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65" w:rsidRDefault="00F55F65" w:rsidP="00F55F65">
      <w:pPr>
        <w:spacing w:after="0" w:line="240" w:lineRule="auto"/>
        <w:jc w:val="center"/>
        <w:rPr>
          <w:rFonts w:ascii="Times New Roman" w:hAnsi="Times New Roman"/>
          <w:b/>
          <w:bCs/>
          <w:sz w:val="28"/>
          <w:szCs w:val="28"/>
        </w:rPr>
      </w:pPr>
      <w:r>
        <w:rPr>
          <w:rFonts w:ascii="Times New Roman" w:hAnsi="Times New Roman"/>
          <w:b/>
          <w:bCs/>
          <w:sz w:val="28"/>
          <w:szCs w:val="28"/>
        </w:rPr>
        <w:t xml:space="preserve">PROIECT </w:t>
      </w:r>
      <w:r w:rsidRPr="00B67525">
        <w:rPr>
          <w:rFonts w:ascii="Times New Roman" w:hAnsi="Times New Roman"/>
          <w:b/>
          <w:bCs/>
          <w:sz w:val="28"/>
          <w:szCs w:val="28"/>
        </w:rPr>
        <w:t>A</w:t>
      </w:r>
      <w:r>
        <w:rPr>
          <w:rFonts w:ascii="Times New Roman" w:hAnsi="Times New Roman"/>
          <w:b/>
          <w:bCs/>
          <w:sz w:val="28"/>
          <w:szCs w:val="28"/>
        </w:rPr>
        <w:t>CORD</w:t>
      </w:r>
      <w:r w:rsidRPr="00B67525">
        <w:rPr>
          <w:rFonts w:ascii="Times New Roman" w:hAnsi="Times New Roman"/>
          <w:b/>
          <w:bCs/>
          <w:sz w:val="28"/>
          <w:szCs w:val="28"/>
        </w:rPr>
        <w:t xml:space="preserve"> DE MEDIU</w:t>
      </w:r>
    </w:p>
    <w:p w:rsidR="00883E6B" w:rsidRDefault="00883E6B" w:rsidP="00F55F65">
      <w:pPr>
        <w:spacing w:after="0" w:line="240" w:lineRule="auto"/>
        <w:jc w:val="center"/>
        <w:rPr>
          <w:rFonts w:ascii="Times New Roman" w:hAnsi="Times New Roman"/>
          <w:b/>
          <w:bCs/>
          <w:sz w:val="28"/>
          <w:szCs w:val="28"/>
        </w:rPr>
      </w:pPr>
    </w:p>
    <w:p w:rsidR="00883E6B" w:rsidRDefault="00BE0B6D" w:rsidP="00883E6B">
      <w:pPr>
        <w:spacing w:after="0" w:line="240" w:lineRule="auto"/>
        <w:jc w:val="both"/>
        <w:rPr>
          <w:rFonts w:ascii="Times New Roman" w:hAnsi="Times New Roman"/>
          <w:sz w:val="28"/>
          <w:szCs w:val="28"/>
        </w:rPr>
      </w:pPr>
      <w:r>
        <w:rPr>
          <w:rFonts w:ascii="Times New Roman" w:hAnsi="Times New Roman"/>
          <w:sz w:val="28"/>
          <w:szCs w:val="28"/>
        </w:rPr>
        <w:t xml:space="preserve">              Ca urmare a cererii adresate de </w:t>
      </w:r>
      <w:r>
        <w:rPr>
          <w:rFonts w:ascii="Times New Roman" w:hAnsi="Times New Roman"/>
          <w:b/>
          <w:sz w:val="28"/>
          <w:szCs w:val="28"/>
        </w:rPr>
        <w:t xml:space="preserve">SC </w:t>
      </w:r>
      <w:r>
        <w:rPr>
          <w:rFonts w:ascii="Times New Roman" w:hAnsi="Times New Roman"/>
          <w:b/>
          <w:sz w:val="28"/>
          <w:szCs w:val="28"/>
          <w:lang w:val="ro-RO"/>
        </w:rPr>
        <w:t>DANLIN XXL</w:t>
      </w:r>
      <w:r>
        <w:rPr>
          <w:rFonts w:ascii="Times New Roman" w:hAnsi="Times New Roman"/>
          <w:b/>
          <w:sz w:val="28"/>
          <w:szCs w:val="28"/>
        </w:rPr>
        <w:t xml:space="preserve"> SRL </w:t>
      </w:r>
      <w:r>
        <w:rPr>
          <w:rFonts w:ascii="Times New Roman" w:hAnsi="Times New Roman"/>
          <w:sz w:val="28"/>
          <w:szCs w:val="28"/>
        </w:rPr>
        <w:t xml:space="preserve">cu sediul în comuna </w:t>
      </w:r>
      <w:r>
        <w:rPr>
          <w:rFonts w:ascii="Times New Roman" w:hAnsi="Times New Roman"/>
          <w:sz w:val="28"/>
          <w:szCs w:val="28"/>
          <w:lang w:val="ro-RO"/>
        </w:rPr>
        <w:t>Secuieni, sat Secuieni, bl. 3, ap. 3</w:t>
      </w:r>
      <w:r>
        <w:rPr>
          <w:rFonts w:ascii="Times New Roman" w:hAnsi="Times New Roman"/>
          <w:sz w:val="28"/>
          <w:szCs w:val="28"/>
        </w:rPr>
        <w:t xml:space="preserve">, judeţul Neamţ, telefon 0769 /096691, înregistrată la A.P.M. Neamț cu </w:t>
      </w:r>
      <w:r w:rsidR="00883E6B">
        <w:rPr>
          <w:rFonts w:ascii="Times New Roman" w:hAnsi="Times New Roman"/>
          <w:sz w:val="28"/>
          <w:szCs w:val="28"/>
        </w:rPr>
        <w:t xml:space="preserve">numărul  </w:t>
      </w:r>
      <w:r>
        <w:rPr>
          <w:rFonts w:ascii="Times New Roman" w:hAnsi="Times New Roman"/>
          <w:sz w:val="28"/>
          <w:szCs w:val="28"/>
        </w:rPr>
        <w:t>5791</w:t>
      </w:r>
      <w:r w:rsidR="00883E6B">
        <w:rPr>
          <w:rFonts w:ascii="Times New Roman" w:hAnsi="Times New Roman"/>
          <w:sz w:val="28"/>
          <w:szCs w:val="28"/>
        </w:rPr>
        <w:t xml:space="preserve"> din </w:t>
      </w:r>
      <w:r w:rsidR="000F15B2" w:rsidRPr="00BE0B6D">
        <w:rPr>
          <w:rFonts w:ascii="Times New Roman" w:hAnsi="Times New Roman"/>
          <w:sz w:val="28"/>
          <w:szCs w:val="28"/>
        </w:rPr>
        <w:t>1</w:t>
      </w:r>
      <w:r w:rsidRPr="00BE0B6D">
        <w:rPr>
          <w:rFonts w:ascii="Times New Roman" w:hAnsi="Times New Roman"/>
          <w:sz w:val="28"/>
          <w:szCs w:val="28"/>
        </w:rPr>
        <w:t>4</w:t>
      </w:r>
      <w:r w:rsidR="00883E6B" w:rsidRPr="00BE0B6D">
        <w:rPr>
          <w:rFonts w:ascii="Times New Roman" w:hAnsi="Times New Roman"/>
          <w:sz w:val="28"/>
          <w:szCs w:val="28"/>
        </w:rPr>
        <w:t>.0</w:t>
      </w:r>
      <w:r w:rsidRPr="00BE0B6D">
        <w:rPr>
          <w:rFonts w:ascii="Times New Roman" w:hAnsi="Times New Roman"/>
          <w:sz w:val="28"/>
          <w:szCs w:val="28"/>
        </w:rPr>
        <w:t>6</w:t>
      </w:r>
      <w:r w:rsidR="00883E6B" w:rsidRPr="00BE0B6D">
        <w:rPr>
          <w:rFonts w:ascii="Times New Roman" w:hAnsi="Times New Roman"/>
          <w:sz w:val="28"/>
          <w:szCs w:val="28"/>
        </w:rPr>
        <w:t>.2019</w:t>
      </w:r>
      <w:r w:rsidR="00883E6B">
        <w:rPr>
          <w:rFonts w:ascii="Times New Roman" w:hAnsi="Times New Roman"/>
          <w:sz w:val="28"/>
          <w:szCs w:val="28"/>
        </w:rPr>
        <w:t>, în baza prevederilor:</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195 /2005 privind protecția mediului, aprobată cu modificări și completări prin Legea nr. 265 /2006, cu modificările și completările ulterioare;</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Legii nr. 292 /2018 privind evaluarea impactului anumitor proiecte publice și private asupra mediului;</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Ordonanței de Urgență a Guvernului nr. 57 /2007 privind regimul ariilor naturale protejate, conservarea habitatelor naturale, a florei și faunei sălbatice, aprobată cu modificări și completări prin Legea nr. 49 /2011, cu modificările și completările ulterioare, după caz,     </w:t>
      </w:r>
    </w:p>
    <w:p w:rsidR="00883E6B" w:rsidRPr="003B55E4" w:rsidRDefault="00883E6B" w:rsidP="00883E6B">
      <w:pPr>
        <w:spacing w:after="0" w:line="240" w:lineRule="auto"/>
        <w:jc w:val="both"/>
        <w:rPr>
          <w:rFonts w:ascii="Times New Roman" w:hAnsi="Times New Roman"/>
          <w:b/>
          <w:sz w:val="28"/>
          <w:szCs w:val="28"/>
        </w:rPr>
      </w:pPr>
      <w:r w:rsidRPr="003B55E4">
        <w:rPr>
          <w:rFonts w:ascii="Times New Roman" w:hAnsi="Times New Roman"/>
          <w:b/>
          <w:sz w:val="28"/>
          <w:szCs w:val="28"/>
        </w:rPr>
        <w:t>se emite:</w:t>
      </w:r>
    </w:p>
    <w:p w:rsidR="00883E6B" w:rsidRPr="003B55E4" w:rsidRDefault="00883E6B" w:rsidP="00883E6B">
      <w:pPr>
        <w:spacing w:after="0" w:line="240" w:lineRule="auto"/>
        <w:jc w:val="both"/>
        <w:rPr>
          <w:rFonts w:ascii="Times New Roman" w:hAnsi="Times New Roman"/>
          <w:b/>
          <w:sz w:val="28"/>
          <w:szCs w:val="28"/>
        </w:rPr>
      </w:pPr>
    </w:p>
    <w:p w:rsidR="00883E6B" w:rsidRDefault="00883E6B" w:rsidP="00883E6B">
      <w:pPr>
        <w:spacing w:after="0" w:line="240" w:lineRule="auto"/>
        <w:jc w:val="center"/>
        <w:rPr>
          <w:rFonts w:ascii="Times New Roman" w:hAnsi="Times New Roman"/>
          <w:b/>
          <w:sz w:val="28"/>
          <w:szCs w:val="28"/>
        </w:rPr>
      </w:pPr>
      <w:r>
        <w:rPr>
          <w:rFonts w:ascii="Times New Roman" w:hAnsi="Times New Roman"/>
          <w:b/>
          <w:sz w:val="28"/>
          <w:szCs w:val="28"/>
        </w:rPr>
        <w:t>ACORD DE MEDIU</w:t>
      </w:r>
    </w:p>
    <w:p w:rsidR="00883E6B" w:rsidRDefault="00883E6B" w:rsidP="00883E6B">
      <w:pPr>
        <w:spacing w:after="0" w:line="240" w:lineRule="auto"/>
        <w:jc w:val="both"/>
        <w:rPr>
          <w:rFonts w:ascii="Times New Roman" w:hAnsi="Times New Roman"/>
          <w:sz w:val="28"/>
          <w:szCs w:val="28"/>
        </w:rPr>
      </w:pP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pentru proiectul </w:t>
      </w:r>
      <w:r w:rsidRPr="00A27A94">
        <w:rPr>
          <w:rFonts w:ascii="Times New Roman" w:hAnsi="Times New Roman"/>
          <w:b/>
          <w:sz w:val="28"/>
          <w:szCs w:val="28"/>
        </w:rPr>
        <w:t>”Proiectarea și deschiderea exploatării</w:t>
      </w:r>
      <w:r w:rsidR="000F15B2" w:rsidRPr="00A27A94">
        <w:rPr>
          <w:rFonts w:ascii="Times New Roman" w:hAnsi="Times New Roman"/>
          <w:b/>
          <w:sz w:val="28"/>
          <w:szCs w:val="28"/>
        </w:rPr>
        <w:t xml:space="preserve"> de</w:t>
      </w:r>
      <w:r w:rsidRPr="00A27A94">
        <w:rPr>
          <w:rFonts w:ascii="Times New Roman" w:hAnsi="Times New Roman"/>
          <w:b/>
          <w:sz w:val="28"/>
          <w:szCs w:val="28"/>
        </w:rPr>
        <w:t xml:space="preserve"> agregate minerale</w:t>
      </w:r>
      <w:r w:rsidR="000F15B2" w:rsidRPr="00A27A94">
        <w:rPr>
          <w:rFonts w:ascii="Times New Roman" w:hAnsi="Times New Roman"/>
          <w:b/>
          <w:sz w:val="28"/>
          <w:szCs w:val="28"/>
        </w:rPr>
        <w:t xml:space="preserve"> </w:t>
      </w:r>
      <w:r w:rsidR="00A27A94" w:rsidRPr="00A27A94">
        <w:rPr>
          <w:rFonts w:ascii="Times New Roman" w:hAnsi="Times New Roman"/>
          <w:b/>
          <w:sz w:val="28"/>
          <w:szCs w:val="28"/>
        </w:rPr>
        <w:t>în</w:t>
      </w:r>
      <w:r w:rsidRPr="00A27A94">
        <w:rPr>
          <w:rFonts w:ascii="Times New Roman" w:hAnsi="Times New Roman"/>
          <w:b/>
          <w:sz w:val="28"/>
          <w:szCs w:val="28"/>
        </w:rPr>
        <w:t xml:space="preserve"> perimetrul </w:t>
      </w:r>
      <w:r w:rsidR="00A27A94" w:rsidRPr="00A27A94">
        <w:rPr>
          <w:rFonts w:ascii="Times New Roman" w:hAnsi="Times New Roman"/>
          <w:b/>
          <w:sz w:val="28"/>
          <w:szCs w:val="28"/>
        </w:rPr>
        <w:t>Cordun - Horia</w:t>
      </w:r>
      <w:r w:rsidRPr="00A27A94">
        <w:rPr>
          <w:rFonts w:ascii="Times New Roman" w:hAnsi="Times New Roman"/>
          <w:b/>
          <w:sz w:val="28"/>
          <w:szCs w:val="28"/>
        </w:rPr>
        <w:t xml:space="preserve">, </w:t>
      </w:r>
      <w:r w:rsidR="00A27A94" w:rsidRPr="00A27A94">
        <w:rPr>
          <w:rFonts w:ascii="Times New Roman" w:hAnsi="Times New Roman"/>
          <w:b/>
          <w:sz w:val="28"/>
          <w:szCs w:val="28"/>
        </w:rPr>
        <w:t>râu Moldova, mal stâng, pentru decolmatare, regularizare și reprofilare albie minoră, comunele Cordun și Horia</w:t>
      </w:r>
      <w:r w:rsidRPr="00A27A94">
        <w:rPr>
          <w:rFonts w:ascii="Times New Roman" w:hAnsi="Times New Roman"/>
          <w:b/>
          <w:sz w:val="28"/>
          <w:szCs w:val="28"/>
        </w:rPr>
        <w:t xml:space="preserve">” </w:t>
      </w:r>
      <w:r w:rsidRPr="00A27A94">
        <w:rPr>
          <w:rFonts w:ascii="Times New Roman" w:hAnsi="Times New Roman"/>
          <w:sz w:val="28"/>
          <w:szCs w:val="28"/>
        </w:rPr>
        <w:t>propus a fi amplasat</w:t>
      </w:r>
      <w:r w:rsidR="00A27A94">
        <w:rPr>
          <w:rFonts w:ascii="Times New Roman" w:hAnsi="Times New Roman"/>
          <w:sz w:val="28"/>
          <w:szCs w:val="28"/>
        </w:rPr>
        <w:t xml:space="preserve"> </w:t>
      </w:r>
      <w:r>
        <w:rPr>
          <w:rFonts w:ascii="Times New Roman" w:hAnsi="Times New Roman"/>
          <w:sz w:val="28"/>
          <w:szCs w:val="28"/>
        </w:rPr>
        <w:t>în extravilanul comune</w:t>
      </w:r>
      <w:r w:rsidR="00A27A94">
        <w:rPr>
          <w:rFonts w:ascii="Times New Roman" w:hAnsi="Times New Roman"/>
          <w:sz w:val="28"/>
          <w:szCs w:val="28"/>
        </w:rPr>
        <w:t>lor cordon și Horia</w:t>
      </w:r>
      <w:r>
        <w:rPr>
          <w:rFonts w:ascii="Times New Roman" w:hAnsi="Times New Roman"/>
          <w:sz w:val="28"/>
          <w:szCs w:val="28"/>
        </w:rPr>
        <w:t>, județul Neamț, în scopul stabilirii condițiilor și a măsurilor pentru protecția mediului care trebuie respectate pentru realizarea proiectului,</w:t>
      </w:r>
    </w:p>
    <w:p w:rsidR="00883E6B" w:rsidRDefault="00883E6B" w:rsidP="00883E6B">
      <w:pPr>
        <w:spacing w:after="0" w:line="240" w:lineRule="auto"/>
        <w:jc w:val="both"/>
        <w:rPr>
          <w:rFonts w:ascii="Times New Roman" w:hAnsi="Times New Roman"/>
          <w:b/>
          <w:sz w:val="28"/>
          <w:szCs w:val="28"/>
        </w:rPr>
      </w:pPr>
      <w:r w:rsidRPr="003B55E4">
        <w:rPr>
          <w:rFonts w:ascii="Times New Roman" w:hAnsi="Times New Roman"/>
          <w:b/>
          <w:sz w:val="28"/>
          <w:szCs w:val="28"/>
        </w:rPr>
        <w:t>care prevede:</w:t>
      </w:r>
    </w:p>
    <w:p w:rsidR="00883E6B" w:rsidRDefault="00883E6B" w:rsidP="00883E6B">
      <w:pPr>
        <w:spacing w:after="0" w:line="240" w:lineRule="auto"/>
        <w:jc w:val="both"/>
        <w:rPr>
          <w:rFonts w:ascii="Times New Roman" w:hAnsi="Times New Roman"/>
          <w:b/>
          <w:sz w:val="28"/>
          <w:szCs w:val="28"/>
        </w:rPr>
      </w:pPr>
    </w:p>
    <w:p w:rsidR="00883E6B" w:rsidRDefault="00883E6B" w:rsidP="00883E6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sz w:val="28"/>
          <w:szCs w:val="28"/>
        </w:rPr>
        <w:t>I.1. Proiectul se încadrează în prevederile Legii nr. 292 /2018</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 xml:space="preserve">Anexa nr. 2 – „Lista proiectelor pentru care trebuie stabilită necesitatea efectuării evaluării impactului asupra mediului” – pct. </w:t>
      </w:r>
      <w:proofErr w:type="gramStart"/>
      <w:r>
        <w:rPr>
          <w:rFonts w:ascii="Times New Roman" w:hAnsi="Times New Roman"/>
          <w:color w:val="000000"/>
          <w:sz w:val="28"/>
          <w:szCs w:val="28"/>
        </w:rPr>
        <w:t>2 ”</w:t>
      </w:r>
      <w:proofErr w:type="gramEnd"/>
      <w:r>
        <w:rPr>
          <w:rFonts w:ascii="Times New Roman" w:hAnsi="Times New Roman"/>
          <w:color w:val="000000"/>
          <w:sz w:val="28"/>
          <w:szCs w:val="28"/>
        </w:rPr>
        <w:t>Industria extractivă”</w:t>
      </w:r>
      <w:r w:rsidRPr="00F84FAD">
        <w:rPr>
          <w:rFonts w:ascii="Times New Roman" w:hAnsi="Times New Roman"/>
          <w:color w:val="000000"/>
          <w:sz w:val="28"/>
          <w:szCs w:val="28"/>
        </w:rPr>
        <w:t xml:space="preserve">, lit. </w:t>
      </w:r>
      <w:r>
        <w:rPr>
          <w:rFonts w:ascii="Times New Roman" w:hAnsi="Times New Roman"/>
          <w:color w:val="000000"/>
          <w:sz w:val="28"/>
          <w:szCs w:val="28"/>
        </w:rPr>
        <w:t>c</w:t>
      </w:r>
      <w:r w:rsidRPr="00F84FAD">
        <w:rPr>
          <w:rFonts w:ascii="Times New Roman" w:hAnsi="Times New Roman"/>
          <w:color w:val="000000"/>
          <w:sz w:val="28"/>
          <w:szCs w:val="28"/>
        </w:rPr>
        <w:t>) ”</w:t>
      </w:r>
      <w:r>
        <w:rPr>
          <w:rFonts w:ascii="Times New Roman" w:hAnsi="Times New Roman"/>
          <w:color w:val="000000"/>
          <w:sz w:val="28"/>
          <w:szCs w:val="28"/>
        </w:rPr>
        <w:t>extracția mineralelor prin dragare ...” și pct. 10 ”Proiecte de infrastructură”, lit. f) ”... lucrări împotriva inundațiilor”.</w:t>
      </w:r>
    </w:p>
    <w:p w:rsidR="00883E6B" w:rsidRDefault="00883E6B" w:rsidP="00883E6B">
      <w:pPr>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2. Descrierea proiectului și a tuturor caracteristicilor lucrărilor prevăzute de proiect, inclusiv instalațiile, echipamentele și resursele naturale utilizate.</w:t>
      </w:r>
    </w:p>
    <w:p w:rsidR="00883E6B" w:rsidRDefault="00883E6B" w:rsidP="00883E6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Suprafața perimetrului de exploatare este de </w:t>
      </w:r>
      <w:r w:rsidR="005A0BFA" w:rsidRPr="00A27A94">
        <w:rPr>
          <w:rFonts w:ascii="Times New Roman" w:hAnsi="Times New Roman"/>
          <w:sz w:val="28"/>
          <w:szCs w:val="28"/>
        </w:rPr>
        <w:t>4</w:t>
      </w:r>
      <w:r w:rsidR="00A27A94" w:rsidRPr="00A27A94">
        <w:rPr>
          <w:rFonts w:ascii="Times New Roman" w:hAnsi="Times New Roman"/>
          <w:sz w:val="28"/>
          <w:szCs w:val="28"/>
        </w:rPr>
        <w:t>1045</w:t>
      </w:r>
      <w:r w:rsidRPr="00A27A94">
        <w:rPr>
          <w:rFonts w:ascii="Times New Roman" w:hAnsi="Times New Roman"/>
          <w:sz w:val="28"/>
          <w:szCs w:val="28"/>
        </w:rPr>
        <w:t xml:space="preserve"> mp</w:t>
      </w:r>
      <w:r w:rsidR="00A27A94" w:rsidRPr="00A27A94">
        <w:rPr>
          <w:rFonts w:ascii="Times New Roman" w:hAnsi="Times New Roman"/>
          <w:sz w:val="28"/>
          <w:szCs w:val="28"/>
        </w:rPr>
        <w:t>, din care 233 mp cale de acces și 40812 mp suprafață de exploatat agregate</w:t>
      </w:r>
      <w:r w:rsidRPr="00A27A94">
        <w:rPr>
          <w:rFonts w:ascii="Times New Roman" w:hAnsi="Times New Roman"/>
          <w:sz w:val="28"/>
          <w:szCs w:val="28"/>
        </w:rPr>
        <w:t>,</w:t>
      </w:r>
      <w:r w:rsidR="00A27A94">
        <w:rPr>
          <w:rFonts w:ascii="Times New Roman" w:hAnsi="Times New Roman"/>
          <w:color w:val="FF0000"/>
          <w:sz w:val="28"/>
          <w:szCs w:val="28"/>
        </w:rPr>
        <w:t xml:space="preserve"> </w:t>
      </w:r>
      <w:r>
        <w:rPr>
          <w:rFonts w:ascii="Times New Roman" w:hAnsi="Times New Roman"/>
          <w:color w:val="000000"/>
          <w:sz w:val="28"/>
          <w:szCs w:val="28"/>
        </w:rPr>
        <w:t>având L</w:t>
      </w:r>
      <w:r>
        <w:rPr>
          <w:rFonts w:ascii="Times New Roman" w:hAnsi="Times New Roman"/>
          <w:color w:val="000000"/>
          <w:sz w:val="28"/>
          <w:szCs w:val="28"/>
          <w:vertAlign w:val="subscript"/>
        </w:rPr>
        <w:t>med</w:t>
      </w:r>
      <w:r>
        <w:rPr>
          <w:rFonts w:ascii="Times New Roman" w:hAnsi="Times New Roman"/>
          <w:color w:val="000000"/>
          <w:sz w:val="28"/>
          <w:szCs w:val="28"/>
        </w:rPr>
        <w:t xml:space="preserve">= </w:t>
      </w:r>
      <w:r w:rsidR="005A0BFA">
        <w:rPr>
          <w:rFonts w:ascii="Times New Roman" w:hAnsi="Times New Roman"/>
          <w:color w:val="000000"/>
          <w:sz w:val="28"/>
          <w:szCs w:val="28"/>
        </w:rPr>
        <w:t>519</w:t>
      </w:r>
      <w:r>
        <w:rPr>
          <w:rFonts w:ascii="Times New Roman" w:hAnsi="Times New Roman"/>
          <w:color w:val="000000"/>
          <w:sz w:val="28"/>
          <w:szCs w:val="28"/>
        </w:rPr>
        <w:t xml:space="preserve"> m, l</w:t>
      </w:r>
      <w:r>
        <w:rPr>
          <w:rFonts w:ascii="Times New Roman" w:hAnsi="Times New Roman"/>
          <w:color w:val="000000"/>
          <w:sz w:val="28"/>
          <w:szCs w:val="28"/>
          <w:vertAlign w:val="subscript"/>
        </w:rPr>
        <w:t>med</w:t>
      </w:r>
      <w:r>
        <w:rPr>
          <w:rFonts w:ascii="Times New Roman" w:hAnsi="Times New Roman"/>
          <w:color w:val="000000"/>
          <w:sz w:val="28"/>
          <w:szCs w:val="28"/>
        </w:rPr>
        <w:t xml:space="preserve">= </w:t>
      </w:r>
      <w:r w:rsidR="005A0BFA">
        <w:rPr>
          <w:rFonts w:ascii="Times New Roman" w:hAnsi="Times New Roman"/>
          <w:color w:val="000000"/>
          <w:sz w:val="28"/>
          <w:szCs w:val="28"/>
        </w:rPr>
        <w:t>79</w:t>
      </w:r>
      <w:r>
        <w:rPr>
          <w:rFonts w:ascii="Times New Roman" w:hAnsi="Times New Roman"/>
          <w:color w:val="000000"/>
          <w:sz w:val="28"/>
          <w:szCs w:val="28"/>
        </w:rPr>
        <w:t xml:space="preserve">m, pentru care s-a încheiat Contractul de închiriere nr. </w:t>
      </w:r>
      <w:proofErr w:type="gramStart"/>
      <w:r w:rsidR="00DB19EF">
        <w:rPr>
          <w:rFonts w:ascii="Times New Roman" w:hAnsi="Times New Roman"/>
          <w:color w:val="000000"/>
          <w:sz w:val="28"/>
          <w:szCs w:val="28"/>
        </w:rPr>
        <w:t>8</w:t>
      </w:r>
      <w:r w:rsidR="005A0BFA">
        <w:rPr>
          <w:rFonts w:ascii="Times New Roman" w:hAnsi="Times New Roman"/>
          <w:color w:val="000000"/>
          <w:sz w:val="28"/>
          <w:szCs w:val="28"/>
        </w:rPr>
        <w:t>0</w:t>
      </w:r>
      <w:r w:rsidR="00A27A94">
        <w:rPr>
          <w:rFonts w:ascii="Times New Roman" w:hAnsi="Times New Roman"/>
          <w:color w:val="000000"/>
          <w:sz w:val="28"/>
          <w:szCs w:val="28"/>
        </w:rPr>
        <w:t xml:space="preserve"> </w:t>
      </w:r>
      <w:r w:rsidR="00DB19EF">
        <w:rPr>
          <w:rFonts w:ascii="Times New Roman" w:hAnsi="Times New Roman"/>
          <w:color w:val="000000"/>
          <w:sz w:val="28"/>
          <w:szCs w:val="28"/>
        </w:rPr>
        <w:t>43</w:t>
      </w:r>
      <w:r w:rsidR="005A0BFA">
        <w:rPr>
          <w:rFonts w:ascii="Times New Roman" w:hAnsi="Times New Roman"/>
          <w:color w:val="000000"/>
          <w:sz w:val="28"/>
          <w:szCs w:val="28"/>
        </w:rPr>
        <w:t>1</w:t>
      </w:r>
      <w:r w:rsidR="00A27A94">
        <w:rPr>
          <w:rFonts w:ascii="Times New Roman" w:hAnsi="Times New Roman"/>
          <w:color w:val="000000"/>
          <w:sz w:val="28"/>
          <w:szCs w:val="28"/>
        </w:rPr>
        <w:t xml:space="preserve"> </w:t>
      </w:r>
      <w:r>
        <w:rPr>
          <w:rFonts w:ascii="Times New Roman" w:hAnsi="Times New Roman"/>
          <w:color w:val="000000"/>
          <w:sz w:val="28"/>
          <w:szCs w:val="28"/>
        </w:rPr>
        <w:t>/</w:t>
      </w:r>
      <w:r w:rsidR="00DB19EF">
        <w:rPr>
          <w:rFonts w:ascii="Times New Roman" w:hAnsi="Times New Roman"/>
          <w:color w:val="000000"/>
          <w:sz w:val="28"/>
          <w:szCs w:val="28"/>
        </w:rPr>
        <w:t>30</w:t>
      </w:r>
      <w:r>
        <w:rPr>
          <w:rFonts w:ascii="Times New Roman" w:hAnsi="Times New Roman"/>
          <w:color w:val="000000"/>
          <w:sz w:val="28"/>
          <w:szCs w:val="28"/>
        </w:rPr>
        <w:t>.</w:t>
      </w:r>
      <w:r w:rsidR="00044A3D">
        <w:rPr>
          <w:rFonts w:ascii="Times New Roman" w:hAnsi="Times New Roman"/>
          <w:color w:val="000000"/>
          <w:sz w:val="28"/>
          <w:szCs w:val="28"/>
        </w:rPr>
        <w:t>0</w:t>
      </w:r>
      <w:r w:rsidR="00DB19EF">
        <w:rPr>
          <w:rFonts w:ascii="Times New Roman" w:hAnsi="Times New Roman"/>
          <w:color w:val="000000"/>
          <w:sz w:val="28"/>
          <w:szCs w:val="28"/>
        </w:rPr>
        <w:t>5</w:t>
      </w:r>
      <w:r>
        <w:rPr>
          <w:rFonts w:ascii="Times New Roman" w:hAnsi="Times New Roman"/>
          <w:color w:val="000000"/>
          <w:sz w:val="28"/>
          <w:szCs w:val="28"/>
        </w:rPr>
        <w:t>.201</w:t>
      </w:r>
      <w:r w:rsidR="00044A3D">
        <w:rPr>
          <w:rFonts w:ascii="Times New Roman" w:hAnsi="Times New Roman"/>
          <w:color w:val="000000"/>
          <w:sz w:val="28"/>
          <w:szCs w:val="28"/>
        </w:rPr>
        <w:t>9</w:t>
      </w:r>
      <w:r>
        <w:rPr>
          <w:rFonts w:ascii="Times New Roman" w:hAnsi="Times New Roman"/>
          <w:color w:val="000000"/>
          <w:sz w:val="28"/>
          <w:szCs w:val="28"/>
        </w:rPr>
        <w:t xml:space="preserve"> între Administrația Bazinală de Apă Siret Bacău și SC </w:t>
      </w:r>
      <w:r w:rsidR="00044A3D">
        <w:rPr>
          <w:rFonts w:ascii="Times New Roman" w:hAnsi="Times New Roman"/>
          <w:color w:val="000000"/>
          <w:sz w:val="28"/>
          <w:szCs w:val="28"/>
        </w:rPr>
        <w:t>DANLIN XXL</w:t>
      </w:r>
      <w:r>
        <w:rPr>
          <w:rFonts w:ascii="Times New Roman" w:hAnsi="Times New Roman"/>
          <w:color w:val="000000"/>
          <w:sz w:val="28"/>
          <w:szCs w:val="28"/>
        </w:rPr>
        <w:t xml:space="preserve"> SRL.</w:t>
      </w:r>
      <w:proofErr w:type="gramEnd"/>
    </w:p>
    <w:p w:rsidR="00883E6B" w:rsidRPr="00E95D43" w:rsidRDefault="00883E6B" w:rsidP="00883E6B">
      <w:pPr>
        <w:autoSpaceDE w:val="0"/>
        <w:autoSpaceDN w:val="0"/>
        <w:adjustRightInd w:val="0"/>
        <w:spacing w:after="0" w:line="240" w:lineRule="auto"/>
        <w:jc w:val="both"/>
        <w:rPr>
          <w:rFonts w:ascii="Times New Roman" w:hAnsi="Times New Roman"/>
          <w:color w:val="000000"/>
          <w:sz w:val="28"/>
          <w:szCs w:val="28"/>
          <w:lang w:val="ro-RO"/>
        </w:rPr>
      </w:pPr>
      <w:r w:rsidRPr="00E95D43">
        <w:rPr>
          <w:rFonts w:ascii="Times New Roman" w:hAnsi="Times New Roman"/>
          <w:color w:val="000000"/>
          <w:sz w:val="28"/>
          <w:szCs w:val="28"/>
          <w:lang w:val="ro-RO"/>
        </w:rPr>
        <w:t>Perimetrul ”</w:t>
      </w:r>
      <w:r w:rsidR="005A0BFA">
        <w:rPr>
          <w:rFonts w:ascii="Times New Roman" w:hAnsi="Times New Roman"/>
          <w:color w:val="000000"/>
          <w:sz w:val="28"/>
          <w:szCs w:val="28"/>
          <w:lang w:val="ro-RO"/>
        </w:rPr>
        <w:t xml:space="preserve">Cordun - </w:t>
      </w:r>
      <w:r w:rsidR="00DB19EF">
        <w:rPr>
          <w:rFonts w:ascii="Times New Roman" w:hAnsi="Times New Roman"/>
          <w:color w:val="000000"/>
          <w:sz w:val="28"/>
          <w:szCs w:val="28"/>
          <w:lang w:val="ro-RO"/>
        </w:rPr>
        <w:t>Horia</w:t>
      </w:r>
      <w:r w:rsidRPr="00E95D43">
        <w:rPr>
          <w:rFonts w:ascii="Times New Roman" w:hAnsi="Times New Roman"/>
          <w:color w:val="000000"/>
          <w:sz w:val="28"/>
          <w:szCs w:val="28"/>
          <w:lang w:val="ro-RO"/>
        </w:rPr>
        <w:t xml:space="preserve">” este amplasat în albia minoră a râului </w:t>
      </w:r>
      <w:r>
        <w:rPr>
          <w:rFonts w:ascii="Times New Roman" w:hAnsi="Times New Roman"/>
          <w:color w:val="000000"/>
          <w:sz w:val="28"/>
          <w:szCs w:val="28"/>
          <w:lang w:val="ro-RO"/>
        </w:rPr>
        <w:t>Moldova</w:t>
      </w:r>
      <w:r w:rsidRPr="00E95D43">
        <w:rPr>
          <w:rFonts w:ascii="Times New Roman" w:hAnsi="Times New Roman"/>
          <w:color w:val="000000"/>
          <w:sz w:val="28"/>
          <w:szCs w:val="28"/>
          <w:lang w:val="ro-RO"/>
        </w:rPr>
        <w:t xml:space="preserve">, </w:t>
      </w:r>
      <w:r w:rsidR="00DB19EF">
        <w:rPr>
          <w:rFonts w:ascii="Times New Roman" w:hAnsi="Times New Roman"/>
          <w:color w:val="000000"/>
          <w:sz w:val="28"/>
          <w:szCs w:val="28"/>
          <w:lang w:val="ro-RO"/>
        </w:rPr>
        <w:t xml:space="preserve">mal </w:t>
      </w:r>
      <w:r w:rsidR="005A0BFA">
        <w:rPr>
          <w:rFonts w:ascii="Times New Roman" w:hAnsi="Times New Roman"/>
          <w:color w:val="000000"/>
          <w:sz w:val="28"/>
          <w:szCs w:val="28"/>
          <w:lang w:val="ro-RO"/>
        </w:rPr>
        <w:t>stâng</w:t>
      </w:r>
      <w:r w:rsidRPr="00E95D43">
        <w:rPr>
          <w:rFonts w:ascii="Times New Roman" w:hAnsi="Times New Roman"/>
          <w:color w:val="000000"/>
          <w:sz w:val="28"/>
          <w:szCs w:val="28"/>
          <w:lang w:val="ro-RO"/>
        </w:rPr>
        <w:t>,</w:t>
      </w:r>
      <w:r w:rsidR="00A27A94">
        <w:rPr>
          <w:rFonts w:ascii="Times New Roman" w:hAnsi="Times New Roman"/>
          <w:color w:val="000000"/>
          <w:sz w:val="28"/>
          <w:szCs w:val="28"/>
          <w:lang w:val="ro-RO"/>
        </w:rPr>
        <w:t xml:space="preserve"> </w:t>
      </w:r>
      <w:r w:rsidRPr="00E95D43">
        <w:rPr>
          <w:rFonts w:ascii="Times New Roman" w:hAnsi="Times New Roman"/>
          <w:color w:val="000000"/>
          <w:sz w:val="28"/>
          <w:szCs w:val="28"/>
          <w:lang w:val="ro-RO"/>
        </w:rPr>
        <w:t>în extravilanul comune</w:t>
      </w:r>
      <w:r w:rsidR="005A0BFA">
        <w:rPr>
          <w:rFonts w:ascii="Times New Roman" w:hAnsi="Times New Roman"/>
          <w:color w:val="000000"/>
          <w:sz w:val="28"/>
          <w:szCs w:val="28"/>
          <w:lang w:val="ro-RO"/>
        </w:rPr>
        <w:t>lor Cordun și</w:t>
      </w:r>
      <w:r w:rsidR="00A27A94">
        <w:rPr>
          <w:rFonts w:ascii="Times New Roman" w:hAnsi="Times New Roman"/>
          <w:color w:val="000000"/>
          <w:sz w:val="28"/>
          <w:szCs w:val="28"/>
          <w:lang w:val="ro-RO"/>
        </w:rPr>
        <w:t xml:space="preserve"> </w:t>
      </w:r>
      <w:r w:rsidR="005A0BFA">
        <w:rPr>
          <w:rFonts w:ascii="Times New Roman" w:hAnsi="Times New Roman"/>
          <w:color w:val="000000"/>
          <w:sz w:val="28"/>
          <w:szCs w:val="28"/>
          <w:lang w:val="ro-RO"/>
        </w:rPr>
        <w:t>Horia, la 3,1</w:t>
      </w:r>
      <w:r w:rsidR="00A27A94">
        <w:rPr>
          <w:rFonts w:ascii="Times New Roman" w:hAnsi="Times New Roman"/>
          <w:color w:val="000000"/>
          <w:sz w:val="28"/>
          <w:szCs w:val="28"/>
          <w:lang w:val="ro-RO"/>
        </w:rPr>
        <w:t xml:space="preserve"> </w:t>
      </w:r>
      <w:r w:rsidR="005A0BFA">
        <w:rPr>
          <w:rFonts w:ascii="Times New Roman" w:hAnsi="Times New Roman"/>
          <w:color w:val="000000"/>
          <w:sz w:val="28"/>
          <w:szCs w:val="28"/>
          <w:lang w:val="ro-RO"/>
        </w:rPr>
        <w:t>k</w:t>
      </w:r>
      <w:r w:rsidR="00DB19EF">
        <w:rPr>
          <w:rFonts w:ascii="Times New Roman" w:hAnsi="Times New Roman"/>
          <w:color w:val="000000"/>
          <w:sz w:val="28"/>
          <w:szCs w:val="28"/>
          <w:lang w:val="ro-RO"/>
        </w:rPr>
        <w:t xml:space="preserve">m amonte de podul CFR Horia – Roman peste râul Moldova, </w:t>
      </w:r>
      <w:r w:rsidR="00680651">
        <w:rPr>
          <w:rFonts w:ascii="Times New Roman" w:hAnsi="Times New Roman"/>
          <w:color w:val="000000"/>
          <w:sz w:val="28"/>
          <w:szCs w:val="28"/>
          <w:lang w:val="ro-RO"/>
        </w:rPr>
        <w:t>în</w:t>
      </w:r>
      <w:r w:rsidRPr="00E95D43">
        <w:rPr>
          <w:rFonts w:ascii="Times New Roman" w:hAnsi="Times New Roman"/>
          <w:color w:val="000000"/>
          <w:sz w:val="28"/>
          <w:szCs w:val="28"/>
          <w:lang w:val="ro-RO"/>
        </w:rPr>
        <w:t xml:space="preserve"> interiorul ariei naturale protejate ROS</w:t>
      </w:r>
      <w:r>
        <w:rPr>
          <w:rFonts w:ascii="Times New Roman" w:hAnsi="Times New Roman"/>
          <w:color w:val="000000"/>
          <w:sz w:val="28"/>
          <w:szCs w:val="28"/>
          <w:lang w:val="ro-RO"/>
        </w:rPr>
        <w:t xml:space="preserve">CI0364 ”Râul Moldova între Tupilaţi şi Roman”,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 xml:space="preserve"> sit de </w:t>
      </w:r>
      <w:r>
        <w:rPr>
          <w:rFonts w:ascii="Times New Roman" w:eastAsia="Times New Roman" w:hAnsi="Times New Roman" w:cs="Arial"/>
          <w:sz w:val="28"/>
          <w:lang w:val="ro-RO"/>
        </w:rPr>
        <w:lastRenderedPageBreak/>
        <w:t>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 xml:space="preserve">. </w:t>
      </w:r>
    </w:p>
    <w:p w:rsidR="00883E6B" w:rsidRPr="00E95D43" w:rsidRDefault="00883E6B" w:rsidP="00883E6B">
      <w:pPr>
        <w:autoSpaceDE w:val="0"/>
        <w:autoSpaceDN w:val="0"/>
        <w:adjustRightInd w:val="0"/>
        <w:spacing w:after="0" w:line="240" w:lineRule="auto"/>
        <w:jc w:val="both"/>
        <w:rPr>
          <w:rFonts w:ascii="Times New Roman" w:hAnsi="Times New Roman"/>
          <w:b/>
          <w:color w:val="000000"/>
          <w:sz w:val="28"/>
          <w:szCs w:val="28"/>
          <w:lang w:val="ro-RO"/>
        </w:rPr>
      </w:pPr>
      <w:r w:rsidRPr="00E95D43">
        <w:rPr>
          <w:rFonts w:ascii="Times New Roman" w:hAnsi="Times New Roman"/>
          <w:color w:val="000000"/>
          <w:sz w:val="28"/>
          <w:szCs w:val="28"/>
          <w:lang w:val="ro-RO"/>
        </w:rPr>
        <w:t xml:space="preserve">La documentație s-a depus </w:t>
      </w:r>
      <w:r w:rsidRPr="00EE178C">
        <w:rPr>
          <w:rFonts w:ascii="Times New Roman" w:hAnsi="Times New Roman"/>
          <w:b/>
          <w:color w:val="000000"/>
          <w:sz w:val="28"/>
          <w:szCs w:val="28"/>
          <w:lang w:val="ro-RO"/>
        </w:rPr>
        <w:t>Avizul favorabil</w:t>
      </w:r>
      <w:r>
        <w:rPr>
          <w:rFonts w:ascii="Times New Roman" w:hAnsi="Times New Roman"/>
          <w:b/>
          <w:color w:val="000000"/>
          <w:sz w:val="28"/>
          <w:szCs w:val="28"/>
          <w:lang w:val="ro-RO"/>
        </w:rPr>
        <w:t xml:space="preserve"> al</w:t>
      </w:r>
      <w:r w:rsidRPr="00E95D43">
        <w:rPr>
          <w:rFonts w:ascii="Times New Roman" w:hAnsi="Times New Roman"/>
          <w:b/>
          <w:color w:val="000000"/>
          <w:sz w:val="28"/>
          <w:szCs w:val="28"/>
          <w:lang w:val="ro-RO"/>
        </w:rPr>
        <w:t xml:space="preserve"> Agenției Naționale pentru Arii Naturale Protejate</w:t>
      </w:r>
      <w:r w:rsidR="00044A3D">
        <w:rPr>
          <w:rFonts w:ascii="Times New Roman" w:hAnsi="Times New Roman"/>
          <w:b/>
          <w:color w:val="000000"/>
          <w:sz w:val="28"/>
          <w:szCs w:val="28"/>
          <w:lang w:val="ro-RO"/>
        </w:rPr>
        <w:t xml:space="preserve"> – Serviciul Teritorial Neamț</w:t>
      </w:r>
      <w:r w:rsidRPr="00E95D43">
        <w:rPr>
          <w:rFonts w:ascii="Times New Roman" w:hAnsi="Times New Roman"/>
          <w:b/>
          <w:color w:val="000000"/>
          <w:sz w:val="28"/>
          <w:szCs w:val="28"/>
          <w:lang w:val="ro-RO"/>
        </w:rPr>
        <w:t xml:space="preserve"> nr. </w:t>
      </w:r>
      <w:proofErr w:type="gramStart"/>
      <w:r w:rsidR="00A27A94" w:rsidRPr="00496A5B">
        <w:rPr>
          <w:rFonts w:ascii="Times New Roman" w:hAnsi="Times New Roman" w:cs="Times New Roman"/>
          <w:bCs/>
          <w:sz w:val="28"/>
          <w:szCs w:val="28"/>
        </w:rPr>
        <w:t>2</w:t>
      </w:r>
      <w:r w:rsidR="00A27A94">
        <w:rPr>
          <w:rFonts w:ascii="Times New Roman" w:hAnsi="Times New Roman" w:cs="Times New Roman"/>
          <w:bCs/>
          <w:sz w:val="28"/>
          <w:szCs w:val="28"/>
        </w:rPr>
        <w:t>8</w:t>
      </w:r>
      <w:r w:rsidR="00A27A94" w:rsidRPr="00496A5B">
        <w:rPr>
          <w:rFonts w:ascii="Times New Roman" w:hAnsi="Times New Roman" w:cs="Times New Roman"/>
          <w:bCs/>
          <w:sz w:val="28"/>
          <w:szCs w:val="28"/>
        </w:rPr>
        <w:t xml:space="preserve"> /S.T.NT /05.12.2019</w:t>
      </w:r>
      <w:r w:rsidR="00A27A94">
        <w:rPr>
          <w:rFonts w:ascii="Times New Roman" w:hAnsi="Times New Roman" w:cs="Times New Roman"/>
          <w:bCs/>
          <w:sz w:val="28"/>
          <w:szCs w:val="28"/>
        </w:rPr>
        <w:t>.</w:t>
      </w:r>
      <w:proofErr w:type="gramEnd"/>
      <w:r w:rsidRPr="00DB19EF">
        <w:rPr>
          <w:rFonts w:ascii="Times New Roman" w:hAnsi="Times New Roman"/>
          <w:b/>
          <w:color w:val="FF0000"/>
          <w:sz w:val="28"/>
          <w:szCs w:val="28"/>
          <w:lang w:val="ro-RO"/>
        </w:rPr>
        <w:t xml:space="preserve"> </w:t>
      </w:r>
    </w:p>
    <w:p w:rsidR="00883E6B" w:rsidRDefault="00883E6B" w:rsidP="00883E6B">
      <w:pPr>
        <w:pStyle w:val="CaracterCaracter1"/>
        <w:jc w:val="both"/>
        <w:rPr>
          <w:sz w:val="28"/>
          <w:szCs w:val="28"/>
        </w:rPr>
      </w:pPr>
      <w:r w:rsidRPr="004A7461">
        <w:rPr>
          <w:sz w:val="28"/>
          <w:szCs w:val="28"/>
        </w:rPr>
        <w:t>Extracţia se va realiza în limitele perimetrului avizat</w:t>
      </w:r>
      <w:r>
        <w:rPr>
          <w:sz w:val="28"/>
          <w:szCs w:val="28"/>
        </w:rPr>
        <w:t>,</w:t>
      </w:r>
      <w:r w:rsidRPr="004A7461">
        <w:rPr>
          <w:sz w:val="28"/>
          <w:szCs w:val="28"/>
        </w:rPr>
        <w:t xml:space="preserve"> conform punctelor de contur în coordonate STEREO 70</w:t>
      </w:r>
      <w:r>
        <w:rPr>
          <w:sz w:val="28"/>
          <w:szCs w:val="28"/>
        </w:rPr>
        <w:t xml:space="preserve"> menționate în </w:t>
      </w:r>
      <w:r w:rsidRPr="00571234">
        <w:rPr>
          <w:sz w:val="28"/>
          <w:szCs w:val="28"/>
        </w:rPr>
        <w:t xml:space="preserve">Fișa de localizare a perimetrului de exploatare, Memoriul de prezentare și în Raportul privind impactul asupra mediului:   </w:t>
      </w:r>
    </w:p>
    <w:p w:rsidR="00571234" w:rsidRPr="00571234" w:rsidRDefault="00571234" w:rsidP="00883E6B">
      <w:pPr>
        <w:pStyle w:val="CaracterCaracter1"/>
        <w:jc w:val="both"/>
        <w:rPr>
          <w:b/>
          <w:i/>
          <w:sz w:val="28"/>
          <w:szCs w:val="28"/>
          <w:u w:val="single"/>
        </w:rPr>
      </w:pPr>
      <w:r>
        <w:rPr>
          <w:sz w:val="28"/>
          <w:szCs w:val="28"/>
        </w:rPr>
        <w:t>- suprafață perimetru inclusiv cu calea de acces</w:t>
      </w:r>
    </w:p>
    <w:p w:rsidR="00883E6B" w:rsidRPr="004A7461" w:rsidRDefault="00883E6B" w:rsidP="00883E6B">
      <w:pPr>
        <w:pStyle w:val="CaracterCaracter1"/>
        <w:jc w:val="both"/>
        <w:rPr>
          <w:b/>
          <w:sz w:val="28"/>
          <w:szCs w:val="28"/>
        </w:rPr>
      </w:pPr>
    </w:p>
    <w:tbl>
      <w:tblPr>
        <w:tblStyle w:val="TableGrid"/>
        <w:tblW w:w="0" w:type="auto"/>
        <w:jc w:val="center"/>
        <w:tblBorders>
          <w:insideH w:val="single" w:sz="6" w:space="0" w:color="auto"/>
          <w:insideV w:val="single" w:sz="6" w:space="0" w:color="auto"/>
        </w:tblBorders>
        <w:tblLook w:val="01E0"/>
      </w:tblPr>
      <w:tblGrid>
        <w:gridCol w:w="1056"/>
        <w:gridCol w:w="1674"/>
        <w:gridCol w:w="1701"/>
      </w:tblGrid>
      <w:tr w:rsidR="00883E6B" w:rsidRPr="004A7461" w:rsidTr="00594DA8">
        <w:trPr>
          <w:jc w:val="center"/>
        </w:trPr>
        <w:tc>
          <w:tcPr>
            <w:tcW w:w="1056" w:type="dxa"/>
          </w:tcPr>
          <w:p w:rsidR="00883E6B" w:rsidRPr="004A7461" w:rsidRDefault="00883E6B" w:rsidP="00594DA8">
            <w:pPr>
              <w:pStyle w:val="CaracterCaracter1"/>
              <w:jc w:val="center"/>
              <w:rPr>
                <w:sz w:val="28"/>
                <w:szCs w:val="28"/>
              </w:rPr>
            </w:pPr>
            <w:r w:rsidRPr="004A7461">
              <w:rPr>
                <w:sz w:val="28"/>
                <w:szCs w:val="28"/>
              </w:rPr>
              <w:t>Punct</w:t>
            </w:r>
          </w:p>
        </w:tc>
        <w:tc>
          <w:tcPr>
            <w:tcW w:w="1674" w:type="dxa"/>
          </w:tcPr>
          <w:p w:rsidR="00883E6B" w:rsidRPr="004A7461" w:rsidRDefault="00883E6B" w:rsidP="00594DA8">
            <w:pPr>
              <w:pStyle w:val="CaracterCaracter1"/>
              <w:jc w:val="center"/>
              <w:rPr>
                <w:sz w:val="28"/>
                <w:szCs w:val="28"/>
              </w:rPr>
            </w:pPr>
            <w:r w:rsidRPr="004A7461">
              <w:rPr>
                <w:sz w:val="28"/>
                <w:szCs w:val="28"/>
              </w:rPr>
              <w:t>X</w:t>
            </w:r>
          </w:p>
        </w:tc>
        <w:tc>
          <w:tcPr>
            <w:tcW w:w="1701" w:type="dxa"/>
          </w:tcPr>
          <w:p w:rsidR="00883E6B" w:rsidRPr="004A7461" w:rsidRDefault="00883E6B" w:rsidP="00594DA8">
            <w:pPr>
              <w:pStyle w:val="CaracterCaracter1"/>
              <w:jc w:val="center"/>
              <w:rPr>
                <w:sz w:val="28"/>
                <w:szCs w:val="28"/>
              </w:rPr>
            </w:pPr>
            <w:r w:rsidRPr="004A7461">
              <w:rPr>
                <w:sz w:val="28"/>
                <w:szCs w:val="28"/>
              </w:rPr>
              <w:t>Y</w:t>
            </w:r>
          </w:p>
        </w:tc>
      </w:tr>
      <w:tr w:rsidR="00883E6B" w:rsidRPr="004A7461" w:rsidTr="00594DA8">
        <w:trPr>
          <w:jc w:val="center"/>
        </w:trPr>
        <w:tc>
          <w:tcPr>
            <w:tcW w:w="1056" w:type="dxa"/>
          </w:tcPr>
          <w:p w:rsidR="00883E6B" w:rsidRPr="004A7461" w:rsidRDefault="00883E6B" w:rsidP="00594DA8">
            <w:pPr>
              <w:pStyle w:val="CaracterCaracter1"/>
              <w:jc w:val="center"/>
              <w:rPr>
                <w:sz w:val="28"/>
                <w:szCs w:val="28"/>
              </w:rPr>
            </w:pPr>
            <w:r>
              <w:rPr>
                <w:sz w:val="28"/>
                <w:szCs w:val="28"/>
              </w:rPr>
              <w:t>1</w:t>
            </w:r>
          </w:p>
        </w:tc>
        <w:tc>
          <w:tcPr>
            <w:tcW w:w="1674" w:type="dxa"/>
          </w:tcPr>
          <w:p w:rsidR="00883E6B" w:rsidRPr="004A7461" w:rsidRDefault="00883E6B" w:rsidP="00571234">
            <w:pPr>
              <w:pStyle w:val="CaracterCaracter1"/>
              <w:jc w:val="center"/>
              <w:rPr>
                <w:sz w:val="28"/>
                <w:szCs w:val="28"/>
              </w:rPr>
            </w:pPr>
            <w:r>
              <w:rPr>
                <w:sz w:val="28"/>
                <w:szCs w:val="28"/>
              </w:rPr>
              <w:t>6</w:t>
            </w:r>
            <w:r w:rsidR="00DB19EF">
              <w:rPr>
                <w:sz w:val="28"/>
                <w:szCs w:val="28"/>
              </w:rPr>
              <w:t>0</w:t>
            </w:r>
            <w:r w:rsidR="005A0BFA">
              <w:rPr>
                <w:sz w:val="28"/>
                <w:szCs w:val="28"/>
              </w:rPr>
              <w:t>7000</w:t>
            </w:r>
            <w:r w:rsidR="00044A3D">
              <w:rPr>
                <w:sz w:val="28"/>
                <w:szCs w:val="28"/>
              </w:rPr>
              <w:t>,</w:t>
            </w:r>
            <w:r w:rsidR="00571234">
              <w:rPr>
                <w:sz w:val="28"/>
                <w:szCs w:val="28"/>
              </w:rPr>
              <w:t>000</w:t>
            </w:r>
          </w:p>
        </w:tc>
        <w:tc>
          <w:tcPr>
            <w:tcW w:w="1701" w:type="dxa"/>
          </w:tcPr>
          <w:p w:rsidR="00883E6B" w:rsidRPr="004A7461" w:rsidRDefault="00883E6B" w:rsidP="00571234">
            <w:pPr>
              <w:pStyle w:val="CaracterCaracter1"/>
              <w:jc w:val="center"/>
              <w:rPr>
                <w:sz w:val="28"/>
                <w:szCs w:val="28"/>
              </w:rPr>
            </w:pPr>
            <w:r>
              <w:rPr>
                <w:sz w:val="28"/>
                <w:szCs w:val="28"/>
              </w:rPr>
              <w:t>6</w:t>
            </w:r>
            <w:r w:rsidR="00DB19EF">
              <w:rPr>
                <w:sz w:val="28"/>
                <w:szCs w:val="28"/>
              </w:rPr>
              <w:t>43</w:t>
            </w:r>
            <w:r w:rsidR="005A0BFA">
              <w:rPr>
                <w:sz w:val="28"/>
                <w:szCs w:val="28"/>
              </w:rPr>
              <w:t>15</w:t>
            </w:r>
            <w:r w:rsidR="00571234">
              <w:rPr>
                <w:sz w:val="28"/>
                <w:szCs w:val="28"/>
              </w:rPr>
              <w:t>5</w:t>
            </w:r>
            <w:r w:rsidR="00044A3D">
              <w:rPr>
                <w:sz w:val="28"/>
                <w:szCs w:val="28"/>
              </w:rPr>
              <w:t>,</w:t>
            </w:r>
            <w:r w:rsidR="00571234">
              <w:rPr>
                <w:sz w:val="28"/>
                <w:szCs w:val="28"/>
              </w:rPr>
              <w:t>7</w:t>
            </w:r>
            <w:r w:rsidR="005A0BFA">
              <w:rPr>
                <w:sz w:val="28"/>
                <w:szCs w:val="28"/>
              </w:rPr>
              <w:t>7</w:t>
            </w:r>
            <w:r w:rsidR="00571234">
              <w:rPr>
                <w:sz w:val="28"/>
                <w:szCs w:val="28"/>
              </w:rPr>
              <w:t>0</w:t>
            </w:r>
          </w:p>
        </w:tc>
      </w:tr>
      <w:tr w:rsidR="00883E6B" w:rsidRPr="004A7461" w:rsidTr="00594DA8">
        <w:trPr>
          <w:jc w:val="center"/>
        </w:trPr>
        <w:tc>
          <w:tcPr>
            <w:tcW w:w="1056" w:type="dxa"/>
          </w:tcPr>
          <w:p w:rsidR="00883E6B" w:rsidRPr="004A7461" w:rsidRDefault="00883E6B" w:rsidP="00594DA8">
            <w:pPr>
              <w:pStyle w:val="CaracterCaracter1"/>
              <w:jc w:val="center"/>
              <w:rPr>
                <w:sz w:val="28"/>
                <w:szCs w:val="28"/>
              </w:rPr>
            </w:pPr>
            <w:r>
              <w:rPr>
                <w:sz w:val="28"/>
                <w:szCs w:val="28"/>
              </w:rPr>
              <w:t>2</w:t>
            </w:r>
          </w:p>
        </w:tc>
        <w:tc>
          <w:tcPr>
            <w:tcW w:w="1674" w:type="dxa"/>
          </w:tcPr>
          <w:p w:rsidR="00883E6B" w:rsidRPr="004A7461" w:rsidRDefault="00883E6B" w:rsidP="005A0BFA">
            <w:pPr>
              <w:pStyle w:val="CaracterCaracter1"/>
              <w:jc w:val="center"/>
              <w:rPr>
                <w:sz w:val="28"/>
                <w:szCs w:val="28"/>
              </w:rPr>
            </w:pPr>
            <w:r>
              <w:rPr>
                <w:sz w:val="28"/>
                <w:szCs w:val="28"/>
              </w:rPr>
              <w:t>6</w:t>
            </w:r>
            <w:r w:rsidR="00DB19EF">
              <w:rPr>
                <w:sz w:val="28"/>
                <w:szCs w:val="28"/>
              </w:rPr>
              <w:t>0</w:t>
            </w:r>
            <w:r w:rsidR="005A0BFA">
              <w:rPr>
                <w:sz w:val="28"/>
                <w:szCs w:val="28"/>
              </w:rPr>
              <w:t>7009</w:t>
            </w:r>
            <w:r w:rsidR="0009020C">
              <w:rPr>
                <w:sz w:val="28"/>
                <w:szCs w:val="28"/>
              </w:rPr>
              <w:t>,</w:t>
            </w:r>
            <w:r w:rsidR="005A0BFA">
              <w:rPr>
                <w:sz w:val="28"/>
                <w:szCs w:val="28"/>
              </w:rPr>
              <w:t>000</w:t>
            </w:r>
          </w:p>
        </w:tc>
        <w:tc>
          <w:tcPr>
            <w:tcW w:w="1701" w:type="dxa"/>
          </w:tcPr>
          <w:p w:rsidR="00883E6B" w:rsidRPr="004A7461" w:rsidRDefault="00883E6B" w:rsidP="005A0BFA">
            <w:pPr>
              <w:pStyle w:val="CaracterCaracter1"/>
              <w:jc w:val="center"/>
              <w:rPr>
                <w:sz w:val="28"/>
                <w:szCs w:val="28"/>
              </w:rPr>
            </w:pPr>
            <w:r>
              <w:rPr>
                <w:sz w:val="28"/>
                <w:szCs w:val="28"/>
              </w:rPr>
              <w:t>6</w:t>
            </w:r>
            <w:r w:rsidR="00DB19EF">
              <w:rPr>
                <w:sz w:val="28"/>
                <w:szCs w:val="28"/>
              </w:rPr>
              <w:t>4</w:t>
            </w:r>
            <w:r w:rsidR="005A0BFA">
              <w:rPr>
                <w:sz w:val="28"/>
                <w:szCs w:val="28"/>
              </w:rPr>
              <w:t>2874</w:t>
            </w:r>
            <w:r w:rsidR="0009020C">
              <w:rPr>
                <w:sz w:val="28"/>
                <w:szCs w:val="28"/>
              </w:rPr>
              <w:t>,</w:t>
            </w:r>
            <w:r w:rsidR="005A0BFA">
              <w:rPr>
                <w:sz w:val="28"/>
                <w:szCs w:val="28"/>
              </w:rPr>
              <w:t>000</w:t>
            </w:r>
          </w:p>
        </w:tc>
      </w:tr>
      <w:tr w:rsidR="00883E6B" w:rsidRPr="004A7461" w:rsidTr="00594DA8">
        <w:trPr>
          <w:jc w:val="center"/>
        </w:trPr>
        <w:tc>
          <w:tcPr>
            <w:tcW w:w="1056" w:type="dxa"/>
          </w:tcPr>
          <w:p w:rsidR="00883E6B" w:rsidRPr="009D7754" w:rsidRDefault="00883E6B" w:rsidP="00594DA8">
            <w:pPr>
              <w:pStyle w:val="CaracterCaracter1"/>
              <w:jc w:val="center"/>
              <w:rPr>
                <w:sz w:val="28"/>
                <w:szCs w:val="28"/>
                <w:lang w:val="ro-RO"/>
              </w:rPr>
            </w:pPr>
            <w:r>
              <w:rPr>
                <w:sz w:val="28"/>
                <w:szCs w:val="28"/>
              </w:rPr>
              <w:t>3</w:t>
            </w:r>
          </w:p>
        </w:tc>
        <w:tc>
          <w:tcPr>
            <w:tcW w:w="1674" w:type="dxa"/>
          </w:tcPr>
          <w:p w:rsidR="00883E6B" w:rsidRPr="004A7461" w:rsidRDefault="00883E6B" w:rsidP="005A0BFA">
            <w:pPr>
              <w:pStyle w:val="CaracterCaracter1"/>
              <w:jc w:val="center"/>
              <w:rPr>
                <w:sz w:val="28"/>
                <w:szCs w:val="28"/>
              </w:rPr>
            </w:pPr>
            <w:r>
              <w:rPr>
                <w:sz w:val="28"/>
                <w:szCs w:val="28"/>
              </w:rPr>
              <w:t>6</w:t>
            </w:r>
            <w:r w:rsidR="00DB19EF">
              <w:rPr>
                <w:sz w:val="28"/>
                <w:szCs w:val="28"/>
              </w:rPr>
              <w:t>0</w:t>
            </w:r>
            <w:r w:rsidR="005A0BFA">
              <w:rPr>
                <w:sz w:val="28"/>
                <w:szCs w:val="28"/>
              </w:rPr>
              <w:t>7058</w:t>
            </w:r>
            <w:r w:rsidR="0009020C">
              <w:rPr>
                <w:sz w:val="28"/>
                <w:szCs w:val="28"/>
              </w:rPr>
              <w:t>,</w:t>
            </w:r>
            <w:r w:rsidR="005A0BFA">
              <w:rPr>
                <w:sz w:val="28"/>
                <w:szCs w:val="28"/>
              </w:rPr>
              <w:t>968</w:t>
            </w:r>
          </w:p>
        </w:tc>
        <w:tc>
          <w:tcPr>
            <w:tcW w:w="1701" w:type="dxa"/>
          </w:tcPr>
          <w:p w:rsidR="00883E6B" w:rsidRPr="004A7461" w:rsidRDefault="00883E6B" w:rsidP="005A0BFA">
            <w:pPr>
              <w:pStyle w:val="CaracterCaracter1"/>
              <w:jc w:val="center"/>
              <w:rPr>
                <w:sz w:val="28"/>
                <w:szCs w:val="28"/>
              </w:rPr>
            </w:pPr>
            <w:r>
              <w:rPr>
                <w:sz w:val="28"/>
                <w:szCs w:val="28"/>
              </w:rPr>
              <w:t>6</w:t>
            </w:r>
            <w:r w:rsidR="00DB19EF">
              <w:rPr>
                <w:sz w:val="28"/>
                <w:szCs w:val="28"/>
              </w:rPr>
              <w:t>4</w:t>
            </w:r>
            <w:r w:rsidR="005A0BFA">
              <w:rPr>
                <w:sz w:val="28"/>
                <w:szCs w:val="28"/>
              </w:rPr>
              <w:t>2750</w:t>
            </w:r>
            <w:r w:rsidR="0009020C">
              <w:rPr>
                <w:sz w:val="28"/>
                <w:szCs w:val="28"/>
              </w:rPr>
              <w:t>,</w:t>
            </w:r>
            <w:r w:rsidR="005A0BFA">
              <w:rPr>
                <w:sz w:val="28"/>
                <w:szCs w:val="28"/>
              </w:rPr>
              <w:t>480</w:t>
            </w:r>
          </w:p>
        </w:tc>
      </w:tr>
      <w:tr w:rsidR="00571234" w:rsidRPr="004A7461" w:rsidTr="00594DA8">
        <w:trPr>
          <w:jc w:val="center"/>
        </w:trPr>
        <w:tc>
          <w:tcPr>
            <w:tcW w:w="1056" w:type="dxa"/>
          </w:tcPr>
          <w:p w:rsidR="00571234" w:rsidRDefault="00571234" w:rsidP="00594DA8">
            <w:pPr>
              <w:pStyle w:val="CaracterCaracter1"/>
              <w:jc w:val="center"/>
              <w:rPr>
                <w:sz w:val="28"/>
                <w:szCs w:val="28"/>
              </w:rPr>
            </w:pPr>
            <w:r>
              <w:rPr>
                <w:sz w:val="28"/>
                <w:szCs w:val="28"/>
              </w:rPr>
              <w:t>4</w:t>
            </w:r>
          </w:p>
        </w:tc>
        <w:tc>
          <w:tcPr>
            <w:tcW w:w="1674" w:type="dxa"/>
          </w:tcPr>
          <w:p w:rsidR="00571234" w:rsidRPr="004A7461" w:rsidRDefault="00571234" w:rsidP="00571234">
            <w:pPr>
              <w:pStyle w:val="CaracterCaracter1"/>
              <w:jc w:val="center"/>
              <w:rPr>
                <w:sz w:val="28"/>
                <w:szCs w:val="28"/>
              </w:rPr>
            </w:pPr>
            <w:r>
              <w:rPr>
                <w:sz w:val="28"/>
                <w:szCs w:val="28"/>
              </w:rPr>
              <w:t>607</w:t>
            </w:r>
            <w:r>
              <w:rPr>
                <w:sz w:val="28"/>
                <w:szCs w:val="28"/>
              </w:rPr>
              <w:t>175</w:t>
            </w:r>
            <w:r>
              <w:rPr>
                <w:sz w:val="28"/>
                <w:szCs w:val="28"/>
              </w:rPr>
              <w:t>,</w:t>
            </w:r>
            <w:r>
              <w:rPr>
                <w:sz w:val="28"/>
                <w:szCs w:val="28"/>
              </w:rPr>
              <w:t>111</w:t>
            </w:r>
          </w:p>
        </w:tc>
        <w:tc>
          <w:tcPr>
            <w:tcW w:w="1701" w:type="dxa"/>
          </w:tcPr>
          <w:p w:rsidR="00571234" w:rsidRPr="004A7461" w:rsidRDefault="00571234" w:rsidP="00571234">
            <w:pPr>
              <w:pStyle w:val="CaracterCaracter1"/>
              <w:jc w:val="center"/>
              <w:rPr>
                <w:sz w:val="28"/>
                <w:szCs w:val="28"/>
              </w:rPr>
            </w:pPr>
            <w:r>
              <w:rPr>
                <w:sz w:val="28"/>
                <w:szCs w:val="28"/>
              </w:rPr>
              <w:t>642</w:t>
            </w:r>
            <w:r>
              <w:rPr>
                <w:sz w:val="28"/>
                <w:szCs w:val="28"/>
              </w:rPr>
              <w:t>626</w:t>
            </w:r>
            <w:r>
              <w:rPr>
                <w:sz w:val="28"/>
                <w:szCs w:val="28"/>
              </w:rPr>
              <w:t>,</w:t>
            </w:r>
            <w:r>
              <w:rPr>
                <w:sz w:val="28"/>
                <w:szCs w:val="28"/>
              </w:rPr>
              <w:t>000</w:t>
            </w:r>
          </w:p>
        </w:tc>
      </w:tr>
      <w:tr w:rsidR="00571234" w:rsidRPr="004A7461" w:rsidTr="00594DA8">
        <w:trPr>
          <w:jc w:val="center"/>
        </w:trPr>
        <w:tc>
          <w:tcPr>
            <w:tcW w:w="1056" w:type="dxa"/>
          </w:tcPr>
          <w:p w:rsidR="00571234" w:rsidRDefault="00571234" w:rsidP="00594DA8">
            <w:pPr>
              <w:pStyle w:val="CaracterCaracter1"/>
              <w:jc w:val="center"/>
              <w:rPr>
                <w:sz w:val="28"/>
                <w:szCs w:val="28"/>
              </w:rPr>
            </w:pPr>
            <w:r>
              <w:rPr>
                <w:sz w:val="28"/>
                <w:szCs w:val="28"/>
              </w:rPr>
              <w:t>5</w:t>
            </w:r>
          </w:p>
        </w:tc>
        <w:tc>
          <w:tcPr>
            <w:tcW w:w="1674" w:type="dxa"/>
          </w:tcPr>
          <w:p w:rsidR="00571234" w:rsidRPr="004A7461" w:rsidRDefault="00571234" w:rsidP="00571234">
            <w:pPr>
              <w:pStyle w:val="CaracterCaracter1"/>
              <w:jc w:val="center"/>
              <w:rPr>
                <w:sz w:val="28"/>
                <w:szCs w:val="28"/>
              </w:rPr>
            </w:pPr>
            <w:r>
              <w:rPr>
                <w:sz w:val="28"/>
                <w:szCs w:val="28"/>
              </w:rPr>
              <w:t>607</w:t>
            </w:r>
            <w:r>
              <w:rPr>
                <w:sz w:val="28"/>
                <w:szCs w:val="28"/>
              </w:rPr>
              <w:t>175</w:t>
            </w:r>
            <w:r>
              <w:rPr>
                <w:sz w:val="28"/>
                <w:szCs w:val="28"/>
              </w:rPr>
              <w:t>,</w:t>
            </w:r>
            <w:r>
              <w:rPr>
                <w:sz w:val="28"/>
                <w:szCs w:val="28"/>
              </w:rPr>
              <w:t>711</w:t>
            </w:r>
          </w:p>
        </w:tc>
        <w:tc>
          <w:tcPr>
            <w:tcW w:w="1701" w:type="dxa"/>
          </w:tcPr>
          <w:p w:rsidR="00571234" w:rsidRPr="004A7461" w:rsidRDefault="00571234" w:rsidP="00571234">
            <w:pPr>
              <w:pStyle w:val="CaracterCaracter1"/>
              <w:jc w:val="center"/>
              <w:rPr>
                <w:sz w:val="28"/>
                <w:szCs w:val="28"/>
              </w:rPr>
            </w:pPr>
            <w:r>
              <w:rPr>
                <w:sz w:val="28"/>
                <w:szCs w:val="28"/>
              </w:rPr>
              <w:t>642</w:t>
            </w:r>
            <w:r>
              <w:rPr>
                <w:sz w:val="28"/>
                <w:szCs w:val="28"/>
              </w:rPr>
              <w:t>595</w:t>
            </w:r>
            <w:r>
              <w:rPr>
                <w:sz w:val="28"/>
                <w:szCs w:val="28"/>
              </w:rPr>
              <w:t>,</w:t>
            </w:r>
            <w:r>
              <w:rPr>
                <w:sz w:val="28"/>
                <w:szCs w:val="28"/>
              </w:rPr>
              <w:t>672</w:t>
            </w:r>
          </w:p>
        </w:tc>
      </w:tr>
      <w:tr w:rsidR="00571234" w:rsidRPr="004A7461" w:rsidTr="00594DA8">
        <w:trPr>
          <w:jc w:val="center"/>
        </w:trPr>
        <w:tc>
          <w:tcPr>
            <w:tcW w:w="1056" w:type="dxa"/>
          </w:tcPr>
          <w:p w:rsidR="00571234" w:rsidRDefault="00571234" w:rsidP="00594DA8">
            <w:pPr>
              <w:pStyle w:val="CaracterCaracter1"/>
              <w:jc w:val="center"/>
              <w:rPr>
                <w:sz w:val="28"/>
                <w:szCs w:val="28"/>
              </w:rPr>
            </w:pPr>
            <w:r>
              <w:rPr>
                <w:sz w:val="28"/>
                <w:szCs w:val="28"/>
              </w:rPr>
              <w:t>6</w:t>
            </w:r>
          </w:p>
        </w:tc>
        <w:tc>
          <w:tcPr>
            <w:tcW w:w="1674" w:type="dxa"/>
          </w:tcPr>
          <w:p w:rsidR="00571234" w:rsidRPr="004A7461" w:rsidRDefault="00571234" w:rsidP="00571234">
            <w:pPr>
              <w:pStyle w:val="CaracterCaracter1"/>
              <w:jc w:val="center"/>
              <w:rPr>
                <w:sz w:val="28"/>
                <w:szCs w:val="28"/>
              </w:rPr>
            </w:pPr>
            <w:r>
              <w:rPr>
                <w:sz w:val="28"/>
                <w:szCs w:val="28"/>
              </w:rPr>
              <w:t>607</w:t>
            </w:r>
            <w:r>
              <w:rPr>
                <w:sz w:val="28"/>
                <w:szCs w:val="28"/>
              </w:rPr>
              <w:t>236</w:t>
            </w:r>
            <w:r>
              <w:rPr>
                <w:sz w:val="28"/>
                <w:szCs w:val="28"/>
              </w:rPr>
              <w:t>,</w:t>
            </w:r>
            <w:r>
              <w:rPr>
                <w:sz w:val="28"/>
                <w:szCs w:val="28"/>
              </w:rPr>
              <w:t>000</w:t>
            </w:r>
          </w:p>
        </w:tc>
        <w:tc>
          <w:tcPr>
            <w:tcW w:w="1701" w:type="dxa"/>
          </w:tcPr>
          <w:p w:rsidR="00571234" w:rsidRPr="004A7461" w:rsidRDefault="00571234" w:rsidP="00571234">
            <w:pPr>
              <w:pStyle w:val="CaracterCaracter1"/>
              <w:jc w:val="center"/>
              <w:rPr>
                <w:sz w:val="28"/>
                <w:szCs w:val="28"/>
              </w:rPr>
            </w:pPr>
            <w:r>
              <w:rPr>
                <w:sz w:val="28"/>
                <w:szCs w:val="28"/>
              </w:rPr>
              <w:t>642</w:t>
            </w:r>
            <w:r>
              <w:rPr>
                <w:sz w:val="28"/>
                <w:szCs w:val="28"/>
              </w:rPr>
              <w:t>565</w:t>
            </w:r>
            <w:r>
              <w:rPr>
                <w:sz w:val="28"/>
                <w:szCs w:val="28"/>
              </w:rPr>
              <w:t>,</w:t>
            </w:r>
            <w:r>
              <w:rPr>
                <w:sz w:val="28"/>
                <w:szCs w:val="28"/>
              </w:rPr>
              <w:t>000</w:t>
            </w:r>
          </w:p>
        </w:tc>
      </w:tr>
      <w:tr w:rsidR="00571234" w:rsidRPr="004A7461" w:rsidTr="00594DA8">
        <w:trPr>
          <w:jc w:val="center"/>
        </w:trPr>
        <w:tc>
          <w:tcPr>
            <w:tcW w:w="1056" w:type="dxa"/>
          </w:tcPr>
          <w:p w:rsidR="00571234" w:rsidRDefault="00571234" w:rsidP="00594DA8">
            <w:pPr>
              <w:pStyle w:val="CaracterCaracter1"/>
              <w:jc w:val="center"/>
              <w:rPr>
                <w:sz w:val="28"/>
                <w:szCs w:val="28"/>
              </w:rPr>
            </w:pPr>
            <w:r>
              <w:rPr>
                <w:sz w:val="28"/>
                <w:szCs w:val="28"/>
              </w:rPr>
              <w:t>7</w:t>
            </w:r>
          </w:p>
        </w:tc>
        <w:tc>
          <w:tcPr>
            <w:tcW w:w="1674" w:type="dxa"/>
          </w:tcPr>
          <w:p w:rsidR="00571234" w:rsidRPr="004A7461" w:rsidRDefault="00571234" w:rsidP="00571234">
            <w:pPr>
              <w:pStyle w:val="CaracterCaracter1"/>
              <w:jc w:val="center"/>
              <w:rPr>
                <w:sz w:val="28"/>
                <w:szCs w:val="28"/>
              </w:rPr>
            </w:pPr>
            <w:r>
              <w:rPr>
                <w:sz w:val="28"/>
                <w:szCs w:val="28"/>
              </w:rPr>
              <w:t>607</w:t>
            </w:r>
            <w:r>
              <w:rPr>
                <w:sz w:val="28"/>
                <w:szCs w:val="28"/>
              </w:rPr>
              <w:t>161</w:t>
            </w:r>
            <w:r>
              <w:rPr>
                <w:sz w:val="28"/>
                <w:szCs w:val="28"/>
              </w:rPr>
              <w:t>,9</w:t>
            </w:r>
            <w:r>
              <w:rPr>
                <w:sz w:val="28"/>
                <w:szCs w:val="28"/>
              </w:rPr>
              <w:t>94</w:t>
            </w:r>
          </w:p>
        </w:tc>
        <w:tc>
          <w:tcPr>
            <w:tcW w:w="1701" w:type="dxa"/>
          </w:tcPr>
          <w:p w:rsidR="00571234" w:rsidRPr="004A7461" w:rsidRDefault="00571234" w:rsidP="00571234">
            <w:pPr>
              <w:pStyle w:val="CaracterCaracter1"/>
              <w:jc w:val="center"/>
              <w:rPr>
                <w:sz w:val="28"/>
                <w:szCs w:val="28"/>
              </w:rPr>
            </w:pPr>
            <w:r>
              <w:rPr>
                <w:sz w:val="28"/>
                <w:szCs w:val="28"/>
              </w:rPr>
              <w:t>6427</w:t>
            </w:r>
            <w:r>
              <w:rPr>
                <w:sz w:val="28"/>
                <w:szCs w:val="28"/>
              </w:rPr>
              <w:t>39</w:t>
            </w:r>
            <w:r>
              <w:rPr>
                <w:sz w:val="28"/>
                <w:szCs w:val="28"/>
              </w:rPr>
              <w:t>,</w:t>
            </w:r>
            <w:r>
              <w:rPr>
                <w:sz w:val="28"/>
                <w:szCs w:val="28"/>
              </w:rPr>
              <w:t>338</w:t>
            </w:r>
          </w:p>
        </w:tc>
      </w:tr>
      <w:tr w:rsidR="00571234" w:rsidRPr="004A7461" w:rsidTr="00594DA8">
        <w:trPr>
          <w:jc w:val="center"/>
        </w:trPr>
        <w:tc>
          <w:tcPr>
            <w:tcW w:w="1056" w:type="dxa"/>
          </w:tcPr>
          <w:p w:rsidR="00571234" w:rsidRDefault="00571234" w:rsidP="00594DA8">
            <w:pPr>
              <w:pStyle w:val="CaracterCaracter1"/>
              <w:jc w:val="center"/>
              <w:rPr>
                <w:sz w:val="28"/>
                <w:szCs w:val="28"/>
              </w:rPr>
            </w:pPr>
            <w:r>
              <w:rPr>
                <w:sz w:val="28"/>
                <w:szCs w:val="28"/>
              </w:rPr>
              <w:t>8</w:t>
            </w:r>
          </w:p>
        </w:tc>
        <w:tc>
          <w:tcPr>
            <w:tcW w:w="1674" w:type="dxa"/>
          </w:tcPr>
          <w:p w:rsidR="00571234" w:rsidRPr="004A7461" w:rsidRDefault="00571234" w:rsidP="00571234">
            <w:pPr>
              <w:pStyle w:val="CaracterCaracter1"/>
              <w:jc w:val="center"/>
              <w:rPr>
                <w:sz w:val="28"/>
                <w:szCs w:val="28"/>
              </w:rPr>
            </w:pPr>
            <w:r>
              <w:rPr>
                <w:sz w:val="28"/>
                <w:szCs w:val="28"/>
              </w:rPr>
              <w:t>607</w:t>
            </w:r>
            <w:r>
              <w:rPr>
                <w:sz w:val="28"/>
                <w:szCs w:val="28"/>
              </w:rPr>
              <w:t>118</w:t>
            </w:r>
            <w:r>
              <w:rPr>
                <w:sz w:val="28"/>
                <w:szCs w:val="28"/>
              </w:rPr>
              <w:t>,</w:t>
            </w:r>
            <w:r>
              <w:rPr>
                <w:sz w:val="28"/>
                <w:szCs w:val="28"/>
              </w:rPr>
              <w:t>720</w:t>
            </w:r>
          </w:p>
        </w:tc>
        <w:tc>
          <w:tcPr>
            <w:tcW w:w="1701" w:type="dxa"/>
          </w:tcPr>
          <w:p w:rsidR="00571234" w:rsidRPr="004A7461" w:rsidRDefault="00571234" w:rsidP="00571234">
            <w:pPr>
              <w:pStyle w:val="CaracterCaracter1"/>
              <w:jc w:val="center"/>
              <w:rPr>
                <w:sz w:val="28"/>
                <w:szCs w:val="28"/>
              </w:rPr>
            </w:pPr>
            <w:r>
              <w:rPr>
                <w:sz w:val="28"/>
                <w:szCs w:val="28"/>
              </w:rPr>
              <w:t>642</w:t>
            </w:r>
            <w:r>
              <w:rPr>
                <w:sz w:val="28"/>
                <w:szCs w:val="28"/>
              </w:rPr>
              <w:t>842</w:t>
            </w:r>
            <w:r>
              <w:rPr>
                <w:sz w:val="28"/>
                <w:szCs w:val="28"/>
              </w:rPr>
              <w:t>,</w:t>
            </w:r>
            <w:r>
              <w:rPr>
                <w:sz w:val="28"/>
                <w:szCs w:val="28"/>
              </w:rPr>
              <w:t>300</w:t>
            </w:r>
          </w:p>
        </w:tc>
      </w:tr>
    </w:tbl>
    <w:p w:rsidR="00883E6B" w:rsidRDefault="00883E6B" w:rsidP="00883E6B">
      <w:pPr>
        <w:spacing w:after="0" w:line="240" w:lineRule="auto"/>
        <w:jc w:val="both"/>
        <w:rPr>
          <w:rFonts w:ascii="Times New Roman" w:hAnsi="Times New Roman"/>
          <w:sz w:val="28"/>
          <w:szCs w:val="28"/>
        </w:rPr>
      </w:pPr>
    </w:p>
    <w:p w:rsidR="00571234" w:rsidRDefault="00571234"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suprafață</w:t>
      </w:r>
      <w:proofErr w:type="gramEnd"/>
      <w:r>
        <w:rPr>
          <w:rFonts w:ascii="Times New Roman" w:hAnsi="Times New Roman"/>
          <w:sz w:val="28"/>
          <w:szCs w:val="28"/>
        </w:rPr>
        <w:t xml:space="preserve"> perimetru de exploatat</w:t>
      </w:r>
    </w:p>
    <w:p w:rsidR="00571234" w:rsidRDefault="00571234"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TableGrid"/>
        <w:tblW w:w="0" w:type="auto"/>
        <w:jc w:val="center"/>
        <w:tblBorders>
          <w:insideH w:val="single" w:sz="6" w:space="0" w:color="auto"/>
          <w:insideV w:val="single" w:sz="6" w:space="0" w:color="auto"/>
        </w:tblBorders>
        <w:tblLook w:val="01E0"/>
      </w:tblPr>
      <w:tblGrid>
        <w:gridCol w:w="1056"/>
        <w:gridCol w:w="1674"/>
        <w:gridCol w:w="1701"/>
      </w:tblGrid>
      <w:tr w:rsidR="00571234" w:rsidRPr="004A7461" w:rsidTr="00552355">
        <w:trPr>
          <w:jc w:val="center"/>
        </w:trPr>
        <w:tc>
          <w:tcPr>
            <w:tcW w:w="1056" w:type="dxa"/>
          </w:tcPr>
          <w:p w:rsidR="00571234" w:rsidRPr="004A7461" w:rsidRDefault="00571234" w:rsidP="00552355">
            <w:pPr>
              <w:pStyle w:val="CaracterCaracter1"/>
              <w:jc w:val="center"/>
              <w:rPr>
                <w:sz w:val="28"/>
                <w:szCs w:val="28"/>
              </w:rPr>
            </w:pPr>
            <w:r w:rsidRPr="004A7461">
              <w:rPr>
                <w:sz w:val="28"/>
                <w:szCs w:val="28"/>
              </w:rPr>
              <w:t>Punct</w:t>
            </w:r>
          </w:p>
        </w:tc>
        <w:tc>
          <w:tcPr>
            <w:tcW w:w="1674" w:type="dxa"/>
          </w:tcPr>
          <w:p w:rsidR="00571234" w:rsidRPr="004A7461" w:rsidRDefault="00571234" w:rsidP="00552355">
            <w:pPr>
              <w:pStyle w:val="CaracterCaracter1"/>
              <w:jc w:val="center"/>
              <w:rPr>
                <w:sz w:val="28"/>
                <w:szCs w:val="28"/>
              </w:rPr>
            </w:pPr>
            <w:r w:rsidRPr="004A7461">
              <w:rPr>
                <w:sz w:val="28"/>
                <w:szCs w:val="28"/>
              </w:rPr>
              <w:t>X</w:t>
            </w:r>
          </w:p>
        </w:tc>
        <w:tc>
          <w:tcPr>
            <w:tcW w:w="1701" w:type="dxa"/>
          </w:tcPr>
          <w:p w:rsidR="00571234" w:rsidRPr="004A7461" w:rsidRDefault="00571234" w:rsidP="00552355">
            <w:pPr>
              <w:pStyle w:val="CaracterCaracter1"/>
              <w:jc w:val="center"/>
              <w:rPr>
                <w:sz w:val="28"/>
                <w:szCs w:val="28"/>
              </w:rPr>
            </w:pPr>
            <w:r w:rsidRPr="004A7461">
              <w:rPr>
                <w:sz w:val="28"/>
                <w:szCs w:val="28"/>
              </w:rPr>
              <w:t>Y</w:t>
            </w:r>
          </w:p>
        </w:tc>
      </w:tr>
      <w:tr w:rsidR="00571234" w:rsidRPr="004A7461" w:rsidTr="00552355">
        <w:trPr>
          <w:jc w:val="center"/>
        </w:trPr>
        <w:tc>
          <w:tcPr>
            <w:tcW w:w="1056" w:type="dxa"/>
          </w:tcPr>
          <w:p w:rsidR="00571234" w:rsidRPr="004A7461" w:rsidRDefault="00571234" w:rsidP="00552355">
            <w:pPr>
              <w:pStyle w:val="CaracterCaracter1"/>
              <w:jc w:val="center"/>
              <w:rPr>
                <w:sz w:val="28"/>
                <w:szCs w:val="28"/>
              </w:rPr>
            </w:pPr>
            <w:r>
              <w:rPr>
                <w:sz w:val="28"/>
                <w:szCs w:val="28"/>
              </w:rPr>
              <w:t>1</w:t>
            </w:r>
          </w:p>
        </w:tc>
        <w:tc>
          <w:tcPr>
            <w:tcW w:w="1674" w:type="dxa"/>
          </w:tcPr>
          <w:p w:rsidR="00571234" w:rsidRPr="004A7461" w:rsidRDefault="00571234" w:rsidP="00571234">
            <w:pPr>
              <w:pStyle w:val="CaracterCaracter1"/>
              <w:jc w:val="center"/>
              <w:rPr>
                <w:sz w:val="28"/>
                <w:szCs w:val="28"/>
              </w:rPr>
            </w:pPr>
            <w:r>
              <w:rPr>
                <w:sz w:val="28"/>
                <w:szCs w:val="28"/>
              </w:rPr>
              <w:t>607000,</w:t>
            </w:r>
            <w:r>
              <w:rPr>
                <w:sz w:val="28"/>
                <w:szCs w:val="28"/>
              </w:rPr>
              <w:t>781</w:t>
            </w:r>
          </w:p>
        </w:tc>
        <w:tc>
          <w:tcPr>
            <w:tcW w:w="1701" w:type="dxa"/>
          </w:tcPr>
          <w:p w:rsidR="00571234" w:rsidRPr="004A7461" w:rsidRDefault="00571234" w:rsidP="00571234">
            <w:pPr>
              <w:pStyle w:val="CaracterCaracter1"/>
              <w:jc w:val="center"/>
              <w:rPr>
                <w:sz w:val="28"/>
                <w:szCs w:val="28"/>
              </w:rPr>
            </w:pPr>
            <w:r>
              <w:rPr>
                <w:sz w:val="28"/>
                <w:szCs w:val="28"/>
              </w:rPr>
              <w:t>64315</w:t>
            </w:r>
            <w:r>
              <w:rPr>
                <w:sz w:val="28"/>
                <w:szCs w:val="28"/>
              </w:rPr>
              <w:t>1</w:t>
            </w:r>
            <w:r>
              <w:rPr>
                <w:sz w:val="28"/>
                <w:szCs w:val="28"/>
              </w:rPr>
              <w:t>,</w:t>
            </w:r>
            <w:r>
              <w:rPr>
                <w:sz w:val="28"/>
                <w:szCs w:val="28"/>
              </w:rPr>
              <w:t>297</w:t>
            </w:r>
          </w:p>
        </w:tc>
      </w:tr>
      <w:tr w:rsidR="00571234" w:rsidRPr="004A7461" w:rsidTr="00552355">
        <w:trPr>
          <w:jc w:val="center"/>
        </w:trPr>
        <w:tc>
          <w:tcPr>
            <w:tcW w:w="1056" w:type="dxa"/>
          </w:tcPr>
          <w:p w:rsidR="00571234" w:rsidRPr="004A7461" w:rsidRDefault="00571234" w:rsidP="00552355">
            <w:pPr>
              <w:pStyle w:val="CaracterCaracter1"/>
              <w:jc w:val="center"/>
              <w:rPr>
                <w:sz w:val="28"/>
                <w:szCs w:val="28"/>
              </w:rPr>
            </w:pPr>
            <w:r>
              <w:rPr>
                <w:sz w:val="28"/>
                <w:szCs w:val="28"/>
              </w:rPr>
              <w:t>2</w:t>
            </w:r>
          </w:p>
        </w:tc>
        <w:tc>
          <w:tcPr>
            <w:tcW w:w="1674" w:type="dxa"/>
          </w:tcPr>
          <w:p w:rsidR="00571234" w:rsidRPr="004A7461" w:rsidRDefault="00571234" w:rsidP="00552355">
            <w:pPr>
              <w:pStyle w:val="CaracterCaracter1"/>
              <w:jc w:val="center"/>
              <w:rPr>
                <w:sz w:val="28"/>
                <w:szCs w:val="28"/>
              </w:rPr>
            </w:pPr>
            <w:r>
              <w:rPr>
                <w:sz w:val="28"/>
                <w:szCs w:val="28"/>
              </w:rPr>
              <w:t>607009,000</w:t>
            </w:r>
          </w:p>
        </w:tc>
        <w:tc>
          <w:tcPr>
            <w:tcW w:w="1701" w:type="dxa"/>
          </w:tcPr>
          <w:p w:rsidR="00571234" w:rsidRPr="004A7461" w:rsidRDefault="00571234" w:rsidP="00552355">
            <w:pPr>
              <w:pStyle w:val="CaracterCaracter1"/>
              <w:jc w:val="center"/>
              <w:rPr>
                <w:sz w:val="28"/>
                <w:szCs w:val="28"/>
              </w:rPr>
            </w:pPr>
            <w:r>
              <w:rPr>
                <w:sz w:val="28"/>
                <w:szCs w:val="28"/>
              </w:rPr>
              <w:t>642874,000</w:t>
            </w:r>
          </w:p>
        </w:tc>
      </w:tr>
      <w:tr w:rsidR="00571234" w:rsidRPr="004A7461" w:rsidTr="00552355">
        <w:trPr>
          <w:jc w:val="center"/>
        </w:trPr>
        <w:tc>
          <w:tcPr>
            <w:tcW w:w="1056" w:type="dxa"/>
          </w:tcPr>
          <w:p w:rsidR="00571234" w:rsidRPr="009D7754" w:rsidRDefault="00571234" w:rsidP="00552355">
            <w:pPr>
              <w:pStyle w:val="CaracterCaracter1"/>
              <w:jc w:val="center"/>
              <w:rPr>
                <w:sz w:val="28"/>
                <w:szCs w:val="28"/>
                <w:lang w:val="ro-RO"/>
              </w:rPr>
            </w:pPr>
            <w:r>
              <w:rPr>
                <w:sz w:val="28"/>
                <w:szCs w:val="28"/>
              </w:rPr>
              <w:t>3</w:t>
            </w:r>
          </w:p>
        </w:tc>
        <w:tc>
          <w:tcPr>
            <w:tcW w:w="1674" w:type="dxa"/>
          </w:tcPr>
          <w:p w:rsidR="00571234" w:rsidRPr="004A7461" w:rsidRDefault="00571234" w:rsidP="00552355">
            <w:pPr>
              <w:pStyle w:val="CaracterCaracter1"/>
              <w:jc w:val="center"/>
              <w:rPr>
                <w:sz w:val="28"/>
                <w:szCs w:val="28"/>
              </w:rPr>
            </w:pPr>
            <w:r>
              <w:rPr>
                <w:sz w:val="28"/>
                <w:szCs w:val="28"/>
              </w:rPr>
              <w:t>607058,968</w:t>
            </w:r>
          </w:p>
        </w:tc>
        <w:tc>
          <w:tcPr>
            <w:tcW w:w="1701" w:type="dxa"/>
          </w:tcPr>
          <w:p w:rsidR="00571234" w:rsidRPr="004A7461" w:rsidRDefault="00571234" w:rsidP="00552355">
            <w:pPr>
              <w:pStyle w:val="CaracterCaracter1"/>
              <w:jc w:val="center"/>
              <w:rPr>
                <w:sz w:val="28"/>
                <w:szCs w:val="28"/>
              </w:rPr>
            </w:pPr>
            <w:r>
              <w:rPr>
                <w:sz w:val="28"/>
                <w:szCs w:val="28"/>
              </w:rPr>
              <w:t>642750,480</w:t>
            </w:r>
          </w:p>
        </w:tc>
      </w:tr>
      <w:tr w:rsidR="00571234" w:rsidRPr="004A7461" w:rsidTr="00552355">
        <w:trPr>
          <w:jc w:val="center"/>
        </w:trPr>
        <w:tc>
          <w:tcPr>
            <w:tcW w:w="1056" w:type="dxa"/>
          </w:tcPr>
          <w:p w:rsidR="00571234" w:rsidRDefault="00571234" w:rsidP="00552355">
            <w:pPr>
              <w:pStyle w:val="CaracterCaracter1"/>
              <w:jc w:val="center"/>
              <w:rPr>
                <w:sz w:val="28"/>
                <w:szCs w:val="28"/>
              </w:rPr>
            </w:pPr>
            <w:r>
              <w:rPr>
                <w:sz w:val="28"/>
                <w:szCs w:val="28"/>
              </w:rPr>
              <w:t>4</w:t>
            </w:r>
          </w:p>
        </w:tc>
        <w:tc>
          <w:tcPr>
            <w:tcW w:w="1674" w:type="dxa"/>
          </w:tcPr>
          <w:p w:rsidR="00571234" w:rsidRPr="004A7461" w:rsidRDefault="00571234" w:rsidP="00552355">
            <w:pPr>
              <w:pStyle w:val="CaracterCaracter1"/>
              <w:jc w:val="center"/>
              <w:rPr>
                <w:sz w:val="28"/>
                <w:szCs w:val="28"/>
              </w:rPr>
            </w:pPr>
            <w:r>
              <w:rPr>
                <w:sz w:val="28"/>
                <w:szCs w:val="28"/>
              </w:rPr>
              <w:t>607175,111</w:t>
            </w:r>
          </w:p>
        </w:tc>
        <w:tc>
          <w:tcPr>
            <w:tcW w:w="1701" w:type="dxa"/>
          </w:tcPr>
          <w:p w:rsidR="00571234" w:rsidRPr="004A7461" w:rsidRDefault="00571234" w:rsidP="00552355">
            <w:pPr>
              <w:pStyle w:val="CaracterCaracter1"/>
              <w:jc w:val="center"/>
              <w:rPr>
                <w:sz w:val="28"/>
                <w:szCs w:val="28"/>
              </w:rPr>
            </w:pPr>
            <w:r>
              <w:rPr>
                <w:sz w:val="28"/>
                <w:szCs w:val="28"/>
              </w:rPr>
              <w:t>642626,000</w:t>
            </w:r>
          </w:p>
        </w:tc>
      </w:tr>
      <w:tr w:rsidR="00571234" w:rsidRPr="004A7461" w:rsidTr="00552355">
        <w:trPr>
          <w:jc w:val="center"/>
        </w:trPr>
        <w:tc>
          <w:tcPr>
            <w:tcW w:w="1056" w:type="dxa"/>
          </w:tcPr>
          <w:p w:rsidR="00571234" w:rsidRDefault="00571234" w:rsidP="00552355">
            <w:pPr>
              <w:pStyle w:val="CaracterCaracter1"/>
              <w:jc w:val="center"/>
              <w:rPr>
                <w:sz w:val="28"/>
                <w:szCs w:val="28"/>
              </w:rPr>
            </w:pPr>
            <w:r>
              <w:rPr>
                <w:sz w:val="28"/>
                <w:szCs w:val="28"/>
              </w:rPr>
              <w:t>5</w:t>
            </w:r>
          </w:p>
        </w:tc>
        <w:tc>
          <w:tcPr>
            <w:tcW w:w="1674" w:type="dxa"/>
          </w:tcPr>
          <w:p w:rsidR="00571234" w:rsidRPr="004A7461" w:rsidRDefault="00571234" w:rsidP="00552355">
            <w:pPr>
              <w:pStyle w:val="CaracterCaracter1"/>
              <w:jc w:val="center"/>
              <w:rPr>
                <w:sz w:val="28"/>
                <w:szCs w:val="28"/>
              </w:rPr>
            </w:pPr>
            <w:r>
              <w:rPr>
                <w:sz w:val="28"/>
                <w:szCs w:val="28"/>
              </w:rPr>
              <w:t>607175,711</w:t>
            </w:r>
          </w:p>
        </w:tc>
        <w:tc>
          <w:tcPr>
            <w:tcW w:w="1701" w:type="dxa"/>
          </w:tcPr>
          <w:p w:rsidR="00571234" w:rsidRPr="004A7461" w:rsidRDefault="00571234" w:rsidP="00552355">
            <w:pPr>
              <w:pStyle w:val="CaracterCaracter1"/>
              <w:jc w:val="center"/>
              <w:rPr>
                <w:sz w:val="28"/>
                <w:szCs w:val="28"/>
              </w:rPr>
            </w:pPr>
            <w:r>
              <w:rPr>
                <w:sz w:val="28"/>
                <w:szCs w:val="28"/>
              </w:rPr>
              <w:t>642595,672</w:t>
            </w:r>
          </w:p>
        </w:tc>
      </w:tr>
      <w:tr w:rsidR="00571234" w:rsidRPr="004A7461" w:rsidTr="00552355">
        <w:trPr>
          <w:jc w:val="center"/>
        </w:trPr>
        <w:tc>
          <w:tcPr>
            <w:tcW w:w="1056" w:type="dxa"/>
          </w:tcPr>
          <w:p w:rsidR="00571234" w:rsidRDefault="00571234" w:rsidP="00552355">
            <w:pPr>
              <w:pStyle w:val="CaracterCaracter1"/>
              <w:jc w:val="center"/>
              <w:rPr>
                <w:sz w:val="28"/>
                <w:szCs w:val="28"/>
              </w:rPr>
            </w:pPr>
            <w:r>
              <w:rPr>
                <w:sz w:val="28"/>
                <w:szCs w:val="28"/>
              </w:rPr>
              <w:t>6</w:t>
            </w:r>
          </w:p>
        </w:tc>
        <w:tc>
          <w:tcPr>
            <w:tcW w:w="1674" w:type="dxa"/>
          </w:tcPr>
          <w:p w:rsidR="00571234" w:rsidRPr="004A7461" w:rsidRDefault="00571234" w:rsidP="00552355">
            <w:pPr>
              <w:pStyle w:val="CaracterCaracter1"/>
              <w:jc w:val="center"/>
              <w:rPr>
                <w:sz w:val="28"/>
                <w:szCs w:val="28"/>
              </w:rPr>
            </w:pPr>
            <w:r>
              <w:rPr>
                <w:sz w:val="28"/>
                <w:szCs w:val="28"/>
              </w:rPr>
              <w:t>607236,000</w:t>
            </w:r>
          </w:p>
        </w:tc>
        <w:tc>
          <w:tcPr>
            <w:tcW w:w="1701" w:type="dxa"/>
          </w:tcPr>
          <w:p w:rsidR="00571234" w:rsidRPr="004A7461" w:rsidRDefault="00571234" w:rsidP="00552355">
            <w:pPr>
              <w:pStyle w:val="CaracterCaracter1"/>
              <w:jc w:val="center"/>
              <w:rPr>
                <w:sz w:val="28"/>
                <w:szCs w:val="28"/>
              </w:rPr>
            </w:pPr>
            <w:r>
              <w:rPr>
                <w:sz w:val="28"/>
                <w:szCs w:val="28"/>
              </w:rPr>
              <w:t>642565,000</w:t>
            </w:r>
          </w:p>
        </w:tc>
      </w:tr>
      <w:tr w:rsidR="00571234" w:rsidRPr="004A7461" w:rsidTr="00552355">
        <w:trPr>
          <w:jc w:val="center"/>
        </w:trPr>
        <w:tc>
          <w:tcPr>
            <w:tcW w:w="1056" w:type="dxa"/>
          </w:tcPr>
          <w:p w:rsidR="00571234" w:rsidRDefault="00571234" w:rsidP="00552355">
            <w:pPr>
              <w:pStyle w:val="CaracterCaracter1"/>
              <w:jc w:val="center"/>
              <w:rPr>
                <w:sz w:val="28"/>
                <w:szCs w:val="28"/>
              </w:rPr>
            </w:pPr>
            <w:r>
              <w:rPr>
                <w:sz w:val="28"/>
                <w:szCs w:val="28"/>
              </w:rPr>
              <w:t>7</w:t>
            </w:r>
          </w:p>
        </w:tc>
        <w:tc>
          <w:tcPr>
            <w:tcW w:w="1674" w:type="dxa"/>
          </w:tcPr>
          <w:p w:rsidR="00571234" w:rsidRPr="004A7461" w:rsidRDefault="00571234" w:rsidP="00552355">
            <w:pPr>
              <w:pStyle w:val="CaracterCaracter1"/>
              <w:jc w:val="center"/>
              <w:rPr>
                <w:sz w:val="28"/>
                <w:szCs w:val="28"/>
              </w:rPr>
            </w:pPr>
            <w:r>
              <w:rPr>
                <w:sz w:val="28"/>
                <w:szCs w:val="28"/>
              </w:rPr>
              <w:t>607161,994</w:t>
            </w:r>
          </w:p>
        </w:tc>
        <w:tc>
          <w:tcPr>
            <w:tcW w:w="1701" w:type="dxa"/>
          </w:tcPr>
          <w:p w:rsidR="00571234" w:rsidRPr="004A7461" w:rsidRDefault="00571234" w:rsidP="00552355">
            <w:pPr>
              <w:pStyle w:val="CaracterCaracter1"/>
              <w:jc w:val="center"/>
              <w:rPr>
                <w:sz w:val="28"/>
                <w:szCs w:val="28"/>
              </w:rPr>
            </w:pPr>
            <w:r>
              <w:rPr>
                <w:sz w:val="28"/>
                <w:szCs w:val="28"/>
              </w:rPr>
              <w:t>642739,338</w:t>
            </w:r>
          </w:p>
        </w:tc>
      </w:tr>
      <w:tr w:rsidR="00571234" w:rsidRPr="004A7461" w:rsidTr="00552355">
        <w:trPr>
          <w:jc w:val="center"/>
        </w:trPr>
        <w:tc>
          <w:tcPr>
            <w:tcW w:w="1056" w:type="dxa"/>
          </w:tcPr>
          <w:p w:rsidR="00571234" w:rsidRDefault="00571234" w:rsidP="00552355">
            <w:pPr>
              <w:pStyle w:val="CaracterCaracter1"/>
              <w:jc w:val="center"/>
              <w:rPr>
                <w:sz w:val="28"/>
                <w:szCs w:val="28"/>
              </w:rPr>
            </w:pPr>
            <w:r>
              <w:rPr>
                <w:sz w:val="28"/>
                <w:szCs w:val="28"/>
              </w:rPr>
              <w:t>8</w:t>
            </w:r>
          </w:p>
        </w:tc>
        <w:tc>
          <w:tcPr>
            <w:tcW w:w="1674" w:type="dxa"/>
          </w:tcPr>
          <w:p w:rsidR="00571234" w:rsidRPr="004A7461" w:rsidRDefault="00571234" w:rsidP="00552355">
            <w:pPr>
              <w:pStyle w:val="CaracterCaracter1"/>
              <w:jc w:val="center"/>
              <w:rPr>
                <w:sz w:val="28"/>
                <w:szCs w:val="28"/>
              </w:rPr>
            </w:pPr>
            <w:r>
              <w:rPr>
                <w:sz w:val="28"/>
                <w:szCs w:val="28"/>
              </w:rPr>
              <w:t>607118,720</w:t>
            </w:r>
          </w:p>
        </w:tc>
        <w:tc>
          <w:tcPr>
            <w:tcW w:w="1701" w:type="dxa"/>
          </w:tcPr>
          <w:p w:rsidR="00571234" w:rsidRPr="004A7461" w:rsidRDefault="00571234" w:rsidP="00552355">
            <w:pPr>
              <w:pStyle w:val="CaracterCaracter1"/>
              <w:jc w:val="center"/>
              <w:rPr>
                <w:sz w:val="28"/>
                <w:szCs w:val="28"/>
              </w:rPr>
            </w:pPr>
            <w:r>
              <w:rPr>
                <w:sz w:val="28"/>
                <w:szCs w:val="28"/>
              </w:rPr>
              <w:t>642842,300</w:t>
            </w:r>
          </w:p>
        </w:tc>
      </w:tr>
    </w:tbl>
    <w:p w:rsidR="00571234" w:rsidRDefault="00571234" w:rsidP="00883E6B">
      <w:pPr>
        <w:spacing w:after="0" w:line="240" w:lineRule="auto"/>
        <w:jc w:val="both"/>
        <w:rPr>
          <w:rFonts w:ascii="Times New Roman" w:hAnsi="Times New Roman"/>
          <w:sz w:val="28"/>
          <w:szCs w:val="28"/>
        </w:rPr>
      </w:pPr>
    </w:p>
    <w:p w:rsidR="00DB19EF"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Accesul în perimetrul de exploatare se face </w:t>
      </w:r>
      <w:r w:rsidR="00DB19EF">
        <w:rPr>
          <w:rFonts w:ascii="Times New Roman" w:hAnsi="Times New Roman"/>
          <w:sz w:val="28"/>
          <w:szCs w:val="28"/>
        </w:rPr>
        <w:t>d</w:t>
      </w:r>
      <w:r w:rsidR="0009344C">
        <w:rPr>
          <w:rFonts w:ascii="Times New Roman" w:hAnsi="Times New Roman"/>
          <w:sz w:val="28"/>
          <w:szCs w:val="28"/>
        </w:rPr>
        <w:t>in stația de sortare aparținând SC DANLIN XXL SRL</w:t>
      </w:r>
      <w:r w:rsidR="00DB19EF">
        <w:rPr>
          <w:rFonts w:ascii="Times New Roman" w:hAnsi="Times New Roman"/>
          <w:sz w:val="28"/>
          <w:szCs w:val="28"/>
        </w:rPr>
        <w:t xml:space="preserve"> din Horia pe </w:t>
      </w:r>
      <w:proofErr w:type="gramStart"/>
      <w:r w:rsidR="00DB19EF">
        <w:rPr>
          <w:rFonts w:ascii="Times New Roman" w:hAnsi="Times New Roman"/>
          <w:sz w:val="28"/>
          <w:szCs w:val="28"/>
        </w:rPr>
        <w:t>un</w:t>
      </w:r>
      <w:proofErr w:type="gramEnd"/>
      <w:r w:rsidR="00DB19EF">
        <w:rPr>
          <w:rFonts w:ascii="Times New Roman" w:hAnsi="Times New Roman"/>
          <w:sz w:val="28"/>
          <w:szCs w:val="28"/>
        </w:rPr>
        <w:t xml:space="preserve"> drum de exploatare amenajat pe malul drept al râului Moldova</w:t>
      </w:r>
      <w:r w:rsidR="005A0BFA">
        <w:rPr>
          <w:rFonts w:ascii="Times New Roman" w:hAnsi="Times New Roman"/>
          <w:sz w:val="28"/>
          <w:szCs w:val="28"/>
        </w:rPr>
        <w:t xml:space="preserve"> pe teritoriul comunei Horia. Pentru accesul de pe malul drept pe malul stâng se va amenaja o cale de acces provizorie din tuburi PREMO (între profilele P12 și P13) în afara perimetrului de exploatare. La debite medii și mari cât și la finalizarea exploatării agregatelor minerale tuburile vor fi scoase din albie.</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Drumul de </w:t>
      </w:r>
      <w:r w:rsidR="005D43FE">
        <w:rPr>
          <w:rFonts w:ascii="Times New Roman" w:hAnsi="Times New Roman"/>
          <w:sz w:val="28"/>
          <w:szCs w:val="28"/>
        </w:rPr>
        <w:t xml:space="preserve">exploatare </w:t>
      </w:r>
      <w:r>
        <w:rPr>
          <w:rFonts w:ascii="Times New Roman" w:hAnsi="Times New Roman"/>
          <w:sz w:val="28"/>
          <w:szCs w:val="28"/>
        </w:rPr>
        <w:t xml:space="preserve">va fi amenajat și întreținut în permanență de beneficiar. </w:t>
      </w:r>
    </w:p>
    <w:p w:rsidR="00883E6B" w:rsidRPr="001979C0" w:rsidRDefault="00883E6B" w:rsidP="001979C0">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Pentru folosirea căilor de acces în /din perimetrul de exploatare, societatea </w:t>
      </w:r>
      <w:proofErr w:type="gramStart"/>
      <w:r>
        <w:rPr>
          <w:rFonts w:ascii="Times New Roman" w:hAnsi="Times New Roman"/>
          <w:sz w:val="28"/>
          <w:szCs w:val="28"/>
        </w:rPr>
        <w:t>a</w:t>
      </w:r>
      <w:proofErr w:type="gramEnd"/>
      <w:r>
        <w:rPr>
          <w:rFonts w:ascii="Times New Roman" w:hAnsi="Times New Roman"/>
          <w:sz w:val="28"/>
          <w:szCs w:val="28"/>
        </w:rPr>
        <w:t xml:space="preserve"> obținut </w:t>
      </w:r>
      <w:r w:rsidR="001979C0" w:rsidRPr="00856849">
        <w:rPr>
          <w:rFonts w:ascii="Times New Roman" w:hAnsi="Times New Roman" w:cs="Times New Roman"/>
          <w:bCs/>
          <w:sz w:val="28"/>
          <w:szCs w:val="28"/>
        </w:rPr>
        <w:t>Acord</w:t>
      </w:r>
      <w:r w:rsidR="001979C0">
        <w:rPr>
          <w:rFonts w:ascii="Times New Roman" w:hAnsi="Times New Roman" w:cs="Times New Roman"/>
          <w:bCs/>
          <w:sz w:val="28"/>
          <w:szCs w:val="28"/>
        </w:rPr>
        <w:t>ul</w:t>
      </w:r>
      <w:r w:rsidR="001979C0" w:rsidRPr="00856849">
        <w:rPr>
          <w:rFonts w:ascii="Times New Roman" w:hAnsi="Times New Roman" w:cs="Times New Roman"/>
          <w:bCs/>
          <w:sz w:val="28"/>
          <w:szCs w:val="28"/>
        </w:rPr>
        <w:t xml:space="preserve"> </w:t>
      </w:r>
      <w:r w:rsidR="001979C0" w:rsidRPr="002E78A9">
        <w:rPr>
          <w:rFonts w:ascii="Times New Roman" w:hAnsi="Times New Roman" w:cs="Times New Roman"/>
          <w:bCs/>
          <w:sz w:val="28"/>
          <w:szCs w:val="28"/>
        </w:rPr>
        <w:t xml:space="preserve">de reabilitare nr. </w:t>
      </w:r>
      <w:r w:rsidR="001979C0">
        <w:rPr>
          <w:rFonts w:ascii="Times New Roman" w:hAnsi="Times New Roman" w:cs="Times New Roman"/>
          <w:bCs/>
          <w:sz w:val="28"/>
          <w:szCs w:val="28"/>
        </w:rPr>
        <w:t>9</w:t>
      </w:r>
      <w:r w:rsidR="001979C0" w:rsidRPr="002E78A9">
        <w:rPr>
          <w:rFonts w:ascii="Times New Roman" w:hAnsi="Times New Roman" w:cs="Times New Roman"/>
          <w:bCs/>
          <w:sz w:val="28"/>
          <w:szCs w:val="28"/>
        </w:rPr>
        <w:t xml:space="preserve"> /</w:t>
      </w:r>
      <w:r w:rsidR="001979C0">
        <w:rPr>
          <w:rFonts w:ascii="Times New Roman" w:hAnsi="Times New Roman" w:cs="Times New Roman"/>
          <w:bCs/>
          <w:sz w:val="28"/>
          <w:szCs w:val="28"/>
        </w:rPr>
        <w:t>09</w:t>
      </w:r>
      <w:r w:rsidR="001979C0" w:rsidRPr="002E78A9">
        <w:rPr>
          <w:rFonts w:ascii="Times New Roman" w:hAnsi="Times New Roman" w:cs="Times New Roman"/>
          <w:bCs/>
          <w:sz w:val="28"/>
          <w:szCs w:val="28"/>
        </w:rPr>
        <w:t>.</w:t>
      </w:r>
      <w:r w:rsidR="001979C0">
        <w:rPr>
          <w:rFonts w:ascii="Times New Roman" w:hAnsi="Times New Roman" w:cs="Times New Roman"/>
          <w:bCs/>
          <w:sz w:val="28"/>
          <w:szCs w:val="28"/>
        </w:rPr>
        <w:t>08</w:t>
      </w:r>
      <w:r w:rsidR="001979C0" w:rsidRPr="002E78A9">
        <w:rPr>
          <w:rFonts w:ascii="Times New Roman" w:hAnsi="Times New Roman" w:cs="Times New Roman"/>
          <w:bCs/>
          <w:sz w:val="28"/>
          <w:szCs w:val="28"/>
        </w:rPr>
        <w:t xml:space="preserve">.2019 emis de Comuna </w:t>
      </w:r>
      <w:r w:rsidR="001979C0">
        <w:rPr>
          <w:rFonts w:ascii="Times New Roman" w:hAnsi="Times New Roman" w:cs="Times New Roman"/>
          <w:bCs/>
          <w:sz w:val="28"/>
          <w:szCs w:val="28"/>
        </w:rPr>
        <w:t xml:space="preserve">Horia, </w:t>
      </w:r>
      <w:r w:rsidRPr="001979C0">
        <w:rPr>
          <w:rFonts w:ascii="Times New Roman" w:hAnsi="Times New Roman"/>
          <w:b/>
          <w:sz w:val="28"/>
          <w:szCs w:val="28"/>
        </w:rPr>
        <w:t>depus la documentație.</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Pilieri de siguranță:</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r w:rsidR="00A659DC">
        <w:rPr>
          <w:rFonts w:ascii="Times New Roman" w:hAnsi="Times New Roman"/>
          <w:sz w:val="28"/>
          <w:szCs w:val="28"/>
        </w:rPr>
        <w:t>5</w:t>
      </w:r>
      <w:r w:rsidR="00571DCE">
        <w:rPr>
          <w:rFonts w:ascii="Times New Roman" w:hAnsi="Times New Roman"/>
          <w:sz w:val="28"/>
          <w:szCs w:val="28"/>
        </w:rPr>
        <w:t>0</w:t>
      </w:r>
      <w:r>
        <w:rPr>
          <w:rFonts w:ascii="Times New Roman" w:hAnsi="Times New Roman"/>
          <w:sz w:val="28"/>
          <w:szCs w:val="28"/>
        </w:rPr>
        <w:t xml:space="preserve"> m față de </w:t>
      </w:r>
      <w:r w:rsidR="00A659DC">
        <w:rPr>
          <w:rFonts w:ascii="Times New Roman" w:hAnsi="Times New Roman"/>
          <w:sz w:val="28"/>
          <w:szCs w:val="28"/>
        </w:rPr>
        <w:t>ambele maluri ale râului Moldova</w:t>
      </w:r>
      <w:r w:rsidR="00A4738C">
        <w:rPr>
          <w:rFonts w:ascii="Times New Roman" w:hAnsi="Times New Roman"/>
          <w:sz w:val="28"/>
          <w:szCs w:val="28"/>
        </w:rPr>
        <w:t>,pe toată lungimea perimetrului de exploatare agregate</w:t>
      </w:r>
      <w:r w:rsidR="00A659DC">
        <w:rPr>
          <w:rFonts w:ascii="Times New Roman" w:hAnsi="Times New Roman"/>
          <w:sz w:val="28"/>
          <w:szCs w:val="28"/>
        </w:rPr>
        <w:t>;</w:t>
      </w:r>
    </w:p>
    <w:p w:rsidR="002D3A4F" w:rsidRDefault="002D3A4F" w:rsidP="00883E6B">
      <w:pPr>
        <w:spacing w:after="0" w:line="240" w:lineRule="auto"/>
        <w:jc w:val="both"/>
        <w:rPr>
          <w:rFonts w:ascii="Times New Roman" w:hAnsi="Times New Roman"/>
          <w:sz w:val="28"/>
          <w:szCs w:val="28"/>
        </w:rPr>
      </w:pPr>
      <w:r>
        <w:rPr>
          <w:rFonts w:ascii="Times New Roman" w:hAnsi="Times New Roman"/>
          <w:sz w:val="28"/>
          <w:szCs w:val="28"/>
        </w:rPr>
        <w:t>- 1,6 km amonte de amenajarea piscicolă SC DANLIN XXL SRL;</w:t>
      </w:r>
    </w:p>
    <w:p w:rsidR="002D3A4F" w:rsidRDefault="002D3A4F" w:rsidP="00883E6B">
      <w:pPr>
        <w:spacing w:after="0" w:line="240" w:lineRule="auto"/>
        <w:jc w:val="both"/>
        <w:rPr>
          <w:rFonts w:ascii="Times New Roman" w:hAnsi="Times New Roman"/>
          <w:sz w:val="28"/>
          <w:szCs w:val="28"/>
        </w:rPr>
      </w:pPr>
      <w:r>
        <w:rPr>
          <w:rFonts w:ascii="Times New Roman" w:hAnsi="Times New Roman"/>
          <w:sz w:val="28"/>
          <w:szCs w:val="28"/>
        </w:rPr>
        <w:t>- 1,75 km amonte de perimetrul Horia;</w:t>
      </w:r>
    </w:p>
    <w:p w:rsidR="00883E6B" w:rsidRDefault="00A4738C"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r w:rsidR="002D3A4F">
        <w:rPr>
          <w:rFonts w:ascii="Times New Roman" w:hAnsi="Times New Roman"/>
          <w:sz w:val="28"/>
          <w:szCs w:val="28"/>
        </w:rPr>
        <w:t>3</w:t>
      </w:r>
      <w:proofErr w:type="gramStart"/>
      <w:r w:rsidR="002D3A4F">
        <w:rPr>
          <w:rFonts w:ascii="Times New Roman" w:hAnsi="Times New Roman"/>
          <w:sz w:val="28"/>
          <w:szCs w:val="28"/>
        </w:rPr>
        <w:t>,1</w:t>
      </w:r>
      <w:proofErr w:type="gramEnd"/>
      <w:r w:rsidR="001979C0">
        <w:rPr>
          <w:rFonts w:ascii="Times New Roman" w:hAnsi="Times New Roman"/>
          <w:sz w:val="28"/>
          <w:szCs w:val="28"/>
        </w:rPr>
        <w:t xml:space="preserve"> </w:t>
      </w:r>
      <w:r w:rsidR="002D3A4F">
        <w:rPr>
          <w:rFonts w:ascii="Times New Roman" w:hAnsi="Times New Roman"/>
          <w:sz w:val="28"/>
          <w:szCs w:val="28"/>
        </w:rPr>
        <w:t>k</w:t>
      </w:r>
      <w:r>
        <w:rPr>
          <w:rFonts w:ascii="Times New Roman" w:hAnsi="Times New Roman"/>
          <w:sz w:val="28"/>
          <w:szCs w:val="28"/>
        </w:rPr>
        <w:t>m față de podul CFR Horia – Roman peste râul Moldova, situat în aval.</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u w:val="single"/>
        </w:rPr>
        <w:t>Descrierea lucrărilor propuse</w:t>
      </w:r>
    </w:p>
    <w:p w:rsidR="001B0F3A" w:rsidRDefault="00883E6B" w:rsidP="001B0F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Lucrările de exploatare a agregatelor minerale din această zonă vor servi la decolmatarea, reprofilarea și regularizarea albiei minore</w:t>
      </w:r>
      <w:r w:rsidR="00A4738C">
        <w:rPr>
          <w:rFonts w:ascii="Times New Roman" w:hAnsi="Times New Roman"/>
          <w:sz w:val="28"/>
          <w:szCs w:val="28"/>
        </w:rPr>
        <w:t xml:space="preserve"> a râului Moldova și</w:t>
      </w:r>
      <w:r>
        <w:rPr>
          <w:rFonts w:ascii="Times New Roman" w:hAnsi="Times New Roman"/>
          <w:sz w:val="28"/>
          <w:szCs w:val="28"/>
        </w:rPr>
        <w:t xml:space="preserve"> mărirea secțiunii de scurgere. Se urmărește corecția în plan a traseului a</w:t>
      </w:r>
      <w:r w:rsidR="002D3A4F">
        <w:rPr>
          <w:rFonts w:ascii="Times New Roman" w:hAnsi="Times New Roman"/>
          <w:sz w:val="28"/>
          <w:szCs w:val="28"/>
        </w:rPr>
        <w:t>l</w:t>
      </w:r>
      <w:r>
        <w:rPr>
          <w:rFonts w:ascii="Times New Roman" w:hAnsi="Times New Roman"/>
          <w:sz w:val="28"/>
          <w:szCs w:val="28"/>
        </w:rPr>
        <w:t>biei minore, dirijarea debitului râului pe centrul albiei minore, stabilizarea talvegului</w:t>
      </w:r>
      <w:r w:rsidR="00A4738C">
        <w:rPr>
          <w:rFonts w:ascii="Times New Roman" w:hAnsi="Times New Roman"/>
          <w:sz w:val="28"/>
          <w:szCs w:val="28"/>
        </w:rPr>
        <w:t xml:space="preserve"> șistoparea</w:t>
      </w:r>
      <w:r>
        <w:rPr>
          <w:rFonts w:ascii="Times New Roman" w:hAnsi="Times New Roman"/>
          <w:sz w:val="28"/>
          <w:szCs w:val="28"/>
        </w:rPr>
        <w:t xml:space="preserve"> eroziunii malu</w:t>
      </w:r>
      <w:r w:rsidR="00A4738C">
        <w:rPr>
          <w:rFonts w:ascii="Times New Roman" w:hAnsi="Times New Roman"/>
          <w:sz w:val="28"/>
          <w:szCs w:val="28"/>
        </w:rPr>
        <w:t xml:space="preserve">lui </w:t>
      </w:r>
      <w:r w:rsidR="002D3A4F">
        <w:rPr>
          <w:rFonts w:ascii="Times New Roman" w:hAnsi="Times New Roman"/>
          <w:sz w:val="28"/>
          <w:szCs w:val="28"/>
        </w:rPr>
        <w:t>stâng</w:t>
      </w:r>
      <w:r w:rsidR="001B0F3A" w:rsidRPr="00FD56E3">
        <w:rPr>
          <w:rFonts w:ascii="Times New Roman" w:hAnsi="Times New Roman" w:cs="Times New Roman"/>
          <w:sz w:val="28"/>
          <w:szCs w:val="28"/>
        </w:rPr>
        <w:t>.</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a) Lucrări de amenajare a perimetrului de exploatare:</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titularul proiectului va borna perimetrul de exploatare cu borne din beton cu înălțimea de 1,5 m, care vor fi vopsite la capete.</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b) Lucrări de exploatare propriu – zise:</w:t>
      </w:r>
    </w:p>
    <w:p w:rsidR="00883E6B" w:rsidRPr="001979C0"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perimetrul ”</w:t>
      </w:r>
      <w:proofErr w:type="gramEnd"/>
      <w:r w:rsidR="00CE4782">
        <w:rPr>
          <w:rFonts w:ascii="Times New Roman" w:hAnsi="Times New Roman"/>
          <w:sz w:val="28"/>
          <w:szCs w:val="28"/>
        </w:rPr>
        <w:t xml:space="preserve">Cordun - </w:t>
      </w:r>
      <w:r w:rsidR="00A4738C">
        <w:rPr>
          <w:rFonts w:ascii="Times New Roman" w:hAnsi="Times New Roman"/>
          <w:sz w:val="28"/>
          <w:szCs w:val="28"/>
        </w:rPr>
        <w:t>Horia</w:t>
      </w:r>
      <w:r>
        <w:rPr>
          <w:rFonts w:ascii="Times New Roman" w:hAnsi="Times New Roman"/>
          <w:sz w:val="28"/>
          <w:szCs w:val="28"/>
        </w:rPr>
        <w:t>” are forma poligonală cu suprafața de</w:t>
      </w:r>
      <w:r w:rsidR="001979C0">
        <w:rPr>
          <w:rFonts w:ascii="Times New Roman" w:hAnsi="Times New Roman"/>
          <w:sz w:val="28"/>
          <w:szCs w:val="28"/>
        </w:rPr>
        <w:t xml:space="preserve"> </w:t>
      </w:r>
      <w:r w:rsidR="00CE4782" w:rsidRPr="001979C0">
        <w:rPr>
          <w:rFonts w:ascii="Times New Roman" w:hAnsi="Times New Roman"/>
          <w:sz w:val="28"/>
          <w:szCs w:val="28"/>
        </w:rPr>
        <w:t>40812</w:t>
      </w:r>
      <w:r w:rsidR="00571DCE" w:rsidRPr="001979C0">
        <w:rPr>
          <w:rFonts w:ascii="Times New Roman" w:hAnsi="Times New Roman"/>
          <w:sz w:val="28"/>
          <w:szCs w:val="28"/>
        </w:rPr>
        <w:t xml:space="preserve"> mp</w:t>
      </w:r>
      <w:r w:rsidRPr="001979C0">
        <w:rPr>
          <w:rFonts w:ascii="Times New Roman" w:hAnsi="Times New Roman"/>
          <w:sz w:val="28"/>
          <w:szCs w:val="28"/>
        </w:rPr>
        <w:t>; volumul maxim de agregate preliminat</w:t>
      </w:r>
      <w:r w:rsidR="001979C0" w:rsidRPr="001979C0">
        <w:rPr>
          <w:rFonts w:ascii="Times New Roman" w:hAnsi="Times New Roman"/>
          <w:sz w:val="28"/>
          <w:szCs w:val="28"/>
        </w:rPr>
        <w:t xml:space="preserve"> </w:t>
      </w:r>
      <w:r w:rsidR="00571DCE" w:rsidRPr="001979C0">
        <w:rPr>
          <w:rFonts w:ascii="Times New Roman" w:hAnsi="Times New Roman"/>
          <w:sz w:val="28"/>
          <w:szCs w:val="28"/>
        </w:rPr>
        <w:t>a se exploata anual</w:t>
      </w:r>
      <w:r w:rsidRPr="001979C0">
        <w:rPr>
          <w:rFonts w:ascii="Times New Roman" w:hAnsi="Times New Roman"/>
          <w:sz w:val="28"/>
          <w:szCs w:val="28"/>
        </w:rPr>
        <w:t xml:space="preserve"> este de </w:t>
      </w:r>
      <w:r w:rsidR="001979C0" w:rsidRPr="001979C0">
        <w:rPr>
          <w:rFonts w:ascii="Times New Roman" w:hAnsi="Times New Roman"/>
          <w:sz w:val="28"/>
          <w:szCs w:val="28"/>
        </w:rPr>
        <w:t>64164 mc</w:t>
      </w:r>
      <w:r w:rsidRPr="001979C0">
        <w:rPr>
          <w:rFonts w:ascii="Times New Roman" w:hAnsi="Times New Roman"/>
          <w:sz w:val="28"/>
          <w:szCs w:val="28"/>
        </w:rPr>
        <w:t>;</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în</w:t>
      </w:r>
      <w:proofErr w:type="gramEnd"/>
      <w:r>
        <w:rPr>
          <w:rFonts w:ascii="Times New Roman" w:hAnsi="Times New Roman"/>
          <w:sz w:val="28"/>
          <w:szCs w:val="28"/>
        </w:rPr>
        <w:t xml:space="preserve"> cazul în care pe suprafața perimetrului există un strat de sol vegetal acesta va fi decopertat și transportat pe terenuri proprietate sau pe alte terenuri (cu acceptul proprietarilor acestora);</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exploatarea agregatelor minerale se va realiza în incinta perimetrului închiriat, în limita punctelor ce delimitează perimetrul, fără a se produce denivelări și gropi;</w:t>
      </w:r>
    </w:p>
    <w:p w:rsidR="00883983" w:rsidRDefault="00883983" w:rsidP="00883E6B">
      <w:pPr>
        <w:spacing w:after="0" w:line="240" w:lineRule="auto"/>
        <w:jc w:val="both"/>
        <w:rPr>
          <w:rFonts w:ascii="Times New Roman" w:hAnsi="Times New Roman"/>
          <w:sz w:val="28"/>
          <w:szCs w:val="28"/>
        </w:rPr>
      </w:pPr>
      <w:r>
        <w:rPr>
          <w:rFonts w:ascii="Times New Roman" w:hAnsi="Times New Roman"/>
          <w:sz w:val="28"/>
          <w:szCs w:val="28"/>
        </w:rPr>
        <w:t>- extracția agregatelor minerale se va realiza în lungul râului Moldova, din aval spre amonte, în fâșii longitudinale</w:t>
      </w:r>
      <w:r w:rsidR="00CD34F0">
        <w:rPr>
          <w:rFonts w:ascii="Times New Roman" w:hAnsi="Times New Roman"/>
          <w:sz w:val="28"/>
          <w:szCs w:val="28"/>
        </w:rPr>
        <w:t>, succesive și paralele cu râul</w:t>
      </w:r>
      <w:r w:rsidR="001B0F3A">
        <w:rPr>
          <w:rFonts w:ascii="Times New Roman" w:hAnsi="Times New Roman"/>
          <w:sz w:val="28"/>
          <w:szCs w:val="28"/>
        </w:rPr>
        <w:t>, de la firul apei spre mal, în condiții de corecție și regularizare a cursului de apă;</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exploatarea agregatelor minerale se va realiza mecanizat utilizând excavator, încărcător frontal, autogreder (pentru întreținerea drumului de acces) și autobasculante (pentru transportul materialului excavat);</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agregatele minerale extrase vor fi încărcate direct în mijloacele auto și se vor transporta la stația de sortare /spălare proprie sau la beneficiari, astfel încât la sfârșitul programului de lucru întregul material să fie îndepărtat din albia minoră a râului Moldova.</w:t>
      </w:r>
    </w:p>
    <w:p w:rsidR="00883E6B" w:rsidRDefault="00883E6B" w:rsidP="00883E6B">
      <w:pPr>
        <w:spacing w:after="0" w:line="240" w:lineRule="auto"/>
        <w:jc w:val="both"/>
        <w:rPr>
          <w:rFonts w:ascii="Times New Roman" w:hAnsi="Times New Roman"/>
          <w:color w:val="FF0000"/>
          <w:sz w:val="28"/>
          <w:szCs w:val="28"/>
          <w:u w:val="single"/>
        </w:rPr>
      </w:pPr>
    </w:p>
    <w:p w:rsidR="00A659DC" w:rsidRDefault="00883E6B" w:rsidP="00A659DC">
      <w:pPr>
        <w:pStyle w:val="CaracterCaracter1"/>
        <w:jc w:val="both"/>
        <w:rPr>
          <w:b/>
          <w:color w:val="000000" w:themeColor="text1"/>
          <w:sz w:val="28"/>
          <w:szCs w:val="28"/>
        </w:rPr>
      </w:pPr>
      <w:r w:rsidRPr="00104C4D">
        <w:rPr>
          <w:b/>
          <w:sz w:val="28"/>
          <w:szCs w:val="28"/>
        </w:rPr>
        <w:t>În perioada 01.04. – 01.10</w:t>
      </w:r>
      <w:r>
        <w:rPr>
          <w:b/>
          <w:sz w:val="28"/>
          <w:szCs w:val="28"/>
        </w:rPr>
        <w:t>.</w:t>
      </w:r>
      <w:r w:rsidRPr="00104C4D">
        <w:rPr>
          <w:b/>
          <w:sz w:val="28"/>
          <w:szCs w:val="28"/>
        </w:rPr>
        <w:t xml:space="preserve"> a fiecărui an (perioadă de vulnerabilitate a speciilor de pe</w:t>
      </w:r>
      <w:r>
        <w:rPr>
          <w:b/>
          <w:sz w:val="28"/>
          <w:szCs w:val="28"/>
          <w:lang w:val="ro-RO"/>
        </w:rPr>
        <w:t>ş</w:t>
      </w:r>
      <w:r w:rsidRPr="00104C4D">
        <w:rPr>
          <w:b/>
          <w:sz w:val="28"/>
          <w:szCs w:val="28"/>
        </w:rPr>
        <w:t>ti comunitari), conform prevederilor Ordinului M</w:t>
      </w:r>
      <w:r>
        <w:rPr>
          <w:b/>
          <w:sz w:val="28"/>
          <w:szCs w:val="28"/>
        </w:rPr>
        <w:t>.</w:t>
      </w:r>
      <w:r w:rsidRPr="00104C4D">
        <w:rPr>
          <w:b/>
          <w:sz w:val="28"/>
          <w:szCs w:val="28"/>
        </w:rPr>
        <w:t>M</w:t>
      </w:r>
      <w:r>
        <w:rPr>
          <w:b/>
          <w:sz w:val="28"/>
          <w:szCs w:val="28"/>
        </w:rPr>
        <w:t>.</w:t>
      </w:r>
      <w:r w:rsidRPr="00104C4D">
        <w:rPr>
          <w:b/>
          <w:sz w:val="28"/>
          <w:szCs w:val="28"/>
        </w:rPr>
        <w:t>A</w:t>
      </w:r>
      <w:r>
        <w:rPr>
          <w:b/>
          <w:sz w:val="28"/>
          <w:szCs w:val="28"/>
        </w:rPr>
        <w:t>.</w:t>
      </w:r>
      <w:r w:rsidRPr="00104C4D">
        <w:rPr>
          <w:b/>
          <w:sz w:val="28"/>
          <w:szCs w:val="28"/>
        </w:rPr>
        <w:t>P</w:t>
      </w:r>
      <w:r>
        <w:rPr>
          <w:b/>
          <w:sz w:val="28"/>
          <w:szCs w:val="28"/>
        </w:rPr>
        <w:t>.</w:t>
      </w:r>
      <w:r w:rsidRPr="00104C4D">
        <w:rPr>
          <w:b/>
          <w:sz w:val="28"/>
          <w:szCs w:val="28"/>
        </w:rPr>
        <w:t xml:space="preserve"> nr. 1</w:t>
      </w:r>
      <w:r>
        <w:rPr>
          <w:b/>
          <w:sz w:val="28"/>
          <w:szCs w:val="28"/>
        </w:rPr>
        <w:t>554</w:t>
      </w:r>
      <w:r w:rsidRPr="00104C4D">
        <w:rPr>
          <w:b/>
          <w:sz w:val="28"/>
          <w:szCs w:val="28"/>
        </w:rPr>
        <w:t xml:space="preserve"> /2016 de aprobare a Planului de management și Regulamentului sitului</w:t>
      </w:r>
      <w:r>
        <w:rPr>
          <w:b/>
          <w:sz w:val="28"/>
          <w:szCs w:val="28"/>
        </w:rPr>
        <w:t xml:space="preserve"> ROSCI0364 ”</w:t>
      </w:r>
      <w:r w:rsidRPr="00104C4D">
        <w:rPr>
          <w:b/>
          <w:sz w:val="28"/>
          <w:szCs w:val="28"/>
        </w:rPr>
        <w:t xml:space="preserve">Râul Moldova între </w:t>
      </w:r>
      <w:r>
        <w:rPr>
          <w:b/>
          <w:sz w:val="28"/>
          <w:szCs w:val="28"/>
        </w:rPr>
        <w:t>Tupilați</w:t>
      </w:r>
      <w:r w:rsidRPr="00104C4D">
        <w:rPr>
          <w:b/>
          <w:sz w:val="28"/>
          <w:szCs w:val="28"/>
        </w:rPr>
        <w:t xml:space="preserve"> și </w:t>
      </w:r>
      <w:r>
        <w:rPr>
          <w:b/>
          <w:sz w:val="28"/>
          <w:szCs w:val="28"/>
        </w:rPr>
        <w:t>Roman</w:t>
      </w:r>
      <w:r w:rsidRPr="00104C4D">
        <w:rPr>
          <w:b/>
          <w:sz w:val="28"/>
          <w:szCs w:val="28"/>
        </w:rPr>
        <w:t xml:space="preserve">”, sunt interzise realizarealucrărilor direct înalbia râului. </w:t>
      </w:r>
    </w:p>
    <w:p w:rsidR="00883E6B" w:rsidRDefault="00883E6B" w:rsidP="00883E6B">
      <w:pPr>
        <w:pStyle w:val="CaracterCaracter1"/>
        <w:jc w:val="both"/>
        <w:rPr>
          <w:sz w:val="28"/>
          <w:szCs w:val="28"/>
        </w:rPr>
      </w:pPr>
    </w:p>
    <w:p w:rsidR="001979C0" w:rsidRPr="005D326E" w:rsidRDefault="00AF6E66" w:rsidP="001979C0">
      <w:pPr>
        <w:pStyle w:val="CaracterCaracter1"/>
        <w:jc w:val="both"/>
        <w:rPr>
          <w:sz w:val="28"/>
          <w:szCs w:val="28"/>
          <w:lang w:val="ro-RO"/>
        </w:rPr>
      </w:pPr>
      <w:r w:rsidRPr="005D326E">
        <w:rPr>
          <w:sz w:val="28"/>
          <w:szCs w:val="28"/>
          <w:lang w:val="ro-RO"/>
        </w:rPr>
        <w:t>Pentru extragerea într</w:t>
      </w:r>
      <w:r w:rsidR="009C049D" w:rsidRPr="005D326E">
        <w:rPr>
          <w:sz w:val="28"/>
          <w:szCs w:val="28"/>
          <w:lang w:val="ro-RO"/>
        </w:rPr>
        <w:t>e</w:t>
      </w:r>
      <w:r w:rsidRPr="005D326E">
        <w:rPr>
          <w:sz w:val="28"/>
          <w:szCs w:val="28"/>
          <w:lang w:val="ro-RO"/>
        </w:rPr>
        <w:t xml:space="preserve">gii rezerve de agregate minerale adâncimea maximă de exploatare va fi de </w:t>
      </w:r>
      <w:r w:rsidR="00CE4782" w:rsidRPr="005D326E">
        <w:rPr>
          <w:sz w:val="28"/>
          <w:szCs w:val="28"/>
          <w:lang w:val="ro-RO"/>
        </w:rPr>
        <w:t>2,33</w:t>
      </w:r>
      <w:r w:rsidRPr="005D326E">
        <w:rPr>
          <w:sz w:val="28"/>
          <w:szCs w:val="28"/>
          <w:lang w:val="ro-RO"/>
        </w:rPr>
        <w:t xml:space="preserve"> m (în dreptul profilului P</w:t>
      </w:r>
      <w:r w:rsidR="00CE4782" w:rsidRPr="005D326E">
        <w:rPr>
          <w:sz w:val="28"/>
          <w:szCs w:val="28"/>
          <w:lang w:val="ro-RO"/>
        </w:rPr>
        <w:t>8</w:t>
      </w:r>
      <w:r w:rsidRPr="005D326E">
        <w:rPr>
          <w:sz w:val="28"/>
          <w:szCs w:val="28"/>
          <w:lang w:val="ro-RO"/>
        </w:rPr>
        <w:t xml:space="preserve">), iar cea medie de </w:t>
      </w:r>
      <w:r w:rsidR="001B0F3A" w:rsidRPr="005D326E">
        <w:rPr>
          <w:sz w:val="28"/>
          <w:szCs w:val="28"/>
          <w:lang w:val="ro-RO"/>
        </w:rPr>
        <w:t>1,</w:t>
      </w:r>
      <w:r w:rsidR="00CE4782" w:rsidRPr="005D326E">
        <w:rPr>
          <w:sz w:val="28"/>
          <w:szCs w:val="28"/>
          <w:lang w:val="ro-RO"/>
        </w:rPr>
        <w:t xml:space="preserve">57 </w:t>
      </w:r>
      <w:r w:rsidRPr="005D326E">
        <w:rPr>
          <w:sz w:val="28"/>
          <w:szCs w:val="28"/>
          <w:lang w:val="ro-RO"/>
        </w:rPr>
        <w:t>m, fără să depășească cota talvegului natural al râului.</w:t>
      </w:r>
      <w:r w:rsidR="001979C0" w:rsidRPr="005D326E">
        <w:rPr>
          <w:sz w:val="28"/>
          <w:szCs w:val="28"/>
          <w:lang w:val="ro-RO"/>
        </w:rPr>
        <w:t xml:space="preserve"> Adâncimea de exploatare s-a calculat de la cota depozitului de aluviuni; conform profilului realizat de SC EUDES PROJECT SRL Piatra Neamț, menționat în Studiul de evaluare adecvată și Raportul privind impactul asupra mediului, cota cea mai înaltă a depozitului de aluviuni este 190,88 m, din raportarea la cota talvegului în zonă 18</w:t>
      </w:r>
      <w:r w:rsidR="005D326E" w:rsidRPr="005D326E">
        <w:rPr>
          <w:sz w:val="28"/>
          <w:szCs w:val="28"/>
          <w:lang w:val="ro-RO"/>
        </w:rPr>
        <w:t>8</w:t>
      </w:r>
      <w:r w:rsidR="001979C0" w:rsidRPr="005D326E">
        <w:rPr>
          <w:sz w:val="28"/>
          <w:szCs w:val="28"/>
          <w:lang w:val="ro-RO"/>
        </w:rPr>
        <w:t>,</w:t>
      </w:r>
      <w:r w:rsidR="005D326E" w:rsidRPr="005D326E">
        <w:rPr>
          <w:sz w:val="28"/>
          <w:szCs w:val="28"/>
          <w:lang w:val="ro-RO"/>
        </w:rPr>
        <w:t>54</w:t>
      </w:r>
      <w:r w:rsidR="001979C0" w:rsidRPr="005D326E">
        <w:rPr>
          <w:sz w:val="28"/>
          <w:szCs w:val="28"/>
          <w:lang w:val="ro-RO"/>
        </w:rPr>
        <w:t xml:space="preserve"> m rezultând adâncimea maximă de excavare de </w:t>
      </w:r>
      <w:r w:rsidR="005D326E" w:rsidRPr="005D326E">
        <w:rPr>
          <w:sz w:val="28"/>
          <w:szCs w:val="28"/>
          <w:lang w:val="ro-RO"/>
        </w:rPr>
        <w:t>2</w:t>
      </w:r>
      <w:r w:rsidR="001979C0" w:rsidRPr="005D326E">
        <w:rPr>
          <w:sz w:val="28"/>
          <w:szCs w:val="28"/>
          <w:lang w:val="ro-RO"/>
        </w:rPr>
        <w:t>,3</w:t>
      </w:r>
      <w:r w:rsidR="005D326E" w:rsidRPr="005D326E">
        <w:rPr>
          <w:sz w:val="28"/>
          <w:szCs w:val="28"/>
          <w:lang w:val="ro-RO"/>
        </w:rPr>
        <w:t>3</w:t>
      </w:r>
      <w:r w:rsidR="001979C0" w:rsidRPr="005D326E">
        <w:rPr>
          <w:sz w:val="28"/>
          <w:szCs w:val="28"/>
          <w:lang w:val="ro-RO"/>
        </w:rPr>
        <w:t xml:space="preserve"> m (în dreptul profilului P</w:t>
      </w:r>
      <w:r w:rsidR="005D326E" w:rsidRPr="005D326E">
        <w:rPr>
          <w:sz w:val="28"/>
          <w:szCs w:val="28"/>
          <w:lang w:val="ro-RO"/>
        </w:rPr>
        <w:t>8</w:t>
      </w:r>
      <w:r w:rsidR="001979C0" w:rsidRPr="005D326E">
        <w:rPr>
          <w:sz w:val="28"/>
          <w:szCs w:val="28"/>
          <w:lang w:val="ro-RO"/>
        </w:rPr>
        <w:t>).</w:t>
      </w:r>
    </w:p>
    <w:p w:rsidR="00AF6E66" w:rsidRDefault="00AF6E66" w:rsidP="00883E6B">
      <w:pPr>
        <w:pStyle w:val="CaracterCaracter1"/>
        <w:jc w:val="both"/>
        <w:rPr>
          <w:color w:val="000000" w:themeColor="text1"/>
          <w:sz w:val="28"/>
          <w:szCs w:val="28"/>
          <w:lang w:val="ro-RO"/>
        </w:rPr>
      </w:pPr>
    </w:p>
    <w:p w:rsidR="00883E6B" w:rsidRPr="00FA0EA9" w:rsidRDefault="00883E6B" w:rsidP="00883E6B">
      <w:pPr>
        <w:spacing w:after="0" w:line="240" w:lineRule="auto"/>
        <w:jc w:val="both"/>
        <w:rPr>
          <w:rFonts w:ascii="Times New Roman" w:hAnsi="Times New Roman"/>
          <w:sz w:val="28"/>
          <w:szCs w:val="28"/>
        </w:rPr>
      </w:pPr>
      <w:r>
        <w:rPr>
          <w:rFonts w:ascii="Times New Roman" w:hAnsi="Times New Roman"/>
          <w:sz w:val="28"/>
          <w:szCs w:val="28"/>
          <w:u w:val="single"/>
        </w:rPr>
        <w:t>Utilități</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se va utiliza apă potabilă îmbuteliată, din comerț;</w:t>
      </w:r>
    </w:p>
    <w:p w:rsidR="00883E6B" w:rsidRDefault="00883E6B" w:rsidP="00883E6B">
      <w:pPr>
        <w:spacing w:after="0" w:line="240" w:lineRule="auto"/>
        <w:jc w:val="both"/>
        <w:rPr>
          <w:rFonts w:ascii="Times New Roman" w:hAnsi="Times New Roman"/>
          <w:sz w:val="28"/>
          <w:szCs w:val="28"/>
        </w:rPr>
      </w:pPr>
      <w:r>
        <w:rPr>
          <w:rFonts w:ascii="Times New Roman" w:hAnsi="Times New Roman"/>
          <w:sz w:val="28"/>
          <w:szCs w:val="28"/>
        </w:rPr>
        <w:t>- alimentarea cu carburanți a utilajelor și mijloacelor auto se va realiza în condiții de protecție a solului și apelor de suprafață și subterane.</w:t>
      </w:r>
    </w:p>
    <w:p w:rsidR="00883E6B" w:rsidRDefault="00883E6B" w:rsidP="00883E6B">
      <w:pPr>
        <w:spacing w:after="0" w:line="240" w:lineRule="auto"/>
        <w:jc w:val="both"/>
        <w:rPr>
          <w:rFonts w:ascii="Times New Roman" w:hAnsi="Times New Roman"/>
          <w:sz w:val="28"/>
          <w:szCs w:val="28"/>
        </w:rPr>
      </w:pPr>
    </w:p>
    <w:p w:rsidR="00883E6B" w:rsidRDefault="00883E6B" w:rsidP="00883E6B">
      <w:pPr>
        <w:spacing w:after="0" w:line="240" w:lineRule="auto"/>
        <w:jc w:val="both"/>
        <w:rPr>
          <w:rFonts w:ascii="Times New Roman" w:hAnsi="Times New Roman"/>
          <w:b/>
          <w:sz w:val="28"/>
          <w:szCs w:val="28"/>
          <w:lang w:val="ro-RO"/>
        </w:rPr>
      </w:pPr>
      <w:r w:rsidRPr="00E95D43">
        <w:rPr>
          <w:rFonts w:ascii="Times New Roman" w:hAnsi="Times New Roman"/>
          <w:b/>
          <w:sz w:val="28"/>
          <w:szCs w:val="28"/>
          <w:lang w:val="ro-RO"/>
        </w:rPr>
        <w:t>II.Motivele și considerentele care au stat la baza emiterii acordului de mediu</w:t>
      </w:r>
    </w:p>
    <w:p w:rsidR="00883E6B" w:rsidRDefault="00883E6B" w:rsidP="00883E6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p</w:t>
      </w:r>
      <w:r w:rsidRPr="00FD56E3">
        <w:rPr>
          <w:rFonts w:ascii="Times New Roman" w:hAnsi="Times New Roman"/>
          <w:sz w:val="28"/>
          <w:szCs w:val="28"/>
        </w:rPr>
        <w:t xml:space="preserve">roiectul se încadrează în prevederile Legii nr. 292 /2018 </w:t>
      </w:r>
      <w:r>
        <w:rPr>
          <w:rFonts w:ascii="Times New Roman" w:hAnsi="Times New Roman"/>
          <w:sz w:val="28"/>
          <w:szCs w:val="28"/>
        </w:rPr>
        <w:t xml:space="preserve">privind evaluarea impactului anumitor proiecte publice și private asupra mediului, </w:t>
      </w:r>
      <w:r w:rsidRPr="00F84FAD">
        <w:rPr>
          <w:rFonts w:ascii="Times New Roman" w:hAnsi="Times New Roman"/>
          <w:color w:val="000000"/>
          <w:sz w:val="28"/>
          <w:szCs w:val="28"/>
        </w:rPr>
        <w:t xml:space="preserve">Anexa nr. 2 – „Lista proiectelor pentru care trebuie stabilită necesitatea efectuării evaluării impactului asupra mediului” – pct. </w:t>
      </w:r>
      <w:proofErr w:type="gramStart"/>
      <w:r>
        <w:rPr>
          <w:rFonts w:ascii="Times New Roman" w:hAnsi="Times New Roman"/>
          <w:color w:val="000000"/>
          <w:sz w:val="28"/>
          <w:szCs w:val="28"/>
        </w:rPr>
        <w:t>2 ”</w:t>
      </w:r>
      <w:proofErr w:type="gramEnd"/>
      <w:r>
        <w:rPr>
          <w:rFonts w:ascii="Times New Roman" w:hAnsi="Times New Roman"/>
          <w:color w:val="000000"/>
          <w:sz w:val="28"/>
          <w:szCs w:val="28"/>
        </w:rPr>
        <w:t>Industria extractivă”</w:t>
      </w:r>
      <w:r w:rsidRPr="00F84FAD">
        <w:rPr>
          <w:rFonts w:ascii="Times New Roman" w:hAnsi="Times New Roman"/>
          <w:color w:val="000000"/>
          <w:sz w:val="28"/>
          <w:szCs w:val="28"/>
        </w:rPr>
        <w:t xml:space="preserve">, lit. </w:t>
      </w:r>
      <w:r>
        <w:rPr>
          <w:rFonts w:ascii="Times New Roman" w:hAnsi="Times New Roman"/>
          <w:color w:val="000000"/>
          <w:sz w:val="28"/>
          <w:szCs w:val="28"/>
        </w:rPr>
        <w:t>c</w:t>
      </w:r>
      <w:r w:rsidRPr="00F84FAD">
        <w:rPr>
          <w:rFonts w:ascii="Times New Roman" w:hAnsi="Times New Roman"/>
          <w:color w:val="000000"/>
          <w:sz w:val="28"/>
          <w:szCs w:val="28"/>
        </w:rPr>
        <w:t>) ”</w:t>
      </w:r>
      <w:r>
        <w:rPr>
          <w:rFonts w:ascii="Times New Roman" w:hAnsi="Times New Roman"/>
          <w:color w:val="000000"/>
          <w:sz w:val="28"/>
          <w:szCs w:val="28"/>
        </w:rPr>
        <w:t>extracția mineralelor prin dragare ...” și pct. 10 ”Proiecte de infrastructură”, lit. f) ”... lucrări împotriva inundațiilor”.</w:t>
      </w:r>
    </w:p>
    <w:p w:rsidR="009E25BE" w:rsidRDefault="00883E6B" w:rsidP="009E25BE">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proiectul intră sub incidenţa art. 28 al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w:t>
      </w:r>
      <w:r w:rsidRPr="00FD56E3">
        <w:rPr>
          <w:rFonts w:ascii="Times New Roman" w:hAnsi="Times New Roman" w:cs="Times New Roman"/>
          <w:sz w:val="28"/>
          <w:szCs w:val="28"/>
        </w:rPr>
        <w:t xml:space="preserve"> 57/ 2007</w:t>
      </w:r>
      <w:r w:rsidRPr="00FD56E3">
        <w:rPr>
          <w:rFonts w:ascii="Times New Roman" w:hAnsi="Times New Roman" w:cs="Times New Roman"/>
          <w:sz w:val="28"/>
          <w:szCs w:val="28"/>
          <w:lang w:val="en-US"/>
        </w:rPr>
        <w:t>privind regimul ariilor naturale protejate, conservarea habitatelor naturale, a florei şi faunei sălbatice</w:t>
      </w:r>
      <w:r w:rsidRPr="00FD56E3">
        <w:rPr>
          <w:rFonts w:ascii="Times New Roman" w:hAnsi="Times New Roman" w:cs="Times New Roman"/>
          <w:sz w:val="28"/>
          <w:szCs w:val="28"/>
        </w:rPr>
        <w:t>, cu modificările ulterioare,</w:t>
      </w:r>
      <w:r w:rsidR="005D326E">
        <w:rPr>
          <w:rFonts w:ascii="Times New Roman" w:hAnsi="Times New Roman" w:cs="Times New Roman"/>
          <w:sz w:val="28"/>
          <w:szCs w:val="28"/>
        </w:rPr>
        <w:t xml:space="preserve"> </w:t>
      </w:r>
      <w:r w:rsidRPr="00FD56E3">
        <w:rPr>
          <w:rFonts w:ascii="Times New Roman" w:hAnsi="Times New Roman" w:cs="Times New Roman"/>
          <w:sz w:val="28"/>
          <w:szCs w:val="28"/>
        </w:rPr>
        <w:t>deoarece va fi implementat în perimetrul sitului Natura 2000 ROS</w:t>
      </w:r>
      <w:r>
        <w:rPr>
          <w:rFonts w:ascii="Times New Roman" w:hAnsi="Times New Roman" w:cs="Times New Roman"/>
          <w:sz w:val="28"/>
          <w:szCs w:val="28"/>
        </w:rPr>
        <w:t>CI0364”Râul Moldova între Tupilaţi şi Roman”;</w:t>
      </w:r>
      <w:r w:rsidRPr="00FD56E3">
        <w:rPr>
          <w:rFonts w:ascii="Times New Roman" w:hAnsi="Times New Roman" w:cs="Times New Roman"/>
          <w:sz w:val="28"/>
          <w:szCs w:val="28"/>
        </w:rPr>
        <w:t xml:space="preserve"> activitatea viitoare presupune exploatarea de </w:t>
      </w:r>
      <w:r>
        <w:rPr>
          <w:rFonts w:ascii="Times New Roman" w:hAnsi="Times New Roman" w:cs="Times New Roman"/>
          <w:sz w:val="28"/>
          <w:szCs w:val="28"/>
        </w:rPr>
        <w:t>agregate minerale</w:t>
      </w:r>
      <w:r w:rsidRPr="00FD56E3">
        <w:rPr>
          <w:rFonts w:ascii="Times New Roman" w:hAnsi="Times New Roman" w:cs="Times New Roman"/>
          <w:sz w:val="28"/>
          <w:szCs w:val="28"/>
        </w:rPr>
        <w:t xml:space="preserve"> din aria </w:t>
      </w:r>
      <w:r>
        <w:rPr>
          <w:rFonts w:ascii="Times New Roman" w:hAnsi="Times New Roman" w:cs="Times New Roman"/>
          <w:sz w:val="28"/>
          <w:szCs w:val="28"/>
        </w:rPr>
        <w:t xml:space="preserve">naturală </w:t>
      </w:r>
      <w:r w:rsidRPr="00FD56E3">
        <w:rPr>
          <w:rFonts w:ascii="Times New Roman" w:hAnsi="Times New Roman" w:cs="Times New Roman"/>
          <w:sz w:val="28"/>
          <w:szCs w:val="28"/>
        </w:rPr>
        <w:t>protejată; de asemenea proiectul va servi la decolmatarea</w:t>
      </w:r>
      <w:r w:rsidR="009E25BE">
        <w:rPr>
          <w:rFonts w:ascii="Times New Roman" w:hAnsi="Times New Roman" w:cs="Times New Roman"/>
          <w:sz w:val="28"/>
          <w:szCs w:val="28"/>
        </w:rPr>
        <w:t>, reprofilarea</w:t>
      </w:r>
      <w:r w:rsidRPr="00FD56E3">
        <w:rPr>
          <w:rFonts w:ascii="Times New Roman" w:hAnsi="Times New Roman" w:cs="Times New Roman"/>
          <w:sz w:val="28"/>
          <w:szCs w:val="28"/>
        </w:rPr>
        <w:t xml:space="preserve"> şi regularizarea albiei minore</w:t>
      </w:r>
      <w:r>
        <w:rPr>
          <w:rFonts w:ascii="Times New Roman" w:hAnsi="Times New Roman" w:cs="Times New Roman"/>
          <w:sz w:val="28"/>
          <w:szCs w:val="28"/>
        </w:rPr>
        <w:t xml:space="preserve"> a râului Moldova și </w:t>
      </w:r>
      <w:r w:rsidR="009E25BE">
        <w:rPr>
          <w:rFonts w:ascii="Times New Roman" w:hAnsi="Times New Roman" w:cs="Times New Roman"/>
          <w:sz w:val="28"/>
          <w:szCs w:val="28"/>
        </w:rPr>
        <w:t>mărirea secțiunii de scurgere, asigurându-se</w:t>
      </w:r>
      <w:r w:rsidR="009E25BE">
        <w:rPr>
          <w:rFonts w:ascii="Times New Roman" w:hAnsi="Times New Roman"/>
          <w:sz w:val="28"/>
          <w:szCs w:val="28"/>
        </w:rPr>
        <w:t xml:space="preserve"> corecția în plan a traseului abiei minore, dirijarea debitului râului pe centrul albiei minore, stabilizarea talvegului și stoparea eroziunii malului </w:t>
      </w:r>
      <w:r w:rsidR="00CE4782">
        <w:rPr>
          <w:rFonts w:ascii="Times New Roman" w:hAnsi="Times New Roman"/>
          <w:sz w:val="28"/>
          <w:szCs w:val="28"/>
        </w:rPr>
        <w:t>stâng</w:t>
      </w:r>
      <w:r w:rsidR="009E25BE" w:rsidRPr="00FD56E3">
        <w:rPr>
          <w:rFonts w:ascii="Times New Roman" w:hAnsi="Times New Roman" w:cs="Times New Roman"/>
          <w:sz w:val="28"/>
          <w:szCs w:val="28"/>
        </w:rPr>
        <w:t>.</w:t>
      </w:r>
    </w:p>
    <w:p w:rsidR="00883E6B" w:rsidRPr="00FD56E3" w:rsidRDefault="00883E6B" w:rsidP="00883E6B">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În conformitate cu prevederile art. 28 alin. (2) al O</w:t>
      </w:r>
      <w:r>
        <w:rPr>
          <w:rFonts w:ascii="Times New Roman" w:hAnsi="Times New Roman" w:cs="Times New Roman"/>
          <w:sz w:val="28"/>
          <w:szCs w:val="28"/>
        </w:rPr>
        <w:t>.</w:t>
      </w:r>
      <w:r w:rsidRPr="00FD56E3">
        <w:rPr>
          <w:rFonts w:ascii="Times New Roman" w:hAnsi="Times New Roman" w:cs="Times New Roman"/>
          <w:sz w:val="28"/>
          <w:szCs w:val="28"/>
        </w:rPr>
        <w:t>U</w:t>
      </w:r>
      <w:r>
        <w:rPr>
          <w:rFonts w:ascii="Times New Roman" w:hAnsi="Times New Roman" w:cs="Times New Roman"/>
          <w:sz w:val="28"/>
          <w:szCs w:val="28"/>
        </w:rPr>
        <w:t>.</w:t>
      </w:r>
      <w:r w:rsidRPr="00FD56E3">
        <w:rPr>
          <w:rFonts w:ascii="Times New Roman" w:hAnsi="Times New Roman" w:cs="Times New Roman"/>
          <w:sz w:val="28"/>
          <w:szCs w:val="28"/>
        </w:rPr>
        <w:t>G</w:t>
      </w:r>
      <w:r>
        <w:rPr>
          <w:rFonts w:ascii="Times New Roman" w:hAnsi="Times New Roman" w:cs="Times New Roman"/>
          <w:sz w:val="28"/>
          <w:szCs w:val="28"/>
        </w:rPr>
        <w:t>.</w:t>
      </w:r>
      <w:r w:rsidRPr="00FD56E3">
        <w:rPr>
          <w:rFonts w:ascii="Times New Roman" w:hAnsi="Times New Roman" w:cs="Times New Roman"/>
          <w:sz w:val="28"/>
          <w:szCs w:val="28"/>
        </w:rPr>
        <w:t xml:space="preserve"> 57/2007, cu modificărileulterioarea fost efectuată evaluarea adecvată a efectelor potenţiale ale </w:t>
      </w:r>
      <w:r>
        <w:rPr>
          <w:rFonts w:ascii="Times New Roman" w:hAnsi="Times New Roman" w:cs="Times New Roman"/>
          <w:sz w:val="28"/>
          <w:szCs w:val="28"/>
        </w:rPr>
        <w:t>implementă</w:t>
      </w:r>
      <w:r w:rsidRPr="00FD56E3">
        <w:rPr>
          <w:rFonts w:ascii="Times New Roman" w:hAnsi="Times New Roman" w:cs="Times New Roman"/>
          <w:sz w:val="28"/>
          <w:szCs w:val="28"/>
        </w:rPr>
        <w:t>rii proiectului,avându-se în vedere obiectivele de conserva</w:t>
      </w:r>
      <w:r>
        <w:rPr>
          <w:rFonts w:ascii="Times New Roman" w:hAnsi="Times New Roman" w:cs="Times New Roman"/>
          <w:sz w:val="28"/>
          <w:szCs w:val="28"/>
        </w:rPr>
        <w:t>re ale ariei naturale protejate.</w:t>
      </w:r>
    </w:p>
    <w:p w:rsidR="00883E6B" w:rsidRPr="00FD56E3" w:rsidRDefault="00883E6B" w:rsidP="00883E6B">
      <w:pPr>
        <w:autoSpaceDE w:val="0"/>
        <w:autoSpaceDN w:val="0"/>
        <w:adjustRightInd w:val="0"/>
        <w:spacing w:after="0" w:line="240" w:lineRule="auto"/>
        <w:jc w:val="both"/>
        <w:rPr>
          <w:rFonts w:ascii="Times New Roman" w:hAnsi="Times New Roman" w:cs="Times New Roman"/>
          <w:sz w:val="28"/>
          <w:szCs w:val="28"/>
        </w:rPr>
      </w:pPr>
      <w:r w:rsidRPr="00FD56E3">
        <w:rPr>
          <w:rFonts w:ascii="Times New Roman" w:hAnsi="Times New Roman" w:cs="Times New Roman"/>
          <w:sz w:val="28"/>
          <w:szCs w:val="28"/>
        </w:rPr>
        <w:t>- conform criteriilor de selecţie din Anexa nr. 3 a Legii 292/2018, poate exista unpotenţial impact asupra sitului Natura 2000, astfel a rezultat că pentru proiectul propus</w:t>
      </w:r>
      <w:r w:rsidR="005D326E">
        <w:rPr>
          <w:rFonts w:ascii="Times New Roman" w:hAnsi="Times New Roman" w:cs="Times New Roman"/>
          <w:sz w:val="28"/>
          <w:szCs w:val="28"/>
        </w:rPr>
        <w:t xml:space="preserve"> </w:t>
      </w:r>
      <w:proofErr w:type="gramStart"/>
      <w:r w:rsidRPr="00FD56E3">
        <w:rPr>
          <w:rFonts w:ascii="Times New Roman" w:hAnsi="Times New Roman" w:cs="Times New Roman"/>
          <w:sz w:val="28"/>
          <w:szCs w:val="28"/>
        </w:rPr>
        <w:t>este</w:t>
      </w:r>
      <w:proofErr w:type="gramEnd"/>
      <w:r w:rsidRPr="00FD56E3">
        <w:rPr>
          <w:rFonts w:ascii="Times New Roman" w:hAnsi="Times New Roman" w:cs="Times New Roman"/>
          <w:sz w:val="28"/>
          <w:szCs w:val="28"/>
        </w:rPr>
        <w:t xml:space="preserve"> necesară evaluarea impactului asupra mediului şi evaluarea adecvată</w:t>
      </w:r>
      <w:r>
        <w:rPr>
          <w:rFonts w:ascii="Times New Roman" w:hAnsi="Times New Roman" w:cs="Times New Roman"/>
          <w:sz w:val="28"/>
          <w:szCs w:val="28"/>
        </w:rPr>
        <w:t>.</w:t>
      </w:r>
    </w:p>
    <w:p w:rsidR="00883E6B" w:rsidRPr="00E95D43" w:rsidRDefault="00883E6B" w:rsidP="00883E6B">
      <w:pPr>
        <w:spacing w:after="0" w:line="240" w:lineRule="auto"/>
        <w:jc w:val="both"/>
        <w:rPr>
          <w:rFonts w:ascii="Times New Roman" w:hAnsi="Times New Roman"/>
          <w:b/>
          <w:sz w:val="28"/>
          <w:szCs w:val="28"/>
          <w:lang w:val="ro-RO"/>
        </w:rPr>
      </w:pPr>
    </w:p>
    <w:p w:rsidR="00883E6B" w:rsidRPr="00E95D43" w:rsidRDefault="00883E6B" w:rsidP="00883E6B">
      <w:pPr>
        <w:widowControl w:val="0"/>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Modul de încadrare în planul de urbanism și amenajare a teritoriului</w:t>
      </w:r>
    </w:p>
    <w:p w:rsidR="00883E6B" w:rsidRPr="005D326E" w:rsidRDefault="00883E6B" w:rsidP="00883E6B">
      <w:pPr>
        <w:widowControl w:val="0"/>
        <w:autoSpaceDE w:val="0"/>
        <w:autoSpaceDN w:val="0"/>
        <w:adjustRightInd w:val="0"/>
        <w:spacing w:after="0" w:line="240" w:lineRule="auto"/>
        <w:jc w:val="both"/>
        <w:rPr>
          <w:rFonts w:ascii="Times New Roman" w:hAnsi="Times New Roman" w:cs="Times New Roman"/>
          <w:i/>
          <w:iCs/>
          <w:sz w:val="28"/>
          <w:szCs w:val="28"/>
          <w:lang w:val="ro-RO"/>
        </w:rPr>
      </w:pPr>
      <w:r w:rsidRPr="005D326E">
        <w:rPr>
          <w:rFonts w:ascii="Times New Roman" w:hAnsi="Times New Roman" w:cs="Times New Roman"/>
          <w:bCs/>
          <w:sz w:val="28"/>
          <w:szCs w:val="28"/>
          <w:lang w:val="ro-RO"/>
        </w:rPr>
        <w:t>C</w:t>
      </w:r>
      <w:r w:rsidRPr="005D326E">
        <w:rPr>
          <w:rFonts w:ascii="Times New Roman" w:hAnsi="Times New Roman" w:cs="Times New Roman"/>
          <w:sz w:val="28"/>
          <w:szCs w:val="28"/>
          <w:lang w:val="ro-RO"/>
        </w:rPr>
        <w:t>onform Certificatului de urbanism nr.1</w:t>
      </w:r>
      <w:r w:rsidR="005D326E" w:rsidRPr="005D326E">
        <w:rPr>
          <w:rFonts w:ascii="Times New Roman" w:hAnsi="Times New Roman" w:cs="Times New Roman"/>
          <w:sz w:val="28"/>
          <w:szCs w:val="28"/>
          <w:lang w:val="ro-RO"/>
        </w:rPr>
        <w:t>43</w:t>
      </w:r>
      <w:r w:rsidRPr="005D326E">
        <w:rPr>
          <w:rFonts w:ascii="Times New Roman" w:hAnsi="Times New Roman" w:cs="Times New Roman"/>
          <w:sz w:val="28"/>
          <w:szCs w:val="28"/>
          <w:lang w:val="ro-RO"/>
        </w:rPr>
        <w:t xml:space="preserve"> din </w:t>
      </w:r>
      <w:r w:rsidR="005D326E" w:rsidRPr="005D326E">
        <w:rPr>
          <w:rFonts w:ascii="Times New Roman" w:hAnsi="Times New Roman" w:cs="Times New Roman"/>
          <w:sz w:val="28"/>
          <w:szCs w:val="28"/>
          <w:lang w:val="ro-RO"/>
        </w:rPr>
        <w:t>13</w:t>
      </w:r>
      <w:r w:rsidRPr="005D326E">
        <w:rPr>
          <w:rFonts w:ascii="Times New Roman" w:hAnsi="Times New Roman" w:cs="Times New Roman"/>
          <w:sz w:val="28"/>
          <w:szCs w:val="28"/>
          <w:lang w:val="ro-RO"/>
        </w:rPr>
        <w:t>.</w:t>
      </w:r>
      <w:r w:rsidR="00AF6E66" w:rsidRPr="005D326E">
        <w:rPr>
          <w:rFonts w:ascii="Times New Roman" w:hAnsi="Times New Roman" w:cs="Times New Roman"/>
          <w:sz w:val="28"/>
          <w:szCs w:val="28"/>
          <w:lang w:val="ro-RO"/>
        </w:rPr>
        <w:t>0</w:t>
      </w:r>
      <w:r w:rsidR="005D326E" w:rsidRPr="005D326E">
        <w:rPr>
          <w:rFonts w:ascii="Times New Roman" w:hAnsi="Times New Roman" w:cs="Times New Roman"/>
          <w:sz w:val="28"/>
          <w:szCs w:val="28"/>
          <w:lang w:val="ro-RO"/>
        </w:rPr>
        <w:t>6</w:t>
      </w:r>
      <w:r w:rsidRPr="005D326E">
        <w:rPr>
          <w:rFonts w:ascii="Times New Roman" w:hAnsi="Times New Roman" w:cs="Times New Roman"/>
          <w:sz w:val="28"/>
          <w:szCs w:val="28"/>
          <w:lang w:val="ro-RO"/>
        </w:rPr>
        <w:t>.201</w:t>
      </w:r>
      <w:r w:rsidR="00AF6E66" w:rsidRPr="005D326E">
        <w:rPr>
          <w:rFonts w:ascii="Times New Roman" w:hAnsi="Times New Roman" w:cs="Times New Roman"/>
          <w:sz w:val="28"/>
          <w:szCs w:val="28"/>
          <w:lang w:val="ro-RO"/>
        </w:rPr>
        <w:t>9</w:t>
      </w:r>
      <w:r w:rsidRPr="005D326E">
        <w:rPr>
          <w:rFonts w:ascii="Times New Roman" w:hAnsi="Times New Roman" w:cs="Times New Roman"/>
          <w:sz w:val="28"/>
          <w:szCs w:val="28"/>
          <w:lang w:val="ro-RO"/>
        </w:rPr>
        <w:t>, amplasamentul proiectului propus este situat în extravilanul comune</w:t>
      </w:r>
      <w:r w:rsidR="005D326E" w:rsidRPr="005D326E">
        <w:rPr>
          <w:rFonts w:ascii="Times New Roman" w:hAnsi="Times New Roman" w:cs="Times New Roman"/>
          <w:sz w:val="28"/>
          <w:szCs w:val="28"/>
          <w:lang w:val="ro-RO"/>
        </w:rPr>
        <w:t>lor Cordun și Horia</w:t>
      </w:r>
      <w:r w:rsidRPr="005D326E">
        <w:rPr>
          <w:rFonts w:ascii="Times New Roman" w:hAnsi="Times New Roman" w:cs="Times New Roman"/>
          <w:sz w:val="28"/>
          <w:szCs w:val="28"/>
          <w:lang w:val="ro-RO"/>
        </w:rPr>
        <w:t>; categoria de folosinţă a terenului este „</w:t>
      </w:r>
      <w:r w:rsidRPr="005D326E">
        <w:rPr>
          <w:rFonts w:ascii="Times New Roman" w:hAnsi="Times New Roman" w:cs="Times New Roman"/>
          <w:i/>
          <w:sz w:val="28"/>
          <w:szCs w:val="28"/>
          <w:lang w:val="ro-RO"/>
        </w:rPr>
        <w:t>a</w:t>
      </w:r>
      <w:r w:rsidR="005D326E" w:rsidRPr="005D326E">
        <w:rPr>
          <w:rFonts w:ascii="Times New Roman" w:hAnsi="Times New Roman" w:cs="Times New Roman"/>
          <w:i/>
          <w:sz w:val="28"/>
          <w:szCs w:val="28"/>
          <w:lang w:val="ro-RO"/>
        </w:rPr>
        <w:t>pe</w:t>
      </w:r>
      <w:r w:rsidRPr="005D326E">
        <w:rPr>
          <w:rFonts w:ascii="Times New Roman" w:hAnsi="Times New Roman" w:cs="Times New Roman"/>
          <w:i/>
          <w:sz w:val="28"/>
          <w:szCs w:val="28"/>
          <w:lang w:val="ro-RO"/>
        </w:rPr>
        <w:t>”</w:t>
      </w:r>
      <w:r w:rsidRPr="005D326E">
        <w:rPr>
          <w:rFonts w:ascii="Times New Roman" w:hAnsi="Times New Roman" w:cs="Times New Roman"/>
          <w:i/>
          <w:iCs/>
          <w:sz w:val="28"/>
          <w:szCs w:val="28"/>
          <w:lang w:val="ro-RO"/>
        </w:rPr>
        <w:t>.</w:t>
      </w:r>
    </w:p>
    <w:p w:rsidR="00883E6B" w:rsidRDefault="00883E6B" w:rsidP="00883E6B">
      <w:pPr>
        <w:autoSpaceDE w:val="0"/>
        <w:autoSpaceDN w:val="0"/>
        <w:adjustRightInd w:val="0"/>
        <w:spacing w:after="0" w:line="240" w:lineRule="auto"/>
        <w:jc w:val="center"/>
        <w:rPr>
          <w:rFonts w:ascii="Times New Roman" w:hAnsi="Times New Roman" w:cs="Times New Roman"/>
          <w:b/>
          <w:bCs/>
          <w:sz w:val="28"/>
          <w:szCs w:val="28"/>
          <w:lang w:val="ro-RO"/>
        </w:rPr>
      </w:pPr>
    </w:p>
    <w:p w:rsidR="00883E6B" w:rsidRDefault="00883E6B" w:rsidP="00883E6B">
      <w:pPr>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Motivele/criteriile pe baza cărora s-a ales alternativa de realizare a proiectului, inclusiv tehnologică și de amplasament</w:t>
      </w:r>
    </w:p>
    <w:p w:rsidR="005D326E" w:rsidRPr="00DE1D5A" w:rsidRDefault="005D326E" w:rsidP="005D326E">
      <w:pPr>
        <w:spacing w:after="0" w:line="240" w:lineRule="auto"/>
        <w:jc w:val="both"/>
        <w:rPr>
          <w:rFonts w:ascii="Times New Roman" w:hAnsi="Times New Roman"/>
          <w:sz w:val="28"/>
          <w:szCs w:val="28"/>
          <w:lang w:val="ro-RO"/>
        </w:rPr>
      </w:pPr>
      <w:r w:rsidRPr="00DE1D5A">
        <w:rPr>
          <w:rFonts w:ascii="Times New Roman" w:hAnsi="Times New Roman"/>
          <w:sz w:val="28"/>
          <w:szCs w:val="28"/>
          <w:lang w:val="ro-RO"/>
        </w:rPr>
        <w:t>Conform Raportului privind impactul asupra mediului s-au studiat 3 alternative:</w:t>
      </w:r>
    </w:p>
    <w:p w:rsidR="005D326E" w:rsidRPr="003440C5" w:rsidRDefault="005D326E" w:rsidP="005D326E">
      <w:pPr>
        <w:spacing w:after="0" w:line="240" w:lineRule="auto"/>
        <w:jc w:val="both"/>
        <w:rPr>
          <w:rFonts w:ascii="Times New Roman" w:hAnsi="Times New Roman"/>
          <w:sz w:val="28"/>
          <w:szCs w:val="28"/>
          <w:lang w:val="ro-RO"/>
        </w:rPr>
      </w:pPr>
      <w:r w:rsidRPr="003440C5">
        <w:rPr>
          <w:rFonts w:ascii="Times New Roman" w:hAnsi="Times New Roman"/>
          <w:sz w:val="28"/>
          <w:szCs w:val="28"/>
          <w:lang w:val="ro-RO"/>
        </w:rPr>
        <w:t>- Alternativa 0 – menținerea amplasamentului în stadiul actual;</w:t>
      </w:r>
    </w:p>
    <w:p w:rsidR="005D326E" w:rsidRPr="003440C5" w:rsidRDefault="005D326E" w:rsidP="005D326E">
      <w:pPr>
        <w:spacing w:after="0" w:line="240" w:lineRule="auto"/>
        <w:jc w:val="both"/>
        <w:rPr>
          <w:rFonts w:ascii="Times New Roman" w:hAnsi="Times New Roman"/>
          <w:sz w:val="28"/>
          <w:szCs w:val="28"/>
          <w:lang w:val="ro-RO"/>
        </w:rPr>
      </w:pPr>
      <w:r w:rsidRPr="003440C5">
        <w:rPr>
          <w:rFonts w:ascii="Times New Roman" w:hAnsi="Times New Roman"/>
          <w:sz w:val="28"/>
          <w:szCs w:val="28"/>
          <w:lang w:val="ro-RO"/>
        </w:rPr>
        <w:t>- Alternativa 1 – exploatarea agregatelor minerale pe amplasament conform descrierii lucrărilor făcută la capitolul I.2 de mai sus;</w:t>
      </w:r>
    </w:p>
    <w:p w:rsidR="005D326E" w:rsidRPr="003440C5" w:rsidRDefault="005D326E" w:rsidP="005D326E">
      <w:pPr>
        <w:spacing w:after="0" w:line="240" w:lineRule="auto"/>
        <w:jc w:val="both"/>
        <w:rPr>
          <w:rFonts w:ascii="Times New Roman" w:hAnsi="Times New Roman" w:cs="Times New Roman"/>
          <w:sz w:val="28"/>
          <w:szCs w:val="28"/>
        </w:rPr>
      </w:pPr>
      <w:r w:rsidRPr="003440C5">
        <w:rPr>
          <w:rFonts w:ascii="Times New Roman" w:hAnsi="Times New Roman"/>
          <w:sz w:val="28"/>
          <w:szCs w:val="28"/>
          <w:lang w:val="ro-RO"/>
        </w:rPr>
        <w:t>- Alternativa 2 – exploatarea agregatelor minerale pe amplasament folosind metoda ”în bazin închis”.</w:t>
      </w:r>
    </w:p>
    <w:p w:rsidR="00883E6B" w:rsidRPr="005D326E" w:rsidRDefault="00883E6B" w:rsidP="00883E6B">
      <w:pPr>
        <w:spacing w:after="0" w:line="240" w:lineRule="auto"/>
        <w:jc w:val="both"/>
        <w:rPr>
          <w:rFonts w:ascii="Times New Roman" w:hAnsi="Times New Roman"/>
          <w:sz w:val="28"/>
          <w:szCs w:val="28"/>
          <w:lang w:val="ro-RO"/>
        </w:rPr>
      </w:pPr>
      <w:r w:rsidRPr="005D326E">
        <w:rPr>
          <w:rFonts w:ascii="Times New Roman" w:hAnsi="Times New Roman"/>
          <w:sz w:val="28"/>
          <w:szCs w:val="28"/>
          <w:u w:val="single"/>
          <w:lang w:val="ro-RO"/>
        </w:rPr>
        <w:t>S-a ales Alternativa 1 motivat de următoarele avantaje</w:t>
      </w:r>
      <w:r w:rsidRPr="005D326E">
        <w:rPr>
          <w:rFonts w:ascii="Times New Roman" w:hAnsi="Times New Roman"/>
          <w:sz w:val="28"/>
          <w:szCs w:val="28"/>
          <w:lang w:val="ro-RO"/>
        </w:rPr>
        <w:t>:</w:t>
      </w:r>
    </w:p>
    <w:p w:rsidR="005D326E" w:rsidRPr="005D326E" w:rsidRDefault="005D326E" w:rsidP="005D326E">
      <w:pPr>
        <w:spacing w:after="0" w:line="240" w:lineRule="auto"/>
        <w:jc w:val="both"/>
        <w:rPr>
          <w:rFonts w:ascii="Times New Roman" w:hAnsi="Times New Roman" w:cs="Times New Roman"/>
          <w:sz w:val="28"/>
          <w:szCs w:val="28"/>
          <w:lang w:val="ro-RO"/>
        </w:rPr>
      </w:pPr>
      <w:r w:rsidRPr="005D326E">
        <w:rPr>
          <w:rFonts w:ascii="Times New Roman" w:hAnsi="Times New Roman" w:cs="Times New Roman"/>
          <w:sz w:val="28"/>
          <w:szCs w:val="28"/>
          <w:lang w:val="ro-RO"/>
        </w:rPr>
        <w:t xml:space="preserve">- respectarea cerinței </w:t>
      </w:r>
      <w:r w:rsidRPr="005D326E">
        <w:rPr>
          <w:rFonts w:ascii="Times New Roman" w:hAnsi="Times New Roman" w:cs="Times New Roman"/>
          <w:b/>
          <w:sz w:val="28"/>
          <w:szCs w:val="28"/>
        </w:rPr>
        <w:t xml:space="preserve">Planului de management și Regulamentului sitului ROSCI0364 ”Râul Moldova între Tupilați și Roman” de interzicere a exploatării agegatelor minerale în perioada 01.04. – 01.10. </w:t>
      </w:r>
      <w:proofErr w:type="gramStart"/>
      <w:r w:rsidRPr="005D326E">
        <w:rPr>
          <w:rFonts w:ascii="Times New Roman" w:hAnsi="Times New Roman" w:cs="Times New Roman"/>
          <w:b/>
          <w:sz w:val="28"/>
          <w:szCs w:val="28"/>
        </w:rPr>
        <w:t>a</w:t>
      </w:r>
      <w:proofErr w:type="gramEnd"/>
      <w:r w:rsidRPr="005D326E">
        <w:rPr>
          <w:rFonts w:ascii="Times New Roman" w:hAnsi="Times New Roman" w:cs="Times New Roman"/>
          <w:b/>
          <w:sz w:val="28"/>
          <w:szCs w:val="28"/>
        </w:rPr>
        <w:t xml:space="preserve"> fiecărui an (perioadă de vulnerabilitate a speciilor de pe</w:t>
      </w:r>
      <w:r w:rsidRPr="005D326E">
        <w:rPr>
          <w:rFonts w:ascii="Times New Roman" w:hAnsi="Times New Roman" w:cs="Times New Roman"/>
          <w:b/>
          <w:sz w:val="28"/>
          <w:szCs w:val="28"/>
          <w:lang w:val="ro-RO"/>
        </w:rPr>
        <w:t>ş</w:t>
      </w:r>
      <w:r w:rsidRPr="005D326E">
        <w:rPr>
          <w:rFonts w:ascii="Times New Roman" w:hAnsi="Times New Roman" w:cs="Times New Roman"/>
          <w:b/>
          <w:sz w:val="28"/>
          <w:szCs w:val="28"/>
        </w:rPr>
        <w:t>ti comunitari)</w:t>
      </w:r>
      <w:r w:rsidRPr="005D326E">
        <w:rPr>
          <w:rFonts w:ascii="Times New Roman" w:hAnsi="Times New Roman" w:cs="Times New Roman"/>
          <w:sz w:val="28"/>
          <w:szCs w:val="28"/>
        </w:rPr>
        <w:t>;</w:t>
      </w:r>
    </w:p>
    <w:p w:rsidR="00883E6B" w:rsidRPr="005D326E"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5D326E">
        <w:rPr>
          <w:rFonts w:ascii="Times New Roman" w:hAnsi="Times New Roman" w:cs="Times New Roman"/>
          <w:sz w:val="28"/>
          <w:szCs w:val="28"/>
          <w:lang w:val="ro-RO"/>
        </w:rPr>
        <w:t>- prin extracţia agregatelor minerale se va realiza decolmatarea albiei minore, creșterea secțiunii de curgere a râului și diminuarea acțiunii erozive a râului asupra malurilor;</w:t>
      </w:r>
    </w:p>
    <w:p w:rsidR="005D326E" w:rsidRPr="005D326E" w:rsidRDefault="005D326E" w:rsidP="005D326E">
      <w:pPr>
        <w:autoSpaceDE w:val="0"/>
        <w:autoSpaceDN w:val="0"/>
        <w:adjustRightInd w:val="0"/>
        <w:spacing w:after="0" w:line="240" w:lineRule="auto"/>
        <w:jc w:val="both"/>
        <w:rPr>
          <w:rFonts w:ascii="Times New Roman" w:hAnsi="Times New Roman"/>
          <w:sz w:val="28"/>
          <w:szCs w:val="28"/>
        </w:rPr>
      </w:pPr>
      <w:r w:rsidRPr="005D326E">
        <w:rPr>
          <w:rFonts w:ascii="Times New Roman" w:hAnsi="Times New Roman"/>
          <w:sz w:val="28"/>
          <w:szCs w:val="28"/>
        </w:rPr>
        <w:t xml:space="preserve">- </w:t>
      </w:r>
      <w:proofErr w:type="gramStart"/>
      <w:r w:rsidRPr="005D326E">
        <w:rPr>
          <w:rFonts w:ascii="Times New Roman" w:hAnsi="Times New Roman"/>
          <w:sz w:val="28"/>
          <w:szCs w:val="28"/>
        </w:rPr>
        <w:t>lucrările</w:t>
      </w:r>
      <w:proofErr w:type="gramEnd"/>
      <w:r w:rsidRPr="005D326E">
        <w:rPr>
          <w:rFonts w:ascii="Times New Roman" w:hAnsi="Times New Roman"/>
          <w:sz w:val="28"/>
          <w:szCs w:val="28"/>
        </w:rPr>
        <w:t xml:space="preserve"> vor avea un impact negativ redus și temporar asupra unui număr mic de specii;</w:t>
      </w:r>
    </w:p>
    <w:p w:rsidR="00883E6B" w:rsidRPr="005D326E"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5D326E">
        <w:rPr>
          <w:rFonts w:ascii="Times New Roman" w:hAnsi="Times New Roman" w:cs="Times New Roman"/>
          <w:sz w:val="28"/>
          <w:szCs w:val="28"/>
          <w:lang w:val="ro-RO"/>
        </w:rPr>
        <w:t>- reducerea fenomenului de eroziune activă a malurilor râului Moldova, pe care s-a creat un habitat de interes pentru numeroase specii de faună, contribuind astfel la menţinerea structurii habitatelor;</w:t>
      </w:r>
    </w:p>
    <w:p w:rsidR="00883E6B" w:rsidRPr="005D326E"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5D326E">
        <w:rPr>
          <w:rFonts w:ascii="Times New Roman" w:hAnsi="Times New Roman" w:cs="Times New Roman"/>
          <w:sz w:val="28"/>
          <w:szCs w:val="28"/>
          <w:lang w:val="ro-RO"/>
        </w:rPr>
        <w:t>- prevenirea revărsărilor tot mai frecvente ale apelor râului (ce duc la distrugerea vegetaţiei de mal şi o dată cu ea şi a cuiburilor şi a pontei speciilor de faună caracteristice acestui tip de habitat); se împedică afectarea terenurilor adiacente râului, contribuind astfel la menţinerea structurii ROSCI0364 ”Râul Moldova între Tupilaţi şi Roman”;</w:t>
      </w:r>
    </w:p>
    <w:p w:rsidR="00883E6B" w:rsidRPr="005D326E"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5D326E">
        <w:rPr>
          <w:rFonts w:ascii="Times New Roman" w:hAnsi="Times New Roman" w:cs="Times New Roman"/>
          <w:sz w:val="28"/>
          <w:szCs w:val="28"/>
          <w:lang w:val="ro-RO"/>
        </w:rPr>
        <w:t>- degajarea albiei minore de aluviunile depuse în timpul viiturilor.</w:t>
      </w:r>
    </w:p>
    <w:p w:rsidR="00883E6B" w:rsidRDefault="00883E6B" w:rsidP="00883E6B">
      <w:pPr>
        <w:spacing w:after="0" w:line="240" w:lineRule="auto"/>
        <w:jc w:val="both"/>
        <w:rPr>
          <w:rFonts w:ascii="Times New Roman" w:hAnsi="Times New Roman" w:cs="Times New Roman"/>
          <w:b/>
          <w:bCs/>
          <w:sz w:val="28"/>
          <w:szCs w:val="28"/>
          <w:lang w:val="ro-RO"/>
        </w:rPr>
      </w:pPr>
    </w:p>
    <w:p w:rsidR="00883E6B" w:rsidRPr="00E95D43" w:rsidRDefault="00883E6B" w:rsidP="00883E6B">
      <w:pPr>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Respectarea cerințelor comunitare transpuse în legislația națională</w:t>
      </w:r>
    </w:p>
    <w:p w:rsidR="00883E6B" w:rsidRPr="00E95D43"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Procedura de evaluare a impactului asupra mediului s-a derulat cu respectarea prevederilor următoarelor acte normative:</w:t>
      </w:r>
    </w:p>
    <w:p w:rsidR="00883E6B" w:rsidRPr="00466D75" w:rsidRDefault="00883E6B" w:rsidP="00883E6B">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Legea 292/2018 privind evaluarea impactului anumitor proiecte publice şi private asupra mediului;</w:t>
      </w:r>
    </w:p>
    <w:p w:rsidR="00883E6B" w:rsidRPr="009E1DAA" w:rsidRDefault="00883E6B" w:rsidP="00883E6B">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9E1DAA">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A</w:t>
      </w:r>
      <w:r>
        <w:rPr>
          <w:rFonts w:ascii="Times New Roman" w:hAnsi="Times New Roman" w:cs="Times New Roman"/>
          <w:sz w:val="28"/>
          <w:szCs w:val="28"/>
          <w:lang w:val="ro-RO"/>
        </w:rPr>
        <w:t>.</w:t>
      </w:r>
      <w:r w:rsidRPr="009E1DAA">
        <w:rPr>
          <w:rFonts w:ascii="Times New Roman" w:hAnsi="Times New Roman" w:cs="Times New Roman"/>
          <w:sz w:val="28"/>
          <w:szCs w:val="28"/>
          <w:lang w:val="ro-RO"/>
        </w:rPr>
        <w:t>P</w:t>
      </w:r>
      <w:r>
        <w:rPr>
          <w:rFonts w:ascii="Times New Roman" w:hAnsi="Times New Roman" w:cs="Times New Roman"/>
          <w:sz w:val="28"/>
          <w:szCs w:val="28"/>
          <w:lang w:val="ro-RO"/>
        </w:rPr>
        <w:t>.</w:t>
      </w:r>
      <w:r w:rsidRPr="009E1DAA">
        <w:rPr>
          <w:rFonts w:ascii="Times New Roman" w:hAnsi="Times New Roman" w:cs="Times New Roman"/>
          <w:sz w:val="28"/>
          <w:szCs w:val="28"/>
          <w:lang w:val="ro-RO"/>
        </w:rPr>
        <w:t>M</w:t>
      </w:r>
      <w:r>
        <w:rPr>
          <w:rFonts w:ascii="Times New Roman" w:hAnsi="Times New Roman" w:cs="Times New Roman"/>
          <w:sz w:val="28"/>
          <w:szCs w:val="28"/>
          <w:lang w:val="ro-RO"/>
        </w:rPr>
        <w:t>.</w:t>
      </w:r>
      <w:r w:rsidRPr="009E1DAA">
        <w:rPr>
          <w:rFonts w:ascii="Times New Roman" w:hAnsi="Times New Roman" w:cs="Times New Roman"/>
          <w:sz w:val="28"/>
          <w:szCs w:val="28"/>
          <w:lang w:val="ro-RO"/>
        </w:rPr>
        <w:t xml:space="preserve"> nr. 863/2002 privind aprobarea ghidurilor metodologice aplicabile etapelor procedurii - cadru de evaluare a impactului asupra mediului;</w:t>
      </w:r>
    </w:p>
    <w:p w:rsidR="00883E6B" w:rsidRPr="00466D75" w:rsidRDefault="00883E6B" w:rsidP="00883E6B">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Ordinul M.M.P. nr. 19 </w:t>
      </w:r>
      <w:r w:rsidRPr="00466D75">
        <w:rPr>
          <w:rFonts w:ascii="Times New Roman" w:hAnsi="Times New Roman" w:cs="Times New Roman"/>
          <w:sz w:val="28"/>
          <w:szCs w:val="28"/>
          <w:lang w:val="ro-RO"/>
        </w:rPr>
        <w:t>/2010 privind aprobarea Ghidului metodologic privind evaluarea adecvată a efectelor potenţiale ale planurilor sau proiectelor asupra ariilor naturale protejate de interes comunitar.</w:t>
      </w:r>
    </w:p>
    <w:p w:rsidR="00883E6B" w:rsidRDefault="00883E6B" w:rsidP="00883E6B">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lang w:val="ro-RO"/>
        </w:rPr>
      </w:pPr>
      <w:r w:rsidRPr="00466D75">
        <w:rPr>
          <w:rFonts w:ascii="Times New Roman" w:hAnsi="Times New Roman" w:cs="Times New Roman"/>
          <w:sz w:val="28"/>
          <w:szCs w:val="28"/>
          <w:lang w:val="ro-RO"/>
        </w:rPr>
        <w:t>Ordinul 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M</w:t>
      </w:r>
      <w:r>
        <w:rPr>
          <w:rFonts w:ascii="Times New Roman" w:hAnsi="Times New Roman" w:cs="Times New Roman"/>
          <w:sz w:val="28"/>
          <w:szCs w:val="28"/>
          <w:lang w:val="ro-RO"/>
        </w:rPr>
        <w:t>.</w:t>
      </w:r>
      <w:r w:rsidRPr="00466D75">
        <w:rPr>
          <w:rFonts w:ascii="Times New Roman" w:hAnsi="Times New Roman" w:cs="Times New Roman"/>
          <w:sz w:val="28"/>
          <w:szCs w:val="28"/>
          <w:lang w:val="ro-RO"/>
        </w:rPr>
        <w:t>S</w:t>
      </w:r>
      <w:r>
        <w:rPr>
          <w:rFonts w:ascii="Times New Roman" w:hAnsi="Times New Roman" w:cs="Times New Roman"/>
          <w:sz w:val="28"/>
          <w:szCs w:val="28"/>
          <w:lang w:val="ro-RO"/>
        </w:rPr>
        <w:t>.</w:t>
      </w:r>
      <w:r w:rsidRPr="00466D75">
        <w:rPr>
          <w:rFonts w:ascii="Times New Roman" w:hAnsi="Times New Roman" w:cs="Times New Roman"/>
          <w:sz w:val="28"/>
          <w:szCs w:val="28"/>
          <w:lang w:val="ro-RO"/>
        </w:rPr>
        <w:t>C</w:t>
      </w:r>
      <w:r>
        <w:rPr>
          <w:rFonts w:ascii="Times New Roman" w:hAnsi="Times New Roman" w:cs="Times New Roman"/>
          <w:sz w:val="28"/>
          <w:szCs w:val="28"/>
          <w:lang w:val="ro-RO"/>
        </w:rPr>
        <w:t>.</w:t>
      </w:r>
      <w:r w:rsidRPr="00466D75">
        <w:rPr>
          <w:rFonts w:ascii="Times New Roman" w:hAnsi="Times New Roman" w:cs="Times New Roman"/>
          <w:sz w:val="28"/>
          <w:szCs w:val="28"/>
          <w:lang w:val="ro-RO"/>
        </w:rPr>
        <w:t xml:space="preserve"> nr. 2881/2013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w:t>
      </w:r>
      <w:r>
        <w:rPr>
          <w:rFonts w:ascii="Times New Roman" w:hAnsi="Times New Roman" w:cs="Times New Roman"/>
          <w:sz w:val="28"/>
          <w:szCs w:val="28"/>
          <w:lang w:val="ro-RO"/>
        </w:rPr>
        <w:t>afectat de activităţile miniere;</w:t>
      </w:r>
    </w:p>
    <w:p w:rsidR="00883E6B" w:rsidRPr="003E171F" w:rsidRDefault="00883E6B" w:rsidP="00883E6B">
      <w:pPr>
        <w:pStyle w:val="ListParagraph"/>
        <w:numPr>
          <w:ilvl w:val="0"/>
          <w:numId w:val="1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sidRPr="003E171F">
        <w:rPr>
          <w:rFonts w:ascii="Times New Roman" w:eastAsia="Times New Roman" w:hAnsi="Times New Roman" w:cs="Times New Roman"/>
          <w:kern w:val="36"/>
          <w:sz w:val="28"/>
          <w:szCs w:val="28"/>
        </w:rPr>
        <w:t>O.U.G. nr. 57 /2007 privind regimul ariilor naturale protejate, conservarea habitatelor naturale, a florei și faunei sălbatice cu modific</w:t>
      </w:r>
      <w:r w:rsidRPr="003E171F">
        <w:rPr>
          <w:rFonts w:ascii="Times New Roman" w:eastAsia="Times New Roman" w:hAnsi="Times New Roman" w:cs="Times New Roman"/>
          <w:kern w:val="36"/>
          <w:sz w:val="28"/>
          <w:szCs w:val="28"/>
          <w:lang w:val="ro-RO"/>
        </w:rPr>
        <w:t>ările și completările ulterioare</w:t>
      </w:r>
      <w:r w:rsidRPr="003E171F">
        <w:rPr>
          <w:rFonts w:ascii="Times New Roman" w:eastAsia="Times New Roman" w:hAnsi="Times New Roman" w:cs="Times New Roman"/>
          <w:kern w:val="36"/>
          <w:sz w:val="28"/>
          <w:szCs w:val="28"/>
        </w:rPr>
        <w:t>;</w:t>
      </w:r>
    </w:p>
    <w:p w:rsidR="00883E6B" w:rsidRPr="003E171F" w:rsidRDefault="00883E6B" w:rsidP="00883E6B">
      <w:pPr>
        <w:pStyle w:val="ListParagraph"/>
        <w:numPr>
          <w:ilvl w:val="0"/>
          <w:numId w:val="13"/>
        </w:numPr>
        <w:shd w:val="clear" w:color="auto" w:fill="FFFFFF"/>
        <w:spacing w:after="0" w:line="240" w:lineRule="auto"/>
        <w:ind w:left="357" w:hanging="357"/>
        <w:jc w:val="both"/>
        <w:outlineLvl w:val="0"/>
        <w:rPr>
          <w:rFonts w:ascii="Times New Roman" w:eastAsia="Times New Roman" w:hAnsi="Times New Roman" w:cs="Times New Roman"/>
          <w:kern w:val="36"/>
          <w:sz w:val="28"/>
          <w:szCs w:val="28"/>
        </w:rPr>
      </w:pPr>
      <w:r w:rsidRPr="003E171F">
        <w:rPr>
          <w:rFonts w:ascii="Times New Roman" w:eastAsia="Times New Roman" w:hAnsi="Times New Roman" w:cs="Times New Roman"/>
          <w:kern w:val="36"/>
          <w:sz w:val="28"/>
          <w:szCs w:val="28"/>
        </w:rPr>
        <w:t xml:space="preserve">Planul de management al </w:t>
      </w:r>
      <w:r>
        <w:rPr>
          <w:rFonts w:ascii="Times New Roman" w:hAnsi="Times New Roman" w:cs="Times New Roman"/>
          <w:sz w:val="28"/>
          <w:szCs w:val="28"/>
        </w:rPr>
        <w:t xml:space="preserve">sitului Natura 2000 </w:t>
      </w:r>
      <w:proofErr w:type="gramStart"/>
      <w:r>
        <w:rPr>
          <w:rFonts w:ascii="Times New Roman" w:hAnsi="Times New Roman" w:cs="Times New Roman"/>
          <w:sz w:val="28"/>
          <w:szCs w:val="28"/>
        </w:rPr>
        <w:t>ROSCI0364</w:t>
      </w:r>
      <w:r w:rsidRPr="003E171F">
        <w:rPr>
          <w:rFonts w:ascii="Times New Roman" w:hAnsi="Times New Roman" w:cs="Times New Roman"/>
          <w:sz w:val="28"/>
          <w:szCs w:val="28"/>
        </w:rPr>
        <w:t xml:space="preserve"> ”</w:t>
      </w:r>
      <w:proofErr w:type="gramEnd"/>
      <w:r>
        <w:rPr>
          <w:rFonts w:ascii="Times New Roman" w:hAnsi="Times New Roman" w:cs="Times New Roman"/>
          <w:sz w:val="28"/>
          <w:szCs w:val="28"/>
        </w:rPr>
        <w:t>Râul Moldova între Tupilaţi şi Roman</w:t>
      </w:r>
      <w:r w:rsidRPr="003E171F">
        <w:rPr>
          <w:rFonts w:ascii="Times New Roman" w:hAnsi="Times New Roman" w:cs="Times New Roman"/>
          <w:sz w:val="28"/>
          <w:szCs w:val="28"/>
        </w:rPr>
        <w:t xml:space="preserve">” aprobat prin Ordinul </w:t>
      </w:r>
      <w:r w:rsidRPr="007F7746">
        <w:rPr>
          <w:rFonts w:ascii="Times New Roman" w:hAnsi="Times New Roman" w:cs="Times New Roman"/>
          <w:bCs/>
          <w:sz w:val="28"/>
          <w:szCs w:val="28"/>
          <w:lang w:val="en-US"/>
        </w:rPr>
        <w:t>M.M.A.P.</w:t>
      </w:r>
      <w:r w:rsidRPr="003E171F">
        <w:rPr>
          <w:rFonts w:ascii="Times New Roman" w:hAnsi="Times New Roman" w:cs="Times New Roman"/>
          <w:bCs/>
          <w:sz w:val="28"/>
          <w:szCs w:val="28"/>
          <w:lang w:val="en-US"/>
        </w:rPr>
        <w:t xml:space="preserve"> nr. 1</w:t>
      </w:r>
      <w:r>
        <w:rPr>
          <w:rFonts w:ascii="Times New Roman" w:hAnsi="Times New Roman" w:cs="Times New Roman"/>
          <w:bCs/>
          <w:sz w:val="28"/>
          <w:szCs w:val="28"/>
          <w:lang w:val="en-US"/>
        </w:rPr>
        <w:t>554 /2016</w:t>
      </w:r>
      <w:r w:rsidRPr="003E171F">
        <w:rPr>
          <w:rFonts w:ascii="Times New Roman" w:hAnsi="Times New Roman" w:cs="Times New Roman"/>
          <w:bCs/>
          <w:sz w:val="28"/>
          <w:szCs w:val="28"/>
          <w:lang w:val="en-US"/>
        </w:rPr>
        <w:t>.</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p>
    <w:p w:rsidR="00883E6B" w:rsidRPr="00E95D43" w:rsidRDefault="00883E6B" w:rsidP="00883E6B">
      <w:pPr>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Modul cum răspunde /respectă zonele de protecție sanitară, obiectivele de</w:t>
      </w:r>
    </w:p>
    <w:p w:rsidR="00883E6B" w:rsidRPr="00E95D43" w:rsidRDefault="00883E6B" w:rsidP="00883E6B">
      <w:pPr>
        <w:autoSpaceDE w:val="0"/>
        <w:autoSpaceDN w:val="0"/>
        <w:adjustRightInd w:val="0"/>
        <w:spacing w:after="0" w:line="240" w:lineRule="auto"/>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protecție mediului din zonă pe aer, apă, sol etc.</w:t>
      </w:r>
    </w:p>
    <w:p w:rsidR="00883E6B" w:rsidRPr="00E95D43"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Din analiza Raportului evaluării impactului asupra mediului şi a Studiului de evaluare adecvată și urmare emiterii Avizului de gospodărire a apelor nr. </w:t>
      </w:r>
      <w:r w:rsidR="009E25BE">
        <w:rPr>
          <w:rFonts w:ascii="Times New Roman" w:hAnsi="Times New Roman" w:cs="Times New Roman"/>
          <w:sz w:val="28"/>
          <w:szCs w:val="28"/>
          <w:lang w:val="ro-RO"/>
        </w:rPr>
        <w:t>22</w:t>
      </w:r>
      <w:r w:rsidR="00CE4782">
        <w:rPr>
          <w:rFonts w:ascii="Times New Roman" w:hAnsi="Times New Roman" w:cs="Times New Roman"/>
          <w:sz w:val="28"/>
          <w:szCs w:val="28"/>
          <w:lang w:val="ro-RO"/>
        </w:rPr>
        <w:t>8</w:t>
      </w:r>
      <w:r w:rsidR="00F5056F">
        <w:rPr>
          <w:rFonts w:ascii="Times New Roman" w:hAnsi="Times New Roman" w:cs="Times New Roman"/>
          <w:sz w:val="28"/>
          <w:szCs w:val="28"/>
          <w:lang w:val="ro-RO"/>
        </w:rPr>
        <w:t xml:space="preserve"> </w:t>
      </w:r>
      <w:r w:rsidRPr="00E95D43">
        <w:rPr>
          <w:rFonts w:ascii="Times New Roman" w:hAnsi="Times New Roman" w:cs="Times New Roman"/>
          <w:sz w:val="28"/>
          <w:szCs w:val="28"/>
          <w:lang w:val="ro-RO"/>
        </w:rPr>
        <w:t>/</w:t>
      </w:r>
      <w:r w:rsidR="009E25BE">
        <w:rPr>
          <w:rFonts w:ascii="Times New Roman" w:hAnsi="Times New Roman" w:cs="Times New Roman"/>
          <w:sz w:val="28"/>
          <w:szCs w:val="28"/>
          <w:lang w:val="ro-RO"/>
        </w:rPr>
        <w:t>29</w:t>
      </w:r>
      <w:r w:rsidRPr="00E95D43">
        <w:rPr>
          <w:rFonts w:ascii="Times New Roman" w:hAnsi="Times New Roman" w:cs="Times New Roman"/>
          <w:sz w:val="28"/>
          <w:szCs w:val="28"/>
          <w:lang w:val="ro-RO"/>
        </w:rPr>
        <w:t>.0</w:t>
      </w:r>
      <w:r w:rsidR="009E25BE">
        <w:rPr>
          <w:rFonts w:ascii="Times New Roman" w:hAnsi="Times New Roman" w:cs="Times New Roman"/>
          <w:sz w:val="28"/>
          <w:szCs w:val="28"/>
          <w:lang w:val="ro-RO"/>
        </w:rPr>
        <w:t>8</w:t>
      </w:r>
      <w:r w:rsidRPr="00E95D43">
        <w:rPr>
          <w:rFonts w:ascii="Times New Roman" w:hAnsi="Times New Roman" w:cs="Times New Roman"/>
          <w:sz w:val="28"/>
          <w:szCs w:val="28"/>
          <w:lang w:val="ro-RO"/>
        </w:rPr>
        <w:t>.2019 rezultă următoarele:</w:t>
      </w:r>
    </w:p>
    <w:p w:rsidR="00883E6B" w:rsidRPr="00E95D43"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în zonă nu sunt declarate zone de protecție sanitară;</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utilajele și mijloacele auto sunt corespunzătoare din punct de vedere tehnic</w:t>
      </w:r>
      <w:r>
        <w:rPr>
          <w:rFonts w:ascii="Times New Roman" w:hAnsi="Times New Roman" w:cs="Times New Roman"/>
          <w:sz w:val="28"/>
          <w:szCs w:val="28"/>
          <w:lang w:val="ro-RO"/>
        </w:rPr>
        <w:t>;</w:t>
      </w:r>
    </w:p>
    <w:p w:rsidR="00883E6B" w:rsidRPr="00E95D43"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lucrările de regularizare, decolmatare și reprofilare a albiei prin extragere agregate minerale nu determină modificarea parametrilor chimici ai apei râului, în condițiile funcționării normale a utilajelor și mijloacelor auto; excavarea acumulărilor de pietriș și nisip direct din apă produc pe termen scurt o creștere a turbidității apei în zonă și până la circa 200 m aval de aceasta, dar pe termen mediu și lung, prin reglarea scurgerii apei se realizează un mediu mai bun de viață a faunei;</w:t>
      </w:r>
    </w:p>
    <w:p w:rsidR="00A52721" w:rsidRDefault="00883E6B" w:rsidP="00A52721">
      <w:pPr>
        <w:autoSpaceDE w:val="0"/>
        <w:autoSpaceDN w:val="0"/>
        <w:adjustRightInd w:val="0"/>
        <w:spacing w:after="0" w:line="240" w:lineRule="auto"/>
        <w:jc w:val="both"/>
        <w:rPr>
          <w:rFonts w:ascii="Times New Roman" w:hAnsi="Times New Roman" w:cs="Times New Roman"/>
          <w:sz w:val="28"/>
          <w:szCs w:val="28"/>
        </w:rPr>
      </w:pPr>
      <w:r w:rsidRPr="00E95D43">
        <w:rPr>
          <w:rFonts w:ascii="Times New Roman" w:hAnsi="Times New Roman" w:cs="Times New Roman"/>
          <w:sz w:val="28"/>
          <w:szCs w:val="28"/>
          <w:lang w:val="ro-RO"/>
        </w:rPr>
        <w:t>- lucrările de extracție agregate minerale nu produc poluarea solului și nici ocuparea unor suprafețe de teren amplasate în vecinătatea cursului de apă (cu excepția drumului de acces la perimetru – conform Planului de management și al Regulamentului ariei protejate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sidRPr="00E95D43">
        <w:rPr>
          <w:rFonts w:ascii="Times New Roman" w:hAnsi="Times New Roman" w:cs="Times New Roman"/>
          <w:sz w:val="28"/>
          <w:szCs w:val="28"/>
          <w:lang w:val="ro-RO"/>
        </w:rPr>
        <w:t>” nu se vor realiza drumuri de acces noi în interiorul ariei); dirijarea cursului apei conduce la stoparea eroziunii malu</w:t>
      </w:r>
      <w:r w:rsidR="009E25BE">
        <w:rPr>
          <w:rFonts w:ascii="Times New Roman" w:hAnsi="Times New Roman" w:cs="Times New Roman"/>
          <w:sz w:val="28"/>
          <w:szCs w:val="28"/>
          <w:lang w:val="ro-RO"/>
        </w:rPr>
        <w:t>lui drept al</w:t>
      </w:r>
      <w:r w:rsidRPr="00E95D43">
        <w:rPr>
          <w:rFonts w:ascii="Times New Roman" w:hAnsi="Times New Roman" w:cs="Times New Roman"/>
          <w:sz w:val="28"/>
          <w:szCs w:val="28"/>
          <w:lang w:val="ro-RO"/>
        </w:rPr>
        <w:t xml:space="preserve"> râului </w:t>
      </w:r>
      <w:r>
        <w:rPr>
          <w:rFonts w:ascii="Times New Roman" w:hAnsi="Times New Roman" w:cs="Times New Roman"/>
          <w:sz w:val="28"/>
          <w:szCs w:val="28"/>
          <w:lang w:val="ro-RO"/>
        </w:rPr>
        <w:t>Moldova</w:t>
      </w:r>
      <w:r w:rsidR="00A52721" w:rsidRPr="00FD56E3">
        <w:rPr>
          <w:rFonts w:ascii="Times New Roman" w:hAnsi="Times New Roman" w:cs="Times New Roman"/>
          <w:sz w:val="28"/>
          <w:szCs w:val="28"/>
        </w:rPr>
        <w:t>.</w:t>
      </w:r>
    </w:p>
    <w:p w:rsidR="00883E6B" w:rsidRDefault="00883E6B" w:rsidP="00883E6B">
      <w:pPr>
        <w:autoSpaceDE w:val="0"/>
        <w:autoSpaceDN w:val="0"/>
        <w:adjustRightInd w:val="0"/>
        <w:spacing w:after="0" w:line="240" w:lineRule="auto"/>
        <w:rPr>
          <w:rFonts w:ascii="Times New Roman" w:hAnsi="Times New Roman" w:cs="Times New Roman"/>
          <w:b/>
          <w:bCs/>
          <w:sz w:val="28"/>
          <w:szCs w:val="28"/>
          <w:lang w:val="ro-RO"/>
        </w:rPr>
      </w:pPr>
    </w:p>
    <w:p w:rsidR="00883E6B" w:rsidRPr="00E95D43" w:rsidRDefault="00883E6B" w:rsidP="00883E6B">
      <w:pPr>
        <w:autoSpaceDE w:val="0"/>
        <w:autoSpaceDN w:val="0"/>
        <w:adjustRightInd w:val="0"/>
        <w:spacing w:after="0" w:line="240" w:lineRule="auto"/>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Compatibilitatea cu obiectivele de protecție a sitului Natura 2000</w:t>
      </w:r>
    </w:p>
    <w:p w:rsidR="00883E6B" w:rsidRPr="00E95D43"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Proiectul propus intră sub incidenţa art. 28 din O.U.G. nr. 57</w:t>
      </w:r>
      <w:r>
        <w:rPr>
          <w:rFonts w:ascii="Times New Roman" w:hAnsi="Times New Roman" w:cs="Times New Roman"/>
          <w:sz w:val="28"/>
          <w:szCs w:val="28"/>
          <w:lang w:val="ro-RO"/>
        </w:rPr>
        <w:t xml:space="preserve"> /</w:t>
      </w:r>
      <w:r w:rsidRPr="00E95D43">
        <w:rPr>
          <w:rFonts w:ascii="Times New Roman" w:hAnsi="Times New Roman" w:cs="Times New Roman"/>
          <w:sz w:val="28"/>
          <w:szCs w:val="28"/>
          <w:lang w:val="ro-RO"/>
        </w:rPr>
        <w:t>2007 privind regimul ariilor naturale protejate, conservarea habitatelor naturale, a florei şi faunei sălbatice, cu modificările şi completările ulterioare, amplasamentul acestuia fiind situat în interiorul Sitului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sidRPr="00E95D43">
        <w:rPr>
          <w:rFonts w:ascii="Times New Roman" w:hAnsi="Times New Roman" w:cs="Times New Roman"/>
          <w:sz w:val="28"/>
          <w:szCs w:val="28"/>
          <w:lang w:val="ro-RO"/>
        </w:rPr>
        <w:t>”.</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bCs/>
          <w:sz w:val="28"/>
          <w:szCs w:val="28"/>
          <w:lang w:val="ro-RO"/>
        </w:rPr>
        <w:t xml:space="preserve">Prin </w:t>
      </w:r>
      <w:r w:rsidRPr="003E171F">
        <w:rPr>
          <w:rFonts w:ascii="Times New Roman" w:hAnsi="Times New Roman" w:cs="Times New Roman"/>
          <w:sz w:val="28"/>
          <w:szCs w:val="28"/>
        </w:rPr>
        <w:t xml:space="preserve">Ordinul </w:t>
      </w:r>
      <w:r w:rsidRPr="009E297A">
        <w:rPr>
          <w:rFonts w:ascii="Times New Roman" w:hAnsi="Times New Roman" w:cs="Times New Roman"/>
          <w:bCs/>
          <w:color w:val="000000" w:themeColor="text1"/>
          <w:sz w:val="28"/>
          <w:szCs w:val="28"/>
          <w:lang w:val="en-US"/>
        </w:rPr>
        <w:t>M.M.A.P.</w:t>
      </w:r>
      <w:r w:rsidRPr="003E171F">
        <w:rPr>
          <w:rFonts w:ascii="Times New Roman" w:hAnsi="Times New Roman" w:cs="Times New Roman"/>
          <w:bCs/>
          <w:sz w:val="28"/>
          <w:szCs w:val="28"/>
          <w:lang w:val="en-US"/>
        </w:rPr>
        <w:t xml:space="preserve"> nr. 1</w:t>
      </w:r>
      <w:r>
        <w:rPr>
          <w:rFonts w:ascii="Times New Roman" w:hAnsi="Times New Roman" w:cs="Times New Roman"/>
          <w:bCs/>
          <w:sz w:val="28"/>
          <w:szCs w:val="28"/>
          <w:lang w:val="en-US"/>
        </w:rPr>
        <w:t>554 /2016</w:t>
      </w:r>
      <w:r w:rsidR="00F5056F">
        <w:rPr>
          <w:rFonts w:ascii="Times New Roman" w:hAnsi="Times New Roman" w:cs="Times New Roman"/>
          <w:bCs/>
          <w:sz w:val="28"/>
          <w:szCs w:val="28"/>
          <w:lang w:val="en-US"/>
        </w:rPr>
        <w:t xml:space="preserve"> </w:t>
      </w:r>
      <w:r w:rsidRPr="00E95D43">
        <w:rPr>
          <w:rFonts w:ascii="Times New Roman" w:hAnsi="Times New Roman" w:cs="Times New Roman"/>
          <w:sz w:val="28"/>
          <w:szCs w:val="28"/>
          <w:lang w:val="ro-RO"/>
        </w:rPr>
        <w:t xml:space="preserve">privind aprobarea </w:t>
      </w:r>
      <w:r w:rsidRPr="00E95D43">
        <w:rPr>
          <w:rFonts w:ascii="Times New Roman" w:hAnsi="Times New Roman" w:cs="Times New Roman"/>
          <w:vanish/>
          <w:sz w:val="28"/>
          <w:szCs w:val="28"/>
          <w:lang w:val="ro-RO"/>
        </w:rPr>
        <w:t>&lt;LLNK 12015     0610KS21   1 22&gt;</w:t>
      </w:r>
      <w:r w:rsidRPr="00E95D43">
        <w:rPr>
          <w:rFonts w:ascii="Times New Roman" w:hAnsi="Times New Roman" w:cs="Times New Roman"/>
          <w:sz w:val="28"/>
          <w:szCs w:val="28"/>
          <w:lang w:val="ro-RO"/>
        </w:rPr>
        <w:t>Planului de management al sitului Natura 2000 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Râul Moldova între Tupilaţi şi Roman” sunt </w:t>
      </w:r>
      <w:r w:rsidRPr="00E95D43">
        <w:rPr>
          <w:rFonts w:ascii="Times New Roman" w:hAnsi="Times New Roman" w:cs="Times New Roman"/>
          <w:sz w:val="28"/>
          <w:szCs w:val="28"/>
          <w:lang w:val="ro-RO"/>
        </w:rPr>
        <w:t>prevăzute și măsurile /restricțiile referitoare la exploatarea agregatelor minerale: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interzicerea</w:t>
      </w:r>
      <w:r>
        <w:rPr>
          <w:rFonts w:ascii="Times New Roman" w:hAnsi="Times New Roman" w:cs="Times New Roman"/>
          <w:sz w:val="28"/>
          <w:szCs w:val="28"/>
          <w:lang w:val="ro-RO"/>
        </w:rPr>
        <w:t xml:space="preserve"> realizării lucrărilor direct în albia râului în perioada de vulnerabilitate a speciilor de peşti de interes comunitar, respectiv </w:t>
      </w:r>
      <w:r>
        <w:rPr>
          <w:rFonts w:ascii="Times New Roman" w:hAnsi="Times New Roman" w:cs="Times New Roman"/>
          <w:b/>
          <w:sz w:val="28"/>
          <w:szCs w:val="28"/>
          <w:lang w:val="ro-RO"/>
        </w:rPr>
        <w:t>1 aprilie – 1 octombrie</w:t>
      </w:r>
      <w:r>
        <w:rPr>
          <w:rFonts w:ascii="Times New Roman" w:hAnsi="Times New Roman" w:cs="Times New Roman"/>
          <w:sz w:val="28"/>
          <w:szCs w:val="28"/>
          <w:lang w:val="ro-RO"/>
        </w:rPr>
        <w:t>;</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se interzice tranzitarea cursului râului, prin apă, cu orice mijloc de transport sau utilaje; când situaţia o impune, se vor folosi podurile de acces existente sau, </w:t>
      </w:r>
      <w:r>
        <w:rPr>
          <w:rFonts w:ascii="Times New Roman" w:hAnsi="Times New Roman" w:cs="Times New Roman"/>
          <w:b/>
          <w:sz w:val="28"/>
          <w:szCs w:val="28"/>
          <w:lang w:val="ro-RO"/>
        </w:rPr>
        <w:t>în cazuri de forţă majoră</w:t>
      </w:r>
      <w:r>
        <w:rPr>
          <w:rFonts w:ascii="Times New Roman" w:hAnsi="Times New Roman" w:cs="Times New Roman"/>
          <w:sz w:val="28"/>
          <w:szCs w:val="28"/>
          <w:lang w:val="ro-RO"/>
        </w:rPr>
        <w:t>, vor fi amenajate poduri temporare din tuburi de beton;</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se interzice crearea de noi drumuri de acces la perimetrul de exploatare;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este interzisă crearea depozitelor de balast pe suprafaţa </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ro-RO"/>
        </w:rPr>
      </w:pPr>
      <w:r w:rsidRPr="00E95D43">
        <w:rPr>
          <w:rFonts w:ascii="Times New Roman" w:hAnsi="Times New Roman" w:cs="Times New Roman"/>
          <w:sz w:val="28"/>
          <w:szCs w:val="28"/>
          <w:lang w:val="ro-RO"/>
        </w:rPr>
        <w:t xml:space="preserve">- interzicerea oricăror întreruperi ale conectivității longitudinale și laterale a râului </w:t>
      </w:r>
      <w:r>
        <w:rPr>
          <w:rFonts w:ascii="Times New Roman" w:hAnsi="Times New Roman" w:cs="Times New Roman"/>
          <w:sz w:val="28"/>
          <w:szCs w:val="28"/>
          <w:lang w:val="ro-RO"/>
        </w:rPr>
        <w:t>Moldova</w:t>
      </w:r>
      <w:r w:rsidRPr="00E95D43">
        <w:rPr>
          <w:rFonts w:ascii="Times New Roman" w:hAnsi="Times New Roman" w:cs="Times New Roman"/>
          <w:sz w:val="28"/>
          <w:szCs w:val="28"/>
          <w:lang w:val="ro-RO"/>
        </w:rPr>
        <w:t xml:space="preserve">, cu excepția lucrărilor strict necesare pentru apărarea împotriva inundațiilor. </w:t>
      </w:r>
    </w:p>
    <w:p w:rsidR="00F5056F" w:rsidRPr="008D17A7" w:rsidRDefault="00F5056F" w:rsidP="00883E6B">
      <w:pPr>
        <w:autoSpaceDE w:val="0"/>
        <w:autoSpaceDN w:val="0"/>
        <w:adjustRightInd w:val="0"/>
        <w:spacing w:after="0" w:line="240" w:lineRule="auto"/>
        <w:jc w:val="both"/>
        <w:rPr>
          <w:rFonts w:ascii="Times New Roman" w:hAnsi="Times New Roman" w:cs="Times New Roman"/>
          <w:szCs w:val="28"/>
          <w:lang w:val="ro-RO"/>
        </w:rPr>
      </w:pPr>
    </w:p>
    <w:p w:rsidR="00883E6B" w:rsidRDefault="00883E6B" w:rsidP="00883E6B">
      <w:pPr>
        <w:autoSpaceDE w:val="0"/>
        <w:autoSpaceDN w:val="0"/>
        <w:adjustRightInd w:val="0"/>
        <w:spacing w:after="0" w:line="240" w:lineRule="auto"/>
        <w:jc w:val="both"/>
        <w:rPr>
          <w:rFonts w:ascii="Times New Roman" w:hAnsi="Times New Roman" w:cs="Times New Roman"/>
          <w:b/>
          <w:bCs/>
          <w:sz w:val="28"/>
          <w:szCs w:val="28"/>
          <w:lang w:val="ro-RO"/>
        </w:rPr>
      </w:pPr>
      <w:r w:rsidRPr="00E95D43">
        <w:rPr>
          <w:rFonts w:ascii="Times New Roman" w:hAnsi="Times New Roman" w:cs="Times New Roman"/>
          <w:b/>
          <w:bCs/>
          <w:sz w:val="28"/>
          <w:szCs w:val="28"/>
          <w:lang w:val="ro-RO"/>
        </w:rPr>
        <w:t>Luarea în considerare a impactului direct, indirect și cumulat cu al celorlalte</w:t>
      </w:r>
      <w:r w:rsidR="00F5056F">
        <w:rPr>
          <w:rFonts w:ascii="Times New Roman" w:hAnsi="Times New Roman" w:cs="Times New Roman"/>
          <w:b/>
          <w:bCs/>
          <w:sz w:val="28"/>
          <w:szCs w:val="28"/>
          <w:lang w:val="ro-RO"/>
        </w:rPr>
        <w:t xml:space="preserve"> </w:t>
      </w:r>
      <w:r w:rsidRPr="00E95D43">
        <w:rPr>
          <w:rFonts w:ascii="Times New Roman" w:hAnsi="Times New Roman" w:cs="Times New Roman"/>
          <w:b/>
          <w:bCs/>
          <w:sz w:val="28"/>
          <w:szCs w:val="28"/>
          <w:lang w:val="ro-RO"/>
        </w:rPr>
        <w:t>activități existente în zonă etc. /cumularea impactului cu impac</w:t>
      </w:r>
      <w:r>
        <w:rPr>
          <w:rFonts w:ascii="Times New Roman" w:hAnsi="Times New Roman" w:cs="Times New Roman"/>
          <w:b/>
          <w:bCs/>
          <w:sz w:val="28"/>
          <w:szCs w:val="28"/>
          <w:lang w:val="ro-RO"/>
        </w:rPr>
        <w:t>tul altor proiecte existente și</w:t>
      </w:r>
      <w:r w:rsidR="00F5056F">
        <w:rPr>
          <w:rFonts w:ascii="Times New Roman" w:hAnsi="Times New Roman" w:cs="Times New Roman"/>
          <w:b/>
          <w:bCs/>
          <w:sz w:val="28"/>
          <w:szCs w:val="28"/>
          <w:lang w:val="ro-RO"/>
        </w:rPr>
        <w:t xml:space="preserve"> </w:t>
      </w:r>
      <w:r w:rsidRPr="00E95D43">
        <w:rPr>
          <w:rFonts w:ascii="Times New Roman" w:hAnsi="Times New Roman" w:cs="Times New Roman"/>
          <w:b/>
          <w:bCs/>
          <w:sz w:val="28"/>
          <w:szCs w:val="28"/>
          <w:lang w:val="ro-RO"/>
        </w:rPr>
        <w:t>/sau aprobate</w:t>
      </w:r>
    </w:p>
    <w:p w:rsidR="00F5056F" w:rsidRDefault="00F5056F" w:rsidP="00F5056F">
      <w:pPr>
        <w:pStyle w:val="NoSpacing"/>
        <w:jc w:val="both"/>
        <w:rPr>
          <w:rFonts w:ascii="Times New Roman" w:hAnsi="Times New Roman"/>
          <w:b/>
          <w:sz w:val="28"/>
          <w:szCs w:val="28"/>
        </w:rPr>
      </w:pPr>
      <w:proofErr w:type="gramStart"/>
      <w:r>
        <w:rPr>
          <w:rFonts w:ascii="Times New Roman" w:hAnsi="Times New Roman"/>
          <w:b/>
          <w:sz w:val="28"/>
          <w:szCs w:val="28"/>
        </w:rPr>
        <w:t xml:space="preserve">a. </w:t>
      </w:r>
      <w:r w:rsidRPr="00724010">
        <w:rPr>
          <w:rFonts w:ascii="Times New Roman" w:hAnsi="Times New Roman"/>
          <w:b/>
          <w:sz w:val="28"/>
          <w:szCs w:val="28"/>
        </w:rPr>
        <w:t>Perimetrele</w:t>
      </w:r>
      <w:proofErr w:type="gramEnd"/>
      <w:r w:rsidRPr="00724010">
        <w:rPr>
          <w:rFonts w:ascii="Times New Roman" w:hAnsi="Times New Roman"/>
          <w:b/>
          <w:sz w:val="28"/>
          <w:szCs w:val="28"/>
        </w:rPr>
        <w:t xml:space="preserve"> propuse pentru lucrări</w:t>
      </w:r>
      <w:r>
        <w:rPr>
          <w:rFonts w:ascii="Times New Roman" w:hAnsi="Times New Roman"/>
          <w:b/>
          <w:sz w:val="28"/>
          <w:szCs w:val="28"/>
        </w:rPr>
        <w:t xml:space="preserve"> </w:t>
      </w:r>
      <w:r w:rsidRPr="00724010">
        <w:rPr>
          <w:rFonts w:ascii="Times New Roman" w:hAnsi="Times New Roman"/>
          <w:b/>
          <w:sz w:val="28"/>
          <w:szCs w:val="28"/>
        </w:rPr>
        <w:t>de decolmatare în segment</w:t>
      </w:r>
      <w:r>
        <w:rPr>
          <w:rFonts w:ascii="Times New Roman" w:hAnsi="Times New Roman"/>
          <w:b/>
          <w:sz w:val="28"/>
          <w:szCs w:val="28"/>
        </w:rPr>
        <w:t>u</w:t>
      </w:r>
      <w:r w:rsidRPr="00724010">
        <w:rPr>
          <w:rFonts w:ascii="Times New Roman" w:hAnsi="Times New Roman"/>
          <w:b/>
          <w:sz w:val="28"/>
          <w:szCs w:val="28"/>
        </w:rPr>
        <w:t>l de râu Văleni – Pildești la nivelul ROSCI0364</w:t>
      </w:r>
    </w:p>
    <w:p w:rsidR="00F5056F" w:rsidRPr="00724010" w:rsidRDefault="00F5056F" w:rsidP="00F5056F">
      <w:pPr>
        <w:pStyle w:val="NoSpacing"/>
        <w:jc w:val="both"/>
        <w:rPr>
          <w:rFonts w:ascii="Times New Roman" w:hAnsi="Times New Roman"/>
          <w:b/>
          <w:sz w:val="28"/>
          <w:szCs w:val="28"/>
        </w:rPr>
      </w:pPr>
    </w:p>
    <w:p w:rsidR="00F5056F" w:rsidRPr="00724010" w:rsidRDefault="00F5056F" w:rsidP="00F5056F">
      <w:pPr>
        <w:pStyle w:val="NoSpacing"/>
        <w:jc w:val="both"/>
        <w:rPr>
          <w:rFonts w:ascii="Times New Roman" w:eastAsia="ArialMT" w:hAnsi="Times New Roman"/>
          <w:b/>
          <w:sz w:val="24"/>
          <w:szCs w:val="24"/>
        </w:rPr>
      </w:pPr>
      <w:r w:rsidRPr="00724010">
        <w:rPr>
          <w:rFonts w:ascii="Times New Roman" w:hAnsi="Times New Roman"/>
          <w:b/>
          <w:sz w:val="24"/>
          <w:szCs w:val="24"/>
        </w:rPr>
        <w:t>Distanțele dintre perimetrele propuse pentru decolmatare în segmental de râu Văleni – Pildești</w:t>
      </w:r>
      <w:r w:rsidRPr="00724010">
        <w:rPr>
          <w:rFonts w:ascii="Times New Roman" w:eastAsia="ArialMT" w:hAnsi="Times New Roman"/>
          <w:b/>
          <w:sz w:val="24"/>
          <w:szCs w:val="24"/>
        </w:rPr>
        <w:t xml:space="preserve"> (din amonte către aval)</w:t>
      </w:r>
    </w:p>
    <w:p w:rsidR="00F5056F" w:rsidRPr="00AC0D69" w:rsidRDefault="00F5056F" w:rsidP="00F5056F">
      <w:pPr>
        <w:pStyle w:val="NoSpacing"/>
        <w:numPr>
          <w:ilvl w:val="0"/>
          <w:numId w:val="17"/>
        </w:numPr>
        <w:ind w:left="714" w:hanging="357"/>
        <w:jc w:val="both"/>
        <w:rPr>
          <w:rFonts w:ascii="Times New Roman" w:hAnsi="Times New Roman"/>
          <w:i/>
        </w:rPr>
      </w:pPr>
      <w:r w:rsidRPr="009B6A0F">
        <w:rPr>
          <w:rFonts w:ascii="Times New Roman" w:hAnsi="Times New Roman"/>
        </w:rPr>
        <w:t xml:space="preserve">perimetrul </w:t>
      </w:r>
      <w:r>
        <w:rPr>
          <w:rFonts w:ascii="Times New Roman" w:hAnsi="Times New Roman"/>
        </w:rPr>
        <w:t>NISIPOREȘTI - VĂLENI</w:t>
      </w:r>
      <w:r w:rsidRPr="009B6A0F">
        <w:rPr>
          <w:rFonts w:ascii="Times New Roman" w:hAnsi="Times New Roman"/>
        </w:rPr>
        <w:t xml:space="preserve"> - S.C. </w:t>
      </w:r>
      <w:r>
        <w:rPr>
          <w:rFonts w:ascii="Times New Roman" w:hAnsi="Times New Roman"/>
        </w:rPr>
        <w:t>CRISTINEL CUARȚ</w:t>
      </w:r>
      <w:r w:rsidRPr="009B6A0F">
        <w:rPr>
          <w:rFonts w:ascii="Times New Roman" w:hAnsi="Times New Roman"/>
        </w:rPr>
        <w:t xml:space="preserve"> S.R.L., cu suprafața de </w:t>
      </w:r>
      <w:r>
        <w:rPr>
          <w:rFonts w:ascii="Times New Roman" w:hAnsi="Times New Roman"/>
        </w:rPr>
        <w:t>5,0</w:t>
      </w:r>
      <w:r w:rsidRPr="009B6A0F">
        <w:rPr>
          <w:rFonts w:ascii="Times New Roman" w:hAnsi="Times New Roman"/>
        </w:rPr>
        <w:t xml:space="preserve"> ha</w:t>
      </w:r>
      <w:r>
        <w:rPr>
          <w:rFonts w:ascii="Times New Roman" w:hAnsi="Times New Roman"/>
        </w:rPr>
        <w:t xml:space="preserve"> aflat la o distanță de 2,13 km aval față de perimetrul Văleni al SC TVI CONSTRUCT SRL Iași;</w:t>
      </w:r>
    </w:p>
    <w:p w:rsidR="00F5056F" w:rsidRPr="00AC0D69" w:rsidRDefault="00F5056F" w:rsidP="00F5056F">
      <w:pPr>
        <w:pStyle w:val="NoSpacing"/>
        <w:numPr>
          <w:ilvl w:val="0"/>
          <w:numId w:val="17"/>
        </w:numPr>
        <w:ind w:left="714" w:hanging="357"/>
        <w:jc w:val="both"/>
        <w:rPr>
          <w:rFonts w:ascii="Times New Roman" w:hAnsi="Times New Roman"/>
          <w:i/>
        </w:rPr>
      </w:pPr>
      <w:r w:rsidRPr="00AC0D69">
        <w:rPr>
          <w:rFonts w:ascii="Times New Roman" w:hAnsi="Times New Roman"/>
        </w:rPr>
        <w:t xml:space="preserve">perimetrul </w:t>
      </w:r>
      <w:r>
        <w:rPr>
          <w:rFonts w:ascii="Times New Roman" w:hAnsi="Times New Roman"/>
        </w:rPr>
        <w:t>BOTEȘTI AMONTE</w:t>
      </w:r>
      <w:r w:rsidRPr="00AC0D69">
        <w:rPr>
          <w:rFonts w:ascii="Times New Roman" w:hAnsi="Times New Roman"/>
        </w:rPr>
        <w:t xml:space="preserve"> </w:t>
      </w:r>
      <w:r>
        <w:rPr>
          <w:rFonts w:ascii="Times New Roman" w:hAnsi="Times New Roman"/>
        </w:rPr>
        <w:t xml:space="preserve">  - </w:t>
      </w:r>
      <w:r w:rsidRPr="009B6A0F">
        <w:rPr>
          <w:rFonts w:ascii="Times New Roman" w:hAnsi="Times New Roman"/>
        </w:rPr>
        <w:t xml:space="preserve">S.C. </w:t>
      </w:r>
      <w:r>
        <w:rPr>
          <w:rFonts w:ascii="Times New Roman" w:hAnsi="Times New Roman"/>
        </w:rPr>
        <w:t>CRISTINEL CUARȚ</w:t>
      </w:r>
      <w:r w:rsidRPr="009B6A0F">
        <w:rPr>
          <w:rFonts w:ascii="Times New Roman" w:hAnsi="Times New Roman"/>
        </w:rPr>
        <w:t xml:space="preserve"> S.R.L., cu suprafața de </w:t>
      </w:r>
      <w:r>
        <w:rPr>
          <w:rFonts w:ascii="Times New Roman" w:hAnsi="Times New Roman"/>
        </w:rPr>
        <w:t>5,2</w:t>
      </w:r>
      <w:r w:rsidRPr="009B6A0F">
        <w:rPr>
          <w:rFonts w:ascii="Times New Roman" w:hAnsi="Times New Roman"/>
        </w:rPr>
        <w:t xml:space="preserve"> ha</w:t>
      </w:r>
      <w:r>
        <w:rPr>
          <w:rFonts w:ascii="Times New Roman" w:hAnsi="Times New Roman"/>
        </w:rPr>
        <w:t xml:space="preserve"> aflat la o distanță de 0,16 km aval față de perimetrul Nisiporești - Văleni;</w:t>
      </w:r>
    </w:p>
    <w:p w:rsidR="00F5056F" w:rsidRPr="00AC0D69" w:rsidRDefault="00F5056F" w:rsidP="00F5056F">
      <w:pPr>
        <w:pStyle w:val="NoSpacing"/>
        <w:numPr>
          <w:ilvl w:val="0"/>
          <w:numId w:val="17"/>
        </w:numPr>
        <w:jc w:val="both"/>
        <w:rPr>
          <w:rFonts w:ascii="Times New Roman" w:hAnsi="Times New Roman"/>
          <w:i/>
        </w:rPr>
      </w:pPr>
      <w:proofErr w:type="gramStart"/>
      <w:r w:rsidRPr="00AC0D69">
        <w:rPr>
          <w:rFonts w:ascii="Times New Roman" w:hAnsi="Times New Roman"/>
        </w:rPr>
        <w:t>perimetrul</w:t>
      </w:r>
      <w:proofErr w:type="gramEnd"/>
      <w:r w:rsidRPr="00AC0D69">
        <w:rPr>
          <w:rFonts w:ascii="Times New Roman" w:hAnsi="Times New Roman"/>
        </w:rPr>
        <w:t xml:space="preserve"> </w:t>
      </w:r>
      <w:r>
        <w:rPr>
          <w:rFonts w:ascii="Times New Roman" w:hAnsi="Times New Roman"/>
        </w:rPr>
        <w:t>MUNTENI</w:t>
      </w:r>
      <w:r w:rsidRPr="00AC0D69">
        <w:rPr>
          <w:rFonts w:ascii="Times New Roman" w:hAnsi="Times New Roman"/>
        </w:rPr>
        <w:t xml:space="preserve"> </w:t>
      </w:r>
      <w:r>
        <w:rPr>
          <w:rFonts w:ascii="Times New Roman" w:hAnsi="Times New Roman"/>
        </w:rPr>
        <w:t xml:space="preserve">-  </w:t>
      </w:r>
      <w:r w:rsidRPr="00AC0D69">
        <w:rPr>
          <w:rFonts w:ascii="Times New Roman" w:hAnsi="Times New Roman"/>
        </w:rPr>
        <w:t>S</w:t>
      </w:r>
      <w:r>
        <w:rPr>
          <w:rFonts w:ascii="Times New Roman" w:hAnsi="Times New Roman"/>
        </w:rPr>
        <w:t>.</w:t>
      </w:r>
      <w:r w:rsidRPr="00AC0D69">
        <w:rPr>
          <w:rFonts w:ascii="Times New Roman" w:hAnsi="Times New Roman"/>
        </w:rPr>
        <w:t>C</w:t>
      </w:r>
      <w:r>
        <w:rPr>
          <w:rFonts w:ascii="Times New Roman" w:hAnsi="Times New Roman"/>
        </w:rPr>
        <w:t>.</w:t>
      </w:r>
      <w:r w:rsidRPr="00AC0D69">
        <w:rPr>
          <w:rFonts w:ascii="Times New Roman" w:hAnsi="Times New Roman"/>
        </w:rPr>
        <w:t xml:space="preserve"> </w:t>
      </w:r>
      <w:r>
        <w:rPr>
          <w:rFonts w:ascii="Times New Roman" w:hAnsi="Times New Roman"/>
        </w:rPr>
        <w:t>PHR CONSTRUCT SOLUTIONS S.R.L.</w:t>
      </w:r>
      <w:r w:rsidRPr="00AC0D69">
        <w:rPr>
          <w:rFonts w:ascii="Times New Roman" w:hAnsi="Times New Roman"/>
        </w:rPr>
        <w:t xml:space="preserve">, având o suprafaţă de </w:t>
      </w:r>
      <w:r>
        <w:rPr>
          <w:rFonts w:ascii="Times New Roman" w:hAnsi="Times New Roman"/>
        </w:rPr>
        <w:t>4,2375</w:t>
      </w:r>
      <w:r w:rsidRPr="00AC0D69">
        <w:rPr>
          <w:rFonts w:ascii="Times New Roman" w:hAnsi="Times New Roman"/>
        </w:rPr>
        <w:t xml:space="preserve"> ha </w:t>
      </w:r>
      <w:r>
        <w:rPr>
          <w:rFonts w:ascii="Times New Roman" w:hAnsi="Times New Roman"/>
        </w:rPr>
        <w:t xml:space="preserve"> aflat la o distanță de cca. 3,8 km aval față de perimetrul Botești amonte;</w:t>
      </w:r>
    </w:p>
    <w:p w:rsidR="00F5056F" w:rsidRDefault="00F5056F" w:rsidP="00F5056F">
      <w:pPr>
        <w:pStyle w:val="NoSpacing"/>
        <w:numPr>
          <w:ilvl w:val="0"/>
          <w:numId w:val="17"/>
        </w:numPr>
        <w:jc w:val="both"/>
        <w:rPr>
          <w:rFonts w:ascii="Times New Roman" w:hAnsi="Times New Roman"/>
          <w:i/>
          <w:u w:val="single"/>
        </w:rPr>
      </w:pPr>
      <w:proofErr w:type="gramStart"/>
      <w:r w:rsidRPr="00AC0D69">
        <w:rPr>
          <w:rFonts w:ascii="Times New Roman" w:hAnsi="Times New Roman"/>
        </w:rPr>
        <w:t>perimetrul</w:t>
      </w:r>
      <w:proofErr w:type="gramEnd"/>
      <w:r w:rsidRPr="00AC0D69">
        <w:rPr>
          <w:rFonts w:ascii="Times New Roman" w:hAnsi="Times New Roman"/>
        </w:rPr>
        <w:t xml:space="preserve"> </w:t>
      </w:r>
      <w:r>
        <w:rPr>
          <w:rFonts w:ascii="Times New Roman" w:hAnsi="Times New Roman"/>
          <w:bCs/>
        </w:rPr>
        <w:t xml:space="preserve">GHERĂEȘTI 1 - </w:t>
      </w:r>
      <w:r w:rsidRPr="00AC0D69">
        <w:rPr>
          <w:rFonts w:ascii="Times New Roman" w:hAnsi="Times New Roman"/>
        </w:rPr>
        <w:t>S</w:t>
      </w:r>
      <w:r>
        <w:rPr>
          <w:rFonts w:ascii="Times New Roman" w:hAnsi="Times New Roman"/>
        </w:rPr>
        <w:t>.</w:t>
      </w:r>
      <w:r w:rsidRPr="00AC0D69">
        <w:rPr>
          <w:rFonts w:ascii="Times New Roman" w:hAnsi="Times New Roman"/>
        </w:rPr>
        <w:t>C</w:t>
      </w:r>
      <w:r>
        <w:rPr>
          <w:rFonts w:ascii="Times New Roman" w:hAnsi="Times New Roman"/>
        </w:rPr>
        <w:t>.</w:t>
      </w:r>
      <w:r w:rsidRPr="00AC0D69">
        <w:rPr>
          <w:rFonts w:ascii="Times New Roman" w:hAnsi="Times New Roman"/>
        </w:rPr>
        <w:t xml:space="preserve"> </w:t>
      </w:r>
      <w:r>
        <w:rPr>
          <w:rFonts w:ascii="Times New Roman" w:hAnsi="Times New Roman"/>
        </w:rPr>
        <w:t>ANDBAS</w:t>
      </w:r>
      <w:r w:rsidRPr="00AC0D69">
        <w:rPr>
          <w:rFonts w:ascii="Times New Roman" w:hAnsi="Times New Roman"/>
        </w:rPr>
        <w:t xml:space="preserve"> S</w:t>
      </w:r>
      <w:r>
        <w:rPr>
          <w:rFonts w:ascii="Times New Roman" w:hAnsi="Times New Roman"/>
        </w:rPr>
        <w:t>.</w:t>
      </w:r>
      <w:r w:rsidRPr="00AC0D69">
        <w:rPr>
          <w:rFonts w:ascii="Times New Roman" w:hAnsi="Times New Roman"/>
        </w:rPr>
        <w:t>R</w:t>
      </w:r>
      <w:r>
        <w:rPr>
          <w:rFonts w:ascii="Times New Roman" w:hAnsi="Times New Roman"/>
        </w:rPr>
        <w:t>.</w:t>
      </w:r>
      <w:r w:rsidRPr="00AC0D69">
        <w:rPr>
          <w:rFonts w:ascii="Times New Roman" w:hAnsi="Times New Roman"/>
        </w:rPr>
        <w:t>L</w:t>
      </w:r>
      <w:r>
        <w:rPr>
          <w:rFonts w:ascii="Times New Roman" w:hAnsi="Times New Roman"/>
        </w:rPr>
        <w:t>.</w:t>
      </w:r>
      <w:r w:rsidRPr="00AC0D69">
        <w:rPr>
          <w:rFonts w:ascii="Times New Roman" w:hAnsi="Times New Roman"/>
        </w:rPr>
        <w:t xml:space="preserve">, </w:t>
      </w:r>
      <w:r>
        <w:rPr>
          <w:rFonts w:ascii="Times New Roman" w:hAnsi="Times New Roman"/>
        </w:rPr>
        <w:t>cu</w:t>
      </w:r>
      <w:r w:rsidRPr="00AC0D69">
        <w:rPr>
          <w:rFonts w:ascii="Times New Roman" w:hAnsi="Times New Roman"/>
        </w:rPr>
        <w:t xml:space="preserve"> suprafaţ</w:t>
      </w:r>
      <w:r>
        <w:rPr>
          <w:rFonts w:ascii="Times New Roman" w:hAnsi="Times New Roman"/>
        </w:rPr>
        <w:t>a</w:t>
      </w:r>
      <w:r w:rsidRPr="00AC0D69">
        <w:rPr>
          <w:rFonts w:ascii="Times New Roman" w:hAnsi="Times New Roman"/>
        </w:rPr>
        <w:t xml:space="preserve"> de </w:t>
      </w:r>
      <w:r>
        <w:rPr>
          <w:rFonts w:ascii="Times New Roman" w:hAnsi="Times New Roman"/>
        </w:rPr>
        <w:t xml:space="preserve">7,6394 </w:t>
      </w:r>
      <w:r w:rsidRPr="00AC0D69">
        <w:rPr>
          <w:rFonts w:ascii="Times New Roman" w:hAnsi="Times New Roman"/>
        </w:rPr>
        <w:t>ha</w:t>
      </w:r>
      <w:r>
        <w:rPr>
          <w:rFonts w:ascii="Times New Roman" w:hAnsi="Times New Roman"/>
        </w:rPr>
        <w:t>, aflat la o distanță de cca. 1,2 km aval față de perimetrul Munteni;</w:t>
      </w:r>
    </w:p>
    <w:p w:rsidR="00F5056F" w:rsidRPr="0079545C" w:rsidRDefault="00F5056F" w:rsidP="00F5056F">
      <w:pPr>
        <w:pStyle w:val="NoSpacing"/>
        <w:numPr>
          <w:ilvl w:val="0"/>
          <w:numId w:val="17"/>
        </w:numPr>
        <w:jc w:val="both"/>
        <w:rPr>
          <w:rFonts w:ascii="Times New Roman" w:hAnsi="Times New Roman"/>
          <w:i/>
          <w:u w:val="single"/>
        </w:rPr>
      </w:pPr>
      <w:proofErr w:type="gramStart"/>
      <w:r w:rsidRPr="009B6A0F">
        <w:rPr>
          <w:rFonts w:ascii="Times New Roman" w:hAnsi="Times New Roman"/>
        </w:rPr>
        <w:t>perimetrul</w:t>
      </w:r>
      <w:proofErr w:type="gramEnd"/>
      <w:r w:rsidRPr="009B6A0F">
        <w:rPr>
          <w:rFonts w:ascii="Times New Roman" w:hAnsi="Times New Roman"/>
        </w:rPr>
        <w:t xml:space="preserve"> </w:t>
      </w:r>
      <w:r>
        <w:rPr>
          <w:rFonts w:ascii="Times New Roman" w:hAnsi="Times New Roman"/>
        </w:rPr>
        <w:t xml:space="preserve">PILDEȘTI GHERĂEȘTI 2 - </w:t>
      </w:r>
      <w:r w:rsidRPr="009B6A0F">
        <w:rPr>
          <w:rFonts w:ascii="Times New Roman" w:hAnsi="Times New Roman"/>
        </w:rPr>
        <w:t xml:space="preserve">  S.C. </w:t>
      </w:r>
      <w:r>
        <w:rPr>
          <w:rFonts w:ascii="Times New Roman" w:hAnsi="Times New Roman"/>
        </w:rPr>
        <w:t>DRUM CONSTRUCT</w:t>
      </w:r>
      <w:r w:rsidRPr="009B6A0F">
        <w:rPr>
          <w:rFonts w:ascii="Times New Roman" w:hAnsi="Times New Roman"/>
        </w:rPr>
        <w:t xml:space="preserve"> S.R.L., </w:t>
      </w:r>
      <w:r>
        <w:rPr>
          <w:rFonts w:ascii="Times New Roman" w:hAnsi="Times New Roman"/>
        </w:rPr>
        <w:t>cu</w:t>
      </w:r>
      <w:r w:rsidRPr="00AC0D69">
        <w:rPr>
          <w:rFonts w:ascii="Times New Roman" w:hAnsi="Times New Roman"/>
        </w:rPr>
        <w:t xml:space="preserve"> suprafaţ</w:t>
      </w:r>
      <w:r>
        <w:rPr>
          <w:rFonts w:ascii="Times New Roman" w:hAnsi="Times New Roman"/>
        </w:rPr>
        <w:t>a</w:t>
      </w:r>
      <w:r w:rsidRPr="00AC0D69">
        <w:rPr>
          <w:rFonts w:ascii="Times New Roman" w:hAnsi="Times New Roman"/>
        </w:rPr>
        <w:t xml:space="preserve"> de </w:t>
      </w:r>
      <w:r>
        <w:rPr>
          <w:rFonts w:ascii="Times New Roman" w:hAnsi="Times New Roman"/>
        </w:rPr>
        <w:t>5,0</w:t>
      </w:r>
      <w:r w:rsidRPr="00AC0D69">
        <w:rPr>
          <w:rFonts w:ascii="Times New Roman" w:hAnsi="Times New Roman"/>
        </w:rPr>
        <w:t xml:space="preserve"> ha</w:t>
      </w:r>
      <w:r>
        <w:rPr>
          <w:rFonts w:ascii="Times New Roman" w:hAnsi="Times New Roman"/>
        </w:rPr>
        <w:t>, aflat la o distanță de cca. 1</w:t>
      </w:r>
      <w:proofErr w:type="gramStart"/>
      <w:r>
        <w:rPr>
          <w:rFonts w:ascii="Times New Roman" w:hAnsi="Times New Roman"/>
        </w:rPr>
        <w:t>,15</w:t>
      </w:r>
      <w:proofErr w:type="gramEnd"/>
      <w:r>
        <w:rPr>
          <w:rFonts w:ascii="Times New Roman" w:hAnsi="Times New Roman"/>
        </w:rPr>
        <w:t xml:space="preserve"> km aval față de perimetrul Gherăești 1.</w:t>
      </w:r>
    </w:p>
    <w:p w:rsidR="00F5056F" w:rsidRPr="0079545C" w:rsidRDefault="00F5056F" w:rsidP="00F5056F">
      <w:pPr>
        <w:pStyle w:val="NoSpacing"/>
        <w:ind w:left="720"/>
        <w:jc w:val="both"/>
        <w:rPr>
          <w:rFonts w:ascii="Times New Roman" w:hAnsi="Times New Roman"/>
          <w:sz w:val="28"/>
          <w:szCs w:val="28"/>
          <w:u w:val="single"/>
        </w:rPr>
      </w:pPr>
    </w:p>
    <w:p w:rsidR="00F5056F" w:rsidRDefault="00F5056F" w:rsidP="00F5056F">
      <w:pPr>
        <w:pStyle w:val="NoSpacing"/>
        <w:jc w:val="both"/>
        <w:rPr>
          <w:rFonts w:ascii="Times New Roman" w:hAnsi="Times New Roman"/>
          <w:b/>
          <w:sz w:val="28"/>
          <w:szCs w:val="28"/>
        </w:rPr>
      </w:pPr>
      <w:proofErr w:type="gramStart"/>
      <w:r>
        <w:rPr>
          <w:rFonts w:ascii="Times New Roman" w:hAnsi="Times New Roman"/>
          <w:b/>
          <w:sz w:val="28"/>
          <w:szCs w:val="28"/>
        </w:rPr>
        <w:t xml:space="preserve">b. </w:t>
      </w:r>
      <w:r w:rsidRPr="0079545C">
        <w:rPr>
          <w:rFonts w:ascii="Times New Roman" w:hAnsi="Times New Roman"/>
          <w:b/>
          <w:sz w:val="28"/>
          <w:szCs w:val="28"/>
        </w:rPr>
        <w:t>Perimetrele</w:t>
      </w:r>
      <w:proofErr w:type="gramEnd"/>
      <w:r w:rsidRPr="0079545C">
        <w:rPr>
          <w:rFonts w:ascii="Times New Roman" w:hAnsi="Times New Roman"/>
          <w:b/>
          <w:sz w:val="28"/>
          <w:szCs w:val="28"/>
        </w:rPr>
        <w:t xml:space="preserve"> propuse pentru lucrări  de decolmatare în segment</w:t>
      </w:r>
      <w:r>
        <w:rPr>
          <w:rFonts w:ascii="Times New Roman" w:hAnsi="Times New Roman"/>
          <w:b/>
          <w:sz w:val="28"/>
          <w:szCs w:val="28"/>
        </w:rPr>
        <w:t>u</w:t>
      </w:r>
      <w:r w:rsidRPr="0079545C">
        <w:rPr>
          <w:rFonts w:ascii="Times New Roman" w:hAnsi="Times New Roman"/>
          <w:b/>
          <w:sz w:val="28"/>
          <w:szCs w:val="28"/>
        </w:rPr>
        <w:t>l de râu Dulcești  – Horia la nivelul ROSCI0364</w:t>
      </w:r>
    </w:p>
    <w:p w:rsidR="00F5056F" w:rsidRPr="0079545C" w:rsidRDefault="00F5056F" w:rsidP="00F5056F">
      <w:pPr>
        <w:pStyle w:val="NoSpacing"/>
        <w:jc w:val="both"/>
        <w:rPr>
          <w:rFonts w:ascii="Times New Roman" w:hAnsi="Times New Roman"/>
          <w:b/>
          <w:sz w:val="28"/>
          <w:szCs w:val="28"/>
        </w:rPr>
      </w:pPr>
    </w:p>
    <w:p w:rsidR="00F5056F" w:rsidRDefault="00F5056F" w:rsidP="00F5056F">
      <w:pPr>
        <w:pStyle w:val="NoSpacing"/>
        <w:jc w:val="both"/>
        <w:rPr>
          <w:rFonts w:ascii="Times New Roman" w:eastAsia="ArialMT" w:hAnsi="Times New Roman"/>
          <w:b/>
        </w:rPr>
      </w:pPr>
      <w:r w:rsidRPr="0079545C">
        <w:rPr>
          <w:rFonts w:ascii="Times New Roman" w:hAnsi="Times New Roman"/>
          <w:b/>
          <w:sz w:val="24"/>
          <w:szCs w:val="24"/>
        </w:rPr>
        <w:t>Distanțele dintre perimetrele propuse pentru decolmatare în segmental de râu Dulceș</w:t>
      </w:r>
      <w:proofErr w:type="gramStart"/>
      <w:r w:rsidRPr="0079545C">
        <w:rPr>
          <w:rFonts w:ascii="Times New Roman" w:hAnsi="Times New Roman"/>
          <w:b/>
          <w:sz w:val="24"/>
          <w:szCs w:val="24"/>
        </w:rPr>
        <w:t>ti  –</w:t>
      </w:r>
      <w:proofErr w:type="gramEnd"/>
      <w:r w:rsidRPr="0079545C">
        <w:rPr>
          <w:rFonts w:ascii="Times New Roman" w:hAnsi="Times New Roman"/>
          <w:b/>
          <w:sz w:val="24"/>
          <w:szCs w:val="24"/>
        </w:rPr>
        <w:t xml:space="preserve"> Horia</w:t>
      </w:r>
      <w:r>
        <w:rPr>
          <w:rFonts w:ascii="Times New Roman" w:eastAsia="ArialMT" w:hAnsi="Times New Roman"/>
          <w:b/>
        </w:rPr>
        <w:t xml:space="preserve"> (din amonte către aval)</w:t>
      </w:r>
    </w:p>
    <w:p w:rsidR="00F5056F" w:rsidRPr="00313A61" w:rsidRDefault="00F5056F" w:rsidP="00F5056F">
      <w:pPr>
        <w:pStyle w:val="NoSpacing"/>
        <w:numPr>
          <w:ilvl w:val="0"/>
          <w:numId w:val="18"/>
        </w:numPr>
        <w:jc w:val="both"/>
        <w:rPr>
          <w:rFonts w:ascii="Times New Roman" w:hAnsi="Times New Roman"/>
          <w:i/>
        </w:rPr>
      </w:pPr>
      <w:proofErr w:type="gramStart"/>
      <w:r w:rsidRPr="00313A61">
        <w:rPr>
          <w:rFonts w:ascii="Times New Roman" w:hAnsi="Times New Roman"/>
        </w:rPr>
        <w:t>perimetrul</w:t>
      </w:r>
      <w:proofErr w:type="gramEnd"/>
      <w:r w:rsidRPr="00313A61">
        <w:rPr>
          <w:rFonts w:ascii="Times New Roman" w:hAnsi="Times New Roman"/>
        </w:rPr>
        <w:t xml:space="preserve"> DULCEȘTI - CORDUN - S.C. DRUM CONSTRUCT S.R.L., cu suprafața de 3,556 ha aflat la o distanță de cca. 5,6 km aval față de perimetrul Pildești Gherăești 2 al SC DRUM CONSTRUCT SRL</w:t>
      </w:r>
      <w:r w:rsidR="00313A61" w:rsidRPr="00313A61">
        <w:rPr>
          <w:rFonts w:ascii="Times New Roman" w:hAnsi="Times New Roman"/>
        </w:rPr>
        <w:t xml:space="preserve"> și la o distanță de cca. 2 km amonte față de </w:t>
      </w:r>
      <w:r w:rsidRPr="00313A61">
        <w:rPr>
          <w:rFonts w:ascii="Times New Roman" w:hAnsi="Times New Roman"/>
        </w:rPr>
        <w:t xml:space="preserve">perimetrul </w:t>
      </w:r>
      <w:r w:rsidR="00313A61">
        <w:rPr>
          <w:rFonts w:ascii="Times New Roman" w:hAnsi="Times New Roman"/>
        </w:rPr>
        <w:t>Cordun</w:t>
      </w:r>
      <w:r w:rsidRPr="00313A61">
        <w:rPr>
          <w:rFonts w:ascii="Times New Roman" w:hAnsi="Times New Roman"/>
        </w:rPr>
        <w:t>-</w:t>
      </w:r>
      <w:r w:rsidR="00313A61">
        <w:rPr>
          <w:rFonts w:ascii="Times New Roman" w:hAnsi="Times New Roman"/>
        </w:rPr>
        <w:t xml:space="preserve"> Horia</w:t>
      </w:r>
      <w:r w:rsidRPr="00313A61">
        <w:rPr>
          <w:rFonts w:ascii="Times New Roman" w:hAnsi="Times New Roman"/>
        </w:rPr>
        <w:t>.</w:t>
      </w:r>
    </w:p>
    <w:p w:rsidR="00313A61" w:rsidRPr="00313A61" w:rsidRDefault="00F5056F" w:rsidP="00313A61">
      <w:pPr>
        <w:pStyle w:val="NoSpacing"/>
        <w:numPr>
          <w:ilvl w:val="0"/>
          <w:numId w:val="18"/>
        </w:numPr>
        <w:jc w:val="both"/>
        <w:rPr>
          <w:rFonts w:ascii="Times New Roman" w:hAnsi="Times New Roman"/>
          <w:i/>
        </w:rPr>
      </w:pPr>
      <w:proofErr w:type="gramStart"/>
      <w:r>
        <w:rPr>
          <w:rFonts w:ascii="Times New Roman" w:hAnsi="Times New Roman"/>
        </w:rPr>
        <w:t>perimetrul</w:t>
      </w:r>
      <w:proofErr w:type="gramEnd"/>
      <w:r>
        <w:rPr>
          <w:rFonts w:ascii="Times New Roman" w:hAnsi="Times New Roman"/>
        </w:rPr>
        <w:t xml:space="preserve"> HORIA – S.C. DANLIN XXL S.R.L., cu suprafața de 1,7 ha aflat la o distanță de cca. 1</w:t>
      </w:r>
      <w:proofErr w:type="gramStart"/>
      <w:r>
        <w:rPr>
          <w:rFonts w:ascii="Times New Roman" w:hAnsi="Times New Roman"/>
        </w:rPr>
        <w:t>,4</w:t>
      </w:r>
      <w:proofErr w:type="gramEnd"/>
      <w:r>
        <w:rPr>
          <w:rFonts w:ascii="Times New Roman" w:hAnsi="Times New Roman"/>
        </w:rPr>
        <w:t xml:space="preserve"> km aval de  </w:t>
      </w:r>
      <w:r w:rsidR="00313A61" w:rsidRPr="00313A61">
        <w:rPr>
          <w:rFonts w:ascii="Times New Roman" w:hAnsi="Times New Roman"/>
        </w:rPr>
        <w:t xml:space="preserve">perimetrul </w:t>
      </w:r>
      <w:r w:rsidR="00313A61">
        <w:rPr>
          <w:rFonts w:ascii="Times New Roman" w:hAnsi="Times New Roman"/>
        </w:rPr>
        <w:t>Cordun</w:t>
      </w:r>
      <w:r w:rsidR="00313A61" w:rsidRPr="00313A61">
        <w:rPr>
          <w:rFonts w:ascii="Times New Roman" w:hAnsi="Times New Roman"/>
        </w:rPr>
        <w:t>-</w:t>
      </w:r>
      <w:r w:rsidR="00313A61">
        <w:rPr>
          <w:rFonts w:ascii="Times New Roman" w:hAnsi="Times New Roman"/>
        </w:rPr>
        <w:t xml:space="preserve"> Horia</w:t>
      </w:r>
      <w:r w:rsidR="00313A61" w:rsidRPr="00313A61">
        <w:rPr>
          <w:rFonts w:ascii="Times New Roman" w:hAnsi="Times New Roman"/>
        </w:rPr>
        <w:t>.</w:t>
      </w:r>
    </w:p>
    <w:p w:rsidR="00F5056F" w:rsidRPr="00E95D43" w:rsidRDefault="00F5056F" w:rsidP="00F5056F">
      <w:p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Caracteristicile comune ale proiectelor care pot genera impact cumulativ cu proiectul care este în procedură de evaluare sunt:</w:t>
      </w:r>
    </w:p>
    <w:p w:rsidR="00F5056F" w:rsidRPr="00E95D43" w:rsidRDefault="00F5056F" w:rsidP="00F5056F">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Pe termen scurt</w:t>
      </w:r>
    </w:p>
    <w:p w:rsidR="00F5056F" w:rsidRPr="00E95D43" w:rsidRDefault="00F5056F" w:rsidP="00F5056F">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În condiţiile exploatării submerse creşte turbiditatea apei în zona de exploatare şi circa 200 – 300 m aval de aceasta, ceea ce duce la perturbarea speciilor de peşti, sursa de hrană pentru unele specii de păsări;</w:t>
      </w:r>
    </w:p>
    <w:p w:rsidR="00F5056F" w:rsidRDefault="00F5056F" w:rsidP="00F5056F">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În cazul excavării submerse sau în zona malurilor râului </w:t>
      </w:r>
      <w:r>
        <w:rPr>
          <w:rFonts w:ascii="Times New Roman" w:hAnsi="Times New Roman" w:cs="Times New Roman"/>
          <w:color w:val="000000"/>
          <w:sz w:val="28"/>
          <w:szCs w:val="28"/>
          <w:lang w:val="ro-RO"/>
        </w:rPr>
        <w:t>Moldova,</w:t>
      </w:r>
      <w:r w:rsidRPr="00E95D43">
        <w:rPr>
          <w:rFonts w:ascii="Times New Roman" w:hAnsi="Times New Roman" w:cs="Times New Roman"/>
          <w:color w:val="000000"/>
          <w:sz w:val="28"/>
          <w:szCs w:val="28"/>
          <w:lang w:val="ro-RO"/>
        </w:rPr>
        <w:t>în perioada de reproducere a unor specii de peşti (depunerea pontei şi ecloziune – aprilie - iunie), în zonele de lucru există riscul distrugerii pontei depuse.</w:t>
      </w:r>
    </w:p>
    <w:p w:rsidR="00F5056F" w:rsidRPr="00E95D43" w:rsidRDefault="00F5056F" w:rsidP="00F5056F">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Producerea temporară a zgomotului și vibrațiilor.</w:t>
      </w:r>
    </w:p>
    <w:p w:rsidR="00F5056F" w:rsidRPr="00E95D43" w:rsidRDefault="00F5056F" w:rsidP="00F5056F">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Pe termen mediu şi lung</w:t>
      </w:r>
    </w:p>
    <w:p w:rsidR="00F5056F" w:rsidRPr="00E95D43" w:rsidRDefault="00F5056F" w:rsidP="00F5056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Decolmatarea</w:t>
      </w:r>
      <w:r>
        <w:rPr>
          <w:rFonts w:ascii="Times New Roman" w:hAnsi="Times New Roman" w:cs="Times New Roman"/>
          <w:color w:val="000000"/>
          <w:sz w:val="28"/>
          <w:szCs w:val="28"/>
          <w:lang w:val="ro-RO"/>
        </w:rPr>
        <w:t xml:space="preserve"> şi reprofilarea albiei râului Moldova</w:t>
      </w:r>
      <w:r w:rsidRPr="00E95D43">
        <w:rPr>
          <w:rFonts w:ascii="Times New Roman" w:hAnsi="Times New Roman" w:cs="Times New Roman"/>
          <w:color w:val="000000"/>
          <w:sz w:val="28"/>
          <w:szCs w:val="28"/>
          <w:lang w:val="ro-RO"/>
        </w:rPr>
        <w:t>, reducându-se astfel, fenomenul de eroziune a malurilor, şi deci, de stopare a reducerii suprafeţelor ocupate cu păduri de zăvoi, habitat deosebit de important pentru numeroase specii de faună;</w:t>
      </w:r>
    </w:p>
    <w:p w:rsidR="00F5056F" w:rsidRDefault="00F5056F" w:rsidP="00F5056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Reducerea inundaţiilor la ape mari, fenomen cu efecte negative asupra tutu</w:t>
      </w:r>
      <w:r>
        <w:rPr>
          <w:rFonts w:ascii="Times New Roman" w:hAnsi="Times New Roman" w:cs="Times New Roman"/>
          <w:color w:val="000000"/>
          <w:sz w:val="28"/>
          <w:szCs w:val="28"/>
          <w:lang w:val="ro-RO"/>
        </w:rPr>
        <w:t>ror speciilor de faună din zonă.</w:t>
      </w:r>
    </w:p>
    <w:p w:rsidR="00F5056F" w:rsidRPr="00E95D43" w:rsidRDefault="00F5056F" w:rsidP="00F5056F">
      <w:pPr>
        <w:pStyle w:val="ListParagraph"/>
        <w:autoSpaceDE w:val="0"/>
        <w:autoSpaceDN w:val="0"/>
        <w:adjustRightInd w:val="0"/>
        <w:spacing w:after="0" w:line="240" w:lineRule="auto"/>
        <w:jc w:val="both"/>
        <w:rPr>
          <w:rFonts w:ascii="Times New Roman" w:hAnsi="Times New Roman" w:cs="Times New Roman"/>
          <w:color w:val="000000"/>
          <w:sz w:val="28"/>
          <w:szCs w:val="28"/>
          <w:lang w:val="ro-RO"/>
        </w:rPr>
      </w:pPr>
    </w:p>
    <w:p w:rsidR="00F5056F" w:rsidRPr="00402AAF" w:rsidRDefault="00F5056F" w:rsidP="00F5056F">
      <w:pPr>
        <w:tabs>
          <w:tab w:val="num" w:pos="1296"/>
          <w:tab w:val="num" w:pos="1440"/>
        </w:tabs>
        <w:spacing w:after="0" w:line="240" w:lineRule="auto"/>
        <w:ind w:firstLine="709"/>
        <w:jc w:val="both"/>
        <w:rPr>
          <w:rFonts w:ascii="Times New Roman" w:hAnsi="Times New Roman" w:cs="Times New Roman"/>
          <w:sz w:val="28"/>
          <w:szCs w:val="28"/>
          <w:lang w:val="ro-RO"/>
        </w:rPr>
      </w:pPr>
      <w:r w:rsidRPr="00402AAF">
        <w:rPr>
          <w:rFonts w:ascii="Times New Roman" w:hAnsi="Times New Roman" w:cs="Times New Roman"/>
          <w:sz w:val="28"/>
          <w:szCs w:val="28"/>
          <w:lang w:val="ro-RO"/>
        </w:rPr>
        <w:t xml:space="preserve">Referitor la </w:t>
      </w:r>
      <w:r w:rsidRPr="00402AAF">
        <w:rPr>
          <w:rFonts w:ascii="Times New Roman" w:hAnsi="Times New Roman" w:cs="Times New Roman"/>
          <w:sz w:val="28"/>
          <w:szCs w:val="28"/>
          <w:u w:val="single"/>
          <w:lang w:val="ro-RO"/>
        </w:rPr>
        <w:t>evoluţia privind starea de conservare a celor 15 specii de faună</w:t>
      </w:r>
      <w:r w:rsidRPr="00402AAF">
        <w:rPr>
          <w:rFonts w:ascii="Times New Roman" w:hAnsi="Times New Roman" w:cs="Times New Roman"/>
          <w:sz w:val="28"/>
          <w:szCs w:val="28"/>
          <w:lang w:val="ro-RO"/>
        </w:rPr>
        <w:t xml:space="preserve"> care constituie obiectivele de conservare ale ROSCI0364 Râul Moldova între Tupilați și Roman se poate estima că:</w:t>
      </w:r>
    </w:p>
    <w:p w:rsidR="00F5056F" w:rsidRPr="00402AAF" w:rsidRDefault="00F5056F" w:rsidP="00F5056F">
      <w:pPr>
        <w:numPr>
          <w:ilvl w:val="0"/>
          <w:numId w:val="20"/>
        </w:numPr>
        <w:tabs>
          <w:tab w:val="clear" w:pos="2940"/>
          <w:tab w:val="num" w:pos="993"/>
        </w:tabs>
        <w:suppressAutoHyphens/>
        <w:spacing w:after="0" w:line="240" w:lineRule="auto"/>
        <w:ind w:left="284" w:hanging="284"/>
        <w:jc w:val="both"/>
        <w:rPr>
          <w:rFonts w:ascii="Times New Roman" w:hAnsi="Times New Roman" w:cs="Times New Roman"/>
          <w:i/>
          <w:sz w:val="28"/>
          <w:szCs w:val="28"/>
          <w:lang w:val="ro-RO"/>
        </w:rPr>
      </w:pPr>
      <w:r w:rsidRPr="00402AAF">
        <w:rPr>
          <w:rFonts w:ascii="Times New Roman" w:hAnsi="Times New Roman" w:cs="Times New Roman"/>
          <w:i/>
          <w:sz w:val="28"/>
          <w:szCs w:val="28"/>
          <w:lang w:val="ro-RO"/>
        </w:rPr>
        <w:t>activităţile de extracţie a agregatelor minerale  vor avea următoarele efecte:</w:t>
      </w:r>
    </w:p>
    <w:p w:rsidR="00F5056F" w:rsidRPr="005761A2" w:rsidRDefault="00F5056F" w:rsidP="00F5056F">
      <w:pPr>
        <w:pStyle w:val="ListParagraph"/>
        <w:numPr>
          <w:ilvl w:val="0"/>
          <w:numId w:val="19"/>
        </w:numPr>
        <w:spacing w:after="0" w:line="360" w:lineRule="auto"/>
        <w:ind w:left="1701" w:hanging="283"/>
        <w:jc w:val="both"/>
        <w:rPr>
          <w:rFonts w:ascii="Times New Roman" w:hAnsi="Times New Roman"/>
          <w:sz w:val="24"/>
          <w:szCs w:val="24"/>
          <w:lang w:val="ro-RO"/>
        </w:rPr>
      </w:pPr>
      <w:r w:rsidRPr="005761A2">
        <w:rPr>
          <w:rFonts w:ascii="Times New Roman" w:hAnsi="Times New Roman"/>
          <w:sz w:val="24"/>
          <w:szCs w:val="24"/>
          <w:lang w:val="ro-RO"/>
        </w:rPr>
        <w:t>impact neutru asupra celor 4 specii de mamifere (</w:t>
      </w:r>
      <w:r w:rsidRPr="005761A2">
        <w:rPr>
          <w:rFonts w:ascii="Times New Roman" w:hAnsi="Times New Roman"/>
          <w:i/>
          <w:sz w:val="24"/>
          <w:szCs w:val="24"/>
          <w:lang w:val="ro-RO"/>
        </w:rPr>
        <w:t xml:space="preserve">Spermophilus citellus, Myotis </w:t>
      </w:r>
      <w:r w:rsidRPr="00D95CF4">
        <w:rPr>
          <w:rStyle w:val="style81"/>
          <w:rFonts w:ascii="Times New Roman" w:hAnsi="Times New Roman"/>
          <w:b w:val="0"/>
          <w:i/>
          <w:iCs/>
          <w:color w:val="auto"/>
          <w:sz w:val="24"/>
          <w:szCs w:val="24"/>
          <w:lang w:val="ro-RO"/>
        </w:rPr>
        <w:t>bechsteini,</w:t>
      </w:r>
      <w:r w:rsidRPr="00D95CF4">
        <w:rPr>
          <w:rStyle w:val="style81"/>
          <w:rFonts w:ascii="Times New Roman" w:hAnsi="Times New Roman"/>
          <w:b w:val="0"/>
          <w:i/>
          <w:iCs/>
          <w:sz w:val="24"/>
          <w:szCs w:val="24"/>
          <w:lang w:val="ro-RO"/>
        </w:rPr>
        <w:t xml:space="preserve"> </w:t>
      </w:r>
      <w:r w:rsidRPr="00D95CF4">
        <w:rPr>
          <w:rStyle w:val="Strong"/>
          <w:rFonts w:ascii="Times New Roman" w:hAnsi="Times New Roman"/>
          <w:b w:val="0"/>
          <w:i/>
          <w:sz w:val="24"/>
          <w:szCs w:val="24"/>
          <w:lang w:val="ro-RO"/>
        </w:rPr>
        <w:t>Myotis myotis</w:t>
      </w:r>
      <w:r w:rsidRPr="00D95CF4">
        <w:rPr>
          <w:rStyle w:val="Strong"/>
          <w:rFonts w:ascii="Times New Roman" w:hAnsi="Times New Roman"/>
          <w:b w:val="0"/>
          <w:sz w:val="24"/>
          <w:szCs w:val="24"/>
          <w:lang w:val="ro-RO"/>
        </w:rPr>
        <w:t xml:space="preserve"> și</w:t>
      </w:r>
      <w:r w:rsidRPr="005761A2">
        <w:rPr>
          <w:rStyle w:val="Strong"/>
          <w:rFonts w:ascii="Times New Roman" w:hAnsi="Times New Roman"/>
          <w:sz w:val="24"/>
          <w:szCs w:val="24"/>
          <w:lang w:val="ro-RO"/>
        </w:rPr>
        <w:t xml:space="preserve"> </w:t>
      </w:r>
      <w:r w:rsidRPr="005761A2">
        <w:rPr>
          <w:rFonts w:ascii="Times New Roman" w:hAnsi="Times New Roman"/>
          <w:i/>
          <w:sz w:val="24"/>
          <w:szCs w:val="24"/>
          <w:lang w:val="ro-RO"/>
        </w:rPr>
        <w:t>Barbastella barbastellus</w:t>
      </w:r>
      <w:r w:rsidRPr="005761A2">
        <w:rPr>
          <w:rFonts w:ascii="Times New Roman" w:hAnsi="Times New Roman"/>
          <w:sz w:val="24"/>
          <w:szCs w:val="24"/>
          <w:lang w:val="ro-RO"/>
        </w:rPr>
        <w:t xml:space="preserve">) şi </w:t>
      </w:r>
      <w:r>
        <w:rPr>
          <w:rFonts w:ascii="Times New Roman" w:hAnsi="Times New Roman"/>
          <w:sz w:val="24"/>
          <w:szCs w:val="24"/>
          <w:lang w:val="ro-RO"/>
        </w:rPr>
        <w:t>3</w:t>
      </w:r>
      <w:r w:rsidRPr="005761A2">
        <w:rPr>
          <w:rFonts w:ascii="Times New Roman" w:hAnsi="Times New Roman"/>
          <w:sz w:val="24"/>
          <w:szCs w:val="24"/>
          <w:lang w:val="ro-RO"/>
        </w:rPr>
        <w:t xml:space="preserve"> specii de amfibieni (</w:t>
      </w:r>
      <w:r w:rsidRPr="005761A2">
        <w:rPr>
          <w:rFonts w:ascii="Times New Roman" w:hAnsi="Times New Roman"/>
          <w:i/>
          <w:sz w:val="24"/>
          <w:szCs w:val="24"/>
          <w:lang w:val="ro-RO"/>
        </w:rPr>
        <w:t>Bombina variegata</w:t>
      </w:r>
      <w:r>
        <w:rPr>
          <w:rFonts w:ascii="Times New Roman" w:hAnsi="Times New Roman"/>
          <w:i/>
          <w:sz w:val="24"/>
          <w:szCs w:val="24"/>
          <w:lang w:val="ro-RO"/>
        </w:rPr>
        <w:t xml:space="preserve"> </w:t>
      </w:r>
      <w:r w:rsidRPr="005761A2">
        <w:rPr>
          <w:rFonts w:ascii="Times New Roman" w:hAnsi="Times New Roman"/>
          <w:sz w:val="24"/>
          <w:szCs w:val="24"/>
          <w:lang w:val="ro-RO"/>
        </w:rPr>
        <w:t xml:space="preserve">şi </w:t>
      </w:r>
      <w:r w:rsidRPr="005761A2">
        <w:rPr>
          <w:rFonts w:ascii="Times New Roman" w:hAnsi="Times New Roman"/>
          <w:i/>
          <w:sz w:val="24"/>
          <w:szCs w:val="24"/>
          <w:lang w:val="ro-RO"/>
        </w:rPr>
        <w:t>Triturus cristatus</w:t>
      </w:r>
      <w:r w:rsidRPr="005761A2">
        <w:rPr>
          <w:rFonts w:ascii="Times New Roman" w:hAnsi="Times New Roman"/>
          <w:sz w:val="24"/>
          <w:szCs w:val="24"/>
          <w:lang w:val="ro-RO"/>
        </w:rPr>
        <w:t>), pentru zona perimetrelor de exploatare, zonele învecinate şi pe teritoriul sitului, pe termen scurt, mediu şi lung;</w:t>
      </w:r>
    </w:p>
    <w:p w:rsidR="00F5056F" w:rsidRPr="005761A2" w:rsidRDefault="00F5056F" w:rsidP="00F5056F">
      <w:pPr>
        <w:numPr>
          <w:ilvl w:val="0"/>
          <w:numId w:val="19"/>
        </w:numPr>
        <w:autoSpaceDE w:val="0"/>
        <w:autoSpaceDN w:val="0"/>
        <w:adjustRightInd w:val="0"/>
        <w:spacing w:after="0" w:line="360" w:lineRule="auto"/>
        <w:ind w:left="1701" w:hanging="283"/>
        <w:jc w:val="both"/>
        <w:rPr>
          <w:rFonts w:ascii="Times New Roman" w:hAnsi="Times New Roman" w:cs="Times New Roman"/>
          <w:sz w:val="24"/>
          <w:szCs w:val="24"/>
        </w:rPr>
      </w:pPr>
      <w:r w:rsidRPr="005761A2">
        <w:rPr>
          <w:rFonts w:ascii="Times New Roman" w:hAnsi="Times New Roman" w:cs="Times New Roman"/>
          <w:sz w:val="24"/>
          <w:szCs w:val="24"/>
          <w:lang w:val="fr-FR"/>
        </w:rPr>
        <w:t>impact nesemnificativ determinat de deranjul cauzat de realizarea lucrărilor (excavația din mediul acvatic</w:t>
      </w:r>
      <w:r>
        <w:rPr>
          <w:rFonts w:ascii="Times New Roman" w:hAnsi="Times New Roman" w:cs="Times New Roman"/>
          <w:sz w:val="24"/>
          <w:szCs w:val="24"/>
          <w:lang w:val="fr-FR"/>
        </w:rPr>
        <w:t xml:space="preserve"> și traficul</w:t>
      </w:r>
      <w:r w:rsidRPr="005761A2">
        <w:rPr>
          <w:rFonts w:ascii="Times New Roman" w:hAnsi="Times New Roman" w:cs="Times New Roman"/>
          <w:sz w:val="24"/>
          <w:szCs w:val="24"/>
          <w:lang w:val="fr-FR"/>
        </w:rPr>
        <w:t xml:space="preserve">) asupra unui speciei </w:t>
      </w:r>
      <w:r w:rsidRPr="005761A2">
        <w:rPr>
          <w:rFonts w:ascii="Times New Roman" w:hAnsi="Times New Roman" w:cs="Times New Roman"/>
          <w:i/>
          <w:sz w:val="24"/>
          <w:szCs w:val="24"/>
          <w:lang w:val="fr-FR"/>
        </w:rPr>
        <w:t>Lutra lutra</w:t>
      </w:r>
      <w:r>
        <w:rPr>
          <w:rFonts w:ascii="Times New Roman" w:hAnsi="Times New Roman" w:cs="Times New Roman"/>
          <w:i/>
          <w:sz w:val="24"/>
          <w:szCs w:val="24"/>
          <w:lang w:val="fr-FR"/>
        </w:rPr>
        <w:t> </w:t>
      </w:r>
      <w:r>
        <w:rPr>
          <w:rFonts w:ascii="Times New Roman" w:hAnsi="Times New Roman" w:cs="Times New Roman"/>
          <w:sz w:val="24"/>
          <w:szCs w:val="24"/>
          <w:lang w:val="fr-FR"/>
        </w:rPr>
        <w:t>;</w:t>
      </w:r>
      <w:r w:rsidRPr="005761A2">
        <w:rPr>
          <w:rFonts w:ascii="Times New Roman" w:hAnsi="Times New Roman" w:cs="Times New Roman"/>
          <w:sz w:val="24"/>
          <w:szCs w:val="24"/>
          <w:lang w:val="fr-FR"/>
        </w:rPr>
        <w:t> </w:t>
      </w:r>
      <w:r w:rsidRPr="005761A2">
        <w:rPr>
          <w:rFonts w:ascii="Times New Roman" w:hAnsi="Times New Roman" w:cs="Times New Roman"/>
          <w:sz w:val="24"/>
          <w:szCs w:val="24"/>
        </w:rPr>
        <w:t xml:space="preserve"> </w:t>
      </w:r>
    </w:p>
    <w:p w:rsidR="00F5056F" w:rsidRPr="005761A2" w:rsidRDefault="00F5056F" w:rsidP="00F5056F">
      <w:pPr>
        <w:numPr>
          <w:ilvl w:val="0"/>
          <w:numId w:val="19"/>
        </w:numPr>
        <w:autoSpaceDE w:val="0"/>
        <w:autoSpaceDN w:val="0"/>
        <w:adjustRightInd w:val="0"/>
        <w:spacing w:after="0" w:line="360" w:lineRule="auto"/>
        <w:ind w:left="1701" w:hanging="283"/>
        <w:jc w:val="both"/>
        <w:rPr>
          <w:rFonts w:ascii="Times New Roman" w:hAnsi="Times New Roman" w:cs="Times New Roman"/>
          <w:sz w:val="24"/>
          <w:szCs w:val="24"/>
        </w:rPr>
      </w:pPr>
      <w:r w:rsidRPr="005761A2">
        <w:rPr>
          <w:rFonts w:ascii="Times New Roman" w:hAnsi="Times New Roman" w:cs="Times New Roman"/>
          <w:sz w:val="24"/>
          <w:szCs w:val="24"/>
        </w:rPr>
        <w:t>impact negativ nesemnificativ  asupra  unei specii de amfibieni (</w:t>
      </w:r>
      <w:r w:rsidRPr="005761A2">
        <w:rPr>
          <w:rFonts w:ascii="Times New Roman" w:hAnsi="Times New Roman" w:cs="Times New Roman"/>
          <w:i/>
          <w:sz w:val="24"/>
          <w:szCs w:val="24"/>
        </w:rPr>
        <w:t>Bombina bombina</w:t>
      </w:r>
      <w:r w:rsidRPr="005761A2">
        <w:rPr>
          <w:rFonts w:ascii="Times New Roman" w:hAnsi="Times New Roman" w:cs="Times New Roman"/>
          <w:sz w:val="24"/>
          <w:szCs w:val="24"/>
        </w:rPr>
        <w:t>) pe amplasamentele perimetrelor pe teritoriul cărora sunt condiţii de habitat caracteristice speciei, pe termen scurt (6 – 8 luni), şi impact neutru,  pe termen mediu şi lung;</w:t>
      </w:r>
    </w:p>
    <w:p w:rsidR="00F5056F" w:rsidRPr="005761A2" w:rsidRDefault="00F5056F" w:rsidP="00F5056F">
      <w:pPr>
        <w:numPr>
          <w:ilvl w:val="0"/>
          <w:numId w:val="19"/>
        </w:numPr>
        <w:autoSpaceDE w:val="0"/>
        <w:autoSpaceDN w:val="0"/>
        <w:adjustRightInd w:val="0"/>
        <w:spacing w:after="0" w:line="360" w:lineRule="auto"/>
        <w:ind w:left="1701" w:hanging="283"/>
        <w:jc w:val="both"/>
        <w:rPr>
          <w:rFonts w:ascii="Times New Roman" w:hAnsi="Times New Roman" w:cs="Times New Roman"/>
          <w:sz w:val="24"/>
          <w:szCs w:val="24"/>
        </w:rPr>
      </w:pPr>
      <w:r w:rsidRPr="005761A2">
        <w:rPr>
          <w:rFonts w:ascii="Times New Roman" w:hAnsi="Times New Roman" w:cs="Times New Roman"/>
          <w:sz w:val="24"/>
          <w:szCs w:val="24"/>
        </w:rPr>
        <w:t>impact negativ nesemnificativ  asupra celor 7 specii de peşti (</w:t>
      </w:r>
      <w:r w:rsidRPr="005761A2">
        <w:rPr>
          <w:rFonts w:ascii="Times New Roman" w:hAnsi="Times New Roman" w:cs="Times New Roman"/>
          <w:i/>
          <w:sz w:val="24"/>
          <w:szCs w:val="24"/>
        </w:rPr>
        <w:t>Barbus  meridionalis, Rhodeus sericeus amarus, Gobio uranoscopus, Sabanejewia</w:t>
      </w:r>
      <w:r w:rsidRPr="00C67487">
        <w:rPr>
          <w:rFonts w:ascii="Times New Roman" w:hAnsi="Times New Roman" w:cs="Times New Roman"/>
          <w:i/>
          <w:sz w:val="24"/>
          <w:szCs w:val="24"/>
        </w:rPr>
        <w:t xml:space="preserve"> </w:t>
      </w:r>
      <w:r w:rsidRPr="005761A2">
        <w:rPr>
          <w:rFonts w:ascii="Times New Roman" w:hAnsi="Times New Roman" w:cs="Times New Roman"/>
          <w:i/>
          <w:sz w:val="24"/>
          <w:szCs w:val="24"/>
        </w:rPr>
        <w:t xml:space="preserve">aurata, </w:t>
      </w:r>
      <w:r w:rsidRPr="005761A2">
        <w:rPr>
          <w:rFonts w:ascii="Times New Roman" w:hAnsi="Times New Roman" w:cs="Times New Roman"/>
          <w:i/>
          <w:sz w:val="24"/>
          <w:szCs w:val="24"/>
          <w:lang w:val="ro-RO" w:eastAsia="ro-RO"/>
        </w:rPr>
        <w:t>Gobio kessleri, Misgurnus fossilis</w:t>
      </w:r>
      <w:r w:rsidRPr="005761A2">
        <w:rPr>
          <w:rFonts w:ascii="Times New Roman" w:hAnsi="Times New Roman" w:cs="Times New Roman"/>
          <w:b/>
          <w:i/>
          <w:sz w:val="24"/>
          <w:szCs w:val="24"/>
          <w:lang w:val="ro-RO" w:eastAsia="ro-RO"/>
        </w:rPr>
        <w:t xml:space="preserve"> </w:t>
      </w:r>
      <w:r w:rsidRPr="005761A2">
        <w:rPr>
          <w:rFonts w:ascii="Times New Roman" w:hAnsi="Times New Roman" w:cs="Times New Roman"/>
          <w:i/>
          <w:sz w:val="24"/>
          <w:szCs w:val="24"/>
        </w:rPr>
        <w:t xml:space="preserve"> </w:t>
      </w:r>
      <w:r w:rsidRPr="005761A2">
        <w:rPr>
          <w:rFonts w:ascii="Times New Roman" w:hAnsi="Times New Roman" w:cs="Times New Roman"/>
          <w:sz w:val="24"/>
          <w:szCs w:val="24"/>
        </w:rPr>
        <w:t>şi</w:t>
      </w:r>
      <w:r w:rsidRPr="005761A2">
        <w:rPr>
          <w:rFonts w:ascii="Times New Roman" w:hAnsi="Times New Roman" w:cs="Times New Roman"/>
          <w:i/>
          <w:sz w:val="24"/>
          <w:szCs w:val="24"/>
        </w:rPr>
        <w:t xml:space="preserve"> Cobitis  taenia</w:t>
      </w:r>
      <w:r w:rsidRPr="005761A2">
        <w:rPr>
          <w:rFonts w:ascii="Times New Roman" w:hAnsi="Times New Roman" w:cs="Times New Roman"/>
          <w:sz w:val="24"/>
          <w:szCs w:val="24"/>
        </w:rPr>
        <w:t>), în zonele limitrofe perimetrelor de exploatare (cursul de apă al râului Moldova), pe termen scurt (6 luni), în timpul extracţiei submerse şi, impact neutru,  pe termen mediu şi lung;</w:t>
      </w:r>
    </w:p>
    <w:p w:rsidR="00F5056F" w:rsidRPr="005761A2" w:rsidRDefault="00F5056F" w:rsidP="00F5056F">
      <w:pPr>
        <w:numPr>
          <w:ilvl w:val="0"/>
          <w:numId w:val="19"/>
        </w:numPr>
        <w:spacing w:after="0" w:line="360" w:lineRule="auto"/>
        <w:ind w:left="1701" w:hanging="283"/>
        <w:jc w:val="both"/>
        <w:rPr>
          <w:rFonts w:ascii="Times New Roman" w:hAnsi="Times New Roman" w:cs="Times New Roman"/>
          <w:sz w:val="24"/>
          <w:szCs w:val="24"/>
        </w:rPr>
      </w:pPr>
      <w:proofErr w:type="gramStart"/>
      <w:r w:rsidRPr="005761A2">
        <w:rPr>
          <w:rFonts w:ascii="Times New Roman" w:hAnsi="Times New Roman" w:cs="Times New Roman"/>
          <w:sz w:val="24"/>
          <w:szCs w:val="24"/>
        </w:rPr>
        <w:t>pe</w:t>
      </w:r>
      <w:proofErr w:type="gramEnd"/>
      <w:r w:rsidRPr="005761A2">
        <w:rPr>
          <w:rFonts w:ascii="Times New Roman" w:hAnsi="Times New Roman" w:cs="Times New Roman"/>
          <w:sz w:val="24"/>
          <w:szCs w:val="24"/>
        </w:rPr>
        <w:t xml:space="preserve"> teritoriul sitului Natura 2000 – ROSCI0364, impact pozitiv semnificativ,  pe termen lung asupra malurilor râului</w:t>
      </w:r>
      <w:r>
        <w:rPr>
          <w:rFonts w:ascii="Times New Roman" w:hAnsi="Times New Roman" w:cs="Times New Roman"/>
          <w:sz w:val="24"/>
          <w:szCs w:val="24"/>
        </w:rPr>
        <w:t xml:space="preserve"> și a ecosietemelor care au evolot în zona de ecoton</w:t>
      </w:r>
      <w:r w:rsidRPr="005761A2">
        <w:rPr>
          <w:rFonts w:ascii="Times New Roman" w:hAnsi="Times New Roman" w:cs="Times New Roman"/>
          <w:sz w:val="24"/>
          <w:szCs w:val="24"/>
        </w:rPr>
        <w:t xml:space="preserve">. </w:t>
      </w:r>
    </w:p>
    <w:p w:rsidR="00F5056F" w:rsidRDefault="00F5056F" w:rsidP="00F5056F">
      <w:pPr>
        <w:autoSpaceDE w:val="0"/>
        <w:autoSpaceDN w:val="0"/>
        <w:adjustRightInd w:val="0"/>
        <w:spacing w:after="0" w:line="240" w:lineRule="auto"/>
        <w:jc w:val="both"/>
        <w:rPr>
          <w:rFonts w:ascii="Times New Roman" w:hAnsi="Times New Roman" w:cs="Times New Roman"/>
          <w:bCs/>
          <w:sz w:val="28"/>
          <w:szCs w:val="28"/>
          <w:lang w:val="ro-RO"/>
        </w:rPr>
      </w:pPr>
    </w:p>
    <w:p w:rsidR="00F5056F" w:rsidRPr="00C24517" w:rsidRDefault="00F5056F" w:rsidP="00F5056F">
      <w:pPr>
        <w:spacing w:after="0" w:line="360" w:lineRule="auto"/>
        <w:ind w:firstLine="709"/>
        <w:jc w:val="both"/>
        <w:rPr>
          <w:rFonts w:ascii="Times New Roman" w:hAnsi="Times New Roman" w:cs="Times New Roman"/>
          <w:sz w:val="28"/>
          <w:szCs w:val="28"/>
          <w:lang w:val="ro-RO"/>
        </w:rPr>
      </w:pPr>
      <w:r w:rsidRPr="00C24517">
        <w:rPr>
          <w:rFonts w:ascii="Times New Roman" w:hAnsi="Times New Roman" w:cs="Times New Roman"/>
          <w:b/>
          <w:sz w:val="28"/>
          <w:szCs w:val="28"/>
          <w:lang w:val="ro-RO"/>
        </w:rPr>
        <w:t>Impactul cumulat asupra aerului atmosferic</w:t>
      </w:r>
    </w:p>
    <w:p w:rsidR="00F5056F" w:rsidRPr="005761A2" w:rsidRDefault="00F5056F" w:rsidP="00F5056F">
      <w:pPr>
        <w:autoSpaceDE w:val="0"/>
        <w:autoSpaceDN w:val="0"/>
        <w:spacing w:after="0" w:line="360" w:lineRule="auto"/>
        <w:ind w:firstLine="709"/>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Potenţialele surse de emisii atmosferice sunt:</w:t>
      </w:r>
    </w:p>
    <w:p w:rsidR="00F5056F" w:rsidRPr="005761A2" w:rsidRDefault="00F5056F" w:rsidP="00F5056F">
      <w:pPr>
        <w:pStyle w:val="ListParagraph"/>
        <w:numPr>
          <w:ilvl w:val="0"/>
          <w:numId w:val="21"/>
        </w:numPr>
        <w:tabs>
          <w:tab w:val="left" w:pos="993"/>
          <w:tab w:val="left" w:pos="1276"/>
          <w:tab w:val="left" w:pos="1311"/>
        </w:tabs>
        <w:autoSpaceDE w:val="0"/>
        <w:autoSpaceDN w:val="0"/>
        <w:adjustRightInd w:val="0"/>
        <w:spacing w:after="0" w:line="360" w:lineRule="auto"/>
        <w:ind w:left="1560" w:hanging="567"/>
        <w:jc w:val="both"/>
        <w:rPr>
          <w:rFonts w:ascii="Times New Roman" w:eastAsia="TimesNewRoman" w:hAnsi="Times New Roman"/>
          <w:sz w:val="24"/>
          <w:szCs w:val="24"/>
          <w:lang w:val="ro-RO"/>
        </w:rPr>
      </w:pPr>
      <w:r w:rsidRPr="005761A2">
        <w:rPr>
          <w:rFonts w:ascii="Times New Roman" w:eastAsia="TimesNewRoman" w:hAnsi="Times New Roman"/>
          <w:sz w:val="24"/>
          <w:szCs w:val="24"/>
          <w:lang w:val="ro-RO"/>
        </w:rPr>
        <w:t>excavarea şi transportul rocii dislocate şi a solului rezultat din săpături;</w:t>
      </w:r>
    </w:p>
    <w:p w:rsidR="00F5056F" w:rsidRPr="005761A2" w:rsidRDefault="00F5056F" w:rsidP="00F5056F">
      <w:pPr>
        <w:pStyle w:val="ListParagraph"/>
        <w:numPr>
          <w:ilvl w:val="0"/>
          <w:numId w:val="21"/>
        </w:numPr>
        <w:tabs>
          <w:tab w:val="left" w:pos="993"/>
          <w:tab w:val="left" w:pos="1276"/>
          <w:tab w:val="left" w:pos="1311"/>
        </w:tabs>
        <w:autoSpaceDE w:val="0"/>
        <w:autoSpaceDN w:val="0"/>
        <w:adjustRightInd w:val="0"/>
        <w:spacing w:after="0" w:line="360" w:lineRule="auto"/>
        <w:ind w:left="1560" w:hanging="567"/>
        <w:jc w:val="both"/>
        <w:rPr>
          <w:rFonts w:ascii="Times New Roman" w:eastAsia="TimesNewRoman" w:hAnsi="Times New Roman"/>
          <w:sz w:val="24"/>
          <w:szCs w:val="24"/>
          <w:lang w:val="ro-RO"/>
        </w:rPr>
      </w:pPr>
      <w:r w:rsidRPr="005761A2">
        <w:rPr>
          <w:rFonts w:ascii="Times New Roman" w:eastAsia="TimesNewRoman" w:hAnsi="Times New Roman"/>
          <w:sz w:val="24"/>
          <w:szCs w:val="24"/>
          <w:lang w:val="ro-RO"/>
        </w:rPr>
        <w:t>traficul generat de lucrările desfăşurate (transportul aluviunilor excavate).</w:t>
      </w:r>
    </w:p>
    <w:p w:rsidR="00F5056F" w:rsidRPr="005761A2" w:rsidRDefault="00F5056F" w:rsidP="00F5056F">
      <w:pPr>
        <w:autoSpaceDE w:val="0"/>
        <w:autoSpaceDN w:val="0"/>
        <w:spacing w:after="0" w:line="360" w:lineRule="auto"/>
        <w:ind w:firstLine="709"/>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Emisiile conţin în principal următorii poluanţi:</w:t>
      </w:r>
    </w:p>
    <w:p w:rsidR="00F5056F" w:rsidRPr="005761A2" w:rsidRDefault="00F5056F" w:rsidP="00F5056F">
      <w:pPr>
        <w:numPr>
          <w:ilvl w:val="0"/>
          <w:numId w:val="22"/>
        </w:numPr>
        <w:tabs>
          <w:tab w:val="left" w:pos="993"/>
          <w:tab w:val="left" w:pos="1276"/>
        </w:tabs>
        <w:autoSpaceDE w:val="0"/>
        <w:autoSpaceDN w:val="0"/>
        <w:adjustRightInd w:val="0"/>
        <w:spacing w:after="0" w:line="360" w:lineRule="auto"/>
        <w:ind w:left="1560" w:hanging="567"/>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pulberi în concentraţii nesemnificative;</w:t>
      </w:r>
    </w:p>
    <w:p w:rsidR="00F5056F" w:rsidRDefault="00F5056F" w:rsidP="00F5056F">
      <w:pPr>
        <w:numPr>
          <w:ilvl w:val="0"/>
          <w:numId w:val="22"/>
        </w:numPr>
        <w:tabs>
          <w:tab w:val="left" w:pos="993"/>
          <w:tab w:val="left" w:pos="1276"/>
        </w:tabs>
        <w:autoSpaceDE w:val="0"/>
        <w:autoSpaceDN w:val="0"/>
        <w:adjustRightInd w:val="0"/>
        <w:spacing w:after="0" w:line="360" w:lineRule="auto"/>
        <w:ind w:left="1560" w:hanging="567"/>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gaze de combustie rezultate din arderea combustibililor în utilajele implicate în</w:t>
      </w:r>
    </w:p>
    <w:p w:rsidR="00F5056F" w:rsidRPr="005761A2" w:rsidRDefault="00F5056F" w:rsidP="00F5056F">
      <w:pPr>
        <w:tabs>
          <w:tab w:val="left" w:pos="993"/>
          <w:tab w:val="left" w:pos="1276"/>
        </w:tabs>
        <w:autoSpaceDE w:val="0"/>
        <w:autoSpaceDN w:val="0"/>
        <w:adjustRightInd w:val="0"/>
        <w:spacing w:after="0" w:line="360" w:lineRule="auto"/>
        <w:ind w:left="993"/>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 xml:space="preserve"> realizarea investiţiei.</w:t>
      </w:r>
    </w:p>
    <w:p w:rsidR="00F5056F" w:rsidRPr="005761A2" w:rsidRDefault="00F5056F" w:rsidP="00F5056F">
      <w:pPr>
        <w:autoSpaceDE w:val="0"/>
        <w:autoSpaceDN w:val="0"/>
        <w:spacing w:after="0" w:line="360" w:lineRule="auto"/>
        <w:ind w:firstLine="720"/>
        <w:jc w:val="both"/>
        <w:rPr>
          <w:rFonts w:ascii="Times New Roman" w:eastAsia="TimesNewRoman" w:hAnsi="Times New Roman" w:cs="Times New Roman"/>
          <w:sz w:val="24"/>
          <w:szCs w:val="24"/>
          <w:lang w:val="ro-RO"/>
        </w:rPr>
      </w:pPr>
      <w:r w:rsidRPr="005761A2">
        <w:rPr>
          <w:rFonts w:ascii="Times New Roman" w:eastAsia="TimesNewRoman" w:hAnsi="Times New Roman" w:cs="Times New Roman"/>
          <w:sz w:val="24"/>
          <w:szCs w:val="24"/>
          <w:lang w:val="ro-RO"/>
        </w:rPr>
        <w:t>Pulberile sedimentabile rezultate din descărcarea nisipului şi pietrişului  din benele autobasculantelor conţine: CaCO</w:t>
      </w:r>
      <w:r w:rsidRPr="005761A2">
        <w:rPr>
          <w:rFonts w:ascii="Times New Roman" w:eastAsia="TimesNewRoman" w:hAnsi="Times New Roman" w:cs="Times New Roman"/>
          <w:sz w:val="24"/>
          <w:szCs w:val="24"/>
          <w:vertAlign w:val="subscript"/>
          <w:lang w:val="ro-RO"/>
        </w:rPr>
        <w:t>3</w:t>
      </w:r>
      <w:r w:rsidRPr="005761A2">
        <w:rPr>
          <w:rFonts w:ascii="Times New Roman" w:eastAsia="TimesNewRoman" w:hAnsi="Times New Roman" w:cs="Times New Roman"/>
          <w:sz w:val="24"/>
          <w:szCs w:val="24"/>
          <w:lang w:val="ro-RO"/>
        </w:rPr>
        <w:t>,  MgCO</w:t>
      </w:r>
      <w:r w:rsidRPr="005761A2">
        <w:rPr>
          <w:rFonts w:ascii="Times New Roman" w:eastAsia="TimesNewRoman" w:hAnsi="Times New Roman" w:cs="Times New Roman"/>
          <w:sz w:val="24"/>
          <w:szCs w:val="24"/>
          <w:vertAlign w:val="subscript"/>
          <w:lang w:val="ro-RO"/>
        </w:rPr>
        <w:t>3</w:t>
      </w:r>
      <w:r w:rsidRPr="005761A2">
        <w:rPr>
          <w:rFonts w:ascii="Times New Roman" w:eastAsia="TimesNewRoman" w:hAnsi="Times New Roman" w:cs="Times New Roman"/>
          <w:sz w:val="24"/>
          <w:szCs w:val="24"/>
          <w:lang w:val="ro-RO"/>
        </w:rPr>
        <w:t>,  SiO</w:t>
      </w:r>
      <w:r w:rsidRPr="005761A2">
        <w:rPr>
          <w:rFonts w:ascii="Times New Roman" w:eastAsia="TimesNewRoman" w:hAnsi="Times New Roman" w:cs="Times New Roman"/>
          <w:sz w:val="24"/>
          <w:szCs w:val="24"/>
          <w:vertAlign w:val="subscript"/>
          <w:lang w:val="ro-RO"/>
        </w:rPr>
        <w:t>2</w:t>
      </w:r>
      <w:r w:rsidRPr="005761A2">
        <w:rPr>
          <w:rFonts w:ascii="Times New Roman" w:eastAsia="TimesNewRoman" w:hAnsi="Times New Roman" w:cs="Times New Roman"/>
          <w:sz w:val="24"/>
          <w:szCs w:val="24"/>
          <w:lang w:val="ro-RO"/>
        </w:rPr>
        <w:t xml:space="preserve"> şi Fe</w:t>
      </w:r>
      <w:r w:rsidRPr="005761A2">
        <w:rPr>
          <w:rFonts w:ascii="Times New Roman" w:eastAsia="TimesNewRoman" w:hAnsi="Times New Roman" w:cs="Times New Roman"/>
          <w:sz w:val="24"/>
          <w:szCs w:val="24"/>
          <w:vertAlign w:val="subscript"/>
          <w:lang w:val="ro-RO"/>
        </w:rPr>
        <w:t>2</w:t>
      </w:r>
      <w:r w:rsidRPr="005761A2">
        <w:rPr>
          <w:rFonts w:ascii="Times New Roman" w:eastAsia="TimesNewRoman" w:hAnsi="Times New Roman" w:cs="Times New Roman"/>
          <w:sz w:val="24"/>
          <w:szCs w:val="24"/>
          <w:lang w:val="ro-RO"/>
        </w:rPr>
        <w:t>O</w:t>
      </w:r>
      <w:r w:rsidRPr="005761A2">
        <w:rPr>
          <w:rFonts w:ascii="Times New Roman" w:eastAsia="TimesNewRoman" w:hAnsi="Times New Roman" w:cs="Times New Roman"/>
          <w:sz w:val="24"/>
          <w:szCs w:val="24"/>
          <w:vertAlign w:val="subscript"/>
          <w:lang w:val="ro-RO"/>
        </w:rPr>
        <w:t>3</w:t>
      </w:r>
      <w:r w:rsidRPr="005761A2">
        <w:rPr>
          <w:rFonts w:ascii="Times New Roman" w:eastAsia="TimesNewRoman" w:hAnsi="Times New Roman" w:cs="Times New Roman"/>
          <w:sz w:val="24"/>
          <w:szCs w:val="24"/>
          <w:lang w:val="ro-RO"/>
        </w:rPr>
        <w:t xml:space="preserve">. Cantitatea de pulberi emise sunt nesemnificative. </w:t>
      </w:r>
    </w:p>
    <w:p w:rsidR="00F5056F" w:rsidRPr="005761A2" w:rsidRDefault="00F5056F" w:rsidP="00F5056F">
      <w:pPr>
        <w:spacing w:after="0" w:line="360" w:lineRule="auto"/>
        <w:ind w:firstLine="720"/>
        <w:jc w:val="both"/>
        <w:rPr>
          <w:rFonts w:ascii="Times New Roman" w:hAnsi="Times New Roman" w:cs="Times New Roman"/>
          <w:sz w:val="24"/>
          <w:szCs w:val="24"/>
          <w:lang w:val="ro-RO"/>
        </w:rPr>
      </w:pPr>
      <w:r w:rsidRPr="005761A2">
        <w:rPr>
          <w:rFonts w:ascii="Times New Roman" w:hAnsi="Times New Roman" w:cs="Times New Roman"/>
          <w:sz w:val="24"/>
          <w:szCs w:val="24"/>
          <w:lang w:val="ro-RO"/>
        </w:rPr>
        <w:t xml:space="preserve">Pentru evitarea antrenării unei cantităţi mari de pulberi în perioadele secetoase a fost propusă ca măsură de reducere, stropirea drumurilor de exploatare. Prin aplicarea acestei recomandării această categorie de impact dispare. </w:t>
      </w:r>
    </w:p>
    <w:p w:rsidR="00F5056F" w:rsidRPr="00C24517" w:rsidRDefault="00F5056F" w:rsidP="00F5056F">
      <w:pPr>
        <w:autoSpaceDE w:val="0"/>
        <w:autoSpaceDN w:val="0"/>
        <w:spacing w:after="0" w:line="360" w:lineRule="auto"/>
        <w:ind w:firstLine="709"/>
        <w:jc w:val="both"/>
        <w:rPr>
          <w:rFonts w:ascii="Times New Roman" w:hAnsi="Times New Roman" w:cs="Times New Roman"/>
          <w:b/>
          <w:sz w:val="28"/>
          <w:szCs w:val="28"/>
          <w:lang w:val="ro-RO"/>
        </w:rPr>
      </w:pPr>
      <w:r w:rsidRPr="00C24517">
        <w:rPr>
          <w:rFonts w:ascii="Times New Roman" w:hAnsi="Times New Roman" w:cs="Times New Roman"/>
          <w:b/>
          <w:sz w:val="28"/>
          <w:szCs w:val="28"/>
          <w:lang w:val="ro-RO"/>
        </w:rPr>
        <w:t>Impactul cumulat asupra apei</w:t>
      </w:r>
    </w:p>
    <w:p w:rsidR="00F5056F" w:rsidRPr="005761A2" w:rsidRDefault="00F5056F" w:rsidP="00F5056F">
      <w:pPr>
        <w:spacing w:after="0" w:line="360" w:lineRule="auto"/>
        <w:ind w:firstLine="72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 xml:space="preserve">Lucrările de decolmatare a albiei râului Moldova nu produc ape uzate tehnologice care să determine impurificarea factorului de mediu apă de suprafaţă. </w:t>
      </w:r>
    </w:p>
    <w:p w:rsidR="00F5056F" w:rsidRPr="005761A2" w:rsidRDefault="00F5056F" w:rsidP="00F5056F">
      <w:pPr>
        <w:spacing w:after="0" w:line="360" w:lineRule="auto"/>
        <w:ind w:firstLine="72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De asemeni aceste proiecte nu generează ape menajere uzate care să fie evacuate în albia râului Moldova.</w:t>
      </w:r>
    </w:p>
    <w:p w:rsidR="00F5056F" w:rsidRPr="005761A2" w:rsidRDefault="00F5056F" w:rsidP="00F5056F">
      <w:pPr>
        <w:spacing w:after="0" w:line="360" w:lineRule="auto"/>
        <w:ind w:firstLine="72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Executarea lucrărilor de decolmatare nu determină modificarea parametrilor  chimici ai apei râului, în condiţiile funcţionării normale a utilajelor. Excavarea acumulărilor de pietriş şi nisip direct din apă produce o creştere a turbidităţii apei în zona de extracţie şi pe o distanţă de circa 200 – 300 m aval de aceasta. Ca urmare a funcţionării defectuoase a utilajelor pot să apară poluări accidentale ale apei râului Moldova, cu hidrocarburi sau uleiuri minerale, situaţie în care trebuie luate următoarele măsuri:</w:t>
      </w:r>
    </w:p>
    <w:p w:rsidR="00F5056F" w:rsidRPr="005761A2" w:rsidRDefault="00F5056F" w:rsidP="00F5056F">
      <w:pPr>
        <w:pStyle w:val="ListParagraph"/>
        <w:numPr>
          <w:ilvl w:val="0"/>
          <w:numId w:val="23"/>
        </w:numPr>
        <w:tabs>
          <w:tab w:val="left" w:pos="993"/>
        </w:tabs>
        <w:spacing w:after="0" w:line="360" w:lineRule="auto"/>
        <w:jc w:val="both"/>
        <w:rPr>
          <w:rFonts w:ascii="Times New Roman" w:eastAsia="TimesNewRoman" w:hAnsi="Times New Roman"/>
          <w:sz w:val="24"/>
          <w:szCs w:val="24"/>
          <w:lang w:val="ro-RO" w:eastAsia="zh-CN"/>
        </w:rPr>
      </w:pPr>
      <w:r w:rsidRPr="005761A2">
        <w:rPr>
          <w:rFonts w:ascii="Times New Roman" w:eastAsia="TimesNewRoman" w:hAnsi="Times New Roman"/>
          <w:sz w:val="24"/>
          <w:szCs w:val="24"/>
          <w:lang w:val="ro-RO" w:eastAsia="zh-CN"/>
        </w:rPr>
        <w:t>intervenţia imediată cu substanţe absorbante</w:t>
      </w:r>
      <w:r>
        <w:rPr>
          <w:rFonts w:ascii="Times New Roman" w:eastAsia="TimesNewRoman" w:hAnsi="Times New Roman"/>
          <w:sz w:val="24"/>
          <w:szCs w:val="24"/>
          <w:lang w:val="ro-RO" w:eastAsia="zh-CN"/>
        </w:rPr>
        <w:t xml:space="preserve"> </w:t>
      </w:r>
      <w:r w:rsidRPr="005761A2">
        <w:rPr>
          <w:rFonts w:ascii="Times New Roman" w:eastAsia="TimesNewRoman" w:hAnsi="Times New Roman"/>
          <w:sz w:val="24"/>
          <w:szCs w:val="24"/>
          <w:lang w:val="ro-RO" w:eastAsia="zh-CN"/>
        </w:rPr>
        <w:t>/neutralizatoare;</w:t>
      </w:r>
    </w:p>
    <w:p w:rsidR="00F5056F" w:rsidRPr="005761A2" w:rsidRDefault="00F5056F" w:rsidP="00F5056F">
      <w:pPr>
        <w:pStyle w:val="ListParagraph"/>
        <w:numPr>
          <w:ilvl w:val="0"/>
          <w:numId w:val="23"/>
        </w:numPr>
        <w:tabs>
          <w:tab w:val="left" w:pos="993"/>
        </w:tabs>
        <w:spacing w:after="0" w:line="360" w:lineRule="auto"/>
        <w:jc w:val="both"/>
        <w:rPr>
          <w:rFonts w:ascii="Times New Roman" w:eastAsia="TimesNewRoman" w:hAnsi="Times New Roman"/>
          <w:sz w:val="24"/>
          <w:szCs w:val="24"/>
          <w:lang w:val="ro-RO" w:eastAsia="zh-CN"/>
        </w:rPr>
      </w:pPr>
      <w:r w:rsidRPr="005761A2">
        <w:rPr>
          <w:rFonts w:ascii="Times New Roman" w:eastAsia="TimesNewRoman" w:hAnsi="Times New Roman"/>
          <w:sz w:val="24"/>
          <w:szCs w:val="24"/>
          <w:lang w:val="ro-RO" w:eastAsia="zh-CN"/>
        </w:rPr>
        <w:t xml:space="preserve">remedierea imediată a defecţiunii prin operatori economici specializaţi. </w:t>
      </w:r>
    </w:p>
    <w:p w:rsidR="00F5056F" w:rsidRPr="005761A2" w:rsidRDefault="00F5056F" w:rsidP="00F5056F">
      <w:pPr>
        <w:spacing w:after="0" w:line="360" w:lineRule="auto"/>
        <w:ind w:firstLine="72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 xml:space="preserve">Realizarea lucrărilor de decolmatare, pe termen lung, va avea impact pozitiv asupra factorului de mediu apă de suprafaţă şi nici un efect asupra apelor subterane.  </w:t>
      </w:r>
    </w:p>
    <w:p w:rsidR="00F5056F" w:rsidRPr="00C24517" w:rsidRDefault="00F5056F" w:rsidP="00F5056F">
      <w:pPr>
        <w:spacing w:after="0" w:line="360" w:lineRule="auto"/>
        <w:ind w:firstLine="709"/>
        <w:jc w:val="both"/>
        <w:rPr>
          <w:rFonts w:ascii="Times New Roman" w:hAnsi="Times New Roman" w:cs="Times New Roman"/>
          <w:b/>
          <w:sz w:val="28"/>
          <w:szCs w:val="28"/>
          <w:lang w:val="ro-RO"/>
        </w:rPr>
      </w:pPr>
      <w:r w:rsidRPr="00C24517">
        <w:rPr>
          <w:rFonts w:ascii="Times New Roman" w:hAnsi="Times New Roman" w:cs="Times New Roman"/>
          <w:b/>
          <w:sz w:val="28"/>
          <w:szCs w:val="28"/>
          <w:lang w:val="ro-RO"/>
        </w:rPr>
        <w:t>Impactul cumulat asupra solului</w:t>
      </w:r>
    </w:p>
    <w:p w:rsidR="00F5056F" w:rsidRPr="005761A2" w:rsidRDefault="00F5056F" w:rsidP="00F5056F">
      <w:pPr>
        <w:spacing w:after="0" w:line="360" w:lineRule="auto"/>
        <w:ind w:firstLine="72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Lucrările de decolmatare a albiei râului Moldova nu produc poluări ale solului şi nici ocuparea unor suprafeţe mari de teren acoperite cu sol vegetal. Perimetrele de exploatare, datorită submersiei periodice şi vitezei mari a apei la viituri nu prezintă copertă de sol vegetal. Solul poate fi afectat din cauza:</w:t>
      </w:r>
    </w:p>
    <w:p w:rsidR="00F5056F" w:rsidRPr="005761A2" w:rsidRDefault="00F5056F" w:rsidP="00F5056F">
      <w:pPr>
        <w:pStyle w:val="ListParagraph"/>
        <w:numPr>
          <w:ilvl w:val="0"/>
          <w:numId w:val="24"/>
        </w:numPr>
        <w:tabs>
          <w:tab w:val="left" w:pos="993"/>
        </w:tabs>
        <w:spacing w:after="0" w:line="360" w:lineRule="auto"/>
        <w:jc w:val="both"/>
        <w:rPr>
          <w:rFonts w:ascii="Times New Roman" w:eastAsia="TimesNewRoman" w:hAnsi="Times New Roman"/>
          <w:sz w:val="24"/>
          <w:szCs w:val="24"/>
          <w:lang w:val="ro-RO" w:eastAsia="zh-CN"/>
        </w:rPr>
      </w:pPr>
      <w:r w:rsidRPr="005761A2">
        <w:rPr>
          <w:rFonts w:ascii="Times New Roman" w:eastAsia="TimesNewRoman" w:hAnsi="Times New Roman"/>
          <w:sz w:val="24"/>
          <w:szCs w:val="24"/>
          <w:lang w:val="ro-RO" w:eastAsia="zh-CN"/>
        </w:rPr>
        <w:t>defecţiunilor utilajelor şi mijloacelor de transport utilizate;</w:t>
      </w:r>
    </w:p>
    <w:p w:rsidR="00F5056F" w:rsidRPr="005761A2" w:rsidRDefault="00F5056F" w:rsidP="00F5056F">
      <w:pPr>
        <w:pStyle w:val="ListParagraph"/>
        <w:numPr>
          <w:ilvl w:val="0"/>
          <w:numId w:val="24"/>
        </w:numPr>
        <w:tabs>
          <w:tab w:val="left" w:pos="993"/>
        </w:tabs>
        <w:spacing w:after="0" w:line="360" w:lineRule="auto"/>
        <w:jc w:val="both"/>
        <w:rPr>
          <w:rFonts w:ascii="Times New Roman" w:eastAsia="TimesNewRoman" w:hAnsi="Times New Roman"/>
          <w:sz w:val="24"/>
          <w:szCs w:val="24"/>
          <w:lang w:val="ro-RO" w:eastAsia="zh-CN"/>
        </w:rPr>
      </w:pPr>
      <w:r w:rsidRPr="005761A2">
        <w:rPr>
          <w:rFonts w:ascii="Times New Roman" w:eastAsia="TimesNewRoman" w:hAnsi="Times New Roman"/>
          <w:sz w:val="24"/>
          <w:szCs w:val="24"/>
          <w:lang w:val="ro-RO" w:eastAsia="zh-CN"/>
        </w:rPr>
        <w:t>gestionarea necorespunzătoare a deşeurilor generate;</w:t>
      </w:r>
    </w:p>
    <w:p w:rsidR="00F5056F" w:rsidRPr="005761A2" w:rsidRDefault="00F5056F" w:rsidP="00F5056F">
      <w:pPr>
        <w:pStyle w:val="ListParagraph"/>
        <w:numPr>
          <w:ilvl w:val="0"/>
          <w:numId w:val="24"/>
        </w:numPr>
        <w:tabs>
          <w:tab w:val="left" w:pos="993"/>
        </w:tabs>
        <w:spacing w:after="0" w:line="360" w:lineRule="auto"/>
        <w:jc w:val="both"/>
        <w:rPr>
          <w:rFonts w:ascii="Times New Roman" w:eastAsia="TimesNewRoman" w:hAnsi="Times New Roman"/>
          <w:sz w:val="24"/>
          <w:szCs w:val="24"/>
          <w:lang w:val="ro-RO" w:eastAsia="zh-CN"/>
        </w:rPr>
      </w:pPr>
      <w:r w:rsidRPr="005761A2">
        <w:rPr>
          <w:rFonts w:ascii="Times New Roman" w:eastAsia="TimesNewRoman" w:hAnsi="Times New Roman"/>
          <w:sz w:val="24"/>
          <w:szCs w:val="24"/>
          <w:lang w:val="ro-RO" w:eastAsia="zh-CN"/>
        </w:rPr>
        <w:t>nerespectarea căilor de acces.</w:t>
      </w:r>
    </w:p>
    <w:p w:rsidR="00F5056F" w:rsidRDefault="00F5056F" w:rsidP="00F5056F">
      <w:pPr>
        <w:spacing w:after="0" w:line="360" w:lineRule="auto"/>
        <w:ind w:left="-180" w:firstLine="900"/>
        <w:jc w:val="both"/>
        <w:rPr>
          <w:rFonts w:ascii="Times New Roman" w:eastAsia="TimesNewRoman" w:hAnsi="Times New Roman" w:cs="Times New Roman"/>
          <w:sz w:val="24"/>
          <w:szCs w:val="24"/>
          <w:lang w:val="ro-RO" w:eastAsia="zh-CN"/>
        </w:rPr>
      </w:pPr>
      <w:r w:rsidRPr="005761A2">
        <w:rPr>
          <w:rFonts w:ascii="Times New Roman" w:eastAsia="TimesNewRoman" w:hAnsi="Times New Roman" w:cs="Times New Roman"/>
          <w:sz w:val="24"/>
          <w:szCs w:val="24"/>
          <w:lang w:val="ro-RO" w:eastAsia="zh-CN"/>
        </w:rPr>
        <w:t>Realizarea lucrărilor de decolmatare a albiei râului Moldova are impact pozitiv asupra</w:t>
      </w:r>
    </w:p>
    <w:p w:rsidR="00F5056F" w:rsidRPr="005761A2" w:rsidRDefault="00F5056F" w:rsidP="00F5056F">
      <w:pPr>
        <w:spacing w:after="0" w:line="360" w:lineRule="auto"/>
        <w:ind w:left="-180"/>
        <w:jc w:val="both"/>
        <w:rPr>
          <w:rFonts w:ascii="Times New Roman" w:eastAsia="TimesNewRoman" w:hAnsi="Times New Roman" w:cs="Times New Roman"/>
          <w:sz w:val="24"/>
          <w:szCs w:val="24"/>
          <w:lang w:val="ro-RO" w:eastAsia="zh-CN"/>
        </w:rPr>
      </w:pPr>
      <w:r>
        <w:rPr>
          <w:rFonts w:ascii="Times New Roman" w:eastAsia="TimesNewRoman" w:hAnsi="Times New Roman" w:cs="Times New Roman"/>
          <w:sz w:val="24"/>
          <w:szCs w:val="24"/>
          <w:lang w:val="ro-RO" w:eastAsia="zh-CN"/>
        </w:rPr>
        <w:t xml:space="preserve">   </w:t>
      </w:r>
      <w:r w:rsidRPr="005761A2">
        <w:rPr>
          <w:rFonts w:ascii="Times New Roman" w:eastAsia="TimesNewRoman" w:hAnsi="Times New Roman" w:cs="Times New Roman"/>
          <w:sz w:val="24"/>
          <w:szCs w:val="24"/>
          <w:lang w:val="ro-RO" w:eastAsia="zh-CN"/>
        </w:rPr>
        <w:t xml:space="preserve">solurilor din zonă prin reducerea eroziunii malurilor şi implicit menţinerea habitatelor terestre. </w:t>
      </w:r>
    </w:p>
    <w:p w:rsidR="00F5056F" w:rsidRPr="00E95D43" w:rsidRDefault="00F5056F" w:rsidP="00883E6B">
      <w:pPr>
        <w:autoSpaceDE w:val="0"/>
        <w:autoSpaceDN w:val="0"/>
        <w:adjustRightInd w:val="0"/>
        <w:spacing w:after="0" w:line="240" w:lineRule="auto"/>
        <w:jc w:val="both"/>
        <w:rPr>
          <w:rFonts w:ascii="Times New Roman" w:hAnsi="Times New Roman" w:cs="Times New Roman"/>
          <w:b/>
          <w:bCs/>
          <w:sz w:val="28"/>
          <w:szCs w:val="28"/>
          <w:lang w:val="ro-RO"/>
        </w:rPr>
      </w:pPr>
    </w:p>
    <w:p w:rsidR="00883E6B" w:rsidRDefault="00883E6B" w:rsidP="00883E6B">
      <w:pPr>
        <w:spacing w:after="0" w:line="240" w:lineRule="auto"/>
        <w:jc w:val="both"/>
        <w:rPr>
          <w:rFonts w:ascii="Times New Roman" w:hAnsi="Times New Roman" w:cs="Times New Roman"/>
          <w:b/>
          <w:bCs/>
          <w:color w:val="000000"/>
          <w:sz w:val="28"/>
          <w:szCs w:val="28"/>
        </w:rPr>
      </w:pPr>
      <w:r w:rsidRPr="00666DBD">
        <w:rPr>
          <w:rFonts w:ascii="Times New Roman" w:hAnsi="Times New Roman" w:cs="Times New Roman"/>
          <w:b/>
          <w:bCs/>
          <w:color w:val="000000"/>
          <w:sz w:val="28"/>
          <w:szCs w:val="28"/>
        </w:rPr>
        <w:t xml:space="preserve">III. </w:t>
      </w:r>
      <w:r>
        <w:rPr>
          <w:rFonts w:ascii="Times New Roman" w:hAnsi="Times New Roman" w:cs="Times New Roman"/>
          <w:b/>
          <w:bCs/>
          <w:color w:val="000000"/>
          <w:sz w:val="28"/>
          <w:szCs w:val="28"/>
        </w:rPr>
        <w:t xml:space="preserve">Concluziile Raportului privind impactul asupra mediului (inclusiv ale Studiului de evaluare adecvată) și măsurile pentru prevenirea, reducerea și, unde </w:t>
      </w:r>
      <w:proofErr w:type="gramStart"/>
      <w:r>
        <w:rPr>
          <w:rFonts w:ascii="Times New Roman" w:hAnsi="Times New Roman" w:cs="Times New Roman"/>
          <w:b/>
          <w:bCs/>
          <w:color w:val="000000"/>
          <w:sz w:val="28"/>
          <w:szCs w:val="28"/>
        </w:rPr>
        <w:t>este</w:t>
      </w:r>
      <w:proofErr w:type="gramEnd"/>
      <w:r>
        <w:rPr>
          <w:rFonts w:ascii="Times New Roman" w:hAnsi="Times New Roman" w:cs="Times New Roman"/>
          <w:b/>
          <w:bCs/>
          <w:color w:val="000000"/>
          <w:sz w:val="28"/>
          <w:szCs w:val="28"/>
        </w:rPr>
        <w:t xml:space="preserve"> posibil, compensarea efectelor negative semnificative asupra mediului</w:t>
      </w:r>
    </w:p>
    <w:p w:rsidR="00883E6B" w:rsidRPr="009747F8"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în timpul realizării proiectului (premergătoare deschiderii exploatării agregatelor minerale în perimetrul închiriat), inclusiv efectul implementării acestora</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i/>
          <w:sz w:val="28"/>
          <w:szCs w:val="28"/>
          <w:u w:val="single"/>
        </w:rPr>
        <w:t>Apă</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sunt necesare surse de alimentare cu apă și nu se evacuează ape uzate;</w:t>
      </w:r>
    </w:p>
    <w:p w:rsidR="00883E6B" w:rsidRPr="00F837BE"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se va borna perimetrul în limitele suprafeței închiriate, respectându –se coordonatele STEREO 70 ale punctelor de contur (conform Fișei perimetrului).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73A0F">
        <w:rPr>
          <w:rFonts w:ascii="Times New Roman" w:hAnsi="Times New Roman" w:cs="Times New Roman"/>
          <w:i/>
          <w:sz w:val="28"/>
          <w:szCs w:val="28"/>
          <w:u w:val="single"/>
        </w:rPr>
        <w:t>Aer</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amenajarea drumului de exploatare și umplerea declivităților căii de acces, având ca efect reducerea cantității de pulberi minerale în suspensie degajate ca urmare a traficului auto;</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utilizarea de utilaje și mijloace de transport auto verificate tehnic, reducându-se cantitatea noxelor evacuate în timpul funcționării.  </w:t>
      </w:r>
    </w:p>
    <w:p w:rsidR="00883E6B" w:rsidRPr="00C73A0F"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i/>
          <w:sz w:val="28"/>
          <w:szCs w:val="28"/>
          <w:u w:val="single"/>
        </w:rPr>
        <w:t>Sol și subsol</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2B3730">
        <w:rPr>
          <w:rFonts w:ascii="Times New Roman" w:hAnsi="Times New Roman" w:cs="Times New Roman"/>
          <w:sz w:val="28"/>
          <w:szCs w:val="28"/>
        </w:rPr>
        <w:t>-</w:t>
      </w:r>
      <w:r>
        <w:rPr>
          <w:rFonts w:ascii="Times New Roman" w:hAnsi="Times New Roman" w:cs="Times New Roman"/>
          <w:sz w:val="28"/>
          <w:szCs w:val="28"/>
        </w:rPr>
        <w:t xml:space="preserve"> nu se vor realiza căi de acces noi;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este necesară amenajarea unei organizări de șantier.</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B3730">
        <w:rPr>
          <w:rFonts w:ascii="Times New Roman" w:hAnsi="Times New Roman" w:cs="Times New Roman"/>
          <w:i/>
          <w:sz w:val="28"/>
          <w:szCs w:val="28"/>
          <w:u w:val="single"/>
        </w:rPr>
        <w:t>Zgomot și vibrații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utilizarea de utilaje și mijloace de transport auto verificate tehnic.</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Pr>
          <w:rFonts w:ascii="Times New Roman" w:hAnsi="Times New Roman" w:cs="Times New Roman"/>
          <w:i/>
          <w:sz w:val="28"/>
          <w:szCs w:val="28"/>
          <w:u w:val="single"/>
        </w:rPr>
        <w:t>Biodiversitate /arii naturale - peisaj</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 se vor amenaja căi de acces noi în interiorul ariei </w:t>
      </w:r>
      <w:proofErr w:type="gramStart"/>
      <w:r>
        <w:rPr>
          <w:rFonts w:ascii="Times New Roman" w:hAnsi="Times New Roman" w:cs="Times New Roman"/>
          <w:sz w:val="28"/>
          <w:szCs w:val="28"/>
        </w:rPr>
        <w:t>protejate</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proofErr w:type="gramEnd"/>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883E6B" w:rsidRDefault="00883E6B" w:rsidP="00883E6B">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f) </w:t>
      </w:r>
      <w:r>
        <w:rPr>
          <w:rFonts w:ascii="Times New Roman" w:hAnsi="Times New Roman" w:cs="Times New Roman"/>
          <w:i/>
          <w:sz w:val="28"/>
          <w:szCs w:val="28"/>
          <w:u w:val="single"/>
        </w:rPr>
        <w:t>Radiații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activitatea de extracție agregate minerale, utilajele și mijloacele auto nu sunt generatoare de radiații.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i/>
          <w:sz w:val="28"/>
          <w:szCs w:val="28"/>
          <w:u w:val="single"/>
        </w:rPr>
        <w:t>Deșeuri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sunt necesare amenajări speciale pentru depozitare (eventualele deșeuri rezultate vor fi depozitate într-un container urmând a fi transportate în aceiași zi la Societăți autorizate pentru preluarea acestora).</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i/>
          <w:sz w:val="28"/>
          <w:szCs w:val="28"/>
          <w:u w:val="single"/>
        </w:rPr>
        <w:t>Risc pentru sănătate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aplicarea măsurilor sus – menționate (literele a – g) vor elimina riscurile pentru sănătate.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i/>
          <w:sz w:val="28"/>
          <w:szCs w:val="28"/>
          <w:u w:val="single"/>
        </w:rPr>
        <w:t>Patrimoniul cultural și istoric</w:t>
      </w:r>
    </w:p>
    <w:p w:rsidR="00DD2023" w:rsidRDefault="00DD2023" w:rsidP="00DD20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existența</w:t>
      </w:r>
      <w:proofErr w:type="gramEnd"/>
      <w:r>
        <w:rPr>
          <w:rFonts w:ascii="Times New Roman" w:hAnsi="Times New Roman" w:cs="Times New Roman"/>
          <w:sz w:val="28"/>
          <w:szCs w:val="28"/>
        </w:rPr>
        <w:t xml:space="preserve"> în zonă a unor situri declarate ca patrimoniu cultural sau istoric, măsurile ce se impun în vederea protejării acestora au fost</w:t>
      </w:r>
      <w:r w:rsidRPr="00A52721">
        <w:rPr>
          <w:rFonts w:ascii="Times New Roman" w:hAnsi="Times New Roman" w:cs="Times New Roman"/>
          <w:color w:val="FF0000"/>
          <w:sz w:val="28"/>
          <w:szCs w:val="28"/>
        </w:rPr>
        <w:t xml:space="preserve"> </w:t>
      </w:r>
      <w:r>
        <w:rPr>
          <w:rFonts w:ascii="Times New Roman" w:hAnsi="Times New Roman" w:cs="Times New Roman"/>
          <w:sz w:val="28"/>
          <w:szCs w:val="28"/>
        </w:rPr>
        <w:t>tratate la emiterea</w:t>
      </w:r>
      <w:r w:rsidRPr="00AF2091">
        <w:rPr>
          <w:rFonts w:ascii="Times New Roman" w:hAnsi="Times New Roman" w:cs="Times New Roman"/>
          <w:sz w:val="28"/>
          <w:szCs w:val="28"/>
        </w:rPr>
        <w:t xml:space="preserve"> avizul</w:t>
      </w:r>
      <w:r>
        <w:rPr>
          <w:rFonts w:ascii="Times New Roman" w:hAnsi="Times New Roman" w:cs="Times New Roman"/>
          <w:sz w:val="28"/>
          <w:szCs w:val="28"/>
        </w:rPr>
        <w:t>ui</w:t>
      </w:r>
      <w:r w:rsidRPr="00AF2091">
        <w:rPr>
          <w:rFonts w:ascii="Times New Roman" w:hAnsi="Times New Roman" w:cs="Times New Roman"/>
          <w:sz w:val="28"/>
          <w:szCs w:val="28"/>
        </w:rPr>
        <w:t xml:space="preserve"> Direcției Județene pentru Cultură Neamț nr. </w:t>
      </w:r>
      <w:proofErr w:type="gramStart"/>
      <w:r>
        <w:rPr>
          <w:rFonts w:ascii="Times New Roman" w:hAnsi="Times New Roman" w:cs="Times New Roman"/>
          <w:sz w:val="28"/>
          <w:szCs w:val="28"/>
        </w:rPr>
        <w:t>29</w:t>
      </w:r>
      <w:r w:rsidRPr="00AF2091">
        <w:rPr>
          <w:rFonts w:ascii="Times New Roman" w:hAnsi="Times New Roman" w:cs="Times New Roman"/>
          <w:sz w:val="28"/>
          <w:szCs w:val="28"/>
        </w:rPr>
        <w:t xml:space="preserve"> /</w:t>
      </w:r>
      <w:r>
        <w:rPr>
          <w:rFonts w:ascii="Times New Roman" w:hAnsi="Times New Roman" w:cs="Times New Roman"/>
          <w:sz w:val="28"/>
          <w:szCs w:val="28"/>
        </w:rPr>
        <w:t>21</w:t>
      </w:r>
      <w:r w:rsidRPr="00AF2091">
        <w:rPr>
          <w:rFonts w:ascii="Times New Roman" w:hAnsi="Times New Roman" w:cs="Times New Roman"/>
          <w:sz w:val="28"/>
          <w:szCs w:val="28"/>
        </w:rPr>
        <w:t>.0</w:t>
      </w:r>
      <w:r>
        <w:rPr>
          <w:rFonts w:ascii="Times New Roman" w:hAnsi="Times New Roman" w:cs="Times New Roman"/>
          <w:sz w:val="28"/>
          <w:szCs w:val="28"/>
        </w:rPr>
        <w:t>8</w:t>
      </w:r>
      <w:r w:rsidRPr="00AF2091">
        <w:rPr>
          <w:rFonts w:ascii="Times New Roman" w:hAnsi="Times New Roman" w:cs="Times New Roman"/>
          <w:sz w:val="28"/>
          <w:szCs w:val="28"/>
        </w:rPr>
        <w:t>.2019, soli</w:t>
      </w:r>
      <w:r>
        <w:rPr>
          <w:rFonts w:ascii="Times New Roman" w:hAnsi="Times New Roman" w:cs="Times New Roman"/>
          <w:sz w:val="28"/>
          <w:szCs w:val="28"/>
        </w:rPr>
        <w:t>citat la emiterea Permisului de exploatare agregate minerale.</w:t>
      </w:r>
      <w:proofErr w:type="gramEnd"/>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 </w:t>
      </w:r>
      <w:r>
        <w:rPr>
          <w:rFonts w:ascii="Times New Roman" w:hAnsi="Times New Roman" w:cs="Times New Roman"/>
          <w:i/>
          <w:sz w:val="28"/>
          <w:szCs w:val="28"/>
          <w:u w:val="single"/>
        </w:rPr>
        <w:t>Resurse naturale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s-au identificat zone cu resurse naturale exploatabile, în afară de agregate minerale.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Pr="009747F8"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în timpul exploatării agregatelor minerale în perimetrul închiriat, inclusiv efectul implementării acestora</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i/>
          <w:sz w:val="28"/>
          <w:szCs w:val="28"/>
          <w:u w:val="single"/>
        </w:rPr>
        <w:t>Apă</w:t>
      </w:r>
    </w:p>
    <w:p w:rsidR="00883E6B" w:rsidRPr="00EC098C"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adâncimea</w:t>
      </w:r>
      <w:proofErr w:type="gramEnd"/>
      <w:r w:rsidRPr="00810FB9">
        <w:rPr>
          <w:rFonts w:ascii="Times New Roman" w:hAnsi="Times New Roman" w:cs="Times New Roman"/>
          <w:color w:val="000000"/>
          <w:sz w:val="28"/>
          <w:szCs w:val="28"/>
        </w:rPr>
        <w:t xml:space="preserve"> medie de exploatare va fi de</w:t>
      </w:r>
      <w:r w:rsidR="00EC098C">
        <w:rPr>
          <w:rFonts w:ascii="Times New Roman" w:hAnsi="Times New Roman" w:cs="Times New Roman"/>
          <w:color w:val="000000"/>
          <w:sz w:val="28"/>
          <w:szCs w:val="28"/>
        </w:rPr>
        <w:t xml:space="preserve"> </w:t>
      </w:r>
      <w:r w:rsidR="00C66B09">
        <w:rPr>
          <w:rFonts w:ascii="Times New Roman" w:hAnsi="Times New Roman" w:cs="Times New Roman"/>
          <w:color w:val="000000"/>
          <w:sz w:val="28"/>
          <w:szCs w:val="28"/>
        </w:rPr>
        <w:t>1,57</w:t>
      </w:r>
      <w:r w:rsidR="00971053">
        <w:rPr>
          <w:rFonts w:ascii="Times New Roman" w:hAnsi="Times New Roman" w:cs="Times New Roman"/>
          <w:color w:val="000000"/>
          <w:sz w:val="28"/>
          <w:szCs w:val="28"/>
        </w:rPr>
        <w:t xml:space="preserve"> m,</w:t>
      </w:r>
      <w:r w:rsidRPr="00810FB9">
        <w:rPr>
          <w:rFonts w:ascii="Times New Roman" w:hAnsi="Times New Roman" w:cs="Times New Roman"/>
          <w:color w:val="000000"/>
          <w:sz w:val="28"/>
          <w:szCs w:val="28"/>
        </w:rPr>
        <w:t xml:space="preserve"> adâncimea maximă de exploatareva fi de </w:t>
      </w:r>
      <w:r w:rsidR="00C66B09">
        <w:rPr>
          <w:rFonts w:ascii="Times New Roman" w:hAnsi="Times New Roman" w:cs="Times New Roman"/>
          <w:color w:val="000000"/>
          <w:sz w:val="28"/>
          <w:szCs w:val="28"/>
        </w:rPr>
        <w:t>2,33</w:t>
      </w:r>
      <w:r w:rsidR="00EC09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Pr="00810F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în dreptul </w:t>
      </w:r>
      <w:r w:rsidRPr="00810FB9">
        <w:rPr>
          <w:rFonts w:ascii="Times New Roman" w:hAnsi="Times New Roman" w:cs="Times New Roman"/>
          <w:color w:val="000000"/>
          <w:sz w:val="28"/>
          <w:szCs w:val="28"/>
        </w:rPr>
        <w:t>profil</w:t>
      </w:r>
      <w:r>
        <w:rPr>
          <w:rFonts w:ascii="Times New Roman" w:hAnsi="Times New Roman" w:cs="Times New Roman"/>
          <w:color w:val="000000"/>
          <w:sz w:val="28"/>
          <w:szCs w:val="28"/>
        </w:rPr>
        <w:t>ului</w:t>
      </w:r>
      <w:r w:rsidRPr="00810FB9">
        <w:rPr>
          <w:rFonts w:ascii="Times New Roman" w:hAnsi="Times New Roman" w:cs="Times New Roman"/>
          <w:color w:val="000000"/>
          <w:sz w:val="28"/>
          <w:szCs w:val="28"/>
        </w:rPr>
        <w:t xml:space="preserve"> transversal P</w:t>
      </w:r>
      <w:r w:rsidR="00C66B09">
        <w:rPr>
          <w:rFonts w:ascii="Times New Roman" w:hAnsi="Times New Roman" w:cs="Times New Roman"/>
          <w:color w:val="000000"/>
          <w:sz w:val="28"/>
          <w:szCs w:val="28"/>
        </w:rPr>
        <w:t>8</w:t>
      </w:r>
      <w:r w:rsidRPr="00810FB9">
        <w:rPr>
          <w:rFonts w:ascii="Times New Roman" w:hAnsi="Times New Roman" w:cs="Times New Roman"/>
          <w:color w:val="000000"/>
          <w:sz w:val="28"/>
          <w:szCs w:val="28"/>
        </w:rPr>
        <w:t xml:space="preserve">), fără </w:t>
      </w:r>
      <w:r>
        <w:rPr>
          <w:rFonts w:ascii="Times New Roman" w:hAnsi="Times New Roman" w:cs="Times New Roman"/>
          <w:color w:val="000000"/>
          <w:sz w:val="28"/>
          <w:szCs w:val="28"/>
        </w:rPr>
        <w:t xml:space="preserve">a </w:t>
      </w:r>
      <w:r w:rsidRPr="00EC098C">
        <w:rPr>
          <w:rFonts w:ascii="Times New Roman" w:hAnsi="Times New Roman" w:cs="Times New Roman"/>
          <w:sz w:val="28"/>
          <w:szCs w:val="28"/>
        </w:rPr>
        <w:t>coborî sub cota  talvegului natural al râului;</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dezafectarea</w:t>
      </w:r>
      <w:proofErr w:type="gramEnd"/>
      <w:r w:rsidRPr="00810F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tuturor </w:t>
      </w:r>
      <w:r w:rsidRPr="00810FB9">
        <w:rPr>
          <w:rFonts w:ascii="Times New Roman" w:hAnsi="Times New Roman" w:cs="Times New Roman"/>
          <w:color w:val="000000"/>
          <w:sz w:val="28"/>
          <w:szCs w:val="28"/>
        </w:rPr>
        <w:t>treceri</w:t>
      </w:r>
      <w:r>
        <w:rPr>
          <w:rFonts w:ascii="Times New Roman" w:hAnsi="Times New Roman" w:cs="Times New Roman"/>
          <w:color w:val="000000"/>
          <w:sz w:val="28"/>
          <w:szCs w:val="28"/>
        </w:rPr>
        <w:t>lor</w:t>
      </w:r>
      <w:r w:rsidRPr="00810FB9">
        <w:rPr>
          <w:rFonts w:ascii="Times New Roman" w:hAnsi="Times New Roman" w:cs="Times New Roman"/>
          <w:color w:val="000000"/>
          <w:sz w:val="28"/>
          <w:szCs w:val="28"/>
        </w:rPr>
        <w:t xml:space="preserve"> provizorii în situația în care se vor înregistra viituri în zonă;</w:t>
      </w:r>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agregatele minerale extrase vor fi încărcate direct în mijloace auto și transportate lainstalaț</w:t>
      </w:r>
      <w:r>
        <w:rPr>
          <w:rFonts w:ascii="Times New Roman" w:hAnsi="Times New Roman" w:cs="Times New Roman"/>
          <w:color w:val="000000"/>
          <w:sz w:val="28"/>
          <w:szCs w:val="28"/>
        </w:rPr>
        <w:t xml:space="preserve">iile de prelucrare proprii sau la </w:t>
      </w:r>
      <w:r w:rsidRPr="00810FB9">
        <w:rPr>
          <w:rFonts w:ascii="Times New Roman" w:hAnsi="Times New Roman" w:cs="Times New Roman"/>
          <w:color w:val="000000"/>
          <w:sz w:val="28"/>
          <w:szCs w:val="28"/>
        </w:rPr>
        <w:t xml:space="preserve">beneficiari, astfel încât la sfârșitul zilei intregul volumexcavat să fie îndepărtat </w:t>
      </w:r>
      <w:r>
        <w:rPr>
          <w:rFonts w:ascii="Times New Roman" w:hAnsi="Times New Roman" w:cs="Times New Roman"/>
          <w:color w:val="000000"/>
          <w:sz w:val="28"/>
          <w:szCs w:val="28"/>
        </w:rPr>
        <w:t>din</w:t>
      </w:r>
      <w:r w:rsidRPr="00810FB9">
        <w:rPr>
          <w:rFonts w:ascii="Times New Roman" w:hAnsi="Times New Roman" w:cs="Times New Roman"/>
          <w:color w:val="000000"/>
          <w:sz w:val="28"/>
          <w:szCs w:val="28"/>
        </w:rPr>
        <w:t xml:space="preserve"> albia minoră;</w:t>
      </w:r>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este interzisă tranzitarea râului </w:t>
      </w:r>
      <w:r>
        <w:rPr>
          <w:rFonts w:ascii="Times New Roman" w:hAnsi="Times New Roman" w:cs="Times New Roman"/>
          <w:color w:val="000000"/>
          <w:sz w:val="28"/>
          <w:szCs w:val="28"/>
        </w:rPr>
        <w:t>Moldova</w:t>
      </w:r>
      <w:r w:rsidRPr="00810FB9">
        <w:rPr>
          <w:rFonts w:ascii="Times New Roman" w:hAnsi="Times New Roman" w:cs="Times New Roman"/>
          <w:color w:val="000000"/>
          <w:sz w:val="28"/>
          <w:szCs w:val="28"/>
        </w:rPr>
        <w:t>, cu orice mijloace de transport și utilaje;</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este interzisă spălarea mijloacelor de transport și utilajelor în râul </w:t>
      </w:r>
      <w:r>
        <w:rPr>
          <w:rFonts w:ascii="Times New Roman" w:hAnsi="Times New Roman" w:cs="Times New Roman"/>
          <w:color w:val="000000"/>
          <w:sz w:val="28"/>
          <w:szCs w:val="28"/>
        </w:rPr>
        <w:t>Moldova</w:t>
      </w:r>
      <w:r w:rsidRPr="00810FB9">
        <w:rPr>
          <w:rFonts w:ascii="Times New Roman" w:hAnsi="Times New Roman" w:cs="Times New Roman"/>
          <w:color w:val="000000"/>
          <w:sz w:val="28"/>
          <w:szCs w:val="28"/>
        </w:rPr>
        <w:t>;</w:t>
      </w:r>
    </w:p>
    <w:p w:rsidR="00883E6B" w:rsidRPr="00C00885" w:rsidRDefault="00883E6B" w:rsidP="00883E6B">
      <w:pPr>
        <w:pStyle w:val="ListParagraph"/>
        <w:spacing w:after="0" w:line="240" w:lineRule="auto"/>
        <w:ind w:left="0"/>
        <w:jc w:val="both"/>
        <w:rPr>
          <w:rFonts w:ascii="Times New Roman" w:hAnsi="Times New Roman" w:cs="Times New Roman"/>
          <w:sz w:val="28"/>
          <w:szCs w:val="28"/>
        </w:rPr>
      </w:pPr>
      <w:r w:rsidRPr="00C00885">
        <w:rPr>
          <w:rFonts w:ascii="Times New Roman" w:hAnsi="Times New Roman" w:cs="Times New Roman"/>
          <w:sz w:val="28"/>
          <w:szCs w:val="28"/>
        </w:rPr>
        <w:t xml:space="preserve">- interzicerea oricăror întreruperi ale conectivității longitudinale și laterale a râului </w:t>
      </w:r>
      <w:r>
        <w:rPr>
          <w:rFonts w:ascii="Times New Roman" w:hAnsi="Times New Roman" w:cs="Times New Roman"/>
          <w:sz w:val="28"/>
          <w:szCs w:val="28"/>
        </w:rPr>
        <w:t>Moldova</w:t>
      </w:r>
      <w:r w:rsidRPr="00C00885">
        <w:rPr>
          <w:rFonts w:ascii="Times New Roman" w:hAnsi="Times New Roman" w:cs="Times New Roman"/>
          <w:sz w:val="28"/>
          <w:szCs w:val="28"/>
        </w:rPr>
        <w:t>, cu excepția lucrărilor strict necesare pentru apărarea împotriva inundațiilor;</w:t>
      </w:r>
    </w:p>
    <w:p w:rsidR="00883E6B" w:rsidRPr="00C00885" w:rsidRDefault="00883E6B" w:rsidP="00883E6B">
      <w:pPr>
        <w:pStyle w:val="ListParagraph"/>
        <w:spacing w:after="0" w:line="240" w:lineRule="auto"/>
        <w:ind w:left="0"/>
        <w:jc w:val="both"/>
        <w:rPr>
          <w:rFonts w:ascii="Times New Roman" w:hAnsi="Times New Roman" w:cs="Times New Roman"/>
          <w:sz w:val="28"/>
          <w:szCs w:val="28"/>
        </w:rPr>
      </w:pPr>
      <w:r w:rsidRPr="00C00885">
        <w:rPr>
          <w:rFonts w:ascii="Times New Roman" w:hAnsi="Times New Roman" w:cs="Times New Roman"/>
          <w:sz w:val="28"/>
          <w:szCs w:val="28"/>
        </w:rPr>
        <w:t xml:space="preserve">- interzicerea modificării debitului de apă a râului </w:t>
      </w:r>
      <w:r>
        <w:rPr>
          <w:rFonts w:ascii="Times New Roman" w:hAnsi="Times New Roman" w:cs="Times New Roman"/>
          <w:sz w:val="28"/>
          <w:szCs w:val="28"/>
        </w:rPr>
        <w:t>Moldova</w:t>
      </w:r>
      <w:r w:rsidRPr="00C00885">
        <w:rPr>
          <w:rFonts w:ascii="Times New Roman" w:hAnsi="Times New Roman" w:cs="Times New Roman"/>
          <w:sz w:val="28"/>
          <w:szCs w:val="28"/>
        </w:rPr>
        <w:t xml:space="preserve"> prin intervenții antropice directe - în principal prelevări semnificative de debite din cursul râului </w:t>
      </w:r>
      <w:r>
        <w:rPr>
          <w:rFonts w:ascii="Times New Roman" w:hAnsi="Times New Roman" w:cs="Times New Roman"/>
          <w:sz w:val="28"/>
          <w:szCs w:val="28"/>
        </w:rPr>
        <w:t>Moldova</w:t>
      </w:r>
      <w:r w:rsidRPr="00C00885">
        <w:rPr>
          <w:rFonts w:ascii="Times New Roman" w:hAnsi="Times New Roman" w:cs="Times New Roman"/>
          <w:sz w:val="28"/>
          <w:szCs w:val="28"/>
        </w:rPr>
        <w:t>;</w:t>
      </w:r>
    </w:p>
    <w:p w:rsidR="00883E6B" w:rsidRPr="00C00885" w:rsidRDefault="00883E6B" w:rsidP="00883E6B">
      <w:pPr>
        <w:spacing w:after="0" w:line="240" w:lineRule="auto"/>
        <w:jc w:val="both"/>
        <w:rPr>
          <w:rFonts w:ascii="Times New Roman" w:hAnsi="Times New Roman" w:cs="Times New Roman"/>
          <w:sz w:val="28"/>
          <w:szCs w:val="28"/>
        </w:rPr>
      </w:pPr>
      <w:r w:rsidRPr="00C00885">
        <w:rPr>
          <w:rFonts w:ascii="Times New Roman" w:hAnsi="Times New Roman" w:cs="Times New Roman"/>
          <w:sz w:val="28"/>
          <w:szCs w:val="28"/>
        </w:rPr>
        <w:t>- nu se va acționa pentru schimbarea direcției cursului râului și nu se vor crea coturi artificial</w:t>
      </w:r>
      <w:r>
        <w:rPr>
          <w:rFonts w:ascii="Times New Roman" w:hAnsi="Times New Roman" w:cs="Times New Roman"/>
          <w:sz w:val="28"/>
          <w:szCs w:val="28"/>
        </w:rPr>
        <w:t>e</w:t>
      </w:r>
      <w:r w:rsidRPr="00C00885">
        <w:rPr>
          <w:rFonts w:ascii="Times New Roman" w:hAnsi="Times New Roman" w:cs="Times New Roman"/>
          <w:sz w:val="28"/>
          <w:szCs w:val="28"/>
        </w:rPr>
        <w:t>;</w:t>
      </w:r>
    </w:p>
    <w:p w:rsidR="00883E6B" w:rsidRDefault="00883E6B" w:rsidP="00883E6B">
      <w:pPr>
        <w:spacing w:after="0" w:line="240" w:lineRule="auto"/>
        <w:jc w:val="both"/>
        <w:rPr>
          <w:rFonts w:ascii="Times New Roman" w:hAnsi="Times New Roman" w:cs="Times New Roman"/>
          <w:sz w:val="28"/>
          <w:szCs w:val="28"/>
        </w:rPr>
      </w:pPr>
      <w:r w:rsidRPr="00C00885">
        <w:rPr>
          <w:rFonts w:ascii="Times New Roman" w:hAnsi="Times New Roman" w:cs="Times New Roman"/>
          <w:sz w:val="28"/>
          <w:szCs w:val="28"/>
        </w:rPr>
        <w:t>- nu se vor crea baraje artificiale;</w:t>
      </w:r>
    </w:p>
    <w:p w:rsidR="00883E6B" w:rsidRPr="00C00885" w:rsidRDefault="00883E6B" w:rsidP="00883E6B">
      <w:pPr>
        <w:pStyle w:val="ListParagraph"/>
        <w:spacing w:after="0" w:line="240" w:lineRule="auto"/>
        <w:ind w:left="0"/>
        <w:jc w:val="both"/>
        <w:rPr>
          <w:rFonts w:ascii="Times New Roman" w:hAnsi="Times New Roman" w:cs="Times New Roman"/>
          <w:sz w:val="28"/>
          <w:szCs w:val="28"/>
        </w:rPr>
      </w:pPr>
      <w:r w:rsidRPr="00C00885">
        <w:rPr>
          <w:rFonts w:ascii="Times New Roman" w:hAnsi="Times New Roman" w:cs="Times New Roman"/>
          <w:sz w:val="28"/>
          <w:szCs w:val="28"/>
        </w:rPr>
        <w:t xml:space="preserve">- interzicerea avizării unor activități economice ce pot prezenta risc pentru poluarea accidentală a cursului râului </w:t>
      </w:r>
      <w:r>
        <w:rPr>
          <w:rFonts w:ascii="Times New Roman" w:hAnsi="Times New Roman" w:cs="Times New Roman"/>
          <w:sz w:val="28"/>
          <w:szCs w:val="28"/>
        </w:rPr>
        <w:t>Moldova</w:t>
      </w:r>
      <w:r w:rsidRPr="00C00885">
        <w:rPr>
          <w:rFonts w:ascii="Times New Roman" w:hAnsi="Times New Roman" w:cs="Times New Roman"/>
          <w:sz w:val="28"/>
          <w:szCs w:val="28"/>
        </w:rPr>
        <w:t>;</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este</w:t>
      </w:r>
      <w:proofErr w:type="gramEnd"/>
      <w:r w:rsidRPr="00810FB9">
        <w:rPr>
          <w:rFonts w:ascii="Times New Roman" w:hAnsi="Times New Roman" w:cs="Times New Roman"/>
          <w:color w:val="000000"/>
          <w:sz w:val="28"/>
          <w:szCs w:val="28"/>
        </w:rPr>
        <w:t xml:space="preserve"> interzisă utilizarea mijloacelor de transport și utilajelor cu defecțiuni, care ar</w:t>
      </w:r>
      <w:r w:rsidR="00EC098C">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putea fi generatoare de scurgeri accidentale de carburanți și/sau lubrifianți;</w:t>
      </w:r>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alimentarea cu motorină a autobasculantelor se va face la staţiile de distribuție</w:t>
      </w:r>
      <w:r>
        <w:rPr>
          <w:rFonts w:ascii="Times New Roman" w:hAnsi="Times New Roman" w:cs="Times New Roman"/>
          <w:color w:val="000000"/>
          <w:sz w:val="28"/>
          <w:szCs w:val="28"/>
        </w:rPr>
        <w:t xml:space="preserve"> carbu</w:t>
      </w:r>
      <w:r w:rsidRPr="00810FB9">
        <w:rPr>
          <w:rFonts w:ascii="Times New Roman" w:hAnsi="Times New Roman" w:cs="Times New Roman"/>
          <w:color w:val="000000"/>
          <w:sz w:val="28"/>
          <w:szCs w:val="28"/>
        </w:rPr>
        <w:t>ranți autorizate;</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alimentarea</w:t>
      </w:r>
      <w:proofErr w:type="gramEnd"/>
      <w:r w:rsidRPr="00810FB9">
        <w:rPr>
          <w:rFonts w:ascii="Times New Roman" w:hAnsi="Times New Roman" w:cs="Times New Roman"/>
          <w:color w:val="000000"/>
          <w:sz w:val="28"/>
          <w:szCs w:val="28"/>
        </w:rPr>
        <w:t xml:space="preserve"> cu motorină a utilajelor se va face cu foarte mare atenţie pentru a se</w:t>
      </w:r>
      <w:r w:rsidR="00EC098C">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preveni scăpările în mediu, din bidoane metalice, prevăzute cu dop cu</w:t>
      </w:r>
      <w:r>
        <w:rPr>
          <w:rFonts w:ascii="Times New Roman" w:hAnsi="Times New Roman" w:cs="Times New Roman"/>
          <w:color w:val="000000"/>
          <w:sz w:val="28"/>
          <w:szCs w:val="28"/>
        </w:rPr>
        <w:t xml:space="preserve"> protecție</w:t>
      </w:r>
      <w:r w:rsidRPr="00810FB9">
        <w:rPr>
          <w:rFonts w:ascii="Times New Roman" w:hAnsi="Times New Roman" w:cs="Times New Roman"/>
          <w:color w:val="000000"/>
          <w:sz w:val="28"/>
          <w:szCs w:val="28"/>
        </w:rPr>
        <w:t xml:space="preserve"> lascurgere;</w:t>
      </w:r>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schimburile</w:t>
      </w:r>
      <w:proofErr w:type="gramEnd"/>
      <w:r w:rsidRPr="00810FB9">
        <w:rPr>
          <w:rFonts w:ascii="Times New Roman" w:hAnsi="Times New Roman" w:cs="Times New Roman"/>
          <w:color w:val="000000"/>
          <w:sz w:val="28"/>
          <w:szCs w:val="28"/>
        </w:rPr>
        <w:t xml:space="preserve"> de ulei la mijloacele de transport se vor face la operatori economici</w:t>
      </w:r>
      <w:r>
        <w:rPr>
          <w:rFonts w:ascii="Times New Roman" w:hAnsi="Times New Roman" w:cs="Times New Roman"/>
          <w:color w:val="000000"/>
          <w:sz w:val="28"/>
          <w:szCs w:val="28"/>
        </w:rPr>
        <w:t xml:space="preserve"> d</w:t>
      </w:r>
      <w:r w:rsidRPr="00810FB9">
        <w:rPr>
          <w:rFonts w:ascii="Times New Roman" w:hAnsi="Times New Roman" w:cs="Times New Roman"/>
          <w:color w:val="000000"/>
          <w:sz w:val="28"/>
          <w:szCs w:val="28"/>
        </w:rPr>
        <w:t>e</w:t>
      </w:r>
      <w:r w:rsidR="00EC098C">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profil, autorizați </w:t>
      </w:r>
      <w:r>
        <w:rPr>
          <w:rFonts w:ascii="Times New Roman" w:hAnsi="Times New Roman" w:cs="Times New Roman"/>
          <w:color w:val="000000"/>
          <w:sz w:val="28"/>
          <w:szCs w:val="28"/>
        </w:rPr>
        <w:t xml:space="preserve">din punct de vedere </w:t>
      </w:r>
      <w:r w:rsidRPr="00810FB9">
        <w:rPr>
          <w:rFonts w:ascii="Times New Roman" w:hAnsi="Times New Roman" w:cs="Times New Roman"/>
          <w:color w:val="000000"/>
          <w:sz w:val="28"/>
          <w:szCs w:val="28"/>
        </w:rPr>
        <w:t>al protecţiei mediului şi care preiau uleiurile uzate înlocuite;</w:t>
      </w:r>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completarea</w:t>
      </w:r>
      <w:proofErr w:type="gramEnd"/>
      <w:r w:rsidRPr="00810FB9">
        <w:rPr>
          <w:rFonts w:ascii="Times New Roman" w:hAnsi="Times New Roman" w:cs="Times New Roman"/>
          <w:color w:val="000000"/>
          <w:sz w:val="28"/>
          <w:szCs w:val="28"/>
        </w:rPr>
        <w:t xml:space="preserve"> lubrifianţilor la utilaje se </w:t>
      </w:r>
      <w:r>
        <w:rPr>
          <w:rFonts w:ascii="Times New Roman" w:hAnsi="Times New Roman" w:cs="Times New Roman"/>
          <w:color w:val="000000"/>
          <w:sz w:val="28"/>
          <w:szCs w:val="28"/>
        </w:rPr>
        <w:t xml:space="preserve">va </w:t>
      </w:r>
      <w:r w:rsidRPr="00810FB9">
        <w:rPr>
          <w:rFonts w:ascii="Times New Roman" w:hAnsi="Times New Roman" w:cs="Times New Roman"/>
          <w:color w:val="000000"/>
          <w:sz w:val="28"/>
          <w:szCs w:val="28"/>
        </w:rPr>
        <w:t>face cu foarte mare atenţie pentru a se preveni</w:t>
      </w:r>
      <w:r w:rsidR="00EC098C">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scăpările în mediu;</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 xml:space="preserve">deoarece singurele </w:t>
      </w:r>
      <w:r w:rsidRPr="00810FB9">
        <w:rPr>
          <w:rFonts w:ascii="Times New Roman" w:hAnsi="Times New Roman" w:cs="Times New Roman"/>
          <w:i/>
          <w:iCs/>
          <w:color w:val="000000"/>
          <w:sz w:val="28"/>
          <w:szCs w:val="28"/>
        </w:rPr>
        <w:t xml:space="preserve">emisii </w:t>
      </w:r>
      <w:r w:rsidRPr="00810FB9">
        <w:rPr>
          <w:rFonts w:ascii="Times New Roman" w:hAnsi="Times New Roman" w:cs="Times New Roman"/>
          <w:color w:val="000000"/>
          <w:sz w:val="28"/>
          <w:szCs w:val="28"/>
        </w:rPr>
        <w:t xml:space="preserve">în apele de suprafaţă </w:t>
      </w:r>
      <w:r>
        <w:rPr>
          <w:rFonts w:ascii="Times New Roman" w:hAnsi="Times New Roman" w:cs="Times New Roman"/>
          <w:color w:val="000000"/>
          <w:sz w:val="28"/>
          <w:szCs w:val="28"/>
        </w:rPr>
        <w:t>pot fi</w:t>
      </w:r>
      <w:r w:rsidRPr="00810FB9">
        <w:rPr>
          <w:rFonts w:ascii="Times New Roman" w:hAnsi="Times New Roman" w:cs="Times New Roman"/>
          <w:color w:val="000000"/>
          <w:sz w:val="28"/>
          <w:szCs w:val="28"/>
        </w:rPr>
        <w:t xml:space="preserve"> cele </w:t>
      </w:r>
      <w:r w:rsidRPr="00810FB9">
        <w:rPr>
          <w:rFonts w:ascii="Times New Roman" w:hAnsi="Times New Roman" w:cs="Times New Roman"/>
          <w:i/>
          <w:iCs/>
          <w:color w:val="000000"/>
          <w:sz w:val="28"/>
          <w:szCs w:val="28"/>
        </w:rPr>
        <w:t xml:space="preserve">accidentale, </w:t>
      </w:r>
      <w:r w:rsidRPr="00810FB9">
        <w:rPr>
          <w:rFonts w:ascii="Times New Roman" w:hAnsi="Times New Roman" w:cs="Times New Roman"/>
          <w:color w:val="000000"/>
          <w:sz w:val="28"/>
          <w:szCs w:val="28"/>
        </w:rPr>
        <w:t>pentru a</w:t>
      </w:r>
      <w:r>
        <w:rPr>
          <w:rFonts w:ascii="Times New Roman" w:hAnsi="Times New Roman" w:cs="Times New Roman"/>
          <w:color w:val="000000"/>
          <w:sz w:val="28"/>
          <w:szCs w:val="28"/>
        </w:rPr>
        <w:t xml:space="preserve"> preveni </w:t>
      </w:r>
      <w:r w:rsidRPr="00810FB9">
        <w:rPr>
          <w:rFonts w:ascii="Times New Roman" w:hAnsi="Times New Roman" w:cs="Times New Roman"/>
          <w:color w:val="000000"/>
          <w:sz w:val="28"/>
          <w:szCs w:val="28"/>
        </w:rPr>
        <w:t>aceste situaţii, beneficiarul proiectului va menţine utilajele şi</w:t>
      </w:r>
      <w:r>
        <w:rPr>
          <w:rFonts w:ascii="Times New Roman" w:hAnsi="Times New Roman" w:cs="Times New Roman"/>
          <w:color w:val="000000"/>
          <w:sz w:val="28"/>
          <w:szCs w:val="28"/>
        </w:rPr>
        <w:t xml:space="preserve"> autobasculan</w:t>
      </w:r>
      <w:r w:rsidRPr="00810FB9">
        <w:rPr>
          <w:rFonts w:ascii="Times New Roman" w:hAnsi="Times New Roman" w:cs="Times New Roman"/>
          <w:color w:val="000000"/>
          <w:sz w:val="28"/>
          <w:szCs w:val="28"/>
        </w:rPr>
        <w:t>tele în stare corespunzătoare de funcţionare</w:t>
      </w:r>
      <w:r>
        <w:rPr>
          <w:rFonts w:ascii="Times New Roman" w:hAnsi="Times New Roman" w:cs="Times New Roman"/>
          <w:color w:val="000000"/>
          <w:sz w:val="28"/>
          <w:szCs w:val="28"/>
        </w:rPr>
        <w:t>;</w:t>
      </w:r>
      <w:r w:rsidRPr="00810FB9">
        <w:rPr>
          <w:rFonts w:ascii="Times New Roman" w:hAnsi="Times New Roman" w:cs="Times New Roman"/>
          <w:color w:val="000000"/>
          <w:sz w:val="28"/>
          <w:szCs w:val="28"/>
        </w:rPr>
        <w:t xml:space="preserve"> orice defecţiune va fi</w:t>
      </w:r>
      <w:r>
        <w:rPr>
          <w:rFonts w:ascii="Times New Roman" w:hAnsi="Times New Roman" w:cs="Times New Roman"/>
          <w:color w:val="000000"/>
          <w:sz w:val="28"/>
          <w:szCs w:val="28"/>
        </w:rPr>
        <w:t xml:space="preserve"> semnalată </w:t>
      </w:r>
      <w:r w:rsidRPr="00810FB9">
        <w:rPr>
          <w:rFonts w:ascii="Times New Roman" w:hAnsi="Times New Roman" w:cs="Times New Roman"/>
          <w:color w:val="000000"/>
          <w:sz w:val="28"/>
          <w:szCs w:val="28"/>
        </w:rPr>
        <w:t>personalul care le deserveşte şi remediată în cadrul unităţilor de</w:t>
      </w:r>
      <w:r>
        <w:rPr>
          <w:rFonts w:ascii="Times New Roman" w:hAnsi="Times New Roman" w:cs="Times New Roman"/>
          <w:color w:val="000000"/>
          <w:sz w:val="28"/>
          <w:szCs w:val="28"/>
        </w:rPr>
        <w:t xml:space="preserve"> specialitate;</w:t>
      </w:r>
    </w:p>
    <w:p w:rsidR="00883E6B" w:rsidRPr="00810FB9"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când</w:t>
      </w:r>
      <w:proofErr w:type="gramEnd"/>
      <w:r w:rsidRPr="00810FB9">
        <w:rPr>
          <w:rFonts w:ascii="Times New Roman" w:hAnsi="Times New Roman" w:cs="Times New Roman"/>
          <w:color w:val="000000"/>
          <w:sz w:val="28"/>
          <w:szCs w:val="28"/>
        </w:rPr>
        <w:t xml:space="preserve"> există riscul producerii de viituri, în momentul emiterii atenţionării privind</w:t>
      </w:r>
      <w:r w:rsidR="00EC098C">
        <w:rPr>
          <w:rFonts w:ascii="Times New Roman" w:hAnsi="Times New Roman" w:cs="Times New Roman"/>
          <w:color w:val="000000"/>
          <w:sz w:val="28"/>
          <w:szCs w:val="28"/>
        </w:rPr>
        <w:t xml:space="preserve"> </w:t>
      </w:r>
      <w:r w:rsidRPr="00810FB9">
        <w:rPr>
          <w:rFonts w:ascii="Times New Roman" w:hAnsi="Times New Roman" w:cs="Times New Roman"/>
          <w:color w:val="000000"/>
          <w:sz w:val="28"/>
          <w:szCs w:val="28"/>
        </w:rPr>
        <w:t>depăşirea cotei de atenţie, beneficiarul proiectului va îndepărta mijloacele de</w:t>
      </w:r>
      <w:r>
        <w:rPr>
          <w:rFonts w:ascii="Times New Roman" w:hAnsi="Times New Roman" w:cs="Times New Roman"/>
          <w:color w:val="000000"/>
          <w:sz w:val="28"/>
          <w:szCs w:val="28"/>
        </w:rPr>
        <w:t xml:space="preserve"> transport </w:t>
      </w:r>
      <w:r w:rsidRPr="00810FB9">
        <w:rPr>
          <w:rFonts w:ascii="Times New Roman" w:hAnsi="Times New Roman" w:cs="Times New Roman"/>
          <w:color w:val="000000"/>
          <w:sz w:val="28"/>
          <w:szCs w:val="28"/>
        </w:rPr>
        <w:t>şi utilajele de pe amplasament</w:t>
      </w:r>
      <w:r>
        <w:rPr>
          <w:rFonts w:ascii="Times New Roman" w:hAnsi="Times New Roman" w:cs="Times New Roman"/>
          <w:color w:val="000000"/>
          <w:sz w:val="28"/>
          <w:szCs w:val="28"/>
        </w:rPr>
        <w:t>.</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73A0F">
        <w:rPr>
          <w:rFonts w:ascii="Times New Roman" w:hAnsi="Times New Roman" w:cs="Times New Roman"/>
          <w:i/>
          <w:sz w:val="28"/>
          <w:szCs w:val="28"/>
          <w:u w:val="single"/>
        </w:rPr>
        <w:t>Aer</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stropirea</w:t>
      </w:r>
      <w:proofErr w:type="gramEnd"/>
      <w:r>
        <w:rPr>
          <w:rFonts w:ascii="Times New Roman" w:hAnsi="Times New Roman" w:cs="Times New Roman"/>
          <w:sz w:val="28"/>
          <w:szCs w:val="28"/>
        </w:rPr>
        <w:t xml:space="preserve"> drumului de exploatare, în sezonul cald, perioada cu precipitații reduse,  având ca efect reducerea cantității de pulberi minerale în suspensie degajate ca urmare a traficului auto;</w:t>
      </w:r>
    </w:p>
    <w:p w:rsidR="00883E6B" w:rsidRPr="005352C6"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asigurarea în permanenţă o unei bune întreţineri a utilajelor şi mijloacelor de transportpentru a se evita depăşirile limitelor maxime admise (LMA);</w:t>
      </w:r>
    </w:p>
    <w:p w:rsidR="00883E6B" w:rsidRPr="005352C6"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achiziţionarea carburanţilor corespunzători din punct de vedere calitativ;</w:t>
      </w:r>
    </w:p>
    <w:p w:rsidR="00883E6B" w:rsidRPr="005352C6"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5352C6">
        <w:rPr>
          <w:rFonts w:ascii="Times New Roman" w:hAnsi="Times New Roman" w:cs="Times New Roman"/>
          <w:color w:val="000000"/>
          <w:sz w:val="28"/>
          <w:szCs w:val="28"/>
        </w:rPr>
        <w:t>- efectuarea regulată a reviziilor tehnice la mijloacele auto şi la utilajele pentru ca</w:t>
      </w:r>
      <w:r>
        <w:rPr>
          <w:rFonts w:ascii="Times New Roman" w:hAnsi="Times New Roman" w:cs="Times New Roman"/>
          <w:color w:val="000000"/>
          <w:sz w:val="28"/>
          <w:szCs w:val="28"/>
        </w:rPr>
        <w:t xml:space="preserve"> emisiile </w:t>
      </w:r>
      <w:r w:rsidRPr="005352C6">
        <w:rPr>
          <w:rFonts w:ascii="Times New Roman" w:hAnsi="Times New Roman" w:cs="Times New Roman"/>
          <w:color w:val="000000"/>
          <w:sz w:val="28"/>
          <w:szCs w:val="28"/>
        </w:rPr>
        <w:t>să se încadreze în prevederile legale în vigoare;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352C6">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viteza</w:t>
      </w:r>
      <w:proofErr w:type="gramEnd"/>
      <w:r>
        <w:rPr>
          <w:rFonts w:ascii="Times New Roman" w:hAnsi="Times New Roman" w:cs="Times New Roman"/>
          <w:color w:val="000000"/>
          <w:sz w:val="28"/>
          <w:szCs w:val="28"/>
        </w:rPr>
        <w:t xml:space="preserve"> de </w:t>
      </w:r>
      <w:r w:rsidRPr="005352C6">
        <w:rPr>
          <w:rFonts w:ascii="Times New Roman" w:hAnsi="Times New Roman" w:cs="Times New Roman"/>
          <w:color w:val="000000"/>
          <w:sz w:val="28"/>
          <w:szCs w:val="28"/>
        </w:rPr>
        <w:t xml:space="preserve">deplasare mijloacelor de transport pe drumul de exploatare să </w:t>
      </w:r>
      <w:r>
        <w:rPr>
          <w:rFonts w:ascii="Times New Roman" w:hAnsi="Times New Roman" w:cs="Times New Roman"/>
          <w:color w:val="000000"/>
          <w:sz w:val="28"/>
          <w:szCs w:val="28"/>
        </w:rPr>
        <w:t>fie</w:t>
      </w:r>
      <w:r w:rsidRPr="005352C6">
        <w:rPr>
          <w:rFonts w:ascii="Times New Roman" w:hAnsi="Times New Roman" w:cs="Times New Roman"/>
          <w:color w:val="000000"/>
          <w:sz w:val="28"/>
          <w:szCs w:val="28"/>
        </w:rPr>
        <w:t xml:space="preserve"> de</w:t>
      </w:r>
      <w:r>
        <w:rPr>
          <w:rFonts w:ascii="Times New Roman" w:hAnsi="Times New Roman" w:cs="Times New Roman"/>
          <w:color w:val="000000"/>
          <w:sz w:val="28"/>
          <w:szCs w:val="28"/>
        </w:rPr>
        <w:t xml:space="preserve"> maxim 5</w:t>
      </w:r>
      <w:r w:rsidRPr="005352C6">
        <w:rPr>
          <w:rFonts w:ascii="Times New Roman" w:hAnsi="Times New Roman" w:cs="Times New Roman"/>
          <w:color w:val="000000"/>
          <w:sz w:val="28"/>
          <w:szCs w:val="28"/>
        </w:rPr>
        <w:t xml:space="preserve"> km/h</w:t>
      </w:r>
      <w:r>
        <w:rPr>
          <w:rFonts w:ascii="Times New Roman" w:hAnsi="Times New Roman" w:cs="Times New Roman"/>
          <w:color w:val="000000"/>
          <w:sz w:val="28"/>
          <w:szCs w:val="28"/>
        </w:rPr>
        <w:t xml:space="preserve"> (în interiorul </w:t>
      </w:r>
      <w:r>
        <w:rPr>
          <w:rFonts w:ascii="Times New Roman" w:hAnsi="Times New Roman" w:cs="Times New Roman"/>
          <w:sz w:val="28"/>
          <w:szCs w:val="28"/>
        </w:rPr>
        <w:t xml:space="preserve">ariei protejate </w:t>
      </w:r>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evitarea încărcării mijloacelor de transport cu materiale generatoare de pulberi în suspensie în condițiile în care viteza vântului depășește 3 m /s;</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gestionarea corespunzătoare a deșeurilor rezultate pe amplasament. </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sidRPr="00AF2971">
        <w:rPr>
          <w:rFonts w:ascii="Times New Roman" w:hAnsi="Times New Roman" w:cs="Times New Roman"/>
          <w:sz w:val="28"/>
          <w:szCs w:val="28"/>
        </w:rPr>
        <w:t xml:space="preserve">c) </w:t>
      </w:r>
      <w:r w:rsidRPr="00AF2971">
        <w:rPr>
          <w:rFonts w:ascii="Times New Roman" w:hAnsi="Times New Roman" w:cs="Times New Roman"/>
          <w:i/>
          <w:sz w:val="28"/>
          <w:szCs w:val="28"/>
          <w:u w:val="single"/>
        </w:rPr>
        <w:t>Sol și subsol</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2B3730">
        <w:rPr>
          <w:rFonts w:ascii="Times New Roman" w:hAnsi="Times New Roman" w:cs="Times New Roman"/>
          <w:sz w:val="28"/>
          <w:szCs w:val="28"/>
        </w:rPr>
        <w:t>-</w:t>
      </w:r>
      <w:r>
        <w:rPr>
          <w:rFonts w:ascii="Times New Roman" w:hAnsi="Times New Roman" w:cs="Times New Roman"/>
          <w:sz w:val="28"/>
          <w:szCs w:val="28"/>
        </w:rPr>
        <w:t xml:space="preserve"> nu se vor realiza căi de acces noi;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se va amenaja organizare de șantier;</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w:t>
      </w:r>
      <w:r w:rsidRPr="00AF2971">
        <w:rPr>
          <w:rFonts w:ascii="Times New Roman" w:hAnsi="Times New Roman" w:cs="Times New Roman"/>
          <w:sz w:val="28"/>
          <w:szCs w:val="28"/>
        </w:rPr>
        <w:t>ctivităţile care implică întreţinere şi eventuale reparaţii ale utilajelor şi mijloacelorauto folosite pe amplasamentul studiat vor fi executate la operatori economicispecializaţi</w:t>
      </w:r>
      <w:r>
        <w:rPr>
          <w:rFonts w:ascii="Times New Roman" w:hAnsi="Times New Roman" w:cs="Times New Roman"/>
          <w:sz w:val="28"/>
          <w:szCs w:val="28"/>
        </w:rPr>
        <w:t xml:space="preserve"> (nu se vor executa în interiorul perimetrului de exploatare agregate minerale, în vecinătatea acestuia sau a drumului de acces)</w:t>
      </w:r>
      <w:r w:rsidRPr="00AF2971">
        <w:rPr>
          <w:rFonts w:ascii="Times New Roman" w:hAnsi="Times New Roman" w:cs="Times New Roman"/>
          <w:sz w:val="28"/>
          <w:szCs w:val="28"/>
        </w:rPr>
        <w:t>;</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p</w:t>
      </w:r>
      <w:r w:rsidRPr="00AF2971">
        <w:rPr>
          <w:rFonts w:ascii="Times New Roman" w:hAnsi="Times New Roman" w:cs="Times New Roman"/>
          <w:sz w:val="28"/>
          <w:szCs w:val="28"/>
        </w:rPr>
        <w:t>ersonalul care deserveşte utilajele şi mijloacele auto va verifica funcţionarea</w:t>
      </w:r>
      <w:r>
        <w:rPr>
          <w:rFonts w:ascii="Times New Roman" w:hAnsi="Times New Roman" w:cs="Times New Roman"/>
          <w:sz w:val="28"/>
          <w:szCs w:val="28"/>
        </w:rPr>
        <w:t xml:space="preserve"> acestora </w:t>
      </w:r>
      <w:r w:rsidRPr="00AF2971">
        <w:rPr>
          <w:rFonts w:ascii="Times New Roman" w:hAnsi="Times New Roman" w:cs="Times New Roman"/>
          <w:sz w:val="28"/>
          <w:szCs w:val="28"/>
        </w:rPr>
        <w:t>şi va anunţa administratorul societăţii asupra oricărei defecţiuni apărute;</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u</w:t>
      </w:r>
      <w:r w:rsidRPr="00AF2971">
        <w:rPr>
          <w:rFonts w:ascii="Times New Roman" w:hAnsi="Times New Roman" w:cs="Times New Roman"/>
          <w:sz w:val="28"/>
          <w:szCs w:val="28"/>
        </w:rPr>
        <w:t>tilajele şi/sau mijloacele de transport care s-au defectat în timpul etapelor de</w:t>
      </w:r>
      <w:r>
        <w:rPr>
          <w:rFonts w:ascii="Times New Roman" w:hAnsi="Times New Roman" w:cs="Times New Roman"/>
          <w:sz w:val="28"/>
          <w:szCs w:val="28"/>
        </w:rPr>
        <w:t xml:space="preserve"> imple</w:t>
      </w:r>
      <w:r w:rsidRPr="00AF2971">
        <w:rPr>
          <w:rFonts w:ascii="Times New Roman" w:hAnsi="Times New Roman" w:cs="Times New Roman"/>
          <w:sz w:val="28"/>
          <w:szCs w:val="28"/>
        </w:rPr>
        <w:t>mentare ale proiectului vor fi îndepărtate de pe amplasament;</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w:t>
      </w:r>
      <w:r w:rsidRPr="00AF2971">
        <w:rPr>
          <w:rFonts w:ascii="Times New Roman" w:hAnsi="Times New Roman" w:cs="Times New Roman"/>
          <w:sz w:val="28"/>
          <w:szCs w:val="28"/>
        </w:rPr>
        <w:t>e va acorda o atenţie sporită manevrării carburanţilor, nefiind permise scăpări</w:t>
      </w:r>
      <w:r>
        <w:rPr>
          <w:rFonts w:ascii="Times New Roman" w:hAnsi="Times New Roman" w:cs="Times New Roman"/>
          <w:sz w:val="28"/>
          <w:szCs w:val="28"/>
        </w:rPr>
        <w:t xml:space="preserve"> acc</w:t>
      </w:r>
      <w:r w:rsidRPr="00AF2971">
        <w:rPr>
          <w:rFonts w:ascii="Times New Roman" w:hAnsi="Times New Roman" w:cs="Times New Roman"/>
          <w:sz w:val="28"/>
          <w:szCs w:val="28"/>
        </w:rPr>
        <w:t>identale în mediu;</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w:t>
      </w:r>
      <w:r w:rsidRPr="00AF2971">
        <w:rPr>
          <w:rFonts w:ascii="Times New Roman" w:hAnsi="Times New Roman" w:cs="Times New Roman"/>
          <w:sz w:val="28"/>
          <w:szCs w:val="28"/>
        </w:rPr>
        <w:t>limentarea utilajelor cu c</w:t>
      </w:r>
      <w:r>
        <w:rPr>
          <w:rFonts w:ascii="Times New Roman" w:hAnsi="Times New Roman" w:cs="Times New Roman"/>
          <w:sz w:val="28"/>
          <w:szCs w:val="28"/>
        </w:rPr>
        <w:t>arburanți</w:t>
      </w:r>
      <w:r w:rsidRPr="00AF2971">
        <w:rPr>
          <w:rFonts w:ascii="Times New Roman" w:hAnsi="Times New Roman" w:cs="Times New Roman"/>
          <w:sz w:val="28"/>
          <w:szCs w:val="28"/>
        </w:rPr>
        <w:t xml:space="preserve"> și completarea lubrifianţilor se va face din</w:t>
      </w:r>
      <w:r>
        <w:rPr>
          <w:rFonts w:ascii="Times New Roman" w:hAnsi="Times New Roman" w:cs="Times New Roman"/>
          <w:sz w:val="28"/>
          <w:szCs w:val="28"/>
        </w:rPr>
        <w:t xml:space="preserve"> bidoane </w:t>
      </w:r>
      <w:r w:rsidRPr="00AF2971">
        <w:rPr>
          <w:rFonts w:ascii="Times New Roman" w:hAnsi="Times New Roman" w:cs="Times New Roman"/>
          <w:sz w:val="28"/>
          <w:szCs w:val="28"/>
        </w:rPr>
        <w:t>metalice prevăzute cu capace pentru protecţia scurgerilor şi cu foarte mareatenţie pentru a se preveni scăpările pe sol;</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w:t>
      </w:r>
      <w:r w:rsidRPr="00AF2971">
        <w:rPr>
          <w:rFonts w:ascii="Times New Roman" w:hAnsi="Times New Roman" w:cs="Times New Roman"/>
          <w:sz w:val="28"/>
          <w:szCs w:val="28"/>
        </w:rPr>
        <w:t>chimburile de baterii auto la mijloacele de transport se vor face la operatori</w:t>
      </w:r>
      <w:r>
        <w:rPr>
          <w:rFonts w:ascii="Times New Roman" w:hAnsi="Times New Roman" w:cs="Times New Roman"/>
          <w:sz w:val="28"/>
          <w:szCs w:val="28"/>
        </w:rPr>
        <w:t xml:space="preserve"> economici </w:t>
      </w:r>
      <w:r w:rsidRPr="00AF2971">
        <w:rPr>
          <w:rFonts w:ascii="Times New Roman" w:hAnsi="Times New Roman" w:cs="Times New Roman"/>
          <w:sz w:val="28"/>
          <w:szCs w:val="28"/>
        </w:rPr>
        <w:t>de profil, autoriza</w:t>
      </w:r>
      <w:r>
        <w:rPr>
          <w:rFonts w:ascii="Times New Roman" w:hAnsi="Times New Roman" w:cs="Times New Roman"/>
          <w:sz w:val="28"/>
          <w:szCs w:val="28"/>
        </w:rPr>
        <w:t>ți</w:t>
      </w:r>
      <w:r w:rsidRPr="00AF2971">
        <w:rPr>
          <w:rFonts w:ascii="Times New Roman" w:hAnsi="Times New Roman" w:cs="Times New Roman"/>
          <w:sz w:val="28"/>
          <w:szCs w:val="28"/>
        </w:rPr>
        <w:t xml:space="preserve"> d.p.d.v. al protecţiei mediului şi care preiau</w:t>
      </w:r>
      <w:r>
        <w:rPr>
          <w:rFonts w:ascii="Times New Roman" w:hAnsi="Times New Roman" w:cs="Times New Roman"/>
          <w:sz w:val="28"/>
          <w:szCs w:val="28"/>
        </w:rPr>
        <w:t xml:space="preserve"> ba-te</w:t>
      </w:r>
      <w:r w:rsidRPr="00AF2971">
        <w:rPr>
          <w:rFonts w:ascii="Times New Roman" w:hAnsi="Times New Roman" w:cs="Times New Roman"/>
          <w:sz w:val="28"/>
          <w:szCs w:val="28"/>
        </w:rPr>
        <w:t>riileuzate înlocuite;</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s</w:t>
      </w:r>
      <w:r w:rsidRPr="00AF2971">
        <w:rPr>
          <w:rFonts w:ascii="Times New Roman" w:hAnsi="Times New Roman" w:cs="Times New Roman"/>
          <w:sz w:val="28"/>
          <w:szCs w:val="28"/>
        </w:rPr>
        <w:t>chimburile de anvelope la mijloacele de transport se vor face la operatori economicide profil, autoriza</w:t>
      </w:r>
      <w:r>
        <w:rPr>
          <w:rFonts w:ascii="Times New Roman" w:hAnsi="Times New Roman" w:cs="Times New Roman"/>
          <w:sz w:val="28"/>
          <w:szCs w:val="28"/>
        </w:rPr>
        <w:t>ți</w:t>
      </w:r>
      <w:r w:rsidRPr="00AF2971">
        <w:rPr>
          <w:rFonts w:ascii="Times New Roman" w:hAnsi="Times New Roman" w:cs="Times New Roman"/>
          <w:sz w:val="28"/>
          <w:szCs w:val="28"/>
        </w:rPr>
        <w:t xml:space="preserve"> d.p.d.v. al protecţiei mediului şi care preiau</w:t>
      </w:r>
      <w:r>
        <w:rPr>
          <w:rFonts w:ascii="Times New Roman" w:hAnsi="Times New Roman" w:cs="Times New Roman"/>
          <w:sz w:val="28"/>
          <w:szCs w:val="28"/>
        </w:rPr>
        <w:t xml:space="preserve"> anvelo</w:t>
      </w:r>
      <w:r w:rsidRPr="00AF2971">
        <w:rPr>
          <w:rFonts w:ascii="Times New Roman" w:hAnsi="Times New Roman" w:cs="Times New Roman"/>
          <w:sz w:val="28"/>
          <w:szCs w:val="28"/>
        </w:rPr>
        <w:t>pele uzateînlocuite;</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g</w:t>
      </w:r>
      <w:r w:rsidRPr="00AF2971">
        <w:rPr>
          <w:rFonts w:ascii="Times New Roman" w:hAnsi="Times New Roman" w:cs="Times New Roman"/>
          <w:sz w:val="28"/>
          <w:szCs w:val="28"/>
        </w:rPr>
        <w:t>estionarea corespunzătoare a substanţelor şi preparatelor chimice utilizate şi a</w:t>
      </w:r>
    </w:p>
    <w:p w:rsidR="00883E6B" w:rsidRPr="00AF2971" w:rsidRDefault="00883E6B" w:rsidP="00883E6B">
      <w:pPr>
        <w:autoSpaceDE w:val="0"/>
        <w:autoSpaceDN w:val="0"/>
        <w:adjustRightInd w:val="0"/>
        <w:spacing w:after="0" w:line="240" w:lineRule="auto"/>
        <w:jc w:val="both"/>
        <w:rPr>
          <w:rFonts w:ascii="Times New Roman" w:hAnsi="Times New Roman" w:cs="Times New Roman"/>
          <w:sz w:val="28"/>
          <w:szCs w:val="28"/>
        </w:rPr>
      </w:pPr>
      <w:r w:rsidRPr="00AF2971">
        <w:rPr>
          <w:rFonts w:ascii="Times New Roman" w:hAnsi="Times New Roman" w:cs="Times New Roman"/>
          <w:sz w:val="28"/>
          <w:szCs w:val="28"/>
        </w:rPr>
        <w:t>deşeurilor generate;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 se vor realiza depozite intermediare de agregate, deșeuri, carburanți și lubrifianți în interiorul ariei protejate </w:t>
      </w:r>
      <w:proofErr w:type="gramStart"/>
      <w:r w:rsidRPr="00E95D43">
        <w:rPr>
          <w:rFonts w:ascii="Times New Roman" w:hAnsi="Times New Roman" w:cs="Times New Roman"/>
          <w:sz w:val="28"/>
          <w:szCs w:val="28"/>
          <w:lang w:val="ro-RO"/>
        </w:rPr>
        <w:t>ROS</w:t>
      </w:r>
      <w:r>
        <w:rPr>
          <w:rFonts w:ascii="Times New Roman" w:hAnsi="Times New Roman" w:cs="Times New Roman"/>
          <w:sz w:val="28"/>
          <w:szCs w:val="28"/>
          <w:lang w:val="ro-RO"/>
        </w:rPr>
        <w:t>CI0364</w:t>
      </w:r>
      <w:r w:rsidRPr="00E95D43">
        <w:rPr>
          <w:rFonts w:ascii="Times New Roman" w:hAnsi="Times New Roman" w:cs="Times New Roman"/>
          <w:sz w:val="28"/>
          <w:szCs w:val="28"/>
          <w:lang w:val="ro-RO"/>
        </w:rPr>
        <w:t xml:space="preserve"> ”</w:t>
      </w:r>
      <w:proofErr w:type="gramEnd"/>
      <w:r>
        <w:rPr>
          <w:rFonts w:ascii="Times New Roman" w:hAnsi="Times New Roman" w:cs="Times New Roman"/>
          <w:sz w:val="28"/>
          <w:szCs w:val="28"/>
          <w:lang w:val="ro-RO"/>
        </w:rPr>
        <w:t>Râul Moldova între Tupilaţi şi Roman”</w:t>
      </w:r>
      <w:r>
        <w:rPr>
          <w:rFonts w:ascii="Times New Roman" w:hAnsi="Times New Roman" w:cs="Times New Roman"/>
          <w:sz w:val="28"/>
          <w:szCs w:val="28"/>
        </w:rPr>
        <w:t>.</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B3730">
        <w:rPr>
          <w:rFonts w:ascii="Times New Roman" w:hAnsi="Times New Roman" w:cs="Times New Roman"/>
          <w:i/>
          <w:sz w:val="28"/>
          <w:szCs w:val="28"/>
          <w:u w:val="single"/>
        </w:rPr>
        <w:t>Zgomot și vibrații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încetarea activității cu utilaje și mijloace de transport auto defecte și transportul acestora la operatori economici autorizați pentru remedierea defecțiunilor;</w:t>
      </w:r>
    </w:p>
    <w:p w:rsidR="00883E6B" w:rsidRDefault="00883E6B" w:rsidP="00883E6B">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e) </w:t>
      </w:r>
      <w:r>
        <w:rPr>
          <w:rFonts w:ascii="Times New Roman" w:hAnsi="Times New Roman" w:cs="Times New Roman"/>
          <w:i/>
          <w:sz w:val="28"/>
          <w:szCs w:val="28"/>
          <w:u w:val="single"/>
        </w:rPr>
        <w:t>Biodiversitate /arii naturale – peisaj</w:t>
      </w:r>
    </w:p>
    <w:p w:rsidR="00883E6B" w:rsidRDefault="00883E6B" w:rsidP="00883E6B">
      <w:pPr>
        <w:autoSpaceDE w:val="0"/>
        <w:autoSpaceDN w:val="0"/>
        <w:adjustRightInd w:val="0"/>
        <w:spacing w:after="0" w:line="240" w:lineRule="auto"/>
        <w:jc w:val="both"/>
        <w:rPr>
          <w:rFonts w:ascii="Times New Roman" w:hAnsi="Times New Roman" w:cs="Times New Roman"/>
          <w:i/>
          <w:sz w:val="28"/>
          <w:szCs w:val="28"/>
          <w:u w:val="single"/>
        </w:rPr>
      </w:pPr>
    </w:p>
    <w:p w:rsidR="00883E6B" w:rsidRDefault="00883E6B" w:rsidP="00883E6B">
      <w:pPr>
        <w:autoSpaceDE w:val="0"/>
        <w:autoSpaceDN w:val="0"/>
        <w:adjustRightInd w:val="0"/>
        <w:spacing w:after="0" w:line="240" w:lineRule="auto"/>
        <w:jc w:val="both"/>
        <w:rPr>
          <w:rFonts w:ascii="Times New Roman" w:hAnsi="Times New Roman" w:cs="Times New Roman"/>
          <w:b/>
          <w:bCs/>
          <w:i/>
          <w:iCs/>
          <w:color w:val="000000"/>
          <w:sz w:val="28"/>
          <w:szCs w:val="28"/>
          <w:lang w:val="ro-RO"/>
        </w:rPr>
      </w:pPr>
      <w:r w:rsidRPr="00E95D43">
        <w:rPr>
          <w:rFonts w:ascii="Times New Roman" w:hAnsi="Times New Roman" w:cs="Times New Roman"/>
          <w:b/>
          <w:bCs/>
          <w:i/>
          <w:iCs/>
          <w:color w:val="000000"/>
          <w:sz w:val="28"/>
          <w:szCs w:val="28"/>
          <w:lang w:val="ro-RO"/>
        </w:rPr>
        <w:t xml:space="preserve">Setul de măsuri de conservare propus </w:t>
      </w:r>
      <w:r w:rsidRPr="00032CD4">
        <w:rPr>
          <w:rFonts w:ascii="Times New Roman" w:hAnsi="Times New Roman" w:cs="Times New Roman"/>
          <w:b/>
          <w:bCs/>
          <w:i/>
          <w:iCs/>
          <w:color w:val="000000"/>
          <w:sz w:val="28"/>
          <w:szCs w:val="28"/>
          <w:lang w:val="ro-RO"/>
        </w:rPr>
        <w:t>prin planul de management al ariei naturale protejate</w:t>
      </w:r>
      <w:r w:rsidRPr="005C5048">
        <w:rPr>
          <w:rFonts w:ascii="Times New Roman" w:hAnsi="Times New Roman" w:cs="Times New Roman"/>
          <w:b/>
          <w:i/>
          <w:sz w:val="28"/>
          <w:szCs w:val="28"/>
          <w:lang w:val="ro-RO"/>
        </w:rPr>
        <w:t>ROSCI0364 ”Râul Moldova între Tupilaţi şi Roman”</w:t>
      </w:r>
      <w:r w:rsidRPr="00E95D43">
        <w:rPr>
          <w:rFonts w:ascii="Times New Roman" w:hAnsi="Times New Roman" w:cs="Times New Roman"/>
          <w:b/>
          <w:bCs/>
          <w:i/>
          <w:iCs/>
          <w:color w:val="000000"/>
          <w:sz w:val="28"/>
          <w:szCs w:val="28"/>
          <w:lang w:val="ro-RO"/>
        </w:rPr>
        <w:t xml:space="preserve">, care vizează activitățile de decolmatare desfășurate în albia râului </w:t>
      </w:r>
      <w:r>
        <w:rPr>
          <w:rFonts w:ascii="Times New Roman" w:hAnsi="Times New Roman" w:cs="Times New Roman"/>
          <w:b/>
          <w:bCs/>
          <w:i/>
          <w:iCs/>
          <w:color w:val="000000"/>
          <w:sz w:val="28"/>
          <w:szCs w:val="28"/>
          <w:lang w:val="ro-RO"/>
        </w:rPr>
        <w:t>Moldova</w:t>
      </w:r>
      <w:r w:rsidRPr="00E95D43">
        <w:rPr>
          <w:rFonts w:ascii="Times New Roman" w:hAnsi="Times New Roman" w:cs="Times New Roman"/>
          <w:b/>
          <w:bCs/>
          <w:i/>
          <w:iCs/>
          <w:color w:val="000000"/>
          <w:sz w:val="28"/>
          <w:szCs w:val="28"/>
          <w:lang w:val="ro-RO"/>
        </w:rPr>
        <w:t>, este următorul:</w:t>
      </w:r>
    </w:p>
    <w:p w:rsidR="00883E6B" w:rsidRDefault="00883E6B" w:rsidP="00883E6B">
      <w:pPr>
        <w:autoSpaceDE w:val="0"/>
        <w:autoSpaceDN w:val="0"/>
        <w:adjustRightInd w:val="0"/>
        <w:spacing w:after="0" w:line="240" w:lineRule="auto"/>
        <w:jc w:val="both"/>
        <w:rPr>
          <w:rFonts w:ascii="Times New Roman" w:hAnsi="Times New Roman" w:cs="Times New Roman"/>
          <w:b/>
          <w:bCs/>
          <w:i/>
          <w:iCs/>
          <w:color w:val="000000"/>
          <w:sz w:val="28"/>
          <w:szCs w:val="28"/>
          <w:lang w:val="ro-RO"/>
        </w:rPr>
      </w:pPr>
    </w:p>
    <w:tbl>
      <w:tblPr>
        <w:tblStyle w:val="TableGrid"/>
        <w:tblW w:w="9090" w:type="dxa"/>
        <w:tblInd w:w="378" w:type="dxa"/>
        <w:tblLook w:val="04A0"/>
      </w:tblPr>
      <w:tblGrid>
        <w:gridCol w:w="2520"/>
        <w:gridCol w:w="2610"/>
        <w:gridCol w:w="3960"/>
      </w:tblGrid>
      <w:tr w:rsidR="00883E6B" w:rsidRPr="00EC098C" w:rsidTr="00594DA8">
        <w:tc>
          <w:tcPr>
            <w:tcW w:w="2520" w:type="dxa"/>
          </w:tcPr>
          <w:p w:rsidR="00883E6B" w:rsidRPr="00EC098C" w:rsidRDefault="00883E6B" w:rsidP="00594DA8">
            <w:pPr>
              <w:autoSpaceDE w:val="0"/>
              <w:autoSpaceDN w:val="0"/>
              <w:adjustRightInd w:val="0"/>
              <w:jc w:val="center"/>
              <w:rPr>
                <w:bCs/>
                <w:iCs/>
                <w:sz w:val="28"/>
                <w:szCs w:val="28"/>
                <w:lang w:val="ro-RO"/>
              </w:rPr>
            </w:pPr>
            <w:r w:rsidRPr="00EC098C">
              <w:rPr>
                <w:b/>
                <w:bCs/>
                <w:iCs/>
                <w:sz w:val="28"/>
                <w:szCs w:val="28"/>
                <w:lang w:val="ro-RO"/>
              </w:rPr>
              <w:t>Obiectiv major</w:t>
            </w:r>
          </w:p>
        </w:tc>
        <w:tc>
          <w:tcPr>
            <w:tcW w:w="2610" w:type="dxa"/>
          </w:tcPr>
          <w:p w:rsidR="00883E6B" w:rsidRPr="00EC098C" w:rsidRDefault="00883E6B" w:rsidP="00594DA8">
            <w:pPr>
              <w:autoSpaceDE w:val="0"/>
              <w:autoSpaceDN w:val="0"/>
              <w:adjustRightInd w:val="0"/>
              <w:jc w:val="center"/>
              <w:rPr>
                <w:bCs/>
                <w:iCs/>
                <w:sz w:val="28"/>
                <w:szCs w:val="28"/>
                <w:lang w:val="ro-RO"/>
              </w:rPr>
            </w:pPr>
            <w:r w:rsidRPr="00EC098C">
              <w:rPr>
                <w:b/>
                <w:bCs/>
                <w:iCs/>
                <w:sz w:val="28"/>
                <w:szCs w:val="28"/>
                <w:lang w:val="ro-RO"/>
              </w:rPr>
              <w:t>Obiectiv specific</w:t>
            </w:r>
          </w:p>
        </w:tc>
        <w:tc>
          <w:tcPr>
            <w:tcW w:w="3960" w:type="dxa"/>
          </w:tcPr>
          <w:p w:rsidR="00883E6B" w:rsidRPr="00EC098C" w:rsidRDefault="00883E6B" w:rsidP="00594DA8">
            <w:pPr>
              <w:autoSpaceDE w:val="0"/>
              <w:autoSpaceDN w:val="0"/>
              <w:adjustRightInd w:val="0"/>
              <w:jc w:val="center"/>
              <w:rPr>
                <w:bCs/>
                <w:iCs/>
                <w:sz w:val="28"/>
                <w:szCs w:val="28"/>
                <w:lang w:val="ro-RO"/>
              </w:rPr>
            </w:pPr>
            <w:r w:rsidRPr="00EC098C">
              <w:rPr>
                <w:b/>
                <w:bCs/>
                <w:iCs/>
                <w:sz w:val="28"/>
                <w:szCs w:val="28"/>
                <w:lang w:val="ro-RO"/>
              </w:rPr>
              <w:t>Măsuri</w:t>
            </w:r>
          </w:p>
        </w:tc>
      </w:tr>
      <w:tr w:rsidR="00883E6B" w:rsidRPr="00EC098C" w:rsidTr="00594DA8">
        <w:trPr>
          <w:trHeight w:val="1155"/>
        </w:trPr>
        <w:tc>
          <w:tcPr>
            <w:tcW w:w="2520" w:type="dxa"/>
            <w:vMerge w:val="restart"/>
          </w:tcPr>
          <w:p w:rsidR="00883E6B" w:rsidRPr="00EC098C" w:rsidRDefault="00883E6B" w:rsidP="00594DA8">
            <w:pPr>
              <w:spacing w:line="60" w:lineRule="atLeast"/>
              <w:jc w:val="center"/>
              <w:rPr>
                <w:sz w:val="28"/>
                <w:szCs w:val="28"/>
              </w:rPr>
            </w:pPr>
            <w:r w:rsidRPr="00EC098C">
              <w:rPr>
                <w:sz w:val="28"/>
                <w:szCs w:val="28"/>
              </w:rPr>
              <w:t>Managementul biodiversităţii</w:t>
            </w:r>
          </w:p>
          <w:p w:rsidR="00883E6B" w:rsidRPr="00EC098C" w:rsidRDefault="00883E6B" w:rsidP="00594DA8">
            <w:pPr>
              <w:autoSpaceDE w:val="0"/>
              <w:autoSpaceDN w:val="0"/>
              <w:adjustRightInd w:val="0"/>
              <w:jc w:val="center"/>
              <w:rPr>
                <w:bCs/>
                <w:iCs/>
                <w:sz w:val="28"/>
                <w:szCs w:val="28"/>
                <w:lang w:val="ro-RO"/>
              </w:rPr>
            </w:pPr>
          </w:p>
        </w:tc>
        <w:tc>
          <w:tcPr>
            <w:tcW w:w="2610" w:type="dxa"/>
            <w:vMerge w:val="restart"/>
          </w:tcPr>
          <w:p w:rsidR="00883E6B" w:rsidRPr="00EC098C" w:rsidRDefault="00883E6B" w:rsidP="00594DA8">
            <w:pPr>
              <w:widowControl w:val="0"/>
              <w:tabs>
                <w:tab w:val="left" w:pos="851"/>
              </w:tabs>
              <w:jc w:val="center"/>
              <w:rPr>
                <w:sz w:val="28"/>
                <w:szCs w:val="28"/>
              </w:rPr>
            </w:pPr>
            <w:r w:rsidRPr="00EC098C">
              <w:rPr>
                <w:sz w:val="28"/>
                <w:szCs w:val="28"/>
              </w:rPr>
              <w:t>Aplicarea măsurilor pentru asigurarea stării de conservare favorabilă a speciilor de interes comunitar /naţional</w:t>
            </w:r>
          </w:p>
          <w:p w:rsidR="00883E6B" w:rsidRPr="00EC098C" w:rsidRDefault="00883E6B" w:rsidP="00594DA8">
            <w:pPr>
              <w:autoSpaceDE w:val="0"/>
              <w:autoSpaceDN w:val="0"/>
              <w:adjustRightInd w:val="0"/>
              <w:jc w:val="center"/>
              <w:rPr>
                <w:bCs/>
                <w:iCs/>
                <w:sz w:val="28"/>
                <w:szCs w:val="28"/>
                <w:lang w:val="ro-RO"/>
              </w:rPr>
            </w:pPr>
          </w:p>
        </w:tc>
        <w:tc>
          <w:tcPr>
            <w:tcW w:w="3960" w:type="dxa"/>
          </w:tcPr>
          <w:p w:rsidR="00883E6B" w:rsidRPr="00EC098C" w:rsidRDefault="00883E6B" w:rsidP="00594DA8">
            <w:pPr>
              <w:autoSpaceDE w:val="0"/>
              <w:autoSpaceDN w:val="0"/>
              <w:adjustRightInd w:val="0"/>
              <w:jc w:val="center"/>
              <w:rPr>
                <w:sz w:val="28"/>
                <w:szCs w:val="28"/>
              </w:rPr>
            </w:pPr>
            <w:r w:rsidRPr="00EC098C">
              <w:rPr>
                <w:sz w:val="28"/>
                <w:szCs w:val="28"/>
              </w:rPr>
              <w:t>Promovarea unor tehnologii de extrac</w:t>
            </w:r>
            <w:r w:rsidRPr="00EC098C">
              <w:rPr>
                <w:rFonts w:ascii="Cambria Math" w:hAnsi="Cambria Math"/>
                <w:sz w:val="28"/>
                <w:szCs w:val="28"/>
              </w:rPr>
              <w:t>ț</w:t>
            </w:r>
            <w:r w:rsidRPr="00EC098C">
              <w:rPr>
                <w:sz w:val="28"/>
                <w:szCs w:val="28"/>
              </w:rPr>
              <w:t xml:space="preserve">ie </w:t>
            </w:r>
            <w:proofErr w:type="gramStart"/>
            <w:r w:rsidRPr="00EC098C">
              <w:rPr>
                <w:sz w:val="28"/>
                <w:szCs w:val="28"/>
              </w:rPr>
              <w:t>a</w:t>
            </w:r>
            <w:proofErr w:type="gramEnd"/>
            <w:r w:rsidRPr="00EC098C">
              <w:rPr>
                <w:sz w:val="28"/>
                <w:szCs w:val="28"/>
              </w:rPr>
              <w:t xml:space="preserve"> agregatelor minerale adecvate conservării speciilor de interes comunitar /na</w:t>
            </w:r>
            <w:r w:rsidRPr="00EC098C">
              <w:rPr>
                <w:rFonts w:ascii="Cambria Math" w:hAnsi="Cambria Math"/>
                <w:sz w:val="28"/>
                <w:szCs w:val="28"/>
              </w:rPr>
              <w:t>ț</w:t>
            </w:r>
            <w:r w:rsidRPr="00EC098C">
              <w:rPr>
                <w:sz w:val="28"/>
                <w:szCs w:val="28"/>
              </w:rPr>
              <w:t xml:space="preserve">ional </w:t>
            </w:r>
            <w:r w:rsidRPr="00EC098C">
              <w:rPr>
                <w:rFonts w:ascii="Cambria Math" w:hAnsi="Cambria Math"/>
                <w:sz w:val="28"/>
                <w:szCs w:val="28"/>
              </w:rPr>
              <w:t>ș</w:t>
            </w:r>
            <w:r w:rsidRPr="00EC098C">
              <w:rPr>
                <w:sz w:val="28"/>
                <w:szCs w:val="28"/>
              </w:rPr>
              <w:t>i monitorizarea activită</w:t>
            </w:r>
            <w:r w:rsidRPr="00EC098C">
              <w:rPr>
                <w:rFonts w:ascii="Cambria Math" w:hAnsi="Cambria Math"/>
                <w:sz w:val="28"/>
                <w:szCs w:val="28"/>
              </w:rPr>
              <w:t>ț</w:t>
            </w:r>
            <w:r w:rsidRPr="00EC098C">
              <w:rPr>
                <w:sz w:val="28"/>
                <w:szCs w:val="28"/>
              </w:rPr>
              <w:t>ii balastierelor.</w:t>
            </w:r>
          </w:p>
          <w:p w:rsidR="00883E6B" w:rsidRPr="00EC098C" w:rsidRDefault="00883E6B" w:rsidP="00594DA8">
            <w:pPr>
              <w:autoSpaceDE w:val="0"/>
              <w:autoSpaceDN w:val="0"/>
              <w:adjustRightInd w:val="0"/>
              <w:jc w:val="both"/>
              <w:rPr>
                <w:bCs/>
                <w:iCs/>
                <w:sz w:val="28"/>
                <w:szCs w:val="28"/>
                <w:lang w:val="ro-RO"/>
              </w:rPr>
            </w:pPr>
          </w:p>
        </w:tc>
      </w:tr>
      <w:tr w:rsidR="00883E6B" w:rsidRPr="00EC098C" w:rsidTr="00594DA8">
        <w:trPr>
          <w:trHeight w:val="1155"/>
        </w:trPr>
        <w:tc>
          <w:tcPr>
            <w:tcW w:w="2520" w:type="dxa"/>
            <w:vMerge/>
          </w:tcPr>
          <w:p w:rsidR="00883E6B" w:rsidRPr="00EC098C" w:rsidRDefault="00883E6B" w:rsidP="00594DA8">
            <w:pPr>
              <w:spacing w:line="60" w:lineRule="atLeast"/>
              <w:jc w:val="center"/>
              <w:rPr>
                <w:sz w:val="28"/>
                <w:szCs w:val="28"/>
              </w:rPr>
            </w:pPr>
          </w:p>
        </w:tc>
        <w:tc>
          <w:tcPr>
            <w:tcW w:w="2610" w:type="dxa"/>
            <w:vMerge/>
          </w:tcPr>
          <w:p w:rsidR="00883E6B" w:rsidRPr="00EC098C" w:rsidRDefault="00883E6B" w:rsidP="00594DA8">
            <w:pPr>
              <w:widowControl w:val="0"/>
              <w:tabs>
                <w:tab w:val="left" w:pos="851"/>
              </w:tabs>
              <w:jc w:val="center"/>
              <w:rPr>
                <w:sz w:val="28"/>
                <w:szCs w:val="28"/>
              </w:rPr>
            </w:pPr>
          </w:p>
        </w:tc>
        <w:tc>
          <w:tcPr>
            <w:tcW w:w="3960" w:type="dxa"/>
          </w:tcPr>
          <w:p w:rsidR="00883E6B" w:rsidRPr="00EC098C" w:rsidRDefault="00883E6B" w:rsidP="00594DA8">
            <w:pPr>
              <w:autoSpaceDE w:val="0"/>
              <w:autoSpaceDN w:val="0"/>
              <w:adjustRightInd w:val="0"/>
              <w:jc w:val="center"/>
              <w:rPr>
                <w:sz w:val="28"/>
                <w:szCs w:val="28"/>
              </w:rPr>
            </w:pPr>
            <w:r w:rsidRPr="00EC098C">
              <w:rPr>
                <w:sz w:val="28"/>
                <w:szCs w:val="28"/>
              </w:rPr>
              <w:t>Interzicerea construirii de baraje, praguri şi altor construcţii similare în albia râului Moldova şi ale afluenţilor principali, care pot constitui obstacole pentru speciile de peşti.</w:t>
            </w:r>
          </w:p>
        </w:tc>
      </w:tr>
    </w:tbl>
    <w:p w:rsidR="00883E6B" w:rsidRPr="005C5048" w:rsidRDefault="00883E6B" w:rsidP="00883E6B">
      <w:pPr>
        <w:autoSpaceDE w:val="0"/>
        <w:autoSpaceDN w:val="0"/>
        <w:adjustRightInd w:val="0"/>
        <w:spacing w:after="0" w:line="240" w:lineRule="auto"/>
        <w:jc w:val="both"/>
        <w:rPr>
          <w:rFonts w:ascii="Times New Roman" w:hAnsi="Times New Roman" w:cs="Times New Roman"/>
          <w:bCs/>
          <w:iCs/>
          <w:color w:val="000000"/>
          <w:sz w:val="28"/>
          <w:szCs w:val="28"/>
          <w:lang w:val="ro-RO"/>
        </w:rPr>
      </w:pPr>
    </w:p>
    <w:p w:rsidR="00883E6B" w:rsidRDefault="00883E6B" w:rsidP="00883E6B">
      <w:pPr>
        <w:autoSpaceDE w:val="0"/>
        <w:autoSpaceDN w:val="0"/>
        <w:adjustRightInd w:val="0"/>
        <w:spacing w:after="0" w:line="240" w:lineRule="auto"/>
        <w:jc w:val="both"/>
        <w:rPr>
          <w:rFonts w:ascii="Times New Roman" w:hAnsi="Times New Roman" w:cs="Times New Roman"/>
          <w:b/>
          <w:bCs/>
          <w:i/>
          <w:iCs/>
          <w:color w:val="000000"/>
          <w:sz w:val="28"/>
          <w:szCs w:val="28"/>
          <w:lang w:val="ro-RO"/>
        </w:rPr>
      </w:pPr>
    </w:p>
    <w:p w:rsidR="00883E6B" w:rsidRDefault="00883E6B" w:rsidP="00883E6B">
      <w:pPr>
        <w:autoSpaceDE w:val="0"/>
        <w:autoSpaceDN w:val="0"/>
        <w:adjustRightInd w:val="0"/>
        <w:spacing w:after="0" w:line="240" w:lineRule="auto"/>
        <w:jc w:val="both"/>
        <w:rPr>
          <w:rFonts w:ascii="Times New Roman" w:hAnsi="Times New Roman" w:cs="Times New Roman"/>
          <w:i/>
          <w:iCs/>
          <w:color w:val="000000"/>
          <w:sz w:val="28"/>
          <w:szCs w:val="28"/>
          <w:u w:val="single"/>
          <w:lang w:val="ro-RO"/>
        </w:rPr>
      </w:pPr>
      <w:r w:rsidRPr="00E95D43">
        <w:rPr>
          <w:rFonts w:ascii="Times New Roman" w:hAnsi="Times New Roman" w:cs="Times New Roman"/>
          <w:i/>
          <w:iCs/>
          <w:color w:val="000000"/>
          <w:sz w:val="28"/>
          <w:szCs w:val="28"/>
          <w:u w:val="single"/>
          <w:lang w:val="ro-RO"/>
        </w:rPr>
        <w:t>Măsuri de reducere a impactului asupra zone</w:t>
      </w:r>
      <w:r>
        <w:rPr>
          <w:rFonts w:ascii="Times New Roman" w:hAnsi="Times New Roman" w:cs="Times New Roman"/>
          <w:i/>
          <w:iCs/>
          <w:color w:val="000000"/>
          <w:sz w:val="28"/>
          <w:szCs w:val="28"/>
          <w:u w:val="single"/>
          <w:lang w:val="ro-RO"/>
        </w:rPr>
        <w:t>i</w:t>
      </w:r>
      <w:r w:rsidRPr="00E95D43">
        <w:rPr>
          <w:rFonts w:ascii="Times New Roman" w:hAnsi="Times New Roman" w:cs="Times New Roman"/>
          <w:i/>
          <w:iCs/>
          <w:color w:val="000000"/>
          <w:sz w:val="28"/>
          <w:szCs w:val="28"/>
          <w:u w:val="single"/>
          <w:lang w:val="ro-RO"/>
        </w:rPr>
        <w:t>:</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iCs/>
          <w:color w:val="000000"/>
          <w:sz w:val="28"/>
          <w:szCs w:val="28"/>
          <w:lang w:val="ro-RO"/>
        </w:rPr>
      </w:pPr>
      <w:r>
        <w:rPr>
          <w:rFonts w:ascii="Times New Roman" w:hAnsi="Times New Roman" w:cs="Times New Roman"/>
          <w:iCs/>
          <w:color w:val="000000"/>
          <w:sz w:val="28"/>
          <w:szCs w:val="28"/>
          <w:lang w:val="ro-RO"/>
        </w:rPr>
        <w:t xml:space="preserve">se interzice realizarea lucrărilor direct în albia râului în perioada de vulnerabilitate a speciilor de pești de interes comunitar, respectiv </w:t>
      </w:r>
      <w:r>
        <w:rPr>
          <w:rFonts w:ascii="Times New Roman" w:hAnsi="Times New Roman" w:cs="Times New Roman"/>
          <w:b/>
          <w:iCs/>
          <w:color w:val="000000"/>
          <w:sz w:val="28"/>
          <w:szCs w:val="28"/>
          <w:lang w:val="ro-RO"/>
        </w:rPr>
        <w:t>1 aprilie – 1 octombrie</w:t>
      </w:r>
      <w:r>
        <w:rPr>
          <w:rFonts w:ascii="Times New Roman" w:hAnsi="Times New Roman" w:cs="Times New Roman"/>
          <w:iCs/>
          <w:color w:val="000000"/>
          <w:sz w:val="28"/>
          <w:szCs w:val="28"/>
          <w:lang w:val="ro-RO"/>
        </w:rPr>
        <w:t>;</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iCs/>
          <w:color w:val="000000"/>
          <w:sz w:val="28"/>
          <w:szCs w:val="28"/>
          <w:lang w:val="ro-RO"/>
        </w:rPr>
      </w:pPr>
      <w:r w:rsidRPr="00260FB4">
        <w:rPr>
          <w:rFonts w:ascii="Times New Roman" w:hAnsi="Times New Roman" w:cs="Times New Roman"/>
          <w:b/>
          <w:iCs/>
          <w:color w:val="000000"/>
          <w:sz w:val="28"/>
          <w:szCs w:val="28"/>
          <w:lang w:val="ro-RO"/>
        </w:rPr>
        <w:t>se interzice tranzitarea cursului râului</w:t>
      </w:r>
      <w:r w:rsidRPr="00260FB4">
        <w:rPr>
          <w:rFonts w:ascii="Times New Roman" w:hAnsi="Times New Roman" w:cs="Times New Roman"/>
          <w:iCs/>
          <w:color w:val="000000"/>
          <w:sz w:val="28"/>
          <w:szCs w:val="28"/>
          <w:lang w:val="ro-RO"/>
        </w:rPr>
        <w:t xml:space="preserve">, prin apă, cu orice mijloc de transport sau utilaje; </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capturarea și vătămarea intenţionată a speciilor de faună sălbatică sau distrugerea cuiburilor;</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 orice întreruperi ale conectivității longitudinale și laterale a râului Moldova, cu excepția lucrărilor strict necesare pentru apărarea contra inundațiilor;</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depozitarea agregatelor minerale pe suprafața ariei naturale protejate, precum  și a deșeurilor rezultate în urma activității de exploatare, aceste operațiuni urmând a fi derulate în zone special amenajate acestor scopuri;</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activitatea de exploatare a agregatelor minerale este permisă numai în limitele perimetrului închiriat și cu respectarea adâncimii de exploatare (fără depășirea cotei talvegului râului Moldova în zona perimetrului de lucru) și asigurarea stabilității albiei și malurilor;</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executarea lucrărilor de decolmatare fără ca perimetrul de exploatare să fie delimitat cu borne standardizate, pe punctele de coordonate aprobate;</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depozitarea aluviunilor dislocate se va face în afara albiei majore a râului Moldova și a habitatelor de pajiște;</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se interzice poluarea cursului de apă a râului Moldova cu deșeuri sau ape uzate;</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reducerea vitezei de deplasare a autobasculantelor până la 5 km /h, pe teritoriul </w:t>
      </w:r>
      <w:r w:rsidRPr="00CF4193">
        <w:rPr>
          <w:rFonts w:ascii="Times New Roman" w:hAnsi="Times New Roman" w:cs="Times New Roman"/>
          <w:i/>
          <w:sz w:val="28"/>
          <w:szCs w:val="28"/>
          <w:lang w:val="ro-RO"/>
        </w:rPr>
        <w:t>ROSCI0364 ”Râul Moldova între Tupilaţi şi Roman”</w:t>
      </w:r>
      <w:r w:rsidRPr="00E95D43">
        <w:rPr>
          <w:rFonts w:ascii="Times New Roman" w:hAnsi="Times New Roman" w:cs="Times New Roman"/>
          <w:color w:val="000000"/>
          <w:sz w:val="28"/>
          <w:szCs w:val="28"/>
          <w:lang w:val="ro-RO"/>
        </w:rPr>
        <w:t>şi în vecinătăţi;</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circulația autovehiculelor în afara drumurilor aprobate pentru accesul la amplasament, în scopul minimizării impactului de orice natură asupra speciilor de interes conservativ pentru care a fost declarat situl Natura 2000;</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accesul și staționarea utilajelor sau a autobasculantelor pe suprafețe situate la nivelul teraselor, în afara perimetrului analizat;</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se interzice abandonarea deșeurilor menajere în zonele adiacente perimetrului;</w:t>
      </w:r>
    </w:p>
    <w:p w:rsidR="00EC098C" w:rsidRPr="00E95D43"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 xml:space="preserve">se interzice spălarea utilajelor și a autobasculantelor în cursul de apă al râului </w:t>
      </w:r>
      <w:r>
        <w:rPr>
          <w:rFonts w:ascii="Times New Roman" w:hAnsi="Times New Roman" w:cs="Times New Roman"/>
          <w:color w:val="000000"/>
          <w:sz w:val="28"/>
          <w:szCs w:val="28"/>
          <w:lang w:val="ro-RO"/>
        </w:rPr>
        <w:t>Moldova</w:t>
      </w:r>
      <w:r w:rsidRPr="00E95D43">
        <w:rPr>
          <w:rFonts w:ascii="Times New Roman" w:hAnsi="Times New Roman" w:cs="Times New Roman"/>
          <w:color w:val="000000"/>
          <w:sz w:val="28"/>
          <w:szCs w:val="28"/>
          <w:lang w:val="ro-RO"/>
        </w:rPr>
        <w:t>;</w:t>
      </w:r>
    </w:p>
    <w:p w:rsidR="00EC098C"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lang w:val="ro-RO"/>
        </w:rPr>
      </w:pPr>
      <w:r w:rsidRPr="00E95D43">
        <w:rPr>
          <w:rFonts w:ascii="Times New Roman" w:hAnsi="Times New Roman" w:cs="Times New Roman"/>
          <w:color w:val="000000"/>
          <w:sz w:val="28"/>
          <w:szCs w:val="28"/>
          <w:lang w:val="ro-RO"/>
        </w:rPr>
        <w:t>staționarea autobasculantelor pentru încărcare, la nivelul perimetrului, se va face cu motoarele oprite în vederea reducerii zgomotului;</w:t>
      </w:r>
    </w:p>
    <w:p w:rsidR="00EC098C" w:rsidRPr="00C336FF" w:rsidRDefault="00EC098C" w:rsidP="00EC098C">
      <w:pPr>
        <w:pStyle w:val="ListParagraph"/>
        <w:numPr>
          <w:ilvl w:val="0"/>
          <w:numId w:val="14"/>
        </w:numPr>
        <w:autoSpaceDE w:val="0"/>
        <w:autoSpaceDN w:val="0"/>
        <w:adjustRightInd w:val="0"/>
        <w:spacing w:after="0" w:line="240" w:lineRule="auto"/>
        <w:jc w:val="both"/>
        <w:rPr>
          <w:rFonts w:ascii="Times New Roman" w:hAnsi="Times New Roman" w:cs="Times New Roman"/>
          <w:iCs/>
          <w:color w:val="000000"/>
          <w:sz w:val="28"/>
          <w:szCs w:val="28"/>
          <w:lang w:val="ro-RO"/>
        </w:rPr>
      </w:pPr>
      <w:r w:rsidRPr="00C336FF">
        <w:rPr>
          <w:rFonts w:ascii="Times New Roman" w:hAnsi="Times New Roman" w:cs="Times New Roman"/>
          <w:color w:val="000000"/>
          <w:sz w:val="28"/>
          <w:szCs w:val="28"/>
          <w:lang w:val="ro-RO"/>
        </w:rPr>
        <w:t>respectarea Planului de Management.</w:t>
      </w:r>
    </w:p>
    <w:p w:rsidR="00883E6B" w:rsidRDefault="00883E6B" w:rsidP="00883E6B">
      <w:pPr>
        <w:autoSpaceDE w:val="0"/>
        <w:autoSpaceDN w:val="0"/>
        <w:adjustRightInd w:val="0"/>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f) </w:t>
      </w:r>
      <w:r>
        <w:rPr>
          <w:rFonts w:ascii="Times New Roman" w:hAnsi="Times New Roman" w:cs="Times New Roman"/>
          <w:i/>
          <w:sz w:val="28"/>
          <w:szCs w:val="28"/>
          <w:u w:val="single"/>
        </w:rPr>
        <w:t>Radiații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activitatea de extracție agregate minerale, utilajele și mijloacele auto nu sunt generatoare de radiații.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i/>
          <w:sz w:val="28"/>
          <w:szCs w:val="28"/>
          <w:u w:val="single"/>
        </w:rPr>
        <w:t>Deșeuri</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nu sunt necesare amenajări speciale pentru depozitare (eventualele deșeuri rezultate vor fi depozitate într-un container urmând a fi transportate în aceiași zi la Societăți autorizate pentru preluarea acestora).</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i/>
          <w:sz w:val="28"/>
          <w:szCs w:val="28"/>
          <w:u w:val="single"/>
        </w:rPr>
        <w:t>Risc pentru sănătate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aplicarea măsurilor sus – menționate (literele a – g) vor elimina riscurile pentru sănătate.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i/>
          <w:sz w:val="28"/>
          <w:szCs w:val="28"/>
          <w:u w:val="single"/>
        </w:rPr>
        <w:t>Patrimoniul cultural și istoric</w:t>
      </w:r>
    </w:p>
    <w:p w:rsidR="00883E6B" w:rsidRPr="00EC098C"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existenței în zonă a unor situri declarate ca patrimoniu cultural sau istoric se vor respecta măsurile ce se impun în vederea protejării acestora impuse prin  </w:t>
      </w:r>
      <w:r w:rsidRPr="00EC098C">
        <w:rPr>
          <w:rFonts w:ascii="Times New Roman" w:hAnsi="Times New Roman" w:cs="Times New Roman"/>
          <w:sz w:val="28"/>
          <w:szCs w:val="28"/>
        </w:rPr>
        <w:t>avizul Direcției Județene pentru Cultură Neamț.</w:t>
      </w:r>
    </w:p>
    <w:p w:rsidR="00883E6B" w:rsidRPr="00EC098C" w:rsidRDefault="00883E6B" w:rsidP="00883E6B">
      <w:pPr>
        <w:autoSpaceDE w:val="0"/>
        <w:autoSpaceDN w:val="0"/>
        <w:adjustRightInd w:val="0"/>
        <w:spacing w:after="0" w:line="240" w:lineRule="auto"/>
        <w:jc w:val="both"/>
        <w:rPr>
          <w:rFonts w:ascii="Times New Roman" w:hAnsi="Times New Roman" w:cs="Times New Roman"/>
          <w:sz w:val="28"/>
          <w:szCs w:val="28"/>
        </w:rPr>
      </w:pPr>
      <w:r w:rsidRPr="00EC098C">
        <w:rPr>
          <w:rFonts w:ascii="Times New Roman" w:hAnsi="Times New Roman" w:cs="Times New Roman"/>
          <w:sz w:val="28"/>
          <w:szCs w:val="28"/>
        </w:rPr>
        <w:t xml:space="preserve">j) </w:t>
      </w:r>
      <w:r w:rsidRPr="00EC098C">
        <w:rPr>
          <w:rFonts w:ascii="Times New Roman" w:hAnsi="Times New Roman" w:cs="Times New Roman"/>
          <w:i/>
          <w:sz w:val="28"/>
          <w:szCs w:val="28"/>
          <w:u w:val="single"/>
        </w:rPr>
        <w:t>Resurse naturale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s-au identificat zone cu resurse naturale exploatabile.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Pr="009747F8"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care trebuie luate în cazul poluărilor accidentale cauzate de scurgeri de carburanți și /sau lubrifianți</w:t>
      </w:r>
    </w:p>
    <w:p w:rsidR="00883E6B" w:rsidRPr="00D102A1"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izolarea zonei afectate;</w:t>
      </w:r>
    </w:p>
    <w:p w:rsidR="00883E6B" w:rsidRPr="00D102A1"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utilizarea materialelor absorbante și /sau substanțelor neutralizatoare pentru minimizarea impactului asupra factorilor de mediu;</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102A1">
        <w:rPr>
          <w:rFonts w:ascii="Times New Roman" w:hAnsi="Times New Roman" w:cs="Times New Roman"/>
          <w:color w:val="000000"/>
          <w:sz w:val="28"/>
          <w:szCs w:val="28"/>
        </w:rPr>
        <w:t>informarea imediată a Agenției pentru Protecția Mediului Neamț, G</w:t>
      </w:r>
      <w:r>
        <w:rPr>
          <w:rFonts w:ascii="Times New Roman" w:hAnsi="Times New Roman" w:cs="Times New Roman"/>
          <w:color w:val="000000"/>
          <w:sz w:val="28"/>
          <w:szCs w:val="28"/>
        </w:rPr>
        <w:t>ă</w:t>
      </w:r>
      <w:r w:rsidRPr="00D102A1">
        <w:rPr>
          <w:rFonts w:ascii="Times New Roman" w:hAnsi="Times New Roman" w:cs="Times New Roman"/>
          <w:color w:val="000000"/>
          <w:sz w:val="28"/>
          <w:szCs w:val="28"/>
        </w:rPr>
        <w:t>r</w:t>
      </w:r>
      <w:r>
        <w:rPr>
          <w:rFonts w:ascii="Times New Roman" w:hAnsi="Times New Roman" w:cs="Times New Roman"/>
          <w:color w:val="000000"/>
          <w:sz w:val="28"/>
          <w:szCs w:val="28"/>
        </w:rPr>
        <w:t>zii</w:t>
      </w:r>
      <w:r w:rsidRPr="00D102A1">
        <w:rPr>
          <w:rFonts w:ascii="Times New Roman" w:hAnsi="Times New Roman" w:cs="Times New Roman"/>
          <w:color w:val="000000"/>
          <w:sz w:val="28"/>
          <w:szCs w:val="28"/>
        </w:rPr>
        <w:t xml:space="preserve"> Național</w:t>
      </w:r>
      <w:r>
        <w:rPr>
          <w:rFonts w:ascii="Times New Roman" w:hAnsi="Times New Roman" w:cs="Times New Roman"/>
          <w:color w:val="000000"/>
          <w:sz w:val="28"/>
          <w:szCs w:val="28"/>
        </w:rPr>
        <w:t>e</w:t>
      </w:r>
      <w:r w:rsidRPr="00D102A1">
        <w:rPr>
          <w:rFonts w:ascii="Times New Roman" w:hAnsi="Times New Roman" w:cs="Times New Roman"/>
          <w:color w:val="000000"/>
          <w:sz w:val="28"/>
          <w:szCs w:val="28"/>
        </w:rPr>
        <w:t xml:space="preserve"> de Mediu – Comisariatul Județean Neamț, Sistemul</w:t>
      </w:r>
      <w:r>
        <w:rPr>
          <w:rFonts w:ascii="Times New Roman" w:hAnsi="Times New Roman" w:cs="Times New Roman"/>
          <w:color w:val="000000"/>
          <w:sz w:val="28"/>
          <w:szCs w:val="28"/>
        </w:rPr>
        <w:t>ui</w:t>
      </w:r>
      <w:r w:rsidRPr="00D102A1">
        <w:rPr>
          <w:rFonts w:ascii="Times New Roman" w:hAnsi="Times New Roman" w:cs="Times New Roman"/>
          <w:color w:val="000000"/>
          <w:sz w:val="28"/>
          <w:szCs w:val="28"/>
        </w:rPr>
        <w:t xml:space="preserve"> de Gospodărire a Apelor Neamț</w:t>
      </w:r>
      <w:r>
        <w:rPr>
          <w:rFonts w:ascii="Times New Roman" w:hAnsi="Times New Roman" w:cs="Times New Roman"/>
          <w:color w:val="000000"/>
          <w:sz w:val="28"/>
          <w:szCs w:val="28"/>
        </w:rPr>
        <w:t xml:space="preserve"> şi Agenţiei Naţionale pentru </w:t>
      </w:r>
      <w:r w:rsidR="00861B65">
        <w:rPr>
          <w:rFonts w:ascii="Times New Roman" w:hAnsi="Times New Roman" w:cs="Times New Roman"/>
          <w:color w:val="000000"/>
          <w:sz w:val="28"/>
          <w:szCs w:val="28"/>
        </w:rPr>
        <w:t>A</w:t>
      </w:r>
      <w:r>
        <w:rPr>
          <w:rFonts w:ascii="Times New Roman" w:hAnsi="Times New Roman" w:cs="Times New Roman"/>
          <w:color w:val="000000"/>
          <w:sz w:val="28"/>
          <w:szCs w:val="28"/>
        </w:rPr>
        <w:t>rii Naturale Protejate.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Pentru a se putea asigura o intervenție rapidă în caz de poluare accidentală, genera</w:t>
      </w:r>
      <w:r>
        <w:rPr>
          <w:rFonts w:ascii="Times New Roman" w:hAnsi="Times New Roman" w:cs="Times New Roman"/>
          <w:sz w:val="28"/>
          <w:szCs w:val="28"/>
        </w:rPr>
        <w:t>tă de pierderi de carburanți și /sau lubrifianți, titularul proiectului are obligația de a se dota cu materiale absorbante și /sau substanțe neutralizatoare.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Pr="009747F8"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Măsuri pentru închidere /demolare /dezafectare și reabilitarea terenului în vederea utilizării ulterioare, precum și efectul implementării acestora</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D102A1">
        <w:rPr>
          <w:rFonts w:ascii="Times New Roman" w:hAnsi="Times New Roman" w:cs="Times New Roman"/>
          <w:color w:val="000000"/>
          <w:sz w:val="28"/>
          <w:szCs w:val="28"/>
        </w:rPr>
        <w:t xml:space="preserve">În momentul închiderii balastierei, secţiunea de scurgere a râului </w:t>
      </w:r>
      <w:r>
        <w:rPr>
          <w:rFonts w:ascii="Times New Roman" w:hAnsi="Times New Roman" w:cs="Times New Roman"/>
          <w:color w:val="000000"/>
          <w:sz w:val="28"/>
          <w:szCs w:val="28"/>
        </w:rPr>
        <w:t>Moldova</w:t>
      </w:r>
      <w:r w:rsidRPr="00D102A1">
        <w:rPr>
          <w:rFonts w:ascii="Times New Roman" w:hAnsi="Times New Roman" w:cs="Times New Roman"/>
          <w:color w:val="000000"/>
          <w:sz w:val="28"/>
          <w:szCs w:val="28"/>
        </w:rPr>
        <w:t xml:space="preserve"> pe acest tronsonva fi eliberată de aluviunile acumulate.</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D102A1">
        <w:rPr>
          <w:rFonts w:ascii="Times New Roman" w:hAnsi="Times New Roman" w:cs="Times New Roman"/>
          <w:color w:val="000000"/>
          <w:sz w:val="28"/>
          <w:szCs w:val="28"/>
        </w:rPr>
        <w:t>La finalizarea exploatării, beneficiarul va executa următoarele lucrări, conform Planuluide refacere mediului:</w:t>
      </w:r>
    </w:p>
    <w:p w:rsidR="00883E6B" w:rsidRPr="008F3A0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nivelarea perimetrului de exploatare şi refacerea malurilor pe sectorul corespunzător perimetrului de exploatare agregate minerale;</w:t>
      </w:r>
    </w:p>
    <w:p w:rsidR="00883E6B" w:rsidRPr="008F3A0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îndepărtarea deşeurilor şi utilajelor de pe amplasament.</w:t>
      </w:r>
    </w:p>
    <w:p w:rsidR="00883E6B" w:rsidRPr="008F3A0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8F3A0B">
        <w:rPr>
          <w:rFonts w:ascii="Times New Roman" w:hAnsi="Times New Roman" w:cs="Times New Roman"/>
          <w:sz w:val="28"/>
          <w:szCs w:val="28"/>
        </w:rPr>
        <w:t xml:space="preserve">- la finalizarea exploatării, se va racorda zona decolmatată la capătul aval și amonte cu albia râului </w:t>
      </w:r>
      <w:r>
        <w:rPr>
          <w:rFonts w:ascii="Times New Roman" w:hAnsi="Times New Roman" w:cs="Times New Roman"/>
          <w:sz w:val="28"/>
          <w:szCs w:val="28"/>
        </w:rPr>
        <w:t>Moldova</w:t>
      </w:r>
      <w:r w:rsidRPr="008F3A0B">
        <w:rPr>
          <w:rFonts w:ascii="Times New Roman" w:hAnsi="Times New Roman" w:cs="Times New Roman"/>
          <w:sz w:val="28"/>
          <w:szCs w:val="28"/>
        </w:rPr>
        <w:t>.</w:t>
      </w:r>
    </w:p>
    <w:p w:rsidR="00883E6B" w:rsidRPr="00D102A1"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p>
    <w:p w:rsidR="00883E6B" w:rsidRPr="009747F8" w:rsidRDefault="00883E6B" w:rsidP="00883E6B">
      <w:pPr>
        <w:autoSpaceDE w:val="0"/>
        <w:autoSpaceDN w:val="0"/>
        <w:adjustRightInd w:val="0"/>
        <w:spacing w:after="0" w:line="240" w:lineRule="auto"/>
        <w:jc w:val="both"/>
        <w:rPr>
          <w:rFonts w:ascii="Times New Roman" w:hAnsi="Times New Roman" w:cs="Times New Roman"/>
          <w:b/>
          <w:color w:val="000000"/>
          <w:sz w:val="28"/>
          <w:szCs w:val="28"/>
          <w:u w:val="single"/>
        </w:rPr>
      </w:pPr>
      <w:r w:rsidRPr="009747F8">
        <w:rPr>
          <w:rFonts w:ascii="Times New Roman" w:hAnsi="Times New Roman" w:cs="Times New Roman"/>
          <w:b/>
          <w:color w:val="000000"/>
          <w:sz w:val="28"/>
          <w:szCs w:val="28"/>
          <w:u w:val="single"/>
        </w:rPr>
        <w:t>Măsuri de reducere a impactului proiectului asupra climei și /sau, după caz, măsuri privind vulnerabilitatea proiectului la schimbările climatice</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Prin Raportul </w:t>
      </w:r>
      <w:r w:rsidRPr="00AF6865">
        <w:rPr>
          <w:rFonts w:ascii="Times New Roman" w:hAnsi="Times New Roman" w:cs="Times New Roman"/>
          <w:bCs/>
          <w:color w:val="000000"/>
          <w:sz w:val="28"/>
          <w:szCs w:val="28"/>
        </w:rPr>
        <w:t xml:space="preserve">privind impactul asupra mediului </w:t>
      </w:r>
      <w:r>
        <w:rPr>
          <w:rFonts w:ascii="Times New Roman" w:hAnsi="Times New Roman" w:cs="Times New Roman"/>
          <w:bCs/>
          <w:color w:val="000000"/>
          <w:sz w:val="28"/>
          <w:szCs w:val="28"/>
        </w:rPr>
        <w:t>și</w:t>
      </w:r>
      <w:r w:rsidRPr="00AF6865">
        <w:rPr>
          <w:rFonts w:ascii="Times New Roman" w:hAnsi="Times New Roman" w:cs="Times New Roman"/>
          <w:bCs/>
          <w:color w:val="000000"/>
          <w:sz w:val="28"/>
          <w:szCs w:val="28"/>
        </w:rPr>
        <w:t xml:space="preserve"> Studiul de evaluare adecvată</w:t>
      </w:r>
      <w:r>
        <w:rPr>
          <w:rFonts w:ascii="Times New Roman" w:hAnsi="Times New Roman" w:cs="Times New Roman"/>
          <w:bCs/>
          <w:color w:val="000000"/>
          <w:sz w:val="28"/>
          <w:szCs w:val="28"/>
        </w:rPr>
        <w:t xml:space="preserve"> s-a stabilit că proiectul nu are influiență asupra climei.</w:t>
      </w:r>
    </w:p>
    <w:p w:rsidR="00883E6B" w:rsidRPr="00AF6865"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Vulnerabilitatea proiectului la schimbările climatice apare în situația depășirii valorilor debitului râului Moldova (viituri medii și mari), caz în care se va întrerupe activitatea și se vor retrage utilajele pe mal.   </w:t>
      </w:r>
    </w:p>
    <w:p w:rsidR="00883E6B" w:rsidRPr="00F629A2"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9747F8">
        <w:rPr>
          <w:rFonts w:ascii="Times New Roman" w:hAnsi="Times New Roman" w:cs="Times New Roman"/>
          <w:b/>
          <w:sz w:val="28"/>
          <w:szCs w:val="28"/>
          <w:u w:val="single"/>
        </w:rPr>
        <w:t xml:space="preserve">Măsurile de reducere sau eliminare a impactului asupra ariei naturale protejate </w:t>
      </w:r>
      <w:proofErr w:type="gramStart"/>
      <w:r w:rsidRPr="00CF4193">
        <w:rPr>
          <w:rFonts w:ascii="Times New Roman" w:hAnsi="Times New Roman" w:cs="Times New Roman"/>
          <w:b/>
          <w:sz w:val="28"/>
          <w:szCs w:val="28"/>
          <w:u w:val="single"/>
          <w:lang w:val="ro-RO"/>
        </w:rPr>
        <w:t>ROSCI0364 ”</w:t>
      </w:r>
      <w:proofErr w:type="gramEnd"/>
      <w:r w:rsidRPr="00CF4193">
        <w:rPr>
          <w:rFonts w:ascii="Times New Roman" w:hAnsi="Times New Roman" w:cs="Times New Roman"/>
          <w:b/>
          <w:sz w:val="28"/>
          <w:szCs w:val="28"/>
          <w:u w:val="single"/>
          <w:lang w:val="ro-RO"/>
        </w:rPr>
        <w:t>Râul Moldova între Tupilaţi şi Roman”</w:t>
      </w:r>
      <w:r w:rsidRPr="009747F8">
        <w:rPr>
          <w:rFonts w:ascii="Times New Roman" w:hAnsi="Times New Roman" w:cs="Times New Roman"/>
          <w:b/>
          <w:sz w:val="28"/>
          <w:szCs w:val="28"/>
          <w:u w:val="single"/>
        </w:rPr>
        <w:t>, condițiile și modul /calendarul de implementare a acestora</w:t>
      </w:r>
    </w:p>
    <w:p w:rsidR="00883E6B" w:rsidRPr="00B27CA3" w:rsidRDefault="00883E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olor w:val="000000"/>
          <w:sz w:val="28"/>
          <w:szCs w:val="28"/>
          <w:lang w:val="ro-RO"/>
        </w:rPr>
        <w:t>A</w:t>
      </w:r>
      <w:r w:rsidRPr="00E95D43">
        <w:rPr>
          <w:rFonts w:ascii="Times New Roman" w:hAnsi="Times New Roman"/>
          <w:color w:val="000000"/>
          <w:sz w:val="28"/>
          <w:szCs w:val="28"/>
          <w:lang w:val="ro-RO"/>
        </w:rPr>
        <w:t>ri</w:t>
      </w:r>
      <w:r>
        <w:rPr>
          <w:rFonts w:ascii="Times New Roman" w:hAnsi="Times New Roman"/>
          <w:color w:val="000000"/>
          <w:sz w:val="28"/>
          <w:szCs w:val="28"/>
          <w:lang w:val="ro-RO"/>
        </w:rPr>
        <w:t>a</w:t>
      </w:r>
      <w:r w:rsidRPr="00E95D43">
        <w:rPr>
          <w:rFonts w:ascii="Times New Roman" w:hAnsi="Times New Roman"/>
          <w:color w:val="000000"/>
          <w:sz w:val="28"/>
          <w:szCs w:val="28"/>
          <w:lang w:val="ro-RO"/>
        </w:rPr>
        <w:t xml:space="preserve"> natural</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protejat</w:t>
      </w:r>
      <w:r>
        <w:rPr>
          <w:rFonts w:ascii="Times New Roman" w:hAnsi="Times New Roman"/>
          <w:color w:val="000000"/>
          <w:sz w:val="28"/>
          <w:szCs w:val="28"/>
          <w:lang w:val="ro-RO"/>
        </w:rPr>
        <w:t>ă</w:t>
      </w:r>
      <w:r w:rsidRPr="00E95D43">
        <w:rPr>
          <w:rFonts w:ascii="Times New Roman" w:hAnsi="Times New Roman"/>
          <w:color w:val="000000"/>
          <w:sz w:val="28"/>
          <w:szCs w:val="28"/>
          <w:lang w:val="ro-RO"/>
        </w:rPr>
        <w:t xml:space="preserve"> ROS</w:t>
      </w:r>
      <w:r>
        <w:rPr>
          <w:rFonts w:ascii="Times New Roman" w:hAnsi="Times New Roman"/>
          <w:color w:val="000000"/>
          <w:sz w:val="28"/>
          <w:szCs w:val="28"/>
          <w:lang w:val="ro-RO"/>
        </w:rPr>
        <w:t xml:space="preserve">CI0364 ”Râul Moldova între Tupilaţi şi Roman”, a fost </w:t>
      </w:r>
      <w:r w:rsidRPr="00EE178C">
        <w:rPr>
          <w:rFonts w:ascii="Times New Roman" w:eastAsia="Times New Roman" w:hAnsi="Times New Roman" w:cs="Arial"/>
          <w:sz w:val="28"/>
          <w:lang w:val="ro-RO"/>
        </w:rPr>
        <w:t>declarat</w:t>
      </w:r>
      <w:r>
        <w:rPr>
          <w:rFonts w:ascii="Times New Roman" w:eastAsia="Times New Roman" w:hAnsi="Times New Roman" w:cs="Arial"/>
          <w:sz w:val="28"/>
          <w:lang w:val="ro-RO"/>
        </w:rPr>
        <w:t>ă sit de importanţă comunitară</w:t>
      </w:r>
      <w:r w:rsidRPr="00EE178C">
        <w:rPr>
          <w:rFonts w:ascii="Times New Roman" w:eastAsia="Times New Roman" w:hAnsi="Times New Roman" w:cs="Arial"/>
          <w:sz w:val="28"/>
          <w:lang w:val="ro-RO"/>
        </w:rPr>
        <w:t xml:space="preserve">  prin </w:t>
      </w:r>
      <w:r>
        <w:rPr>
          <w:rFonts w:ascii="Times New Roman" w:eastAsia="Times New Roman" w:hAnsi="Times New Roman" w:cs="Arial"/>
          <w:sz w:val="28"/>
          <w:lang w:val="ro-RO"/>
        </w:rPr>
        <w:t>Ordinul M.M.P. nr. 2387 /2011 pentru modificarea şi completarea Ordinului M.M.D.D.nr. 1964 /2007,</w:t>
      </w:r>
      <w:r w:rsidRPr="00EE178C">
        <w:rPr>
          <w:rStyle w:val="tal1"/>
          <w:rFonts w:ascii="Times New Roman" w:eastAsia="Times New Roman" w:hAnsi="Times New Roman" w:cs="Arial"/>
          <w:sz w:val="28"/>
          <w:lang w:val="ro-RO"/>
        </w:rPr>
        <w:t xml:space="preserve"> privind </w:t>
      </w:r>
      <w:r>
        <w:rPr>
          <w:rStyle w:val="tal1"/>
          <w:rFonts w:ascii="Times New Roman" w:eastAsia="Times New Roman" w:hAnsi="Times New Roman" w:cs="Arial"/>
          <w:sz w:val="28"/>
          <w:lang w:val="ro-RO"/>
        </w:rPr>
        <w:t xml:space="preserve">instituirea regimului de arie naturală protejată a siturilor de importanţă comunitară, </w:t>
      </w:r>
      <w:r w:rsidRPr="00466D75">
        <w:rPr>
          <w:rStyle w:val="tal1"/>
          <w:rFonts w:ascii="Times New Roman" w:eastAsia="Times New Roman" w:hAnsi="Times New Roman" w:cs="Arial"/>
          <w:sz w:val="28"/>
          <w:lang w:val="ro-RO"/>
        </w:rPr>
        <w:t>ca parte integrantă a reţelei ecologice europene Natura 2000 în România</w:t>
      </w:r>
      <w:r>
        <w:rPr>
          <w:rStyle w:val="tal1"/>
          <w:rFonts w:ascii="Times New Roman" w:hAnsi="Times New Roman" w:cs="Arial"/>
          <w:sz w:val="28"/>
          <w:lang w:val="ro-RO"/>
        </w:rPr>
        <w:t>.</w:t>
      </w:r>
    </w:p>
    <w:p w:rsidR="00883E6B" w:rsidRPr="009350B7" w:rsidRDefault="00883E6B" w:rsidP="00883E6B">
      <w:pPr>
        <w:autoSpaceDE w:val="0"/>
        <w:autoSpaceDN w:val="0"/>
        <w:adjustRightInd w:val="0"/>
        <w:spacing w:after="0" w:line="240" w:lineRule="auto"/>
        <w:jc w:val="both"/>
        <w:rPr>
          <w:rFonts w:ascii="Times New Roman" w:hAnsi="Times New Roman" w:cs="Times New Roman"/>
          <w:sz w:val="28"/>
          <w:szCs w:val="28"/>
        </w:rPr>
      </w:pPr>
      <w:r w:rsidRPr="009350B7">
        <w:rPr>
          <w:rFonts w:ascii="Times New Roman" w:hAnsi="Times New Roman" w:cs="Times New Roman"/>
          <w:sz w:val="28"/>
          <w:szCs w:val="28"/>
        </w:rPr>
        <w:t xml:space="preserve">Conform Planului de management al sitului Natura 2000 </w:t>
      </w:r>
      <w:proofErr w:type="gramStart"/>
      <w:r w:rsidRPr="009350B7">
        <w:rPr>
          <w:rFonts w:ascii="Times New Roman" w:hAnsi="Times New Roman"/>
          <w:sz w:val="28"/>
          <w:szCs w:val="28"/>
          <w:lang w:val="ro-RO"/>
        </w:rPr>
        <w:t>ROSCI0364 ”</w:t>
      </w:r>
      <w:proofErr w:type="gramEnd"/>
      <w:r w:rsidRPr="009350B7">
        <w:rPr>
          <w:rFonts w:ascii="Times New Roman" w:hAnsi="Times New Roman"/>
          <w:sz w:val="28"/>
          <w:szCs w:val="28"/>
          <w:lang w:val="ro-RO"/>
        </w:rPr>
        <w:t xml:space="preserve">Râul Moldova între Tupilaţi şi Roman” </w:t>
      </w:r>
      <w:r w:rsidRPr="009350B7">
        <w:rPr>
          <w:rFonts w:ascii="Times New Roman" w:hAnsi="Times New Roman" w:cs="Times New Roman"/>
          <w:sz w:val="28"/>
          <w:szCs w:val="28"/>
        </w:rPr>
        <w:t xml:space="preserve">aprobat prin Ordinul </w:t>
      </w:r>
      <w:r w:rsidRPr="009350B7">
        <w:rPr>
          <w:rFonts w:ascii="Times New Roman" w:hAnsi="Times New Roman" w:cs="Times New Roman"/>
          <w:bCs/>
          <w:sz w:val="28"/>
          <w:szCs w:val="28"/>
          <w:lang w:val="en-US"/>
        </w:rPr>
        <w:t>M.M.A.P. nr. 1554 /2016</w:t>
      </w:r>
      <w:r w:rsidR="00EC098C">
        <w:rPr>
          <w:rFonts w:ascii="Times New Roman" w:hAnsi="Times New Roman" w:cs="Times New Roman"/>
          <w:bCs/>
          <w:sz w:val="28"/>
          <w:szCs w:val="28"/>
          <w:lang w:val="en-US"/>
        </w:rPr>
        <w:t xml:space="preserve"> </w:t>
      </w:r>
      <w:r w:rsidRPr="009350B7">
        <w:rPr>
          <w:rFonts w:ascii="Times New Roman" w:hAnsi="Times New Roman" w:cs="Times New Roman"/>
          <w:sz w:val="28"/>
          <w:szCs w:val="28"/>
        </w:rPr>
        <w:t xml:space="preserve">obiectivele de conservare sunt stabilite pentru 5 specii de mamifere, 4 specii de amfibieni şi reptile şi 7 specii de peşti. </w:t>
      </w:r>
    </w:p>
    <w:p w:rsidR="00883E6B"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u w:val="single"/>
        </w:rPr>
      </w:pPr>
      <w:r w:rsidRPr="00B27CA3">
        <w:rPr>
          <w:rFonts w:ascii="Times New Roman" w:hAnsi="Times New Roman" w:cs="Times New Roman"/>
          <w:color w:val="000000" w:themeColor="text1"/>
          <w:sz w:val="28"/>
          <w:szCs w:val="28"/>
        </w:rPr>
        <w:t xml:space="preserve">1) </w:t>
      </w:r>
      <w:r w:rsidRPr="00B27CA3">
        <w:rPr>
          <w:rFonts w:ascii="Times New Roman" w:hAnsi="Times New Roman" w:cs="Times New Roman"/>
          <w:color w:val="000000" w:themeColor="text1"/>
          <w:sz w:val="28"/>
          <w:szCs w:val="28"/>
          <w:u w:val="single"/>
        </w:rPr>
        <w:t>Condiții cu caracter general conform Planului de management</w:t>
      </w:r>
    </w:p>
    <w:p w:rsidR="00EC098C" w:rsidRPr="001C0C33" w:rsidRDefault="00EC098C" w:rsidP="00EC098C">
      <w:pPr>
        <w:autoSpaceDE w:val="0"/>
        <w:autoSpaceDN w:val="0"/>
        <w:adjustRightInd w:val="0"/>
        <w:spacing w:after="0" w:line="240" w:lineRule="auto"/>
        <w:jc w:val="both"/>
        <w:rPr>
          <w:rFonts w:ascii="Times New Roman" w:hAnsi="Times New Roman" w:cs="Times New Roman"/>
          <w:b/>
          <w:iCs/>
          <w:color w:val="000000"/>
          <w:sz w:val="28"/>
          <w:szCs w:val="28"/>
          <w:lang w:val="ro-RO"/>
        </w:rPr>
      </w:pPr>
      <w:r w:rsidRPr="001C0C33">
        <w:rPr>
          <w:rFonts w:ascii="Times New Roman" w:hAnsi="Times New Roman" w:cs="Times New Roman"/>
          <w:b/>
          <w:iCs/>
          <w:color w:val="000000"/>
          <w:sz w:val="28"/>
          <w:szCs w:val="28"/>
          <w:lang w:val="ro-RO"/>
        </w:rPr>
        <w:t>- se interzice realizarea lucrărilor direct în albia râului în perioada de vulnerabilitate a speciilor de pești de interes comunitar, respectiv 1 aprilie – 1 octombrie;</w:t>
      </w:r>
    </w:p>
    <w:p w:rsidR="00EC098C" w:rsidRPr="006E78D8" w:rsidRDefault="00EC098C" w:rsidP="00EC098C">
      <w:pPr>
        <w:pStyle w:val="CaracterCaracter1"/>
        <w:jc w:val="both"/>
        <w:rPr>
          <w:sz w:val="28"/>
          <w:szCs w:val="28"/>
        </w:rPr>
      </w:pPr>
      <w:r w:rsidRPr="006E78D8">
        <w:rPr>
          <w:sz w:val="28"/>
          <w:szCs w:val="28"/>
          <w:lang w:val="ro-RO"/>
        </w:rPr>
        <w:t xml:space="preserve">- se interzice tranzitarea cursului râului, prin apă, cu orice mijloc de transport sau utilaje; când situația o impune, se vor folosi podurile de acces existente sau, </w:t>
      </w:r>
      <w:r w:rsidRPr="0075416A">
        <w:rPr>
          <w:b/>
          <w:sz w:val="28"/>
          <w:szCs w:val="28"/>
          <w:lang w:val="ro-RO"/>
        </w:rPr>
        <w:t>în cazuri de forță majoră</w:t>
      </w:r>
      <w:r w:rsidRPr="006E78D8">
        <w:rPr>
          <w:sz w:val="28"/>
          <w:szCs w:val="28"/>
          <w:lang w:val="ro-RO"/>
        </w:rPr>
        <w:t>, vor fi amenajate poduri temporare din tuburi de beton;</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interzicerea</w:t>
      </w:r>
      <w:proofErr w:type="gramEnd"/>
      <w:r w:rsidRPr="006B720C">
        <w:rPr>
          <w:rFonts w:ascii="Times New Roman" w:hAnsi="Times New Roman" w:cs="Times New Roman"/>
          <w:sz w:val="28"/>
          <w:szCs w:val="28"/>
        </w:rPr>
        <w:t xml:space="preserve"> oricăror întreruperi ale conectivității longitudinale și laterale a râului Moldova, cu excepția lucrărilor strict necesare pentru apărarea împotriva inundațiilor;</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interzicerea</w:t>
      </w:r>
      <w:proofErr w:type="gramEnd"/>
      <w:r w:rsidRPr="006B720C">
        <w:rPr>
          <w:rFonts w:ascii="Times New Roman" w:hAnsi="Times New Roman" w:cs="Times New Roman"/>
          <w:sz w:val="28"/>
          <w:szCs w:val="28"/>
        </w:rPr>
        <w:t xml:space="preserve"> modificării debitului de apă a râului Moldova prin intervenții antropice directe - în principal prelevări semnificative de debite din cursul râului Moldova;</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interzicerea</w:t>
      </w:r>
      <w:proofErr w:type="gramEnd"/>
      <w:r w:rsidRPr="006B720C">
        <w:rPr>
          <w:rFonts w:ascii="Times New Roman" w:hAnsi="Times New Roman" w:cs="Times New Roman"/>
          <w:sz w:val="28"/>
          <w:szCs w:val="28"/>
        </w:rPr>
        <w:t xml:space="preserve"> avizării unor activități economice ce pot prezenta risc pentru poluarea accidentală a cursului râului Moldova;</w:t>
      </w:r>
    </w:p>
    <w:p w:rsidR="00EC098C" w:rsidRDefault="00EC098C" w:rsidP="00EC098C">
      <w:pPr>
        <w:pStyle w:val="ListParagraph"/>
        <w:spacing w:after="0" w:line="240" w:lineRule="auto"/>
        <w:ind w:left="0"/>
        <w:jc w:val="both"/>
        <w:rPr>
          <w:rFonts w:ascii="Times New Roman" w:hAnsi="Times New Roman" w:cs="Times New Roman"/>
          <w:sz w:val="28"/>
          <w:szCs w:val="28"/>
          <w:lang w:val="ro-RO"/>
        </w:rPr>
      </w:pPr>
      <w:r w:rsidRPr="006B720C">
        <w:rPr>
          <w:rFonts w:ascii="Times New Roman" w:hAnsi="Times New Roman" w:cs="Times New Roman"/>
          <w:sz w:val="28"/>
          <w:szCs w:val="28"/>
          <w:lang w:val="ro-RO"/>
        </w:rPr>
        <w:t>- conservarea zonelor de prundiș, importante pentru cuibărirea și hrănirea speciilor de păsări, cu excepția zonelor de albie minoră care necesită lucrări de decolmatare și regularizare în vederea evitării pericolului de inundații;</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se</w:t>
      </w:r>
      <w:proofErr w:type="gramEnd"/>
      <w:r w:rsidRPr="006B720C">
        <w:rPr>
          <w:rFonts w:ascii="Times New Roman" w:hAnsi="Times New Roman" w:cs="Times New Roman"/>
          <w:sz w:val="28"/>
          <w:szCs w:val="28"/>
        </w:rPr>
        <w:t xml:space="preserve"> va menţine integritatea vegetaţiei palustre (stufăriş, păpuriş), precum şi a vegetaţiei lemnoase de-a lungul ţărmurilor; se interzice arderea vegetației</w:t>
      </w:r>
      <w:r>
        <w:rPr>
          <w:rFonts w:ascii="Times New Roman" w:hAnsi="Times New Roman" w:cs="Times New Roman"/>
          <w:sz w:val="28"/>
          <w:szCs w:val="28"/>
        </w:rPr>
        <w:t xml:space="preserve"> /stufă-</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proofErr w:type="gramStart"/>
      <w:r w:rsidRPr="006B720C">
        <w:rPr>
          <w:rFonts w:ascii="Times New Roman" w:hAnsi="Times New Roman" w:cs="Times New Roman"/>
          <w:sz w:val="28"/>
          <w:szCs w:val="28"/>
        </w:rPr>
        <w:t>rișului</w:t>
      </w:r>
      <w:proofErr w:type="gramEnd"/>
      <w:r w:rsidRPr="006B720C">
        <w:rPr>
          <w:rFonts w:ascii="Times New Roman" w:hAnsi="Times New Roman" w:cs="Times New Roman"/>
          <w:sz w:val="28"/>
          <w:szCs w:val="28"/>
        </w:rPr>
        <w:t xml:space="preserve"> fără acceptul autorității competente pentru protecția mediului;</w:t>
      </w:r>
    </w:p>
    <w:p w:rsidR="00EC098C" w:rsidRPr="006B720C" w:rsidRDefault="00EC098C" w:rsidP="00EC098C">
      <w:pPr>
        <w:pStyle w:val="ListParagraph"/>
        <w:spacing w:after="0" w:line="240" w:lineRule="auto"/>
        <w:ind w:left="0"/>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interzicerea</w:t>
      </w:r>
      <w:proofErr w:type="gramEnd"/>
      <w:r w:rsidRPr="006B720C">
        <w:rPr>
          <w:rFonts w:ascii="Times New Roman" w:hAnsi="Times New Roman" w:cs="Times New Roman"/>
          <w:sz w:val="28"/>
          <w:szCs w:val="28"/>
        </w:rPr>
        <w:t xml:space="preserve"> amplasării oricăror noi obiective socio - economice în albia majoră a râului Moldova; </w:t>
      </w:r>
    </w:p>
    <w:p w:rsidR="00EC098C" w:rsidRDefault="00EC098C" w:rsidP="00EC098C">
      <w:pPr>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nu</w:t>
      </w:r>
      <w:proofErr w:type="gramEnd"/>
      <w:r w:rsidRPr="006B720C">
        <w:rPr>
          <w:rFonts w:ascii="Times New Roman" w:hAnsi="Times New Roman" w:cs="Times New Roman"/>
          <w:sz w:val="28"/>
          <w:szCs w:val="28"/>
        </w:rPr>
        <w:t xml:space="preserve"> se va acționa pentru schimbarea direcției cursului râului și nu se vor crea coturi artificiale;</w:t>
      </w:r>
    </w:p>
    <w:p w:rsidR="00EC098C" w:rsidRPr="006E78D8" w:rsidRDefault="00EC098C" w:rsidP="00EC098C">
      <w:pPr>
        <w:pStyle w:val="CaracterCaracter1"/>
        <w:jc w:val="both"/>
        <w:rPr>
          <w:sz w:val="28"/>
          <w:szCs w:val="28"/>
        </w:rPr>
      </w:pPr>
      <w:r w:rsidRPr="006E78D8">
        <w:rPr>
          <w:sz w:val="28"/>
          <w:szCs w:val="28"/>
          <w:lang w:val="ro-RO"/>
        </w:rPr>
        <w:t>- devierile de curs nu vor fi executate, în nicio situație, în perioada de vulnerabilitate a speciior de pești de interes comunitar, respectiv 1 aprilie – 1 octombrie</w:t>
      </w:r>
      <w:r>
        <w:rPr>
          <w:sz w:val="28"/>
          <w:szCs w:val="28"/>
          <w:lang w:val="ro-RO"/>
        </w:rPr>
        <w:t>;</w:t>
      </w:r>
    </w:p>
    <w:p w:rsidR="00EC098C" w:rsidRPr="006B720C" w:rsidRDefault="00EC098C" w:rsidP="00EC098C">
      <w:pPr>
        <w:pStyle w:val="NoSpacing"/>
        <w:jc w:val="both"/>
        <w:rPr>
          <w:rFonts w:ascii="Times New Roman" w:hAnsi="Times New Roman" w:cs="Times New Roman"/>
          <w:sz w:val="28"/>
          <w:szCs w:val="28"/>
        </w:rPr>
      </w:pPr>
      <w:r w:rsidRPr="006E78D8">
        <w:rPr>
          <w:rFonts w:ascii="Times New Roman" w:hAnsi="Times New Roman" w:cs="Times New Roman"/>
          <w:sz w:val="28"/>
          <w:szCs w:val="28"/>
          <w:lang w:val="ro-RO"/>
        </w:rPr>
        <w:t>- se va interzice construirea barajelor, obstacolelor, pragurilor în albia râului Moldova sau afluenților săi, care împiedică mișcarea speciilor de pești – or</w:t>
      </w:r>
      <w:r>
        <w:rPr>
          <w:rFonts w:ascii="Times New Roman" w:hAnsi="Times New Roman" w:cs="Times New Roman"/>
          <w:sz w:val="28"/>
          <w:szCs w:val="28"/>
          <w:lang w:val="ro-RO"/>
        </w:rPr>
        <w:t>ice obstacol mai înalt de 20 cm;</w:t>
      </w:r>
    </w:p>
    <w:p w:rsidR="00EC098C" w:rsidRDefault="00EC098C" w:rsidP="00EC098C">
      <w:pPr>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se</w:t>
      </w:r>
      <w:proofErr w:type="gramEnd"/>
      <w:r w:rsidRPr="006B720C">
        <w:rPr>
          <w:rFonts w:ascii="Times New Roman" w:hAnsi="Times New Roman" w:cs="Times New Roman"/>
          <w:sz w:val="28"/>
          <w:szCs w:val="28"/>
        </w:rPr>
        <w:t xml:space="preserve"> interzice depozitarea agregatelor minerale pe suprafața ariei naturale protejate, precum și a deșeurilor rezultate în urma activității de exploatare, aceste operațiuni urmând a fi derulate în zone special amenajate acestor scopuri; </w:t>
      </w:r>
    </w:p>
    <w:p w:rsidR="00EC098C" w:rsidRPr="006B720C" w:rsidRDefault="00EC098C" w:rsidP="00EC09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depozitarea</w:t>
      </w:r>
      <w:proofErr w:type="gramEnd"/>
      <w:r>
        <w:rPr>
          <w:rFonts w:ascii="Times New Roman" w:hAnsi="Times New Roman" w:cs="Times New Roman"/>
          <w:sz w:val="28"/>
          <w:szCs w:val="28"/>
        </w:rPr>
        <w:t xml:space="preserve"> aluviunilor dislocate se va face în afara albiei majore a râului Moldova și a habitatelor de pajiște;</w:t>
      </w:r>
    </w:p>
    <w:p w:rsidR="00EC098C" w:rsidRDefault="00EC098C" w:rsidP="00EC098C">
      <w:pPr>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se</w:t>
      </w:r>
      <w:proofErr w:type="gramEnd"/>
      <w:r w:rsidRPr="006B720C">
        <w:rPr>
          <w:rFonts w:ascii="Times New Roman" w:hAnsi="Times New Roman" w:cs="Times New Roman"/>
          <w:sz w:val="28"/>
          <w:szCs w:val="28"/>
        </w:rPr>
        <w:t xml:space="preserve"> interzice reducerea suprafeţei habitatelor care constituie sursă de hrană pentru speciile de păsări de interes comunitar;</w:t>
      </w:r>
    </w:p>
    <w:p w:rsidR="00EC098C" w:rsidRDefault="00EC098C" w:rsidP="00EC098C">
      <w:pPr>
        <w:pStyle w:val="CaracterCaracter1"/>
        <w:jc w:val="both"/>
        <w:rPr>
          <w:sz w:val="28"/>
          <w:szCs w:val="28"/>
          <w:lang w:val="ro-RO"/>
        </w:rPr>
      </w:pPr>
      <w:r w:rsidRPr="006E78D8">
        <w:rPr>
          <w:sz w:val="28"/>
          <w:szCs w:val="28"/>
          <w:lang w:val="ro-RO"/>
        </w:rPr>
        <w:t>- pentru menținerea bălților folosite pentru reproducere de către speciile de amfibieni, se interzic desecările, drenările sau orice alte măsuri de regularizare a apelor curgătoare, ca de exemplu tăierea meandrelor, betonarea sau pavarea fundului apelor. Excepție fac doar activitățile de reconstrucție ecologică, acestea fiind permise doar</w:t>
      </w:r>
      <w:r>
        <w:rPr>
          <w:sz w:val="28"/>
          <w:szCs w:val="28"/>
          <w:lang w:val="ro-RO"/>
        </w:rPr>
        <w:t xml:space="preserve"> cu acordul scris al custodelui;</w:t>
      </w:r>
    </w:p>
    <w:p w:rsidR="00EC098C" w:rsidRPr="006E78D8" w:rsidRDefault="00EC098C" w:rsidP="00EC098C">
      <w:pPr>
        <w:pStyle w:val="NoSpacing"/>
        <w:jc w:val="both"/>
        <w:rPr>
          <w:rFonts w:ascii="Times New Roman" w:hAnsi="Times New Roman" w:cs="Times New Roman"/>
          <w:sz w:val="28"/>
          <w:szCs w:val="28"/>
          <w:lang w:val="ro-RO"/>
        </w:rPr>
      </w:pPr>
      <w:r w:rsidRPr="006E78D8">
        <w:rPr>
          <w:rFonts w:ascii="Times New Roman" w:hAnsi="Times New Roman" w:cs="Times New Roman"/>
          <w:sz w:val="28"/>
          <w:szCs w:val="28"/>
          <w:lang w:val="ro-RO"/>
        </w:rPr>
        <w:t>- spălatul mașinilor sau a altor obiecte ce pot cauza poluarea, precum și utilizarea detergenților, în apele curgătoare și în bălțile naturale de pe raza sitului sunt interzise;</w:t>
      </w:r>
    </w:p>
    <w:p w:rsidR="00EC098C" w:rsidRDefault="00EC098C" w:rsidP="00EC09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activitatea</w:t>
      </w:r>
      <w:proofErr w:type="gramEnd"/>
      <w:r w:rsidRPr="006B720C">
        <w:rPr>
          <w:rFonts w:ascii="Times New Roman" w:hAnsi="Times New Roman" w:cs="Times New Roman"/>
          <w:sz w:val="28"/>
          <w:szCs w:val="28"/>
        </w:rPr>
        <w:t xml:space="preserve"> de exploatare a agregatelor minerale este permisă numai în limitele perimetrului închiriat cu respectarea adâncimii de exploatare</w:t>
      </w:r>
      <w:r>
        <w:rPr>
          <w:rFonts w:ascii="Times New Roman" w:hAnsi="Times New Roman" w:cs="Times New Roman"/>
          <w:sz w:val="28"/>
          <w:szCs w:val="28"/>
        </w:rPr>
        <w:t xml:space="preserve"> (fără depășirea cotei talvegului râului Moldova)</w:t>
      </w:r>
      <w:r w:rsidRPr="006B720C">
        <w:rPr>
          <w:rFonts w:ascii="Times New Roman" w:hAnsi="Times New Roman" w:cs="Times New Roman"/>
          <w:sz w:val="28"/>
          <w:szCs w:val="28"/>
        </w:rPr>
        <w:t xml:space="preserve"> și asigurarea stabilității albiei și malurilor;</w:t>
      </w:r>
    </w:p>
    <w:p w:rsidR="00EC098C" w:rsidRDefault="00EC098C" w:rsidP="00EC09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interzice executarea lucrărilor de decolmatare fără ca perimetrul de exploatare să fie delimitat cu borne standardizate, pe punctele de coordonate aprobate;</w:t>
      </w:r>
    </w:p>
    <w:p w:rsidR="00EC098C" w:rsidRDefault="00EC098C" w:rsidP="00EC09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interzice poluarea cursului de apă a râului Moldova cu deșeuri sau ape uzate;</w:t>
      </w:r>
    </w:p>
    <w:p w:rsidR="00EC098C" w:rsidRDefault="00EC098C" w:rsidP="00EC09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interzice depozitarea deșeurilor rezultate din implemenmtarea proiectului pe suprafețe din vecinătate;</w:t>
      </w:r>
    </w:p>
    <w:p w:rsidR="00EC098C" w:rsidRPr="006B720C" w:rsidRDefault="00EC098C" w:rsidP="00EC09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interzice gararea mijloacelor de transport și a utilajelor pe suprafețe din vecinătatea proiectului;</w:t>
      </w:r>
    </w:p>
    <w:p w:rsidR="00EC098C" w:rsidRPr="006B720C" w:rsidRDefault="00EC098C" w:rsidP="00EC098C">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se</w:t>
      </w:r>
      <w:proofErr w:type="gramEnd"/>
      <w:r w:rsidRPr="006B720C">
        <w:rPr>
          <w:rFonts w:ascii="Times New Roman" w:hAnsi="Times New Roman" w:cs="Times New Roman"/>
          <w:sz w:val="28"/>
          <w:szCs w:val="28"/>
        </w:rPr>
        <w:t xml:space="preserve"> interzice deschiderea unor noi drumuri de acces cu excepția celor existente; nu se va circula pe malurile râului Moldova în afara perimetrului aprobat și a drumului de acces către acesta; viteza autobasculantelor va fi redusă până la 5 km /h în vederea diminuării poluării fonice;</w:t>
      </w:r>
    </w:p>
    <w:p w:rsidR="00EC098C" w:rsidRPr="006B720C" w:rsidRDefault="00EC098C" w:rsidP="00EC098C">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se</w:t>
      </w:r>
      <w:proofErr w:type="gramEnd"/>
      <w:r w:rsidRPr="006B720C">
        <w:rPr>
          <w:rFonts w:ascii="Times New Roman" w:hAnsi="Times New Roman" w:cs="Times New Roman"/>
          <w:sz w:val="28"/>
          <w:szCs w:val="28"/>
        </w:rPr>
        <w:t xml:space="preserve"> vor respecta perioadele de reproducere ale speciilor de mamifere și pești;</w:t>
      </w:r>
    </w:p>
    <w:p w:rsidR="00EC098C" w:rsidRDefault="00EC098C" w:rsidP="00EC098C">
      <w:pPr>
        <w:autoSpaceDE w:val="0"/>
        <w:autoSpaceDN w:val="0"/>
        <w:adjustRightInd w:val="0"/>
        <w:spacing w:after="0" w:line="240" w:lineRule="auto"/>
        <w:jc w:val="both"/>
        <w:rPr>
          <w:rFonts w:ascii="Times New Roman" w:hAnsi="Times New Roman" w:cs="Times New Roman"/>
          <w:sz w:val="28"/>
          <w:szCs w:val="28"/>
        </w:rPr>
      </w:pPr>
      <w:r w:rsidRPr="006B720C">
        <w:rPr>
          <w:rFonts w:ascii="Times New Roman" w:hAnsi="Times New Roman" w:cs="Times New Roman"/>
          <w:sz w:val="28"/>
          <w:szCs w:val="28"/>
        </w:rPr>
        <w:t xml:space="preserve">- </w:t>
      </w:r>
      <w:proofErr w:type="gramStart"/>
      <w:r w:rsidRPr="006B720C">
        <w:rPr>
          <w:rFonts w:ascii="Times New Roman" w:hAnsi="Times New Roman" w:cs="Times New Roman"/>
          <w:sz w:val="28"/>
          <w:szCs w:val="28"/>
        </w:rPr>
        <w:t>la</w:t>
      </w:r>
      <w:proofErr w:type="gramEnd"/>
      <w:r w:rsidRPr="006B720C">
        <w:rPr>
          <w:rFonts w:ascii="Times New Roman" w:hAnsi="Times New Roman" w:cs="Times New Roman"/>
          <w:sz w:val="28"/>
          <w:szCs w:val="28"/>
        </w:rPr>
        <w:t xml:space="preserve"> finalizarea exploatării, se vor nivela suprafețele excavate, se va racorda zona decolmatată la capătul aval și amonte cu albia râului Moldova și se vor îndepărta de pe amplasament utilajele și deșeurile.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u w:val="single"/>
        </w:rPr>
      </w:pPr>
      <w:r w:rsidRPr="00B27CA3">
        <w:rPr>
          <w:rFonts w:ascii="Times New Roman" w:hAnsi="Times New Roman" w:cs="Times New Roman"/>
          <w:color w:val="000000" w:themeColor="text1"/>
          <w:sz w:val="28"/>
          <w:szCs w:val="28"/>
        </w:rPr>
        <w:t xml:space="preserve">2) </w:t>
      </w:r>
      <w:r w:rsidRPr="00B27CA3">
        <w:rPr>
          <w:rFonts w:ascii="Times New Roman" w:hAnsi="Times New Roman" w:cs="Times New Roman"/>
          <w:color w:val="000000" w:themeColor="text1"/>
          <w:sz w:val="28"/>
          <w:szCs w:val="28"/>
          <w:u w:val="single"/>
        </w:rPr>
        <w:t>Condiții impuse prin Art. 33 alin. (1) şi (2 din O.U.G. nr. 57 /2007 privind regimul ariilor naturale protejate, conservarea habitatelor naturale, a florei şi faunei sălbatice, cu modificările şi completările ulterioare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 xml:space="preserve">(1) Pentru speciile de plante şi animale sălbatice terestre, acvatice şi subterane, cu excepţia speciilor de păsări, inclusiv cele prevăzute în anexele nr. 4 A şi 4 B, </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cu excepţia speciilor de păsări, şi care trăiesc atât în ariile naturale protejate, cât şi în afara lor, sunt interzise: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a) orice formă de recoltare, capturare, ucidere, distrugere sau vătămare a exemplarelor aflate în mediul lor natural, în oricare dintre stadiile ciclului lor biologic;</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b) perturbarea intenţionată în cursul perioadei de reproducere, de creştere, de hibernare şi de migraţie;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c) deteriorarea, distrugerea şi /sau culegerea intenţionată a cuiburilor şi /sau ouălor din natură;</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d) deteriorarea şi /sau distrugerea locurilor de reproducere ori de odihnă;</w:t>
      </w:r>
    </w:p>
    <w:p w:rsidR="00883E6B"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e) recoltarea florilor şi a fructelor, culegerea, tăierea, dezrădăcinarea sau distrugerea cu intenţie a acestor plante în habitatele lor naturale, în oricare dintre stadiile ciclului lor biologic;</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f) deţinerea, transportul, vânzarea sau schimburile în orice scop, precum şi oferirea spre schimb sau vânzare a exemplarelor luate din natură, în oricare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dintre stadiile ciclului lor biologic.</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 xml:space="preserve">(2) Fără a se aduce atingere prevederilor art. 33 alin. (3) şi (4) şi ale art. 38 din prezenta ordonanţă de urgenţă, precum şi ale </w:t>
      </w:r>
      <w:r w:rsidRPr="00B27CA3">
        <w:rPr>
          <w:rFonts w:ascii="Times New Roman" w:hAnsi="Times New Roman" w:cs="Times New Roman"/>
          <w:vanish/>
          <w:color w:val="000000" w:themeColor="text1"/>
          <w:sz w:val="28"/>
          <w:szCs w:val="28"/>
          <w:lang w:val="en-US"/>
        </w:rPr>
        <w:t>&lt;LLNK 12006   407 12 2=1   0  7&gt;</w:t>
      </w:r>
      <w:r w:rsidRPr="00B27CA3">
        <w:rPr>
          <w:rFonts w:ascii="Times New Roman" w:hAnsi="Times New Roman" w:cs="Times New Roman"/>
          <w:color w:val="000000" w:themeColor="text1"/>
          <w:sz w:val="28"/>
          <w:szCs w:val="28"/>
          <w:lang w:val="en-US"/>
        </w:rPr>
        <w:t xml:space="preserve">art. 17, </w:t>
      </w:r>
      <w:r w:rsidRPr="00B27CA3">
        <w:rPr>
          <w:rFonts w:ascii="Times New Roman" w:hAnsi="Times New Roman" w:cs="Times New Roman"/>
          <w:vanish/>
          <w:color w:val="000000" w:themeColor="text1"/>
          <w:sz w:val="28"/>
          <w:szCs w:val="28"/>
          <w:lang w:val="en-US"/>
        </w:rPr>
        <w:t>&lt;LLNK 12006   407 12 2=1   0 17&gt;</w:t>
      </w:r>
      <w:r w:rsidRPr="00B27CA3">
        <w:rPr>
          <w:rFonts w:ascii="Times New Roman" w:hAnsi="Times New Roman" w:cs="Times New Roman"/>
          <w:color w:val="000000" w:themeColor="text1"/>
          <w:sz w:val="28"/>
          <w:szCs w:val="28"/>
          <w:lang w:val="en-US"/>
        </w:rPr>
        <w:t xml:space="preserve">art. 19 alin. (5), </w:t>
      </w:r>
      <w:r w:rsidRPr="00B27CA3">
        <w:rPr>
          <w:rFonts w:ascii="Times New Roman" w:hAnsi="Times New Roman" w:cs="Times New Roman"/>
          <w:vanish/>
          <w:color w:val="000000" w:themeColor="text1"/>
          <w:sz w:val="28"/>
          <w:szCs w:val="28"/>
          <w:lang w:val="en-US"/>
        </w:rPr>
        <w:t>&lt;LLNK 12006   407 12 2=1   0  7&gt;</w:t>
      </w:r>
      <w:r w:rsidRPr="00B27CA3">
        <w:rPr>
          <w:rFonts w:ascii="Times New Roman" w:hAnsi="Times New Roman" w:cs="Times New Roman"/>
          <w:color w:val="000000" w:themeColor="text1"/>
          <w:sz w:val="28"/>
          <w:szCs w:val="28"/>
          <w:lang w:val="en-US"/>
        </w:rPr>
        <w:t xml:space="preserve">art. 20, </w:t>
      </w:r>
      <w:r w:rsidRPr="00B27CA3">
        <w:rPr>
          <w:rFonts w:ascii="Times New Roman" w:hAnsi="Times New Roman" w:cs="Times New Roman"/>
          <w:vanish/>
          <w:color w:val="000000" w:themeColor="text1"/>
          <w:sz w:val="28"/>
          <w:szCs w:val="28"/>
          <w:lang w:val="en-US"/>
        </w:rPr>
        <w:t>&lt;LLNK 12006   407 12 2=1   0  2&gt;</w:t>
      </w:r>
      <w:r w:rsidRPr="00B27CA3">
        <w:rPr>
          <w:rFonts w:ascii="Times New Roman" w:hAnsi="Times New Roman" w:cs="Times New Roman"/>
          <w:color w:val="000000" w:themeColor="text1"/>
          <w:sz w:val="28"/>
          <w:szCs w:val="28"/>
          <w:lang w:val="en-US"/>
        </w:rPr>
        <w:t xml:space="preserve">22, </w:t>
      </w:r>
      <w:r w:rsidRPr="00B27CA3">
        <w:rPr>
          <w:rFonts w:ascii="Times New Roman" w:hAnsi="Times New Roman" w:cs="Times New Roman"/>
          <w:vanish/>
          <w:color w:val="000000" w:themeColor="text1"/>
          <w:sz w:val="28"/>
          <w:szCs w:val="28"/>
          <w:lang w:val="en-US"/>
        </w:rPr>
        <w:t>&lt;LLNK 12006   407 12 2=1   0  2&gt;</w:t>
      </w:r>
      <w:r w:rsidRPr="00B27CA3">
        <w:rPr>
          <w:rFonts w:ascii="Times New Roman" w:hAnsi="Times New Roman" w:cs="Times New Roman"/>
          <w:color w:val="000000" w:themeColor="text1"/>
          <w:sz w:val="28"/>
          <w:szCs w:val="28"/>
          <w:lang w:val="en-US"/>
        </w:rPr>
        <w:t xml:space="preserve">24 şi </w:t>
      </w:r>
      <w:r w:rsidRPr="00B27CA3">
        <w:rPr>
          <w:rFonts w:ascii="Times New Roman" w:hAnsi="Times New Roman" w:cs="Times New Roman"/>
          <w:vanish/>
          <w:color w:val="000000" w:themeColor="text1"/>
          <w:sz w:val="28"/>
          <w:szCs w:val="28"/>
          <w:lang w:val="en-US"/>
        </w:rPr>
        <w:t>&lt;LLNK 12006   407 12 2=1   0 17&gt;</w:t>
      </w:r>
      <w:r w:rsidRPr="00B27CA3">
        <w:rPr>
          <w:rFonts w:ascii="Times New Roman" w:hAnsi="Times New Roman" w:cs="Times New Roman"/>
          <w:color w:val="000000" w:themeColor="text1"/>
          <w:sz w:val="28"/>
          <w:szCs w:val="28"/>
          <w:lang w:val="en-US"/>
        </w:rPr>
        <w:t xml:space="preserve">art. 26 alin. (1) şi </w:t>
      </w:r>
      <w:r w:rsidRPr="00B27CA3">
        <w:rPr>
          <w:rFonts w:ascii="Times New Roman" w:hAnsi="Times New Roman" w:cs="Times New Roman"/>
          <w:vanish/>
          <w:color w:val="000000" w:themeColor="text1"/>
          <w:sz w:val="28"/>
          <w:szCs w:val="28"/>
          <w:lang w:val="en-US"/>
        </w:rPr>
        <w:t>&lt;LLNK 12006   407 12 2=1   0  3&gt;</w:t>
      </w:r>
      <w:r w:rsidRPr="00B27CA3">
        <w:rPr>
          <w:rFonts w:ascii="Times New Roman" w:hAnsi="Times New Roman" w:cs="Times New Roman"/>
          <w:color w:val="000000" w:themeColor="text1"/>
          <w:sz w:val="28"/>
          <w:szCs w:val="28"/>
          <w:lang w:val="en-US"/>
        </w:rPr>
        <w:t xml:space="preserve">(2) din </w:t>
      </w:r>
      <w:r w:rsidRPr="00B27CA3">
        <w:rPr>
          <w:rFonts w:ascii="Times New Roman" w:hAnsi="Times New Roman" w:cs="Times New Roman"/>
          <w:vanish/>
          <w:color w:val="000000" w:themeColor="text1"/>
          <w:sz w:val="28"/>
          <w:szCs w:val="28"/>
          <w:lang w:val="en-US"/>
        </w:rPr>
        <w:t>&lt;LLNK 12006   407 10 201   0 63&gt;</w:t>
      </w:r>
      <w:r w:rsidRPr="00B27CA3">
        <w:rPr>
          <w:rFonts w:ascii="Times New Roman" w:hAnsi="Times New Roman" w:cs="Times New Roman"/>
          <w:color w:val="000000" w:themeColor="text1"/>
          <w:sz w:val="28"/>
          <w:szCs w:val="28"/>
          <w:lang w:val="en-US"/>
        </w:rPr>
        <w:t>Legea vânătorii şi a protecţiei fondului cinegetic nr. 407/2006, cu modificările şi completările ulterioare, în vederea protejării tuturor speciilor de păsări, inclusiv a celor migratoare, sunt interzise: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a) uciderea sau capturarea intenţionată, indiferent de metoda utilizată;</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b) deteriorarea, distrugerea şi/sau culegerea intenţionată a cuiburilor şi/sau ouălor din natură;</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c) culegerea ouălor din natură şi păstrarea acestora, chiar dacă sunt goale;</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d) perturbarea intenţionată, în special în cursul perioadei de reproducere sau de maturizare, dacă o astfel de perturbare este relevantă în contextul obiectivelor prezentei ordonanţe de urgenţă;</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e) deţinerea exemplarelor din speciile pentru care sunt interzise vânarea şi capturarea;</w:t>
      </w:r>
    </w:p>
    <w:p w:rsidR="00883E6B" w:rsidRPr="00B27CA3" w:rsidRDefault="00883E6B" w:rsidP="00883E6B">
      <w:pPr>
        <w:autoSpaceDE w:val="0"/>
        <w:autoSpaceDN w:val="0"/>
        <w:adjustRightInd w:val="0"/>
        <w:spacing w:after="0" w:line="240" w:lineRule="auto"/>
        <w:jc w:val="both"/>
        <w:rPr>
          <w:rFonts w:ascii="Times New Roman" w:hAnsi="Times New Roman" w:cs="Times New Roman"/>
          <w:color w:val="000000" w:themeColor="text1"/>
          <w:sz w:val="28"/>
          <w:szCs w:val="28"/>
          <w:lang w:val="en-US"/>
        </w:rPr>
      </w:pPr>
      <w:r w:rsidRPr="00B27CA3">
        <w:rPr>
          <w:rFonts w:ascii="Times New Roman" w:hAnsi="Times New Roman" w:cs="Times New Roman"/>
          <w:color w:val="000000" w:themeColor="text1"/>
          <w:sz w:val="28"/>
          <w:szCs w:val="28"/>
          <w:lang w:val="en-US"/>
        </w:rPr>
        <w:t>f) vânzarea, deţinerea şi /sau transportul în scopul vânzării şi oferirii spre vânzare a acestora în stare vie ori moartă sau a oricăror părţi ori produse provenite de la acestea, uşor de identificat.</w:t>
      </w:r>
    </w:p>
    <w:p w:rsidR="00EC098C" w:rsidRDefault="00883E6B" w:rsidP="00883E6B">
      <w:pPr>
        <w:autoSpaceDE w:val="0"/>
        <w:autoSpaceDN w:val="0"/>
        <w:adjustRightInd w:val="0"/>
        <w:spacing w:after="0" w:line="240" w:lineRule="auto"/>
        <w:jc w:val="both"/>
        <w:rPr>
          <w:rFonts w:ascii="Times New Roman" w:hAnsi="Times New Roman" w:cs="Times New Roman"/>
          <w:sz w:val="28"/>
          <w:szCs w:val="28"/>
          <w:u w:val="single"/>
          <w:lang w:val="en-US"/>
        </w:rPr>
      </w:pPr>
      <w:r w:rsidRPr="001A5789">
        <w:rPr>
          <w:rFonts w:ascii="Times New Roman" w:hAnsi="Times New Roman" w:cs="Times New Roman"/>
          <w:sz w:val="28"/>
          <w:szCs w:val="28"/>
          <w:lang w:val="en-US"/>
        </w:rPr>
        <w:t xml:space="preserve">3) </w:t>
      </w:r>
      <w:r w:rsidRPr="001A5789">
        <w:rPr>
          <w:rFonts w:ascii="Times New Roman" w:hAnsi="Times New Roman" w:cs="Times New Roman"/>
          <w:sz w:val="28"/>
          <w:szCs w:val="28"/>
          <w:u w:val="single"/>
          <w:lang w:val="en-US"/>
        </w:rPr>
        <w:t>Condiții impuse prin Avizul A.N.A.N.P.</w:t>
      </w:r>
      <w:r w:rsidR="00611940">
        <w:rPr>
          <w:rFonts w:ascii="Times New Roman" w:hAnsi="Times New Roman" w:cs="Times New Roman"/>
          <w:sz w:val="28"/>
          <w:szCs w:val="28"/>
          <w:u w:val="single"/>
          <w:lang w:val="en-US"/>
        </w:rPr>
        <w:t xml:space="preserve"> – Serviciul Teritorial Neamț </w:t>
      </w:r>
      <w:r w:rsidRPr="001A5789">
        <w:rPr>
          <w:rFonts w:ascii="Times New Roman" w:hAnsi="Times New Roman" w:cs="Times New Roman"/>
          <w:sz w:val="28"/>
          <w:szCs w:val="28"/>
          <w:u w:val="single"/>
          <w:lang w:val="en-US"/>
        </w:rPr>
        <w:t xml:space="preserve">nr. </w:t>
      </w:r>
      <w:r w:rsidR="00EC098C" w:rsidRPr="00EC098C">
        <w:rPr>
          <w:rFonts w:ascii="Times New Roman" w:hAnsi="Times New Roman" w:cs="Times New Roman"/>
          <w:bCs/>
          <w:sz w:val="28"/>
          <w:szCs w:val="28"/>
          <w:u w:val="single"/>
        </w:rPr>
        <w:t>28 /S.T.NT /05.12.2019</w:t>
      </w:r>
      <w:r w:rsidR="00EC098C" w:rsidRPr="00EC098C">
        <w:rPr>
          <w:rFonts w:ascii="Times New Roman" w:hAnsi="Times New Roman" w:cs="Times New Roman"/>
          <w:sz w:val="28"/>
          <w:szCs w:val="28"/>
          <w:u w:val="single"/>
          <w:lang w:val="en-US"/>
        </w:rPr>
        <w:t xml:space="preserve"> </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lang w:val="en-US"/>
        </w:rPr>
      </w:pPr>
      <w:r w:rsidRPr="007F6C5F">
        <w:rPr>
          <w:rFonts w:ascii="Times New Roman" w:hAnsi="Times New Roman" w:cs="Times New Roman"/>
          <w:sz w:val="28"/>
          <w:szCs w:val="28"/>
          <w:lang w:val="en-US"/>
        </w:rPr>
        <w:t xml:space="preserve">- respectarea prevederilor din Planul de management </w:t>
      </w:r>
      <w:r>
        <w:rPr>
          <w:rFonts w:ascii="Times New Roman" w:hAnsi="Times New Roman" w:cs="Times New Roman"/>
          <w:sz w:val="28"/>
          <w:szCs w:val="28"/>
          <w:lang w:val="en-US"/>
        </w:rPr>
        <w:t xml:space="preserve">și Regulamentul </w:t>
      </w:r>
      <w:r w:rsidRPr="007F6C5F">
        <w:rPr>
          <w:rFonts w:ascii="Times New Roman" w:hAnsi="Times New Roman" w:cs="Times New Roman"/>
          <w:sz w:val="28"/>
          <w:szCs w:val="28"/>
          <w:lang w:val="en-US"/>
        </w:rPr>
        <w:t xml:space="preserve">ariei naturale protejate </w:t>
      </w:r>
      <w:proofErr w:type="gramStart"/>
      <w:r w:rsidRPr="007F6C5F">
        <w:rPr>
          <w:rFonts w:ascii="Times New Roman" w:hAnsi="Times New Roman" w:cs="Times New Roman"/>
          <w:sz w:val="28"/>
          <w:szCs w:val="28"/>
          <w:lang w:val="en-US"/>
        </w:rPr>
        <w:t>ROSCI0364 ”</w:t>
      </w:r>
      <w:proofErr w:type="gramEnd"/>
      <w:r w:rsidRPr="007F6C5F">
        <w:rPr>
          <w:rFonts w:ascii="Times New Roman" w:hAnsi="Times New Roman" w:cs="Times New Roman"/>
          <w:sz w:val="28"/>
          <w:szCs w:val="28"/>
          <w:lang w:val="en-US"/>
        </w:rPr>
        <w:t>Râul Moldova între Tupilați și Roman”</w:t>
      </w:r>
      <w:r>
        <w:rPr>
          <w:rFonts w:ascii="Times New Roman" w:hAnsi="Times New Roman" w:cs="Times New Roman"/>
          <w:sz w:val="28"/>
          <w:szCs w:val="28"/>
          <w:lang w:val="en-US"/>
        </w:rPr>
        <w:t>, aprobate prin Ordinul M.M.A.P. nr. 1554 /2016</w:t>
      </w:r>
      <w:r w:rsidRPr="007F6C5F">
        <w:rPr>
          <w:rFonts w:ascii="Times New Roman" w:hAnsi="Times New Roman" w:cs="Times New Roman"/>
          <w:sz w:val="28"/>
          <w:szCs w:val="28"/>
          <w:lang w:val="en-US"/>
        </w:rPr>
        <w:t>;</w:t>
      </w:r>
    </w:p>
    <w:p w:rsidR="00B94D08"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în</w:t>
      </w:r>
      <w:proofErr w:type="gramEnd"/>
      <w:r w:rsidRPr="007F6C5F">
        <w:rPr>
          <w:rFonts w:ascii="Times New Roman" w:hAnsi="Times New Roman" w:cs="Times New Roman"/>
          <w:sz w:val="28"/>
          <w:szCs w:val="28"/>
        </w:rPr>
        <w:t xml:space="preserve"> perioada </w:t>
      </w:r>
      <w:r w:rsidRPr="007F6C5F">
        <w:rPr>
          <w:rFonts w:ascii="Times New Roman" w:hAnsi="Times New Roman" w:cs="Times New Roman"/>
          <w:b/>
          <w:iCs/>
          <w:sz w:val="28"/>
          <w:szCs w:val="28"/>
          <w:lang w:val="ro-RO"/>
        </w:rPr>
        <w:t>1 aprilie – 1 octombrie</w:t>
      </w:r>
      <w:r w:rsidRPr="007F6C5F">
        <w:rPr>
          <w:rFonts w:ascii="Times New Roman" w:hAnsi="Times New Roman" w:cs="Times New Roman"/>
          <w:iCs/>
          <w:sz w:val="28"/>
          <w:szCs w:val="28"/>
          <w:lang w:val="ro-RO"/>
        </w:rPr>
        <w:t xml:space="preserve"> a f</w:t>
      </w:r>
      <w:r w:rsidRPr="007F6C5F">
        <w:rPr>
          <w:rFonts w:ascii="Times New Roman" w:hAnsi="Times New Roman" w:cs="Times New Roman"/>
          <w:sz w:val="28"/>
          <w:szCs w:val="28"/>
        </w:rPr>
        <w:t>iecărui an (perioadă de vulnerabilitate a speciilor de pe</w:t>
      </w:r>
      <w:r w:rsidRPr="007F6C5F">
        <w:rPr>
          <w:rFonts w:ascii="Times New Roman" w:hAnsi="Times New Roman" w:cs="Times New Roman"/>
          <w:sz w:val="28"/>
          <w:szCs w:val="28"/>
          <w:lang w:val="ro-RO"/>
        </w:rPr>
        <w:t>ş</w:t>
      </w:r>
      <w:r w:rsidRPr="007F6C5F">
        <w:rPr>
          <w:rFonts w:ascii="Times New Roman" w:hAnsi="Times New Roman" w:cs="Times New Roman"/>
          <w:sz w:val="28"/>
          <w:szCs w:val="28"/>
        </w:rPr>
        <w:t xml:space="preserve">ti comunitari), se interzice exploatarea agregatelor minerale; </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respectarea măsurilor propuse în studiul de evaluare adecvată și în raportul evaluării impactului asupra mediului în vederea prevenirii și diminuării impactului asupra obiectivelor de conservare din aria naturală protejată </w:t>
      </w:r>
      <w:proofErr w:type="gramStart"/>
      <w:r>
        <w:rPr>
          <w:rFonts w:ascii="Times New Roman" w:hAnsi="Times New Roman" w:cs="Times New Roman"/>
          <w:sz w:val="28"/>
          <w:szCs w:val="28"/>
        </w:rPr>
        <w:t>ROSCI0364 ”</w:t>
      </w:r>
      <w:proofErr w:type="gramEnd"/>
      <w:r>
        <w:rPr>
          <w:rFonts w:ascii="Times New Roman" w:hAnsi="Times New Roman" w:cs="Times New Roman"/>
          <w:sz w:val="28"/>
          <w:szCs w:val="28"/>
        </w:rPr>
        <w:t xml:space="preserve">Râul Moldova între Tupilați și Roman”; </w:t>
      </w:r>
      <w:r w:rsidRPr="007F6C5F">
        <w:rPr>
          <w:rFonts w:ascii="Times New Roman" w:hAnsi="Times New Roman" w:cs="Times New Roman"/>
          <w:sz w:val="28"/>
          <w:szCs w:val="28"/>
        </w:rPr>
        <w:t xml:space="preserve">  </w:t>
      </w:r>
    </w:p>
    <w:p w:rsidR="00B94D08"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lang w:val="en-US"/>
        </w:rPr>
        <w:t xml:space="preserve">- </w:t>
      </w:r>
      <w:proofErr w:type="gramStart"/>
      <w:r w:rsidRPr="007F6C5F">
        <w:rPr>
          <w:rFonts w:ascii="Times New Roman" w:hAnsi="Times New Roman" w:cs="Times New Roman"/>
          <w:sz w:val="28"/>
          <w:szCs w:val="28"/>
          <w:lang w:val="en-US"/>
        </w:rPr>
        <w:t>activitatea</w:t>
      </w:r>
      <w:proofErr w:type="gramEnd"/>
      <w:r w:rsidRPr="007F6C5F">
        <w:rPr>
          <w:rFonts w:ascii="Times New Roman" w:hAnsi="Times New Roman" w:cs="Times New Roman"/>
          <w:sz w:val="28"/>
          <w:szCs w:val="28"/>
          <w:lang w:val="en-US"/>
        </w:rPr>
        <w:t xml:space="preserve"> de exploatare a agregatelor minerale este permisă numai în limitele perimetrului temporar de exploatare</w:t>
      </w:r>
      <w:r w:rsidRPr="007F6C5F">
        <w:rPr>
          <w:rFonts w:ascii="Times New Roman" w:hAnsi="Times New Roman" w:cs="Times New Roman"/>
          <w:sz w:val="28"/>
          <w:szCs w:val="28"/>
        </w:rPr>
        <w:t xml:space="preserve"> și în limitele bornelor care delimitează această suprafață, cu respectarea adâncimii de exploatare (fără depășirea cotei talvegului râului Moldova);</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prin implementarea proiectului se va urmări asigurarea stabilității albiei și malurilor, prin diminuarea proceselor de eroziune accentuată a acestora, fără a împiedica manifestarea fenomenelor natural de eroziune, transport și depunere a aluviunilor, în conformitate cu Avizul de gospodărire a apelor nr. 228 /29.08.2019, eliberat de A.B.A. SIRET Bacău;</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este</w:t>
      </w:r>
      <w:proofErr w:type="gramEnd"/>
      <w:r w:rsidRPr="007F6C5F">
        <w:rPr>
          <w:rFonts w:ascii="Times New Roman" w:hAnsi="Times New Roman" w:cs="Times New Roman"/>
          <w:sz w:val="28"/>
          <w:szCs w:val="28"/>
        </w:rPr>
        <w:t xml:space="preserve"> interzisă spălarea materialului excavat în incinta perimetrului; acesta se va încărca direct în mijloacele de transport, fără a face depozite pe amplasament şi se va transporta la staţiile de sortare – spălare agregate minerale sau la beneficiari;</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se vor respecta cu strictețe traseele căilor de acces și transport al agregatelor, pe suprafața ariei naturale protejate </w:t>
      </w:r>
      <w:proofErr w:type="gramStart"/>
      <w:r w:rsidRPr="007F6C5F">
        <w:rPr>
          <w:rFonts w:ascii="Times New Roman" w:hAnsi="Times New Roman" w:cs="Times New Roman"/>
          <w:sz w:val="28"/>
          <w:szCs w:val="28"/>
        </w:rPr>
        <w:t>ROSCI0364 ”</w:t>
      </w:r>
      <w:proofErr w:type="gramEnd"/>
      <w:r w:rsidRPr="007F6C5F">
        <w:rPr>
          <w:rFonts w:ascii="Times New Roman" w:hAnsi="Times New Roman" w:cs="Times New Roman"/>
          <w:sz w:val="28"/>
          <w:szCs w:val="28"/>
        </w:rPr>
        <w:t>Râul Moldova între Tupilați și Roman” fiind interzisă amenajarea unor noi drumuri de acces;</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se</w:t>
      </w:r>
      <w:proofErr w:type="gramEnd"/>
      <w:r w:rsidRPr="007F6C5F">
        <w:rPr>
          <w:rFonts w:ascii="Times New Roman" w:hAnsi="Times New Roman" w:cs="Times New Roman"/>
          <w:sz w:val="28"/>
          <w:szCs w:val="28"/>
        </w:rPr>
        <w:t xml:space="preserve"> recomandă stropirea drumurilor de exploatare pentru a împiedica antrenarea unei cantităţi mari de pulberi de praf în aer, în perioadele fără precipitaţii;</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se</w:t>
      </w:r>
      <w:proofErr w:type="gramEnd"/>
      <w:r w:rsidRPr="007F6C5F">
        <w:rPr>
          <w:rFonts w:ascii="Times New Roman" w:hAnsi="Times New Roman" w:cs="Times New Roman"/>
          <w:sz w:val="28"/>
          <w:szCs w:val="28"/>
        </w:rPr>
        <w:t xml:space="preserve"> interzice trecerea </w:t>
      </w:r>
      <w:r>
        <w:rPr>
          <w:rFonts w:ascii="Times New Roman" w:hAnsi="Times New Roman" w:cs="Times New Roman"/>
          <w:sz w:val="28"/>
          <w:szCs w:val="28"/>
        </w:rPr>
        <w:t>cursului</w:t>
      </w:r>
      <w:r w:rsidRPr="007F6C5F">
        <w:rPr>
          <w:rFonts w:ascii="Times New Roman" w:hAnsi="Times New Roman" w:cs="Times New Roman"/>
          <w:sz w:val="28"/>
          <w:szCs w:val="28"/>
        </w:rPr>
        <w:t xml:space="preserve"> râul</w:t>
      </w:r>
      <w:r>
        <w:rPr>
          <w:rFonts w:ascii="Times New Roman" w:hAnsi="Times New Roman" w:cs="Times New Roman"/>
          <w:sz w:val="28"/>
          <w:szCs w:val="28"/>
        </w:rPr>
        <w:t>ui</w:t>
      </w:r>
      <w:r w:rsidRPr="007F6C5F">
        <w:rPr>
          <w:rFonts w:ascii="Times New Roman" w:hAnsi="Times New Roman" w:cs="Times New Roman"/>
          <w:sz w:val="28"/>
          <w:szCs w:val="28"/>
        </w:rPr>
        <w:t xml:space="preserve"> Moldova a oricăror mijloace de transport </w:t>
      </w:r>
      <w:r>
        <w:rPr>
          <w:rFonts w:ascii="Times New Roman" w:hAnsi="Times New Roman" w:cs="Times New Roman"/>
          <w:sz w:val="28"/>
          <w:szCs w:val="28"/>
        </w:rPr>
        <w:t>sau utilaje, când situația o impune se vor folosi podurile de acces existente;</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se vor folosi utilaje și mijloace de transport cu motoare performante, dotate cu atenuatoare de zgomot și capotaje în vederea încadrării în nivelul de zgomot admis, respective limitarea, pe cât posibil, a activităților generatoare de poluare fonică;</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sunt</w:t>
      </w:r>
      <w:proofErr w:type="gramEnd"/>
      <w:r w:rsidRPr="007F6C5F">
        <w:rPr>
          <w:rFonts w:ascii="Times New Roman" w:hAnsi="Times New Roman" w:cs="Times New Roman"/>
          <w:sz w:val="28"/>
          <w:szCs w:val="28"/>
        </w:rPr>
        <w:t xml:space="preserve"> interzise schimburile de lubrifianţi şi reparaţiile utilajelor şi ale mijloacelor de transport utilizate în procesul tehnologic, în perimetrul exploatării şi în interiorul sitului;</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se</w:t>
      </w:r>
      <w:proofErr w:type="gramEnd"/>
      <w:r w:rsidRPr="007F6C5F">
        <w:rPr>
          <w:rFonts w:ascii="Times New Roman" w:hAnsi="Times New Roman" w:cs="Times New Roman"/>
          <w:sz w:val="28"/>
          <w:szCs w:val="28"/>
        </w:rPr>
        <w:t xml:space="preserve"> vor efectua, în termenul prevăzut de legislaţia în vigoare, reviziile tehnice periodice pentru mijloacele auto, pe toată perioada de exploatare a agregatelor minerale;</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se</w:t>
      </w:r>
      <w:proofErr w:type="gramEnd"/>
      <w:r w:rsidRPr="007F6C5F">
        <w:rPr>
          <w:rFonts w:ascii="Times New Roman" w:hAnsi="Times New Roman" w:cs="Times New Roman"/>
          <w:sz w:val="28"/>
          <w:szCs w:val="28"/>
        </w:rPr>
        <w:t xml:space="preserve"> interzice depozitarea necontrolată a deșeurilor de orice fel pe malul râului Moldova;</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în cazul producerii unor accidente susceptibile a avea un impact negative asupra obiectivelor de conservare din ROSCI0364 Râul Moldova între Tupilați și Roman, titularul are obligația să ia în regim de urgență toate măsurile necesare pentru eliminarea /limitarea efectelor negative și să anunțe ANANP în două ore de la constatare; titularului îi revine obligația de a suporta costurile necesare readucerii într-o stare de conservare favorabilă a populațiilor speciilor ce fac obiectul desemnării acestui sit;</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echipele de lucrători vor fi in</w:t>
      </w:r>
      <w:r>
        <w:rPr>
          <w:rFonts w:ascii="Times New Roman" w:hAnsi="Times New Roman" w:cs="Times New Roman"/>
          <w:sz w:val="28"/>
          <w:szCs w:val="28"/>
        </w:rPr>
        <w:t>formate</w:t>
      </w:r>
      <w:r w:rsidRPr="007F6C5F">
        <w:rPr>
          <w:rFonts w:ascii="Times New Roman" w:hAnsi="Times New Roman" w:cs="Times New Roman"/>
          <w:sz w:val="28"/>
          <w:szCs w:val="28"/>
        </w:rPr>
        <w:t xml:space="preserve"> cu privire la </w:t>
      </w:r>
      <w:r>
        <w:rPr>
          <w:rFonts w:ascii="Times New Roman" w:hAnsi="Times New Roman" w:cs="Times New Roman"/>
          <w:sz w:val="28"/>
          <w:szCs w:val="28"/>
        </w:rPr>
        <w:t>suprapunerea perimetrului de exploatare pe suprafața sitului</w:t>
      </w:r>
      <w:r w:rsidRPr="007F6C5F">
        <w:rPr>
          <w:rFonts w:ascii="Times New Roman" w:hAnsi="Times New Roman" w:cs="Times New Roman"/>
          <w:sz w:val="28"/>
          <w:szCs w:val="28"/>
        </w:rPr>
        <w:t xml:space="preserve"> sitului Natura 2000 </w:t>
      </w:r>
      <w:proofErr w:type="gramStart"/>
      <w:r w:rsidRPr="007F6C5F">
        <w:rPr>
          <w:rFonts w:ascii="Times New Roman" w:hAnsi="Times New Roman" w:cs="Times New Roman"/>
          <w:bCs/>
          <w:sz w:val="28"/>
          <w:szCs w:val="28"/>
        </w:rPr>
        <w:t>ROSCI0364 ”</w:t>
      </w:r>
      <w:proofErr w:type="gramEnd"/>
      <w:r w:rsidRPr="007F6C5F">
        <w:rPr>
          <w:rFonts w:ascii="Times New Roman" w:hAnsi="Times New Roman" w:cs="Times New Roman"/>
          <w:bCs/>
          <w:sz w:val="28"/>
          <w:szCs w:val="28"/>
        </w:rPr>
        <w:t>Râul Moldova între Tupilați și Roman”</w:t>
      </w:r>
      <w:r w:rsidRPr="007F6C5F">
        <w:rPr>
          <w:rFonts w:ascii="Times New Roman" w:hAnsi="Times New Roman" w:cs="Times New Roman"/>
          <w:sz w:val="28"/>
          <w:szCs w:val="28"/>
        </w:rPr>
        <w:t xml:space="preserve"> </w:t>
      </w:r>
      <w:r>
        <w:rPr>
          <w:rFonts w:ascii="Times New Roman" w:hAnsi="Times New Roman" w:cs="Times New Roman"/>
          <w:sz w:val="28"/>
          <w:szCs w:val="28"/>
        </w:rPr>
        <w:t>și instruite cu privire la respomsabilitățile ce le revin în vederea respectării anumitor măsuri și condiții specifice la realizarea lucrărilor de implementare a acestui proiect, impuse de natura legală a zonei în care se află exploatarea cât și cu privire la acest set de condiții impuse prin prezentul aviz</w:t>
      </w:r>
      <w:r w:rsidRPr="007F6C5F">
        <w:rPr>
          <w:rFonts w:ascii="Times New Roman" w:hAnsi="Times New Roman" w:cs="Times New Roman"/>
          <w:sz w:val="28"/>
          <w:szCs w:val="28"/>
        </w:rPr>
        <w:t>;</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măsurile de refacere a amplasamentuluii la finalizarea exploatării constau în nivelarea suprafețelor excavate, racordarea zonei decolmatate la capătul aval, respectiv amonte, cu albia râului Moldova și să se dezafecteze traseele de exploatare realizate în perimetru cu ocazia derulării proiectului astfel încât terenurile să fie readuse la starea normal de albie minoră;</w:t>
      </w:r>
    </w:p>
    <w:p w:rsidR="00B94D08"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 </w:t>
      </w:r>
      <w:proofErr w:type="gramStart"/>
      <w:r w:rsidRPr="007F6C5F">
        <w:rPr>
          <w:rFonts w:ascii="Times New Roman" w:hAnsi="Times New Roman" w:cs="Times New Roman"/>
          <w:sz w:val="28"/>
          <w:szCs w:val="28"/>
        </w:rPr>
        <w:t>titularul</w:t>
      </w:r>
      <w:proofErr w:type="gramEnd"/>
      <w:r w:rsidRPr="007F6C5F">
        <w:rPr>
          <w:rFonts w:ascii="Times New Roman" w:hAnsi="Times New Roman" w:cs="Times New Roman"/>
          <w:sz w:val="28"/>
          <w:szCs w:val="28"/>
        </w:rPr>
        <w:t xml:space="preserve"> trebuie să respecte prevederile art. </w:t>
      </w:r>
      <w:proofErr w:type="gramStart"/>
      <w:r w:rsidRPr="007F6C5F">
        <w:rPr>
          <w:rFonts w:ascii="Times New Roman" w:hAnsi="Times New Roman" w:cs="Times New Roman"/>
          <w:sz w:val="28"/>
          <w:szCs w:val="28"/>
        </w:rPr>
        <w:t>33 alin.</w:t>
      </w:r>
      <w:proofErr w:type="gramEnd"/>
      <w:r w:rsidRPr="007F6C5F">
        <w:rPr>
          <w:rFonts w:ascii="Times New Roman" w:hAnsi="Times New Roman" w:cs="Times New Roman"/>
          <w:sz w:val="28"/>
          <w:szCs w:val="28"/>
        </w:rPr>
        <w:t xml:space="preserve"> (1) </w:t>
      </w:r>
      <w:proofErr w:type="gramStart"/>
      <w:r w:rsidRPr="007F6C5F">
        <w:rPr>
          <w:rFonts w:ascii="Times New Roman" w:hAnsi="Times New Roman" w:cs="Times New Roman"/>
          <w:sz w:val="28"/>
          <w:szCs w:val="28"/>
        </w:rPr>
        <w:t>şi</w:t>
      </w:r>
      <w:proofErr w:type="gramEnd"/>
      <w:r w:rsidRPr="007F6C5F">
        <w:rPr>
          <w:rFonts w:ascii="Times New Roman" w:hAnsi="Times New Roman" w:cs="Times New Roman"/>
          <w:sz w:val="28"/>
          <w:szCs w:val="28"/>
        </w:rPr>
        <w:t xml:space="preserve"> (2) din O.U.G. nr. </w:t>
      </w:r>
      <w:proofErr w:type="gramStart"/>
      <w:r w:rsidRPr="007F6C5F">
        <w:rPr>
          <w:rFonts w:ascii="Times New Roman" w:hAnsi="Times New Roman" w:cs="Times New Roman"/>
          <w:sz w:val="28"/>
          <w:szCs w:val="28"/>
        </w:rPr>
        <w:t>57 /2007 aprobată cu modificări şi completări prin Legea nr.</w:t>
      </w:r>
      <w:proofErr w:type="gramEnd"/>
      <w:r w:rsidRPr="007F6C5F">
        <w:rPr>
          <w:rFonts w:ascii="Times New Roman" w:hAnsi="Times New Roman" w:cs="Times New Roman"/>
          <w:sz w:val="28"/>
          <w:szCs w:val="28"/>
        </w:rPr>
        <w:t xml:space="preserve"> 49 /2011, cu modifică</w:t>
      </w:r>
      <w:r>
        <w:rPr>
          <w:rFonts w:ascii="Times New Roman" w:hAnsi="Times New Roman" w:cs="Times New Roman"/>
          <w:sz w:val="28"/>
          <w:szCs w:val="28"/>
        </w:rPr>
        <w:t>rile şi completările ulterioare;</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gestionarea</w:t>
      </w:r>
      <w:proofErr w:type="gramEnd"/>
      <w:r>
        <w:rPr>
          <w:rFonts w:ascii="Times New Roman" w:hAnsi="Times New Roman" w:cs="Times New Roman"/>
          <w:sz w:val="28"/>
          <w:szCs w:val="28"/>
        </w:rPr>
        <w:t xml:space="preserve"> deșeurilor tehnologice și a celor menajere se va realiza conform legislației în vigoare – Legea nr. </w:t>
      </w:r>
      <w:proofErr w:type="gramStart"/>
      <w:r>
        <w:rPr>
          <w:rFonts w:ascii="Times New Roman" w:hAnsi="Times New Roman" w:cs="Times New Roman"/>
          <w:sz w:val="28"/>
          <w:szCs w:val="28"/>
        </w:rPr>
        <w:t>211 /2011 – privind regimul deșeurilor, cu modificările și completările ulterioare.</w:t>
      </w:r>
      <w:proofErr w:type="gramEnd"/>
      <w:r>
        <w:rPr>
          <w:rFonts w:ascii="Times New Roman" w:hAnsi="Times New Roman" w:cs="Times New Roman"/>
          <w:sz w:val="28"/>
          <w:szCs w:val="28"/>
        </w:rPr>
        <w:t xml:space="preserve">  </w:t>
      </w:r>
    </w:p>
    <w:p w:rsidR="00B94D08" w:rsidRPr="007F6C5F" w:rsidRDefault="00B94D08" w:rsidP="00B94D08">
      <w:pPr>
        <w:autoSpaceDE w:val="0"/>
        <w:autoSpaceDN w:val="0"/>
        <w:adjustRightInd w:val="0"/>
        <w:spacing w:after="0" w:line="240" w:lineRule="auto"/>
        <w:jc w:val="both"/>
        <w:rPr>
          <w:rFonts w:ascii="Times New Roman" w:hAnsi="Times New Roman" w:cs="Times New Roman"/>
          <w:sz w:val="28"/>
          <w:szCs w:val="28"/>
        </w:rPr>
      </w:pPr>
      <w:r w:rsidRPr="007F6C5F">
        <w:rPr>
          <w:rFonts w:ascii="Times New Roman" w:hAnsi="Times New Roman" w:cs="Times New Roman"/>
          <w:sz w:val="28"/>
          <w:szCs w:val="28"/>
        </w:rPr>
        <w:t xml:space="preserve">Implementarea condițiilor de la punctele 1) ÷ 3) se </w:t>
      </w:r>
      <w:proofErr w:type="gramStart"/>
      <w:r w:rsidRPr="007F6C5F">
        <w:rPr>
          <w:rFonts w:ascii="Times New Roman" w:hAnsi="Times New Roman" w:cs="Times New Roman"/>
          <w:sz w:val="28"/>
          <w:szCs w:val="28"/>
        </w:rPr>
        <w:t>va</w:t>
      </w:r>
      <w:proofErr w:type="gramEnd"/>
      <w:r w:rsidRPr="007F6C5F">
        <w:rPr>
          <w:rFonts w:ascii="Times New Roman" w:hAnsi="Times New Roman" w:cs="Times New Roman"/>
          <w:sz w:val="28"/>
          <w:szCs w:val="28"/>
        </w:rPr>
        <w:t xml:space="preserve"> realiza pe tot parcursul derulării activității de extracție agregate minerale (inclusiv în faza premergătoare și cea de încetare a activității).</w:t>
      </w:r>
    </w:p>
    <w:p w:rsidR="00883E6B" w:rsidRPr="001B42D9" w:rsidRDefault="00883E6B" w:rsidP="00883E6B">
      <w:pPr>
        <w:autoSpaceDE w:val="0"/>
        <w:autoSpaceDN w:val="0"/>
        <w:adjustRightInd w:val="0"/>
        <w:spacing w:after="0" w:line="240" w:lineRule="auto"/>
        <w:jc w:val="both"/>
        <w:rPr>
          <w:rFonts w:ascii="Times New Roman" w:hAnsi="Times New Roman" w:cs="Times New Roman"/>
          <w:color w:val="FF0000"/>
          <w:sz w:val="28"/>
          <w:szCs w:val="28"/>
        </w:rPr>
      </w:pPr>
    </w:p>
    <w:p w:rsidR="00883E6B" w:rsidRPr="00E57035"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sidRPr="00E57035">
        <w:rPr>
          <w:rFonts w:ascii="Times New Roman" w:hAnsi="Times New Roman" w:cs="Times New Roman"/>
          <w:b/>
          <w:sz w:val="28"/>
          <w:szCs w:val="28"/>
          <w:u w:val="single"/>
        </w:rPr>
        <w:t xml:space="preserve">Măsurile prevăzute în Avizul de gospodărire </w:t>
      </w:r>
      <w:proofErr w:type="gramStart"/>
      <w:r w:rsidRPr="00E57035">
        <w:rPr>
          <w:rFonts w:ascii="Times New Roman" w:hAnsi="Times New Roman" w:cs="Times New Roman"/>
          <w:b/>
          <w:sz w:val="28"/>
          <w:szCs w:val="28"/>
          <w:u w:val="single"/>
        </w:rPr>
        <w:t>a</w:t>
      </w:r>
      <w:proofErr w:type="gramEnd"/>
      <w:r w:rsidRPr="00E57035">
        <w:rPr>
          <w:rFonts w:ascii="Times New Roman" w:hAnsi="Times New Roman" w:cs="Times New Roman"/>
          <w:b/>
          <w:sz w:val="28"/>
          <w:szCs w:val="28"/>
          <w:u w:val="single"/>
        </w:rPr>
        <w:t xml:space="preserve"> apelor emis cu nr. </w:t>
      </w:r>
      <w:r w:rsidR="00EC3632">
        <w:rPr>
          <w:rFonts w:ascii="Times New Roman" w:hAnsi="Times New Roman" w:cs="Times New Roman"/>
          <w:b/>
          <w:sz w:val="28"/>
          <w:szCs w:val="28"/>
          <w:u w:val="single"/>
        </w:rPr>
        <w:t>22</w:t>
      </w:r>
      <w:r w:rsidR="00C66B09">
        <w:rPr>
          <w:rFonts w:ascii="Times New Roman" w:hAnsi="Times New Roman" w:cs="Times New Roman"/>
          <w:b/>
          <w:sz w:val="28"/>
          <w:szCs w:val="28"/>
          <w:u w:val="single"/>
        </w:rPr>
        <w:t>8</w:t>
      </w:r>
      <w:r w:rsidRPr="00E57035">
        <w:rPr>
          <w:rFonts w:ascii="Times New Roman" w:hAnsi="Times New Roman" w:cs="Times New Roman"/>
          <w:b/>
          <w:sz w:val="28"/>
          <w:szCs w:val="28"/>
          <w:u w:val="single"/>
        </w:rPr>
        <w:t xml:space="preserve"> din data de </w:t>
      </w:r>
      <w:r w:rsidR="00EC3632">
        <w:rPr>
          <w:rFonts w:ascii="Times New Roman" w:hAnsi="Times New Roman" w:cs="Times New Roman"/>
          <w:b/>
          <w:sz w:val="28"/>
          <w:szCs w:val="28"/>
          <w:u w:val="single"/>
        </w:rPr>
        <w:t>29</w:t>
      </w:r>
      <w:r w:rsidRPr="00E57035">
        <w:rPr>
          <w:rFonts w:ascii="Times New Roman" w:hAnsi="Times New Roman" w:cs="Times New Roman"/>
          <w:b/>
          <w:sz w:val="28"/>
          <w:szCs w:val="28"/>
          <w:u w:val="single"/>
        </w:rPr>
        <w:t>.0</w:t>
      </w:r>
      <w:r w:rsidR="00EC3632">
        <w:rPr>
          <w:rFonts w:ascii="Times New Roman" w:hAnsi="Times New Roman" w:cs="Times New Roman"/>
          <w:b/>
          <w:sz w:val="28"/>
          <w:szCs w:val="28"/>
          <w:u w:val="single"/>
        </w:rPr>
        <w:t>8</w:t>
      </w:r>
      <w:r w:rsidRPr="00E57035">
        <w:rPr>
          <w:rFonts w:ascii="Times New Roman" w:hAnsi="Times New Roman" w:cs="Times New Roman"/>
          <w:b/>
          <w:sz w:val="28"/>
          <w:szCs w:val="28"/>
          <w:u w:val="single"/>
        </w:rPr>
        <w:t>.2019 de către Administrația Bazinală de Apă SIRET Bacău</w:t>
      </w:r>
    </w:p>
    <w:p w:rsidR="00883E6B" w:rsidRPr="00E57035" w:rsidRDefault="00883E6B" w:rsidP="00883E6B">
      <w:pPr>
        <w:autoSpaceDE w:val="0"/>
        <w:autoSpaceDN w:val="0"/>
        <w:adjustRightInd w:val="0"/>
        <w:spacing w:after="0" w:line="240" w:lineRule="auto"/>
        <w:jc w:val="both"/>
        <w:rPr>
          <w:rFonts w:ascii="Times New Roman" w:hAnsi="Times New Roman" w:cs="Times New Roman"/>
          <w:sz w:val="28"/>
          <w:szCs w:val="28"/>
        </w:rPr>
      </w:pPr>
      <w:r w:rsidRPr="00E57035">
        <w:rPr>
          <w:rFonts w:ascii="Times New Roman" w:hAnsi="Times New Roman" w:cs="Times New Roman"/>
          <w:sz w:val="28"/>
          <w:szCs w:val="28"/>
        </w:rPr>
        <w:t xml:space="preserve">a) </w:t>
      </w:r>
      <w:r w:rsidRPr="00E57035">
        <w:rPr>
          <w:rFonts w:ascii="Times New Roman" w:hAnsi="Times New Roman" w:cs="Times New Roman"/>
          <w:sz w:val="28"/>
          <w:szCs w:val="28"/>
          <w:u w:val="single"/>
        </w:rPr>
        <w:t>Măsuri în timpul realizării proiectului</w:t>
      </w:r>
    </w:p>
    <w:p w:rsidR="00883E6B" w:rsidRPr="00E57035" w:rsidRDefault="00883E6B" w:rsidP="00883E6B">
      <w:pPr>
        <w:autoSpaceDE w:val="0"/>
        <w:autoSpaceDN w:val="0"/>
        <w:adjustRightInd w:val="0"/>
        <w:spacing w:after="0" w:line="240" w:lineRule="auto"/>
        <w:jc w:val="both"/>
        <w:rPr>
          <w:rFonts w:ascii="Times New Roman" w:hAnsi="Times New Roman" w:cs="Times New Roman"/>
          <w:sz w:val="28"/>
          <w:szCs w:val="28"/>
        </w:rPr>
      </w:pPr>
      <w:r w:rsidRPr="00E57035">
        <w:rPr>
          <w:rFonts w:ascii="Times New Roman" w:hAnsi="Times New Roman" w:cs="Times New Roman"/>
          <w:sz w:val="28"/>
          <w:szCs w:val="28"/>
        </w:rPr>
        <w:t>- beneficiarul va borna perimetrul de exploatare cu borne din beton, cu înălțimea de 1,5 m, care vor fi vopsite la capete;</w:t>
      </w:r>
    </w:p>
    <w:p w:rsidR="00883E6B" w:rsidRPr="00E57035" w:rsidRDefault="00883E6B" w:rsidP="00883E6B">
      <w:pPr>
        <w:autoSpaceDE w:val="0"/>
        <w:autoSpaceDN w:val="0"/>
        <w:adjustRightInd w:val="0"/>
        <w:spacing w:after="0" w:line="240" w:lineRule="auto"/>
        <w:jc w:val="both"/>
        <w:rPr>
          <w:rFonts w:ascii="Times New Roman" w:hAnsi="Times New Roman" w:cs="Times New Roman"/>
          <w:sz w:val="28"/>
          <w:szCs w:val="28"/>
        </w:rPr>
      </w:pPr>
      <w:r w:rsidRPr="00E57035">
        <w:rPr>
          <w:rFonts w:ascii="Times New Roman" w:hAnsi="Times New Roman" w:cs="Times New Roman"/>
          <w:sz w:val="28"/>
          <w:szCs w:val="28"/>
        </w:rPr>
        <w:t>- drumul de acces va fi amenajat și întreținut în permanență de beneficiar.</w:t>
      </w:r>
    </w:p>
    <w:p w:rsidR="00883E6B" w:rsidRPr="00E57035" w:rsidRDefault="00883E6B" w:rsidP="00883E6B">
      <w:pPr>
        <w:autoSpaceDE w:val="0"/>
        <w:autoSpaceDN w:val="0"/>
        <w:adjustRightInd w:val="0"/>
        <w:spacing w:after="0" w:line="240" w:lineRule="auto"/>
        <w:jc w:val="both"/>
        <w:rPr>
          <w:rFonts w:ascii="Times New Roman" w:hAnsi="Times New Roman" w:cs="Times New Roman"/>
          <w:sz w:val="28"/>
          <w:szCs w:val="28"/>
          <w:u w:val="single"/>
        </w:rPr>
      </w:pPr>
      <w:r w:rsidRPr="00E57035">
        <w:rPr>
          <w:rFonts w:ascii="Times New Roman" w:hAnsi="Times New Roman" w:cs="Times New Roman"/>
          <w:sz w:val="28"/>
          <w:szCs w:val="28"/>
        </w:rPr>
        <w:t xml:space="preserve">b) </w:t>
      </w:r>
      <w:r w:rsidRPr="00E57035">
        <w:rPr>
          <w:rFonts w:ascii="Times New Roman" w:hAnsi="Times New Roman" w:cs="Times New Roman"/>
          <w:sz w:val="28"/>
          <w:szCs w:val="28"/>
          <w:u w:val="single"/>
        </w:rPr>
        <w:t>Măsuri în timpul exploatării</w:t>
      </w:r>
    </w:p>
    <w:p w:rsidR="00883E6B" w:rsidRPr="00E57035" w:rsidRDefault="00883E6B" w:rsidP="00883E6B">
      <w:pPr>
        <w:autoSpaceDE w:val="0"/>
        <w:autoSpaceDN w:val="0"/>
        <w:adjustRightInd w:val="0"/>
        <w:spacing w:after="0" w:line="240" w:lineRule="auto"/>
        <w:jc w:val="both"/>
        <w:rPr>
          <w:rFonts w:ascii="Times New Roman" w:hAnsi="Times New Roman" w:cs="Times New Roman"/>
          <w:sz w:val="28"/>
          <w:szCs w:val="28"/>
        </w:rPr>
      </w:pPr>
      <w:r w:rsidRPr="00E57035">
        <w:rPr>
          <w:rFonts w:ascii="Times New Roman" w:hAnsi="Times New Roman" w:cs="Times New Roman"/>
          <w:sz w:val="28"/>
          <w:szCs w:val="28"/>
        </w:rPr>
        <w:t>- exploatarea agregatelor minerale se va realiza în incinta perimetrului închiriat, în limitele punctelor ce delimitează perimetrul, fără a produce denivelări și gropi în perimetru;</w:t>
      </w:r>
    </w:p>
    <w:p w:rsidR="00883E6B" w:rsidRDefault="00883E6B" w:rsidP="00883E6B">
      <w:pPr>
        <w:autoSpaceDE w:val="0"/>
        <w:autoSpaceDN w:val="0"/>
        <w:adjustRightInd w:val="0"/>
        <w:spacing w:after="0" w:line="240" w:lineRule="auto"/>
        <w:jc w:val="both"/>
        <w:rPr>
          <w:rFonts w:ascii="Times New Roman" w:hAnsi="Times New Roman"/>
          <w:sz w:val="28"/>
          <w:szCs w:val="28"/>
        </w:rPr>
      </w:pPr>
      <w:r w:rsidRPr="00E57035">
        <w:rPr>
          <w:rFonts w:ascii="Times New Roman" w:hAnsi="Times New Roman"/>
          <w:sz w:val="28"/>
          <w:szCs w:val="28"/>
        </w:rPr>
        <w:t>- extracția agregatelor se va realiza în fâșii longitudinale, succesive și paralele cu direcția de curgere a râului Moldova, din aval spre amonte, în limitele perimetrului, în condiții de corecție și regularizare a cursului de apă;</w:t>
      </w:r>
    </w:p>
    <w:p w:rsidR="0048729C" w:rsidRPr="00AB1891" w:rsidRDefault="0048729C" w:rsidP="0048729C">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proofErr w:type="gramStart"/>
      <w:r w:rsidRPr="00810FB9">
        <w:rPr>
          <w:rFonts w:ascii="Times New Roman" w:hAnsi="Times New Roman" w:cs="Times New Roman"/>
          <w:color w:val="000000"/>
          <w:sz w:val="28"/>
          <w:szCs w:val="28"/>
        </w:rPr>
        <w:t>adâncimea</w:t>
      </w:r>
      <w:proofErr w:type="gramEnd"/>
      <w:r w:rsidRPr="00810FB9">
        <w:rPr>
          <w:rFonts w:ascii="Times New Roman" w:hAnsi="Times New Roman" w:cs="Times New Roman"/>
          <w:color w:val="000000"/>
          <w:sz w:val="28"/>
          <w:szCs w:val="28"/>
        </w:rPr>
        <w:t xml:space="preserve"> medie de exploatare va fi de</w:t>
      </w:r>
      <w:r w:rsidR="00B94D08">
        <w:rPr>
          <w:rFonts w:ascii="Times New Roman" w:hAnsi="Times New Roman" w:cs="Times New Roman"/>
          <w:color w:val="000000"/>
          <w:sz w:val="28"/>
          <w:szCs w:val="28"/>
        </w:rPr>
        <w:t xml:space="preserve"> </w:t>
      </w:r>
      <w:r w:rsidR="00AB1891">
        <w:rPr>
          <w:rFonts w:ascii="Times New Roman" w:hAnsi="Times New Roman" w:cs="Times New Roman"/>
          <w:color w:val="000000"/>
          <w:sz w:val="28"/>
          <w:szCs w:val="28"/>
        </w:rPr>
        <w:t>1,</w:t>
      </w:r>
      <w:r w:rsidR="00C66B09">
        <w:rPr>
          <w:rFonts w:ascii="Times New Roman" w:hAnsi="Times New Roman" w:cs="Times New Roman"/>
          <w:color w:val="000000"/>
          <w:sz w:val="28"/>
          <w:szCs w:val="28"/>
        </w:rPr>
        <w:t>57</w:t>
      </w:r>
      <w:r>
        <w:rPr>
          <w:rFonts w:ascii="Times New Roman" w:hAnsi="Times New Roman" w:cs="Times New Roman"/>
          <w:color w:val="000000"/>
          <w:sz w:val="28"/>
          <w:szCs w:val="28"/>
        </w:rPr>
        <w:t xml:space="preserve"> m,</w:t>
      </w:r>
      <w:r w:rsidRPr="00810FB9">
        <w:rPr>
          <w:rFonts w:ascii="Times New Roman" w:hAnsi="Times New Roman" w:cs="Times New Roman"/>
          <w:color w:val="000000"/>
          <w:sz w:val="28"/>
          <w:szCs w:val="28"/>
        </w:rPr>
        <w:t xml:space="preserve"> adâncimea maximă de exploatareva fi de </w:t>
      </w:r>
      <w:r w:rsidR="00C66B09">
        <w:rPr>
          <w:rFonts w:ascii="Times New Roman" w:hAnsi="Times New Roman" w:cs="Times New Roman"/>
          <w:color w:val="000000"/>
          <w:sz w:val="28"/>
          <w:szCs w:val="28"/>
        </w:rPr>
        <w:t>2,33</w:t>
      </w:r>
      <w:r>
        <w:rPr>
          <w:rFonts w:ascii="Times New Roman" w:hAnsi="Times New Roman" w:cs="Times New Roman"/>
          <w:color w:val="000000"/>
          <w:sz w:val="28"/>
          <w:szCs w:val="28"/>
        </w:rPr>
        <w:t xml:space="preserve"> m</w:t>
      </w:r>
      <w:r w:rsidRPr="00810F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în dreptul </w:t>
      </w:r>
      <w:r w:rsidRPr="00810FB9">
        <w:rPr>
          <w:rFonts w:ascii="Times New Roman" w:hAnsi="Times New Roman" w:cs="Times New Roman"/>
          <w:color w:val="000000"/>
          <w:sz w:val="28"/>
          <w:szCs w:val="28"/>
        </w:rPr>
        <w:t>profil</w:t>
      </w:r>
      <w:r>
        <w:rPr>
          <w:rFonts w:ascii="Times New Roman" w:hAnsi="Times New Roman" w:cs="Times New Roman"/>
          <w:color w:val="000000"/>
          <w:sz w:val="28"/>
          <w:szCs w:val="28"/>
        </w:rPr>
        <w:t>ului</w:t>
      </w:r>
      <w:r w:rsidRPr="00810FB9">
        <w:rPr>
          <w:rFonts w:ascii="Times New Roman" w:hAnsi="Times New Roman" w:cs="Times New Roman"/>
          <w:color w:val="000000"/>
          <w:sz w:val="28"/>
          <w:szCs w:val="28"/>
        </w:rPr>
        <w:t xml:space="preserve"> transversal P</w:t>
      </w:r>
      <w:r w:rsidR="00C66B09">
        <w:rPr>
          <w:rFonts w:ascii="Times New Roman" w:hAnsi="Times New Roman" w:cs="Times New Roman"/>
          <w:color w:val="000000"/>
          <w:sz w:val="28"/>
          <w:szCs w:val="28"/>
        </w:rPr>
        <w:t>8</w:t>
      </w:r>
      <w:r w:rsidRPr="00810FB9">
        <w:rPr>
          <w:rFonts w:ascii="Times New Roman" w:hAnsi="Times New Roman" w:cs="Times New Roman"/>
          <w:color w:val="000000"/>
          <w:sz w:val="28"/>
          <w:szCs w:val="28"/>
        </w:rPr>
        <w:t xml:space="preserve">), </w:t>
      </w:r>
    </w:p>
    <w:p w:rsidR="00883E6B" w:rsidRPr="00E57035" w:rsidRDefault="00883E6B" w:rsidP="00883E6B">
      <w:pPr>
        <w:spacing w:after="0" w:line="240" w:lineRule="auto"/>
        <w:jc w:val="both"/>
        <w:rPr>
          <w:rFonts w:ascii="Times New Roman" w:hAnsi="Times New Roman"/>
          <w:sz w:val="28"/>
          <w:szCs w:val="28"/>
        </w:rPr>
      </w:pPr>
      <w:r w:rsidRPr="00E57035">
        <w:rPr>
          <w:rFonts w:ascii="Times New Roman" w:hAnsi="Times New Roman"/>
          <w:sz w:val="28"/>
          <w:szCs w:val="28"/>
        </w:rPr>
        <w:t xml:space="preserve">- </w:t>
      </w:r>
      <w:proofErr w:type="gramStart"/>
      <w:r w:rsidRPr="00E57035">
        <w:rPr>
          <w:rFonts w:ascii="Times New Roman" w:hAnsi="Times New Roman"/>
          <w:sz w:val="28"/>
          <w:szCs w:val="28"/>
        </w:rPr>
        <w:t>agregatele</w:t>
      </w:r>
      <w:proofErr w:type="gramEnd"/>
      <w:r w:rsidRPr="00E57035">
        <w:rPr>
          <w:rFonts w:ascii="Times New Roman" w:hAnsi="Times New Roman"/>
          <w:sz w:val="28"/>
          <w:szCs w:val="28"/>
        </w:rPr>
        <w:t xml:space="preserve"> minerale extrase vor fi încărcate direct în mijloacele auto și transportate la stația de sortare - spălare /beneficiari astfel încât la sfârșitul zilei întregul volum excavat să fie îndepărtat din albia minoră;</w:t>
      </w:r>
    </w:p>
    <w:p w:rsidR="00883E6B" w:rsidRPr="00E57035" w:rsidRDefault="00883E6B" w:rsidP="00883E6B">
      <w:pPr>
        <w:spacing w:after="0" w:line="240" w:lineRule="auto"/>
        <w:jc w:val="both"/>
        <w:rPr>
          <w:rFonts w:ascii="Times New Roman" w:hAnsi="Times New Roman"/>
          <w:sz w:val="28"/>
          <w:szCs w:val="28"/>
        </w:rPr>
      </w:pPr>
      <w:r w:rsidRPr="00E57035">
        <w:rPr>
          <w:rFonts w:ascii="Times New Roman" w:hAnsi="Times New Roman"/>
          <w:sz w:val="28"/>
          <w:szCs w:val="28"/>
        </w:rPr>
        <w:t>- dacă se interceptează zone cu depuneri de mâl, bolovani mari, material levigabil, acesta va fi depozitat în zone indicate de primărie cu acceptul S.G.A. Neamț;</w:t>
      </w:r>
    </w:p>
    <w:p w:rsidR="00EC3632" w:rsidRDefault="00883E6B" w:rsidP="00EC3632">
      <w:pPr>
        <w:spacing w:after="0" w:line="240" w:lineRule="auto"/>
        <w:jc w:val="both"/>
        <w:rPr>
          <w:rFonts w:ascii="Times New Roman" w:hAnsi="Times New Roman"/>
          <w:sz w:val="28"/>
          <w:szCs w:val="28"/>
        </w:rPr>
      </w:pPr>
      <w:r w:rsidRPr="00E57035">
        <w:rPr>
          <w:rFonts w:ascii="Times New Roman" w:hAnsi="Times New Roman"/>
          <w:sz w:val="28"/>
          <w:szCs w:val="28"/>
        </w:rPr>
        <w:t>- se vor menține ca pilierii de siguranță</w:t>
      </w:r>
      <w:r w:rsidR="00EC3632">
        <w:rPr>
          <w:rFonts w:ascii="Times New Roman" w:hAnsi="Times New Roman"/>
          <w:sz w:val="28"/>
          <w:szCs w:val="28"/>
        </w:rPr>
        <w:t xml:space="preserve"> (</w:t>
      </w:r>
      <w:r w:rsidR="00C66B09">
        <w:rPr>
          <w:rFonts w:ascii="Times New Roman" w:hAnsi="Times New Roman"/>
          <w:sz w:val="28"/>
          <w:szCs w:val="28"/>
        </w:rPr>
        <w:t>50 m față de ambele maluri ale râului Moldova,pe toată lungimea perimetrului de exploatare agregate;1,6 km amonte de amenajarea piscicolă SC DANLIN XXL SRL;1,75 km amonte de perimetrul Horia; 3,1 km față de podul CFR Horia – Roman peste râul Moldova, situat în aval</w:t>
      </w:r>
      <w:r w:rsidR="00EC3632">
        <w:rPr>
          <w:rFonts w:ascii="Times New Roman" w:hAnsi="Times New Roman"/>
          <w:sz w:val="28"/>
          <w:szCs w:val="28"/>
        </w:rPr>
        <w:t xml:space="preserve">). </w:t>
      </w:r>
    </w:p>
    <w:p w:rsidR="00883E6B" w:rsidRPr="00E57035" w:rsidRDefault="00883E6B" w:rsidP="00883E6B">
      <w:pPr>
        <w:spacing w:after="0" w:line="240" w:lineRule="auto"/>
        <w:jc w:val="both"/>
        <w:rPr>
          <w:rFonts w:ascii="Times New Roman" w:hAnsi="Times New Roman"/>
          <w:sz w:val="28"/>
          <w:szCs w:val="28"/>
          <w:u w:val="single"/>
        </w:rPr>
      </w:pPr>
      <w:r w:rsidRPr="00E57035">
        <w:rPr>
          <w:rFonts w:ascii="Times New Roman" w:hAnsi="Times New Roman"/>
          <w:sz w:val="28"/>
          <w:szCs w:val="28"/>
        </w:rPr>
        <w:t xml:space="preserve">c) </w:t>
      </w:r>
      <w:r w:rsidRPr="00E57035">
        <w:rPr>
          <w:rFonts w:ascii="Times New Roman" w:hAnsi="Times New Roman"/>
          <w:sz w:val="28"/>
          <w:szCs w:val="28"/>
          <w:u w:val="single"/>
        </w:rPr>
        <w:t>Măsuri pentru închidere /demolare /dezafectare</w:t>
      </w:r>
    </w:p>
    <w:p w:rsidR="00883E6B" w:rsidRPr="00E57035" w:rsidRDefault="00883E6B" w:rsidP="00883E6B">
      <w:pPr>
        <w:spacing w:after="0" w:line="240" w:lineRule="auto"/>
        <w:jc w:val="both"/>
        <w:rPr>
          <w:rFonts w:ascii="Times New Roman" w:hAnsi="Times New Roman"/>
          <w:sz w:val="28"/>
          <w:szCs w:val="28"/>
        </w:rPr>
      </w:pPr>
      <w:r w:rsidRPr="00E57035">
        <w:rPr>
          <w:rFonts w:ascii="Times New Roman" w:hAnsi="Times New Roman"/>
          <w:sz w:val="28"/>
          <w:szCs w:val="28"/>
        </w:rPr>
        <w:t>- se vor realiza măsurători topo la cel mult 15 zile după viiturile importante și la finalizarea activității și vor fi transmise la Sistemul de Gospodărire a Apelor Neamț și Administrația Bazinală de Apă Siret Bacău;</w:t>
      </w:r>
    </w:p>
    <w:p w:rsidR="00883E6B" w:rsidRPr="00E57035" w:rsidRDefault="00883E6B" w:rsidP="00883E6B">
      <w:pPr>
        <w:spacing w:after="0" w:line="240" w:lineRule="auto"/>
        <w:jc w:val="both"/>
        <w:rPr>
          <w:rFonts w:ascii="Times New Roman" w:hAnsi="Times New Roman"/>
          <w:sz w:val="28"/>
          <w:szCs w:val="28"/>
        </w:rPr>
      </w:pPr>
      <w:r w:rsidRPr="00E57035">
        <w:rPr>
          <w:rFonts w:ascii="Times New Roman" w:hAnsi="Times New Roman"/>
          <w:sz w:val="28"/>
          <w:szCs w:val="28"/>
        </w:rPr>
        <w:t>- se va solicita Autorizație de gospodărire a apelor.</w:t>
      </w:r>
    </w:p>
    <w:p w:rsidR="00883E6B" w:rsidRPr="001B42D9" w:rsidRDefault="00883E6B" w:rsidP="00883E6B">
      <w:pPr>
        <w:spacing w:after="0" w:line="240" w:lineRule="auto"/>
        <w:jc w:val="both"/>
        <w:rPr>
          <w:rFonts w:ascii="Times New Roman" w:hAnsi="Times New Roman"/>
          <w:color w:val="FF0000"/>
          <w:sz w:val="28"/>
          <w:szCs w:val="28"/>
        </w:rPr>
      </w:pPr>
    </w:p>
    <w:p w:rsidR="00883E6B" w:rsidRPr="002F2047" w:rsidRDefault="00883E6B" w:rsidP="00883E6B">
      <w:pPr>
        <w:spacing w:after="0" w:line="240" w:lineRule="auto"/>
        <w:jc w:val="both"/>
        <w:rPr>
          <w:rFonts w:ascii="Times New Roman" w:hAnsi="Times New Roman" w:cs="Times New Roman"/>
          <w:b/>
          <w:sz w:val="28"/>
          <w:szCs w:val="28"/>
        </w:rPr>
      </w:pPr>
      <w:r w:rsidRPr="002F2047">
        <w:rPr>
          <w:rFonts w:ascii="Times New Roman" w:hAnsi="Times New Roman" w:cs="Times New Roman"/>
          <w:b/>
          <w:bCs/>
          <w:color w:val="000000"/>
          <w:sz w:val="28"/>
          <w:szCs w:val="28"/>
        </w:rPr>
        <w:t xml:space="preserve">IV. Condiții care trebuie respectate, inclusiv cele prevăzute în Avizul </w:t>
      </w:r>
      <w:proofErr w:type="gramStart"/>
      <w:r w:rsidRPr="002F2047">
        <w:rPr>
          <w:rFonts w:ascii="Times New Roman" w:hAnsi="Times New Roman" w:cs="Times New Roman"/>
          <w:b/>
          <w:bCs/>
          <w:color w:val="000000"/>
          <w:sz w:val="28"/>
          <w:szCs w:val="28"/>
        </w:rPr>
        <w:t xml:space="preserve">de  </w:t>
      </w:r>
      <w:r w:rsidRPr="002F2047">
        <w:rPr>
          <w:rFonts w:ascii="Times New Roman" w:hAnsi="Times New Roman" w:cs="Times New Roman"/>
          <w:b/>
          <w:sz w:val="28"/>
          <w:szCs w:val="28"/>
        </w:rPr>
        <w:t>gospodărire</w:t>
      </w:r>
      <w:proofErr w:type="gramEnd"/>
      <w:r w:rsidRPr="002F2047">
        <w:rPr>
          <w:rFonts w:ascii="Times New Roman" w:hAnsi="Times New Roman" w:cs="Times New Roman"/>
          <w:b/>
          <w:sz w:val="28"/>
          <w:szCs w:val="28"/>
        </w:rPr>
        <w:t xml:space="preserve"> a apelor emis cu </w:t>
      </w:r>
      <w:r w:rsidRPr="00E57035">
        <w:rPr>
          <w:rFonts w:ascii="Times New Roman" w:hAnsi="Times New Roman" w:cs="Times New Roman"/>
          <w:b/>
          <w:sz w:val="28"/>
          <w:szCs w:val="28"/>
        </w:rPr>
        <w:t xml:space="preserve">nr. </w:t>
      </w:r>
      <w:r w:rsidR="00C66B09">
        <w:rPr>
          <w:rFonts w:ascii="Times New Roman" w:hAnsi="Times New Roman" w:cs="Times New Roman"/>
          <w:b/>
          <w:sz w:val="28"/>
          <w:szCs w:val="28"/>
        </w:rPr>
        <w:t>228</w:t>
      </w:r>
      <w:r w:rsidRPr="00E57035">
        <w:rPr>
          <w:rFonts w:ascii="Times New Roman" w:hAnsi="Times New Roman" w:cs="Times New Roman"/>
          <w:b/>
          <w:sz w:val="28"/>
          <w:szCs w:val="28"/>
        </w:rPr>
        <w:t xml:space="preserve"> din data de </w:t>
      </w:r>
      <w:r w:rsidR="00C66B09">
        <w:rPr>
          <w:rFonts w:ascii="Times New Roman" w:hAnsi="Times New Roman" w:cs="Times New Roman"/>
          <w:b/>
          <w:sz w:val="28"/>
          <w:szCs w:val="28"/>
        </w:rPr>
        <w:t>29</w:t>
      </w:r>
      <w:r w:rsidRPr="00E57035">
        <w:rPr>
          <w:rFonts w:ascii="Times New Roman" w:hAnsi="Times New Roman" w:cs="Times New Roman"/>
          <w:b/>
          <w:sz w:val="28"/>
          <w:szCs w:val="28"/>
        </w:rPr>
        <w:t>.0</w:t>
      </w:r>
      <w:r w:rsidR="00C66B09">
        <w:rPr>
          <w:rFonts w:ascii="Times New Roman" w:hAnsi="Times New Roman" w:cs="Times New Roman"/>
          <w:b/>
          <w:sz w:val="28"/>
          <w:szCs w:val="28"/>
        </w:rPr>
        <w:t>8</w:t>
      </w:r>
      <w:bookmarkStart w:id="0" w:name="_GoBack"/>
      <w:bookmarkEnd w:id="0"/>
      <w:r w:rsidRPr="00E57035">
        <w:rPr>
          <w:rFonts w:ascii="Times New Roman" w:hAnsi="Times New Roman" w:cs="Times New Roman"/>
          <w:b/>
          <w:sz w:val="28"/>
          <w:szCs w:val="28"/>
        </w:rPr>
        <w:t>.2019</w:t>
      </w:r>
      <w:r w:rsidRPr="002F2047">
        <w:rPr>
          <w:rFonts w:ascii="Times New Roman" w:hAnsi="Times New Roman" w:cs="Times New Roman"/>
          <w:b/>
          <w:sz w:val="28"/>
          <w:szCs w:val="28"/>
        </w:rPr>
        <w:t xml:space="preserve"> de către Administrația Bazinală de Apă SIRET Bacău</w:t>
      </w:r>
    </w:p>
    <w:p w:rsidR="00883E6B"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1. </w:t>
      </w:r>
      <w:r>
        <w:rPr>
          <w:rFonts w:ascii="Times New Roman" w:hAnsi="Times New Roman" w:cs="Times New Roman"/>
          <w:b/>
          <w:sz w:val="28"/>
          <w:szCs w:val="28"/>
          <w:u w:val="single"/>
        </w:rPr>
        <w:t>În timpul realizării proiectului</w:t>
      </w:r>
    </w:p>
    <w:p w:rsidR="00883E6B" w:rsidRPr="00E263E2"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E263E2">
        <w:rPr>
          <w:rFonts w:ascii="Times New Roman" w:hAnsi="Times New Roman" w:cs="Times New Roman"/>
          <w:color w:val="000000"/>
          <w:sz w:val="28"/>
          <w:szCs w:val="28"/>
        </w:rPr>
        <w:t>- se va borna perimetrul de exploatare cu borne din beton, cu înălţimea de 1,5 m carevor fi vopsite la capete;</w:t>
      </w:r>
    </w:p>
    <w:p w:rsidR="00883E6B" w:rsidRPr="00E263E2"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E263E2">
        <w:rPr>
          <w:rFonts w:ascii="Times New Roman" w:hAnsi="Times New Roman" w:cs="Times New Roman"/>
          <w:color w:val="000000"/>
          <w:sz w:val="28"/>
          <w:szCs w:val="28"/>
        </w:rPr>
        <w:t xml:space="preserve">- pentru protecţia resurselor de apă nu </w:t>
      </w:r>
      <w:r>
        <w:rPr>
          <w:rFonts w:ascii="Times New Roman" w:hAnsi="Times New Roman" w:cs="Times New Roman"/>
          <w:color w:val="000000"/>
          <w:sz w:val="28"/>
          <w:szCs w:val="28"/>
        </w:rPr>
        <w:t xml:space="preserve">se </w:t>
      </w:r>
      <w:r w:rsidRPr="00E263E2">
        <w:rPr>
          <w:rFonts w:ascii="Times New Roman" w:hAnsi="Times New Roman" w:cs="Times New Roman"/>
          <w:color w:val="000000"/>
          <w:sz w:val="28"/>
          <w:szCs w:val="28"/>
        </w:rPr>
        <w:t xml:space="preserve">va </w:t>
      </w:r>
      <w:r>
        <w:rPr>
          <w:rFonts w:ascii="Times New Roman" w:hAnsi="Times New Roman" w:cs="Times New Roman"/>
          <w:color w:val="000000"/>
          <w:sz w:val="28"/>
          <w:szCs w:val="28"/>
        </w:rPr>
        <w:t>realiza</w:t>
      </w:r>
      <w:r w:rsidRPr="00E263E2">
        <w:rPr>
          <w:rFonts w:ascii="Times New Roman" w:hAnsi="Times New Roman" w:cs="Times New Roman"/>
          <w:color w:val="000000"/>
          <w:sz w:val="28"/>
          <w:szCs w:val="28"/>
        </w:rPr>
        <w:t xml:space="preserve"> o bază de staţionare a autovehiculelorşi nu se vor face reparaţii la utilaje în perimetrul de exploatare;</w:t>
      </w:r>
    </w:p>
    <w:p w:rsidR="00883E6B" w:rsidRPr="007654C7" w:rsidRDefault="00883E6B" w:rsidP="00883E6B">
      <w:pPr>
        <w:autoSpaceDE w:val="0"/>
        <w:autoSpaceDN w:val="0"/>
        <w:adjustRightInd w:val="0"/>
        <w:spacing w:after="0" w:line="240" w:lineRule="auto"/>
        <w:jc w:val="both"/>
        <w:rPr>
          <w:rFonts w:ascii="Times New Roman" w:hAnsi="Times New Roman" w:cs="Times New Roman"/>
          <w:sz w:val="28"/>
          <w:szCs w:val="28"/>
        </w:rPr>
      </w:pPr>
      <w:r w:rsidRPr="007654C7">
        <w:rPr>
          <w:rFonts w:ascii="Times New Roman" w:hAnsi="Times New Roman" w:cs="Times New Roman"/>
          <w:sz w:val="28"/>
          <w:szCs w:val="28"/>
        </w:rPr>
        <w:t xml:space="preserve">- echipele de lucrători vor fi instruite cu privire la existenţa sitului Natura 2000 </w:t>
      </w:r>
      <w:r w:rsidRPr="0027491E">
        <w:rPr>
          <w:rFonts w:ascii="Times New Roman" w:hAnsi="Times New Roman" w:cs="Times New Roman"/>
          <w:bCs/>
          <w:sz w:val="28"/>
          <w:szCs w:val="28"/>
        </w:rPr>
        <w:t>ROSCI0364”Râul Moldova între Tupilați și Roman”</w:t>
      </w:r>
      <w:r w:rsidRPr="0027491E">
        <w:rPr>
          <w:rFonts w:ascii="Times New Roman" w:hAnsi="Times New Roman" w:cs="Times New Roman"/>
          <w:sz w:val="28"/>
          <w:szCs w:val="28"/>
        </w:rPr>
        <w:t>, în</w:t>
      </w:r>
      <w:r w:rsidRPr="007654C7">
        <w:rPr>
          <w:rFonts w:ascii="Times New Roman" w:hAnsi="Times New Roman" w:cs="Times New Roman"/>
          <w:sz w:val="28"/>
          <w:szCs w:val="28"/>
        </w:rPr>
        <w:t xml:space="preserve"> zona de execuţie a lucrărilor, cu precădereasupra măsurilor şi responsabilităţilor ce le revin privind protecţia acestuia, precumşi pentru cunoaşterea şi respectarea prevederilor legale în domeniul protecţieifactorilor de mediu pentru toate lucrările executate în cadrul proiectului;</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3BCC">
        <w:rPr>
          <w:rFonts w:ascii="Times New Roman" w:hAnsi="Times New Roman" w:cs="Times New Roman"/>
          <w:color w:val="000000"/>
          <w:sz w:val="28"/>
          <w:szCs w:val="28"/>
        </w:rPr>
        <w:t>autovehiculele</w:t>
      </w:r>
      <w:r>
        <w:rPr>
          <w:rFonts w:ascii="Times New Roman" w:hAnsi="Times New Roman" w:cs="Times New Roman"/>
          <w:color w:val="000000"/>
          <w:sz w:val="28"/>
          <w:szCs w:val="28"/>
        </w:rPr>
        <w:t xml:space="preserve"> și utilajele</w:t>
      </w:r>
      <w:r w:rsidRPr="00193BCC">
        <w:rPr>
          <w:rFonts w:ascii="Times New Roman" w:hAnsi="Times New Roman" w:cs="Times New Roman"/>
          <w:color w:val="000000"/>
          <w:sz w:val="28"/>
          <w:szCs w:val="28"/>
        </w:rPr>
        <w:t xml:space="preserve"> folosite vor avea inspecţia tehnică efectuată prin Staţii de InspecţieTehnică autorizate, în vederea </w:t>
      </w:r>
      <w:r>
        <w:rPr>
          <w:rFonts w:ascii="Times New Roman" w:hAnsi="Times New Roman" w:cs="Times New Roman"/>
          <w:color w:val="000000"/>
          <w:sz w:val="28"/>
          <w:szCs w:val="28"/>
        </w:rPr>
        <w:t xml:space="preserve">respectării </w:t>
      </w:r>
      <w:r w:rsidRPr="00193BCC">
        <w:rPr>
          <w:rFonts w:ascii="Times New Roman" w:hAnsi="Times New Roman" w:cs="Times New Roman"/>
          <w:color w:val="000000"/>
          <w:sz w:val="28"/>
          <w:szCs w:val="28"/>
        </w:rPr>
        <w:t>reglementări</w:t>
      </w:r>
      <w:r>
        <w:rPr>
          <w:rFonts w:ascii="Times New Roman" w:hAnsi="Times New Roman" w:cs="Times New Roman"/>
          <w:color w:val="000000"/>
          <w:sz w:val="28"/>
          <w:szCs w:val="28"/>
        </w:rPr>
        <w:t>lor</w:t>
      </w:r>
      <w:r w:rsidRPr="00193BCC">
        <w:rPr>
          <w:rFonts w:ascii="Times New Roman" w:hAnsi="Times New Roman" w:cs="Times New Roman"/>
          <w:color w:val="000000"/>
          <w:sz w:val="28"/>
          <w:szCs w:val="28"/>
        </w:rPr>
        <w:t xml:space="preserve"> din punct de vedere al emisiilor gazoase înatmosferă </w:t>
      </w:r>
      <w:r>
        <w:rPr>
          <w:rFonts w:ascii="Times New Roman" w:hAnsi="Times New Roman" w:cs="Times New Roman"/>
          <w:color w:val="000000"/>
          <w:sz w:val="28"/>
          <w:szCs w:val="28"/>
        </w:rPr>
        <w:t>și ale nivelului de zgomot echivalent continuu.</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2. </w:t>
      </w:r>
      <w:r>
        <w:rPr>
          <w:rFonts w:ascii="Times New Roman" w:hAnsi="Times New Roman" w:cs="Times New Roman"/>
          <w:b/>
          <w:color w:val="000000"/>
          <w:sz w:val="28"/>
          <w:szCs w:val="28"/>
          <w:u w:val="single"/>
        </w:rPr>
        <w:t>În timpul exploatării</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extracţia se va realiza în limitele perimetrului bornat conform punctelor de contur în</w:t>
      </w:r>
      <w:r>
        <w:rPr>
          <w:rFonts w:ascii="Times New Roman" w:hAnsi="Times New Roman" w:cs="Times New Roman"/>
          <w:color w:val="000000"/>
          <w:sz w:val="28"/>
          <w:szCs w:val="28"/>
        </w:rPr>
        <w:t xml:space="preserve"> coordonate STEREO ’70, cu respectarea adâncimii de exploatare prevăzută prin Avizul de gospodărire a apelor, fără depășirea talvegului natural al râului;</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la desf</w:t>
      </w:r>
      <w:r w:rsidR="00AB1891">
        <w:rPr>
          <w:rFonts w:ascii="Times New Roman" w:hAnsi="Times New Roman" w:cs="Times New Roman"/>
          <w:color w:val="000000"/>
          <w:sz w:val="28"/>
          <w:szCs w:val="28"/>
        </w:rPr>
        <w:t>ă</w:t>
      </w:r>
      <w:r w:rsidRPr="002D410C">
        <w:rPr>
          <w:rFonts w:ascii="Times New Roman" w:hAnsi="Times New Roman" w:cs="Times New Roman"/>
          <w:color w:val="000000"/>
          <w:sz w:val="28"/>
          <w:szCs w:val="28"/>
        </w:rPr>
        <w:t>şurarea activităţii de extracţie de nisipuri şi pietrişuri nu se vor produce</w:t>
      </w:r>
      <w:r>
        <w:rPr>
          <w:rFonts w:ascii="Times New Roman" w:hAnsi="Times New Roman" w:cs="Times New Roman"/>
          <w:color w:val="000000"/>
          <w:sz w:val="28"/>
          <w:szCs w:val="28"/>
        </w:rPr>
        <w:t xml:space="preserve"> dete</w:t>
      </w:r>
      <w:r w:rsidRPr="002D410C">
        <w:rPr>
          <w:rFonts w:ascii="Times New Roman" w:hAnsi="Times New Roman" w:cs="Times New Roman"/>
          <w:color w:val="000000"/>
          <w:sz w:val="28"/>
          <w:szCs w:val="28"/>
        </w:rPr>
        <w:t>riorări ale lucrărilor hidrotehnice, construcţii</w:t>
      </w:r>
      <w:r>
        <w:rPr>
          <w:rFonts w:ascii="Times New Roman" w:hAnsi="Times New Roman" w:cs="Times New Roman"/>
          <w:color w:val="000000"/>
          <w:sz w:val="28"/>
          <w:szCs w:val="28"/>
        </w:rPr>
        <w:t>lor</w:t>
      </w:r>
      <w:r w:rsidRPr="002D410C">
        <w:rPr>
          <w:rFonts w:ascii="Times New Roman" w:hAnsi="Times New Roman" w:cs="Times New Roman"/>
          <w:color w:val="000000"/>
          <w:sz w:val="28"/>
          <w:szCs w:val="28"/>
        </w:rPr>
        <w:t xml:space="preserve"> civile sau industriale, ale malurilor râuluisau ale terenurilor în proprietate publică sau private din zona de exploatare a albieicursului de apă;</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dacă în zonă se promovează lucrări hidrotehnice, regularizări şi consolidări de maluri,apărări împotriva inundaţiilor, exploatările de agregate minerale vor fi oprite, acesteafiind cazuri de forţă majoră;</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se vor menţine albia şi malurile curate, fără depozitarea materialelor de orice fel pesectorul de curs de apă pe care va fi autorizat să lucreze;</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se vor folosi drumurile existente pe baza unor convenţii încheiate cu deţinătorii</w:t>
      </w:r>
      <w:r>
        <w:rPr>
          <w:rFonts w:ascii="Times New Roman" w:hAnsi="Times New Roman" w:cs="Times New Roman"/>
          <w:color w:val="000000"/>
          <w:sz w:val="28"/>
          <w:szCs w:val="28"/>
        </w:rPr>
        <w:t xml:space="preserve"> acestora</w:t>
      </w:r>
      <w:r w:rsidRPr="002D410C">
        <w:rPr>
          <w:rFonts w:ascii="Times New Roman" w:hAnsi="Times New Roman" w:cs="Times New Roman"/>
          <w:color w:val="000000"/>
          <w:sz w:val="28"/>
          <w:szCs w:val="28"/>
        </w:rPr>
        <w:t xml:space="preserve"> şi se vor întreţine drumurile prin balastare, stropire, astfel încât să nu</w:t>
      </w:r>
      <w:r>
        <w:rPr>
          <w:rFonts w:ascii="Times New Roman" w:hAnsi="Times New Roman" w:cs="Times New Roman"/>
          <w:color w:val="000000"/>
          <w:sz w:val="28"/>
          <w:szCs w:val="28"/>
        </w:rPr>
        <w:t xml:space="preserve"> deran</w:t>
      </w:r>
      <w:r w:rsidRPr="002D410C">
        <w:rPr>
          <w:rFonts w:ascii="Times New Roman" w:hAnsi="Times New Roman" w:cs="Times New Roman"/>
          <w:color w:val="000000"/>
          <w:sz w:val="28"/>
          <w:szCs w:val="28"/>
        </w:rPr>
        <w:t>jeze cetăţenii care deţin locuinţe și /sau terenuri în zona drumurilor se acces;</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se va evita poluarea apei de suprafaţa şi subterane prin interzicerea intrării în incintă autilajelor cu pierderi de carburanţi sau lubrefianţi şi prin interzicerea spălării utilajelor încursul de apă;</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se interzice trecerea prin apă a oricăror mijloace de transport și a utilajelor;</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în</w:t>
      </w:r>
      <w:proofErr w:type="gramEnd"/>
      <w:r w:rsidRPr="002D410C">
        <w:rPr>
          <w:rFonts w:ascii="Times New Roman" w:hAnsi="Times New Roman" w:cs="Times New Roman"/>
          <w:color w:val="000000"/>
          <w:sz w:val="28"/>
          <w:szCs w:val="28"/>
        </w:rPr>
        <w:t xml:space="preserve"> perioadele când se aşteaptă viituri, cursul apei şi plaja vor fi eliberate de utilaje sauobstacole, pentru a da curs liber plutitorilor; după viituri, zona va fi curăţată de materialele aduse de apă;</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în perioadele secetoase şi ori de câte ori este nevoie se vor stropi căile de acces</w:t>
      </w:r>
      <w:r>
        <w:rPr>
          <w:rFonts w:ascii="Times New Roman" w:hAnsi="Times New Roman" w:cs="Times New Roman"/>
          <w:color w:val="000000"/>
          <w:sz w:val="28"/>
          <w:szCs w:val="28"/>
        </w:rPr>
        <w:t xml:space="preserve"> la </w:t>
      </w:r>
      <w:r w:rsidRPr="002D410C">
        <w:rPr>
          <w:rFonts w:ascii="Times New Roman" w:hAnsi="Times New Roman" w:cs="Times New Roman"/>
          <w:color w:val="000000"/>
          <w:sz w:val="28"/>
          <w:szCs w:val="28"/>
        </w:rPr>
        <w:t>perimetrul de exploatare, pentru evitarea poluării cu praf, în special în zonele cu</w:t>
      </w:r>
      <w:r>
        <w:rPr>
          <w:rFonts w:ascii="Times New Roman" w:hAnsi="Times New Roman" w:cs="Times New Roman"/>
          <w:color w:val="000000"/>
          <w:sz w:val="28"/>
          <w:szCs w:val="28"/>
        </w:rPr>
        <w:t xml:space="preserve"> locu</w:t>
      </w:r>
      <w:r w:rsidRPr="002D410C">
        <w:rPr>
          <w:rFonts w:ascii="Times New Roman" w:hAnsi="Times New Roman" w:cs="Times New Roman"/>
          <w:color w:val="000000"/>
          <w:sz w:val="28"/>
          <w:szCs w:val="28"/>
        </w:rPr>
        <w:t>inţe;</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Gospodărirea deşeurilor se va face cu respectarea prevederilor Legii nr. 211/2011privind regimul deşeurilor, titularul proiectului având următoarele obligaţii:</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să</w:t>
      </w:r>
      <w:proofErr w:type="gramEnd"/>
      <w:r w:rsidRPr="002D410C">
        <w:rPr>
          <w:rFonts w:ascii="Times New Roman" w:hAnsi="Times New Roman" w:cs="Times New Roman"/>
          <w:color w:val="000000"/>
          <w:sz w:val="28"/>
          <w:szCs w:val="28"/>
        </w:rPr>
        <w:t xml:space="preserve"> respecte prevederile legale privind colectarea selectivă,</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valorificarea</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/eliminarea deşeurilor, cu scopul evitării daunelor aduse mediului,</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biodiversităţii şi oamenilor;</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să</w:t>
      </w:r>
      <w:proofErr w:type="gramEnd"/>
      <w:r w:rsidRPr="002D410C">
        <w:rPr>
          <w:rFonts w:ascii="Times New Roman" w:hAnsi="Times New Roman" w:cs="Times New Roman"/>
          <w:color w:val="000000"/>
          <w:sz w:val="28"/>
          <w:szCs w:val="28"/>
        </w:rPr>
        <w:t xml:space="preserve"> ţină evidenţa tuturor categoriilor de deşeuri generate, colectate, transportate,</w:t>
      </w:r>
      <w:r>
        <w:rPr>
          <w:rFonts w:ascii="Times New Roman" w:hAnsi="Times New Roman" w:cs="Times New Roman"/>
          <w:color w:val="000000"/>
          <w:sz w:val="28"/>
          <w:szCs w:val="28"/>
        </w:rPr>
        <w:t xml:space="preserve"> depo</w:t>
      </w:r>
      <w:r w:rsidRPr="002D410C">
        <w:rPr>
          <w:rFonts w:ascii="Times New Roman" w:hAnsi="Times New Roman" w:cs="Times New Roman"/>
          <w:color w:val="000000"/>
          <w:sz w:val="28"/>
          <w:szCs w:val="28"/>
        </w:rPr>
        <w:t>zitate temporar, valorificate şi eliminate (conform modelului prevăzut în</w:t>
      </w:r>
      <w:r>
        <w:rPr>
          <w:rFonts w:ascii="Times New Roman" w:hAnsi="Times New Roman" w:cs="Times New Roman"/>
          <w:color w:val="000000"/>
          <w:sz w:val="28"/>
          <w:szCs w:val="28"/>
        </w:rPr>
        <w:t xml:space="preserve"> Anexa </w:t>
      </w:r>
      <w:r w:rsidRPr="002D410C">
        <w:rPr>
          <w:rFonts w:ascii="Times New Roman" w:hAnsi="Times New Roman" w:cs="Times New Roman"/>
          <w:color w:val="000000"/>
          <w:sz w:val="28"/>
          <w:szCs w:val="28"/>
        </w:rPr>
        <w:t>nr. 1</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la H</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G</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 xml:space="preserve"> nr. 856</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/2002, cu completările ulterioare</w:t>
      </w:r>
      <w:r>
        <w:rPr>
          <w:rFonts w:ascii="Times New Roman" w:hAnsi="Times New Roman" w:cs="Times New Roman"/>
          <w:color w:val="000000"/>
          <w:sz w:val="28"/>
          <w:szCs w:val="28"/>
        </w:rPr>
        <w:t>)</w:t>
      </w:r>
      <w:r w:rsidRPr="002D410C">
        <w:rPr>
          <w:rFonts w:ascii="Times New Roman" w:hAnsi="Times New Roman" w:cs="Times New Roman"/>
          <w:color w:val="000000"/>
          <w:sz w:val="28"/>
          <w:szCs w:val="28"/>
        </w:rPr>
        <w:t>;</w:t>
      </w:r>
    </w:p>
    <w:p w:rsidR="00883E6B" w:rsidRPr="002D410C"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w:t>
      </w:r>
      <w:proofErr w:type="gramStart"/>
      <w:r w:rsidRPr="002D410C">
        <w:rPr>
          <w:rFonts w:ascii="Times New Roman" w:hAnsi="Times New Roman" w:cs="Times New Roman"/>
          <w:color w:val="000000"/>
          <w:sz w:val="28"/>
          <w:szCs w:val="28"/>
        </w:rPr>
        <w:t>pe</w:t>
      </w:r>
      <w:proofErr w:type="gramEnd"/>
      <w:r w:rsidRPr="002D410C">
        <w:rPr>
          <w:rFonts w:ascii="Times New Roman" w:hAnsi="Times New Roman" w:cs="Times New Roman"/>
          <w:color w:val="000000"/>
          <w:sz w:val="28"/>
          <w:szCs w:val="28"/>
        </w:rPr>
        <w:t xml:space="preserve"> durata transportului, deşeurile vor fi însoţite de documente din care să rezulte:</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deţinătorul, destinatarul, tipurile de deşeuri, locul de încărcare, locul de</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destinaţie, cantitatea; un exemplar al acestor documente va fi transmis</w:t>
      </w:r>
      <w:r w:rsidR="00B94D08">
        <w:rPr>
          <w:rFonts w:ascii="Times New Roman" w:hAnsi="Times New Roman" w:cs="Times New Roman"/>
          <w:color w:val="000000"/>
          <w:sz w:val="28"/>
          <w:szCs w:val="28"/>
        </w:rPr>
        <w:t xml:space="preserve"> </w:t>
      </w:r>
      <w:r w:rsidRPr="002D410C">
        <w:rPr>
          <w:rFonts w:ascii="Times New Roman" w:hAnsi="Times New Roman" w:cs="Times New Roman"/>
          <w:color w:val="000000"/>
          <w:sz w:val="28"/>
          <w:szCs w:val="28"/>
        </w:rPr>
        <w:t>beneficiarului proiectului;</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2D410C">
        <w:rPr>
          <w:rFonts w:ascii="Times New Roman" w:hAnsi="Times New Roman" w:cs="Times New Roman"/>
          <w:color w:val="000000"/>
          <w:sz w:val="28"/>
          <w:szCs w:val="28"/>
        </w:rPr>
        <w:t xml:space="preserve">- să instruiască angajaţii care vor fi implicaţi în implementarea proiectului </w:t>
      </w:r>
      <w:r>
        <w:rPr>
          <w:rFonts w:ascii="Times New Roman" w:hAnsi="Times New Roman" w:cs="Times New Roman"/>
          <w:color w:val="000000"/>
          <w:sz w:val="28"/>
          <w:szCs w:val="28"/>
        </w:rPr>
        <w:t xml:space="preserve">în privința </w:t>
      </w:r>
      <w:r w:rsidRPr="002D410C">
        <w:rPr>
          <w:rFonts w:ascii="Times New Roman" w:hAnsi="Times New Roman" w:cs="Times New Roman"/>
          <w:color w:val="000000"/>
          <w:sz w:val="28"/>
          <w:szCs w:val="28"/>
        </w:rPr>
        <w:t>gestionării în mod corespunzător a tuturor categoriilor de deşeuri</w:t>
      </w:r>
      <w:r>
        <w:rPr>
          <w:rFonts w:ascii="Times New Roman" w:hAnsi="Times New Roman" w:cs="Times New Roman"/>
          <w:color w:val="000000"/>
          <w:sz w:val="28"/>
          <w:szCs w:val="28"/>
        </w:rPr>
        <w:t xml:space="preserve"> generate.</w:t>
      </w:r>
    </w:p>
    <w:p w:rsidR="00883E6B" w:rsidRDefault="00883E6B" w:rsidP="00883E6B">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3. </w:t>
      </w:r>
      <w:r>
        <w:rPr>
          <w:rFonts w:ascii="Times New Roman" w:hAnsi="Times New Roman" w:cs="Times New Roman"/>
          <w:b/>
          <w:sz w:val="28"/>
          <w:szCs w:val="28"/>
          <w:u w:val="single"/>
        </w:rPr>
        <w:t>În timpul închiderii, demolării, dezafectării, refacerii mediului și postînchidere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6D34EC">
        <w:rPr>
          <w:rFonts w:ascii="Times New Roman" w:hAnsi="Times New Roman" w:cs="Times New Roman"/>
          <w:sz w:val="28"/>
          <w:szCs w:val="28"/>
        </w:rPr>
        <w:t>Lucrări de refacere a amplasamentului la finalizarea investiţiei constând în executareataluzare maluri</w:t>
      </w:r>
      <w:r>
        <w:rPr>
          <w:rFonts w:ascii="Times New Roman" w:hAnsi="Times New Roman" w:cs="Times New Roman"/>
          <w:sz w:val="28"/>
          <w:szCs w:val="28"/>
        </w:rPr>
        <w:t xml:space="preserve"> și refacere drum de acces. </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Pr="00DD6DDE" w:rsidRDefault="00883E6B" w:rsidP="00883E6B">
      <w:pPr>
        <w:autoSpaceDE w:val="0"/>
        <w:autoSpaceDN w:val="0"/>
        <w:adjustRightInd w:val="0"/>
        <w:spacing w:after="0" w:line="240" w:lineRule="auto"/>
        <w:jc w:val="both"/>
        <w:rPr>
          <w:rFonts w:ascii="Times New Roman" w:hAnsi="Times New Roman" w:cs="Times New Roman"/>
          <w:b/>
          <w:bCs/>
          <w:sz w:val="28"/>
          <w:szCs w:val="28"/>
          <w:lang w:val="en-US"/>
        </w:rPr>
      </w:pPr>
      <w:r w:rsidRPr="00DD6DDE">
        <w:rPr>
          <w:rFonts w:ascii="Times New Roman" w:hAnsi="Times New Roman" w:cs="Times New Roman"/>
          <w:b/>
          <w:bCs/>
          <w:sz w:val="28"/>
          <w:szCs w:val="28"/>
          <w:lang w:val="en-US"/>
        </w:rPr>
        <w:t xml:space="preserve">V. Informații cu privire la procesul de consultare </w:t>
      </w:r>
      <w:proofErr w:type="gramStart"/>
      <w:r w:rsidRPr="00DD6DDE">
        <w:rPr>
          <w:rFonts w:ascii="Times New Roman" w:hAnsi="Times New Roman" w:cs="Times New Roman"/>
          <w:b/>
          <w:bCs/>
          <w:sz w:val="28"/>
          <w:szCs w:val="28"/>
          <w:lang w:val="en-US"/>
        </w:rPr>
        <w:t>a</w:t>
      </w:r>
      <w:proofErr w:type="gramEnd"/>
      <w:r w:rsidRPr="00DD6DDE">
        <w:rPr>
          <w:rFonts w:ascii="Times New Roman" w:hAnsi="Times New Roman" w:cs="Times New Roman"/>
          <w:b/>
          <w:bCs/>
          <w:sz w:val="28"/>
          <w:szCs w:val="28"/>
          <w:lang w:val="en-US"/>
        </w:rPr>
        <w:t xml:space="preserve"> autorităților cu responsabilități în domeniul protecției mediului (participante în Comisiile de Analiză Tehnică)</w:t>
      </w:r>
    </w:p>
    <w:p w:rsidR="00883E6B" w:rsidRPr="00F80503" w:rsidRDefault="00883E6B" w:rsidP="00883E6B">
      <w:pPr>
        <w:autoSpaceDE w:val="0"/>
        <w:autoSpaceDN w:val="0"/>
        <w:adjustRightInd w:val="0"/>
        <w:spacing w:after="0" w:line="240" w:lineRule="auto"/>
        <w:jc w:val="both"/>
        <w:rPr>
          <w:rFonts w:ascii="Times New Roman" w:hAnsi="Times New Roman" w:cs="Times New Roman"/>
          <w:sz w:val="28"/>
          <w:szCs w:val="28"/>
        </w:rPr>
      </w:pPr>
      <w:proofErr w:type="gramStart"/>
      <w:r w:rsidRPr="00F80503">
        <w:rPr>
          <w:rFonts w:ascii="Times New Roman" w:hAnsi="Times New Roman" w:cs="Times New Roman"/>
          <w:sz w:val="28"/>
          <w:szCs w:val="28"/>
        </w:rPr>
        <w:t>Conform</w:t>
      </w:r>
      <w:proofErr w:type="gramEnd"/>
      <w:r w:rsidRPr="00F80503">
        <w:rPr>
          <w:rFonts w:ascii="Times New Roman" w:hAnsi="Times New Roman" w:cs="Times New Roman"/>
          <w:sz w:val="28"/>
          <w:szCs w:val="28"/>
        </w:rPr>
        <w:t xml:space="preserve"> prevederilor Legii nr. 292 /03.12.2018 privind evaluarea impactului anumitor proiecte publice și private asupra mediului și a Procedurii de aplicare a acesteia s-au consultat autoritățile participante în Comisia de Analiză Tehnică, înregistrându-se la A.P.M. Neamț următoarele puncte de vedere:</w:t>
      </w:r>
    </w:p>
    <w:p w:rsidR="00883E6B" w:rsidRPr="00DD6DD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DD6DDE">
        <w:rPr>
          <w:rFonts w:ascii="Times New Roman" w:hAnsi="Times New Roman" w:cs="Times New Roman"/>
          <w:sz w:val="28"/>
          <w:szCs w:val="28"/>
        </w:rPr>
        <w:t xml:space="preserve">1. </w:t>
      </w:r>
      <w:r w:rsidRPr="00DD6DDE">
        <w:rPr>
          <w:rFonts w:ascii="Times New Roman" w:hAnsi="Times New Roman" w:cs="Times New Roman"/>
          <w:sz w:val="28"/>
          <w:szCs w:val="28"/>
          <w:u w:val="single"/>
        </w:rPr>
        <w:t xml:space="preserve">Analizare Memoriu de prezentare (urmare adresei A.P.M. Neamț nr. </w:t>
      </w:r>
      <w:r w:rsidR="00DD6DDE" w:rsidRPr="00DD6DDE">
        <w:rPr>
          <w:rFonts w:ascii="Times New Roman" w:hAnsi="Times New Roman" w:cs="Times New Roman"/>
          <w:sz w:val="28"/>
          <w:szCs w:val="28"/>
          <w:u w:val="single"/>
        </w:rPr>
        <w:t>7380</w:t>
      </w:r>
      <w:r w:rsidRPr="00DD6DDE">
        <w:rPr>
          <w:rFonts w:ascii="Times New Roman" w:hAnsi="Times New Roman" w:cs="Times New Roman"/>
          <w:sz w:val="28"/>
          <w:szCs w:val="28"/>
          <w:u w:val="single"/>
        </w:rPr>
        <w:t xml:space="preserve"> /</w:t>
      </w:r>
      <w:r w:rsidR="00A6176B" w:rsidRPr="00DD6DDE">
        <w:rPr>
          <w:rFonts w:ascii="Times New Roman" w:hAnsi="Times New Roman" w:cs="Times New Roman"/>
          <w:sz w:val="28"/>
          <w:szCs w:val="28"/>
          <w:u w:val="single"/>
        </w:rPr>
        <w:t>0</w:t>
      </w:r>
      <w:r w:rsidR="00DD6DDE" w:rsidRPr="00DD6DDE">
        <w:rPr>
          <w:rFonts w:ascii="Times New Roman" w:hAnsi="Times New Roman" w:cs="Times New Roman"/>
          <w:sz w:val="28"/>
          <w:szCs w:val="28"/>
          <w:u w:val="single"/>
        </w:rPr>
        <w:t>8</w:t>
      </w:r>
      <w:r w:rsidRPr="00DD6DDE">
        <w:rPr>
          <w:rFonts w:ascii="Times New Roman" w:hAnsi="Times New Roman" w:cs="Times New Roman"/>
          <w:sz w:val="28"/>
          <w:szCs w:val="28"/>
          <w:u w:val="single"/>
        </w:rPr>
        <w:t>.0</w:t>
      </w:r>
      <w:r w:rsidR="00DD6DDE" w:rsidRPr="00DD6DDE">
        <w:rPr>
          <w:rFonts w:ascii="Times New Roman" w:hAnsi="Times New Roman" w:cs="Times New Roman"/>
          <w:sz w:val="28"/>
          <w:szCs w:val="28"/>
          <w:u w:val="single"/>
        </w:rPr>
        <w:t>8</w:t>
      </w:r>
      <w:r w:rsidRPr="00DD6DDE">
        <w:rPr>
          <w:rFonts w:ascii="Times New Roman" w:hAnsi="Times New Roman" w:cs="Times New Roman"/>
          <w:sz w:val="28"/>
          <w:szCs w:val="28"/>
          <w:u w:val="single"/>
        </w:rPr>
        <w:t>.2019)</w:t>
      </w:r>
    </w:p>
    <w:p w:rsidR="00883E6B" w:rsidRPr="005D0312"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G.N.M. – Serviciu</w:t>
      </w:r>
      <w:r w:rsidR="000D3DB9">
        <w:rPr>
          <w:rFonts w:ascii="Times New Roman" w:hAnsi="Times New Roman" w:cs="Times New Roman"/>
          <w:sz w:val="28"/>
          <w:szCs w:val="28"/>
        </w:rPr>
        <w:t>l</w:t>
      </w:r>
      <w:r w:rsidRPr="005D0312">
        <w:rPr>
          <w:rFonts w:ascii="Times New Roman" w:hAnsi="Times New Roman" w:cs="Times New Roman"/>
          <w:sz w:val="28"/>
          <w:szCs w:val="28"/>
        </w:rPr>
        <w:t xml:space="preserve"> Comisariatul Județean Neamț - adresa nr. </w:t>
      </w:r>
      <w:r w:rsidR="00DD6DDE">
        <w:rPr>
          <w:rFonts w:ascii="Times New Roman" w:hAnsi="Times New Roman" w:cs="Times New Roman"/>
          <w:sz w:val="28"/>
          <w:szCs w:val="28"/>
        </w:rPr>
        <w:t xml:space="preserve">8007 </w:t>
      </w:r>
      <w:r w:rsidRPr="005D0312">
        <w:rPr>
          <w:rFonts w:ascii="Times New Roman" w:hAnsi="Times New Roman" w:cs="Times New Roman"/>
          <w:sz w:val="28"/>
          <w:szCs w:val="28"/>
        </w:rPr>
        <w:t>/</w:t>
      </w:r>
      <w:r w:rsidR="00DD6DDE">
        <w:rPr>
          <w:rFonts w:ascii="Times New Roman" w:hAnsi="Times New Roman" w:cs="Times New Roman"/>
          <w:sz w:val="28"/>
          <w:szCs w:val="28"/>
        </w:rPr>
        <w:t>22</w:t>
      </w:r>
      <w:r w:rsidRPr="005D0312">
        <w:rPr>
          <w:rFonts w:ascii="Times New Roman" w:hAnsi="Times New Roman" w:cs="Times New Roman"/>
          <w:sz w:val="28"/>
          <w:szCs w:val="28"/>
        </w:rPr>
        <w:t>.0</w:t>
      </w:r>
      <w:r w:rsidR="00DD6DDE">
        <w:rPr>
          <w:rFonts w:ascii="Times New Roman" w:hAnsi="Times New Roman" w:cs="Times New Roman"/>
          <w:sz w:val="28"/>
          <w:szCs w:val="28"/>
        </w:rPr>
        <w:t>8</w:t>
      </w:r>
      <w:r w:rsidRPr="005D0312">
        <w:rPr>
          <w:rFonts w:ascii="Times New Roman" w:hAnsi="Times New Roman" w:cs="Times New Roman"/>
          <w:sz w:val="28"/>
          <w:szCs w:val="28"/>
        </w:rPr>
        <w:t>.2019;</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I.S.U</w:t>
      </w:r>
      <w:proofErr w:type="gramStart"/>
      <w:r w:rsidRPr="005D0312">
        <w:rPr>
          <w:rFonts w:ascii="Times New Roman" w:hAnsi="Times New Roman" w:cs="Times New Roman"/>
          <w:sz w:val="28"/>
          <w:szCs w:val="28"/>
        </w:rPr>
        <w:t>. ”</w:t>
      </w:r>
      <w:proofErr w:type="gramEnd"/>
      <w:r w:rsidRPr="005D0312">
        <w:rPr>
          <w:rFonts w:ascii="Times New Roman" w:hAnsi="Times New Roman" w:cs="Times New Roman"/>
          <w:sz w:val="28"/>
          <w:szCs w:val="28"/>
        </w:rPr>
        <w:t xml:space="preserve">Petrodava” al județului Neamț - adresa nr. </w:t>
      </w:r>
      <w:r w:rsidR="00DD6DDE">
        <w:rPr>
          <w:rFonts w:ascii="Times New Roman" w:hAnsi="Times New Roman" w:cs="Times New Roman"/>
          <w:sz w:val="28"/>
          <w:szCs w:val="28"/>
        </w:rPr>
        <w:t>7971</w:t>
      </w:r>
      <w:r w:rsidRPr="005D0312">
        <w:rPr>
          <w:rFonts w:ascii="Times New Roman" w:hAnsi="Times New Roman" w:cs="Times New Roman"/>
          <w:sz w:val="28"/>
          <w:szCs w:val="28"/>
        </w:rPr>
        <w:t xml:space="preserve"> /</w:t>
      </w:r>
      <w:r w:rsidR="00DD6DDE">
        <w:rPr>
          <w:rFonts w:ascii="Times New Roman" w:hAnsi="Times New Roman" w:cs="Times New Roman"/>
          <w:sz w:val="28"/>
          <w:szCs w:val="28"/>
        </w:rPr>
        <w:t>21</w:t>
      </w:r>
      <w:r w:rsidRPr="005D0312">
        <w:rPr>
          <w:rFonts w:ascii="Times New Roman" w:hAnsi="Times New Roman" w:cs="Times New Roman"/>
          <w:sz w:val="28"/>
          <w:szCs w:val="28"/>
        </w:rPr>
        <w:t>.0</w:t>
      </w:r>
      <w:r w:rsidR="00DD6DDE">
        <w:rPr>
          <w:rFonts w:ascii="Times New Roman" w:hAnsi="Times New Roman" w:cs="Times New Roman"/>
          <w:sz w:val="28"/>
          <w:szCs w:val="28"/>
        </w:rPr>
        <w:t>8</w:t>
      </w:r>
      <w:r w:rsidRPr="005D0312">
        <w:rPr>
          <w:rFonts w:ascii="Times New Roman" w:hAnsi="Times New Roman" w:cs="Times New Roman"/>
          <w:sz w:val="28"/>
          <w:szCs w:val="28"/>
        </w:rPr>
        <w:t>.2019;</w:t>
      </w:r>
    </w:p>
    <w:p w:rsidR="00883E6B" w:rsidRPr="005D0312"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O.C.P.I. Neamț - adresa nr. </w:t>
      </w:r>
      <w:r w:rsidR="00DD6DDE">
        <w:rPr>
          <w:rFonts w:ascii="Times New Roman" w:hAnsi="Times New Roman" w:cs="Times New Roman"/>
          <w:sz w:val="28"/>
          <w:szCs w:val="28"/>
        </w:rPr>
        <w:t>7806</w:t>
      </w:r>
      <w:r w:rsidRPr="005D0312">
        <w:rPr>
          <w:rFonts w:ascii="Times New Roman" w:hAnsi="Times New Roman" w:cs="Times New Roman"/>
          <w:sz w:val="28"/>
          <w:szCs w:val="28"/>
        </w:rPr>
        <w:t xml:space="preserve"> /</w:t>
      </w:r>
      <w:r w:rsidR="00DD6DDE">
        <w:rPr>
          <w:rFonts w:ascii="Times New Roman" w:hAnsi="Times New Roman" w:cs="Times New Roman"/>
          <w:sz w:val="28"/>
          <w:szCs w:val="28"/>
        </w:rPr>
        <w:t>14</w:t>
      </w:r>
      <w:r w:rsidRPr="005D0312">
        <w:rPr>
          <w:rFonts w:ascii="Times New Roman" w:hAnsi="Times New Roman" w:cs="Times New Roman"/>
          <w:sz w:val="28"/>
          <w:szCs w:val="28"/>
        </w:rPr>
        <w:t>.0</w:t>
      </w:r>
      <w:r w:rsidR="00DD6DDE">
        <w:rPr>
          <w:rFonts w:ascii="Times New Roman" w:hAnsi="Times New Roman" w:cs="Times New Roman"/>
          <w:sz w:val="28"/>
          <w:szCs w:val="28"/>
        </w:rPr>
        <w:t>8</w:t>
      </w:r>
      <w:r w:rsidRPr="005D0312">
        <w:rPr>
          <w:rFonts w:ascii="Times New Roman" w:hAnsi="Times New Roman" w:cs="Times New Roman"/>
          <w:sz w:val="28"/>
          <w:szCs w:val="28"/>
        </w:rPr>
        <w:t>.2019;</w:t>
      </w:r>
    </w:p>
    <w:p w:rsidR="00883E6B" w:rsidRPr="005D0312"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A.N.A.N.P.</w:t>
      </w:r>
      <w:r w:rsidR="000D3DB9">
        <w:rPr>
          <w:rFonts w:ascii="Times New Roman" w:hAnsi="Times New Roman" w:cs="Times New Roman"/>
          <w:sz w:val="28"/>
          <w:szCs w:val="28"/>
        </w:rPr>
        <w:t xml:space="preserve"> – Serviciul Teritorial Neam</w:t>
      </w:r>
      <w:proofErr w:type="gramStart"/>
      <w:r w:rsidR="000D3DB9">
        <w:rPr>
          <w:rFonts w:ascii="Times New Roman" w:hAnsi="Times New Roman" w:cs="Times New Roman"/>
          <w:sz w:val="28"/>
          <w:szCs w:val="28"/>
        </w:rPr>
        <w:t xml:space="preserve">ț </w:t>
      </w:r>
      <w:r w:rsidRPr="005D0312">
        <w:rPr>
          <w:rFonts w:ascii="Times New Roman" w:hAnsi="Times New Roman" w:cs="Times New Roman"/>
          <w:sz w:val="28"/>
          <w:szCs w:val="28"/>
        </w:rPr>
        <w:t xml:space="preserve"> –</w:t>
      </w:r>
      <w:proofErr w:type="gramEnd"/>
      <w:r w:rsidRPr="005D0312">
        <w:rPr>
          <w:rFonts w:ascii="Times New Roman" w:hAnsi="Times New Roman" w:cs="Times New Roman"/>
          <w:sz w:val="28"/>
          <w:szCs w:val="28"/>
        </w:rPr>
        <w:t xml:space="preserve"> adresa nr. </w:t>
      </w:r>
      <w:r w:rsidR="00DD6DDE">
        <w:rPr>
          <w:rFonts w:ascii="Times New Roman" w:hAnsi="Times New Roman" w:cs="Times New Roman"/>
          <w:sz w:val="28"/>
          <w:szCs w:val="28"/>
        </w:rPr>
        <w:t>8802</w:t>
      </w:r>
      <w:r w:rsidRPr="005D0312">
        <w:rPr>
          <w:rFonts w:ascii="Times New Roman" w:hAnsi="Times New Roman" w:cs="Times New Roman"/>
          <w:sz w:val="28"/>
          <w:szCs w:val="28"/>
        </w:rPr>
        <w:t xml:space="preserve"> /</w:t>
      </w:r>
      <w:r w:rsidR="00DD6DDE">
        <w:rPr>
          <w:rFonts w:ascii="Times New Roman" w:hAnsi="Times New Roman" w:cs="Times New Roman"/>
          <w:sz w:val="28"/>
          <w:szCs w:val="28"/>
        </w:rPr>
        <w:t>17</w:t>
      </w:r>
      <w:r w:rsidRPr="005D0312">
        <w:rPr>
          <w:rFonts w:ascii="Times New Roman" w:hAnsi="Times New Roman" w:cs="Times New Roman"/>
          <w:sz w:val="28"/>
          <w:szCs w:val="28"/>
        </w:rPr>
        <w:t>.0</w:t>
      </w:r>
      <w:r w:rsidR="00DD6DDE">
        <w:rPr>
          <w:rFonts w:ascii="Times New Roman" w:hAnsi="Times New Roman" w:cs="Times New Roman"/>
          <w:sz w:val="28"/>
          <w:szCs w:val="28"/>
        </w:rPr>
        <w:t>9</w:t>
      </w:r>
      <w:r w:rsidRPr="005D0312">
        <w:rPr>
          <w:rFonts w:ascii="Times New Roman" w:hAnsi="Times New Roman" w:cs="Times New Roman"/>
          <w:sz w:val="28"/>
          <w:szCs w:val="28"/>
        </w:rPr>
        <w:t>.2019;</w:t>
      </w:r>
    </w:p>
    <w:p w:rsidR="00DD6DD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A.B.A. SIRET Bacău – adresa nr. </w:t>
      </w:r>
      <w:proofErr w:type="gramStart"/>
      <w:r w:rsidR="00DD6DDE">
        <w:rPr>
          <w:rFonts w:ascii="Times New Roman" w:hAnsi="Times New Roman" w:cs="Times New Roman"/>
          <w:sz w:val="28"/>
          <w:szCs w:val="28"/>
        </w:rPr>
        <w:t>8137</w:t>
      </w:r>
      <w:r w:rsidRPr="005D0312">
        <w:rPr>
          <w:rFonts w:ascii="Times New Roman" w:hAnsi="Times New Roman" w:cs="Times New Roman"/>
          <w:sz w:val="28"/>
          <w:szCs w:val="28"/>
        </w:rPr>
        <w:t xml:space="preserve"> /</w:t>
      </w:r>
      <w:r w:rsidR="00DD6DDE">
        <w:rPr>
          <w:rFonts w:ascii="Times New Roman" w:hAnsi="Times New Roman" w:cs="Times New Roman"/>
          <w:sz w:val="28"/>
          <w:szCs w:val="28"/>
        </w:rPr>
        <w:t>27</w:t>
      </w:r>
      <w:r w:rsidRPr="005D0312">
        <w:rPr>
          <w:rFonts w:ascii="Times New Roman" w:hAnsi="Times New Roman" w:cs="Times New Roman"/>
          <w:sz w:val="28"/>
          <w:szCs w:val="28"/>
        </w:rPr>
        <w:t>.0</w:t>
      </w:r>
      <w:r w:rsidR="00DD6DDE">
        <w:rPr>
          <w:rFonts w:ascii="Times New Roman" w:hAnsi="Times New Roman" w:cs="Times New Roman"/>
          <w:sz w:val="28"/>
          <w:szCs w:val="28"/>
        </w:rPr>
        <w:t>8</w:t>
      </w:r>
      <w:r w:rsidRPr="005D0312">
        <w:rPr>
          <w:rFonts w:ascii="Times New Roman" w:hAnsi="Times New Roman" w:cs="Times New Roman"/>
          <w:sz w:val="28"/>
          <w:szCs w:val="28"/>
        </w:rPr>
        <w:t>.2019</w:t>
      </w:r>
      <w:r w:rsidR="00DD6DDE">
        <w:rPr>
          <w:rFonts w:ascii="Times New Roman" w:hAnsi="Times New Roman" w:cs="Times New Roman"/>
          <w:sz w:val="28"/>
          <w:szCs w:val="28"/>
        </w:rPr>
        <w:t>.</w:t>
      </w:r>
      <w:proofErr w:type="gramEnd"/>
    </w:p>
    <w:p w:rsidR="00A8355E" w:rsidRDefault="00883E6B" w:rsidP="00883E6B">
      <w:pPr>
        <w:autoSpaceDE w:val="0"/>
        <w:autoSpaceDN w:val="0"/>
        <w:adjustRightInd w:val="0"/>
        <w:spacing w:after="0" w:line="240" w:lineRule="auto"/>
        <w:jc w:val="both"/>
        <w:rPr>
          <w:rFonts w:ascii="Times New Roman" w:hAnsi="Times New Roman" w:cs="Times New Roman"/>
          <w:sz w:val="28"/>
          <w:szCs w:val="28"/>
        </w:rPr>
      </w:pPr>
      <w:proofErr w:type="gramStart"/>
      <w:r w:rsidRPr="005D0312">
        <w:rPr>
          <w:rFonts w:ascii="Times New Roman" w:hAnsi="Times New Roman" w:cs="Times New Roman"/>
          <w:sz w:val="28"/>
          <w:szCs w:val="28"/>
        </w:rPr>
        <w:t>Conform</w:t>
      </w:r>
      <w:proofErr w:type="gramEnd"/>
      <w:r w:rsidRPr="005D0312">
        <w:rPr>
          <w:rFonts w:ascii="Times New Roman" w:hAnsi="Times New Roman" w:cs="Times New Roman"/>
          <w:sz w:val="28"/>
          <w:szCs w:val="28"/>
        </w:rPr>
        <w:t xml:space="preserve"> adreselor sus – menționate nu s-au so</w:t>
      </w:r>
      <w:r w:rsidR="00A8355E">
        <w:rPr>
          <w:rFonts w:ascii="Times New Roman" w:hAnsi="Times New Roman" w:cs="Times New Roman"/>
          <w:sz w:val="28"/>
          <w:szCs w:val="28"/>
        </w:rPr>
        <w:t>licitat informații suplimentare.</w:t>
      </w:r>
    </w:p>
    <w:p w:rsidR="00883E6B" w:rsidRPr="005D0312" w:rsidRDefault="00883E6B" w:rsidP="00883E6B">
      <w:pPr>
        <w:autoSpaceDE w:val="0"/>
        <w:autoSpaceDN w:val="0"/>
        <w:adjustRightInd w:val="0"/>
        <w:spacing w:after="0" w:line="240" w:lineRule="auto"/>
        <w:jc w:val="both"/>
        <w:rPr>
          <w:rFonts w:ascii="Times New Roman" w:hAnsi="Times New Roman" w:cs="Times New Roman"/>
          <w:sz w:val="28"/>
          <w:szCs w:val="28"/>
          <w:u w:val="single"/>
        </w:rPr>
      </w:pPr>
      <w:r w:rsidRPr="005D0312">
        <w:rPr>
          <w:rFonts w:ascii="Times New Roman" w:hAnsi="Times New Roman" w:cs="Times New Roman"/>
          <w:sz w:val="28"/>
          <w:szCs w:val="28"/>
        </w:rPr>
        <w:t xml:space="preserve">2. </w:t>
      </w:r>
      <w:r w:rsidRPr="005D0312">
        <w:rPr>
          <w:rFonts w:ascii="Times New Roman" w:hAnsi="Times New Roman" w:cs="Times New Roman"/>
          <w:sz w:val="28"/>
          <w:szCs w:val="28"/>
          <w:u w:val="single"/>
        </w:rPr>
        <w:t xml:space="preserve">Analizare Propuneri conținut Raport privind impactul asupra mediului și Studiu de evaluare adecvată (urmare adresei A.P.M. Neamț nr. </w:t>
      </w:r>
      <w:r w:rsidR="000D3DB9">
        <w:rPr>
          <w:rFonts w:ascii="Times New Roman" w:hAnsi="Times New Roman" w:cs="Times New Roman"/>
          <w:sz w:val="28"/>
          <w:szCs w:val="28"/>
          <w:u w:val="single"/>
        </w:rPr>
        <w:t>9520</w:t>
      </w:r>
      <w:r w:rsidRPr="005D0312">
        <w:rPr>
          <w:rFonts w:ascii="Times New Roman" w:hAnsi="Times New Roman" w:cs="Times New Roman"/>
          <w:sz w:val="28"/>
          <w:szCs w:val="28"/>
          <w:u w:val="single"/>
        </w:rPr>
        <w:t xml:space="preserve"> /</w:t>
      </w:r>
      <w:r w:rsidR="00A6176B">
        <w:rPr>
          <w:rFonts w:ascii="Times New Roman" w:hAnsi="Times New Roman" w:cs="Times New Roman"/>
          <w:sz w:val="28"/>
          <w:szCs w:val="28"/>
          <w:u w:val="single"/>
        </w:rPr>
        <w:t>1</w:t>
      </w:r>
      <w:r w:rsidR="000D3DB9">
        <w:rPr>
          <w:rFonts w:ascii="Times New Roman" w:hAnsi="Times New Roman" w:cs="Times New Roman"/>
          <w:sz w:val="28"/>
          <w:szCs w:val="28"/>
          <w:u w:val="single"/>
        </w:rPr>
        <w:t>0</w:t>
      </w:r>
      <w:r w:rsidRPr="005D0312">
        <w:rPr>
          <w:rFonts w:ascii="Times New Roman" w:hAnsi="Times New Roman" w:cs="Times New Roman"/>
          <w:sz w:val="28"/>
          <w:szCs w:val="28"/>
          <w:u w:val="single"/>
        </w:rPr>
        <w:t>.</w:t>
      </w:r>
      <w:r w:rsidR="000D3DB9">
        <w:rPr>
          <w:rFonts w:ascii="Times New Roman" w:hAnsi="Times New Roman" w:cs="Times New Roman"/>
          <w:sz w:val="28"/>
          <w:szCs w:val="28"/>
          <w:u w:val="single"/>
        </w:rPr>
        <w:t>10</w:t>
      </w:r>
      <w:r w:rsidRPr="005D0312">
        <w:rPr>
          <w:rFonts w:ascii="Times New Roman" w:hAnsi="Times New Roman" w:cs="Times New Roman"/>
          <w:sz w:val="28"/>
          <w:szCs w:val="28"/>
          <w:u w:val="single"/>
        </w:rPr>
        <w:t>.2019)</w:t>
      </w:r>
    </w:p>
    <w:p w:rsidR="00883E6B" w:rsidRPr="00AA2BD8" w:rsidRDefault="00A6176B"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D.J.C. Neamț - </w:t>
      </w:r>
      <w:r w:rsidR="000D3DB9">
        <w:rPr>
          <w:rFonts w:ascii="Times New Roman" w:hAnsi="Times New Roman" w:cs="Times New Roman"/>
          <w:sz w:val="28"/>
          <w:szCs w:val="28"/>
        </w:rPr>
        <w:t>adresa nr. 9678</w:t>
      </w:r>
      <w:r w:rsidR="00883E6B" w:rsidRPr="00AA2BD8">
        <w:rPr>
          <w:rFonts w:ascii="Times New Roman" w:hAnsi="Times New Roman" w:cs="Times New Roman"/>
          <w:sz w:val="28"/>
          <w:szCs w:val="28"/>
        </w:rPr>
        <w:t xml:space="preserve"> /</w:t>
      </w:r>
      <w:r w:rsidR="000D3DB9">
        <w:rPr>
          <w:rFonts w:ascii="Times New Roman" w:hAnsi="Times New Roman" w:cs="Times New Roman"/>
          <w:sz w:val="28"/>
          <w:szCs w:val="28"/>
        </w:rPr>
        <w:t>11</w:t>
      </w:r>
      <w:r w:rsidR="00883E6B" w:rsidRPr="00AA2BD8">
        <w:rPr>
          <w:rFonts w:ascii="Times New Roman" w:hAnsi="Times New Roman" w:cs="Times New Roman"/>
          <w:sz w:val="28"/>
          <w:szCs w:val="28"/>
        </w:rPr>
        <w:t>.</w:t>
      </w:r>
      <w:r w:rsidR="000D3DB9">
        <w:rPr>
          <w:rFonts w:ascii="Times New Roman" w:hAnsi="Times New Roman" w:cs="Times New Roman"/>
          <w:sz w:val="28"/>
          <w:szCs w:val="28"/>
        </w:rPr>
        <w:t>10</w:t>
      </w:r>
      <w:r w:rsidR="00883E6B" w:rsidRPr="00AA2BD8">
        <w:rPr>
          <w:rFonts w:ascii="Times New Roman" w:hAnsi="Times New Roman" w:cs="Times New Roman"/>
          <w:sz w:val="28"/>
          <w:szCs w:val="28"/>
        </w:rPr>
        <w:t>.2019;</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AA2BD8">
        <w:rPr>
          <w:rFonts w:ascii="Times New Roman" w:hAnsi="Times New Roman" w:cs="Times New Roman"/>
          <w:sz w:val="28"/>
          <w:szCs w:val="28"/>
        </w:rPr>
        <w:t>- G.N.M. – Serviciu</w:t>
      </w:r>
      <w:r w:rsidR="000D3DB9">
        <w:rPr>
          <w:rFonts w:ascii="Times New Roman" w:hAnsi="Times New Roman" w:cs="Times New Roman"/>
          <w:sz w:val="28"/>
          <w:szCs w:val="28"/>
        </w:rPr>
        <w:t>l</w:t>
      </w:r>
      <w:r w:rsidRPr="00AA2BD8">
        <w:rPr>
          <w:rFonts w:ascii="Times New Roman" w:hAnsi="Times New Roman" w:cs="Times New Roman"/>
          <w:sz w:val="28"/>
          <w:szCs w:val="28"/>
        </w:rPr>
        <w:t xml:space="preserve"> Comisariatul Județean Neamț - adresa nr. </w:t>
      </w:r>
      <w:r w:rsidR="000D3DB9">
        <w:rPr>
          <w:rFonts w:ascii="Times New Roman" w:hAnsi="Times New Roman" w:cs="Times New Roman"/>
          <w:sz w:val="28"/>
          <w:szCs w:val="28"/>
        </w:rPr>
        <w:t>9827</w:t>
      </w:r>
      <w:r w:rsidRPr="00AA2BD8">
        <w:rPr>
          <w:rFonts w:ascii="Times New Roman" w:hAnsi="Times New Roman" w:cs="Times New Roman"/>
          <w:sz w:val="28"/>
          <w:szCs w:val="28"/>
        </w:rPr>
        <w:t xml:space="preserve"> /</w:t>
      </w:r>
      <w:r w:rsidR="000D3DB9">
        <w:rPr>
          <w:rFonts w:ascii="Times New Roman" w:hAnsi="Times New Roman" w:cs="Times New Roman"/>
          <w:sz w:val="28"/>
          <w:szCs w:val="28"/>
        </w:rPr>
        <w:t>17</w:t>
      </w:r>
      <w:r w:rsidRPr="00AA2BD8">
        <w:rPr>
          <w:rFonts w:ascii="Times New Roman" w:hAnsi="Times New Roman" w:cs="Times New Roman"/>
          <w:sz w:val="28"/>
          <w:szCs w:val="28"/>
        </w:rPr>
        <w:t>.</w:t>
      </w:r>
      <w:r w:rsidR="000D3DB9">
        <w:rPr>
          <w:rFonts w:ascii="Times New Roman" w:hAnsi="Times New Roman" w:cs="Times New Roman"/>
          <w:sz w:val="28"/>
          <w:szCs w:val="28"/>
        </w:rPr>
        <w:t>10</w:t>
      </w:r>
      <w:r w:rsidRPr="00AA2BD8">
        <w:rPr>
          <w:rFonts w:ascii="Times New Roman" w:hAnsi="Times New Roman" w:cs="Times New Roman"/>
          <w:sz w:val="28"/>
          <w:szCs w:val="28"/>
        </w:rPr>
        <w:t>.2019;</w:t>
      </w:r>
    </w:p>
    <w:p w:rsidR="000D3DB9" w:rsidRDefault="000D3DB9" w:rsidP="000D3DB9">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O.C.P.I. Neamț - adresa nr. </w:t>
      </w:r>
      <w:r>
        <w:rPr>
          <w:rFonts w:ascii="Times New Roman" w:hAnsi="Times New Roman" w:cs="Times New Roman"/>
          <w:sz w:val="28"/>
          <w:szCs w:val="28"/>
        </w:rPr>
        <w:t>9818</w:t>
      </w:r>
      <w:r w:rsidRPr="005D0312">
        <w:rPr>
          <w:rFonts w:ascii="Times New Roman" w:hAnsi="Times New Roman" w:cs="Times New Roman"/>
          <w:sz w:val="28"/>
          <w:szCs w:val="28"/>
        </w:rPr>
        <w:t xml:space="preserve"> /</w:t>
      </w:r>
      <w:r>
        <w:rPr>
          <w:rFonts w:ascii="Times New Roman" w:hAnsi="Times New Roman" w:cs="Times New Roman"/>
          <w:sz w:val="28"/>
          <w:szCs w:val="28"/>
        </w:rPr>
        <w:t>16</w:t>
      </w:r>
      <w:r w:rsidRPr="005D0312">
        <w:rPr>
          <w:rFonts w:ascii="Times New Roman" w:hAnsi="Times New Roman" w:cs="Times New Roman"/>
          <w:sz w:val="28"/>
          <w:szCs w:val="28"/>
        </w:rPr>
        <w:t>.</w:t>
      </w:r>
      <w:r>
        <w:rPr>
          <w:rFonts w:ascii="Times New Roman" w:hAnsi="Times New Roman" w:cs="Times New Roman"/>
          <w:sz w:val="28"/>
          <w:szCs w:val="28"/>
        </w:rPr>
        <w:t>10</w:t>
      </w:r>
      <w:r w:rsidRPr="005D0312">
        <w:rPr>
          <w:rFonts w:ascii="Times New Roman" w:hAnsi="Times New Roman" w:cs="Times New Roman"/>
          <w:sz w:val="28"/>
          <w:szCs w:val="28"/>
        </w:rPr>
        <w:t>.2019;</w:t>
      </w:r>
    </w:p>
    <w:p w:rsidR="000D3DB9" w:rsidRDefault="000D3DB9" w:rsidP="000D3DB9">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A.B.A. SIRET Bacău – adresa nr. </w:t>
      </w:r>
      <w:r>
        <w:rPr>
          <w:rFonts w:ascii="Times New Roman" w:hAnsi="Times New Roman" w:cs="Times New Roman"/>
          <w:sz w:val="28"/>
          <w:szCs w:val="28"/>
        </w:rPr>
        <w:t>9757</w:t>
      </w:r>
      <w:r w:rsidRPr="005D0312">
        <w:rPr>
          <w:rFonts w:ascii="Times New Roman" w:hAnsi="Times New Roman" w:cs="Times New Roman"/>
          <w:sz w:val="28"/>
          <w:szCs w:val="28"/>
        </w:rPr>
        <w:t xml:space="preserve"> /</w:t>
      </w:r>
      <w:r>
        <w:rPr>
          <w:rFonts w:ascii="Times New Roman" w:hAnsi="Times New Roman" w:cs="Times New Roman"/>
          <w:sz w:val="28"/>
          <w:szCs w:val="28"/>
        </w:rPr>
        <w:t>15</w:t>
      </w:r>
      <w:r w:rsidRPr="005D0312">
        <w:rPr>
          <w:rFonts w:ascii="Times New Roman" w:hAnsi="Times New Roman" w:cs="Times New Roman"/>
          <w:sz w:val="28"/>
          <w:szCs w:val="28"/>
        </w:rPr>
        <w:t>.</w:t>
      </w:r>
      <w:r>
        <w:rPr>
          <w:rFonts w:ascii="Times New Roman" w:hAnsi="Times New Roman" w:cs="Times New Roman"/>
          <w:sz w:val="28"/>
          <w:szCs w:val="28"/>
        </w:rPr>
        <w:t>10</w:t>
      </w:r>
      <w:r w:rsidRPr="005D0312">
        <w:rPr>
          <w:rFonts w:ascii="Times New Roman" w:hAnsi="Times New Roman" w:cs="Times New Roman"/>
          <w:sz w:val="28"/>
          <w:szCs w:val="28"/>
        </w:rPr>
        <w:t>.2019</w:t>
      </w:r>
      <w:r>
        <w:rPr>
          <w:rFonts w:ascii="Times New Roman" w:hAnsi="Times New Roman" w:cs="Times New Roman"/>
          <w:sz w:val="28"/>
          <w:szCs w:val="28"/>
        </w:rPr>
        <w:t>;</w:t>
      </w:r>
    </w:p>
    <w:p w:rsidR="000D3DB9" w:rsidRPr="005D0312" w:rsidRDefault="000D3DB9" w:rsidP="000D3DB9">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A.N.A.N.P. </w:t>
      </w:r>
      <w:r>
        <w:rPr>
          <w:rFonts w:ascii="Times New Roman" w:hAnsi="Times New Roman" w:cs="Times New Roman"/>
          <w:sz w:val="28"/>
          <w:szCs w:val="28"/>
        </w:rPr>
        <w:t xml:space="preserve"> – Serviciul Teritorial Neamț </w:t>
      </w:r>
      <w:r w:rsidRPr="005D0312">
        <w:rPr>
          <w:rFonts w:ascii="Times New Roman" w:hAnsi="Times New Roman" w:cs="Times New Roman"/>
          <w:sz w:val="28"/>
          <w:szCs w:val="28"/>
        </w:rPr>
        <w:t xml:space="preserve">– adresa nr. </w:t>
      </w:r>
      <w:proofErr w:type="gramStart"/>
      <w:r>
        <w:rPr>
          <w:rFonts w:ascii="Times New Roman" w:hAnsi="Times New Roman" w:cs="Times New Roman"/>
          <w:sz w:val="28"/>
          <w:szCs w:val="28"/>
        </w:rPr>
        <w:t>9808</w:t>
      </w:r>
      <w:r w:rsidRPr="005D0312">
        <w:rPr>
          <w:rFonts w:ascii="Times New Roman" w:hAnsi="Times New Roman" w:cs="Times New Roman"/>
          <w:sz w:val="28"/>
          <w:szCs w:val="28"/>
        </w:rPr>
        <w:t xml:space="preserve"> /</w:t>
      </w:r>
      <w:r>
        <w:rPr>
          <w:rFonts w:ascii="Times New Roman" w:hAnsi="Times New Roman" w:cs="Times New Roman"/>
          <w:sz w:val="28"/>
          <w:szCs w:val="28"/>
        </w:rPr>
        <w:t>16</w:t>
      </w:r>
      <w:r w:rsidRPr="005D0312">
        <w:rPr>
          <w:rFonts w:ascii="Times New Roman" w:hAnsi="Times New Roman" w:cs="Times New Roman"/>
          <w:sz w:val="28"/>
          <w:szCs w:val="28"/>
        </w:rPr>
        <w:t>.</w:t>
      </w:r>
      <w:r>
        <w:rPr>
          <w:rFonts w:ascii="Times New Roman" w:hAnsi="Times New Roman" w:cs="Times New Roman"/>
          <w:sz w:val="28"/>
          <w:szCs w:val="28"/>
        </w:rPr>
        <w:t>10.2019.</w:t>
      </w:r>
      <w:proofErr w:type="gramEnd"/>
    </w:p>
    <w:p w:rsidR="00883E6B" w:rsidRPr="00AA2BD8" w:rsidRDefault="00883E6B" w:rsidP="00883E6B">
      <w:pPr>
        <w:autoSpaceDE w:val="0"/>
        <w:autoSpaceDN w:val="0"/>
        <w:adjustRightInd w:val="0"/>
        <w:spacing w:after="0" w:line="240" w:lineRule="auto"/>
        <w:jc w:val="both"/>
        <w:rPr>
          <w:rFonts w:ascii="Times New Roman" w:hAnsi="Times New Roman" w:cs="Times New Roman"/>
          <w:sz w:val="28"/>
          <w:szCs w:val="28"/>
        </w:rPr>
      </w:pPr>
      <w:proofErr w:type="gramStart"/>
      <w:r w:rsidRPr="00AA2BD8">
        <w:rPr>
          <w:rFonts w:ascii="Times New Roman" w:hAnsi="Times New Roman" w:cs="Times New Roman"/>
          <w:sz w:val="28"/>
          <w:szCs w:val="28"/>
        </w:rPr>
        <w:t>Conform</w:t>
      </w:r>
      <w:proofErr w:type="gramEnd"/>
      <w:r w:rsidRPr="00AA2BD8">
        <w:rPr>
          <w:rFonts w:ascii="Times New Roman" w:hAnsi="Times New Roman" w:cs="Times New Roman"/>
          <w:sz w:val="28"/>
          <w:szCs w:val="28"/>
        </w:rPr>
        <w:t xml:space="preserve"> adreselor sus – menționate nu s-au solicitat informații suplimentare necesare a fi tratate în Raportul privind impactul asupra mediului și Studiul de evaluare adecvată.</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u w:val="single"/>
        </w:rPr>
      </w:pPr>
      <w:r w:rsidRPr="004D47E9">
        <w:rPr>
          <w:rFonts w:ascii="Times New Roman" w:hAnsi="Times New Roman" w:cs="Times New Roman"/>
          <w:sz w:val="28"/>
          <w:szCs w:val="28"/>
        </w:rPr>
        <w:t xml:space="preserve">3. </w:t>
      </w:r>
      <w:r w:rsidRPr="004D47E9">
        <w:rPr>
          <w:rFonts w:ascii="Times New Roman" w:hAnsi="Times New Roman" w:cs="Times New Roman"/>
          <w:sz w:val="28"/>
          <w:szCs w:val="28"/>
          <w:u w:val="single"/>
        </w:rPr>
        <w:t xml:space="preserve">Analizare Raport privind impactul asupra mediului și Studiu de evaluare adecvată (urmare adresei A.P.M. Neamț nr. </w:t>
      </w:r>
      <w:r w:rsidR="000D3DB9">
        <w:rPr>
          <w:rFonts w:ascii="Times New Roman" w:hAnsi="Times New Roman" w:cs="Times New Roman"/>
          <w:sz w:val="28"/>
          <w:szCs w:val="28"/>
          <w:u w:val="single"/>
        </w:rPr>
        <w:t>9980</w:t>
      </w:r>
      <w:r w:rsidRPr="004D47E9">
        <w:rPr>
          <w:rFonts w:ascii="Times New Roman" w:hAnsi="Times New Roman" w:cs="Times New Roman"/>
          <w:sz w:val="28"/>
          <w:szCs w:val="28"/>
          <w:u w:val="single"/>
        </w:rPr>
        <w:t xml:space="preserve"> /</w:t>
      </w:r>
      <w:r w:rsidR="000D3DB9">
        <w:rPr>
          <w:rFonts w:ascii="Times New Roman" w:hAnsi="Times New Roman" w:cs="Times New Roman"/>
          <w:sz w:val="28"/>
          <w:szCs w:val="28"/>
          <w:u w:val="single"/>
        </w:rPr>
        <w:t>23</w:t>
      </w:r>
      <w:r w:rsidRPr="004D47E9">
        <w:rPr>
          <w:rFonts w:ascii="Times New Roman" w:hAnsi="Times New Roman" w:cs="Times New Roman"/>
          <w:sz w:val="28"/>
          <w:szCs w:val="28"/>
          <w:u w:val="single"/>
        </w:rPr>
        <w:t>.</w:t>
      </w:r>
      <w:r w:rsidR="000D3DB9">
        <w:rPr>
          <w:rFonts w:ascii="Times New Roman" w:hAnsi="Times New Roman" w:cs="Times New Roman"/>
          <w:sz w:val="28"/>
          <w:szCs w:val="28"/>
          <w:u w:val="single"/>
        </w:rPr>
        <w:t>10</w:t>
      </w:r>
      <w:r w:rsidRPr="004D47E9">
        <w:rPr>
          <w:rFonts w:ascii="Times New Roman" w:hAnsi="Times New Roman" w:cs="Times New Roman"/>
          <w:sz w:val="28"/>
          <w:szCs w:val="28"/>
          <w:u w:val="single"/>
        </w:rPr>
        <w:t>.2019)</w:t>
      </w:r>
    </w:p>
    <w:p w:rsidR="000D3DB9" w:rsidRPr="00AA2BD8" w:rsidRDefault="000D3DB9" w:rsidP="000D3D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D.J.C. Neamț - adresa nr. </w:t>
      </w:r>
      <w:proofErr w:type="gramStart"/>
      <w:r>
        <w:rPr>
          <w:rFonts w:ascii="Times New Roman" w:hAnsi="Times New Roman" w:cs="Times New Roman"/>
          <w:sz w:val="28"/>
          <w:szCs w:val="28"/>
        </w:rPr>
        <w:t>10038</w:t>
      </w:r>
      <w:r w:rsidRPr="00AA2BD8">
        <w:rPr>
          <w:rFonts w:ascii="Times New Roman" w:hAnsi="Times New Roman" w:cs="Times New Roman"/>
          <w:sz w:val="28"/>
          <w:szCs w:val="28"/>
        </w:rPr>
        <w:t xml:space="preserve"> /</w:t>
      </w:r>
      <w:r>
        <w:rPr>
          <w:rFonts w:ascii="Times New Roman" w:hAnsi="Times New Roman" w:cs="Times New Roman"/>
          <w:sz w:val="28"/>
          <w:szCs w:val="28"/>
        </w:rPr>
        <w:t>24</w:t>
      </w:r>
      <w:r w:rsidRPr="00AA2BD8">
        <w:rPr>
          <w:rFonts w:ascii="Times New Roman" w:hAnsi="Times New Roman" w:cs="Times New Roman"/>
          <w:sz w:val="28"/>
          <w:szCs w:val="28"/>
        </w:rPr>
        <w:t>.</w:t>
      </w:r>
      <w:r>
        <w:rPr>
          <w:rFonts w:ascii="Times New Roman" w:hAnsi="Times New Roman" w:cs="Times New Roman"/>
          <w:sz w:val="28"/>
          <w:szCs w:val="28"/>
        </w:rPr>
        <w:t>10</w:t>
      </w:r>
      <w:r w:rsidRPr="00AA2BD8">
        <w:rPr>
          <w:rFonts w:ascii="Times New Roman" w:hAnsi="Times New Roman" w:cs="Times New Roman"/>
          <w:sz w:val="28"/>
          <w:szCs w:val="28"/>
        </w:rPr>
        <w:t>.2019;</w:t>
      </w:r>
      <w:proofErr w:type="gramEnd"/>
    </w:p>
    <w:p w:rsidR="000D3DB9" w:rsidRDefault="000D3DB9" w:rsidP="000D3DB9">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I.S.U</w:t>
      </w:r>
      <w:proofErr w:type="gramStart"/>
      <w:r w:rsidRPr="005D0312">
        <w:rPr>
          <w:rFonts w:ascii="Times New Roman" w:hAnsi="Times New Roman" w:cs="Times New Roman"/>
          <w:sz w:val="28"/>
          <w:szCs w:val="28"/>
        </w:rPr>
        <w:t>. ”</w:t>
      </w:r>
      <w:proofErr w:type="gramEnd"/>
      <w:r w:rsidRPr="005D0312">
        <w:rPr>
          <w:rFonts w:ascii="Times New Roman" w:hAnsi="Times New Roman" w:cs="Times New Roman"/>
          <w:sz w:val="28"/>
          <w:szCs w:val="28"/>
        </w:rPr>
        <w:t xml:space="preserve">Petrodava” al județului Neamț - adresa nr. </w:t>
      </w:r>
      <w:proofErr w:type="gramStart"/>
      <w:r>
        <w:rPr>
          <w:rFonts w:ascii="Times New Roman" w:hAnsi="Times New Roman" w:cs="Times New Roman"/>
          <w:sz w:val="28"/>
          <w:szCs w:val="28"/>
        </w:rPr>
        <w:t>10071</w:t>
      </w:r>
      <w:r w:rsidRPr="005D0312">
        <w:rPr>
          <w:rFonts w:ascii="Times New Roman" w:hAnsi="Times New Roman" w:cs="Times New Roman"/>
          <w:sz w:val="28"/>
          <w:szCs w:val="28"/>
        </w:rPr>
        <w:t xml:space="preserve"> /</w:t>
      </w:r>
      <w:r>
        <w:rPr>
          <w:rFonts w:ascii="Times New Roman" w:hAnsi="Times New Roman" w:cs="Times New Roman"/>
          <w:sz w:val="28"/>
          <w:szCs w:val="28"/>
        </w:rPr>
        <w:t>24</w:t>
      </w:r>
      <w:r w:rsidRPr="005D0312">
        <w:rPr>
          <w:rFonts w:ascii="Times New Roman" w:hAnsi="Times New Roman" w:cs="Times New Roman"/>
          <w:sz w:val="28"/>
          <w:szCs w:val="28"/>
        </w:rPr>
        <w:t>.</w:t>
      </w:r>
      <w:r>
        <w:rPr>
          <w:rFonts w:ascii="Times New Roman" w:hAnsi="Times New Roman" w:cs="Times New Roman"/>
          <w:sz w:val="28"/>
          <w:szCs w:val="28"/>
        </w:rPr>
        <w:t>10</w:t>
      </w:r>
      <w:r w:rsidRPr="005D0312">
        <w:rPr>
          <w:rFonts w:ascii="Times New Roman" w:hAnsi="Times New Roman" w:cs="Times New Roman"/>
          <w:sz w:val="28"/>
          <w:szCs w:val="28"/>
        </w:rPr>
        <w:t>.2019;</w:t>
      </w:r>
      <w:proofErr w:type="gramEnd"/>
    </w:p>
    <w:p w:rsidR="000D3DB9" w:rsidRDefault="000D3DB9" w:rsidP="00883E6B">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C.J. APA SERV S.A. Neamț - adresa nr. </w:t>
      </w:r>
      <w:proofErr w:type="gramStart"/>
      <w:r>
        <w:rPr>
          <w:rFonts w:ascii="Times New Roman" w:hAnsi="Times New Roman" w:cs="Times New Roman"/>
          <w:sz w:val="28"/>
          <w:szCs w:val="28"/>
        </w:rPr>
        <w:t>10302 /01.11.2019;</w:t>
      </w:r>
      <w:proofErr w:type="gramEnd"/>
    </w:p>
    <w:p w:rsidR="00A8355E" w:rsidRDefault="00A8355E" w:rsidP="00883E6B">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A.B.A. SIRET Bacău – adresa nr. </w:t>
      </w:r>
      <w:proofErr w:type="gramStart"/>
      <w:r w:rsidR="008900D4">
        <w:rPr>
          <w:rFonts w:ascii="Times New Roman" w:hAnsi="Times New Roman" w:cs="Times New Roman"/>
          <w:sz w:val="28"/>
          <w:szCs w:val="28"/>
        </w:rPr>
        <w:t>10231</w:t>
      </w:r>
      <w:r w:rsidRPr="005D0312">
        <w:rPr>
          <w:rFonts w:ascii="Times New Roman" w:hAnsi="Times New Roman" w:cs="Times New Roman"/>
          <w:sz w:val="28"/>
          <w:szCs w:val="28"/>
        </w:rPr>
        <w:t xml:space="preserve"> /</w:t>
      </w:r>
      <w:r w:rsidR="008900D4">
        <w:rPr>
          <w:rFonts w:ascii="Times New Roman" w:hAnsi="Times New Roman" w:cs="Times New Roman"/>
          <w:sz w:val="28"/>
          <w:szCs w:val="28"/>
        </w:rPr>
        <w:t>30</w:t>
      </w:r>
      <w:r w:rsidRPr="005D0312">
        <w:rPr>
          <w:rFonts w:ascii="Times New Roman" w:hAnsi="Times New Roman" w:cs="Times New Roman"/>
          <w:sz w:val="28"/>
          <w:szCs w:val="28"/>
        </w:rPr>
        <w:t>.</w:t>
      </w:r>
      <w:r w:rsidR="008900D4">
        <w:rPr>
          <w:rFonts w:ascii="Times New Roman" w:hAnsi="Times New Roman" w:cs="Times New Roman"/>
          <w:sz w:val="28"/>
          <w:szCs w:val="28"/>
        </w:rPr>
        <w:t>10</w:t>
      </w:r>
      <w:r>
        <w:rPr>
          <w:rFonts w:ascii="Times New Roman" w:hAnsi="Times New Roman" w:cs="Times New Roman"/>
          <w:sz w:val="28"/>
          <w:szCs w:val="28"/>
        </w:rPr>
        <w:t>.2019</w:t>
      </w:r>
      <w:r w:rsidR="008900D4">
        <w:rPr>
          <w:rFonts w:ascii="Times New Roman" w:hAnsi="Times New Roman" w:cs="Times New Roman"/>
          <w:sz w:val="28"/>
          <w:szCs w:val="28"/>
        </w:rPr>
        <w:t>;</w:t>
      </w:r>
      <w:proofErr w:type="gramEnd"/>
    </w:p>
    <w:p w:rsidR="008900D4" w:rsidRDefault="008900D4" w:rsidP="008900D4">
      <w:pPr>
        <w:autoSpaceDE w:val="0"/>
        <w:autoSpaceDN w:val="0"/>
        <w:adjustRightInd w:val="0"/>
        <w:spacing w:after="0" w:line="240" w:lineRule="auto"/>
        <w:jc w:val="both"/>
        <w:rPr>
          <w:rFonts w:ascii="Times New Roman" w:hAnsi="Times New Roman" w:cs="Times New Roman"/>
          <w:sz w:val="28"/>
          <w:szCs w:val="28"/>
        </w:rPr>
      </w:pPr>
      <w:r w:rsidRPr="00AA2BD8">
        <w:rPr>
          <w:rFonts w:ascii="Times New Roman" w:hAnsi="Times New Roman" w:cs="Times New Roman"/>
          <w:sz w:val="28"/>
          <w:szCs w:val="28"/>
        </w:rPr>
        <w:t>- G.N.M. – Serviciu</w:t>
      </w:r>
      <w:r>
        <w:rPr>
          <w:rFonts w:ascii="Times New Roman" w:hAnsi="Times New Roman" w:cs="Times New Roman"/>
          <w:sz w:val="28"/>
          <w:szCs w:val="28"/>
        </w:rPr>
        <w:t>l</w:t>
      </w:r>
      <w:r w:rsidRPr="00AA2BD8">
        <w:rPr>
          <w:rFonts w:ascii="Times New Roman" w:hAnsi="Times New Roman" w:cs="Times New Roman"/>
          <w:sz w:val="28"/>
          <w:szCs w:val="28"/>
        </w:rPr>
        <w:t xml:space="preserve"> Comisariatul Județean Neamț - adresa nr. </w:t>
      </w:r>
      <w:proofErr w:type="gramStart"/>
      <w:r>
        <w:rPr>
          <w:rFonts w:ascii="Times New Roman" w:hAnsi="Times New Roman" w:cs="Times New Roman"/>
          <w:sz w:val="28"/>
          <w:szCs w:val="28"/>
        </w:rPr>
        <w:t>10224</w:t>
      </w:r>
      <w:r w:rsidRPr="00AA2BD8">
        <w:rPr>
          <w:rFonts w:ascii="Times New Roman" w:hAnsi="Times New Roman" w:cs="Times New Roman"/>
          <w:sz w:val="28"/>
          <w:szCs w:val="28"/>
        </w:rPr>
        <w:t xml:space="preserve"> /</w:t>
      </w:r>
      <w:r>
        <w:rPr>
          <w:rFonts w:ascii="Times New Roman" w:hAnsi="Times New Roman" w:cs="Times New Roman"/>
          <w:sz w:val="28"/>
          <w:szCs w:val="28"/>
        </w:rPr>
        <w:t>30</w:t>
      </w:r>
      <w:r w:rsidRPr="00AA2BD8">
        <w:rPr>
          <w:rFonts w:ascii="Times New Roman" w:hAnsi="Times New Roman" w:cs="Times New Roman"/>
          <w:sz w:val="28"/>
          <w:szCs w:val="28"/>
        </w:rPr>
        <w:t>.</w:t>
      </w:r>
      <w:r>
        <w:rPr>
          <w:rFonts w:ascii="Times New Roman" w:hAnsi="Times New Roman" w:cs="Times New Roman"/>
          <w:sz w:val="28"/>
          <w:szCs w:val="28"/>
        </w:rPr>
        <w:t>10</w:t>
      </w:r>
      <w:r w:rsidRPr="00AA2BD8">
        <w:rPr>
          <w:rFonts w:ascii="Times New Roman" w:hAnsi="Times New Roman" w:cs="Times New Roman"/>
          <w:sz w:val="28"/>
          <w:szCs w:val="28"/>
        </w:rPr>
        <w:t>.2019;</w:t>
      </w:r>
      <w:proofErr w:type="gramEnd"/>
    </w:p>
    <w:p w:rsidR="008900D4" w:rsidRDefault="008900D4" w:rsidP="008900D4">
      <w:pPr>
        <w:autoSpaceDE w:val="0"/>
        <w:autoSpaceDN w:val="0"/>
        <w:adjustRightInd w:val="0"/>
        <w:spacing w:after="0" w:line="240" w:lineRule="auto"/>
        <w:jc w:val="both"/>
        <w:rPr>
          <w:rFonts w:ascii="Times New Roman" w:hAnsi="Times New Roman" w:cs="Times New Roman"/>
          <w:sz w:val="28"/>
          <w:szCs w:val="28"/>
        </w:rPr>
      </w:pPr>
      <w:r w:rsidRPr="005D0312">
        <w:rPr>
          <w:rFonts w:ascii="Times New Roman" w:hAnsi="Times New Roman" w:cs="Times New Roman"/>
          <w:sz w:val="28"/>
          <w:szCs w:val="28"/>
        </w:rPr>
        <w:t xml:space="preserve">- O.C.P.I. Neamț - adresa nr. </w:t>
      </w:r>
      <w:proofErr w:type="gramStart"/>
      <w:r>
        <w:rPr>
          <w:rFonts w:ascii="Times New Roman" w:hAnsi="Times New Roman" w:cs="Times New Roman"/>
          <w:sz w:val="28"/>
          <w:szCs w:val="28"/>
        </w:rPr>
        <w:t>10380</w:t>
      </w:r>
      <w:r w:rsidRPr="005D0312">
        <w:rPr>
          <w:rFonts w:ascii="Times New Roman" w:hAnsi="Times New Roman" w:cs="Times New Roman"/>
          <w:sz w:val="28"/>
          <w:szCs w:val="28"/>
        </w:rPr>
        <w:t xml:space="preserve"> /</w:t>
      </w:r>
      <w:r>
        <w:rPr>
          <w:rFonts w:ascii="Times New Roman" w:hAnsi="Times New Roman" w:cs="Times New Roman"/>
          <w:sz w:val="28"/>
          <w:szCs w:val="28"/>
        </w:rPr>
        <w:t>04</w:t>
      </w:r>
      <w:r w:rsidRPr="005D0312">
        <w:rPr>
          <w:rFonts w:ascii="Times New Roman" w:hAnsi="Times New Roman" w:cs="Times New Roman"/>
          <w:sz w:val="28"/>
          <w:szCs w:val="28"/>
        </w:rPr>
        <w:t>.</w:t>
      </w:r>
      <w:r>
        <w:rPr>
          <w:rFonts w:ascii="Times New Roman" w:hAnsi="Times New Roman" w:cs="Times New Roman"/>
          <w:sz w:val="28"/>
          <w:szCs w:val="28"/>
        </w:rPr>
        <w:t>11</w:t>
      </w:r>
      <w:r w:rsidRPr="005D0312">
        <w:rPr>
          <w:rFonts w:ascii="Times New Roman" w:hAnsi="Times New Roman" w:cs="Times New Roman"/>
          <w:sz w:val="28"/>
          <w:szCs w:val="28"/>
        </w:rPr>
        <w:t>.2019;</w:t>
      </w:r>
      <w:proofErr w:type="gramEnd"/>
    </w:p>
    <w:p w:rsidR="008900D4" w:rsidRDefault="008900D4" w:rsidP="008900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C.J. Neamț - adresa nr. </w:t>
      </w:r>
      <w:proofErr w:type="gramStart"/>
      <w:r>
        <w:rPr>
          <w:rFonts w:ascii="Times New Roman" w:hAnsi="Times New Roman" w:cs="Times New Roman"/>
          <w:sz w:val="28"/>
          <w:szCs w:val="28"/>
        </w:rPr>
        <w:t>10501 /07.11.2019;</w:t>
      </w:r>
      <w:proofErr w:type="gramEnd"/>
    </w:p>
    <w:p w:rsidR="00A8355E" w:rsidRPr="005D0312" w:rsidRDefault="00883E6B" w:rsidP="00A8355E">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Nu s-au solicitat informații suplimentare necesare a fi tratate în Raportul privind impactul asupra mediului și Studiul de evaluare adecvată</w:t>
      </w:r>
      <w:r w:rsidR="00A8355E">
        <w:rPr>
          <w:rFonts w:ascii="Times New Roman" w:hAnsi="Times New Roman" w:cs="Times New Roman"/>
          <w:sz w:val="28"/>
          <w:szCs w:val="28"/>
        </w:rPr>
        <w:t>,</w:t>
      </w:r>
      <w:r w:rsidR="00A8355E" w:rsidRPr="005D0312">
        <w:rPr>
          <w:rFonts w:ascii="Times New Roman" w:hAnsi="Times New Roman" w:cs="Times New Roman"/>
          <w:sz w:val="28"/>
          <w:szCs w:val="28"/>
        </w:rPr>
        <w:t>A.B.A. SIRET Bacău menționând și faptul că proiectul nu necesită Studiu de evaluare a impactului asupra corpurilor de apă.</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p>
    <w:p w:rsidR="00883E6B" w:rsidRPr="001E4DE1" w:rsidRDefault="00883E6B" w:rsidP="00883E6B">
      <w:pPr>
        <w:autoSpaceDE w:val="0"/>
        <w:autoSpaceDN w:val="0"/>
        <w:adjustRightInd w:val="0"/>
        <w:spacing w:after="0" w:line="240" w:lineRule="auto"/>
        <w:jc w:val="both"/>
        <w:rPr>
          <w:rFonts w:ascii="Times New Roman" w:hAnsi="Times New Roman" w:cs="Times New Roman"/>
          <w:b/>
          <w:sz w:val="28"/>
          <w:szCs w:val="28"/>
        </w:rPr>
      </w:pPr>
      <w:r w:rsidRPr="001E4DE1">
        <w:rPr>
          <w:rFonts w:ascii="Times New Roman" w:hAnsi="Times New Roman" w:cs="Times New Roman"/>
          <w:b/>
          <w:sz w:val="28"/>
          <w:szCs w:val="28"/>
        </w:rPr>
        <w:t>VI. Informații cu privire la procesul de participare a publicului în procedura derulată</w:t>
      </w:r>
    </w:p>
    <w:p w:rsidR="00883E6B" w:rsidRPr="004D47E9" w:rsidRDefault="00883E6B" w:rsidP="00883E6B">
      <w:pPr>
        <w:autoSpaceDE w:val="0"/>
        <w:autoSpaceDN w:val="0"/>
        <w:adjustRightInd w:val="0"/>
        <w:spacing w:after="0" w:line="240" w:lineRule="auto"/>
        <w:jc w:val="both"/>
        <w:rPr>
          <w:rFonts w:ascii="Times New Roman" w:hAnsi="Times New Roman" w:cs="Times New Roman"/>
          <w:b/>
          <w:bCs/>
          <w:sz w:val="28"/>
          <w:szCs w:val="28"/>
        </w:rPr>
      </w:pPr>
      <w:r w:rsidRPr="004D47E9">
        <w:rPr>
          <w:rFonts w:ascii="Times New Roman" w:hAnsi="Times New Roman" w:cs="Times New Roman"/>
          <w:sz w:val="28"/>
          <w:szCs w:val="28"/>
        </w:rPr>
        <w:t xml:space="preserve">1. </w:t>
      </w:r>
      <w:r w:rsidRPr="004D47E9">
        <w:rPr>
          <w:rFonts w:ascii="Times New Roman" w:hAnsi="Times New Roman" w:cs="Times New Roman"/>
          <w:sz w:val="28"/>
          <w:szCs w:val="28"/>
          <w:u w:val="single"/>
        </w:rPr>
        <w:t>C</w:t>
      </w:r>
      <w:r w:rsidRPr="004D47E9">
        <w:rPr>
          <w:rFonts w:ascii="Times New Roman" w:hAnsi="Times New Roman" w:cs="Times New Roman"/>
          <w:bCs/>
          <w:sz w:val="28"/>
          <w:szCs w:val="28"/>
          <w:u w:val="single"/>
        </w:rPr>
        <w:t>ând și cum a fost informat publicul, pe etape ale procedurii derulate</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bCs/>
          <w:sz w:val="28"/>
          <w:szCs w:val="28"/>
        </w:rPr>
        <w:t xml:space="preserve">a) </w:t>
      </w:r>
      <w:r w:rsidRPr="004D47E9">
        <w:rPr>
          <w:rFonts w:ascii="Times New Roman" w:hAnsi="Times New Roman" w:cs="Times New Roman"/>
          <w:bCs/>
          <w:sz w:val="28"/>
          <w:szCs w:val="28"/>
          <w:u w:val="single"/>
        </w:rPr>
        <w:t>depunerea solicitării</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anunţ depunere solicitare acord de mediu pe site-ul A.P.M. Neamț din data de</w:t>
      </w:r>
    </w:p>
    <w:p w:rsidR="00883E6B" w:rsidRPr="004D47E9" w:rsidRDefault="00A8355E"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1E4DE1">
        <w:rPr>
          <w:rFonts w:ascii="Times New Roman" w:hAnsi="Times New Roman" w:cs="Times New Roman"/>
          <w:sz w:val="28"/>
          <w:szCs w:val="28"/>
        </w:rPr>
        <w:t>8</w:t>
      </w:r>
      <w:r w:rsidR="00883E6B" w:rsidRPr="004D47E9">
        <w:rPr>
          <w:rFonts w:ascii="Times New Roman" w:hAnsi="Times New Roman" w:cs="Times New Roman"/>
          <w:sz w:val="28"/>
          <w:szCs w:val="28"/>
        </w:rPr>
        <w:t>.0</w:t>
      </w:r>
      <w:r w:rsidR="001E4DE1">
        <w:rPr>
          <w:rFonts w:ascii="Times New Roman" w:hAnsi="Times New Roman" w:cs="Times New Roman"/>
          <w:sz w:val="28"/>
          <w:szCs w:val="28"/>
        </w:rPr>
        <w:t>8</w:t>
      </w:r>
      <w:r w:rsidR="00883E6B" w:rsidRPr="004D47E9">
        <w:rPr>
          <w:rFonts w:ascii="Times New Roman" w:hAnsi="Times New Roman" w:cs="Times New Roman"/>
          <w:sz w:val="28"/>
          <w:szCs w:val="28"/>
        </w:rPr>
        <w:t>.2019;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anunţ în </w:t>
      </w:r>
      <w:proofErr w:type="gramStart"/>
      <w:r w:rsidRPr="004D47E9">
        <w:rPr>
          <w:rFonts w:ascii="Times New Roman" w:hAnsi="Times New Roman" w:cs="Times New Roman"/>
          <w:sz w:val="28"/>
          <w:szCs w:val="28"/>
        </w:rPr>
        <w:t>ziarul ”</w:t>
      </w:r>
      <w:proofErr w:type="gramEnd"/>
      <w:r w:rsidR="001E4DE1">
        <w:rPr>
          <w:rFonts w:ascii="Times New Roman" w:hAnsi="Times New Roman" w:cs="Times New Roman"/>
          <w:sz w:val="28"/>
          <w:szCs w:val="28"/>
        </w:rPr>
        <w:t>Realitatea</w:t>
      </w:r>
      <w:r w:rsidRPr="004D47E9">
        <w:rPr>
          <w:rFonts w:ascii="Times New Roman" w:hAnsi="Times New Roman" w:cs="Times New Roman"/>
          <w:sz w:val="28"/>
          <w:szCs w:val="28"/>
        </w:rPr>
        <w:t xml:space="preserve">” din data de </w:t>
      </w:r>
      <w:r w:rsidR="001E4DE1">
        <w:rPr>
          <w:rFonts w:ascii="Times New Roman" w:hAnsi="Times New Roman" w:cs="Times New Roman"/>
          <w:sz w:val="28"/>
          <w:szCs w:val="28"/>
        </w:rPr>
        <w:t>01</w:t>
      </w:r>
      <w:r w:rsidRPr="004D47E9">
        <w:rPr>
          <w:rFonts w:ascii="Times New Roman" w:hAnsi="Times New Roman" w:cs="Times New Roman"/>
          <w:sz w:val="28"/>
          <w:szCs w:val="28"/>
        </w:rPr>
        <w:t>.0</w:t>
      </w:r>
      <w:r w:rsidR="001E4DE1">
        <w:rPr>
          <w:rFonts w:ascii="Times New Roman" w:hAnsi="Times New Roman" w:cs="Times New Roman"/>
          <w:sz w:val="28"/>
          <w:szCs w:val="28"/>
        </w:rPr>
        <w:t>8</w:t>
      </w:r>
      <w:r w:rsidRPr="004D47E9">
        <w:rPr>
          <w:rFonts w:ascii="Times New Roman" w:hAnsi="Times New Roman" w:cs="Times New Roman"/>
          <w:sz w:val="28"/>
          <w:szCs w:val="28"/>
        </w:rPr>
        <w:t>.2019.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bCs/>
          <w:sz w:val="28"/>
          <w:szCs w:val="28"/>
        </w:rPr>
        <w:t xml:space="preserve">b) </w:t>
      </w:r>
      <w:r w:rsidRPr="004D47E9">
        <w:rPr>
          <w:rFonts w:ascii="Times New Roman" w:hAnsi="Times New Roman" w:cs="Times New Roman"/>
          <w:bCs/>
          <w:sz w:val="28"/>
          <w:szCs w:val="28"/>
          <w:u w:val="single"/>
        </w:rPr>
        <w:t>etapa de încadrare</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anunţ</w:t>
      </w:r>
      <w:proofErr w:type="gramEnd"/>
      <w:r w:rsidRPr="004D47E9">
        <w:rPr>
          <w:rFonts w:ascii="Times New Roman" w:hAnsi="Times New Roman" w:cs="Times New Roman"/>
          <w:sz w:val="28"/>
          <w:szCs w:val="28"/>
        </w:rPr>
        <w:t xml:space="preserve"> decizia etapei de încadrare pe site-ul A.P.M. Neamț din data de </w:t>
      </w:r>
      <w:r w:rsidR="001E4DE1">
        <w:rPr>
          <w:rFonts w:ascii="Times New Roman" w:hAnsi="Times New Roman" w:cs="Times New Roman"/>
          <w:sz w:val="28"/>
          <w:szCs w:val="28"/>
        </w:rPr>
        <w:t>27</w:t>
      </w:r>
      <w:r w:rsidRPr="004D47E9">
        <w:rPr>
          <w:rFonts w:ascii="Times New Roman" w:hAnsi="Times New Roman" w:cs="Times New Roman"/>
          <w:sz w:val="28"/>
          <w:szCs w:val="28"/>
        </w:rPr>
        <w:t>.0</w:t>
      </w:r>
      <w:r w:rsidR="001E4DE1">
        <w:rPr>
          <w:rFonts w:ascii="Times New Roman" w:hAnsi="Times New Roman" w:cs="Times New Roman"/>
          <w:sz w:val="28"/>
          <w:szCs w:val="28"/>
        </w:rPr>
        <w:t>9</w:t>
      </w:r>
      <w:r w:rsidRPr="004D47E9">
        <w:rPr>
          <w:rFonts w:ascii="Times New Roman" w:hAnsi="Times New Roman" w:cs="Times New Roman"/>
          <w:sz w:val="28"/>
          <w:szCs w:val="28"/>
        </w:rPr>
        <w:t>.2019;</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anunţ în </w:t>
      </w:r>
      <w:proofErr w:type="gramStart"/>
      <w:r w:rsidRPr="004D47E9">
        <w:rPr>
          <w:rFonts w:ascii="Times New Roman" w:hAnsi="Times New Roman" w:cs="Times New Roman"/>
          <w:sz w:val="28"/>
          <w:szCs w:val="28"/>
        </w:rPr>
        <w:t>ziarul ”</w:t>
      </w:r>
      <w:proofErr w:type="gramEnd"/>
      <w:r w:rsidRPr="004D47E9">
        <w:rPr>
          <w:rFonts w:ascii="Times New Roman" w:hAnsi="Times New Roman" w:cs="Times New Roman"/>
          <w:sz w:val="28"/>
          <w:szCs w:val="28"/>
        </w:rPr>
        <w:t xml:space="preserve">Realitatea” din data de </w:t>
      </w:r>
      <w:r w:rsidR="001E4DE1">
        <w:rPr>
          <w:rFonts w:ascii="Times New Roman" w:hAnsi="Times New Roman" w:cs="Times New Roman"/>
          <w:sz w:val="28"/>
          <w:szCs w:val="28"/>
        </w:rPr>
        <w:t>27</w:t>
      </w:r>
      <w:r w:rsidRPr="004D47E9">
        <w:rPr>
          <w:rFonts w:ascii="Times New Roman" w:hAnsi="Times New Roman" w:cs="Times New Roman"/>
          <w:sz w:val="28"/>
          <w:szCs w:val="28"/>
        </w:rPr>
        <w:t>.0</w:t>
      </w:r>
      <w:r w:rsidR="001E4DE1">
        <w:rPr>
          <w:rFonts w:ascii="Times New Roman" w:hAnsi="Times New Roman" w:cs="Times New Roman"/>
          <w:sz w:val="28"/>
          <w:szCs w:val="28"/>
        </w:rPr>
        <w:t>9</w:t>
      </w:r>
      <w:r w:rsidRPr="004D47E9">
        <w:rPr>
          <w:rFonts w:ascii="Times New Roman" w:hAnsi="Times New Roman" w:cs="Times New Roman"/>
          <w:sz w:val="28"/>
          <w:szCs w:val="28"/>
        </w:rPr>
        <w:t>.2019;</w:t>
      </w:r>
    </w:p>
    <w:p w:rsidR="001E4DE1" w:rsidRPr="00100B6E" w:rsidRDefault="00C8133C" w:rsidP="001E4DE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2E78A9">
        <w:rPr>
          <w:rFonts w:ascii="Times New Roman" w:hAnsi="Times New Roman" w:cs="Times New Roman"/>
          <w:bCs/>
          <w:sz w:val="28"/>
          <w:szCs w:val="28"/>
        </w:rPr>
        <w:t>anun</w:t>
      </w:r>
      <w:proofErr w:type="gramEnd"/>
      <w:r w:rsidRPr="002E78A9">
        <w:rPr>
          <w:rFonts w:ascii="Times New Roman" w:hAnsi="Times New Roman" w:cs="Times New Roman"/>
          <w:bCs/>
          <w:sz w:val="28"/>
          <w:szCs w:val="28"/>
        </w:rPr>
        <w:t xml:space="preserve">ț </w:t>
      </w:r>
      <w:r>
        <w:rPr>
          <w:rFonts w:ascii="Times New Roman" w:hAnsi="Times New Roman" w:cs="Times New Roman"/>
          <w:bCs/>
          <w:sz w:val="28"/>
          <w:szCs w:val="28"/>
        </w:rPr>
        <w:t xml:space="preserve">decizie etapa de încadrare </w:t>
      </w:r>
      <w:r w:rsidR="001E4DE1">
        <w:rPr>
          <w:rFonts w:ascii="Times New Roman" w:hAnsi="Times New Roman" w:cs="Times New Roman"/>
          <w:bCs/>
          <w:sz w:val="28"/>
          <w:szCs w:val="28"/>
        </w:rPr>
        <w:t>l</w:t>
      </w:r>
      <w:r w:rsidR="001E4DE1" w:rsidRPr="00100B6E">
        <w:rPr>
          <w:rFonts w:ascii="Times New Roman" w:hAnsi="Times New Roman" w:cs="Times New Roman"/>
          <w:bCs/>
          <w:sz w:val="28"/>
          <w:szCs w:val="28"/>
        </w:rPr>
        <w:t xml:space="preserve">a Primăria comunei Cordun nr. </w:t>
      </w:r>
      <w:proofErr w:type="gramStart"/>
      <w:r w:rsidR="001E4DE1" w:rsidRPr="00100B6E">
        <w:rPr>
          <w:rFonts w:ascii="Times New Roman" w:hAnsi="Times New Roman" w:cs="Times New Roman"/>
          <w:bCs/>
          <w:sz w:val="28"/>
          <w:szCs w:val="28"/>
        </w:rPr>
        <w:t>7786 /27.09.2019 și Primăria comunei Horia nr.</w:t>
      </w:r>
      <w:proofErr w:type="gramEnd"/>
      <w:r w:rsidR="001E4DE1" w:rsidRPr="00100B6E">
        <w:rPr>
          <w:rFonts w:ascii="Times New Roman" w:hAnsi="Times New Roman" w:cs="Times New Roman"/>
          <w:bCs/>
          <w:sz w:val="28"/>
          <w:szCs w:val="28"/>
        </w:rPr>
        <w:t xml:space="preserve"> 8856 /27.09.2019;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proiect</w:t>
      </w:r>
      <w:proofErr w:type="gramEnd"/>
      <w:r w:rsidRPr="004D47E9">
        <w:rPr>
          <w:rFonts w:ascii="Times New Roman" w:hAnsi="Times New Roman" w:cs="Times New Roman"/>
          <w:sz w:val="28"/>
          <w:szCs w:val="28"/>
        </w:rPr>
        <w:t xml:space="preserve"> decizia etapei de încadrare afişat pe site-ul A.P.M. Neamț în data de</w:t>
      </w:r>
    </w:p>
    <w:p w:rsidR="00883E6B" w:rsidRPr="004D47E9" w:rsidRDefault="001E4DE1" w:rsidP="00883E6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27</w:t>
      </w:r>
      <w:r w:rsidR="00883E6B" w:rsidRPr="004D47E9">
        <w:rPr>
          <w:rFonts w:ascii="Times New Roman" w:hAnsi="Times New Roman" w:cs="Times New Roman"/>
          <w:sz w:val="28"/>
          <w:szCs w:val="28"/>
        </w:rPr>
        <w:t>.0</w:t>
      </w:r>
      <w:r>
        <w:rPr>
          <w:rFonts w:ascii="Times New Roman" w:hAnsi="Times New Roman" w:cs="Times New Roman"/>
          <w:sz w:val="28"/>
          <w:szCs w:val="28"/>
        </w:rPr>
        <w:t>9</w:t>
      </w:r>
      <w:r w:rsidR="00883E6B" w:rsidRPr="004D47E9">
        <w:rPr>
          <w:rFonts w:ascii="Times New Roman" w:hAnsi="Times New Roman" w:cs="Times New Roman"/>
          <w:sz w:val="28"/>
          <w:szCs w:val="28"/>
        </w:rPr>
        <w:t>.2019.</w:t>
      </w:r>
      <w:proofErr w:type="gramEnd"/>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u w:val="single"/>
        </w:rPr>
      </w:pPr>
      <w:r w:rsidRPr="004D47E9">
        <w:rPr>
          <w:rFonts w:ascii="Times New Roman" w:hAnsi="Times New Roman" w:cs="Times New Roman"/>
          <w:sz w:val="28"/>
          <w:szCs w:val="28"/>
        </w:rPr>
        <w:t xml:space="preserve">c) </w:t>
      </w:r>
      <w:r w:rsidRPr="004D47E9">
        <w:rPr>
          <w:rFonts w:ascii="Times New Roman" w:hAnsi="Times New Roman" w:cs="Times New Roman"/>
          <w:sz w:val="28"/>
          <w:szCs w:val="28"/>
          <w:u w:val="single"/>
        </w:rPr>
        <w:t>etapa propunerii conținutului Raportului privind impactul asupra mediului și Studiului de evaluare adecvată</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propunere</w:t>
      </w:r>
      <w:proofErr w:type="gramEnd"/>
      <w:r w:rsidRPr="004D47E9">
        <w:rPr>
          <w:rFonts w:ascii="Times New Roman" w:hAnsi="Times New Roman" w:cs="Times New Roman"/>
          <w:sz w:val="28"/>
          <w:szCs w:val="28"/>
        </w:rPr>
        <w:t xml:space="preserve"> RIM și EA afişată pe site-ul A.P.M. Neamț în data de </w:t>
      </w:r>
      <w:r w:rsidR="000E0E20">
        <w:rPr>
          <w:rFonts w:ascii="Times New Roman" w:hAnsi="Times New Roman" w:cs="Times New Roman"/>
          <w:sz w:val="28"/>
          <w:szCs w:val="28"/>
        </w:rPr>
        <w:t>1</w:t>
      </w:r>
      <w:r w:rsidR="001E4DE1">
        <w:rPr>
          <w:rFonts w:ascii="Times New Roman" w:hAnsi="Times New Roman" w:cs="Times New Roman"/>
          <w:sz w:val="28"/>
          <w:szCs w:val="28"/>
        </w:rPr>
        <w:t>0</w:t>
      </w:r>
      <w:r w:rsidRPr="004D47E9">
        <w:rPr>
          <w:rFonts w:ascii="Times New Roman" w:hAnsi="Times New Roman" w:cs="Times New Roman"/>
          <w:sz w:val="28"/>
          <w:szCs w:val="28"/>
        </w:rPr>
        <w:t>.</w:t>
      </w:r>
      <w:r w:rsidR="001E4DE1">
        <w:rPr>
          <w:rFonts w:ascii="Times New Roman" w:hAnsi="Times New Roman" w:cs="Times New Roman"/>
          <w:sz w:val="28"/>
          <w:szCs w:val="28"/>
        </w:rPr>
        <w:t>10</w:t>
      </w:r>
      <w:r w:rsidRPr="004D47E9">
        <w:rPr>
          <w:rFonts w:ascii="Times New Roman" w:hAnsi="Times New Roman" w:cs="Times New Roman"/>
          <w:sz w:val="28"/>
          <w:szCs w:val="28"/>
        </w:rPr>
        <w:t>.2019;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îndrumar</w:t>
      </w:r>
      <w:proofErr w:type="gramEnd"/>
      <w:r w:rsidRPr="004D47E9">
        <w:rPr>
          <w:rFonts w:ascii="Times New Roman" w:hAnsi="Times New Roman" w:cs="Times New Roman"/>
          <w:sz w:val="28"/>
          <w:szCs w:val="28"/>
        </w:rPr>
        <w:t xml:space="preserve"> conținut RIM și EA afișat pe site-ul A.P.M.Neamț în data de </w:t>
      </w:r>
      <w:r w:rsidR="008900D4">
        <w:rPr>
          <w:rFonts w:ascii="Times New Roman" w:hAnsi="Times New Roman" w:cs="Times New Roman"/>
          <w:sz w:val="28"/>
          <w:szCs w:val="28"/>
        </w:rPr>
        <w:t>21.10</w:t>
      </w:r>
      <w:r w:rsidRPr="004D47E9">
        <w:rPr>
          <w:rFonts w:ascii="Times New Roman" w:hAnsi="Times New Roman" w:cs="Times New Roman"/>
          <w:sz w:val="28"/>
          <w:szCs w:val="28"/>
        </w:rPr>
        <w:t>.2019;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4D47E9">
        <w:rPr>
          <w:rFonts w:ascii="Times New Roman" w:hAnsi="Times New Roman" w:cs="Times New Roman"/>
          <w:bCs/>
          <w:sz w:val="28"/>
          <w:szCs w:val="28"/>
        </w:rPr>
        <w:t xml:space="preserve">c) </w:t>
      </w:r>
      <w:r w:rsidRPr="004D47E9">
        <w:rPr>
          <w:rFonts w:ascii="Times New Roman" w:hAnsi="Times New Roman" w:cs="Times New Roman"/>
          <w:bCs/>
          <w:sz w:val="28"/>
          <w:szCs w:val="28"/>
          <w:u w:val="single"/>
        </w:rPr>
        <w:t>dezbaterea publică</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Raportul privind impactul asupra mediului și Studiul de evaluare adecvată, afişate pe site-ul A.P.M. Neamț în data de </w:t>
      </w:r>
      <w:r w:rsidR="008900D4">
        <w:rPr>
          <w:rFonts w:ascii="Times New Roman" w:hAnsi="Times New Roman" w:cs="Times New Roman"/>
          <w:sz w:val="28"/>
          <w:szCs w:val="28"/>
        </w:rPr>
        <w:t>2</w:t>
      </w:r>
      <w:r w:rsidR="000E0E20">
        <w:rPr>
          <w:rFonts w:ascii="Times New Roman" w:hAnsi="Times New Roman" w:cs="Times New Roman"/>
          <w:sz w:val="28"/>
          <w:szCs w:val="28"/>
        </w:rPr>
        <w:t>2.</w:t>
      </w:r>
      <w:r w:rsidR="008900D4">
        <w:rPr>
          <w:rFonts w:ascii="Times New Roman" w:hAnsi="Times New Roman" w:cs="Times New Roman"/>
          <w:sz w:val="28"/>
          <w:szCs w:val="28"/>
        </w:rPr>
        <w:t>10</w:t>
      </w:r>
      <w:r w:rsidRPr="004D47E9">
        <w:rPr>
          <w:rFonts w:ascii="Times New Roman" w:hAnsi="Times New Roman" w:cs="Times New Roman"/>
          <w:sz w:val="28"/>
          <w:szCs w:val="28"/>
        </w:rPr>
        <w:t>.2019;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anunţ în </w:t>
      </w:r>
      <w:proofErr w:type="gramStart"/>
      <w:r w:rsidRPr="004D47E9">
        <w:rPr>
          <w:rFonts w:ascii="Times New Roman" w:hAnsi="Times New Roman" w:cs="Times New Roman"/>
          <w:sz w:val="28"/>
          <w:szCs w:val="28"/>
        </w:rPr>
        <w:t>ziarul ”</w:t>
      </w:r>
      <w:proofErr w:type="gramEnd"/>
      <w:r w:rsidRPr="004D47E9">
        <w:rPr>
          <w:rFonts w:ascii="Times New Roman" w:hAnsi="Times New Roman" w:cs="Times New Roman"/>
          <w:sz w:val="28"/>
          <w:szCs w:val="28"/>
        </w:rPr>
        <w:t xml:space="preserve">Realitatea” din data de </w:t>
      </w:r>
      <w:r w:rsidR="008900D4">
        <w:rPr>
          <w:rFonts w:ascii="Times New Roman" w:hAnsi="Times New Roman" w:cs="Times New Roman"/>
          <w:sz w:val="28"/>
          <w:szCs w:val="28"/>
        </w:rPr>
        <w:t>2</w:t>
      </w:r>
      <w:r w:rsidRPr="004D47E9">
        <w:rPr>
          <w:rFonts w:ascii="Times New Roman" w:hAnsi="Times New Roman" w:cs="Times New Roman"/>
          <w:sz w:val="28"/>
          <w:szCs w:val="28"/>
        </w:rPr>
        <w:t>3.</w:t>
      </w:r>
      <w:r w:rsidR="008900D4">
        <w:rPr>
          <w:rFonts w:ascii="Times New Roman" w:hAnsi="Times New Roman" w:cs="Times New Roman"/>
          <w:sz w:val="28"/>
          <w:szCs w:val="28"/>
        </w:rPr>
        <w:t>10</w:t>
      </w:r>
      <w:r w:rsidRPr="004D47E9">
        <w:rPr>
          <w:rFonts w:ascii="Times New Roman" w:hAnsi="Times New Roman" w:cs="Times New Roman"/>
          <w:sz w:val="28"/>
          <w:szCs w:val="28"/>
        </w:rPr>
        <w:t>.2019;</w:t>
      </w:r>
    </w:p>
    <w:p w:rsidR="008900D4" w:rsidRPr="00BF1697" w:rsidRDefault="00883E6B" w:rsidP="008900D4">
      <w:pPr>
        <w:autoSpaceDE w:val="0"/>
        <w:autoSpaceDN w:val="0"/>
        <w:adjustRightInd w:val="0"/>
        <w:spacing w:after="0" w:line="240" w:lineRule="auto"/>
        <w:jc w:val="both"/>
        <w:rPr>
          <w:rFonts w:ascii="Times New Roman" w:hAnsi="Times New Roman" w:cs="Times New Roman"/>
          <w:bCs/>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anunţ</w:t>
      </w:r>
      <w:proofErr w:type="gramEnd"/>
      <w:r w:rsidRPr="004D47E9">
        <w:rPr>
          <w:rFonts w:ascii="Times New Roman" w:hAnsi="Times New Roman" w:cs="Times New Roman"/>
          <w:sz w:val="28"/>
          <w:szCs w:val="28"/>
        </w:rPr>
        <w:t xml:space="preserve"> la avizierul </w:t>
      </w:r>
      <w:r w:rsidR="008900D4" w:rsidRPr="00BF1697">
        <w:rPr>
          <w:rFonts w:ascii="Times New Roman" w:hAnsi="Times New Roman" w:cs="Times New Roman"/>
          <w:bCs/>
          <w:sz w:val="28"/>
          <w:szCs w:val="28"/>
        </w:rPr>
        <w:t>Primări</w:t>
      </w:r>
      <w:r w:rsidR="008900D4">
        <w:rPr>
          <w:rFonts w:ascii="Times New Roman" w:hAnsi="Times New Roman" w:cs="Times New Roman"/>
          <w:bCs/>
          <w:sz w:val="28"/>
          <w:szCs w:val="28"/>
        </w:rPr>
        <w:t>ei</w:t>
      </w:r>
      <w:r w:rsidR="008900D4" w:rsidRPr="00BF1697">
        <w:rPr>
          <w:rFonts w:ascii="Times New Roman" w:hAnsi="Times New Roman" w:cs="Times New Roman"/>
          <w:bCs/>
          <w:sz w:val="28"/>
          <w:szCs w:val="28"/>
        </w:rPr>
        <w:t xml:space="preserve"> comunei Cordun nr. </w:t>
      </w:r>
      <w:proofErr w:type="gramStart"/>
      <w:r w:rsidR="008900D4" w:rsidRPr="00BF1697">
        <w:rPr>
          <w:rFonts w:ascii="Times New Roman" w:hAnsi="Times New Roman" w:cs="Times New Roman"/>
          <w:bCs/>
          <w:sz w:val="28"/>
          <w:szCs w:val="28"/>
        </w:rPr>
        <w:t>8560 /23.10.2019 și Primări</w:t>
      </w:r>
      <w:r w:rsidR="008900D4">
        <w:rPr>
          <w:rFonts w:ascii="Times New Roman" w:hAnsi="Times New Roman" w:cs="Times New Roman"/>
          <w:bCs/>
          <w:sz w:val="28"/>
          <w:szCs w:val="28"/>
        </w:rPr>
        <w:t>ei</w:t>
      </w:r>
      <w:r w:rsidR="008900D4" w:rsidRPr="00BF1697">
        <w:rPr>
          <w:rFonts w:ascii="Times New Roman" w:hAnsi="Times New Roman" w:cs="Times New Roman"/>
          <w:bCs/>
          <w:sz w:val="28"/>
          <w:szCs w:val="28"/>
        </w:rPr>
        <w:t xml:space="preserve"> comunei Horia nr.</w:t>
      </w:r>
      <w:proofErr w:type="gramEnd"/>
      <w:r w:rsidR="008900D4" w:rsidRPr="00BF1697">
        <w:rPr>
          <w:rFonts w:ascii="Times New Roman" w:hAnsi="Times New Roman" w:cs="Times New Roman"/>
          <w:bCs/>
          <w:sz w:val="28"/>
          <w:szCs w:val="28"/>
        </w:rPr>
        <w:t xml:space="preserve"> 9756 /23.10.2019;</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Proces verbal nr. </w:t>
      </w:r>
      <w:proofErr w:type="gramStart"/>
      <w:r w:rsidR="000E0E20">
        <w:rPr>
          <w:rFonts w:ascii="Times New Roman" w:hAnsi="Times New Roman" w:cs="Times New Roman"/>
          <w:sz w:val="28"/>
          <w:szCs w:val="28"/>
        </w:rPr>
        <w:t>1</w:t>
      </w:r>
      <w:r w:rsidR="008900D4">
        <w:rPr>
          <w:rFonts w:ascii="Times New Roman" w:hAnsi="Times New Roman" w:cs="Times New Roman"/>
          <w:sz w:val="28"/>
          <w:szCs w:val="28"/>
        </w:rPr>
        <w:t>7</w:t>
      </w:r>
      <w:r w:rsidRPr="004D47E9">
        <w:rPr>
          <w:rFonts w:ascii="Times New Roman" w:hAnsi="Times New Roman" w:cs="Times New Roman"/>
          <w:sz w:val="28"/>
          <w:szCs w:val="28"/>
        </w:rPr>
        <w:t xml:space="preserve"> încheiat la sediul Primăriei comunei </w:t>
      </w:r>
      <w:r w:rsidR="008900D4">
        <w:rPr>
          <w:rFonts w:ascii="Times New Roman" w:hAnsi="Times New Roman" w:cs="Times New Roman"/>
          <w:sz w:val="28"/>
          <w:szCs w:val="28"/>
        </w:rPr>
        <w:t>Horia</w:t>
      </w:r>
      <w:r w:rsidRPr="004D47E9">
        <w:rPr>
          <w:rFonts w:ascii="Times New Roman" w:hAnsi="Times New Roman" w:cs="Times New Roman"/>
          <w:sz w:val="28"/>
          <w:szCs w:val="28"/>
        </w:rPr>
        <w:t xml:space="preserve"> cu ocazia desfăşurării şedinţei de dezbatere publică în data de </w:t>
      </w:r>
      <w:r w:rsidR="008900D4">
        <w:rPr>
          <w:rFonts w:ascii="Times New Roman" w:hAnsi="Times New Roman" w:cs="Times New Roman"/>
          <w:sz w:val="28"/>
          <w:szCs w:val="28"/>
        </w:rPr>
        <w:t>25</w:t>
      </w:r>
      <w:r w:rsidRPr="004D47E9">
        <w:rPr>
          <w:rFonts w:ascii="Times New Roman" w:hAnsi="Times New Roman" w:cs="Times New Roman"/>
          <w:sz w:val="28"/>
          <w:szCs w:val="28"/>
        </w:rPr>
        <w:t>.</w:t>
      </w:r>
      <w:r w:rsidR="008900D4">
        <w:rPr>
          <w:rFonts w:ascii="Times New Roman" w:hAnsi="Times New Roman" w:cs="Times New Roman"/>
          <w:sz w:val="28"/>
          <w:szCs w:val="28"/>
        </w:rPr>
        <w:t>11</w:t>
      </w:r>
      <w:r w:rsidRPr="004D47E9">
        <w:rPr>
          <w:rFonts w:ascii="Times New Roman" w:hAnsi="Times New Roman" w:cs="Times New Roman"/>
          <w:sz w:val="28"/>
          <w:szCs w:val="28"/>
        </w:rPr>
        <w:t>.2019, ora 1</w:t>
      </w:r>
      <w:r w:rsidR="008900D4">
        <w:rPr>
          <w:rFonts w:ascii="Times New Roman" w:hAnsi="Times New Roman" w:cs="Times New Roman"/>
          <w:sz w:val="28"/>
          <w:szCs w:val="28"/>
        </w:rPr>
        <w:t>0</w:t>
      </w:r>
      <w:r w:rsidRPr="004D47E9">
        <w:rPr>
          <w:rFonts w:ascii="Times New Roman" w:hAnsi="Times New Roman" w:cs="Times New Roman"/>
          <w:sz w:val="28"/>
          <w:szCs w:val="28"/>
          <w:vertAlign w:val="superscript"/>
        </w:rPr>
        <w:t>00</w:t>
      </w:r>
      <w:r w:rsidRPr="004D47E9">
        <w:rPr>
          <w:rFonts w:ascii="Times New Roman" w:hAnsi="Times New Roman" w:cs="Times New Roman"/>
          <w:sz w:val="28"/>
          <w:szCs w:val="28"/>
        </w:rPr>
        <w:t>.</w:t>
      </w:r>
      <w:proofErr w:type="gramEnd"/>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În intervalul de 60 minute de la ora anunțată pentru începerea ședinței, nu s-a prezentat nici un reprezentant al publicului interesat.</w:t>
      </w:r>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u w:val="single"/>
        </w:rPr>
      </w:pPr>
      <w:r w:rsidRPr="004D47E9">
        <w:rPr>
          <w:rFonts w:ascii="Times New Roman" w:hAnsi="Times New Roman" w:cs="Times New Roman"/>
          <w:bCs/>
          <w:sz w:val="28"/>
          <w:szCs w:val="28"/>
        </w:rPr>
        <w:t xml:space="preserve">d) </w:t>
      </w:r>
      <w:r w:rsidRPr="004D47E9">
        <w:rPr>
          <w:rFonts w:ascii="Times New Roman" w:hAnsi="Times New Roman" w:cs="Times New Roman"/>
          <w:bCs/>
          <w:sz w:val="28"/>
          <w:szCs w:val="28"/>
          <w:u w:val="single"/>
        </w:rPr>
        <w:t>decizia de emitere a acordului de mediu</w:t>
      </w:r>
    </w:p>
    <w:p w:rsidR="00302A07"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anunţ</w:t>
      </w:r>
      <w:proofErr w:type="gramEnd"/>
      <w:r w:rsidRPr="004D47E9">
        <w:rPr>
          <w:rFonts w:ascii="Times New Roman" w:hAnsi="Times New Roman" w:cs="Times New Roman"/>
          <w:sz w:val="28"/>
          <w:szCs w:val="28"/>
        </w:rPr>
        <w:t xml:space="preserve"> privind decizia de emitere a acordului de mediu afişat pe site-ul A.P.M. Neamț în data de</w:t>
      </w:r>
      <w:r w:rsidR="00302A07">
        <w:rPr>
          <w:rFonts w:ascii="Times New Roman" w:hAnsi="Times New Roman" w:cs="Times New Roman"/>
          <w:sz w:val="28"/>
          <w:szCs w:val="28"/>
        </w:rPr>
        <w:t xml:space="preserve"> 06.12.2019;</w:t>
      </w:r>
      <w:r w:rsidRPr="004D47E9">
        <w:rPr>
          <w:rFonts w:ascii="Times New Roman" w:hAnsi="Times New Roman" w:cs="Times New Roman"/>
          <w:sz w:val="28"/>
          <w:szCs w:val="28"/>
        </w:rPr>
        <w:t xml:space="preserve"> </w:t>
      </w:r>
    </w:p>
    <w:p w:rsidR="00883E6B" w:rsidRPr="00C8133C" w:rsidRDefault="00883E6B" w:rsidP="00883E6B">
      <w:pPr>
        <w:autoSpaceDE w:val="0"/>
        <w:autoSpaceDN w:val="0"/>
        <w:adjustRightInd w:val="0"/>
        <w:spacing w:after="0" w:line="240" w:lineRule="auto"/>
        <w:jc w:val="both"/>
        <w:rPr>
          <w:rFonts w:ascii="Times New Roman" w:hAnsi="Times New Roman" w:cs="Times New Roman"/>
          <w:color w:val="FF0000"/>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afişare</w:t>
      </w:r>
      <w:proofErr w:type="gramEnd"/>
      <w:r w:rsidRPr="004D47E9">
        <w:rPr>
          <w:rFonts w:ascii="Times New Roman" w:hAnsi="Times New Roman" w:cs="Times New Roman"/>
          <w:sz w:val="28"/>
          <w:szCs w:val="28"/>
        </w:rPr>
        <w:t xml:space="preserve"> pe site-ul A.P.M. Neamț a proiectului acordului de mediu în data de </w:t>
      </w:r>
      <w:r w:rsidR="00302A07">
        <w:rPr>
          <w:rFonts w:ascii="Times New Roman" w:hAnsi="Times New Roman" w:cs="Times New Roman"/>
          <w:sz w:val="28"/>
          <w:szCs w:val="28"/>
        </w:rPr>
        <w:t>06.12.2019;</w:t>
      </w:r>
    </w:p>
    <w:p w:rsidR="00883E6B" w:rsidRPr="00C8133C" w:rsidRDefault="00883E6B" w:rsidP="00883E6B">
      <w:pPr>
        <w:autoSpaceDE w:val="0"/>
        <w:autoSpaceDN w:val="0"/>
        <w:adjustRightInd w:val="0"/>
        <w:spacing w:after="0" w:line="240" w:lineRule="auto"/>
        <w:jc w:val="both"/>
        <w:rPr>
          <w:rFonts w:ascii="Times New Roman" w:hAnsi="Times New Roman" w:cs="Times New Roman"/>
          <w:color w:val="FF0000"/>
          <w:sz w:val="28"/>
          <w:szCs w:val="28"/>
        </w:rPr>
      </w:pPr>
      <w:r w:rsidRPr="004D47E9">
        <w:rPr>
          <w:rFonts w:ascii="Times New Roman" w:hAnsi="Times New Roman" w:cs="Times New Roman"/>
          <w:sz w:val="28"/>
          <w:szCs w:val="28"/>
        </w:rPr>
        <w:t xml:space="preserve">- anunţ privind decizia de emitere a acordului de mediu publicat în </w:t>
      </w:r>
      <w:proofErr w:type="gramStart"/>
      <w:r w:rsidRPr="004D47E9">
        <w:rPr>
          <w:rFonts w:ascii="Times New Roman" w:hAnsi="Times New Roman" w:cs="Times New Roman"/>
          <w:sz w:val="28"/>
          <w:szCs w:val="28"/>
        </w:rPr>
        <w:t>ziarul ”</w:t>
      </w:r>
      <w:proofErr w:type="gramEnd"/>
      <w:r w:rsidRPr="004D47E9">
        <w:rPr>
          <w:rFonts w:ascii="Times New Roman" w:hAnsi="Times New Roman" w:cs="Times New Roman"/>
          <w:sz w:val="28"/>
          <w:szCs w:val="28"/>
        </w:rPr>
        <w:t xml:space="preserve">Realitatea” din data de </w:t>
      </w:r>
      <w:r w:rsidR="00302A07">
        <w:rPr>
          <w:rFonts w:ascii="Times New Roman" w:hAnsi="Times New Roman" w:cs="Times New Roman"/>
          <w:sz w:val="28"/>
          <w:szCs w:val="28"/>
        </w:rPr>
        <w:t>06.12.2019;</w:t>
      </w:r>
    </w:p>
    <w:p w:rsidR="00302A07" w:rsidRPr="00504F04" w:rsidRDefault="00883E6B" w:rsidP="00302A07">
      <w:pPr>
        <w:autoSpaceDE w:val="0"/>
        <w:autoSpaceDN w:val="0"/>
        <w:adjustRightInd w:val="0"/>
        <w:spacing w:after="0" w:line="240" w:lineRule="auto"/>
        <w:jc w:val="both"/>
        <w:rPr>
          <w:rFonts w:ascii="Times New Roman" w:hAnsi="Times New Roman" w:cs="Times New Roman"/>
          <w:bCs/>
          <w:color w:val="FF0000"/>
          <w:sz w:val="28"/>
          <w:szCs w:val="28"/>
        </w:rPr>
      </w:pPr>
      <w:r w:rsidRPr="004D47E9">
        <w:rPr>
          <w:rFonts w:ascii="Times New Roman" w:hAnsi="Times New Roman" w:cs="Times New Roman"/>
          <w:sz w:val="28"/>
          <w:szCs w:val="28"/>
        </w:rPr>
        <w:t xml:space="preserve">- </w:t>
      </w:r>
      <w:proofErr w:type="gramStart"/>
      <w:r w:rsidRPr="004D47E9">
        <w:rPr>
          <w:rFonts w:ascii="Times New Roman" w:hAnsi="Times New Roman" w:cs="Times New Roman"/>
          <w:sz w:val="28"/>
          <w:szCs w:val="28"/>
        </w:rPr>
        <w:t>anunţ</w:t>
      </w:r>
      <w:proofErr w:type="gramEnd"/>
      <w:r w:rsidRPr="004D47E9">
        <w:rPr>
          <w:rFonts w:ascii="Times New Roman" w:hAnsi="Times New Roman" w:cs="Times New Roman"/>
          <w:sz w:val="28"/>
          <w:szCs w:val="28"/>
        </w:rPr>
        <w:t xml:space="preserve"> la avizierul </w:t>
      </w:r>
      <w:r w:rsidR="00302A07" w:rsidRPr="002E78A9">
        <w:rPr>
          <w:rFonts w:ascii="Times New Roman" w:hAnsi="Times New Roman" w:cs="Times New Roman"/>
          <w:bCs/>
          <w:sz w:val="28"/>
          <w:szCs w:val="28"/>
        </w:rPr>
        <w:t>Primări</w:t>
      </w:r>
      <w:r w:rsidR="001E4DE1">
        <w:rPr>
          <w:rFonts w:ascii="Times New Roman" w:hAnsi="Times New Roman" w:cs="Times New Roman"/>
          <w:bCs/>
          <w:sz w:val="28"/>
          <w:szCs w:val="28"/>
        </w:rPr>
        <w:t>ei</w:t>
      </w:r>
      <w:r w:rsidR="00302A07" w:rsidRPr="002E78A9">
        <w:rPr>
          <w:rFonts w:ascii="Times New Roman" w:hAnsi="Times New Roman" w:cs="Times New Roman"/>
          <w:bCs/>
          <w:sz w:val="28"/>
          <w:szCs w:val="28"/>
        </w:rPr>
        <w:t xml:space="preserve"> comunei </w:t>
      </w:r>
      <w:r w:rsidR="00302A07">
        <w:rPr>
          <w:rFonts w:ascii="Times New Roman" w:hAnsi="Times New Roman" w:cs="Times New Roman"/>
          <w:bCs/>
          <w:sz w:val="28"/>
          <w:szCs w:val="28"/>
        </w:rPr>
        <w:t>Cordun</w:t>
      </w:r>
      <w:r w:rsidR="00302A07" w:rsidRPr="002E78A9">
        <w:rPr>
          <w:rFonts w:ascii="Times New Roman" w:hAnsi="Times New Roman" w:cs="Times New Roman"/>
          <w:bCs/>
          <w:sz w:val="28"/>
          <w:szCs w:val="28"/>
        </w:rPr>
        <w:t xml:space="preserve"> nr. </w:t>
      </w:r>
      <w:proofErr w:type="gramStart"/>
      <w:r w:rsidR="00302A07">
        <w:rPr>
          <w:rFonts w:ascii="Times New Roman" w:hAnsi="Times New Roman" w:cs="Times New Roman"/>
          <w:bCs/>
          <w:sz w:val="28"/>
          <w:szCs w:val="28"/>
        </w:rPr>
        <w:t>9919 /06.12.2019 și Primări</w:t>
      </w:r>
      <w:r w:rsidR="001E4DE1">
        <w:rPr>
          <w:rFonts w:ascii="Times New Roman" w:hAnsi="Times New Roman" w:cs="Times New Roman"/>
          <w:bCs/>
          <w:sz w:val="28"/>
          <w:szCs w:val="28"/>
        </w:rPr>
        <w:t>ei</w:t>
      </w:r>
      <w:r w:rsidR="00302A07">
        <w:rPr>
          <w:rFonts w:ascii="Times New Roman" w:hAnsi="Times New Roman" w:cs="Times New Roman"/>
          <w:bCs/>
          <w:sz w:val="28"/>
          <w:szCs w:val="28"/>
        </w:rPr>
        <w:t xml:space="preserve"> comunei Horia nr.</w:t>
      </w:r>
      <w:proofErr w:type="gramEnd"/>
      <w:r w:rsidR="00302A07">
        <w:rPr>
          <w:rFonts w:ascii="Times New Roman" w:hAnsi="Times New Roman" w:cs="Times New Roman"/>
          <w:bCs/>
          <w:sz w:val="28"/>
          <w:szCs w:val="28"/>
        </w:rPr>
        <w:t xml:space="preserve"> </w:t>
      </w:r>
      <w:proofErr w:type="gramStart"/>
      <w:r w:rsidR="00302A07">
        <w:rPr>
          <w:rFonts w:ascii="Times New Roman" w:hAnsi="Times New Roman" w:cs="Times New Roman"/>
          <w:bCs/>
          <w:sz w:val="28"/>
          <w:szCs w:val="28"/>
        </w:rPr>
        <w:t>11260 /06.12.2019;</w:t>
      </w:r>
      <w:proofErr w:type="gramEnd"/>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u w:val="single"/>
        </w:rPr>
      </w:pPr>
      <w:proofErr w:type="gramStart"/>
      <w:r w:rsidRPr="004D47E9">
        <w:rPr>
          <w:rFonts w:ascii="Times New Roman" w:hAnsi="Times New Roman" w:cs="Times New Roman"/>
          <w:bCs/>
          <w:sz w:val="28"/>
          <w:szCs w:val="28"/>
        </w:rPr>
        <w:t>2.</w:t>
      </w:r>
      <w:r w:rsidRPr="004D47E9">
        <w:rPr>
          <w:rFonts w:ascii="Times New Roman" w:hAnsi="Times New Roman" w:cs="Times New Roman"/>
          <w:bCs/>
          <w:sz w:val="28"/>
          <w:szCs w:val="28"/>
          <w:u w:val="single"/>
        </w:rPr>
        <w:t>Când</w:t>
      </w:r>
      <w:proofErr w:type="gramEnd"/>
      <w:r w:rsidRPr="004D47E9">
        <w:rPr>
          <w:rFonts w:ascii="Times New Roman" w:hAnsi="Times New Roman" w:cs="Times New Roman"/>
          <w:bCs/>
          <w:sz w:val="28"/>
          <w:szCs w:val="28"/>
          <w:u w:val="single"/>
        </w:rPr>
        <w:t xml:space="preserve"> și cum a participat publicul interesat la procesul decizional privind proiectul</w:t>
      </w:r>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4D47E9">
        <w:rPr>
          <w:rFonts w:ascii="Times New Roman" w:hAnsi="Times New Roman" w:cs="Times New Roman"/>
          <w:bCs/>
          <w:sz w:val="28"/>
          <w:szCs w:val="28"/>
        </w:rPr>
        <w:t xml:space="preserve">În cadrul etapelor procedurale menționate la punctul 1. nu s-au înregistrat observații /contestații /propuneri din partea publicului. </w:t>
      </w:r>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u w:val="single"/>
        </w:rPr>
      </w:pPr>
      <w:r w:rsidRPr="004D47E9">
        <w:rPr>
          <w:rFonts w:ascii="Times New Roman" w:hAnsi="Times New Roman" w:cs="Times New Roman"/>
          <w:bCs/>
          <w:sz w:val="28"/>
          <w:szCs w:val="28"/>
        </w:rPr>
        <w:t>3.</w:t>
      </w:r>
      <w:r w:rsidRPr="004D47E9">
        <w:rPr>
          <w:rFonts w:ascii="Times New Roman" w:hAnsi="Times New Roman" w:cs="Times New Roman"/>
          <w:bCs/>
          <w:sz w:val="28"/>
          <w:szCs w:val="28"/>
          <w:u w:val="single"/>
        </w:rPr>
        <w:t>Cum au fost luate în considerare propunerile /observațiile justificate ale publicului interest</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Nu au fost observaţii /comentarii din partea publicului.</w:t>
      </w:r>
    </w:p>
    <w:p w:rsidR="00883E6B" w:rsidRPr="004D47E9" w:rsidRDefault="00883E6B" w:rsidP="00883E6B">
      <w:pPr>
        <w:autoSpaceDE w:val="0"/>
        <w:autoSpaceDN w:val="0"/>
        <w:adjustRightInd w:val="0"/>
        <w:spacing w:after="0" w:line="240" w:lineRule="auto"/>
        <w:jc w:val="both"/>
        <w:rPr>
          <w:rFonts w:ascii="Times New Roman" w:hAnsi="Times New Roman" w:cs="Times New Roman"/>
          <w:bCs/>
          <w:sz w:val="28"/>
          <w:szCs w:val="28"/>
          <w:u w:val="single"/>
        </w:rPr>
      </w:pPr>
      <w:r w:rsidRPr="004D47E9">
        <w:rPr>
          <w:rFonts w:ascii="Times New Roman" w:hAnsi="Times New Roman" w:cs="Times New Roman"/>
          <w:bCs/>
          <w:sz w:val="28"/>
          <w:szCs w:val="28"/>
        </w:rPr>
        <w:t>4.</w:t>
      </w:r>
      <w:r w:rsidRPr="004D47E9">
        <w:rPr>
          <w:rFonts w:ascii="Times New Roman" w:hAnsi="Times New Roman" w:cs="Times New Roman"/>
          <w:bCs/>
          <w:sz w:val="28"/>
          <w:szCs w:val="28"/>
          <w:u w:val="single"/>
        </w:rPr>
        <w:t>Dacă s-au solicitat completări /revizuiri ale Raportului privind impactul asupra mediului /Studiului de evaluare adecvată și dacă acestea au fost puse la dispoziția publicului interesat</w:t>
      </w:r>
    </w:p>
    <w:p w:rsidR="00883E6B" w:rsidRPr="004D47E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4D47E9">
        <w:rPr>
          <w:rFonts w:ascii="Times New Roman" w:hAnsi="Times New Roman" w:cs="Times New Roman"/>
          <w:sz w:val="28"/>
          <w:szCs w:val="28"/>
        </w:rPr>
        <w:t>Nu au fost solicitate completări /revizuiri ale Raportului privind impactul asupra mediului şi ale Studiului de evaluare adecvată.</w:t>
      </w:r>
    </w:p>
    <w:p w:rsidR="00883E6B" w:rsidRDefault="00883E6B" w:rsidP="00883E6B">
      <w:pPr>
        <w:autoSpaceDE w:val="0"/>
        <w:autoSpaceDN w:val="0"/>
        <w:adjustRightInd w:val="0"/>
        <w:spacing w:after="0" w:line="240" w:lineRule="auto"/>
        <w:jc w:val="both"/>
        <w:rPr>
          <w:rFonts w:ascii="Times New Roman" w:hAnsi="Times New Roman" w:cs="Times New Roman"/>
          <w:b/>
          <w:color w:val="000000"/>
          <w:sz w:val="28"/>
          <w:szCs w:val="28"/>
        </w:rPr>
      </w:pPr>
    </w:p>
    <w:p w:rsidR="00883E6B" w:rsidRDefault="00883E6B" w:rsidP="00883E6B">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VII. Concluziile consultărilor transfrontaliere</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Amplasamentul perimetrului de extracție agregate </w:t>
      </w:r>
      <w:proofErr w:type="gramStart"/>
      <w:r>
        <w:rPr>
          <w:rFonts w:ascii="Times New Roman" w:hAnsi="Times New Roman" w:cs="Times New Roman"/>
          <w:color w:val="000000"/>
          <w:sz w:val="28"/>
          <w:szCs w:val="28"/>
        </w:rPr>
        <w:t>minerale ”</w:t>
      </w:r>
      <w:proofErr w:type="gramEnd"/>
      <w:r w:rsidR="00B94D08">
        <w:rPr>
          <w:rFonts w:ascii="Times New Roman" w:hAnsi="Times New Roman" w:cs="Times New Roman"/>
          <w:color w:val="000000"/>
          <w:sz w:val="28"/>
          <w:szCs w:val="28"/>
        </w:rPr>
        <w:t>Cordun - Horia</w:t>
      </w:r>
      <w:r>
        <w:rPr>
          <w:rFonts w:ascii="Times New Roman" w:hAnsi="Times New Roman" w:cs="Times New Roman"/>
          <w:color w:val="000000"/>
          <w:sz w:val="28"/>
          <w:szCs w:val="28"/>
        </w:rPr>
        <w:t>” nu impune realizarea unei consultări transfrontaliere.</w:t>
      </w:r>
    </w:p>
    <w:p w:rsidR="00883E6B" w:rsidRPr="007B184F" w:rsidRDefault="00883E6B" w:rsidP="00883E6B">
      <w:pPr>
        <w:autoSpaceDE w:val="0"/>
        <w:autoSpaceDN w:val="0"/>
        <w:adjustRightInd w:val="0"/>
        <w:spacing w:after="0" w:line="240" w:lineRule="auto"/>
        <w:jc w:val="both"/>
        <w:rPr>
          <w:rFonts w:ascii="Times New Roman" w:hAnsi="Times New Roman" w:cs="Times New Roman"/>
          <w:color w:val="FF0000"/>
          <w:sz w:val="28"/>
          <w:szCs w:val="28"/>
        </w:rPr>
      </w:pPr>
    </w:p>
    <w:p w:rsidR="00883E6B" w:rsidRDefault="00883E6B" w:rsidP="00883E6B">
      <w:pPr>
        <w:autoSpaceDE w:val="0"/>
        <w:autoSpaceDN w:val="0"/>
        <w:adjustRightInd w:val="0"/>
        <w:spacing w:after="0" w:line="240" w:lineRule="auto"/>
        <w:jc w:val="both"/>
        <w:rPr>
          <w:rFonts w:ascii="Times New Roman" w:hAnsi="Times New Roman" w:cs="Times New Roman"/>
          <w:b/>
          <w:bCs/>
          <w:color w:val="000000"/>
          <w:sz w:val="28"/>
          <w:szCs w:val="28"/>
        </w:rPr>
      </w:pPr>
      <w:r w:rsidRPr="00C576E4">
        <w:rPr>
          <w:rFonts w:ascii="Times New Roman" w:hAnsi="Times New Roman" w:cs="Times New Roman"/>
          <w:b/>
          <w:bCs/>
          <w:color w:val="000000"/>
          <w:sz w:val="28"/>
          <w:szCs w:val="28"/>
        </w:rPr>
        <w:t>VIII. Planul de monitorizare a mediului</w:t>
      </w:r>
      <w:r>
        <w:rPr>
          <w:rFonts w:ascii="Times New Roman" w:hAnsi="Times New Roman" w:cs="Times New Roman"/>
          <w:b/>
          <w:bCs/>
          <w:color w:val="000000"/>
          <w:sz w:val="28"/>
          <w:szCs w:val="28"/>
        </w:rPr>
        <w:t>, cu indicarea componentelor de mediu care urmează a fi monitorizate, a periodicității, a parametrilor și a amplasamentului ales pentru monitorizarea fiecărui factor</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a) </w:t>
      </w:r>
      <w:r>
        <w:rPr>
          <w:rFonts w:ascii="Times New Roman" w:hAnsi="Times New Roman" w:cs="Times New Roman"/>
          <w:bCs/>
          <w:color w:val="000000"/>
          <w:sz w:val="28"/>
          <w:szCs w:val="28"/>
          <w:u w:val="single"/>
        </w:rPr>
        <w:t>În timpul realizării proiectului</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Înainte de începerea activității în perimetrul închiriat se va verifica starea tehnică a utilajelor și mijloacelor de transport din punctul de vedere al nivelului de zgomot și al etanșeității rezervorului de carburant și instalației de lubrifiere.</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b) </w:t>
      </w:r>
      <w:r>
        <w:rPr>
          <w:rFonts w:ascii="Times New Roman" w:hAnsi="Times New Roman" w:cs="Times New Roman"/>
          <w:bCs/>
          <w:color w:val="000000"/>
          <w:sz w:val="28"/>
          <w:szCs w:val="28"/>
          <w:u w:val="single"/>
        </w:rPr>
        <w:t>În timpul exploatării proiectului</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În fiecare zi, înainte de începerea activității și în timpul programului de lucru se vor urmări:</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starea tehnică a utilajelor și autovehiculelor;</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starea drumului de acces (cu intervenții periodice, în timpul perioadelor secetoase, de umezire a acestuia);</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existența bornelor de delimitare a perimetrului de extracție agregate minerale în profilele indicate prin proiectul avizat de autoritatea de gospodărire a apelor;</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color w:val="000000"/>
          <w:sz w:val="28"/>
          <w:szCs w:val="28"/>
        </w:rPr>
        <w:t xml:space="preserve">- neafectarea zonelor incluse în aria protejată </w:t>
      </w:r>
      <w:proofErr w:type="gramStart"/>
      <w:r>
        <w:rPr>
          <w:rFonts w:ascii="Times New Roman" w:hAnsi="Times New Roman" w:cs="Times New Roman"/>
          <w:bCs/>
          <w:color w:val="000000"/>
          <w:sz w:val="28"/>
          <w:szCs w:val="28"/>
        </w:rPr>
        <w:t>ROSCI0364 ”</w:t>
      </w:r>
      <w:proofErr w:type="gramEnd"/>
      <w:r>
        <w:rPr>
          <w:rFonts w:ascii="Times New Roman" w:hAnsi="Times New Roman" w:cs="Times New Roman"/>
          <w:bCs/>
          <w:color w:val="000000"/>
          <w:sz w:val="28"/>
          <w:szCs w:val="28"/>
        </w:rPr>
        <w:t xml:space="preserve">Râul Moldova între Tupilați și Roman” cu urmărirea respectării condițiilor prevăzute în </w:t>
      </w:r>
      <w:r w:rsidRPr="000A2927">
        <w:rPr>
          <w:rFonts w:ascii="Times New Roman" w:hAnsi="Times New Roman" w:cs="Times New Roman"/>
          <w:sz w:val="28"/>
          <w:szCs w:val="28"/>
        </w:rPr>
        <w:t>O.U.G. nr. 57 /2007 privind regimul ariilor naturale protejate, conservarea habitatelor naturale, a florei şi faunei sălbatice, cu modificările şi completările ulterioare</w:t>
      </w:r>
      <w:r>
        <w:rPr>
          <w:rFonts w:ascii="Times New Roman" w:hAnsi="Times New Roman" w:cs="Times New Roman"/>
          <w:sz w:val="28"/>
          <w:szCs w:val="28"/>
        </w:rPr>
        <w:t xml:space="preserve">, </w:t>
      </w:r>
      <w:r w:rsidRPr="000A2927">
        <w:rPr>
          <w:rFonts w:ascii="Times New Roman" w:hAnsi="Times New Roman" w:cs="Times New Roman"/>
          <w:sz w:val="28"/>
          <w:szCs w:val="28"/>
          <w:lang w:val="en-US"/>
        </w:rPr>
        <w:t>Avizul</w:t>
      </w:r>
      <w:r>
        <w:rPr>
          <w:rFonts w:ascii="Times New Roman" w:hAnsi="Times New Roman" w:cs="Times New Roman"/>
          <w:sz w:val="28"/>
          <w:szCs w:val="28"/>
          <w:lang w:val="en-US"/>
        </w:rPr>
        <w:t>ui</w:t>
      </w:r>
      <w:r w:rsidRPr="000A2927">
        <w:rPr>
          <w:rFonts w:ascii="Times New Roman" w:hAnsi="Times New Roman" w:cs="Times New Roman"/>
          <w:sz w:val="28"/>
          <w:szCs w:val="28"/>
          <w:lang w:val="en-US"/>
        </w:rPr>
        <w:t xml:space="preserve"> A.N.A.N.P.</w:t>
      </w:r>
      <w:r w:rsidR="00AB1891">
        <w:rPr>
          <w:rFonts w:ascii="Times New Roman" w:hAnsi="Times New Roman" w:cs="Times New Roman"/>
          <w:sz w:val="28"/>
          <w:szCs w:val="28"/>
          <w:lang w:val="en-US"/>
        </w:rPr>
        <w:t xml:space="preserve"> – Serviciul Teritorial Neamț</w:t>
      </w:r>
      <w:r w:rsidRPr="000A2927">
        <w:rPr>
          <w:rFonts w:ascii="Times New Roman" w:hAnsi="Times New Roman" w:cs="Times New Roman"/>
          <w:sz w:val="28"/>
          <w:szCs w:val="28"/>
          <w:lang w:val="en-US"/>
        </w:rPr>
        <w:t xml:space="preserve"> nr. </w:t>
      </w:r>
      <w:proofErr w:type="gramStart"/>
      <w:r w:rsidR="008900D4" w:rsidRPr="00496A5B">
        <w:rPr>
          <w:rFonts w:ascii="Times New Roman" w:hAnsi="Times New Roman" w:cs="Times New Roman"/>
          <w:bCs/>
          <w:sz w:val="28"/>
          <w:szCs w:val="28"/>
        </w:rPr>
        <w:t>2</w:t>
      </w:r>
      <w:r w:rsidR="008900D4">
        <w:rPr>
          <w:rFonts w:ascii="Times New Roman" w:hAnsi="Times New Roman" w:cs="Times New Roman"/>
          <w:bCs/>
          <w:sz w:val="28"/>
          <w:szCs w:val="28"/>
        </w:rPr>
        <w:t>8 /S.T.NT /05.12.2019</w:t>
      </w:r>
      <w:r>
        <w:rPr>
          <w:rFonts w:ascii="Times New Roman" w:hAnsi="Times New Roman" w:cs="Times New Roman"/>
          <w:sz w:val="28"/>
          <w:szCs w:val="28"/>
          <w:lang w:val="en-US"/>
        </w:rPr>
        <w:t xml:space="preserve"> și în Planul de management al ariei.</w:t>
      </w:r>
      <w:proofErr w:type="gramEnd"/>
    </w:p>
    <w:p w:rsidR="00883E6B" w:rsidRPr="00810FB9"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sidRPr="009D7118">
        <w:rPr>
          <w:rFonts w:ascii="Times New Roman" w:hAnsi="Times New Roman" w:cs="Times New Roman"/>
          <w:color w:val="000000"/>
          <w:sz w:val="28"/>
          <w:szCs w:val="28"/>
        </w:rPr>
        <w:t xml:space="preserve">În fiecare zi, la sfârșitul programului de lucru intregul volum excavat </w:t>
      </w:r>
      <w:proofErr w:type="gramStart"/>
      <w:r w:rsidRPr="009D7118">
        <w:rPr>
          <w:rFonts w:ascii="Times New Roman" w:hAnsi="Times New Roman" w:cs="Times New Roman"/>
          <w:color w:val="000000"/>
          <w:sz w:val="28"/>
          <w:szCs w:val="28"/>
        </w:rPr>
        <w:t>va  fi</w:t>
      </w:r>
      <w:proofErr w:type="gramEnd"/>
      <w:r w:rsidRPr="009D7118">
        <w:rPr>
          <w:rFonts w:ascii="Times New Roman" w:hAnsi="Times New Roman" w:cs="Times New Roman"/>
          <w:color w:val="000000"/>
          <w:sz w:val="28"/>
          <w:szCs w:val="28"/>
        </w:rPr>
        <w:t xml:space="preserve"> îndepărtat din albia minoră și eventualele deșeuri </w:t>
      </w:r>
      <w:r>
        <w:rPr>
          <w:rFonts w:ascii="Times New Roman" w:hAnsi="Times New Roman" w:cs="Times New Roman"/>
          <w:color w:val="000000"/>
          <w:sz w:val="28"/>
          <w:szCs w:val="28"/>
        </w:rPr>
        <w:t xml:space="preserve">vor fi </w:t>
      </w:r>
      <w:r w:rsidRPr="009D7118">
        <w:rPr>
          <w:rFonts w:ascii="Times New Roman" w:hAnsi="Times New Roman" w:cs="Times New Roman"/>
          <w:color w:val="000000"/>
          <w:sz w:val="28"/>
          <w:szCs w:val="28"/>
        </w:rPr>
        <w:t>îndepărtate de pe amplasament.</w:t>
      </w:r>
    </w:p>
    <w:p w:rsidR="00883E6B" w:rsidRDefault="00883E6B" w:rsidP="00883E6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val="en-US"/>
        </w:rPr>
        <w:t xml:space="preserve">În cazul sesizării unor abateri de la măsurile sus – menționate se va opri activitatea până la remedierea deficiențelor constatate. Se vor </w:t>
      </w:r>
      <w:r w:rsidRPr="00D102A1">
        <w:rPr>
          <w:rFonts w:ascii="Times New Roman" w:hAnsi="Times New Roman" w:cs="Times New Roman"/>
          <w:color w:val="000000"/>
          <w:sz w:val="28"/>
          <w:szCs w:val="28"/>
        </w:rPr>
        <w:t>informa imediat Agenți</w:t>
      </w:r>
      <w:r>
        <w:rPr>
          <w:rFonts w:ascii="Times New Roman" w:hAnsi="Times New Roman" w:cs="Times New Roman"/>
          <w:color w:val="000000"/>
          <w:sz w:val="28"/>
          <w:szCs w:val="28"/>
        </w:rPr>
        <w:t>a</w:t>
      </w:r>
      <w:r w:rsidRPr="00D102A1">
        <w:rPr>
          <w:rFonts w:ascii="Times New Roman" w:hAnsi="Times New Roman" w:cs="Times New Roman"/>
          <w:color w:val="000000"/>
          <w:sz w:val="28"/>
          <w:szCs w:val="28"/>
        </w:rPr>
        <w:t xml:space="preserve"> pentru Protecția Mediului Neamț, G</w:t>
      </w:r>
      <w:r>
        <w:rPr>
          <w:rFonts w:ascii="Times New Roman" w:hAnsi="Times New Roman" w:cs="Times New Roman"/>
          <w:color w:val="000000"/>
          <w:sz w:val="28"/>
          <w:szCs w:val="28"/>
        </w:rPr>
        <w:t>arda</w:t>
      </w:r>
      <w:r w:rsidRPr="00D102A1">
        <w:rPr>
          <w:rFonts w:ascii="Times New Roman" w:hAnsi="Times New Roman" w:cs="Times New Roman"/>
          <w:color w:val="000000"/>
          <w:sz w:val="28"/>
          <w:szCs w:val="28"/>
        </w:rPr>
        <w:t xml:space="preserve"> Național</w:t>
      </w:r>
      <w:r>
        <w:rPr>
          <w:rFonts w:ascii="Times New Roman" w:hAnsi="Times New Roman" w:cs="Times New Roman"/>
          <w:color w:val="000000"/>
          <w:sz w:val="28"/>
          <w:szCs w:val="28"/>
        </w:rPr>
        <w:t>ă</w:t>
      </w:r>
      <w:r w:rsidRPr="00D102A1">
        <w:rPr>
          <w:rFonts w:ascii="Times New Roman" w:hAnsi="Times New Roman" w:cs="Times New Roman"/>
          <w:color w:val="000000"/>
          <w:sz w:val="28"/>
          <w:szCs w:val="28"/>
        </w:rPr>
        <w:t xml:space="preserve"> de Mediu – Comisariatul Județean Neamț, Sistemul de Gospodărire a Apelor Neamț</w:t>
      </w:r>
      <w:r>
        <w:rPr>
          <w:rFonts w:ascii="Times New Roman" w:hAnsi="Times New Roman" w:cs="Times New Roman"/>
          <w:color w:val="000000"/>
          <w:sz w:val="28"/>
          <w:szCs w:val="28"/>
        </w:rPr>
        <w:t xml:space="preserve"> și Agenția Națională pentru Arii Naturale Protejate.</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c) </w:t>
      </w:r>
      <w:r>
        <w:rPr>
          <w:rFonts w:ascii="Times New Roman" w:hAnsi="Times New Roman" w:cs="Times New Roman"/>
          <w:bCs/>
          <w:color w:val="000000"/>
          <w:sz w:val="28"/>
          <w:szCs w:val="28"/>
          <w:u w:val="single"/>
        </w:rPr>
        <w:t>În timpul închiderii /dezafectării, refacerii mediului și postînchidere</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se va urmări respectarea măsurilor impuse privind refacerea mediului impuse prin Proiectul tehnic și Planul de refacere a mediului avizate de A.P.M. Neamț;</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se vor reface malurile pe zona perimetrului și drumul de acces.</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rPr>
        <w:t xml:space="preserve">d) </w:t>
      </w:r>
      <w:r>
        <w:rPr>
          <w:rFonts w:ascii="Times New Roman" w:hAnsi="Times New Roman" w:cs="Times New Roman"/>
          <w:bCs/>
          <w:color w:val="000000"/>
          <w:sz w:val="28"/>
          <w:szCs w:val="28"/>
          <w:u w:val="single"/>
        </w:rPr>
        <w:t>Monitorizarea prevăzută în avizul de gospodărire a apelor</w:t>
      </w:r>
    </w:p>
    <w:p w:rsidR="00B94D08" w:rsidRDefault="00883E6B" w:rsidP="00B94D08">
      <w:pPr>
        <w:spacing w:after="0" w:line="240" w:lineRule="auto"/>
        <w:jc w:val="both"/>
        <w:rPr>
          <w:rFonts w:ascii="Times New Roman" w:hAnsi="Times New Roman"/>
          <w:sz w:val="28"/>
          <w:szCs w:val="28"/>
        </w:rPr>
      </w:pPr>
      <w:r>
        <w:rPr>
          <w:rFonts w:ascii="Times New Roman" w:hAnsi="Times New Roman" w:cs="Times New Roman"/>
          <w:bCs/>
          <w:color w:val="000000"/>
          <w:sz w:val="28"/>
          <w:szCs w:val="28"/>
        </w:rPr>
        <w:t xml:space="preserve">- respectarea pilierilor de siguranță pe toată lungimea perimetrului </w:t>
      </w:r>
      <w:r w:rsidR="00B94D08">
        <w:rPr>
          <w:rFonts w:ascii="Times New Roman" w:hAnsi="Times New Roman"/>
          <w:sz w:val="28"/>
          <w:szCs w:val="28"/>
        </w:rPr>
        <w:t xml:space="preserve">(50 m față de ambele maluri ale râului Moldova,pe toată lungimea perimetrului de exploatare agregate;1,6 km amonte de amenajarea piscicolă SC DANLIN XXL SRL;1,75 km amonte de perimetrul Horia; 3,1 km față de podul CFR Horia – Roman peste râul Moldova, situat în aval). </w:t>
      </w:r>
    </w:p>
    <w:p w:rsidR="00883E6B" w:rsidRDefault="00883E6B" w:rsidP="00883E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se</w:t>
      </w:r>
      <w:proofErr w:type="gramEnd"/>
      <w:r>
        <w:rPr>
          <w:rFonts w:ascii="Times New Roman" w:hAnsi="Times New Roman"/>
          <w:sz w:val="28"/>
          <w:szCs w:val="28"/>
        </w:rPr>
        <w:t xml:space="preserve"> vor realiza măsurători topo la finalizarea activității și vor fi transmise la Sistemul de Gospodărire a Apelor Neamț și Administrația Bazinală de Apă Siret</w:t>
      </w:r>
    </w:p>
    <w:p w:rsidR="00883E6B" w:rsidRPr="006A6269" w:rsidRDefault="00883E6B" w:rsidP="00883E6B">
      <w:pPr>
        <w:spacing w:after="0" w:line="240" w:lineRule="auto"/>
        <w:jc w:val="both"/>
        <w:rPr>
          <w:rFonts w:ascii="Times New Roman" w:hAnsi="Times New Roman"/>
          <w:sz w:val="28"/>
          <w:szCs w:val="28"/>
        </w:rPr>
      </w:pPr>
      <w:r>
        <w:rPr>
          <w:rFonts w:ascii="Times New Roman" w:hAnsi="Times New Roman"/>
          <w:sz w:val="28"/>
          <w:szCs w:val="28"/>
        </w:rPr>
        <w:t>Bacău.</w:t>
      </w:r>
    </w:p>
    <w:p w:rsidR="00883E6B" w:rsidRDefault="00883E6B" w:rsidP="00883E6B">
      <w:pPr>
        <w:autoSpaceDE w:val="0"/>
        <w:autoSpaceDN w:val="0"/>
        <w:adjustRightInd w:val="0"/>
        <w:spacing w:after="0" w:line="240" w:lineRule="auto"/>
        <w:jc w:val="both"/>
        <w:rPr>
          <w:rFonts w:ascii="Times New Roman" w:hAnsi="Times New Roman" w:cs="Times New Roman"/>
          <w:bCs/>
          <w:color w:val="000000"/>
          <w:sz w:val="28"/>
          <w:szCs w:val="28"/>
        </w:rPr>
      </w:pPr>
    </w:p>
    <w:p w:rsidR="00883E6B" w:rsidRPr="00100B6E" w:rsidRDefault="00883E6B" w:rsidP="00883E6B">
      <w:pPr>
        <w:autoSpaceDE w:val="0"/>
        <w:autoSpaceDN w:val="0"/>
        <w:adjustRightInd w:val="0"/>
        <w:spacing w:after="0" w:line="240" w:lineRule="auto"/>
        <w:jc w:val="both"/>
        <w:rPr>
          <w:rFonts w:ascii="Times New Roman" w:hAnsi="Times New Roman" w:cs="Times New Roman"/>
          <w:b/>
          <w:bCs/>
          <w:sz w:val="28"/>
          <w:szCs w:val="28"/>
        </w:rPr>
      </w:pPr>
      <w:r w:rsidRPr="00100B6E">
        <w:rPr>
          <w:rFonts w:ascii="Times New Roman" w:hAnsi="Times New Roman" w:cs="Times New Roman"/>
          <w:b/>
          <w:bCs/>
          <w:sz w:val="28"/>
          <w:szCs w:val="28"/>
        </w:rPr>
        <w:t>Documentația în baza căreia s-</w:t>
      </w:r>
      <w:proofErr w:type="gramStart"/>
      <w:r w:rsidRPr="00100B6E">
        <w:rPr>
          <w:rFonts w:ascii="Times New Roman" w:hAnsi="Times New Roman" w:cs="Times New Roman"/>
          <w:b/>
          <w:bCs/>
          <w:sz w:val="28"/>
          <w:szCs w:val="28"/>
        </w:rPr>
        <w:t>a</w:t>
      </w:r>
      <w:proofErr w:type="gramEnd"/>
      <w:r w:rsidRPr="00100B6E">
        <w:rPr>
          <w:rFonts w:ascii="Times New Roman" w:hAnsi="Times New Roman" w:cs="Times New Roman"/>
          <w:b/>
          <w:bCs/>
          <w:sz w:val="28"/>
          <w:szCs w:val="28"/>
        </w:rPr>
        <w:t xml:space="preserve"> emis Acordul de mediu conține:</w:t>
      </w:r>
    </w:p>
    <w:p w:rsidR="00883E6B" w:rsidRPr="002E78A9"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2E78A9">
        <w:rPr>
          <w:rFonts w:ascii="Times New Roman" w:hAnsi="Times New Roman" w:cs="Times New Roman"/>
          <w:bCs/>
          <w:sz w:val="28"/>
          <w:szCs w:val="28"/>
        </w:rPr>
        <w:t>- Memoriu tehnic;</w:t>
      </w:r>
    </w:p>
    <w:p w:rsidR="00100B6E" w:rsidRPr="00A31837" w:rsidRDefault="00100B6E" w:rsidP="00100B6E">
      <w:pPr>
        <w:autoSpaceDE w:val="0"/>
        <w:autoSpaceDN w:val="0"/>
        <w:adjustRightInd w:val="0"/>
        <w:spacing w:after="0" w:line="240" w:lineRule="auto"/>
        <w:jc w:val="both"/>
        <w:rPr>
          <w:rFonts w:ascii="Times New Roman" w:hAnsi="Times New Roman" w:cs="Times New Roman"/>
          <w:bCs/>
          <w:sz w:val="28"/>
          <w:szCs w:val="28"/>
        </w:rPr>
      </w:pPr>
      <w:r w:rsidRPr="002E78A9">
        <w:rPr>
          <w:rFonts w:ascii="Times New Roman" w:hAnsi="Times New Roman" w:cs="Times New Roman"/>
          <w:bCs/>
          <w:sz w:val="28"/>
          <w:szCs w:val="28"/>
        </w:rPr>
        <w:t xml:space="preserve">-  Raportul privind impactul asupra </w:t>
      </w:r>
      <w:proofErr w:type="gramStart"/>
      <w:r w:rsidRPr="002E78A9">
        <w:rPr>
          <w:rFonts w:ascii="Times New Roman" w:hAnsi="Times New Roman" w:cs="Times New Roman"/>
          <w:bCs/>
          <w:sz w:val="28"/>
          <w:szCs w:val="28"/>
        </w:rPr>
        <w:t>mediului  ș</w:t>
      </w:r>
      <w:proofErr w:type="gramEnd"/>
      <w:r w:rsidRPr="002E78A9">
        <w:rPr>
          <w:rFonts w:ascii="Times New Roman" w:hAnsi="Times New Roman" w:cs="Times New Roman"/>
          <w:bCs/>
          <w:sz w:val="28"/>
          <w:szCs w:val="28"/>
        </w:rPr>
        <w:t xml:space="preserve">i Studiu de evaluare adecvată întocmite de </w:t>
      </w:r>
      <w:r>
        <w:rPr>
          <w:rFonts w:ascii="Times New Roman" w:hAnsi="Times New Roman" w:cs="Times New Roman"/>
          <w:bCs/>
          <w:sz w:val="28"/>
          <w:szCs w:val="28"/>
        </w:rPr>
        <w:t>ZAHARIA LĂCRĂMIOARA GABRIELA</w:t>
      </w:r>
      <w:r w:rsidRPr="00C8133C">
        <w:rPr>
          <w:rFonts w:ascii="Times New Roman" w:hAnsi="Times New Roman" w:cs="Times New Roman"/>
          <w:bCs/>
          <w:color w:val="FF0000"/>
          <w:sz w:val="28"/>
          <w:szCs w:val="28"/>
        </w:rPr>
        <w:t xml:space="preserve"> </w:t>
      </w:r>
      <w:r w:rsidRPr="00A31837">
        <w:rPr>
          <w:rFonts w:ascii="Times New Roman" w:hAnsi="Times New Roman" w:cs="Times New Roman"/>
          <w:bCs/>
          <w:sz w:val="28"/>
          <w:szCs w:val="28"/>
        </w:rPr>
        <w:t>(Certificat de înregistrare emis de M.M.A.P. în data de 04.02.2016, valabil până la 04.02.2021);</w:t>
      </w:r>
    </w:p>
    <w:p w:rsidR="00883E6B" w:rsidRPr="00BF1697"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BF1697">
        <w:rPr>
          <w:rFonts w:ascii="Times New Roman" w:hAnsi="Times New Roman" w:cs="Times New Roman"/>
          <w:bCs/>
          <w:sz w:val="28"/>
          <w:szCs w:val="28"/>
        </w:rPr>
        <w:t>- Certificat de urbanism nr. 1</w:t>
      </w:r>
      <w:r w:rsidR="00BF1697" w:rsidRPr="00BF1697">
        <w:rPr>
          <w:rFonts w:ascii="Times New Roman" w:hAnsi="Times New Roman" w:cs="Times New Roman"/>
          <w:bCs/>
          <w:sz w:val="28"/>
          <w:szCs w:val="28"/>
        </w:rPr>
        <w:t>43</w:t>
      </w:r>
      <w:r w:rsidRPr="00BF1697">
        <w:rPr>
          <w:rFonts w:ascii="Times New Roman" w:hAnsi="Times New Roman" w:cs="Times New Roman"/>
          <w:bCs/>
          <w:sz w:val="28"/>
          <w:szCs w:val="28"/>
        </w:rPr>
        <w:t xml:space="preserve"> /</w:t>
      </w:r>
      <w:r w:rsidR="00BF1697" w:rsidRPr="00BF1697">
        <w:rPr>
          <w:rFonts w:ascii="Times New Roman" w:hAnsi="Times New Roman" w:cs="Times New Roman"/>
          <w:bCs/>
          <w:sz w:val="28"/>
          <w:szCs w:val="28"/>
        </w:rPr>
        <w:t>13</w:t>
      </w:r>
      <w:r w:rsidRPr="00BF1697">
        <w:rPr>
          <w:rFonts w:ascii="Times New Roman" w:hAnsi="Times New Roman" w:cs="Times New Roman"/>
          <w:bCs/>
          <w:sz w:val="28"/>
          <w:szCs w:val="28"/>
        </w:rPr>
        <w:t>.</w:t>
      </w:r>
      <w:r w:rsidR="00C8133C" w:rsidRPr="00BF1697">
        <w:rPr>
          <w:rFonts w:ascii="Times New Roman" w:hAnsi="Times New Roman" w:cs="Times New Roman"/>
          <w:bCs/>
          <w:sz w:val="28"/>
          <w:szCs w:val="28"/>
        </w:rPr>
        <w:t>0</w:t>
      </w:r>
      <w:r w:rsidR="00BF1697" w:rsidRPr="00BF1697">
        <w:rPr>
          <w:rFonts w:ascii="Times New Roman" w:hAnsi="Times New Roman" w:cs="Times New Roman"/>
          <w:bCs/>
          <w:sz w:val="28"/>
          <w:szCs w:val="28"/>
        </w:rPr>
        <w:t>6</w:t>
      </w:r>
      <w:r w:rsidRPr="00BF1697">
        <w:rPr>
          <w:rFonts w:ascii="Times New Roman" w:hAnsi="Times New Roman" w:cs="Times New Roman"/>
          <w:bCs/>
          <w:sz w:val="28"/>
          <w:szCs w:val="28"/>
        </w:rPr>
        <w:t>.201</w:t>
      </w:r>
      <w:r w:rsidR="00C8133C" w:rsidRPr="00BF1697">
        <w:rPr>
          <w:rFonts w:ascii="Times New Roman" w:hAnsi="Times New Roman" w:cs="Times New Roman"/>
          <w:bCs/>
          <w:sz w:val="28"/>
          <w:szCs w:val="28"/>
        </w:rPr>
        <w:t>9</w:t>
      </w:r>
      <w:r w:rsidRPr="00BF1697">
        <w:rPr>
          <w:rFonts w:ascii="Times New Roman" w:hAnsi="Times New Roman" w:cs="Times New Roman"/>
          <w:bCs/>
          <w:sz w:val="28"/>
          <w:szCs w:val="28"/>
        </w:rPr>
        <w:t>;</w:t>
      </w:r>
    </w:p>
    <w:p w:rsidR="00883E6B" w:rsidRPr="00BF1697"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BF1697">
        <w:rPr>
          <w:rFonts w:ascii="Times New Roman" w:hAnsi="Times New Roman" w:cs="Times New Roman"/>
          <w:bCs/>
          <w:sz w:val="28"/>
          <w:szCs w:val="28"/>
        </w:rPr>
        <w:t xml:space="preserve">- Aviz de gospodărire </w:t>
      </w:r>
      <w:proofErr w:type="gramStart"/>
      <w:r w:rsidRPr="00BF1697">
        <w:rPr>
          <w:rFonts w:ascii="Times New Roman" w:hAnsi="Times New Roman" w:cs="Times New Roman"/>
          <w:bCs/>
          <w:sz w:val="28"/>
          <w:szCs w:val="28"/>
        </w:rPr>
        <w:t>a</w:t>
      </w:r>
      <w:proofErr w:type="gramEnd"/>
      <w:r w:rsidRPr="00BF1697">
        <w:rPr>
          <w:rFonts w:ascii="Times New Roman" w:hAnsi="Times New Roman" w:cs="Times New Roman"/>
          <w:bCs/>
          <w:sz w:val="28"/>
          <w:szCs w:val="28"/>
        </w:rPr>
        <w:t xml:space="preserve"> apelor nr. </w:t>
      </w:r>
      <w:r w:rsidR="00BF1697" w:rsidRPr="00BF1697">
        <w:rPr>
          <w:rFonts w:ascii="Times New Roman" w:hAnsi="Times New Roman" w:cs="Times New Roman"/>
          <w:bCs/>
          <w:sz w:val="28"/>
          <w:szCs w:val="28"/>
        </w:rPr>
        <w:t>228</w:t>
      </w:r>
      <w:r w:rsidRPr="00BF1697">
        <w:rPr>
          <w:rFonts w:ascii="Times New Roman" w:hAnsi="Times New Roman" w:cs="Times New Roman"/>
          <w:bCs/>
          <w:sz w:val="28"/>
          <w:szCs w:val="28"/>
        </w:rPr>
        <w:t xml:space="preserve"> /</w:t>
      </w:r>
      <w:r w:rsidR="00BF1697" w:rsidRPr="00BF1697">
        <w:rPr>
          <w:rFonts w:ascii="Times New Roman" w:hAnsi="Times New Roman" w:cs="Times New Roman"/>
          <w:bCs/>
          <w:sz w:val="28"/>
          <w:szCs w:val="28"/>
        </w:rPr>
        <w:t>29</w:t>
      </w:r>
      <w:r w:rsidRPr="00BF1697">
        <w:rPr>
          <w:rFonts w:ascii="Times New Roman" w:hAnsi="Times New Roman" w:cs="Times New Roman"/>
          <w:bCs/>
          <w:sz w:val="28"/>
          <w:szCs w:val="28"/>
        </w:rPr>
        <w:t>.0</w:t>
      </w:r>
      <w:r w:rsidR="00BF1697" w:rsidRPr="00BF1697">
        <w:rPr>
          <w:rFonts w:ascii="Times New Roman" w:hAnsi="Times New Roman" w:cs="Times New Roman"/>
          <w:bCs/>
          <w:sz w:val="28"/>
          <w:szCs w:val="28"/>
        </w:rPr>
        <w:t>8</w:t>
      </w:r>
      <w:r w:rsidRPr="00BF1697">
        <w:rPr>
          <w:rFonts w:ascii="Times New Roman" w:hAnsi="Times New Roman" w:cs="Times New Roman"/>
          <w:bCs/>
          <w:sz w:val="28"/>
          <w:szCs w:val="28"/>
        </w:rPr>
        <w:t>.2019, emis de A.B.A. SIRET Bacău;</w:t>
      </w:r>
    </w:p>
    <w:p w:rsidR="00BF1697" w:rsidRDefault="00BF1697" w:rsidP="00BF169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Contract de închiriere nr. 80 /431 /30.05.2019 încheiat între A.B.A. SIRET Bacău și SC DANLIN XXL SRL;</w:t>
      </w:r>
    </w:p>
    <w:p w:rsidR="00BF1697" w:rsidRPr="00496A5B" w:rsidRDefault="00BF1697" w:rsidP="00BF1697">
      <w:pPr>
        <w:autoSpaceDE w:val="0"/>
        <w:autoSpaceDN w:val="0"/>
        <w:adjustRightInd w:val="0"/>
        <w:spacing w:after="0" w:line="240" w:lineRule="auto"/>
        <w:jc w:val="both"/>
        <w:rPr>
          <w:rFonts w:ascii="Times New Roman" w:hAnsi="Times New Roman" w:cs="Times New Roman"/>
          <w:bCs/>
          <w:sz w:val="28"/>
          <w:szCs w:val="28"/>
        </w:rPr>
      </w:pPr>
      <w:r w:rsidRPr="00496A5B">
        <w:rPr>
          <w:rFonts w:ascii="Times New Roman" w:hAnsi="Times New Roman" w:cs="Times New Roman"/>
          <w:bCs/>
          <w:sz w:val="28"/>
          <w:szCs w:val="28"/>
        </w:rPr>
        <w:t xml:space="preserve">- Aviz A.N.A.N.P.  </w:t>
      </w:r>
      <w:proofErr w:type="gramStart"/>
      <w:r w:rsidRPr="00496A5B">
        <w:rPr>
          <w:rFonts w:ascii="Times New Roman" w:hAnsi="Times New Roman" w:cs="Times New Roman"/>
          <w:bCs/>
          <w:sz w:val="28"/>
          <w:szCs w:val="28"/>
        </w:rPr>
        <w:t>– Serviciul Teritorial Neamț nr.</w:t>
      </w:r>
      <w:proofErr w:type="gramEnd"/>
      <w:r w:rsidRPr="00496A5B">
        <w:rPr>
          <w:rFonts w:ascii="Times New Roman" w:hAnsi="Times New Roman" w:cs="Times New Roman"/>
          <w:bCs/>
          <w:sz w:val="28"/>
          <w:szCs w:val="28"/>
        </w:rPr>
        <w:t xml:space="preserve"> 2</w:t>
      </w:r>
      <w:r>
        <w:rPr>
          <w:rFonts w:ascii="Times New Roman" w:hAnsi="Times New Roman" w:cs="Times New Roman"/>
          <w:bCs/>
          <w:sz w:val="28"/>
          <w:szCs w:val="28"/>
        </w:rPr>
        <w:t>8</w:t>
      </w:r>
      <w:r w:rsidRPr="00496A5B">
        <w:rPr>
          <w:rFonts w:ascii="Times New Roman" w:hAnsi="Times New Roman" w:cs="Times New Roman"/>
          <w:bCs/>
          <w:sz w:val="28"/>
          <w:szCs w:val="28"/>
        </w:rPr>
        <w:t xml:space="preserve"> /S.T.NT /05.12.2019;</w:t>
      </w:r>
    </w:p>
    <w:p w:rsidR="00BF1697" w:rsidRPr="002E78A9" w:rsidRDefault="00BF1697" w:rsidP="00BF1697">
      <w:pPr>
        <w:autoSpaceDE w:val="0"/>
        <w:autoSpaceDN w:val="0"/>
        <w:adjustRightInd w:val="0"/>
        <w:spacing w:after="0" w:line="240" w:lineRule="auto"/>
        <w:jc w:val="both"/>
        <w:rPr>
          <w:rFonts w:ascii="Times New Roman" w:hAnsi="Times New Roman" w:cs="Times New Roman"/>
          <w:bCs/>
          <w:sz w:val="28"/>
          <w:szCs w:val="28"/>
        </w:rPr>
      </w:pPr>
      <w:r w:rsidRPr="00856849">
        <w:rPr>
          <w:rFonts w:ascii="Times New Roman" w:hAnsi="Times New Roman" w:cs="Times New Roman"/>
          <w:bCs/>
          <w:sz w:val="28"/>
          <w:szCs w:val="28"/>
        </w:rPr>
        <w:t xml:space="preserve">- Aviz </w:t>
      </w:r>
      <w:r w:rsidRPr="002E78A9">
        <w:rPr>
          <w:rFonts w:ascii="Times New Roman" w:hAnsi="Times New Roman" w:cs="Times New Roman"/>
          <w:bCs/>
          <w:sz w:val="28"/>
          <w:szCs w:val="28"/>
        </w:rPr>
        <w:t>I.S.U</w:t>
      </w:r>
      <w:proofErr w:type="gramStart"/>
      <w:r w:rsidRPr="002E78A9">
        <w:rPr>
          <w:rFonts w:ascii="Times New Roman" w:hAnsi="Times New Roman" w:cs="Times New Roman"/>
          <w:bCs/>
          <w:sz w:val="28"/>
          <w:szCs w:val="28"/>
        </w:rPr>
        <w:t>. ”</w:t>
      </w:r>
      <w:proofErr w:type="gramEnd"/>
      <w:r w:rsidRPr="002E78A9">
        <w:rPr>
          <w:rFonts w:ascii="Times New Roman" w:hAnsi="Times New Roman" w:cs="Times New Roman"/>
          <w:bCs/>
          <w:sz w:val="28"/>
          <w:szCs w:val="28"/>
        </w:rPr>
        <w:t xml:space="preserve">Petrodava” al județului Neamț nr. </w:t>
      </w:r>
      <w:proofErr w:type="gramStart"/>
      <w:r>
        <w:rPr>
          <w:rFonts w:ascii="Times New Roman" w:hAnsi="Times New Roman" w:cs="Times New Roman"/>
          <w:bCs/>
          <w:sz w:val="28"/>
          <w:szCs w:val="28"/>
        </w:rPr>
        <w:t>4247441</w:t>
      </w:r>
      <w:r w:rsidRPr="002E78A9">
        <w:rPr>
          <w:rFonts w:ascii="Times New Roman" w:hAnsi="Times New Roman" w:cs="Times New Roman"/>
          <w:bCs/>
          <w:sz w:val="28"/>
          <w:szCs w:val="28"/>
        </w:rPr>
        <w:t xml:space="preserve"> /</w:t>
      </w:r>
      <w:r>
        <w:rPr>
          <w:rFonts w:ascii="Times New Roman" w:hAnsi="Times New Roman" w:cs="Times New Roman"/>
          <w:bCs/>
          <w:sz w:val="28"/>
          <w:szCs w:val="28"/>
        </w:rPr>
        <w:t>26</w:t>
      </w:r>
      <w:r w:rsidRPr="002E78A9">
        <w:rPr>
          <w:rFonts w:ascii="Times New Roman" w:hAnsi="Times New Roman" w:cs="Times New Roman"/>
          <w:bCs/>
          <w:sz w:val="28"/>
          <w:szCs w:val="28"/>
        </w:rPr>
        <w:t>.08.2019;</w:t>
      </w:r>
      <w:proofErr w:type="gramEnd"/>
    </w:p>
    <w:p w:rsidR="00BF1697" w:rsidRDefault="00BF1697" w:rsidP="00BF1697">
      <w:pPr>
        <w:autoSpaceDE w:val="0"/>
        <w:autoSpaceDN w:val="0"/>
        <w:adjustRightInd w:val="0"/>
        <w:spacing w:after="0" w:line="240" w:lineRule="auto"/>
        <w:jc w:val="both"/>
        <w:rPr>
          <w:rFonts w:ascii="Times New Roman" w:hAnsi="Times New Roman" w:cs="Times New Roman"/>
          <w:bCs/>
          <w:sz w:val="28"/>
          <w:szCs w:val="28"/>
        </w:rPr>
      </w:pPr>
      <w:r w:rsidRPr="00856849">
        <w:rPr>
          <w:rFonts w:ascii="Times New Roman" w:hAnsi="Times New Roman" w:cs="Times New Roman"/>
          <w:bCs/>
          <w:sz w:val="28"/>
          <w:szCs w:val="28"/>
        </w:rPr>
        <w:t xml:space="preserve">- Acord </w:t>
      </w:r>
      <w:r w:rsidRPr="002E78A9">
        <w:rPr>
          <w:rFonts w:ascii="Times New Roman" w:hAnsi="Times New Roman" w:cs="Times New Roman"/>
          <w:bCs/>
          <w:sz w:val="28"/>
          <w:szCs w:val="28"/>
        </w:rPr>
        <w:t xml:space="preserve">de reabilitare nr. </w:t>
      </w:r>
      <w:r>
        <w:rPr>
          <w:rFonts w:ascii="Times New Roman" w:hAnsi="Times New Roman" w:cs="Times New Roman"/>
          <w:bCs/>
          <w:sz w:val="28"/>
          <w:szCs w:val="28"/>
        </w:rPr>
        <w:t>9</w:t>
      </w:r>
      <w:r w:rsidRPr="002E78A9">
        <w:rPr>
          <w:rFonts w:ascii="Times New Roman" w:hAnsi="Times New Roman" w:cs="Times New Roman"/>
          <w:bCs/>
          <w:sz w:val="28"/>
          <w:szCs w:val="28"/>
        </w:rPr>
        <w:t xml:space="preserve"> /</w:t>
      </w:r>
      <w:r>
        <w:rPr>
          <w:rFonts w:ascii="Times New Roman" w:hAnsi="Times New Roman" w:cs="Times New Roman"/>
          <w:bCs/>
          <w:sz w:val="28"/>
          <w:szCs w:val="28"/>
        </w:rPr>
        <w:t>09</w:t>
      </w:r>
      <w:r w:rsidRPr="002E78A9">
        <w:rPr>
          <w:rFonts w:ascii="Times New Roman" w:hAnsi="Times New Roman" w:cs="Times New Roman"/>
          <w:bCs/>
          <w:sz w:val="28"/>
          <w:szCs w:val="28"/>
        </w:rPr>
        <w:t>.</w:t>
      </w:r>
      <w:r>
        <w:rPr>
          <w:rFonts w:ascii="Times New Roman" w:hAnsi="Times New Roman" w:cs="Times New Roman"/>
          <w:bCs/>
          <w:sz w:val="28"/>
          <w:szCs w:val="28"/>
        </w:rPr>
        <w:t>08</w:t>
      </w:r>
      <w:r w:rsidRPr="002E78A9">
        <w:rPr>
          <w:rFonts w:ascii="Times New Roman" w:hAnsi="Times New Roman" w:cs="Times New Roman"/>
          <w:bCs/>
          <w:sz w:val="28"/>
          <w:szCs w:val="28"/>
        </w:rPr>
        <w:t xml:space="preserve">.2019 emis de Comuna </w:t>
      </w:r>
      <w:r>
        <w:rPr>
          <w:rFonts w:ascii="Times New Roman" w:hAnsi="Times New Roman" w:cs="Times New Roman"/>
          <w:bCs/>
          <w:sz w:val="28"/>
          <w:szCs w:val="28"/>
        </w:rPr>
        <w:t>Horia</w:t>
      </w:r>
      <w:r w:rsidRPr="002E78A9">
        <w:rPr>
          <w:rFonts w:ascii="Times New Roman" w:hAnsi="Times New Roman" w:cs="Times New Roman"/>
          <w:bCs/>
          <w:sz w:val="28"/>
          <w:szCs w:val="28"/>
        </w:rPr>
        <w:t>;</w:t>
      </w:r>
    </w:p>
    <w:p w:rsidR="00BF1697" w:rsidRPr="002E78A9" w:rsidRDefault="00BF1697" w:rsidP="00BF169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Avizul Direcției Județene de Cultură Neamț nr. 29 /21.08.2019; </w:t>
      </w:r>
    </w:p>
    <w:p w:rsidR="00883E6B" w:rsidRPr="000D2BD3" w:rsidRDefault="00883E6B" w:rsidP="00883E6B">
      <w:pPr>
        <w:autoSpaceDE w:val="0"/>
        <w:autoSpaceDN w:val="0"/>
        <w:adjustRightInd w:val="0"/>
        <w:spacing w:after="0" w:line="240" w:lineRule="auto"/>
        <w:jc w:val="both"/>
        <w:rPr>
          <w:rFonts w:ascii="Times New Roman" w:hAnsi="Times New Roman" w:cs="Times New Roman"/>
          <w:sz w:val="28"/>
          <w:szCs w:val="28"/>
        </w:rPr>
      </w:pPr>
      <w:r w:rsidRPr="000D2BD3">
        <w:rPr>
          <w:rFonts w:ascii="Times New Roman" w:hAnsi="Times New Roman" w:cs="Times New Roman"/>
          <w:sz w:val="28"/>
          <w:szCs w:val="28"/>
        </w:rPr>
        <w:t xml:space="preserve">- Proces verbal de verificare </w:t>
      </w:r>
      <w:proofErr w:type="gramStart"/>
      <w:r w:rsidRPr="000D2BD3">
        <w:rPr>
          <w:rFonts w:ascii="Times New Roman" w:hAnsi="Times New Roman" w:cs="Times New Roman"/>
          <w:sz w:val="28"/>
          <w:szCs w:val="28"/>
        </w:rPr>
        <w:t>a</w:t>
      </w:r>
      <w:proofErr w:type="gramEnd"/>
      <w:r w:rsidRPr="000D2BD3">
        <w:rPr>
          <w:rFonts w:ascii="Times New Roman" w:hAnsi="Times New Roman" w:cs="Times New Roman"/>
          <w:sz w:val="28"/>
          <w:szCs w:val="28"/>
        </w:rPr>
        <w:t xml:space="preserve"> amplasamentului nr. </w:t>
      </w:r>
      <w:r w:rsidR="000D2BD3" w:rsidRPr="000D2BD3">
        <w:rPr>
          <w:rFonts w:ascii="Times New Roman" w:hAnsi="Times New Roman" w:cs="Times New Roman"/>
          <w:sz w:val="28"/>
          <w:szCs w:val="28"/>
        </w:rPr>
        <w:t>5791</w:t>
      </w:r>
      <w:r w:rsidRPr="000D2BD3">
        <w:rPr>
          <w:rFonts w:ascii="Times New Roman" w:hAnsi="Times New Roman" w:cs="Times New Roman"/>
          <w:sz w:val="28"/>
          <w:szCs w:val="28"/>
        </w:rPr>
        <w:t xml:space="preserve"> /</w:t>
      </w:r>
      <w:r w:rsidR="000D2BD3" w:rsidRPr="000D2BD3">
        <w:rPr>
          <w:rFonts w:ascii="Times New Roman" w:hAnsi="Times New Roman" w:cs="Times New Roman"/>
          <w:sz w:val="28"/>
          <w:szCs w:val="28"/>
        </w:rPr>
        <w:t>23</w:t>
      </w:r>
      <w:r w:rsidRPr="000D2BD3">
        <w:rPr>
          <w:rFonts w:ascii="Times New Roman" w:hAnsi="Times New Roman" w:cs="Times New Roman"/>
          <w:sz w:val="28"/>
          <w:szCs w:val="28"/>
        </w:rPr>
        <w:t>.0</w:t>
      </w:r>
      <w:r w:rsidR="000D2BD3" w:rsidRPr="000D2BD3">
        <w:rPr>
          <w:rFonts w:ascii="Times New Roman" w:hAnsi="Times New Roman" w:cs="Times New Roman"/>
          <w:sz w:val="28"/>
          <w:szCs w:val="28"/>
        </w:rPr>
        <w:t>7</w:t>
      </w:r>
      <w:r w:rsidRPr="000D2BD3">
        <w:rPr>
          <w:rFonts w:ascii="Times New Roman" w:hAnsi="Times New Roman" w:cs="Times New Roman"/>
          <w:sz w:val="28"/>
          <w:szCs w:val="28"/>
        </w:rPr>
        <w:t>.2019;</w:t>
      </w:r>
    </w:p>
    <w:p w:rsidR="00883E6B" w:rsidRPr="000D2BD3" w:rsidRDefault="00883E6B" w:rsidP="00883E6B">
      <w:pPr>
        <w:autoSpaceDE w:val="0"/>
        <w:autoSpaceDN w:val="0"/>
        <w:adjustRightInd w:val="0"/>
        <w:spacing w:after="0" w:line="240" w:lineRule="auto"/>
        <w:jc w:val="both"/>
        <w:rPr>
          <w:rFonts w:ascii="Times New Roman" w:hAnsi="Times New Roman" w:cs="Times New Roman"/>
          <w:sz w:val="28"/>
          <w:szCs w:val="28"/>
        </w:rPr>
      </w:pPr>
      <w:r w:rsidRPr="000D2BD3">
        <w:rPr>
          <w:rFonts w:ascii="Times New Roman" w:hAnsi="Times New Roman" w:cs="Times New Roman"/>
          <w:sz w:val="28"/>
          <w:szCs w:val="28"/>
        </w:rPr>
        <w:t xml:space="preserve">- Decizia etapei de evaluare inițială nr. </w:t>
      </w:r>
      <w:r w:rsidR="000D2BD3" w:rsidRPr="000D2BD3">
        <w:rPr>
          <w:rFonts w:ascii="Times New Roman" w:hAnsi="Times New Roman" w:cs="Times New Roman"/>
          <w:sz w:val="28"/>
          <w:szCs w:val="28"/>
        </w:rPr>
        <w:t>5791</w:t>
      </w:r>
      <w:r w:rsidRPr="000D2BD3">
        <w:rPr>
          <w:rFonts w:ascii="Times New Roman" w:hAnsi="Times New Roman" w:cs="Times New Roman"/>
          <w:sz w:val="28"/>
          <w:szCs w:val="28"/>
        </w:rPr>
        <w:t xml:space="preserve"> /</w:t>
      </w:r>
      <w:r w:rsidR="000D2BD3" w:rsidRPr="000D2BD3">
        <w:rPr>
          <w:rFonts w:ascii="Times New Roman" w:hAnsi="Times New Roman" w:cs="Times New Roman"/>
          <w:sz w:val="28"/>
          <w:szCs w:val="28"/>
        </w:rPr>
        <w:t>25</w:t>
      </w:r>
      <w:r w:rsidRPr="000D2BD3">
        <w:rPr>
          <w:rFonts w:ascii="Times New Roman" w:hAnsi="Times New Roman" w:cs="Times New Roman"/>
          <w:sz w:val="28"/>
          <w:szCs w:val="28"/>
        </w:rPr>
        <w:t>.0</w:t>
      </w:r>
      <w:r w:rsidR="000D2BD3" w:rsidRPr="000D2BD3">
        <w:rPr>
          <w:rFonts w:ascii="Times New Roman" w:hAnsi="Times New Roman" w:cs="Times New Roman"/>
          <w:sz w:val="28"/>
          <w:szCs w:val="28"/>
        </w:rPr>
        <w:t>7</w:t>
      </w:r>
      <w:r w:rsidRPr="000D2BD3">
        <w:rPr>
          <w:rFonts w:ascii="Times New Roman" w:hAnsi="Times New Roman" w:cs="Times New Roman"/>
          <w:sz w:val="28"/>
          <w:szCs w:val="28"/>
        </w:rPr>
        <w:t>.2019;</w:t>
      </w:r>
    </w:p>
    <w:p w:rsidR="00883E6B" w:rsidRPr="00100B6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sz w:val="28"/>
          <w:szCs w:val="28"/>
        </w:rPr>
        <w:t xml:space="preserve">- Afișare pe site-ul A.P.M.Neamț a Memoriului tehnic în data de </w:t>
      </w:r>
      <w:r w:rsidR="00D56C50" w:rsidRPr="00100B6E">
        <w:rPr>
          <w:rFonts w:ascii="Times New Roman" w:hAnsi="Times New Roman" w:cs="Times New Roman"/>
          <w:sz w:val="28"/>
          <w:szCs w:val="28"/>
        </w:rPr>
        <w:t>0</w:t>
      </w:r>
      <w:r w:rsidR="00100B6E" w:rsidRPr="00100B6E">
        <w:rPr>
          <w:rFonts w:ascii="Times New Roman" w:hAnsi="Times New Roman" w:cs="Times New Roman"/>
          <w:sz w:val="28"/>
          <w:szCs w:val="28"/>
        </w:rPr>
        <w:t>8</w:t>
      </w:r>
      <w:r w:rsidRPr="00100B6E">
        <w:rPr>
          <w:rFonts w:ascii="Times New Roman" w:hAnsi="Times New Roman" w:cs="Times New Roman"/>
          <w:sz w:val="28"/>
          <w:szCs w:val="28"/>
        </w:rPr>
        <w:t>.0</w:t>
      </w:r>
      <w:r w:rsidR="00100B6E" w:rsidRPr="00100B6E">
        <w:rPr>
          <w:rFonts w:ascii="Times New Roman" w:hAnsi="Times New Roman" w:cs="Times New Roman"/>
          <w:sz w:val="28"/>
          <w:szCs w:val="28"/>
        </w:rPr>
        <w:t>8</w:t>
      </w:r>
      <w:r w:rsidRPr="00100B6E">
        <w:rPr>
          <w:rFonts w:ascii="Times New Roman" w:hAnsi="Times New Roman" w:cs="Times New Roman"/>
          <w:sz w:val="28"/>
          <w:szCs w:val="28"/>
        </w:rPr>
        <w:t>.2019;</w:t>
      </w:r>
    </w:p>
    <w:p w:rsidR="000D2BD3" w:rsidRPr="002E78A9" w:rsidRDefault="000D2BD3" w:rsidP="000D2BD3">
      <w:pPr>
        <w:autoSpaceDE w:val="0"/>
        <w:autoSpaceDN w:val="0"/>
        <w:adjustRightInd w:val="0"/>
        <w:spacing w:after="0" w:line="240" w:lineRule="auto"/>
        <w:jc w:val="both"/>
        <w:rPr>
          <w:rFonts w:ascii="Times New Roman" w:hAnsi="Times New Roman" w:cs="Times New Roman"/>
          <w:sz w:val="28"/>
          <w:szCs w:val="28"/>
        </w:rPr>
      </w:pPr>
      <w:proofErr w:type="gramStart"/>
      <w:r w:rsidRPr="00856849">
        <w:rPr>
          <w:rFonts w:ascii="Times New Roman" w:hAnsi="Times New Roman" w:cs="Times New Roman"/>
          <w:sz w:val="28"/>
          <w:szCs w:val="28"/>
        </w:rPr>
        <w:t xml:space="preserve">- Adresa </w:t>
      </w:r>
      <w:r w:rsidRPr="002E78A9">
        <w:rPr>
          <w:rFonts w:ascii="Times New Roman" w:hAnsi="Times New Roman" w:cs="Times New Roman"/>
          <w:sz w:val="28"/>
          <w:szCs w:val="28"/>
        </w:rPr>
        <w:t>A.P.M. Neamț nr.</w:t>
      </w:r>
      <w:proofErr w:type="gramEnd"/>
      <w:r w:rsidRPr="002E78A9">
        <w:rPr>
          <w:rFonts w:ascii="Times New Roman" w:hAnsi="Times New Roman" w:cs="Times New Roman"/>
          <w:sz w:val="28"/>
          <w:szCs w:val="28"/>
        </w:rPr>
        <w:t xml:space="preserve"> </w:t>
      </w:r>
      <w:r w:rsidRPr="00A66CFB">
        <w:rPr>
          <w:rFonts w:ascii="Times New Roman" w:hAnsi="Times New Roman" w:cs="Times New Roman"/>
          <w:sz w:val="28"/>
          <w:szCs w:val="28"/>
        </w:rPr>
        <w:t>738</w:t>
      </w:r>
      <w:r>
        <w:rPr>
          <w:rFonts w:ascii="Times New Roman" w:hAnsi="Times New Roman" w:cs="Times New Roman"/>
          <w:sz w:val="28"/>
          <w:szCs w:val="28"/>
        </w:rPr>
        <w:t>0</w:t>
      </w:r>
      <w:r w:rsidRPr="00A66CFB">
        <w:rPr>
          <w:rFonts w:ascii="Times New Roman" w:hAnsi="Times New Roman" w:cs="Times New Roman"/>
          <w:sz w:val="28"/>
          <w:szCs w:val="28"/>
        </w:rPr>
        <w:t xml:space="preserve"> /08.08</w:t>
      </w:r>
      <w:r>
        <w:rPr>
          <w:rFonts w:ascii="Times New Roman" w:hAnsi="Times New Roman" w:cs="Times New Roman"/>
          <w:sz w:val="28"/>
          <w:szCs w:val="28"/>
        </w:rPr>
        <w:t xml:space="preserve">.2019 </w:t>
      </w:r>
      <w:r w:rsidRPr="002E78A9">
        <w:rPr>
          <w:rFonts w:ascii="Times New Roman" w:hAnsi="Times New Roman" w:cs="Times New Roman"/>
          <w:sz w:val="28"/>
          <w:szCs w:val="28"/>
        </w:rPr>
        <w:t>privind informare membrii C.A.T. referitoare la Memoriul de prezentare;</w:t>
      </w:r>
    </w:p>
    <w:p w:rsidR="00883E6B"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bCs/>
          <w:sz w:val="28"/>
          <w:szCs w:val="28"/>
        </w:rPr>
        <w:t xml:space="preserve">- </w:t>
      </w:r>
      <w:r w:rsidRPr="00100B6E">
        <w:rPr>
          <w:rFonts w:ascii="Times New Roman" w:hAnsi="Times New Roman" w:cs="Times New Roman"/>
          <w:sz w:val="28"/>
          <w:szCs w:val="28"/>
        </w:rPr>
        <w:t>Afișare pe site-ul A.P.M.Neamț a Proiectului deciziei etapei de încadrare în data de</w:t>
      </w:r>
      <w:r w:rsidR="00100B6E" w:rsidRPr="00100B6E">
        <w:rPr>
          <w:rFonts w:ascii="Times New Roman" w:hAnsi="Times New Roman" w:cs="Times New Roman"/>
          <w:sz w:val="28"/>
          <w:szCs w:val="28"/>
        </w:rPr>
        <w:t xml:space="preserve"> 27</w:t>
      </w:r>
      <w:r w:rsidR="00D56C50" w:rsidRPr="00100B6E">
        <w:rPr>
          <w:rFonts w:ascii="Times New Roman" w:hAnsi="Times New Roman" w:cs="Times New Roman"/>
          <w:sz w:val="28"/>
          <w:szCs w:val="28"/>
        </w:rPr>
        <w:t>.0</w:t>
      </w:r>
      <w:r w:rsidR="00100B6E" w:rsidRPr="00100B6E">
        <w:rPr>
          <w:rFonts w:ascii="Times New Roman" w:hAnsi="Times New Roman" w:cs="Times New Roman"/>
          <w:sz w:val="28"/>
          <w:szCs w:val="28"/>
        </w:rPr>
        <w:t>9</w:t>
      </w:r>
      <w:r w:rsidR="00D56C50" w:rsidRPr="00100B6E">
        <w:rPr>
          <w:rFonts w:ascii="Times New Roman" w:hAnsi="Times New Roman" w:cs="Times New Roman"/>
          <w:sz w:val="28"/>
          <w:szCs w:val="28"/>
        </w:rPr>
        <w:t>.2019</w:t>
      </w:r>
      <w:r w:rsidRPr="00100B6E">
        <w:rPr>
          <w:rFonts w:ascii="Times New Roman" w:hAnsi="Times New Roman" w:cs="Times New Roman"/>
          <w:sz w:val="28"/>
          <w:szCs w:val="28"/>
        </w:rPr>
        <w:t>;</w:t>
      </w:r>
    </w:p>
    <w:p w:rsidR="000D2BD3" w:rsidRDefault="000D2BD3" w:rsidP="00883E6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Adresa S.G.A.Neamț nr.</w:t>
      </w:r>
      <w:proofErr w:type="gramEnd"/>
      <w:r>
        <w:rPr>
          <w:rFonts w:ascii="Times New Roman" w:hAnsi="Times New Roman" w:cs="Times New Roman"/>
          <w:sz w:val="28"/>
          <w:szCs w:val="28"/>
        </w:rPr>
        <w:t xml:space="preserve"> 7600 /08.08.2019;</w:t>
      </w:r>
    </w:p>
    <w:p w:rsidR="000D2BD3" w:rsidRDefault="000D2BD3"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Adresa A.B.A. SIRET Bacău nr. </w:t>
      </w:r>
      <w:proofErr w:type="gramStart"/>
      <w:r w:rsidR="00DD6DDE">
        <w:rPr>
          <w:rFonts w:ascii="Times New Roman" w:hAnsi="Times New Roman" w:cs="Times New Roman"/>
          <w:sz w:val="28"/>
          <w:szCs w:val="28"/>
        </w:rPr>
        <w:t>19042</w:t>
      </w:r>
      <w:r>
        <w:rPr>
          <w:rFonts w:ascii="Times New Roman" w:hAnsi="Times New Roman" w:cs="Times New Roman"/>
          <w:sz w:val="28"/>
          <w:szCs w:val="28"/>
        </w:rPr>
        <w:t xml:space="preserve"> /2</w:t>
      </w:r>
      <w:r w:rsidR="00DD6DDE">
        <w:rPr>
          <w:rFonts w:ascii="Times New Roman" w:hAnsi="Times New Roman" w:cs="Times New Roman"/>
          <w:sz w:val="28"/>
          <w:szCs w:val="28"/>
        </w:rPr>
        <w:t>4</w:t>
      </w:r>
      <w:r>
        <w:rPr>
          <w:rFonts w:ascii="Times New Roman" w:hAnsi="Times New Roman" w:cs="Times New Roman"/>
          <w:sz w:val="28"/>
          <w:szCs w:val="28"/>
        </w:rPr>
        <w:t>.0</w:t>
      </w:r>
      <w:r w:rsidR="00DD6DDE">
        <w:rPr>
          <w:rFonts w:ascii="Times New Roman" w:hAnsi="Times New Roman" w:cs="Times New Roman"/>
          <w:sz w:val="28"/>
          <w:szCs w:val="28"/>
        </w:rPr>
        <w:t>9</w:t>
      </w:r>
      <w:r>
        <w:rPr>
          <w:rFonts w:ascii="Times New Roman" w:hAnsi="Times New Roman" w:cs="Times New Roman"/>
          <w:sz w:val="28"/>
          <w:szCs w:val="28"/>
        </w:rPr>
        <w:t>.2019;</w:t>
      </w:r>
      <w:proofErr w:type="gramEnd"/>
    </w:p>
    <w:p w:rsidR="00DD6DDE" w:rsidRPr="00100B6E" w:rsidRDefault="00DD6DDE" w:rsidP="00883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Adresa A.N.A.N.P. – Serviciul Teritorial Neamț nr. 156 /S.T.NT /25.09.2019;</w:t>
      </w:r>
    </w:p>
    <w:p w:rsidR="000E0E20" w:rsidRPr="00100B6E" w:rsidRDefault="000E0E20" w:rsidP="000E0E20">
      <w:pPr>
        <w:autoSpaceDE w:val="0"/>
        <w:autoSpaceDN w:val="0"/>
        <w:adjustRightInd w:val="0"/>
        <w:spacing w:after="0" w:line="240" w:lineRule="auto"/>
        <w:jc w:val="both"/>
        <w:rPr>
          <w:rFonts w:ascii="Times New Roman" w:hAnsi="Times New Roman" w:cs="Times New Roman"/>
          <w:bCs/>
          <w:sz w:val="28"/>
          <w:szCs w:val="28"/>
        </w:rPr>
      </w:pPr>
      <w:r w:rsidRPr="00100B6E">
        <w:rPr>
          <w:rFonts w:ascii="Times New Roman" w:hAnsi="Times New Roman" w:cs="Times New Roman"/>
          <w:bCs/>
          <w:sz w:val="28"/>
          <w:szCs w:val="28"/>
        </w:rPr>
        <w:t xml:space="preserve">- Înregistrare anunț decizie etapa de încadrare la Primăria comunei </w:t>
      </w:r>
      <w:r w:rsidR="00100B6E" w:rsidRPr="00100B6E">
        <w:rPr>
          <w:rFonts w:ascii="Times New Roman" w:hAnsi="Times New Roman" w:cs="Times New Roman"/>
          <w:bCs/>
          <w:sz w:val="28"/>
          <w:szCs w:val="28"/>
        </w:rPr>
        <w:t xml:space="preserve">Cordun </w:t>
      </w:r>
      <w:r w:rsidRPr="00100B6E">
        <w:rPr>
          <w:rFonts w:ascii="Times New Roman" w:hAnsi="Times New Roman" w:cs="Times New Roman"/>
          <w:bCs/>
          <w:sz w:val="28"/>
          <w:szCs w:val="28"/>
        </w:rPr>
        <w:t xml:space="preserve">nr. </w:t>
      </w:r>
      <w:proofErr w:type="gramStart"/>
      <w:r w:rsidR="00100B6E" w:rsidRPr="00100B6E">
        <w:rPr>
          <w:rFonts w:ascii="Times New Roman" w:hAnsi="Times New Roman" w:cs="Times New Roman"/>
          <w:bCs/>
          <w:sz w:val="28"/>
          <w:szCs w:val="28"/>
        </w:rPr>
        <w:t>7786</w:t>
      </w:r>
      <w:r w:rsidRPr="00100B6E">
        <w:rPr>
          <w:rFonts w:ascii="Times New Roman" w:hAnsi="Times New Roman" w:cs="Times New Roman"/>
          <w:bCs/>
          <w:sz w:val="28"/>
          <w:szCs w:val="28"/>
        </w:rPr>
        <w:t xml:space="preserve"> /</w:t>
      </w:r>
      <w:r w:rsidR="00100B6E" w:rsidRPr="00100B6E">
        <w:rPr>
          <w:rFonts w:ascii="Times New Roman" w:hAnsi="Times New Roman" w:cs="Times New Roman"/>
          <w:bCs/>
          <w:sz w:val="28"/>
          <w:szCs w:val="28"/>
        </w:rPr>
        <w:t>27</w:t>
      </w:r>
      <w:r w:rsidRPr="00100B6E">
        <w:rPr>
          <w:rFonts w:ascii="Times New Roman" w:hAnsi="Times New Roman" w:cs="Times New Roman"/>
          <w:bCs/>
          <w:sz w:val="28"/>
          <w:szCs w:val="28"/>
        </w:rPr>
        <w:t>.0</w:t>
      </w:r>
      <w:r w:rsidR="00100B6E" w:rsidRPr="00100B6E">
        <w:rPr>
          <w:rFonts w:ascii="Times New Roman" w:hAnsi="Times New Roman" w:cs="Times New Roman"/>
          <w:bCs/>
          <w:sz w:val="28"/>
          <w:szCs w:val="28"/>
        </w:rPr>
        <w:t>9</w:t>
      </w:r>
      <w:r w:rsidRPr="00100B6E">
        <w:rPr>
          <w:rFonts w:ascii="Times New Roman" w:hAnsi="Times New Roman" w:cs="Times New Roman"/>
          <w:bCs/>
          <w:sz w:val="28"/>
          <w:szCs w:val="28"/>
        </w:rPr>
        <w:t>.2019</w:t>
      </w:r>
      <w:r w:rsidR="00100B6E" w:rsidRPr="00100B6E">
        <w:rPr>
          <w:rFonts w:ascii="Times New Roman" w:hAnsi="Times New Roman" w:cs="Times New Roman"/>
          <w:bCs/>
          <w:sz w:val="28"/>
          <w:szCs w:val="28"/>
        </w:rPr>
        <w:t xml:space="preserve"> și Primăria comunei Horia nr.</w:t>
      </w:r>
      <w:proofErr w:type="gramEnd"/>
      <w:r w:rsidR="00100B6E" w:rsidRPr="00100B6E">
        <w:rPr>
          <w:rFonts w:ascii="Times New Roman" w:hAnsi="Times New Roman" w:cs="Times New Roman"/>
          <w:bCs/>
          <w:sz w:val="28"/>
          <w:szCs w:val="28"/>
        </w:rPr>
        <w:t xml:space="preserve"> 8856 /27.09.2019</w:t>
      </w:r>
      <w:r w:rsidRPr="00100B6E">
        <w:rPr>
          <w:rFonts w:ascii="Times New Roman" w:hAnsi="Times New Roman" w:cs="Times New Roman"/>
          <w:bCs/>
          <w:sz w:val="28"/>
          <w:szCs w:val="28"/>
        </w:rPr>
        <w:t>;</w:t>
      </w:r>
    </w:p>
    <w:p w:rsidR="00D56C50" w:rsidRPr="00DD6DDE" w:rsidRDefault="00D56C50" w:rsidP="000E0E20">
      <w:pPr>
        <w:autoSpaceDE w:val="0"/>
        <w:autoSpaceDN w:val="0"/>
        <w:adjustRightInd w:val="0"/>
        <w:spacing w:after="0" w:line="240" w:lineRule="auto"/>
        <w:jc w:val="both"/>
        <w:rPr>
          <w:rFonts w:ascii="Times New Roman" w:hAnsi="Times New Roman" w:cs="Times New Roman"/>
          <w:bCs/>
          <w:sz w:val="28"/>
          <w:szCs w:val="28"/>
        </w:rPr>
      </w:pPr>
      <w:proofErr w:type="gramStart"/>
      <w:r w:rsidRPr="00DD6DDE">
        <w:rPr>
          <w:rFonts w:ascii="Times New Roman" w:hAnsi="Times New Roman" w:cs="Times New Roman"/>
          <w:bCs/>
          <w:sz w:val="28"/>
          <w:szCs w:val="28"/>
        </w:rPr>
        <w:t>- Decizia A.P.M.Neamț privind încadrarea proiectului nr.</w:t>
      </w:r>
      <w:proofErr w:type="gramEnd"/>
      <w:r w:rsidRPr="00DD6DDE">
        <w:rPr>
          <w:rFonts w:ascii="Times New Roman" w:hAnsi="Times New Roman" w:cs="Times New Roman"/>
          <w:bCs/>
          <w:sz w:val="28"/>
          <w:szCs w:val="28"/>
        </w:rPr>
        <w:t xml:space="preserve"> </w:t>
      </w:r>
      <w:r w:rsidR="00DD6DDE" w:rsidRPr="00DD6DDE">
        <w:rPr>
          <w:rFonts w:ascii="Times New Roman" w:hAnsi="Times New Roman" w:cs="Times New Roman"/>
          <w:bCs/>
          <w:sz w:val="28"/>
          <w:szCs w:val="28"/>
        </w:rPr>
        <w:t>9125</w:t>
      </w:r>
      <w:r w:rsidRPr="00DD6DDE">
        <w:rPr>
          <w:rFonts w:ascii="Times New Roman" w:hAnsi="Times New Roman" w:cs="Times New Roman"/>
          <w:bCs/>
          <w:sz w:val="28"/>
          <w:szCs w:val="28"/>
        </w:rPr>
        <w:t xml:space="preserve"> /</w:t>
      </w:r>
      <w:r w:rsidR="00DD6DDE" w:rsidRPr="00DD6DDE">
        <w:rPr>
          <w:rFonts w:ascii="Times New Roman" w:hAnsi="Times New Roman" w:cs="Times New Roman"/>
          <w:bCs/>
          <w:sz w:val="28"/>
          <w:szCs w:val="28"/>
        </w:rPr>
        <w:t>27</w:t>
      </w:r>
      <w:r w:rsidRPr="00DD6DDE">
        <w:rPr>
          <w:rFonts w:ascii="Times New Roman" w:hAnsi="Times New Roman" w:cs="Times New Roman"/>
          <w:bCs/>
          <w:sz w:val="28"/>
          <w:szCs w:val="28"/>
        </w:rPr>
        <w:t>.0</w:t>
      </w:r>
      <w:r w:rsidR="00DD6DDE" w:rsidRPr="00DD6DDE">
        <w:rPr>
          <w:rFonts w:ascii="Times New Roman" w:hAnsi="Times New Roman" w:cs="Times New Roman"/>
          <w:bCs/>
          <w:sz w:val="28"/>
          <w:szCs w:val="28"/>
        </w:rPr>
        <w:t>9</w:t>
      </w:r>
      <w:r w:rsidRPr="00DD6DDE">
        <w:rPr>
          <w:rFonts w:ascii="Times New Roman" w:hAnsi="Times New Roman" w:cs="Times New Roman"/>
          <w:bCs/>
          <w:sz w:val="28"/>
          <w:szCs w:val="28"/>
        </w:rPr>
        <w:t>.2019;</w:t>
      </w:r>
    </w:p>
    <w:p w:rsidR="00883E6B" w:rsidRPr="00DD6DD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DD6DDE">
        <w:rPr>
          <w:rFonts w:ascii="Times New Roman" w:hAnsi="Times New Roman" w:cs="Times New Roman"/>
          <w:sz w:val="28"/>
          <w:szCs w:val="28"/>
        </w:rPr>
        <w:t xml:space="preserve">- Decizia etapei de încadrare nr. </w:t>
      </w:r>
      <w:r w:rsidR="00DD6DDE" w:rsidRPr="00DD6DDE">
        <w:rPr>
          <w:rFonts w:ascii="Times New Roman" w:hAnsi="Times New Roman" w:cs="Times New Roman"/>
          <w:sz w:val="28"/>
          <w:szCs w:val="28"/>
        </w:rPr>
        <w:t>5791</w:t>
      </w:r>
      <w:r w:rsidRPr="00DD6DDE">
        <w:rPr>
          <w:rFonts w:ascii="Times New Roman" w:hAnsi="Times New Roman" w:cs="Times New Roman"/>
          <w:sz w:val="28"/>
          <w:szCs w:val="28"/>
        </w:rPr>
        <w:t xml:space="preserve"> /</w:t>
      </w:r>
      <w:r w:rsidR="00DD6DDE" w:rsidRPr="00DD6DDE">
        <w:rPr>
          <w:rFonts w:ascii="Times New Roman" w:hAnsi="Times New Roman" w:cs="Times New Roman"/>
          <w:sz w:val="28"/>
          <w:szCs w:val="28"/>
        </w:rPr>
        <w:t>07</w:t>
      </w:r>
      <w:r w:rsidRPr="00DD6DDE">
        <w:rPr>
          <w:rFonts w:ascii="Times New Roman" w:hAnsi="Times New Roman" w:cs="Times New Roman"/>
          <w:sz w:val="28"/>
          <w:szCs w:val="28"/>
        </w:rPr>
        <w:t>.</w:t>
      </w:r>
      <w:r w:rsidR="00DD6DDE" w:rsidRPr="00DD6DDE">
        <w:rPr>
          <w:rFonts w:ascii="Times New Roman" w:hAnsi="Times New Roman" w:cs="Times New Roman"/>
          <w:sz w:val="28"/>
          <w:szCs w:val="28"/>
        </w:rPr>
        <w:t>10</w:t>
      </w:r>
      <w:r w:rsidRPr="00DD6DDE">
        <w:rPr>
          <w:rFonts w:ascii="Times New Roman" w:hAnsi="Times New Roman" w:cs="Times New Roman"/>
          <w:sz w:val="28"/>
          <w:szCs w:val="28"/>
        </w:rPr>
        <w:t>.2019;</w:t>
      </w:r>
    </w:p>
    <w:p w:rsidR="00883E6B" w:rsidRPr="00DD6DD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DD6DDE">
        <w:rPr>
          <w:rFonts w:ascii="Times New Roman" w:hAnsi="Times New Roman" w:cs="Times New Roman"/>
          <w:sz w:val="28"/>
          <w:szCs w:val="28"/>
        </w:rPr>
        <w:t xml:space="preserve">- Adresa etapa de definire emisă de A.P.M. Neamț sub nr. </w:t>
      </w:r>
      <w:r w:rsidR="00DD6DDE" w:rsidRPr="00DD6DDE">
        <w:rPr>
          <w:rFonts w:ascii="Times New Roman" w:hAnsi="Times New Roman" w:cs="Times New Roman"/>
          <w:sz w:val="28"/>
          <w:szCs w:val="28"/>
        </w:rPr>
        <w:t>5791</w:t>
      </w:r>
      <w:r w:rsidRPr="00DD6DDE">
        <w:rPr>
          <w:rFonts w:ascii="Times New Roman" w:hAnsi="Times New Roman" w:cs="Times New Roman"/>
          <w:sz w:val="28"/>
          <w:szCs w:val="28"/>
        </w:rPr>
        <w:t xml:space="preserve"> /</w:t>
      </w:r>
      <w:r w:rsidR="00DD6DDE" w:rsidRPr="00DD6DDE">
        <w:rPr>
          <w:rFonts w:ascii="Times New Roman" w:hAnsi="Times New Roman" w:cs="Times New Roman"/>
          <w:sz w:val="28"/>
          <w:szCs w:val="28"/>
        </w:rPr>
        <w:t>07</w:t>
      </w:r>
      <w:r w:rsidRPr="00DD6DDE">
        <w:rPr>
          <w:rFonts w:ascii="Times New Roman" w:hAnsi="Times New Roman" w:cs="Times New Roman"/>
          <w:sz w:val="28"/>
          <w:szCs w:val="28"/>
        </w:rPr>
        <w:t>.</w:t>
      </w:r>
      <w:r w:rsidR="00DD6DDE" w:rsidRPr="00DD6DDE">
        <w:rPr>
          <w:rFonts w:ascii="Times New Roman" w:hAnsi="Times New Roman" w:cs="Times New Roman"/>
          <w:sz w:val="28"/>
          <w:szCs w:val="28"/>
        </w:rPr>
        <w:t>10</w:t>
      </w:r>
      <w:r w:rsidRPr="00DD6DDE">
        <w:rPr>
          <w:rFonts w:ascii="Times New Roman" w:hAnsi="Times New Roman" w:cs="Times New Roman"/>
          <w:sz w:val="28"/>
          <w:szCs w:val="28"/>
        </w:rPr>
        <w:t>.2019;</w:t>
      </w:r>
    </w:p>
    <w:p w:rsidR="00D56C50" w:rsidRPr="00100B6E" w:rsidRDefault="00883E6B" w:rsidP="00D56C50">
      <w:pPr>
        <w:autoSpaceDE w:val="0"/>
        <w:autoSpaceDN w:val="0"/>
        <w:adjustRightInd w:val="0"/>
        <w:spacing w:after="0" w:line="240" w:lineRule="auto"/>
        <w:jc w:val="both"/>
        <w:rPr>
          <w:rFonts w:ascii="Times New Roman" w:hAnsi="Times New Roman" w:cs="Times New Roman"/>
          <w:sz w:val="28"/>
          <w:szCs w:val="28"/>
        </w:rPr>
      </w:pPr>
      <w:r w:rsidRPr="00DD6DDE">
        <w:rPr>
          <w:rFonts w:ascii="Times New Roman" w:hAnsi="Times New Roman" w:cs="Times New Roman"/>
          <w:sz w:val="28"/>
          <w:szCs w:val="28"/>
        </w:rPr>
        <w:t xml:space="preserve">- Afișare pe site-ul A.P.M. Neamț </w:t>
      </w:r>
      <w:proofErr w:type="gramStart"/>
      <w:r w:rsidRPr="00DD6DDE">
        <w:rPr>
          <w:rFonts w:ascii="Times New Roman" w:hAnsi="Times New Roman" w:cs="Times New Roman"/>
          <w:sz w:val="28"/>
          <w:szCs w:val="28"/>
        </w:rPr>
        <w:t>a  Propunerii</w:t>
      </w:r>
      <w:proofErr w:type="gramEnd"/>
      <w:r w:rsidRPr="00DD6DDE">
        <w:rPr>
          <w:rFonts w:ascii="Times New Roman" w:hAnsi="Times New Roman" w:cs="Times New Roman"/>
          <w:sz w:val="28"/>
          <w:szCs w:val="28"/>
        </w:rPr>
        <w:t xml:space="preserve"> conținutului RIM și EA în data</w:t>
      </w:r>
      <w:r w:rsidRPr="00100B6E">
        <w:rPr>
          <w:rFonts w:ascii="Times New Roman" w:hAnsi="Times New Roman" w:cs="Times New Roman"/>
          <w:sz w:val="28"/>
          <w:szCs w:val="28"/>
        </w:rPr>
        <w:t xml:space="preserve"> de </w:t>
      </w:r>
      <w:r w:rsidR="00D56C50" w:rsidRPr="00100B6E">
        <w:rPr>
          <w:rFonts w:ascii="Times New Roman" w:hAnsi="Times New Roman" w:cs="Times New Roman"/>
          <w:sz w:val="28"/>
          <w:szCs w:val="28"/>
        </w:rPr>
        <w:t>1</w:t>
      </w:r>
      <w:r w:rsidR="00100B6E" w:rsidRPr="00100B6E">
        <w:rPr>
          <w:rFonts w:ascii="Times New Roman" w:hAnsi="Times New Roman" w:cs="Times New Roman"/>
          <w:sz w:val="28"/>
          <w:szCs w:val="28"/>
        </w:rPr>
        <w:t>0</w:t>
      </w:r>
      <w:r w:rsidR="00D56C50" w:rsidRPr="00100B6E">
        <w:rPr>
          <w:rFonts w:ascii="Times New Roman" w:hAnsi="Times New Roman" w:cs="Times New Roman"/>
          <w:sz w:val="28"/>
          <w:szCs w:val="28"/>
        </w:rPr>
        <w:t>.</w:t>
      </w:r>
      <w:r w:rsidR="00100B6E" w:rsidRPr="00100B6E">
        <w:rPr>
          <w:rFonts w:ascii="Times New Roman" w:hAnsi="Times New Roman" w:cs="Times New Roman"/>
          <w:sz w:val="28"/>
          <w:szCs w:val="28"/>
        </w:rPr>
        <w:t>10</w:t>
      </w:r>
      <w:r w:rsidR="00D56C50" w:rsidRPr="00100B6E">
        <w:rPr>
          <w:rFonts w:ascii="Times New Roman" w:hAnsi="Times New Roman" w:cs="Times New Roman"/>
          <w:sz w:val="28"/>
          <w:szCs w:val="28"/>
        </w:rPr>
        <w:t>.2019;</w:t>
      </w:r>
    </w:p>
    <w:p w:rsidR="00883E6B" w:rsidRPr="000D3DB9" w:rsidRDefault="00883E6B" w:rsidP="00883E6B">
      <w:pPr>
        <w:autoSpaceDE w:val="0"/>
        <w:autoSpaceDN w:val="0"/>
        <w:adjustRightInd w:val="0"/>
        <w:spacing w:after="0" w:line="240" w:lineRule="auto"/>
        <w:jc w:val="both"/>
        <w:rPr>
          <w:rFonts w:ascii="Times New Roman" w:hAnsi="Times New Roman" w:cs="Times New Roman"/>
          <w:sz w:val="28"/>
          <w:szCs w:val="28"/>
        </w:rPr>
      </w:pPr>
      <w:proofErr w:type="gramStart"/>
      <w:r w:rsidRPr="000D3DB9">
        <w:rPr>
          <w:rFonts w:ascii="Times New Roman" w:hAnsi="Times New Roman" w:cs="Times New Roman"/>
          <w:sz w:val="28"/>
          <w:szCs w:val="28"/>
        </w:rPr>
        <w:t>- Adresa A.P.M. Neamț nr.</w:t>
      </w:r>
      <w:proofErr w:type="gramEnd"/>
      <w:r w:rsidRPr="000D3DB9">
        <w:rPr>
          <w:rFonts w:ascii="Times New Roman" w:hAnsi="Times New Roman" w:cs="Times New Roman"/>
          <w:sz w:val="28"/>
          <w:szCs w:val="28"/>
        </w:rPr>
        <w:t xml:space="preserve"> </w:t>
      </w:r>
      <w:r w:rsidR="000D3DB9" w:rsidRPr="000D3DB9">
        <w:rPr>
          <w:rFonts w:ascii="Times New Roman" w:hAnsi="Times New Roman" w:cs="Times New Roman"/>
          <w:sz w:val="28"/>
          <w:szCs w:val="28"/>
        </w:rPr>
        <w:t>9520</w:t>
      </w:r>
      <w:r w:rsidRPr="000D3DB9">
        <w:rPr>
          <w:rFonts w:ascii="Times New Roman" w:hAnsi="Times New Roman" w:cs="Times New Roman"/>
          <w:sz w:val="28"/>
          <w:szCs w:val="28"/>
        </w:rPr>
        <w:t xml:space="preserve"> /</w:t>
      </w:r>
      <w:r w:rsidR="000D3DB9" w:rsidRPr="000D3DB9">
        <w:rPr>
          <w:rFonts w:ascii="Times New Roman" w:hAnsi="Times New Roman" w:cs="Times New Roman"/>
          <w:sz w:val="28"/>
          <w:szCs w:val="28"/>
        </w:rPr>
        <w:t>10</w:t>
      </w:r>
      <w:r w:rsidRPr="000D3DB9">
        <w:rPr>
          <w:rFonts w:ascii="Times New Roman" w:hAnsi="Times New Roman" w:cs="Times New Roman"/>
          <w:sz w:val="28"/>
          <w:szCs w:val="28"/>
        </w:rPr>
        <w:t>.</w:t>
      </w:r>
      <w:r w:rsidR="000D3DB9" w:rsidRPr="000D3DB9">
        <w:rPr>
          <w:rFonts w:ascii="Times New Roman" w:hAnsi="Times New Roman" w:cs="Times New Roman"/>
          <w:sz w:val="28"/>
          <w:szCs w:val="28"/>
        </w:rPr>
        <w:t>10</w:t>
      </w:r>
      <w:r w:rsidRPr="000D3DB9">
        <w:rPr>
          <w:rFonts w:ascii="Times New Roman" w:hAnsi="Times New Roman" w:cs="Times New Roman"/>
          <w:sz w:val="28"/>
          <w:szCs w:val="28"/>
        </w:rPr>
        <w:t xml:space="preserve">.2019 privind informare membrii C.A.T. referitoare la Propunere conținut Raport privind impactul asupra mediului și Studiu de evaluare adecvată; </w:t>
      </w:r>
    </w:p>
    <w:p w:rsidR="00883E6B" w:rsidRPr="00100B6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sz w:val="28"/>
          <w:szCs w:val="28"/>
        </w:rPr>
        <w:t xml:space="preserve">- Afișare pe site-ul A.P.M.Neamț a Îndrumarului privind conținutul RIM și EA în data de </w:t>
      </w:r>
      <w:r w:rsidR="00100B6E" w:rsidRPr="00100B6E">
        <w:rPr>
          <w:rFonts w:ascii="Times New Roman" w:hAnsi="Times New Roman" w:cs="Times New Roman"/>
          <w:sz w:val="28"/>
          <w:szCs w:val="28"/>
        </w:rPr>
        <w:t>21</w:t>
      </w:r>
      <w:r w:rsidR="00504F04" w:rsidRPr="00100B6E">
        <w:rPr>
          <w:rFonts w:ascii="Times New Roman" w:hAnsi="Times New Roman" w:cs="Times New Roman"/>
          <w:sz w:val="28"/>
          <w:szCs w:val="28"/>
        </w:rPr>
        <w:t>.</w:t>
      </w:r>
      <w:r w:rsidR="00100B6E" w:rsidRPr="00100B6E">
        <w:rPr>
          <w:rFonts w:ascii="Times New Roman" w:hAnsi="Times New Roman" w:cs="Times New Roman"/>
          <w:sz w:val="28"/>
          <w:szCs w:val="28"/>
        </w:rPr>
        <w:t>10</w:t>
      </w:r>
      <w:r w:rsidR="00504F04" w:rsidRPr="00100B6E">
        <w:rPr>
          <w:rFonts w:ascii="Times New Roman" w:hAnsi="Times New Roman" w:cs="Times New Roman"/>
          <w:sz w:val="28"/>
          <w:szCs w:val="28"/>
        </w:rPr>
        <w:t>.2019</w:t>
      </w:r>
      <w:r w:rsidRPr="00100B6E">
        <w:rPr>
          <w:rFonts w:ascii="Times New Roman" w:hAnsi="Times New Roman" w:cs="Times New Roman"/>
          <w:sz w:val="28"/>
          <w:szCs w:val="28"/>
        </w:rPr>
        <w:t>;</w:t>
      </w:r>
    </w:p>
    <w:p w:rsidR="00883E6B" w:rsidRPr="000D3DB9" w:rsidRDefault="00883E6B" w:rsidP="00883E6B">
      <w:pPr>
        <w:autoSpaceDE w:val="0"/>
        <w:autoSpaceDN w:val="0"/>
        <w:adjustRightInd w:val="0"/>
        <w:spacing w:after="0" w:line="240" w:lineRule="auto"/>
        <w:jc w:val="both"/>
        <w:rPr>
          <w:rFonts w:ascii="Times New Roman" w:hAnsi="Times New Roman" w:cs="Times New Roman"/>
          <w:sz w:val="28"/>
          <w:szCs w:val="28"/>
        </w:rPr>
      </w:pPr>
      <w:r w:rsidRPr="000D3DB9">
        <w:rPr>
          <w:rFonts w:ascii="Times New Roman" w:hAnsi="Times New Roman" w:cs="Times New Roman"/>
          <w:sz w:val="28"/>
          <w:szCs w:val="28"/>
        </w:rPr>
        <w:t xml:space="preserve">- Îndrumar privind conținutul Raportului privind impactul asupra mediului nr. </w:t>
      </w:r>
      <w:r w:rsidR="000D3DB9" w:rsidRPr="000D3DB9">
        <w:rPr>
          <w:rFonts w:ascii="Times New Roman" w:hAnsi="Times New Roman" w:cs="Times New Roman"/>
          <w:sz w:val="28"/>
          <w:szCs w:val="28"/>
        </w:rPr>
        <w:t>9520</w:t>
      </w:r>
      <w:r w:rsidRPr="000D3DB9">
        <w:rPr>
          <w:rFonts w:ascii="Times New Roman" w:hAnsi="Times New Roman" w:cs="Times New Roman"/>
          <w:sz w:val="28"/>
          <w:szCs w:val="28"/>
        </w:rPr>
        <w:t xml:space="preserve"> /</w:t>
      </w:r>
      <w:r w:rsidR="000D3DB9" w:rsidRPr="000D3DB9">
        <w:rPr>
          <w:rFonts w:ascii="Times New Roman" w:hAnsi="Times New Roman" w:cs="Times New Roman"/>
          <w:sz w:val="28"/>
          <w:szCs w:val="28"/>
        </w:rPr>
        <w:t>21</w:t>
      </w:r>
      <w:r w:rsidRPr="000D3DB9">
        <w:rPr>
          <w:rFonts w:ascii="Times New Roman" w:hAnsi="Times New Roman" w:cs="Times New Roman"/>
          <w:sz w:val="28"/>
          <w:szCs w:val="28"/>
        </w:rPr>
        <w:t>.</w:t>
      </w:r>
      <w:r w:rsidR="000D3DB9" w:rsidRPr="000D3DB9">
        <w:rPr>
          <w:rFonts w:ascii="Times New Roman" w:hAnsi="Times New Roman" w:cs="Times New Roman"/>
          <w:sz w:val="28"/>
          <w:szCs w:val="28"/>
        </w:rPr>
        <w:t>10</w:t>
      </w:r>
      <w:r w:rsidRPr="000D3DB9">
        <w:rPr>
          <w:rFonts w:ascii="Times New Roman" w:hAnsi="Times New Roman" w:cs="Times New Roman"/>
          <w:sz w:val="28"/>
          <w:szCs w:val="28"/>
        </w:rPr>
        <w:t>.2019;</w:t>
      </w:r>
    </w:p>
    <w:p w:rsidR="00883E6B" w:rsidRPr="00BF1697" w:rsidRDefault="00883E6B" w:rsidP="00883E6B">
      <w:pPr>
        <w:autoSpaceDE w:val="0"/>
        <w:autoSpaceDN w:val="0"/>
        <w:adjustRightInd w:val="0"/>
        <w:spacing w:after="0" w:line="240" w:lineRule="auto"/>
        <w:jc w:val="both"/>
        <w:rPr>
          <w:rFonts w:ascii="Times New Roman" w:hAnsi="Times New Roman" w:cs="Times New Roman"/>
          <w:sz w:val="28"/>
          <w:szCs w:val="28"/>
        </w:rPr>
      </w:pPr>
      <w:r w:rsidRPr="00BF1697">
        <w:rPr>
          <w:rFonts w:ascii="Times New Roman" w:hAnsi="Times New Roman" w:cs="Times New Roman"/>
          <w:sz w:val="28"/>
          <w:szCs w:val="28"/>
        </w:rPr>
        <w:t xml:space="preserve">- Afișare pe site-ul A.P.M. Neamț a Raportului privind impactul asupra mediului și Studiului de evaluare adecvată în data de </w:t>
      </w:r>
      <w:r w:rsidR="00BF1697" w:rsidRPr="00BF1697">
        <w:rPr>
          <w:rFonts w:ascii="Times New Roman" w:hAnsi="Times New Roman" w:cs="Times New Roman"/>
          <w:sz w:val="28"/>
          <w:szCs w:val="28"/>
        </w:rPr>
        <w:t>22</w:t>
      </w:r>
      <w:r w:rsidR="00504F04" w:rsidRPr="00BF1697">
        <w:rPr>
          <w:rFonts w:ascii="Times New Roman" w:hAnsi="Times New Roman" w:cs="Times New Roman"/>
          <w:sz w:val="28"/>
          <w:szCs w:val="28"/>
        </w:rPr>
        <w:t>.</w:t>
      </w:r>
      <w:r w:rsidR="00BF1697" w:rsidRPr="00BF1697">
        <w:rPr>
          <w:rFonts w:ascii="Times New Roman" w:hAnsi="Times New Roman" w:cs="Times New Roman"/>
          <w:sz w:val="28"/>
          <w:szCs w:val="28"/>
        </w:rPr>
        <w:t>10</w:t>
      </w:r>
      <w:r w:rsidR="00504F04" w:rsidRPr="00BF1697">
        <w:rPr>
          <w:rFonts w:ascii="Times New Roman" w:hAnsi="Times New Roman" w:cs="Times New Roman"/>
          <w:sz w:val="28"/>
          <w:szCs w:val="28"/>
        </w:rPr>
        <w:t>.2019;</w:t>
      </w:r>
    </w:p>
    <w:p w:rsidR="00BF1697" w:rsidRPr="00BF1697" w:rsidRDefault="00883E6B" w:rsidP="00BF1697">
      <w:pPr>
        <w:autoSpaceDE w:val="0"/>
        <w:autoSpaceDN w:val="0"/>
        <w:adjustRightInd w:val="0"/>
        <w:spacing w:after="0" w:line="240" w:lineRule="auto"/>
        <w:jc w:val="both"/>
        <w:rPr>
          <w:rFonts w:ascii="Times New Roman" w:hAnsi="Times New Roman" w:cs="Times New Roman"/>
          <w:bCs/>
          <w:sz w:val="28"/>
          <w:szCs w:val="28"/>
        </w:rPr>
      </w:pPr>
      <w:r w:rsidRPr="00BF1697">
        <w:rPr>
          <w:rFonts w:ascii="Times New Roman" w:hAnsi="Times New Roman" w:cs="Times New Roman"/>
          <w:bCs/>
          <w:sz w:val="28"/>
          <w:szCs w:val="28"/>
        </w:rPr>
        <w:t xml:space="preserve">- Înregistrare anunț dezbatere publică la </w:t>
      </w:r>
      <w:r w:rsidR="00BF1697" w:rsidRPr="00BF1697">
        <w:rPr>
          <w:rFonts w:ascii="Times New Roman" w:hAnsi="Times New Roman" w:cs="Times New Roman"/>
          <w:bCs/>
          <w:sz w:val="28"/>
          <w:szCs w:val="28"/>
        </w:rPr>
        <w:t xml:space="preserve">Primăria comunei Cordun nr. </w:t>
      </w:r>
      <w:proofErr w:type="gramStart"/>
      <w:r w:rsidR="00BF1697" w:rsidRPr="00BF1697">
        <w:rPr>
          <w:rFonts w:ascii="Times New Roman" w:hAnsi="Times New Roman" w:cs="Times New Roman"/>
          <w:bCs/>
          <w:sz w:val="28"/>
          <w:szCs w:val="28"/>
        </w:rPr>
        <w:t>8560 /23.10.2019 și Primăria comunei Horia nr.</w:t>
      </w:r>
      <w:proofErr w:type="gramEnd"/>
      <w:r w:rsidR="00BF1697" w:rsidRPr="00BF1697">
        <w:rPr>
          <w:rFonts w:ascii="Times New Roman" w:hAnsi="Times New Roman" w:cs="Times New Roman"/>
          <w:bCs/>
          <w:sz w:val="28"/>
          <w:szCs w:val="28"/>
        </w:rPr>
        <w:t xml:space="preserve"> 9756 /23.10.2019;</w:t>
      </w:r>
    </w:p>
    <w:p w:rsidR="00883E6B" w:rsidRPr="008900D4" w:rsidRDefault="00883E6B" w:rsidP="00883E6B">
      <w:pPr>
        <w:autoSpaceDE w:val="0"/>
        <w:autoSpaceDN w:val="0"/>
        <w:adjustRightInd w:val="0"/>
        <w:spacing w:after="0" w:line="240" w:lineRule="auto"/>
        <w:jc w:val="both"/>
        <w:rPr>
          <w:rFonts w:ascii="Times New Roman" w:hAnsi="Times New Roman" w:cs="Times New Roman"/>
          <w:sz w:val="28"/>
          <w:szCs w:val="28"/>
        </w:rPr>
      </w:pPr>
      <w:proofErr w:type="gramStart"/>
      <w:r w:rsidRPr="008900D4">
        <w:rPr>
          <w:rFonts w:ascii="Times New Roman" w:hAnsi="Times New Roman" w:cs="Times New Roman"/>
          <w:sz w:val="28"/>
          <w:szCs w:val="28"/>
        </w:rPr>
        <w:t>- Adresa A.P.M. Neamț nr.</w:t>
      </w:r>
      <w:proofErr w:type="gramEnd"/>
      <w:r w:rsidRPr="008900D4">
        <w:rPr>
          <w:rFonts w:ascii="Times New Roman" w:hAnsi="Times New Roman" w:cs="Times New Roman"/>
          <w:sz w:val="28"/>
          <w:szCs w:val="28"/>
        </w:rPr>
        <w:t xml:space="preserve"> </w:t>
      </w:r>
      <w:r w:rsidR="008900D4" w:rsidRPr="008900D4">
        <w:rPr>
          <w:rFonts w:ascii="Times New Roman" w:hAnsi="Times New Roman" w:cs="Times New Roman"/>
          <w:sz w:val="28"/>
          <w:szCs w:val="28"/>
        </w:rPr>
        <w:t>9980</w:t>
      </w:r>
      <w:r w:rsidRPr="008900D4">
        <w:rPr>
          <w:rFonts w:ascii="Times New Roman" w:hAnsi="Times New Roman" w:cs="Times New Roman"/>
          <w:sz w:val="28"/>
          <w:szCs w:val="28"/>
        </w:rPr>
        <w:t xml:space="preserve"> /</w:t>
      </w:r>
      <w:r w:rsidR="008900D4" w:rsidRPr="008900D4">
        <w:rPr>
          <w:rFonts w:ascii="Times New Roman" w:hAnsi="Times New Roman" w:cs="Times New Roman"/>
          <w:sz w:val="28"/>
          <w:szCs w:val="28"/>
        </w:rPr>
        <w:t>23</w:t>
      </w:r>
      <w:r w:rsidRPr="008900D4">
        <w:rPr>
          <w:rFonts w:ascii="Times New Roman" w:hAnsi="Times New Roman" w:cs="Times New Roman"/>
          <w:sz w:val="28"/>
          <w:szCs w:val="28"/>
        </w:rPr>
        <w:t>.</w:t>
      </w:r>
      <w:r w:rsidR="008900D4" w:rsidRPr="008900D4">
        <w:rPr>
          <w:rFonts w:ascii="Times New Roman" w:hAnsi="Times New Roman" w:cs="Times New Roman"/>
          <w:sz w:val="28"/>
          <w:szCs w:val="28"/>
        </w:rPr>
        <w:t>10</w:t>
      </w:r>
      <w:r w:rsidRPr="008900D4">
        <w:rPr>
          <w:rFonts w:ascii="Times New Roman" w:hAnsi="Times New Roman" w:cs="Times New Roman"/>
          <w:sz w:val="28"/>
          <w:szCs w:val="28"/>
        </w:rPr>
        <w:t xml:space="preserve">.2019 privind informare membrii C.A.T. referitoare la Dezbaterea publică a Raportului privind impactul asupra mediului și Studiului de evaluare adecvată; </w:t>
      </w:r>
    </w:p>
    <w:p w:rsidR="00883E6B" w:rsidRPr="00BF1697"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BF1697">
        <w:rPr>
          <w:rFonts w:ascii="Times New Roman" w:hAnsi="Times New Roman" w:cs="Times New Roman"/>
          <w:bCs/>
          <w:sz w:val="28"/>
          <w:szCs w:val="28"/>
        </w:rPr>
        <w:t xml:space="preserve">- Proces verbal dezbatere publică nr. </w:t>
      </w:r>
      <w:r w:rsidR="00504F04" w:rsidRPr="00BF1697">
        <w:rPr>
          <w:rFonts w:ascii="Times New Roman" w:hAnsi="Times New Roman" w:cs="Times New Roman"/>
          <w:bCs/>
          <w:sz w:val="28"/>
          <w:szCs w:val="28"/>
        </w:rPr>
        <w:t>1</w:t>
      </w:r>
      <w:r w:rsidR="00BF1697" w:rsidRPr="00BF1697">
        <w:rPr>
          <w:rFonts w:ascii="Times New Roman" w:hAnsi="Times New Roman" w:cs="Times New Roman"/>
          <w:bCs/>
          <w:sz w:val="28"/>
          <w:szCs w:val="28"/>
        </w:rPr>
        <w:t>7</w:t>
      </w:r>
      <w:r w:rsidRPr="00BF1697">
        <w:rPr>
          <w:rFonts w:ascii="Times New Roman" w:hAnsi="Times New Roman" w:cs="Times New Roman"/>
          <w:bCs/>
          <w:sz w:val="28"/>
          <w:szCs w:val="28"/>
        </w:rPr>
        <w:t xml:space="preserve"> /</w:t>
      </w:r>
      <w:r w:rsidR="00BF1697" w:rsidRPr="00BF1697">
        <w:rPr>
          <w:rFonts w:ascii="Times New Roman" w:hAnsi="Times New Roman" w:cs="Times New Roman"/>
          <w:bCs/>
          <w:sz w:val="28"/>
          <w:szCs w:val="28"/>
        </w:rPr>
        <w:t>25</w:t>
      </w:r>
      <w:r w:rsidRPr="00BF1697">
        <w:rPr>
          <w:rFonts w:ascii="Times New Roman" w:hAnsi="Times New Roman" w:cs="Times New Roman"/>
          <w:bCs/>
          <w:sz w:val="28"/>
          <w:szCs w:val="28"/>
        </w:rPr>
        <w:t>.</w:t>
      </w:r>
      <w:r w:rsidR="00BF1697" w:rsidRPr="00BF1697">
        <w:rPr>
          <w:rFonts w:ascii="Times New Roman" w:hAnsi="Times New Roman" w:cs="Times New Roman"/>
          <w:bCs/>
          <w:sz w:val="28"/>
          <w:szCs w:val="28"/>
        </w:rPr>
        <w:t>11</w:t>
      </w:r>
      <w:r w:rsidRPr="00BF1697">
        <w:rPr>
          <w:rFonts w:ascii="Times New Roman" w:hAnsi="Times New Roman" w:cs="Times New Roman"/>
          <w:bCs/>
          <w:sz w:val="28"/>
          <w:szCs w:val="28"/>
        </w:rPr>
        <w:t>.2019;</w:t>
      </w:r>
    </w:p>
    <w:p w:rsidR="00883E6B" w:rsidRPr="00100B6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sz w:val="28"/>
          <w:szCs w:val="28"/>
        </w:rPr>
        <w:t xml:space="preserve">- Decizia de emitere </w:t>
      </w:r>
      <w:proofErr w:type="gramStart"/>
      <w:r w:rsidRPr="00100B6E">
        <w:rPr>
          <w:rFonts w:ascii="Times New Roman" w:hAnsi="Times New Roman" w:cs="Times New Roman"/>
          <w:sz w:val="28"/>
          <w:szCs w:val="28"/>
        </w:rPr>
        <w:t>a</w:t>
      </w:r>
      <w:proofErr w:type="gramEnd"/>
      <w:r w:rsidRPr="00100B6E">
        <w:rPr>
          <w:rFonts w:ascii="Times New Roman" w:hAnsi="Times New Roman" w:cs="Times New Roman"/>
          <w:sz w:val="28"/>
          <w:szCs w:val="28"/>
        </w:rPr>
        <w:t xml:space="preserve"> acordului de mediu nr. </w:t>
      </w:r>
      <w:proofErr w:type="gramStart"/>
      <w:r w:rsidR="00302A07" w:rsidRPr="00100B6E">
        <w:rPr>
          <w:rFonts w:ascii="Times New Roman" w:hAnsi="Times New Roman" w:cs="Times New Roman"/>
          <w:sz w:val="28"/>
          <w:szCs w:val="28"/>
        </w:rPr>
        <w:t>11238 /05.12.2019;</w:t>
      </w:r>
      <w:proofErr w:type="gramEnd"/>
    </w:p>
    <w:p w:rsidR="00883E6B" w:rsidRPr="00100B6E" w:rsidRDefault="00883E6B" w:rsidP="00883E6B">
      <w:pPr>
        <w:autoSpaceDE w:val="0"/>
        <w:autoSpaceDN w:val="0"/>
        <w:adjustRightInd w:val="0"/>
        <w:spacing w:after="0" w:line="240" w:lineRule="auto"/>
        <w:jc w:val="both"/>
        <w:rPr>
          <w:rFonts w:ascii="Times New Roman" w:hAnsi="Times New Roman" w:cs="Times New Roman"/>
          <w:bCs/>
          <w:sz w:val="28"/>
          <w:szCs w:val="28"/>
        </w:rPr>
      </w:pPr>
      <w:r w:rsidRPr="00100B6E">
        <w:rPr>
          <w:rFonts w:ascii="Times New Roman" w:hAnsi="Times New Roman" w:cs="Times New Roman"/>
          <w:bCs/>
          <w:sz w:val="28"/>
          <w:szCs w:val="28"/>
        </w:rPr>
        <w:t xml:space="preserve">- Înregistrare anunț decizie emitere acord de mediu la Primăria comunei </w:t>
      </w:r>
      <w:r w:rsidR="00302A07" w:rsidRPr="00100B6E">
        <w:rPr>
          <w:rFonts w:ascii="Times New Roman" w:hAnsi="Times New Roman" w:cs="Times New Roman"/>
          <w:bCs/>
          <w:sz w:val="28"/>
          <w:szCs w:val="28"/>
        </w:rPr>
        <w:t>Cordun</w:t>
      </w:r>
      <w:r w:rsidRPr="00100B6E">
        <w:rPr>
          <w:rFonts w:ascii="Times New Roman" w:hAnsi="Times New Roman" w:cs="Times New Roman"/>
          <w:bCs/>
          <w:sz w:val="28"/>
          <w:szCs w:val="28"/>
        </w:rPr>
        <w:t xml:space="preserve"> nr. </w:t>
      </w:r>
      <w:proofErr w:type="gramStart"/>
      <w:r w:rsidR="00302A07" w:rsidRPr="00100B6E">
        <w:rPr>
          <w:rFonts w:ascii="Times New Roman" w:hAnsi="Times New Roman" w:cs="Times New Roman"/>
          <w:bCs/>
          <w:sz w:val="28"/>
          <w:szCs w:val="28"/>
        </w:rPr>
        <w:t>9919 /06.12.2019 și Primăria comunei Horia nr.</w:t>
      </w:r>
      <w:proofErr w:type="gramEnd"/>
      <w:r w:rsidR="00302A07" w:rsidRPr="00100B6E">
        <w:rPr>
          <w:rFonts w:ascii="Times New Roman" w:hAnsi="Times New Roman" w:cs="Times New Roman"/>
          <w:bCs/>
          <w:sz w:val="28"/>
          <w:szCs w:val="28"/>
        </w:rPr>
        <w:t xml:space="preserve"> </w:t>
      </w:r>
      <w:proofErr w:type="gramStart"/>
      <w:r w:rsidR="00302A07" w:rsidRPr="00100B6E">
        <w:rPr>
          <w:rFonts w:ascii="Times New Roman" w:hAnsi="Times New Roman" w:cs="Times New Roman"/>
          <w:bCs/>
          <w:sz w:val="28"/>
          <w:szCs w:val="28"/>
        </w:rPr>
        <w:t>11260 /06.12.2019;</w:t>
      </w:r>
      <w:proofErr w:type="gramEnd"/>
    </w:p>
    <w:p w:rsidR="00883E6B" w:rsidRPr="00100B6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bCs/>
          <w:sz w:val="28"/>
          <w:szCs w:val="28"/>
        </w:rPr>
        <w:t>- A</w:t>
      </w:r>
      <w:r w:rsidRPr="00100B6E">
        <w:rPr>
          <w:rFonts w:ascii="Times New Roman" w:hAnsi="Times New Roman" w:cs="Times New Roman"/>
          <w:sz w:val="28"/>
          <w:szCs w:val="28"/>
        </w:rPr>
        <w:t xml:space="preserve">fişare pe site-ul A.P.M. Neamț a proiectului acordului de mediu în data de </w:t>
      </w:r>
      <w:r w:rsidR="000F2409" w:rsidRPr="00100B6E">
        <w:rPr>
          <w:rFonts w:ascii="Times New Roman" w:hAnsi="Times New Roman" w:cs="Times New Roman"/>
          <w:sz w:val="28"/>
          <w:szCs w:val="28"/>
        </w:rPr>
        <w:t>0</w:t>
      </w:r>
      <w:r w:rsidR="00302A07" w:rsidRPr="00100B6E">
        <w:rPr>
          <w:rFonts w:ascii="Times New Roman" w:hAnsi="Times New Roman" w:cs="Times New Roman"/>
          <w:sz w:val="28"/>
          <w:szCs w:val="28"/>
        </w:rPr>
        <w:t>6</w:t>
      </w:r>
      <w:r w:rsidRPr="00100B6E">
        <w:rPr>
          <w:rFonts w:ascii="Times New Roman" w:hAnsi="Times New Roman" w:cs="Times New Roman"/>
          <w:sz w:val="28"/>
          <w:szCs w:val="28"/>
        </w:rPr>
        <w:t>.</w:t>
      </w:r>
      <w:r w:rsidR="00302A07" w:rsidRPr="00100B6E">
        <w:rPr>
          <w:rFonts w:ascii="Times New Roman" w:hAnsi="Times New Roman" w:cs="Times New Roman"/>
          <w:sz w:val="28"/>
          <w:szCs w:val="28"/>
        </w:rPr>
        <w:t>12</w:t>
      </w:r>
      <w:r w:rsidRPr="00100B6E">
        <w:rPr>
          <w:rFonts w:ascii="Times New Roman" w:hAnsi="Times New Roman" w:cs="Times New Roman"/>
          <w:sz w:val="28"/>
          <w:szCs w:val="28"/>
        </w:rPr>
        <w:t>.2019;</w:t>
      </w:r>
    </w:p>
    <w:p w:rsidR="00883E6B" w:rsidRPr="00100B6E" w:rsidRDefault="00883E6B" w:rsidP="00883E6B">
      <w:pPr>
        <w:autoSpaceDE w:val="0"/>
        <w:autoSpaceDN w:val="0"/>
        <w:adjustRightInd w:val="0"/>
        <w:spacing w:after="0" w:line="240" w:lineRule="auto"/>
        <w:jc w:val="both"/>
        <w:rPr>
          <w:rFonts w:ascii="Times New Roman" w:hAnsi="Times New Roman" w:cs="Times New Roman"/>
          <w:sz w:val="28"/>
          <w:szCs w:val="28"/>
        </w:rPr>
      </w:pPr>
      <w:r w:rsidRPr="00100B6E">
        <w:rPr>
          <w:rFonts w:ascii="Times New Roman" w:hAnsi="Times New Roman" w:cs="Times New Roman"/>
          <w:sz w:val="28"/>
          <w:szCs w:val="28"/>
        </w:rPr>
        <w:t xml:space="preserve">- </w:t>
      </w:r>
      <w:proofErr w:type="gramStart"/>
      <w:r w:rsidRPr="00100B6E">
        <w:rPr>
          <w:rFonts w:ascii="Times New Roman" w:hAnsi="Times New Roman" w:cs="Times New Roman"/>
          <w:sz w:val="28"/>
          <w:szCs w:val="28"/>
        </w:rPr>
        <w:t>Ziarele ”</w:t>
      </w:r>
      <w:proofErr w:type="gramEnd"/>
      <w:r w:rsidRPr="00100B6E">
        <w:rPr>
          <w:rFonts w:ascii="Times New Roman" w:hAnsi="Times New Roman" w:cs="Times New Roman"/>
          <w:sz w:val="28"/>
          <w:szCs w:val="28"/>
        </w:rPr>
        <w:t xml:space="preserve">Realitatea” din </w:t>
      </w:r>
      <w:r w:rsidR="00767AE2" w:rsidRPr="00100B6E">
        <w:rPr>
          <w:rFonts w:ascii="Times New Roman" w:hAnsi="Times New Roman" w:cs="Times New Roman"/>
          <w:sz w:val="28"/>
          <w:szCs w:val="28"/>
        </w:rPr>
        <w:t>0</w:t>
      </w:r>
      <w:r w:rsidR="00100B6E" w:rsidRPr="00100B6E">
        <w:rPr>
          <w:rFonts w:ascii="Times New Roman" w:hAnsi="Times New Roman" w:cs="Times New Roman"/>
          <w:sz w:val="28"/>
          <w:szCs w:val="28"/>
        </w:rPr>
        <w:t>1</w:t>
      </w:r>
      <w:r w:rsidRPr="00100B6E">
        <w:rPr>
          <w:rFonts w:ascii="Times New Roman" w:hAnsi="Times New Roman" w:cs="Times New Roman"/>
          <w:sz w:val="28"/>
          <w:szCs w:val="28"/>
        </w:rPr>
        <w:t>.0</w:t>
      </w:r>
      <w:r w:rsidR="00100B6E" w:rsidRPr="00100B6E">
        <w:rPr>
          <w:rFonts w:ascii="Times New Roman" w:hAnsi="Times New Roman" w:cs="Times New Roman"/>
          <w:sz w:val="28"/>
          <w:szCs w:val="28"/>
        </w:rPr>
        <w:t>8</w:t>
      </w:r>
      <w:r w:rsidRPr="00100B6E">
        <w:rPr>
          <w:rFonts w:ascii="Times New Roman" w:hAnsi="Times New Roman" w:cs="Times New Roman"/>
          <w:sz w:val="28"/>
          <w:szCs w:val="28"/>
        </w:rPr>
        <w:t xml:space="preserve">.2019, </w:t>
      </w:r>
      <w:r w:rsidR="00100B6E" w:rsidRPr="00100B6E">
        <w:rPr>
          <w:rFonts w:ascii="Times New Roman" w:hAnsi="Times New Roman" w:cs="Times New Roman"/>
          <w:sz w:val="28"/>
          <w:szCs w:val="28"/>
        </w:rPr>
        <w:t>27</w:t>
      </w:r>
      <w:r w:rsidRPr="00100B6E">
        <w:rPr>
          <w:rFonts w:ascii="Times New Roman" w:hAnsi="Times New Roman" w:cs="Times New Roman"/>
          <w:sz w:val="28"/>
          <w:szCs w:val="28"/>
        </w:rPr>
        <w:t>.</w:t>
      </w:r>
      <w:r w:rsidR="00100B6E" w:rsidRPr="00100B6E">
        <w:rPr>
          <w:rFonts w:ascii="Times New Roman" w:hAnsi="Times New Roman" w:cs="Times New Roman"/>
          <w:sz w:val="28"/>
          <w:szCs w:val="28"/>
        </w:rPr>
        <w:t>09</w:t>
      </w:r>
      <w:r w:rsidRPr="00100B6E">
        <w:rPr>
          <w:rFonts w:ascii="Times New Roman" w:hAnsi="Times New Roman" w:cs="Times New Roman"/>
          <w:sz w:val="28"/>
          <w:szCs w:val="28"/>
        </w:rPr>
        <w:t>.2019</w:t>
      </w:r>
      <w:r w:rsidR="00100B6E" w:rsidRPr="00100B6E">
        <w:rPr>
          <w:rFonts w:ascii="Times New Roman" w:hAnsi="Times New Roman" w:cs="Times New Roman"/>
          <w:sz w:val="28"/>
          <w:szCs w:val="28"/>
        </w:rPr>
        <w:t>, 23.10.2019</w:t>
      </w:r>
      <w:r w:rsidRPr="00100B6E">
        <w:rPr>
          <w:rFonts w:ascii="Times New Roman" w:hAnsi="Times New Roman" w:cs="Times New Roman"/>
          <w:sz w:val="28"/>
          <w:szCs w:val="28"/>
        </w:rPr>
        <w:t xml:space="preserve"> și 0</w:t>
      </w:r>
      <w:r w:rsidR="00302A07" w:rsidRPr="00100B6E">
        <w:rPr>
          <w:rFonts w:ascii="Times New Roman" w:hAnsi="Times New Roman" w:cs="Times New Roman"/>
          <w:sz w:val="28"/>
          <w:szCs w:val="28"/>
        </w:rPr>
        <w:t>6</w:t>
      </w:r>
      <w:r w:rsidRPr="00100B6E">
        <w:rPr>
          <w:rFonts w:ascii="Times New Roman" w:hAnsi="Times New Roman" w:cs="Times New Roman"/>
          <w:sz w:val="28"/>
          <w:szCs w:val="28"/>
        </w:rPr>
        <w:t>.</w:t>
      </w:r>
      <w:r w:rsidR="00302A07" w:rsidRPr="00100B6E">
        <w:rPr>
          <w:rFonts w:ascii="Times New Roman" w:hAnsi="Times New Roman" w:cs="Times New Roman"/>
          <w:sz w:val="28"/>
          <w:szCs w:val="28"/>
        </w:rPr>
        <w:t>12</w:t>
      </w:r>
      <w:r w:rsidRPr="00100B6E">
        <w:rPr>
          <w:rFonts w:ascii="Times New Roman" w:hAnsi="Times New Roman" w:cs="Times New Roman"/>
          <w:sz w:val="28"/>
          <w:szCs w:val="28"/>
        </w:rPr>
        <w:t>.2019;</w:t>
      </w:r>
    </w:p>
    <w:p w:rsidR="00BE0B6D" w:rsidRPr="00BE0B6D" w:rsidRDefault="00883E6B" w:rsidP="00883E6B">
      <w:pPr>
        <w:autoSpaceDE w:val="0"/>
        <w:autoSpaceDN w:val="0"/>
        <w:adjustRightInd w:val="0"/>
        <w:spacing w:after="0" w:line="240" w:lineRule="auto"/>
        <w:jc w:val="both"/>
        <w:rPr>
          <w:rFonts w:ascii="Times New Roman" w:hAnsi="Times New Roman" w:cs="Times New Roman"/>
          <w:sz w:val="28"/>
          <w:szCs w:val="28"/>
        </w:rPr>
      </w:pPr>
      <w:r w:rsidRPr="00BE0B6D">
        <w:rPr>
          <w:rFonts w:ascii="Times New Roman" w:hAnsi="Times New Roman" w:cs="Times New Roman"/>
          <w:sz w:val="28"/>
          <w:szCs w:val="28"/>
        </w:rPr>
        <w:t>- Chitanțele nr. 18</w:t>
      </w:r>
      <w:r w:rsidR="00BE0B6D" w:rsidRPr="00BE0B6D">
        <w:rPr>
          <w:rFonts w:ascii="Times New Roman" w:hAnsi="Times New Roman" w:cs="Times New Roman"/>
          <w:sz w:val="28"/>
          <w:szCs w:val="28"/>
        </w:rPr>
        <w:t>6444</w:t>
      </w:r>
      <w:r w:rsidRPr="00BE0B6D">
        <w:rPr>
          <w:rFonts w:ascii="Times New Roman" w:hAnsi="Times New Roman" w:cs="Times New Roman"/>
          <w:sz w:val="28"/>
          <w:szCs w:val="28"/>
        </w:rPr>
        <w:t xml:space="preserve"> /</w:t>
      </w:r>
      <w:r w:rsidR="00767AE2" w:rsidRPr="00BE0B6D">
        <w:rPr>
          <w:rFonts w:ascii="Times New Roman" w:hAnsi="Times New Roman" w:cs="Times New Roman"/>
          <w:sz w:val="28"/>
          <w:szCs w:val="28"/>
        </w:rPr>
        <w:t>1</w:t>
      </w:r>
      <w:r w:rsidR="00BE0B6D" w:rsidRPr="00BE0B6D">
        <w:rPr>
          <w:rFonts w:ascii="Times New Roman" w:hAnsi="Times New Roman" w:cs="Times New Roman"/>
          <w:sz w:val="28"/>
          <w:szCs w:val="28"/>
        </w:rPr>
        <w:t>4</w:t>
      </w:r>
      <w:r w:rsidRPr="00BE0B6D">
        <w:rPr>
          <w:rFonts w:ascii="Times New Roman" w:hAnsi="Times New Roman" w:cs="Times New Roman"/>
          <w:sz w:val="28"/>
          <w:szCs w:val="28"/>
        </w:rPr>
        <w:t>.0</w:t>
      </w:r>
      <w:r w:rsidR="00BE0B6D" w:rsidRPr="00BE0B6D">
        <w:rPr>
          <w:rFonts w:ascii="Times New Roman" w:hAnsi="Times New Roman" w:cs="Times New Roman"/>
          <w:sz w:val="28"/>
          <w:szCs w:val="28"/>
        </w:rPr>
        <w:t>6</w:t>
      </w:r>
      <w:r w:rsidRPr="00BE0B6D">
        <w:rPr>
          <w:rFonts w:ascii="Times New Roman" w:hAnsi="Times New Roman" w:cs="Times New Roman"/>
          <w:sz w:val="28"/>
          <w:szCs w:val="28"/>
        </w:rPr>
        <w:t>.2019, 18</w:t>
      </w:r>
      <w:r w:rsidR="00BE0B6D" w:rsidRPr="00BE0B6D">
        <w:rPr>
          <w:rFonts w:ascii="Times New Roman" w:hAnsi="Times New Roman" w:cs="Times New Roman"/>
          <w:sz w:val="28"/>
          <w:szCs w:val="28"/>
        </w:rPr>
        <w:t>7099</w:t>
      </w:r>
      <w:r w:rsidRPr="00BE0B6D">
        <w:rPr>
          <w:rFonts w:ascii="Times New Roman" w:hAnsi="Times New Roman" w:cs="Times New Roman"/>
          <w:sz w:val="28"/>
          <w:szCs w:val="28"/>
        </w:rPr>
        <w:t xml:space="preserve"> /</w:t>
      </w:r>
      <w:r w:rsidR="00BE0B6D" w:rsidRPr="00BE0B6D">
        <w:rPr>
          <w:rFonts w:ascii="Times New Roman" w:hAnsi="Times New Roman" w:cs="Times New Roman"/>
          <w:sz w:val="28"/>
          <w:szCs w:val="28"/>
        </w:rPr>
        <w:t>31</w:t>
      </w:r>
      <w:r w:rsidRPr="00BE0B6D">
        <w:rPr>
          <w:rFonts w:ascii="Times New Roman" w:hAnsi="Times New Roman" w:cs="Times New Roman"/>
          <w:sz w:val="28"/>
          <w:szCs w:val="28"/>
        </w:rPr>
        <w:t>.0</w:t>
      </w:r>
      <w:r w:rsidR="00BE0B6D" w:rsidRPr="00BE0B6D">
        <w:rPr>
          <w:rFonts w:ascii="Times New Roman" w:hAnsi="Times New Roman" w:cs="Times New Roman"/>
          <w:sz w:val="28"/>
          <w:szCs w:val="28"/>
        </w:rPr>
        <w:t>7</w:t>
      </w:r>
      <w:r w:rsidRPr="00BE0B6D">
        <w:rPr>
          <w:rFonts w:ascii="Times New Roman" w:hAnsi="Times New Roman" w:cs="Times New Roman"/>
          <w:sz w:val="28"/>
          <w:szCs w:val="28"/>
        </w:rPr>
        <w:t>.2019</w:t>
      </w:r>
      <w:r w:rsidR="00BE0B6D" w:rsidRPr="00BE0B6D">
        <w:rPr>
          <w:rFonts w:ascii="Times New Roman" w:hAnsi="Times New Roman" w:cs="Times New Roman"/>
          <w:sz w:val="28"/>
          <w:szCs w:val="28"/>
        </w:rPr>
        <w:t xml:space="preserve"> și</w:t>
      </w:r>
      <w:r w:rsidRPr="00BE0B6D">
        <w:rPr>
          <w:rFonts w:ascii="Times New Roman" w:hAnsi="Times New Roman" w:cs="Times New Roman"/>
          <w:sz w:val="28"/>
          <w:szCs w:val="28"/>
        </w:rPr>
        <w:t xml:space="preserve"> </w:t>
      </w:r>
      <w:proofErr w:type="gramStart"/>
      <w:r w:rsidRPr="00BE0B6D">
        <w:rPr>
          <w:rFonts w:ascii="Times New Roman" w:hAnsi="Times New Roman" w:cs="Times New Roman"/>
          <w:sz w:val="28"/>
          <w:szCs w:val="28"/>
        </w:rPr>
        <w:t>18</w:t>
      </w:r>
      <w:r w:rsidR="00BE0B6D" w:rsidRPr="00BE0B6D">
        <w:rPr>
          <w:rFonts w:ascii="Times New Roman" w:hAnsi="Times New Roman" w:cs="Times New Roman"/>
          <w:sz w:val="28"/>
          <w:szCs w:val="28"/>
        </w:rPr>
        <w:t>7935</w:t>
      </w:r>
      <w:r w:rsidRPr="00BE0B6D">
        <w:rPr>
          <w:rFonts w:ascii="Times New Roman" w:hAnsi="Times New Roman" w:cs="Times New Roman"/>
          <w:sz w:val="28"/>
          <w:szCs w:val="28"/>
        </w:rPr>
        <w:t xml:space="preserve"> /</w:t>
      </w:r>
      <w:r w:rsidR="00BE0B6D" w:rsidRPr="00BE0B6D">
        <w:rPr>
          <w:rFonts w:ascii="Times New Roman" w:hAnsi="Times New Roman" w:cs="Times New Roman"/>
          <w:sz w:val="28"/>
          <w:szCs w:val="28"/>
        </w:rPr>
        <w:t>08</w:t>
      </w:r>
      <w:r w:rsidRPr="00BE0B6D">
        <w:rPr>
          <w:rFonts w:ascii="Times New Roman" w:hAnsi="Times New Roman" w:cs="Times New Roman"/>
          <w:sz w:val="28"/>
          <w:szCs w:val="28"/>
        </w:rPr>
        <w:t>.</w:t>
      </w:r>
      <w:r w:rsidR="00BE0B6D" w:rsidRPr="00BE0B6D">
        <w:rPr>
          <w:rFonts w:ascii="Times New Roman" w:hAnsi="Times New Roman" w:cs="Times New Roman"/>
          <w:sz w:val="28"/>
          <w:szCs w:val="28"/>
        </w:rPr>
        <w:t>10</w:t>
      </w:r>
      <w:r w:rsidRPr="00BE0B6D">
        <w:rPr>
          <w:rFonts w:ascii="Times New Roman" w:hAnsi="Times New Roman" w:cs="Times New Roman"/>
          <w:sz w:val="28"/>
          <w:szCs w:val="28"/>
        </w:rPr>
        <w:t>.2019</w:t>
      </w:r>
      <w:r w:rsidR="00BE0B6D" w:rsidRPr="00BE0B6D">
        <w:rPr>
          <w:rFonts w:ascii="Times New Roman" w:hAnsi="Times New Roman" w:cs="Times New Roman"/>
          <w:sz w:val="28"/>
          <w:szCs w:val="28"/>
        </w:rPr>
        <w:t>;</w:t>
      </w:r>
      <w:proofErr w:type="gramEnd"/>
    </w:p>
    <w:p w:rsidR="00883E6B" w:rsidRPr="00BE0B6D" w:rsidRDefault="00BE0B6D" w:rsidP="00883E6B">
      <w:pPr>
        <w:autoSpaceDE w:val="0"/>
        <w:autoSpaceDN w:val="0"/>
        <w:adjustRightInd w:val="0"/>
        <w:spacing w:after="0" w:line="240" w:lineRule="auto"/>
        <w:jc w:val="both"/>
        <w:rPr>
          <w:rFonts w:ascii="Times New Roman" w:hAnsi="Times New Roman" w:cs="Times New Roman"/>
          <w:sz w:val="28"/>
          <w:szCs w:val="28"/>
        </w:rPr>
      </w:pPr>
      <w:r w:rsidRPr="00BE0B6D">
        <w:rPr>
          <w:rFonts w:ascii="Times New Roman" w:hAnsi="Times New Roman" w:cs="Times New Roman"/>
          <w:sz w:val="28"/>
          <w:szCs w:val="28"/>
        </w:rPr>
        <w:t xml:space="preserve">- Ordin de plată nr. </w:t>
      </w:r>
      <w:proofErr w:type="gramStart"/>
      <w:r w:rsidRPr="00BE0B6D">
        <w:rPr>
          <w:rFonts w:ascii="Times New Roman" w:hAnsi="Times New Roman" w:cs="Times New Roman"/>
          <w:sz w:val="28"/>
          <w:szCs w:val="28"/>
        </w:rPr>
        <w:t>3428</w:t>
      </w:r>
      <w:r w:rsidR="00883E6B" w:rsidRPr="00BE0B6D">
        <w:rPr>
          <w:rFonts w:ascii="Times New Roman" w:hAnsi="Times New Roman" w:cs="Times New Roman"/>
          <w:sz w:val="28"/>
          <w:szCs w:val="28"/>
        </w:rPr>
        <w:t xml:space="preserve"> /</w:t>
      </w:r>
      <w:r w:rsidRPr="00BE0B6D">
        <w:rPr>
          <w:rFonts w:ascii="Times New Roman" w:hAnsi="Times New Roman" w:cs="Times New Roman"/>
          <w:sz w:val="28"/>
          <w:szCs w:val="28"/>
        </w:rPr>
        <w:t>21</w:t>
      </w:r>
      <w:r w:rsidR="00767AE2" w:rsidRPr="00BE0B6D">
        <w:rPr>
          <w:rFonts w:ascii="Times New Roman" w:hAnsi="Times New Roman" w:cs="Times New Roman"/>
          <w:sz w:val="28"/>
          <w:szCs w:val="28"/>
        </w:rPr>
        <w:t>.</w:t>
      </w:r>
      <w:r w:rsidRPr="00BE0B6D">
        <w:rPr>
          <w:rFonts w:ascii="Times New Roman" w:hAnsi="Times New Roman" w:cs="Times New Roman"/>
          <w:sz w:val="28"/>
          <w:szCs w:val="28"/>
        </w:rPr>
        <w:t>10</w:t>
      </w:r>
      <w:r w:rsidR="00883E6B" w:rsidRPr="00BE0B6D">
        <w:rPr>
          <w:rFonts w:ascii="Times New Roman" w:hAnsi="Times New Roman" w:cs="Times New Roman"/>
          <w:sz w:val="28"/>
          <w:szCs w:val="28"/>
        </w:rPr>
        <w:t>.2019.</w:t>
      </w:r>
      <w:proofErr w:type="gramEnd"/>
    </w:p>
    <w:p w:rsidR="00883E6B" w:rsidRDefault="00883E6B" w:rsidP="00883E6B">
      <w:pPr>
        <w:autoSpaceDE w:val="0"/>
        <w:autoSpaceDN w:val="0"/>
        <w:adjustRightInd w:val="0"/>
        <w:spacing w:after="0" w:line="240" w:lineRule="auto"/>
        <w:jc w:val="both"/>
        <w:rPr>
          <w:rFonts w:ascii="Times New Roman" w:hAnsi="Times New Roman" w:cs="Times New Roman"/>
          <w:color w:val="FF0000"/>
          <w:sz w:val="28"/>
          <w:szCs w:val="28"/>
        </w:rPr>
      </w:pPr>
    </w:p>
    <w:p w:rsidR="00883E6B" w:rsidRPr="009771F9" w:rsidRDefault="00883E6B" w:rsidP="00883E6B">
      <w:pPr>
        <w:autoSpaceDE w:val="0"/>
        <w:autoSpaceDN w:val="0"/>
        <w:adjustRightInd w:val="0"/>
        <w:spacing w:after="0" w:line="240" w:lineRule="auto"/>
        <w:jc w:val="both"/>
        <w:rPr>
          <w:rFonts w:ascii="Times New Roman" w:hAnsi="Times New Roman" w:cs="Times New Roman"/>
          <w:b/>
          <w:bCs/>
          <w:color w:val="000000"/>
          <w:sz w:val="28"/>
          <w:szCs w:val="28"/>
        </w:rPr>
      </w:pPr>
      <w:r w:rsidRPr="009771F9">
        <w:rPr>
          <w:rFonts w:ascii="Times New Roman" w:hAnsi="Times New Roman" w:cs="Times New Roman"/>
          <w:b/>
          <w:bCs/>
          <w:color w:val="000000"/>
          <w:sz w:val="28"/>
          <w:szCs w:val="28"/>
        </w:rPr>
        <w:t xml:space="preserve">Prezentul acord de mediu </w:t>
      </w:r>
      <w:proofErr w:type="gramStart"/>
      <w:r w:rsidRPr="009771F9">
        <w:rPr>
          <w:rFonts w:ascii="Times New Roman" w:hAnsi="Times New Roman" w:cs="Times New Roman"/>
          <w:b/>
          <w:bCs/>
          <w:color w:val="000000"/>
          <w:sz w:val="28"/>
          <w:szCs w:val="28"/>
        </w:rPr>
        <w:t>este</w:t>
      </w:r>
      <w:proofErr w:type="gramEnd"/>
      <w:r w:rsidRPr="009771F9">
        <w:rPr>
          <w:rFonts w:ascii="Times New Roman" w:hAnsi="Times New Roman" w:cs="Times New Roman"/>
          <w:b/>
          <w:bCs/>
          <w:color w:val="000000"/>
          <w:sz w:val="28"/>
          <w:szCs w:val="28"/>
        </w:rPr>
        <w:t xml:space="preserve"> valabil pe toată perioada de realizare a proiectului iar în situația în care intervin elemente noi, necunoscute la data emiterii acordului de mediu, sau se modifică condițiile care au stat la baza emiterii acestuia, titularul proiectului are obligația de a notifica A.P.M. Neamț.</w:t>
      </w:r>
    </w:p>
    <w:p w:rsidR="00883E6B" w:rsidRPr="009771F9" w:rsidRDefault="00883E6B" w:rsidP="00883E6B">
      <w:pPr>
        <w:autoSpaceDE w:val="0"/>
        <w:autoSpaceDN w:val="0"/>
        <w:adjustRightInd w:val="0"/>
        <w:spacing w:after="0" w:line="240" w:lineRule="auto"/>
        <w:jc w:val="both"/>
        <w:rPr>
          <w:rFonts w:ascii="Times New Roman" w:hAnsi="Times New Roman" w:cs="Times New Roman"/>
          <w:b/>
          <w:bCs/>
          <w:color w:val="000000"/>
          <w:sz w:val="28"/>
          <w:szCs w:val="28"/>
        </w:rPr>
      </w:pPr>
      <w:r w:rsidRPr="009771F9">
        <w:rPr>
          <w:rFonts w:ascii="Times New Roman" w:hAnsi="Times New Roman" w:cs="Times New Roman"/>
          <w:b/>
          <w:bCs/>
          <w:color w:val="000000"/>
          <w:sz w:val="28"/>
          <w:szCs w:val="28"/>
        </w:rPr>
        <w:t>Nerespectarea prevederilor prezentului acord atrage suspendarea și anularea acestuia, după caz.</w:t>
      </w:r>
    </w:p>
    <w:p w:rsidR="00883E6B" w:rsidRPr="009771F9" w:rsidRDefault="00883E6B" w:rsidP="00883E6B">
      <w:pPr>
        <w:autoSpaceDE w:val="0"/>
        <w:autoSpaceDN w:val="0"/>
        <w:adjustRightInd w:val="0"/>
        <w:spacing w:after="0" w:line="240" w:lineRule="auto"/>
        <w:jc w:val="both"/>
        <w:rPr>
          <w:rFonts w:ascii="Times New Roman" w:hAnsi="Times New Roman" w:cs="Times New Roman"/>
          <w:b/>
          <w:color w:val="000000"/>
          <w:sz w:val="28"/>
          <w:szCs w:val="28"/>
        </w:rPr>
      </w:pPr>
      <w:r w:rsidRPr="009771F9">
        <w:rPr>
          <w:rFonts w:ascii="Times New Roman" w:hAnsi="Times New Roman" w:cs="Times New Roman"/>
          <w:b/>
          <w:bCs/>
          <w:color w:val="000000"/>
          <w:sz w:val="28"/>
          <w:szCs w:val="28"/>
        </w:rPr>
        <w:t>Prezentul acord de mediu poate fi contestat în conformitate cu prevederile Legii nr. 292 /2018 privind evaluarea impactului anumitor proiecte publice și private asupra mediului și ale Legii contenciosului administrativ nr. 554 /2004, cu modificările și completările ulterioare.</w:t>
      </w:r>
    </w:p>
    <w:p w:rsidR="00883E6B" w:rsidRPr="009771F9" w:rsidRDefault="00883E6B" w:rsidP="00883E6B">
      <w:pPr>
        <w:autoSpaceDE w:val="0"/>
        <w:autoSpaceDN w:val="0"/>
        <w:adjustRightInd w:val="0"/>
        <w:spacing w:after="0" w:line="240" w:lineRule="auto"/>
        <w:jc w:val="both"/>
        <w:rPr>
          <w:rFonts w:ascii="Times New Roman" w:hAnsi="Times New Roman" w:cs="Times New Roman"/>
          <w:b/>
          <w:bCs/>
          <w:color w:val="000000"/>
          <w:sz w:val="28"/>
          <w:szCs w:val="28"/>
        </w:rPr>
      </w:pPr>
      <w:r w:rsidRPr="009771F9">
        <w:rPr>
          <w:rFonts w:ascii="Times New Roman" w:hAnsi="Times New Roman" w:cs="Times New Roman"/>
          <w:b/>
          <w:bCs/>
          <w:color w:val="000000"/>
          <w:sz w:val="28"/>
          <w:szCs w:val="28"/>
        </w:rPr>
        <w:t>Răspunderea pentru corectitudinea informațiilor puse la dispoziția A.P.M. Neamț și a publicului revine în întregime titularului proiectului și elaboratorului Raportului studiului de evaluare a impactului asupra mediului și Studiului de evaluare adecvată.</w:t>
      </w:r>
    </w:p>
    <w:p w:rsidR="00883E6B" w:rsidRPr="009771F9" w:rsidRDefault="00883E6B" w:rsidP="00883E6B">
      <w:pPr>
        <w:autoSpaceDE w:val="0"/>
        <w:autoSpaceDN w:val="0"/>
        <w:adjustRightInd w:val="0"/>
        <w:spacing w:after="0" w:line="240" w:lineRule="auto"/>
        <w:jc w:val="both"/>
        <w:rPr>
          <w:rFonts w:ascii="Times New Roman" w:hAnsi="Times New Roman" w:cs="Times New Roman"/>
          <w:b/>
          <w:bCs/>
          <w:color w:val="000000"/>
          <w:sz w:val="28"/>
          <w:szCs w:val="28"/>
        </w:rPr>
      </w:pPr>
      <w:r w:rsidRPr="009771F9">
        <w:rPr>
          <w:rFonts w:ascii="Times New Roman" w:hAnsi="Times New Roman" w:cs="Times New Roman"/>
          <w:b/>
          <w:bCs/>
          <w:color w:val="000000"/>
          <w:sz w:val="28"/>
          <w:szCs w:val="28"/>
        </w:rPr>
        <w:t>Se va solicita autorizaţie de mediu, înainte de începerea activităţii, conform prevederilor prevederilor Ordinului M.M.D.D. nr. 1798 /2007 pentru aprobarea procedurii de emitere a autorizaţiei de mediu, cu modificările și completările ulterioare.</w:t>
      </w:r>
    </w:p>
    <w:p w:rsidR="00883E6B" w:rsidRPr="009771F9" w:rsidRDefault="00883E6B" w:rsidP="00883E6B">
      <w:pPr>
        <w:autoSpaceDE w:val="0"/>
        <w:autoSpaceDN w:val="0"/>
        <w:adjustRightInd w:val="0"/>
        <w:spacing w:after="0" w:line="240" w:lineRule="auto"/>
        <w:jc w:val="both"/>
        <w:rPr>
          <w:rFonts w:ascii="Times New Roman" w:hAnsi="Times New Roman" w:cs="Times New Roman"/>
          <w:b/>
          <w:color w:val="000000"/>
          <w:sz w:val="28"/>
          <w:szCs w:val="28"/>
        </w:rPr>
      </w:pPr>
      <w:r w:rsidRPr="009771F9">
        <w:rPr>
          <w:rFonts w:ascii="Times New Roman" w:hAnsi="Times New Roman" w:cs="Times New Roman"/>
          <w:b/>
          <w:bCs/>
          <w:color w:val="000000"/>
          <w:sz w:val="28"/>
          <w:szCs w:val="28"/>
        </w:rPr>
        <w:t>Prezentul acord nu exonerează de răspundere proiectantul și constructorul în cazul producerii unor accidente în timpul execuției lucrărilor.</w:t>
      </w:r>
    </w:p>
    <w:p w:rsidR="005151AE" w:rsidRDefault="005151AE" w:rsidP="00F55F65">
      <w:pPr>
        <w:spacing w:after="0" w:line="240" w:lineRule="auto"/>
        <w:jc w:val="center"/>
        <w:rPr>
          <w:rFonts w:ascii="Times New Roman" w:hAnsi="Times New Roman"/>
          <w:b/>
          <w:bCs/>
          <w:sz w:val="28"/>
          <w:szCs w:val="28"/>
        </w:rPr>
      </w:pPr>
    </w:p>
    <w:sectPr w:rsidR="005151AE" w:rsidSect="00FE7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C77"/>
    <w:multiLevelType w:val="hybridMultilevel"/>
    <w:tmpl w:val="BDBECB24"/>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B0C2F"/>
    <w:multiLevelType w:val="hybridMultilevel"/>
    <w:tmpl w:val="4E5E05A0"/>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49F5721"/>
    <w:multiLevelType w:val="hybridMultilevel"/>
    <w:tmpl w:val="CB4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616BFF"/>
    <w:multiLevelType w:val="hybridMultilevel"/>
    <w:tmpl w:val="C734D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6D2C74"/>
    <w:multiLevelType w:val="hybridMultilevel"/>
    <w:tmpl w:val="20D8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40333"/>
    <w:multiLevelType w:val="hybridMultilevel"/>
    <w:tmpl w:val="391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300D3D"/>
    <w:multiLevelType w:val="hybridMultilevel"/>
    <w:tmpl w:val="354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3B5DF6"/>
    <w:multiLevelType w:val="hybridMultilevel"/>
    <w:tmpl w:val="DDFC9F38"/>
    <w:lvl w:ilvl="0" w:tplc="DFD46CDE">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E9B4F0E"/>
    <w:multiLevelType w:val="hybridMultilevel"/>
    <w:tmpl w:val="24B821D6"/>
    <w:lvl w:ilvl="0" w:tplc="77AECF3A">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792CBE"/>
    <w:multiLevelType w:val="hybridMultilevel"/>
    <w:tmpl w:val="7D2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B70443"/>
    <w:multiLevelType w:val="hybridMultilevel"/>
    <w:tmpl w:val="677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252A54"/>
    <w:multiLevelType w:val="hybridMultilevel"/>
    <w:tmpl w:val="AE822D70"/>
    <w:lvl w:ilvl="0" w:tplc="968045BA">
      <w:start w:val="1"/>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EE1B2E"/>
    <w:multiLevelType w:val="hybridMultilevel"/>
    <w:tmpl w:val="8DE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6850D4"/>
    <w:multiLevelType w:val="hybridMultilevel"/>
    <w:tmpl w:val="365A734A"/>
    <w:lvl w:ilvl="0" w:tplc="77AECF3A">
      <w:start w:val="1"/>
      <w:numFmt w:val="bullet"/>
      <w:lvlText w:val=""/>
      <w:lvlJc w:val="left"/>
      <w:pPr>
        <w:ind w:left="1429" w:hanging="360"/>
      </w:pPr>
      <w:rPr>
        <w:rFonts w:ascii="Symbol" w:hAnsi="Symbol"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60FA2F82"/>
    <w:multiLevelType w:val="hybridMultilevel"/>
    <w:tmpl w:val="1820CA10"/>
    <w:lvl w:ilvl="0" w:tplc="DFD46C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B4744B"/>
    <w:multiLevelType w:val="hybridMultilevel"/>
    <w:tmpl w:val="BC664786"/>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4805F16"/>
    <w:multiLevelType w:val="hybridMultilevel"/>
    <w:tmpl w:val="39B09BE0"/>
    <w:lvl w:ilvl="0" w:tplc="77AECF3A">
      <w:start w:val="1"/>
      <w:numFmt w:val="bullet"/>
      <w:lvlText w:val=""/>
      <w:lvlJc w:val="left"/>
      <w:pPr>
        <w:tabs>
          <w:tab w:val="num" w:pos="2940"/>
        </w:tabs>
        <w:ind w:left="2940" w:hanging="360"/>
      </w:pPr>
      <w:rPr>
        <w:rFonts w:ascii="Symbol" w:hAnsi="Symbol" w:hint="default"/>
        <w:color w:val="auto"/>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4E8605D"/>
    <w:multiLevelType w:val="hybridMultilevel"/>
    <w:tmpl w:val="00F29384"/>
    <w:lvl w:ilvl="0" w:tplc="9F589E46">
      <w:start w:val="1"/>
      <w:numFmt w:val="bullet"/>
      <w:lvlText w:val=""/>
      <w:lvlJc w:val="left"/>
      <w:pPr>
        <w:ind w:left="360" w:hanging="360"/>
      </w:pPr>
      <w:rPr>
        <w:rFonts w:ascii="Symbol" w:hAnsi="Symbol" w:hint="default"/>
        <w:sz w:val="24"/>
        <w:szCs w:val="24"/>
      </w:rPr>
    </w:lvl>
    <w:lvl w:ilvl="1" w:tplc="7C184412">
      <w:start w:val="1"/>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A742334"/>
    <w:multiLevelType w:val="hybridMultilevel"/>
    <w:tmpl w:val="5B74D00A"/>
    <w:lvl w:ilvl="0" w:tplc="77AECF3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B7FD6"/>
    <w:multiLevelType w:val="hybridMultilevel"/>
    <w:tmpl w:val="341C9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41E7321"/>
    <w:multiLevelType w:val="hybridMultilevel"/>
    <w:tmpl w:val="3A8EDE8E"/>
    <w:lvl w:ilvl="0" w:tplc="A9303130">
      <w:start w:val="10"/>
      <w:numFmt w:val="bullet"/>
      <w:lvlText w:val="-"/>
      <w:lvlJc w:val="left"/>
      <w:pPr>
        <w:ind w:left="360" w:hanging="360"/>
      </w:pPr>
      <w:rPr>
        <w:rFonts w:ascii="Times New Roman" w:eastAsia="Calibri" w:hAnsi="Times New Roman" w:cs="Times New Roman" w:hint="default"/>
        <w:b/>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AE6F13"/>
    <w:multiLevelType w:val="hybridMultilevel"/>
    <w:tmpl w:val="160C18BC"/>
    <w:lvl w:ilvl="0" w:tplc="6F629FD8">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CE7D61"/>
    <w:multiLevelType w:val="hybridMultilevel"/>
    <w:tmpl w:val="927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2C10EE"/>
    <w:multiLevelType w:val="hybridMultilevel"/>
    <w:tmpl w:val="458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14"/>
  </w:num>
  <w:num w:numId="5">
    <w:abstractNumId w:val="0"/>
  </w:num>
  <w:num w:numId="6">
    <w:abstractNumId w:val="7"/>
  </w:num>
  <w:num w:numId="7">
    <w:abstractNumId w:val="2"/>
  </w:num>
  <w:num w:numId="8">
    <w:abstractNumId w:val="6"/>
  </w:num>
  <w:num w:numId="9">
    <w:abstractNumId w:val="4"/>
  </w:num>
  <w:num w:numId="10">
    <w:abstractNumId w:val="19"/>
  </w:num>
  <w:num w:numId="11">
    <w:abstractNumId w:val="20"/>
  </w:num>
  <w:num w:numId="12">
    <w:abstractNumId w:val="15"/>
  </w:num>
  <w:num w:numId="13">
    <w:abstractNumId w:val="11"/>
  </w:num>
  <w:num w:numId="14">
    <w:abstractNumId w:val="22"/>
  </w:num>
  <w:num w:numId="15">
    <w:abstractNumId w:val="17"/>
  </w:num>
  <w:num w:numId="16">
    <w:abstractNumId w:val="3"/>
  </w:num>
  <w:num w:numId="17">
    <w:abstractNumId w:val="12"/>
  </w:num>
  <w:num w:numId="18">
    <w:abstractNumId w:val="23"/>
  </w:num>
  <w:num w:numId="19">
    <w:abstractNumId w:val="21"/>
  </w:num>
  <w:num w:numId="20">
    <w:abstractNumId w:val="16"/>
  </w:num>
  <w:num w:numId="21">
    <w:abstractNumId w:val="8"/>
  </w:num>
  <w:num w:numId="22">
    <w:abstractNumId w:val="18"/>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useFELayout/>
  </w:compat>
  <w:rsids>
    <w:rsidRoot w:val="00F55F65"/>
    <w:rsid w:val="00044A3D"/>
    <w:rsid w:val="0005242D"/>
    <w:rsid w:val="0009020C"/>
    <w:rsid w:val="0009344C"/>
    <w:rsid w:val="000D2BD3"/>
    <w:rsid w:val="000D3DB9"/>
    <w:rsid w:val="000E0E20"/>
    <w:rsid w:val="000F15B2"/>
    <w:rsid w:val="000F2409"/>
    <w:rsid w:val="000F3734"/>
    <w:rsid w:val="00100B6E"/>
    <w:rsid w:val="00182D41"/>
    <w:rsid w:val="001979C0"/>
    <w:rsid w:val="001A2864"/>
    <w:rsid w:val="001B0F3A"/>
    <w:rsid w:val="001E4DE1"/>
    <w:rsid w:val="00223D72"/>
    <w:rsid w:val="002D2E90"/>
    <w:rsid w:val="002D3A4F"/>
    <w:rsid w:val="002E2774"/>
    <w:rsid w:val="00302A07"/>
    <w:rsid w:val="00313A61"/>
    <w:rsid w:val="003272D6"/>
    <w:rsid w:val="003C0E45"/>
    <w:rsid w:val="0044797E"/>
    <w:rsid w:val="004821F5"/>
    <w:rsid w:val="0048729C"/>
    <w:rsid w:val="004B2339"/>
    <w:rsid w:val="00504F04"/>
    <w:rsid w:val="00511E64"/>
    <w:rsid w:val="005151AE"/>
    <w:rsid w:val="00571234"/>
    <w:rsid w:val="00571DCE"/>
    <w:rsid w:val="00594DA8"/>
    <w:rsid w:val="005A0BFA"/>
    <w:rsid w:val="005D326E"/>
    <w:rsid w:val="005D43FE"/>
    <w:rsid w:val="00611940"/>
    <w:rsid w:val="00613D81"/>
    <w:rsid w:val="00680651"/>
    <w:rsid w:val="006E1CD0"/>
    <w:rsid w:val="00762D09"/>
    <w:rsid w:val="00767AE2"/>
    <w:rsid w:val="00781EBD"/>
    <w:rsid w:val="007E101E"/>
    <w:rsid w:val="00842EAA"/>
    <w:rsid w:val="00856849"/>
    <w:rsid w:val="00861B65"/>
    <w:rsid w:val="00883983"/>
    <w:rsid w:val="00883E6B"/>
    <w:rsid w:val="008900D4"/>
    <w:rsid w:val="008B3AA3"/>
    <w:rsid w:val="008F19E6"/>
    <w:rsid w:val="009053D8"/>
    <w:rsid w:val="00971053"/>
    <w:rsid w:val="009C049D"/>
    <w:rsid w:val="009E25BE"/>
    <w:rsid w:val="00A0051D"/>
    <w:rsid w:val="00A12501"/>
    <w:rsid w:val="00A27A94"/>
    <w:rsid w:val="00A4738C"/>
    <w:rsid w:val="00A52721"/>
    <w:rsid w:val="00A6176B"/>
    <w:rsid w:val="00A659DC"/>
    <w:rsid w:val="00A8355E"/>
    <w:rsid w:val="00AA6AF9"/>
    <w:rsid w:val="00AB1891"/>
    <w:rsid w:val="00AF26E0"/>
    <w:rsid w:val="00AF6E66"/>
    <w:rsid w:val="00B213AE"/>
    <w:rsid w:val="00B63843"/>
    <w:rsid w:val="00B94D08"/>
    <w:rsid w:val="00BE0B6D"/>
    <w:rsid w:val="00BF1697"/>
    <w:rsid w:val="00C40DDE"/>
    <w:rsid w:val="00C66B09"/>
    <w:rsid w:val="00C8133C"/>
    <w:rsid w:val="00CD2B27"/>
    <w:rsid w:val="00CD34F0"/>
    <w:rsid w:val="00CE4782"/>
    <w:rsid w:val="00D56C50"/>
    <w:rsid w:val="00DB19EF"/>
    <w:rsid w:val="00DD2023"/>
    <w:rsid w:val="00DD6DDE"/>
    <w:rsid w:val="00E1417A"/>
    <w:rsid w:val="00E3232C"/>
    <w:rsid w:val="00E50928"/>
    <w:rsid w:val="00EC098C"/>
    <w:rsid w:val="00EC3632"/>
    <w:rsid w:val="00F16D7C"/>
    <w:rsid w:val="00F5056F"/>
    <w:rsid w:val="00F55F65"/>
    <w:rsid w:val="00FE7E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B5"/>
  </w:style>
  <w:style w:type="paragraph" w:styleId="Heading1">
    <w:name w:val="heading 1"/>
    <w:basedOn w:val="Normal"/>
    <w:link w:val="Heading1Char"/>
    <w:uiPriority w:val="9"/>
    <w:qFormat/>
    <w:rsid w:val="00515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5F65"/>
    <w:pPr>
      <w:tabs>
        <w:tab w:val="center" w:pos="4513"/>
        <w:tab w:val="right" w:pos="9026"/>
      </w:tabs>
      <w:spacing w:after="0" w:line="240" w:lineRule="auto"/>
    </w:pPr>
  </w:style>
  <w:style w:type="character" w:customStyle="1" w:styleId="HeaderChar">
    <w:name w:val="Header Char"/>
    <w:basedOn w:val="DefaultParagraphFont"/>
    <w:link w:val="Header"/>
    <w:rsid w:val="00F55F65"/>
  </w:style>
  <w:style w:type="paragraph" w:customStyle="1" w:styleId="CaracterCaracter1">
    <w:name w:val="Caracter Caracter1"/>
    <w:basedOn w:val="Normal"/>
    <w:rsid w:val="00F55F6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F55F65"/>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F65"/>
    <w:pPr>
      <w:ind w:left="720"/>
      <w:contextualSpacing/>
    </w:pPr>
  </w:style>
  <w:style w:type="character" w:customStyle="1" w:styleId="Heading1Char">
    <w:name w:val="Heading 1 Char"/>
    <w:basedOn w:val="DefaultParagraphFont"/>
    <w:link w:val="Heading1"/>
    <w:uiPriority w:val="9"/>
    <w:rsid w:val="005151AE"/>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1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AE"/>
  </w:style>
  <w:style w:type="paragraph" w:styleId="BalloonText">
    <w:name w:val="Balloon Text"/>
    <w:basedOn w:val="Normal"/>
    <w:link w:val="BalloonTextChar"/>
    <w:uiPriority w:val="99"/>
    <w:semiHidden/>
    <w:unhideWhenUsed/>
    <w:rsid w:val="0051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AE"/>
    <w:rPr>
      <w:rFonts w:ascii="Tahoma" w:hAnsi="Tahoma" w:cs="Tahoma"/>
      <w:sz w:val="16"/>
      <w:szCs w:val="16"/>
    </w:rPr>
  </w:style>
  <w:style w:type="character" w:styleId="Hyperlink">
    <w:name w:val="Hyperlink"/>
    <w:rsid w:val="005151AE"/>
    <w:rPr>
      <w:color w:val="0000FF"/>
      <w:u w:val="single"/>
    </w:rPr>
  </w:style>
  <w:style w:type="paragraph" w:customStyle="1" w:styleId="Default">
    <w:name w:val="Default"/>
    <w:rsid w:val="005151AE"/>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sp1">
    <w:name w:val="tsp1"/>
    <w:basedOn w:val="DefaultParagraphFont"/>
    <w:rsid w:val="005151AE"/>
  </w:style>
  <w:style w:type="character" w:customStyle="1" w:styleId="tal1">
    <w:name w:val="tal1"/>
    <w:basedOn w:val="DefaultParagraphFont"/>
    <w:rsid w:val="005151AE"/>
  </w:style>
  <w:style w:type="paragraph" w:styleId="NoSpacing">
    <w:name w:val="No Spacing"/>
    <w:link w:val="NoSpacingChar"/>
    <w:uiPriority w:val="1"/>
    <w:qFormat/>
    <w:rsid w:val="00883E6B"/>
    <w:pPr>
      <w:spacing w:after="0" w:line="240" w:lineRule="auto"/>
    </w:pPr>
    <w:rPr>
      <w:rFonts w:eastAsiaTheme="minorHAnsi"/>
      <w:lang w:eastAsia="en-US"/>
    </w:rPr>
  </w:style>
  <w:style w:type="character" w:customStyle="1" w:styleId="NoSpacingChar">
    <w:name w:val="No Spacing Char"/>
    <w:link w:val="NoSpacing"/>
    <w:uiPriority w:val="1"/>
    <w:locked/>
    <w:rsid w:val="00F5056F"/>
    <w:rPr>
      <w:rFonts w:eastAsiaTheme="minorHAnsi"/>
      <w:lang w:eastAsia="en-US"/>
    </w:rPr>
  </w:style>
  <w:style w:type="character" w:styleId="Strong">
    <w:name w:val="Strong"/>
    <w:basedOn w:val="DefaultParagraphFont"/>
    <w:qFormat/>
    <w:rsid w:val="00F5056F"/>
    <w:rPr>
      <w:b/>
      <w:bCs/>
    </w:rPr>
  </w:style>
  <w:style w:type="character" w:customStyle="1" w:styleId="style81">
    <w:name w:val="style81"/>
    <w:basedOn w:val="DefaultParagraphFont"/>
    <w:rsid w:val="00F5056F"/>
    <w:rPr>
      <w:b/>
      <w:bCs/>
      <w:color w:val="99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28</Pages>
  <Words>10168</Words>
  <Characters>57958</Characters>
  <Application>Microsoft Office Word</Application>
  <DocSecurity>0</DocSecurity>
  <Lines>482</Lines>
  <Paragraphs>135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O.U.G. nr. 57 /2007 privind regimul ariilor naturale protejate, conservarea habi</vt:lpstr>
      <vt:lpstr>Planul de management al sitului Natura 2000 ROSCI0364 ”Râul Moldova între Tupila</vt:lpstr>
    </vt:vector>
  </TitlesOfParts>
  <Company/>
  <LinksUpToDate>false</LinksUpToDate>
  <CharactersWithSpaces>67991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7</cp:revision>
  <dcterms:created xsi:type="dcterms:W3CDTF">2019-12-09T11:47:00Z</dcterms:created>
  <dcterms:modified xsi:type="dcterms:W3CDTF">2019-12-09T14:21:00Z</dcterms:modified>
</cp:coreProperties>
</file>