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2452D1" w:rsidRDefault="004B58B2" w:rsidP="000C488D">
      <w:pPr>
        <w:pStyle w:val="Header"/>
        <w:tabs>
          <w:tab w:val="left" w:pos="9000"/>
        </w:tabs>
        <w:rPr>
          <w:rFonts w:ascii="Times New Roman" w:hAnsi="Times New Roman"/>
          <w:b/>
          <w:sz w:val="28"/>
          <w:szCs w:val="28"/>
          <w:lang w:val="ro-RO"/>
        </w:rPr>
      </w:pPr>
      <w:r>
        <w:rPr>
          <w:rFonts w:ascii="Times New Roman" w:hAnsi="Times New Roman"/>
          <w:b/>
          <w:noProof/>
          <w:sz w:val="28"/>
          <w:szCs w:val="28"/>
          <w:lang w:val="en-GB" w:eastAsia="en-GB"/>
        </w:rPr>
        <w:drawing>
          <wp:anchor distT="0" distB="0" distL="114300" distR="114300" simplePos="0" relativeHeight="251663360" behindDoc="0" locked="0" layoutInCell="1" allowOverlap="1">
            <wp:simplePos x="0" y="0"/>
            <wp:positionH relativeFrom="column">
              <wp:posOffset>-21590</wp:posOffset>
            </wp:positionH>
            <wp:positionV relativeFrom="paragraph">
              <wp:posOffset>-180975</wp:posOffset>
            </wp:positionV>
            <wp:extent cx="649605" cy="634365"/>
            <wp:effectExtent l="19050" t="0" r="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8" cstate="print"/>
                    <a:srcRect/>
                    <a:stretch>
                      <a:fillRect/>
                    </a:stretch>
                  </pic:blipFill>
                  <pic:spPr bwMode="auto">
                    <a:xfrm>
                      <a:off x="0" y="0"/>
                      <a:ext cx="649605" cy="634365"/>
                    </a:xfrm>
                    <a:prstGeom prst="rect">
                      <a:avLst/>
                    </a:prstGeom>
                    <a:noFill/>
                    <a:ln w="9525">
                      <a:noFill/>
                      <a:miter lim="800000"/>
                      <a:headEnd/>
                      <a:tailEnd/>
                    </a:ln>
                  </pic:spPr>
                </pic:pic>
              </a:graphicData>
            </a:graphic>
          </wp:anchor>
        </w:drawing>
      </w:r>
      <w:r w:rsidR="002B1136">
        <w:rPr>
          <w:rFonts w:ascii="Times New Roman" w:hAnsi="Times New Roman"/>
          <w:b/>
          <w:noProof/>
          <w:sz w:val="28"/>
          <w:szCs w:val="2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margin-left:353.1pt;margin-top:-11.55pt;width:52.55pt;height:44.6pt;z-index:-251652096;mso-position-horizontal-relative:text;mso-position-vertical-relative:text">
            <v:imagedata r:id="rId9" o:title=""/>
          </v:shape>
          <o:OLEObject Type="Embed" ProgID="CorelDRAW.Graphic.13" ShapeID="_x0000_s1165" DrawAspect="Content" ObjectID="_1648529399" r:id="rId10"/>
        </w:pict>
      </w:r>
      <w:r w:rsidR="002452D1">
        <w:rPr>
          <w:rFonts w:ascii="Times New Roman" w:hAnsi="Times New Roman"/>
          <w:b/>
          <w:sz w:val="28"/>
          <w:szCs w:val="28"/>
          <w:lang w:val="it-IT"/>
        </w:rPr>
        <w:t xml:space="preserve">                </w:t>
      </w:r>
      <w:r w:rsidR="000C488D" w:rsidRPr="00D73185">
        <w:rPr>
          <w:rFonts w:ascii="Times New Roman" w:hAnsi="Times New Roman"/>
          <w:b/>
          <w:sz w:val="28"/>
          <w:szCs w:val="28"/>
          <w:lang w:val="it-IT"/>
        </w:rPr>
        <w:t>Ministerul Mediului</w:t>
      </w:r>
      <w:r w:rsidR="002452D1">
        <w:rPr>
          <w:rFonts w:ascii="Times New Roman" w:hAnsi="Times New Roman"/>
          <w:b/>
          <w:sz w:val="28"/>
          <w:szCs w:val="28"/>
          <w:lang w:val="it-IT"/>
        </w:rPr>
        <w:t>, Apelor și Pădurilor</w:t>
      </w:r>
    </w:p>
    <w:p w:rsidR="006510DB" w:rsidRPr="000C488D" w:rsidRDefault="004B58B2" w:rsidP="004B58B2">
      <w:pPr>
        <w:pStyle w:val="Header"/>
        <w:rPr>
          <w:rFonts w:ascii="Times New Roman" w:hAnsi="Times New Roman"/>
          <w:b/>
          <w:color w:val="00214E"/>
          <w:sz w:val="32"/>
          <w:szCs w:val="32"/>
          <w:lang w:val="ro-RO"/>
        </w:rPr>
      </w:pPr>
      <w:r>
        <w:rPr>
          <w:rFonts w:ascii="Times New Roman" w:hAnsi="Times New Roman"/>
          <w:b/>
          <w:color w:val="00214E"/>
          <w:sz w:val="32"/>
          <w:szCs w:val="32"/>
          <w:lang w:val="pt-BR"/>
        </w:rPr>
        <w:t xml:space="preserve">    </w:t>
      </w:r>
      <w:r w:rsidR="006510DB" w:rsidRPr="000C488D">
        <w:rPr>
          <w:rFonts w:ascii="Times New Roman" w:hAnsi="Times New Roman"/>
          <w:b/>
          <w:color w:val="00214E"/>
          <w:sz w:val="32"/>
          <w:szCs w:val="32"/>
          <w:lang w:val="pt-BR"/>
        </w:rPr>
        <w:t>Agen</w:t>
      </w:r>
      <w:r w:rsidR="006510DB"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D41C4A" w:rsidRDefault="00D41C4A" w:rsidP="00510420">
      <w:pPr>
        <w:jc w:val="right"/>
        <w:rPr>
          <w:rFonts w:ascii="Times New Roman" w:hAnsi="Times New Roman"/>
          <w:sz w:val="36"/>
          <w:szCs w:val="36"/>
          <w:lang w:val="pt-BR"/>
        </w:rPr>
      </w:pPr>
    </w:p>
    <w:p w:rsidR="00674443" w:rsidRPr="0029799A" w:rsidRDefault="00186B6F" w:rsidP="002C2D78">
      <w:pPr>
        <w:rPr>
          <w:rFonts w:ascii="Times New Roman" w:hAnsi="Times New Roman"/>
          <w:sz w:val="28"/>
          <w:szCs w:val="28"/>
          <w:lang w:val="pt-BR"/>
        </w:rPr>
      </w:pPr>
      <w:r w:rsidRPr="00410510">
        <w:rPr>
          <w:rFonts w:ascii="Times New Roman" w:hAnsi="Times New Roman"/>
          <w:sz w:val="28"/>
          <w:szCs w:val="28"/>
          <w:lang w:val="pt-BR"/>
        </w:rPr>
        <w:t>Nr. înreg</w:t>
      </w:r>
      <w:r w:rsidRPr="00B41095">
        <w:rPr>
          <w:rFonts w:ascii="Times New Roman" w:hAnsi="Times New Roman"/>
          <w:sz w:val="28"/>
          <w:szCs w:val="28"/>
          <w:lang w:val="pt-BR"/>
        </w:rPr>
        <w:t>.</w:t>
      </w:r>
      <w:r w:rsidR="003963C0">
        <w:rPr>
          <w:rFonts w:ascii="Times New Roman" w:hAnsi="Times New Roman"/>
          <w:sz w:val="28"/>
          <w:szCs w:val="28"/>
          <w:lang w:val="pt-BR"/>
        </w:rPr>
        <w:t>3455</w:t>
      </w:r>
      <w:r w:rsidR="00582CDC" w:rsidRPr="00B41095">
        <w:rPr>
          <w:rFonts w:ascii="Times New Roman" w:hAnsi="Times New Roman"/>
          <w:sz w:val="28"/>
          <w:szCs w:val="28"/>
          <w:lang w:val="pt-BR"/>
        </w:rPr>
        <w:t>/</w:t>
      </w:r>
      <w:r w:rsidR="00B41095" w:rsidRPr="00B41095">
        <w:rPr>
          <w:rFonts w:ascii="Times New Roman" w:hAnsi="Times New Roman"/>
          <w:sz w:val="28"/>
          <w:szCs w:val="28"/>
          <w:lang w:val="pt-BR"/>
        </w:rPr>
        <w:t>15</w:t>
      </w:r>
      <w:r w:rsidR="00032938" w:rsidRPr="00B41095">
        <w:rPr>
          <w:rFonts w:ascii="Times New Roman" w:hAnsi="Times New Roman"/>
          <w:sz w:val="28"/>
          <w:szCs w:val="28"/>
          <w:lang w:val="pt-BR"/>
        </w:rPr>
        <w:t>.04</w:t>
      </w:r>
      <w:r w:rsidR="00CC7D35" w:rsidRPr="00B41095">
        <w:rPr>
          <w:rFonts w:ascii="Times New Roman" w:hAnsi="Times New Roman"/>
          <w:sz w:val="28"/>
          <w:szCs w:val="28"/>
          <w:lang w:val="pt-BR"/>
        </w:rPr>
        <w:t>.2020</w:t>
      </w: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6E2402">
        <w:rPr>
          <w:rFonts w:ascii="Times New Roman" w:hAnsi="Times New Roman"/>
          <w:b/>
          <w:sz w:val="36"/>
          <w:szCs w:val="36"/>
        </w:rPr>
        <w:t xml:space="preserve">          </w:t>
      </w:r>
      <w:r w:rsidR="000533CB">
        <w:rPr>
          <w:rFonts w:ascii="Times New Roman" w:hAnsi="Times New Roman"/>
          <w:b/>
          <w:sz w:val="36"/>
          <w:szCs w:val="36"/>
        </w:rPr>
        <w:t xml:space="preserve"> </w:t>
      </w:r>
      <w:r w:rsidR="00032938">
        <w:rPr>
          <w:rFonts w:ascii="Times New Roman" w:hAnsi="Times New Roman"/>
          <w:b/>
          <w:sz w:val="36"/>
          <w:szCs w:val="36"/>
        </w:rPr>
        <w:t xml:space="preserve">      MART</w:t>
      </w:r>
      <w:r w:rsidR="00F47741">
        <w:rPr>
          <w:rFonts w:ascii="Times New Roman" w:hAnsi="Times New Roman"/>
          <w:b/>
          <w:sz w:val="36"/>
          <w:szCs w:val="36"/>
        </w:rPr>
        <w:t>IE</w:t>
      </w:r>
      <w:r w:rsidR="00D71FF5">
        <w:rPr>
          <w:rFonts w:ascii="Times New Roman" w:hAnsi="Times New Roman"/>
          <w:b/>
          <w:sz w:val="36"/>
          <w:szCs w:val="36"/>
        </w:rPr>
        <w:t xml:space="preserve"> </w:t>
      </w:r>
      <w:r w:rsidR="00647479">
        <w:rPr>
          <w:rFonts w:ascii="Times New Roman" w:hAnsi="Times New Roman"/>
          <w:b/>
          <w:sz w:val="36"/>
          <w:szCs w:val="36"/>
        </w:rPr>
        <w:t>2020</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956759" w:rsidRDefault="0095675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2B1136" w:rsidP="002C2D78">
      <w:pPr>
        <w:pStyle w:val="Header"/>
        <w:jc w:val="center"/>
        <w:rPr>
          <w:rFonts w:ascii="Times New Roman" w:hAnsi="Times New Roman"/>
          <w:b/>
          <w:color w:val="00214E"/>
          <w:szCs w:val="24"/>
          <w:lang w:val="pt-BR"/>
        </w:rPr>
      </w:pPr>
      <w:r w:rsidRPr="002B1136">
        <w:rPr>
          <w:rFonts w:ascii="Times New Roman" w:hAnsi="Times New Roman"/>
          <w:b/>
          <w:noProof/>
          <w:sz w:val="28"/>
          <w:szCs w:val="28"/>
          <w:lang w:val="ro-RO"/>
        </w:rPr>
        <w:pict>
          <v:shape id="_x0000_s1164" type="#_x0000_t75" style="position:absolute;left:0;text-align:left;margin-left:6.3pt;margin-top:6.65pt;width:41.9pt;height:34.45pt;z-index:-251657216">
            <v:imagedata r:id="rId9" o:title=""/>
          </v:shape>
          <o:OLEObject Type="Embed" ProgID="CorelDRAW.Graphic.13" ShapeID="_x0000_s1164" DrawAspect="Content" ObjectID="_1648529400" r:id="rId11"/>
        </w:pict>
      </w:r>
      <w:r w:rsidRPr="002B1136">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4B58B2" w:rsidRDefault="006510DB" w:rsidP="004B58B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4B58B2" w:rsidRDefault="004B58B2" w:rsidP="004B58B2">
      <w:pPr>
        <w:pStyle w:val="Header"/>
        <w:tabs>
          <w:tab w:val="right" w:pos="7797"/>
        </w:tabs>
        <w:jc w:val="center"/>
        <w:rPr>
          <w:rFonts w:ascii="Times New Roman" w:hAnsi="Times New Roman"/>
          <w:i/>
          <w:iCs/>
          <w:color w:val="000000"/>
          <w:szCs w:val="24"/>
          <w:bdr w:val="single" w:sz="4" w:space="0" w:color="auto"/>
          <w:lang w:val="ro-RO"/>
        </w:rPr>
      </w:pPr>
      <w:r w:rsidRPr="00574454">
        <w:rPr>
          <w:rFonts w:ascii="Times New Roman" w:hAnsi="Times New Roman"/>
          <w:i/>
          <w:iCs/>
          <w:color w:val="000000"/>
          <w:szCs w:val="24"/>
          <w:bdr w:val="single" w:sz="4" w:space="0" w:color="auto"/>
          <w:lang w:val="ro-RO"/>
        </w:rPr>
        <w:t>Operator de date cu caracter personal, conform Regulamentului (UE) 2016/679</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0816B1"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p w:rsidR="00A55624" w:rsidRDefault="00A55624" w:rsidP="002C2D78">
      <w:pPr>
        <w:jc w:val="both"/>
        <w:rPr>
          <w:rFonts w:ascii="Times New Roman" w:hAnsi="Times New Roman"/>
          <w:sz w:val="28"/>
          <w:szCs w:val="28"/>
        </w:rPr>
      </w:pP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SO</w:t>
            </w:r>
            <w:r w:rsidRPr="00E2666F">
              <w:rPr>
                <w:rFonts w:ascii="Times New Roman" w:hAnsi="Times New Roman"/>
                <w:bCs/>
                <w:sz w:val="28"/>
                <w:szCs w:val="28"/>
                <w:vertAlign w:val="subscript"/>
              </w:rPr>
              <w:t>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647479" w:rsidP="0089544F">
            <w:pPr>
              <w:jc w:val="center"/>
              <w:rPr>
                <w:rFonts w:ascii="Times New Roman" w:hAnsi="Times New Roman"/>
                <w:sz w:val="28"/>
                <w:szCs w:val="28"/>
              </w:rPr>
            </w:pPr>
            <w:r>
              <w:rPr>
                <w:rFonts w:ascii="Times New Roman" w:hAnsi="Times New Roman"/>
                <w:sz w:val="28"/>
                <w:szCs w:val="28"/>
              </w:rPr>
              <w:t>9</w:t>
            </w:r>
            <w:r w:rsidR="0089544F">
              <w:rPr>
                <w:rFonts w:ascii="Times New Roman" w:hAnsi="Times New Roman"/>
                <w:sz w:val="28"/>
                <w:szCs w:val="28"/>
              </w:rPr>
              <w:t>,</w:t>
            </w:r>
            <w:r w:rsidR="0040656D">
              <w:rPr>
                <w:rFonts w:ascii="Times New Roman" w:hAnsi="Times New Roman"/>
                <w:sz w:val="28"/>
                <w:szCs w:val="28"/>
              </w:rPr>
              <w:t>31</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F5631" w:rsidP="00A35865">
            <w:pPr>
              <w:jc w:val="center"/>
              <w:rPr>
                <w:rFonts w:ascii="Times New Roman" w:hAnsi="Times New Roman"/>
                <w:bCs/>
                <w:sz w:val="28"/>
                <w:szCs w:val="28"/>
              </w:rPr>
            </w:pPr>
            <w:r>
              <w:rPr>
                <w:rFonts w:ascii="Times New Roman" w:hAnsi="Times New Roman"/>
                <w:bCs/>
                <w:sz w:val="28"/>
                <w:szCs w:val="28"/>
              </w:rPr>
              <w:t>9</w:t>
            </w:r>
            <w:r w:rsidR="0089544F">
              <w:rPr>
                <w:rFonts w:ascii="Times New Roman" w:hAnsi="Times New Roman"/>
                <w:bCs/>
                <w:sz w:val="28"/>
                <w:szCs w:val="28"/>
              </w:rPr>
              <w:t>5</w:t>
            </w:r>
            <w:r w:rsidR="00BB70A8">
              <w:rPr>
                <w:rFonts w:ascii="Times New Roman" w:hAnsi="Times New Roman"/>
                <w:bCs/>
                <w:sz w:val="28"/>
                <w:szCs w:val="28"/>
              </w:rPr>
              <w:t>,</w:t>
            </w:r>
            <w:r w:rsidR="0040656D">
              <w:rPr>
                <w:rFonts w:ascii="Times New Roman" w:hAnsi="Times New Roman"/>
                <w:bCs/>
                <w:sz w:val="28"/>
                <w:szCs w:val="28"/>
              </w:rPr>
              <w:t>96</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E2666F" w:rsidRPr="002F3093" w:rsidRDefault="0040656D" w:rsidP="003A50C4">
            <w:pPr>
              <w:jc w:val="center"/>
              <w:rPr>
                <w:rFonts w:ascii="Times New Roman" w:hAnsi="Times New Roman"/>
                <w:sz w:val="28"/>
                <w:szCs w:val="28"/>
              </w:rPr>
            </w:pPr>
            <w:r>
              <w:rPr>
                <w:rFonts w:ascii="Times New Roman" w:hAnsi="Times New Roman"/>
                <w:sz w:val="28"/>
                <w:szCs w:val="28"/>
              </w:rPr>
              <w:t>11</w:t>
            </w:r>
            <w:r w:rsidR="00E2666F" w:rsidRPr="002F3093">
              <w:rPr>
                <w:rFonts w:ascii="Times New Roman" w:hAnsi="Times New Roman"/>
                <w:sz w:val="28"/>
                <w:szCs w:val="28"/>
              </w:rPr>
              <w:t>,</w:t>
            </w:r>
            <w:r>
              <w:rPr>
                <w:rFonts w:ascii="Times New Roman" w:hAnsi="Times New Roman"/>
                <w:sz w:val="28"/>
                <w:szCs w:val="28"/>
              </w:rPr>
              <w:t>16</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724CC6" w:rsidRDefault="00E2666F" w:rsidP="003A50C4">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D77F59" w:rsidP="003A50C4">
            <w:pPr>
              <w:jc w:val="center"/>
              <w:rPr>
                <w:rFonts w:ascii="Times New Roman" w:hAnsi="Times New Roman"/>
                <w:bCs/>
                <w:sz w:val="28"/>
                <w:szCs w:val="28"/>
              </w:rPr>
            </w:pPr>
            <w:r>
              <w:rPr>
                <w:rFonts w:ascii="Times New Roman" w:hAnsi="Times New Roman"/>
                <w:bCs/>
                <w:sz w:val="28"/>
                <w:szCs w:val="28"/>
              </w:rPr>
              <w:t>95</w:t>
            </w:r>
            <w:r w:rsidR="00E2666F">
              <w:rPr>
                <w:rFonts w:ascii="Times New Roman" w:hAnsi="Times New Roman"/>
                <w:bCs/>
                <w:sz w:val="28"/>
                <w:szCs w:val="28"/>
              </w:rPr>
              <w:t>,</w:t>
            </w:r>
            <w:r w:rsidR="0040656D">
              <w:rPr>
                <w:rFonts w:ascii="Times New Roman" w:hAnsi="Times New Roman"/>
                <w:bCs/>
                <w:sz w:val="28"/>
                <w:szCs w:val="28"/>
              </w:rPr>
              <w:t>42</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r w:rsidR="0089544F">
              <w:rPr>
                <w:rFonts w:ascii="Times New Roman" w:hAnsi="Times New Roman"/>
                <w:bCs/>
                <w:sz w:val="28"/>
                <w:szCs w:val="28"/>
              </w:rPr>
              <w:t>1</w:t>
            </w:r>
            <w:r w:rsidR="0040656D">
              <w:rPr>
                <w:rFonts w:ascii="Times New Roman" w:hAnsi="Times New Roman"/>
                <w:bCs/>
                <w:sz w:val="28"/>
                <w:szCs w:val="28"/>
              </w:rPr>
              <w:t>2</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381EBC" w:rsidP="00A35865">
            <w:pPr>
              <w:jc w:val="center"/>
              <w:rPr>
                <w:rFonts w:ascii="Times New Roman" w:hAnsi="Times New Roman"/>
                <w:bCs/>
                <w:sz w:val="28"/>
                <w:szCs w:val="28"/>
              </w:rPr>
            </w:pPr>
            <w:r>
              <w:rPr>
                <w:rFonts w:ascii="Times New Roman" w:hAnsi="Times New Roman"/>
                <w:bCs/>
                <w:sz w:val="28"/>
                <w:szCs w:val="28"/>
              </w:rPr>
              <w:t>95</w:t>
            </w:r>
            <w:r w:rsidR="00E2666F">
              <w:rPr>
                <w:rFonts w:ascii="Times New Roman" w:hAnsi="Times New Roman"/>
                <w:bCs/>
                <w:sz w:val="28"/>
                <w:szCs w:val="28"/>
              </w:rPr>
              <w:t>,</w:t>
            </w:r>
            <w:r>
              <w:rPr>
                <w:rFonts w:ascii="Times New Roman" w:hAnsi="Times New Roman"/>
                <w:bCs/>
                <w:sz w:val="28"/>
                <w:szCs w:val="28"/>
              </w:rPr>
              <w:t>9</w:t>
            </w:r>
            <w:r w:rsidR="0040656D">
              <w:rPr>
                <w:rFonts w:ascii="Times New Roman" w:hAnsi="Times New Roman"/>
                <w:bCs/>
                <w:sz w:val="28"/>
                <w:szCs w:val="28"/>
              </w:rPr>
              <w:t>6</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O</w:t>
            </w:r>
            <w:r w:rsidRPr="00E2666F">
              <w:rPr>
                <w:rFonts w:ascii="Times New Roman" w:hAnsi="Times New Roman"/>
                <w:bCs/>
                <w:sz w:val="28"/>
                <w:szCs w:val="28"/>
                <w:vertAlign w:val="subscript"/>
              </w:rPr>
              <w:t>3</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6772BF" w:rsidP="003A50C4">
            <w:pPr>
              <w:jc w:val="center"/>
              <w:rPr>
                <w:rFonts w:ascii="Times New Roman" w:hAnsi="Times New Roman"/>
                <w:bCs/>
                <w:sz w:val="28"/>
                <w:szCs w:val="28"/>
              </w:rPr>
            </w:pPr>
            <w:r>
              <w:rPr>
                <w:rFonts w:ascii="Times New Roman" w:hAnsi="Times New Roman"/>
                <w:bCs/>
                <w:sz w:val="28"/>
                <w:szCs w:val="28"/>
              </w:rPr>
              <w:t>µ</w:t>
            </w:r>
            <w:r w:rsidR="00E2666F" w:rsidRPr="002F3093">
              <w:rPr>
                <w:rFonts w:ascii="Times New Roman" w:hAnsi="Times New Roman"/>
                <w:bCs/>
                <w:sz w:val="28"/>
                <w:szCs w:val="28"/>
              </w:rPr>
              <w:t>g/m</w:t>
            </w:r>
            <w:r w:rsidR="00E2666F"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40656D" w:rsidP="003A50C4">
            <w:pPr>
              <w:jc w:val="center"/>
              <w:rPr>
                <w:rFonts w:ascii="Times New Roman" w:hAnsi="Times New Roman"/>
                <w:bCs/>
                <w:sz w:val="28"/>
                <w:szCs w:val="28"/>
              </w:rPr>
            </w:pPr>
            <w:r>
              <w:rPr>
                <w:rFonts w:ascii="Times New Roman" w:hAnsi="Times New Roman"/>
                <w:bCs/>
                <w:sz w:val="28"/>
                <w:szCs w:val="28"/>
              </w:rPr>
              <w:t>58</w:t>
            </w:r>
            <w:r w:rsidR="00E2666F">
              <w:rPr>
                <w:rFonts w:ascii="Times New Roman" w:hAnsi="Times New Roman"/>
                <w:bCs/>
                <w:sz w:val="28"/>
                <w:szCs w:val="28"/>
              </w:rPr>
              <w:t>,</w:t>
            </w:r>
            <w:r>
              <w:rPr>
                <w:rFonts w:ascii="Times New Roman" w:hAnsi="Times New Roman"/>
                <w:bCs/>
                <w:sz w:val="28"/>
                <w:szCs w:val="28"/>
              </w:rPr>
              <w:t>36</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E2666F" w:rsidRPr="005D1FD1" w:rsidRDefault="0040656D" w:rsidP="003A50C4">
            <w:pPr>
              <w:jc w:val="center"/>
              <w:rPr>
                <w:rFonts w:ascii="Times New Roman" w:hAnsi="Times New Roman"/>
                <w:bCs/>
                <w:sz w:val="28"/>
                <w:szCs w:val="28"/>
              </w:rPr>
            </w:pPr>
            <w:r w:rsidRPr="005D1FD1">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E2666F" w:rsidRPr="005D1FD1" w:rsidRDefault="0040656D" w:rsidP="003A50C4">
            <w:pPr>
              <w:jc w:val="center"/>
              <w:rPr>
                <w:rFonts w:ascii="Times New Roman" w:hAnsi="Times New Roman"/>
                <w:bCs/>
                <w:sz w:val="28"/>
                <w:szCs w:val="28"/>
              </w:rPr>
            </w:pPr>
            <w:r w:rsidRPr="005D1FD1">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40656D" w:rsidP="003A50C4">
            <w:pPr>
              <w:jc w:val="center"/>
              <w:rPr>
                <w:rFonts w:ascii="Times New Roman" w:hAnsi="Times New Roman"/>
                <w:bCs/>
                <w:sz w:val="28"/>
                <w:szCs w:val="28"/>
              </w:rPr>
            </w:pPr>
            <w:r>
              <w:rPr>
                <w:rFonts w:ascii="Times New Roman" w:hAnsi="Times New Roman"/>
                <w:bCs/>
                <w:sz w:val="28"/>
                <w:szCs w:val="28"/>
              </w:rPr>
              <w:t>99</w:t>
            </w:r>
            <w:r w:rsidR="00E2666F">
              <w:rPr>
                <w:rFonts w:ascii="Times New Roman" w:hAnsi="Times New Roman"/>
                <w:bCs/>
                <w:sz w:val="28"/>
                <w:szCs w:val="28"/>
              </w:rPr>
              <w:t>,</w:t>
            </w:r>
            <w:r>
              <w:rPr>
                <w:rFonts w:ascii="Times New Roman" w:hAnsi="Times New Roman"/>
                <w:bCs/>
                <w:sz w:val="28"/>
                <w:szCs w:val="28"/>
              </w:rPr>
              <w:t>60</w:t>
            </w:r>
          </w:p>
        </w:tc>
      </w:tr>
      <w:tr w:rsidR="000E7BF0" w:rsidRPr="002F3093" w:rsidTr="004863DD">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AA0FA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AA0FA3">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6772BF" w:rsidP="00AA0FA3">
            <w:pPr>
              <w:jc w:val="center"/>
              <w:rPr>
                <w:rFonts w:ascii="Times New Roman" w:hAnsi="Times New Roman"/>
                <w:bCs/>
                <w:sz w:val="28"/>
                <w:szCs w:val="28"/>
              </w:rPr>
            </w:pPr>
            <w:r>
              <w:rPr>
                <w:rFonts w:ascii="Times New Roman" w:hAnsi="Times New Roman"/>
                <w:bCs/>
                <w:sz w:val="28"/>
                <w:szCs w:val="28"/>
              </w:rPr>
              <w:t>µ</w:t>
            </w:r>
            <w:r w:rsidR="000E7BF0" w:rsidRPr="002F3093">
              <w:rPr>
                <w:rFonts w:ascii="Times New Roman" w:hAnsi="Times New Roman"/>
                <w:bCs/>
                <w:sz w:val="28"/>
                <w:szCs w:val="28"/>
              </w:rPr>
              <w:t>g/m</w:t>
            </w:r>
            <w:r w:rsidR="000E7BF0"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0E7BF0" w:rsidRPr="00A955E5" w:rsidRDefault="0040656D" w:rsidP="00AA0FA3">
            <w:pPr>
              <w:jc w:val="center"/>
              <w:rPr>
                <w:rFonts w:ascii="Times New Roman" w:hAnsi="Times New Roman"/>
                <w:sz w:val="28"/>
                <w:szCs w:val="28"/>
              </w:rPr>
            </w:pPr>
            <w:r>
              <w:rPr>
                <w:rFonts w:ascii="Times New Roman" w:hAnsi="Times New Roman"/>
                <w:sz w:val="28"/>
                <w:szCs w:val="28"/>
              </w:rPr>
              <w:t>15</w:t>
            </w:r>
            <w:r w:rsidR="000E7BF0" w:rsidRPr="00A955E5">
              <w:rPr>
                <w:rFonts w:ascii="Times New Roman" w:hAnsi="Times New Roman"/>
                <w:sz w:val="28"/>
                <w:szCs w:val="28"/>
              </w:rPr>
              <w:t>,</w:t>
            </w:r>
            <w:r w:rsidR="00381EBC">
              <w:rPr>
                <w:rFonts w:ascii="Times New Roman" w:hAnsi="Times New Roman"/>
                <w:sz w:val="28"/>
                <w:szCs w:val="28"/>
              </w:rPr>
              <w:t>1</w:t>
            </w:r>
            <w:r>
              <w:rPr>
                <w:rFonts w:ascii="Times New Roman" w:hAnsi="Times New Roman"/>
                <w:sz w:val="28"/>
                <w:szCs w:val="28"/>
              </w:rPr>
              <w:t>6</w:t>
            </w:r>
          </w:p>
        </w:tc>
        <w:tc>
          <w:tcPr>
            <w:tcW w:w="992" w:type="dxa"/>
            <w:tcBorders>
              <w:top w:val="nil"/>
              <w:left w:val="nil"/>
              <w:bottom w:val="single" w:sz="4" w:space="0" w:color="auto"/>
              <w:right w:val="single" w:sz="4" w:space="0" w:color="auto"/>
            </w:tcBorders>
            <w:shd w:val="clear" w:color="auto" w:fill="auto"/>
            <w:vAlign w:val="bottom"/>
          </w:tcPr>
          <w:p w:rsidR="000E7BF0" w:rsidRPr="00A955E5" w:rsidRDefault="000E7BF0" w:rsidP="00AA0FA3">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5D1FD1" w:rsidRDefault="00A955E5" w:rsidP="00AA0FA3">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5D1FD1" w:rsidRDefault="00A955E5" w:rsidP="00AA0FA3">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A955E5" w:rsidRDefault="0040656D" w:rsidP="00AA0FA3">
            <w:pPr>
              <w:jc w:val="center"/>
              <w:rPr>
                <w:rFonts w:ascii="Times New Roman" w:hAnsi="Times New Roman"/>
                <w:bCs/>
                <w:sz w:val="28"/>
                <w:szCs w:val="28"/>
              </w:rPr>
            </w:pPr>
            <w:r>
              <w:rPr>
                <w:rFonts w:ascii="Times New Roman" w:hAnsi="Times New Roman"/>
                <w:bCs/>
                <w:sz w:val="28"/>
                <w:szCs w:val="28"/>
              </w:rPr>
              <w:t>100</w:t>
            </w:r>
          </w:p>
        </w:tc>
      </w:tr>
      <w:tr w:rsidR="000E7BF0" w:rsidRPr="002F3093" w:rsidTr="001518A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AA0FA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AA0FA3">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0E7BF0" w:rsidP="00AA0FA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0E7BF0" w:rsidRPr="00A955E5" w:rsidRDefault="00BF5631" w:rsidP="00AA0FA3">
            <w:pPr>
              <w:rPr>
                <w:rFonts w:ascii="Times New Roman" w:hAnsi="Times New Roman"/>
                <w:bCs/>
                <w:sz w:val="28"/>
                <w:szCs w:val="28"/>
              </w:rPr>
            </w:pPr>
            <w:r w:rsidRPr="00A955E5">
              <w:rPr>
                <w:rFonts w:ascii="Times New Roman" w:hAnsi="Times New Roman"/>
                <w:bCs/>
                <w:sz w:val="28"/>
                <w:szCs w:val="28"/>
              </w:rPr>
              <w:t xml:space="preserve"> </w:t>
            </w:r>
            <w:r w:rsidR="0040656D">
              <w:rPr>
                <w:rFonts w:ascii="Times New Roman" w:hAnsi="Times New Roman"/>
                <w:bCs/>
                <w:sz w:val="28"/>
                <w:szCs w:val="28"/>
              </w:rPr>
              <w:t>23</w:t>
            </w:r>
            <w:r w:rsidR="000E7BF0" w:rsidRPr="00A955E5">
              <w:rPr>
                <w:rFonts w:ascii="Times New Roman" w:hAnsi="Times New Roman"/>
                <w:bCs/>
                <w:sz w:val="28"/>
                <w:szCs w:val="28"/>
              </w:rPr>
              <w:t>,</w:t>
            </w:r>
            <w:r w:rsidR="0040656D">
              <w:rPr>
                <w:rFonts w:ascii="Times New Roman" w:hAnsi="Times New Roman"/>
                <w:bCs/>
                <w:sz w:val="28"/>
                <w:szCs w:val="28"/>
              </w:rPr>
              <w:t>23</w:t>
            </w:r>
          </w:p>
        </w:tc>
        <w:tc>
          <w:tcPr>
            <w:tcW w:w="992" w:type="dxa"/>
            <w:tcBorders>
              <w:top w:val="nil"/>
              <w:left w:val="nil"/>
              <w:bottom w:val="single" w:sz="4" w:space="0" w:color="auto"/>
              <w:right w:val="single" w:sz="4" w:space="0" w:color="auto"/>
            </w:tcBorders>
            <w:shd w:val="clear" w:color="auto" w:fill="auto"/>
            <w:vAlign w:val="bottom"/>
          </w:tcPr>
          <w:p w:rsidR="000E7BF0" w:rsidRPr="00A955E5" w:rsidRDefault="000E7BF0" w:rsidP="00AA0FA3">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5D1FD1" w:rsidRDefault="00D6579F" w:rsidP="00AA0FA3">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5D1FD1" w:rsidRDefault="00381EBC" w:rsidP="00AA0FA3">
            <w:pPr>
              <w:jc w:val="center"/>
              <w:rPr>
                <w:rFonts w:ascii="Times New Roman" w:hAnsi="Times New Roman"/>
                <w:bCs/>
                <w:sz w:val="28"/>
                <w:szCs w:val="28"/>
              </w:rPr>
            </w:pPr>
            <w:r w:rsidRPr="005D1FD1">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0E7BF0" w:rsidRPr="00A955E5" w:rsidRDefault="00381EBC" w:rsidP="00C62E28">
            <w:pPr>
              <w:jc w:val="center"/>
              <w:rPr>
                <w:rFonts w:ascii="Times New Roman" w:hAnsi="Times New Roman"/>
                <w:bCs/>
                <w:sz w:val="28"/>
                <w:szCs w:val="28"/>
              </w:rPr>
            </w:pPr>
            <w:r>
              <w:rPr>
                <w:rFonts w:ascii="Times New Roman" w:hAnsi="Times New Roman"/>
                <w:bCs/>
                <w:sz w:val="28"/>
                <w:szCs w:val="28"/>
              </w:rPr>
              <w:t>100</w:t>
            </w:r>
          </w:p>
        </w:tc>
      </w:tr>
      <w:tr w:rsidR="0084240B" w:rsidRPr="002F3093" w:rsidTr="001518A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84240B" w:rsidRPr="002F3093" w:rsidRDefault="0084240B" w:rsidP="00AA0FA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84240B" w:rsidRDefault="0084240B" w:rsidP="00AA0FA3">
            <w:pPr>
              <w:jc w:val="center"/>
              <w:rPr>
                <w:rFonts w:ascii="Times New Roman" w:hAnsi="Times New Roman"/>
                <w:bCs/>
                <w:sz w:val="28"/>
                <w:szCs w:val="28"/>
              </w:rPr>
            </w:pPr>
            <w:r>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84240B" w:rsidRPr="002F3093" w:rsidRDefault="0084240B" w:rsidP="00AA0FA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84240B" w:rsidRPr="00A955E5" w:rsidRDefault="00BF5631" w:rsidP="00AA0FA3">
            <w:pPr>
              <w:rPr>
                <w:rFonts w:ascii="Times New Roman" w:hAnsi="Times New Roman"/>
                <w:bCs/>
                <w:sz w:val="28"/>
                <w:szCs w:val="28"/>
              </w:rPr>
            </w:pPr>
            <w:r w:rsidRPr="00A955E5">
              <w:rPr>
                <w:rFonts w:ascii="Times New Roman" w:hAnsi="Times New Roman"/>
                <w:bCs/>
                <w:sz w:val="28"/>
                <w:szCs w:val="28"/>
              </w:rPr>
              <w:t xml:space="preserve"> </w:t>
            </w:r>
            <w:r w:rsidR="00A75AF4" w:rsidRPr="00A955E5">
              <w:rPr>
                <w:rFonts w:ascii="Times New Roman" w:hAnsi="Times New Roman"/>
                <w:bCs/>
                <w:sz w:val="28"/>
                <w:szCs w:val="28"/>
              </w:rPr>
              <w:t xml:space="preserve"> </w:t>
            </w:r>
            <w:r w:rsidR="0040656D">
              <w:rPr>
                <w:rFonts w:ascii="Times New Roman" w:hAnsi="Times New Roman"/>
                <w:bCs/>
                <w:sz w:val="28"/>
                <w:szCs w:val="28"/>
              </w:rPr>
              <w:t>2</w:t>
            </w:r>
            <w:r w:rsidR="0084240B" w:rsidRPr="00A955E5">
              <w:rPr>
                <w:rFonts w:ascii="Times New Roman" w:hAnsi="Times New Roman"/>
                <w:bCs/>
                <w:sz w:val="28"/>
                <w:szCs w:val="28"/>
              </w:rPr>
              <w:t>,</w:t>
            </w:r>
            <w:r w:rsidR="0040656D">
              <w:rPr>
                <w:rFonts w:ascii="Times New Roman" w:hAnsi="Times New Roman"/>
                <w:bCs/>
                <w:sz w:val="28"/>
                <w:szCs w:val="28"/>
              </w:rPr>
              <w:t>09</w:t>
            </w:r>
          </w:p>
        </w:tc>
        <w:tc>
          <w:tcPr>
            <w:tcW w:w="992" w:type="dxa"/>
            <w:tcBorders>
              <w:top w:val="nil"/>
              <w:left w:val="nil"/>
              <w:bottom w:val="single" w:sz="4" w:space="0" w:color="auto"/>
              <w:right w:val="single" w:sz="4" w:space="0" w:color="auto"/>
            </w:tcBorders>
            <w:shd w:val="clear" w:color="auto" w:fill="auto"/>
            <w:vAlign w:val="bottom"/>
          </w:tcPr>
          <w:p w:rsidR="0084240B" w:rsidRPr="00A955E5" w:rsidRDefault="0084240B" w:rsidP="00AA0FA3">
            <w:pPr>
              <w:jc w:val="center"/>
              <w:rPr>
                <w:rFonts w:ascii="Times New Roman" w:hAnsi="Times New Roman"/>
                <w:bCs/>
                <w:sz w:val="28"/>
                <w:szCs w:val="28"/>
              </w:rPr>
            </w:pPr>
            <w:r w:rsidRPr="00A955E5">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84240B" w:rsidRPr="005D1FD1" w:rsidRDefault="0084240B" w:rsidP="00AA0FA3">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5D1FD1" w:rsidRDefault="0084240B" w:rsidP="00AA0FA3">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A955E5" w:rsidRDefault="0040656D" w:rsidP="00AA0FA3">
            <w:pPr>
              <w:jc w:val="center"/>
              <w:rPr>
                <w:rFonts w:ascii="Times New Roman" w:hAnsi="Times New Roman"/>
                <w:bCs/>
                <w:sz w:val="28"/>
                <w:szCs w:val="28"/>
              </w:rPr>
            </w:pPr>
            <w:r>
              <w:rPr>
                <w:rFonts w:ascii="Times New Roman" w:hAnsi="Times New Roman"/>
                <w:bCs/>
                <w:sz w:val="28"/>
                <w:szCs w:val="28"/>
              </w:rPr>
              <w:t>99</w:t>
            </w:r>
            <w:r w:rsidR="00D77F59" w:rsidRPr="00A955E5">
              <w:rPr>
                <w:rFonts w:ascii="Times New Roman" w:hAnsi="Times New Roman"/>
                <w:bCs/>
                <w:sz w:val="28"/>
                <w:szCs w:val="28"/>
              </w:rPr>
              <w:t>,</w:t>
            </w:r>
            <w:r w:rsidR="00381EBC">
              <w:rPr>
                <w:rFonts w:ascii="Times New Roman" w:hAnsi="Times New Roman"/>
                <w:bCs/>
                <w:sz w:val="28"/>
                <w:szCs w:val="28"/>
              </w:rPr>
              <w:t>6</w:t>
            </w:r>
            <w:r>
              <w:rPr>
                <w:rFonts w:ascii="Times New Roman" w:hAnsi="Times New Roman"/>
                <w:bCs/>
                <w:sz w:val="28"/>
                <w:szCs w:val="28"/>
              </w:rPr>
              <w:t>0</w:t>
            </w:r>
          </w:p>
        </w:tc>
      </w:tr>
      <w:tr w:rsidR="0084240B"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84240B" w:rsidRPr="008B6525" w:rsidRDefault="0040656D" w:rsidP="00A35865">
            <w:pPr>
              <w:jc w:val="center"/>
              <w:rPr>
                <w:rFonts w:ascii="Times New Roman" w:hAnsi="Times New Roman"/>
                <w:sz w:val="28"/>
                <w:szCs w:val="28"/>
              </w:rPr>
            </w:pPr>
            <w:r>
              <w:rPr>
                <w:rFonts w:ascii="Times New Roman" w:hAnsi="Times New Roman"/>
                <w:sz w:val="28"/>
                <w:szCs w:val="28"/>
              </w:rPr>
              <w:t>7</w:t>
            </w:r>
            <w:r w:rsidR="0084240B" w:rsidRPr="008B6525">
              <w:rPr>
                <w:rFonts w:ascii="Times New Roman" w:hAnsi="Times New Roman"/>
                <w:sz w:val="28"/>
                <w:szCs w:val="28"/>
              </w:rPr>
              <w:t>,</w:t>
            </w:r>
            <w:r>
              <w:rPr>
                <w:rFonts w:ascii="Times New Roman" w:hAnsi="Times New Roman"/>
                <w:sz w:val="28"/>
                <w:szCs w:val="28"/>
              </w:rPr>
              <w:t>15</w:t>
            </w:r>
          </w:p>
        </w:tc>
        <w:tc>
          <w:tcPr>
            <w:tcW w:w="992" w:type="dxa"/>
            <w:tcBorders>
              <w:top w:val="nil"/>
              <w:left w:val="nil"/>
              <w:bottom w:val="single" w:sz="4" w:space="0" w:color="auto"/>
              <w:right w:val="single" w:sz="4" w:space="0" w:color="auto"/>
            </w:tcBorders>
            <w:shd w:val="clear" w:color="auto" w:fill="auto"/>
            <w:vAlign w:val="bottom"/>
          </w:tcPr>
          <w:p w:rsidR="0084240B" w:rsidRPr="00763CBE" w:rsidRDefault="0084240B" w:rsidP="00A35865">
            <w:pPr>
              <w:jc w:val="center"/>
              <w:rPr>
                <w:rFonts w:ascii="Times New Roman" w:hAnsi="Times New Roman"/>
                <w:bCs/>
                <w:sz w:val="28"/>
                <w:szCs w:val="28"/>
              </w:rPr>
            </w:pPr>
            <w:r w:rsidRPr="00763CBE">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84240B" w:rsidRPr="005D1FD1" w:rsidRDefault="0084240B"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5D1FD1" w:rsidRDefault="0084240B"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763CBE" w:rsidRDefault="0040656D" w:rsidP="00647479">
            <w:pPr>
              <w:jc w:val="center"/>
              <w:rPr>
                <w:rFonts w:ascii="Times New Roman" w:hAnsi="Times New Roman"/>
                <w:bCs/>
                <w:sz w:val="28"/>
                <w:szCs w:val="28"/>
              </w:rPr>
            </w:pPr>
            <w:r>
              <w:rPr>
                <w:rFonts w:ascii="Times New Roman" w:hAnsi="Times New Roman"/>
                <w:bCs/>
                <w:sz w:val="28"/>
                <w:szCs w:val="28"/>
              </w:rPr>
              <w:t>95,96</w:t>
            </w:r>
          </w:p>
        </w:tc>
      </w:tr>
      <w:tr w:rsidR="0084240B" w:rsidRPr="002F3093" w:rsidTr="00717F3B">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84240B" w:rsidRDefault="0084240B" w:rsidP="003A50C4">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 xml:space="preserve">- </w:t>
            </w:r>
            <w:r>
              <w:rPr>
                <w:rFonts w:ascii="Times New Roman" w:hAnsi="Times New Roman"/>
                <w:bCs/>
                <w:sz w:val="28"/>
                <w:szCs w:val="28"/>
              </w:rPr>
              <w:t>I</w:t>
            </w:r>
          </w:p>
        </w:tc>
        <w:tc>
          <w:tcPr>
            <w:tcW w:w="1701" w:type="dxa"/>
            <w:tcBorders>
              <w:top w:val="nil"/>
              <w:left w:val="nil"/>
              <w:bottom w:val="single" w:sz="4" w:space="0" w:color="auto"/>
              <w:right w:val="single" w:sz="4" w:space="0" w:color="auto"/>
            </w:tcBorders>
            <w:shd w:val="clear" w:color="auto" w:fill="auto"/>
            <w:vAlign w:val="bottom"/>
          </w:tcPr>
          <w:p w:rsidR="0084240B" w:rsidRPr="002F3093" w:rsidRDefault="0084240B" w:rsidP="00AA0FA3">
            <w:pPr>
              <w:jc w:val="center"/>
              <w:rPr>
                <w:rFonts w:ascii="Times New Roman" w:hAnsi="Times New Roman"/>
                <w:bCs/>
                <w:sz w:val="28"/>
                <w:szCs w:val="28"/>
              </w:rPr>
            </w:pPr>
            <w:r w:rsidRPr="002F3093">
              <w:rPr>
                <w:rFonts w:ascii="Times New Roman" w:hAnsi="Times New Roman"/>
                <w:bCs/>
                <w:sz w:val="28"/>
                <w:szCs w:val="28"/>
              </w:rPr>
              <w:t>O</w:t>
            </w:r>
            <w:r w:rsidRPr="00E2666F">
              <w:rPr>
                <w:rFonts w:ascii="Times New Roman" w:hAnsi="Times New Roman"/>
                <w:bCs/>
                <w:sz w:val="28"/>
                <w:szCs w:val="28"/>
                <w:vertAlign w:val="subscript"/>
              </w:rPr>
              <w:t>3</w:t>
            </w:r>
          </w:p>
        </w:tc>
        <w:tc>
          <w:tcPr>
            <w:tcW w:w="1134" w:type="dxa"/>
            <w:tcBorders>
              <w:top w:val="nil"/>
              <w:left w:val="nil"/>
              <w:bottom w:val="single" w:sz="4" w:space="0" w:color="auto"/>
              <w:right w:val="single" w:sz="4" w:space="0" w:color="auto"/>
            </w:tcBorders>
            <w:shd w:val="clear" w:color="auto" w:fill="auto"/>
            <w:vAlign w:val="bottom"/>
          </w:tcPr>
          <w:p w:rsidR="0084240B" w:rsidRPr="002F3093" w:rsidRDefault="006772BF" w:rsidP="00AA0FA3">
            <w:pPr>
              <w:jc w:val="center"/>
              <w:rPr>
                <w:rFonts w:ascii="Times New Roman" w:hAnsi="Times New Roman"/>
                <w:bCs/>
                <w:sz w:val="28"/>
                <w:szCs w:val="28"/>
              </w:rPr>
            </w:pPr>
            <w:r>
              <w:rPr>
                <w:rFonts w:ascii="Times New Roman" w:hAnsi="Times New Roman"/>
                <w:bCs/>
                <w:sz w:val="28"/>
                <w:szCs w:val="28"/>
              </w:rPr>
              <w:t>µ</w:t>
            </w:r>
            <w:r w:rsidR="0084240B" w:rsidRPr="002F3093">
              <w:rPr>
                <w:rFonts w:ascii="Times New Roman" w:hAnsi="Times New Roman"/>
                <w:bCs/>
                <w:sz w:val="28"/>
                <w:szCs w:val="28"/>
              </w:rPr>
              <w:t>g/m</w:t>
            </w:r>
            <w:r w:rsidR="0084240B"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84240B" w:rsidRPr="008B6525" w:rsidRDefault="0040656D" w:rsidP="00AA0FA3">
            <w:pPr>
              <w:jc w:val="center"/>
              <w:rPr>
                <w:rFonts w:ascii="Times New Roman" w:hAnsi="Times New Roman"/>
                <w:bCs/>
                <w:sz w:val="28"/>
                <w:szCs w:val="28"/>
              </w:rPr>
            </w:pPr>
            <w:r>
              <w:rPr>
                <w:rFonts w:ascii="Times New Roman" w:hAnsi="Times New Roman"/>
                <w:bCs/>
                <w:sz w:val="28"/>
                <w:szCs w:val="28"/>
              </w:rPr>
              <w:t>49</w:t>
            </w:r>
            <w:r w:rsidR="0084240B" w:rsidRPr="008B6525">
              <w:rPr>
                <w:rFonts w:ascii="Times New Roman" w:hAnsi="Times New Roman"/>
                <w:bCs/>
                <w:sz w:val="28"/>
                <w:szCs w:val="28"/>
              </w:rPr>
              <w:t>,</w:t>
            </w:r>
            <w:r>
              <w:rPr>
                <w:rFonts w:ascii="Times New Roman" w:hAnsi="Times New Roman"/>
                <w:bCs/>
                <w:sz w:val="28"/>
                <w:szCs w:val="28"/>
              </w:rPr>
              <w:t>44</w:t>
            </w:r>
          </w:p>
        </w:tc>
        <w:tc>
          <w:tcPr>
            <w:tcW w:w="992" w:type="dxa"/>
            <w:tcBorders>
              <w:top w:val="nil"/>
              <w:left w:val="nil"/>
              <w:bottom w:val="single" w:sz="4" w:space="0" w:color="auto"/>
              <w:right w:val="single" w:sz="4" w:space="0" w:color="auto"/>
            </w:tcBorders>
            <w:shd w:val="clear" w:color="auto" w:fill="auto"/>
            <w:vAlign w:val="bottom"/>
          </w:tcPr>
          <w:p w:rsidR="0084240B" w:rsidRPr="002F3093" w:rsidRDefault="0084240B" w:rsidP="00AA0FA3">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84240B" w:rsidRPr="005D1FD1" w:rsidRDefault="0040656D" w:rsidP="00AA0FA3">
            <w:pPr>
              <w:jc w:val="center"/>
              <w:rPr>
                <w:rFonts w:ascii="Times New Roman" w:hAnsi="Times New Roman"/>
                <w:bCs/>
                <w:sz w:val="28"/>
                <w:szCs w:val="28"/>
              </w:rPr>
            </w:pPr>
            <w:r w:rsidRPr="005D1FD1">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84240B" w:rsidRPr="005D1FD1" w:rsidRDefault="0040656D" w:rsidP="00AA0FA3">
            <w:pPr>
              <w:jc w:val="center"/>
              <w:rPr>
                <w:rFonts w:ascii="Times New Roman" w:hAnsi="Times New Roman"/>
                <w:bCs/>
                <w:sz w:val="28"/>
                <w:szCs w:val="28"/>
              </w:rPr>
            </w:pPr>
            <w:r w:rsidRPr="005D1FD1">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84240B" w:rsidRPr="002F3093" w:rsidRDefault="0040656D" w:rsidP="00AA0FA3">
            <w:pPr>
              <w:jc w:val="center"/>
              <w:rPr>
                <w:rFonts w:ascii="Times New Roman" w:hAnsi="Times New Roman"/>
                <w:bCs/>
                <w:sz w:val="28"/>
                <w:szCs w:val="28"/>
              </w:rPr>
            </w:pPr>
            <w:r>
              <w:rPr>
                <w:rFonts w:ascii="Times New Roman" w:hAnsi="Times New Roman"/>
                <w:bCs/>
                <w:sz w:val="28"/>
                <w:szCs w:val="28"/>
              </w:rPr>
              <w:t>95</w:t>
            </w:r>
            <w:r w:rsidR="0084240B">
              <w:rPr>
                <w:rFonts w:ascii="Times New Roman" w:hAnsi="Times New Roman"/>
                <w:bCs/>
                <w:sz w:val="28"/>
                <w:szCs w:val="28"/>
              </w:rPr>
              <w:t>,</w:t>
            </w:r>
            <w:r>
              <w:rPr>
                <w:rFonts w:ascii="Times New Roman" w:hAnsi="Times New Roman"/>
                <w:bCs/>
                <w:sz w:val="28"/>
                <w:szCs w:val="28"/>
              </w:rPr>
              <w:t>83</w:t>
            </w:r>
          </w:p>
        </w:tc>
      </w:tr>
      <w:tr w:rsidR="0084240B"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84240B" w:rsidRPr="002F3093" w:rsidRDefault="006772BF" w:rsidP="00A35865">
            <w:pPr>
              <w:jc w:val="center"/>
              <w:rPr>
                <w:rFonts w:ascii="Times New Roman" w:hAnsi="Times New Roman"/>
                <w:bCs/>
                <w:sz w:val="28"/>
                <w:szCs w:val="28"/>
              </w:rPr>
            </w:pPr>
            <w:r>
              <w:rPr>
                <w:rFonts w:ascii="Times New Roman" w:hAnsi="Times New Roman"/>
                <w:bCs/>
                <w:sz w:val="28"/>
                <w:szCs w:val="28"/>
              </w:rPr>
              <w:t>m</w:t>
            </w:r>
            <w:r w:rsidR="0084240B" w:rsidRPr="002F3093">
              <w:rPr>
                <w:rFonts w:ascii="Times New Roman" w:hAnsi="Times New Roman"/>
                <w:bCs/>
                <w:sz w:val="28"/>
                <w:szCs w:val="28"/>
              </w:rPr>
              <w:t>g/m</w:t>
            </w:r>
            <w:r w:rsidR="0084240B"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84240B" w:rsidRPr="008B6525" w:rsidRDefault="0084240B" w:rsidP="00A35865">
            <w:pPr>
              <w:jc w:val="center"/>
              <w:rPr>
                <w:rFonts w:ascii="Times New Roman" w:hAnsi="Times New Roman"/>
                <w:sz w:val="28"/>
                <w:szCs w:val="28"/>
              </w:rPr>
            </w:pPr>
            <w:r w:rsidRPr="008B6525">
              <w:rPr>
                <w:rFonts w:ascii="Times New Roman" w:hAnsi="Times New Roman"/>
                <w:sz w:val="28"/>
                <w:szCs w:val="28"/>
              </w:rPr>
              <w:t>0,</w:t>
            </w:r>
            <w:r w:rsidR="00647479">
              <w:rPr>
                <w:rFonts w:ascii="Times New Roman" w:hAnsi="Times New Roman"/>
                <w:sz w:val="28"/>
                <w:szCs w:val="28"/>
              </w:rPr>
              <w:t>1</w:t>
            </w:r>
            <w:r w:rsidR="00D6579F">
              <w:rPr>
                <w:rFonts w:ascii="Times New Roman" w:hAnsi="Times New Roman"/>
                <w:sz w:val="28"/>
                <w:szCs w:val="28"/>
              </w:rPr>
              <w:t>1</w:t>
            </w:r>
          </w:p>
        </w:tc>
        <w:tc>
          <w:tcPr>
            <w:tcW w:w="992" w:type="dxa"/>
            <w:tcBorders>
              <w:top w:val="nil"/>
              <w:left w:val="nil"/>
              <w:bottom w:val="single" w:sz="4" w:space="0" w:color="auto"/>
              <w:right w:val="single" w:sz="4" w:space="0" w:color="auto"/>
            </w:tcBorders>
            <w:shd w:val="clear" w:color="auto" w:fill="auto"/>
            <w:vAlign w:val="bottom"/>
          </w:tcPr>
          <w:p w:rsidR="0084240B" w:rsidRPr="00763CBE" w:rsidRDefault="0084240B" w:rsidP="00F02600">
            <w:pPr>
              <w:jc w:val="center"/>
              <w:rPr>
                <w:rFonts w:ascii="Times New Roman" w:hAnsi="Times New Roman"/>
                <w:bCs/>
                <w:sz w:val="28"/>
                <w:szCs w:val="28"/>
              </w:rPr>
            </w:pPr>
            <w:r>
              <w:rPr>
                <w:rFonts w:ascii="Times New Roman" w:hAnsi="Times New Roman"/>
                <w:bCs/>
                <w:sz w:val="28"/>
                <w:szCs w:val="28"/>
              </w:rPr>
              <w:t>1</w:t>
            </w: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763CBE" w:rsidRDefault="0084240B"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724CC6" w:rsidRDefault="0084240B"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763CBE" w:rsidRDefault="00D6579F" w:rsidP="00A35865">
            <w:pPr>
              <w:jc w:val="center"/>
              <w:rPr>
                <w:rFonts w:ascii="Times New Roman" w:hAnsi="Times New Roman"/>
                <w:bCs/>
                <w:sz w:val="28"/>
                <w:szCs w:val="28"/>
              </w:rPr>
            </w:pPr>
            <w:r>
              <w:rPr>
                <w:rFonts w:ascii="Times New Roman" w:hAnsi="Times New Roman"/>
                <w:bCs/>
                <w:sz w:val="28"/>
                <w:szCs w:val="28"/>
              </w:rPr>
              <w:t>91</w:t>
            </w:r>
            <w:r w:rsidR="0084240B" w:rsidRPr="00763CBE">
              <w:rPr>
                <w:rFonts w:ascii="Times New Roman" w:hAnsi="Times New Roman"/>
                <w:bCs/>
                <w:sz w:val="28"/>
                <w:szCs w:val="28"/>
              </w:rPr>
              <w:t>,</w:t>
            </w:r>
            <w:r>
              <w:rPr>
                <w:rFonts w:ascii="Times New Roman" w:hAnsi="Times New Roman"/>
                <w:bCs/>
                <w:sz w:val="28"/>
                <w:szCs w:val="28"/>
              </w:rPr>
              <w:t>39</w:t>
            </w:r>
          </w:p>
        </w:tc>
      </w:tr>
      <w:tr w:rsidR="0084240B"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84240B" w:rsidRPr="002F3093" w:rsidRDefault="006772BF" w:rsidP="00A35865">
            <w:pPr>
              <w:jc w:val="center"/>
              <w:rPr>
                <w:rFonts w:ascii="Times New Roman" w:hAnsi="Times New Roman"/>
                <w:bCs/>
                <w:sz w:val="28"/>
                <w:szCs w:val="28"/>
              </w:rPr>
            </w:pPr>
            <w:r>
              <w:rPr>
                <w:rFonts w:ascii="Times New Roman" w:hAnsi="Times New Roman"/>
                <w:bCs/>
                <w:sz w:val="28"/>
                <w:szCs w:val="28"/>
              </w:rPr>
              <w:t>µ</w:t>
            </w:r>
            <w:r w:rsidR="0084240B" w:rsidRPr="002F3093">
              <w:rPr>
                <w:rFonts w:ascii="Times New Roman" w:hAnsi="Times New Roman"/>
                <w:bCs/>
                <w:sz w:val="28"/>
                <w:szCs w:val="28"/>
              </w:rPr>
              <w:t>g/m</w:t>
            </w:r>
            <w:r w:rsidR="0084240B"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84240B" w:rsidRPr="00A955E5" w:rsidRDefault="00D6579F" w:rsidP="00A35865">
            <w:pPr>
              <w:jc w:val="center"/>
              <w:rPr>
                <w:rFonts w:ascii="Times New Roman" w:hAnsi="Times New Roman"/>
                <w:sz w:val="28"/>
                <w:szCs w:val="28"/>
              </w:rPr>
            </w:pPr>
            <w:r>
              <w:rPr>
                <w:rFonts w:ascii="Times New Roman" w:hAnsi="Times New Roman"/>
                <w:sz w:val="28"/>
                <w:szCs w:val="28"/>
              </w:rPr>
              <w:t>16</w:t>
            </w:r>
            <w:r w:rsidR="0084240B" w:rsidRPr="00A955E5">
              <w:rPr>
                <w:rFonts w:ascii="Times New Roman" w:hAnsi="Times New Roman"/>
                <w:sz w:val="28"/>
                <w:szCs w:val="28"/>
              </w:rPr>
              <w:t>,</w:t>
            </w:r>
            <w:r>
              <w:rPr>
                <w:rFonts w:ascii="Times New Roman" w:hAnsi="Times New Roman"/>
                <w:sz w:val="28"/>
                <w:szCs w:val="28"/>
              </w:rPr>
              <w:t>79</w:t>
            </w:r>
          </w:p>
        </w:tc>
        <w:tc>
          <w:tcPr>
            <w:tcW w:w="992" w:type="dxa"/>
            <w:tcBorders>
              <w:top w:val="nil"/>
              <w:left w:val="nil"/>
              <w:bottom w:val="single" w:sz="4" w:space="0" w:color="auto"/>
              <w:right w:val="single" w:sz="4" w:space="0" w:color="auto"/>
            </w:tcBorders>
            <w:shd w:val="clear" w:color="auto" w:fill="auto"/>
            <w:vAlign w:val="bottom"/>
          </w:tcPr>
          <w:p w:rsidR="0084240B" w:rsidRPr="00A955E5" w:rsidRDefault="0084240B" w:rsidP="00C93215">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84240B" w:rsidRPr="00A955E5" w:rsidRDefault="00381EBC" w:rsidP="00381E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A955E5" w:rsidRDefault="00EC3DA0" w:rsidP="00EC3DA0">
            <w:pPr>
              <w:jc w:val="center"/>
              <w:rPr>
                <w:rFonts w:ascii="Times New Roman" w:hAnsi="Times New Roman"/>
                <w:bCs/>
                <w:sz w:val="28"/>
                <w:szCs w:val="28"/>
              </w:rPr>
            </w:pPr>
            <w:r w:rsidRPr="00A955E5">
              <w:rPr>
                <w:rFonts w:ascii="Times New Roman" w:hAnsi="Times New Roman"/>
                <w:bCs/>
                <w:sz w:val="28"/>
                <w:szCs w:val="28"/>
              </w:rPr>
              <w:t>11</w:t>
            </w:r>
          </w:p>
        </w:tc>
        <w:tc>
          <w:tcPr>
            <w:tcW w:w="1134" w:type="dxa"/>
            <w:tcBorders>
              <w:top w:val="nil"/>
              <w:left w:val="nil"/>
              <w:bottom w:val="single" w:sz="4" w:space="0" w:color="auto"/>
              <w:right w:val="single" w:sz="4" w:space="0" w:color="auto"/>
            </w:tcBorders>
            <w:shd w:val="clear" w:color="auto" w:fill="auto"/>
            <w:vAlign w:val="bottom"/>
          </w:tcPr>
          <w:p w:rsidR="0084240B" w:rsidRPr="00A955E5" w:rsidRDefault="00647479" w:rsidP="00555243">
            <w:pPr>
              <w:jc w:val="center"/>
              <w:rPr>
                <w:rFonts w:ascii="Times New Roman" w:hAnsi="Times New Roman"/>
                <w:bCs/>
                <w:sz w:val="28"/>
                <w:szCs w:val="28"/>
              </w:rPr>
            </w:pPr>
            <w:r w:rsidRPr="00A955E5">
              <w:rPr>
                <w:rFonts w:ascii="Times New Roman" w:hAnsi="Times New Roman"/>
                <w:bCs/>
                <w:sz w:val="28"/>
                <w:szCs w:val="28"/>
              </w:rPr>
              <w:t>100</w:t>
            </w:r>
          </w:p>
        </w:tc>
      </w:tr>
      <w:tr w:rsidR="00F47741"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47741" w:rsidRPr="002F3093" w:rsidRDefault="00F47741"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F47741" w:rsidRPr="002F3093" w:rsidRDefault="00F47741"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F47741" w:rsidRPr="002F3093" w:rsidRDefault="00F47741"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F47741" w:rsidRPr="008B6525" w:rsidRDefault="00D6579F" w:rsidP="00A35865">
            <w:pPr>
              <w:jc w:val="center"/>
              <w:rPr>
                <w:rFonts w:ascii="Times New Roman" w:hAnsi="Times New Roman"/>
                <w:sz w:val="28"/>
                <w:szCs w:val="28"/>
              </w:rPr>
            </w:pPr>
            <w:r>
              <w:rPr>
                <w:rFonts w:ascii="Times New Roman" w:hAnsi="Times New Roman"/>
                <w:sz w:val="28"/>
                <w:szCs w:val="28"/>
              </w:rPr>
              <w:t>7</w:t>
            </w:r>
            <w:r w:rsidR="00F47741" w:rsidRPr="008B6525">
              <w:rPr>
                <w:rFonts w:ascii="Times New Roman" w:hAnsi="Times New Roman"/>
                <w:sz w:val="28"/>
                <w:szCs w:val="28"/>
              </w:rPr>
              <w:t>,</w:t>
            </w:r>
            <w:r>
              <w:rPr>
                <w:rFonts w:ascii="Times New Roman" w:hAnsi="Times New Roman"/>
                <w:sz w:val="28"/>
                <w:szCs w:val="28"/>
              </w:rPr>
              <w:t>49</w:t>
            </w:r>
          </w:p>
        </w:tc>
        <w:tc>
          <w:tcPr>
            <w:tcW w:w="992" w:type="dxa"/>
            <w:tcBorders>
              <w:top w:val="nil"/>
              <w:left w:val="nil"/>
              <w:bottom w:val="single" w:sz="4" w:space="0" w:color="auto"/>
              <w:right w:val="single" w:sz="4" w:space="0" w:color="auto"/>
            </w:tcBorders>
            <w:shd w:val="clear" w:color="auto" w:fill="auto"/>
            <w:vAlign w:val="bottom"/>
          </w:tcPr>
          <w:p w:rsidR="00F47741" w:rsidRPr="002F3093" w:rsidRDefault="00F47741"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F47741" w:rsidRPr="002F3093" w:rsidRDefault="00F47741"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47741" w:rsidRPr="00724CC6" w:rsidRDefault="00F47741"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47741" w:rsidRPr="002F3093" w:rsidRDefault="00D6579F" w:rsidP="00A35865">
            <w:pPr>
              <w:jc w:val="center"/>
              <w:rPr>
                <w:rFonts w:ascii="Times New Roman" w:hAnsi="Times New Roman"/>
                <w:bCs/>
                <w:sz w:val="28"/>
                <w:szCs w:val="28"/>
              </w:rPr>
            </w:pPr>
            <w:r>
              <w:rPr>
                <w:rFonts w:ascii="Times New Roman" w:hAnsi="Times New Roman"/>
                <w:bCs/>
                <w:sz w:val="28"/>
                <w:szCs w:val="28"/>
              </w:rPr>
              <w:t>95</w:t>
            </w:r>
            <w:r w:rsidR="00F47741">
              <w:rPr>
                <w:rFonts w:ascii="Times New Roman" w:hAnsi="Times New Roman"/>
                <w:bCs/>
                <w:sz w:val="28"/>
                <w:szCs w:val="28"/>
              </w:rPr>
              <w:t>,</w:t>
            </w:r>
            <w:r>
              <w:rPr>
                <w:rFonts w:ascii="Times New Roman" w:hAnsi="Times New Roman"/>
                <w:bCs/>
                <w:sz w:val="28"/>
                <w:szCs w:val="28"/>
              </w:rPr>
              <w:t>96</w:t>
            </w:r>
          </w:p>
        </w:tc>
      </w:tr>
      <w:tr w:rsidR="00F47741"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47741" w:rsidRPr="002F3093" w:rsidRDefault="00F47741"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F47741" w:rsidRPr="002F3093" w:rsidRDefault="00F47741" w:rsidP="00A35865">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F47741" w:rsidRPr="002F3093" w:rsidRDefault="00F47741"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F47741" w:rsidRPr="008B6525" w:rsidRDefault="00D6579F" w:rsidP="00511932">
            <w:pPr>
              <w:jc w:val="center"/>
              <w:rPr>
                <w:rFonts w:ascii="Times New Roman" w:hAnsi="Times New Roman"/>
                <w:sz w:val="28"/>
                <w:szCs w:val="28"/>
              </w:rPr>
            </w:pPr>
            <w:r>
              <w:rPr>
                <w:rFonts w:ascii="Times New Roman" w:hAnsi="Times New Roman"/>
                <w:sz w:val="28"/>
                <w:szCs w:val="28"/>
              </w:rPr>
              <w:t>16</w:t>
            </w:r>
            <w:r w:rsidR="00F47741" w:rsidRPr="008B6525">
              <w:rPr>
                <w:rFonts w:ascii="Times New Roman" w:hAnsi="Times New Roman"/>
                <w:sz w:val="28"/>
                <w:szCs w:val="28"/>
              </w:rPr>
              <w:t>,</w:t>
            </w:r>
            <w:r>
              <w:rPr>
                <w:rFonts w:ascii="Times New Roman" w:hAnsi="Times New Roman"/>
                <w:sz w:val="28"/>
                <w:szCs w:val="28"/>
              </w:rPr>
              <w:t>7</w:t>
            </w:r>
            <w:r w:rsidR="00381EBC">
              <w:rPr>
                <w:rFonts w:ascii="Times New Roman" w:hAnsi="Times New Roman"/>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F47741" w:rsidRPr="002F3093" w:rsidRDefault="00F47741" w:rsidP="00A3586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F47741" w:rsidRPr="002F3093" w:rsidRDefault="00F47741"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47741" w:rsidRPr="00724CC6" w:rsidRDefault="00F47741"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47741" w:rsidRPr="002F3093" w:rsidRDefault="00D6579F" w:rsidP="008B6872">
            <w:pPr>
              <w:jc w:val="center"/>
              <w:rPr>
                <w:rFonts w:ascii="Times New Roman" w:hAnsi="Times New Roman"/>
                <w:bCs/>
                <w:sz w:val="28"/>
                <w:szCs w:val="28"/>
              </w:rPr>
            </w:pPr>
            <w:r>
              <w:rPr>
                <w:rFonts w:ascii="Times New Roman" w:hAnsi="Times New Roman"/>
                <w:bCs/>
                <w:sz w:val="28"/>
                <w:szCs w:val="28"/>
              </w:rPr>
              <w:t>95</w:t>
            </w:r>
            <w:r w:rsidR="00F47741">
              <w:rPr>
                <w:rFonts w:ascii="Times New Roman" w:hAnsi="Times New Roman"/>
                <w:bCs/>
                <w:sz w:val="28"/>
                <w:szCs w:val="28"/>
              </w:rPr>
              <w:t>,</w:t>
            </w:r>
            <w:r>
              <w:rPr>
                <w:rFonts w:ascii="Times New Roman" w:hAnsi="Times New Roman"/>
                <w:bCs/>
                <w:sz w:val="28"/>
                <w:szCs w:val="28"/>
              </w:rPr>
              <w:t>83</w:t>
            </w:r>
          </w:p>
        </w:tc>
      </w:tr>
      <w:tr w:rsidR="00C21703" w:rsidRPr="002F3093" w:rsidTr="00CA3A12">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21703" w:rsidRPr="002F3093" w:rsidRDefault="00C21703" w:rsidP="007A3B5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C21703" w:rsidRPr="002F3093" w:rsidRDefault="00C21703" w:rsidP="007A3B59">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C21703" w:rsidRPr="002F3093" w:rsidRDefault="00C21703" w:rsidP="007A3B5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C21703" w:rsidRPr="00A955E5" w:rsidRDefault="00D6579F" w:rsidP="007A3B59">
            <w:pPr>
              <w:jc w:val="center"/>
              <w:rPr>
                <w:rFonts w:ascii="Times New Roman" w:hAnsi="Times New Roman"/>
                <w:bCs/>
                <w:sz w:val="28"/>
                <w:szCs w:val="28"/>
              </w:rPr>
            </w:pPr>
            <w:r>
              <w:rPr>
                <w:rFonts w:ascii="Times New Roman" w:hAnsi="Times New Roman"/>
                <w:bCs/>
                <w:sz w:val="28"/>
                <w:szCs w:val="28"/>
              </w:rPr>
              <w:t>31</w:t>
            </w:r>
            <w:r w:rsidR="00C21703" w:rsidRPr="00A955E5">
              <w:rPr>
                <w:rFonts w:ascii="Times New Roman" w:hAnsi="Times New Roman"/>
                <w:bCs/>
                <w:sz w:val="28"/>
                <w:szCs w:val="28"/>
              </w:rPr>
              <w:t>,</w:t>
            </w:r>
            <w:r w:rsidR="00381EBC">
              <w:rPr>
                <w:rFonts w:ascii="Times New Roman" w:hAnsi="Times New Roman"/>
                <w:bCs/>
                <w:sz w:val="28"/>
                <w:szCs w:val="28"/>
              </w:rPr>
              <w:t>1</w:t>
            </w:r>
            <w:r>
              <w:rPr>
                <w:rFonts w:ascii="Times New Roman" w:hAnsi="Times New Roman"/>
                <w:bCs/>
                <w:sz w:val="28"/>
                <w:szCs w:val="28"/>
              </w:rPr>
              <w:t>2</w:t>
            </w:r>
          </w:p>
        </w:tc>
        <w:tc>
          <w:tcPr>
            <w:tcW w:w="992" w:type="dxa"/>
            <w:tcBorders>
              <w:top w:val="nil"/>
              <w:left w:val="nil"/>
              <w:bottom w:val="single" w:sz="4" w:space="0" w:color="auto"/>
              <w:right w:val="single" w:sz="4" w:space="0" w:color="auto"/>
            </w:tcBorders>
            <w:shd w:val="clear" w:color="auto" w:fill="auto"/>
            <w:vAlign w:val="bottom"/>
          </w:tcPr>
          <w:p w:rsidR="00C21703" w:rsidRPr="00A955E5" w:rsidRDefault="00C21703" w:rsidP="007A3B59">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C21703" w:rsidRPr="00A955E5" w:rsidRDefault="00D6579F" w:rsidP="007A3B59">
            <w:pPr>
              <w:jc w:val="center"/>
              <w:rPr>
                <w:rFonts w:ascii="Times New Roman" w:hAnsi="Times New Roman"/>
                <w:bCs/>
                <w:sz w:val="28"/>
                <w:szCs w:val="28"/>
              </w:rPr>
            </w:pPr>
            <w:r>
              <w:rPr>
                <w:rFonts w:ascii="Times New Roman" w:hAnsi="Times New Roman"/>
                <w:bCs/>
                <w:sz w:val="28"/>
                <w:szCs w:val="28"/>
              </w:rPr>
              <w:t>7</w:t>
            </w:r>
          </w:p>
        </w:tc>
        <w:tc>
          <w:tcPr>
            <w:tcW w:w="1134" w:type="dxa"/>
            <w:tcBorders>
              <w:top w:val="nil"/>
              <w:left w:val="nil"/>
              <w:bottom w:val="single" w:sz="4" w:space="0" w:color="auto"/>
              <w:right w:val="single" w:sz="4" w:space="0" w:color="auto"/>
            </w:tcBorders>
            <w:shd w:val="clear" w:color="auto" w:fill="auto"/>
            <w:vAlign w:val="bottom"/>
          </w:tcPr>
          <w:p w:rsidR="00C21703" w:rsidRPr="00A955E5" w:rsidRDefault="00A955E5" w:rsidP="007A3B59">
            <w:pPr>
              <w:jc w:val="center"/>
              <w:rPr>
                <w:rFonts w:ascii="Times New Roman" w:hAnsi="Times New Roman"/>
                <w:bCs/>
                <w:sz w:val="28"/>
                <w:szCs w:val="28"/>
              </w:rPr>
            </w:pPr>
            <w:r w:rsidRPr="00A955E5">
              <w:rPr>
                <w:rFonts w:ascii="Times New Roman" w:hAnsi="Times New Roman"/>
                <w:bCs/>
                <w:sz w:val="28"/>
                <w:szCs w:val="28"/>
              </w:rPr>
              <w:t>1</w:t>
            </w:r>
            <w:r w:rsidR="00381EBC">
              <w:rPr>
                <w:rFonts w:ascii="Times New Roman" w:hAnsi="Times New Roman"/>
                <w:bCs/>
                <w:sz w:val="28"/>
                <w:szCs w:val="28"/>
              </w:rPr>
              <w:t>6</w:t>
            </w:r>
          </w:p>
        </w:tc>
        <w:tc>
          <w:tcPr>
            <w:tcW w:w="1134" w:type="dxa"/>
            <w:tcBorders>
              <w:top w:val="nil"/>
              <w:left w:val="nil"/>
              <w:bottom w:val="single" w:sz="4" w:space="0" w:color="auto"/>
              <w:right w:val="single" w:sz="4" w:space="0" w:color="auto"/>
            </w:tcBorders>
            <w:shd w:val="clear" w:color="auto" w:fill="auto"/>
            <w:vAlign w:val="bottom"/>
          </w:tcPr>
          <w:p w:rsidR="00C21703" w:rsidRPr="00A955E5" w:rsidRDefault="00D6579F" w:rsidP="007A3B59">
            <w:pPr>
              <w:jc w:val="center"/>
              <w:rPr>
                <w:rFonts w:ascii="Times New Roman" w:hAnsi="Times New Roman"/>
                <w:bCs/>
                <w:sz w:val="28"/>
                <w:szCs w:val="28"/>
              </w:rPr>
            </w:pPr>
            <w:r>
              <w:rPr>
                <w:rFonts w:ascii="Times New Roman" w:hAnsi="Times New Roman"/>
                <w:bCs/>
                <w:sz w:val="28"/>
                <w:szCs w:val="28"/>
              </w:rPr>
              <w:t>93</w:t>
            </w:r>
            <w:r w:rsidR="00C21703" w:rsidRPr="00A955E5">
              <w:rPr>
                <w:rFonts w:ascii="Times New Roman" w:hAnsi="Times New Roman"/>
                <w:bCs/>
                <w:sz w:val="28"/>
                <w:szCs w:val="28"/>
              </w:rPr>
              <w:t>,</w:t>
            </w:r>
            <w:r>
              <w:rPr>
                <w:rFonts w:ascii="Times New Roman" w:hAnsi="Times New Roman"/>
                <w:bCs/>
                <w:sz w:val="28"/>
                <w:szCs w:val="28"/>
              </w:rPr>
              <w:t>54</w:t>
            </w:r>
          </w:p>
        </w:tc>
      </w:tr>
      <w:tr w:rsidR="00C21703" w:rsidRPr="002F3093" w:rsidTr="00CA3A12">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21703" w:rsidRPr="002F3093" w:rsidRDefault="00C21703" w:rsidP="007A3B5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C21703" w:rsidRPr="002F3093" w:rsidRDefault="00C21703" w:rsidP="007A3B59">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C21703" w:rsidRPr="002F3093" w:rsidRDefault="00C21703" w:rsidP="007A3B59">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C21703" w:rsidRPr="00A955E5" w:rsidRDefault="00D6579F" w:rsidP="007A3B59">
            <w:pPr>
              <w:rPr>
                <w:rFonts w:ascii="Times New Roman" w:hAnsi="Times New Roman"/>
                <w:bCs/>
                <w:sz w:val="28"/>
                <w:szCs w:val="28"/>
              </w:rPr>
            </w:pPr>
            <w:r>
              <w:rPr>
                <w:rFonts w:ascii="Times New Roman" w:hAnsi="Times New Roman"/>
                <w:bCs/>
                <w:sz w:val="28"/>
                <w:szCs w:val="28"/>
              </w:rPr>
              <w:t xml:space="preserve"> 24</w:t>
            </w:r>
            <w:r w:rsidR="00C21703" w:rsidRPr="00A955E5">
              <w:rPr>
                <w:rFonts w:ascii="Times New Roman" w:hAnsi="Times New Roman"/>
                <w:bCs/>
                <w:sz w:val="28"/>
                <w:szCs w:val="28"/>
              </w:rPr>
              <w:t>,</w:t>
            </w:r>
            <w:r>
              <w:rPr>
                <w:rFonts w:ascii="Times New Roman" w:hAnsi="Times New Roman"/>
                <w:bCs/>
                <w:sz w:val="28"/>
                <w:szCs w:val="28"/>
              </w:rPr>
              <w:t>9</w:t>
            </w:r>
            <w:r w:rsidR="00381EBC">
              <w:rPr>
                <w:rFonts w:ascii="Times New Roman" w:hAnsi="Times New Roman"/>
                <w:bCs/>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C21703" w:rsidRPr="00A955E5" w:rsidRDefault="00C21703" w:rsidP="007A3B59">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C21703" w:rsidRPr="00A955E5" w:rsidRDefault="00D6579F" w:rsidP="007A3B5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1703" w:rsidRPr="00A955E5" w:rsidRDefault="001851AA" w:rsidP="007A3B59">
            <w:pPr>
              <w:jc w:val="center"/>
              <w:rPr>
                <w:rFonts w:ascii="Times New Roman" w:hAnsi="Times New Roman"/>
                <w:bCs/>
                <w:sz w:val="28"/>
                <w:szCs w:val="28"/>
              </w:rPr>
            </w:pPr>
            <w:r w:rsidRPr="00A955E5">
              <w:rPr>
                <w:rFonts w:ascii="Times New Roman" w:hAnsi="Times New Roman"/>
                <w:bCs/>
                <w:sz w:val="28"/>
                <w:szCs w:val="28"/>
              </w:rPr>
              <w:t>1</w:t>
            </w:r>
            <w:r w:rsidR="00381EBC">
              <w:rPr>
                <w:rFonts w:ascii="Times New Roman" w:hAnsi="Times New Roman"/>
                <w:bCs/>
                <w:sz w:val="28"/>
                <w:szCs w:val="28"/>
              </w:rPr>
              <w:t>6</w:t>
            </w:r>
          </w:p>
        </w:tc>
        <w:tc>
          <w:tcPr>
            <w:tcW w:w="1134" w:type="dxa"/>
            <w:tcBorders>
              <w:top w:val="nil"/>
              <w:left w:val="nil"/>
              <w:bottom w:val="single" w:sz="4" w:space="0" w:color="auto"/>
              <w:right w:val="single" w:sz="4" w:space="0" w:color="auto"/>
            </w:tcBorders>
            <w:shd w:val="clear" w:color="auto" w:fill="auto"/>
            <w:vAlign w:val="bottom"/>
          </w:tcPr>
          <w:p w:rsidR="00C21703" w:rsidRPr="00A955E5" w:rsidRDefault="00D6579F" w:rsidP="007A3B59">
            <w:pPr>
              <w:jc w:val="center"/>
              <w:rPr>
                <w:rFonts w:ascii="Times New Roman" w:hAnsi="Times New Roman"/>
                <w:bCs/>
                <w:sz w:val="28"/>
                <w:szCs w:val="28"/>
              </w:rPr>
            </w:pPr>
            <w:r>
              <w:rPr>
                <w:rFonts w:ascii="Times New Roman" w:hAnsi="Times New Roman"/>
                <w:bCs/>
                <w:sz w:val="28"/>
                <w:szCs w:val="28"/>
              </w:rPr>
              <w:t>48,45</w:t>
            </w:r>
          </w:p>
        </w:tc>
      </w:tr>
    </w:tbl>
    <w:p w:rsidR="006B7257" w:rsidRDefault="006B7257" w:rsidP="00BB70A8">
      <w:pPr>
        <w:jc w:val="both"/>
        <w:rPr>
          <w:rFonts w:ascii="Times New Roman" w:hAnsi="Times New Roman"/>
          <w:sz w:val="28"/>
          <w:szCs w:val="28"/>
        </w:rPr>
      </w:pPr>
    </w:p>
    <w:p w:rsidR="0084240B" w:rsidRDefault="00335D92" w:rsidP="006B0DE4">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5108A9" w:rsidRDefault="0090248C" w:rsidP="006B0DE4">
      <w:pPr>
        <w:jc w:val="both"/>
        <w:rPr>
          <w:rFonts w:ascii="Times New Roman" w:hAnsi="Times New Roman"/>
          <w:sz w:val="28"/>
          <w:szCs w:val="28"/>
        </w:rPr>
      </w:pPr>
      <w:r w:rsidRPr="0034684F">
        <w:rPr>
          <w:rFonts w:ascii="Times New Roman" w:hAnsi="Times New Roman"/>
          <w:sz w:val="28"/>
          <w:szCs w:val="28"/>
        </w:rPr>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 xml:space="preserve">pentru </w:t>
      </w:r>
      <w:r w:rsidR="00D401D1">
        <w:rPr>
          <w:rFonts w:ascii="Times New Roman" w:hAnsi="Times New Roman"/>
          <w:sz w:val="28"/>
          <w:szCs w:val="28"/>
        </w:rPr>
        <w:t>SO</w:t>
      </w:r>
      <w:r w:rsidR="00D401D1" w:rsidRPr="00D401D1">
        <w:rPr>
          <w:rFonts w:ascii="Times New Roman" w:hAnsi="Times New Roman"/>
          <w:sz w:val="28"/>
          <w:szCs w:val="28"/>
          <w:vertAlign w:val="subscript"/>
        </w:rPr>
        <w:t>2</w:t>
      </w:r>
      <w:r w:rsidR="00D401D1">
        <w:rPr>
          <w:rFonts w:ascii="Times New Roman" w:hAnsi="Times New Roman"/>
          <w:sz w:val="28"/>
          <w:szCs w:val="28"/>
        </w:rPr>
        <w:t>, NO</w:t>
      </w:r>
      <w:r w:rsidR="00D401D1" w:rsidRPr="00D401D1">
        <w:rPr>
          <w:rFonts w:ascii="Times New Roman" w:hAnsi="Times New Roman"/>
          <w:sz w:val="28"/>
          <w:szCs w:val="28"/>
          <w:vertAlign w:val="subscript"/>
        </w:rPr>
        <w:t>2</w:t>
      </w:r>
      <w:r w:rsidR="00D401D1">
        <w:rPr>
          <w:rFonts w:ascii="Times New Roman" w:hAnsi="Times New Roman"/>
          <w:sz w:val="28"/>
          <w:szCs w:val="28"/>
        </w:rPr>
        <w:t xml:space="preserve">, </w:t>
      </w:r>
      <w:r w:rsidR="00882574" w:rsidRPr="0034684F">
        <w:rPr>
          <w:rFonts w:ascii="Times New Roman" w:hAnsi="Times New Roman"/>
          <w:sz w:val="28"/>
          <w:szCs w:val="28"/>
        </w:rPr>
        <w:t>CO</w:t>
      </w:r>
      <w:r w:rsidR="00511932">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w:t>
      </w:r>
      <w:r w:rsidR="00BE497F" w:rsidRPr="00D401D1">
        <w:rPr>
          <w:rFonts w:ascii="Times New Roman" w:hAnsi="Times New Roman"/>
          <w:sz w:val="28"/>
          <w:szCs w:val="28"/>
          <w:vertAlign w:val="subscript"/>
        </w:rPr>
        <w:t>2</w:t>
      </w:r>
      <w:r w:rsidR="00AC29A1">
        <w:rPr>
          <w:rFonts w:ascii="Times New Roman" w:hAnsi="Times New Roman"/>
          <w:sz w:val="28"/>
          <w:szCs w:val="28"/>
        </w:rPr>
        <w:t xml:space="preserve">, PM10,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r w:rsidR="00370802">
        <w:rPr>
          <w:rFonts w:ascii="Times New Roman" w:hAnsi="Times New Roman"/>
          <w:sz w:val="28"/>
          <w:szCs w:val="28"/>
        </w:rPr>
        <w:t>:</w:t>
      </w:r>
    </w:p>
    <w:p w:rsidR="00AC6832" w:rsidRDefault="00AC6832" w:rsidP="006B0DE4">
      <w:pPr>
        <w:jc w:val="both"/>
        <w:rPr>
          <w:rFonts w:ascii="Times New Roman" w:hAnsi="Times New Roman"/>
          <w:sz w:val="28"/>
          <w:szCs w:val="28"/>
        </w:rPr>
      </w:pPr>
    </w:p>
    <w:p w:rsidR="00AC6832" w:rsidRDefault="00AC6832" w:rsidP="006B0DE4">
      <w:pPr>
        <w:jc w:val="both"/>
        <w:rPr>
          <w:rFonts w:ascii="Times New Roman" w:hAnsi="Times New Roman"/>
          <w:sz w:val="28"/>
          <w:szCs w:val="28"/>
        </w:rPr>
      </w:pPr>
    </w:p>
    <w:p w:rsidR="0072731C" w:rsidRDefault="0072731C" w:rsidP="006B0DE4">
      <w:pPr>
        <w:jc w:val="both"/>
        <w:rPr>
          <w:rFonts w:ascii="Times New Roman" w:hAnsi="Times New Roman"/>
          <w:sz w:val="28"/>
          <w:szCs w:val="28"/>
        </w:rPr>
      </w:pPr>
    </w:p>
    <w:p w:rsidR="00CB26FC" w:rsidRDefault="00CF566B" w:rsidP="00763CBE">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lastRenderedPageBreak/>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sidR="000A08B3">
        <w:rPr>
          <w:rFonts w:ascii="Times New Roman" w:hAnsi="Times New Roman"/>
          <w:bCs/>
          <w:sz w:val="28"/>
          <w:szCs w:val="28"/>
          <w:lang w:val="en-GB" w:eastAsia="en-GB"/>
        </w:rPr>
        <w:t>medii</w:t>
      </w:r>
      <w:proofErr w:type="spellEnd"/>
      <w:r w:rsidR="000A08B3">
        <w:rPr>
          <w:rFonts w:ascii="Times New Roman" w:hAnsi="Times New Roman"/>
          <w:bCs/>
          <w:sz w:val="28"/>
          <w:szCs w:val="28"/>
          <w:lang w:val="en-GB" w:eastAsia="en-GB"/>
        </w:rPr>
        <w:t xml:space="preserve">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B41095" w:rsidRDefault="00B41095" w:rsidP="00763CBE">
      <w:pPr>
        <w:jc w:val="center"/>
        <w:rPr>
          <w:rFonts w:ascii="Times New Roman" w:hAnsi="Times New Roman"/>
          <w:bCs/>
          <w:sz w:val="28"/>
          <w:szCs w:val="28"/>
          <w:lang w:val="en-GB" w:eastAsia="en-GB"/>
        </w:rPr>
      </w:pPr>
    </w:p>
    <w:p w:rsidR="00AE5961" w:rsidRDefault="00B41095" w:rsidP="00763CBE">
      <w:pPr>
        <w:jc w:val="center"/>
        <w:rPr>
          <w:rFonts w:ascii="Times New Roman" w:hAnsi="Times New Roman"/>
          <w:bCs/>
          <w:sz w:val="28"/>
          <w:szCs w:val="28"/>
          <w:lang w:val="en-GB" w:eastAsia="en-GB"/>
        </w:rPr>
      </w:pPr>
      <w:r w:rsidRPr="00B41095">
        <w:rPr>
          <w:rFonts w:ascii="Times New Roman" w:hAnsi="Times New Roman"/>
          <w:bCs/>
          <w:noProof/>
          <w:sz w:val="28"/>
          <w:szCs w:val="28"/>
          <w:lang w:val="en-GB" w:eastAsia="en-GB"/>
        </w:rPr>
        <w:drawing>
          <wp:inline distT="0" distB="0" distL="0" distR="0">
            <wp:extent cx="5942203" cy="3511296"/>
            <wp:effectExtent l="19050" t="0" r="1397" b="0"/>
            <wp:docPr id="14" name="Picture 6"/>
            <wp:cNvGraphicFramePr/>
            <a:graphic xmlns:a="http://schemas.openxmlformats.org/drawingml/2006/main">
              <a:graphicData uri="http://schemas.openxmlformats.org/drawingml/2006/picture">
                <pic:pic xmlns:pic="http://schemas.openxmlformats.org/drawingml/2006/picture">
                  <pic:nvPicPr>
                    <pic:cNvPr id="751940" name="Picture 6"/>
                    <pic:cNvPicPr>
                      <a:picLocks noChangeAspect="1"/>
                    </pic:cNvPicPr>
                  </pic:nvPicPr>
                  <pic:blipFill>
                    <a:blip r:embed="rId12"/>
                    <a:srcRect/>
                    <a:stretch>
                      <a:fillRect/>
                    </a:stretch>
                  </pic:blipFill>
                  <pic:spPr bwMode="auto">
                    <a:xfrm>
                      <a:off x="0" y="0"/>
                      <a:ext cx="5943600" cy="3512121"/>
                    </a:xfrm>
                    <a:prstGeom prst="rect">
                      <a:avLst/>
                    </a:prstGeom>
                    <a:noFill/>
                    <a:ln w="9525">
                      <a:noFill/>
                      <a:miter lim="800000"/>
                      <a:headEnd/>
                      <a:tailEnd/>
                    </a:ln>
                  </pic:spPr>
                </pic:pic>
              </a:graphicData>
            </a:graphic>
          </wp:inline>
        </w:drawing>
      </w:r>
    </w:p>
    <w:p w:rsidR="00DF3F30" w:rsidRDefault="00DF3F30" w:rsidP="00763CBE">
      <w:pPr>
        <w:jc w:val="center"/>
        <w:rPr>
          <w:rFonts w:ascii="Times New Roman" w:hAnsi="Times New Roman"/>
          <w:bCs/>
          <w:sz w:val="28"/>
          <w:szCs w:val="28"/>
          <w:lang w:val="en-GB" w:eastAsia="en-GB"/>
        </w:rPr>
      </w:pPr>
    </w:p>
    <w:p w:rsidR="00433195" w:rsidRDefault="00433195" w:rsidP="00AE5961">
      <w:pPr>
        <w:tabs>
          <w:tab w:val="left" w:pos="5715"/>
        </w:tabs>
        <w:rPr>
          <w:rFonts w:ascii="Times New Roman" w:hAnsi="Times New Roman"/>
          <w:bCs/>
          <w:sz w:val="28"/>
          <w:szCs w:val="28"/>
          <w:lang w:val="en-GB" w:eastAsia="en-GB"/>
        </w:rPr>
      </w:pPr>
    </w:p>
    <w:p w:rsidR="0092179F" w:rsidRDefault="00CF566B" w:rsidP="00822CF5">
      <w:pPr>
        <w:tabs>
          <w:tab w:val="left" w:pos="5715"/>
        </w:tabs>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O</w:t>
      </w:r>
      <w:r w:rsidRPr="00CF566B">
        <w:rPr>
          <w:rFonts w:ascii="Times New Roman" w:hAnsi="Times New Roman"/>
          <w:bCs/>
          <w:sz w:val="22"/>
          <w:szCs w:val="22"/>
          <w:lang w:val="en-GB" w:eastAsia="en-GB"/>
        </w:rPr>
        <w:t>3</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mobile</w:t>
      </w:r>
      <w:r w:rsidR="00FF6DAC">
        <w:rPr>
          <w:rFonts w:ascii="Times New Roman" w:hAnsi="Times New Roman"/>
          <w:bCs/>
          <w:sz w:val="28"/>
          <w:szCs w:val="28"/>
          <w:lang w:val="en-GB" w:eastAsia="en-GB"/>
        </w:rPr>
        <w:t xml:space="preserve">, Val. </w:t>
      </w:r>
      <w:proofErr w:type="spellStart"/>
      <w:r w:rsidR="00FF6DAC">
        <w:rPr>
          <w:rFonts w:ascii="Times New Roman" w:hAnsi="Times New Roman"/>
          <w:bCs/>
          <w:sz w:val="28"/>
          <w:szCs w:val="28"/>
          <w:lang w:val="en-GB" w:eastAsia="en-GB"/>
        </w:rPr>
        <w:t>ținta</w:t>
      </w:r>
      <w:proofErr w:type="spellEnd"/>
      <w:r>
        <w:rPr>
          <w:rFonts w:ascii="Times New Roman" w:hAnsi="Times New Roman"/>
          <w:bCs/>
          <w:sz w:val="28"/>
          <w:szCs w:val="28"/>
          <w:lang w:val="en-GB" w:eastAsia="en-GB"/>
        </w:rPr>
        <w:t>=</w:t>
      </w:r>
      <w:proofErr w:type="gramStart"/>
      <w:r>
        <w:rPr>
          <w:rFonts w:ascii="Times New Roman" w:hAnsi="Times New Roman"/>
          <w:bCs/>
          <w:sz w:val="28"/>
          <w:szCs w:val="28"/>
          <w:lang w:val="en-GB" w:eastAsia="en-GB"/>
        </w:rPr>
        <w:t>120  µ</w:t>
      </w:r>
      <w:proofErr w:type="gramEnd"/>
      <w:r w:rsidRPr="00CF566B">
        <w:rPr>
          <w:rFonts w:ascii="Times New Roman" w:hAnsi="Times New Roman"/>
          <w:bCs/>
          <w:sz w:val="28"/>
          <w:szCs w:val="28"/>
          <w:lang w:val="en-GB" w:eastAsia="en-GB"/>
        </w:rPr>
        <w:t>g/mc</w:t>
      </w:r>
    </w:p>
    <w:p w:rsidR="00B41095" w:rsidRDefault="00B41095" w:rsidP="00822CF5">
      <w:pPr>
        <w:tabs>
          <w:tab w:val="left" w:pos="5715"/>
        </w:tabs>
        <w:jc w:val="center"/>
        <w:rPr>
          <w:rFonts w:ascii="Times New Roman" w:hAnsi="Times New Roman"/>
          <w:bCs/>
          <w:sz w:val="28"/>
          <w:szCs w:val="28"/>
          <w:lang w:val="en-GB" w:eastAsia="en-GB"/>
        </w:rPr>
      </w:pPr>
    </w:p>
    <w:p w:rsidR="00DF3F30" w:rsidRDefault="00B41095" w:rsidP="00822CF5">
      <w:pPr>
        <w:tabs>
          <w:tab w:val="left" w:pos="5715"/>
        </w:tabs>
        <w:jc w:val="center"/>
        <w:rPr>
          <w:rFonts w:ascii="Times New Roman" w:hAnsi="Times New Roman"/>
          <w:bCs/>
          <w:sz w:val="28"/>
          <w:szCs w:val="28"/>
          <w:lang w:val="en-GB" w:eastAsia="en-GB"/>
        </w:rPr>
      </w:pPr>
      <w:r w:rsidRPr="00B41095">
        <w:rPr>
          <w:rFonts w:ascii="Times New Roman" w:hAnsi="Times New Roman"/>
          <w:bCs/>
          <w:noProof/>
          <w:sz w:val="28"/>
          <w:szCs w:val="28"/>
          <w:lang w:val="en-GB" w:eastAsia="en-GB"/>
        </w:rPr>
        <w:drawing>
          <wp:inline distT="0" distB="0" distL="0" distR="0">
            <wp:extent cx="5940933" cy="3723437"/>
            <wp:effectExtent l="19050" t="0" r="2667" b="0"/>
            <wp:docPr id="15" name="Picture 7"/>
            <wp:cNvGraphicFramePr/>
            <a:graphic xmlns:a="http://schemas.openxmlformats.org/drawingml/2006/main">
              <a:graphicData uri="http://schemas.openxmlformats.org/drawingml/2006/picture">
                <pic:pic xmlns:pic="http://schemas.openxmlformats.org/drawingml/2006/picture">
                  <pic:nvPicPr>
                    <pic:cNvPr id="751941" name="Picture 7"/>
                    <pic:cNvPicPr>
                      <a:picLocks noChangeAspect="1"/>
                    </pic:cNvPicPr>
                  </pic:nvPicPr>
                  <pic:blipFill>
                    <a:blip r:embed="rId13"/>
                    <a:srcRect/>
                    <a:stretch>
                      <a:fillRect/>
                    </a:stretch>
                  </pic:blipFill>
                  <pic:spPr bwMode="auto">
                    <a:xfrm>
                      <a:off x="0" y="0"/>
                      <a:ext cx="5943600" cy="3725109"/>
                    </a:xfrm>
                    <a:prstGeom prst="rect">
                      <a:avLst/>
                    </a:prstGeom>
                    <a:noFill/>
                    <a:ln w="9525">
                      <a:noFill/>
                      <a:miter lim="800000"/>
                      <a:headEnd/>
                      <a:tailEnd/>
                    </a:ln>
                  </pic:spPr>
                </pic:pic>
              </a:graphicData>
            </a:graphic>
          </wp:inline>
        </w:drawing>
      </w:r>
    </w:p>
    <w:p w:rsidR="00513E28" w:rsidRDefault="00513E28" w:rsidP="002578F2">
      <w:pPr>
        <w:tabs>
          <w:tab w:val="left" w:pos="5715"/>
        </w:tabs>
        <w:jc w:val="center"/>
        <w:rPr>
          <w:rFonts w:ascii="Times New Roman" w:hAnsi="Times New Roman"/>
          <w:bCs/>
          <w:sz w:val="28"/>
          <w:szCs w:val="28"/>
          <w:lang w:val="en-GB" w:eastAsia="en-GB"/>
        </w:rPr>
      </w:pPr>
    </w:p>
    <w:p w:rsidR="00B41095" w:rsidRDefault="00B41095" w:rsidP="00AC309C">
      <w:pPr>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B41095" w:rsidRDefault="00B41095" w:rsidP="00D96204">
      <w:pPr>
        <w:jc w:val="center"/>
        <w:rPr>
          <w:rFonts w:ascii="Times New Roman" w:hAnsi="Times New Roman"/>
          <w:bCs/>
          <w:sz w:val="28"/>
          <w:szCs w:val="28"/>
          <w:lang w:val="en-GB" w:eastAsia="en-GB"/>
        </w:rPr>
      </w:pPr>
    </w:p>
    <w:p w:rsidR="008A38CC" w:rsidRDefault="00B41095" w:rsidP="00D96204">
      <w:pPr>
        <w:jc w:val="center"/>
        <w:rPr>
          <w:rFonts w:ascii="Times New Roman" w:hAnsi="Times New Roman"/>
          <w:bCs/>
          <w:sz w:val="28"/>
          <w:szCs w:val="28"/>
          <w:lang w:val="en-GB" w:eastAsia="en-GB"/>
        </w:rPr>
      </w:pPr>
      <w:r w:rsidRPr="00B41095">
        <w:rPr>
          <w:rFonts w:ascii="Times New Roman" w:hAnsi="Times New Roman"/>
          <w:bCs/>
          <w:noProof/>
          <w:sz w:val="28"/>
          <w:szCs w:val="28"/>
          <w:lang w:val="en-GB" w:eastAsia="en-GB"/>
        </w:rPr>
        <w:drawing>
          <wp:inline distT="0" distB="0" distL="0" distR="0">
            <wp:extent cx="5942203" cy="3101645"/>
            <wp:effectExtent l="19050" t="0" r="1397" b="0"/>
            <wp:docPr id="7" name="Picture 2"/>
            <wp:cNvGraphicFramePr/>
            <a:graphic xmlns:a="http://schemas.openxmlformats.org/drawingml/2006/main">
              <a:graphicData uri="http://schemas.openxmlformats.org/drawingml/2006/picture">
                <pic:pic xmlns:pic="http://schemas.openxmlformats.org/drawingml/2006/picture">
                  <pic:nvPicPr>
                    <pic:cNvPr id="751936" name="Picture 2"/>
                    <pic:cNvPicPr>
                      <a:picLocks noChangeAspect="1"/>
                    </pic:cNvPicPr>
                  </pic:nvPicPr>
                  <pic:blipFill>
                    <a:blip r:embed="rId14"/>
                    <a:srcRect/>
                    <a:stretch>
                      <a:fillRect/>
                    </a:stretch>
                  </pic:blipFill>
                  <pic:spPr bwMode="auto">
                    <a:xfrm>
                      <a:off x="0" y="0"/>
                      <a:ext cx="5943600" cy="3102374"/>
                    </a:xfrm>
                    <a:prstGeom prst="rect">
                      <a:avLst/>
                    </a:prstGeom>
                    <a:noFill/>
                    <a:ln w="9525">
                      <a:noFill/>
                      <a:miter lim="800000"/>
                      <a:headEnd/>
                      <a:tailEnd/>
                    </a:ln>
                  </pic:spPr>
                </pic:pic>
              </a:graphicData>
            </a:graphic>
          </wp:inline>
        </w:drawing>
      </w:r>
    </w:p>
    <w:p w:rsidR="00D96204" w:rsidRDefault="00D96204" w:rsidP="00032880">
      <w:pPr>
        <w:jc w:val="center"/>
        <w:rPr>
          <w:rFonts w:ascii="Times New Roman" w:hAnsi="Times New Roman"/>
          <w:bCs/>
          <w:sz w:val="28"/>
          <w:szCs w:val="28"/>
          <w:lang w:val="en-GB" w:eastAsia="en-GB"/>
        </w:rPr>
      </w:pPr>
    </w:p>
    <w:p w:rsidR="00996223" w:rsidRDefault="00996223" w:rsidP="002154EE">
      <w:pPr>
        <w:jc w:val="center"/>
        <w:rPr>
          <w:rFonts w:ascii="Times New Roman" w:hAnsi="Times New Roman"/>
          <w:bCs/>
          <w:sz w:val="28"/>
          <w:szCs w:val="28"/>
          <w:lang w:val="en-GB" w:eastAsia="en-GB"/>
        </w:rPr>
      </w:pPr>
    </w:p>
    <w:p w:rsidR="00E25AA4" w:rsidRDefault="00FF6CDE" w:rsidP="00DF3F30">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B41095" w:rsidRDefault="00B41095" w:rsidP="00DF3F30">
      <w:pPr>
        <w:jc w:val="center"/>
        <w:rPr>
          <w:rFonts w:ascii="Times New Roman" w:hAnsi="Times New Roman"/>
          <w:bCs/>
          <w:sz w:val="28"/>
          <w:szCs w:val="28"/>
          <w:lang w:val="en-GB" w:eastAsia="en-GB"/>
        </w:rPr>
      </w:pPr>
    </w:p>
    <w:p w:rsidR="008A38CC" w:rsidRPr="00DF3F30" w:rsidRDefault="00B41095" w:rsidP="00DF3F30">
      <w:pPr>
        <w:jc w:val="center"/>
        <w:rPr>
          <w:rFonts w:ascii="Times New Roman" w:hAnsi="Times New Roman"/>
          <w:bCs/>
          <w:sz w:val="28"/>
          <w:szCs w:val="28"/>
          <w:lang w:val="en-GB" w:eastAsia="en-GB"/>
        </w:rPr>
      </w:pPr>
      <w:r w:rsidRPr="00B41095">
        <w:rPr>
          <w:rFonts w:ascii="Times New Roman" w:hAnsi="Times New Roman"/>
          <w:bCs/>
          <w:noProof/>
          <w:sz w:val="28"/>
          <w:szCs w:val="28"/>
          <w:lang w:val="en-GB" w:eastAsia="en-GB"/>
        </w:rPr>
        <w:drawing>
          <wp:inline distT="0" distB="0" distL="0" distR="0">
            <wp:extent cx="5943600" cy="4164965"/>
            <wp:effectExtent l="19050" t="0" r="0" b="0"/>
            <wp:docPr id="6" name="Picture 1"/>
            <wp:cNvGraphicFramePr/>
            <a:graphic xmlns:a="http://schemas.openxmlformats.org/drawingml/2006/main">
              <a:graphicData uri="http://schemas.openxmlformats.org/drawingml/2006/picture">
                <pic:pic xmlns:pic="http://schemas.openxmlformats.org/drawingml/2006/picture">
                  <pic:nvPicPr>
                    <pic:cNvPr id="751935" name="Picture 1"/>
                    <pic:cNvPicPr>
                      <a:picLocks noChangeAspect="1"/>
                    </pic:cNvPicPr>
                  </pic:nvPicPr>
                  <pic:blipFill>
                    <a:blip r:embed="rId15"/>
                    <a:srcRect/>
                    <a:stretch>
                      <a:fillRect/>
                    </a:stretch>
                  </pic:blipFill>
                  <pic:spPr bwMode="auto">
                    <a:xfrm>
                      <a:off x="0" y="0"/>
                      <a:ext cx="5943600" cy="4164965"/>
                    </a:xfrm>
                    <a:prstGeom prst="rect">
                      <a:avLst/>
                    </a:prstGeom>
                    <a:noFill/>
                    <a:ln w="9525">
                      <a:noFill/>
                      <a:miter lim="800000"/>
                      <a:headEnd/>
                      <a:tailEnd/>
                    </a:ln>
                  </pic:spPr>
                </pic:pic>
              </a:graphicData>
            </a:graphic>
          </wp:inline>
        </w:drawing>
      </w:r>
    </w:p>
    <w:p w:rsidR="008A38CC" w:rsidRDefault="008A38CC" w:rsidP="00AE5961">
      <w:pPr>
        <w:tabs>
          <w:tab w:val="left" w:pos="5715"/>
        </w:tabs>
        <w:rPr>
          <w:rFonts w:ascii="Times New Roman" w:hAnsi="Times New Roman"/>
          <w:bCs/>
          <w:sz w:val="28"/>
          <w:szCs w:val="28"/>
          <w:lang w:val="en-GB" w:eastAsia="en-GB"/>
        </w:rPr>
      </w:pPr>
    </w:p>
    <w:p w:rsidR="006B0DE4" w:rsidRDefault="00CF566B" w:rsidP="00D9620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B41095" w:rsidRDefault="00B41095" w:rsidP="00D96204">
      <w:pPr>
        <w:tabs>
          <w:tab w:val="left" w:pos="5715"/>
        </w:tabs>
        <w:jc w:val="center"/>
        <w:rPr>
          <w:rFonts w:ascii="Times New Roman" w:hAnsi="Times New Roman"/>
          <w:bCs/>
          <w:sz w:val="28"/>
          <w:szCs w:val="28"/>
          <w:lang w:val="en-GB" w:eastAsia="en-GB"/>
        </w:rPr>
      </w:pPr>
    </w:p>
    <w:p w:rsidR="008A38CC" w:rsidRDefault="00B41095" w:rsidP="00D96204">
      <w:pPr>
        <w:tabs>
          <w:tab w:val="left" w:pos="5715"/>
        </w:tabs>
        <w:jc w:val="center"/>
        <w:rPr>
          <w:rFonts w:ascii="Times New Roman" w:hAnsi="Times New Roman"/>
          <w:bCs/>
          <w:sz w:val="28"/>
          <w:szCs w:val="28"/>
          <w:lang w:val="en-GB" w:eastAsia="en-GB"/>
        </w:rPr>
      </w:pPr>
      <w:r w:rsidRPr="00B41095">
        <w:rPr>
          <w:rFonts w:ascii="Times New Roman" w:hAnsi="Times New Roman"/>
          <w:bCs/>
          <w:noProof/>
          <w:sz w:val="28"/>
          <w:szCs w:val="28"/>
          <w:lang w:val="en-GB" w:eastAsia="en-GB"/>
        </w:rPr>
        <w:drawing>
          <wp:inline distT="0" distB="0" distL="0" distR="0">
            <wp:extent cx="5941219" cy="3379622"/>
            <wp:effectExtent l="19050" t="0" r="2381" b="0"/>
            <wp:docPr id="11" name="Picture 3"/>
            <wp:cNvGraphicFramePr/>
            <a:graphic xmlns:a="http://schemas.openxmlformats.org/drawingml/2006/main">
              <a:graphicData uri="http://schemas.openxmlformats.org/drawingml/2006/picture">
                <pic:pic xmlns:pic="http://schemas.openxmlformats.org/drawingml/2006/picture">
                  <pic:nvPicPr>
                    <pic:cNvPr id="751937" name="Picture 3"/>
                    <pic:cNvPicPr>
                      <a:picLocks noChangeAspect="1"/>
                    </pic:cNvPicPr>
                  </pic:nvPicPr>
                  <pic:blipFill>
                    <a:blip r:embed="rId16"/>
                    <a:srcRect/>
                    <a:stretch>
                      <a:fillRect/>
                    </a:stretch>
                  </pic:blipFill>
                  <pic:spPr bwMode="auto">
                    <a:xfrm>
                      <a:off x="0" y="0"/>
                      <a:ext cx="5943600" cy="3380977"/>
                    </a:xfrm>
                    <a:prstGeom prst="rect">
                      <a:avLst/>
                    </a:prstGeom>
                    <a:noFill/>
                    <a:ln w="9525">
                      <a:noFill/>
                      <a:miter lim="800000"/>
                      <a:headEnd/>
                      <a:tailEnd/>
                    </a:ln>
                  </pic:spPr>
                </pic:pic>
              </a:graphicData>
            </a:graphic>
          </wp:inline>
        </w:drawing>
      </w:r>
    </w:p>
    <w:p w:rsidR="007A327F" w:rsidRDefault="007A327F" w:rsidP="00996223">
      <w:pPr>
        <w:tabs>
          <w:tab w:val="left" w:pos="5715"/>
        </w:tabs>
        <w:jc w:val="center"/>
        <w:rPr>
          <w:rFonts w:ascii="Times New Roman" w:hAnsi="Times New Roman"/>
          <w:bCs/>
          <w:sz w:val="28"/>
          <w:szCs w:val="28"/>
          <w:lang w:val="en-GB" w:eastAsia="en-GB"/>
        </w:rPr>
      </w:pPr>
    </w:p>
    <w:p w:rsidR="008A38CC" w:rsidRDefault="008A38CC" w:rsidP="002154EE">
      <w:pPr>
        <w:tabs>
          <w:tab w:val="left" w:pos="5715"/>
        </w:tabs>
        <w:jc w:val="center"/>
        <w:rPr>
          <w:rFonts w:ascii="Times New Roman" w:hAnsi="Times New Roman"/>
          <w:bCs/>
          <w:sz w:val="28"/>
          <w:szCs w:val="28"/>
          <w:lang w:val="en-GB" w:eastAsia="en-GB"/>
        </w:rPr>
      </w:pPr>
    </w:p>
    <w:p w:rsidR="002154EE" w:rsidRDefault="004330CA" w:rsidP="002154EE">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002154EE">
        <w:rPr>
          <w:rFonts w:ascii="Times New Roman" w:hAnsi="Times New Roman"/>
          <w:bCs/>
          <w:sz w:val="28"/>
          <w:szCs w:val="28"/>
          <w:lang w:val="en-GB" w:eastAsia="en-GB"/>
        </w:rPr>
        <w:t xml:space="preserve"> la NT1</w:t>
      </w:r>
    </w:p>
    <w:p w:rsidR="00B41095" w:rsidRDefault="00B41095" w:rsidP="002154EE">
      <w:pPr>
        <w:tabs>
          <w:tab w:val="left" w:pos="5715"/>
        </w:tabs>
        <w:jc w:val="center"/>
        <w:rPr>
          <w:rFonts w:ascii="Times New Roman" w:hAnsi="Times New Roman"/>
          <w:bCs/>
          <w:sz w:val="28"/>
          <w:szCs w:val="28"/>
          <w:lang w:val="en-GB" w:eastAsia="en-GB"/>
        </w:rPr>
      </w:pPr>
    </w:p>
    <w:p w:rsidR="00B41095" w:rsidRDefault="00B41095" w:rsidP="002154EE">
      <w:pPr>
        <w:tabs>
          <w:tab w:val="left" w:pos="5715"/>
        </w:tabs>
        <w:jc w:val="center"/>
        <w:rPr>
          <w:rFonts w:ascii="Times New Roman" w:hAnsi="Times New Roman"/>
          <w:bCs/>
          <w:sz w:val="28"/>
          <w:szCs w:val="28"/>
          <w:lang w:val="en-GB" w:eastAsia="en-GB"/>
        </w:rPr>
      </w:pPr>
      <w:r w:rsidRPr="00B41095">
        <w:rPr>
          <w:rFonts w:ascii="Times New Roman" w:hAnsi="Times New Roman"/>
          <w:bCs/>
          <w:noProof/>
          <w:sz w:val="28"/>
          <w:szCs w:val="28"/>
          <w:lang w:val="en-GB" w:eastAsia="en-GB"/>
        </w:rPr>
        <w:drawing>
          <wp:inline distT="0" distB="0" distL="0" distR="0">
            <wp:extent cx="5937758" cy="3569818"/>
            <wp:effectExtent l="19050" t="0" r="5842" b="0"/>
            <wp:docPr id="12" name="Picture 4"/>
            <wp:cNvGraphicFramePr/>
            <a:graphic xmlns:a="http://schemas.openxmlformats.org/drawingml/2006/main">
              <a:graphicData uri="http://schemas.openxmlformats.org/drawingml/2006/picture">
                <pic:pic xmlns:pic="http://schemas.openxmlformats.org/drawingml/2006/picture">
                  <pic:nvPicPr>
                    <pic:cNvPr id="751938" name="Picture 4"/>
                    <pic:cNvPicPr>
                      <a:picLocks noChangeAspect="1"/>
                    </pic:cNvPicPr>
                  </pic:nvPicPr>
                  <pic:blipFill>
                    <a:blip r:embed="rId17"/>
                    <a:srcRect/>
                    <a:stretch>
                      <a:fillRect/>
                    </a:stretch>
                  </pic:blipFill>
                  <pic:spPr bwMode="auto">
                    <a:xfrm>
                      <a:off x="0" y="0"/>
                      <a:ext cx="5943600" cy="3573330"/>
                    </a:xfrm>
                    <a:prstGeom prst="rect">
                      <a:avLst/>
                    </a:prstGeom>
                    <a:noFill/>
                    <a:ln w="9525">
                      <a:noFill/>
                      <a:miter lim="800000"/>
                      <a:headEnd/>
                      <a:tailEnd/>
                    </a:ln>
                  </pic:spPr>
                </pic:pic>
              </a:graphicData>
            </a:graphic>
          </wp:inline>
        </w:drawing>
      </w:r>
    </w:p>
    <w:p w:rsidR="007A327F" w:rsidRDefault="007A327F" w:rsidP="00B41095">
      <w:pPr>
        <w:tabs>
          <w:tab w:val="left" w:pos="5715"/>
        </w:tabs>
        <w:rPr>
          <w:rFonts w:ascii="Times New Roman" w:hAnsi="Times New Roman"/>
          <w:bCs/>
          <w:sz w:val="28"/>
          <w:szCs w:val="28"/>
          <w:lang w:val="en-GB" w:eastAsia="en-GB"/>
        </w:rPr>
      </w:pPr>
    </w:p>
    <w:p w:rsidR="00996223" w:rsidRDefault="00996223" w:rsidP="00996223">
      <w:pPr>
        <w:tabs>
          <w:tab w:val="left" w:pos="5715"/>
        </w:tabs>
        <w:rPr>
          <w:rFonts w:ascii="Times New Roman" w:hAnsi="Times New Roman"/>
          <w:bCs/>
          <w:sz w:val="28"/>
          <w:szCs w:val="28"/>
          <w:lang w:val="en-GB" w:eastAsia="en-GB"/>
        </w:rPr>
      </w:pPr>
    </w:p>
    <w:p w:rsidR="00B41095" w:rsidRDefault="00B41095" w:rsidP="00996223">
      <w:pPr>
        <w:tabs>
          <w:tab w:val="left" w:pos="5715"/>
        </w:tabs>
        <w:rPr>
          <w:rFonts w:ascii="Times New Roman" w:hAnsi="Times New Roman"/>
          <w:bCs/>
          <w:sz w:val="28"/>
          <w:szCs w:val="28"/>
          <w:lang w:val="en-GB" w:eastAsia="en-GB"/>
        </w:rPr>
      </w:pPr>
    </w:p>
    <w:p w:rsidR="002154EE" w:rsidRDefault="00AC309C" w:rsidP="002154EE">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A</w:t>
      </w:r>
      <w:r w:rsidR="002154EE" w:rsidRPr="00BF74CC">
        <w:rPr>
          <w:rFonts w:ascii="Times New Roman" w:hAnsi="Times New Roman"/>
          <w:bCs/>
          <w:sz w:val="28"/>
          <w:szCs w:val="28"/>
          <w:lang w:val="en-GB" w:eastAsia="en-GB"/>
        </w:rPr>
        <w:t xml:space="preserve">PM </w:t>
      </w:r>
      <w:proofErr w:type="spellStart"/>
      <w:r w:rsidR="002154EE" w:rsidRPr="00BF74CC">
        <w:rPr>
          <w:rFonts w:ascii="Times New Roman" w:hAnsi="Times New Roman"/>
          <w:bCs/>
          <w:sz w:val="28"/>
          <w:szCs w:val="28"/>
          <w:lang w:val="en-GB" w:eastAsia="en-GB"/>
        </w:rPr>
        <w:t>Neamț</w:t>
      </w:r>
      <w:proofErr w:type="spellEnd"/>
      <w:r w:rsidR="002154EE" w:rsidRPr="00BF74CC">
        <w:rPr>
          <w:rFonts w:ascii="Times New Roman" w:hAnsi="Times New Roman"/>
          <w:bCs/>
          <w:sz w:val="28"/>
          <w:szCs w:val="28"/>
          <w:lang w:val="en-GB" w:eastAsia="en-GB"/>
        </w:rPr>
        <w:t xml:space="preserve"> - </w:t>
      </w:r>
      <w:proofErr w:type="spellStart"/>
      <w:r w:rsidR="002154EE" w:rsidRPr="00BF74CC">
        <w:rPr>
          <w:rFonts w:ascii="Times New Roman" w:hAnsi="Times New Roman"/>
          <w:bCs/>
          <w:sz w:val="28"/>
          <w:szCs w:val="28"/>
          <w:lang w:val="en-GB" w:eastAsia="en-GB"/>
        </w:rPr>
        <w:t>Variația</w:t>
      </w:r>
      <w:proofErr w:type="spellEnd"/>
      <w:r w:rsidR="002154EE" w:rsidRPr="00BF74CC">
        <w:rPr>
          <w:rFonts w:ascii="Times New Roman" w:hAnsi="Times New Roman"/>
          <w:bCs/>
          <w:sz w:val="28"/>
          <w:szCs w:val="28"/>
          <w:lang w:val="en-GB" w:eastAsia="en-GB"/>
        </w:rPr>
        <w:t xml:space="preserve"> NO, NO2, NOX</w:t>
      </w:r>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medii</w:t>
      </w:r>
      <w:proofErr w:type="spellEnd"/>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orare</w:t>
      </w:r>
      <w:proofErr w:type="spellEnd"/>
      <w:r w:rsidR="002154EE" w:rsidRPr="00BF74CC">
        <w:rPr>
          <w:rFonts w:ascii="Times New Roman" w:hAnsi="Times New Roman"/>
          <w:bCs/>
          <w:sz w:val="28"/>
          <w:szCs w:val="28"/>
          <w:lang w:val="en-GB" w:eastAsia="en-GB"/>
        </w:rPr>
        <w:t xml:space="preserve"> la NT3</w:t>
      </w:r>
    </w:p>
    <w:p w:rsidR="00B41095" w:rsidRDefault="00B41095" w:rsidP="002154EE">
      <w:pPr>
        <w:tabs>
          <w:tab w:val="left" w:pos="5715"/>
        </w:tabs>
        <w:jc w:val="center"/>
        <w:rPr>
          <w:rFonts w:ascii="Times New Roman" w:hAnsi="Times New Roman"/>
          <w:bCs/>
          <w:sz w:val="28"/>
          <w:szCs w:val="28"/>
          <w:lang w:val="en-GB" w:eastAsia="en-GB"/>
        </w:rPr>
      </w:pPr>
    </w:p>
    <w:p w:rsidR="008A38CC" w:rsidRDefault="00B41095" w:rsidP="002154EE">
      <w:pPr>
        <w:tabs>
          <w:tab w:val="left" w:pos="5715"/>
        </w:tabs>
        <w:jc w:val="center"/>
        <w:rPr>
          <w:rFonts w:ascii="Times New Roman" w:hAnsi="Times New Roman"/>
          <w:bCs/>
          <w:sz w:val="28"/>
          <w:szCs w:val="28"/>
          <w:lang w:val="en-GB" w:eastAsia="en-GB"/>
        </w:rPr>
      </w:pPr>
      <w:r w:rsidRPr="00B41095">
        <w:rPr>
          <w:rFonts w:ascii="Times New Roman" w:hAnsi="Times New Roman"/>
          <w:bCs/>
          <w:noProof/>
          <w:sz w:val="28"/>
          <w:szCs w:val="28"/>
          <w:lang w:val="en-GB" w:eastAsia="en-GB"/>
        </w:rPr>
        <w:drawing>
          <wp:inline distT="0" distB="0" distL="0" distR="0">
            <wp:extent cx="5942838" cy="2999232"/>
            <wp:effectExtent l="19050" t="0" r="762" b="0"/>
            <wp:docPr id="13" name="Picture 5"/>
            <wp:cNvGraphicFramePr/>
            <a:graphic xmlns:a="http://schemas.openxmlformats.org/drawingml/2006/main">
              <a:graphicData uri="http://schemas.openxmlformats.org/drawingml/2006/picture">
                <pic:pic xmlns:pic="http://schemas.openxmlformats.org/drawingml/2006/picture">
                  <pic:nvPicPr>
                    <pic:cNvPr id="751939" name="Picture 5"/>
                    <pic:cNvPicPr>
                      <a:picLocks noChangeAspect="1"/>
                    </pic:cNvPicPr>
                  </pic:nvPicPr>
                  <pic:blipFill>
                    <a:blip r:embed="rId18"/>
                    <a:srcRect/>
                    <a:stretch>
                      <a:fillRect/>
                    </a:stretch>
                  </pic:blipFill>
                  <pic:spPr bwMode="auto">
                    <a:xfrm>
                      <a:off x="0" y="0"/>
                      <a:ext cx="5943600" cy="2999617"/>
                    </a:xfrm>
                    <a:prstGeom prst="rect">
                      <a:avLst/>
                    </a:prstGeom>
                    <a:noFill/>
                    <a:ln w="9525">
                      <a:noFill/>
                      <a:miter lim="800000"/>
                      <a:headEnd/>
                      <a:tailEnd/>
                    </a:ln>
                  </pic:spPr>
                </pic:pic>
              </a:graphicData>
            </a:graphic>
          </wp:inline>
        </w:drawing>
      </w:r>
    </w:p>
    <w:p w:rsidR="008A38CC" w:rsidRDefault="008A38CC" w:rsidP="008A38CC">
      <w:pPr>
        <w:tabs>
          <w:tab w:val="left" w:pos="5715"/>
        </w:tabs>
        <w:jc w:val="center"/>
        <w:rPr>
          <w:rFonts w:ascii="Times New Roman" w:hAnsi="Times New Roman"/>
          <w:bCs/>
          <w:sz w:val="28"/>
          <w:szCs w:val="28"/>
          <w:lang w:val="en-GB" w:eastAsia="en-GB"/>
        </w:rPr>
      </w:pPr>
    </w:p>
    <w:p w:rsidR="00194776" w:rsidRDefault="00194776" w:rsidP="00AC309C">
      <w:pPr>
        <w:tabs>
          <w:tab w:val="left" w:pos="5715"/>
        </w:tabs>
        <w:rPr>
          <w:rFonts w:ascii="Times New Roman" w:hAnsi="Times New Roman"/>
          <w:bCs/>
          <w:sz w:val="28"/>
          <w:szCs w:val="28"/>
          <w:lang w:val="en-GB" w:eastAsia="en-GB"/>
        </w:rPr>
      </w:pPr>
    </w:p>
    <w:p w:rsidR="008A38CC" w:rsidRDefault="008A38CC" w:rsidP="001359B9">
      <w:pPr>
        <w:tabs>
          <w:tab w:val="left" w:pos="5715"/>
        </w:tabs>
        <w:rPr>
          <w:rFonts w:ascii="Times New Roman" w:hAnsi="Times New Roman"/>
          <w:bCs/>
          <w:sz w:val="28"/>
          <w:szCs w:val="28"/>
          <w:lang w:val="en-GB" w:eastAsia="en-GB"/>
        </w:rPr>
      </w:pP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w:t>
      </w:r>
      <w:r w:rsidR="00763CBE">
        <w:rPr>
          <w:rFonts w:ascii="Times New Roman" w:hAnsi="Times New Roman"/>
          <w:bCs/>
          <w:sz w:val="28"/>
          <w:szCs w:val="28"/>
          <w:lang w:val="en-GB" w:eastAsia="en-GB"/>
        </w:rPr>
        <w:t>mț</w:t>
      </w:r>
      <w:proofErr w:type="spellEnd"/>
      <w:r w:rsidR="00763CBE">
        <w:rPr>
          <w:rFonts w:ascii="Times New Roman" w:hAnsi="Times New Roman"/>
          <w:bCs/>
          <w:sz w:val="28"/>
          <w:szCs w:val="28"/>
          <w:lang w:val="en-GB" w:eastAsia="en-GB"/>
        </w:rPr>
        <w:t xml:space="preserve"> - </w:t>
      </w:r>
      <w:proofErr w:type="spellStart"/>
      <w:r w:rsidR="00763CBE">
        <w:rPr>
          <w:rFonts w:ascii="Times New Roman" w:hAnsi="Times New Roman"/>
          <w:bCs/>
          <w:sz w:val="28"/>
          <w:szCs w:val="28"/>
          <w:lang w:val="en-GB" w:eastAsia="en-GB"/>
        </w:rPr>
        <w:t>Variația</w:t>
      </w:r>
      <w:proofErr w:type="spellEnd"/>
      <w:r w:rsidR="00763CBE">
        <w:rPr>
          <w:rFonts w:ascii="Times New Roman" w:hAnsi="Times New Roman"/>
          <w:bCs/>
          <w:sz w:val="28"/>
          <w:szCs w:val="28"/>
          <w:lang w:val="en-GB" w:eastAsia="en-GB"/>
        </w:rPr>
        <w:t xml:space="preserve"> PM10 </w:t>
      </w:r>
      <w:proofErr w:type="spellStart"/>
      <w:r w:rsidR="00763CBE">
        <w:rPr>
          <w:rFonts w:ascii="Times New Roman" w:hAnsi="Times New Roman"/>
          <w:bCs/>
          <w:sz w:val="28"/>
          <w:szCs w:val="28"/>
          <w:lang w:val="en-GB" w:eastAsia="en-GB"/>
        </w:rPr>
        <w:t>nefelometric</w:t>
      </w:r>
      <w:proofErr w:type="spellEnd"/>
      <w:r w:rsidR="00065464">
        <w:rPr>
          <w:rFonts w:ascii="Times New Roman" w:hAnsi="Times New Roman"/>
          <w:bCs/>
          <w:sz w:val="28"/>
          <w:szCs w:val="28"/>
          <w:lang w:val="en-GB" w:eastAsia="en-GB"/>
        </w:rPr>
        <w:t xml:space="preserve"> </w:t>
      </w:r>
      <w:r w:rsidR="002154EE">
        <w:rPr>
          <w:rFonts w:ascii="Times New Roman" w:hAnsi="Times New Roman"/>
          <w:bCs/>
          <w:sz w:val="28"/>
          <w:szCs w:val="28"/>
          <w:lang w:val="en-GB" w:eastAsia="en-GB"/>
        </w:rPr>
        <w:t xml:space="preserve">NT1, </w:t>
      </w:r>
      <w:r w:rsidR="00065464">
        <w:rPr>
          <w:rFonts w:ascii="Times New Roman" w:hAnsi="Times New Roman"/>
          <w:bCs/>
          <w:sz w:val="28"/>
          <w:szCs w:val="28"/>
          <w:lang w:val="en-GB" w:eastAsia="en-GB"/>
        </w:rPr>
        <w:t xml:space="preserve">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37444E" w:rsidRDefault="00812D83"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1359B9" w:rsidRDefault="00B41095" w:rsidP="00BB7DB6">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extent cx="6118402" cy="4081882"/>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6120130" cy="4083035"/>
                    </a:xfrm>
                    <a:prstGeom prst="rect">
                      <a:avLst/>
                    </a:prstGeom>
                    <a:noFill/>
                    <a:ln w="9525">
                      <a:noFill/>
                      <a:miter lim="800000"/>
                      <a:headEnd/>
                      <a:tailEnd/>
                    </a:ln>
                  </pic:spPr>
                </pic:pic>
              </a:graphicData>
            </a:graphic>
          </wp:inline>
        </w:drawing>
      </w:r>
    </w:p>
    <w:p w:rsidR="00996223" w:rsidRDefault="00996223" w:rsidP="00AF3CBE">
      <w:pPr>
        <w:tabs>
          <w:tab w:val="left" w:pos="5715"/>
        </w:tabs>
        <w:rPr>
          <w:rFonts w:ascii="Times New Roman" w:hAnsi="Times New Roman"/>
          <w:bCs/>
          <w:sz w:val="28"/>
          <w:szCs w:val="28"/>
          <w:lang w:val="en-GB" w:eastAsia="en-GB"/>
        </w:rPr>
      </w:pPr>
    </w:p>
    <w:p w:rsidR="003A7DA1" w:rsidRDefault="0037444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lastRenderedPageBreak/>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2154EE">
        <w:rPr>
          <w:rFonts w:ascii="Times New Roman" w:hAnsi="Times New Roman"/>
          <w:bCs/>
          <w:sz w:val="28"/>
          <w:szCs w:val="28"/>
          <w:lang w:val="en-GB" w:eastAsia="en-GB"/>
        </w:rPr>
        <w:t xml:space="preserve">M10 </w:t>
      </w:r>
      <w:proofErr w:type="spellStart"/>
      <w:r w:rsidR="002154EE">
        <w:rPr>
          <w:rFonts w:ascii="Times New Roman" w:hAnsi="Times New Roman"/>
          <w:bCs/>
          <w:sz w:val="28"/>
          <w:szCs w:val="28"/>
          <w:lang w:val="en-GB" w:eastAsia="en-GB"/>
        </w:rPr>
        <w:t>grav</w:t>
      </w:r>
      <w:proofErr w:type="spellEnd"/>
      <w:r w:rsidR="002154EE">
        <w:rPr>
          <w:rFonts w:ascii="Times New Roman" w:hAnsi="Times New Roman"/>
          <w:bCs/>
          <w:sz w:val="28"/>
          <w:szCs w:val="28"/>
          <w:lang w:val="en-GB" w:eastAsia="en-GB"/>
        </w:rPr>
        <w:t xml:space="preserve">.  </w:t>
      </w:r>
      <w:proofErr w:type="spellStart"/>
      <w:proofErr w:type="gramStart"/>
      <w:r w:rsidR="002154EE">
        <w:rPr>
          <w:rFonts w:ascii="Times New Roman" w:hAnsi="Times New Roman"/>
          <w:bCs/>
          <w:sz w:val="28"/>
          <w:szCs w:val="28"/>
          <w:lang w:val="en-GB" w:eastAsia="en-GB"/>
        </w:rPr>
        <w:t>medii</w:t>
      </w:r>
      <w:proofErr w:type="spellEnd"/>
      <w:proofErr w:type="gramEnd"/>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zilnice</w:t>
      </w:r>
      <w:proofErr w:type="spellEnd"/>
      <w:r w:rsidR="002154EE">
        <w:rPr>
          <w:rFonts w:ascii="Times New Roman" w:hAnsi="Times New Roman"/>
          <w:bCs/>
          <w:sz w:val="28"/>
          <w:szCs w:val="28"/>
          <w:lang w:val="en-GB" w:eastAsia="en-GB"/>
        </w:rPr>
        <w:t xml:space="preserve">  la NT1</w:t>
      </w:r>
      <w:r w:rsidRPr="00D5600C">
        <w:rPr>
          <w:rFonts w:ascii="Times New Roman" w:hAnsi="Times New Roman"/>
          <w:bCs/>
          <w:sz w:val="28"/>
          <w:szCs w:val="28"/>
          <w:lang w:val="en-GB" w:eastAsia="en-GB"/>
        </w:rPr>
        <w:t>, VL= 50 µg/mc</w:t>
      </w:r>
    </w:p>
    <w:p w:rsidR="00B41095" w:rsidRDefault="00B41095" w:rsidP="002154EE">
      <w:pPr>
        <w:tabs>
          <w:tab w:val="left" w:pos="5715"/>
        </w:tabs>
        <w:jc w:val="center"/>
        <w:rPr>
          <w:rFonts w:ascii="Times New Roman" w:hAnsi="Times New Roman"/>
          <w:bCs/>
          <w:sz w:val="28"/>
          <w:szCs w:val="28"/>
          <w:lang w:val="en-GB" w:eastAsia="en-GB"/>
        </w:rPr>
      </w:pPr>
    </w:p>
    <w:p w:rsidR="008A38CC" w:rsidRDefault="00B41095" w:rsidP="002154EE">
      <w:pPr>
        <w:tabs>
          <w:tab w:val="left" w:pos="5715"/>
        </w:tabs>
        <w:jc w:val="center"/>
        <w:rPr>
          <w:rFonts w:ascii="Times New Roman" w:hAnsi="Times New Roman"/>
          <w:bCs/>
          <w:sz w:val="28"/>
          <w:szCs w:val="28"/>
          <w:lang w:val="en-GB" w:eastAsia="en-GB"/>
        </w:rPr>
      </w:pPr>
      <w:r w:rsidRPr="00B41095">
        <w:rPr>
          <w:rFonts w:ascii="Times New Roman" w:hAnsi="Times New Roman"/>
          <w:bCs/>
          <w:noProof/>
          <w:sz w:val="28"/>
          <w:szCs w:val="28"/>
          <w:lang w:val="en-GB" w:eastAsia="en-GB"/>
        </w:rPr>
        <w:drawing>
          <wp:inline distT="0" distB="0" distL="0" distR="0">
            <wp:extent cx="5942111" cy="3372307"/>
            <wp:effectExtent l="19050" t="0" r="1489" b="0"/>
            <wp:docPr id="17" name="Picture 9"/>
            <wp:cNvGraphicFramePr/>
            <a:graphic xmlns:a="http://schemas.openxmlformats.org/drawingml/2006/main">
              <a:graphicData uri="http://schemas.openxmlformats.org/drawingml/2006/picture">
                <pic:pic xmlns:pic="http://schemas.openxmlformats.org/drawingml/2006/picture">
                  <pic:nvPicPr>
                    <pic:cNvPr id="751944" name="Picture 10"/>
                    <pic:cNvPicPr>
                      <a:picLocks noChangeAspect="1"/>
                    </pic:cNvPicPr>
                  </pic:nvPicPr>
                  <pic:blipFill>
                    <a:blip r:embed="rId20"/>
                    <a:srcRect/>
                    <a:stretch>
                      <a:fillRect/>
                    </a:stretch>
                  </pic:blipFill>
                  <pic:spPr bwMode="auto">
                    <a:xfrm>
                      <a:off x="0" y="0"/>
                      <a:ext cx="5943600" cy="3373152"/>
                    </a:xfrm>
                    <a:prstGeom prst="rect">
                      <a:avLst/>
                    </a:prstGeom>
                    <a:noFill/>
                    <a:ln w="9525">
                      <a:noFill/>
                      <a:miter lim="800000"/>
                      <a:headEnd/>
                      <a:tailEnd/>
                    </a:ln>
                  </pic:spPr>
                </pic:pic>
              </a:graphicData>
            </a:graphic>
          </wp:inline>
        </w:drawing>
      </w:r>
    </w:p>
    <w:p w:rsidR="002154EE" w:rsidRDefault="002154EE" w:rsidP="001B0ACA">
      <w:pPr>
        <w:tabs>
          <w:tab w:val="left" w:pos="5715"/>
        </w:tabs>
        <w:rPr>
          <w:rFonts w:ascii="Calibri" w:hAnsi="Calibri" w:cs="Calibri"/>
          <w:noProof/>
          <w:sz w:val="22"/>
          <w:szCs w:val="22"/>
          <w:lang w:val="en-GB" w:eastAsia="en-GB"/>
        </w:rPr>
      </w:pPr>
    </w:p>
    <w:p w:rsidR="008A38CC" w:rsidRDefault="008A38CC" w:rsidP="001B0ACA">
      <w:pPr>
        <w:tabs>
          <w:tab w:val="left" w:pos="5715"/>
        </w:tabs>
        <w:rPr>
          <w:rFonts w:ascii="Calibri" w:hAnsi="Calibri" w:cs="Calibri"/>
          <w:noProof/>
          <w:sz w:val="22"/>
          <w:szCs w:val="22"/>
          <w:lang w:val="en-GB" w:eastAsia="en-GB"/>
        </w:rPr>
      </w:pPr>
    </w:p>
    <w:p w:rsidR="002154EE" w:rsidRDefault="002154E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Pr>
          <w:rFonts w:ascii="Times New Roman" w:hAnsi="Times New Roman"/>
          <w:bCs/>
          <w:sz w:val="28"/>
          <w:szCs w:val="28"/>
          <w:lang w:val="en-GB" w:eastAsia="en-GB"/>
        </w:rPr>
        <w:t xml:space="preserve">M10 </w:t>
      </w:r>
      <w:proofErr w:type="spellStart"/>
      <w:r>
        <w:rPr>
          <w:rFonts w:ascii="Times New Roman" w:hAnsi="Times New Roman"/>
          <w:bCs/>
          <w:sz w:val="28"/>
          <w:szCs w:val="28"/>
          <w:lang w:val="en-GB" w:eastAsia="en-GB"/>
        </w:rPr>
        <w:t>grav</w:t>
      </w:r>
      <w:proofErr w:type="spellEnd"/>
      <w:r>
        <w:rPr>
          <w:rFonts w:ascii="Times New Roman" w:hAnsi="Times New Roman"/>
          <w:bCs/>
          <w:sz w:val="28"/>
          <w:szCs w:val="28"/>
          <w:lang w:val="en-GB" w:eastAsia="en-GB"/>
        </w:rPr>
        <w:t xml:space="preserve">.  </w:t>
      </w:r>
      <w:proofErr w:type="spellStart"/>
      <w:proofErr w:type="gramStart"/>
      <w:r>
        <w:rPr>
          <w:rFonts w:ascii="Times New Roman" w:hAnsi="Times New Roman"/>
          <w:bCs/>
          <w:sz w:val="28"/>
          <w:szCs w:val="28"/>
          <w:lang w:val="en-GB" w:eastAsia="en-GB"/>
        </w:rPr>
        <w:t>medii</w:t>
      </w:r>
      <w:proofErr w:type="spellEnd"/>
      <w:proofErr w:type="gram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la NT3</w:t>
      </w:r>
      <w:r w:rsidRPr="00D5600C">
        <w:rPr>
          <w:rFonts w:ascii="Times New Roman" w:hAnsi="Times New Roman"/>
          <w:bCs/>
          <w:sz w:val="28"/>
          <w:szCs w:val="28"/>
          <w:lang w:val="en-GB" w:eastAsia="en-GB"/>
        </w:rPr>
        <w:t>, VL= 50 µg/mc</w:t>
      </w:r>
    </w:p>
    <w:p w:rsidR="00B41095" w:rsidRDefault="00B41095" w:rsidP="002154EE">
      <w:pPr>
        <w:tabs>
          <w:tab w:val="left" w:pos="5715"/>
        </w:tabs>
        <w:jc w:val="center"/>
        <w:rPr>
          <w:rFonts w:ascii="Times New Roman" w:hAnsi="Times New Roman"/>
          <w:bCs/>
          <w:sz w:val="28"/>
          <w:szCs w:val="28"/>
          <w:lang w:val="en-GB" w:eastAsia="en-GB"/>
        </w:rPr>
      </w:pPr>
    </w:p>
    <w:p w:rsidR="001359B9" w:rsidRDefault="00B41095" w:rsidP="002154EE">
      <w:pPr>
        <w:tabs>
          <w:tab w:val="left" w:pos="5715"/>
        </w:tabs>
        <w:jc w:val="center"/>
        <w:rPr>
          <w:rFonts w:ascii="Times New Roman" w:hAnsi="Times New Roman"/>
          <w:bCs/>
          <w:sz w:val="28"/>
          <w:szCs w:val="28"/>
          <w:lang w:val="en-GB" w:eastAsia="en-GB"/>
        </w:rPr>
      </w:pPr>
      <w:r w:rsidRPr="00B41095">
        <w:rPr>
          <w:rFonts w:ascii="Times New Roman" w:hAnsi="Times New Roman"/>
          <w:bCs/>
          <w:noProof/>
          <w:sz w:val="28"/>
          <w:szCs w:val="28"/>
          <w:lang w:val="en-GB" w:eastAsia="en-GB"/>
        </w:rPr>
        <w:drawing>
          <wp:inline distT="0" distB="0" distL="0" distR="0">
            <wp:extent cx="5942203" cy="3650285"/>
            <wp:effectExtent l="19050" t="0" r="1397" b="0"/>
            <wp:docPr id="18" name="Picture 10"/>
            <wp:cNvGraphicFramePr/>
            <a:graphic xmlns:a="http://schemas.openxmlformats.org/drawingml/2006/main">
              <a:graphicData uri="http://schemas.openxmlformats.org/drawingml/2006/picture">
                <pic:pic xmlns:pic="http://schemas.openxmlformats.org/drawingml/2006/picture">
                  <pic:nvPicPr>
                    <pic:cNvPr id="751945" name="Picture 11"/>
                    <pic:cNvPicPr>
                      <a:picLocks noChangeAspect="1"/>
                    </pic:cNvPicPr>
                  </pic:nvPicPr>
                  <pic:blipFill>
                    <a:blip r:embed="rId21"/>
                    <a:srcRect/>
                    <a:stretch>
                      <a:fillRect/>
                    </a:stretch>
                  </pic:blipFill>
                  <pic:spPr bwMode="auto">
                    <a:xfrm>
                      <a:off x="0" y="0"/>
                      <a:ext cx="5943600" cy="3651143"/>
                    </a:xfrm>
                    <a:prstGeom prst="rect">
                      <a:avLst/>
                    </a:prstGeom>
                    <a:noFill/>
                    <a:ln w="9525">
                      <a:noFill/>
                      <a:miter lim="800000"/>
                      <a:headEnd/>
                      <a:tailEnd/>
                    </a:ln>
                  </pic:spPr>
                </pic:pic>
              </a:graphicData>
            </a:graphic>
          </wp:inline>
        </w:drawing>
      </w:r>
    </w:p>
    <w:p w:rsidR="008A38CC" w:rsidRDefault="008A38CC" w:rsidP="002154EE">
      <w:pPr>
        <w:tabs>
          <w:tab w:val="left" w:pos="5715"/>
        </w:tabs>
        <w:jc w:val="center"/>
        <w:rPr>
          <w:rFonts w:ascii="Times New Roman" w:hAnsi="Times New Roman"/>
          <w:bCs/>
          <w:sz w:val="28"/>
          <w:szCs w:val="28"/>
          <w:lang w:val="en-GB" w:eastAsia="en-GB"/>
        </w:rPr>
      </w:pPr>
    </w:p>
    <w:p w:rsidR="008A38CC" w:rsidRDefault="008A38CC" w:rsidP="00A71E79">
      <w:pPr>
        <w:tabs>
          <w:tab w:val="left" w:pos="5715"/>
        </w:tabs>
        <w:jc w:val="both"/>
        <w:rPr>
          <w:rFonts w:ascii="Times New Roman" w:hAnsi="Times New Roman"/>
          <w:bCs/>
          <w:sz w:val="28"/>
          <w:szCs w:val="28"/>
          <w:lang w:val="en-GB" w:eastAsia="en-GB"/>
        </w:rPr>
      </w:pPr>
    </w:p>
    <w:p w:rsidR="00B41095" w:rsidRDefault="00B41095" w:rsidP="00A71E79">
      <w:pPr>
        <w:tabs>
          <w:tab w:val="left" w:pos="5715"/>
        </w:tabs>
        <w:jc w:val="both"/>
        <w:rPr>
          <w:rFonts w:ascii="Times New Roman" w:hAnsi="Times New Roman"/>
          <w:bCs/>
          <w:sz w:val="28"/>
          <w:szCs w:val="28"/>
          <w:lang w:val="en-GB" w:eastAsia="en-GB"/>
        </w:rPr>
      </w:pPr>
    </w:p>
    <w:p w:rsidR="002154EE" w:rsidRDefault="002154EE" w:rsidP="00A71E79">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benzen</w:t>
      </w:r>
      <w:r>
        <w:rPr>
          <w:rFonts w:ascii="Times New Roman" w:hAnsi="Times New Roman"/>
          <w:bCs/>
          <w:sz w:val="28"/>
          <w:szCs w:val="28"/>
          <w:lang w:val="en-GB" w:eastAsia="en-GB"/>
        </w:rPr>
        <w:t>ului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 xml:space="preserve">la NT1,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5 µg</w:t>
      </w:r>
      <w:r w:rsidRPr="00FF6CDE">
        <w:rPr>
          <w:rFonts w:ascii="Times New Roman" w:hAnsi="Times New Roman"/>
          <w:bCs/>
          <w:sz w:val="28"/>
          <w:szCs w:val="28"/>
          <w:lang w:val="en-GB" w:eastAsia="en-GB"/>
        </w:rPr>
        <w:t>/mc</w:t>
      </w:r>
    </w:p>
    <w:p w:rsidR="00B41095" w:rsidRDefault="00B41095" w:rsidP="00A71E79">
      <w:pPr>
        <w:tabs>
          <w:tab w:val="left" w:pos="5715"/>
        </w:tabs>
        <w:jc w:val="both"/>
        <w:rPr>
          <w:rFonts w:ascii="Times New Roman" w:hAnsi="Times New Roman"/>
          <w:bCs/>
          <w:sz w:val="28"/>
          <w:szCs w:val="28"/>
          <w:lang w:val="en-GB" w:eastAsia="en-GB"/>
        </w:rPr>
      </w:pPr>
    </w:p>
    <w:p w:rsidR="001359B9" w:rsidRDefault="00B41095" w:rsidP="00A71E79">
      <w:pPr>
        <w:tabs>
          <w:tab w:val="left" w:pos="5715"/>
        </w:tabs>
        <w:jc w:val="both"/>
        <w:rPr>
          <w:rFonts w:ascii="Times New Roman" w:hAnsi="Times New Roman"/>
          <w:bCs/>
          <w:sz w:val="28"/>
          <w:szCs w:val="28"/>
          <w:lang w:val="en-GB" w:eastAsia="en-GB"/>
        </w:rPr>
      </w:pPr>
      <w:r w:rsidRPr="00B41095">
        <w:rPr>
          <w:rFonts w:ascii="Times New Roman" w:hAnsi="Times New Roman"/>
          <w:bCs/>
          <w:noProof/>
          <w:sz w:val="28"/>
          <w:szCs w:val="28"/>
          <w:lang w:val="en-GB" w:eastAsia="en-GB"/>
        </w:rPr>
        <w:drawing>
          <wp:inline distT="0" distB="0" distL="0" distR="0">
            <wp:extent cx="5942838" cy="3145536"/>
            <wp:effectExtent l="19050" t="0" r="762" b="0"/>
            <wp:docPr id="16" name="Picture 8"/>
            <wp:cNvGraphicFramePr/>
            <a:graphic xmlns:a="http://schemas.openxmlformats.org/drawingml/2006/main">
              <a:graphicData uri="http://schemas.openxmlformats.org/drawingml/2006/picture">
                <pic:pic xmlns:pic="http://schemas.openxmlformats.org/drawingml/2006/picture">
                  <pic:nvPicPr>
                    <pic:cNvPr id="751942" name="Picture 8"/>
                    <pic:cNvPicPr>
                      <a:picLocks noChangeAspect="1"/>
                    </pic:cNvPicPr>
                  </pic:nvPicPr>
                  <pic:blipFill>
                    <a:blip r:embed="rId22"/>
                    <a:srcRect/>
                    <a:stretch>
                      <a:fillRect/>
                    </a:stretch>
                  </pic:blipFill>
                  <pic:spPr bwMode="auto">
                    <a:xfrm>
                      <a:off x="0" y="0"/>
                      <a:ext cx="5943600" cy="3145939"/>
                    </a:xfrm>
                    <a:prstGeom prst="rect">
                      <a:avLst/>
                    </a:prstGeom>
                    <a:noFill/>
                    <a:ln w="9525">
                      <a:noFill/>
                      <a:miter lim="800000"/>
                      <a:headEnd/>
                      <a:tailEnd/>
                    </a:ln>
                  </pic:spPr>
                </pic:pic>
              </a:graphicData>
            </a:graphic>
          </wp:inline>
        </w:drawing>
      </w:r>
    </w:p>
    <w:p w:rsidR="001359B9" w:rsidRDefault="001359B9" w:rsidP="00A71E79">
      <w:pPr>
        <w:tabs>
          <w:tab w:val="left" w:pos="5715"/>
        </w:tabs>
        <w:jc w:val="both"/>
        <w:rPr>
          <w:rFonts w:ascii="Times New Roman" w:hAnsi="Times New Roman"/>
          <w:bCs/>
          <w:sz w:val="28"/>
          <w:szCs w:val="28"/>
          <w:lang w:val="en-GB" w:eastAsia="en-GB"/>
        </w:rPr>
      </w:pPr>
    </w:p>
    <w:p w:rsidR="001359B9" w:rsidRDefault="001359B9" w:rsidP="00A71E79">
      <w:pPr>
        <w:tabs>
          <w:tab w:val="left" w:pos="5715"/>
        </w:tabs>
        <w:jc w:val="both"/>
        <w:rPr>
          <w:rFonts w:ascii="Times New Roman" w:hAnsi="Times New Roman"/>
          <w:bCs/>
          <w:sz w:val="28"/>
          <w:szCs w:val="28"/>
          <w:lang w:val="en-GB" w:eastAsia="en-GB"/>
        </w:rPr>
      </w:pPr>
    </w:p>
    <w:p w:rsidR="00EF7720" w:rsidRDefault="008B49A2" w:rsidP="002D6CB9">
      <w:pPr>
        <w:jc w:val="both"/>
        <w:rPr>
          <w:rFonts w:ascii="Times New Roman" w:hAnsi="Times New Roman"/>
          <w:sz w:val="28"/>
          <w:szCs w:val="28"/>
        </w:rPr>
      </w:pPr>
      <w:r>
        <w:rPr>
          <w:rFonts w:ascii="Times New Roman" w:hAnsi="Times New Roman"/>
          <w:sz w:val="28"/>
          <w:szCs w:val="28"/>
        </w:rPr>
        <w:t xml:space="preserve">În cursul lunii </w:t>
      </w:r>
      <w:r w:rsidR="00032938">
        <w:rPr>
          <w:rFonts w:ascii="Times New Roman" w:hAnsi="Times New Roman"/>
          <w:b/>
          <w:sz w:val="28"/>
          <w:szCs w:val="28"/>
        </w:rPr>
        <w:t>mart</w:t>
      </w:r>
      <w:r w:rsidR="007B14F9">
        <w:rPr>
          <w:rFonts w:ascii="Times New Roman" w:hAnsi="Times New Roman"/>
          <w:b/>
          <w:sz w:val="28"/>
          <w:szCs w:val="28"/>
        </w:rPr>
        <w:t>ie</w:t>
      </w:r>
      <w:r w:rsidR="00F9081F" w:rsidRPr="00B90FE0">
        <w:rPr>
          <w:rFonts w:ascii="Times New Roman" w:hAnsi="Times New Roman"/>
          <w:sz w:val="28"/>
          <w:szCs w:val="28"/>
        </w:rPr>
        <w:t xml:space="preserve"> s-au măsurat </w:t>
      </w:r>
      <w:r w:rsidR="00AC6832" w:rsidRPr="00AC6832">
        <w:rPr>
          <w:rFonts w:ascii="Times New Roman" w:hAnsi="Times New Roman"/>
          <w:sz w:val="28"/>
          <w:szCs w:val="28"/>
        </w:rPr>
        <w:t>157</w:t>
      </w:r>
      <w:r w:rsidR="00C777D2" w:rsidRPr="00AC6832">
        <w:rPr>
          <w:rFonts w:ascii="Times New Roman" w:hAnsi="Times New Roman"/>
          <w:sz w:val="28"/>
          <w:szCs w:val="28"/>
        </w:rPr>
        <w:t>7</w:t>
      </w:r>
      <w:r w:rsidR="00AC6832" w:rsidRPr="00AC6832">
        <w:rPr>
          <w:rFonts w:ascii="Times New Roman" w:hAnsi="Times New Roman"/>
          <w:sz w:val="28"/>
          <w:szCs w:val="28"/>
        </w:rPr>
        <w:t>6</w:t>
      </w:r>
      <w:r w:rsidR="00F9081F" w:rsidRPr="00AC6832">
        <w:rPr>
          <w:rFonts w:ascii="Times New Roman" w:hAnsi="Times New Roman"/>
          <w:sz w:val="28"/>
          <w:szCs w:val="28"/>
        </w:rPr>
        <w:t xml:space="preserve"> indicatori medii orare la  staţiile din Piatra Neamţ, Roman şi Taşca.</w:t>
      </w:r>
      <w:r w:rsidR="00F9081F" w:rsidRPr="00B90FE0">
        <w:rPr>
          <w:rFonts w:ascii="Times New Roman" w:hAnsi="Times New Roman"/>
          <w:sz w:val="28"/>
          <w:szCs w:val="28"/>
        </w:rPr>
        <w:t xml:space="preserve"> </w:t>
      </w: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1C3438"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2A5838" w:rsidRDefault="002A5838" w:rsidP="00935F4B">
      <w:pPr>
        <w:jc w:val="both"/>
        <w:rPr>
          <w:rFonts w:ascii="Times New Roman" w:hAnsi="Times New Roman"/>
          <w:bCs/>
          <w:sz w:val="28"/>
          <w:szCs w:val="28"/>
        </w:rPr>
      </w:pPr>
    </w:p>
    <w:p w:rsidR="00D02DDC" w:rsidRPr="008A38CC" w:rsidRDefault="008A38CC" w:rsidP="007A7349">
      <w:pPr>
        <w:jc w:val="both"/>
        <w:rPr>
          <w:rFonts w:ascii="Times New Roman" w:hAnsi="Times New Roman"/>
          <w:bCs/>
          <w:sz w:val="28"/>
          <w:szCs w:val="28"/>
        </w:rPr>
      </w:pPr>
      <w:r w:rsidRPr="008A38CC">
        <w:rPr>
          <w:rFonts w:ascii="Times New Roman" w:hAnsi="Times New Roman"/>
          <w:bCs/>
          <w:noProof/>
          <w:sz w:val="28"/>
          <w:szCs w:val="28"/>
          <w:lang w:val="en-GB" w:eastAsia="en-GB"/>
        </w:rPr>
        <w:drawing>
          <wp:inline distT="0" distB="0" distL="0" distR="0">
            <wp:extent cx="6107430" cy="1398905"/>
            <wp:effectExtent l="19050" t="0" r="762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6107430" cy="1398905"/>
                    </a:xfrm>
                    <a:prstGeom prst="rect">
                      <a:avLst/>
                    </a:prstGeom>
                    <a:noFill/>
                    <a:ln w="9525">
                      <a:noFill/>
                      <a:miter lim="800000"/>
                      <a:headEnd/>
                      <a:tailEnd/>
                    </a:ln>
                  </pic:spPr>
                </pic:pic>
              </a:graphicData>
            </a:graphic>
          </wp:inline>
        </w:drawing>
      </w:r>
    </w:p>
    <w:p w:rsidR="006E2402" w:rsidRDefault="006E2402" w:rsidP="007A7349">
      <w:pPr>
        <w:jc w:val="both"/>
        <w:rPr>
          <w:rFonts w:ascii="Times New Roman" w:hAnsi="Times New Roman"/>
          <w:b/>
          <w:sz w:val="28"/>
          <w:szCs w:val="28"/>
        </w:rPr>
      </w:pPr>
    </w:p>
    <w:p w:rsidR="007A7349" w:rsidRPr="006463DA" w:rsidRDefault="00935F4B" w:rsidP="007A7349">
      <w:pPr>
        <w:jc w:val="both"/>
        <w:rPr>
          <w:rFonts w:ascii="Times New Roman" w:hAnsi="Times New Roman"/>
          <w:b/>
          <w:sz w:val="28"/>
          <w:szCs w:val="28"/>
        </w:rPr>
      </w:pPr>
      <w:r w:rsidRPr="006463DA">
        <w:rPr>
          <w:rFonts w:ascii="Times New Roman" w:hAnsi="Times New Roman"/>
          <w:b/>
          <w:sz w:val="28"/>
          <w:szCs w:val="28"/>
        </w:rPr>
        <w:t>Evoluţia indicelui general de calitatea aerului la staţia din</w:t>
      </w:r>
      <w:r w:rsidR="006463DA" w:rsidRPr="006463DA">
        <w:rPr>
          <w:rFonts w:ascii="Times New Roman" w:hAnsi="Times New Roman"/>
          <w:b/>
          <w:sz w:val="28"/>
          <w:szCs w:val="28"/>
        </w:rPr>
        <w:t xml:space="preserve"> reţeaua locală de monitorizare</w:t>
      </w:r>
      <w:r w:rsidRPr="006463DA">
        <w:rPr>
          <w:rFonts w:ascii="Times New Roman" w:hAnsi="Times New Roman"/>
          <w:b/>
          <w:sz w:val="28"/>
          <w:szCs w:val="28"/>
        </w:rPr>
        <w:t>:</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693E50" w:rsidRDefault="000D029C" w:rsidP="000D029C">
      <w:pPr>
        <w:pStyle w:val="ListParagraph"/>
        <w:ind w:left="0"/>
        <w:jc w:val="both"/>
        <w:rPr>
          <w:rFonts w:ascii="Times New Roman" w:hAnsi="Times New Roman"/>
          <w:sz w:val="28"/>
          <w:szCs w:val="28"/>
          <w:lang w:val="it-IT"/>
        </w:rPr>
      </w:pPr>
      <w:r w:rsidRPr="00717407">
        <w:rPr>
          <w:rFonts w:ascii="Times New Roman" w:hAnsi="Times New Roman"/>
          <w:color w:val="000000"/>
          <w:sz w:val="28"/>
          <w:szCs w:val="28"/>
        </w:rPr>
        <w:lastRenderedPageBreak/>
        <w:t xml:space="preserve">Conform OM nr.1095/2007, indicele general zilnic </w:t>
      </w:r>
      <w:r w:rsidRPr="00284085">
        <w:rPr>
          <w:rFonts w:ascii="Times New Roman" w:hAnsi="Times New Roman"/>
          <w:sz w:val="28"/>
          <w:szCs w:val="28"/>
          <w:lang w:val="it-IT"/>
        </w:rPr>
        <w:t>de calitate a aerului  a fost stabilit ca fiind cel mai mare indice specific din următorii indicatori: SO</w:t>
      </w:r>
      <w:r w:rsidRPr="00B869AB">
        <w:rPr>
          <w:rFonts w:ascii="Times New Roman" w:hAnsi="Times New Roman"/>
          <w:sz w:val="28"/>
          <w:szCs w:val="28"/>
          <w:vertAlign w:val="subscript"/>
          <w:lang w:val="it-IT"/>
        </w:rPr>
        <w:t>2</w:t>
      </w:r>
      <w:r w:rsidRPr="00284085">
        <w:rPr>
          <w:rFonts w:ascii="Times New Roman" w:hAnsi="Times New Roman"/>
          <w:sz w:val="28"/>
          <w:szCs w:val="28"/>
          <w:lang w:val="it-IT"/>
        </w:rPr>
        <w:t>, O</w:t>
      </w:r>
      <w:r w:rsidRPr="00B869AB">
        <w:rPr>
          <w:rFonts w:ascii="Times New Roman" w:hAnsi="Times New Roman"/>
          <w:sz w:val="28"/>
          <w:szCs w:val="28"/>
          <w:vertAlign w:val="subscript"/>
          <w:lang w:val="it-IT"/>
        </w:rPr>
        <w:t>3</w:t>
      </w:r>
      <w:r>
        <w:rPr>
          <w:rFonts w:ascii="Times New Roman" w:hAnsi="Times New Roman"/>
          <w:sz w:val="28"/>
          <w:szCs w:val="28"/>
          <w:lang w:val="it-IT"/>
        </w:rPr>
        <w:t>,</w:t>
      </w:r>
      <w:r w:rsidRPr="00284085">
        <w:rPr>
          <w:rFonts w:ascii="Times New Roman" w:hAnsi="Times New Roman"/>
          <w:sz w:val="28"/>
          <w:szCs w:val="28"/>
          <w:lang w:val="it-IT"/>
        </w:rPr>
        <w:t xml:space="preserve"> </w:t>
      </w:r>
      <w:r>
        <w:rPr>
          <w:rFonts w:ascii="Times New Roman" w:hAnsi="Times New Roman"/>
          <w:sz w:val="28"/>
          <w:szCs w:val="28"/>
          <w:lang w:val="it-IT"/>
        </w:rPr>
        <w:t>CO, NO</w:t>
      </w:r>
      <w:r w:rsidRPr="00B869AB">
        <w:rPr>
          <w:rFonts w:ascii="Times New Roman" w:hAnsi="Times New Roman"/>
          <w:sz w:val="28"/>
          <w:szCs w:val="28"/>
          <w:vertAlign w:val="subscript"/>
          <w:lang w:val="it-IT"/>
        </w:rPr>
        <w:t>2</w:t>
      </w:r>
      <w:r>
        <w:rPr>
          <w:rFonts w:ascii="Times New Roman" w:hAnsi="Times New Roman"/>
          <w:sz w:val="28"/>
          <w:szCs w:val="28"/>
          <w:lang w:val="it-IT"/>
        </w:rPr>
        <w:t>,</w:t>
      </w:r>
      <w:r w:rsidRPr="00284085">
        <w:rPr>
          <w:rFonts w:ascii="Times New Roman" w:hAnsi="Times New Roman"/>
          <w:sz w:val="28"/>
          <w:szCs w:val="28"/>
          <w:lang w:val="it-IT"/>
        </w:rPr>
        <w:t xml:space="preserve"> PM 10 nefolometric</w:t>
      </w:r>
      <w:r>
        <w:rPr>
          <w:rFonts w:ascii="Times New Roman" w:hAnsi="Times New Roman"/>
          <w:sz w:val="28"/>
          <w:szCs w:val="28"/>
          <w:lang w:val="it-IT"/>
        </w:rPr>
        <w:t xml:space="preserve"> și</w:t>
      </w:r>
      <w:r w:rsidRPr="00284085">
        <w:rPr>
          <w:rFonts w:ascii="Times New Roman" w:hAnsi="Times New Roman"/>
          <w:sz w:val="28"/>
          <w:szCs w:val="28"/>
          <w:lang w:val="it-IT"/>
        </w:rPr>
        <w:t xml:space="preserve"> </w:t>
      </w:r>
      <w:r>
        <w:rPr>
          <w:rFonts w:ascii="Times New Roman" w:hAnsi="Times New Roman"/>
          <w:sz w:val="28"/>
          <w:szCs w:val="28"/>
          <w:lang w:val="it-IT"/>
        </w:rPr>
        <w:t xml:space="preserve">PM 10 gravimetric. </w:t>
      </w:r>
    </w:p>
    <w:p w:rsidR="002A5838" w:rsidRPr="00A275D0" w:rsidRDefault="005D1FD1" w:rsidP="00295B20">
      <w:pPr>
        <w:pStyle w:val="ListParagraph"/>
        <w:ind w:left="0"/>
        <w:jc w:val="both"/>
        <w:rPr>
          <w:rFonts w:ascii="Times New Roman" w:hAnsi="Times New Roman"/>
          <w:sz w:val="28"/>
          <w:szCs w:val="28"/>
          <w:lang w:val="it-IT"/>
        </w:rPr>
      </w:pPr>
      <w:r w:rsidRPr="005D1FD1">
        <w:rPr>
          <w:rFonts w:ascii="Times New Roman" w:hAnsi="Times New Roman"/>
          <w:noProof/>
          <w:sz w:val="28"/>
          <w:szCs w:val="28"/>
          <w:lang w:val="en-GB" w:eastAsia="en-GB"/>
        </w:rPr>
        <w:drawing>
          <wp:inline distT="0" distB="0" distL="0" distR="0">
            <wp:extent cx="6120130" cy="2888619"/>
            <wp:effectExtent l="19050" t="0" r="13970" b="6981"/>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C6C15"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Roman, str. Ştefan Cel Mare nr.274.</w:t>
      </w:r>
    </w:p>
    <w:p w:rsidR="008A38CC" w:rsidRDefault="00E83DDC" w:rsidP="00E83DDC">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w:t>
      </w:r>
      <w:r w:rsidRPr="00AC6C15">
        <w:rPr>
          <w:rFonts w:ascii="Times New Roman" w:hAnsi="Times New Roman"/>
          <w:sz w:val="28"/>
          <w:szCs w:val="28"/>
          <w:vertAlign w:val="subscript"/>
          <w:lang w:val="it-IT"/>
        </w:rPr>
        <w:t>2</w:t>
      </w:r>
      <w:r w:rsidRPr="00284085">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0D029C">
        <w:rPr>
          <w:rFonts w:ascii="Times New Roman" w:hAnsi="Times New Roman"/>
          <w:sz w:val="28"/>
          <w:szCs w:val="28"/>
          <w:vertAlign w:val="subscript"/>
          <w:lang w:val="it-IT"/>
        </w:rPr>
        <w:t>2</w:t>
      </w:r>
      <w:r w:rsidR="000D029C">
        <w:rPr>
          <w:rFonts w:ascii="Times New Roman" w:hAnsi="Times New Roman"/>
          <w:sz w:val="28"/>
          <w:szCs w:val="28"/>
          <w:lang w:val="it-IT"/>
        </w:rPr>
        <w:t xml:space="preserve">, CO, </w:t>
      </w:r>
      <w:r w:rsidRPr="00284085">
        <w:rPr>
          <w:rFonts w:ascii="Times New Roman" w:hAnsi="Times New Roman"/>
          <w:sz w:val="28"/>
          <w:szCs w:val="28"/>
          <w:lang w:val="it-IT"/>
        </w:rPr>
        <w:t>O</w:t>
      </w:r>
      <w:r w:rsidRPr="00AC6C15">
        <w:rPr>
          <w:rFonts w:ascii="Times New Roman" w:hAnsi="Times New Roman"/>
          <w:sz w:val="28"/>
          <w:szCs w:val="28"/>
          <w:vertAlign w:val="subscript"/>
          <w:lang w:val="it-IT"/>
        </w:rPr>
        <w:t>3</w:t>
      </w:r>
      <w:r w:rsidR="005921D1">
        <w:rPr>
          <w:rFonts w:ascii="Times New Roman" w:hAnsi="Times New Roman"/>
          <w:sz w:val="28"/>
          <w:szCs w:val="28"/>
          <w:lang w:val="it-IT"/>
        </w:rPr>
        <w:t xml:space="preserve"> </w:t>
      </w:r>
      <w:r w:rsidRPr="00284085">
        <w:rPr>
          <w:rFonts w:ascii="Times New Roman" w:hAnsi="Times New Roman"/>
          <w:sz w:val="28"/>
          <w:szCs w:val="28"/>
          <w:lang w:val="it-IT"/>
        </w:rPr>
        <w:t>şi PM 10 nefolome</w:t>
      </w:r>
      <w:r w:rsidR="005921D1">
        <w:rPr>
          <w:rFonts w:ascii="Times New Roman" w:hAnsi="Times New Roman"/>
          <w:sz w:val="28"/>
          <w:szCs w:val="28"/>
          <w:lang w:val="it-IT"/>
        </w:rPr>
        <w:t>tric</w:t>
      </w:r>
      <w:r w:rsidR="00A536AE">
        <w:rPr>
          <w:rFonts w:ascii="Times New Roman" w:hAnsi="Times New Roman"/>
          <w:sz w:val="28"/>
          <w:szCs w:val="28"/>
          <w:lang w:val="it-IT"/>
        </w:rPr>
        <w:t>.</w:t>
      </w:r>
    </w:p>
    <w:p w:rsidR="005D1FD1" w:rsidRDefault="005D1FD1" w:rsidP="00E83DDC">
      <w:pPr>
        <w:pStyle w:val="ListParagraph"/>
        <w:ind w:left="0"/>
        <w:jc w:val="both"/>
        <w:rPr>
          <w:rFonts w:ascii="Times New Roman" w:hAnsi="Times New Roman"/>
          <w:sz w:val="28"/>
          <w:szCs w:val="28"/>
          <w:lang w:val="it-IT"/>
        </w:rPr>
      </w:pPr>
    </w:p>
    <w:p w:rsidR="002A5838" w:rsidRDefault="005D1FD1" w:rsidP="00E83DDC">
      <w:pPr>
        <w:pStyle w:val="ListParagraph"/>
        <w:ind w:left="0"/>
        <w:jc w:val="both"/>
        <w:rPr>
          <w:rFonts w:ascii="Times New Roman" w:hAnsi="Times New Roman"/>
          <w:sz w:val="28"/>
          <w:szCs w:val="28"/>
          <w:lang w:val="it-IT"/>
        </w:rPr>
      </w:pPr>
      <w:r w:rsidRPr="005D1FD1">
        <w:rPr>
          <w:rFonts w:ascii="Times New Roman" w:hAnsi="Times New Roman"/>
          <w:noProof/>
          <w:sz w:val="28"/>
          <w:szCs w:val="28"/>
          <w:bdr w:val="single" w:sz="4" w:space="0" w:color="auto"/>
          <w:lang w:val="en-GB" w:eastAsia="en-GB"/>
        </w:rPr>
        <w:drawing>
          <wp:inline distT="0" distB="0" distL="0" distR="0">
            <wp:extent cx="6120130" cy="2717747"/>
            <wp:effectExtent l="19050" t="0" r="13970" b="6403"/>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80211" w:rsidRDefault="00F80211"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5D1FD1" w:rsidRPr="00AE75AA" w:rsidRDefault="007C7A58" w:rsidP="005D1FD1">
      <w:pPr>
        <w:autoSpaceDE w:val="0"/>
        <w:autoSpaceDN w:val="0"/>
        <w:adjustRightInd w:val="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următorii indicatori: SO2, NO2 și</w:t>
      </w:r>
      <w:r w:rsidRPr="00284085">
        <w:rPr>
          <w:rFonts w:ascii="Times New Roman" w:hAnsi="Times New Roman"/>
          <w:sz w:val="28"/>
          <w:szCs w:val="28"/>
          <w:lang w:val="it-IT"/>
        </w:rPr>
        <w:t xml:space="preserve"> PM 10</w:t>
      </w:r>
      <w:r>
        <w:rPr>
          <w:rFonts w:ascii="Times New Roman" w:hAnsi="Times New Roman"/>
          <w:sz w:val="28"/>
          <w:szCs w:val="28"/>
          <w:lang w:val="it-IT"/>
        </w:rPr>
        <w:t xml:space="preserve"> </w:t>
      </w:r>
      <w:r w:rsidR="00216C09">
        <w:rPr>
          <w:rFonts w:ascii="Times New Roman" w:hAnsi="Times New Roman"/>
          <w:sz w:val="28"/>
          <w:szCs w:val="28"/>
          <w:lang w:val="it-IT"/>
        </w:rPr>
        <w:t xml:space="preserve">nefelometric și PM 10 </w:t>
      </w:r>
      <w:r>
        <w:rPr>
          <w:rFonts w:ascii="Times New Roman" w:hAnsi="Times New Roman"/>
          <w:sz w:val="28"/>
          <w:szCs w:val="28"/>
          <w:lang w:val="it-IT"/>
        </w:rPr>
        <w:t>gravimetric.</w:t>
      </w:r>
      <w:r w:rsidR="005D1FD1">
        <w:rPr>
          <w:rFonts w:ascii="Times New Roman" w:hAnsi="Times New Roman"/>
          <w:sz w:val="28"/>
          <w:szCs w:val="28"/>
          <w:lang w:val="it-IT"/>
        </w:rPr>
        <w:t xml:space="preserve"> Începând cu 16.03.2020 nu s-au efectuat măsurători gravimetrice deorece compresorul pentru prelevarea filtrelor gravimetrice a fost defect.</w:t>
      </w:r>
    </w:p>
    <w:p w:rsidR="002D6CB9" w:rsidRDefault="002D6CB9" w:rsidP="002D6CB9">
      <w:pPr>
        <w:jc w:val="both"/>
        <w:rPr>
          <w:rFonts w:ascii="Times New Roman" w:hAnsi="Times New Roman"/>
          <w:sz w:val="28"/>
          <w:szCs w:val="28"/>
          <w:lang w:val="it-IT"/>
        </w:rPr>
      </w:pPr>
    </w:p>
    <w:p w:rsidR="006E2402" w:rsidRDefault="005D1FD1" w:rsidP="002D6CB9">
      <w:pPr>
        <w:jc w:val="both"/>
        <w:rPr>
          <w:rFonts w:ascii="Times New Roman" w:hAnsi="Times New Roman"/>
          <w:sz w:val="28"/>
          <w:szCs w:val="28"/>
          <w:lang w:val="it-IT"/>
        </w:rPr>
      </w:pPr>
      <w:r w:rsidRPr="005D1FD1">
        <w:rPr>
          <w:rFonts w:ascii="Times New Roman" w:hAnsi="Times New Roman"/>
          <w:noProof/>
          <w:sz w:val="28"/>
          <w:szCs w:val="28"/>
          <w:lang w:val="en-GB" w:eastAsia="en-GB"/>
        </w:rPr>
        <w:lastRenderedPageBreak/>
        <w:drawing>
          <wp:inline distT="0" distB="0" distL="0" distR="0">
            <wp:extent cx="6120130" cy="2870889"/>
            <wp:effectExtent l="19050" t="0" r="13970" b="5661"/>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02DDC" w:rsidRDefault="00D02DDC" w:rsidP="00661704">
      <w:pPr>
        <w:jc w:val="both"/>
        <w:rPr>
          <w:rFonts w:ascii="Times New Roman" w:hAnsi="Times New Roman"/>
          <w:b/>
          <w:sz w:val="28"/>
          <w:szCs w:val="28"/>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5D1FD1" w:rsidRDefault="00661704" w:rsidP="005D1FD1">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r w:rsidR="005D1FD1">
        <w:rPr>
          <w:rFonts w:ascii="Times New Roman" w:hAnsi="Times New Roman"/>
          <w:b/>
          <w:sz w:val="28"/>
          <w:szCs w:val="28"/>
        </w:rPr>
        <w:t xml:space="preserve"> </w:t>
      </w:r>
    </w:p>
    <w:p w:rsidR="00EF7720" w:rsidRPr="005D1FD1" w:rsidRDefault="00032938" w:rsidP="005D1FD1">
      <w:pPr>
        <w:jc w:val="both"/>
        <w:rPr>
          <w:rFonts w:ascii="Times New Roman" w:hAnsi="Times New Roman"/>
          <w:b/>
          <w:sz w:val="28"/>
          <w:szCs w:val="28"/>
        </w:rPr>
      </w:pPr>
      <w:r>
        <w:rPr>
          <w:rFonts w:ascii="Times New Roman" w:hAnsi="Times New Roman"/>
          <w:sz w:val="28"/>
          <w:szCs w:val="28"/>
        </w:rPr>
        <w:t>S-au efectuat 20</w:t>
      </w:r>
      <w:r w:rsidR="00EF7720" w:rsidRPr="00D4033E">
        <w:rPr>
          <w:rFonts w:ascii="Times New Roman" w:hAnsi="Times New Roman"/>
          <w:sz w:val="28"/>
          <w:szCs w:val="28"/>
        </w:rPr>
        <w:t xml:space="preserve"> d</w:t>
      </w:r>
      <w:r w:rsidR="00EF7720">
        <w:rPr>
          <w:rFonts w:ascii="Times New Roman" w:hAnsi="Times New Roman"/>
          <w:sz w:val="28"/>
          <w:szCs w:val="28"/>
        </w:rPr>
        <w:t>eterminări pentru amoniac la sediul APM</w:t>
      </w:r>
      <w:r w:rsidR="00EF7720" w:rsidRPr="009B28A4">
        <w:rPr>
          <w:rFonts w:ascii="Times New Roman" w:hAnsi="Times New Roman"/>
          <w:sz w:val="28"/>
          <w:szCs w:val="28"/>
        </w:rPr>
        <w:t xml:space="preserve"> </w:t>
      </w:r>
      <w:r w:rsidR="00EF7720">
        <w:rPr>
          <w:rFonts w:ascii="Times New Roman" w:hAnsi="Times New Roman"/>
          <w:sz w:val="28"/>
          <w:szCs w:val="28"/>
        </w:rPr>
        <w:t>prin probe de 24 ore. Nu s-au înregistrat</w:t>
      </w:r>
      <w:r w:rsidR="00EF7720" w:rsidRPr="00FE7B66">
        <w:rPr>
          <w:rFonts w:ascii="Times New Roman" w:hAnsi="Times New Roman"/>
          <w:sz w:val="28"/>
          <w:szCs w:val="28"/>
        </w:rPr>
        <w:t xml:space="preserve"> </w:t>
      </w:r>
      <w:r w:rsidR="00EF7720">
        <w:rPr>
          <w:rFonts w:ascii="Times New Roman" w:hAnsi="Times New Roman"/>
          <w:sz w:val="28"/>
          <w:szCs w:val="28"/>
        </w:rPr>
        <w:t xml:space="preserve">depăşirii ale concentrației maxime admisibile prevăzute de STAS 12574/1987. </w:t>
      </w:r>
    </w:p>
    <w:p w:rsidR="00EF7720" w:rsidRDefault="00EF7720" w:rsidP="00EF7720">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 se prezintă astfel:</w:t>
      </w:r>
    </w:p>
    <w:p w:rsidR="005D1FD1" w:rsidRDefault="005D1FD1" w:rsidP="00EF7720">
      <w:pPr>
        <w:jc w:val="both"/>
        <w:rPr>
          <w:rFonts w:ascii="Times New Roman" w:hAnsi="Times New Roman"/>
          <w:sz w:val="28"/>
          <w:szCs w:val="28"/>
        </w:rPr>
      </w:pPr>
    </w:p>
    <w:p w:rsidR="002D0901" w:rsidRDefault="005D1FD1" w:rsidP="00EF7720">
      <w:pPr>
        <w:jc w:val="both"/>
        <w:rPr>
          <w:rFonts w:ascii="Times New Roman" w:hAnsi="Times New Roman"/>
          <w:sz w:val="28"/>
          <w:szCs w:val="28"/>
        </w:rPr>
      </w:pPr>
      <w:r w:rsidRPr="005D1FD1">
        <w:rPr>
          <w:rFonts w:ascii="Times New Roman" w:hAnsi="Times New Roman"/>
          <w:noProof/>
          <w:sz w:val="28"/>
          <w:szCs w:val="28"/>
          <w:lang w:val="en-GB" w:eastAsia="en-GB"/>
        </w:rPr>
        <w:drawing>
          <wp:inline distT="0" distB="0" distL="0" distR="0">
            <wp:extent cx="6119063" cy="2794406"/>
            <wp:effectExtent l="19050" t="0" r="15037" b="5944"/>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F7720" w:rsidRDefault="00EF7720" w:rsidP="00661704">
      <w:pPr>
        <w:jc w:val="both"/>
        <w:rPr>
          <w:rFonts w:ascii="Times New Roman" w:hAnsi="Times New Roman"/>
          <w:b/>
          <w:sz w:val="28"/>
          <w:szCs w:val="28"/>
          <w:lang w:val="it-IT"/>
        </w:rPr>
      </w:pPr>
    </w:p>
    <w:p w:rsidR="002F4F9F" w:rsidRPr="000E1348"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F179D5" w:rsidRDefault="00F179D5"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A608BA" w:rsidRDefault="00A608BA" w:rsidP="00A608BA">
      <w:pPr>
        <w:jc w:val="both"/>
        <w:rPr>
          <w:rFonts w:ascii="Times New Roman" w:hAnsi="Times New Roman"/>
          <w:sz w:val="28"/>
          <w:szCs w:val="28"/>
        </w:rPr>
      </w:pPr>
    </w:p>
    <w:p w:rsidR="00A608BA" w:rsidRPr="0050116E" w:rsidRDefault="00A608BA" w:rsidP="00032938">
      <w:pPr>
        <w:jc w:val="both"/>
        <w:rPr>
          <w:rFonts w:ascii="Times New Roman" w:hAnsi="Times New Roman"/>
          <w:sz w:val="28"/>
          <w:szCs w:val="28"/>
        </w:rPr>
      </w:pPr>
      <w:r w:rsidRPr="0050116E">
        <w:rPr>
          <w:rFonts w:ascii="Times New Roman" w:hAnsi="Times New Roman"/>
          <w:sz w:val="28"/>
          <w:szCs w:val="28"/>
        </w:rPr>
        <w:lastRenderedPageBreak/>
        <w:t xml:space="preserve">În cursul lunii </w:t>
      </w:r>
      <w:r w:rsidR="00032938">
        <w:rPr>
          <w:rFonts w:ascii="Times New Roman" w:hAnsi="Times New Roman"/>
          <w:sz w:val="28"/>
          <w:szCs w:val="28"/>
        </w:rPr>
        <w:t xml:space="preserve">nu </w:t>
      </w:r>
      <w:r w:rsidRPr="0050116E">
        <w:rPr>
          <w:rFonts w:ascii="Times New Roman" w:hAnsi="Times New Roman"/>
          <w:sz w:val="28"/>
          <w:szCs w:val="28"/>
        </w:rPr>
        <w:t xml:space="preserve">s-au realizat  măsurători ale nivelului de zgomot </w:t>
      </w:r>
      <w:r w:rsidR="00F65CBB">
        <w:rPr>
          <w:rFonts w:ascii="Times New Roman" w:hAnsi="Times New Roman"/>
          <w:sz w:val="28"/>
          <w:szCs w:val="28"/>
        </w:rPr>
        <w:t xml:space="preserve">deoarece nu au fost îndeplinite condițiile de măsurare, datorită reducerii traficului rutier timpul situației de urgență. </w:t>
      </w:r>
      <w:r w:rsidRPr="0050116E">
        <w:rPr>
          <w:rFonts w:ascii="Times New Roman" w:hAnsi="Times New Roman"/>
          <w:sz w:val="28"/>
          <w:szCs w:val="28"/>
        </w:rPr>
        <w:t xml:space="preserve"> </w:t>
      </w:r>
    </w:p>
    <w:p w:rsidR="00042678" w:rsidRDefault="00042678" w:rsidP="00042678">
      <w:pPr>
        <w:rPr>
          <w:rFonts w:ascii="Times New Roman" w:hAnsi="Times New Roman"/>
          <w:b/>
          <w:color w:val="0000FF"/>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6E2402" w:rsidRDefault="006E2402" w:rsidP="00B871ED">
      <w:pPr>
        <w:rPr>
          <w:rFonts w:ascii="Times New Roman" w:hAnsi="Times New Roman"/>
          <w:b/>
          <w:color w:val="0000FF"/>
          <w:sz w:val="28"/>
          <w:szCs w:val="28"/>
        </w:rPr>
      </w:pPr>
    </w:p>
    <w:p w:rsidR="00134172" w:rsidRPr="00403EBD" w:rsidRDefault="004B6332" w:rsidP="007403DD">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Pr>
          <w:rFonts w:ascii="Times New Roman" w:hAnsi="Times New Roman"/>
          <w:sz w:val="28"/>
          <w:szCs w:val="28"/>
        </w:rPr>
        <w:t xml:space="preserve"> - </w:t>
      </w:r>
      <w:r w:rsidR="00F55741">
        <w:rPr>
          <w:rFonts w:ascii="Times New Roman" w:hAnsi="Times New Roman"/>
          <w:sz w:val="28"/>
          <w:szCs w:val="28"/>
        </w:rPr>
        <w:t>1</w:t>
      </w:r>
      <w:r w:rsidRPr="00751EE9">
        <w:rPr>
          <w:rFonts w:ascii="Times New Roman" w:hAnsi="Times New Roman"/>
          <w:color w:val="FF0000"/>
          <w:sz w:val="28"/>
          <w:szCs w:val="28"/>
        </w:rPr>
        <w:t xml:space="preserve"> </w:t>
      </w:r>
      <w:r w:rsidR="00F55741">
        <w:rPr>
          <w:rFonts w:ascii="Times New Roman" w:hAnsi="Times New Roman"/>
          <w:sz w:val="28"/>
          <w:szCs w:val="28"/>
        </w:rPr>
        <w:t>probă</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vitate, aciditate, azotaţi</w:t>
      </w:r>
      <w:r w:rsidRPr="00F70CFF">
        <w:rPr>
          <w:rFonts w:ascii="Times New Roman" w:hAnsi="Times New Roman"/>
          <w:sz w:val="28"/>
          <w:szCs w:val="28"/>
        </w:rPr>
        <w:t xml:space="preserve">, azot amoniacal, </w:t>
      </w:r>
      <w:r>
        <w:rPr>
          <w:rFonts w:ascii="Times New Roman" w:hAnsi="Times New Roman"/>
          <w:sz w:val="28"/>
          <w:szCs w:val="28"/>
        </w:rPr>
        <w:t xml:space="preserve">cloruri, azotiţi. </w:t>
      </w:r>
      <w:r w:rsidRPr="00F70CFF">
        <w:rPr>
          <w:rFonts w:ascii="Times New Roman" w:hAnsi="Times New Roman"/>
          <w:sz w:val="28"/>
          <w:szCs w:val="28"/>
        </w:rPr>
        <w:t>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6E2402" w:rsidRDefault="006E2402" w:rsidP="007403DD">
      <w:pPr>
        <w:jc w:val="both"/>
        <w:rPr>
          <w:rFonts w:ascii="Times New Roman" w:hAnsi="Times New Roman"/>
          <w:b/>
          <w:color w:val="0000FF"/>
          <w:sz w:val="28"/>
          <w:szCs w:val="28"/>
        </w:rPr>
      </w:pPr>
    </w:p>
    <w:p w:rsidR="007A7349"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CC6873" w:rsidRDefault="00CC6873" w:rsidP="007403DD">
      <w:pPr>
        <w:jc w:val="both"/>
        <w:rPr>
          <w:rFonts w:ascii="Times New Roman" w:hAnsi="Times New Roman"/>
          <w:b/>
          <w:color w:val="0000FF"/>
          <w:sz w:val="28"/>
          <w:szCs w:val="28"/>
        </w:rPr>
      </w:pPr>
    </w:p>
    <w:p w:rsidR="00CC6873" w:rsidRPr="0034528B" w:rsidRDefault="00CC6873" w:rsidP="00CC6873">
      <w:pPr>
        <w:pStyle w:val="BodyTextIndent"/>
        <w:ind w:firstLine="0"/>
        <w:rPr>
          <w:rFonts w:ascii="Times New Roman" w:hAnsi="Times New Roman"/>
          <w:szCs w:val="28"/>
        </w:rPr>
      </w:pPr>
      <w:r w:rsidRPr="0034528B">
        <w:rPr>
          <w:rFonts w:ascii="Times New Roman" w:hAnsi="Times New Roman"/>
          <w:szCs w:val="28"/>
          <w:lang w:val="ro-RO"/>
        </w:rPr>
        <w:t>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S.S.R.M.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S.S.R.M.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r w:rsidRPr="00E90BC9">
        <w:rPr>
          <w:rFonts w:ascii="Times New Roman" w:hAnsi="Times New Roman"/>
          <w:szCs w:val="28"/>
        </w:rPr>
        <w:t xml:space="preserve"> </w:t>
      </w:r>
    </w:p>
    <w:p w:rsidR="00CC6873" w:rsidRPr="0034528B" w:rsidRDefault="00CC6873" w:rsidP="00CC6873">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martie</w:t>
      </w:r>
      <w:proofErr w:type="spellEnd"/>
      <w:r>
        <w:rPr>
          <w:rFonts w:ascii="Times New Roman" w:hAnsi="Times New Roman"/>
          <w:szCs w:val="28"/>
        </w:rPr>
        <w:t xml:space="preserve"> 2020</w:t>
      </w:r>
      <w:r w:rsidRPr="0034528B">
        <w:rPr>
          <w:rFonts w:ascii="Times New Roman" w:hAnsi="Times New Roman"/>
          <w:szCs w:val="28"/>
        </w:rPr>
        <w:t xml:space="preserve"> 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Pr>
          <w:rFonts w:ascii="Times New Roman" w:hAnsi="Times New Roman"/>
          <w:szCs w:val="28"/>
        </w:rPr>
        <w:t>5</w:t>
      </w:r>
      <w:r>
        <w:rPr>
          <w:rFonts w:ascii="Times New Roman" w:hAnsi="Times New Roman"/>
          <w:color w:val="000000" w:themeColor="text1"/>
          <w:szCs w:val="28"/>
        </w:rPr>
        <w:t xml:space="preserve">64 </w:t>
      </w:r>
      <w:r>
        <w:rPr>
          <w:rFonts w:ascii="Times New Roman" w:hAnsi="Times New Roman"/>
          <w:color w:val="000000"/>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2232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sidRPr="0034528B">
        <w:rPr>
          <w:rFonts w:ascii="Times New Roman" w:hAnsi="Times New Roman"/>
          <w:szCs w:val="28"/>
        </w:rPr>
        <w:t>.</w:t>
      </w:r>
    </w:p>
    <w:p w:rsidR="00CC6873" w:rsidRDefault="00CC6873" w:rsidP="00CC6873">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18</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martie 2020</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8 </w:t>
      </w:r>
      <w:r w:rsidRPr="0034528B">
        <w:rPr>
          <w:rFonts w:ascii="Times New Roman" w:hAnsi="Times New Roman"/>
          <w:sz w:val="28"/>
          <w:szCs w:val="28"/>
        </w:rPr>
        <w:t xml:space="preserve">probe la SSRM Piatra Neamţ şi </w:t>
      </w:r>
      <w:r>
        <w:rPr>
          <w:rFonts w:ascii="Times New Roman" w:hAnsi="Times New Roman"/>
          <w:sz w:val="28"/>
          <w:szCs w:val="28"/>
        </w:rPr>
        <w:t>10</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w:t>
      </w:r>
      <w:r w:rsidRPr="0034528B">
        <w:rPr>
          <w:rFonts w:ascii="Times New Roman" w:hAnsi="Times New Roman"/>
          <w:sz w:val="28"/>
          <w:szCs w:val="28"/>
        </w:rPr>
        <w:t xml:space="preserve"> la SSRM  Toaca). </w:t>
      </w:r>
    </w:p>
    <w:p w:rsidR="00CC6873" w:rsidRDefault="00CC6873" w:rsidP="00CC6873">
      <w:pPr>
        <w:autoSpaceDE w:val="0"/>
        <w:autoSpaceDN w:val="0"/>
        <w:adjustRightInd w:val="0"/>
        <w:jc w:val="both"/>
        <w:rPr>
          <w:rFonts w:ascii="Times New Roman" w:hAnsi="Times New Roman"/>
          <w:sz w:val="28"/>
          <w:szCs w:val="28"/>
        </w:rPr>
      </w:pPr>
      <w:r w:rsidRPr="0034528B">
        <w:rPr>
          <w:rFonts w:ascii="Times New Roman" w:hAnsi="Times New Roman"/>
          <w:sz w:val="28"/>
          <w:szCs w:val="28"/>
        </w:rPr>
        <w:t>De asemenea tot pentru determinarea de către LNRR-ANPM a activităţii specifice a tritiului au fost recoltate zilnic şi probe de apă de suprafaţă din râul Bistriţa la Piatra Neamţ.</w:t>
      </w:r>
      <w:r>
        <w:rPr>
          <w:rFonts w:ascii="Times New Roman" w:hAnsi="Times New Roman"/>
          <w:sz w:val="28"/>
          <w:szCs w:val="28"/>
        </w:rPr>
        <w:t xml:space="preserve"> </w:t>
      </w:r>
      <w:r w:rsidRPr="0034528B">
        <w:rPr>
          <w:rFonts w:ascii="Times New Roman" w:hAnsi="Times New Roman"/>
          <w:sz w:val="28"/>
          <w:szCs w:val="28"/>
        </w:rPr>
        <w:t>Aceste probe au fost pregătite şi cumulate în probe lunare şi au fost expediate la LNRR-ANPM pentru efectuarea determinărilor propriu zise.</w:t>
      </w:r>
    </w:p>
    <w:p w:rsidR="00CC6873" w:rsidRDefault="00CC6873" w:rsidP="00CC6873">
      <w:pPr>
        <w:pStyle w:val="BodyTextIndent"/>
        <w:ind w:firstLine="0"/>
        <w:rPr>
          <w:rFonts w:ascii="Times New Roman" w:hAnsi="Times New Roman"/>
          <w:szCs w:val="28"/>
          <w:lang w:val="ro-RO"/>
        </w:rPr>
      </w:pPr>
      <w:proofErr w:type="spellStart"/>
      <w:r w:rsidRPr="0034528B">
        <w:rPr>
          <w:rFonts w:ascii="Times New Roman" w:hAnsi="Times New Roman"/>
          <w:szCs w:val="28"/>
        </w:rPr>
        <w:t>Monitorizarea</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aerului</w:t>
      </w:r>
      <w:proofErr w:type="spellEnd"/>
      <w:r w:rsidRPr="0034528B">
        <w:rPr>
          <w:rFonts w:ascii="Times New Roman" w:hAnsi="Times New Roman"/>
          <w:szCs w:val="28"/>
        </w:rPr>
        <w:t xml:space="preserve"> s-a </w:t>
      </w:r>
      <w:proofErr w:type="spellStart"/>
      <w:r w:rsidRPr="0034528B">
        <w:rPr>
          <w:rFonts w:ascii="Times New Roman" w:hAnsi="Times New Roman"/>
          <w:szCs w:val="28"/>
        </w:rPr>
        <w:t>facut</w:t>
      </w:r>
      <w:proofErr w:type="spellEnd"/>
      <w:r w:rsidRPr="0034528B">
        <w:rPr>
          <w:rFonts w:ascii="Times New Roman" w:hAnsi="Times New Roman"/>
          <w:szCs w:val="28"/>
        </w:rPr>
        <w:t xml:space="preserve"> la </w:t>
      </w:r>
      <w:proofErr w:type="spellStart"/>
      <w:r w:rsidRPr="0034528B">
        <w:rPr>
          <w:rFonts w:ascii="Times New Roman" w:hAnsi="Times New Roman"/>
          <w:szCs w:val="28"/>
        </w:rPr>
        <w:t>ambele</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măsurători</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globale</w:t>
      </w:r>
      <w:proofErr w:type="spellEnd"/>
      <w:r w:rsidRPr="0034528B">
        <w:rPr>
          <w:rFonts w:ascii="Times New Roman" w:hAnsi="Times New Roman"/>
          <w:szCs w:val="28"/>
        </w:rPr>
        <w:t xml:space="preserve"> ale </w:t>
      </w:r>
      <w:proofErr w:type="spellStart"/>
      <w:r w:rsidRPr="0034528B">
        <w:rPr>
          <w:rFonts w:ascii="Times New Roman" w:hAnsi="Times New Roman"/>
          <w:szCs w:val="28"/>
        </w:rPr>
        <w:t>aerosolilor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atmosferici</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depunerilor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atmosferice</w:t>
      </w:r>
      <w:proofErr w:type="spellEnd"/>
      <w:r w:rsidRPr="0034528B">
        <w:rPr>
          <w:rFonts w:ascii="Times New Roman" w:hAnsi="Times New Roman"/>
          <w:szCs w:val="28"/>
        </w:rPr>
        <w:t xml:space="preserve"> </w:t>
      </w:r>
      <w:proofErr w:type="spellStart"/>
      <w:r w:rsidRPr="0034528B">
        <w:rPr>
          <w:rFonts w:ascii="Times New Roman" w:hAnsi="Times New Roman"/>
          <w:szCs w:val="28"/>
        </w:rPr>
        <w:t>totale</w:t>
      </w:r>
      <w:proofErr w:type="spellEnd"/>
      <w:r>
        <w:rPr>
          <w:rFonts w:ascii="Times New Roman" w:hAnsi="Times New Roman"/>
          <w:szCs w:val="28"/>
        </w:rPr>
        <w:t xml:space="preserve">, </w:t>
      </w:r>
      <w:proofErr w:type="spellStart"/>
      <w:r>
        <w:rPr>
          <w:rFonts w:ascii="Times New Roman" w:hAnsi="Times New Roman"/>
          <w:szCs w:val="28"/>
        </w:rPr>
        <w:t>precum</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urmărirea</w:t>
      </w:r>
      <w:proofErr w:type="spellEnd"/>
      <w:r w:rsidRPr="0034528B">
        <w:rPr>
          <w:rFonts w:ascii="Times New Roman" w:hAnsi="Times New Roman"/>
          <w:szCs w:val="28"/>
        </w:rPr>
        <w:t xml:space="preserve"> </w:t>
      </w:r>
      <w:proofErr w:type="spellStart"/>
      <w:r w:rsidRPr="0034528B">
        <w:rPr>
          <w:rFonts w:ascii="Times New Roman" w:hAnsi="Times New Roman"/>
          <w:szCs w:val="28"/>
        </w:rPr>
        <w:t>variaţiei</w:t>
      </w:r>
      <w:proofErr w:type="spellEnd"/>
      <w:r w:rsidRPr="0034528B">
        <w:rPr>
          <w:rFonts w:ascii="Times New Roman" w:hAnsi="Times New Roman"/>
          <w:szCs w:val="28"/>
        </w:rPr>
        <w:t xml:space="preserv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proofErr w:type="gramStart"/>
      <w:r w:rsidRPr="0034528B">
        <w:rPr>
          <w:rFonts w:ascii="Times New Roman" w:hAnsi="Times New Roman"/>
          <w:szCs w:val="28"/>
        </w:rPr>
        <w:t>gama</w:t>
      </w:r>
      <w:proofErr w:type="spellEnd"/>
      <w:proofErr w:type="gramEnd"/>
      <w:r w:rsidRPr="0034528B">
        <w:rPr>
          <w:rFonts w:ascii="Times New Roman" w:hAnsi="Times New Roman"/>
          <w:szCs w:val="28"/>
        </w:rPr>
        <w:t xml:space="preserve"> </w:t>
      </w:r>
      <w:proofErr w:type="spellStart"/>
      <w:r w:rsidRPr="0034528B">
        <w:rPr>
          <w:rFonts w:ascii="Times New Roman" w:hAnsi="Times New Roman"/>
          <w:szCs w:val="28"/>
        </w:rPr>
        <w:t>externe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atmosfera</w:t>
      </w:r>
      <w:proofErr w:type="spellEnd"/>
      <w:r w:rsidRPr="0034528B">
        <w:rPr>
          <w:rFonts w:ascii="Times New Roman" w:hAnsi="Times New Roman"/>
          <w:szCs w:val="28"/>
        </w:rPr>
        <w:t xml:space="preserve"> </w:t>
      </w:r>
      <w:proofErr w:type="spellStart"/>
      <w:r w:rsidRPr="0034528B">
        <w:rPr>
          <w:rFonts w:ascii="Times New Roman" w:hAnsi="Times New Roman"/>
          <w:szCs w:val="28"/>
        </w:rPr>
        <w:t>liberă</w:t>
      </w:r>
      <w:proofErr w:type="spellEnd"/>
      <w:r w:rsidRPr="0034528B">
        <w:rPr>
          <w:rFonts w:ascii="Times New Roman" w:hAnsi="Times New Roman"/>
          <w:szCs w:val="28"/>
        </w:rPr>
        <w:t>.</w:t>
      </w:r>
      <w:r w:rsidRPr="00193595">
        <w:rPr>
          <w:rFonts w:ascii="Times New Roman" w:hAnsi="Times New Roman"/>
          <w:szCs w:val="28"/>
          <w:lang w:val="ro-RO"/>
        </w:rPr>
        <w:t xml:space="preserve"> </w:t>
      </w: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CC6873" w:rsidRPr="0034528B" w:rsidRDefault="00CC6873" w:rsidP="00CC6873">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la SSRM Piatra Neamţ şi SSRM Toaca </w:t>
      </w:r>
      <w:r>
        <w:rPr>
          <w:rFonts w:ascii="Times New Roman" w:eastAsia="ArialMT" w:hAnsi="Times New Roman"/>
          <w:sz w:val="28"/>
          <w:szCs w:val="28"/>
          <w:lang w:eastAsia="en-US"/>
        </w:rPr>
        <w:t xml:space="preserve">a </w:t>
      </w:r>
      <w:r w:rsidRPr="0034528B">
        <w:rPr>
          <w:rFonts w:ascii="Times New Roman" w:eastAsia="ArialMT" w:hAnsi="Times New Roman"/>
          <w:sz w:val="28"/>
          <w:szCs w:val="28"/>
          <w:lang w:eastAsia="en-US"/>
        </w:rPr>
        <w:t>activităţilor specifice beta globale imediate</w:t>
      </w:r>
      <w:r>
        <w:rPr>
          <w:rFonts w:ascii="Times New Roman" w:eastAsia="ArialMT" w:hAnsi="Times New Roman"/>
          <w:sz w:val="28"/>
          <w:szCs w:val="28"/>
          <w:lang w:eastAsia="en-US"/>
        </w:rPr>
        <w:t xml:space="preserve"> </w:t>
      </w:r>
      <w:r w:rsidRPr="0034528B">
        <w:rPr>
          <w:rFonts w:ascii="Times New Roman" w:eastAsia="ArialMT" w:hAnsi="Times New Roman"/>
          <w:sz w:val="28"/>
          <w:szCs w:val="28"/>
          <w:lang w:eastAsia="en-US"/>
        </w:rPr>
        <w:t>ale aerosolilor atmosferici</w:t>
      </w:r>
      <w:r>
        <w:rPr>
          <w:rFonts w:ascii="Times New Roman" w:eastAsia="ArialMT" w:hAnsi="Times New Roman"/>
          <w:sz w:val="28"/>
          <w:szCs w:val="28"/>
          <w:lang w:eastAsia="en-US"/>
        </w:rPr>
        <w:t>.</w:t>
      </w:r>
    </w:p>
    <w:p w:rsidR="00CC6873" w:rsidRDefault="00CC6873" w:rsidP="00CC6873">
      <w:pPr>
        <w:pStyle w:val="BodyTextIndent"/>
        <w:ind w:firstLine="0"/>
        <w:rPr>
          <w:rFonts w:ascii="Times New Roman" w:hAnsi="Times New Roman"/>
          <w:szCs w:val="28"/>
          <w:lang w:val="ro-RO"/>
        </w:rPr>
      </w:pPr>
      <w:r w:rsidRPr="00D34BE4">
        <w:rPr>
          <w:rFonts w:ascii="Times New Roman" w:hAnsi="Times New Roman"/>
          <w:color w:val="000000" w:themeColor="text1"/>
          <w:szCs w:val="28"/>
          <w:lang w:val="ro-RO"/>
        </w:rPr>
        <w:lastRenderedPageBreak/>
        <w:t xml:space="preserve">Valorile </w:t>
      </w:r>
      <w:r w:rsidRPr="000D2029">
        <w:rPr>
          <w:rFonts w:ascii="Times New Roman" w:hAnsi="Times New Roman"/>
          <w:color w:val="000000" w:themeColor="text1"/>
          <w:szCs w:val="28"/>
          <w:lang w:val="ro-RO"/>
        </w:rPr>
        <w:t>zilnice</w:t>
      </w:r>
      <w:r w:rsidRPr="0034528B">
        <w:rPr>
          <w:rFonts w:ascii="Times New Roman" w:hAnsi="Times New Roman"/>
          <w:szCs w:val="28"/>
          <w:lang w:val="ro-RO"/>
        </w:rPr>
        <w:t xml:space="preserve"> determinate pentru activităţile specifice ale radonului au fost de </w:t>
      </w:r>
      <w:r w:rsidRPr="002534C2">
        <w:rPr>
          <w:rFonts w:ascii="Times New Roman" w:hAnsi="Times New Roman"/>
          <w:color w:val="000000" w:themeColor="text1"/>
          <w:szCs w:val="28"/>
          <w:lang w:val="ro-RO"/>
        </w:rPr>
        <w:t>0,6</w:t>
      </w:r>
      <w:r>
        <w:rPr>
          <w:rFonts w:ascii="Times New Roman" w:hAnsi="Times New Roman"/>
          <w:color w:val="000000" w:themeColor="text1"/>
          <w:szCs w:val="28"/>
          <w:lang w:val="ro-RO"/>
        </w:rPr>
        <w:t>0</w:t>
      </w:r>
      <w:r w:rsidRPr="002534C2">
        <w:rPr>
          <w:rFonts w:ascii="Times New Roman" w:hAnsi="Times New Roman"/>
          <w:color w:val="000000" w:themeColor="text1"/>
          <w:szCs w:val="28"/>
          <w:lang w:val="ro-RO"/>
        </w:rPr>
        <w:t xml:space="preserve">÷11,15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Pr>
          <w:rFonts w:ascii="Times New Roman" w:hAnsi="Times New Roman"/>
          <w:color w:val="000000" w:themeColor="text1"/>
          <w:szCs w:val="28"/>
          <w:lang w:val="ro-RO"/>
        </w:rPr>
        <w:t>0,37</w:t>
      </w:r>
      <w:r w:rsidRPr="0034528B">
        <w:rPr>
          <w:rFonts w:ascii="Times New Roman" w:hAnsi="Times New Roman"/>
          <w:szCs w:val="28"/>
          <w:lang w:val="ro-RO"/>
        </w:rPr>
        <w:t>÷</w:t>
      </w:r>
      <w:r>
        <w:rPr>
          <w:rFonts w:ascii="Times New Roman" w:hAnsi="Times New Roman"/>
          <w:szCs w:val="28"/>
          <w:lang w:val="ro-RO"/>
        </w:rPr>
        <w:t>7,36</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0,015</w:t>
      </w:r>
      <w:r w:rsidRPr="0034528B">
        <w:rPr>
          <w:rFonts w:ascii="Times New Roman" w:hAnsi="Times New Roman"/>
          <w:szCs w:val="28"/>
          <w:lang w:val="ro-RO"/>
        </w:rPr>
        <w:t>÷</w:t>
      </w:r>
      <w:r>
        <w:rPr>
          <w:rFonts w:ascii="Times New Roman" w:hAnsi="Times New Roman"/>
          <w:szCs w:val="28"/>
          <w:lang w:val="ro-RO"/>
        </w:rPr>
        <w:t xml:space="preserve">0,249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CF5A65">
        <w:rPr>
          <w:rFonts w:ascii="Times New Roman" w:hAnsi="Times New Roman"/>
          <w:color w:val="000000" w:themeColor="text1"/>
          <w:szCs w:val="28"/>
          <w:lang w:val="ro-RO"/>
        </w:rPr>
        <w:t>0,0</w:t>
      </w:r>
      <w:r>
        <w:rPr>
          <w:rFonts w:ascii="Times New Roman" w:hAnsi="Times New Roman"/>
          <w:color w:val="000000" w:themeColor="text1"/>
          <w:szCs w:val="28"/>
          <w:lang w:val="ro-RO"/>
        </w:rPr>
        <w:t>14</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156</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AF3CBE" w:rsidRDefault="00AF3CBE" w:rsidP="00CC6873">
      <w:pPr>
        <w:pStyle w:val="BodyTextIndent"/>
        <w:ind w:firstLine="0"/>
        <w:rPr>
          <w:rFonts w:ascii="Times New Roman" w:hAnsi="Times New Roman"/>
          <w:szCs w:val="28"/>
          <w:lang w:val="ro-RO"/>
        </w:rPr>
      </w:pPr>
    </w:p>
    <w:p w:rsidR="00CC6873" w:rsidRPr="00AF3CBE" w:rsidRDefault="00CC6873" w:rsidP="00AF3CBE">
      <w:pPr>
        <w:pStyle w:val="BodyTextIndent"/>
        <w:ind w:firstLine="0"/>
        <w:jc w:val="center"/>
        <w:rPr>
          <w:rFonts w:ascii="Times New Roman" w:hAnsi="Times New Roman"/>
          <w:szCs w:val="28"/>
        </w:rPr>
      </w:pPr>
      <w:r w:rsidRPr="00E7147A">
        <w:rPr>
          <w:rFonts w:ascii="Times New Roman" w:hAnsi="Times New Roman"/>
          <w:noProof/>
          <w:szCs w:val="28"/>
          <w:lang w:eastAsia="en-GB"/>
        </w:rPr>
        <w:drawing>
          <wp:inline distT="0" distB="0" distL="0" distR="0">
            <wp:extent cx="6076340" cy="2621737"/>
            <wp:effectExtent l="57150" t="19050" r="95860" b="83363"/>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C6873" w:rsidRPr="0034528B" w:rsidRDefault="00CC6873" w:rsidP="00CC6873">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CC6873" w:rsidRDefault="00CC6873" w:rsidP="00CC6873">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CC6873" w:rsidRDefault="00CC6873" w:rsidP="00CC6873">
      <w:pPr>
        <w:autoSpaceDE w:val="0"/>
        <w:autoSpaceDN w:val="0"/>
        <w:adjustRightInd w:val="0"/>
        <w:jc w:val="both"/>
        <w:rPr>
          <w:rFonts w:ascii="Times New Roman" w:eastAsia="ArialMT" w:hAnsi="Times New Roman"/>
          <w:color w:val="000000"/>
          <w:sz w:val="28"/>
          <w:szCs w:val="28"/>
          <w:lang w:eastAsia="en-US"/>
        </w:rPr>
      </w:pPr>
    </w:p>
    <w:p w:rsidR="00CC6873" w:rsidRDefault="00CC6873" w:rsidP="00CC6873">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w:t>
      </w:r>
      <w:r w:rsidRPr="0034528B">
        <w:rPr>
          <w:rFonts w:ascii="Times New Roman" w:hAnsi="Times New Roman"/>
          <w:sz w:val="28"/>
          <w:szCs w:val="28"/>
        </w:rPr>
        <w:t xml:space="preserve">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CC6873" w:rsidRDefault="00CC6873" w:rsidP="00CC6873">
      <w:pPr>
        <w:autoSpaceDE w:val="0"/>
        <w:autoSpaceDN w:val="0"/>
        <w:adjustRightInd w:val="0"/>
        <w:jc w:val="center"/>
        <w:rPr>
          <w:rFonts w:ascii="Times New Roman" w:hAnsi="Times New Roman"/>
          <w:sz w:val="28"/>
          <w:szCs w:val="28"/>
        </w:rPr>
      </w:pPr>
    </w:p>
    <w:p w:rsidR="00CC6873" w:rsidRDefault="00CC6873" w:rsidP="00AF3CBE">
      <w:pPr>
        <w:autoSpaceDE w:val="0"/>
        <w:autoSpaceDN w:val="0"/>
        <w:adjustRightInd w:val="0"/>
        <w:jc w:val="center"/>
        <w:rPr>
          <w:rFonts w:ascii="Times New Roman" w:hAnsi="Times New Roman"/>
          <w:sz w:val="28"/>
          <w:szCs w:val="28"/>
        </w:rPr>
      </w:pPr>
      <w:r w:rsidRPr="00E7147A">
        <w:rPr>
          <w:rFonts w:ascii="Times New Roman" w:hAnsi="Times New Roman"/>
          <w:noProof/>
          <w:sz w:val="28"/>
          <w:szCs w:val="28"/>
          <w:lang w:val="en-GB" w:eastAsia="en-GB"/>
        </w:rPr>
        <w:drawing>
          <wp:inline distT="0" distB="0" distL="0" distR="0">
            <wp:extent cx="5915888" cy="2841193"/>
            <wp:effectExtent l="0" t="19050" r="84862" b="54407"/>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C6873" w:rsidRPr="0034528B" w:rsidRDefault="00CC6873" w:rsidP="00CC6873">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CC6873" w:rsidRDefault="00CC6873" w:rsidP="00CC6873">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CC6873" w:rsidRDefault="00CC6873" w:rsidP="00CC6873">
      <w:pPr>
        <w:pStyle w:val="BodyTextIndent"/>
        <w:ind w:firstLine="0"/>
        <w:rPr>
          <w:rFonts w:ascii="Times New Roman" w:hAnsi="Times New Roman"/>
          <w:szCs w:val="28"/>
          <w:lang w:val="ro-RO"/>
        </w:rPr>
      </w:pPr>
      <w:r>
        <w:rPr>
          <w:rFonts w:ascii="Times New Roman" w:hAnsi="Times New Roman"/>
          <w:szCs w:val="28"/>
          <w:lang w:val="ro-RO"/>
        </w:rPr>
        <w:lastRenderedPageBreak/>
        <w:t>Toate v</w:t>
      </w:r>
      <w:r w:rsidRPr="0034528B">
        <w:rPr>
          <w:rFonts w:ascii="Times New Roman" w:hAnsi="Times New Roman"/>
          <w:szCs w:val="28"/>
          <w:lang w:val="ro-RO"/>
        </w:rPr>
        <w:t xml:space="preserve">alorile înregistrate în luna </w:t>
      </w:r>
      <w:r>
        <w:rPr>
          <w:rFonts w:ascii="Times New Roman" w:hAnsi="Times New Roman"/>
          <w:szCs w:val="28"/>
          <w:lang w:val="ro-RO"/>
        </w:rPr>
        <w:t>martie 2020</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CC6873" w:rsidRPr="00AF3CBE" w:rsidRDefault="00CC6873" w:rsidP="00AF3CBE">
      <w:pPr>
        <w:pStyle w:val="BodyTextIndent"/>
        <w:ind w:firstLine="0"/>
        <w:jc w:val="center"/>
        <w:rPr>
          <w:rFonts w:ascii="Times New Roman" w:hAnsi="Times New Roman"/>
          <w:szCs w:val="28"/>
          <w:lang w:val="ro-RO"/>
        </w:rPr>
      </w:pPr>
      <w:r w:rsidRPr="00E7147A">
        <w:rPr>
          <w:rFonts w:ascii="Times New Roman" w:hAnsi="Times New Roman"/>
          <w:noProof/>
          <w:szCs w:val="28"/>
          <w:lang w:eastAsia="en-GB"/>
        </w:rPr>
        <w:drawing>
          <wp:inline distT="0" distB="0" distL="0" distR="0">
            <wp:extent cx="5944845" cy="2914346"/>
            <wp:effectExtent l="0" t="19050" r="74955" b="57454"/>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C6873" w:rsidRDefault="00CC6873" w:rsidP="00CC6873">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CC6873" w:rsidRPr="0034528B" w:rsidRDefault="00CC6873" w:rsidP="00CC6873">
      <w:pPr>
        <w:autoSpaceDE w:val="0"/>
        <w:autoSpaceDN w:val="0"/>
        <w:adjustRightInd w:val="0"/>
        <w:jc w:val="center"/>
        <w:rPr>
          <w:rFonts w:ascii="Times New Roman" w:eastAsia="ArialMT" w:hAnsi="Times New Roman"/>
          <w:sz w:val="28"/>
          <w:szCs w:val="28"/>
          <w:lang w:eastAsia="en-US"/>
        </w:rPr>
      </w:pPr>
    </w:p>
    <w:p w:rsidR="00CC6873" w:rsidRPr="00BA5559" w:rsidRDefault="00CC6873" w:rsidP="00CC6873">
      <w:pPr>
        <w:jc w:val="both"/>
        <w:rPr>
          <w:rFonts w:ascii="Times New Roman" w:hAnsi="Times New Roman"/>
          <w:sz w:val="28"/>
          <w:szCs w:val="28"/>
        </w:rPr>
      </w:pPr>
      <w:r w:rsidRPr="00BA5559">
        <w:rPr>
          <w:rFonts w:ascii="Times New Roman" w:hAnsi="Times New Roman"/>
          <w:sz w:val="28"/>
          <w:szCs w:val="28"/>
        </w:rPr>
        <w:t>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w:t>
      </w:r>
      <w:r>
        <w:rPr>
          <w:rFonts w:ascii="Times New Roman" w:hAnsi="Times New Roman"/>
          <w:color w:val="000000" w:themeColor="text1"/>
          <w:sz w:val="28"/>
          <w:szCs w:val="28"/>
        </w:rPr>
        <w:t>235</w:t>
      </w:r>
      <w:r w:rsidRPr="00BA5559">
        <w:rPr>
          <w:rFonts w:ascii="Times New Roman" w:hAnsi="Times New Roman"/>
          <w:color w:val="000000" w:themeColor="text1"/>
          <w:sz w:val="28"/>
          <w:szCs w:val="28"/>
        </w:rPr>
        <w:t>,</w:t>
      </w:r>
      <w:r>
        <w:rPr>
          <w:rFonts w:ascii="Times New Roman" w:hAnsi="Times New Roman"/>
          <w:color w:val="000000" w:themeColor="text1"/>
          <w:sz w:val="28"/>
          <w:szCs w:val="28"/>
        </w:rPr>
        <w:t>3</w:t>
      </w:r>
      <w:r w:rsidRPr="00BA5559">
        <w:rPr>
          <w:rFonts w:ascii="Times New Roman" w:hAnsi="Times New Roman"/>
          <w:sz w:val="28"/>
          <w:szCs w:val="28"/>
        </w:rPr>
        <w:t>÷</w:t>
      </w:r>
      <w:r>
        <w:rPr>
          <w:rFonts w:ascii="Times New Roman" w:hAnsi="Times New Roman"/>
          <w:sz w:val="28"/>
          <w:szCs w:val="28"/>
        </w:rPr>
        <w:t>537</w:t>
      </w:r>
      <w:r w:rsidRPr="00BA5559">
        <w:rPr>
          <w:rFonts w:ascii="Times New Roman" w:hAnsi="Times New Roman"/>
          <w:sz w:val="28"/>
          <w:szCs w:val="28"/>
        </w:rPr>
        <w:t>,</w:t>
      </w:r>
      <w:r>
        <w:rPr>
          <w:rFonts w:ascii="Times New Roman" w:hAnsi="Times New Roman"/>
          <w:sz w:val="28"/>
          <w:szCs w:val="28"/>
        </w:rPr>
        <w:t>2</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w:t>
      </w:r>
      <w:r>
        <w:rPr>
          <w:rFonts w:ascii="Times New Roman" w:hAnsi="Times New Roman"/>
          <w:sz w:val="28"/>
          <w:szCs w:val="28"/>
        </w:rPr>
        <w:t xml:space="preserve"> </w:t>
      </w:r>
      <w:r w:rsidRPr="00BA5559">
        <w:rPr>
          <w:rFonts w:ascii="Times New Roman" w:hAnsi="Times New Roman"/>
          <w:sz w:val="28"/>
          <w:szCs w:val="28"/>
        </w:rPr>
        <w:t xml:space="preserve">au fost în totalitate mai mici decât limita  de  atenţionare  </w:t>
      </w:r>
      <w:r w:rsidRPr="00BA5559">
        <w:rPr>
          <w:rFonts w:ascii="Times New Roman" w:eastAsia="ArialMT" w:hAnsi="Times New Roman"/>
          <w:sz w:val="28"/>
          <w:szCs w:val="28"/>
          <w:lang w:eastAsia="en-US"/>
        </w:rPr>
        <w:t xml:space="preserve">stabilită  prin  Ordinul  </w:t>
      </w:r>
      <w:r w:rsidRPr="00BA5559">
        <w:rPr>
          <w:rFonts w:ascii="Times New Roman" w:hAnsi="Times New Roman"/>
          <w:sz w:val="28"/>
          <w:szCs w:val="28"/>
        </w:rPr>
        <w:t>MMP  nr. 1978/2010  care  este  de  2000 Bq/ m</w:t>
      </w:r>
      <w:r w:rsidRPr="00BA5559">
        <w:rPr>
          <w:rFonts w:ascii="Times New Roman" w:hAnsi="Times New Roman"/>
          <w:sz w:val="28"/>
          <w:szCs w:val="28"/>
          <w:vertAlign w:val="superscript"/>
        </w:rPr>
        <w:t>3</w:t>
      </w:r>
      <w:r w:rsidRPr="00BA5559">
        <w:rPr>
          <w:rFonts w:ascii="Times New Roman" w:hAnsi="Times New Roman"/>
          <w:sz w:val="28"/>
          <w:szCs w:val="28"/>
        </w:rPr>
        <w:t xml:space="preserve"> şi în  general mai mici ca limita de detecţie a aparaturii de măsură. Activităţile specifice beta globale  după 5 zile de la prelevare au fost în totalitate mai mici decât cele imediate (determinate în </w:t>
      </w:r>
      <w:r>
        <w:rPr>
          <w:rFonts w:ascii="Times New Roman" w:hAnsi="Times New Roman"/>
          <w:sz w:val="28"/>
          <w:szCs w:val="28"/>
        </w:rPr>
        <w:t>z</w:t>
      </w:r>
      <w:r w:rsidRPr="00BA5559">
        <w:rPr>
          <w:rFonts w:ascii="Times New Roman" w:hAnsi="Times New Roman"/>
          <w:sz w:val="28"/>
          <w:szCs w:val="28"/>
        </w:rPr>
        <w:t>iua de prelevare).</w:t>
      </w:r>
    </w:p>
    <w:p w:rsidR="00CC6873" w:rsidRPr="006C111D" w:rsidRDefault="00CC6873" w:rsidP="00CC6873">
      <w:pPr>
        <w:jc w:val="both"/>
        <w:rPr>
          <w:rFonts w:ascii="Times New Roman" w:hAnsi="Times New Roman"/>
          <w:sz w:val="28"/>
          <w:szCs w:val="28"/>
        </w:rPr>
      </w:pPr>
      <w:r w:rsidRPr="006C111D">
        <w:rPr>
          <w:rFonts w:ascii="Times New Roman" w:hAnsi="Times New Roman"/>
          <w:color w:val="000000" w:themeColor="text1"/>
          <w:sz w:val="28"/>
          <w:szCs w:val="28"/>
        </w:rPr>
        <w:t>Pentru probele</w:t>
      </w:r>
      <w:r w:rsidRPr="006C111D">
        <w:rPr>
          <w:rFonts w:ascii="Times New Roman" w:hAnsi="Times New Roman"/>
          <w:sz w:val="28"/>
          <w:szCs w:val="28"/>
        </w:rPr>
        <w:t xml:space="preserve"> de sol necultivat </w:t>
      </w:r>
      <w:r>
        <w:rPr>
          <w:rFonts w:ascii="Times New Roman" w:hAnsi="Times New Roman"/>
          <w:sz w:val="28"/>
          <w:szCs w:val="28"/>
        </w:rPr>
        <w:t xml:space="preserve">recoltate de </w:t>
      </w:r>
      <w:r w:rsidRPr="006C111D">
        <w:rPr>
          <w:rFonts w:ascii="Times New Roman" w:hAnsi="Times New Roman"/>
          <w:sz w:val="28"/>
          <w:szCs w:val="28"/>
        </w:rPr>
        <w:t>SSRM Piatra Neamţ</w:t>
      </w:r>
      <w:r>
        <w:rPr>
          <w:rFonts w:ascii="Times New Roman" w:hAnsi="Times New Roman"/>
          <w:sz w:val="28"/>
          <w:szCs w:val="28"/>
        </w:rPr>
        <w:t xml:space="preserve"> valorile activităţilor beta globale determinate (64</w:t>
      </w:r>
      <w:r w:rsidRPr="006A60EB">
        <w:rPr>
          <w:rFonts w:ascii="Times New Roman" w:hAnsi="Times New Roman"/>
          <w:color w:val="000000" w:themeColor="text1"/>
          <w:sz w:val="28"/>
          <w:szCs w:val="28"/>
        </w:rPr>
        <w:t>7,</w:t>
      </w:r>
      <w:r>
        <w:rPr>
          <w:rFonts w:ascii="Times New Roman" w:hAnsi="Times New Roman"/>
          <w:color w:val="000000" w:themeColor="text1"/>
          <w:sz w:val="28"/>
          <w:szCs w:val="28"/>
        </w:rPr>
        <w:t>4</w:t>
      </w:r>
      <w:r w:rsidRPr="006A60EB">
        <w:rPr>
          <w:rFonts w:ascii="Times New Roman" w:hAnsi="Times New Roman"/>
          <w:color w:val="000000" w:themeColor="text1"/>
          <w:sz w:val="28"/>
          <w:szCs w:val="28"/>
        </w:rPr>
        <w:t>÷8</w:t>
      </w:r>
      <w:r>
        <w:rPr>
          <w:rFonts w:ascii="Times New Roman" w:hAnsi="Times New Roman"/>
          <w:color w:val="000000" w:themeColor="text1"/>
          <w:sz w:val="28"/>
          <w:szCs w:val="28"/>
        </w:rPr>
        <w:t>2</w:t>
      </w:r>
      <w:r w:rsidRPr="006A60EB">
        <w:rPr>
          <w:rFonts w:ascii="Times New Roman" w:hAnsi="Times New Roman"/>
          <w:color w:val="000000" w:themeColor="text1"/>
          <w:sz w:val="28"/>
          <w:szCs w:val="28"/>
        </w:rPr>
        <w:t>5,</w:t>
      </w:r>
      <w:r>
        <w:rPr>
          <w:rFonts w:ascii="Times New Roman" w:hAnsi="Times New Roman"/>
          <w:color w:val="000000" w:themeColor="text1"/>
          <w:sz w:val="28"/>
          <w:szCs w:val="28"/>
        </w:rPr>
        <w:t>4</w:t>
      </w:r>
      <w:r w:rsidRPr="006C111D">
        <w:rPr>
          <w:rFonts w:ascii="Times New Roman" w:hAnsi="Times New Roman"/>
          <w:sz w:val="28"/>
          <w:szCs w:val="28"/>
        </w:rPr>
        <w:t xml:space="preserve"> </w:t>
      </w:r>
      <w:r>
        <w:rPr>
          <w:rFonts w:ascii="Times New Roman" w:hAnsi="Times New Roman"/>
          <w:sz w:val="28"/>
          <w:szCs w:val="28"/>
        </w:rPr>
        <w:t>Bq/Kg), respectiv la SSRM Toaca (715,3</w:t>
      </w:r>
      <w:r w:rsidRPr="006A60EB">
        <w:rPr>
          <w:rFonts w:ascii="Times New Roman" w:hAnsi="Times New Roman"/>
          <w:color w:val="000000" w:themeColor="text1"/>
          <w:sz w:val="28"/>
          <w:szCs w:val="28"/>
        </w:rPr>
        <w:t>÷</w:t>
      </w:r>
      <w:r>
        <w:rPr>
          <w:rFonts w:ascii="Times New Roman" w:hAnsi="Times New Roman"/>
          <w:color w:val="000000" w:themeColor="text1"/>
          <w:sz w:val="28"/>
          <w:szCs w:val="28"/>
        </w:rPr>
        <w:t>1359</w:t>
      </w:r>
      <w:r w:rsidRPr="006A60EB">
        <w:rPr>
          <w:rFonts w:ascii="Times New Roman" w:hAnsi="Times New Roman"/>
          <w:color w:val="000000" w:themeColor="text1"/>
          <w:sz w:val="28"/>
          <w:szCs w:val="28"/>
        </w:rPr>
        <w:t>,</w:t>
      </w:r>
      <w:r>
        <w:rPr>
          <w:rFonts w:ascii="Times New Roman" w:hAnsi="Times New Roman"/>
          <w:color w:val="000000" w:themeColor="text1"/>
          <w:sz w:val="28"/>
          <w:szCs w:val="28"/>
        </w:rPr>
        <w:t>6</w:t>
      </w:r>
      <w:r w:rsidRPr="006C111D">
        <w:rPr>
          <w:rFonts w:ascii="Times New Roman" w:hAnsi="Times New Roman"/>
          <w:sz w:val="28"/>
          <w:szCs w:val="28"/>
        </w:rPr>
        <w:t xml:space="preserve"> </w:t>
      </w:r>
      <w:r>
        <w:rPr>
          <w:rFonts w:ascii="Times New Roman" w:hAnsi="Times New Roman"/>
          <w:sz w:val="28"/>
          <w:szCs w:val="28"/>
        </w:rPr>
        <w:t xml:space="preserve">Bq/Kg), </w:t>
      </w:r>
      <w:r w:rsidRPr="006C111D">
        <w:rPr>
          <w:rFonts w:ascii="Times New Roman" w:hAnsi="Times New Roman"/>
          <w:sz w:val="28"/>
          <w:szCs w:val="28"/>
        </w:rPr>
        <w:t>sunt comparabile cu media valorilor multianuale.</w:t>
      </w:r>
      <w:r w:rsidRPr="00346A2E">
        <w:rPr>
          <w:rFonts w:ascii="Times New Roman" w:hAnsi="Times New Roman"/>
          <w:sz w:val="28"/>
          <w:szCs w:val="28"/>
        </w:rPr>
        <w:t xml:space="preserve"> </w:t>
      </w:r>
    </w:p>
    <w:p w:rsidR="00CC6873" w:rsidRDefault="00CC6873" w:rsidP="00CC6873">
      <w:pPr>
        <w:jc w:val="both"/>
        <w:rPr>
          <w:rFonts w:ascii="Times New Roman" w:hAnsi="Times New Roman"/>
          <w:sz w:val="28"/>
          <w:szCs w:val="28"/>
        </w:rPr>
      </w:pPr>
      <w:r w:rsidRPr="006C111D">
        <w:rPr>
          <w:rFonts w:ascii="Times New Roman" w:hAnsi="Times New Roman"/>
          <w:sz w:val="28"/>
          <w:szCs w:val="28"/>
        </w:rPr>
        <w:t>Reziduurile de la probele zilnice de apă de suprafaţă din râul Bistriţa la Piatra Neamţ</w:t>
      </w:r>
      <w:r w:rsidRPr="00BA5559">
        <w:rPr>
          <w:rFonts w:ascii="Times New Roman" w:hAnsi="Times New Roman"/>
          <w:sz w:val="28"/>
          <w:szCs w:val="28"/>
        </w:rPr>
        <w:t xml:space="preserve"> aval de acumularea Bâtca Doamnei</w:t>
      </w:r>
      <w:r w:rsidRPr="00262976">
        <w:rPr>
          <w:rFonts w:ascii="Times New Roman" w:hAnsi="Times New Roman"/>
          <w:sz w:val="28"/>
          <w:szCs w:val="28"/>
        </w:rPr>
        <w:t xml:space="preserve">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martie 2020</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CC6873" w:rsidRPr="00262976" w:rsidRDefault="00CC6873" w:rsidP="00CC6873">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martie 2020</w:t>
      </w:r>
      <w:r w:rsidRPr="00262976">
        <w:rPr>
          <w:rFonts w:ascii="Times New Roman" w:hAnsi="Times New Roman"/>
          <w:sz w:val="28"/>
          <w:szCs w:val="28"/>
        </w:rPr>
        <w:t xml:space="preserve"> privind radioactivitatea factorilor de mediu monitorizaţi la cele două staţii din judeţul Neamţ. </w:t>
      </w:r>
    </w:p>
    <w:p w:rsidR="00CC6873" w:rsidRDefault="00CC6873" w:rsidP="00CC6873">
      <w:pPr>
        <w:pStyle w:val="Style1"/>
        <w:adjustRightInd/>
        <w:jc w:val="both"/>
        <w:rPr>
          <w:sz w:val="28"/>
          <w:szCs w:val="28"/>
          <w:lang w:val="ro-RO"/>
        </w:rPr>
      </w:pPr>
      <w:r w:rsidRPr="00262976">
        <w:rPr>
          <w:sz w:val="28"/>
          <w:szCs w:val="28"/>
        </w:rPr>
        <w:t xml:space="preserve">Nu s-au </w:t>
      </w:r>
      <w:proofErr w:type="spellStart"/>
      <w:r w:rsidRPr="00262976">
        <w:rPr>
          <w:sz w:val="28"/>
          <w:szCs w:val="28"/>
        </w:rPr>
        <w:t>primit</w:t>
      </w:r>
      <w:proofErr w:type="spellEnd"/>
      <w:r w:rsidRPr="00262976">
        <w:rPr>
          <w:sz w:val="28"/>
          <w:szCs w:val="28"/>
        </w:rPr>
        <w:t xml:space="preserve"> de la </w:t>
      </w:r>
      <w:r>
        <w:rPr>
          <w:sz w:val="28"/>
          <w:szCs w:val="28"/>
        </w:rPr>
        <w:t>LR</w:t>
      </w:r>
      <w:r w:rsidRPr="00262976">
        <w:rPr>
          <w:sz w:val="28"/>
          <w:szCs w:val="28"/>
        </w:rPr>
        <w:t xml:space="preserve">-ANPM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sidRPr="00262976">
        <w:rPr>
          <w:sz w:val="28"/>
          <w:szCs w:val="28"/>
        </w:rPr>
        <w:t>invalidări</w:t>
      </w:r>
      <w:proofErr w:type="spellEnd"/>
      <w:r w:rsidRPr="00262976">
        <w:rPr>
          <w:sz w:val="28"/>
          <w:szCs w:val="28"/>
        </w:rPr>
        <w:t xml:space="preserve"> ale </w:t>
      </w:r>
      <w:proofErr w:type="spellStart"/>
      <w:r w:rsidRPr="00262976">
        <w:rPr>
          <w:sz w:val="28"/>
          <w:szCs w:val="28"/>
        </w:rPr>
        <w:t>unor</w:t>
      </w:r>
      <w:proofErr w:type="spellEnd"/>
      <w:r w:rsidRPr="00262976">
        <w:rPr>
          <w:sz w:val="28"/>
          <w:szCs w:val="28"/>
        </w:rPr>
        <w:t xml:space="preserve"> date </w:t>
      </w:r>
      <w:proofErr w:type="spellStart"/>
      <w:r w:rsidRPr="00262976">
        <w:rPr>
          <w:sz w:val="28"/>
          <w:szCs w:val="28"/>
        </w:rPr>
        <w:t>transmise</w:t>
      </w:r>
      <w:proofErr w:type="spellEnd"/>
      <w:r w:rsidRPr="00262976">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w:t>
      </w:r>
      <w:r w:rsidRPr="00262976">
        <w:rPr>
          <w:sz w:val="28"/>
          <w:szCs w:val="28"/>
        </w:rPr>
        <w:t>ma</w:t>
      </w:r>
      <w:proofErr w:type="spellEnd"/>
      <w:r w:rsidRPr="00262976">
        <w:rPr>
          <w:sz w:val="28"/>
          <w:szCs w:val="28"/>
        </w:rPr>
        <w:t xml:space="preserve"> </w:t>
      </w:r>
      <w:proofErr w:type="spellStart"/>
      <w:r w:rsidRPr="00262976">
        <w:rPr>
          <w:sz w:val="28"/>
          <w:szCs w:val="28"/>
        </w:rPr>
        <w:t>spectrometrice</w:t>
      </w:r>
      <w:proofErr w:type="spellEnd"/>
      <w:r w:rsidRPr="00262976">
        <w:rPr>
          <w:sz w:val="28"/>
          <w:szCs w:val="28"/>
        </w:rPr>
        <w:t xml:space="preserve"> </w:t>
      </w:r>
      <w:proofErr w:type="spellStart"/>
      <w:r w:rsidRPr="00262976">
        <w:rPr>
          <w:sz w:val="28"/>
          <w:szCs w:val="28"/>
        </w:rPr>
        <w:t>sau</w:t>
      </w:r>
      <w:proofErr w:type="spellEnd"/>
      <w:r w:rsidRPr="00262976">
        <w:rPr>
          <w:sz w:val="28"/>
          <w:szCs w:val="28"/>
        </w:rPr>
        <w:t xml:space="preserve"> </w:t>
      </w:r>
      <w:proofErr w:type="spellStart"/>
      <w:r w:rsidRPr="00262976">
        <w:rPr>
          <w:sz w:val="28"/>
          <w:szCs w:val="28"/>
        </w:rPr>
        <w:t>radiochimice</w:t>
      </w:r>
      <w:proofErr w:type="spellEnd"/>
      <w:r w:rsidRPr="00262976">
        <w:rPr>
          <w:sz w:val="28"/>
          <w:szCs w:val="28"/>
        </w:rPr>
        <w:t xml:space="preserve">  </w:t>
      </w:r>
      <w:proofErr w:type="spellStart"/>
      <w:r w:rsidRPr="00262976">
        <w:rPr>
          <w:sz w:val="28"/>
          <w:szCs w:val="28"/>
        </w:rPr>
        <w:lastRenderedPageBreak/>
        <w:t>efectuate</w:t>
      </w:r>
      <w:proofErr w:type="spellEnd"/>
      <w:r w:rsidRPr="00262976">
        <w:rPr>
          <w:sz w:val="28"/>
          <w:szCs w:val="28"/>
        </w:rPr>
        <w:t xml:space="preserve"> </w:t>
      </w:r>
      <w:proofErr w:type="spellStart"/>
      <w:r w:rsidRPr="00262976">
        <w:rPr>
          <w:sz w:val="28"/>
          <w:szCs w:val="28"/>
        </w:rPr>
        <w:t>pe</w:t>
      </w:r>
      <w:proofErr w:type="spellEnd"/>
      <w:r w:rsidRPr="00262976">
        <w:rPr>
          <w:sz w:val="28"/>
          <w:szCs w:val="28"/>
        </w:rPr>
        <w:t xml:space="preserve"> </w:t>
      </w:r>
      <w:proofErr w:type="spellStart"/>
      <w:r w:rsidRPr="00262976">
        <w:rPr>
          <w:sz w:val="28"/>
          <w:szCs w:val="28"/>
        </w:rPr>
        <w:t>probele</w:t>
      </w:r>
      <w:proofErr w:type="spellEnd"/>
      <w:r w:rsidRPr="00262976">
        <w:rPr>
          <w:sz w:val="28"/>
          <w:szCs w:val="28"/>
        </w:rPr>
        <w:t xml:space="preserve"> </w:t>
      </w:r>
      <w:proofErr w:type="spellStart"/>
      <w:r w:rsidRPr="00262976">
        <w:rPr>
          <w:sz w:val="28"/>
          <w:szCs w:val="28"/>
        </w:rPr>
        <w:t>trimise</w:t>
      </w:r>
      <w:proofErr w:type="spellEnd"/>
      <w:r w:rsidRPr="00262976">
        <w:rPr>
          <w:sz w:val="28"/>
          <w:szCs w:val="28"/>
        </w:rPr>
        <w:t xml:space="preserve"> </w:t>
      </w:r>
      <w:proofErr w:type="spellStart"/>
      <w:r w:rsidRPr="00262976">
        <w:rPr>
          <w:sz w:val="28"/>
          <w:szCs w:val="28"/>
        </w:rPr>
        <w:t>până</w:t>
      </w:r>
      <w:proofErr w:type="spellEnd"/>
      <w:r w:rsidRPr="00262976">
        <w:rPr>
          <w:sz w:val="28"/>
          <w:szCs w:val="28"/>
        </w:rPr>
        <w:t xml:space="preserve"> </w:t>
      </w:r>
      <w:proofErr w:type="spellStart"/>
      <w:r w:rsidRPr="00262976">
        <w:rPr>
          <w:sz w:val="28"/>
          <w:szCs w:val="28"/>
        </w:rPr>
        <w:t>acum</w:t>
      </w:r>
      <w:proofErr w:type="spellEnd"/>
      <w:r>
        <w:rPr>
          <w:sz w:val="28"/>
          <w:szCs w:val="28"/>
        </w:rPr>
        <w:t>.</w:t>
      </w:r>
    </w:p>
    <w:p w:rsidR="00194776" w:rsidRDefault="00194776" w:rsidP="007403DD">
      <w:pPr>
        <w:jc w:val="both"/>
        <w:rPr>
          <w:rFonts w:ascii="Times New Roman" w:hAnsi="Times New Roman"/>
          <w:b/>
          <w:color w:val="0000FF"/>
          <w:sz w:val="28"/>
          <w:szCs w:val="28"/>
        </w:rPr>
      </w:pPr>
    </w:p>
    <w:p w:rsidR="00306E5C" w:rsidRPr="002C2D78"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0E1348" w:rsidRDefault="000E1348" w:rsidP="008B2562">
      <w:pPr>
        <w:jc w:val="both"/>
        <w:rPr>
          <w:rFonts w:ascii="Times New Roman" w:hAnsi="Times New Roman"/>
          <w:sz w:val="28"/>
          <w:szCs w:val="28"/>
        </w:rPr>
      </w:pPr>
    </w:p>
    <w:p w:rsidR="00734839" w:rsidRDefault="007403DD" w:rsidP="00510420">
      <w:pPr>
        <w:jc w:val="both"/>
        <w:rPr>
          <w:rFonts w:ascii="Times New Roman" w:hAnsi="Times New Roman"/>
          <w:sz w:val="28"/>
          <w:szCs w:val="28"/>
        </w:rPr>
      </w:pPr>
      <w:r w:rsidRPr="002C2D78">
        <w:rPr>
          <w:rFonts w:ascii="Times New Roman" w:hAnsi="Times New Roman"/>
          <w:sz w:val="28"/>
          <w:szCs w:val="28"/>
        </w:rPr>
        <w:t>În cursul lunii</w:t>
      </w:r>
      <w:r w:rsidR="005D6743">
        <w:rPr>
          <w:rFonts w:ascii="Times New Roman" w:hAnsi="Times New Roman"/>
          <w:sz w:val="28"/>
          <w:szCs w:val="28"/>
        </w:rPr>
        <w:t xml:space="preserve"> </w:t>
      </w:r>
      <w:r w:rsidR="00F55741">
        <w:rPr>
          <w:rFonts w:ascii="Times New Roman" w:hAnsi="Times New Roman"/>
          <w:b/>
          <w:sz w:val="28"/>
          <w:szCs w:val="28"/>
        </w:rPr>
        <w:t>martie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A1061D" w:rsidRPr="001909F9" w:rsidRDefault="00A1061D" w:rsidP="003B56B9">
      <w:pPr>
        <w:numPr>
          <w:ilvl w:val="0"/>
          <w:numId w:val="5"/>
        </w:numPr>
        <w:tabs>
          <w:tab w:val="left" w:pos="0"/>
        </w:tabs>
        <w:ind w:left="0" w:firstLine="0"/>
        <w:jc w:val="both"/>
        <w:rPr>
          <w:rFonts w:ascii="Times New Roman" w:hAnsi="Times New Roman"/>
          <w:sz w:val="28"/>
          <w:szCs w:val="28"/>
        </w:rPr>
      </w:pPr>
      <w:r w:rsidRPr="001909F9">
        <w:rPr>
          <w:rFonts w:ascii="Times New Roman" w:hAnsi="Times New Roman"/>
          <w:sz w:val="28"/>
          <w:szCs w:val="28"/>
        </w:rPr>
        <w:t xml:space="preserve">S-au emis </w:t>
      </w:r>
      <w:r w:rsidR="00D72880">
        <w:rPr>
          <w:rFonts w:ascii="Times New Roman" w:hAnsi="Times New Roman"/>
          <w:sz w:val="28"/>
          <w:szCs w:val="28"/>
        </w:rPr>
        <w:t xml:space="preserve"> </w:t>
      </w:r>
      <w:r w:rsidRPr="001909F9">
        <w:rPr>
          <w:rFonts w:ascii="Times New Roman" w:hAnsi="Times New Roman"/>
          <w:sz w:val="28"/>
          <w:szCs w:val="28"/>
        </w:rPr>
        <w:t>puncte de vedere privind desfăşurarea activităţilor agenţilor economici în interiorul sau în afara perimetrelor ariilor naturale protejate;</w:t>
      </w:r>
    </w:p>
    <w:p w:rsidR="00A1061D" w:rsidRPr="00740D15" w:rsidRDefault="00A1061D" w:rsidP="00C45188">
      <w:pPr>
        <w:numPr>
          <w:ilvl w:val="0"/>
          <w:numId w:val="5"/>
        </w:numPr>
        <w:ind w:left="0" w:firstLine="0"/>
        <w:jc w:val="both"/>
        <w:rPr>
          <w:rFonts w:ascii="Times New Roman" w:hAnsi="Times New Roman"/>
          <w:bCs/>
          <w:sz w:val="28"/>
          <w:szCs w:val="28"/>
        </w:rPr>
      </w:pPr>
      <w:r w:rsidRPr="001909F9">
        <w:rPr>
          <w:rFonts w:ascii="Times New Roman" w:hAnsi="Times New Roman"/>
          <w:sz w:val="28"/>
          <w:szCs w:val="28"/>
        </w:rPr>
        <w:t>S-au emis puncte de vedere legate de amplasarea anumitor perimetre de exploatare agregate minerale sau exploatare carieră de piatră vis-a-vis de ariile naturale protejate;</w:t>
      </w:r>
    </w:p>
    <w:p w:rsidR="00740D15" w:rsidRDefault="00455804" w:rsidP="00455804">
      <w:pPr>
        <w:jc w:val="both"/>
        <w:rPr>
          <w:rFonts w:ascii="Times New Roman" w:hAnsi="Times New Roman"/>
          <w:sz w:val="28"/>
          <w:szCs w:val="28"/>
        </w:rPr>
      </w:pPr>
      <w:r>
        <w:rPr>
          <w:rFonts w:ascii="Times New Roman" w:hAnsi="Times New Roman"/>
          <w:sz w:val="28"/>
          <w:szCs w:val="28"/>
        </w:rPr>
        <w:t xml:space="preserve">- </w:t>
      </w:r>
      <w:r w:rsidR="00740D15">
        <w:rPr>
          <w:rFonts w:ascii="Times New Roman" w:hAnsi="Times New Roman"/>
          <w:sz w:val="28"/>
          <w:szCs w:val="28"/>
        </w:rPr>
        <w:t xml:space="preserve">S-au verificat coordonatele STEREO 1970 ale tuturor notificarilor privind </w:t>
      </w:r>
      <w:r w:rsidR="00740D15" w:rsidRPr="005D34F1">
        <w:rPr>
          <w:rFonts w:ascii="Times New Roman" w:hAnsi="Times New Roman"/>
          <w:sz w:val="28"/>
          <w:szCs w:val="28"/>
        </w:rPr>
        <w:t>eliberarea actelor de reglementare;</w:t>
      </w:r>
    </w:p>
    <w:p w:rsidR="00C11276" w:rsidRPr="0071385C" w:rsidRDefault="00C11276" w:rsidP="00C11276">
      <w:pPr>
        <w:jc w:val="both"/>
        <w:rPr>
          <w:rFonts w:ascii="Times New Roman" w:hAnsi="Times New Roman"/>
          <w:bCs/>
          <w:sz w:val="28"/>
          <w:szCs w:val="28"/>
        </w:rPr>
      </w:pPr>
      <w:r>
        <w:rPr>
          <w:rFonts w:ascii="Times New Roman" w:hAnsi="Times New Roman"/>
          <w:sz w:val="28"/>
          <w:szCs w:val="28"/>
        </w:rPr>
        <w:t xml:space="preserve">- </w:t>
      </w:r>
      <w:r w:rsidRPr="001909F9">
        <w:rPr>
          <w:rFonts w:ascii="Times New Roman" w:hAnsi="Times New Roman"/>
          <w:sz w:val="28"/>
          <w:szCs w:val="28"/>
        </w:rPr>
        <w:t>S-au analizat studiile de evaluare adecvată elaborate pentru proiecte desfășurate pe raza ariilor naturale protejate și s-au stabilit condiții/măsuri de protecție</w:t>
      </w:r>
      <w:r>
        <w:rPr>
          <w:rFonts w:ascii="Times New Roman" w:hAnsi="Times New Roman"/>
          <w:sz w:val="28"/>
          <w:szCs w:val="28"/>
        </w:rPr>
        <w:t xml:space="preserve"> a biodiversității</w:t>
      </w:r>
      <w:r w:rsidRPr="001909F9">
        <w:rPr>
          <w:rFonts w:ascii="Times New Roman" w:hAnsi="Times New Roman"/>
          <w:sz w:val="28"/>
          <w:szCs w:val="28"/>
        </w:rPr>
        <w:t>;</w:t>
      </w:r>
    </w:p>
    <w:p w:rsidR="00C11276" w:rsidRPr="001909F9" w:rsidRDefault="00C11276" w:rsidP="00C11276">
      <w:pPr>
        <w:tabs>
          <w:tab w:val="left" w:pos="0"/>
        </w:tabs>
        <w:jc w:val="both"/>
        <w:rPr>
          <w:rFonts w:ascii="Times New Roman" w:hAnsi="Times New Roman"/>
          <w:bCs/>
          <w:sz w:val="28"/>
          <w:szCs w:val="28"/>
        </w:rPr>
      </w:pPr>
      <w:r>
        <w:rPr>
          <w:rFonts w:ascii="Times New Roman" w:hAnsi="Times New Roman"/>
          <w:sz w:val="28"/>
          <w:szCs w:val="28"/>
        </w:rPr>
        <w:t>- S-a participat la dezbaterile publice organizate în cadrul procedurilor de reglementare;</w:t>
      </w:r>
    </w:p>
    <w:p w:rsidR="00C11276" w:rsidRDefault="00C11276" w:rsidP="00C11276">
      <w:pPr>
        <w:jc w:val="both"/>
        <w:rPr>
          <w:rFonts w:ascii="Times New Roman" w:hAnsi="Times New Roman"/>
          <w:sz w:val="28"/>
          <w:szCs w:val="28"/>
        </w:rPr>
      </w:pPr>
      <w:r>
        <w:rPr>
          <w:rFonts w:ascii="Times New Roman" w:hAnsi="Times New Roman"/>
          <w:sz w:val="28"/>
          <w:szCs w:val="28"/>
        </w:rPr>
        <w:t>- S-au emis două autorizații de recoltare a plantelor din flora sălbatică;</w:t>
      </w:r>
    </w:p>
    <w:p w:rsidR="00C11276" w:rsidRDefault="00C11276" w:rsidP="00C11276">
      <w:pPr>
        <w:jc w:val="both"/>
        <w:rPr>
          <w:rFonts w:ascii="Times New Roman" w:hAnsi="Times New Roman"/>
          <w:sz w:val="28"/>
          <w:szCs w:val="28"/>
        </w:rPr>
      </w:pPr>
      <w:r>
        <w:rPr>
          <w:rFonts w:ascii="Times New Roman" w:hAnsi="Times New Roman"/>
          <w:sz w:val="28"/>
          <w:szCs w:val="28"/>
        </w:rPr>
        <w:t>- S-a participat la două comisii de constatare și evaluare a pagubelor produse de animale sălbatice animalelor domestice, la com. Borca și Ceahlău;</w:t>
      </w:r>
    </w:p>
    <w:p w:rsidR="00C11276" w:rsidRDefault="00C11276" w:rsidP="00C11276">
      <w:pPr>
        <w:jc w:val="both"/>
        <w:rPr>
          <w:rFonts w:ascii="Times New Roman" w:hAnsi="Times New Roman"/>
          <w:sz w:val="28"/>
          <w:szCs w:val="28"/>
        </w:rPr>
      </w:pPr>
      <w:r>
        <w:rPr>
          <w:rFonts w:ascii="Times New Roman" w:hAnsi="Times New Roman"/>
          <w:sz w:val="28"/>
          <w:szCs w:val="28"/>
        </w:rPr>
        <w:t>- S-a participat la ședința Consiliului Științific al Parcului Național Ceahlău.</w:t>
      </w:r>
    </w:p>
    <w:p w:rsidR="00C777D2" w:rsidRDefault="00C777D2" w:rsidP="006569BB">
      <w:pPr>
        <w:jc w:val="both"/>
        <w:rPr>
          <w:rFonts w:ascii="Times New Roman" w:hAnsi="Times New Roman"/>
          <w:b/>
          <w:color w:val="0000FF"/>
          <w:sz w:val="28"/>
          <w:szCs w:val="28"/>
        </w:rPr>
      </w:pPr>
    </w:p>
    <w:p w:rsidR="002D10D2" w:rsidRDefault="002D10D2" w:rsidP="006569BB">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2D10D2" w:rsidRPr="002C2D78" w:rsidRDefault="002D10D2" w:rsidP="002D10D2">
      <w:pPr>
        <w:jc w:val="both"/>
        <w:rPr>
          <w:rFonts w:ascii="Times New Roman" w:hAnsi="Times New Roman"/>
          <w:b/>
          <w:color w:val="0000FF"/>
          <w:sz w:val="28"/>
          <w:szCs w:val="28"/>
        </w:rPr>
      </w:pPr>
    </w:p>
    <w:p w:rsidR="002C7A87" w:rsidRPr="002A5838" w:rsidRDefault="002D10D2" w:rsidP="002D10D2">
      <w:pPr>
        <w:tabs>
          <w:tab w:val="left" w:pos="8325"/>
        </w:tabs>
        <w:jc w:val="both"/>
        <w:rPr>
          <w:rFonts w:ascii="Times New Roman" w:hAnsi="Times New Roman"/>
          <w:sz w:val="28"/>
          <w:szCs w:val="28"/>
        </w:rPr>
      </w:pPr>
      <w:r w:rsidRPr="002A5838">
        <w:rPr>
          <w:rFonts w:ascii="Times New Roman" w:hAnsi="Times New Roman"/>
          <w:sz w:val="28"/>
          <w:szCs w:val="28"/>
        </w:rPr>
        <w:t xml:space="preserve">În cursul lunii </w:t>
      </w:r>
      <w:r w:rsidRPr="002A5838">
        <w:rPr>
          <w:rFonts w:ascii="Times New Roman" w:hAnsi="Times New Roman"/>
          <w:b/>
          <w:sz w:val="28"/>
          <w:szCs w:val="28"/>
        </w:rPr>
        <w:t xml:space="preserve"> </w:t>
      </w:r>
      <w:r w:rsidR="00F55741">
        <w:rPr>
          <w:rFonts w:ascii="Times New Roman" w:hAnsi="Times New Roman"/>
          <w:b/>
          <w:sz w:val="28"/>
          <w:szCs w:val="28"/>
        </w:rPr>
        <w:t>martie</w:t>
      </w:r>
      <w:r w:rsidR="00E161F3" w:rsidRPr="002A5838">
        <w:rPr>
          <w:rFonts w:ascii="Times New Roman" w:hAnsi="Times New Roman"/>
          <w:b/>
          <w:sz w:val="28"/>
          <w:szCs w:val="28"/>
        </w:rPr>
        <w:t xml:space="preserve"> </w:t>
      </w:r>
      <w:r w:rsidRPr="002A5838">
        <w:rPr>
          <w:rFonts w:ascii="Times New Roman" w:hAnsi="Times New Roman"/>
          <w:sz w:val="28"/>
          <w:szCs w:val="28"/>
        </w:rPr>
        <w:t>s-au realizat următoarele activităţi mai importante:</w:t>
      </w:r>
    </w:p>
    <w:p w:rsidR="00C11276" w:rsidRPr="00C11276" w:rsidRDefault="00C11276" w:rsidP="00C11276">
      <w:pPr>
        <w:jc w:val="both"/>
        <w:rPr>
          <w:rFonts w:ascii="Times New Roman" w:hAnsi="Times New Roman"/>
          <w:color w:val="000000"/>
          <w:sz w:val="28"/>
          <w:szCs w:val="28"/>
        </w:rPr>
      </w:pPr>
      <w:r>
        <w:rPr>
          <w:rFonts w:ascii="Times New Roman" w:hAnsi="Times New Roman"/>
          <w:color w:val="000000"/>
          <w:sz w:val="28"/>
          <w:szCs w:val="28"/>
        </w:rPr>
        <w:t xml:space="preserve">- </w:t>
      </w:r>
      <w:r w:rsidRPr="00C11276">
        <w:rPr>
          <w:rFonts w:ascii="Times New Roman" w:hAnsi="Times New Roman"/>
          <w:color w:val="000000"/>
          <w:sz w:val="28"/>
          <w:szCs w:val="28"/>
        </w:rPr>
        <w:t>Elaborarea raportului lunar (luna martie) privind situaţia operatorilor economici autorizaţi să desfăşoare activitatea de colectare/tratare vehicule scoase din uz (VSU);</w:t>
      </w:r>
    </w:p>
    <w:p w:rsidR="00C11276" w:rsidRPr="00C11276" w:rsidRDefault="00C11276" w:rsidP="00C11276">
      <w:pPr>
        <w:jc w:val="both"/>
        <w:rPr>
          <w:rFonts w:ascii="Times New Roman" w:hAnsi="Times New Roman"/>
          <w:color w:val="000000"/>
          <w:sz w:val="28"/>
          <w:szCs w:val="28"/>
        </w:rPr>
      </w:pPr>
      <w:r>
        <w:rPr>
          <w:rFonts w:ascii="Times New Roman" w:hAnsi="Times New Roman"/>
          <w:color w:val="000000"/>
          <w:sz w:val="28"/>
          <w:szCs w:val="28"/>
        </w:rPr>
        <w:t xml:space="preserve">- </w:t>
      </w:r>
      <w:r w:rsidRPr="00C11276">
        <w:rPr>
          <w:rFonts w:ascii="Times New Roman" w:hAnsi="Times New Roman"/>
          <w:color w:val="000000"/>
          <w:sz w:val="28"/>
          <w:szCs w:val="28"/>
        </w:rPr>
        <w:t>Verificare documente prevăzute de Legea 59/2016, transmise de către operatori economici încadrați în inventarul Seveso al județului Neamț;</w:t>
      </w:r>
    </w:p>
    <w:p w:rsidR="00C11276" w:rsidRPr="00C11276" w:rsidRDefault="00C11276" w:rsidP="00C11276">
      <w:pPr>
        <w:jc w:val="both"/>
        <w:rPr>
          <w:rFonts w:ascii="Times New Roman" w:hAnsi="Times New Roman"/>
          <w:color w:val="000000"/>
          <w:sz w:val="28"/>
          <w:szCs w:val="28"/>
        </w:rPr>
      </w:pPr>
      <w:r>
        <w:rPr>
          <w:rFonts w:ascii="Times New Roman" w:hAnsi="Times New Roman"/>
          <w:color w:val="000000"/>
          <w:sz w:val="28"/>
          <w:szCs w:val="28"/>
        </w:rPr>
        <w:t xml:space="preserve">- </w:t>
      </w:r>
      <w:r w:rsidRPr="00C11276">
        <w:rPr>
          <w:rFonts w:ascii="Times New Roman" w:hAnsi="Times New Roman"/>
          <w:color w:val="000000"/>
          <w:sz w:val="28"/>
          <w:szCs w:val="28"/>
        </w:rPr>
        <w:t>Verificare date transmise de către operatori economici din SIM statistica deșeurilor</w:t>
      </w:r>
      <w:r w:rsidRPr="00C11276">
        <w:rPr>
          <w:rFonts w:ascii="Times New Roman" w:hAnsi="Times New Roman"/>
          <w:color w:val="000000"/>
          <w:sz w:val="28"/>
          <w:szCs w:val="28"/>
          <w:lang w:val="en-US"/>
        </w:rPr>
        <w:t>;</w:t>
      </w:r>
      <w:r w:rsidRPr="00C11276">
        <w:rPr>
          <w:rFonts w:ascii="Times New Roman" w:hAnsi="Times New Roman"/>
          <w:color w:val="000000"/>
          <w:sz w:val="28"/>
          <w:szCs w:val="28"/>
        </w:rPr>
        <w:t xml:space="preserve"> </w:t>
      </w:r>
    </w:p>
    <w:p w:rsidR="00C11276" w:rsidRPr="00C11276" w:rsidRDefault="00C11276" w:rsidP="00C11276">
      <w:pPr>
        <w:jc w:val="both"/>
        <w:rPr>
          <w:rFonts w:ascii="Times New Roman" w:hAnsi="Times New Roman"/>
          <w:color w:val="000000"/>
          <w:sz w:val="28"/>
          <w:szCs w:val="28"/>
        </w:rPr>
      </w:pPr>
      <w:r>
        <w:rPr>
          <w:rFonts w:ascii="Times New Roman" w:hAnsi="Times New Roman"/>
          <w:color w:val="000000"/>
          <w:sz w:val="28"/>
          <w:szCs w:val="28"/>
        </w:rPr>
        <w:t xml:space="preserve">- </w:t>
      </w:r>
      <w:r w:rsidRPr="00C11276">
        <w:rPr>
          <w:rFonts w:ascii="Times New Roman" w:hAnsi="Times New Roman"/>
          <w:color w:val="000000"/>
          <w:sz w:val="28"/>
          <w:szCs w:val="28"/>
        </w:rPr>
        <w:t xml:space="preserve">Verificare date transmise de către operatori economici </w:t>
      </w:r>
      <w:r w:rsidRPr="00C11276">
        <w:rPr>
          <w:rFonts w:ascii="Times New Roman" w:hAnsi="Times New Roman"/>
          <w:bCs/>
          <w:color w:val="000000"/>
          <w:sz w:val="28"/>
          <w:szCs w:val="28"/>
        </w:rPr>
        <w:t>colectori și tratatori de deșeuri de echipamente electrice și electronice,</w:t>
      </w:r>
      <w:r w:rsidRPr="00C11276">
        <w:rPr>
          <w:rFonts w:ascii="Times New Roman" w:hAnsi="Times New Roman"/>
          <w:color w:val="000000"/>
          <w:sz w:val="28"/>
          <w:szCs w:val="28"/>
        </w:rPr>
        <w:t xml:space="preserve"> pe suport hârtie/electronic, pentru anul 2018, privind </w:t>
      </w:r>
      <w:proofErr w:type="spellStart"/>
      <w:r w:rsidRPr="00C11276">
        <w:rPr>
          <w:rFonts w:ascii="Times New Roman" w:hAnsi="Times New Roman"/>
          <w:color w:val="000000"/>
          <w:sz w:val="28"/>
          <w:szCs w:val="28"/>
          <w:lang w:val="en-US"/>
        </w:rPr>
        <w:t>gestionarea</w:t>
      </w:r>
      <w:proofErr w:type="spellEnd"/>
      <w:r w:rsidRPr="00C11276">
        <w:rPr>
          <w:rFonts w:ascii="Times New Roman" w:hAnsi="Times New Roman"/>
          <w:color w:val="000000"/>
          <w:sz w:val="28"/>
          <w:szCs w:val="28"/>
          <w:lang w:val="en-US"/>
        </w:rPr>
        <w:t xml:space="preserve"> </w:t>
      </w:r>
      <w:proofErr w:type="spellStart"/>
      <w:r w:rsidRPr="00C11276">
        <w:rPr>
          <w:rFonts w:ascii="Times New Roman" w:hAnsi="Times New Roman"/>
          <w:color w:val="000000"/>
          <w:sz w:val="28"/>
          <w:szCs w:val="28"/>
          <w:lang w:val="en-US"/>
        </w:rPr>
        <w:t>echipamentelor</w:t>
      </w:r>
      <w:proofErr w:type="spellEnd"/>
      <w:r w:rsidRPr="00C11276">
        <w:rPr>
          <w:rFonts w:ascii="Times New Roman" w:hAnsi="Times New Roman"/>
          <w:color w:val="000000"/>
          <w:sz w:val="28"/>
          <w:szCs w:val="28"/>
          <w:lang w:val="en-US"/>
        </w:rPr>
        <w:t xml:space="preserve"> </w:t>
      </w:r>
      <w:proofErr w:type="spellStart"/>
      <w:r w:rsidRPr="00C11276">
        <w:rPr>
          <w:rFonts w:ascii="Times New Roman" w:hAnsi="Times New Roman"/>
          <w:color w:val="000000"/>
          <w:sz w:val="28"/>
          <w:szCs w:val="28"/>
          <w:lang w:val="en-US"/>
        </w:rPr>
        <w:t>electrice</w:t>
      </w:r>
      <w:proofErr w:type="spellEnd"/>
      <w:r w:rsidRPr="00C11276">
        <w:rPr>
          <w:rFonts w:ascii="Times New Roman" w:hAnsi="Times New Roman"/>
          <w:color w:val="000000"/>
          <w:sz w:val="28"/>
          <w:szCs w:val="28"/>
          <w:lang w:val="en-US"/>
        </w:rPr>
        <w:t xml:space="preserve"> </w:t>
      </w:r>
      <w:proofErr w:type="spellStart"/>
      <w:r w:rsidRPr="00C11276">
        <w:rPr>
          <w:rFonts w:ascii="Times New Roman" w:hAnsi="Times New Roman"/>
          <w:color w:val="000000"/>
          <w:sz w:val="28"/>
          <w:szCs w:val="28"/>
          <w:lang w:val="en-US"/>
        </w:rPr>
        <w:t>şi</w:t>
      </w:r>
      <w:proofErr w:type="spellEnd"/>
      <w:r w:rsidRPr="00C11276">
        <w:rPr>
          <w:rFonts w:ascii="Times New Roman" w:hAnsi="Times New Roman"/>
          <w:color w:val="000000"/>
          <w:sz w:val="28"/>
          <w:szCs w:val="28"/>
          <w:lang w:val="en-US"/>
        </w:rPr>
        <w:t xml:space="preserve"> </w:t>
      </w:r>
      <w:proofErr w:type="spellStart"/>
      <w:r w:rsidRPr="00C11276">
        <w:rPr>
          <w:rFonts w:ascii="Times New Roman" w:hAnsi="Times New Roman"/>
          <w:color w:val="000000"/>
          <w:sz w:val="28"/>
          <w:szCs w:val="28"/>
          <w:lang w:val="en-US"/>
        </w:rPr>
        <w:t>electronice</w:t>
      </w:r>
      <w:proofErr w:type="spellEnd"/>
      <w:r w:rsidRPr="00C11276">
        <w:rPr>
          <w:rFonts w:ascii="Times New Roman" w:hAnsi="Times New Roman"/>
          <w:color w:val="000000"/>
          <w:sz w:val="28"/>
          <w:szCs w:val="28"/>
          <w:lang w:val="en-US"/>
        </w:rPr>
        <w:t xml:space="preserve"> </w:t>
      </w:r>
      <w:proofErr w:type="spellStart"/>
      <w:r w:rsidRPr="00C11276">
        <w:rPr>
          <w:rFonts w:ascii="Times New Roman" w:hAnsi="Times New Roman"/>
          <w:color w:val="000000"/>
          <w:sz w:val="28"/>
          <w:szCs w:val="28"/>
          <w:lang w:val="en-US"/>
        </w:rPr>
        <w:t>şi</w:t>
      </w:r>
      <w:proofErr w:type="spellEnd"/>
      <w:r w:rsidRPr="00C11276">
        <w:rPr>
          <w:rFonts w:ascii="Times New Roman" w:hAnsi="Times New Roman"/>
          <w:color w:val="000000"/>
          <w:sz w:val="28"/>
          <w:szCs w:val="28"/>
          <w:lang w:val="en-US"/>
        </w:rPr>
        <w:t xml:space="preserve"> </w:t>
      </w:r>
      <w:proofErr w:type="spellStart"/>
      <w:r w:rsidRPr="00C11276">
        <w:rPr>
          <w:rFonts w:ascii="Times New Roman" w:hAnsi="Times New Roman"/>
          <w:color w:val="000000"/>
          <w:sz w:val="28"/>
          <w:szCs w:val="28"/>
          <w:lang w:val="en-US"/>
        </w:rPr>
        <w:t>deşeurilor</w:t>
      </w:r>
      <w:proofErr w:type="spellEnd"/>
      <w:r w:rsidRPr="00C11276">
        <w:rPr>
          <w:rFonts w:ascii="Times New Roman" w:hAnsi="Times New Roman"/>
          <w:color w:val="000000"/>
          <w:sz w:val="28"/>
          <w:szCs w:val="28"/>
          <w:lang w:val="en-US"/>
        </w:rPr>
        <w:t xml:space="preserve"> de </w:t>
      </w:r>
      <w:proofErr w:type="spellStart"/>
      <w:r w:rsidRPr="00C11276">
        <w:rPr>
          <w:rFonts w:ascii="Times New Roman" w:hAnsi="Times New Roman"/>
          <w:color w:val="000000"/>
          <w:sz w:val="28"/>
          <w:szCs w:val="28"/>
          <w:lang w:val="en-US"/>
        </w:rPr>
        <w:t>echipamente</w:t>
      </w:r>
      <w:proofErr w:type="spellEnd"/>
      <w:r w:rsidRPr="00C11276">
        <w:rPr>
          <w:rFonts w:ascii="Times New Roman" w:hAnsi="Times New Roman"/>
          <w:color w:val="000000"/>
          <w:sz w:val="28"/>
          <w:szCs w:val="28"/>
          <w:lang w:val="en-US"/>
        </w:rPr>
        <w:t xml:space="preserve"> </w:t>
      </w:r>
      <w:proofErr w:type="spellStart"/>
      <w:r w:rsidRPr="00C11276">
        <w:rPr>
          <w:rFonts w:ascii="Times New Roman" w:hAnsi="Times New Roman"/>
          <w:color w:val="000000"/>
          <w:sz w:val="28"/>
          <w:szCs w:val="28"/>
          <w:lang w:val="en-US"/>
        </w:rPr>
        <w:t>electrice</w:t>
      </w:r>
      <w:proofErr w:type="spellEnd"/>
      <w:r w:rsidRPr="00C11276">
        <w:rPr>
          <w:rFonts w:ascii="Times New Roman" w:hAnsi="Times New Roman"/>
          <w:color w:val="000000"/>
          <w:sz w:val="28"/>
          <w:szCs w:val="28"/>
          <w:lang w:val="en-US"/>
        </w:rPr>
        <w:t xml:space="preserve"> </w:t>
      </w:r>
      <w:proofErr w:type="spellStart"/>
      <w:r w:rsidRPr="00C11276">
        <w:rPr>
          <w:rFonts w:ascii="Times New Roman" w:hAnsi="Times New Roman"/>
          <w:color w:val="000000"/>
          <w:sz w:val="28"/>
          <w:szCs w:val="28"/>
          <w:lang w:val="en-US"/>
        </w:rPr>
        <w:t>şi</w:t>
      </w:r>
      <w:proofErr w:type="spellEnd"/>
      <w:r w:rsidRPr="00C11276">
        <w:rPr>
          <w:rFonts w:ascii="Times New Roman" w:hAnsi="Times New Roman"/>
          <w:color w:val="000000"/>
          <w:sz w:val="28"/>
          <w:szCs w:val="28"/>
          <w:lang w:val="en-US"/>
        </w:rPr>
        <w:t xml:space="preserve"> </w:t>
      </w:r>
      <w:proofErr w:type="spellStart"/>
      <w:r w:rsidRPr="00C11276">
        <w:rPr>
          <w:rFonts w:ascii="Times New Roman" w:hAnsi="Times New Roman"/>
          <w:color w:val="000000"/>
          <w:sz w:val="28"/>
          <w:szCs w:val="28"/>
          <w:lang w:val="en-US"/>
        </w:rPr>
        <w:t>electronice</w:t>
      </w:r>
      <w:proofErr w:type="spellEnd"/>
      <w:r w:rsidRPr="00C11276">
        <w:rPr>
          <w:rFonts w:ascii="Times New Roman" w:hAnsi="Times New Roman"/>
          <w:color w:val="000000"/>
          <w:sz w:val="28"/>
          <w:szCs w:val="28"/>
          <w:lang w:val="en-US"/>
        </w:rPr>
        <w:t>;</w:t>
      </w:r>
      <w:r w:rsidRPr="00C11276">
        <w:rPr>
          <w:rFonts w:ascii="Times New Roman" w:hAnsi="Times New Roman"/>
          <w:color w:val="000000"/>
          <w:sz w:val="28"/>
          <w:szCs w:val="28"/>
        </w:rPr>
        <w:t xml:space="preserve"> </w:t>
      </w:r>
    </w:p>
    <w:p w:rsidR="00C11276" w:rsidRPr="00C11276" w:rsidRDefault="00C11276" w:rsidP="00C11276">
      <w:pPr>
        <w:jc w:val="both"/>
        <w:rPr>
          <w:rFonts w:ascii="Times New Roman" w:hAnsi="Times New Roman"/>
          <w:color w:val="000000"/>
          <w:sz w:val="28"/>
          <w:szCs w:val="28"/>
        </w:rPr>
      </w:pPr>
      <w:r>
        <w:rPr>
          <w:rFonts w:ascii="Times New Roman" w:hAnsi="Times New Roman"/>
          <w:color w:val="000000"/>
          <w:sz w:val="28"/>
          <w:szCs w:val="28"/>
        </w:rPr>
        <w:t xml:space="preserve">- </w:t>
      </w:r>
      <w:r w:rsidRPr="00C11276">
        <w:rPr>
          <w:rFonts w:ascii="Times New Roman" w:hAnsi="Times New Roman"/>
          <w:color w:val="000000"/>
          <w:sz w:val="28"/>
          <w:szCs w:val="28"/>
        </w:rPr>
        <w:t>Verificare date raportate de către operatori economici, pe suport hârtie/electronic,  pentru anul 2018, privind gestionarea ambalajelor şi deşeurilor de ambalaje;</w:t>
      </w:r>
    </w:p>
    <w:p w:rsidR="00C11276" w:rsidRPr="00C11276" w:rsidRDefault="00C11276" w:rsidP="00C11276">
      <w:pPr>
        <w:jc w:val="both"/>
        <w:rPr>
          <w:rFonts w:ascii="Times New Roman" w:hAnsi="Times New Roman"/>
          <w:color w:val="000000"/>
          <w:sz w:val="28"/>
          <w:szCs w:val="28"/>
        </w:rPr>
      </w:pPr>
      <w:r>
        <w:rPr>
          <w:rFonts w:ascii="Times New Roman" w:hAnsi="Times New Roman"/>
          <w:color w:val="000000"/>
          <w:sz w:val="28"/>
          <w:szCs w:val="28"/>
        </w:rPr>
        <w:t xml:space="preserve">- </w:t>
      </w:r>
      <w:r w:rsidRPr="00C11276">
        <w:rPr>
          <w:rFonts w:ascii="Times New Roman" w:hAnsi="Times New Roman"/>
          <w:color w:val="000000"/>
          <w:sz w:val="28"/>
          <w:szCs w:val="28"/>
        </w:rPr>
        <w:t>Verificare date transmise de către operatori economici</w:t>
      </w:r>
      <w:r w:rsidRPr="00C11276">
        <w:rPr>
          <w:rFonts w:ascii="Times New Roman" w:hAnsi="Times New Roman"/>
          <w:bCs/>
          <w:color w:val="000000"/>
          <w:sz w:val="28"/>
          <w:szCs w:val="28"/>
        </w:rPr>
        <w:t>,</w:t>
      </w:r>
      <w:r w:rsidRPr="00C11276">
        <w:rPr>
          <w:rFonts w:ascii="Times New Roman" w:hAnsi="Times New Roman"/>
          <w:color w:val="000000"/>
          <w:sz w:val="28"/>
          <w:szCs w:val="28"/>
        </w:rPr>
        <w:t xml:space="preserve"> pe suport hârtie/electronic pentru anul 2019, privind</w:t>
      </w:r>
      <w:r w:rsidRPr="00C11276">
        <w:rPr>
          <w:rFonts w:ascii="Times New Roman" w:eastAsia="Calibri" w:hAnsi="Times New Roman"/>
          <w:sz w:val="28"/>
          <w:szCs w:val="28"/>
          <w:lang w:val="en-US" w:eastAsia="en-US"/>
        </w:rPr>
        <w:t xml:space="preserve"> </w:t>
      </w:r>
      <w:proofErr w:type="spellStart"/>
      <w:r w:rsidRPr="00C11276">
        <w:rPr>
          <w:rFonts w:ascii="Times New Roman" w:hAnsi="Times New Roman"/>
          <w:color w:val="000000"/>
          <w:sz w:val="28"/>
          <w:szCs w:val="28"/>
          <w:lang w:val="en-US"/>
        </w:rPr>
        <w:t>raportarea</w:t>
      </w:r>
      <w:proofErr w:type="spellEnd"/>
      <w:r w:rsidRPr="00C11276">
        <w:rPr>
          <w:rFonts w:ascii="Times New Roman" w:hAnsi="Times New Roman"/>
          <w:color w:val="000000"/>
          <w:sz w:val="28"/>
          <w:szCs w:val="28"/>
          <w:lang w:val="en-US"/>
        </w:rPr>
        <w:t xml:space="preserve"> </w:t>
      </w:r>
      <w:proofErr w:type="spellStart"/>
      <w:r w:rsidRPr="00C11276">
        <w:rPr>
          <w:rFonts w:ascii="Times New Roman" w:hAnsi="Times New Roman"/>
          <w:color w:val="000000"/>
          <w:sz w:val="28"/>
          <w:szCs w:val="28"/>
          <w:lang w:val="en-US"/>
        </w:rPr>
        <w:t>substantelor</w:t>
      </w:r>
      <w:proofErr w:type="spellEnd"/>
      <w:r w:rsidRPr="00C11276">
        <w:rPr>
          <w:rFonts w:ascii="Times New Roman" w:hAnsi="Times New Roman"/>
          <w:color w:val="000000"/>
          <w:sz w:val="28"/>
          <w:szCs w:val="28"/>
          <w:lang w:val="en-US"/>
        </w:rPr>
        <w:t xml:space="preserve">  </w:t>
      </w:r>
      <w:r w:rsidRPr="00C11276">
        <w:rPr>
          <w:rFonts w:ascii="Times New Roman" w:hAnsi="Times New Roman"/>
          <w:color w:val="000000"/>
          <w:sz w:val="28"/>
          <w:szCs w:val="28"/>
        </w:rPr>
        <w:t>și amestecurilor clasificate conform Regulamentului nr.1272/2008 privind clasificarea, etichetarea si ambalarea substantelor și amestecurilor chimice periculoase</w:t>
      </w:r>
      <w:r w:rsidRPr="00C11276">
        <w:rPr>
          <w:rFonts w:ascii="Times New Roman" w:hAnsi="Times New Roman"/>
          <w:color w:val="000000"/>
          <w:sz w:val="28"/>
          <w:szCs w:val="28"/>
          <w:lang w:val="en-US"/>
        </w:rPr>
        <w:t>;</w:t>
      </w:r>
      <w:r w:rsidRPr="00C11276">
        <w:rPr>
          <w:rFonts w:ascii="Times New Roman" w:hAnsi="Times New Roman"/>
          <w:color w:val="000000"/>
          <w:sz w:val="28"/>
          <w:szCs w:val="28"/>
        </w:rPr>
        <w:t xml:space="preserve"> </w:t>
      </w:r>
    </w:p>
    <w:p w:rsidR="00C11276" w:rsidRPr="00C11276" w:rsidRDefault="00C11276" w:rsidP="00C11276">
      <w:pPr>
        <w:jc w:val="both"/>
        <w:rPr>
          <w:rFonts w:ascii="Times New Roman" w:hAnsi="Times New Roman"/>
          <w:color w:val="000000"/>
          <w:sz w:val="28"/>
          <w:szCs w:val="28"/>
        </w:rPr>
      </w:pPr>
      <w:r>
        <w:rPr>
          <w:rFonts w:ascii="Times New Roman" w:hAnsi="Times New Roman"/>
          <w:color w:val="000000"/>
          <w:sz w:val="28"/>
          <w:szCs w:val="28"/>
        </w:rPr>
        <w:t xml:space="preserve">- </w:t>
      </w:r>
      <w:r w:rsidRPr="00C11276">
        <w:rPr>
          <w:rFonts w:ascii="Times New Roman" w:hAnsi="Times New Roman"/>
          <w:color w:val="000000"/>
          <w:sz w:val="28"/>
          <w:szCs w:val="28"/>
        </w:rPr>
        <w:t>Verificare date transmise de către operatori economici</w:t>
      </w:r>
      <w:r w:rsidRPr="00C11276">
        <w:rPr>
          <w:rFonts w:ascii="Times New Roman" w:hAnsi="Times New Roman"/>
          <w:bCs/>
          <w:color w:val="000000"/>
          <w:sz w:val="28"/>
          <w:szCs w:val="28"/>
        </w:rPr>
        <w:t>,</w:t>
      </w:r>
      <w:r w:rsidRPr="00C11276">
        <w:rPr>
          <w:rFonts w:ascii="Times New Roman" w:hAnsi="Times New Roman"/>
          <w:color w:val="000000"/>
          <w:sz w:val="28"/>
          <w:szCs w:val="28"/>
        </w:rPr>
        <w:t xml:space="preserve"> pe suport hârtie, pentru anul 2019, privind</w:t>
      </w:r>
      <w:r w:rsidRPr="00C11276">
        <w:rPr>
          <w:rFonts w:ascii="Times New Roman" w:eastAsia="Calibri" w:hAnsi="Times New Roman"/>
          <w:sz w:val="28"/>
          <w:szCs w:val="28"/>
          <w:lang w:val="en-US" w:eastAsia="en-US"/>
        </w:rPr>
        <w:t xml:space="preserve"> </w:t>
      </w:r>
      <w:proofErr w:type="spellStart"/>
      <w:r w:rsidRPr="00C11276">
        <w:rPr>
          <w:rFonts w:ascii="Times New Roman" w:hAnsi="Times New Roman"/>
          <w:color w:val="000000"/>
          <w:sz w:val="28"/>
          <w:szCs w:val="28"/>
          <w:lang w:val="en-US"/>
        </w:rPr>
        <w:t>raportarea</w:t>
      </w:r>
      <w:proofErr w:type="spellEnd"/>
      <w:r w:rsidRPr="00C11276">
        <w:rPr>
          <w:rFonts w:ascii="Times New Roman" w:hAnsi="Times New Roman"/>
          <w:color w:val="000000"/>
          <w:sz w:val="28"/>
          <w:szCs w:val="28"/>
          <w:lang w:val="en-US"/>
        </w:rPr>
        <w:t xml:space="preserve"> </w:t>
      </w:r>
      <w:proofErr w:type="spellStart"/>
      <w:r w:rsidRPr="00C11276">
        <w:rPr>
          <w:rFonts w:ascii="Times New Roman" w:hAnsi="Times New Roman"/>
          <w:color w:val="000000"/>
          <w:sz w:val="28"/>
          <w:szCs w:val="28"/>
          <w:lang w:val="en-US"/>
        </w:rPr>
        <w:t>deșeurilor</w:t>
      </w:r>
      <w:proofErr w:type="spellEnd"/>
      <w:r w:rsidRPr="00C11276">
        <w:rPr>
          <w:rFonts w:ascii="Times New Roman" w:hAnsi="Times New Roman"/>
          <w:color w:val="000000"/>
          <w:sz w:val="28"/>
          <w:szCs w:val="28"/>
          <w:lang w:val="en-US"/>
        </w:rPr>
        <w:t xml:space="preserve"> de </w:t>
      </w:r>
      <w:proofErr w:type="spellStart"/>
      <w:r w:rsidRPr="00C11276">
        <w:rPr>
          <w:rFonts w:ascii="Times New Roman" w:hAnsi="Times New Roman"/>
          <w:color w:val="000000"/>
          <w:sz w:val="28"/>
          <w:szCs w:val="28"/>
          <w:lang w:val="en-US"/>
        </w:rPr>
        <w:t>baterii</w:t>
      </w:r>
      <w:proofErr w:type="spellEnd"/>
      <w:r w:rsidRPr="00C11276">
        <w:rPr>
          <w:rFonts w:ascii="Times New Roman" w:hAnsi="Times New Roman"/>
          <w:color w:val="000000"/>
          <w:sz w:val="28"/>
          <w:szCs w:val="28"/>
          <w:lang w:val="en-US"/>
        </w:rPr>
        <w:t xml:space="preserve"> </w:t>
      </w:r>
      <w:proofErr w:type="spellStart"/>
      <w:r w:rsidRPr="00C11276">
        <w:rPr>
          <w:rFonts w:ascii="Times New Roman" w:hAnsi="Times New Roman"/>
          <w:color w:val="000000"/>
          <w:sz w:val="28"/>
          <w:szCs w:val="28"/>
          <w:lang w:val="en-US"/>
        </w:rPr>
        <w:t>și</w:t>
      </w:r>
      <w:proofErr w:type="spellEnd"/>
      <w:r w:rsidRPr="00C11276">
        <w:rPr>
          <w:rFonts w:ascii="Times New Roman" w:hAnsi="Times New Roman"/>
          <w:color w:val="000000"/>
          <w:sz w:val="28"/>
          <w:szCs w:val="28"/>
          <w:lang w:val="en-US"/>
        </w:rPr>
        <w:t xml:space="preserve"> </w:t>
      </w:r>
      <w:proofErr w:type="spellStart"/>
      <w:r w:rsidRPr="00C11276">
        <w:rPr>
          <w:rFonts w:ascii="Times New Roman" w:hAnsi="Times New Roman"/>
          <w:color w:val="000000"/>
          <w:sz w:val="28"/>
          <w:szCs w:val="28"/>
          <w:lang w:val="en-US"/>
        </w:rPr>
        <w:t>acumulatori</w:t>
      </w:r>
      <w:proofErr w:type="spellEnd"/>
      <w:r w:rsidRPr="00C11276">
        <w:rPr>
          <w:rFonts w:ascii="Times New Roman" w:hAnsi="Times New Roman"/>
          <w:color w:val="000000"/>
          <w:sz w:val="28"/>
          <w:szCs w:val="28"/>
          <w:lang w:val="en-US"/>
        </w:rPr>
        <w:t>;</w:t>
      </w:r>
      <w:r w:rsidRPr="00C11276">
        <w:rPr>
          <w:rFonts w:ascii="Times New Roman" w:hAnsi="Times New Roman"/>
          <w:color w:val="000000"/>
          <w:sz w:val="28"/>
          <w:szCs w:val="28"/>
        </w:rPr>
        <w:t xml:space="preserve"> </w:t>
      </w:r>
    </w:p>
    <w:p w:rsidR="00003ADB" w:rsidRDefault="00003ADB" w:rsidP="00C11276">
      <w:pPr>
        <w:jc w:val="both"/>
        <w:rPr>
          <w:rFonts w:ascii="Times New Roman" w:hAnsi="Times New Roman"/>
          <w:color w:val="000000"/>
          <w:sz w:val="28"/>
          <w:szCs w:val="28"/>
        </w:rPr>
      </w:pPr>
      <w:r>
        <w:rPr>
          <w:rFonts w:ascii="Times New Roman" w:hAnsi="Times New Roman"/>
          <w:noProof/>
          <w:color w:val="000000"/>
          <w:sz w:val="28"/>
          <w:szCs w:val="28"/>
          <w:lang w:val="en-GB" w:eastAsia="en-GB"/>
        </w:rPr>
        <w:lastRenderedPageBreak/>
        <w:drawing>
          <wp:inline distT="0" distB="0" distL="0" distR="0">
            <wp:extent cx="6120130" cy="7898496"/>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6120130" cy="7898496"/>
                    </a:xfrm>
                    <a:prstGeom prst="rect">
                      <a:avLst/>
                    </a:prstGeom>
                    <a:noFill/>
                    <a:ln w="9525">
                      <a:noFill/>
                      <a:miter lim="800000"/>
                      <a:headEnd/>
                      <a:tailEnd/>
                    </a:ln>
                  </pic:spPr>
                </pic:pic>
              </a:graphicData>
            </a:graphic>
          </wp:inline>
        </w:drawing>
      </w:r>
    </w:p>
    <w:p w:rsidR="00003ADB" w:rsidRDefault="00003ADB" w:rsidP="00C11276">
      <w:pPr>
        <w:jc w:val="both"/>
        <w:rPr>
          <w:rFonts w:ascii="Times New Roman" w:hAnsi="Times New Roman"/>
          <w:color w:val="000000"/>
          <w:sz w:val="28"/>
          <w:szCs w:val="28"/>
        </w:rPr>
      </w:pPr>
    </w:p>
    <w:p w:rsidR="00003ADB" w:rsidRDefault="00003ADB" w:rsidP="00C11276">
      <w:pPr>
        <w:jc w:val="both"/>
        <w:rPr>
          <w:rFonts w:ascii="Times New Roman" w:hAnsi="Times New Roman"/>
          <w:color w:val="000000"/>
          <w:sz w:val="28"/>
          <w:szCs w:val="28"/>
        </w:rPr>
      </w:pPr>
    </w:p>
    <w:p w:rsidR="00003ADB" w:rsidRDefault="00003ADB">
      <w:pPr>
        <w:ind w:left="-720" w:firstLine="720"/>
        <w:rPr>
          <w:rFonts w:ascii="Times New Roman" w:hAnsi="Times New Roman"/>
          <w:sz w:val="28"/>
          <w:szCs w:val="28"/>
        </w:rPr>
      </w:pPr>
    </w:p>
    <w:sectPr w:rsidR="00003ADB" w:rsidSect="00510420">
      <w:headerReference w:type="default" r:id="rId32"/>
      <w:footerReference w:type="even" r:id="rId33"/>
      <w:footerReference w:type="default" r:id="rId34"/>
      <w:pgSz w:w="11907" w:h="16840" w:code="9"/>
      <w:pgMar w:top="962" w:right="851" w:bottom="993" w:left="1418" w:header="851" w:footer="838"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2887" w:rsidRDefault="00472887">
      <w:r>
        <w:separator/>
      </w:r>
    </w:p>
    <w:p w:rsidR="00472887" w:rsidRDefault="00472887"/>
  </w:endnote>
  <w:endnote w:type="continuationSeparator" w:id="1">
    <w:p w:rsidR="00472887" w:rsidRDefault="00472887">
      <w:r>
        <w:continuationSeparator/>
      </w:r>
    </w:p>
    <w:p w:rsidR="00472887" w:rsidRDefault="0047288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2B1136"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339126"/>
      <w:docPartObj>
        <w:docPartGallery w:val="Page Numbers (Bottom of Page)"/>
        <w:docPartUnique/>
      </w:docPartObj>
    </w:sdtPr>
    <w:sdtContent>
      <w:p w:rsidR="008A38CC" w:rsidRDefault="002B1136">
        <w:pPr>
          <w:pStyle w:val="Footer"/>
          <w:jc w:val="right"/>
        </w:pPr>
        <w:r>
          <w:fldChar w:fldCharType="begin"/>
        </w:r>
        <w:r w:rsidR="00D0181F">
          <w:instrText xml:space="preserve"> PAGE   \* MERGEFORMAT </w:instrText>
        </w:r>
        <w:r>
          <w:fldChar w:fldCharType="separate"/>
        </w:r>
        <w:r w:rsidR="00003ADB">
          <w:rPr>
            <w:noProof/>
          </w:rPr>
          <w:t>15</w:t>
        </w:r>
        <w:r>
          <w:fldChar w:fldCharType="end"/>
        </w:r>
      </w:p>
    </w:sdtContent>
  </w:sdt>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2887" w:rsidRDefault="00472887">
      <w:r>
        <w:separator/>
      </w:r>
    </w:p>
    <w:p w:rsidR="00472887" w:rsidRDefault="00472887"/>
  </w:footnote>
  <w:footnote w:type="continuationSeparator" w:id="1">
    <w:p w:rsidR="00472887" w:rsidRDefault="00472887">
      <w:r>
        <w:continuationSeparator/>
      </w:r>
    </w:p>
    <w:p w:rsidR="00472887" w:rsidRDefault="0047288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nsid w:val="412C074A"/>
    <w:multiLevelType w:val="hybridMultilevel"/>
    <w:tmpl w:val="A69660A4"/>
    <w:lvl w:ilvl="0" w:tplc="722A1DB4">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7">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nsid w:val="50C27240"/>
    <w:multiLevelType w:val="hybridMultilevel"/>
    <w:tmpl w:val="AE6021CE"/>
    <w:lvl w:ilvl="0" w:tplc="08090001">
      <w:start w:val="1"/>
      <w:numFmt w:val="bullet"/>
      <w:lvlText w:val=""/>
      <w:lvlJc w:val="left"/>
      <w:pPr>
        <w:ind w:left="5889" w:hanging="360"/>
      </w:pPr>
      <w:rPr>
        <w:rFonts w:ascii="Symbol" w:hAnsi="Symbol" w:hint="default"/>
      </w:rPr>
    </w:lvl>
    <w:lvl w:ilvl="1" w:tplc="08090003" w:tentative="1">
      <w:start w:val="1"/>
      <w:numFmt w:val="bullet"/>
      <w:lvlText w:val="o"/>
      <w:lvlJc w:val="left"/>
      <w:pPr>
        <w:ind w:left="6609" w:hanging="360"/>
      </w:pPr>
      <w:rPr>
        <w:rFonts w:ascii="Courier New" w:hAnsi="Courier New" w:cs="Courier New" w:hint="default"/>
      </w:rPr>
    </w:lvl>
    <w:lvl w:ilvl="2" w:tplc="08090005" w:tentative="1">
      <w:start w:val="1"/>
      <w:numFmt w:val="bullet"/>
      <w:lvlText w:val=""/>
      <w:lvlJc w:val="left"/>
      <w:pPr>
        <w:ind w:left="7329" w:hanging="360"/>
      </w:pPr>
      <w:rPr>
        <w:rFonts w:ascii="Wingdings" w:hAnsi="Wingdings" w:hint="default"/>
      </w:rPr>
    </w:lvl>
    <w:lvl w:ilvl="3" w:tplc="08090001" w:tentative="1">
      <w:start w:val="1"/>
      <w:numFmt w:val="bullet"/>
      <w:lvlText w:val=""/>
      <w:lvlJc w:val="left"/>
      <w:pPr>
        <w:ind w:left="8049" w:hanging="360"/>
      </w:pPr>
      <w:rPr>
        <w:rFonts w:ascii="Symbol" w:hAnsi="Symbol" w:hint="default"/>
      </w:rPr>
    </w:lvl>
    <w:lvl w:ilvl="4" w:tplc="08090003" w:tentative="1">
      <w:start w:val="1"/>
      <w:numFmt w:val="bullet"/>
      <w:lvlText w:val="o"/>
      <w:lvlJc w:val="left"/>
      <w:pPr>
        <w:ind w:left="8769" w:hanging="360"/>
      </w:pPr>
      <w:rPr>
        <w:rFonts w:ascii="Courier New" w:hAnsi="Courier New" w:cs="Courier New" w:hint="default"/>
      </w:rPr>
    </w:lvl>
    <w:lvl w:ilvl="5" w:tplc="08090005" w:tentative="1">
      <w:start w:val="1"/>
      <w:numFmt w:val="bullet"/>
      <w:lvlText w:val=""/>
      <w:lvlJc w:val="left"/>
      <w:pPr>
        <w:ind w:left="9489" w:hanging="360"/>
      </w:pPr>
      <w:rPr>
        <w:rFonts w:ascii="Wingdings" w:hAnsi="Wingdings" w:hint="default"/>
      </w:rPr>
    </w:lvl>
    <w:lvl w:ilvl="6" w:tplc="08090001" w:tentative="1">
      <w:start w:val="1"/>
      <w:numFmt w:val="bullet"/>
      <w:lvlText w:val=""/>
      <w:lvlJc w:val="left"/>
      <w:pPr>
        <w:ind w:left="10209" w:hanging="360"/>
      </w:pPr>
      <w:rPr>
        <w:rFonts w:ascii="Symbol" w:hAnsi="Symbol" w:hint="default"/>
      </w:rPr>
    </w:lvl>
    <w:lvl w:ilvl="7" w:tplc="08090003" w:tentative="1">
      <w:start w:val="1"/>
      <w:numFmt w:val="bullet"/>
      <w:lvlText w:val="o"/>
      <w:lvlJc w:val="left"/>
      <w:pPr>
        <w:ind w:left="10929" w:hanging="360"/>
      </w:pPr>
      <w:rPr>
        <w:rFonts w:ascii="Courier New" w:hAnsi="Courier New" w:cs="Courier New" w:hint="default"/>
      </w:rPr>
    </w:lvl>
    <w:lvl w:ilvl="8" w:tplc="08090005" w:tentative="1">
      <w:start w:val="1"/>
      <w:numFmt w:val="bullet"/>
      <w:lvlText w:val=""/>
      <w:lvlJc w:val="left"/>
      <w:pPr>
        <w:ind w:left="11649" w:hanging="360"/>
      </w:pPr>
      <w:rPr>
        <w:rFonts w:ascii="Wingdings" w:hAnsi="Wingdings" w:hint="default"/>
      </w:rPr>
    </w:lvl>
  </w:abstractNum>
  <w:abstractNum w:abstractNumId="19">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2">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3">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F285559"/>
    <w:multiLevelType w:val="hybridMultilevel"/>
    <w:tmpl w:val="E4D0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7">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E711AB5"/>
    <w:multiLevelType w:val="hybridMultilevel"/>
    <w:tmpl w:val="88FA6C34"/>
    <w:lvl w:ilvl="0" w:tplc="722A1D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E991500"/>
    <w:multiLevelType w:val="hybridMultilevel"/>
    <w:tmpl w:val="91F2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2"/>
  </w:num>
  <w:num w:numId="3">
    <w:abstractNumId w:val="17"/>
  </w:num>
  <w:num w:numId="4">
    <w:abstractNumId w:val="5"/>
  </w:num>
  <w:num w:numId="5">
    <w:abstractNumId w:val="3"/>
  </w:num>
  <w:num w:numId="6">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3"/>
  </w:num>
  <w:num w:numId="11">
    <w:abstractNumId w:val="7"/>
  </w:num>
  <w:num w:numId="12">
    <w:abstractNumId w:val="0"/>
  </w:num>
  <w:num w:numId="13">
    <w:abstractNumId w:val="10"/>
  </w:num>
  <w:num w:numId="14">
    <w:abstractNumId w:val="16"/>
  </w:num>
  <w:num w:numId="15">
    <w:abstractNumId w:val="1"/>
  </w:num>
  <w:num w:numId="16">
    <w:abstractNumId w:val="2"/>
  </w:num>
  <w:num w:numId="17">
    <w:abstractNumId w:val="6"/>
  </w:num>
  <w:num w:numId="18">
    <w:abstractNumId w:val="26"/>
  </w:num>
  <w:num w:numId="19">
    <w:abstractNumId w:val="14"/>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4"/>
  </w:num>
  <w:num w:numId="27">
    <w:abstractNumId w:val="19"/>
  </w:num>
  <w:num w:numId="28">
    <w:abstractNumId w:val="12"/>
  </w:num>
  <w:num w:numId="29">
    <w:abstractNumId w:val="25"/>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30"/>
  </w:num>
  <w:num w:numId="33">
    <w:abstractNumId w:val="15"/>
  </w:num>
  <w:num w:numId="34">
    <w:abstractNumId w:val="18"/>
  </w:num>
  <w:num w:numId="3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ADB"/>
    <w:rsid w:val="00003B7D"/>
    <w:rsid w:val="00003DE1"/>
    <w:rsid w:val="00003F83"/>
    <w:rsid w:val="000046C7"/>
    <w:rsid w:val="000047CC"/>
    <w:rsid w:val="00004945"/>
    <w:rsid w:val="00005239"/>
    <w:rsid w:val="0000525A"/>
    <w:rsid w:val="000055DE"/>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53A"/>
    <w:rsid w:val="000205B6"/>
    <w:rsid w:val="0002074A"/>
    <w:rsid w:val="0002107A"/>
    <w:rsid w:val="000211FE"/>
    <w:rsid w:val="00021461"/>
    <w:rsid w:val="00021CFE"/>
    <w:rsid w:val="00021F21"/>
    <w:rsid w:val="00021FE9"/>
    <w:rsid w:val="0002218E"/>
    <w:rsid w:val="000225CF"/>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880"/>
    <w:rsid w:val="00032938"/>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539"/>
    <w:rsid w:val="0004082B"/>
    <w:rsid w:val="0004083D"/>
    <w:rsid w:val="00041192"/>
    <w:rsid w:val="000412F6"/>
    <w:rsid w:val="0004156C"/>
    <w:rsid w:val="000416D2"/>
    <w:rsid w:val="00041A04"/>
    <w:rsid w:val="00041E3E"/>
    <w:rsid w:val="00041EBB"/>
    <w:rsid w:val="0004234F"/>
    <w:rsid w:val="00042678"/>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210"/>
    <w:rsid w:val="000468F0"/>
    <w:rsid w:val="00046A56"/>
    <w:rsid w:val="00047021"/>
    <w:rsid w:val="00047617"/>
    <w:rsid w:val="000476D1"/>
    <w:rsid w:val="000479C1"/>
    <w:rsid w:val="00047A12"/>
    <w:rsid w:val="00047C87"/>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08E"/>
    <w:rsid w:val="0007613B"/>
    <w:rsid w:val="00076273"/>
    <w:rsid w:val="00076940"/>
    <w:rsid w:val="0007699A"/>
    <w:rsid w:val="00077190"/>
    <w:rsid w:val="0007733F"/>
    <w:rsid w:val="0007747D"/>
    <w:rsid w:val="0007749C"/>
    <w:rsid w:val="000776D3"/>
    <w:rsid w:val="00077733"/>
    <w:rsid w:val="000777F5"/>
    <w:rsid w:val="000778C4"/>
    <w:rsid w:val="00077999"/>
    <w:rsid w:val="00077BB6"/>
    <w:rsid w:val="00077C81"/>
    <w:rsid w:val="00077D3C"/>
    <w:rsid w:val="00080425"/>
    <w:rsid w:val="000805FA"/>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672"/>
    <w:rsid w:val="00090761"/>
    <w:rsid w:val="000909E2"/>
    <w:rsid w:val="00090A6F"/>
    <w:rsid w:val="00090E9C"/>
    <w:rsid w:val="00090FC4"/>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B0B6D"/>
    <w:rsid w:val="000B0C1E"/>
    <w:rsid w:val="000B0D93"/>
    <w:rsid w:val="000B0DB9"/>
    <w:rsid w:val="000B0E39"/>
    <w:rsid w:val="000B110E"/>
    <w:rsid w:val="000B1181"/>
    <w:rsid w:val="000B11DC"/>
    <w:rsid w:val="000B125D"/>
    <w:rsid w:val="000B1EF1"/>
    <w:rsid w:val="000B1F0B"/>
    <w:rsid w:val="000B1F6C"/>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88D"/>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656"/>
    <w:rsid w:val="000D3CEC"/>
    <w:rsid w:val="000D3DFA"/>
    <w:rsid w:val="000D45F0"/>
    <w:rsid w:val="000D4844"/>
    <w:rsid w:val="000D544F"/>
    <w:rsid w:val="000D55A6"/>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DDB"/>
    <w:rsid w:val="000E7878"/>
    <w:rsid w:val="000E78D9"/>
    <w:rsid w:val="000E7B44"/>
    <w:rsid w:val="000E7BF0"/>
    <w:rsid w:val="000E7CD8"/>
    <w:rsid w:val="000E7EC2"/>
    <w:rsid w:val="000F0071"/>
    <w:rsid w:val="000F03EF"/>
    <w:rsid w:val="000F0430"/>
    <w:rsid w:val="000F088E"/>
    <w:rsid w:val="000F0BC8"/>
    <w:rsid w:val="000F0F18"/>
    <w:rsid w:val="000F0F1F"/>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41E5"/>
    <w:rsid w:val="000F49A8"/>
    <w:rsid w:val="000F4B20"/>
    <w:rsid w:val="000F4D4D"/>
    <w:rsid w:val="000F5513"/>
    <w:rsid w:val="000F554A"/>
    <w:rsid w:val="000F5BCE"/>
    <w:rsid w:val="000F5E60"/>
    <w:rsid w:val="000F5FA4"/>
    <w:rsid w:val="000F5FDB"/>
    <w:rsid w:val="000F603B"/>
    <w:rsid w:val="000F6152"/>
    <w:rsid w:val="000F62C1"/>
    <w:rsid w:val="000F644B"/>
    <w:rsid w:val="000F6520"/>
    <w:rsid w:val="000F6559"/>
    <w:rsid w:val="000F6BC6"/>
    <w:rsid w:val="000F7071"/>
    <w:rsid w:val="000F779C"/>
    <w:rsid w:val="000F791C"/>
    <w:rsid w:val="000F7B94"/>
    <w:rsid w:val="000F7CFD"/>
    <w:rsid w:val="00100129"/>
    <w:rsid w:val="001006EE"/>
    <w:rsid w:val="001006F1"/>
    <w:rsid w:val="00100755"/>
    <w:rsid w:val="00100839"/>
    <w:rsid w:val="00100B55"/>
    <w:rsid w:val="00100C52"/>
    <w:rsid w:val="00100D21"/>
    <w:rsid w:val="0010151A"/>
    <w:rsid w:val="00101752"/>
    <w:rsid w:val="00101BB6"/>
    <w:rsid w:val="00101BD5"/>
    <w:rsid w:val="00101C3B"/>
    <w:rsid w:val="00101C97"/>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27"/>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8F2"/>
    <w:rsid w:val="00113EB7"/>
    <w:rsid w:val="00113F55"/>
    <w:rsid w:val="00114025"/>
    <w:rsid w:val="00114044"/>
    <w:rsid w:val="001143D7"/>
    <w:rsid w:val="001144A1"/>
    <w:rsid w:val="001146F3"/>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72"/>
    <w:rsid w:val="0013419A"/>
    <w:rsid w:val="001343D1"/>
    <w:rsid w:val="0013463F"/>
    <w:rsid w:val="00134BFC"/>
    <w:rsid w:val="001350F6"/>
    <w:rsid w:val="00135121"/>
    <w:rsid w:val="00135218"/>
    <w:rsid w:val="0013522A"/>
    <w:rsid w:val="001359B9"/>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1CE"/>
    <w:rsid w:val="0014170D"/>
    <w:rsid w:val="00141726"/>
    <w:rsid w:val="00141C75"/>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BBE"/>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2CB"/>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1AA"/>
    <w:rsid w:val="00185215"/>
    <w:rsid w:val="00185592"/>
    <w:rsid w:val="00185AB6"/>
    <w:rsid w:val="00185B7F"/>
    <w:rsid w:val="00185E26"/>
    <w:rsid w:val="00185F67"/>
    <w:rsid w:val="0018600F"/>
    <w:rsid w:val="00186221"/>
    <w:rsid w:val="001863AC"/>
    <w:rsid w:val="001863B8"/>
    <w:rsid w:val="0018691A"/>
    <w:rsid w:val="00186B6F"/>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6F7"/>
    <w:rsid w:val="00192AFD"/>
    <w:rsid w:val="001932E6"/>
    <w:rsid w:val="001934C2"/>
    <w:rsid w:val="0019371F"/>
    <w:rsid w:val="001939DE"/>
    <w:rsid w:val="00193A81"/>
    <w:rsid w:val="00193AD9"/>
    <w:rsid w:val="00193ADB"/>
    <w:rsid w:val="0019439C"/>
    <w:rsid w:val="0019450F"/>
    <w:rsid w:val="00194776"/>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F43"/>
    <w:rsid w:val="001A105D"/>
    <w:rsid w:val="001A1426"/>
    <w:rsid w:val="001A1950"/>
    <w:rsid w:val="001A1D1D"/>
    <w:rsid w:val="001A1D56"/>
    <w:rsid w:val="001A1E6A"/>
    <w:rsid w:val="001A210D"/>
    <w:rsid w:val="001A29BB"/>
    <w:rsid w:val="001A2B5E"/>
    <w:rsid w:val="001A3B05"/>
    <w:rsid w:val="001A3E06"/>
    <w:rsid w:val="001A410F"/>
    <w:rsid w:val="001A44D3"/>
    <w:rsid w:val="001A4D32"/>
    <w:rsid w:val="001A524E"/>
    <w:rsid w:val="001A52A5"/>
    <w:rsid w:val="001A52DD"/>
    <w:rsid w:val="001A53C2"/>
    <w:rsid w:val="001A53EA"/>
    <w:rsid w:val="001A583C"/>
    <w:rsid w:val="001A5E80"/>
    <w:rsid w:val="001A609C"/>
    <w:rsid w:val="001A68FF"/>
    <w:rsid w:val="001A77EF"/>
    <w:rsid w:val="001B03D4"/>
    <w:rsid w:val="001B03F5"/>
    <w:rsid w:val="001B06C7"/>
    <w:rsid w:val="001B070E"/>
    <w:rsid w:val="001B0ACA"/>
    <w:rsid w:val="001B0D56"/>
    <w:rsid w:val="001B103B"/>
    <w:rsid w:val="001B12DE"/>
    <w:rsid w:val="001B1709"/>
    <w:rsid w:val="001B1CB8"/>
    <w:rsid w:val="001B1D51"/>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453"/>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1D"/>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472"/>
    <w:rsid w:val="001D25F8"/>
    <w:rsid w:val="001D26EC"/>
    <w:rsid w:val="001D2925"/>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D8E"/>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412"/>
    <w:rsid w:val="001F4580"/>
    <w:rsid w:val="001F4CE1"/>
    <w:rsid w:val="001F4D2D"/>
    <w:rsid w:val="001F50A3"/>
    <w:rsid w:val="001F51C4"/>
    <w:rsid w:val="001F542B"/>
    <w:rsid w:val="001F5432"/>
    <w:rsid w:val="001F6356"/>
    <w:rsid w:val="001F6601"/>
    <w:rsid w:val="001F6770"/>
    <w:rsid w:val="001F67B1"/>
    <w:rsid w:val="001F6E65"/>
    <w:rsid w:val="001F6ECB"/>
    <w:rsid w:val="001F75EB"/>
    <w:rsid w:val="001F7757"/>
    <w:rsid w:val="001F79E1"/>
    <w:rsid w:val="001F79F0"/>
    <w:rsid w:val="0020043F"/>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D47"/>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4EE"/>
    <w:rsid w:val="00215821"/>
    <w:rsid w:val="0021585A"/>
    <w:rsid w:val="00215D76"/>
    <w:rsid w:val="00215FE0"/>
    <w:rsid w:val="002160B8"/>
    <w:rsid w:val="002160F7"/>
    <w:rsid w:val="00216C09"/>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53D"/>
    <w:rsid w:val="0024389E"/>
    <w:rsid w:val="00243E2B"/>
    <w:rsid w:val="00244661"/>
    <w:rsid w:val="00244938"/>
    <w:rsid w:val="00244E53"/>
    <w:rsid w:val="00244FA0"/>
    <w:rsid w:val="0024516E"/>
    <w:rsid w:val="002452D1"/>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0D6D"/>
    <w:rsid w:val="00251098"/>
    <w:rsid w:val="002513A0"/>
    <w:rsid w:val="00251624"/>
    <w:rsid w:val="00251AE1"/>
    <w:rsid w:val="00252511"/>
    <w:rsid w:val="002525FD"/>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5C39"/>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899"/>
    <w:rsid w:val="00293CA4"/>
    <w:rsid w:val="0029416C"/>
    <w:rsid w:val="002941E2"/>
    <w:rsid w:val="002944BA"/>
    <w:rsid w:val="002945A1"/>
    <w:rsid w:val="0029470B"/>
    <w:rsid w:val="0029471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793"/>
    <w:rsid w:val="0029799A"/>
    <w:rsid w:val="00297B1D"/>
    <w:rsid w:val="00297CEF"/>
    <w:rsid w:val="002A038F"/>
    <w:rsid w:val="002A0567"/>
    <w:rsid w:val="002A058A"/>
    <w:rsid w:val="002A05E8"/>
    <w:rsid w:val="002A0627"/>
    <w:rsid w:val="002A0666"/>
    <w:rsid w:val="002A07A4"/>
    <w:rsid w:val="002A07C6"/>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838"/>
    <w:rsid w:val="002A59AF"/>
    <w:rsid w:val="002A5A6F"/>
    <w:rsid w:val="002A5B6E"/>
    <w:rsid w:val="002A6273"/>
    <w:rsid w:val="002A658D"/>
    <w:rsid w:val="002A6670"/>
    <w:rsid w:val="002A66E0"/>
    <w:rsid w:val="002A6884"/>
    <w:rsid w:val="002A69B4"/>
    <w:rsid w:val="002A6DD3"/>
    <w:rsid w:val="002A6FAA"/>
    <w:rsid w:val="002A75A2"/>
    <w:rsid w:val="002B041D"/>
    <w:rsid w:val="002B07E3"/>
    <w:rsid w:val="002B094E"/>
    <w:rsid w:val="002B105B"/>
    <w:rsid w:val="002B1136"/>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361"/>
    <w:rsid w:val="002B4638"/>
    <w:rsid w:val="002B4760"/>
    <w:rsid w:val="002B4958"/>
    <w:rsid w:val="002B4A13"/>
    <w:rsid w:val="002B4A7E"/>
    <w:rsid w:val="002B4C21"/>
    <w:rsid w:val="002B5381"/>
    <w:rsid w:val="002B5F83"/>
    <w:rsid w:val="002B6545"/>
    <w:rsid w:val="002B659D"/>
    <w:rsid w:val="002B694E"/>
    <w:rsid w:val="002B697E"/>
    <w:rsid w:val="002B6C90"/>
    <w:rsid w:val="002B6D0A"/>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3627"/>
    <w:rsid w:val="002C4C5A"/>
    <w:rsid w:val="002C5462"/>
    <w:rsid w:val="002C562A"/>
    <w:rsid w:val="002C5C79"/>
    <w:rsid w:val="002C5D15"/>
    <w:rsid w:val="002C60D5"/>
    <w:rsid w:val="002C66FD"/>
    <w:rsid w:val="002C6756"/>
    <w:rsid w:val="002C6809"/>
    <w:rsid w:val="002C698A"/>
    <w:rsid w:val="002C69AB"/>
    <w:rsid w:val="002C6EA9"/>
    <w:rsid w:val="002C6FE3"/>
    <w:rsid w:val="002C75F7"/>
    <w:rsid w:val="002C794D"/>
    <w:rsid w:val="002C7A87"/>
    <w:rsid w:val="002C7D2C"/>
    <w:rsid w:val="002D0901"/>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9FA"/>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CB9"/>
    <w:rsid w:val="002D6E26"/>
    <w:rsid w:val="002D6EDE"/>
    <w:rsid w:val="002D7225"/>
    <w:rsid w:val="002D755A"/>
    <w:rsid w:val="002D757A"/>
    <w:rsid w:val="002D75B8"/>
    <w:rsid w:val="002D7863"/>
    <w:rsid w:val="002D7D44"/>
    <w:rsid w:val="002D7D48"/>
    <w:rsid w:val="002D7E1C"/>
    <w:rsid w:val="002E024D"/>
    <w:rsid w:val="002E0653"/>
    <w:rsid w:val="002E0B16"/>
    <w:rsid w:val="002E0F31"/>
    <w:rsid w:val="002E0FC8"/>
    <w:rsid w:val="002E16F6"/>
    <w:rsid w:val="002E1C89"/>
    <w:rsid w:val="002E2C54"/>
    <w:rsid w:val="002E2EE9"/>
    <w:rsid w:val="002E2EF1"/>
    <w:rsid w:val="002E334F"/>
    <w:rsid w:val="002E3497"/>
    <w:rsid w:val="002E3603"/>
    <w:rsid w:val="002E3CA8"/>
    <w:rsid w:val="002E3E0E"/>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23BA"/>
    <w:rsid w:val="002F302A"/>
    <w:rsid w:val="002F304F"/>
    <w:rsid w:val="002F3093"/>
    <w:rsid w:val="002F3109"/>
    <w:rsid w:val="002F337F"/>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7003"/>
    <w:rsid w:val="002F76D2"/>
    <w:rsid w:val="002F78F6"/>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ED8"/>
    <w:rsid w:val="00303F7D"/>
    <w:rsid w:val="003042F1"/>
    <w:rsid w:val="00304DCF"/>
    <w:rsid w:val="00305129"/>
    <w:rsid w:val="00305449"/>
    <w:rsid w:val="003057D8"/>
    <w:rsid w:val="003058FE"/>
    <w:rsid w:val="00305F58"/>
    <w:rsid w:val="00305FCB"/>
    <w:rsid w:val="0030688F"/>
    <w:rsid w:val="00306C07"/>
    <w:rsid w:val="00306D62"/>
    <w:rsid w:val="00306E5C"/>
    <w:rsid w:val="003071A0"/>
    <w:rsid w:val="0030722B"/>
    <w:rsid w:val="003075E1"/>
    <w:rsid w:val="003076D8"/>
    <w:rsid w:val="00307940"/>
    <w:rsid w:val="00307B67"/>
    <w:rsid w:val="00307C4E"/>
    <w:rsid w:val="00310044"/>
    <w:rsid w:val="0031066E"/>
    <w:rsid w:val="00310715"/>
    <w:rsid w:val="0031093F"/>
    <w:rsid w:val="00310954"/>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597"/>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8F0"/>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72D"/>
    <w:rsid w:val="00333965"/>
    <w:rsid w:val="00333AA2"/>
    <w:rsid w:val="00333C48"/>
    <w:rsid w:val="00333CC4"/>
    <w:rsid w:val="00333EAE"/>
    <w:rsid w:val="003348F6"/>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3DF"/>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57B"/>
    <w:rsid w:val="003547D0"/>
    <w:rsid w:val="00354B26"/>
    <w:rsid w:val="00354E07"/>
    <w:rsid w:val="0035513F"/>
    <w:rsid w:val="0035547B"/>
    <w:rsid w:val="0035583E"/>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6B45"/>
    <w:rsid w:val="003670D2"/>
    <w:rsid w:val="0036729C"/>
    <w:rsid w:val="0036789E"/>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758"/>
    <w:rsid w:val="00381972"/>
    <w:rsid w:val="00381B68"/>
    <w:rsid w:val="00381BEA"/>
    <w:rsid w:val="00381EBC"/>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3C0"/>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178"/>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977"/>
    <w:rsid w:val="003B3CC1"/>
    <w:rsid w:val="003B3D04"/>
    <w:rsid w:val="003B3E49"/>
    <w:rsid w:val="003B400D"/>
    <w:rsid w:val="003B411E"/>
    <w:rsid w:val="003B43E5"/>
    <w:rsid w:val="003B43F4"/>
    <w:rsid w:val="003B445D"/>
    <w:rsid w:val="003B4491"/>
    <w:rsid w:val="003B4652"/>
    <w:rsid w:val="003B488A"/>
    <w:rsid w:val="003B50D4"/>
    <w:rsid w:val="003B52F8"/>
    <w:rsid w:val="003B5306"/>
    <w:rsid w:val="003B53BD"/>
    <w:rsid w:val="003B53EE"/>
    <w:rsid w:val="003B557E"/>
    <w:rsid w:val="003B55E5"/>
    <w:rsid w:val="003B56B9"/>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34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1477"/>
    <w:rsid w:val="003E162B"/>
    <w:rsid w:val="003E1ACB"/>
    <w:rsid w:val="003E1DAF"/>
    <w:rsid w:val="003E2586"/>
    <w:rsid w:val="003E2AF2"/>
    <w:rsid w:val="003E2E39"/>
    <w:rsid w:val="003E2E81"/>
    <w:rsid w:val="003E3258"/>
    <w:rsid w:val="003E350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5E9"/>
    <w:rsid w:val="003F4653"/>
    <w:rsid w:val="003F479A"/>
    <w:rsid w:val="003F47DB"/>
    <w:rsid w:val="003F4BFF"/>
    <w:rsid w:val="003F4C99"/>
    <w:rsid w:val="003F4CB2"/>
    <w:rsid w:val="003F5025"/>
    <w:rsid w:val="003F55F1"/>
    <w:rsid w:val="003F5BE6"/>
    <w:rsid w:val="003F5EBE"/>
    <w:rsid w:val="003F62EE"/>
    <w:rsid w:val="003F6AD9"/>
    <w:rsid w:val="003F6DEA"/>
    <w:rsid w:val="003F700F"/>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3EBD"/>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56D"/>
    <w:rsid w:val="0040681B"/>
    <w:rsid w:val="0040718D"/>
    <w:rsid w:val="0040732D"/>
    <w:rsid w:val="004074A3"/>
    <w:rsid w:val="00407B67"/>
    <w:rsid w:val="00407BA5"/>
    <w:rsid w:val="00407FAD"/>
    <w:rsid w:val="00410510"/>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831"/>
    <w:rsid w:val="004138C8"/>
    <w:rsid w:val="00413A52"/>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807"/>
    <w:rsid w:val="00452D54"/>
    <w:rsid w:val="00453125"/>
    <w:rsid w:val="00453B86"/>
    <w:rsid w:val="00454104"/>
    <w:rsid w:val="0045416C"/>
    <w:rsid w:val="00454315"/>
    <w:rsid w:val="004547EA"/>
    <w:rsid w:val="00454A45"/>
    <w:rsid w:val="00454AD0"/>
    <w:rsid w:val="00454B00"/>
    <w:rsid w:val="00454C2A"/>
    <w:rsid w:val="00454FD1"/>
    <w:rsid w:val="0045516B"/>
    <w:rsid w:val="004551B6"/>
    <w:rsid w:val="0045560B"/>
    <w:rsid w:val="00455804"/>
    <w:rsid w:val="00455955"/>
    <w:rsid w:val="00455AFC"/>
    <w:rsid w:val="00456272"/>
    <w:rsid w:val="004562C7"/>
    <w:rsid w:val="0045664F"/>
    <w:rsid w:val="00456A4A"/>
    <w:rsid w:val="00456AB5"/>
    <w:rsid w:val="00456C06"/>
    <w:rsid w:val="0045737F"/>
    <w:rsid w:val="004573C7"/>
    <w:rsid w:val="004575A3"/>
    <w:rsid w:val="00457607"/>
    <w:rsid w:val="00457A49"/>
    <w:rsid w:val="00457C14"/>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6CE"/>
    <w:rsid w:val="00464803"/>
    <w:rsid w:val="0046483A"/>
    <w:rsid w:val="00464A4A"/>
    <w:rsid w:val="004650CF"/>
    <w:rsid w:val="004653B5"/>
    <w:rsid w:val="00465626"/>
    <w:rsid w:val="004663C8"/>
    <w:rsid w:val="00466762"/>
    <w:rsid w:val="00466A27"/>
    <w:rsid w:val="00466AA2"/>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C83"/>
    <w:rsid w:val="00470D37"/>
    <w:rsid w:val="00470E74"/>
    <w:rsid w:val="00470F92"/>
    <w:rsid w:val="00471741"/>
    <w:rsid w:val="00471C54"/>
    <w:rsid w:val="00472272"/>
    <w:rsid w:val="00472887"/>
    <w:rsid w:val="00472BD9"/>
    <w:rsid w:val="00472D80"/>
    <w:rsid w:val="00472F0D"/>
    <w:rsid w:val="00472F80"/>
    <w:rsid w:val="004733A2"/>
    <w:rsid w:val="004738A4"/>
    <w:rsid w:val="00473A61"/>
    <w:rsid w:val="00473AD8"/>
    <w:rsid w:val="00473C65"/>
    <w:rsid w:val="00474285"/>
    <w:rsid w:val="0047431E"/>
    <w:rsid w:val="0047444D"/>
    <w:rsid w:val="0047458F"/>
    <w:rsid w:val="004746E8"/>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73"/>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5A"/>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5035"/>
    <w:rsid w:val="004A53C6"/>
    <w:rsid w:val="004A56EE"/>
    <w:rsid w:val="004A57B9"/>
    <w:rsid w:val="004A5CFE"/>
    <w:rsid w:val="004A5DC5"/>
    <w:rsid w:val="004A601F"/>
    <w:rsid w:val="004A60D8"/>
    <w:rsid w:val="004A66D0"/>
    <w:rsid w:val="004A67C4"/>
    <w:rsid w:val="004A6808"/>
    <w:rsid w:val="004A6D3E"/>
    <w:rsid w:val="004A6EB7"/>
    <w:rsid w:val="004A7273"/>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8B2"/>
    <w:rsid w:val="004B595C"/>
    <w:rsid w:val="004B5A3E"/>
    <w:rsid w:val="004B5B22"/>
    <w:rsid w:val="004B60D1"/>
    <w:rsid w:val="004B611F"/>
    <w:rsid w:val="004B6198"/>
    <w:rsid w:val="004B6332"/>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055"/>
    <w:rsid w:val="004D7582"/>
    <w:rsid w:val="004E000F"/>
    <w:rsid w:val="004E025C"/>
    <w:rsid w:val="004E0552"/>
    <w:rsid w:val="004E0621"/>
    <w:rsid w:val="004E082B"/>
    <w:rsid w:val="004E08F8"/>
    <w:rsid w:val="004E0AA8"/>
    <w:rsid w:val="004E0B4D"/>
    <w:rsid w:val="004E1122"/>
    <w:rsid w:val="004E15E8"/>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3B36"/>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16E"/>
    <w:rsid w:val="005012CF"/>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6F"/>
    <w:rsid w:val="00503CC6"/>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420"/>
    <w:rsid w:val="00510530"/>
    <w:rsid w:val="005105FB"/>
    <w:rsid w:val="005108A9"/>
    <w:rsid w:val="005108F4"/>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C"/>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5F3"/>
    <w:rsid w:val="00523793"/>
    <w:rsid w:val="0052381E"/>
    <w:rsid w:val="005238E2"/>
    <w:rsid w:val="00523F8E"/>
    <w:rsid w:val="00524226"/>
    <w:rsid w:val="005243C5"/>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DBC"/>
    <w:rsid w:val="00532FB6"/>
    <w:rsid w:val="005336B8"/>
    <w:rsid w:val="00533A72"/>
    <w:rsid w:val="00533AC6"/>
    <w:rsid w:val="00533DC8"/>
    <w:rsid w:val="00533FE8"/>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065"/>
    <w:rsid w:val="00537380"/>
    <w:rsid w:val="005375CD"/>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1D"/>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2CD"/>
    <w:rsid w:val="0055063A"/>
    <w:rsid w:val="00550681"/>
    <w:rsid w:val="00550986"/>
    <w:rsid w:val="00550E18"/>
    <w:rsid w:val="005514C2"/>
    <w:rsid w:val="005517AC"/>
    <w:rsid w:val="00551A00"/>
    <w:rsid w:val="00551C9A"/>
    <w:rsid w:val="00551F88"/>
    <w:rsid w:val="00551FCA"/>
    <w:rsid w:val="00552693"/>
    <w:rsid w:val="00552859"/>
    <w:rsid w:val="005534FF"/>
    <w:rsid w:val="00553566"/>
    <w:rsid w:val="00553691"/>
    <w:rsid w:val="00553871"/>
    <w:rsid w:val="005539A7"/>
    <w:rsid w:val="00553B04"/>
    <w:rsid w:val="00553FCB"/>
    <w:rsid w:val="005549E5"/>
    <w:rsid w:val="00554A05"/>
    <w:rsid w:val="00554B97"/>
    <w:rsid w:val="00554CE3"/>
    <w:rsid w:val="00554DE3"/>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78C"/>
    <w:rsid w:val="00563F9D"/>
    <w:rsid w:val="005642B0"/>
    <w:rsid w:val="0056479E"/>
    <w:rsid w:val="00564AA1"/>
    <w:rsid w:val="00564D31"/>
    <w:rsid w:val="00564F0E"/>
    <w:rsid w:val="005650C6"/>
    <w:rsid w:val="0056523D"/>
    <w:rsid w:val="00565EE9"/>
    <w:rsid w:val="00565F27"/>
    <w:rsid w:val="00565F29"/>
    <w:rsid w:val="00566025"/>
    <w:rsid w:val="0056674B"/>
    <w:rsid w:val="005668A8"/>
    <w:rsid w:val="00566B9D"/>
    <w:rsid w:val="00566BDF"/>
    <w:rsid w:val="005671FB"/>
    <w:rsid w:val="0056722E"/>
    <w:rsid w:val="005673FF"/>
    <w:rsid w:val="005676D9"/>
    <w:rsid w:val="00567A32"/>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560"/>
    <w:rsid w:val="005717B3"/>
    <w:rsid w:val="00571A54"/>
    <w:rsid w:val="00571A78"/>
    <w:rsid w:val="00571B54"/>
    <w:rsid w:val="00571FCE"/>
    <w:rsid w:val="00571FEA"/>
    <w:rsid w:val="005722C3"/>
    <w:rsid w:val="00572A94"/>
    <w:rsid w:val="00572B73"/>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3E3"/>
    <w:rsid w:val="005767C9"/>
    <w:rsid w:val="00576D26"/>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4A7A"/>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843"/>
    <w:rsid w:val="005A1C98"/>
    <w:rsid w:val="005A28E5"/>
    <w:rsid w:val="005A2C0A"/>
    <w:rsid w:val="005A2F18"/>
    <w:rsid w:val="005A2F8B"/>
    <w:rsid w:val="005A307E"/>
    <w:rsid w:val="005A30C7"/>
    <w:rsid w:val="005A3264"/>
    <w:rsid w:val="005A33AE"/>
    <w:rsid w:val="005A3B30"/>
    <w:rsid w:val="005A3F58"/>
    <w:rsid w:val="005A4027"/>
    <w:rsid w:val="005A43D0"/>
    <w:rsid w:val="005A4676"/>
    <w:rsid w:val="005A4718"/>
    <w:rsid w:val="005A473E"/>
    <w:rsid w:val="005A4953"/>
    <w:rsid w:val="005A4B16"/>
    <w:rsid w:val="005A52C8"/>
    <w:rsid w:val="005A539F"/>
    <w:rsid w:val="005A5848"/>
    <w:rsid w:val="005A585C"/>
    <w:rsid w:val="005A5DAD"/>
    <w:rsid w:val="005A5F6A"/>
    <w:rsid w:val="005A5FE3"/>
    <w:rsid w:val="005A61B8"/>
    <w:rsid w:val="005A61CF"/>
    <w:rsid w:val="005A6445"/>
    <w:rsid w:val="005A6495"/>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E93"/>
    <w:rsid w:val="005B1F84"/>
    <w:rsid w:val="005B2072"/>
    <w:rsid w:val="005B2120"/>
    <w:rsid w:val="005B23E2"/>
    <w:rsid w:val="005B25AD"/>
    <w:rsid w:val="005B2667"/>
    <w:rsid w:val="005B2884"/>
    <w:rsid w:val="005B2A87"/>
    <w:rsid w:val="005B2AA2"/>
    <w:rsid w:val="005B2AB7"/>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A1E"/>
    <w:rsid w:val="005C4C4A"/>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365"/>
    <w:rsid w:val="005D0987"/>
    <w:rsid w:val="005D0A3A"/>
    <w:rsid w:val="005D1050"/>
    <w:rsid w:val="005D18B7"/>
    <w:rsid w:val="005D18BD"/>
    <w:rsid w:val="005D1946"/>
    <w:rsid w:val="005D198E"/>
    <w:rsid w:val="005D19E6"/>
    <w:rsid w:val="005D1F5D"/>
    <w:rsid w:val="005D1FA6"/>
    <w:rsid w:val="005D1FD1"/>
    <w:rsid w:val="005D23C7"/>
    <w:rsid w:val="005D2A39"/>
    <w:rsid w:val="005D2B78"/>
    <w:rsid w:val="005D2C8C"/>
    <w:rsid w:val="005D2E3F"/>
    <w:rsid w:val="005D2F33"/>
    <w:rsid w:val="005D2F8F"/>
    <w:rsid w:val="005D3046"/>
    <w:rsid w:val="005D34EE"/>
    <w:rsid w:val="005D34F1"/>
    <w:rsid w:val="005D3512"/>
    <w:rsid w:val="005D3C7F"/>
    <w:rsid w:val="005D42BD"/>
    <w:rsid w:val="005D444F"/>
    <w:rsid w:val="005D45B9"/>
    <w:rsid w:val="005D4A07"/>
    <w:rsid w:val="005D4A91"/>
    <w:rsid w:val="005D4AE9"/>
    <w:rsid w:val="005D51A0"/>
    <w:rsid w:val="005D54B7"/>
    <w:rsid w:val="005D5ABD"/>
    <w:rsid w:val="005D5D9A"/>
    <w:rsid w:val="005D5F0C"/>
    <w:rsid w:val="005D5F4B"/>
    <w:rsid w:val="005D62D3"/>
    <w:rsid w:val="005D6743"/>
    <w:rsid w:val="005D68BE"/>
    <w:rsid w:val="005D6A7F"/>
    <w:rsid w:val="005D6CEF"/>
    <w:rsid w:val="005D7B47"/>
    <w:rsid w:val="005D7C65"/>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178"/>
    <w:rsid w:val="005E2695"/>
    <w:rsid w:val="005E27FD"/>
    <w:rsid w:val="005E2B73"/>
    <w:rsid w:val="005E2E34"/>
    <w:rsid w:val="005E3823"/>
    <w:rsid w:val="005E398C"/>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C2A"/>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0D5"/>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FC"/>
    <w:rsid w:val="00615659"/>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2FB4"/>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5F"/>
    <w:rsid w:val="006461AB"/>
    <w:rsid w:val="006463DA"/>
    <w:rsid w:val="00646402"/>
    <w:rsid w:val="00646412"/>
    <w:rsid w:val="0064673F"/>
    <w:rsid w:val="00646813"/>
    <w:rsid w:val="00646963"/>
    <w:rsid w:val="00647031"/>
    <w:rsid w:val="006471CA"/>
    <w:rsid w:val="006471D7"/>
    <w:rsid w:val="006473DB"/>
    <w:rsid w:val="00647479"/>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462"/>
    <w:rsid w:val="00652709"/>
    <w:rsid w:val="00652A66"/>
    <w:rsid w:val="00652D99"/>
    <w:rsid w:val="00653199"/>
    <w:rsid w:val="0065365A"/>
    <w:rsid w:val="00654424"/>
    <w:rsid w:val="00654A29"/>
    <w:rsid w:val="00655023"/>
    <w:rsid w:val="00655398"/>
    <w:rsid w:val="006556CF"/>
    <w:rsid w:val="00655A7E"/>
    <w:rsid w:val="00655E13"/>
    <w:rsid w:val="00655F05"/>
    <w:rsid w:val="00655F64"/>
    <w:rsid w:val="006560FD"/>
    <w:rsid w:val="0065665B"/>
    <w:rsid w:val="0065678A"/>
    <w:rsid w:val="006569BB"/>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95A"/>
    <w:rsid w:val="00663C5B"/>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2BF"/>
    <w:rsid w:val="006775A8"/>
    <w:rsid w:val="006776A0"/>
    <w:rsid w:val="00677D65"/>
    <w:rsid w:val="00677F79"/>
    <w:rsid w:val="0068003C"/>
    <w:rsid w:val="00680210"/>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3E50"/>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AD"/>
    <w:rsid w:val="006A563A"/>
    <w:rsid w:val="006A59AE"/>
    <w:rsid w:val="006A5B77"/>
    <w:rsid w:val="006A5E96"/>
    <w:rsid w:val="006A6120"/>
    <w:rsid w:val="006A65A2"/>
    <w:rsid w:val="006A7368"/>
    <w:rsid w:val="006A738C"/>
    <w:rsid w:val="006A75CA"/>
    <w:rsid w:val="006A75DF"/>
    <w:rsid w:val="006A76D7"/>
    <w:rsid w:val="006A7817"/>
    <w:rsid w:val="006A7AA7"/>
    <w:rsid w:val="006A7C57"/>
    <w:rsid w:val="006A7CF8"/>
    <w:rsid w:val="006A7D5A"/>
    <w:rsid w:val="006A7FEA"/>
    <w:rsid w:val="006B0153"/>
    <w:rsid w:val="006B076D"/>
    <w:rsid w:val="006B0819"/>
    <w:rsid w:val="006B0DE4"/>
    <w:rsid w:val="006B12BD"/>
    <w:rsid w:val="006B139F"/>
    <w:rsid w:val="006B1428"/>
    <w:rsid w:val="006B1575"/>
    <w:rsid w:val="006B15C5"/>
    <w:rsid w:val="006B187D"/>
    <w:rsid w:val="006B1A74"/>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6FF3"/>
    <w:rsid w:val="006B7176"/>
    <w:rsid w:val="006B7257"/>
    <w:rsid w:val="006B77E6"/>
    <w:rsid w:val="006B791E"/>
    <w:rsid w:val="006B7A12"/>
    <w:rsid w:val="006B7ABE"/>
    <w:rsid w:val="006B7BBD"/>
    <w:rsid w:val="006B7DDE"/>
    <w:rsid w:val="006C016F"/>
    <w:rsid w:val="006C01EE"/>
    <w:rsid w:val="006C0214"/>
    <w:rsid w:val="006C048A"/>
    <w:rsid w:val="006C0871"/>
    <w:rsid w:val="006C133E"/>
    <w:rsid w:val="006C1369"/>
    <w:rsid w:val="006C14DF"/>
    <w:rsid w:val="006C173C"/>
    <w:rsid w:val="006C1AF9"/>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C4E"/>
    <w:rsid w:val="006C5FA1"/>
    <w:rsid w:val="006C5FB4"/>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E00BA"/>
    <w:rsid w:val="006E0213"/>
    <w:rsid w:val="006E0816"/>
    <w:rsid w:val="006E0993"/>
    <w:rsid w:val="006E0BF0"/>
    <w:rsid w:val="006E0D33"/>
    <w:rsid w:val="006E0DA8"/>
    <w:rsid w:val="006E0E51"/>
    <w:rsid w:val="006E11E3"/>
    <w:rsid w:val="006E1A42"/>
    <w:rsid w:val="006E2262"/>
    <w:rsid w:val="006E240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CA4"/>
    <w:rsid w:val="006E4D35"/>
    <w:rsid w:val="006E4E67"/>
    <w:rsid w:val="006E5125"/>
    <w:rsid w:val="006E59B3"/>
    <w:rsid w:val="006E5E0F"/>
    <w:rsid w:val="006E63E7"/>
    <w:rsid w:val="006E67A2"/>
    <w:rsid w:val="006E6DA6"/>
    <w:rsid w:val="006E703D"/>
    <w:rsid w:val="006E7489"/>
    <w:rsid w:val="006E7665"/>
    <w:rsid w:val="006E7721"/>
    <w:rsid w:val="006E77AA"/>
    <w:rsid w:val="006E7969"/>
    <w:rsid w:val="006E79A8"/>
    <w:rsid w:val="006E7BD8"/>
    <w:rsid w:val="006E7C70"/>
    <w:rsid w:val="006F0010"/>
    <w:rsid w:val="006F065C"/>
    <w:rsid w:val="006F0C99"/>
    <w:rsid w:val="006F10F4"/>
    <w:rsid w:val="006F1181"/>
    <w:rsid w:val="006F137F"/>
    <w:rsid w:val="006F14CF"/>
    <w:rsid w:val="006F1AF3"/>
    <w:rsid w:val="006F1B1E"/>
    <w:rsid w:val="006F1B54"/>
    <w:rsid w:val="006F1E51"/>
    <w:rsid w:val="006F211D"/>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58E"/>
    <w:rsid w:val="006F5828"/>
    <w:rsid w:val="006F5853"/>
    <w:rsid w:val="006F5B34"/>
    <w:rsid w:val="006F5C96"/>
    <w:rsid w:val="006F660C"/>
    <w:rsid w:val="006F6695"/>
    <w:rsid w:val="006F6F3F"/>
    <w:rsid w:val="006F72B8"/>
    <w:rsid w:val="006F7DA7"/>
    <w:rsid w:val="007007B5"/>
    <w:rsid w:val="00700824"/>
    <w:rsid w:val="00700AA9"/>
    <w:rsid w:val="00700E90"/>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B8"/>
    <w:rsid w:val="00704CDC"/>
    <w:rsid w:val="00704F0C"/>
    <w:rsid w:val="00705557"/>
    <w:rsid w:val="00705591"/>
    <w:rsid w:val="007058E2"/>
    <w:rsid w:val="00705BBA"/>
    <w:rsid w:val="007061F8"/>
    <w:rsid w:val="00707333"/>
    <w:rsid w:val="00707CD3"/>
    <w:rsid w:val="00710293"/>
    <w:rsid w:val="00710822"/>
    <w:rsid w:val="00710AD7"/>
    <w:rsid w:val="00711274"/>
    <w:rsid w:val="00711613"/>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B1A"/>
    <w:rsid w:val="00721C2A"/>
    <w:rsid w:val="00721FA1"/>
    <w:rsid w:val="007220FE"/>
    <w:rsid w:val="00722481"/>
    <w:rsid w:val="007224E9"/>
    <w:rsid w:val="007227E7"/>
    <w:rsid w:val="00722BF4"/>
    <w:rsid w:val="00722CD3"/>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1C"/>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1111"/>
    <w:rsid w:val="007417A5"/>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463"/>
    <w:rsid w:val="00744608"/>
    <w:rsid w:val="00744C30"/>
    <w:rsid w:val="00744F43"/>
    <w:rsid w:val="00744FBE"/>
    <w:rsid w:val="0074521F"/>
    <w:rsid w:val="00745866"/>
    <w:rsid w:val="007459CF"/>
    <w:rsid w:val="00745AC9"/>
    <w:rsid w:val="007460A9"/>
    <w:rsid w:val="00746138"/>
    <w:rsid w:val="007461A5"/>
    <w:rsid w:val="00746238"/>
    <w:rsid w:val="00746465"/>
    <w:rsid w:val="0074683E"/>
    <w:rsid w:val="00746D3C"/>
    <w:rsid w:val="00746E81"/>
    <w:rsid w:val="0074713C"/>
    <w:rsid w:val="007476F3"/>
    <w:rsid w:val="00747DED"/>
    <w:rsid w:val="00747DF8"/>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57E"/>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57D3D"/>
    <w:rsid w:val="00760006"/>
    <w:rsid w:val="0076039C"/>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6BF"/>
    <w:rsid w:val="0076671F"/>
    <w:rsid w:val="00766764"/>
    <w:rsid w:val="0076681E"/>
    <w:rsid w:val="007668F3"/>
    <w:rsid w:val="0076692B"/>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F3A"/>
    <w:rsid w:val="0078216D"/>
    <w:rsid w:val="007823A5"/>
    <w:rsid w:val="00782565"/>
    <w:rsid w:val="00782616"/>
    <w:rsid w:val="00782724"/>
    <w:rsid w:val="007829E1"/>
    <w:rsid w:val="00782A07"/>
    <w:rsid w:val="00782FE5"/>
    <w:rsid w:val="00783199"/>
    <w:rsid w:val="00783226"/>
    <w:rsid w:val="007832C5"/>
    <w:rsid w:val="007841FC"/>
    <w:rsid w:val="007843F9"/>
    <w:rsid w:val="00784735"/>
    <w:rsid w:val="00784AC9"/>
    <w:rsid w:val="00784AF2"/>
    <w:rsid w:val="00784C82"/>
    <w:rsid w:val="0078512A"/>
    <w:rsid w:val="00785145"/>
    <w:rsid w:val="00785238"/>
    <w:rsid w:val="00785288"/>
    <w:rsid w:val="007853BA"/>
    <w:rsid w:val="00785522"/>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8EC"/>
    <w:rsid w:val="00792AF2"/>
    <w:rsid w:val="00792E7F"/>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27F"/>
    <w:rsid w:val="007A3281"/>
    <w:rsid w:val="007A329C"/>
    <w:rsid w:val="007A3506"/>
    <w:rsid w:val="007A3578"/>
    <w:rsid w:val="007A3CB2"/>
    <w:rsid w:val="007A3D61"/>
    <w:rsid w:val="007A3D70"/>
    <w:rsid w:val="007A41B7"/>
    <w:rsid w:val="007A460F"/>
    <w:rsid w:val="007A4623"/>
    <w:rsid w:val="007A4A66"/>
    <w:rsid w:val="007A4CDD"/>
    <w:rsid w:val="007A4D65"/>
    <w:rsid w:val="007A4F9D"/>
    <w:rsid w:val="007A51C2"/>
    <w:rsid w:val="007A525C"/>
    <w:rsid w:val="007A529A"/>
    <w:rsid w:val="007A53E7"/>
    <w:rsid w:val="007A5791"/>
    <w:rsid w:val="007A58ED"/>
    <w:rsid w:val="007A594C"/>
    <w:rsid w:val="007A5BAE"/>
    <w:rsid w:val="007A5CD3"/>
    <w:rsid w:val="007A5D9C"/>
    <w:rsid w:val="007A6139"/>
    <w:rsid w:val="007A615B"/>
    <w:rsid w:val="007A64A0"/>
    <w:rsid w:val="007A6521"/>
    <w:rsid w:val="007A65D0"/>
    <w:rsid w:val="007A6715"/>
    <w:rsid w:val="007A698D"/>
    <w:rsid w:val="007A6A6B"/>
    <w:rsid w:val="007A6D04"/>
    <w:rsid w:val="007A6EFF"/>
    <w:rsid w:val="007A714E"/>
    <w:rsid w:val="007A72E0"/>
    <w:rsid w:val="007A7349"/>
    <w:rsid w:val="007A73B7"/>
    <w:rsid w:val="007A73E1"/>
    <w:rsid w:val="007A7CD8"/>
    <w:rsid w:val="007A7DC6"/>
    <w:rsid w:val="007A7F21"/>
    <w:rsid w:val="007B049E"/>
    <w:rsid w:val="007B04C8"/>
    <w:rsid w:val="007B065D"/>
    <w:rsid w:val="007B06F8"/>
    <w:rsid w:val="007B0B2E"/>
    <w:rsid w:val="007B0BB2"/>
    <w:rsid w:val="007B101E"/>
    <w:rsid w:val="007B1047"/>
    <w:rsid w:val="007B1096"/>
    <w:rsid w:val="007B14F9"/>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587"/>
    <w:rsid w:val="007B67A0"/>
    <w:rsid w:val="007B6A7A"/>
    <w:rsid w:val="007B6C86"/>
    <w:rsid w:val="007B794D"/>
    <w:rsid w:val="007B7DDE"/>
    <w:rsid w:val="007B7E97"/>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832"/>
    <w:rsid w:val="007E1845"/>
    <w:rsid w:val="007E1949"/>
    <w:rsid w:val="007E1C0F"/>
    <w:rsid w:val="007E1D03"/>
    <w:rsid w:val="007E24BE"/>
    <w:rsid w:val="007E24E8"/>
    <w:rsid w:val="007E2562"/>
    <w:rsid w:val="007E2E51"/>
    <w:rsid w:val="007E2F39"/>
    <w:rsid w:val="007E3027"/>
    <w:rsid w:val="007E3538"/>
    <w:rsid w:val="007E383B"/>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20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678A"/>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19F"/>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2F"/>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46B8"/>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777"/>
    <w:rsid w:val="00820846"/>
    <w:rsid w:val="00821155"/>
    <w:rsid w:val="008212BE"/>
    <w:rsid w:val="0082182D"/>
    <w:rsid w:val="00821F04"/>
    <w:rsid w:val="0082221B"/>
    <w:rsid w:val="00822360"/>
    <w:rsid w:val="00822563"/>
    <w:rsid w:val="00822A54"/>
    <w:rsid w:val="00822CC2"/>
    <w:rsid w:val="00822CF5"/>
    <w:rsid w:val="0082333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8C1"/>
    <w:rsid w:val="00840C72"/>
    <w:rsid w:val="00840E70"/>
    <w:rsid w:val="00840F20"/>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BF9"/>
    <w:rsid w:val="00863ACE"/>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827"/>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642B"/>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6E"/>
    <w:rsid w:val="00894171"/>
    <w:rsid w:val="008942E8"/>
    <w:rsid w:val="008944A2"/>
    <w:rsid w:val="00894980"/>
    <w:rsid w:val="00894993"/>
    <w:rsid w:val="00894CDE"/>
    <w:rsid w:val="00894CEA"/>
    <w:rsid w:val="00894DBB"/>
    <w:rsid w:val="00894E6F"/>
    <w:rsid w:val="00894ECF"/>
    <w:rsid w:val="008950A7"/>
    <w:rsid w:val="00895393"/>
    <w:rsid w:val="0089544F"/>
    <w:rsid w:val="00895476"/>
    <w:rsid w:val="008958D9"/>
    <w:rsid w:val="00895C86"/>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8C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0C8D"/>
    <w:rsid w:val="008B12DB"/>
    <w:rsid w:val="008B15BA"/>
    <w:rsid w:val="008B189C"/>
    <w:rsid w:val="008B1ED3"/>
    <w:rsid w:val="008B2107"/>
    <w:rsid w:val="008B2562"/>
    <w:rsid w:val="008B27F7"/>
    <w:rsid w:val="008B295B"/>
    <w:rsid w:val="008B2FC6"/>
    <w:rsid w:val="008B3F35"/>
    <w:rsid w:val="008B3FD2"/>
    <w:rsid w:val="008B402E"/>
    <w:rsid w:val="008B420D"/>
    <w:rsid w:val="008B49A2"/>
    <w:rsid w:val="008B4B2D"/>
    <w:rsid w:val="008B5598"/>
    <w:rsid w:val="008B58CD"/>
    <w:rsid w:val="008B5B34"/>
    <w:rsid w:val="008B5DC0"/>
    <w:rsid w:val="008B5F63"/>
    <w:rsid w:val="008B5FB6"/>
    <w:rsid w:val="008B6022"/>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7F8F"/>
    <w:rsid w:val="008F0244"/>
    <w:rsid w:val="008F08C3"/>
    <w:rsid w:val="008F12EA"/>
    <w:rsid w:val="008F1718"/>
    <w:rsid w:val="008F1A6E"/>
    <w:rsid w:val="008F1ABF"/>
    <w:rsid w:val="008F1B25"/>
    <w:rsid w:val="008F1B6E"/>
    <w:rsid w:val="008F1CF9"/>
    <w:rsid w:val="008F2108"/>
    <w:rsid w:val="008F258B"/>
    <w:rsid w:val="008F2A88"/>
    <w:rsid w:val="008F2BF0"/>
    <w:rsid w:val="008F2F6E"/>
    <w:rsid w:val="008F32F3"/>
    <w:rsid w:val="008F3670"/>
    <w:rsid w:val="008F371A"/>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A0E"/>
    <w:rsid w:val="008F6F10"/>
    <w:rsid w:val="008F7767"/>
    <w:rsid w:val="008F79C1"/>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9F4"/>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3D5"/>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3CFB"/>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759"/>
    <w:rsid w:val="00956BB6"/>
    <w:rsid w:val="00956EC4"/>
    <w:rsid w:val="00956FD5"/>
    <w:rsid w:val="00957758"/>
    <w:rsid w:val="00957AAF"/>
    <w:rsid w:val="00957F0D"/>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8AB"/>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A"/>
    <w:rsid w:val="00970AFC"/>
    <w:rsid w:val="00970CBB"/>
    <w:rsid w:val="00970D1D"/>
    <w:rsid w:val="0097130F"/>
    <w:rsid w:val="009719A6"/>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DD0"/>
    <w:rsid w:val="00976F6D"/>
    <w:rsid w:val="00977049"/>
    <w:rsid w:val="009772DC"/>
    <w:rsid w:val="009774E4"/>
    <w:rsid w:val="00977766"/>
    <w:rsid w:val="00977B67"/>
    <w:rsid w:val="00977CE7"/>
    <w:rsid w:val="00980207"/>
    <w:rsid w:val="009805C9"/>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9D3"/>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E27"/>
    <w:rsid w:val="00995F4D"/>
    <w:rsid w:val="0099618E"/>
    <w:rsid w:val="00996223"/>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2E3C"/>
    <w:rsid w:val="009A31EA"/>
    <w:rsid w:val="009A3211"/>
    <w:rsid w:val="009A35E3"/>
    <w:rsid w:val="009A39CE"/>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583"/>
    <w:rsid w:val="009A7741"/>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A1"/>
    <w:rsid w:val="009B69EB"/>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36C"/>
    <w:rsid w:val="009F245C"/>
    <w:rsid w:val="009F25B7"/>
    <w:rsid w:val="009F26D2"/>
    <w:rsid w:val="009F2AF8"/>
    <w:rsid w:val="009F2F69"/>
    <w:rsid w:val="009F2F71"/>
    <w:rsid w:val="009F3047"/>
    <w:rsid w:val="009F32CF"/>
    <w:rsid w:val="009F32F4"/>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334"/>
    <w:rsid w:val="00A0559A"/>
    <w:rsid w:val="00A056C5"/>
    <w:rsid w:val="00A05BD7"/>
    <w:rsid w:val="00A05FC3"/>
    <w:rsid w:val="00A06287"/>
    <w:rsid w:val="00A0654F"/>
    <w:rsid w:val="00A06550"/>
    <w:rsid w:val="00A06B97"/>
    <w:rsid w:val="00A06E55"/>
    <w:rsid w:val="00A073C5"/>
    <w:rsid w:val="00A0765B"/>
    <w:rsid w:val="00A07825"/>
    <w:rsid w:val="00A07F6D"/>
    <w:rsid w:val="00A1061D"/>
    <w:rsid w:val="00A10671"/>
    <w:rsid w:val="00A10A41"/>
    <w:rsid w:val="00A10B14"/>
    <w:rsid w:val="00A10EE1"/>
    <w:rsid w:val="00A10FAE"/>
    <w:rsid w:val="00A1146B"/>
    <w:rsid w:val="00A11F09"/>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75C"/>
    <w:rsid w:val="00A149A7"/>
    <w:rsid w:val="00A14A5E"/>
    <w:rsid w:val="00A14B23"/>
    <w:rsid w:val="00A1536A"/>
    <w:rsid w:val="00A153B7"/>
    <w:rsid w:val="00A153DF"/>
    <w:rsid w:val="00A154BF"/>
    <w:rsid w:val="00A1569F"/>
    <w:rsid w:val="00A15899"/>
    <w:rsid w:val="00A15927"/>
    <w:rsid w:val="00A15B4F"/>
    <w:rsid w:val="00A15CE3"/>
    <w:rsid w:val="00A15F5D"/>
    <w:rsid w:val="00A15FBF"/>
    <w:rsid w:val="00A160DA"/>
    <w:rsid w:val="00A165FE"/>
    <w:rsid w:val="00A167BB"/>
    <w:rsid w:val="00A16C74"/>
    <w:rsid w:val="00A16D72"/>
    <w:rsid w:val="00A16E8E"/>
    <w:rsid w:val="00A16F05"/>
    <w:rsid w:val="00A16F26"/>
    <w:rsid w:val="00A17619"/>
    <w:rsid w:val="00A17F31"/>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5D0"/>
    <w:rsid w:val="00A276D3"/>
    <w:rsid w:val="00A2776D"/>
    <w:rsid w:val="00A2777A"/>
    <w:rsid w:val="00A277EC"/>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1D40"/>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865"/>
    <w:rsid w:val="00A35ACD"/>
    <w:rsid w:val="00A35BFF"/>
    <w:rsid w:val="00A35C77"/>
    <w:rsid w:val="00A35CAD"/>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885"/>
    <w:rsid w:val="00A46B4D"/>
    <w:rsid w:val="00A46F21"/>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6A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8BA"/>
    <w:rsid w:val="00A608D4"/>
    <w:rsid w:val="00A60B49"/>
    <w:rsid w:val="00A60DF3"/>
    <w:rsid w:val="00A61179"/>
    <w:rsid w:val="00A61681"/>
    <w:rsid w:val="00A61849"/>
    <w:rsid w:val="00A619BC"/>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B3"/>
    <w:rsid w:val="00A71E79"/>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AF4"/>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4F5"/>
    <w:rsid w:val="00A925C6"/>
    <w:rsid w:val="00A92C80"/>
    <w:rsid w:val="00A92D1D"/>
    <w:rsid w:val="00A92E0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5E5"/>
    <w:rsid w:val="00A95674"/>
    <w:rsid w:val="00A957F3"/>
    <w:rsid w:val="00A95876"/>
    <w:rsid w:val="00A95BF3"/>
    <w:rsid w:val="00A95CFF"/>
    <w:rsid w:val="00A95D75"/>
    <w:rsid w:val="00A95DF6"/>
    <w:rsid w:val="00A95E3D"/>
    <w:rsid w:val="00A96012"/>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F7C"/>
    <w:rsid w:val="00AA14B7"/>
    <w:rsid w:val="00AA15FB"/>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7B1"/>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52"/>
    <w:rsid w:val="00AA7599"/>
    <w:rsid w:val="00AA797E"/>
    <w:rsid w:val="00AA7AB6"/>
    <w:rsid w:val="00AA7CC2"/>
    <w:rsid w:val="00AA7EF4"/>
    <w:rsid w:val="00AB01CF"/>
    <w:rsid w:val="00AB0250"/>
    <w:rsid w:val="00AB02DF"/>
    <w:rsid w:val="00AB0667"/>
    <w:rsid w:val="00AB0E49"/>
    <w:rsid w:val="00AB1359"/>
    <w:rsid w:val="00AB1764"/>
    <w:rsid w:val="00AB1935"/>
    <w:rsid w:val="00AB1993"/>
    <w:rsid w:val="00AB20BD"/>
    <w:rsid w:val="00AB27EF"/>
    <w:rsid w:val="00AB2EC1"/>
    <w:rsid w:val="00AB2EF2"/>
    <w:rsid w:val="00AB2F62"/>
    <w:rsid w:val="00AB3170"/>
    <w:rsid w:val="00AB3901"/>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29A1"/>
    <w:rsid w:val="00AC3086"/>
    <w:rsid w:val="00AC309C"/>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832"/>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961"/>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2C47"/>
    <w:rsid w:val="00AF3308"/>
    <w:rsid w:val="00AF3490"/>
    <w:rsid w:val="00AF37DA"/>
    <w:rsid w:val="00AF3862"/>
    <w:rsid w:val="00AF3CBE"/>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77B"/>
    <w:rsid w:val="00B15A7D"/>
    <w:rsid w:val="00B15B6F"/>
    <w:rsid w:val="00B15BEA"/>
    <w:rsid w:val="00B15E15"/>
    <w:rsid w:val="00B15E44"/>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095"/>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9D2"/>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2EF0"/>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13"/>
    <w:rsid w:val="00B75F37"/>
    <w:rsid w:val="00B76023"/>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B3"/>
    <w:rsid w:val="00B93356"/>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46C"/>
    <w:rsid w:val="00B95807"/>
    <w:rsid w:val="00B95C27"/>
    <w:rsid w:val="00B9621B"/>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07E"/>
    <w:rsid w:val="00BA215F"/>
    <w:rsid w:val="00BA2284"/>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134"/>
    <w:rsid w:val="00BA53CF"/>
    <w:rsid w:val="00BA572E"/>
    <w:rsid w:val="00BA57A5"/>
    <w:rsid w:val="00BA5CD2"/>
    <w:rsid w:val="00BA5E1D"/>
    <w:rsid w:val="00BA5E6A"/>
    <w:rsid w:val="00BA60FA"/>
    <w:rsid w:val="00BA61E9"/>
    <w:rsid w:val="00BA6278"/>
    <w:rsid w:val="00BA6440"/>
    <w:rsid w:val="00BA6721"/>
    <w:rsid w:val="00BA6733"/>
    <w:rsid w:val="00BA6755"/>
    <w:rsid w:val="00BA67BA"/>
    <w:rsid w:val="00BA67EB"/>
    <w:rsid w:val="00BA6BB2"/>
    <w:rsid w:val="00BA6D37"/>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6BC"/>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3EED"/>
    <w:rsid w:val="00BE4119"/>
    <w:rsid w:val="00BE414B"/>
    <w:rsid w:val="00BE497F"/>
    <w:rsid w:val="00BE4EFE"/>
    <w:rsid w:val="00BE515C"/>
    <w:rsid w:val="00BE528D"/>
    <w:rsid w:val="00BE542A"/>
    <w:rsid w:val="00BE56F5"/>
    <w:rsid w:val="00BE57C7"/>
    <w:rsid w:val="00BE5821"/>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1EA4"/>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276"/>
    <w:rsid w:val="00C1135B"/>
    <w:rsid w:val="00C1197D"/>
    <w:rsid w:val="00C12503"/>
    <w:rsid w:val="00C12823"/>
    <w:rsid w:val="00C128A8"/>
    <w:rsid w:val="00C12DA0"/>
    <w:rsid w:val="00C12E05"/>
    <w:rsid w:val="00C13179"/>
    <w:rsid w:val="00C13C28"/>
    <w:rsid w:val="00C13CCC"/>
    <w:rsid w:val="00C14293"/>
    <w:rsid w:val="00C14370"/>
    <w:rsid w:val="00C14389"/>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B"/>
    <w:rsid w:val="00C2067C"/>
    <w:rsid w:val="00C2092F"/>
    <w:rsid w:val="00C212D6"/>
    <w:rsid w:val="00C21365"/>
    <w:rsid w:val="00C21703"/>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34E"/>
    <w:rsid w:val="00C305D8"/>
    <w:rsid w:val="00C306DE"/>
    <w:rsid w:val="00C308C5"/>
    <w:rsid w:val="00C309A9"/>
    <w:rsid w:val="00C30A33"/>
    <w:rsid w:val="00C30A64"/>
    <w:rsid w:val="00C30C30"/>
    <w:rsid w:val="00C30D21"/>
    <w:rsid w:val="00C30D5C"/>
    <w:rsid w:val="00C30F17"/>
    <w:rsid w:val="00C3106A"/>
    <w:rsid w:val="00C312DE"/>
    <w:rsid w:val="00C3161A"/>
    <w:rsid w:val="00C31CED"/>
    <w:rsid w:val="00C31DF7"/>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D37"/>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AFE"/>
    <w:rsid w:val="00C43D54"/>
    <w:rsid w:val="00C4421F"/>
    <w:rsid w:val="00C443CA"/>
    <w:rsid w:val="00C446F0"/>
    <w:rsid w:val="00C44A8A"/>
    <w:rsid w:val="00C44EE9"/>
    <w:rsid w:val="00C450C2"/>
    <w:rsid w:val="00C45188"/>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1DF"/>
    <w:rsid w:val="00C57278"/>
    <w:rsid w:val="00C573CD"/>
    <w:rsid w:val="00C5778C"/>
    <w:rsid w:val="00C60472"/>
    <w:rsid w:val="00C606F4"/>
    <w:rsid w:val="00C60809"/>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E28"/>
    <w:rsid w:val="00C62FE0"/>
    <w:rsid w:val="00C63034"/>
    <w:rsid w:val="00C63485"/>
    <w:rsid w:val="00C635B9"/>
    <w:rsid w:val="00C6383D"/>
    <w:rsid w:val="00C6387C"/>
    <w:rsid w:val="00C63A24"/>
    <w:rsid w:val="00C63AAC"/>
    <w:rsid w:val="00C63D5B"/>
    <w:rsid w:val="00C63E70"/>
    <w:rsid w:val="00C6402C"/>
    <w:rsid w:val="00C6423F"/>
    <w:rsid w:val="00C6547E"/>
    <w:rsid w:val="00C6553B"/>
    <w:rsid w:val="00C65869"/>
    <w:rsid w:val="00C6597D"/>
    <w:rsid w:val="00C659EB"/>
    <w:rsid w:val="00C65A3A"/>
    <w:rsid w:val="00C65DCE"/>
    <w:rsid w:val="00C66196"/>
    <w:rsid w:val="00C6632F"/>
    <w:rsid w:val="00C667BB"/>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D2"/>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598"/>
    <w:rsid w:val="00C829A5"/>
    <w:rsid w:val="00C83153"/>
    <w:rsid w:val="00C831A8"/>
    <w:rsid w:val="00C831AA"/>
    <w:rsid w:val="00C8351B"/>
    <w:rsid w:val="00C838CE"/>
    <w:rsid w:val="00C83B89"/>
    <w:rsid w:val="00C83C93"/>
    <w:rsid w:val="00C83CFA"/>
    <w:rsid w:val="00C83F5C"/>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66A"/>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0FF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2F5A"/>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4C0"/>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3DB"/>
    <w:rsid w:val="00CC4711"/>
    <w:rsid w:val="00CC4731"/>
    <w:rsid w:val="00CC496C"/>
    <w:rsid w:val="00CC4BB0"/>
    <w:rsid w:val="00CC53C5"/>
    <w:rsid w:val="00CC5C43"/>
    <w:rsid w:val="00CC5D0D"/>
    <w:rsid w:val="00CC5F61"/>
    <w:rsid w:val="00CC6129"/>
    <w:rsid w:val="00CC622A"/>
    <w:rsid w:val="00CC6873"/>
    <w:rsid w:val="00CC69A8"/>
    <w:rsid w:val="00CC6F25"/>
    <w:rsid w:val="00CC7070"/>
    <w:rsid w:val="00CC7916"/>
    <w:rsid w:val="00CC7D35"/>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4BEF"/>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9E3"/>
    <w:rsid w:val="00CE5B7C"/>
    <w:rsid w:val="00CE5BE4"/>
    <w:rsid w:val="00CE5D0E"/>
    <w:rsid w:val="00CE612E"/>
    <w:rsid w:val="00CE6526"/>
    <w:rsid w:val="00CE656F"/>
    <w:rsid w:val="00CE6664"/>
    <w:rsid w:val="00CE67DB"/>
    <w:rsid w:val="00CE6B1C"/>
    <w:rsid w:val="00CE6B9D"/>
    <w:rsid w:val="00CE6C74"/>
    <w:rsid w:val="00CE74E2"/>
    <w:rsid w:val="00CE778B"/>
    <w:rsid w:val="00CE78EF"/>
    <w:rsid w:val="00CE7C5C"/>
    <w:rsid w:val="00CE7EC7"/>
    <w:rsid w:val="00CE7F57"/>
    <w:rsid w:val="00CE7FD9"/>
    <w:rsid w:val="00CF006F"/>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2146"/>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E26"/>
    <w:rsid w:val="00D00FA8"/>
    <w:rsid w:val="00D01013"/>
    <w:rsid w:val="00D01649"/>
    <w:rsid w:val="00D0181F"/>
    <w:rsid w:val="00D01A09"/>
    <w:rsid w:val="00D01B6E"/>
    <w:rsid w:val="00D01D46"/>
    <w:rsid w:val="00D020CF"/>
    <w:rsid w:val="00D0250B"/>
    <w:rsid w:val="00D02587"/>
    <w:rsid w:val="00D02B97"/>
    <w:rsid w:val="00D02D14"/>
    <w:rsid w:val="00D02DDC"/>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DE"/>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A4A"/>
    <w:rsid w:val="00D20A72"/>
    <w:rsid w:val="00D21662"/>
    <w:rsid w:val="00D221BD"/>
    <w:rsid w:val="00D224D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27A6C"/>
    <w:rsid w:val="00D30257"/>
    <w:rsid w:val="00D302CB"/>
    <w:rsid w:val="00D30EFE"/>
    <w:rsid w:val="00D3105F"/>
    <w:rsid w:val="00D31316"/>
    <w:rsid w:val="00D31385"/>
    <w:rsid w:val="00D316AD"/>
    <w:rsid w:val="00D316B1"/>
    <w:rsid w:val="00D31CA4"/>
    <w:rsid w:val="00D31CCC"/>
    <w:rsid w:val="00D31F91"/>
    <w:rsid w:val="00D322E9"/>
    <w:rsid w:val="00D32366"/>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A82"/>
    <w:rsid w:val="00D40B23"/>
    <w:rsid w:val="00D40EAA"/>
    <w:rsid w:val="00D40FFC"/>
    <w:rsid w:val="00D41322"/>
    <w:rsid w:val="00D4199F"/>
    <w:rsid w:val="00D41C4A"/>
    <w:rsid w:val="00D41EAD"/>
    <w:rsid w:val="00D42359"/>
    <w:rsid w:val="00D428DF"/>
    <w:rsid w:val="00D439F9"/>
    <w:rsid w:val="00D43B92"/>
    <w:rsid w:val="00D43E11"/>
    <w:rsid w:val="00D43F7F"/>
    <w:rsid w:val="00D44138"/>
    <w:rsid w:val="00D444A4"/>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877"/>
    <w:rsid w:val="00D4790A"/>
    <w:rsid w:val="00D47A6B"/>
    <w:rsid w:val="00D47D64"/>
    <w:rsid w:val="00D47DB4"/>
    <w:rsid w:val="00D502D0"/>
    <w:rsid w:val="00D5071C"/>
    <w:rsid w:val="00D50846"/>
    <w:rsid w:val="00D50C4C"/>
    <w:rsid w:val="00D513E1"/>
    <w:rsid w:val="00D518AB"/>
    <w:rsid w:val="00D51B8C"/>
    <w:rsid w:val="00D52227"/>
    <w:rsid w:val="00D52456"/>
    <w:rsid w:val="00D52748"/>
    <w:rsid w:val="00D527AF"/>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A55"/>
    <w:rsid w:val="00D64AEC"/>
    <w:rsid w:val="00D64BA9"/>
    <w:rsid w:val="00D64CE4"/>
    <w:rsid w:val="00D6554E"/>
    <w:rsid w:val="00D6579F"/>
    <w:rsid w:val="00D65B2F"/>
    <w:rsid w:val="00D65CB6"/>
    <w:rsid w:val="00D65F97"/>
    <w:rsid w:val="00D66199"/>
    <w:rsid w:val="00D663A1"/>
    <w:rsid w:val="00D665BA"/>
    <w:rsid w:val="00D66607"/>
    <w:rsid w:val="00D66C4D"/>
    <w:rsid w:val="00D66DF6"/>
    <w:rsid w:val="00D67059"/>
    <w:rsid w:val="00D671AE"/>
    <w:rsid w:val="00D67C3B"/>
    <w:rsid w:val="00D70135"/>
    <w:rsid w:val="00D701CD"/>
    <w:rsid w:val="00D703E7"/>
    <w:rsid w:val="00D7040F"/>
    <w:rsid w:val="00D70852"/>
    <w:rsid w:val="00D708E7"/>
    <w:rsid w:val="00D70A0C"/>
    <w:rsid w:val="00D70CEB"/>
    <w:rsid w:val="00D715F5"/>
    <w:rsid w:val="00D716A9"/>
    <w:rsid w:val="00D71FF5"/>
    <w:rsid w:val="00D721BF"/>
    <w:rsid w:val="00D7232D"/>
    <w:rsid w:val="00D72880"/>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77F59"/>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3EA5"/>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4E"/>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797"/>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D86"/>
    <w:rsid w:val="00DA6D88"/>
    <w:rsid w:val="00DA7046"/>
    <w:rsid w:val="00DA7080"/>
    <w:rsid w:val="00DA72BE"/>
    <w:rsid w:val="00DA767E"/>
    <w:rsid w:val="00DA77FA"/>
    <w:rsid w:val="00DA7DE7"/>
    <w:rsid w:val="00DA7FC8"/>
    <w:rsid w:val="00DB0265"/>
    <w:rsid w:val="00DB0C57"/>
    <w:rsid w:val="00DB137C"/>
    <w:rsid w:val="00DB1522"/>
    <w:rsid w:val="00DB18BE"/>
    <w:rsid w:val="00DB1A63"/>
    <w:rsid w:val="00DB2013"/>
    <w:rsid w:val="00DB2039"/>
    <w:rsid w:val="00DB22D6"/>
    <w:rsid w:val="00DB241E"/>
    <w:rsid w:val="00DB2426"/>
    <w:rsid w:val="00DB2461"/>
    <w:rsid w:val="00DB28C0"/>
    <w:rsid w:val="00DB2B55"/>
    <w:rsid w:val="00DB2BEC"/>
    <w:rsid w:val="00DB32A1"/>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4D3C"/>
    <w:rsid w:val="00DC5271"/>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6FE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A4"/>
    <w:rsid w:val="00DE22E1"/>
    <w:rsid w:val="00DE2434"/>
    <w:rsid w:val="00DE2490"/>
    <w:rsid w:val="00DE2568"/>
    <w:rsid w:val="00DE2A24"/>
    <w:rsid w:val="00DE2C99"/>
    <w:rsid w:val="00DE2EC3"/>
    <w:rsid w:val="00DE3139"/>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0"/>
    <w:rsid w:val="00DF302F"/>
    <w:rsid w:val="00DF31AA"/>
    <w:rsid w:val="00DF349A"/>
    <w:rsid w:val="00DF356B"/>
    <w:rsid w:val="00DF3608"/>
    <w:rsid w:val="00DF38B3"/>
    <w:rsid w:val="00DF38F4"/>
    <w:rsid w:val="00DF39C8"/>
    <w:rsid w:val="00DF3BEB"/>
    <w:rsid w:val="00DF3F30"/>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229B"/>
    <w:rsid w:val="00E026C9"/>
    <w:rsid w:val="00E0293A"/>
    <w:rsid w:val="00E02AA2"/>
    <w:rsid w:val="00E0355F"/>
    <w:rsid w:val="00E035F6"/>
    <w:rsid w:val="00E037E1"/>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09E"/>
    <w:rsid w:val="00E0712B"/>
    <w:rsid w:val="00E07156"/>
    <w:rsid w:val="00E074A1"/>
    <w:rsid w:val="00E07559"/>
    <w:rsid w:val="00E07735"/>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A1F"/>
    <w:rsid w:val="00E11E3C"/>
    <w:rsid w:val="00E126F3"/>
    <w:rsid w:val="00E127C6"/>
    <w:rsid w:val="00E127E7"/>
    <w:rsid w:val="00E12837"/>
    <w:rsid w:val="00E12A98"/>
    <w:rsid w:val="00E12C2F"/>
    <w:rsid w:val="00E13349"/>
    <w:rsid w:val="00E133DB"/>
    <w:rsid w:val="00E1342F"/>
    <w:rsid w:val="00E13452"/>
    <w:rsid w:val="00E135D9"/>
    <w:rsid w:val="00E13756"/>
    <w:rsid w:val="00E1375B"/>
    <w:rsid w:val="00E13C44"/>
    <w:rsid w:val="00E14148"/>
    <w:rsid w:val="00E1418C"/>
    <w:rsid w:val="00E141ED"/>
    <w:rsid w:val="00E1420F"/>
    <w:rsid w:val="00E1454F"/>
    <w:rsid w:val="00E145CB"/>
    <w:rsid w:val="00E1461A"/>
    <w:rsid w:val="00E14BF4"/>
    <w:rsid w:val="00E150CB"/>
    <w:rsid w:val="00E15422"/>
    <w:rsid w:val="00E155BC"/>
    <w:rsid w:val="00E15CD4"/>
    <w:rsid w:val="00E161F3"/>
    <w:rsid w:val="00E16810"/>
    <w:rsid w:val="00E16987"/>
    <w:rsid w:val="00E16CA7"/>
    <w:rsid w:val="00E16CAF"/>
    <w:rsid w:val="00E16E04"/>
    <w:rsid w:val="00E1714A"/>
    <w:rsid w:val="00E174BF"/>
    <w:rsid w:val="00E17A9B"/>
    <w:rsid w:val="00E17FDE"/>
    <w:rsid w:val="00E20119"/>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12C"/>
    <w:rsid w:val="00E2492F"/>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A3D"/>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9EE"/>
    <w:rsid w:val="00E37A1F"/>
    <w:rsid w:val="00E37F6F"/>
    <w:rsid w:val="00E40173"/>
    <w:rsid w:val="00E402A2"/>
    <w:rsid w:val="00E403B3"/>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DE"/>
    <w:rsid w:val="00E44BF2"/>
    <w:rsid w:val="00E45106"/>
    <w:rsid w:val="00E451D4"/>
    <w:rsid w:val="00E4524D"/>
    <w:rsid w:val="00E45547"/>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68"/>
    <w:rsid w:val="00E67290"/>
    <w:rsid w:val="00E67349"/>
    <w:rsid w:val="00E67542"/>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5CB"/>
    <w:rsid w:val="00E737C6"/>
    <w:rsid w:val="00E73CE4"/>
    <w:rsid w:val="00E73DDF"/>
    <w:rsid w:val="00E74082"/>
    <w:rsid w:val="00E74174"/>
    <w:rsid w:val="00E74187"/>
    <w:rsid w:val="00E74DC6"/>
    <w:rsid w:val="00E7509C"/>
    <w:rsid w:val="00E75382"/>
    <w:rsid w:val="00E76379"/>
    <w:rsid w:val="00E76421"/>
    <w:rsid w:val="00E76617"/>
    <w:rsid w:val="00E76A36"/>
    <w:rsid w:val="00E76B05"/>
    <w:rsid w:val="00E76EFF"/>
    <w:rsid w:val="00E76F6C"/>
    <w:rsid w:val="00E7729C"/>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DDC"/>
    <w:rsid w:val="00E83E9D"/>
    <w:rsid w:val="00E8423D"/>
    <w:rsid w:val="00E8491A"/>
    <w:rsid w:val="00E84A6E"/>
    <w:rsid w:val="00E84E34"/>
    <w:rsid w:val="00E85296"/>
    <w:rsid w:val="00E854C1"/>
    <w:rsid w:val="00E85530"/>
    <w:rsid w:val="00E855F8"/>
    <w:rsid w:val="00E856F2"/>
    <w:rsid w:val="00E85FF7"/>
    <w:rsid w:val="00E8626D"/>
    <w:rsid w:val="00E8637E"/>
    <w:rsid w:val="00E8672B"/>
    <w:rsid w:val="00E8696E"/>
    <w:rsid w:val="00E87214"/>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12F"/>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B2E"/>
    <w:rsid w:val="00EA7069"/>
    <w:rsid w:val="00EA7415"/>
    <w:rsid w:val="00EA7425"/>
    <w:rsid w:val="00EA7537"/>
    <w:rsid w:val="00EA78E8"/>
    <w:rsid w:val="00EA7C89"/>
    <w:rsid w:val="00EA7D30"/>
    <w:rsid w:val="00EA7D7A"/>
    <w:rsid w:val="00EA7E3E"/>
    <w:rsid w:val="00EA7EE3"/>
    <w:rsid w:val="00EB0467"/>
    <w:rsid w:val="00EB0780"/>
    <w:rsid w:val="00EB0DA7"/>
    <w:rsid w:val="00EB1275"/>
    <w:rsid w:val="00EB13A9"/>
    <w:rsid w:val="00EB1433"/>
    <w:rsid w:val="00EB1569"/>
    <w:rsid w:val="00EB17C0"/>
    <w:rsid w:val="00EB1986"/>
    <w:rsid w:val="00EB1C57"/>
    <w:rsid w:val="00EB2087"/>
    <w:rsid w:val="00EB21E8"/>
    <w:rsid w:val="00EB2245"/>
    <w:rsid w:val="00EB29BD"/>
    <w:rsid w:val="00EB2A9C"/>
    <w:rsid w:val="00EB2D99"/>
    <w:rsid w:val="00EB3040"/>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3DA0"/>
    <w:rsid w:val="00EC413F"/>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25"/>
    <w:rsid w:val="00ED5A67"/>
    <w:rsid w:val="00ED5C78"/>
    <w:rsid w:val="00ED5E78"/>
    <w:rsid w:val="00ED627A"/>
    <w:rsid w:val="00ED627C"/>
    <w:rsid w:val="00ED6B56"/>
    <w:rsid w:val="00ED6CF5"/>
    <w:rsid w:val="00ED70D3"/>
    <w:rsid w:val="00ED72C5"/>
    <w:rsid w:val="00ED78D6"/>
    <w:rsid w:val="00ED7973"/>
    <w:rsid w:val="00ED7AC7"/>
    <w:rsid w:val="00ED7B0E"/>
    <w:rsid w:val="00EE0219"/>
    <w:rsid w:val="00EE03A8"/>
    <w:rsid w:val="00EE050B"/>
    <w:rsid w:val="00EE05B4"/>
    <w:rsid w:val="00EE13F7"/>
    <w:rsid w:val="00EE1412"/>
    <w:rsid w:val="00EE17C2"/>
    <w:rsid w:val="00EE1B03"/>
    <w:rsid w:val="00EE2291"/>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543"/>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720"/>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1D"/>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24A"/>
    <w:rsid w:val="00F23529"/>
    <w:rsid w:val="00F23688"/>
    <w:rsid w:val="00F23BFA"/>
    <w:rsid w:val="00F23D40"/>
    <w:rsid w:val="00F240F3"/>
    <w:rsid w:val="00F24553"/>
    <w:rsid w:val="00F246B2"/>
    <w:rsid w:val="00F2477F"/>
    <w:rsid w:val="00F249E5"/>
    <w:rsid w:val="00F253FA"/>
    <w:rsid w:val="00F25476"/>
    <w:rsid w:val="00F255A9"/>
    <w:rsid w:val="00F255F8"/>
    <w:rsid w:val="00F2573B"/>
    <w:rsid w:val="00F25A96"/>
    <w:rsid w:val="00F25BB0"/>
    <w:rsid w:val="00F25DA9"/>
    <w:rsid w:val="00F2650D"/>
    <w:rsid w:val="00F26C17"/>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1F3"/>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81A"/>
    <w:rsid w:val="00F469A2"/>
    <w:rsid w:val="00F46BFC"/>
    <w:rsid w:val="00F46D13"/>
    <w:rsid w:val="00F46DBF"/>
    <w:rsid w:val="00F4718D"/>
    <w:rsid w:val="00F4720E"/>
    <w:rsid w:val="00F47694"/>
    <w:rsid w:val="00F47741"/>
    <w:rsid w:val="00F4774C"/>
    <w:rsid w:val="00F47A4E"/>
    <w:rsid w:val="00F47B3B"/>
    <w:rsid w:val="00F47D49"/>
    <w:rsid w:val="00F47E7B"/>
    <w:rsid w:val="00F47FC8"/>
    <w:rsid w:val="00F47FD6"/>
    <w:rsid w:val="00F50169"/>
    <w:rsid w:val="00F507AA"/>
    <w:rsid w:val="00F51345"/>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41"/>
    <w:rsid w:val="00F557D4"/>
    <w:rsid w:val="00F55888"/>
    <w:rsid w:val="00F55969"/>
    <w:rsid w:val="00F55A80"/>
    <w:rsid w:val="00F55B20"/>
    <w:rsid w:val="00F55BD7"/>
    <w:rsid w:val="00F5602A"/>
    <w:rsid w:val="00F5608E"/>
    <w:rsid w:val="00F56230"/>
    <w:rsid w:val="00F565A0"/>
    <w:rsid w:val="00F569AF"/>
    <w:rsid w:val="00F569EA"/>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5CBB"/>
    <w:rsid w:val="00F66153"/>
    <w:rsid w:val="00F66180"/>
    <w:rsid w:val="00F667BB"/>
    <w:rsid w:val="00F6682F"/>
    <w:rsid w:val="00F66A92"/>
    <w:rsid w:val="00F66C0E"/>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211"/>
    <w:rsid w:val="00F80437"/>
    <w:rsid w:val="00F807CA"/>
    <w:rsid w:val="00F807E4"/>
    <w:rsid w:val="00F80A33"/>
    <w:rsid w:val="00F80D67"/>
    <w:rsid w:val="00F8114E"/>
    <w:rsid w:val="00F81306"/>
    <w:rsid w:val="00F813F1"/>
    <w:rsid w:val="00F814F1"/>
    <w:rsid w:val="00F81A1C"/>
    <w:rsid w:val="00F81C39"/>
    <w:rsid w:val="00F81CE4"/>
    <w:rsid w:val="00F82323"/>
    <w:rsid w:val="00F82474"/>
    <w:rsid w:val="00F82866"/>
    <w:rsid w:val="00F82970"/>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16E"/>
    <w:rsid w:val="00F9049D"/>
    <w:rsid w:val="00F905A9"/>
    <w:rsid w:val="00F9081F"/>
    <w:rsid w:val="00F90FF5"/>
    <w:rsid w:val="00F913F9"/>
    <w:rsid w:val="00F91790"/>
    <w:rsid w:val="00F91F89"/>
    <w:rsid w:val="00F92083"/>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B12"/>
    <w:rsid w:val="00F97D8F"/>
    <w:rsid w:val="00F97FB7"/>
    <w:rsid w:val="00FA03BF"/>
    <w:rsid w:val="00FA07B7"/>
    <w:rsid w:val="00FA0AA8"/>
    <w:rsid w:val="00FA0F0B"/>
    <w:rsid w:val="00FA1808"/>
    <w:rsid w:val="00FA1F85"/>
    <w:rsid w:val="00FA24B0"/>
    <w:rsid w:val="00FA25B9"/>
    <w:rsid w:val="00FA28F1"/>
    <w:rsid w:val="00FA2A7F"/>
    <w:rsid w:val="00FA2AF1"/>
    <w:rsid w:val="00FA30F6"/>
    <w:rsid w:val="00FA35A9"/>
    <w:rsid w:val="00FA3691"/>
    <w:rsid w:val="00FA369B"/>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70"/>
    <w:rsid w:val="00FA79AB"/>
    <w:rsid w:val="00FA7BC7"/>
    <w:rsid w:val="00FA7CCA"/>
    <w:rsid w:val="00FA7E5F"/>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027"/>
    <w:rsid w:val="00FC632D"/>
    <w:rsid w:val="00FC636E"/>
    <w:rsid w:val="00FC67DF"/>
    <w:rsid w:val="00FC703F"/>
    <w:rsid w:val="00FC71CB"/>
    <w:rsid w:val="00FC7805"/>
    <w:rsid w:val="00FC799E"/>
    <w:rsid w:val="00FC7C8D"/>
    <w:rsid w:val="00FC7EA4"/>
    <w:rsid w:val="00FC7EAF"/>
    <w:rsid w:val="00FD011F"/>
    <w:rsid w:val="00FD021B"/>
    <w:rsid w:val="00FD0250"/>
    <w:rsid w:val="00FD035C"/>
    <w:rsid w:val="00FD03A5"/>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88D"/>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A93"/>
    <w:rsid w:val="00FF5BF8"/>
    <w:rsid w:val="00FF5FC6"/>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6"/>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C11276"/>
    <w:pPr>
      <w:tabs>
        <w:tab w:val="num" w:pos="0"/>
        <w:tab w:val="num" w:pos="720"/>
      </w:tabs>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591235146">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chart" Target="charts/chart1.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chart" Target="charts/chart5.xml"/><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BULETINE%20AER%202020\INDICE%20GENERAL%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BULETINE%20AER%202020\INDICE%20GENERAL%20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BULETINE%20AER%202020\INDICE%20GENERAL%2020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COMENZI\2020%20COMENZI\AMONIAC%2020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20\Raportari%202020\Rapoarte%20lunare%202020\Date%20pt%20grafice%20raport%2003.20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20\Raportari%202020\Rapoarte%20lunare%202020\Date%20pt%20grafice%20raport%2003.20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20\Raportari%202020\Rapoarte%20lunare%202020\Date%20pt%20grafice%20raport%2003.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NT1</a:t>
            </a:r>
          </a:p>
        </c:rich>
      </c:tx>
      <c:layout>
        <c:manualLayout>
          <c:xMode val="edge"/>
          <c:yMode val="edge"/>
          <c:x val="0.16192189499444251"/>
          <c:y val="4.6583850931677023E-2"/>
        </c:manualLayout>
      </c:layout>
      <c:spPr>
        <a:noFill/>
        <a:ln w="25400">
          <a:noFill/>
        </a:ln>
      </c:spPr>
    </c:title>
    <c:plotArea>
      <c:layout>
        <c:manualLayout>
          <c:layoutTarget val="inner"/>
          <c:xMode val="edge"/>
          <c:yMode val="edge"/>
          <c:x val="0.13823640683967794"/>
          <c:y val="0.13758195664745926"/>
          <c:w val="0.83151544518473652"/>
          <c:h val="0.53326412162680026"/>
        </c:manualLayout>
      </c:layout>
      <c:lineChart>
        <c:grouping val="standard"/>
        <c:ser>
          <c:idx val="0"/>
          <c:order val="0"/>
          <c:tx>
            <c:strRef>
              <c:f>'mar 2020'!$C$4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'mar 2020'!$B$5:$B$35</c:f>
              <c:numCache>
                <c:formatCode>dd/mm/yyyy</c:formatCode>
                <c:ptCount val="31"/>
                <c:pt idx="0">
                  <c:v>43891</c:v>
                </c:pt>
                <c:pt idx="1">
                  <c:v>43892</c:v>
                </c:pt>
                <c:pt idx="2">
                  <c:v>43893</c:v>
                </c:pt>
                <c:pt idx="3">
                  <c:v>43894</c:v>
                </c:pt>
                <c:pt idx="4">
                  <c:v>43895</c:v>
                </c:pt>
                <c:pt idx="5">
                  <c:v>43896</c:v>
                </c:pt>
                <c:pt idx="6">
                  <c:v>43897</c:v>
                </c:pt>
                <c:pt idx="7">
                  <c:v>43898</c:v>
                </c:pt>
                <c:pt idx="8">
                  <c:v>43899</c:v>
                </c:pt>
                <c:pt idx="9">
                  <c:v>43900</c:v>
                </c:pt>
                <c:pt idx="10">
                  <c:v>43901</c:v>
                </c:pt>
                <c:pt idx="11">
                  <c:v>43902</c:v>
                </c:pt>
                <c:pt idx="12">
                  <c:v>43903</c:v>
                </c:pt>
                <c:pt idx="13">
                  <c:v>43904</c:v>
                </c:pt>
                <c:pt idx="14">
                  <c:v>43905</c:v>
                </c:pt>
                <c:pt idx="15">
                  <c:v>43906</c:v>
                </c:pt>
                <c:pt idx="16">
                  <c:v>43907</c:v>
                </c:pt>
                <c:pt idx="17">
                  <c:v>43908</c:v>
                </c:pt>
                <c:pt idx="18">
                  <c:v>43909</c:v>
                </c:pt>
                <c:pt idx="19">
                  <c:v>43910</c:v>
                </c:pt>
                <c:pt idx="20">
                  <c:v>43911</c:v>
                </c:pt>
                <c:pt idx="21">
                  <c:v>43912</c:v>
                </c:pt>
                <c:pt idx="22">
                  <c:v>43913</c:v>
                </c:pt>
                <c:pt idx="23">
                  <c:v>43914</c:v>
                </c:pt>
                <c:pt idx="24">
                  <c:v>43915</c:v>
                </c:pt>
                <c:pt idx="25">
                  <c:v>43916</c:v>
                </c:pt>
                <c:pt idx="26">
                  <c:v>43917</c:v>
                </c:pt>
                <c:pt idx="27">
                  <c:v>43918</c:v>
                </c:pt>
                <c:pt idx="28">
                  <c:v>43919</c:v>
                </c:pt>
                <c:pt idx="29">
                  <c:v>43920</c:v>
                </c:pt>
                <c:pt idx="30">
                  <c:v>43921</c:v>
                </c:pt>
              </c:numCache>
            </c:numRef>
          </c:cat>
          <c:val>
            <c:numRef>
              <c:f>'mar 2020'!$C$5:$C$35</c:f>
              <c:numCache>
                <c:formatCode>General</c:formatCode>
                <c:ptCount val="31"/>
                <c:pt idx="0">
                  <c:v>3</c:v>
                </c:pt>
                <c:pt idx="1">
                  <c:v>3</c:v>
                </c:pt>
                <c:pt idx="2">
                  <c:v>3</c:v>
                </c:pt>
                <c:pt idx="3">
                  <c:v>4</c:v>
                </c:pt>
                <c:pt idx="4">
                  <c:v>2</c:v>
                </c:pt>
                <c:pt idx="5">
                  <c:v>3</c:v>
                </c:pt>
                <c:pt idx="6">
                  <c:v>3</c:v>
                </c:pt>
                <c:pt idx="7">
                  <c:v>2</c:v>
                </c:pt>
                <c:pt idx="8">
                  <c:v>2</c:v>
                </c:pt>
                <c:pt idx="9">
                  <c:v>3</c:v>
                </c:pt>
                <c:pt idx="10">
                  <c:v>3</c:v>
                </c:pt>
                <c:pt idx="11">
                  <c:v>2</c:v>
                </c:pt>
                <c:pt idx="12">
                  <c:v>2</c:v>
                </c:pt>
                <c:pt idx="13">
                  <c:v>3</c:v>
                </c:pt>
                <c:pt idx="14">
                  <c:v>2</c:v>
                </c:pt>
                <c:pt idx="15">
                  <c:v>3</c:v>
                </c:pt>
                <c:pt idx="16">
                  <c:v>3</c:v>
                </c:pt>
                <c:pt idx="17">
                  <c:v>4</c:v>
                </c:pt>
                <c:pt idx="18">
                  <c:v>4</c:v>
                </c:pt>
                <c:pt idx="19">
                  <c:v>4</c:v>
                </c:pt>
                <c:pt idx="20">
                  <c:v>4</c:v>
                </c:pt>
                <c:pt idx="21">
                  <c:v>2</c:v>
                </c:pt>
                <c:pt idx="22">
                  <c:v>2</c:v>
                </c:pt>
                <c:pt idx="23">
                  <c:v>3</c:v>
                </c:pt>
                <c:pt idx="24">
                  <c:v>3</c:v>
                </c:pt>
                <c:pt idx="25">
                  <c:v>3</c:v>
                </c:pt>
                <c:pt idx="26">
                  <c:v>4</c:v>
                </c:pt>
                <c:pt idx="27">
                  <c:v>4</c:v>
                </c:pt>
                <c:pt idx="28">
                  <c:v>4</c:v>
                </c:pt>
                <c:pt idx="29">
                  <c:v>3</c:v>
                </c:pt>
                <c:pt idx="30">
                  <c:v>2</c:v>
                </c:pt>
              </c:numCache>
            </c:numRef>
          </c:val>
        </c:ser>
        <c:marker val="1"/>
        <c:axId val="104442112"/>
        <c:axId val="70750208"/>
      </c:lineChart>
      <c:dateAx>
        <c:axId val="104442112"/>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70750208"/>
        <c:crosses val="autoZero"/>
        <c:auto val="1"/>
        <c:lblOffset val="100"/>
        <c:baseTimeUnit val="days"/>
        <c:majorUnit val="2"/>
        <c:majorTimeUnit val="days"/>
        <c:minorUnit val="2"/>
        <c:minorTimeUnit val="days"/>
      </c:dateAx>
      <c:valAx>
        <c:axId val="70750208"/>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04442112"/>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6115361319480794"/>
          <c:y val="1.9668737060041411E-2"/>
          <c:w val="0.40569432379671466"/>
          <c:h val="9.9378881987577508E-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NT2</a:t>
            </a:r>
          </a:p>
        </c:rich>
      </c:tx>
      <c:layout>
        <c:manualLayout>
          <c:xMode val="edge"/>
          <c:yMode val="edge"/>
          <c:x val="0.19658155551068932"/>
          <c:y val="5.2631578947368432E-2"/>
        </c:manualLayout>
      </c:layout>
      <c:spPr>
        <a:noFill/>
        <a:ln w="25400">
          <a:noFill/>
        </a:ln>
      </c:spPr>
    </c:title>
    <c:plotArea>
      <c:layout>
        <c:manualLayout>
          <c:layoutTarget val="inner"/>
          <c:xMode val="edge"/>
          <c:yMode val="edge"/>
          <c:x val="0.10510513150207609"/>
          <c:y val="0.13923077082543006"/>
          <c:w val="0.86241787885846666"/>
          <c:h val="0.51427922857338448"/>
        </c:manualLayout>
      </c:layout>
      <c:lineChart>
        <c:grouping val="standard"/>
        <c:ser>
          <c:idx val="0"/>
          <c:order val="0"/>
          <c:tx>
            <c:strRef>
              <c:f>'mar 2020'!$C$37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'mar 2020'!$B$38:$B$68</c:f>
              <c:numCache>
                <c:formatCode>dd/mm/yyyy</c:formatCode>
                <c:ptCount val="31"/>
                <c:pt idx="0">
                  <c:v>43891</c:v>
                </c:pt>
                <c:pt idx="1">
                  <c:v>43892</c:v>
                </c:pt>
                <c:pt idx="2">
                  <c:v>43893</c:v>
                </c:pt>
                <c:pt idx="3">
                  <c:v>43894</c:v>
                </c:pt>
                <c:pt idx="4">
                  <c:v>43895</c:v>
                </c:pt>
                <c:pt idx="5">
                  <c:v>43896</c:v>
                </c:pt>
                <c:pt idx="6">
                  <c:v>43897</c:v>
                </c:pt>
                <c:pt idx="7">
                  <c:v>43898</c:v>
                </c:pt>
                <c:pt idx="8">
                  <c:v>43899</c:v>
                </c:pt>
                <c:pt idx="9">
                  <c:v>43900</c:v>
                </c:pt>
                <c:pt idx="10">
                  <c:v>43901</c:v>
                </c:pt>
                <c:pt idx="11">
                  <c:v>43902</c:v>
                </c:pt>
                <c:pt idx="12">
                  <c:v>43903</c:v>
                </c:pt>
                <c:pt idx="13">
                  <c:v>43904</c:v>
                </c:pt>
                <c:pt idx="14">
                  <c:v>43905</c:v>
                </c:pt>
                <c:pt idx="15">
                  <c:v>43906</c:v>
                </c:pt>
                <c:pt idx="16">
                  <c:v>43907</c:v>
                </c:pt>
                <c:pt idx="17">
                  <c:v>43908</c:v>
                </c:pt>
                <c:pt idx="18">
                  <c:v>43909</c:v>
                </c:pt>
                <c:pt idx="19">
                  <c:v>43910</c:v>
                </c:pt>
                <c:pt idx="20">
                  <c:v>43911</c:v>
                </c:pt>
                <c:pt idx="21">
                  <c:v>43912</c:v>
                </c:pt>
                <c:pt idx="22">
                  <c:v>43913</c:v>
                </c:pt>
                <c:pt idx="23">
                  <c:v>43914</c:v>
                </c:pt>
                <c:pt idx="24">
                  <c:v>43915</c:v>
                </c:pt>
                <c:pt idx="25">
                  <c:v>43916</c:v>
                </c:pt>
                <c:pt idx="26">
                  <c:v>43917</c:v>
                </c:pt>
                <c:pt idx="27">
                  <c:v>43918</c:v>
                </c:pt>
                <c:pt idx="28">
                  <c:v>43919</c:v>
                </c:pt>
                <c:pt idx="29">
                  <c:v>43920</c:v>
                </c:pt>
                <c:pt idx="30">
                  <c:v>43921</c:v>
                </c:pt>
              </c:numCache>
            </c:numRef>
          </c:cat>
          <c:val>
            <c:numRef>
              <c:f>'mar 2020'!$C$38:$C$68</c:f>
              <c:numCache>
                <c:formatCode>General</c:formatCode>
                <c:ptCount val="31"/>
                <c:pt idx="0">
                  <c:v>2</c:v>
                </c:pt>
                <c:pt idx="1">
                  <c:v>2</c:v>
                </c:pt>
                <c:pt idx="2">
                  <c:v>3</c:v>
                </c:pt>
                <c:pt idx="3">
                  <c:v>3</c:v>
                </c:pt>
                <c:pt idx="4">
                  <c:v>2</c:v>
                </c:pt>
                <c:pt idx="5">
                  <c:v>3</c:v>
                </c:pt>
                <c:pt idx="6">
                  <c:v>3</c:v>
                </c:pt>
                <c:pt idx="7">
                  <c:v>2</c:v>
                </c:pt>
                <c:pt idx="8">
                  <c:v>2</c:v>
                </c:pt>
                <c:pt idx="9">
                  <c:v>2</c:v>
                </c:pt>
                <c:pt idx="10">
                  <c:v>2</c:v>
                </c:pt>
                <c:pt idx="11">
                  <c:v>2</c:v>
                </c:pt>
                <c:pt idx="12">
                  <c:v>2</c:v>
                </c:pt>
                <c:pt idx="13">
                  <c:v>3</c:v>
                </c:pt>
                <c:pt idx="14">
                  <c:v>3</c:v>
                </c:pt>
                <c:pt idx="15">
                  <c:v>3</c:v>
                </c:pt>
                <c:pt idx="16">
                  <c:v>3</c:v>
                </c:pt>
                <c:pt idx="17">
                  <c:v>3</c:v>
                </c:pt>
                <c:pt idx="18">
                  <c:v>4</c:v>
                </c:pt>
                <c:pt idx="19">
                  <c:v>4</c:v>
                </c:pt>
                <c:pt idx="20">
                  <c:v>3</c:v>
                </c:pt>
                <c:pt idx="21">
                  <c:v>2</c:v>
                </c:pt>
                <c:pt idx="22">
                  <c:v>2</c:v>
                </c:pt>
                <c:pt idx="23">
                  <c:v>3</c:v>
                </c:pt>
                <c:pt idx="24">
                  <c:v>3</c:v>
                </c:pt>
                <c:pt idx="25">
                  <c:v>3</c:v>
                </c:pt>
                <c:pt idx="26">
                  <c:v>3</c:v>
                </c:pt>
                <c:pt idx="27">
                  <c:v>3</c:v>
                </c:pt>
                <c:pt idx="28">
                  <c:v>4</c:v>
                </c:pt>
                <c:pt idx="29">
                  <c:v>3</c:v>
                </c:pt>
                <c:pt idx="30">
                  <c:v>3</c:v>
                </c:pt>
              </c:numCache>
            </c:numRef>
          </c:val>
        </c:ser>
        <c:marker val="1"/>
        <c:axId val="70925312"/>
        <c:axId val="70931584"/>
      </c:lineChart>
      <c:dateAx>
        <c:axId val="70925312"/>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70931584"/>
        <c:crosses val="autoZero"/>
        <c:auto val="1"/>
        <c:lblOffset val="100"/>
        <c:baseTimeUnit val="days"/>
        <c:majorUnit val="2"/>
        <c:majorTimeUnit val="days"/>
        <c:minorUnit val="2"/>
        <c:minorTimeUnit val="days"/>
      </c:dateAx>
      <c:valAx>
        <c:axId val="70931584"/>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70925312"/>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801767574607289"/>
          <c:y val="2.3364941622601366E-2"/>
          <c:w val="0.37606891446261964"/>
          <c:h val="9.8346166880140098E-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NT3</a:t>
            </a:r>
          </a:p>
        </c:rich>
      </c:tx>
      <c:layout>
        <c:manualLayout>
          <c:xMode val="edge"/>
          <c:yMode val="edge"/>
          <c:x val="0.19624591294688845"/>
          <c:y val="5.2459016393442623E-2"/>
        </c:manualLayout>
      </c:layout>
      <c:spPr>
        <a:noFill/>
        <a:ln w="25400">
          <a:noFill/>
        </a:ln>
      </c:spPr>
    </c:title>
    <c:plotArea>
      <c:layout>
        <c:manualLayout>
          <c:layoutTarget val="inner"/>
          <c:xMode val="edge"/>
          <c:yMode val="edge"/>
          <c:x val="0.11442176707850719"/>
          <c:y val="0.17814207650273378"/>
          <c:w val="0.8531557807030351"/>
          <c:h val="0.48961748633879781"/>
        </c:manualLayout>
      </c:layout>
      <c:lineChart>
        <c:grouping val="standard"/>
        <c:ser>
          <c:idx val="0"/>
          <c:order val="0"/>
          <c:tx>
            <c:strRef>
              <c:f>'mar 2020'!$C$72</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'mar 2020'!$B$73:$B$103</c:f>
              <c:numCache>
                <c:formatCode>dd/mm/yyyy</c:formatCode>
                <c:ptCount val="31"/>
                <c:pt idx="0">
                  <c:v>43891</c:v>
                </c:pt>
                <c:pt idx="1">
                  <c:v>43892</c:v>
                </c:pt>
                <c:pt idx="2">
                  <c:v>43893</c:v>
                </c:pt>
                <c:pt idx="3">
                  <c:v>43894</c:v>
                </c:pt>
                <c:pt idx="4">
                  <c:v>43895</c:v>
                </c:pt>
                <c:pt idx="5">
                  <c:v>43896</c:v>
                </c:pt>
                <c:pt idx="6">
                  <c:v>43897</c:v>
                </c:pt>
                <c:pt idx="7">
                  <c:v>43898</c:v>
                </c:pt>
                <c:pt idx="8">
                  <c:v>43899</c:v>
                </c:pt>
                <c:pt idx="9">
                  <c:v>43900</c:v>
                </c:pt>
                <c:pt idx="10">
                  <c:v>43901</c:v>
                </c:pt>
                <c:pt idx="11">
                  <c:v>43902</c:v>
                </c:pt>
                <c:pt idx="12">
                  <c:v>43903</c:v>
                </c:pt>
                <c:pt idx="13">
                  <c:v>43904</c:v>
                </c:pt>
                <c:pt idx="14">
                  <c:v>43905</c:v>
                </c:pt>
                <c:pt idx="15">
                  <c:v>43906</c:v>
                </c:pt>
                <c:pt idx="16">
                  <c:v>43907</c:v>
                </c:pt>
                <c:pt idx="17">
                  <c:v>43908</c:v>
                </c:pt>
                <c:pt idx="18">
                  <c:v>43909</c:v>
                </c:pt>
                <c:pt idx="19">
                  <c:v>43910</c:v>
                </c:pt>
                <c:pt idx="20">
                  <c:v>43911</c:v>
                </c:pt>
                <c:pt idx="21">
                  <c:v>43912</c:v>
                </c:pt>
                <c:pt idx="22">
                  <c:v>43913</c:v>
                </c:pt>
                <c:pt idx="23">
                  <c:v>43914</c:v>
                </c:pt>
                <c:pt idx="24">
                  <c:v>43915</c:v>
                </c:pt>
                <c:pt idx="25">
                  <c:v>43916</c:v>
                </c:pt>
                <c:pt idx="26">
                  <c:v>43917</c:v>
                </c:pt>
                <c:pt idx="27">
                  <c:v>43918</c:v>
                </c:pt>
                <c:pt idx="28">
                  <c:v>43919</c:v>
                </c:pt>
                <c:pt idx="29">
                  <c:v>43920</c:v>
                </c:pt>
                <c:pt idx="30">
                  <c:v>43921</c:v>
                </c:pt>
              </c:numCache>
            </c:numRef>
          </c:cat>
          <c:val>
            <c:numRef>
              <c:f>'mar 2020'!$C$73:$C$103</c:f>
              <c:numCache>
                <c:formatCode>General</c:formatCode>
                <c:ptCount val="31"/>
                <c:pt idx="0">
                  <c:v>3</c:v>
                </c:pt>
                <c:pt idx="1">
                  <c:v>3</c:v>
                </c:pt>
                <c:pt idx="2">
                  <c:v>4</c:v>
                </c:pt>
                <c:pt idx="3">
                  <c:v>4</c:v>
                </c:pt>
                <c:pt idx="4">
                  <c:v>2</c:v>
                </c:pt>
                <c:pt idx="5">
                  <c:v>3</c:v>
                </c:pt>
                <c:pt idx="6">
                  <c:v>3</c:v>
                </c:pt>
                <c:pt idx="7">
                  <c:v>2</c:v>
                </c:pt>
                <c:pt idx="8">
                  <c:v>2</c:v>
                </c:pt>
                <c:pt idx="9">
                  <c:v>2</c:v>
                </c:pt>
                <c:pt idx="10">
                  <c:v>2</c:v>
                </c:pt>
                <c:pt idx="11">
                  <c:v>2</c:v>
                </c:pt>
                <c:pt idx="12">
                  <c:v>3</c:v>
                </c:pt>
                <c:pt idx="13">
                  <c:v>4</c:v>
                </c:pt>
                <c:pt idx="14">
                  <c:v>2</c:v>
                </c:pt>
              </c:numCache>
            </c:numRef>
          </c:val>
        </c:ser>
        <c:marker val="1"/>
        <c:axId val="70959488"/>
        <c:axId val="70961408"/>
      </c:lineChart>
      <c:dateAx>
        <c:axId val="70959488"/>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70961408"/>
        <c:crosses val="autoZero"/>
        <c:auto val="1"/>
        <c:lblOffset val="100"/>
        <c:baseTimeUnit val="days"/>
        <c:majorUnit val="2"/>
        <c:majorTimeUnit val="days"/>
        <c:minorUnit val="2"/>
        <c:minorTimeUnit val="days"/>
      </c:dateAx>
      <c:valAx>
        <c:axId val="70961408"/>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70959488"/>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247474909027153"/>
          <c:y val="2.5136612021858011E-2"/>
          <c:w val="0.38677454731889005"/>
          <c:h val="0.12131147540983617"/>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00"/>
            </a:pPr>
            <a:r>
              <a:rPr lang="en-US" sz="1400"/>
              <a:t> AMONIAC PIATRA NEAM</a:t>
            </a:r>
            <a:r>
              <a:rPr lang="ro-RO" sz="1400"/>
              <a:t>Ț</a:t>
            </a:r>
            <a:endParaRPr lang="en-US" sz="1400"/>
          </a:p>
        </c:rich>
      </c:tx>
      <c:layout>
        <c:manualLayout>
          <c:xMode val="edge"/>
          <c:yMode val="edge"/>
          <c:x val="0.14168768438828866"/>
          <c:y val="3.3582089552238778E-2"/>
        </c:manualLayout>
      </c:layout>
      <c:spPr>
        <a:noFill/>
        <a:ln w="25400">
          <a:noFill/>
        </a:ln>
      </c:spPr>
    </c:title>
    <c:plotArea>
      <c:layout>
        <c:manualLayout>
          <c:layoutTarget val="inner"/>
          <c:xMode val="edge"/>
          <c:yMode val="edge"/>
          <c:x val="0.10648649046355294"/>
          <c:y val="0.18115945704761544"/>
          <c:w val="0.85940871924890005"/>
          <c:h val="0.45017779361113575"/>
        </c:manualLayout>
      </c:layout>
      <c:lineChart>
        <c:grouping val="standard"/>
        <c:ser>
          <c:idx val="0"/>
          <c:order val="0"/>
          <c:tx>
            <c:strRef>
              <c:f>'03'!$C$5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cat>
            <c:numRef>
              <c:f>'03'!$B$6:$B$27</c:f>
              <c:numCache>
                <c:formatCode>m/d/yyyy;@</c:formatCode>
                <c:ptCount val="22"/>
                <c:pt idx="0">
                  <c:v>43891</c:v>
                </c:pt>
                <c:pt idx="1">
                  <c:v>43892</c:v>
                </c:pt>
                <c:pt idx="2">
                  <c:v>43893</c:v>
                </c:pt>
                <c:pt idx="3">
                  <c:v>43894</c:v>
                </c:pt>
                <c:pt idx="4">
                  <c:v>43895</c:v>
                </c:pt>
                <c:pt idx="5">
                  <c:v>43896</c:v>
                </c:pt>
                <c:pt idx="6">
                  <c:v>43897</c:v>
                </c:pt>
                <c:pt idx="7">
                  <c:v>43898</c:v>
                </c:pt>
                <c:pt idx="8">
                  <c:v>43899</c:v>
                </c:pt>
                <c:pt idx="9">
                  <c:v>43900</c:v>
                </c:pt>
                <c:pt idx="10">
                  <c:v>43901</c:v>
                </c:pt>
                <c:pt idx="11">
                  <c:v>43902</c:v>
                </c:pt>
                <c:pt idx="12">
                  <c:v>43904</c:v>
                </c:pt>
                <c:pt idx="13">
                  <c:v>43905</c:v>
                </c:pt>
                <c:pt idx="14">
                  <c:v>43906</c:v>
                </c:pt>
                <c:pt idx="15">
                  <c:v>43907</c:v>
                </c:pt>
                <c:pt idx="16">
                  <c:v>43912</c:v>
                </c:pt>
                <c:pt idx="17">
                  <c:v>43913</c:v>
                </c:pt>
                <c:pt idx="18">
                  <c:v>43914</c:v>
                </c:pt>
                <c:pt idx="19">
                  <c:v>43915</c:v>
                </c:pt>
              </c:numCache>
            </c:numRef>
          </c:cat>
          <c:val>
            <c:numRef>
              <c:f>'03'!$C$6:$C$27</c:f>
              <c:numCache>
                <c:formatCode>0.00</c:formatCode>
                <c:ptCount val="22"/>
                <c:pt idx="0">
                  <c:v>0.47000000000000008</c:v>
                </c:pt>
                <c:pt idx="1">
                  <c:v>1.35</c:v>
                </c:pt>
                <c:pt idx="2">
                  <c:v>1.01</c:v>
                </c:pt>
                <c:pt idx="3">
                  <c:v>1.6900000000000019</c:v>
                </c:pt>
                <c:pt idx="4">
                  <c:v>3.52</c:v>
                </c:pt>
                <c:pt idx="5">
                  <c:v>1</c:v>
                </c:pt>
                <c:pt idx="6">
                  <c:v>5.8</c:v>
                </c:pt>
                <c:pt idx="7">
                  <c:v>0.88</c:v>
                </c:pt>
                <c:pt idx="8">
                  <c:v>12.12</c:v>
                </c:pt>
                <c:pt idx="9">
                  <c:v>10.19</c:v>
                </c:pt>
                <c:pt idx="10">
                  <c:v>7.4</c:v>
                </c:pt>
                <c:pt idx="11">
                  <c:v>13.639999999999999</c:v>
                </c:pt>
                <c:pt idx="12">
                  <c:v>20.279999999999987</c:v>
                </c:pt>
                <c:pt idx="13">
                  <c:v>12.94</c:v>
                </c:pt>
                <c:pt idx="14">
                  <c:v>10.870000000000006</c:v>
                </c:pt>
                <c:pt idx="15">
                  <c:v>9.7100000000000009</c:v>
                </c:pt>
                <c:pt idx="16">
                  <c:v>9.2299999999999986</c:v>
                </c:pt>
                <c:pt idx="17">
                  <c:v>7.58</c:v>
                </c:pt>
                <c:pt idx="18">
                  <c:v>9.17</c:v>
                </c:pt>
                <c:pt idx="19">
                  <c:v>9.6</c:v>
                </c:pt>
              </c:numCache>
            </c:numRef>
          </c:val>
        </c:ser>
        <c:ser>
          <c:idx val="1"/>
          <c:order val="1"/>
          <c:tx>
            <c:strRef>
              <c:f>'03'!$D$5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'03'!$B$6:$B$27</c:f>
              <c:numCache>
                <c:formatCode>m/d/yyyy;@</c:formatCode>
                <c:ptCount val="22"/>
                <c:pt idx="0">
                  <c:v>43891</c:v>
                </c:pt>
                <c:pt idx="1">
                  <c:v>43892</c:v>
                </c:pt>
                <c:pt idx="2">
                  <c:v>43893</c:v>
                </c:pt>
                <c:pt idx="3">
                  <c:v>43894</c:v>
                </c:pt>
                <c:pt idx="4">
                  <c:v>43895</c:v>
                </c:pt>
                <c:pt idx="5">
                  <c:v>43896</c:v>
                </c:pt>
                <c:pt idx="6">
                  <c:v>43897</c:v>
                </c:pt>
                <c:pt idx="7">
                  <c:v>43898</c:v>
                </c:pt>
                <c:pt idx="8">
                  <c:v>43899</c:v>
                </c:pt>
                <c:pt idx="9">
                  <c:v>43900</c:v>
                </c:pt>
                <c:pt idx="10">
                  <c:v>43901</c:v>
                </c:pt>
                <c:pt idx="11">
                  <c:v>43902</c:v>
                </c:pt>
                <c:pt idx="12">
                  <c:v>43904</c:v>
                </c:pt>
                <c:pt idx="13">
                  <c:v>43905</c:v>
                </c:pt>
                <c:pt idx="14">
                  <c:v>43906</c:v>
                </c:pt>
                <c:pt idx="15">
                  <c:v>43907</c:v>
                </c:pt>
                <c:pt idx="16">
                  <c:v>43912</c:v>
                </c:pt>
                <c:pt idx="17">
                  <c:v>43913</c:v>
                </c:pt>
                <c:pt idx="18">
                  <c:v>43914</c:v>
                </c:pt>
                <c:pt idx="19">
                  <c:v>43915</c:v>
                </c:pt>
              </c:numCache>
            </c:numRef>
          </c:cat>
          <c:val>
            <c:numRef>
              <c:f>'03'!$D$6:$D$27</c:f>
              <c:numCache>
                <c:formatCode>0</c:formatCode>
                <c:ptCount val="22"/>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numCache>
            </c:numRef>
          </c:val>
        </c:ser>
        <c:marker val="1"/>
        <c:axId val="70672384"/>
        <c:axId val="70674304"/>
      </c:lineChart>
      <c:dateAx>
        <c:axId val="70672384"/>
        <c:scaling>
          <c:orientation val="minMax"/>
        </c:scaling>
        <c:axPos val="b"/>
        <c:numFmt formatCode="dd/mm/yyyy" sourceLinked="0"/>
        <c:tickLblPos val="nextTo"/>
        <c:spPr>
          <a:ln w="3175">
            <a:solidFill>
              <a:srgbClr val="000000"/>
            </a:solidFill>
            <a:prstDash val="solid"/>
          </a:ln>
        </c:spPr>
        <c:txPr>
          <a:bodyPr rot="-2700000" vert="horz"/>
          <a:lstStyle/>
          <a:p>
            <a:pPr>
              <a:defRPr/>
            </a:pPr>
            <a:endParaRPr lang="en-US"/>
          </a:p>
        </c:txPr>
        <c:crossAx val="70674304"/>
        <c:crosses val="autoZero"/>
        <c:auto val="1"/>
        <c:lblOffset val="100"/>
        <c:majorUnit val="2"/>
        <c:majorTimeUnit val="days"/>
        <c:minorUnit val="1"/>
      </c:dateAx>
      <c:valAx>
        <c:axId val="70674304"/>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a:pPr>
            <a:endParaRPr lang="en-US"/>
          </a:p>
        </c:txPr>
        <c:crossAx val="70672384"/>
        <c:crosses val="autoZero"/>
        <c:crossBetween val="between"/>
      </c:valAx>
      <c:spPr>
        <a:solidFill>
          <a:srgbClr val="FFFFFF"/>
        </a:solidFill>
        <a:ln w="3175">
          <a:solidFill>
            <a:srgbClr val="000000"/>
          </a:solidFill>
          <a:prstDash val="solid"/>
        </a:ln>
      </c:spPr>
    </c:plotArea>
    <c:legend>
      <c:legendPos val="t"/>
      <c:layout>
        <c:manualLayout>
          <c:xMode val="edge"/>
          <c:yMode val="edge"/>
          <c:x val="0.58106127478769465"/>
          <c:y val="1.0804404080901567E-3"/>
          <c:w val="0.38061041292639136"/>
          <c:h val="0.15772730092792953"/>
        </c:manualLayout>
      </c:layout>
      <c:spPr>
        <a:solidFill>
          <a:srgbClr val="FFFFFF"/>
        </a:solidFill>
        <a:ln w="3175">
          <a:solidFill>
            <a:srgbClr val="000000"/>
          </a:solidFill>
          <a:prstDash val="solid"/>
        </a:ln>
      </c:sp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atmosferici-măsurători imediate</a:t>
            </a:r>
            <a:r>
              <a:rPr lang="ro-RO" sz="1200" b="0" i="0" strike="noStrike">
                <a:solidFill>
                  <a:srgbClr val="000000"/>
                </a:solidFill>
                <a:latin typeface="Times New Roman"/>
                <a:cs typeface="Times New Roman"/>
              </a:rPr>
              <a:t> Martie 2020</a:t>
            </a:r>
            <a:endParaRPr lang="vi-VN" sz="1200" b="0" i="0" strike="noStrike">
              <a:solidFill>
                <a:srgbClr val="000000"/>
              </a:solidFill>
              <a:latin typeface="Times New Roman"/>
              <a:cs typeface="Times New Roman"/>
            </a:endParaRPr>
          </a:p>
        </c:rich>
      </c:tx>
      <c:layout>
        <c:manualLayout>
          <c:xMode val="edge"/>
          <c:yMode val="edge"/>
          <c:x val="9.3579816945958724E-2"/>
          <c:y val="1.3505896533902923E-3"/>
        </c:manualLayout>
      </c:layout>
      <c:spPr>
        <a:noFill/>
        <a:ln w="25400">
          <a:noFill/>
        </a:ln>
      </c:spPr>
    </c:title>
    <c:plotArea>
      <c:layout>
        <c:manualLayout>
          <c:layoutTarget val="inner"/>
          <c:xMode val="edge"/>
          <c:yMode val="edge"/>
          <c:x val="7.4797391397504798E-2"/>
          <c:y val="0.15157050936747124"/>
          <c:w val="0.64780458772206517"/>
          <c:h val="0.60903037031138563"/>
        </c:manualLayout>
      </c:layout>
      <c:lineChart>
        <c:grouping val="standard"/>
        <c:ser>
          <c:idx val="0"/>
          <c:order val="0"/>
          <c:tx>
            <c:strRef>
              <c:f>Sheet1!$B$3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Sheet1!$B$4:$B$34</c:f>
              <c:numCache>
                <c:formatCode>0.00</c:formatCode>
                <c:ptCount val="31"/>
                <c:pt idx="0">
                  <c:v>2.65</c:v>
                </c:pt>
                <c:pt idx="1">
                  <c:v>3.58</c:v>
                </c:pt>
                <c:pt idx="2">
                  <c:v>1.6800000000000017</c:v>
                </c:pt>
                <c:pt idx="3">
                  <c:v>3.2</c:v>
                </c:pt>
                <c:pt idx="4">
                  <c:v>0.77000000000000102</c:v>
                </c:pt>
                <c:pt idx="5">
                  <c:v>2.4099999999999997</c:v>
                </c:pt>
                <c:pt idx="6">
                  <c:v>2.7600000000000002</c:v>
                </c:pt>
                <c:pt idx="7">
                  <c:v>0.87000000000000088</c:v>
                </c:pt>
                <c:pt idx="8">
                  <c:v>2.59</c:v>
                </c:pt>
                <c:pt idx="9">
                  <c:v>2.3299999999999987</c:v>
                </c:pt>
                <c:pt idx="10">
                  <c:v>3.57</c:v>
                </c:pt>
                <c:pt idx="11">
                  <c:v>1.59</c:v>
                </c:pt>
                <c:pt idx="12">
                  <c:v>2.3699999999999997</c:v>
                </c:pt>
                <c:pt idx="13">
                  <c:v>1.44</c:v>
                </c:pt>
                <c:pt idx="14">
                  <c:v>0.37000000000000038</c:v>
                </c:pt>
                <c:pt idx="15">
                  <c:v>2.92</c:v>
                </c:pt>
                <c:pt idx="16">
                  <c:v>1.73</c:v>
                </c:pt>
                <c:pt idx="17">
                  <c:v>2.57</c:v>
                </c:pt>
                <c:pt idx="18">
                  <c:v>2.54</c:v>
                </c:pt>
                <c:pt idx="19">
                  <c:v>2.8</c:v>
                </c:pt>
                <c:pt idx="20">
                  <c:v>2.52</c:v>
                </c:pt>
                <c:pt idx="21">
                  <c:v>0.64000000000000101</c:v>
                </c:pt>
                <c:pt idx="22">
                  <c:v>0.71000000000000063</c:v>
                </c:pt>
                <c:pt idx="23">
                  <c:v>0.78</c:v>
                </c:pt>
                <c:pt idx="24">
                  <c:v>0.84000000000000064</c:v>
                </c:pt>
                <c:pt idx="25">
                  <c:v>3.62</c:v>
                </c:pt>
                <c:pt idx="26">
                  <c:v>3.2600000000000002</c:v>
                </c:pt>
                <c:pt idx="27">
                  <c:v>2.77</c:v>
                </c:pt>
                <c:pt idx="28">
                  <c:v>2.63</c:v>
                </c:pt>
                <c:pt idx="29">
                  <c:v>2.19</c:v>
                </c:pt>
                <c:pt idx="30">
                  <c:v>0.33000000000000057</c:v>
                </c:pt>
              </c:numCache>
            </c:numRef>
          </c:val>
        </c:ser>
        <c:ser>
          <c:idx val="1"/>
          <c:order val="1"/>
          <c:tx>
            <c:strRef>
              <c:f>Sheet1!$C$3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Sheet1!$C$4:$C$34</c:f>
              <c:numCache>
                <c:formatCode>0.00</c:formatCode>
                <c:ptCount val="31"/>
                <c:pt idx="0">
                  <c:v>2.23</c:v>
                </c:pt>
                <c:pt idx="1">
                  <c:v>2.94</c:v>
                </c:pt>
                <c:pt idx="2">
                  <c:v>1.7</c:v>
                </c:pt>
                <c:pt idx="3">
                  <c:v>3.2</c:v>
                </c:pt>
                <c:pt idx="4">
                  <c:v>0.66000000000000114</c:v>
                </c:pt>
                <c:pt idx="5">
                  <c:v>1.42</c:v>
                </c:pt>
                <c:pt idx="6">
                  <c:v>1.3</c:v>
                </c:pt>
                <c:pt idx="7">
                  <c:v>0.96000000000000063</c:v>
                </c:pt>
                <c:pt idx="8">
                  <c:v>1.76</c:v>
                </c:pt>
                <c:pt idx="9">
                  <c:v>0.630000000000001</c:v>
                </c:pt>
                <c:pt idx="10">
                  <c:v>0.5</c:v>
                </c:pt>
                <c:pt idx="11">
                  <c:v>0.46</c:v>
                </c:pt>
                <c:pt idx="12">
                  <c:v>1.1100000000000001</c:v>
                </c:pt>
                <c:pt idx="13">
                  <c:v>0.3800000000000005</c:v>
                </c:pt>
                <c:pt idx="14">
                  <c:v>0.21000000000000021</c:v>
                </c:pt>
                <c:pt idx="15">
                  <c:v>1.49</c:v>
                </c:pt>
                <c:pt idx="16">
                  <c:v>0.64000000000000101</c:v>
                </c:pt>
                <c:pt idx="17">
                  <c:v>0.51</c:v>
                </c:pt>
                <c:pt idx="18">
                  <c:v>1.47</c:v>
                </c:pt>
                <c:pt idx="19">
                  <c:v>1.1399999999999979</c:v>
                </c:pt>
                <c:pt idx="20">
                  <c:v>1.45</c:v>
                </c:pt>
                <c:pt idx="21">
                  <c:v>0.59</c:v>
                </c:pt>
                <c:pt idx="22">
                  <c:v>0.81</c:v>
                </c:pt>
                <c:pt idx="23">
                  <c:v>0.68</c:v>
                </c:pt>
                <c:pt idx="24">
                  <c:v>0.750000000000001</c:v>
                </c:pt>
                <c:pt idx="25">
                  <c:v>1.01</c:v>
                </c:pt>
                <c:pt idx="26">
                  <c:v>1.06</c:v>
                </c:pt>
                <c:pt idx="27">
                  <c:v>1.54</c:v>
                </c:pt>
                <c:pt idx="28">
                  <c:v>0.76000000000000101</c:v>
                </c:pt>
                <c:pt idx="29">
                  <c:v>0.86000000000000065</c:v>
                </c:pt>
                <c:pt idx="30">
                  <c:v>0.24000000000000021</c:v>
                </c:pt>
              </c:numCache>
            </c:numRef>
          </c:val>
        </c:ser>
        <c:ser>
          <c:idx val="2"/>
          <c:order val="2"/>
          <c:tx>
            <c:strRef>
              <c:f>Sheet1!$D$3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Sheet1!$D$4:$D$34</c:f>
              <c:numCache>
                <c:formatCode>0.00</c:formatCode>
                <c:ptCount val="31"/>
                <c:pt idx="0">
                  <c:v>0.44763780357241983</c:v>
                </c:pt>
                <c:pt idx="1">
                  <c:v>0.64419813493892863</c:v>
                </c:pt>
                <c:pt idx="2">
                  <c:v>0.69587223789139663</c:v>
                </c:pt>
                <c:pt idx="3">
                  <c:v>1.2825570281759961</c:v>
                </c:pt>
                <c:pt idx="4">
                  <c:v>0.89368828712774651</c:v>
                </c:pt>
                <c:pt idx="5">
                  <c:v>1.1615142294146592</c:v>
                </c:pt>
                <c:pt idx="6">
                  <c:v>0.99115352977441551</c:v>
                </c:pt>
                <c:pt idx="7">
                  <c:v>0.37866770700978264</c:v>
                </c:pt>
                <c:pt idx="8">
                  <c:v>0.95179248219389956</c:v>
                </c:pt>
                <c:pt idx="9">
                  <c:v>0.28119358446736875</c:v>
                </c:pt>
                <c:pt idx="10">
                  <c:v>0.76292187153351987</c:v>
                </c:pt>
                <c:pt idx="11">
                  <c:v>0.61696115997281453</c:v>
                </c:pt>
                <c:pt idx="12">
                  <c:v>0.5949361583273246</c:v>
                </c:pt>
                <c:pt idx="13">
                  <c:v>0.2030549052669699</c:v>
                </c:pt>
                <c:pt idx="14">
                  <c:v>0.2818316427236206</c:v>
                </c:pt>
                <c:pt idx="15">
                  <c:v>0.12687879394514517</c:v>
                </c:pt>
                <c:pt idx="16">
                  <c:v>0.43268221837982107</c:v>
                </c:pt>
                <c:pt idx="17">
                  <c:v>0.77293218887114157</c:v>
                </c:pt>
                <c:pt idx="18">
                  <c:v>0.62772379337770112</c:v>
                </c:pt>
                <c:pt idx="19">
                  <c:v>1.2223838432702501</c:v>
                </c:pt>
                <c:pt idx="20">
                  <c:v>1.3689171560152191</c:v>
                </c:pt>
                <c:pt idx="21">
                  <c:v>0.24818111917325927</c:v>
                </c:pt>
                <c:pt idx="22">
                  <c:v>0.15024982052298608</c:v>
                </c:pt>
                <c:pt idx="23">
                  <c:v>0.35307334616930358</c:v>
                </c:pt>
                <c:pt idx="24">
                  <c:v>0.61756531576032059</c:v>
                </c:pt>
                <c:pt idx="25">
                  <c:v>0.44297932848648575</c:v>
                </c:pt>
                <c:pt idx="26">
                  <c:v>1.2213843878031114</c:v>
                </c:pt>
                <c:pt idx="27">
                  <c:v>1.2268413437126646</c:v>
                </c:pt>
                <c:pt idx="28">
                  <c:v>1.7255634870322321</c:v>
                </c:pt>
                <c:pt idx="29">
                  <c:v>1.6070281369644162</c:v>
                </c:pt>
                <c:pt idx="30">
                  <c:v>0.75991406481555035</c:v>
                </c:pt>
              </c:numCache>
            </c:numRef>
          </c:val>
        </c:ser>
        <c:ser>
          <c:idx val="3"/>
          <c:order val="3"/>
          <c:tx>
            <c:strRef>
              <c:f>Sheet1!$E$3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Sheet1!$E$4:$E$34</c:f>
              <c:numCache>
                <c:formatCode>0.00</c:formatCode>
                <c:ptCount val="31"/>
                <c:pt idx="0">
                  <c:v>0.63227197061484897</c:v>
                </c:pt>
                <c:pt idx="1">
                  <c:v>0.95609072212876289</c:v>
                </c:pt>
                <c:pt idx="2">
                  <c:v>0.7872436655670999</c:v>
                </c:pt>
                <c:pt idx="3">
                  <c:v>1.2436703653823478</c:v>
                </c:pt>
                <c:pt idx="4">
                  <c:v>0.61403911283808743</c:v>
                </c:pt>
                <c:pt idx="5">
                  <c:v>0.94499323766100995</c:v>
                </c:pt>
                <c:pt idx="6">
                  <c:v>1.585052430623844</c:v>
                </c:pt>
                <c:pt idx="7">
                  <c:v>0.10271334551235102</c:v>
                </c:pt>
                <c:pt idx="8">
                  <c:v>0.67307680534102665</c:v>
                </c:pt>
                <c:pt idx="9">
                  <c:v>0.26601703980968522</c:v>
                </c:pt>
                <c:pt idx="10">
                  <c:v>0.86496874606984764</c:v>
                </c:pt>
                <c:pt idx="11">
                  <c:v>0.43033474167345437</c:v>
                </c:pt>
                <c:pt idx="12">
                  <c:v>0.90397051055591771</c:v>
                </c:pt>
                <c:pt idx="13">
                  <c:v>0.50676634890893169</c:v>
                </c:pt>
                <c:pt idx="14">
                  <c:v>0.35451426078863835</c:v>
                </c:pt>
                <c:pt idx="15">
                  <c:v>0.36865280063431988</c:v>
                </c:pt>
                <c:pt idx="16">
                  <c:v>0.82361638716669316</c:v>
                </c:pt>
                <c:pt idx="17">
                  <c:v>0.55209004909758763</c:v>
                </c:pt>
                <c:pt idx="18">
                  <c:v>1.2829037732581978</c:v>
                </c:pt>
                <c:pt idx="19">
                  <c:v>1.2454404723463539</c:v>
                </c:pt>
                <c:pt idx="20">
                  <c:v>2.0320893246645544</c:v>
                </c:pt>
                <c:pt idx="21">
                  <c:v>0.51834043030169064</c:v>
                </c:pt>
                <c:pt idx="22">
                  <c:v>0.20735405283676364</c:v>
                </c:pt>
                <c:pt idx="23">
                  <c:v>0.52465836043918301</c:v>
                </c:pt>
                <c:pt idx="24">
                  <c:v>0.52136510486954957</c:v>
                </c:pt>
                <c:pt idx="25">
                  <c:v>1.1124316624436015</c:v>
                </c:pt>
                <c:pt idx="26">
                  <c:v>0.97887592393139589</c:v>
                </c:pt>
                <c:pt idx="27">
                  <c:v>1.3330561763652924</c:v>
                </c:pt>
                <c:pt idx="28">
                  <c:v>1.8706403301804515</c:v>
                </c:pt>
                <c:pt idx="29">
                  <c:v>2.2515715177761613</c:v>
                </c:pt>
                <c:pt idx="30">
                  <c:v>0.6219442511817449</c:v>
                </c:pt>
              </c:numCache>
            </c:numRef>
          </c:val>
        </c:ser>
        <c:ser>
          <c:idx val="4"/>
          <c:order val="4"/>
          <c:tx>
            <c:strRef>
              <c:f>Sheet1!$F$3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Sheet1!$F$4:$F$34</c:f>
              <c:numCache>
                <c:formatCode>0.00</c:formatCode>
                <c:ptCount val="31"/>
                <c:pt idx="0">
                  <c:v>0.74599394203309488</c:v>
                </c:pt>
                <c:pt idx="1">
                  <c:v>0.57078230594784241</c:v>
                </c:pt>
                <c:pt idx="2">
                  <c:v>1.5780797077045838</c:v>
                </c:pt>
                <c:pt idx="3">
                  <c:v>1.4220017878672278</c:v>
                </c:pt>
                <c:pt idx="4">
                  <c:v>1.1124826012259161</c:v>
                </c:pt>
                <c:pt idx="5">
                  <c:v>1.3738123803360569</c:v>
                </c:pt>
                <c:pt idx="6">
                  <c:v>0.9884130131022284</c:v>
                </c:pt>
                <c:pt idx="7">
                  <c:v>9.8801088454575997E-2</c:v>
                </c:pt>
                <c:pt idx="8">
                  <c:v>0.31910252068454653</c:v>
                </c:pt>
                <c:pt idx="9">
                  <c:v>0.58429696932082953</c:v>
                </c:pt>
                <c:pt idx="10">
                  <c:v>0.22331973653614157</c:v>
                </c:pt>
                <c:pt idx="11">
                  <c:v>0.79000596962606406</c:v>
                </c:pt>
                <c:pt idx="12">
                  <c:v>1.3360434942663821</c:v>
                </c:pt>
                <c:pt idx="13">
                  <c:v>0.74299085626805539</c:v>
                </c:pt>
                <c:pt idx="14">
                  <c:v>0.29994752641916589</c:v>
                </c:pt>
                <c:pt idx="15">
                  <c:v>0.76879561680550534</c:v>
                </c:pt>
                <c:pt idx="16">
                  <c:v>0.98661888704556666</c:v>
                </c:pt>
                <c:pt idx="17">
                  <c:v>0.31767265316806814</c:v>
                </c:pt>
                <c:pt idx="18">
                  <c:v>0.88602728914324058</c:v>
                </c:pt>
                <c:pt idx="19">
                  <c:v>1.6142672572752816</c:v>
                </c:pt>
                <c:pt idx="20">
                  <c:v>1.4564315798964349</c:v>
                </c:pt>
                <c:pt idx="21">
                  <c:v>0.44712228241356256</c:v>
                </c:pt>
                <c:pt idx="22">
                  <c:v>0.21725602787631643</c:v>
                </c:pt>
                <c:pt idx="23">
                  <c:v>0.58147665125067549</c:v>
                </c:pt>
                <c:pt idx="24">
                  <c:v>0.90351599060875742</c:v>
                </c:pt>
                <c:pt idx="25">
                  <c:v>1.3161203464071618</c:v>
                </c:pt>
                <c:pt idx="26">
                  <c:v>2.0005235270438986</c:v>
                </c:pt>
                <c:pt idx="27">
                  <c:v>1.669711493218704</c:v>
                </c:pt>
                <c:pt idx="28">
                  <c:v>1.3081984466260581</c:v>
                </c:pt>
                <c:pt idx="29">
                  <c:v>1.647745705956458</c:v>
                </c:pt>
                <c:pt idx="30">
                  <c:v>0.69670286294300965</c:v>
                </c:pt>
              </c:numCache>
            </c:numRef>
          </c:val>
        </c:ser>
        <c:ser>
          <c:idx val="5"/>
          <c:order val="5"/>
          <c:tx>
            <c:strRef>
              <c:f>Sheet1!$G$3</c:f>
              <c:strCache>
                <c:ptCount val="1"/>
                <c:pt idx="0">
                  <c:v>SSRM Toaca - aspiraţia 21-02</c:v>
                </c:pt>
              </c:strCache>
            </c:strRef>
          </c:tx>
          <c:val>
            <c:numRef>
              <c:f>Sheet1!$G$4:$G$34</c:f>
              <c:numCache>
                <c:formatCode>0.00</c:formatCode>
                <c:ptCount val="31"/>
                <c:pt idx="0">
                  <c:v>0.68570113905249874</c:v>
                </c:pt>
                <c:pt idx="1">
                  <c:v>0.83205609061750063</c:v>
                </c:pt>
                <c:pt idx="2">
                  <c:v>1.2291059837243836</c:v>
                </c:pt>
                <c:pt idx="3">
                  <c:v>1.1312985374607505</c:v>
                </c:pt>
                <c:pt idx="4">
                  <c:v>0.41455750223826532</c:v>
                </c:pt>
                <c:pt idx="5">
                  <c:v>1.5002524717497545</c:v>
                </c:pt>
                <c:pt idx="6">
                  <c:v>1.0062771217801938</c:v>
                </c:pt>
                <c:pt idx="7">
                  <c:v>0.64054790174667686</c:v>
                </c:pt>
                <c:pt idx="8">
                  <c:v>0.39223641019386146</c:v>
                </c:pt>
                <c:pt idx="9">
                  <c:v>0.39341451327418747</c:v>
                </c:pt>
                <c:pt idx="10">
                  <c:v>6.3700067645349093E-2</c:v>
                </c:pt>
                <c:pt idx="11">
                  <c:v>0.80391252270334057</c:v>
                </c:pt>
                <c:pt idx="12">
                  <c:v>0.4559635464020132</c:v>
                </c:pt>
                <c:pt idx="13">
                  <c:v>0.17748208887226494</c:v>
                </c:pt>
                <c:pt idx="14">
                  <c:v>0.16287761074028942</c:v>
                </c:pt>
                <c:pt idx="15">
                  <c:v>0.77590259447704868</c:v>
                </c:pt>
                <c:pt idx="16">
                  <c:v>0.67758360308906362</c:v>
                </c:pt>
                <c:pt idx="17">
                  <c:v>0.81229944002620202</c:v>
                </c:pt>
                <c:pt idx="18">
                  <c:v>1.5746547502309638</c:v>
                </c:pt>
                <c:pt idx="19">
                  <c:v>1.4497027120248136</c:v>
                </c:pt>
                <c:pt idx="20">
                  <c:v>0.2897699866954494</c:v>
                </c:pt>
                <c:pt idx="21">
                  <c:v>0.33547991635613428</c:v>
                </c:pt>
                <c:pt idx="22">
                  <c:v>0.22723766931599859</c:v>
                </c:pt>
                <c:pt idx="23">
                  <c:v>0.53236755993613405</c:v>
                </c:pt>
                <c:pt idx="24">
                  <c:v>0.934440957989496</c:v>
                </c:pt>
                <c:pt idx="25">
                  <c:v>1.4165171347832364</c:v>
                </c:pt>
                <c:pt idx="26">
                  <c:v>2.5523926091877867</c:v>
                </c:pt>
                <c:pt idx="27">
                  <c:v>1.4361099942629498</c:v>
                </c:pt>
                <c:pt idx="28">
                  <c:v>1.6012972189297026</c:v>
                </c:pt>
                <c:pt idx="29">
                  <c:v>0.5169870523825848</c:v>
                </c:pt>
                <c:pt idx="30">
                  <c:v>0.58217495463770952</c:v>
                </c:pt>
              </c:numCache>
            </c:numRef>
          </c:val>
        </c:ser>
        <c:marker val="1"/>
        <c:axId val="71077248"/>
        <c:axId val="71083520"/>
      </c:lineChart>
      <c:catAx>
        <c:axId val="71077248"/>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951"/>
              <c:y val="0.88947529123329505"/>
            </c:manualLayout>
          </c:layout>
          <c:spPr>
            <a:noFill/>
            <a:ln w="25400">
              <a:noFill/>
            </a:ln>
          </c:spPr>
        </c:title>
        <c:numFmt formatCode="General" sourceLinked="1"/>
        <c:tickLblPos val="nextTo"/>
        <c:txPr>
          <a:bodyPr rot="0" vert="horz"/>
          <a:lstStyle/>
          <a:p>
            <a:pPr>
              <a:defRPr lang="en-US"/>
            </a:pPr>
            <a:endParaRPr lang="en-US"/>
          </a:p>
        </c:txPr>
        <c:crossAx val="71083520"/>
        <c:crosses val="autoZero"/>
        <c:auto val="1"/>
        <c:lblAlgn val="ctr"/>
        <c:lblOffset val="100"/>
        <c:tickLblSkip val="1"/>
        <c:tickMarkSkip val="1"/>
      </c:catAx>
      <c:valAx>
        <c:axId val="71083520"/>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71077248"/>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3477225498984933"/>
          <c:y val="0.12389434379753844"/>
          <c:w val="0.24846149625275346"/>
          <c:h val="0.75325335361637447"/>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a:solidFill>
                  <a:srgbClr val="000000"/>
                </a:solidFill>
                <a:latin typeface="Times New Roman"/>
                <a:cs typeface="Times New Roman"/>
              </a:rPr>
              <a:t>MART</a:t>
            </a:r>
            <a:r>
              <a:rPr lang="ro-RO" sz="1200" b="0" i="0" strike="noStrike">
                <a:solidFill>
                  <a:srgbClr val="000000"/>
                </a:solidFill>
                <a:latin typeface="Times New Roman"/>
                <a:cs typeface="Times New Roman"/>
              </a:rPr>
              <a:t>IE</a:t>
            </a:r>
            <a:r>
              <a:rPr lang="en-US" sz="1200" b="0" i="0" strike="noStrike">
                <a:solidFill>
                  <a:srgbClr val="000000"/>
                </a:solidFill>
                <a:latin typeface="Times New Roman"/>
                <a:cs typeface="Times New Roman"/>
              </a:rPr>
              <a:t> </a:t>
            </a:r>
            <a:r>
              <a:rPr lang="vi-VN" sz="1200" b="0" i="0" strike="noStrike">
                <a:solidFill>
                  <a:srgbClr val="000000"/>
                </a:solidFill>
                <a:latin typeface="Times New Roman"/>
                <a:cs typeface="Times New Roman"/>
              </a:rPr>
              <a:t>20</a:t>
            </a:r>
            <a:r>
              <a:rPr lang="en-US" sz="1200" b="0" i="0" strike="noStrike">
                <a:solidFill>
                  <a:srgbClr val="000000"/>
                </a:solidFill>
                <a:latin typeface="Times New Roman"/>
                <a:cs typeface="Times New Roman"/>
              </a:rPr>
              <a:t>20</a:t>
            </a:r>
            <a:endParaRPr lang="vi-VN" sz="1200" b="0" i="0" strike="noStrike">
              <a:solidFill>
                <a:srgbClr val="000000"/>
              </a:solidFill>
              <a:latin typeface="Times New Roman"/>
              <a:cs typeface="Times New Roman"/>
            </a:endParaRP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5164941780651545"/>
          <c:w val="0.67829849924594265"/>
          <c:h val="0.68146071171997757"/>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Sheet2!$A$4:$A$34</c:f>
              <c:numCache>
                <c:formatCode>0.00</c:formatCode>
                <c:ptCount val="31"/>
                <c:pt idx="0">
                  <c:v>0.62000000000000088</c:v>
                </c:pt>
                <c:pt idx="1">
                  <c:v>0.58000000000000007</c:v>
                </c:pt>
                <c:pt idx="2">
                  <c:v>0.60000000000000064</c:v>
                </c:pt>
                <c:pt idx="3">
                  <c:v>0.60000000000000064</c:v>
                </c:pt>
                <c:pt idx="4">
                  <c:v>0.62000000000000088</c:v>
                </c:pt>
                <c:pt idx="5">
                  <c:v>0.66000000000000114</c:v>
                </c:pt>
                <c:pt idx="6">
                  <c:v>1.05</c:v>
                </c:pt>
                <c:pt idx="7">
                  <c:v>0.60000000000000064</c:v>
                </c:pt>
                <c:pt idx="8">
                  <c:v>0.97000000000000064</c:v>
                </c:pt>
                <c:pt idx="9">
                  <c:v>0.61000000000000065</c:v>
                </c:pt>
                <c:pt idx="10">
                  <c:v>0.60000000000000064</c:v>
                </c:pt>
                <c:pt idx="11">
                  <c:v>0.58000000000000007</c:v>
                </c:pt>
                <c:pt idx="12">
                  <c:v>0.62000000000000088</c:v>
                </c:pt>
                <c:pt idx="13">
                  <c:v>0.60000000000000064</c:v>
                </c:pt>
                <c:pt idx="14">
                  <c:v>0.60000000000000064</c:v>
                </c:pt>
                <c:pt idx="15">
                  <c:v>0.61000000000000065</c:v>
                </c:pt>
                <c:pt idx="16">
                  <c:v>0.62000000000000088</c:v>
                </c:pt>
                <c:pt idx="17">
                  <c:v>0.60000000000000064</c:v>
                </c:pt>
                <c:pt idx="18">
                  <c:v>0.56000000000000005</c:v>
                </c:pt>
                <c:pt idx="19">
                  <c:v>0.98</c:v>
                </c:pt>
                <c:pt idx="20">
                  <c:v>1.29</c:v>
                </c:pt>
                <c:pt idx="21">
                  <c:v>3.2800000000000002</c:v>
                </c:pt>
                <c:pt idx="22">
                  <c:v>0.59</c:v>
                </c:pt>
                <c:pt idx="23">
                  <c:v>0.630000000000001</c:v>
                </c:pt>
                <c:pt idx="24">
                  <c:v>0.59</c:v>
                </c:pt>
                <c:pt idx="25">
                  <c:v>0.76000000000000101</c:v>
                </c:pt>
                <c:pt idx="26">
                  <c:v>0.60000000000000064</c:v>
                </c:pt>
                <c:pt idx="27">
                  <c:v>0.62000000000000088</c:v>
                </c:pt>
                <c:pt idx="28">
                  <c:v>0.60000000000000064</c:v>
                </c:pt>
                <c:pt idx="29">
                  <c:v>1.62</c:v>
                </c:pt>
                <c:pt idx="30">
                  <c:v>0.59</c:v>
                </c:pt>
              </c:numCache>
            </c:numRef>
          </c:val>
        </c:ser>
        <c:ser>
          <c:idx val="1"/>
          <c:order val="1"/>
          <c:tx>
            <c:strRef>
              <c:f>Sheet2!$B$3</c:f>
              <c:strCache>
                <c:ptCount val="1"/>
                <c:pt idx="0">
                  <c:v>SSRM Piatra Neamţ - valori după 5 zile</c:v>
                </c:pt>
              </c:strCache>
            </c:strRef>
          </c:tx>
          <c:marker>
            <c:symbol val="triangle"/>
            <c:size val="4"/>
          </c:marker>
          <c:val>
            <c:numRef>
              <c:f>Sheet2!$B$4:$B$34</c:f>
              <c:numCache>
                <c:formatCode>0.00</c:formatCode>
                <c:ptCount val="31"/>
                <c:pt idx="0">
                  <c:v>0.47000000000000008</c:v>
                </c:pt>
                <c:pt idx="1">
                  <c:v>0.43000000000000038</c:v>
                </c:pt>
                <c:pt idx="2">
                  <c:v>0.42000000000000032</c:v>
                </c:pt>
                <c:pt idx="3">
                  <c:v>0.42000000000000032</c:v>
                </c:pt>
                <c:pt idx="4">
                  <c:v>0.43000000000000038</c:v>
                </c:pt>
                <c:pt idx="5">
                  <c:v>0.43000000000000038</c:v>
                </c:pt>
                <c:pt idx="6">
                  <c:v>0.42000000000000032</c:v>
                </c:pt>
                <c:pt idx="7">
                  <c:v>0.42000000000000032</c:v>
                </c:pt>
                <c:pt idx="8">
                  <c:v>0.42000000000000032</c:v>
                </c:pt>
                <c:pt idx="9">
                  <c:v>0.43000000000000038</c:v>
                </c:pt>
                <c:pt idx="10">
                  <c:v>0.44</c:v>
                </c:pt>
                <c:pt idx="11">
                  <c:v>0.44</c:v>
                </c:pt>
                <c:pt idx="12">
                  <c:v>0.48000000000000032</c:v>
                </c:pt>
                <c:pt idx="13">
                  <c:v>0.42000000000000032</c:v>
                </c:pt>
                <c:pt idx="14">
                  <c:v>0.43000000000000038</c:v>
                </c:pt>
                <c:pt idx="15">
                  <c:v>0.42000000000000032</c:v>
                </c:pt>
                <c:pt idx="16">
                  <c:v>0.44</c:v>
                </c:pt>
                <c:pt idx="17">
                  <c:v>0.43000000000000038</c:v>
                </c:pt>
                <c:pt idx="18">
                  <c:v>0.44</c:v>
                </c:pt>
                <c:pt idx="19">
                  <c:v>0.43000000000000038</c:v>
                </c:pt>
                <c:pt idx="20">
                  <c:v>0.51</c:v>
                </c:pt>
                <c:pt idx="21">
                  <c:v>0.44</c:v>
                </c:pt>
                <c:pt idx="22">
                  <c:v>0.45</c:v>
                </c:pt>
                <c:pt idx="23">
                  <c:v>0.43000000000000038</c:v>
                </c:pt>
                <c:pt idx="24">
                  <c:v>0.43000000000000038</c:v>
                </c:pt>
                <c:pt idx="25">
                  <c:v>0.41000000000000031</c:v>
                </c:pt>
                <c:pt idx="26">
                  <c:v>0.42000000000000032</c:v>
                </c:pt>
                <c:pt idx="27">
                  <c:v>0.43000000000000038</c:v>
                </c:pt>
                <c:pt idx="28">
                  <c:v>0.44</c:v>
                </c:pt>
                <c:pt idx="29">
                  <c:v>0.5</c:v>
                </c:pt>
                <c:pt idx="30">
                  <c:v>0.41000000000000031</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Sheet2!$C$4:$C$34</c:f>
              <c:numCache>
                <c:formatCode>0.00</c:formatCode>
                <c:ptCount val="31"/>
                <c:pt idx="0">
                  <c:v>1.4696329089131257</c:v>
                </c:pt>
                <c:pt idx="1">
                  <c:v>1.3049370181330826</c:v>
                </c:pt>
                <c:pt idx="2">
                  <c:v>1.4236657345636066</c:v>
                </c:pt>
                <c:pt idx="3">
                  <c:v>4.1638894611187265</c:v>
                </c:pt>
                <c:pt idx="4">
                  <c:v>1.6920590313898598</c:v>
                </c:pt>
                <c:pt idx="5">
                  <c:v>1.3712936423920441</c:v>
                </c:pt>
                <c:pt idx="6">
                  <c:v>2.8549125782628542</c:v>
                </c:pt>
                <c:pt idx="7">
                  <c:v>5.5801384993052388</c:v>
                </c:pt>
                <c:pt idx="8">
                  <c:v>1.6558117887639638</c:v>
                </c:pt>
                <c:pt idx="9">
                  <c:v>9.819745726441873</c:v>
                </c:pt>
                <c:pt idx="10">
                  <c:v>1.8689585139020237</c:v>
                </c:pt>
                <c:pt idx="11">
                  <c:v>1.2916105789504484</c:v>
                </c:pt>
                <c:pt idx="12">
                  <c:v>1.2998782668250939</c:v>
                </c:pt>
                <c:pt idx="13">
                  <c:v>1.289495940336191</c:v>
                </c:pt>
                <c:pt idx="14">
                  <c:v>1.2449154339988389</c:v>
                </c:pt>
                <c:pt idx="15">
                  <c:v>1.2757992599862638</c:v>
                </c:pt>
                <c:pt idx="16">
                  <c:v>1.3083484113208241</c:v>
                </c:pt>
                <c:pt idx="17">
                  <c:v>1.2858519303940339</c:v>
                </c:pt>
                <c:pt idx="18">
                  <c:v>1.2893524823214142</c:v>
                </c:pt>
                <c:pt idx="19">
                  <c:v>1.3609654301916343</c:v>
                </c:pt>
                <c:pt idx="20">
                  <c:v>3.410694341059354</c:v>
                </c:pt>
                <c:pt idx="21">
                  <c:v>3.3164299695033481</c:v>
                </c:pt>
                <c:pt idx="22">
                  <c:v>1.4629937439374716</c:v>
                </c:pt>
                <c:pt idx="23">
                  <c:v>1.3232947259955816</c:v>
                </c:pt>
                <c:pt idx="24">
                  <c:v>1.2292309304972135</c:v>
                </c:pt>
                <c:pt idx="25">
                  <c:v>1.6202159060041201</c:v>
                </c:pt>
                <c:pt idx="26">
                  <c:v>1.3867316555418998</c:v>
                </c:pt>
                <c:pt idx="27">
                  <c:v>1.3652823860997481</c:v>
                </c:pt>
                <c:pt idx="28">
                  <c:v>1.3341906817576528</c:v>
                </c:pt>
                <c:pt idx="29">
                  <c:v>3.2026214462457805</c:v>
                </c:pt>
                <c:pt idx="30">
                  <c:v>1.3400946738000472</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Sheet2!$D$4:$D$34</c:f>
              <c:numCache>
                <c:formatCode>0.00</c:formatCode>
                <c:ptCount val="31"/>
                <c:pt idx="0">
                  <c:v>0.95525415346351594</c:v>
                </c:pt>
                <c:pt idx="1">
                  <c:v>0.95721266363842894</c:v>
                </c:pt>
                <c:pt idx="2">
                  <c:v>0.9417981651170797</c:v>
                </c:pt>
                <c:pt idx="3">
                  <c:v>1.001612859488844</c:v>
                </c:pt>
                <c:pt idx="4">
                  <c:v>0.95385719204708264</c:v>
                </c:pt>
                <c:pt idx="5">
                  <c:v>0.95843136437165055</c:v>
                </c:pt>
                <c:pt idx="6">
                  <c:v>0.93079888077687256</c:v>
                </c:pt>
                <c:pt idx="7">
                  <c:v>1.474107213070659</c:v>
                </c:pt>
                <c:pt idx="8">
                  <c:v>1.5830397316322335</c:v>
                </c:pt>
                <c:pt idx="9">
                  <c:v>1.0265435246405699</c:v>
                </c:pt>
                <c:pt idx="10">
                  <c:v>0.92116178431601059</c:v>
                </c:pt>
                <c:pt idx="11">
                  <c:v>0.94789169842019505</c:v>
                </c:pt>
                <c:pt idx="12">
                  <c:v>0.93861570407643635</c:v>
                </c:pt>
                <c:pt idx="13">
                  <c:v>0.93662800801983248</c:v>
                </c:pt>
                <c:pt idx="14">
                  <c:v>0.92689953210724063</c:v>
                </c:pt>
                <c:pt idx="15">
                  <c:v>0.93556779998608253</c:v>
                </c:pt>
                <c:pt idx="16">
                  <c:v>0.91770427923443765</c:v>
                </c:pt>
                <c:pt idx="17">
                  <c:v>0.95110022784456205</c:v>
                </c:pt>
                <c:pt idx="18">
                  <c:v>0.96864579009539198</c:v>
                </c:pt>
                <c:pt idx="19">
                  <c:v>1.3945167016100501</c:v>
                </c:pt>
                <c:pt idx="20">
                  <c:v>1.1970667346765858</c:v>
                </c:pt>
                <c:pt idx="21">
                  <c:v>0.99412295076847879</c:v>
                </c:pt>
                <c:pt idx="22">
                  <c:v>1.0192041401510168</c:v>
                </c:pt>
                <c:pt idx="23">
                  <c:v>0.97690465089568757</c:v>
                </c:pt>
                <c:pt idx="24">
                  <c:v>0.93349330957982768</c:v>
                </c:pt>
                <c:pt idx="25">
                  <c:v>0.94207872236312595</c:v>
                </c:pt>
                <c:pt idx="26">
                  <c:v>0.96186311269987201</c:v>
                </c:pt>
                <c:pt idx="27">
                  <c:v>0.95827191853231364</c:v>
                </c:pt>
                <c:pt idx="28">
                  <c:v>0.93954267832558336</c:v>
                </c:pt>
                <c:pt idx="29">
                  <c:v>0.96228120316072063</c:v>
                </c:pt>
                <c:pt idx="30">
                  <c:v>0.94893829241589089</c:v>
                </c:pt>
              </c:numCache>
            </c:numRef>
          </c:val>
        </c:ser>
        <c:marker val="1"/>
        <c:axId val="71028736"/>
        <c:axId val="71030656"/>
      </c:lineChart>
      <c:catAx>
        <c:axId val="71028736"/>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71030656"/>
        <c:crosses val="autoZero"/>
        <c:auto val="1"/>
        <c:lblAlgn val="ctr"/>
        <c:lblOffset val="100"/>
        <c:tickLblSkip val="1"/>
        <c:tickMarkSkip val="1"/>
      </c:catAx>
      <c:valAx>
        <c:axId val="71030656"/>
        <c:scaling>
          <c:orientation val="minMax"/>
        </c:scaling>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69E-2"/>
              <c:y val="0.27517857015840846"/>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71028736"/>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756561934119216"/>
          <c:y val="0.11800012803277639"/>
          <c:w val="0.20463043947354359"/>
          <c:h val="0.76304120521520802"/>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en-US" sz="1200"/>
              <a:t>MARTIE 2020</a:t>
            </a:r>
            <a:endParaRPr lang="en-GB" sz="1200"/>
          </a:p>
        </c:rich>
      </c:tx>
      <c:layout>
        <c:manualLayout>
          <c:xMode val="edge"/>
          <c:yMode val="edge"/>
          <c:x val="0.15454959956928482"/>
          <c:y val="2.5049682755262686E-2"/>
        </c:manualLayout>
      </c:layout>
      <c:spPr>
        <a:noFill/>
        <a:ln w="25400">
          <a:noFill/>
        </a:ln>
      </c:spPr>
    </c:title>
    <c:plotArea>
      <c:layout>
        <c:manualLayout>
          <c:layoutTarget val="inner"/>
          <c:xMode val="edge"/>
          <c:yMode val="edge"/>
          <c:x val="0.14308213877111531"/>
          <c:y val="0.16329316313313891"/>
          <c:w val="0.82582828588734059"/>
          <c:h val="0.65774743243077038"/>
        </c:manualLayout>
      </c:layout>
      <c:barChart>
        <c:barDir val="col"/>
        <c:grouping val="clustered"/>
        <c:ser>
          <c:idx val="0"/>
          <c:order val="0"/>
          <c:tx>
            <c:strRef>
              <c:f>Sheet3!$A$3</c:f>
              <c:strCache>
                <c:ptCount val="1"/>
                <c:pt idx="0">
                  <c:v>SSRM Piatra Neamţ</c:v>
                </c:pt>
              </c:strCache>
            </c:strRef>
          </c:tx>
          <c:spPr>
            <a:ln w="31750">
              <a:solidFill>
                <a:srgbClr val="7030A0"/>
              </a:solidFill>
              <a:prstDash val="solid"/>
            </a:ln>
          </c:spPr>
          <c:val>
            <c:numRef>
              <c:f>Sheet3!$A$4:$A$34</c:f>
              <c:numCache>
                <c:formatCode>0.000</c:formatCode>
                <c:ptCount val="31"/>
                <c:pt idx="0">
                  <c:v>8.4000000000000047E-2</c:v>
                </c:pt>
                <c:pt idx="1">
                  <c:v>8.4000000000000047E-2</c:v>
                </c:pt>
                <c:pt idx="2">
                  <c:v>8.4000000000000047E-2</c:v>
                </c:pt>
                <c:pt idx="3">
                  <c:v>8.5000000000000006E-2</c:v>
                </c:pt>
                <c:pt idx="4">
                  <c:v>8.4000000000000047E-2</c:v>
                </c:pt>
                <c:pt idx="5">
                  <c:v>8.2000000000000003E-2</c:v>
                </c:pt>
                <c:pt idx="6">
                  <c:v>8.6000000000000021E-2</c:v>
                </c:pt>
                <c:pt idx="7">
                  <c:v>8.1000000000000003E-2</c:v>
                </c:pt>
                <c:pt idx="8">
                  <c:v>8.3000000000000046E-2</c:v>
                </c:pt>
                <c:pt idx="9">
                  <c:v>8.1000000000000003E-2</c:v>
                </c:pt>
                <c:pt idx="10">
                  <c:v>8.4000000000000047E-2</c:v>
                </c:pt>
                <c:pt idx="11">
                  <c:v>8.4000000000000047E-2</c:v>
                </c:pt>
                <c:pt idx="12">
                  <c:v>8.5000000000000006E-2</c:v>
                </c:pt>
                <c:pt idx="13">
                  <c:v>8.2000000000000003E-2</c:v>
                </c:pt>
                <c:pt idx="14">
                  <c:v>8.3000000000000046E-2</c:v>
                </c:pt>
                <c:pt idx="15">
                  <c:v>8.1000000000000003E-2</c:v>
                </c:pt>
                <c:pt idx="16">
                  <c:v>8.4000000000000047E-2</c:v>
                </c:pt>
                <c:pt idx="17">
                  <c:v>8.2000000000000003E-2</c:v>
                </c:pt>
                <c:pt idx="18">
                  <c:v>8.7000000000000022E-2</c:v>
                </c:pt>
                <c:pt idx="19">
                  <c:v>8.6000000000000021E-2</c:v>
                </c:pt>
                <c:pt idx="20">
                  <c:v>7.5000000000000011E-2</c:v>
                </c:pt>
                <c:pt idx="21">
                  <c:v>8.3000000000000046E-2</c:v>
                </c:pt>
                <c:pt idx="22">
                  <c:v>8.4000000000000047E-2</c:v>
                </c:pt>
                <c:pt idx="23">
                  <c:v>8.5000000000000006E-2</c:v>
                </c:pt>
                <c:pt idx="24">
                  <c:v>8.1000000000000003E-2</c:v>
                </c:pt>
                <c:pt idx="25">
                  <c:v>8.3000000000000046E-2</c:v>
                </c:pt>
                <c:pt idx="26">
                  <c:v>8.5000000000000006E-2</c:v>
                </c:pt>
                <c:pt idx="27">
                  <c:v>8.6000000000000021E-2</c:v>
                </c:pt>
                <c:pt idx="28">
                  <c:v>8.7000000000000022E-2</c:v>
                </c:pt>
                <c:pt idx="29">
                  <c:v>8.2000000000000003E-2</c:v>
                </c:pt>
                <c:pt idx="30">
                  <c:v>8.3000000000000046E-2</c:v>
                </c:pt>
              </c:numCache>
            </c:numRef>
          </c:val>
        </c:ser>
        <c:ser>
          <c:idx val="1"/>
          <c:order val="1"/>
          <c:tx>
            <c:strRef>
              <c:f>Sheet3!$B$3</c:f>
              <c:strCache>
                <c:ptCount val="1"/>
                <c:pt idx="0">
                  <c:v>SSRM Toaca</c:v>
                </c:pt>
              </c:strCache>
            </c:strRef>
          </c:tx>
          <c:spPr>
            <a:ln w="31750">
              <a:solidFill>
                <a:srgbClr val="FF00FF"/>
              </a:solidFill>
              <a:prstDash val="solid"/>
            </a:ln>
          </c:spPr>
          <c:val>
            <c:numRef>
              <c:f>Sheet3!$B$4:$B$34</c:f>
              <c:numCache>
                <c:formatCode>0.000</c:formatCode>
                <c:ptCount val="31"/>
                <c:pt idx="0">
                  <c:v>8.6000000000000021E-2</c:v>
                </c:pt>
                <c:pt idx="1">
                  <c:v>8.6000000000000021E-2</c:v>
                </c:pt>
                <c:pt idx="2">
                  <c:v>8.4000000000000047E-2</c:v>
                </c:pt>
                <c:pt idx="3">
                  <c:v>8.5000000000000006E-2</c:v>
                </c:pt>
                <c:pt idx="4">
                  <c:v>9.0000000000000024E-2</c:v>
                </c:pt>
                <c:pt idx="5">
                  <c:v>8.7000000000000022E-2</c:v>
                </c:pt>
                <c:pt idx="6">
                  <c:v>8.7000000000000022E-2</c:v>
                </c:pt>
                <c:pt idx="7">
                  <c:v>8.8000000000000064E-2</c:v>
                </c:pt>
                <c:pt idx="8">
                  <c:v>8.5000000000000006E-2</c:v>
                </c:pt>
                <c:pt idx="9">
                  <c:v>8.6000000000000021E-2</c:v>
                </c:pt>
                <c:pt idx="10">
                  <c:v>8.7000000000000022E-2</c:v>
                </c:pt>
                <c:pt idx="11">
                  <c:v>8.4000000000000047E-2</c:v>
                </c:pt>
                <c:pt idx="12">
                  <c:v>8.7000000000000022E-2</c:v>
                </c:pt>
                <c:pt idx="13">
                  <c:v>9.0000000000000024E-2</c:v>
                </c:pt>
                <c:pt idx="14">
                  <c:v>9.9000000000000046E-2</c:v>
                </c:pt>
                <c:pt idx="15">
                  <c:v>9.2000000000000026E-2</c:v>
                </c:pt>
                <c:pt idx="16">
                  <c:v>8.8000000000000064E-2</c:v>
                </c:pt>
                <c:pt idx="17">
                  <c:v>8.7000000000000022E-2</c:v>
                </c:pt>
                <c:pt idx="18">
                  <c:v>8.6000000000000021E-2</c:v>
                </c:pt>
                <c:pt idx="19">
                  <c:v>8.8000000000000064E-2</c:v>
                </c:pt>
                <c:pt idx="20">
                  <c:v>9.2000000000000026E-2</c:v>
                </c:pt>
                <c:pt idx="21">
                  <c:v>0.10299999999999998</c:v>
                </c:pt>
                <c:pt idx="22">
                  <c:v>0.112</c:v>
                </c:pt>
                <c:pt idx="23">
                  <c:v>0.115</c:v>
                </c:pt>
                <c:pt idx="24">
                  <c:v>0.10100000000000002</c:v>
                </c:pt>
                <c:pt idx="25">
                  <c:v>9.1000000000000025E-2</c:v>
                </c:pt>
                <c:pt idx="26">
                  <c:v>8.9000000000000065E-2</c:v>
                </c:pt>
                <c:pt idx="27">
                  <c:v>9.0000000000000024E-2</c:v>
                </c:pt>
                <c:pt idx="28">
                  <c:v>8.9000000000000065E-2</c:v>
                </c:pt>
                <c:pt idx="29">
                  <c:v>9.6000000000000002E-2</c:v>
                </c:pt>
                <c:pt idx="30">
                  <c:v>0.10900000000000011</c:v>
                </c:pt>
              </c:numCache>
            </c:numRef>
          </c:val>
        </c:ser>
        <c:axId val="71174784"/>
        <c:axId val="71193344"/>
      </c:barChart>
      <c:catAx>
        <c:axId val="71174784"/>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785"/>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71193344"/>
        <c:crosses val="autoZero"/>
        <c:auto val="1"/>
        <c:lblAlgn val="ctr"/>
        <c:lblOffset val="100"/>
        <c:tickLblSkip val="1"/>
        <c:tickMarkSkip val="1"/>
      </c:catAx>
      <c:valAx>
        <c:axId val="71193344"/>
        <c:scaling>
          <c:orientation val="minMax"/>
          <c:max val="0.15000000000000024"/>
          <c:min val="7.0000000000000021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526"/>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71174784"/>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1412021063394671"/>
          <c:y val="2.6111861082502782E-2"/>
          <c:w val="0.25732064741907296"/>
          <c:h val="0.10269538350436784"/>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4B042-C23C-46BE-B051-ED28E1076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2374</Words>
  <Characters>14187</Characters>
  <Application>Microsoft Office Word</Application>
  <DocSecurity>0</DocSecurity>
  <Lines>118</Lines>
  <Paragraphs>33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16528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3</cp:revision>
  <cp:lastPrinted>2020-02-14T10:04:00Z</cp:lastPrinted>
  <dcterms:created xsi:type="dcterms:W3CDTF">2020-04-16T05:02:00Z</dcterms:created>
  <dcterms:modified xsi:type="dcterms:W3CDTF">2020-04-16T05:04:00Z</dcterms:modified>
</cp:coreProperties>
</file>