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88B4" w14:textId="77777777" w:rsidR="004371B4" w:rsidRDefault="004371B4" w:rsidP="00BE52E1">
      <w:pPr>
        <w:pStyle w:val="Cuprins1"/>
        <w:ind w:right="375" w:hanging="50"/>
        <w:jc w:val="center"/>
        <w:rPr>
          <w:rFonts w:ascii="Arial" w:hAnsi="Arial" w:cs="Arial"/>
          <w:smallCaps/>
          <w:sz w:val="24"/>
          <w:szCs w:val="24"/>
          <w:lang w:val="es-ES_tradnl"/>
        </w:rPr>
      </w:pPr>
      <w:r>
        <w:rPr>
          <w:rFonts w:ascii="Arial" w:hAnsi="Arial" w:cs="Arial"/>
          <w:smallCaps/>
          <w:noProof/>
          <w:sz w:val="28"/>
          <w:szCs w:val="28"/>
        </w:rPr>
        <w:drawing>
          <wp:inline distT="0" distB="0" distL="0" distR="0" wp14:anchorId="3842BB0B" wp14:editId="730E5B0D">
            <wp:extent cx="4314825" cy="8191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33637" w14:textId="77777777" w:rsidR="004371B4" w:rsidRDefault="004371B4" w:rsidP="00BE52E1">
      <w:pPr>
        <w:pStyle w:val="Cuprins1"/>
        <w:ind w:right="375" w:hanging="50"/>
        <w:jc w:val="center"/>
        <w:rPr>
          <w:rFonts w:ascii="Arial" w:hAnsi="Arial" w:cs="Arial"/>
          <w:smallCaps/>
          <w:sz w:val="24"/>
          <w:szCs w:val="24"/>
          <w:lang w:val="es-ES_tradnl"/>
        </w:rPr>
      </w:pPr>
    </w:p>
    <w:p w14:paraId="2D8380C6" w14:textId="77777777" w:rsidR="004371B4" w:rsidRDefault="004371B4" w:rsidP="00BE52E1">
      <w:pPr>
        <w:pStyle w:val="Cuprins1"/>
        <w:ind w:right="375" w:hanging="50"/>
        <w:jc w:val="center"/>
        <w:rPr>
          <w:rFonts w:ascii="Arial" w:hAnsi="Arial" w:cs="Arial"/>
          <w:smallCaps/>
          <w:sz w:val="24"/>
          <w:szCs w:val="24"/>
          <w:lang w:val="es-ES_tradnl"/>
        </w:rPr>
      </w:pPr>
    </w:p>
    <w:p w14:paraId="28EFE687" w14:textId="77777777" w:rsidR="004371B4" w:rsidRDefault="004371B4" w:rsidP="00BE52E1">
      <w:pPr>
        <w:ind w:right="375" w:hanging="50"/>
        <w:jc w:val="center"/>
        <w:rPr>
          <w:rFonts w:ascii="Arial" w:hAnsi="Arial" w:cs="Arial"/>
          <w:lang w:val="es-ES_tradnl"/>
        </w:rPr>
      </w:pPr>
    </w:p>
    <w:p w14:paraId="166B8C8E" w14:textId="77777777" w:rsidR="004371B4" w:rsidRDefault="004371B4" w:rsidP="00BE52E1">
      <w:pPr>
        <w:ind w:right="375" w:hanging="50"/>
        <w:jc w:val="center"/>
        <w:rPr>
          <w:rFonts w:ascii="Arial" w:hAnsi="Arial" w:cs="Arial"/>
          <w:lang w:val="es-ES_tradnl"/>
        </w:rPr>
      </w:pPr>
    </w:p>
    <w:p w14:paraId="36FBF050" w14:textId="77777777" w:rsidR="004371B4" w:rsidRDefault="004371B4" w:rsidP="00BE52E1">
      <w:pPr>
        <w:ind w:right="375" w:hanging="50"/>
        <w:jc w:val="center"/>
        <w:rPr>
          <w:rFonts w:ascii="Arial" w:hAnsi="Arial" w:cs="Arial"/>
          <w:lang w:val="es-ES_tradnl"/>
        </w:rPr>
      </w:pPr>
    </w:p>
    <w:p w14:paraId="7A3F06E6" w14:textId="77777777" w:rsidR="004371B4" w:rsidRDefault="004371B4" w:rsidP="00BE52E1">
      <w:pPr>
        <w:ind w:right="375" w:hanging="50"/>
        <w:jc w:val="center"/>
        <w:rPr>
          <w:rFonts w:ascii="Arial" w:hAnsi="Arial" w:cs="Arial"/>
          <w:lang w:val="es-ES_tradnl"/>
        </w:rPr>
      </w:pPr>
    </w:p>
    <w:p w14:paraId="5EF89D97" w14:textId="77777777" w:rsidR="004371B4" w:rsidRDefault="004371B4" w:rsidP="00BE52E1">
      <w:pPr>
        <w:ind w:right="375" w:hanging="50"/>
        <w:jc w:val="center"/>
        <w:rPr>
          <w:rFonts w:ascii="Arial" w:hAnsi="Arial" w:cs="Arial"/>
          <w:lang w:val="es-ES_tradnl"/>
        </w:rPr>
      </w:pPr>
    </w:p>
    <w:p w14:paraId="02C28366" w14:textId="77777777" w:rsidR="004371B4" w:rsidRDefault="004371B4" w:rsidP="00BE52E1">
      <w:pPr>
        <w:ind w:right="375" w:hanging="50"/>
        <w:jc w:val="center"/>
        <w:rPr>
          <w:rFonts w:ascii="Arial" w:hAnsi="Arial" w:cs="Arial"/>
          <w:lang w:val="es-ES_tradnl"/>
        </w:rPr>
      </w:pPr>
    </w:p>
    <w:p w14:paraId="7B3795DA" w14:textId="77777777" w:rsidR="004371B4" w:rsidRDefault="004371B4" w:rsidP="00BE52E1">
      <w:pPr>
        <w:ind w:right="375" w:hanging="50"/>
        <w:jc w:val="center"/>
        <w:rPr>
          <w:rFonts w:ascii="Arial" w:hAnsi="Arial" w:cs="Arial"/>
          <w:lang w:val="es-ES_tradnl"/>
        </w:rPr>
      </w:pPr>
    </w:p>
    <w:p w14:paraId="1E7CB613" w14:textId="77777777" w:rsidR="004371B4" w:rsidRDefault="004371B4" w:rsidP="00BE52E1">
      <w:pPr>
        <w:ind w:right="375" w:hanging="50"/>
        <w:jc w:val="center"/>
        <w:rPr>
          <w:rFonts w:ascii="Arial" w:hAnsi="Arial" w:cs="Arial"/>
          <w:lang w:val="es-ES_tradnl"/>
        </w:rPr>
      </w:pPr>
    </w:p>
    <w:p w14:paraId="3161B445" w14:textId="77777777" w:rsidR="004371B4" w:rsidRDefault="004371B4" w:rsidP="00BE52E1">
      <w:pPr>
        <w:ind w:right="375" w:hanging="50"/>
        <w:jc w:val="center"/>
        <w:rPr>
          <w:rFonts w:ascii="Arial" w:hAnsi="Arial" w:cs="Arial"/>
          <w:b/>
          <w:sz w:val="48"/>
          <w:szCs w:val="48"/>
          <w:lang w:val="es-ES_tradnl"/>
        </w:rPr>
      </w:pPr>
      <w:r>
        <w:rPr>
          <w:rFonts w:ascii="Arial" w:hAnsi="Arial" w:cs="Arial"/>
          <w:b/>
          <w:sz w:val="48"/>
          <w:szCs w:val="48"/>
          <w:lang w:val="es-ES_tradnl"/>
        </w:rPr>
        <w:t>REGULAMENT LOCAL DE URBANISM</w:t>
      </w:r>
    </w:p>
    <w:p w14:paraId="0C4D8BD8" w14:textId="7E9E0D8E" w:rsidR="004371B4" w:rsidRDefault="004371B4" w:rsidP="001D57D7">
      <w:pPr>
        <w:pStyle w:val="Cuprins1"/>
        <w:tabs>
          <w:tab w:val="right" w:leader="dot" w:pos="10194"/>
        </w:tabs>
        <w:spacing w:before="0" w:after="0"/>
        <w:ind w:right="375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PR. nr. </w:t>
      </w:r>
      <w:r w:rsidR="00050432">
        <w:rPr>
          <w:sz w:val="24"/>
          <w:szCs w:val="24"/>
        </w:rPr>
        <w:t>116</w:t>
      </w:r>
      <w:r w:rsidR="00A36E6B">
        <w:rPr>
          <w:sz w:val="24"/>
          <w:szCs w:val="24"/>
        </w:rPr>
        <w:t>/</w:t>
      </w:r>
    </w:p>
    <w:p w14:paraId="15FA899B" w14:textId="59C3182A" w:rsidR="001D57D7" w:rsidRPr="001D57D7" w:rsidRDefault="001D57D7" w:rsidP="001D57D7">
      <w:pPr>
        <w:jc w:val="center"/>
        <w:rPr>
          <w:b/>
        </w:rPr>
      </w:pPr>
      <w:r w:rsidRPr="001D57D7">
        <w:rPr>
          <w:b/>
        </w:rPr>
        <w:t>201</w:t>
      </w:r>
      <w:r w:rsidR="00050432">
        <w:rPr>
          <w:b/>
        </w:rPr>
        <w:t>8</w:t>
      </w:r>
    </w:p>
    <w:p w14:paraId="477DB242" w14:textId="77777777" w:rsidR="004371B4" w:rsidRDefault="004371B4" w:rsidP="00BE52E1">
      <w:pPr>
        <w:ind w:right="375" w:hanging="50"/>
        <w:jc w:val="center"/>
        <w:rPr>
          <w:rFonts w:ascii="Arial" w:hAnsi="Arial" w:cs="Arial"/>
          <w:b/>
          <w:lang w:val="es-ES_tradnl"/>
        </w:rPr>
      </w:pPr>
    </w:p>
    <w:p w14:paraId="3C2C7B99" w14:textId="77777777" w:rsidR="004371B4" w:rsidRDefault="004371B4" w:rsidP="00BE52E1">
      <w:pPr>
        <w:ind w:right="375" w:hanging="50"/>
        <w:jc w:val="center"/>
        <w:rPr>
          <w:rFonts w:ascii="Arial" w:hAnsi="Arial" w:cs="Arial"/>
          <w:b/>
          <w:lang w:val="es-ES_tradnl"/>
        </w:rPr>
      </w:pPr>
    </w:p>
    <w:p w14:paraId="118E6C75" w14:textId="77777777" w:rsidR="000F054E" w:rsidRDefault="000F054E" w:rsidP="00BE52E1">
      <w:pPr>
        <w:ind w:right="375" w:hanging="50"/>
        <w:jc w:val="center"/>
        <w:rPr>
          <w:rFonts w:ascii="Arial" w:hAnsi="Arial" w:cs="Arial"/>
          <w:b/>
          <w:lang w:val="es-ES_tradnl"/>
        </w:rPr>
      </w:pPr>
    </w:p>
    <w:p w14:paraId="1FE3901C" w14:textId="77777777" w:rsidR="000F054E" w:rsidRPr="000F054E" w:rsidRDefault="000F054E" w:rsidP="00C77E64">
      <w:pPr>
        <w:ind w:right="375" w:hanging="50"/>
        <w:jc w:val="center"/>
        <w:rPr>
          <w:rFonts w:ascii="Arial" w:hAnsi="Arial" w:cs="Arial"/>
          <w:b/>
          <w:sz w:val="32"/>
          <w:szCs w:val="32"/>
          <w:lang w:val="ro-RO"/>
        </w:rPr>
      </w:pPr>
      <w:bookmarkStart w:id="0" w:name="_Hlk53645574"/>
      <w:r w:rsidRPr="000F054E">
        <w:rPr>
          <w:rFonts w:ascii="Arial" w:hAnsi="Arial" w:cs="Arial"/>
          <w:b/>
          <w:sz w:val="32"/>
          <w:szCs w:val="32"/>
          <w:lang w:val="es-ES_tradnl"/>
        </w:rPr>
        <w:t>PRESCRIP</w:t>
      </w:r>
      <w:r w:rsidRPr="000F054E">
        <w:rPr>
          <w:rFonts w:ascii="Arial" w:hAnsi="Arial" w:cs="Arial"/>
          <w:b/>
          <w:sz w:val="32"/>
          <w:szCs w:val="32"/>
          <w:lang w:val="ro-RO"/>
        </w:rPr>
        <w:t>ŢII SPECIFICE PE UNITĂŢI TERITORIALE</w:t>
      </w:r>
    </w:p>
    <w:p w14:paraId="781C4036" w14:textId="77777777" w:rsidR="000F054E" w:rsidRPr="000F054E" w:rsidRDefault="000F054E" w:rsidP="00C77E64">
      <w:pPr>
        <w:ind w:right="375" w:hanging="50"/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F054E">
        <w:rPr>
          <w:rFonts w:ascii="Arial" w:hAnsi="Arial" w:cs="Arial"/>
          <w:b/>
          <w:sz w:val="32"/>
          <w:szCs w:val="32"/>
          <w:lang w:val="ro-RO"/>
        </w:rPr>
        <w:t>DE REFERINŢĂ</w:t>
      </w:r>
      <w:bookmarkEnd w:id="0"/>
      <w:r w:rsidRPr="000F054E">
        <w:rPr>
          <w:rFonts w:ascii="Arial" w:hAnsi="Arial" w:cs="Arial"/>
          <w:b/>
          <w:sz w:val="32"/>
          <w:szCs w:val="32"/>
          <w:lang w:val="ro-RO"/>
        </w:rPr>
        <w:t>,</w:t>
      </w:r>
    </w:p>
    <w:p w14:paraId="6ED840BD" w14:textId="77777777" w:rsidR="004371B4" w:rsidRPr="000F054E" w:rsidRDefault="000F054E" w:rsidP="00C77E64">
      <w:pPr>
        <w:ind w:right="375" w:hanging="50"/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F054E">
        <w:rPr>
          <w:rFonts w:ascii="Arial" w:hAnsi="Arial" w:cs="Arial"/>
          <w:b/>
          <w:sz w:val="32"/>
          <w:szCs w:val="32"/>
          <w:lang w:val="ro-RO"/>
        </w:rPr>
        <w:t>ZONE ŞI SUBZONE FUNCŢIONALE</w:t>
      </w:r>
    </w:p>
    <w:p w14:paraId="79388CDD" w14:textId="77777777" w:rsidR="004371B4" w:rsidRDefault="004371B4" w:rsidP="00BE52E1">
      <w:pPr>
        <w:ind w:right="375" w:hanging="50"/>
        <w:jc w:val="center"/>
        <w:rPr>
          <w:rFonts w:ascii="Arial" w:hAnsi="Arial" w:cs="Arial"/>
          <w:b/>
          <w:sz w:val="56"/>
          <w:szCs w:val="56"/>
          <w:lang w:val="es-ES_tradnl"/>
        </w:rPr>
      </w:pPr>
    </w:p>
    <w:p w14:paraId="09810462" w14:textId="77777777" w:rsidR="004371B4" w:rsidRDefault="004371B4" w:rsidP="00BE52E1">
      <w:pPr>
        <w:ind w:right="375" w:hanging="50"/>
        <w:jc w:val="center"/>
        <w:rPr>
          <w:rFonts w:ascii="Arial" w:hAnsi="Arial" w:cs="Arial"/>
          <w:b/>
          <w:sz w:val="56"/>
          <w:szCs w:val="56"/>
          <w:lang w:val="es-ES_tradnl"/>
        </w:rPr>
      </w:pPr>
    </w:p>
    <w:p w14:paraId="3591CE16" w14:textId="77777777" w:rsidR="004371B4" w:rsidRDefault="004371B4" w:rsidP="00BE52E1">
      <w:pPr>
        <w:ind w:right="375" w:hanging="50"/>
        <w:jc w:val="center"/>
        <w:rPr>
          <w:rFonts w:ascii="Arial" w:hAnsi="Arial" w:cs="Arial"/>
          <w:b/>
          <w:sz w:val="56"/>
          <w:szCs w:val="56"/>
          <w:lang w:val="es-ES_tradnl"/>
        </w:rPr>
      </w:pPr>
    </w:p>
    <w:p w14:paraId="359BFB75" w14:textId="77777777" w:rsidR="004371B4" w:rsidRDefault="004371B4" w:rsidP="00BE52E1">
      <w:pPr>
        <w:ind w:right="375" w:hanging="50"/>
        <w:jc w:val="center"/>
        <w:rPr>
          <w:rFonts w:ascii="Arial" w:hAnsi="Arial" w:cs="Arial"/>
          <w:b/>
          <w:lang w:val="es-ES_tradnl"/>
        </w:rPr>
      </w:pPr>
    </w:p>
    <w:p w14:paraId="3C0A8CB3" w14:textId="77777777" w:rsidR="004371B4" w:rsidRDefault="004371B4" w:rsidP="00BE52E1">
      <w:pPr>
        <w:ind w:right="375" w:hanging="50"/>
        <w:jc w:val="center"/>
        <w:rPr>
          <w:rFonts w:ascii="Arial" w:hAnsi="Arial" w:cs="Arial"/>
          <w:b/>
          <w:lang w:val="es-ES_tradnl"/>
        </w:rPr>
      </w:pPr>
    </w:p>
    <w:p w14:paraId="7BC476A8" w14:textId="77777777" w:rsidR="004371B4" w:rsidRDefault="004371B4" w:rsidP="00BE52E1">
      <w:pPr>
        <w:ind w:right="375" w:hanging="50"/>
        <w:jc w:val="center"/>
        <w:rPr>
          <w:rFonts w:ascii="Arial" w:hAnsi="Arial" w:cs="Arial"/>
          <w:b/>
          <w:lang w:val="es-ES_tradnl"/>
        </w:rPr>
      </w:pPr>
    </w:p>
    <w:p w14:paraId="3B08FDBF" w14:textId="77777777" w:rsidR="004371B4" w:rsidRDefault="004371B4" w:rsidP="00BE52E1">
      <w:pPr>
        <w:ind w:right="375" w:hanging="50"/>
        <w:jc w:val="center"/>
        <w:rPr>
          <w:rFonts w:ascii="Arial" w:hAnsi="Arial" w:cs="Arial"/>
          <w:b/>
          <w:lang w:val="es-ES_tradnl"/>
        </w:rPr>
      </w:pPr>
    </w:p>
    <w:p w14:paraId="62FB65D2" w14:textId="77777777" w:rsidR="004371B4" w:rsidRDefault="004371B4" w:rsidP="00BE52E1">
      <w:pPr>
        <w:ind w:right="375" w:hanging="50"/>
        <w:jc w:val="center"/>
        <w:rPr>
          <w:rFonts w:ascii="Arial" w:hAnsi="Arial" w:cs="Arial"/>
          <w:b/>
          <w:lang w:val="es-ES_tradnl"/>
        </w:rPr>
      </w:pPr>
    </w:p>
    <w:p w14:paraId="617E1688" w14:textId="77777777" w:rsidR="004371B4" w:rsidRDefault="004371B4" w:rsidP="00BE52E1">
      <w:pPr>
        <w:ind w:right="375" w:hanging="50"/>
        <w:jc w:val="center"/>
        <w:rPr>
          <w:rFonts w:ascii="Arial" w:hAnsi="Arial" w:cs="Arial"/>
          <w:b/>
          <w:lang w:val="es-ES_tradnl"/>
        </w:rPr>
      </w:pPr>
    </w:p>
    <w:p w14:paraId="3D33592A" w14:textId="77777777" w:rsidR="004371B4" w:rsidRDefault="004371B4" w:rsidP="00BE52E1">
      <w:pPr>
        <w:ind w:right="375" w:hanging="50"/>
        <w:jc w:val="center"/>
        <w:rPr>
          <w:rFonts w:ascii="Arial" w:hAnsi="Arial" w:cs="Arial"/>
          <w:b/>
          <w:lang w:val="es-ES_tradnl"/>
        </w:rPr>
      </w:pPr>
    </w:p>
    <w:p w14:paraId="75F08076" w14:textId="77777777" w:rsidR="004371B4" w:rsidRDefault="004371B4" w:rsidP="00BE52E1">
      <w:pPr>
        <w:ind w:right="375" w:hanging="50"/>
        <w:jc w:val="center"/>
        <w:rPr>
          <w:rFonts w:ascii="Arial" w:hAnsi="Arial" w:cs="Arial"/>
          <w:b/>
          <w:lang w:val="es-ES_tradnl"/>
        </w:rPr>
      </w:pPr>
    </w:p>
    <w:p w14:paraId="267D37C3" w14:textId="77777777" w:rsidR="004371B4" w:rsidRDefault="004371B4" w:rsidP="00BE52E1">
      <w:pPr>
        <w:ind w:right="375" w:hanging="50"/>
        <w:jc w:val="center"/>
        <w:rPr>
          <w:rFonts w:ascii="Arial" w:hAnsi="Arial" w:cs="Arial"/>
          <w:b/>
          <w:lang w:val="es-ES_tradnl"/>
        </w:rPr>
      </w:pPr>
    </w:p>
    <w:p w14:paraId="2CD10849" w14:textId="77777777" w:rsidR="004371B4" w:rsidRDefault="004371B4" w:rsidP="00BE52E1">
      <w:pPr>
        <w:ind w:right="375" w:hanging="50"/>
        <w:jc w:val="center"/>
        <w:rPr>
          <w:rFonts w:ascii="Arial" w:hAnsi="Arial" w:cs="Arial"/>
          <w:b/>
          <w:lang w:val="es-ES_tradnl"/>
        </w:rPr>
      </w:pPr>
    </w:p>
    <w:p w14:paraId="6A37A731" w14:textId="77777777" w:rsidR="004371B4" w:rsidRDefault="004371B4" w:rsidP="00BE52E1">
      <w:pPr>
        <w:ind w:right="375" w:hanging="50"/>
        <w:jc w:val="center"/>
        <w:rPr>
          <w:rFonts w:ascii="Arial" w:hAnsi="Arial" w:cs="Arial"/>
          <w:b/>
          <w:lang w:val="es-ES_tradnl"/>
        </w:rPr>
      </w:pPr>
    </w:p>
    <w:p w14:paraId="7415F85C" w14:textId="77777777" w:rsidR="004371B4" w:rsidRDefault="004371B4" w:rsidP="00BE52E1">
      <w:pPr>
        <w:ind w:right="375" w:hanging="50"/>
        <w:jc w:val="center"/>
        <w:rPr>
          <w:rFonts w:ascii="Arial" w:hAnsi="Arial" w:cs="Arial"/>
          <w:b/>
          <w:lang w:val="es-ES_tradnl"/>
        </w:rPr>
      </w:pPr>
    </w:p>
    <w:p w14:paraId="09E5E167" w14:textId="77777777" w:rsidR="004371B4" w:rsidRDefault="004371B4" w:rsidP="00BE52E1">
      <w:pPr>
        <w:ind w:right="375" w:hanging="50"/>
        <w:jc w:val="center"/>
        <w:rPr>
          <w:rFonts w:ascii="Arial" w:hAnsi="Arial" w:cs="Arial"/>
          <w:b/>
          <w:lang w:val="es-ES_tradnl"/>
        </w:rPr>
      </w:pPr>
    </w:p>
    <w:p w14:paraId="5304E92F" w14:textId="77777777" w:rsidR="004371B4" w:rsidRDefault="004371B4" w:rsidP="00BE52E1">
      <w:pPr>
        <w:ind w:right="375" w:hanging="50"/>
        <w:jc w:val="center"/>
        <w:rPr>
          <w:rFonts w:ascii="Arial" w:hAnsi="Arial" w:cs="Arial"/>
          <w:b/>
          <w:lang w:val="es-ES_tradnl"/>
        </w:rPr>
      </w:pPr>
    </w:p>
    <w:p w14:paraId="7E7295D3" w14:textId="77777777" w:rsidR="004371B4" w:rsidRDefault="004371B4" w:rsidP="00BE52E1">
      <w:pPr>
        <w:ind w:right="375" w:hanging="50"/>
        <w:jc w:val="center"/>
        <w:rPr>
          <w:rFonts w:ascii="Arial" w:hAnsi="Arial" w:cs="Arial"/>
          <w:b/>
          <w:lang w:val="es-ES_tradnl"/>
        </w:rPr>
      </w:pPr>
    </w:p>
    <w:p w14:paraId="0CEAB31F" w14:textId="77777777" w:rsidR="004371B4" w:rsidRDefault="004371B4" w:rsidP="00BE52E1">
      <w:pPr>
        <w:ind w:right="375" w:hanging="50"/>
        <w:jc w:val="center"/>
        <w:rPr>
          <w:rFonts w:ascii="Arial" w:hAnsi="Arial" w:cs="Arial"/>
          <w:b/>
          <w:sz w:val="40"/>
          <w:szCs w:val="40"/>
          <w:lang w:val="es-ES_tradnl"/>
        </w:rPr>
      </w:pPr>
      <w:r>
        <w:rPr>
          <w:rFonts w:ascii="Arial" w:hAnsi="Arial" w:cs="Arial"/>
          <w:b/>
          <w:sz w:val="40"/>
          <w:szCs w:val="40"/>
        </w:rPr>
        <w:t>COMUNA</w:t>
      </w:r>
      <w:r>
        <w:rPr>
          <w:rFonts w:ascii="Arial" w:hAnsi="Arial" w:cs="Arial"/>
          <w:b/>
          <w:sz w:val="40"/>
          <w:szCs w:val="40"/>
          <w:lang w:val="es-ES_tradnl"/>
        </w:rPr>
        <w:t xml:space="preserve"> </w:t>
      </w:r>
    </w:p>
    <w:p w14:paraId="22E65C4B" w14:textId="73633D9B" w:rsidR="004371B4" w:rsidRDefault="004371B4" w:rsidP="00BE52E1">
      <w:pPr>
        <w:ind w:right="375" w:hanging="50"/>
        <w:jc w:val="center"/>
        <w:rPr>
          <w:rFonts w:ascii="Arial" w:hAnsi="Arial" w:cs="Arial"/>
          <w:b/>
          <w:sz w:val="40"/>
          <w:szCs w:val="40"/>
          <w:lang w:val="es-ES_tradnl"/>
        </w:rPr>
      </w:pPr>
      <w:r>
        <w:rPr>
          <w:rFonts w:ascii="Arial" w:hAnsi="Arial" w:cs="Arial"/>
          <w:b/>
          <w:sz w:val="40"/>
          <w:szCs w:val="40"/>
          <w:lang w:val="es-ES_tradnl"/>
        </w:rPr>
        <w:t xml:space="preserve">≈ </w:t>
      </w:r>
      <w:r w:rsidR="00050432">
        <w:rPr>
          <w:rFonts w:ascii="Arial" w:hAnsi="Arial" w:cs="Arial"/>
          <w:b/>
          <w:sz w:val="40"/>
          <w:szCs w:val="40"/>
        </w:rPr>
        <w:t>TIMI</w:t>
      </w:r>
      <w:r w:rsidR="00050432">
        <w:rPr>
          <w:rFonts w:ascii="Arial" w:hAnsi="Arial" w:cs="Arial"/>
          <w:b/>
          <w:sz w:val="40"/>
          <w:szCs w:val="40"/>
          <w:lang w:val="ro-RO"/>
        </w:rPr>
        <w:t>ȘEȘTI</w:t>
      </w:r>
      <w:r>
        <w:rPr>
          <w:rFonts w:ascii="Arial" w:hAnsi="Arial" w:cs="Arial"/>
          <w:b/>
          <w:sz w:val="40"/>
          <w:szCs w:val="40"/>
          <w:lang w:val="es-ES_tradnl"/>
        </w:rPr>
        <w:t xml:space="preserve"> ≈</w:t>
      </w:r>
    </w:p>
    <w:p w14:paraId="7A6F6D47" w14:textId="77777777" w:rsidR="004371B4" w:rsidRDefault="004371B4" w:rsidP="00BE52E1">
      <w:pPr>
        <w:ind w:right="375" w:hanging="50"/>
        <w:jc w:val="center"/>
        <w:rPr>
          <w:rFonts w:ascii="Arial" w:hAnsi="Arial" w:cs="Arial"/>
          <w:sz w:val="40"/>
          <w:szCs w:val="40"/>
          <w:lang w:val="es-ES_tradnl"/>
        </w:rPr>
        <w:sectPr w:rsidR="004371B4" w:rsidSect="00462B53">
          <w:headerReference w:type="default" r:id="rId9"/>
          <w:footerReference w:type="default" r:id="rId10"/>
          <w:pgSz w:w="11906" w:h="16838" w:code="9"/>
          <w:pgMar w:top="902" w:right="539" w:bottom="1259" w:left="902" w:header="720" w:footer="720" w:gutter="0"/>
          <w:cols w:space="720"/>
          <w:titlePg/>
          <w:docGrid w:linePitch="360"/>
        </w:sectPr>
      </w:pPr>
      <w:proofErr w:type="spellStart"/>
      <w:r>
        <w:rPr>
          <w:rFonts w:ascii="Arial" w:hAnsi="Arial" w:cs="Arial"/>
          <w:sz w:val="40"/>
          <w:szCs w:val="40"/>
          <w:lang w:val="es-ES_tradnl"/>
        </w:rPr>
        <w:t>Judeţul</w:t>
      </w:r>
      <w:proofErr w:type="spellEnd"/>
      <w:r>
        <w:rPr>
          <w:rFonts w:ascii="Arial" w:hAnsi="Arial" w:cs="Arial"/>
          <w:sz w:val="40"/>
          <w:szCs w:val="40"/>
          <w:lang w:val="es-ES_tradnl"/>
        </w:rPr>
        <w:t xml:space="preserve"> NEAMŢ</w:t>
      </w:r>
    </w:p>
    <w:p w14:paraId="1FC03A4D" w14:textId="77777777" w:rsidR="004371B4" w:rsidRDefault="004371B4" w:rsidP="00BE52E1">
      <w:pPr>
        <w:ind w:right="375" w:firstLine="817"/>
        <w:jc w:val="both"/>
        <w:rPr>
          <w:rFonts w:ascii="Arial" w:hAnsi="Arial" w:cs="Arial"/>
          <w:lang w:val="es-ES_tradnl"/>
        </w:rPr>
      </w:pPr>
    </w:p>
    <w:p w14:paraId="2C89590A" w14:textId="77777777" w:rsidR="004371B4" w:rsidRPr="00C462BF" w:rsidRDefault="004371B4" w:rsidP="00BE52E1">
      <w:pPr>
        <w:ind w:right="375" w:firstLine="817"/>
        <w:jc w:val="both"/>
        <w:rPr>
          <w:rFonts w:ascii="Arial" w:hAnsi="Arial" w:cs="Arial"/>
          <w:b/>
          <w:sz w:val="32"/>
          <w:szCs w:val="32"/>
          <w:lang w:val="fr-FR"/>
        </w:rPr>
        <w:sectPr w:rsidR="004371B4" w:rsidRPr="00C462BF" w:rsidSect="00FA5E8A">
          <w:pgSz w:w="11906" w:h="16838"/>
          <w:pgMar w:top="902" w:right="539" w:bottom="1259" w:left="902" w:header="720" w:footer="720" w:gutter="0"/>
          <w:cols w:space="720"/>
          <w:titlePg/>
          <w:docGrid w:linePitch="360"/>
        </w:sectPr>
      </w:pPr>
      <w:proofErr w:type="gramStart"/>
      <w:r w:rsidRPr="00FC333F">
        <w:rPr>
          <w:rFonts w:ascii="Arial" w:hAnsi="Arial" w:cs="Arial"/>
          <w:b/>
          <w:sz w:val="32"/>
          <w:szCs w:val="32"/>
          <w:lang w:val="fr-FR"/>
        </w:rPr>
        <w:t>CUPRINS:</w:t>
      </w:r>
      <w:proofErr w:type="gramEnd"/>
    </w:p>
    <w:p w14:paraId="3F18D9EB" w14:textId="77777777" w:rsidR="00B02D73" w:rsidRDefault="00B02D73" w:rsidP="00B02D73">
      <w:pPr>
        <w:pStyle w:val="Cuprins2"/>
        <w:rPr>
          <w:b w:val="0"/>
          <w:bCs/>
          <w:sz w:val="22"/>
          <w:szCs w:val="22"/>
        </w:rPr>
      </w:pPr>
    </w:p>
    <w:sdt>
      <w:sdtPr>
        <w:rPr>
          <w:b/>
          <w:bCs/>
        </w:rPr>
        <w:id w:val="-639802927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14:paraId="00DEBACE" w14:textId="3EA445DC" w:rsidR="004371B4" w:rsidRPr="00B02D73" w:rsidRDefault="004371B4" w:rsidP="00B02D73"/>
        <w:p w14:paraId="43AE3CE4" w14:textId="5D12C946" w:rsidR="00FF326A" w:rsidRDefault="004371B4">
          <w:pPr>
            <w:pStyle w:val="Cuprins2"/>
            <w:rPr>
              <w:rFonts w:eastAsiaTheme="minorEastAsia"/>
              <w:b w:val="0"/>
              <w:sz w:val="22"/>
              <w:szCs w:val="22"/>
              <w:lang w:val="ro-RO" w:eastAsia="ro-RO"/>
            </w:rPr>
          </w:pPr>
          <w:r w:rsidRPr="00321189">
            <w:rPr>
              <w:rFonts w:ascii="Arial" w:hAnsi="Arial" w:cs="Arial"/>
              <w:sz w:val="24"/>
              <w:szCs w:val="24"/>
              <w:highlight w:val="yellow"/>
            </w:rPr>
            <w:fldChar w:fldCharType="begin"/>
          </w:r>
          <w:r w:rsidRPr="00321189">
            <w:rPr>
              <w:rFonts w:ascii="Arial" w:hAnsi="Arial" w:cs="Arial"/>
              <w:sz w:val="24"/>
              <w:szCs w:val="24"/>
              <w:highlight w:val="yellow"/>
            </w:rPr>
            <w:instrText xml:space="preserve"> TOC \o "1-3" \h \z \u </w:instrText>
          </w:r>
          <w:r w:rsidRPr="00321189">
            <w:rPr>
              <w:rFonts w:ascii="Arial" w:hAnsi="Arial" w:cs="Arial"/>
              <w:sz w:val="24"/>
              <w:szCs w:val="24"/>
              <w:highlight w:val="yellow"/>
            </w:rPr>
            <w:fldChar w:fldCharType="separate"/>
          </w:r>
        </w:p>
        <w:p w14:paraId="0E62CA9A" w14:textId="185B00A7" w:rsidR="00FF326A" w:rsidRDefault="00DD5886">
          <w:pPr>
            <w:pStyle w:val="Cuprins1"/>
            <w:tabs>
              <w:tab w:val="right" w:leader="dot" w:pos="1045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ro-RO" w:eastAsia="ro-RO"/>
            </w:rPr>
          </w:pPr>
          <w:hyperlink w:anchor="_Toc120628655" w:history="1">
            <w:r w:rsidR="00FF326A" w:rsidRPr="009B10F2">
              <w:rPr>
                <w:rStyle w:val="Hyperlink"/>
                <w:noProof/>
              </w:rPr>
              <w:t>L - ZONA DE LOCUINŢE</w:t>
            </w:r>
            <w:r w:rsidR="00FF326A">
              <w:rPr>
                <w:noProof/>
                <w:webHidden/>
              </w:rPr>
              <w:tab/>
            </w:r>
            <w:r w:rsidR="00FF326A">
              <w:rPr>
                <w:noProof/>
                <w:webHidden/>
              </w:rPr>
              <w:fldChar w:fldCharType="begin"/>
            </w:r>
            <w:r w:rsidR="00FF326A">
              <w:rPr>
                <w:noProof/>
                <w:webHidden/>
              </w:rPr>
              <w:instrText xml:space="preserve"> PAGEREF _Toc120628655 \h </w:instrText>
            </w:r>
            <w:r w:rsidR="00FF326A">
              <w:rPr>
                <w:noProof/>
                <w:webHidden/>
              </w:rPr>
            </w:r>
            <w:r w:rsidR="00FF32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F326A">
              <w:rPr>
                <w:noProof/>
                <w:webHidden/>
              </w:rPr>
              <w:fldChar w:fldCharType="end"/>
            </w:r>
          </w:hyperlink>
        </w:p>
        <w:p w14:paraId="46EC8684" w14:textId="2946FA73" w:rsidR="00FF326A" w:rsidRDefault="00DD5886">
          <w:pPr>
            <w:pStyle w:val="Cuprins1"/>
            <w:tabs>
              <w:tab w:val="right" w:leader="dot" w:pos="1045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ro-RO" w:eastAsia="ro-RO"/>
            </w:rPr>
          </w:pPr>
          <w:hyperlink w:anchor="_Toc120628658" w:history="1">
            <w:r w:rsidR="00FF326A" w:rsidRPr="009B10F2">
              <w:rPr>
                <w:rStyle w:val="Hyperlink"/>
                <w:noProof/>
              </w:rPr>
              <w:t>IS - ZONA PENTRU INSTITUŢII PUBLICE Şl SERVICII</w:t>
            </w:r>
            <w:r w:rsidR="00FF326A">
              <w:rPr>
                <w:noProof/>
                <w:webHidden/>
              </w:rPr>
              <w:tab/>
            </w:r>
            <w:r w:rsidR="00FF326A">
              <w:rPr>
                <w:noProof/>
                <w:webHidden/>
              </w:rPr>
              <w:fldChar w:fldCharType="begin"/>
            </w:r>
            <w:r w:rsidR="00FF326A">
              <w:rPr>
                <w:noProof/>
                <w:webHidden/>
              </w:rPr>
              <w:instrText xml:space="preserve"> PAGEREF _Toc120628658 \h </w:instrText>
            </w:r>
            <w:r w:rsidR="00FF326A">
              <w:rPr>
                <w:noProof/>
                <w:webHidden/>
              </w:rPr>
            </w:r>
            <w:r w:rsidR="00FF32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FF326A">
              <w:rPr>
                <w:noProof/>
                <w:webHidden/>
              </w:rPr>
              <w:fldChar w:fldCharType="end"/>
            </w:r>
          </w:hyperlink>
        </w:p>
        <w:p w14:paraId="159D5DF2" w14:textId="3DC4F4E1" w:rsidR="00FF326A" w:rsidRDefault="00DD5886">
          <w:pPr>
            <w:pStyle w:val="Cuprins1"/>
            <w:tabs>
              <w:tab w:val="right" w:leader="dot" w:pos="1045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ro-RO" w:eastAsia="ro-RO"/>
            </w:rPr>
          </w:pPr>
          <w:hyperlink w:anchor="_Toc120628664" w:history="1">
            <w:r w:rsidR="00FF326A" w:rsidRPr="009B10F2">
              <w:rPr>
                <w:rStyle w:val="Hyperlink"/>
                <w:noProof/>
              </w:rPr>
              <w:t>ID – ZONA UNITĂŢI  INDUSTRIALE SI DEPOZITE</w:t>
            </w:r>
            <w:r w:rsidR="00FF326A">
              <w:rPr>
                <w:noProof/>
                <w:webHidden/>
              </w:rPr>
              <w:tab/>
            </w:r>
            <w:r w:rsidR="00FF326A">
              <w:rPr>
                <w:noProof/>
                <w:webHidden/>
              </w:rPr>
              <w:fldChar w:fldCharType="begin"/>
            </w:r>
            <w:r w:rsidR="00FF326A">
              <w:rPr>
                <w:noProof/>
                <w:webHidden/>
              </w:rPr>
              <w:instrText xml:space="preserve"> PAGEREF _Toc120628664 \h </w:instrText>
            </w:r>
            <w:r w:rsidR="00FF326A">
              <w:rPr>
                <w:noProof/>
                <w:webHidden/>
              </w:rPr>
            </w:r>
            <w:r w:rsidR="00FF32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FF326A">
              <w:rPr>
                <w:noProof/>
                <w:webHidden/>
              </w:rPr>
              <w:fldChar w:fldCharType="end"/>
            </w:r>
          </w:hyperlink>
        </w:p>
        <w:p w14:paraId="5129BFB7" w14:textId="55BD7E92" w:rsidR="00FF326A" w:rsidRDefault="00DD5886">
          <w:pPr>
            <w:pStyle w:val="Cuprins2"/>
            <w:rPr>
              <w:rFonts w:eastAsiaTheme="minorEastAsia"/>
              <w:b w:val="0"/>
              <w:sz w:val="22"/>
              <w:szCs w:val="22"/>
              <w:lang w:val="ro-RO" w:eastAsia="ro-RO"/>
            </w:rPr>
          </w:pPr>
          <w:hyperlink w:anchor="_Toc120628665" w:history="1">
            <w:r w:rsidR="00FF326A" w:rsidRPr="009B10F2">
              <w:rPr>
                <w:rStyle w:val="Hyperlink"/>
              </w:rPr>
              <w:t>A – ZONA PENTRU UNITĂŢI AGRICOLE</w:t>
            </w:r>
            <w:r w:rsidR="00FF326A">
              <w:rPr>
                <w:webHidden/>
              </w:rPr>
              <w:tab/>
            </w:r>
            <w:r w:rsidR="00FF326A">
              <w:rPr>
                <w:webHidden/>
              </w:rPr>
              <w:fldChar w:fldCharType="begin"/>
            </w:r>
            <w:r w:rsidR="00FF326A">
              <w:rPr>
                <w:webHidden/>
              </w:rPr>
              <w:instrText xml:space="preserve"> PAGEREF _Toc120628665 \h </w:instrText>
            </w:r>
            <w:r w:rsidR="00FF326A">
              <w:rPr>
                <w:webHidden/>
              </w:rPr>
            </w:r>
            <w:r w:rsidR="00FF326A"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 w:rsidR="00FF326A">
              <w:rPr>
                <w:webHidden/>
              </w:rPr>
              <w:fldChar w:fldCharType="end"/>
            </w:r>
          </w:hyperlink>
        </w:p>
        <w:p w14:paraId="49ACAF2A" w14:textId="584FE83F" w:rsidR="00FF326A" w:rsidRPr="00451330" w:rsidRDefault="00DD5886">
          <w:pPr>
            <w:pStyle w:val="Cuprins1"/>
            <w:tabs>
              <w:tab w:val="right" w:leader="dot" w:pos="10455"/>
            </w:tabs>
            <w:rPr>
              <w:rFonts w:eastAsiaTheme="minorEastAsia" w:cstheme="minorHAnsi"/>
              <w:b w:val="0"/>
              <w:bCs w:val="0"/>
              <w:caps w:val="0"/>
              <w:noProof/>
              <w:sz w:val="22"/>
              <w:szCs w:val="22"/>
              <w:lang w:val="ro-RO" w:eastAsia="ro-RO"/>
            </w:rPr>
          </w:pPr>
          <w:hyperlink w:anchor="_Toc120628666" w:history="1">
            <w:r w:rsidR="00FF326A" w:rsidRPr="00451330">
              <w:rPr>
                <w:rStyle w:val="Hyperlink"/>
                <w:rFonts w:cstheme="minorHAnsi"/>
                <w:noProof/>
                <w:kern w:val="1"/>
              </w:rPr>
              <w:t>GC - ZONA PENTRU GOSPODĂRIRE COMUNALĂ</w:t>
            </w:r>
            <w:r w:rsidR="00FF326A" w:rsidRPr="00451330">
              <w:rPr>
                <w:rFonts w:cstheme="minorHAnsi"/>
                <w:noProof/>
                <w:webHidden/>
              </w:rPr>
              <w:tab/>
            </w:r>
            <w:r w:rsidR="00FF326A" w:rsidRPr="00451330">
              <w:rPr>
                <w:rFonts w:cstheme="minorHAnsi"/>
                <w:noProof/>
                <w:webHidden/>
              </w:rPr>
              <w:fldChar w:fldCharType="begin"/>
            </w:r>
            <w:r w:rsidR="00FF326A" w:rsidRPr="00451330">
              <w:rPr>
                <w:rFonts w:cstheme="minorHAnsi"/>
                <w:noProof/>
                <w:webHidden/>
              </w:rPr>
              <w:instrText xml:space="preserve"> PAGEREF _Toc120628666 \h </w:instrText>
            </w:r>
            <w:r w:rsidR="00FF326A" w:rsidRPr="00451330">
              <w:rPr>
                <w:rFonts w:cstheme="minorHAnsi"/>
                <w:noProof/>
                <w:webHidden/>
              </w:rPr>
            </w:r>
            <w:r w:rsidR="00FF326A" w:rsidRPr="00451330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35</w:t>
            </w:r>
            <w:r w:rsidR="00FF326A" w:rsidRPr="00451330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0C8B661" w14:textId="2E6259D2" w:rsidR="00FF326A" w:rsidRDefault="00DD5886">
          <w:pPr>
            <w:pStyle w:val="Cuprins1"/>
            <w:tabs>
              <w:tab w:val="right" w:leader="dot" w:pos="1045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ro-RO" w:eastAsia="ro-RO"/>
            </w:rPr>
          </w:pPr>
          <w:hyperlink w:anchor="_Toc120628667" w:history="1">
            <w:r w:rsidR="00FF326A" w:rsidRPr="009B10F2">
              <w:rPr>
                <w:rStyle w:val="Hyperlink"/>
                <w:noProof/>
              </w:rPr>
              <w:t>C - ZONA PENTRU CĂI DE COMUNICAŢIE</w:t>
            </w:r>
            <w:r w:rsidR="00FF326A">
              <w:rPr>
                <w:noProof/>
                <w:webHidden/>
              </w:rPr>
              <w:tab/>
            </w:r>
            <w:r w:rsidR="00FF326A">
              <w:rPr>
                <w:noProof/>
                <w:webHidden/>
              </w:rPr>
              <w:fldChar w:fldCharType="begin"/>
            </w:r>
            <w:r w:rsidR="00FF326A">
              <w:rPr>
                <w:noProof/>
                <w:webHidden/>
              </w:rPr>
              <w:instrText xml:space="preserve"> PAGEREF _Toc120628667 \h </w:instrText>
            </w:r>
            <w:r w:rsidR="00FF326A">
              <w:rPr>
                <w:noProof/>
                <w:webHidden/>
              </w:rPr>
            </w:r>
            <w:r w:rsidR="00FF32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FF326A">
              <w:rPr>
                <w:noProof/>
                <w:webHidden/>
              </w:rPr>
              <w:fldChar w:fldCharType="end"/>
            </w:r>
          </w:hyperlink>
        </w:p>
        <w:p w14:paraId="2F094BBB" w14:textId="7B27DB76" w:rsidR="00FF326A" w:rsidRDefault="00DD5886">
          <w:pPr>
            <w:pStyle w:val="Cuprins1"/>
            <w:tabs>
              <w:tab w:val="right" w:leader="dot" w:pos="1045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ro-RO" w:eastAsia="ro-RO"/>
            </w:rPr>
          </w:pPr>
          <w:hyperlink w:anchor="_Toc120628668" w:history="1">
            <w:r w:rsidR="00FF326A" w:rsidRPr="009B10F2">
              <w:rPr>
                <w:rStyle w:val="Hyperlink"/>
                <w:noProof/>
              </w:rPr>
              <w:t>TE - ZONA PENTRU ECHIPARE  EDILITARĂ</w:t>
            </w:r>
            <w:r w:rsidR="00FF326A">
              <w:rPr>
                <w:noProof/>
                <w:webHidden/>
              </w:rPr>
              <w:tab/>
            </w:r>
            <w:r w:rsidR="00FF326A">
              <w:rPr>
                <w:noProof/>
                <w:webHidden/>
              </w:rPr>
              <w:fldChar w:fldCharType="begin"/>
            </w:r>
            <w:r w:rsidR="00FF326A">
              <w:rPr>
                <w:noProof/>
                <w:webHidden/>
              </w:rPr>
              <w:instrText xml:space="preserve"> PAGEREF _Toc120628668 \h </w:instrText>
            </w:r>
            <w:r w:rsidR="00FF326A">
              <w:rPr>
                <w:noProof/>
                <w:webHidden/>
              </w:rPr>
            </w:r>
            <w:r w:rsidR="00FF32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="00FF326A">
              <w:rPr>
                <w:noProof/>
                <w:webHidden/>
              </w:rPr>
              <w:fldChar w:fldCharType="end"/>
            </w:r>
          </w:hyperlink>
        </w:p>
        <w:p w14:paraId="12AB0A06" w14:textId="04FE4353" w:rsidR="00FF326A" w:rsidRDefault="00DD5886">
          <w:pPr>
            <w:pStyle w:val="Cuprins1"/>
            <w:tabs>
              <w:tab w:val="right" w:leader="dot" w:pos="1045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ro-RO" w:eastAsia="ro-RO"/>
            </w:rPr>
          </w:pPr>
          <w:hyperlink w:anchor="_Toc120628669" w:history="1">
            <w:r w:rsidR="00FF326A" w:rsidRPr="009B10F2">
              <w:rPr>
                <w:rStyle w:val="Hyperlink"/>
                <w:noProof/>
              </w:rPr>
              <w:t xml:space="preserve">P - ZONA PENTRU SPAŢII VERZI AMENAJATE, PERDELE DE PROTECŢIE, SPORT </w:t>
            </w:r>
            <w:r w:rsidR="00FF326A" w:rsidRPr="009B10F2">
              <w:rPr>
                <w:rStyle w:val="Hyperlink"/>
                <w:noProof/>
                <w:spacing w:val="-17"/>
              </w:rPr>
              <w:t>Şl AGREMENT</w:t>
            </w:r>
            <w:r w:rsidR="00FF326A">
              <w:rPr>
                <w:noProof/>
                <w:webHidden/>
              </w:rPr>
              <w:tab/>
            </w:r>
            <w:r w:rsidR="00FF326A">
              <w:rPr>
                <w:noProof/>
                <w:webHidden/>
              </w:rPr>
              <w:fldChar w:fldCharType="begin"/>
            </w:r>
            <w:r w:rsidR="00FF326A">
              <w:rPr>
                <w:noProof/>
                <w:webHidden/>
              </w:rPr>
              <w:instrText xml:space="preserve"> PAGEREF _Toc120628669 \h </w:instrText>
            </w:r>
            <w:r w:rsidR="00FF326A">
              <w:rPr>
                <w:noProof/>
                <w:webHidden/>
              </w:rPr>
            </w:r>
            <w:r w:rsidR="00FF32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="00FF326A">
              <w:rPr>
                <w:noProof/>
                <w:webHidden/>
              </w:rPr>
              <w:fldChar w:fldCharType="end"/>
            </w:r>
          </w:hyperlink>
        </w:p>
        <w:p w14:paraId="572A8CC5" w14:textId="4F0DDE99" w:rsidR="00FF326A" w:rsidRDefault="00366E39">
          <w:pPr>
            <w:pStyle w:val="Cuprins1"/>
            <w:tabs>
              <w:tab w:val="right" w:leader="dot" w:pos="10455"/>
            </w:tabs>
            <w:rPr>
              <w:rStyle w:val="Hyperlink"/>
              <w:noProof/>
            </w:rPr>
          </w:pPr>
          <w:r>
            <w:rPr>
              <w:noProof/>
            </w:rPr>
            <w:t>D</w:t>
          </w:r>
          <w:hyperlink w:anchor="_Toc120628671" w:history="1">
            <w:r w:rsidR="00FF326A" w:rsidRPr="009B10F2">
              <w:rPr>
                <w:rStyle w:val="Hyperlink"/>
                <w:noProof/>
              </w:rPr>
              <w:t>S - ZONĂ CU DESTINAŢIE SPECIALĂ</w:t>
            </w:r>
            <w:r w:rsidR="00FF326A">
              <w:rPr>
                <w:noProof/>
                <w:webHidden/>
              </w:rPr>
              <w:tab/>
            </w:r>
            <w:r w:rsidR="00FF326A">
              <w:rPr>
                <w:noProof/>
                <w:webHidden/>
              </w:rPr>
              <w:fldChar w:fldCharType="begin"/>
            </w:r>
            <w:r w:rsidR="00FF326A">
              <w:rPr>
                <w:noProof/>
                <w:webHidden/>
              </w:rPr>
              <w:instrText xml:space="preserve"> PAGEREF _Toc120628671 \h </w:instrText>
            </w:r>
            <w:r w:rsidR="00FF326A">
              <w:rPr>
                <w:noProof/>
                <w:webHidden/>
              </w:rPr>
            </w:r>
            <w:r w:rsidR="00FF326A">
              <w:rPr>
                <w:noProof/>
                <w:webHidden/>
              </w:rPr>
              <w:fldChar w:fldCharType="separate"/>
            </w:r>
            <w:r w:rsidR="00DD5886">
              <w:rPr>
                <w:noProof/>
                <w:webHidden/>
              </w:rPr>
              <w:t>43</w:t>
            </w:r>
            <w:r w:rsidR="00FF326A">
              <w:rPr>
                <w:noProof/>
                <w:webHidden/>
              </w:rPr>
              <w:fldChar w:fldCharType="end"/>
            </w:r>
          </w:hyperlink>
        </w:p>
        <w:p w14:paraId="148575E9" w14:textId="77777777" w:rsidR="00FF326A" w:rsidRPr="00FF326A" w:rsidRDefault="00FF326A" w:rsidP="00FF326A">
          <w:pPr>
            <w:rPr>
              <w:noProof/>
            </w:rPr>
          </w:pPr>
        </w:p>
        <w:p w14:paraId="16673B7C" w14:textId="398EE177" w:rsidR="00FF326A" w:rsidRDefault="00DD5886">
          <w:pPr>
            <w:pStyle w:val="Cuprins1"/>
            <w:tabs>
              <w:tab w:val="right" w:leader="dot" w:pos="1045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ro-RO" w:eastAsia="ro-RO"/>
            </w:rPr>
          </w:pPr>
          <w:hyperlink w:anchor="_Toc120628672" w:history="1">
            <w:r w:rsidR="00FF326A" w:rsidRPr="009B10F2">
              <w:rPr>
                <w:rStyle w:val="Hyperlink"/>
                <w:noProof/>
                <w:lang w:val="es-ES_tradnl"/>
              </w:rPr>
              <w:t>PRESCRIP</w:t>
            </w:r>
            <w:r w:rsidR="00FF326A" w:rsidRPr="009B10F2">
              <w:rPr>
                <w:rStyle w:val="Hyperlink"/>
                <w:noProof/>
                <w:lang w:val="ro-RO"/>
              </w:rPr>
              <w:t>ŢII SPECIFICE PE UNITĂŢI TERITORIALE</w:t>
            </w:r>
            <w:r w:rsidR="00451330">
              <w:rPr>
                <w:rStyle w:val="Hyperlink"/>
                <w:noProof/>
                <w:lang w:val="ro-RO"/>
              </w:rPr>
              <w:t xml:space="preserve"> de referinta</w:t>
            </w:r>
            <w:r w:rsidR="00FF326A">
              <w:rPr>
                <w:noProof/>
                <w:webHidden/>
              </w:rPr>
              <w:tab/>
            </w:r>
            <w:r w:rsidR="00FF326A">
              <w:rPr>
                <w:noProof/>
                <w:webHidden/>
              </w:rPr>
              <w:fldChar w:fldCharType="begin"/>
            </w:r>
            <w:r w:rsidR="00FF326A">
              <w:rPr>
                <w:noProof/>
                <w:webHidden/>
              </w:rPr>
              <w:instrText xml:space="preserve"> PAGEREF _Toc120628672 \h </w:instrText>
            </w:r>
            <w:r w:rsidR="00FF326A">
              <w:rPr>
                <w:noProof/>
                <w:webHidden/>
              </w:rPr>
            </w:r>
            <w:r w:rsidR="00FF32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="00FF326A">
              <w:rPr>
                <w:noProof/>
                <w:webHidden/>
              </w:rPr>
              <w:fldChar w:fldCharType="end"/>
            </w:r>
          </w:hyperlink>
        </w:p>
        <w:p w14:paraId="6C9C636B" w14:textId="0DABF509" w:rsidR="00FF326A" w:rsidRDefault="00DD5886">
          <w:pPr>
            <w:pStyle w:val="Cuprins1"/>
            <w:tabs>
              <w:tab w:val="right" w:leader="dot" w:pos="1045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ro-RO" w:eastAsia="ro-RO"/>
            </w:rPr>
          </w:pPr>
          <w:hyperlink w:anchor="_Toc120628674" w:history="1">
            <w:r w:rsidR="00FF326A" w:rsidRPr="009B10F2">
              <w:rPr>
                <w:rStyle w:val="Hyperlink"/>
                <w:noProof/>
                <w:lang w:val="ro-RO"/>
              </w:rPr>
              <w:t>U.T.R. 1 Timișești</w:t>
            </w:r>
            <w:r w:rsidR="00FF326A">
              <w:rPr>
                <w:noProof/>
                <w:webHidden/>
              </w:rPr>
              <w:tab/>
            </w:r>
            <w:r w:rsidR="00FF326A">
              <w:rPr>
                <w:noProof/>
                <w:webHidden/>
              </w:rPr>
              <w:fldChar w:fldCharType="begin"/>
            </w:r>
            <w:r w:rsidR="00FF326A">
              <w:rPr>
                <w:noProof/>
                <w:webHidden/>
              </w:rPr>
              <w:instrText xml:space="preserve"> PAGEREF _Toc120628674 \h </w:instrText>
            </w:r>
            <w:r w:rsidR="00FF326A">
              <w:rPr>
                <w:noProof/>
                <w:webHidden/>
              </w:rPr>
            </w:r>
            <w:r w:rsidR="00FF32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="00FF326A">
              <w:rPr>
                <w:noProof/>
                <w:webHidden/>
              </w:rPr>
              <w:fldChar w:fldCharType="end"/>
            </w:r>
          </w:hyperlink>
        </w:p>
        <w:p w14:paraId="469EF4D6" w14:textId="0190F74F" w:rsidR="00FF326A" w:rsidRDefault="00DD5886">
          <w:pPr>
            <w:pStyle w:val="Cuprins1"/>
            <w:tabs>
              <w:tab w:val="right" w:leader="dot" w:pos="1045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ro-RO" w:eastAsia="ro-RO"/>
            </w:rPr>
          </w:pPr>
          <w:hyperlink w:anchor="_Toc120628675" w:history="1">
            <w:r w:rsidR="00FF326A" w:rsidRPr="009B10F2">
              <w:rPr>
                <w:rStyle w:val="Hyperlink"/>
                <w:noProof/>
                <w:lang w:val="ro-RO"/>
              </w:rPr>
              <w:t xml:space="preserve">U.T.R. 1a Timișești – Zona Centrală - </w:t>
            </w:r>
            <w:r w:rsidR="00FF326A" w:rsidRPr="009B10F2">
              <w:rPr>
                <w:rStyle w:val="Hyperlink"/>
                <w:rFonts w:eastAsia="Times New Roman"/>
                <w:noProof/>
                <w:lang w:val="ro-RO" w:eastAsia="ar-SA"/>
              </w:rPr>
              <w:t>L</w:t>
            </w:r>
            <w:r w:rsidR="00FF326A" w:rsidRPr="009B10F2">
              <w:rPr>
                <w:rStyle w:val="Hyperlink"/>
                <w:rFonts w:eastAsia="Times New Roman"/>
                <w:noProof/>
                <w:vertAlign w:val="subscript"/>
                <w:lang w:val="ro-RO" w:eastAsia="ar-SA"/>
              </w:rPr>
              <w:t xml:space="preserve">1, </w:t>
            </w:r>
            <w:r w:rsidR="00FF326A" w:rsidRPr="009B10F2">
              <w:rPr>
                <w:rStyle w:val="Hyperlink"/>
                <w:noProof/>
              </w:rPr>
              <w:t>IS, GC, C, TE, GC, DS</w:t>
            </w:r>
            <w:r w:rsidR="00FF326A">
              <w:rPr>
                <w:noProof/>
                <w:webHidden/>
              </w:rPr>
              <w:tab/>
            </w:r>
            <w:r w:rsidR="00FF326A">
              <w:rPr>
                <w:noProof/>
                <w:webHidden/>
              </w:rPr>
              <w:fldChar w:fldCharType="begin"/>
            </w:r>
            <w:r w:rsidR="00FF326A">
              <w:rPr>
                <w:noProof/>
                <w:webHidden/>
              </w:rPr>
              <w:instrText xml:space="preserve"> PAGEREF _Toc120628675 \h </w:instrText>
            </w:r>
            <w:r w:rsidR="00FF326A">
              <w:rPr>
                <w:noProof/>
                <w:webHidden/>
              </w:rPr>
            </w:r>
            <w:r w:rsidR="00FF32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="00FF326A">
              <w:rPr>
                <w:noProof/>
                <w:webHidden/>
              </w:rPr>
              <w:fldChar w:fldCharType="end"/>
            </w:r>
          </w:hyperlink>
        </w:p>
        <w:p w14:paraId="628F7F72" w14:textId="240525BC" w:rsidR="00FF326A" w:rsidRDefault="00DD5886">
          <w:pPr>
            <w:pStyle w:val="Cuprins1"/>
            <w:tabs>
              <w:tab w:val="right" w:leader="dot" w:pos="1045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ro-RO" w:eastAsia="ro-RO"/>
            </w:rPr>
          </w:pPr>
          <w:hyperlink w:anchor="_Toc120628678" w:history="1">
            <w:r w:rsidR="00FF326A" w:rsidRPr="009B10F2">
              <w:rPr>
                <w:rStyle w:val="Hyperlink"/>
                <w:noProof/>
                <w:lang w:val="ro-RO"/>
              </w:rPr>
              <w:t xml:space="preserve">U.T.R. 1b Timișești - </w:t>
            </w:r>
            <w:r w:rsidR="00FF326A" w:rsidRPr="009B10F2">
              <w:rPr>
                <w:rStyle w:val="Hyperlink"/>
                <w:rFonts w:eastAsia="Times New Roman"/>
                <w:noProof/>
                <w:lang w:val="ro-RO" w:eastAsia="ar-SA"/>
              </w:rPr>
              <w:t>L</w:t>
            </w:r>
            <w:r w:rsidR="00FF326A" w:rsidRPr="009B10F2">
              <w:rPr>
                <w:rStyle w:val="Hyperlink"/>
                <w:rFonts w:eastAsia="Times New Roman"/>
                <w:noProof/>
                <w:vertAlign w:val="subscript"/>
                <w:lang w:val="ro-RO" w:eastAsia="ar-SA"/>
              </w:rPr>
              <w:t>1,</w:t>
            </w:r>
            <w:r w:rsidR="00300A9C">
              <w:rPr>
                <w:rStyle w:val="Hyperlink"/>
                <w:rFonts w:eastAsia="Times New Roman"/>
                <w:noProof/>
                <w:vertAlign w:val="subscript"/>
                <w:lang w:val="ro-RO" w:eastAsia="ar-SA"/>
              </w:rPr>
              <w:t xml:space="preserve"> </w:t>
            </w:r>
            <w:r w:rsidR="00300A9C" w:rsidRPr="00300A9C">
              <w:rPr>
                <w:bCs w:val="0"/>
                <w:noProof/>
              </w:rPr>
              <w:t>L</w:t>
            </w:r>
            <w:r w:rsidR="00300A9C" w:rsidRPr="00300A9C">
              <w:rPr>
                <w:rFonts w:eastAsia="Times New Roman"/>
                <w:bCs w:val="0"/>
                <w:noProof/>
                <w:vertAlign w:val="subscript"/>
                <w:lang w:val="ro-RO" w:eastAsia="ar-SA"/>
              </w:rPr>
              <w:t>2</w:t>
            </w:r>
            <w:r w:rsidR="00300A9C" w:rsidRPr="00300A9C">
              <w:rPr>
                <w:rFonts w:eastAsia="Times New Roman"/>
                <w:bCs w:val="0"/>
                <w:noProof/>
                <w:vertAlign w:val="subscript"/>
                <w:lang w:val="ro-RO" w:eastAsia="ar-SA"/>
              </w:rPr>
              <w:t>,</w:t>
            </w:r>
            <w:r w:rsidR="00FF326A" w:rsidRPr="009B10F2">
              <w:rPr>
                <w:rStyle w:val="Hyperlink"/>
                <w:rFonts w:eastAsia="Times New Roman"/>
                <w:noProof/>
                <w:vertAlign w:val="subscript"/>
                <w:lang w:val="ro-RO" w:eastAsia="ar-SA"/>
              </w:rPr>
              <w:t xml:space="preserve"> </w:t>
            </w:r>
            <w:r w:rsidR="00FF326A" w:rsidRPr="009B10F2">
              <w:rPr>
                <w:rStyle w:val="Hyperlink"/>
                <w:noProof/>
              </w:rPr>
              <w:t>IS, ID, GC, C, C2, TE, P</w:t>
            </w:r>
            <w:r w:rsidR="00FF326A">
              <w:rPr>
                <w:noProof/>
                <w:webHidden/>
              </w:rPr>
              <w:tab/>
            </w:r>
            <w:r w:rsidR="00FF326A">
              <w:rPr>
                <w:noProof/>
                <w:webHidden/>
              </w:rPr>
              <w:fldChar w:fldCharType="begin"/>
            </w:r>
            <w:r w:rsidR="00FF326A">
              <w:rPr>
                <w:noProof/>
                <w:webHidden/>
              </w:rPr>
              <w:instrText xml:space="preserve"> PAGEREF _Toc120628678 \h </w:instrText>
            </w:r>
            <w:r w:rsidR="00FF326A">
              <w:rPr>
                <w:noProof/>
                <w:webHidden/>
              </w:rPr>
            </w:r>
            <w:r w:rsidR="00FF32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="00FF326A">
              <w:rPr>
                <w:noProof/>
                <w:webHidden/>
              </w:rPr>
              <w:fldChar w:fldCharType="end"/>
            </w:r>
          </w:hyperlink>
        </w:p>
        <w:p w14:paraId="07CC8FBC" w14:textId="3D0C1469" w:rsidR="00FF326A" w:rsidRDefault="00DD5886">
          <w:pPr>
            <w:pStyle w:val="Cuprins1"/>
            <w:tabs>
              <w:tab w:val="right" w:leader="dot" w:pos="1045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ro-RO" w:eastAsia="ro-RO"/>
            </w:rPr>
          </w:pPr>
          <w:hyperlink w:anchor="_Toc120628681" w:history="1">
            <w:r w:rsidR="00FF326A" w:rsidRPr="009B10F2">
              <w:rPr>
                <w:rStyle w:val="Hyperlink"/>
                <w:noProof/>
                <w:lang w:val="ro-RO"/>
              </w:rPr>
              <w:t xml:space="preserve">U.T.R. 1c Timișești- </w:t>
            </w:r>
            <w:r w:rsidR="00FF326A" w:rsidRPr="009B10F2">
              <w:rPr>
                <w:rStyle w:val="Hyperlink"/>
                <w:rFonts w:eastAsia="Times New Roman"/>
                <w:noProof/>
                <w:lang w:val="ro-RO" w:eastAsia="ar-SA"/>
              </w:rPr>
              <w:t>L</w:t>
            </w:r>
            <w:r w:rsidR="00FF326A" w:rsidRPr="009B10F2">
              <w:rPr>
                <w:rStyle w:val="Hyperlink"/>
                <w:rFonts w:eastAsia="Times New Roman"/>
                <w:noProof/>
                <w:vertAlign w:val="subscript"/>
                <w:lang w:val="ro-RO" w:eastAsia="ar-SA"/>
              </w:rPr>
              <w:t xml:space="preserve">1, </w:t>
            </w:r>
            <w:r w:rsidR="00FF326A" w:rsidRPr="009B10F2">
              <w:rPr>
                <w:rStyle w:val="Hyperlink"/>
                <w:noProof/>
              </w:rPr>
              <w:t>IS, ID, GC, C, TE, P</w:t>
            </w:r>
            <w:r w:rsidR="00FF326A">
              <w:rPr>
                <w:noProof/>
                <w:webHidden/>
              </w:rPr>
              <w:tab/>
            </w:r>
            <w:r w:rsidR="00FF326A">
              <w:rPr>
                <w:noProof/>
                <w:webHidden/>
              </w:rPr>
              <w:fldChar w:fldCharType="begin"/>
            </w:r>
            <w:r w:rsidR="00FF326A">
              <w:rPr>
                <w:noProof/>
                <w:webHidden/>
              </w:rPr>
              <w:instrText xml:space="preserve"> PAGEREF _Toc120628681 \h </w:instrText>
            </w:r>
            <w:r w:rsidR="00FF326A">
              <w:rPr>
                <w:noProof/>
                <w:webHidden/>
              </w:rPr>
            </w:r>
            <w:r w:rsidR="00FF32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="00FF326A">
              <w:rPr>
                <w:noProof/>
                <w:webHidden/>
              </w:rPr>
              <w:fldChar w:fldCharType="end"/>
            </w:r>
          </w:hyperlink>
        </w:p>
        <w:p w14:paraId="281D693D" w14:textId="798A97DA" w:rsidR="00FF326A" w:rsidRDefault="00DD5886">
          <w:pPr>
            <w:pStyle w:val="Cuprins1"/>
            <w:tabs>
              <w:tab w:val="right" w:leader="dot" w:pos="10455"/>
            </w:tabs>
            <w:rPr>
              <w:noProof/>
            </w:rPr>
          </w:pPr>
          <w:hyperlink w:anchor="_Toc120628684" w:history="1">
            <w:r w:rsidR="00FF326A" w:rsidRPr="009B10F2">
              <w:rPr>
                <w:rStyle w:val="Hyperlink"/>
                <w:noProof/>
                <w:lang w:val="ro-RO"/>
              </w:rPr>
              <w:t xml:space="preserve">U.T.R. 1d Timișești- </w:t>
            </w:r>
            <w:r w:rsidR="00FF326A" w:rsidRPr="009B10F2">
              <w:rPr>
                <w:rStyle w:val="Hyperlink"/>
                <w:rFonts w:eastAsia="Times New Roman"/>
                <w:noProof/>
                <w:lang w:val="ro-RO" w:eastAsia="ar-SA"/>
              </w:rPr>
              <w:t>A</w:t>
            </w:r>
            <w:r w:rsidR="00FF326A" w:rsidRPr="009B10F2">
              <w:rPr>
                <w:rStyle w:val="Hyperlink"/>
                <w:rFonts w:eastAsia="Times New Roman"/>
                <w:noProof/>
                <w:vertAlign w:val="subscript"/>
                <w:lang w:val="ro-RO" w:eastAsia="ar-SA"/>
              </w:rPr>
              <w:t xml:space="preserve">, </w:t>
            </w:r>
            <w:r w:rsidR="00FF326A" w:rsidRPr="009B10F2">
              <w:rPr>
                <w:rStyle w:val="Hyperlink"/>
                <w:noProof/>
              </w:rPr>
              <w:t>IS, GC, C, P</w:t>
            </w:r>
            <w:r w:rsidR="00FF326A">
              <w:rPr>
                <w:noProof/>
                <w:webHidden/>
              </w:rPr>
              <w:tab/>
            </w:r>
            <w:r w:rsidR="00FF326A">
              <w:rPr>
                <w:noProof/>
                <w:webHidden/>
              </w:rPr>
              <w:fldChar w:fldCharType="begin"/>
            </w:r>
            <w:r w:rsidR="00FF326A">
              <w:rPr>
                <w:noProof/>
                <w:webHidden/>
              </w:rPr>
              <w:instrText xml:space="preserve"> PAGEREF _Toc120628684 \h </w:instrText>
            </w:r>
            <w:r w:rsidR="00FF326A">
              <w:rPr>
                <w:noProof/>
                <w:webHidden/>
              </w:rPr>
            </w:r>
            <w:r w:rsidR="00FF32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="00FF326A">
              <w:rPr>
                <w:noProof/>
                <w:webHidden/>
              </w:rPr>
              <w:fldChar w:fldCharType="end"/>
            </w:r>
          </w:hyperlink>
        </w:p>
        <w:p w14:paraId="11CED97B" w14:textId="77777777" w:rsidR="00451330" w:rsidRPr="00451330" w:rsidRDefault="00451330" w:rsidP="00451330">
          <w:pPr>
            <w:rPr>
              <w:noProof/>
            </w:rPr>
          </w:pPr>
        </w:p>
        <w:p w14:paraId="3FBCC6CE" w14:textId="28D9DA64" w:rsidR="00FF326A" w:rsidRDefault="00DD5886">
          <w:pPr>
            <w:pStyle w:val="Cuprins1"/>
            <w:tabs>
              <w:tab w:val="right" w:leader="dot" w:pos="1045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ro-RO" w:eastAsia="ro-RO"/>
            </w:rPr>
          </w:pPr>
          <w:hyperlink w:anchor="_Toc120628686" w:history="1">
            <w:r w:rsidR="00FF326A" w:rsidRPr="009B10F2">
              <w:rPr>
                <w:rStyle w:val="Hyperlink"/>
                <w:noProof/>
                <w:lang w:val="ro-RO"/>
              </w:rPr>
              <w:t>U.T.R. 2 Dumbrava</w:t>
            </w:r>
            <w:r w:rsidR="00FF326A">
              <w:rPr>
                <w:noProof/>
                <w:webHidden/>
              </w:rPr>
              <w:tab/>
            </w:r>
            <w:r w:rsidR="00FF326A">
              <w:rPr>
                <w:noProof/>
                <w:webHidden/>
              </w:rPr>
              <w:fldChar w:fldCharType="begin"/>
            </w:r>
            <w:r w:rsidR="00FF326A">
              <w:rPr>
                <w:noProof/>
                <w:webHidden/>
              </w:rPr>
              <w:instrText xml:space="preserve"> PAGEREF _Toc120628686 \h </w:instrText>
            </w:r>
            <w:r w:rsidR="00FF326A">
              <w:rPr>
                <w:noProof/>
                <w:webHidden/>
              </w:rPr>
            </w:r>
            <w:r w:rsidR="00FF32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="00FF326A">
              <w:rPr>
                <w:noProof/>
                <w:webHidden/>
              </w:rPr>
              <w:fldChar w:fldCharType="end"/>
            </w:r>
          </w:hyperlink>
        </w:p>
        <w:p w14:paraId="4823A759" w14:textId="23AD59E9" w:rsidR="00FF326A" w:rsidRDefault="00DD5886">
          <w:pPr>
            <w:pStyle w:val="Cuprins1"/>
            <w:tabs>
              <w:tab w:val="right" w:leader="dot" w:pos="1045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ro-RO" w:eastAsia="ro-RO"/>
            </w:rPr>
          </w:pPr>
          <w:hyperlink w:anchor="_Toc120628687" w:history="1">
            <w:r w:rsidR="00FF326A" w:rsidRPr="009B10F2">
              <w:rPr>
                <w:rStyle w:val="Hyperlink"/>
                <w:noProof/>
                <w:lang w:val="ro-RO"/>
              </w:rPr>
              <w:t xml:space="preserve">U.T.R. 2a Dumbrava - </w:t>
            </w:r>
            <w:r w:rsidR="00FF326A" w:rsidRPr="009B10F2">
              <w:rPr>
                <w:rStyle w:val="Hyperlink"/>
                <w:rFonts w:eastAsia="Times New Roman"/>
                <w:noProof/>
                <w:lang w:val="ro-RO" w:eastAsia="ar-SA"/>
              </w:rPr>
              <w:t>L</w:t>
            </w:r>
            <w:r w:rsidR="00FF326A" w:rsidRPr="009B10F2">
              <w:rPr>
                <w:rStyle w:val="Hyperlink"/>
                <w:rFonts w:eastAsia="Times New Roman"/>
                <w:noProof/>
                <w:vertAlign w:val="subscript"/>
                <w:lang w:val="ro-RO" w:eastAsia="ar-SA"/>
              </w:rPr>
              <w:t>1</w:t>
            </w:r>
            <w:r w:rsidR="00FF326A" w:rsidRPr="009B10F2">
              <w:rPr>
                <w:rStyle w:val="Hyperlink"/>
                <w:noProof/>
              </w:rPr>
              <w:t>,</w:t>
            </w:r>
            <w:r w:rsidR="00FF326A" w:rsidRPr="009B10F2">
              <w:rPr>
                <w:rStyle w:val="Hyperlink"/>
                <w:rFonts w:eastAsia="Times New Roman"/>
                <w:noProof/>
                <w:vertAlign w:val="subscript"/>
                <w:lang w:val="ro-RO" w:eastAsia="ar-SA"/>
              </w:rPr>
              <w:t xml:space="preserve"> </w:t>
            </w:r>
            <w:r w:rsidR="00FF326A" w:rsidRPr="009B10F2">
              <w:rPr>
                <w:rStyle w:val="Hyperlink"/>
                <w:noProof/>
              </w:rPr>
              <w:t>IS, A, ID, GC, C, C2, TE, P</w:t>
            </w:r>
            <w:r w:rsidR="00FF326A">
              <w:rPr>
                <w:noProof/>
                <w:webHidden/>
              </w:rPr>
              <w:tab/>
            </w:r>
            <w:r w:rsidR="00FF326A">
              <w:rPr>
                <w:noProof/>
                <w:webHidden/>
              </w:rPr>
              <w:fldChar w:fldCharType="begin"/>
            </w:r>
            <w:r w:rsidR="00FF326A">
              <w:rPr>
                <w:noProof/>
                <w:webHidden/>
              </w:rPr>
              <w:instrText xml:space="preserve"> PAGEREF _Toc120628687 \h </w:instrText>
            </w:r>
            <w:r w:rsidR="00FF326A">
              <w:rPr>
                <w:noProof/>
                <w:webHidden/>
              </w:rPr>
            </w:r>
            <w:r w:rsidR="00FF32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="00FF326A">
              <w:rPr>
                <w:noProof/>
                <w:webHidden/>
              </w:rPr>
              <w:fldChar w:fldCharType="end"/>
            </w:r>
          </w:hyperlink>
        </w:p>
        <w:p w14:paraId="335C76CE" w14:textId="725C9586" w:rsidR="00FF326A" w:rsidRDefault="00DD5886">
          <w:pPr>
            <w:pStyle w:val="Cuprins1"/>
            <w:tabs>
              <w:tab w:val="right" w:leader="dot" w:pos="1045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ro-RO" w:eastAsia="ro-RO"/>
            </w:rPr>
          </w:pPr>
          <w:hyperlink w:anchor="_Toc120628690" w:history="1">
            <w:r w:rsidR="00FF326A" w:rsidRPr="009B10F2">
              <w:rPr>
                <w:rStyle w:val="Hyperlink"/>
                <w:noProof/>
                <w:lang w:val="ro-RO"/>
              </w:rPr>
              <w:t xml:space="preserve">U.T.R. 2b Dumbrava - </w:t>
            </w:r>
            <w:r w:rsidR="00FF326A" w:rsidRPr="009B10F2">
              <w:rPr>
                <w:rStyle w:val="Hyperlink"/>
                <w:rFonts w:eastAsia="Times New Roman"/>
                <w:noProof/>
                <w:lang w:val="ro-RO" w:eastAsia="ar-SA"/>
              </w:rPr>
              <w:t>L</w:t>
            </w:r>
            <w:r w:rsidR="00FF326A" w:rsidRPr="009B10F2">
              <w:rPr>
                <w:rStyle w:val="Hyperlink"/>
                <w:rFonts w:eastAsia="Times New Roman"/>
                <w:noProof/>
                <w:vertAlign w:val="subscript"/>
                <w:lang w:val="ro-RO" w:eastAsia="ar-SA"/>
              </w:rPr>
              <w:t>1</w:t>
            </w:r>
            <w:r w:rsidR="00FF326A" w:rsidRPr="009B10F2">
              <w:rPr>
                <w:rStyle w:val="Hyperlink"/>
                <w:noProof/>
              </w:rPr>
              <w:t>,</w:t>
            </w:r>
            <w:r w:rsidR="00FF326A" w:rsidRPr="009B10F2">
              <w:rPr>
                <w:rStyle w:val="Hyperlink"/>
                <w:rFonts w:eastAsia="Times New Roman"/>
                <w:noProof/>
                <w:vertAlign w:val="subscript"/>
                <w:lang w:val="ro-RO" w:eastAsia="ar-SA"/>
              </w:rPr>
              <w:t xml:space="preserve"> </w:t>
            </w:r>
            <w:r w:rsidR="00FF326A" w:rsidRPr="009B10F2">
              <w:rPr>
                <w:rStyle w:val="Hyperlink"/>
                <w:noProof/>
              </w:rPr>
              <w:t>IS, A, ID, GC, C, TE, P</w:t>
            </w:r>
            <w:r w:rsidR="00FF326A">
              <w:rPr>
                <w:noProof/>
                <w:webHidden/>
              </w:rPr>
              <w:tab/>
            </w:r>
            <w:r w:rsidR="00FF326A">
              <w:rPr>
                <w:noProof/>
                <w:webHidden/>
              </w:rPr>
              <w:fldChar w:fldCharType="begin"/>
            </w:r>
            <w:r w:rsidR="00FF326A">
              <w:rPr>
                <w:noProof/>
                <w:webHidden/>
              </w:rPr>
              <w:instrText xml:space="preserve"> PAGEREF _Toc120628690 \h </w:instrText>
            </w:r>
            <w:r w:rsidR="00FF326A">
              <w:rPr>
                <w:noProof/>
                <w:webHidden/>
              </w:rPr>
            </w:r>
            <w:r w:rsidR="00FF32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="00FF326A">
              <w:rPr>
                <w:noProof/>
                <w:webHidden/>
              </w:rPr>
              <w:fldChar w:fldCharType="end"/>
            </w:r>
          </w:hyperlink>
        </w:p>
        <w:p w14:paraId="7656A09A" w14:textId="2EE59089" w:rsidR="00FF326A" w:rsidRDefault="00DD5886">
          <w:pPr>
            <w:pStyle w:val="Cuprins1"/>
            <w:tabs>
              <w:tab w:val="right" w:leader="dot" w:pos="1045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ro-RO" w:eastAsia="ro-RO"/>
            </w:rPr>
          </w:pPr>
          <w:hyperlink w:anchor="_Toc120628693" w:history="1">
            <w:r w:rsidR="00FF326A" w:rsidRPr="009B10F2">
              <w:rPr>
                <w:rStyle w:val="Hyperlink"/>
                <w:noProof/>
                <w:lang w:val="ro-RO"/>
              </w:rPr>
              <w:t xml:space="preserve">U.T.R. 2c Dumbrava - </w:t>
            </w:r>
            <w:r w:rsidR="00FF326A" w:rsidRPr="009B10F2">
              <w:rPr>
                <w:rStyle w:val="Hyperlink"/>
                <w:noProof/>
              </w:rPr>
              <w:t>A, GC, C, TE</w:t>
            </w:r>
            <w:r w:rsidR="00FF326A">
              <w:rPr>
                <w:noProof/>
                <w:webHidden/>
              </w:rPr>
              <w:tab/>
            </w:r>
            <w:r w:rsidR="00FF326A">
              <w:rPr>
                <w:noProof/>
                <w:webHidden/>
              </w:rPr>
              <w:fldChar w:fldCharType="begin"/>
            </w:r>
            <w:r w:rsidR="00FF326A">
              <w:rPr>
                <w:noProof/>
                <w:webHidden/>
              </w:rPr>
              <w:instrText xml:space="preserve"> PAGEREF _Toc120628693 \h </w:instrText>
            </w:r>
            <w:r w:rsidR="00FF326A">
              <w:rPr>
                <w:noProof/>
                <w:webHidden/>
              </w:rPr>
            </w:r>
            <w:r w:rsidR="00FF32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 w:rsidR="00FF326A">
              <w:rPr>
                <w:noProof/>
                <w:webHidden/>
              </w:rPr>
              <w:fldChar w:fldCharType="end"/>
            </w:r>
          </w:hyperlink>
        </w:p>
        <w:p w14:paraId="08B8AF73" w14:textId="28639D68" w:rsidR="00FF326A" w:rsidRDefault="00DD5886">
          <w:pPr>
            <w:pStyle w:val="Cuprins1"/>
            <w:tabs>
              <w:tab w:val="right" w:leader="dot" w:pos="10455"/>
            </w:tabs>
            <w:rPr>
              <w:noProof/>
            </w:rPr>
          </w:pPr>
          <w:hyperlink w:anchor="_Toc120628696" w:history="1">
            <w:r w:rsidR="00FF326A" w:rsidRPr="009B10F2">
              <w:rPr>
                <w:rStyle w:val="Hyperlink"/>
                <w:noProof/>
                <w:lang w:val="ro-RO"/>
              </w:rPr>
              <w:t xml:space="preserve">U.T.R. 2d Dumbrava – </w:t>
            </w:r>
            <w:r w:rsidR="00FF326A" w:rsidRPr="009B10F2">
              <w:rPr>
                <w:rStyle w:val="Hyperlink"/>
                <w:noProof/>
              </w:rPr>
              <w:t>IS – Aerodrom “White Wings Fly Club”</w:t>
            </w:r>
            <w:r w:rsidR="00FF326A">
              <w:rPr>
                <w:noProof/>
                <w:webHidden/>
              </w:rPr>
              <w:tab/>
            </w:r>
            <w:r w:rsidR="00FF326A">
              <w:rPr>
                <w:noProof/>
                <w:webHidden/>
              </w:rPr>
              <w:fldChar w:fldCharType="begin"/>
            </w:r>
            <w:r w:rsidR="00FF326A">
              <w:rPr>
                <w:noProof/>
                <w:webHidden/>
              </w:rPr>
              <w:instrText xml:space="preserve"> PAGEREF _Toc120628696 \h </w:instrText>
            </w:r>
            <w:r w:rsidR="00FF326A">
              <w:rPr>
                <w:noProof/>
                <w:webHidden/>
              </w:rPr>
            </w:r>
            <w:r w:rsidR="00FF32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="00FF326A">
              <w:rPr>
                <w:noProof/>
                <w:webHidden/>
              </w:rPr>
              <w:fldChar w:fldCharType="end"/>
            </w:r>
          </w:hyperlink>
        </w:p>
        <w:p w14:paraId="2F955457" w14:textId="77777777" w:rsidR="00451330" w:rsidRPr="00451330" w:rsidRDefault="00451330" w:rsidP="00451330">
          <w:pPr>
            <w:rPr>
              <w:noProof/>
            </w:rPr>
          </w:pPr>
        </w:p>
        <w:p w14:paraId="2AEF5A6A" w14:textId="0D7D46B1" w:rsidR="00FF326A" w:rsidRDefault="00DD5886">
          <w:pPr>
            <w:pStyle w:val="Cuprins1"/>
            <w:tabs>
              <w:tab w:val="right" w:leader="dot" w:pos="1045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ro-RO" w:eastAsia="ro-RO"/>
            </w:rPr>
          </w:pPr>
          <w:hyperlink w:anchor="_Toc120628698" w:history="1">
            <w:r w:rsidR="00FF326A" w:rsidRPr="009B10F2">
              <w:rPr>
                <w:rStyle w:val="Hyperlink"/>
                <w:noProof/>
                <w:lang w:val="ro-RO"/>
              </w:rPr>
              <w:t>U.T.R. 3 Preutești</w:t>
            </w:r>
            <w:r w:rsidR="00FF326A">
              <w:rPr>
                <w:noProof/>
                <w:webHidden/>
              </w:rPr>
              <w:tab/>
            </w:r>
            <w:r w:rsidR="00FF326A">
              <w:rPr>
                <w:noProof/>
                <w:webHidden/>
              </w:rPr>
              <w:fldChar w:fldCharType="begin"/>
            </w:r>
            <w:r w:rsidR="00FF326A">
              <w:rPr>
                <w:noProof/>
                <w:webHidden/>
              </w:rPr>
              <w:instrText xml:space="preserve"> PAGEREF _Toc120628698 \h </w:instrText>
            </w:r>
            <w:r w:rsidR="00FF326A">
              <w:rPr>
                <w:noProof/>
                <w:webHidden/>
              </w:rPr>
            </w:r>
            <w:r w:rsidR="00FF32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 w:rsidR="00FF326A">
              <w:rPr>
                <w:noProof/>
                <w:webHidden/>
              </w:rPr>
              <w:fldChar w:fldCharType="end"/>
            </w:r>
          </w:hyperlink>
        </w:p>
        <w:p w14:paraId="3B6C6056" w14:textId="1A62DE07" w:rsidR="00FF326A" w:rsidRDefault="00DD5886">
          <w:pPr>
            <w:pStyle w:val="Cuprins1"/>
            <w:tabs>
              <w:tab w:val="right" w:leader="dot" w:pos="1045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ro-RO" w:eastAsia="ro-RO"/>
            </w:rPr>
          </w:pPr>
          <w:hyperlink w:anchor="_Toc120628699" w:history="1">
            <w:r w:rsidR="00FF326A" w:rsidRPr="009B10F2">
              <w:rPr>
                <w:rStyle w:val="Hyperlink"/>
                <w:noProof/>
                <w:lang w:val="ro-RO"/>
              </w:rPr>
              <w:t xml:space="preserve">U.T.R. 3a Preutești - </w:t>
            </w:r>
            <w:r w:rsidR="00FF326A" w:rsidRPr="009B10F2">
              <w:rPr>
                <w:rStyle w:val="Hyperlink"/>
                <w:rFonts w:eastAsia="Times New Roman"/>
                <w:noProof/>
                <w:lang w:val="ro-RO" w:eastAsia="ar-SA"/>
              </w:rPr>
              <w:t>L</w:t>
            </w:r>
            <w:r w:rsidR="00FF326A" w:rsidRPr="009B10F2">
              <w:rPr>
                <w:rStyle w:val="Hyperlink"/>
                <w:rFonts w:eastAsia="Times New Roman"/>
                <w:noProof/>
                <w:vertAlign w:val="subscript"/>
                <w:lang w:val="ro-RO" w:eastAsia="ar-SA"/>
              </w:rPr>
              <w:t xml:space="preserve">1, </w:t>
            </w:r>
            <w:r w:rsidR="00FF326A" w:rsidRPr="009B10F2">
              <w:rPr>
                <w:rStyle w:val="Hyperlink"/>
                <w:noProof/>
              </w:rPr>
              <w:t>IS, ID, A, GC, C, TE, P</w:t>
            </w:r>
            <w:r w:rsidR="00FF326A">
              <w:rPr>
                <w:noProof/>
                <w:webHidden/>
              </w:rPr>
              <w:tab/>
            </w:r>
            <w:r w:rsidR="00FF326A">
              <w:rPr>
                <w:noProof/>
                <w:webHidden/>
              </w:rPr>
              <w:fldChar w:fldCharType="begin"/>
            </w:r>
            <w:r w:rsidR="00FF326A">
              <w:rPr>
                <w:noProof/>
                <w:webHidden/>
              </w:rPr>
              <w:instrText xml:space="preserve"> PAGEREF _Toc120628699 \h </w:instrText>
            </w:r>
            <w:r w:rsidR="00FF326A">
              <w:rPr>
                <w:noProof/>
                <w:webHidden/>
              </w:rPr>
            </w:r>
            <w:r w:rsidR="00FF32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 w:rsidR="00FF326A">
              <w:rPr>
                <w:noProof/>
                <w:webHidden/>
              </w:rPr>
              <w:fldChar w:fldCharType="end"/>
            </w:r>
          </w:hyperlink>
        </w:p>
        <w:p w14:paraId="6C1D556B" w14:textId="5097050C" w:rsidR="00FF326A" w:rsidRDefault="00DD5886">
          <w:pPr>
            <w:pStyle w:val="Cuprins1"/>
            <w:tabs>
              <w:tab w:val="right" w:leader="dot" w:pos="1045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ro-RO" w:eastAsia="ro-RO"/>
            </w:rPr>
          </w:pPr>
          <w:hyperlink w:anchor="_Toc120628702" w:history="1">
            <w:r w:rsidR="00FF326A" w:rsidRPr="009B10F2">
              <w:rPr>
                <w:rStyle w:val="Hyperlink"/>
                <w:noProof/>
                <w:lang w:val="ro-RO"/>
              </w:rPr>
              <w:t xml:space="preserve">U.T.R. 3b Preutești - </w:t>
            </w:r>
            <w:r w:rsidR="00FF326A" w:rsidRPr="009B10F2">
              <w:rPr>
                <w:rStyle w:val="Hyperlink"/>
                <w:noProof/>
              </w:rPr>
              <w:t>TE</w:t>
            </w:r>
            <w:r w:rsidR="00FF326A">
              <w:rPr>
                <w:noProof/>
                <w:webHidden/>
              </w:rPr>
              <w:tab/>
            </w:r>
            <w:r w:rsidR="00FF326A">
              <w:rPr>
                <w:noProof/>
                <w:webHidden/>
              </w:rPr>
              <w:fldChar w:fldCharType="begin"/>
            </w:r>
            <w:r w:rsidR="00FF326A">
              <w:rPr>
                <w:noProof/>
                <w:webHidden/>
              </w:rPr>
              <w:instrText xml:space="preserve"> PAGEREF _Toc120628702 \h </w:instrText>
            </w:r>
            <w:r w:rsidR="00FF326A">
              <w:rPr>
                <w:noProof/>
                <w:webHidden/>
              </w:rPr>
            </w:r>
            <w:r w:rsidR="00FF32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 w:rsidR="00FF326A">
              <w:rPr>
                <w:noProof/>
                <w:webHidden/>
              </w:rPr>
              <w:fldChar w:fldCharType="end"/>
            </w:r>
          </w:hyperlink>
        </w:p>
        <w:p w14:paraId="6B26C20D" w14:textId="1FCCA8FB" w:rsidR="00FF326A" w:rsidRDefault="00DD5886">
          <w:pPr>
            <w:pStyle w:val="Cuprins1"/>
            <w:tabs>
              <w:tab w:val="right" w:leader="dot" w:pos="1045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ro-RO" w:eastAsia="ro-RO"/>
            </w:rPr>
          </w:pPr>
          <w:hyperlink w:anchor="_Toc120628705" w:history="1">
            <w:r w:rsidR="00FF326A" w:rsidRPr="009B10F2">
              <w:rPr>
                <w:rStyle w:val="Hyperlink"/>
                <w:noProof/>
                <w:lang w:val="ro-RO"/>
              </w:rPr>
              <w:t>U.T.R. 4 Plăieșu</w:t>
            </w:r>
            <w:r w:rsidR="00FF326A">
              <w:rPr>
                <w:noProof/>
                <w:webHidden/>
              </w:rPr>
              <w:tab/>
            </w:r>
            <w:r w:rsidR="00FF326A">
              <w:rPr>
                <w:noProof/>
                <w:webHidden/>
              </w:rPr>
              <w:fldChar w:fldCharType="begin"/>
            </w:r>
            <w:r w:rsidR="00FF326A">
              <w:rPr>
                <w:noProof/>
                <w:webHidden/>
              </w:rPr>
              <w:instrText xml:space="preserve"> PAGEREF _Toc120628705 \h </w:instrText>
            </w:r>
            <w:r w:rsidR="00FF326A">
              <w:rPr>
                <w:noProof/>
                <w:webHidden/>
              </w:rPr>
            </w:r>
            <w:r w:rsidR="00FF32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 w:rsidR="00FF326A">
              <w:rPr>
                <w:noProof/>
                <w:webHidden/>
              </w:rPr>
              <w:fldChar w:fldCharType="end"/>
            </w:r>
          </w:hyperlink>
        </w:p>
        <w:p w14:paraId="48EF6116" w14:textId="5F5AD6A8" w:rsidR="00FF326A" w:rsidRDefault="00DD5886">
          <w:pPr>
            <w:pStyle w:val="Cuprins1"/>
            <w:tabs>
              <w:tab w:val="right" w:leader="dot" w:pos="1045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ro-RO" w:eastAsia="ro-RO"/>
            </w:rPr>
          </w:pPr>
          <w:hyperlink w:anchor="_Toc120628706" w:history="1">
            <w:r w:rsidR="00FF326A" w:rsidRPr="009B10F2">
              <w:rPr>
                <w:rStyle w:val="Hyperlink"/>
                <w:noProof/>
                <w:lang w:val="ro-RO"/>
              </w:rPr>
              <w:t xml:space="preserve">U.T.R. 4a - </w:t>
            </w:r>
            <w:r w:rsidR="00FF326A" w:rsidRPr="009B10F2">
              <w:rPr>
                <w:rStyle w:val="Hyperlink"/>
                <w:rFonts w:eastAsia="Times New Roman"/>
                <w:noProof/>
                <w:lang w:val="ro-RO" w:eastAsia="ar-SA"/>
              </w:rPr>
              <w:t>L</w:t>
            </w:r>
            <w:r w:rsidR="00FF326A" w:rsidRPr="009B10F2">
              <w:rPr>
                <w:rStyle w:val="Hyperlink"/>
                <w:rFonts w:eastAsia="Times New Roman"/>
                <w:noProof/>
                <w:vertAlign w:val="subscript"/>
                <w:lang w:val="ro-RO" w:eastAsia="ar-SA"/>
              </w:rPr>
              <w:t xml:space="preserve">1, </w:t>
            </w:r>
            <w:r w:rsidR="00FF326A" w:rsidRPr="009B10F2">
              <w:rPr>
                <w:rStyle w:val="Hyperlink"/>
                <w:noProof/>
              </w:rPr>
              <w:t>IS, ID, A, GC, C, C2, TE, P</w:t>
            </w:r>
            <w:r w:rsidR="00FF326A">
              <w:rPr>
                <w:noProof/>
                <w:webHidden/>
              </w:rPr>
              <w:tab/>
            </w:r>
            <w:r w:rsidR="00FF326A">
              <w:rPr>
                <w:noProof/>
                <w:webHidden/>
              </w:rPr>
              <w:fldChar w:fldCharType="begin"/>
            </w:r>
            <w:r w:rsidR="00FF326A">
              <w:rPr>
                <w:noProof/>
                <w:webHidden/>
              </w:rPr>
              <w:instrText xml:space="preserve"> PAGEREF _Toc120628706 \h </w:instrText>
            </w:r>
            <w:r w:rsidR="00FF326A">
              <w:rPr>
                <w:noProof/>
                <w:webHidden/>
              </w:rPr>
            </w:r>
            <w:r w:rsidR="00FF32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 w:rsidR="00FF326A">
              <w:rPr>
                <w:noProof/>
                <w:webHidden/>
              </w:rPr>
              <w:fldChar w:fldCharType="end"/>
            </w:r>
          </w:hyperlink>
        </w:p>
        <w:p w14:paraId="339C911A" w14:textId="35AE0B20" w:rsidR="00FF326A" w:rsidRDefault="00DD5886">
          <w:pPr>
            <w:pStyle w:val="Cuprins1"/>
            <w:tabs>
              <w:tab w:val="right" w:leader="dot" w:pos="1045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ro-RO" w:eastAsia="ro-RO"/>
            </w:rPr>
          </w:pPr>
          <w:hyperlink w:anchor="_Toc120628708" w:history="1">
            <w:r w:rsidR="00FF326A" w:rsidRPr="009B10F2">
              <w:rPr>
                <w:rStyle w:val="Hyperlink"/>
                <w:noProof/>
                <w:lang w:val="ro-RO"/>
              </w:rPr>
              <w:t xml:space="preserve">U.T.R. 4b Plăieșu – </w:t>
            </w:r>
            <w:r w:rsidR="00FF326A" w:rsidRPr="009B10F2">
              <w:rPr>
                <w:rStyle w:val="Hyperlink"/>
                <w:rFonts w:eastAsia="Times New Roman"/>
                <w:noProof/>
                <w:lang w:val="ro-RO" w:eastAsia="ar-SA"/>
              </w:rPr>
              <w:t xml:space="preserve">A, </w:t>
            </w:r>
            <w:r w:rsidR="00FF326A" w:rsidRPr="009B10F2">
              <w:rPr>
                <w:rStyle w:val="Hyperlink"/>
                <w:noProof/>
              </w:rPr>
              <w:t>TE</w:t>
            </w:r>
            <w:r w:rsidR="00FF326A">
              <w:rPr>
                <w:noProof/>
                <w:webHidden/>
              </w:rPr>
              <w:tab/>
            </w:r>
            <w:r w:rsidR="00FF326A">
              <w:rPr>
                <w:noProof/>
                <w:webHidden/>
              </w:rPr>
              <w:fldChar w:fldCharType="begin"/>
            </w:r>
            <w:r w:rsidR="00FF326A">
              <w:rPr>
                <w:noProof/>
                <w:webHidden/>
              </w:rPr>
              <w:instrText xml:space="preserve"> PAGEREF _Toc120628708 \h </w:instrText>
            </w:r>
            <w:r w:rsidR="00FF326A">
              <w:rPr>
                <w:noProof/>
                <w:webHidden/>
              </w:rPr>
            </w:r>
            <w:r w:rsidR="00FF32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 w:rsidR="00FF326A">
              <w:rPr>
                <w:noProof/>
                <w:webHidden/>
              </w:rPr>
              <w:fldChar w:fldCharType="end"/>
            </w:r>
          </w:hyperlink>
        </w:p>
        <w:p w14:paraId="38C6FB17" w14:textId="642AC4AC" w:rsidR="00FF326A" w:rsidRDefault="00DD5886">
          <w:pPr>
            <w:pStyle w:val="Cuprins1"/>
            <w:tabs>
              <w:tab w:val="right" w:leader="dot" w:pos="10455"/>
            </w:tabs>
            <w:rPr>
              <w:noProof/>
            </w:rPr>
          </w:pPr>
          <w:hyperlink w:anchor="_Toc120628710" w:history="1">
            <w:r w:rsidR="00FF326A" w:rsidRPr="009B10F2">
              <w:rPr>
                <w:rStyle w:val="Hyperlink"/>
                <w:noProof/>
                <w:lang w:val="ro-RO"/>
              </w:rPr>
              <w:t xml:space="preserve">U.T.R. 4c Plăieșu – </w:t>
            </w:r>
            <w:r w:rsidR="00FF326A" w:rsidRPr="009B10F2">
              <w:rPr>
                <w:rStyle w:val="Hyperlink"/>
                <w:rFonts w:eastAsia="Times New Roman"/>
                <w:noProof/>
                <w:lang w:val="ro-RO" w:eastAsia="ar-SA"/>
              </w:rPr>
              <w:t xml:space="preserve">A, </w:t>
            </w:r>
            <w:r w:rsidR="00FF326A" w:rsidRPr="009B10F2">
              <w:rPr>
                <w:rStyle w:val="Hyperlink"/>
                <w:noProof/>
              </w:rPr>
              <w:t>TE</w:t>
            </w:r>
            <w:r w:rsidR="00FF326A">
              <w:rPr>
                <w:noProof/>
                <w:webHidden/>
              </w:rPr>
              <w:tab/>
            </w:r>
            <w:r w:rsidR="00FF326A">
              <w:rPr>
                <w:noProof/>
                <w:webHidden/>
              </w:rPr>
              <w:fldChar w:fldCharType="begin"/>
            </w:r>
            <w:r w:rsidR="00FF326A">
              <w:rPr>
                <w:noProof/>
                <w:webHidden/>
              </w:rPr>
              <w:instrText xml:space="preserve"> PAGEREF _Toc120628710 \h </w:instrText>
            </w:r>
            <w:r w:rsidR="00FF326A">
              <w:rPr>
                <w:noProof/>
                <w:webHidden/>
              </w:rPr>
            </w:r>
            <w:r w:rsidR="00FF32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 w:rsidR="00FF326A">
              <w:rPr>
                <w:noProof/>
                <w:webHidden/>
              </w:rPr>
              <w:fldChar w:fldCharType="end"/>
            </w:r>
          </w:hyperlink>
        </w:p>
        <w:p w14:paraId="10D0E53B" w14:textId="77777777" w:rsidR="00451330" w:rsidRPr="00451330" w:rsidRDefault="00451330" w:rsidP="00451330">
          <w:pPr>
            <w:rPr>
              <w:noProof/>
            </w:rPr>
          </w:pPr>
        </w:p>
        <w:p w14:paraId="186DE5E5" w14:textId="2C1D184E" w:rsidR="00FF326A" w:rsidRDefault="00DD5886">
          <w:pPr>
            <w:pStyle w:val="Cuprins1"/>
            <w:tabs>
              <w:tab w:val="right" w:leader="dot" w:pos="1045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ro-RO" w:eastAsia="ro-RO"/>
            </w:rPr>
          </w:pPr>
          <w:hyperlink w:anchor="_Toc120628712" w:history="1">
            <w:r w:rsidR="00FF326A" w:rsidRPr="009B10F2">
              <w:rPr>
                <w:rStyle w:val="Hyperlink"/>
                <w:noProof/>
                <w:lang w:val="ro-RO"/>
              </w:rPr>
              <w:t>U.T.R. 5 Zvorănești</w:t>
            </w:r>
            <w:r w:rsidR="00FF326A">
              <w:rPr>
                <w:noProof/>
                <w:webHidden/>
              </w:rPr>
              <w:tab/>
            </w:r>
            <w:r w:rsidR="00FF326A">
              <w:rPr>
                <w:noProof/>
                <w:webHidden/>
              </w:rPr>
              <w:fldChar w:fldCharType="begin"/>
            </w:r>
            <w:r w:rsidR="00FF326A">
              <w:rPr>
                <w:noProof/>
                <w:webHidden/>
              </w:rPr>
              <w:instrText xml:space="preserve"> PAGEREF _Toc120628712 \h </w:instrText>
            </w:r>
            <w:r w:rsidR="00FF326A">
              <w:rPr>
                <w:noProof/>
                <w:webHidden/>
              </w:rPr>
            </w:r>
            <w:r w:rsidR="00FF32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 w:rsidR="00FF326A">
              <w:rPr>
                <w:noProof/>
                <w:webHidden/>
              </w:rPr>
              <w:fldChar w:fldCharType="end"/>
            </w:r>
          </w:hyperlink>
        </w:p>
        <w:p w14:paraId="4B194627" w14:textId="184C8099" w:rsidR="00FF326A" w:rsidRDefault="00DD5886">
          <w:pPr>
            <w:pStyle w:val="Cuprins1"/>
            <w:tabs>
              <w:tab w:val="right" w:leader="dot" w:pos="1045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ro-RO" w:eastAsia="ro-RO"/>
            </w:rPr>
          </w:pPr>
          <w:hyperlink w:anchor="_Toc120628713" w:history="1">
            <w:r w:rsidR="00FF326A" w:rsidRPr="009B10F2">
              <w:rPr>
                <w:rStyle w:val="Hyperlink"/>
                <w:noProof/>
                <w:lang w:val="ro-RO"/>
              </w:rPr>
              <w:t xml:space="preserve">U.T.R. 5a Zvorănești - </w:t>
            </w:r>
            <w:r w:rsidR="00FF326A" w:rsidRPr="009B10F2">
              <w:rPr>
                <w:rStyle w:val="Hyperlink"/>
                <w:rFonts w:eastAsia="Times New Roman"/>
                <w:noProof/>
                <w:lang w:val="ro-RO" w:eastAsia="ar-SA"/>
              </w:rPr>
              <w:t>L</w:t>
            </w:r>
            <w:r w:rsidR="00FF326A" w:rsidRPr="009B10F2">
              <w:rPr>
                <w:rStyle w:val="Hyperlink"/>
                <w:rFonts w:eastAsia="Times New Roman"/>
                <w:noProof/>
                <w:vertAlign w:val="subscript"/>
                <w:lang w:val="ro-RO" w:eastAsia="ar-SA"/>
              </w:rPr>
              <w:t xml:space="preserve">1, </w:t>
            </w:r>
            <w:r w:rsidR="00FF326A" w:rsidRPr="009B10F2">
              <w:rPr>
                <w:rStyle w:val="Hyperlink"/>
                <w:noProof/>
              </w:rPr>
              <w:t>IS, A, ID, GC, C, TE, P</w:t>
            </w:r>
            <w:r w:rsidR="00FF326A">
              <w:rPr>
                <w:noProof/>
                <w:webHidden/>
              </w:rPr>
              <w:tab/>
            </w:r>
            <w:r w:rsidR="00FF326A">
              <w:rPr>
                <w:noProof/>
                <w:webHidden/>
              </w:rPr>
              <w:fldChar w:fldCharType="begin"/>
            </w:r>
            <w:r w:rsidR="00FF326A">
              <w:rPr>
                <w:noProof/>
                <w:webHidden/>
              </w:rPr>
              <w:instrText xml:space="preserve"> PAGEREF _Toc120628713 \h </w:instrText>
            </w:r>
            <w:r w:rsidR="00FF326A">
              <w:rPr>
                <w:noProof/>
                <w:webHidden/>
              </w:rPr>
            </w:r>
            <w:r w:rsidR="00FF32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 w:rsidR="00FF326A">
              <w:rPr>
                <w:noProof/>
                <w:webHidden/>
              </w:rPr>
              <w:fldChar w:fldCharType="end"/>
            </w:r>
          </w:hyperlink>
        </w:p>
        <w:p w14:paraId="5A097BA1" w14:textId="0F56EF16" w:rsidR="004371B4" w:rsidRDefault="004371B4" w:rsidP="00BE52E1">
          <w:pPr>
            <w:ind w:right="375"/>
          </w:pPr>
          <w:r w:rsidRPr="00321189">
            <w:rPr>
              <w:rFonts w:ascii="Arial" w:hAnsi="Arial" w:cs="Arial"/>
              <w:b/>
              <w:bCs/>
              <w:noProof/>
              <w:sz w:val="24"/>
              <w:szCs w:val="24"/>
              <w:highlight w:val="yellow"/>
            </w:rPr>
            <w:fldChar w:fldCharType="end"/>
          </w:r>
        </w:p>
      </w:sdtContent>
    </w:sdt>
    <w:p w14:paraId="38D8C2BB" w14:textId="77777777" w:rsidR="004371B4" w:rsidRPr="00C425AA" w:rsidRDefault="004371B4" w:rsidP="00BE52E1">
      <w:pPr>
        <w:ind w:right="375"/>
        <w:rPr>
          <w:lang w:val="fr-FR"/>
        </w:rPr>
        <w:sectPr w:rsidR="004371B4" w:rsidRPr="00C425AA" w:rsidSect="00D31BC0">
          <w:type w:val="continuous"/>
          <w:pgSz w:w="11906" w:h="16838"/>
          <w:pgMar w:top="902" w:right="539" w:bottom="1259" w:left="902" w:header="737" w:footer="720" w:gutter="0"/>
          <w:cols w:space="720"/>
          <w:titlePg/>
          <w:docGrid w:linePitch="360"/>
        </w:sectPr>
      </w:pPr>
    </w:p>
    <w:p w14:paraId="6EB34158" w14:textId="77777777" w:rsidR="00A36E6B" w:rsidRDefault="00A36E6B" w:rsidP="00A36E6B">
      <w:pPr>
        <w:pStyle w:val="Titlu2"/>
        <w:spacing w:before="0" w:after="0"/>
        <w:ind w:right="375"/>
      </w:pPr>
      <w:bookmarkStart w:id="1" w:name="_Toc120628654"/>
      <w:bookmarkStart w:id="2" w:name="_Toc400978456"/>
      <w:bookmarkStart w:id="3" w:name="_Toc404333318"/>
      <w:bookmarkStart w:id="4" w:name="_Toc417997085"/>
      <w:r w:rsidRPr="00675844">
        <w:lastRenderedPageBreak/>
        <w:t xml:space="preserve">Zone </w:t>
      </w:r>
      <w:proofErr w:type="spellStart"/>
      <w:r w:rsidRPr="00675844">
        <w:t>funcţionale</w:t>
      </w:r>
      <w:proofErr w:type="spellEnd"/>
      <w:r w:rsidR="00A56935">
        <w:t xml:space="preserve"> - </w:t>
      </w:r>
      <w:proofErr w:type="spellStart"/>
      <w:r w:rsidR="00A56935">
        <w:t>prevederi</w:t>
      </w:r>
      <w:bookmarkEnd w:id="1"/>
      <w:proofErr w:type="spellEnd"/>
    </w:p>
    <w:p w14:paraId="6DDEBCC2" w14:textId="77777777" w:rsidR="00A36E6B" w:rsidRPr="00A36E6B" w:rsidRDefault="00A36E6B" w:rsidP="00A36E6B"/>
    <w:p w14:paraId="14FC5EFB" w14:textId="77777777" w:rsidR="00A36E6B" w:rsidRPr="00675844" w:rsidRDefault="00A36E6B" w:rsidP="00A36E6B">
      <w:pPr>
        <w:pStyle w:val="Titlu1"/>
        <w:ind w:right="375"/>
      </w:pPr>
      <w:bookmarkStart w:id="5" w:name="_Toc495404730"/>
      <w:bookmarkStart w:id="6" w:name="_Toc502930062"/>
      <w:bookmarkStart w:id="7" w:name="_Toc120628655"/>
      <w:r w:rsidRPr="00675844">
        <w:t>L - ZONA DE LOCUINŢE</w:t>
      </w:r>
      <w:bookmarkEnd w:id="5"/>
      <w:bookmarkEnd w:id="6"/>
      <w:bookmarkEnd w:id="7"/>
    </w:p>
    <w:p w14:paraId="30D48A71" w14:textId="77777777" w:rsidR="00A36E6B" w:rsidRPr="00675844" w:rsidRDefault="00A36E6B" w:rsidP="00A36E6B">
      <w:pPr>
        <w:pStyle w:val="Titlu2"/>
        <w:ind w:right="375"/>
      </w:pPr>
      <w:bookmarkStart w:id="8" w:name="_Toc495404731"/>
      <w:bookmarkStart w:id="9" w:name="_Toc502929145"/>
      <w:bookmarkStart w:id="10" w:name="_Toc53661115"/>
      <w:bookmarkStart w:id="11" w:name="_Toc117167596"/>
      <w:bookmarkStart w:id="12" w:name="_Toc120628656"/>
      <w:r w:rsidRPr="00675844">
        <w:t>L</w:t>
      </w:r>
      <w:r w:rsidRPr="00F4086F">
        <w:rPr>
          <w:vertAlign w:val="subscript"/>
        </w:rPr>
        <w:t>1</w:t>
      </w:r>
      <w:r w:rsidRPr="00675844">
        <w:t xml:space="preserve"> - ZONA DE LOCUINŢE – </w:t>
      </w:r>
      <w:proofErr w:type="spellStart"/>
      <w:r w:rsidRPr="00675844">
        <w:t>locuinţe</w:t>
      </w:r>
      <w:proofErr w:type="spellEnd"/>
      <w:r w:rsidRPr="00675844">
        <w:t xml:space="preserve"> </w:t>
      </w:r>
      <w:proofErr w:type="spellStart"/>
      <w:r w:rsidRPr="00675844">
        <w:t>individuale</w:t>
      </w:r>
      <w:proofErr w:type="spellEnd"/>
      <w:r w:rsidRPr="00675844">
        <w:t xml:space="preserve"> </w:t>
      </w:r>
      <w:proofErr w:type="spellStart"/>
      <w:r w:rsidRPr="00675844">
        <w:t>în</w:t>
      </w:r>
      <w:proofErr w:type="spellEnd"/>
      <w:r w:rsidRPr="00675844">
        <w:t xml:space="preserve"> </w:t>
      </w:r>
      <w:proofErr w:type="spellStart"/>
      <w:r w:rsidRPr="00675844">
        <w:t>loturi</w:t>
      </w:r>
      <w:bookmarkEnd w:id="8"/>
      <w:bookmarkEnd w:id="9"/>
      <w:bookmarkEnd w:id="10"/>
      <w:bookmarkEnd w:id="11"/>
      <w:bookmarkEnd w:id="12"/>
      <w:proofErr w:type="spellEnd"/>
    </w:p>
    <w:p w14:paraId="64CFE0EC" w14:textId="77777777" w:rsidR="00A36E6B" w:rsidRPr="00B1337C" w:rsidRDefault="00A36E6B" w:rsidP="00A36E6B">
      <w:pPr>
        <w:pStyle w:val="Titlu5"/>
        <w:ind w:right="375"/>
        <w:rPr>
          <w:rFonts w:ascii="Arial" w:hAnsi="Arial" w:cs="Arial"/>
          <w:sz w:val="22"/>
          <w:szCs w:val="22"/>
        </w:rPr>
      </w:pPr>
      <w:r w:rsidRPr="00B1337C">
        <w:rPr>
          <w:rFonts w:ascii="Arial" w:hAnsi="Arial" w:cs="Arial"/>
          <w:sz w:val="22"/>
          <w:szCs w:val="22"/>
        </w:rPr>
        <w:t>L</w:t>
      </w:r>
      <w:r w:rsidRPr="00B1337C">
        <w:rPr>
          <w:rFonts w:ascii="Arial" w:hAnsi="Arial" w:cs="Arial"/>
          <w:sz w:val="22"/>
          <w:szCs w:val="22"/>
          <w:vertAlign w:val="subscript"/>
        </w:rPr>
        <w:t>1</w:t>
      </w:r>
      <w:r w:rsidRPr="00B1337C">
        <w:rPr>
          <w:rFonts w:ascii="Arial" w:hAnsi="Arial" w:cs="Arial"/>
          <w:sz w:val="22"/>
          <w:szCs w:val="22"/>
        </w:rPr>
        <w:t xml:space="preserve">. a) </w:t>
      </w:r>
      <w:proofErr w:type="spellStart"/>
      <w:r w:rsidRPr="00B1337C">
        <w:rPr>
          <w:rFonts w:ascii="Arial" w:hAnsi="Arial" w:cs="Arial"/>
          <w:sz w:val="22"/>
          <w:szCs w:val="22"/>
        </w:rPr>
        <w:t>Definirea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z w:val="22"/>
          <w:szCs w:val="22"/>
        </w:rPr>
        <w:t>zonei</w:t>
      </w:r>
      <w:proofErr w:type="spellEnd"/>
    </w:p>
    <w:p w14:paraId="15F4AFB4" w14:textId="691F3502" w:rsidR="00A36E6B" w:rsidRPr="008173F1" w:rsidRDefault="00A36E6B" w:rsidP="00A36E6B">
      <w:pPr>
        <w:numPr>
          <w:ilvl w:val="0"/>
          <w:numId w:val="43"/>
        </w:numPr>
        <w:ind w:right="375"/>
        <w:jc w:val="both"/>
        <w:rPr>
          <w:rFonts w:ascii="Arial" w:hAnsi="Arial" w:cs="Arial"/>
          <w:color w:val="000000"/>
          <w:spacing w:val="-2"/>
        </w:rPr>
      </w:pPr>
      <w:r w:rsidRPr="0016789C">
        <w:rPr>
          <w:rFonts w:ascii="Arial" w:hAnsi="Arial" w:cs="Arial"/>
          <w:color w:val="000000"/>
          <w:spacing w:val="-2"/>
        </w:rPr>
        <w:t xml:space="preserve">Zona </w:t>
      </w:r>
      <w:proofErr w:type="spellStart"/>
      <w:r w:rsidRPr="0016789C">
        <w:rPr>
          <w:rFonts w:ascii="Arial" w:hAnsi="Arial" w:cs="Arial"/>
          <w:color w:val="000000"/>
          <w:spacing w:val="-2"/>
        </w:rPr>
        <w:t>ocupată</w:t>
      </w:r>
      <w:proofErr w:type="spellEnd"/>
      <w:r w:rsidRPr="0016789C">
        <w:rPr>
          <w:rFonts w:ascii="Arial" w:hAnsi="Arial" w:cs="Arial"/>
          <w:color w:val="000000"/>
          <w:spacing w:val="-2"/>
        </w:rPr>
        <w:t xml:space="preserve"> cu </w:t>
      </w:r>
      <w:proofErr w:type="spellStart"/>
      <w:r w:rsidRPr="0016789C">
        <w:rPr>
          <w:rFonts w:ascii="Arial" w:hAnsi="Arial" w:cs="Arial"/>
          <w:color w:val="000000"/>
          <w:spacing w:val="-2"/>
        </w:rPr>
        <w:t>locuinţe</w:t>
      </w:r>
      <w:proofErr w:type="spellEnd"/>
      <w:r w:rsidRPr="0016789C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-2"/>
        </w:rPr>
        <w:t>individuale</w:t>
      </w:r>
      <w:proofErr w:type="spellEnd"/>
      <w:r w:rsidRPr="0016789C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-2"/>
        </w:rPr>
        <w:t>amplasate</w:t>
      </w:r>
      <w:proofErr w:type="spellEnd"/>
      <w:r w:rsidRPr="0016789C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-2"/>
        </w:rPr>
        <w:t>în</w:t>
      </w:r>
      <w:proofErr w:type="spellEnd"/>
      <w:r w:rsidRPr="0016789C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-2"/>
        </w:rPr>
        <w:t>loturi</w:t>
      </w:r>
      <w:proofErr w:type="spellEnd"/>
      <w:r>
        <w:rPr>
          <w:rFonts w:ascii="Arial" w:hAnsi="Arial" w:cs="Arial"/>
          <w:color w:val="000000"/>
          <w:spacing w:val="-2"/>
        </w:rPr>
        <w:t>,</w:t>
      </w:r>
      <w:r w:rsidRPr="0016789C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-2"/>
        </w:rPr>
        <w:t>inclusiv</w:t>
      </w:r>
      <w:proofErr w:type="spellEnd"/>
      <w:r w:rsidRPr="0016789C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-2"/>
        </w:rPr>
        <w:t>construcţiile</w:t>
      </w:r>
      <w:proofErr w:type="spellEnd"/>
      <w:r w:rsidRPr="0016789C">
        <w:rPr>
          <w:rFonts w:ascii="Arial" w:hAnsi="Arial" w:cs="Arial"/>
          <w:color w:val="000000"/>
          <w:spacing w:val="-2"/>
        </w:rPr>
        <w:t xml:space="preserve"> de </w:t>
      </w:r>
      <w:proofErr w:type="spellStart"/>
      <w:r w:rsidRPr="0016789C">
        <w:rPr>
          <w:rFonts w:ascii="Arial" w:hAnsi="Arial" w:cs="Arial"/>
          <w:color w:val="000000"/>
          <w:spacing w:val="-2"/>
        </w:rPr>
        <w:t>cazare</w:t>
      </w:r>
      <w:proofErr w:type="spellEnd"/>
      <w:r w:rsidRPr="0016789C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-2"/>
        </w:rPr>
        <w:t>turistică</w:t>
      </w:r>
      <w:proofErr w:type="spellEnd"/>
      <w:r w:rsidRPr="0016789C">
        <w:rPr>
          <w:rFonts w:ascii="Arial" w:hAnsi="Arial" w:cs="Arial"/>
          <w:color w:val="000000"/>
          <w:spacing w:val="-2"/>
        </w:rPr>
        <w:t xml:space="preserve"> de tip </w:t>
      </w:r>
      <w:proofErr w:type="spellStart"/>
      <w:r w:rsidRPr="0016789C">
        <w:rPr>
          <w:rFonts w:ascii="Arial" w:hAnsi="Arial" w:cs="Arial"/>
          <w:color w:val="000000"/>
          <w:spacing w:val="-2"/>
        </w:rPr>
        <w:t>vilă</w:t>
      </w:r>
      <w:proofErr w:type="spellEnd"/>
      <w:r w:rsidRPr="0016789C">
        <w:rPr>
          <w:rFonts w:ascii="Arial" w:hAnsi="Arial" w:cs="Arial"/>
          <w:color w:val="000000"/>
          <w:spacing w:val="-2"/>
        </w:rPr>
        <w:t xml:space="preserve">, </w:t>
      </w:r>
      <w:proofErr w:type="spellStart"/>
      <w:r w:rsidRPr="0016789C">
        <w:rPr>
          <w:rFonts w:ascii="Arial" w:hAnsi="Arial" w:cs="Arial"/>
          <w:color w:val="000000"/>
          <w:spacing w:val="-2"/>
        </w:rPr>
        <w:t>pensiune</w:t>
      </w:r>
      <w:proofErr w:type="spellEnd"/>
      <w:r w:rsidRPr="0016789C">
        <w:rPr>
          <w:rFonts w:ascii="Arial" w:hAnsi="Arial" w:cs="Arial"/>
          <w:color w:val="000000"/>
          <w:spacing w:val="-2"/>
        </w:rPr>
        <w:t>.</w:t>
      </w:r>
    </w:p>
    <w:p w14:paraId="67054A6E" w14:textId="77777777" w:rsidR="00A36E6B" w:rsidRPr="00B1337C" w:rsidRDefault="00A36E6B" w:rsidP="00A36E6B">
      <w:pPr>
        <w:pStyle w:val="Titlu5"/>
        <w:ind w:right="375"/>
        <w:rPr>
          <w:rFonts w:ascii="Arial" w:hAnsi="Arial" w:cs="Arial"/>
          <w:sz w:val="22"/>
          <w:szCs w:val="22"/>
        </w:rPr>
      </w:pPr>
      <w:r w:rsidRPr="00B1337C">
        <w:rPr>
          <w:rFonts w:ascii="Arial" w:hAnsi="Arial" w:cs="Arial"/>
          <w:sz w:val="22"/>
          <w:szCs w:val="22"/>
        </w:rPr>
        <w:t>L</w:t>
      </w:r>
      <w:r w:rsidRPr="00B1337C">
        <w:rPr>
          <w:rFonts w:ascii="Arial" w:hAnsi="Arial" w:cs="Arial"/>
          <w:sz w:val="22"/>
          <w:szCs w:val="22"/>
          <w:vertAlign w:val="subscript"/>
        </w:rPr>
        <w:t>1</w:t>
      </w:r>
      <w:r w:rsidRPr="00B1337C">
        <w:rPr>
          <w:rFonts w:ascii="Arial" w:hAnsi="Arial" w:cs="Arial"/>
          <w:sz w:val="22"/>
          <w:szCs w:val="22"/>
        </w:rPr>
        <w:t xml:space="preserve">. b) </w:t>
      </w:r>
      <w:proofErr w:type="spellStart"/>
      <w:r w:rsidRPr="00B1337C">
        <w:rPr>
          <w:rFonts w:ascii="Arial" w:hAnsi="Arial" w:cs="Arial"/>
          <w:sz w:val="22"/>
          <w:szCs w:val="22"/>
        </w:rPr>
        <w:t>Funcţiunea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z w:val="22"/>
          <w:szCs w:val="22"/>
        </w:rPr>
        <w:t>dominantă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B1337C">
        <w:rPr>
          <w:rFonts w:ascii="Arial" w:hAnsi="Arial" w:cs="Arial"/>
          <w:sz w:val="22"/>
          <w:szCs w:val="22"/>
        </w:rPr>
        <w:t>zonei</w:t>
      </w:r>
      <w:proofErr w:type="spellEnd"/>
    </w:p>
    <w:p w14:paraId="51054716" w14:textId="77777777" w:rsidR="00A36E6B" w:rsidRDefault="00A36E6B" w:rsidP="00A36E6B">
      <w:pPr>
        <w:widowControl w:val="0"/>
        <w:numPr>
          <w:ilvl w:val="0"/>
          <w:numId w:val="43"/>
        </w:numPr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-2"/>
        </w:rPr>
      </w:pPr>
      <w:proofErr w:type="spellStart"/>
      <w:r w:rsidRPr="0016789C">
        <w:rPr>
          <w:rFonts w:ascii="Arial" w:hAnsi="Arial" w:cs="Arial"/>
          <w:color w:val="000000"/>
          <w:spacing w:val="-2"/>
        </w:rPr>
        <w:t>Locuirea</w:t>
      </w:r>
      <w:proofErr w:type="spellEnd"/>
      <w:r w:rsidRPr="0016789C">
        <w:rPr>
          <w:rFonts w:ascii="Arial" w:hAnsi="Arial" w:cs="Arial"/>
          <w:color w:val="000000"/>
          <w:spacing w:val="-2"/>
        </w:rPr>
        <w:t xml:space="preserve"> (</w:t>
      </w:r>
      <w:proofErr w:type="spellStart"/>
      <w:r w:rsidRPr="0016789C">
        <w:rPr>
          <w:rFonts w:ascii="Arial" w:hAnsi="Arial" w:cs="Arial"/>
          <w:color w:val="000000"/>
          <w:spacing w:val="-2"/>
        </w:rPr>
        <w:t>individuală</w:t>
      </w:r>
      <w:proofErr w:type="spellEnd"/>
      <w:r w:rsidRPr="0016789C"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  <w:spacing w:val="-2"/>
        </w:rPr>
        <w:t>.</w:t>
      </w:r>
    </w:p>
    <w:p w14:paraId="5284EAC3" w14:textId="77777777" w:rsidR="00A36E6B" w:rsidRPr="00B1337C" w:rsidRDefault="00A36E6B" w:rsidP="00A36E6B">
      <w:pPr>
        <w:pStyle w:val="Titlu5"/>
        <w:ind w:right="375"/>
        <w:rPr>
          <w:rFonts w:ascii="Arial" w:hAnsi="Arial" w:cs="Arial"/>
          <w:sz w:val="22"/>
          <w:szCs w:val="22"/>
        </w:rPr>
      </w:pPr>
      <w:r w:rsidRPr="00B1337C">
        <w:rPr>
          <w:rFonts w:ascii="Arial" w:hAnsi="Arial" w:cs="Arial"/>
          <w:sz w:val="22"/>
          <w:szCs w:val="22"/>
        </w:rPr>
        <w:t>L</w:t>
      </w:r>
      <w:r w:rsidRPr="00B1337C">
        <w:rPr>
          <w:rFonts w:ascii="Arial" w:hAnsi="Arial" w:cs="Arial"/>
          <w:sz w:val="22"/>
          <w:szCs w:val="22"/>
          <w:vertAlign w:val="subscript"/>
        </w:rPr>
        <w:t>1</w:t>
      </w:r>
      <w:r w:rsidRPr="00B1337C">
        <w:rPr>
          <w:rFonts w:ascii="Arial" w:hAnsi="Arial" w:cs="Arial"/>
          <w:sz w:val="22"/>
          <w:szCs w:val="22"/>
        </w:rPr>
        <w:t>.</w:t>
      </w:r>
      <w:r w:rsidRPr="00B1337C">
        <w:rPr>
          <w:rFonts w:ascii="Arial" w:hAnsi="Arial" w:cs="Arial"/>
          <w:spacing w:val="-2"/>
          <w:sz w:val="22"/>
          <w:szCs w:val="22"/>
        </w:rPr>
        <w:t xml:space="preserve"> c) </w:t>
      </w:r>
      <w:proofErr w:type="spellStart"/>
      <w:r w:rsidRPr="00B1337C">
        <w:rPr>
          <w:rFonts w:ascii="Arial" w:hAnsi="Arial" w:cs="Arial"/>
          <w:sz w:val="22"/>
          <w:szCs w:val="22"/>
        </w:rPr>
        <w:t>Funcţiunile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z w:val="22"/>
          <w:szCs w:val="22"/>
        </w:rPr>
        <w:t>complementare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z w:val="22"/>
          <w:szCs w:val="22"/>
        </w:rPr>
        <w:t>admise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ale </w:t>
      </w:r>
      <w:proofErr w:type="spellStart"/>
      <w:r w:rsidRPr="00B1337C">
        <w:rPr>
          <w:rFonts w:ascii="Arial" w:hAnsi="Arial" w:cs="Arial"/>
          <w:sz w:val="22"/>
          <w:szCs w:val="22"/>
        </w:rPr>
        <w:t>zonei</w:t>
      </w:r>
      <w:proofErr w:type="spellEnd"/>
    </w:p>
    <w:p w14:paraId="502F1787" w14:textId="77777777" w:rsidR="00A36E6B" w:rsidRPr="0016789C" w:rsidRDefault="00A36E6B" w:rsidP="00A36E6B">
      <w:pPr>
        <w:widowControl w:val="0"/>
        <w:numPr>
          <w:ilvl w:val="0"/>
          <w:numId w:val="43"/>
        </w:numPr>
        <w:autoSpaceDE w:val="0"/>
        <w:ind w:right="375"/>
        <w:jc w:val="both"/>
        <w:rPr>
          <w:rFonts w:ascii="Arial" w:hAnsi="Arial" w:cs="Arial"/>
          <w:color w:val="000000"/>
          <w:spacing w:val="5"/>
        </w:rPr>
      </w:pPr>
      <w:proofErr w:type="spellStart"/>
      <w:r w:rsidRPr="0016789C">
        <w:rPr>
          <w:rFonts w:ascii="Arial" w:hAnsi="Arial" w:cs="Arial"/>
          <w:color w:val="000000"/>
          <w:spacing w:val="5"/>
        </w:rPr>
        <w:t>Reţele</w:t>
      </w:r>
      <w:proofErr w:type="spellEnd"/>
      <w:r w:rsidRPr="0016789C">
        <w:rPr>
          <w:rFonts w:ascii="Arial" w:hAnsi="Arial" w:cs="Arial"/>
          <w:color w:val="000000"/>
          <w:spacing w:val="5"/>
        </w:rPr>
        <w:t xml:space="preserve"> tehnico-</w:t>
      </w:r>
      <w:proofErr w:type="spellStart"/>
      <w:r w:rsidRPr="0016789C">
        <w:rPr>
          <w:rFonts w:ascii="Arial" w:hAnsi="Arial" w:cs="Arial"/>
          <w:color w:val="000000"/>
          <w:spacing w:val="5"/>
        </w:rPr>
        <w:t>edilitare</w:t>
      </w:r>
      <w:proofErr w:type="spellEnd"/>
      <w:r w:rsidRPr="0016789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5"/>
        </w:rPr>
        <w:t>şi</w:t>
      </w:r>
      <w:proofErr w:type="spellEnd"/>
      <w:r w:rsidRPr="0016789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5"/>
        </w:rPr>
        <w:t>construcţii</w:t>
      </w:r>
      <w:proofErr w:type="spellEnd"/>
      <w:r w:rsidRPr="0016789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5"/>
        </w:rPr>
        <w:t>aferente</w:t>
      </w:r>
      <w:proofErr w:type="spellEnd"/>
      <w:r w:rsidRPr="0016789C">
        <w:rPr>
          <w:rFonts w:ascii="Arial" w:hAnsi="Arial" w:cs="Arial"/>
          <w:color w:val="000000"/>
          <w:spacing w:val="5"/>
        </w:rPr>
        <w:t>.</w:t>
      </w:r>
    </w:p>
    <w:p w14:paraId="39A663F8" w14:textId="77777777" w:rsidR="00A36E6B" w:rsidRPr="00B660C8" w:rsidRDefault="00A36E6B" w:rsidP="00A36E6B">
      <w:pPr>
        <w:widowControl w:val="0"/>
        <w:numPr>
          <w:ilvl w:val="0"/>
          <w:numId w:val="43"/>
        </w:numPr>
        <w:autoSpaceDE w:val="0"/>
        <w:ind w:right="375"/>
        <w:jc w:val="both"/>
        <w:rPr>
          <w:rFonts w:ascii="Arial" w:hAnsi="Arial" w:cs="Arial"/>
          <w:color w:val="000000"/>
          <w:spacing w:val="5"/>
        </w:rPr>
      </w:pPr>
      <w:proofErr w:type="spellStart"/>
      <w:r w:rsidRPr="0016789C">
        <w:rPr>
          <w:rFonts w:ascii="Arial" w:hAnsi="Arial" w:cs="Arial"/>
          <w:color w:val="000000"/>
          <w:spacing w:val="7"/>
        </w:rPr>
        <w:t>Instituţii</w:t>
      </w:r>
      <w:proofErr w:type="spellEnd"/>
      <w:r w:rsidRPr="0016789C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7"/>
        </w:rPr>
        <w:t>şi</w:t>
      </w:r>
      <w:proofErr w:type="spellEnd"/>
      <w:r w:rsidRPr="0016789C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7"/>
        </w:rPr>
        <w:t>lucrări</w:t>
      </w:r>
      <w:proofErr w:type="spellEnd"/>
      <w:r w:rsidRPr="0016789C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7"/>
        </w:rPr>
        <w:t>publice</w:t>
      </w:r>
      <w:proofErr w:type="spellEnd"/>
      <w:r w:rsidRPr="0016789C">
        <w:rPr>
          <w:rFonts w:ascii="Arial" w:hAnsi="Arial" w:cs="Arial"/>
          <w:color w:val="000000"/>
          <w:spacing w:val="7"/>
        </w:rPr>
        <w:t xml:space="preserve">, </w:t>
      </w:r>
      <w:proofErr w:type="spellStart"/>
      <w:r w:rsidRPr="0016789C">
        <w:rPr>
          <w:rFonts w:ascii="Arial" w:hAnsi="Arial" w:cs="Arial"/>
          <w:color w:val="000000"/>
          <w:spacing w:val="7"/>
        </w:rPr>
        <w:t>comerţ</w:t>
      </w:r>
      <w:proofErr w:type="spellEnd"/>
      <w:r w:rsidRPr="0016789C">
        <w:rPr>
          <w:rFonts w:ascii="Arial" w:hAnsi="Arial" w:cs="Arial"/>
          <w:color w:val="000000"/>
          <w:spacing w:val="7"/>
        </w:rPr>
        <w:t xml:space="preserve">, </w:t>
      </w:r>
      <w:proofErr w:type="spellStart"/>
      <w:r w:rsidRPr="0016789C">
        <w:rPr>
          <w:rFonts w:ascii="Arial" w:hAnsi="Arial" w:cs="Arial"/>
          <w:color w:val="000000"/>
          <w:spacing w:val="7"/>
        </w:rPr>
        <w:t>servicii</w:t>
      </w:r>
      <w:proofErr w:type="spellEnd"/>
      <w:r w:rsidRPr="0016789C">
        <w:rPr>
          <w:rFonts w:ascii="Arial" w:hAnsi="Arial" w:cs="Arial"/>
          <w:color w:val="000000"/>
          <w:spacing w:val="7"/>
        </w:rPr>
        <w:t xml:space="preserve">, </w:t>
      </w:r>
      <w:proofErr w:type="spellStart"/>
      <w:r w:rsidRPr="0016789C">
        <w:rPr>
          <w:rFonts w:ascii="Arial" w:hAnsi="Arial" w:cs="Arial"/>
          <w:color w:val="000000"/>
          <w:spacing w:val="7"/>
        </w:rPr>
        <w:t>turism</w:t>
      </w:r>
      <w:proofErr w:type="spellEnd"/>
      <w:r w:rsidRPr="0016789C">
        <w:rPr>
          <w:rFonts w:ascii="Arial" w:hAnsi="Arial" w:cs="Arial"/>
          <w:color w:val="000000"/>
          <w:spacing w:val="7"/>
        </w:rPr>
        <w:t xml:space="preserve">, </w:t>
      </w:r>
      <w:proofErr w:type="spellStart"/>
      <w:r w:rsidRPr="0016789C">
        <w:rPr>
          <w:rFonts w:ascii="Arial" w:hAnsi="Arial" w:cs="Arial"/>
          <w:color w:val="000000"/>
          <w:spacing w:val="7"/>
        </w:rPr>
        <w:t>meşteşuguri</w:t>
      </w:r>
      <w:proofErr w:type="spellEnd"/>
      <w:r w:rsidRPr="0016789C">
        <w:rPr>
          <w:rFonts w:ascii="Arial" w:hAnsi="Arial" w:cs="Arial"/>
          <w:color w:val="000000"/>
          <w:spacing w:val="7"/>
        </w:rPr>
        <w:t>, etc. c</w:t>
      </w:r>
      <w:r w:rsidRPr="0016789C">
        <w:rPr>
          <w:rFonts w:ascii="Arial" w:hAnsi="Arial" w:cs="Arial"/>
          <w:color w:val="000000"/>
          <w:spacing w:val="2"/>
        </w:rPr>
        <w:t xml:space="preserve">are </w:t>
      </w:r>
      <w:proofErr w:type="spellStart"/>
      <w:r w:rsidRPr="0016789C">
        <w:rPr>
          <w:rFonts w:ascii="Arial" w:hAnsi="Arial" w:cs="Arial"/>
          <w:color w:val="000000"/>
          <w:spacing w:val="2"/>
        </w:rPr>
        <w:t>să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nu </w:t>
      </w:r>
      <w:proofErr w:type="spellStart"/>
      <w:r w:rsidRPr="0016789C">
        <w:rPr>
          <w:rFonts w:ascii="Arial" w:hAnsi="Arial" w:cs="Arial"/>
          <w:color w:val="000000"/>
          <w:spacing w:val="2"/>
        </w:rPr>
        <w:t>afecteze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funcţiunea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dominantă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16789C">
        <w:rPr>
          <w:rFonts w:ascii="Arial" w:hAnsi="Arial" w:cs="Arial"/>
          <w:color w:val="000000"/>
          <w:spacing w:val="2"/>
        </w:rPr>
        <w:t>locuire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şi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care nu se </w:t>
      </w:r>
      <w:proofErr w:type="spellStart"/>
      <w:r w:rsidRPr="0016789C">
        <w:rPr>
          <w:rFonts w:ascii="Arial" w:hAnsi="Arial" w:cs="Arial"/>
          <w:color w:val="000000"/>
          <w:spacing w:val="2"/>
        </w:rPr>
        <w:t>încadrează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în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prescripţiile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specifice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zonelor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industriale</w:t>
      </w:r>
      <w:proofErr w:type="spellEnd"/>
      <w:r w:rsidRPr="0016789C">
        <w:rPr>
          <w:rFonts w:ascii="Arial" w:hAnsi="Arial" w:cs="Arial"/>
          <w:color w:val="000000"/>
          <w:spacing w:val="2"/>
        </w:rPr>
        <w:t>.</w:t>
      </w:r>
    </w:p>
    <w:p w14:paraId="3F55F756" w14:textId="77777777" w:rsidR="00A36E6B" w:rsidRPr="00B1337C" w:rsidRDefault="00A36E6B" w:rsidP="00A36E6B">
      <w:pPr>
        <w:pStyle w:val="Titlu5"/>
        <w:ind w:right="375"/>
        <w:rPr>
          <w:rFonts w:ascii="Arial" w:hAnsi="Arial" w:cs="Arial"/>
          <w:spacing w:val="1"/>
          <w:sz w:val="22"/>
          <w:szCs w:val="22"/>
        </w:rPr>
      </w:pPr>
      <w:r w:rsidRPr="00B1337C">
        <w:rPr>
          <w:rFonts w:ascii="Arial" w:hAnsi="Arial" w:cs="Arial"/>
          <w:sz w:val="22"/>
          <w:szCs w:val="22"/>
        </w:rPr>
        <w:t>L</w:t>
      </w:r>
      <w:r w:rsidRPr="00B1337C">
        <w:rPr>
          <w:rFonts w:ascii="Arial" w:hAnsi="Arial" w:cs="Arial"/>
          <w:sz w:val="22"/>
          <w:szCs w:val="22"/>
          <w:vertAlign w:val="subscript"/>
        </w:rPr>
        <w:t>1</w:t>
      </w:r>
      <w:r w:rsidRPr="00B1337C">
        <w:rPr>
          <w:rFonts w:ascii="Arial" w:hAnsi="Arial" w:cs="Arial"/>
          <w:sz w:val="22"/>
          <w:szCs w:val="22"/>
        </w:rPr>
        <w:t xml:space="preserve">. d) </w:t>
      </w:r>
      <w:proofErr w:type="spellStart"/>
      <w:r w:rsidRPr="00B1337C">
        <w:rPr>
          <w:rFonts w:ascii="Arial" w:hAnsi="Arial" w:cs="Arial"/>
          <w:spacing w:val="1"/>
          <w:sz w:val="22"/>
          <w:szCs w:val="22"/>
        </w:rPr>
        <w:t>Utilizările</w:t>
      </w:r>
      <w:proofErr w:type="spellEnd"/>
      <w:r w:rsidRPr="00B1337C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pacing w:val="1"/>
          <w:sz w:val="22"/>
          <w:szCs w:val="22"/>
        </w:rPr>
        <w:t>permise</w:t>
      </w:r>
      <w:proofErr w:type="spellEnd"/>
    </w:p>
    <w:p w14:paraId="5FFE7AB4" w14:textId="77777777" w:rsidR="00A36E6B" w:rsidRPr="0016789C" w:rsidRDefault="00A36E6B" w:rsidP="00A36E6B">
      <w:pPr>
        <w:widowControl w:val="0"/>
        <w:numPr>
          <w:ilvl w:val="0"/>
          <w:numId w:val="44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16789C">
        <w:rPr>
          <w:rFonts w:ascii="Arial" w:hAnsi="Arial" w:cs="Arial"/>
          <w:color w:val="000000"/>
          <w:spacing w:val="4"/>
        </w:rPr>
        <w:t>Construcţii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16789C">
        <w:rPr>
          <w:rFonts w:ascii="Arial" w:hAnsi="Arial" w:cs="Arial"/>
          <w:color w:val="000000"/>
          <w:spacing w:val="4"/>
        </w:rPr>
        <w:t>locuinţe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sau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locuinţe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şi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funcţiuni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complementare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amplasate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la </w:t>
      </w:r>
      <w:proofErr w:type="spellStart"/>
      <w:r w:rsidRPr="0016789C">
        <w:rPr>
          <w:rFonts w:ascii="Arial" w:hAnsi="Arial" w:cs="Arial"/>
          <w:color w:val="000000"/>
          <w:spacing w:val="4"/>
        </w:rPr>
        <w:t>străzile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existente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ori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la </w:t>
      </w:r>
      <w:proofErr w:type="spellStart"/>
      <w:r w:rsidRPr="0016789C">
        <w:rPr>
          <w:rFonts w:ascii="Arial" w:hAnsi="Arial" w:cs="Arial"/>
          <w:color w:val="000000"/>
          <w:spacing w:val="4"/>
        </w:rPr>
        <w:t>cele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care se </w:t>
      </w:r>
      <w:proofErr w:type="spellStart"/>
      <w:r w:rsidRPr="0016789C">
        <w:rPr>
          <w:rFonts w:ascii="Arial" w:hAnsi="Arial" w:cs="Arial"/>
          <w:color w:val="000000"/>
          <w:spacing w:val="4"/>
        </w:rPr>
        <w:t>vor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construi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prin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prevederile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prezentului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plan de urbanism, </w:t>
      </w:r>
      <w:proofErr w:type="spellStart"/>
      <w:r w:rsidRPr="0016789C">
        <w:rPr>
          <w:rFonts w:ascii="Arial" w:hAnsi="Arial" w:cs="Arial"/>
          <w:color w:val="000000"/>
          <w:spacing w:val="4"/>
        </w:rPr>
        <w:t>construcţii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executate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din </w:t>
      </w:r>
      <w:proofErr w:type="spellStart"/>
      <w:r w:rsidRPr="0016789C">
        <w:rPr>
          <w:rFonts w:ascii="Arial" w:hAnsi="Arial" w:cs="Arial"/>
          <w:color w:val="000000"/>
          <w:spacing w:val="4"/>
        </w:rPr>
        <w:t>materiale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durabile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cu </w:t>
      </w:r>
      <w:proofErr w:type="spellStart"/>
      <w:r w:rsidRPr="0016789C">
        <w:rPr>
          <w:rFonts w:ascii="Arial" w:hAnsi="Arial" w:cs="Arial"/>
          <w:color w:val="000000"/>
          <w:spacing w:val="4"/>
        </w:rPr>
        <w:t>nivel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înalt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16789C">
        <w:rPr>
          <w:rFonts w:ascii="Arial" w:hAnsi="Arial" w:cs="Arial"/>
          <w:color w:val="000000"/>
          <w:spacing w:val="4"/>
        </w:rPr>
        <w:t>calitate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privind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expresivitatea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arhitecturală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16789C">
        <w:rPr>
          <w:rFonts w:ascii="Arial" w:hAnsi="Arial" w:cs="Arial"/>
          <w:color w:val="000000"/>
          <w:spacing w:val="4"/>
        </w:rPr>
        <w:t>echilibrul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compoziţional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16789C">
        <w:rPr>
          <w:rFonts w:ascii="Arial" w:hAnsi="Arial" w:cs="Arial"/>
          <w:color w:val="000000"/>
          <w:spacing w:val="4"/>
        </w:rPr>
        <w:t>finisaje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exterioare</w:t>
      </w:r>
      <w:proofErr w:type="spellEnd"/>
      <w:r>
        <w:rPr>
          <w:rFonts w:ascii="Arial" w:hAnsi="Arial" w:cs="Arial"/>
          <w:color w:val="000000"/>
          <w:spacing w:val="4"/>
        </w:rPr>
        <w:t>,</w:t>
      </w:r>
      <w:r w:rsidRPr="0016789C">
        <w:rPr>
          <w:rFonts w:ascii="Arial" w:hAnsi="Arial" w:cs="Arial"/>
          <w:color w:val="000000"/>
          <w:spacing w:val="4"/>
        </w:rPr>
        <w:t xml:space="preserve"> etc.</w:t>
      </w:r>
    </w:p>
    <w:p w14:paraId="40B62AC6" w14:textId="77777777" w:rsidR="00A36E6B" w:rsidRPr="0016789C" w:rsidRDefault="00A36E6B" w:rsidP="00A36E6B">
      <w:pPr>
        <w:widowControl w:val="0"/>
        <w:numPr>
          <w:ilvl w:val="0"/>
          <w:numId w:val="44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16789C">
        <w:rPr>
          <w:rFonts w:ascii="Arial" w:hAnsi="Arial" w:cs="Arial"/>
          <w:color w:val="000000"/>
          <w:spacing w:val="4"/>
        </w:rPr>
        <w:t>Modernizări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şi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reparaţii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la </w:t>
      </w:r>
      <w:proofErr w:type="spellStart"/>
      <w:r w:rsidRPr="0016789C">
        <w:rPr>
          <w:rFonts w:ascii="Arial" w:hAnsi="Arial" w:cs="Arial"/>
          <w:color w:val="000000"/>
          <w:spacing w:val="4"/>
        </w:rPr>
        <w:t>clădiri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existente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pe </w:t>
      </w:r>
      <w:proofErr w:type="spellStart"/>
      <w:r w:rsidRPr="0016789C">
        <w:rPr>
          <w:rFonts w:ascii="Arial" w:hAnsi="Arial" w:cs="Arial"/>
          <w:color w:val="000000"/>
          <w:spacing w:val="4"/>
        </w:rPr>
        <w:t>bază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16789C">
        <w:rPr>
          <w:rFonts w:ascii="Arial" w:hAnsi="Arial" w:cs="Arial"/>
          <w:color w:val="000000"/>
          <w:spacing w:val="4"/>
        </w:rPr>
        <w:t>documentaţii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conform </w:t>
      </w:r>
      <w:proofErr w:type="spellStart"/>
      <w:r w:rsidRPr="0016789C">
        <w:rPr>
          <w:rFonts w:ascii="Arial" w:hAnsi="Arial" w:cs="Arial"/>
          <w:color w:val="000000"/>
          <w:spacing w:val="4"/>
        </w:rPr>
        <w:t>normelor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în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vigoare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, cu </w:t>
      </w:r>
      <w:proofErr w:type="spellStart"/>
      <w:r w:rsidRPr="0016789C">
        <w:rPr>
          <w:rFonts w:ascii="Arial" w:hAnsi="Arial" w:cs="Arial"/>
          <w:color w:val="000000"/>
          <w:spacing w:val="4"/>
        </w:rPr>
        <w:t>condiţia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16789C">
        <w:rPr>
          <w:rFonts w:ascii="Arial" w:hAnsi="Arial" w:cs="Arial"/>
          <w:color w:val="000000"/>
          <w:spacing w:val="4"/>
        </w:rPr>
        <w:t>menţinere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gramStart"/>
      <w:r w:rsidRPr="0016789C">
        <w:rPr>
          <w:rFonts w:ascii="Arial" w:hAnsi="Arial" w:cs="Arial"/>
          <w:color w:val="000000"/>
          <w:spacing w:val="4"/>
        </w:rPr>
        <w:t>a</w:t>
      </w:r>
      <w:proofErr w:type="gram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aceleiaşi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funcţiuni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şi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suprafeţe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construite</w:t>
      </w:r>
      <w:proofErr w:type="spellEnd"/>
      <w:r w:rsidRPr="0016789C">
        <w:rPr>
          <w:rFonts w:ascii="Arial" w:hAnsi="Arial" w:cs="Arial"/>
          <w:color w:val="000000"/>
          <w:spacing w:val="4"/>
        </w:rPr>
        <w:t>.</w:t>
      </w:r>
    </w:p>
    <w:p w14:paraId="2793D08A" w14:textId="77777777" w:rsidR="00A36E6B" w:rsidRPr="0016789C" w:rsidRDefault="00A36E6B" w:rsidP="00A36E6B">
      <w:pPr>
        <w:widowControl w:val="0"/>
        <w:numPr>
          <w:ilvl w:val="0"/>
          <w:numId w:val="44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16789C">
        <w:rPr>
          <w:rFonts w:ascii="Arial" w:hAnsi="Arial" w:cs="Arial"/>
          <w:color w:val="000000"/>
        </w:rPr>
        <w:t>Construcţii</w:t>
      </w:r>
      <w:proofErr w:type="spellEnd"/>
      <w:r w:rsidRPr="0016789C">
        <w:rPr>
          <w:rFonts w:ascii="Arial" w:hAnsi="Arial" w:cs="Arial"/>
          <w:color w:val="000000"/>
        </w:rPr>
        <w:t xml:space="preserve"> </w:t>
      </w:r>
      <w:proofErr w:type="spellStart"/>
      <w:r w:rsidRPr="0016789C">
        <w:rPr>
          <w:rFonts w:ascii="Arial" w:hAnsi="Arial" w:cs="Arial"/>
          <w:color w:val="000000"/>
        </w:rPr>
        <w:t>şi</w:t>
      </w:r>
      <w:proofErr w:type="spellEnd"/>
      <w:r w:rsidRPr="0016789C">
        <w:rPr>
          <w:rFonts w:ascii="Arial" w:hAnsi="Arial" w:cs="Arial"/>
          <w:color w:val="000000"/>
        </w:rPr>
        <w:t xml:space="preserve"> </w:t>
      </w:r>
      <w:proofErr w:type="spellStart"/>
      <w:r w:rsidRPr="0016789C">
        <w:rPr>
          <w:rFonts w:ascii="Arial" w:hAnsi="Arial" w:cs="Arial"/>
          <w:color w:val="000000"/>
        </w:rPr>
        <w:t>amenajări</w:t>
      </w:r>
      <w:proofErr w:type="spellEnd"/>
      <w:r w:rsidRPr="0016789C">
        <w:rPr>
          <w:rFonts w:ascii="Arial" w:hAnsi="Arial" w:cs="Arial"/>
          <w:color w:val="000000"/>
        </w:rPr>
        <w:t xml:space="preserve"> </w:t>
      </w:r>
      <w:proofErr w:type="spellStart"/>
      <w:r w:rsidRPr="0016789C">
        <w:rPr>
          <w:rFonts w:ascii="Arial" w:hAnsi="Arial" w:cs="Arial"/>
          <w:color w:val="000000"/>
        </w:rPr>
        <w:t>necesare</w:t>
      </w:r>
      <w:proofErr w:type="spellEnd"/>
      <w:r w:rsidRPr="0016789C">
        <w:rPr>
          <w:rFonts w:ascii="Arial" w:hAnsi="Arial" w:cs="Arial"/>
          <w:color w:val="000000"/>
        </w:rPr>
        <w:t xml:space="preserve"> </w:t>
      </w:r>
      <w:proofErr w:type="spellStart"/>
      <w:r w:rsidRPr="0016789C">
        <w:rPr>
          <w:rFonts w:ascii="Arial" w:hAnsi="Arial" w:cs="Arial"/>
          <w:color w:val="000000"/>
        </w:rPr>
        <w:t>bunei</w:t>
      </w:r>
      <w:proofErr w:type="spellEnd"/>
      <w:r w:rsidRPr="0016789C">
        <w:rPr>
          <w:rFonts w:ascii="Arial" w:hAnsi="Arial" w:cs="Arial"/>
          <w:color w:val="000000"/>
        </w:rPr>
        <w:t xml:space="preserve"> </w:t>
      </w:r>
      <w:proofErr w:type="spellStart"/>
      <w:r w:rsidRPr="0016789C">
        <w:rPr>
          <w:rFonts w:ascii="Arial" w:hAnsi="Arial" w:cs="Arial"/>
          <w:color w:val="000000"/>
        </w:rPr>
        <w:t>funcţionări</w:t>
      </w:r>
      <w:proofErr w:type="spellEnd"/>
      <w:r w:rsidRPr="0016789C">
        <w:rPr>
          <w:rFonts w:ascii="Arial" w:hAnsi="Arial" w:cs="Arial"/>
          <w:color w:val="000000"/>
        </w:rPr>
        <w:t xml:space="preserve"> a </w:t>
      </w:r>
      <w:proofErr w:type="spellStart"/>
      <w:r w:rsidRPr="0016789C">
        <w:rPr>
          <w:rFonts w:ascii="Arial" w:hAnsi="Arial" w:cs="Arial"/>
          <w:color w:val="000000"/>
        </w:rPr>
        <w:t>zonei</w:t>
      </w:r>
      <w:proofErr w:type="spellEnd"/>
      <w:r w:rsidRPr="0016789C">
        <w:rPr>
          <w:rFonts w:ascii="Arial" w:hAnsi="Arial" w:cs="Arial"/>
          <w:color w:val="000000"/>
        </w:rPr>
        <w:t>.</w:t>
      </w:r>
    </w:p>
    <w:p w14:paraId="6CB3F31B" w14:textId="77777777" w:rsidR="00A36E6B" w:rsidRPr="0016789C" w:rsidRDefault="00A36E6B" w:rsidP="00A36E6B">
      <w:pPr>
        <w:widowControl w:val="0"/>
        <w:numPr>
          <w:ilvl w:val="0"/>
          <w:numId w:val="44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16789C">
        <w:rPr>
          <w:rFonts w:ascii="Arial" w:hAnsi="Arial" w:cs="Arial"/>
          <w:color w:val="000000"/>
        </w:rPr>
        <w:t>Îndepărtarea</w:t>
      </w:r>
      <w:proofErr w:type="spellEnd"/>
      <w:r w:rsidRPr="0016789C">
        <w:rPr>
          <w:rFonts w:ascii="Arial" w:hAnsi="Arial" w:cs="Arial"/>
          <w:color w:val="000000"/>
        </w:rPr>
        <w:t xml:space="preserve"> </w:t>
      </w:r>
      <w:proofErr w:type="spellStart"/>
      <w:r w:rsidRPr="0016789C">
        <w:rPr>
          <w:rFonts w:ascii="Arial" w:hAnsi="Arial" w:cs="Arial"/>
          <w:color w:val="000000"/>
        </w:rPr>
        <w:t>construcţiilor</w:t>
      </w:r>
      <w:proofErr w:type="spellEnd"/>
      <w:r w:rsidRPr="0016789C">
        <w:rPr>
          <w:rFonts w:ascii="Arial" w:hAnsi="Arial" w:cs="Arial"/>
          <w:color w:val="000000"/>
        </w:rPr>
        <w:t xml:space="preserve"> </w:t>
      </w:r>
      <w:proofErr w:type="spellStart"/>
      <w:r w:rsidRPr="0016789C">
        <w:rPr>
          <w:rFonts w:ascii="Arial" w:hAnsi="Arial" w:cs="Arial"/>
          <w:color w:val="000000"/>
        </w:rPr>
        <w:t>parazitare</w:t>
      </w:r>
      <w:proofErr w:type="spellEnd"/>
      <w:r w:rsidRPr="0016789C">
        <w:rPr>
          <w:rFonts w:ascii="Arial" w:hAnsi="Arial" w:cs="Arial"/>
          <w:color w:val="000000"/>
        </w:rPr>
        <w:t xml:space="preserve"> (</w:t>
      </w:r>
      <w:proofErr w:type="spellStart"/>
      <w:r w:rsidRPr="0016789C">
        <w:rPr>
          <w:rFonts w:ascii="Arial" w:hAnsi="Arial" w:cs="Arial"/>
          <w:color w:val="000000"/>
        </w:rPr>
        <w:t>anexe</w:t>
      </w:r>
      <w:proofErr w:type="spellEnd"/>
      <w:r w:rsidRPr="0016789C">
        <w:rPr>
          <w:rFonts w:ascii="Arial" w:hAnsi="Arial" w:cs="Arial"/>
          <w:color w:val="000000"/>
        </w:rPr>
        <w:t xml:space="preserve">, </w:t>
      </w:r>
      <w:proofErr w:type="spellStart"/>
      <w:r w:rsidRPr="0016789C">
        <w:rPr>
          <w:rFonts w:ascii="Arial" w:hAnsi="Arial" w:cs="Arial"/>
          <w:color w:val="000000"/>
        </w:rPr>
        <w:t>construcţii</w:t>
      </w:r>
      <w:proofErr w:type="spellEnd"/>
      <w:r w:rsidRPr="0016789C">
        <w:rPr>
          <w:rFonts w:ascii="Arial" w:hAnsi="Arial" w:cs="Arial"/>
          <w:color w:val="000000"/>
        </w:rPr>
        <w:t xml:space="preserve"> </w:t>
      </w:r>
      <w:proofErr w:type="spellStart"/>
      <w:r w:rsidRPr="0016789C">
        <w:rPr>
          <w:rFonts w:ascii="Arial" w:hAnsi="Arial" w:cs="Arial"/>
          <w:color w:val="000000"/>
        </w:rPr>
        <w:t>provizorii</w:t>
      </w:r>
      <w:proofErr w:type="spellEnd"/>
      <w:r w:rsidRPr="0016789C">
        <w:rPr>
          <w:rFonts w:ascii="Arial" w:hAnsi="Arial" w:cs="Arial"/>
          <w:color w:val="000000"/>
        </w:rPr>
        <w:t xml:space="preserve">, </w:t>
      </w:r>
      <w:proofErr w:type="spellStart"/>
      <w:r w:rsidRPr="0016789C">
        <w:rPr>
          <w:rFonts w:ascii="Arial" w:hAnsi="Arial" w:cs="Arial"/>
          <w:color w:val="000000"/>
        </w:rPr>
        <w:t>etc</w:t>
      </w:r>
      <w:proofErr w:type="spellEnd"/>
      <w:r w:rsidRPr="0016789C">
        <w:rPr>
          <w:rFonts w:ascii="Arial" w:hAnsi="Arial" w:cs="Arial"/>
          <w:color w:val="000000"/>
        </w:rPr>
        <w:t>).</w:t>
      </w:r>
    </w:p>
    <w:p w14:paraId="4E823CC2" w14:textId="77777777" w:rsidR="00A36E6B" w:rsidRPr="00B1337C" w:rsidRDefault="00A36E6B" w:rsidP="00A36E6B">
      <w:pPr>
        <w:pStyle w:val="Titlu5"/>
        <w:ind w:right="375"/>
        <w:rPr>
          <w:rFonts w:ascii="Arial" w:hAnsi="Arial" w:cs="Arial"/>
          <w:sz w:val="22"/>
          <w:szCs w:val="22"/>
        </w:rPr>
      </w:pPr>
      <w:r w:rsidRPr="00B1337C">
        <w:rPr>
          <w:rFonts w:ascii="Arial" w:hAnsi="Arial" w:cs="Arial"/>
          <w:sz w:val="22"/>
          <w:szCs w:val="22"/>
        </w:rPr>
        <w:t>L</w:t>
      </w:r>
      <w:r w:rsidRPr="00B1337C">
        <w:rPr>
          <w:rFonts w:ascii="Arial" w:hAnsi="Arial" w:cs="Arial"/>
          <w:sz w:val="22"/>
          <w:szCs w:val="22"/>
          <w:vertAlign w:val="subscript"/>
        </w:rPr>
        <w:t>1</w:t>
      </w:r>
      <w:r w:rsidRPr="00B1337C">
        <w:rPr>
          <w:rFonts w:ascii="Arial" w:hAnsi="Arial" w:cs="Arial"/>
          <w:sz w:val="22"/>
          <w:szCs w:val="22"/>
        </w:rPr>
        <w:t>.</w:t>
      </w:r>
      <w:r w:rsidRPr="00B1337C">
        <w:rPr>
          <w:rFonts w:ascii="Arial" w:hAnsi="Arial" w:cs="Arial"/>
          <w:spacing w:val="-2"/>
          <w:sz w:val="22"/>
          <w:szCs w:val="22"/>
        </w:rPr>
        <w:t xml:space="preserve"> e) </w:t>
      </w:r>
      <w:proofErr w:type="spellStart"/>
      <w:r w:rsidRPr="00B1337C">
        <w:rPr>
          <w:rFonts w:ascii="Arial" w:hAnsi="Arial" w:cs="Arial"/>
          <w:sz w:val="22"/>
          <w:szCs w:val="22"/>
        </w:rPr>
        <w:t>Utilizări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z w:val="22"/>
          <w:szCs w:val="22"/>
        </w:rPr>
        <w:t>permise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B1337C">
        <w:rPr>
          <w:rFonts w:ascii="Arial" w:hAnsi="Arial" w:cs="Arial"/>
          <w:sz w:val="22"/>
          <w:szCs w:val="22"/>
        </w:rPr>
        <w:t>condiţii</w:t>
      </w:r>
      <w:proofErr w:type="spellEnd"/>
      <w:r w:rsidRPr="00B1337C">
        <w:rPr>
          <w:rFonts w:ascii="Arial" w:hAnsi="Arial" w:cs="Arial"/>
          <w:sz w:val="22"/>
          <w:szCs w:val="22"/>
        </w:rPr>
        <w:t>:</w:t>
      </w:r>
    </w:p>
    <w:p w14:paraId="7561B252" w14:textId="77777777" w:rsidR="00A36E6B" w:rsidRDefault="00A36E6B" w:rsidP="00A36E6B">
      <w:pPr>
        <w:widowControl w:val="0"/>
        <w:numPr>
          <w:ilvl w:val="0"/>
          <w:numId w:val="45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16789C">
        <w:rPr>
          <w:rFonts w:ascii="Arial" w:hAnsi="Arial" w:cs="Arial"/>
          <w:color w:val="000000"/>
          <w:spacing w:val="6"/>
        </w:rPr>
        <w:t>Comerţ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16789C">
        <w:rPr>
          <w:rFonts w:ascii="Arial" w:hAnsi="Arial" w:cs="Arial"/>
          <w:color w:val="000000"/>
          <w:spacing w:val="6"/>
        </w:rPr>
        <w:t>servicii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16789C">
        <w:rPr>
          <w:rFonts w:ascii="Arial" w:hAnsi="Arial" w:cs="Arial"/>
          <w:color w:val="000000"/>
          <w:spacing w:val="6"/>
        </w:rPr>
        <w:t>meşteşuguri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, care </w:t>
      </w:r>
      <w:proofErr w:type="spellStart"/>
      <w:r w:rsidRPr="0016789C">
        <w:rPr>
          <w:rFonts w:ascii="Arial" w:hAnsi="Arial" w:cs="Arial"/>
          <w:color w:val="000000"/>
          <w:spacing w:val="6"/>
        </w:rPr>
        <w:t>să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nu </w:t>
      </w:r>
      <w:proofErr w:type="spellStart"/>
      <w:r w:rsidRPr="0016789C">
        <w:rPr>
          <w:rFonts w:ascii="Arial" w:hAnsi="Arial" w:cs="Arial"/>
          <w:color w:val="000000"/>
          <w:spacing w:val="6"/>
        </w:rPr>
        <w:t>afecteze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funcţia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predominantă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16789C">
        <w:rPr>
          <w:rFonts w:ascii="Arial" w:hAnsi="Arial" w:cs="Arial"/>
          <w:color w:val="000000"/>
          <w:spacing w:val="2"/>
        </w:rPr>
        <w:t>locuire</w:t>
      </w:r>
      <w:proofErr w:type="spellEnd"/>
      <w:r w:rsidRPr="0016789C">
        <w:rPr>
          <w:rFonts w:ascii="Arial" w:hAnsi="Arial" w:cs="Arial"/>
          <w:color w:val="000000"/>
          <w:spacing w:val="2"/>
        </w:rPr>
        <w:t>.</w:t>
      </w:r>
    </w:p>
    <w:p w14:paraId="4002D772" w14:textId="77777777" w:rsidR="00A36E6B" w:rsidRPr="00B1337C" w:rsidRDefault="00A36E6B" w:rsidP="00A36E6B">
      <w:pPr>
        <w:pStyle w:val="Titlu5"/>
        <w:ind w:right="375"/>
        <w:rPr>
          <w:rFonts w:ascii="Arial" w:hAnsi="Arial" w:cs="Arial"/>
          <w:spacing w:val="2"/>
          <w:sz w:val="22"/>
          <w:szCs w:val="22"/>
        </w:rPr>
      </w:pPr>
      <w:r w:rsidRPr="00B1337C">
        <w:rPr>
          <w:rFonts w:ascii="Arial" w:hAnsi="Arial" w:cs="Arial"/>
          <w:sz w:val="22"/>
          <w:szCs w:val="22"/>
        </w:rPr>
        <w:t>L</w:t>
      </w:r>
      <w:r w:rsidRPr="00B1337C">
        <w:rPr>
          <w:rFonts w:ascii="Arial" w:hAnsi="Arial" w:cs="Arial"/>
          <w:sz w:val="22"/>
          <w:szCs w:val="22"/>
          <w:vertAlign w:val="subscript"/>
        </w:rPr>
        <w:t>1</w:t>
      </w:r>
      <w:r w:rsidRPr="00B1337C">
        <w:rPr>
          <w:rFonts w:ascii="Arial" w:hAnsi="Arial" w:cs="Arial"/>
          <w:sz w:val="22"/>
          <w:szCs w:val="22"/>
        </w:rPr>
        <w:t xml:space="preserve">. f) </w:t>
      </w:r>
      <w:proofErr w:type="spellStart"/>
      <w:r w:rsidRPr="00B1337C">
        <w:rPr>
          <w:rFonts w:ascii="Arial" w:hAnsi="Arial" w:cs="Arial"/>
          <w:spacing w:val="2"/>
          <w:sz w:val="22"/>
          <w:szCs w:val="22"/>
        </w:rPr>
        <w:t>Interdicţii</w:t>
      </w:r>
      <w:proofErr w:type="spellEnd"/>
      <w:r w:rsidRPr="00B1337C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pacing w:val="2"/>
          <w:sz w:val="22"/>
          <w:szCs w:val="22"/>
        </w:rPr>
        <w:t>temporare</w:t>
      </w:r>
      <w:proofErr w:type="spellEnd"/>
      <w:r w:rsidRPr="00B1337C">
        <w:rPr>
          <w:rFonts w:ascii="Arial" w:hAnsi="Arial" w:cs="Arial"/>
          <w:spacing w:val="2"/>
          <w:sz w:val="22"/>
          <w:szCs w:val="22"/>
        </w:rPr>
        <w:t>:</w:t>
      </w:r>
    </w:p>
    <w:p w14:paraId="480FFA5E" w14:textId="77777777" w:rsidR="002A5B99" w:rsidRPr="00AF4E30" w:rsidRDefault="002A5B99" w:rsidP="002A5B99">
      <w:pPr>
        <w:pStyle w:val="Listparagraf"/>
        <w:numPr>
          <w:ilvl w:val="0"/>
          <w:numId w:val="73"/>
        </w:numPr>
        <w:ind w:right="37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Pr="009655C0">
        <w:rPr>
          <w:rFonts w:ascii="Arial" w:hAnsi="Arial" w:cs="Arial"/>
        </w:rPr>
        <w:t>mplasarea</w:t>
      </w:r>
      <w:proofErr w:type="spellEnd"/>
      <w:r w:rsidRPr="00AF4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AF4E30">
        <w:rPr>
          <w:rFonts w:ascii="Arial" w:hAnsi="Arial" w:cs="Arial"/>
        </w:rPr>
        <w:t xml:space="preserve">e </w:t>
      </w:r>
      <w:proofErr w:type="spellStart"/>
      <w:r w:rsidRPr="00AF4E30">
        <w:rPr>
          <w:rFonts w:ascii="Arial" w:hAnsi="Arial" w:cs="Arial"/>
        </w:rPr>
        <w:t>terenurile</w:t>
      </w:r>
      <w:proofErr w:type="spellEnd"/>
      <w:r w:rsidRPr="00AF4E30">
        <w:rPr>
          <w:rFonts w:ascii="Arial" w:hAnsi="Arial" w:cs="Arial"/>
        </w:rPr>
        <w:t xml:space="preserve"> cu </w:t>
      </w:r>
      <w:proofErr w:type="spellStart"/>
      <w:r w:rsidRPr="00AF4E30">
        <w:rPr>
          <w:rFonts w:ascii="Arial" w:hAnsi="Arial" w:cs="Arial"/>
        </w:rPr>
        <w:t>risc</w:t>
      </w:r>
      <w:proofErr w:type="spellEnd"/>
      <w:r w:rsidRPr="00AF4E30">
        <w:rPr>
          <w:rFonts w:ascii="Arial" w:hAnsi="Arial" w:cs="Arial"/>
        </w:rPr>
        <w:t xml:space="preserve"> de </w:t>
      </w:r>
      <w:proofErr w:type="spellStart"/>
      <w:r w:rsidRPr="00AF4E30">
        <w:rPr>
          <w:rFonts w:ascii="Arial" w:hAnsi="Arial" w:cs="Arial"/>
        </w:rPr>
        <w:t>inundare</w:t>
      </w:r>
      <w:proofErr w:type="spellEnd"/>
      <w:r w:rsidRPr="00AF4E30">
        <w:rPr>
          <w:rFonts w:ascii="Arial" w:hAnsi="Arial" w:cs="Arial"/>
        </w:rPr>
        <w:t xml:space="preserve">, </w:t>
      </w:r>
      <w:proofErr w:type="spellStart"/>
      <w:r w:rsidRPr="00AF4E30">
        <w:rPr>
          <w:rFonts w:ascii="Arial" w:hAnsi="Arial" w:cs="Arial"/>
        </w:rPr>
        <w:t>până</w:t>
      </w:r>
      <w:proofErr w:type="spellEnd"/>
      <w:r w:rsidRPr="00AF4E30">
        <w:rPr>
          <w:rFonts w:ascii="Arial" w:hAnsi="Arial" w:cs="Arial"/>
        </w:rPr>
        <w:t xml:space="preserve"> la </w:t>
      </w:r>
      <w:proofErr w:type="spellStart"/>
      <w:r w:rsidRPr="00AF4E30">
        <w:rPr>
          <w:rFonts w:ascii="Arial" w:hAnsi="Arial" w:cs="Arial"/>
        </w:rPr>
        <w:t>executarea</w:t>
      </w:r>
      <w:proofErr w:type="spellEnd"/>
      <w:r w:rsidRPr="00AF4E30">
        <w:rPr>
          <w:rFonts w:ascii="Arial" w:hAnsi="Arial" w:cs="Arial"/>
        </w:rPr>
        <w:t xml:space="preserve"> </w:t>
      </w:r>
      <w:proofErr w:type="spellStart"/>
      <w:r w:rsidRPr="00AF4E30">
        <w:rPr>
          <w:rFonts w:ascii="Arial" w:hAnsi="Arial" w:cs="Arial"/>
        </w:rPr>
        <w:t>lucrărilor</w:t>
      </w:r>
      <w:proofErr w:type="spellEnd"/>
      <w:r w:rsidRPr="00AF4E30">
        <w:rPr>
          <w:rFonts w:ascii="Arial" w:hAnsi="Arial" w:cs="Arial"/>
        </w:rPr>
        <w:t xml:space="preserve"> de </w:t>
      </w:r>
      <w:proofErr w:type="spellStart"/>
      <w:proofErr w:type="gramStart"/>
      <w:r w:rsidRPr="00AF4E30">
        <w:rPr>
          <w:rFonts w:ascii="Arial" w:hAnsi="Arial" w:cs="Arial"/>
        </w:rPr>
        <w:t>protecţie</w:t>
      </w:r>
      <w:proofErr w:type="spellEnd"/>
      <w:r w:rsidRPr="00AF4E30">
        <w:rPr>
          <w:rFonts w:ascii="Arial" w:hAnsi="Arial" w:cs="Arial"/>
        </w:rPr>
        <w:t>;</w:t>
      </w:r>
      <w:proofErr w:type="gramEnd"/>
    </w:p>
    <w:p w14:paraId="2804CCB4" w14:textId="77777777" w:rsidR="002A5B99" w:rsidRPr="00AF4E30" w:rsidRDefault="002A5B99" w:rsidP="002A5B99">
      <w:pPr>
        <w:pStyle w:val="Listparagraf"/>
        <w:numPr>
          <w:ilvl w:val="0"/>
          <w:numId w:val="73"/>
        </w:numPr>
        <w:ind w:right="375"/>
        <w:jc w:val="both"/>
        <w:rPr>
          <w:rFonts w:ascii="Arial" w:hAnsi="Arial" w:cs="Arial"/>
        </w:rPr>
      </w:pPr>
      <w:bookmarkStart w:id="13" w:name="_Hlk50535111"/>
      <w:proofErr w:type="spellStart"/>
      <w:r>
        <w:rPr>
          <w:rFonts w:ascii="Arial" w:hAnsi="Arial" w:cs="Arial"/>
        </w:rPr>
        <w:t>A</w:t>
      </w:r>
      <w:r w:rsidRPr="009655C0">
        <w:rPr>
          <w:rFonts w:ascii="Arial" w:hAnsi="Arial" w:cs="Arial"/>
        </w:rPr>
        <w:t>mplasarea</w:t>
      </w:r>
      <w:proofErr w:type="spellEnd"/>
      <w:r w:rsidRPr="00AF4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AF4E30">
        <w:rPr>
          <w:rFonts w:ascii="Arial" w:hAnsi="Arial" w:cs="Arial"/>
        </w:rPr>
        <w:t xml:space="preserve">e </w:t>
      </w:r>
      <w:proofErr w:type="spellStart"/>
      <w:r w:rsidRPr="00AF4E30">
        <w:rPr>
          <w:rFonts w:ascii="Arial" w:hAnsi="Arial" w:cs="Arial"/>
        </w:rPr>
        <w:t>terenurile</w:t>
      </w:r>
      <w:proofErr w:type="spellEnd"/>
      <w:r w:rsidRPr="00AF4E30">
        <w:rPr>
          <w:rFonts w:ascii="Arial" w:hAnsi="Arial" w:cs="Arial"/>
        </w:rPr>
        <w:t xml:space="preserve"> cu </w:t>
      </w:r>
      <w:proofErr w:type="spellStart"/>
      <w:r w:rsidRPr="00AF4E30">
        <w:rPr>
          <w:rFonts w:ascii="Arial" w:hAnsi="Arial" w:cs="Arial"/>
        </w:rPr>
        <w:t>risc</w:t>
      </w:r>
      <w:proofErr w:type="spellEnd"/>
      <w:r w:rsidRPr="00AF4E30">
        <w:rPr>
          <w:rFonts w:ascii="Arial" w:hAnsi="Arial" w:cs="Arial"/>
        </w:rPr>
        <w:t xml:space="preserve"> de </w:t>
      </w:r>
      <w:proofErr w:type="spellStart"/>
      <w:r w:rsidRPr="00AF4E30">
        <w:rPr>
          <w:rFonts w:ascii="Arial" w:hAnsi="Arial" w:cs="Arial"/>
        </w:rPr>
        <w:t>alunecare</w:t>
      </w:r>
      <w:proofErr w:type="spellEnd"/>
      <w:r w:rsidRPr="00AF4E30">
        <w:rPr>
          <w:rFonts w:ascii="Arial" w:hAnsi="Arial" w:cs="Arial"/>
        </w:rPr>
        <w:t xml:space="preserve">, </w:t>
      </w:r>
      <w:proofErr w:type="spellStart"/>
      <w:r w:rsidRPr="00AF4E30">
        <w:rPr>
          <w:rFonts w:ascii="Arial" w:hAnsi="Arial" w:cs="Arial"/>
        </w:rPr>
        <w:t>până</w:t>
      </w:r>
      <w:proofErr w:type="spellEnd"/>
      <w:r w:rsidRPr="00AF4E30">
        <w:rPr>
          <w:rFonts w:ascii="Arial" w:hAnsi="Arial" w:cs="Arial"/>
        </w:rPr>
        <w:t xml:space="preserve"> la </w:t>
      </w:r>
      <w:proofErr w:type="spellStart"/>
      <w:r w:rsidRPr="00AF4E30">
        <w:rPr>
          <w:rFonts w:ascii="Arial" w:hAnsi="Arial" w:cs="Arial"/>
        </w:rPr>
        <w:t>întocmirea</w:t>
      </w:r>
      <w:proofErr w:type="spellEnd"/>
      <w:r w:rsidRPr="00AF4E30">
        <w:rPr>
          <w:rFonts w:ascii="Arial" w:hAnsi="Arial" w:cs="Arial"/>
        </w:rPr>
        <w:t xml:space="preserve"> </w:t>
      </w:r>
      <w:proofErr w:type="spellStart"/>
      <w:r w:rsidRPr="00AF4E30">
        <w:rPr>
          <w:rFonts w:ascii="Arial" w:hAnsi="Arial" w:cs="Arial"/>
        </w:rPr>
        <w:t>studiilor</w:t>
      </w:r>
      <w:proofErr w:type="spellEnd"/>
      <w:r w:rsidRPr="00AF4E30">
        <w:rPr>
          <w:rFonts w:ascii="Arial" w:hAnsi="Arial" w:cs="Arial"/>
        </w:rPr>
        <w:t xml:space="preserve"> </w:t>
      </w:r>
      <w:proofErr w:type="spellStart"/>
      <w:r w:rsidRPr="00AF4E30">
        <w:rPr>
          <w:rFonts w:ascii="Arial" w:hAnsi="Arial" w:cs="Arial"/>
        </w:rPr>
        <w:t>geotehnice</w:t>
      </w:r>
      <w:proofErr w:type="spellEnd"/>
      <w:r w:rsidRPr="00AF4E30">
        <w:rPr>
          <w:rFonts w:ascii="Arial" w:hAnsi="Arial" w:cs="Arial"/>
        </w:rPr>
        <w:t xml:space="preserve"> loc</w:t>
      </w:r>
      <w:r>
        <w:rPr>
          <w:rFonts w:ascii="Arial" w:hAnsi="Arial" w:cs="Arial"/>
        </w:rPr>
        <w:t xml:space="preserve">ale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stabilizarea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versanţilor</w:t>
      </w:r>
      <w:proofErr w:type="spellEnd"/>
      <w:r>
        <w:rPr>
          <w:rFonts w:ascii="Arial" w:hAnsi="Arial" w:cs="Arial"/>
        </w:rPr>
        <w:t>;</w:t>
      </w:r>
      <w:proofErr w:type="gramEnd"/>
    </w:p>
    <w:bookmarkEnd w:id="13"/>
    <w:p w14:paraId="5B2DE616" w14:textId="77777777" w:rsidR="002A5B99" w:rsidRPr="000A7D1B" w:rsidRDefault="002A5B99" w:rsidP="002A5B99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4F7EBA">
        <w:rPr>
          <w:rFonts w:ascii="Arial" w:hAnsi="Arial" w:cs="Arial"/>
          <w:color w:val="000000"/>
          <w:spacing w:val="4"/>
        </w:rPr>
        <w:t>Amplasarea</w:t>
      </w:r>
      <w:proofErr w:type="spellEnd"/>
      <w:r w:rsidRPr="004F7EBA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4"/>
        </w:rPr>
        <w:t>construc</w:t>
      </w:r>
      <w:r w:rsidRPr="004F7EBA">
        <w:rPr>
          <w:rFonts w:ascii="Arial" w:hAnsi="Arial" w:cs="Arial"/>
          <w:color w:val="000000"/>
          <w:spacing w:val="4"/>
          <w:lang w:val="ro-RO"/>
        </w:rPr>
        <w:t>ţiilor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de orice fel în zona de </w:t>
      </w:r>
      <w:proofErr w:type="spellStart"/>
      <w:r w:rsidRPr="004F7EBA">
        <w:rPr>
          <w:rFonts w:ascii="Arial" w:hAnsi="Arial" w:cs="Arial"/>
          <w:color w:val="000000"/>
          <w:spacing w:val="4"/>
          <w:lang w:val="ro-RO"/>
        </w:rPr>
        <w:t>siguranţă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</w:t>
      </w:r>
      <w:proofErr w:type="gramStart"/>
      <w:r w:rsidRPr="004F7EBA">
        <w:rPr>
          <w:rFonts w:ascii="Arial" w:hAnsi="Arial" w:cs="Arial"/>
          <w:color w:val="000000"/>
          <w:spacing w:val="4"/>
          <w:lang w:val="ro-RO"/>
        </w:rPr>
        <w:t>a</w:t>
      </w:r>
      <w:proofErr w:type="gramEnd"/>
      <w:r w:rsidRPr="004F7EBA">
        <w:rPr>
          <w:rFonts w:ascii="Arial" w:hAnsi="Arial" w:cs="Arial"/>
          <w:color w:val="000000"/>
          <w:spacing w:val="4"/>
          <w:lang w:val="ro-RO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4"/>
          <w:lang w:val="ro-RO"/>
        </w:rPr>
        <w:t>instalaţiilor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electrice se face doar cu avizul de amplasament al operato</w:t>
      </w:r>
      <w:r>
        <w:rPr>
          <w:rFonts w:ascii="Arial" w:hAnsi="Arial" w:cs="Arial"/>
          <w:color w:val="000000"/>
          <w:spacing w:val="4"/>
          <w:lang w:val="ro-RO"/>
        </w:rPr>
        <w:t xml:space="preserve">rului de transport </w:t>
      </w:r>
      <w:proofErr w:type="spellStart"/>
      <w:r>
        <w:rPr>
          <w:rFonts w:ascii="Arial" w:hAnsi="Arial" w:cs="Arial"/>
          <w:color w:val="000000"/>
          <w:spacing w:val="4"/>
          <w:lang w:val="ro-RO"/>
        </w:rPr>
        <w:t>şi</w:t>
      </w:r>
      <w:proofErr w:type="spellEnd"/>
      <w:r>
        <w:rPr>
          <w:rFonts w:ascii="Arial" w:hAnsi="Arial" w:cs="Arial"/>
          <w:color w:val="000000"/>
          <w:spacing w:val="4"/>
          <w:lang w:val="ro-RO"/>
        </w:rPr>
        <w:t xml:space="preserve"> de sistem;</w:t>
      </w:r>
    </w:p>
    <w:p w14:paraId="0AE0CBE3" w14:textId="56CF0DE2" w:rsidR="000A7D1B" w:rsidRDefault="000A7D1B" w:rsidP="000A7D1B">
      <w:pPr>
        <w:widowControl w:val="0"/>
        <w:numPr>
          <w:ilvl w:val="0"/>
          <w:numId w:val="21"/>
        </w:numPr>
        <w:autoSpaceDE w:val="0"/>
        <w:ind w:right="256"/>
        <w:jc w:val="both"/>
        <w:rPr>
          <w:rFonts w:ascii="Arial" w:hAnsi="Arial" w:cs="Arial"/>
          <w:color w:val="000000"/>
          <w:spacing w:val="3"/>
        </w:rPr>
      </w:pPr>
      <w:bookmarkStart w:id="14" w:name="_Hlk53407304"/>
      <w:proofErr w:type="spellStart"/>
      <w:r w:rsidRPr="004F7EBA">
        <w:rPr>
          <w:rFonts w:ascii="Arial" w:hAnsi="Arial" w:cs="Arial"/>
          <w:color w:val="000000"/>
          <w:spacing w:val="3"/>
        </w:rPr>
        <w:t>În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4F7EBA">
        <w:rPr>
          <w:rFonts w:ascii="Arial" w:hAnsi="Arial" w:cs="Arial"/>
          <w:color w:val="000000"/>
          <w:spacing w:val="3"/>
        </w:rPr>
        <w:t>siguranţă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4F7EBA">
        <w:rPr>
          <w:rFonts w:ascii="Arial" w:hAnsi="Arial" w:cs="Arial"/>
          <w:color w:val="000000"/>
          <w:spacing w:val="3"/>
        </w:rPr>
        <w:t>conductelor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de transport gaze </w:t>
      </w:r>
      <w:proofErr w:type="spellStart"/>
      <w:r w:rsidRPr="004F7EBA">
        <w:rPr>
          <w:rFonts w:ascii="Arial" w:hAnsi="Arial" w:cs="Arial"/>
          <w:color w:val="000000"/>
          <w:spacing w:val="3"/>
        </w:rPr>
        <w:t>naturale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(200 m din ax </w:t>
      </w:r>
      <w:proofErr w:type="spellStart"/>
      <w:r w:rsidRPr="004F7EBA">
        <w:rPr>
          <w:rFonts w:ascii="Arial" w:hAnsi="Arial" w:cs="Arial"/>
          <w:color w:val="000000"/>
          <w:spacing w:val="3"/>
        </w:rPr>
        <w:t>conductă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) se pot </w:t>
      </w:r>
      <w:proofErr w:type="spellStart"/>
      <w:r w:rsidRPr="004F7EBA">
        <w:rPr>
          <w:rFonts w:ascii="Arial" w:hAnsi="Arial" w:cs="Arial"/>
          <w:color w:val="000000"/>
          <w:spacing w:val="3"/>
        </w:rPr>
        <w:t>amplasa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3"/>
        </w:rPr>
        <w:t>construcţii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3"/>
        </w:rPr>
        <w:t>doar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4F7EBA">
        <w:rPr>
          <w:rFonts w:ascii="Arial" w:hAnsi="Arial" w:cs="Arial"/>
          <w:color w:val="000000"/>
          <w:spacing w:val="3"/>
        </w:rPr>
        <w:t>acordul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3"/>
        </w:rPr>
        <w:t>administratorului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4F7EBA">
        <w:rPr>
          <w:rFonts w:ascii="Arial" w:hAnsi="Arial" w:cs="Arial"/>
          <w:color w:val="000000"/>
          <w:spacing w:val="3"/>
        </w:rPr>
        <w:t>reţea</w:t>
      </w:r>
      <w:proofErr w:type="spellEnd"/>
      <w:r w:rsidRPr="004F7EBA">
        <w:rPr>
          <w:rFonts w:ascii="Arial" w:hAnsi="Arial" w:cs="Arial"/>
          <w:color w:val="000000"/>
          <w:spacing w:val="3"/>
        </w:rPr>
        <w:t>.</w:t>
      </w:r>
    </w:p>
    <w:p w14:paraId="29EF5DE0" w14:textId="77777777" w:rsidR="0058108E" w:rsidRPr="0058108E" w:rsidRDefault="0058108E" w:rsidP="000A7D1B">
      <w:pPr>
        <w:widowControl w:val="0"/>
        <w:numPr>
          <w:ilvl w:val="0"/>
          <w:numId w:val="21"/>
        </w:numPr>
        <w:autoSpaceDE w:val="0"/>
        <w:ind w:right="256"/>
        <w:jc w:val="both"/>
        <w:rPr>
          <w:rFonts w:ascii="Arial" w:hAnsi="Arial" w:cs="Arial"/>
          <w:color w:val="000000"/>
          <w:spacing w:val="3"/>
        </w:rPr>
      </w:pPr>
      <w:proofErr w:type="spellStart"/>
      <w:r>
        <w:rPr>
          <w:rStyle w:val="fontstyle01"/>
        </w:rPr>
        <w:t>În</w:t>
      </w:r>
      <w:proofErr w:type="spellEnd"/>
      <w:r>
        <w:rPr>
          <w:rStyle w:val="fontstyle01"/>
        </w:rPr>
        <w:t xml:space="preserve"> zona de </w:t>
      </w:r>
      <w:proofErr w:type="spellStart"/>
      <w:r>
        <w:rPr>
          <w:rStyle w:val="fontstyle01"/>
        </w:rPr>
        <w:t>siguranţă</w:t>
      </w:r>
      <w:proofErr w:type="spellEnd"/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a</w:t>
      </w:r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obiectivelor</w:t>
      </w:r>
      <w:proofErr w:type="spellEnd"/>
      <w:r>
        <w:rPr>
          <w:rStyle w:val="fontstyle01"/>
        </w:rPr>
        <w:t xml:space="preserve"> de </w:t>
      </w:r>
      <w:proofErr w:type="spellStart"/>
      <w:r>
        <w:rPr>
          <w:rStyle w:val="fontstyle01"/>
        </w:rPr>
        <w:t>producţie</w:t>
      </w:r>
      <w:proofErr w:type="spellEnd"/>
      <w:r>
        <w:rPr>
          <w:rStyle w:val="fontstyle01"/>
        </w:rPr>
        <w:t>/</w:t>
      </w:r>
      <w:proofErr w:type="spellStart"/>
      <w:r>
        <w:rPr>
          <w:rStyle w:val="fontstyle01"/>
        </w:rPr>
        <w:t>înmagazinare</w:t>
      </w:r>
      <w:proofErr w:type="spellEnd"/>
      <w:r>
        <w:rPr>
          <w:rStyle w:val="fontstyle01"/>
        </w:rPr>
        <w:t xml:space="preserve"> a </w:t>
      </w:r>
      <w:proofErr w:type="spellStart"/>
      <w:r>
        <w:rPr>
          <w:rStyle w:val="fontstyle01"/>
        </w:rPr>
        <w:t>gazelor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naturale</w:t>
      </w:r>
      <w:proofErr w:type="spellEnd"/>
      <w:r>
        <w:rPr>
          <w:rStyle w:val="fontstyle01"/>
        </w:rPr>
        <w:t xml:space="preserve"> (200 m </w:t>
      </w:r>
      <w:proofErr w:type="spellStart"/>
      <w:r>
        <w:rPr>
          <w:rStyle w:val="fontstyle01"/>
        </w:rPr>
        <w:t>în</w:t>
      </w:r>
      <w:proofErr w:type="spellEnd"/>
      <w:r>
        <w:rPr>
          <w:rFonts w:ascii="ArialMT" w:hAnsi="ArialMT"/>
          <w:color w:val="000000"/>
        </w:rPr>
        <w:br/>
      </w:r>
      <w:proofErr w:type="spellStart"/>
      <w:r>
        <w:rPr>
          <w:rStyle w:val="fontstyle01"/>
        </w:rPr>
        <w:t>jurul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obiectivului</w:t>
      </w:r>
      <w:proofErr w:type="spellEnd"/>
      <w:r>
        <w:rPr>
          <w:rStyle w:val="fontstyle01"/>
        </w:rPr>
        <w:t xml:space="preserve">) se pot </w:t>
      </w:r>
      <w:proofErr w:type="spellStart"/>
      <w:r>
        <w:rPr>
          <w:rStyle w:val="fontstyle01"/>
        </w:rPr>
        <w:t>amplasa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construcţii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doar</w:t>
      </w:r>
      <w:proofErr w:type="spellEnd"/>
      <w:r>
        <w:rPr>
          <w:rStyle w:val="fontstyle01"/>
        </w:rPr>
        <w:t xml:space="preserve"> cu </w:t>
      </w:r>
      <w:proofErr w:type="spellStart"/>
      <w:r>
        <w:rPr>
          <w:rStyle w:val="fontstyle01"/>
        </w:rPr>
        <w:t>acordul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administratorului</w:t>
      </w:r>
      <w:proofErr w:type="spellEnd"/>
      <w:r>
        <w:rPr>
          <w:rStyle w:val="fontstyle01"/>
        </w:rPr>
        <w:t xml:space="preserve"> de </w:t>
      </w:r>
      <w:proofErr w:type="spellStart"/>
      <w:r>
        <w:rPr>
          <w:rStyle w:val="fontstyle01"/>
        </w:rPr>
        <w:t>reţea</w:t>
      </w:r>
      <w:proofErr w:type="spellEnd"/>
      <w:r>
        <w:rPr>
          <w:rStyle w:val="fontstyle01"/>
        </w:rPr>
        <w:t>.</w:t>
      </w:r>
    </w:p>
    <w:p w14:paraId="6054707D" w14:textId="7B709ACB" w:rsidR="0058108E" w:rsidRDefault="0058108E" w:rsidP="000A7D1B">
      <w:pPr>
        <w:widowControl w:val="0"/>
        <w:numPr>
          <w:ilvl w:val="0"/>
          <w:numId w:val="21"/>
        </w:numPr>
        <w:autoSpaceDE w:val="0"/>
        <w:ind w:right="256"/>
        <w:jc w:val="both"/>
        <w:rPr>
          <w:rFonts w:ascii="Arial" w:hAnsi="Arial" w:cs="Arial"/>
          <w:color w:val="000000"/>
          <w:spacing w:val="3"/>
        </w:rPr>
      </w:pPr>
      <w:proofErr w:type="spellStart"/>
      <w:r>
        <w:rPr>
          <w:rStyle w:val="fontstyle31"/>
        </w:rPr>
        <w:t>Î</w:t>
      </w:r>
      <w:r>
        <w:rPr>
          <w:rStyle w:val="fontstyle01"/>
        </w:rPr>
        <w:t>n</w:t>
      </w:r>
      <w:proofErr w:type="spellEnd"/>
      <w:r>
        <w:rPr>
          <w:rStyle w:val="fontstyle01"/>
        </w:rPr>
        <w:t xml:space="preserve"> zona de </w:t>
      </w:r>
      <w:proofErr w:type="spellStart"/>
      <w:r>
        <w:rPr>
          <w:rStyle w:val="fontstyle01"/>
        </w:rPr>
        <w:t>protec</w:t>
      </w:r>
      <w:r>
        <w:rPr>
          <w:rStyle w:val="fontstyle31"/>
        </w:rPr>
        <w:t>ţ</w:t>
      </w:r>
      <w:r>
        <w:rPr>
          <w:rStyle w:val="fontstyle01"/>
        </w:rPr>
        <w:t>ie</w:t>
      </w:r>
      <w:proofErr w:type="spellEnd"/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a</w:t>
      </w:r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obiectivelor</w:t>
      </w:r>
      <w:proofErr w:type="spellEnd"/>
      <w:r>
        <w:rPr>
          <w:rStyle w:val="fontstyle01"/>
        </w:rPr>
        <w:t xml:space="preserve"> de </w:t>
      </w:r>
      <w:proofErr w:type="spellStart"/>
      <w:r>
        <w:rPr>
          <w:rStyle w:val="fontstyle01"/>
        </w:rPr>
        <w:t>producţie</w:t>
      </w:r>
      <w:proofErr w:type="spellEnd"/>
      <w:r>
        <w:rPr>
          <w:rStyle w:val="fontstyle01"/>
        </w:rPr>
        <w:t>/</w:t>
      </w:r>
      <w:proofErr w:type="spellStart"/>
      <w:r>
        <w:rPr>
          <w:rStyle w:val="fontstyle01"/>
        </w:rPr>
        <w:t>înmagazinare</w:t>
      </w:r>
      <w:proofErr w:type="spellEnd"/>
      <w:r>
        <w:rPr>
          <w:rStyle w:val="fontstyle01"/>
        </w:rPr>
        <w:t xml:space="preserve"> a </w:t>
      </w:r>
      <w:proofErr w:type="spellStart"/>
      <w:r>
        <w:rPr>
          <w:rStyle w:val="fontstyle01"/>
        </w:rPr>
        <w:t>gazelor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naturale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este</w:t>
      </w:r>
      <w:proofErr w:type="spellEnd"/>
      <w:r>
        <w:rPr>
          <w:rFonts w:ascii="ArialMT" w:hAnsi="ArialMT"/>
          <w:color w:val="000000"/>
        </w:rPr>
        <w:br/>
      </w:r>
      <w:proofErr w:type="spellStart"/>
      <w:r>
        <w:rPr>
          <w:rStyle w:val="fontstyle01"/>
        </w:rPr>
        <w:t>interzis</w:t>
      </w:r>
      <w:r>
        <w:rPr>
          <w:rStyle w:val="fontstyle31"/>
        </w:rPr>
        <w:t>ă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01"/>
        </w:rPr>
        <w:t>construirea</w:t>
      </w:r>
      <w:proofErr w:type="spellEnd"/>
      <w:r>
        <w:rPr>
          <w:rStyle w:val="fontstyle01"/>
        </w:rPr>
        <w:t xml:space="preserve"> de </w:t>
      </w:r>
      <w:proofErr w:type="spellStart"/>
      <w:r>
        <w:rPr>
          <w:rStyle w:val="fontstyle01"/>
        </w:rPr>
        <w:t>cl</w:t>
      </w:r>
      <w:r>
        <w:rPr>
          <w:rStyle w:val="fontstyle31"/>
        </w:rPr>
        <w:t>ă</w:t>
      </w:r>
      <w:r>
        <w:rPr>
          <w:rStyle w:val="fontstyle01"/>
        </w:rPr>
        <w:t>diri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amplasarea</w:t>
      </w:r>
      <w:proofErr w:type="spellEnd"/>
      <w:r>
        <w:rPr>
          <w:rStyle w:val="fontstyle01"/>
        </w:rPr>
        <w:t xml:space="preserve"> de </w:t>
      </w:r>
      <w:proofErr w:type="spellStart"/>
      <w:r>
        <w:rPr>
          <w:rStyle w:val="fontstyle01"/>
        </w:rPr>
        <w:t>depozite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sau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magazii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plantarea</w:t>
      </w:r>
      <w:proofErr w:type="spellEnd"/>
      <w:r>
        <w:rPr>
          <w:rStyle w:val="fontstyle01"/>
        </w:rPr>
        <w:t xml:space="preserve"> de </w:t>
      </w:r>
      <w:proofErr w:type="spellStart"/>
      <w:r>
        <w:rPr>
          <w:rStyle w:val="fontstyle01"/>
        </w:rPr>
        <w:t>arbori</w:t>
      </w:r>
      <w:proofErr w:type="spellEnd"/>
      <w:r>
        <w:rPr>
          <w:rStyle w:val="fontstyle01"/>
        </w:rPr>
        <w:t>.</w:t>
      </w:r>
    </w:p>
    <w:p w14:paraId="6CFA7A89" w14:textId="121280AE" w:rsidR="002A5B99" w:rsidRPr="008E4261" w:rsidRDefault="002A5B99" w:rsidP="002A5B99">
      <w:pPr>
        <w:numPr>
          <w:ilvl w:val="0"/>
          <w:numId w:val="21"/>
        </w:numPr>
        <w:ind w:right="283"/>
        <w:jc w:val="both"/>
        <w:rPr>
          <w:rFonts w:ascii="Arial" w:hAnsi="Arial" w:cs="Arial"/>
        </w:rPr>
      </w:pPr>
      <w:bookmarkStart w:id="15" w:name="_Hlk32219196"/>
      <w:bookmarkEnd w:id="14"/>
      <w:proofErr w:type="spellStart"/>
      <w:r>
        <w:rPr>
          <w:rFonts w:ascii="Arial" w:hAnsi="Arial" w:cs="Arial"/>
        </w:rPr>
        <w:t>Autorizarea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execut</w:t>
      </w:r>
      <w:r>
        <w:rPr>
          <w:rFonts w:ascii="Arial" w:hAnsi="Arial" w:cs="Arial"/>
          <w:lang w:val="ro-RO"/>
        </w:rPr>
        <w:t>ării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construcţiilor</w:t>
      </w:r>
      <w:proofErr w:type="spellEnd"/>
      <w:r>
        <w:rPr>
          <w:rFonts w:ascii="Arial" w:hAnsi="Arial" w:cs="Arial"/>
          <w:lang w:val="ro-RO"/>
        </w:rPr>
        <w:t xml:space="preserve"> în zonele care cuprind valori de patrimoniu cultural construit, declarate </w:t>
      </w:r>
      <w:proofErr w:type="spellStart"/>
      <w:r>
        <w:rPr>
          <w:rFonts w:ascii="Arial" w:hAnsi="Arial" w:cs="Arial"/>
          <w:lang w:val="ro-RO"/>
        </w:rPr>
        <w:t>şi</w:t>
      </w:r>
      <w:proofErr w:type="spellEnd"/>
      <w:r>
        <w:rPr>
          <w:rFonts w:ascii="Arial" w:hAnsi="Arial" w:cs="Arial"/>
          <w:lang w:val="ro-RO"/>
        </w:rPr>
        <w:t xml:space="preserve"> delimitate prin hotărâre a Consiliului </w:t>
      </w:r>
      <w:proofErr w:type="spellStart"/>
      <w:r>
        <w:rPr>
          <w:rFonts w:ascii="Arial" w:hAnsi="Arial" w:cs="Arial"/>
          <w:lang w:val="ro-RO"/>
        </w:rPr>
        <w:t>Judeţean</w:t>
      </w:r>
      <w:proofErr w:type="spellEnd"/>
      <w:r>
        <w:rPr>
          <w:rFonts w:ascii="Arial" w:hAnsi="Arial" w:cs="Arial"/>
          <w:lang w:val="ro-RO"/>
        </w:rPr>
        <w:t>, se face cu avizul</w:t>
      </w:r>
      <w:r w:rsidR="00B75B52">
        <w:rPr>
          <w:rFonts w:ascii="Arial" w:hAnsi="Arial" w:cs="Arial"/>
          <w:lang w:val="ro-RO"/>
        </w:rPr>
        <w:t xml:space="preserve"> Ministerului Culturii și a</w:t>
      </w:r>
      <w:r>
        <w:rPr>
          <w:rFonts w:ascii="Arial" w:hAnsi="Arial" w:cs="Arial"/>
          <w:lang w:val="ro-RO"/>
        </w:rPr>
        <w:t xml:space="preserve"> serviciilor publice descentralizate din </w:t>
      </w:r>
      <w:proofErr w:type="spellStart"/>
      <w:r>
        <w:rPr>
          <w:rFonts w:ascii="Arial" w:hAnsi="Arial" w:cs="Arial"/>
          <w:lang w:val="ro-RO"/>
        </w:rPr>
        <w:t>judeţ</w:t>
      </w:r>
      <w:proofErr w:type="spellEnd"/>
      <w:r>
        <w:rPr>
          <w:rFonts w:ascii="Arial" w:hAnsi="Arial" w:cs="Arial"/>
          <w:lang w:val="ro-RO"/>
        </w:rPr>
        <w:t xml:space="preserve">, subordonate Ministerului Culturii. </w:t>
      </w:r>
    </w:p>
    <w:p w14:paraId="603BC703" w14:textId="218E99E7" w:rsidR="002A5B99" w:rsidRPr="00446BFC" w:rsidRDefault="002A5B99" w:rsidP="002A5B99">
      <w:pPr>
        <w:numPr>
          <w:ilvl w:val="0"/>
          <w:numId w:val="21"/>
        </w:numPr>
        <w:ind w:right="283"/>
        <w:jc w:val="both"/>
        <w:rPr>
          <w:rFonts w:ascii="Arial" w:hAnsi="Arial" w:cs="Arial"/>
        </w:rPr>
      </w:pPr>
      <w:r w:rsidRPr="008E4261">
        <w:rPr>
          <w:rFonts w:ascii="Arial" w:hAnsi="Arial" w:cs="Arial"/>
          <w:lang w:val="ro-RO"/>
        </w:rPr>
        <w:t xml:space="preserve">Pentru terenurile aflate în zona de </w:t>
      </w:r>
      <w:proofErr w:type="spellStart"/>
      <w:r w:rsidRPr="008E4261">
        <w:rPr>
          <w:rFonts w:ascii="Arial" w:hAnsi="Arial" w:cs="Arial"/>
          <w:lang w:val="ro-RO"/>
        </w:rPr>
        <w:t>protecţie</w:t>
      </w:r>
      <w:proofErr w:type="spellEnd"/>
      <w:r w:rsidRPr="008E4261">
        <w:rPr>
          <w:rFonts w:ascii="Arial" w:hAnsi="Arial" w:cs="Arial"/>
          <w:lang w:val="ro-RO"/>
        </w:rPr>
        <w:t xml:space="preserve"> a monumentelor istorice, integral sau </w:t>
      </w:r>
      <w:proofErr w:type="spellStart"/>
      <w:r w:rsidRPr="008E4261">
        <w:rPr>
          <w:rFonts w:ascii="Arial" w:hAnsi="Arial" w:cs="Arial"/>
          <w:lang w:val="ro-RO"/>
        </w:rPr>
        <w:t>parţial</w:t>
      </w:r>
      <w:proofErr w:type="spellEnd"/>
      <w:r w:rsidRPr="008E4261">
        <w:rPr>
          <w:rFonts w:ascii="Arial" w:hAnsi="Arial" w:cs="Arial"/>
          <w:lang w:val="ro-RO"/>
        </w:rPr>
        <w:t xml:space="preserve">, </w:t>
      </w:r>
      <w:proofErr w:type="spellStart"/>
      <w:r w:rsidRPr="008E4261">
        <w:rPr>
          <w:rFonts w:ascii="Arial" w:hAnsi="Arial" w:cs="Arial"/>
          <w:lang w:val="ro-RO"/>
        </w:rPr>
        <w:t>autorizaţiile</w:t>
      </w:r>
      <w:proofErr w:type="spellEnd"/>
      <w:r w:rsidRPr="008E4261">
        <w:rPr>
          <w:rFonts w:ascii="Arial" w:hAnsi="Arial" w:cs="Arial"/>
          <w:lang w:val="ro-RO"/>
        </w:rPr>
        <w:t xml:space="preserve"> de </w:t>
      </w:r>
      <w:proofErr w:type="spellStart"/>
      <w:r w:rsidRPr="008E4261">
        <w:rPr>
          <w:rFonts w:ascii="Arial" w:hAnsi="Arial" w:cs="Arial"/>
          <w:lang w:val="ro-RO"/>
        </w:rPr>
        <w:t>construcţie</w:t>
      </w:r>
      <w:proofErr w:type="spellEnd"/>
      <w:r w:rsidRPr="008E4261">
        <w:rPr>
          <w:rFonts w:ascii="Arial" w:hAnsi="Arial" w:cs="Arial"/>
          <w:lang w:val="ro-RO"/>
        </w:rPr>
        <w:t xml:space="preserve"> se emit doar în baza avizului </w:t>
      </w:r>
      <w:r w:rsidR="00B75B52">
        <w:rPr>
          <w:rFonts w:ascii="Arial" w:hAnsi="Arial" w:cs="Arial"/>
          <w:lang w:val="ro-RO"/>
        </w:rPr>
        <w:t xml:space="preserve">Ministerului Culturii și a </w:t>
      </w:r>
      <w:proofErr w:type="spellStart"/>
      <w:r w:rsidRPr="008E4261">
        <w:rPr>
          <w:rFonts w:ascii="Arial" w:eastAsia="Tahoma" w:hAnsi="Arial"/>
          <w:lang w:val="ro-RO"/>
        </w:rPr>
        <w:t>Direcţiei</w:t>
      </w:r>
      <w:proofErr w:type="spellEnd"/>
      <w:r w:rsidRPr="008E4261">
        <w:rPr>
          <w:rFonts w:ascii="Arial" w:eastAsia="Tahoma" w:hAnsi="Arial"/>
          <w:lang w:val="ro-RO"/>
        </w:rPr>
        <w:t xml:space="preserve"> pentru Cultură, Culte </w:t>
      </w:r>
      <w:proofErr w:type="spellStart"/>
      <w:r w:rsidRPr="008E4261">
        <w:rPr>
          <w:rFonts w:ascii="Arial" w:eastAsia="Tahoma" w:hAnsi="Arial"/>
          <w:lang w:val="ro-RO"/>
        </w:rPr>
        <w:t>şi</w:t>
      </w:r>
      <w:proofErr w:type="spellEnd"/>
      <w:r w:rsidRPr="008E4261">
        <w:rPr>
          <w:rFonts w:ascii="Arial" w:eastAsia="Tahoma" w:hAnsi="Arial"/>
          <w:lang w:val="ro-RO"/>
        </w:rPr>
        <w:t xml:space="preserve"> Patrimoniu Cultural al </w:t>
      </w:r>
      <w:proofErr w:type="spellStart"/>
      <w:r w:rsidRPr="008E4261">
        <w:rPr>
          <w:rFonts w:ascii="Arial" w:eastAsia="Tahoma" w:hAnsi="Arial"/>
          <w:lang w:val="ro-RO"/>
        </w:rPr>
        <w:t>judeţului</w:t>
      </w:r>
      <w:proofErr w:type="spellEnd"/>
      <w:r w:rsidRPr="008E4261">
        <w:rPr>
          <w:rFonts w:ascii="Arial" w:eastAsia="Tahoma" w:hAnsi="Arial"/>
          <w:lang w:val="ro-RO"/>
        </w:rPr>
        <w:t xml:space="preserve"> </w:t>
      </w:r>
      <w:proofErr w:type="spellStart"/>
      <w:r>
        <w:rPr>
          <w:rFonts w:ascii="Arial" w:eastAsia="Tahoma" w:hAnsi="Arial"/>
          <w:lang w:val="ro-RO"/>
        </w:rPr>
        <w:t>Neamţ</w:t>
      </w:r>
      <w:proofErr w:type="spellEnd"/>
      <w:r w:rsidRPr="008E4261">
        <w:rPr>
          <w:rFonts w:ascii="Arial" w:eastAsia="Tahoma" w:hAnsi="Arial"/>
          <w:lang w:val="ro-RO"/>
        </w:rPr>
        <w:t>.</w:t>
      </w:r>
    </w:p>
    <w:bookmarkEnd w:id="15"/>
    <w:p w14:paraId="704EB7FF" w14:textId="77777777" w:rsidR="002A5B99" w:rsidRPr="00B4376E" w:rsidRDefault="002A5B99" w:rsidP="002A5B99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>
        <w:rPr>
          <w:rFonts w:ascii="Arial" w:hAnsi="Arial" w:cs="Arial"/>
          <w:color w:val="000000"/>
          <w:spacing w:val="3"/>
          <w:lang w:val="ro-RO"/>
        </w:rPr>
        <w:lastRenderedPageBreak/>
        <w:t>Restricţiile</w:t>
      </w:r>
      <w:proofErr w:type="spellEnd"/>
      <w:r>
        <w:rPr>
          <w:rFonts w:ascii="Arial" w:hAnsi="Arial" w:cs="Arial"/>
          <w:color w:val="000000"/>
          <w:spacing w:val="3"/>
          <w:lang w:val="ro-RO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3"/>
        </w:rPr>
        <w:t>Legii</w:t>
      </w:r>
      <w:proofErr w:type="spellEnd"/>
      <w:r>
        <w:rPr>
          <w:rFonts w:ascii="Arial" w:hAnsi="Arial" w:cs="Arial"/>
          <w:bCs/>
          <w:color w:val="000000"/>
          <w:spacing w:val="3"/>
        </w:rPr>
        <w:t xml:space="preserve"> 24 din 2007, </w:t>
      </w:r>
      <w:proofErr w:type="spellStart"/>
      <w:r>
        <w:rPr>
          <w:rFonts w:ascii="Arial" w:hAnsi="Arial" w:cs="Arial"/>
          <w:bCs/>
          <w:color w:val="000000"/>
          <w:spacing w:val="3"/>
        </w:rPr>
        <w:t>actualizată</w:t>
      </w:r>
      <w:proofErr w:type="spellEnd"/>
      <w:r>
        <w:rPr>
          <w:rFonts w:ascii="Arial" w:hAnsi="Arial" w:cs="Arial"/>
          <w:bCs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3"/>
        </w:rPr>
        <w:t>şi</w:t>
      </w:r>
      <w:proofErr w:type="spellEnd"/>
      <w:r>
        <w:rPr>
          <w:rFonts w:ascii="Arial" w:hAnsi="Arial" w:cs="Arial"/>
          <w:bCs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3"/>
        </w:rPr>
        <w:t>republicată</w:t>
      </w:r>
      <w:proofErr w:type="spellEnd"/>
      <w:r>
        <w:rPr>
          <w:rFonts w:ascii="Arial" w:hAnsi="Arial" w:cs="Arial"/>
          <w:bCs/>
          <w:color w:val="000000"/>
          <w:spacing w:val="3"/>
        </w:rPr>
        <w:t xml:space="preserve">, se </w:t>
      </w:r>
      <w:proofErr w:type="spellStart"/>
      <w:r>
        <w:rPr>
          <w:rFonts w:ascii="Arial" w:hAnsi="Arial" w:cs="Arial"/>
          <w:bCs/>
          <w:color w:val="000000"/>
          <w:spacing w:val="3"/>
        </w:rPr>
        <w:t>aplică</w:t>
      </w:r>
      <w:proofErr w:type="spellEnd"/>
      <w:r>
        <w:rPr>
          <w:rFonts w:ascii="Arial" w:hAnsi="Arial" w:cs="Arial"/>
          <w:bCs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3"/>
        </w:rPr>
        <w:t>doar</w:t>
      </w:r>
      <w:proofErr w:type="spellEnd"/>
      <w:r>
        <w:rPr>
          <w:rFonts w:ascii="Arial" w:hAnsi="Arial" w:cs="Arial"/>
          <w:bCs/>
          <w:color w:val="000000"/>
          <w:spacing w:val="3"/>
        </w:rPr>
        <w:t xml:space="preserve"> la </w:t>
      </w:r>
      <w:proofErr w:type="spellStart"/>
      <w:r>
        <w:rPr>
          <w:rFonts w:ascii="Arial" w:hAnsi="Arial" w:cs="Arial"/>
          <w:bCs/>
          <w:color w:val="000000"/>
          <w:spacing w:val="3"/>
        </w:rPr>
        <w:t>suprafeţele</w:t>
      </w:r>
      <w:proofErr w:type="spellEnd"/>
      <w:r>
        <w:rPr>
          <w:rFonts w:ascii="Arial" w:hAnsi="Arial" w:cs="Arial"/>
          <w:bCs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3"/>
        </w:rPr>
        <w:t>înregistrate</w:t>
      </w:r>
      <w:proofErr w:type="spellEnd"/>
      <w:r>
        <w:rPr>
          <w:rFonts w:ascii="Arial" w:hAnsi="Arial" w:cs="Arial"/>
          <w:bCs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3"/>
        </w:rPr>
        <w:t>în</w:t>
      </w:r>
      <w:proofErr w:type="spellEnd"/>
      <w:r>
        <w:rPr>
          <w:rFonts w:ascii="Arial" w:hAnsi="Arial" w:cs="Arial"/>
          <w:bCs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3"/>
        </w:rPr>
        <w:t>registrul</w:t>
      </w:r>
      <w:proofErr w:type="spellEnd"/>
      <w:r>
        <w:rPr>
          <w:rFonts w:ascii="Arial" w:hAnsi="Arial" w:cs="Arial"/>
          <w:bCs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3"/>
        </w:rPr>
        <w:t>spaţiilor</w:t>
      </w:r>
      <w:proofErr w:type="spellEnd"/>
      <w:r>
        <w:rPr>
          <w:rFonts w:ascii="Arial" w:hAnsi="Arial" w:cs="Arial"/>
          <w:bCs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3"/>
        </w:rPr>
        <w:t>verzi</w:t>
      </w:r>
      <w:proofErr w:type="spellEnd"/>
      <w:r>
        <w:rPr>
          <w:rFonts w:ascii="Arial" w:hAnsi="Arial" w:cs="Arial"/>
          <w:bCs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3"/>
        </w:rPr>
        <w:t>aprobat</w:t>
      </w:r>
      <w:proofErr w:type="spellEnd"/>
      <w:r>
        <w:rPr>
          <w:rFonts w:ascii="Arial" w:hAnsi="Arial" w:cs="Arial"/>
          <w:bCs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3"/>
        </w:rPr>
        <w:t>p</w:t>
      </w:r>
      <w:r w:rsidR="009977F3">
        <w:rPr>
          <w:rFonts w:ascii="Arial" w:hAnsi="Arial" w:cs="Arial"/>
          <w:bCs/>
          <w:color w:val="000000"/>
          <w:spacing w:val="3"/>
        </w:rPr>
        <w:t>rin</w:t>
      </w:r>
      <w:proofErr w:type="spellEnd"/>
      <w:r w:rsidR="009977F3">
        <w:rPr>
          <w:rFonts w:ascii="Arial" w:hAnsi="Arial" w:cs="Arial"/>
          <w:bCs/>
          <w:color w:val="000000"/>
          <w:spacing w:val="3"/>
        </w:rPr>
        <w:t xml:space="preserve"> </w:t>
      </w:r>
      <w:proofErr w:type="spellStart"/>
      <w:r w:rsidR="009977F3">
        <w:rPr>
          <w:rFonts w:ascii="Arial" w:hAnsi="Arial" w:cs="Arial"/>
          <w:bCs/>
          <w:color w:val="000000"/>
          <w:spacing w:val="3"/>
        </w:rPr>
        <w:t>hotărârea</w:t>
      </w:r>
      <w:proofErr w:type="spellEnd"/>
      <w:r w:rsidR="009977F3">
        <w:rPr>
          <w:rFonts w:ascii="Arial" w:hAnsi="Arial" w:cs="Arial"/>
          <w:bCs/>
          <w:color w:val="000000"/>
          <w:spacing w:val="3"/>
        </w:rPr>
        <w:t xml:space="preserve"> </w:t>
      </w:r>
      <w:proofErr w:type="spellStart"/>
      <w:r w:rsidR="009977F3">
        <w:rPr>
          <w:rFonts w:ascii="Arial" w:hAnsi="Arial" w:cs="Arial"/>
          <w:bCs/>
          <w:color w:val="000000"/>
          <w:spacing w:val="3"/>
        </w:rPr>
        <w:t>Consiliului</w:t>
      </w:r>
      <w:proofErr w:type="spellEnd"/>
      <w:r w:rsidR="009977F3">
        <w:rPr>
          <w:rFonts w:ascii="Arial" w:hAnsi="Arial" w:cs="Arial"/>
          <w:bCs/>
          <w:color w:val="000000"/>
          <w:spacing w:val="3"/>
        </w:rPr>
        <w:t xml:space="preserve"> Local;</w:t>
      </w:r>
    </w:p>
    <w:p w14:paraId="16F59FC9" w14:textId="56301559" w:rsidR="002A5B99" w:rsidRDefault="002A5B99" w:rsidP="002A5B99">
      <w:pPr>
        <w:numPr>
          <w:ilvl w:val="0"/>
          <w:numId w:val="21"/>
        </w:numPr>
        <w:ind w:right="375"/>
        <w:jc w:val="both"/>
        <w:rPr>
          <w:rFonts w:ascii="Arial" w:hAnsi="Arial" w:cs="Arial"/>
        </w:rPr>
      </w:pPr>
      <w:bookmarkStart w:id="16" w:name="_Hlk32219234"/>
      <w:proofErr w:type="spellStart"/>
      <w:r w:rsidRPr="004B520F">
        <w:rPr>
          <w:rFonts w:ascii="Arial" w:hAnsi="Arial" w:cs="Arial"/>
        </w:rPr>
        <w:t>Pentru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certificatele</w:t>
      </w:r>
      <w:proofErr w:type="spellEnd"/>
      <w:r w:rsidRPr="004B520F">
        <w:rPr>
          <w:rFonts w:ascii="Arial" w:hAnsi="Arial" w:cs="Arial"/>
        </w:rPr>
        <w:t xml:space="preserve"> de Urbanism care </w:t>
      </w:r>
      <w:proofErr w:type="spellStart"/>
      <w:r w:rsidRPr="004B520F">
        <w:rPr>
          <w:rFonts w:ascii="Arial" w:hAnsi="Arial" w:cs="Arial"/>
        </w:rPr>
        <w:t>vor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viza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lucrari</w:t>
      </w:r>
      <w:proofErr w:type="spellEnd"/>
      <w:r w:rsidRPr="004B520F">
        <w:rPr>
          <w:rFonts w:ascii="Arial" w:hAnsi="Arial" w:cs="Arial"/>
        </w:rPr>
        <w:t xml:space="preserve"> de </w:t>
      </w:r>
      <w:proofErr w:type="spellStart"/>
      <w:r w:rsidRPr="004B520F">
        <w:rPr>
          <w:rFonts w:ascii="Arial" w:hAnsi="Arial" w:cs="Arial"/>
        </w:rPr>
        <w:t>investitii</w:t>
      </w:r>
      <w:proofErr w:type="spellEnd"/>
      <w:r w:rsidRPr="004B520F">
        <w:rPr>
          <w:rFonts w:ascii="Arial" w:hAnsi="Arial" w:cs="Arial"/>
        </w:rPr>
        <w:t xml:space="preserve"> pe </w:t>
      </w:r>
      <w:proofErr w:type="spellStart"/>
      <w:r w:rsidRPr="004B520F">
        <w:rPr>
          <w:rFonts w:ascii="Arial" w:hAnsi="Arial" w:cs="Arial"/>
        </w:rPr>
        <w:t>amplasamente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limitrofe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fondului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forestier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eliberate</w:t>
      </w:r>
      <w:proofErr w:type="spellEnd"/>
      <w:r w:rsidRPr="004B520F">
        <w:rPr>
          <w:rFonts w:ascii="Arial" w:hAnsi="Arial" w:cs="Arial"/>
        </w:rPr>
        <w:t xml:space="preserve"> de </w:t>
      </w:r>
      <w:proofErr w:type="spellStart"/>
      <w:r w:rsidRPr="004B520F">
        <w:rPr>
          <w:rFonts w:ascii="Arial" w:hAnsi="Arial" w:cs="Arial"/>
        </w:rPr>
        <w:t>catre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administratia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comunei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="00DD240A">
        <w:rPr>
          <w:rFonts w:ascii="Arial" w:hAnsi="Arial" w:cs="Arial"/>
        </w:rPr>
        <w:t>Timișești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va</w:t>
      </w:r>
      <w:proofErr w:type="spellEnd"/>
      <w:r w:rsidRPr="004B520F">
        <w:rPr>
          <w:rFonts w:ascii="Arial" w:hAnsi="Arial" w:cs="Arial"/>
        </w:rPr>
        <w:t xml:space="preserve"> fi </w:t>
      </w:r>
      <w:proofErr w:type="spellStart"/>
      <w:r w:rsidRPr="004B520F">
        <w:rPr>
          <w:rFonts w:ascii="Arial" w:hAnsi="Arial" w:cs="Arial"/>
        </w:rPr>
        <w:t>solicitata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emiterea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avizului</w:t>
      </w:r>
      <w:proofErr w:type="spellEnd"/>
      <w:r w:rsidRPr="004B520F">
        <w:rPr>
          <w:rFonts w:ascii="Arial" w:hAnsi="Arial" w:cs="Arial"/>
        </w:rPr>
        <w:t xml:space="preserve"> din </w:t>
      </w:r>
      <w:proofErr w:type="spellStart"/>
      <w:r w:rsidRPr="004B520F">
        <w:rPr>
          <w:rFonts w:ascii="Arial" w:hAnsi="Arial" w:cs="Arial"/>
        </w:rPr>
        <w:t>partea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Ocolului</w:t>
      </w:r>
      <w:proofErr w:type="spellEnd"/>
      <w:r w:rsidRPr="004B520F">
        <w:rPr>
          <w:rFonts w:ascii="Arial" w:hAnsi="Arial" w:cs="Arial"/>
        </w:rPr>
        <w:t xml:space="preserve"> Silvic </w:t>
      </w:r>
      <w:proofErr w:type="spellStart"/>
      <w:r>
        <w:rPr>
          <w:rFonts w:ascii="Arial" w:hAnsi="Arial" w:cs="Arial"/>
        </w:rPr>
        <w:t>arondat</w:t>
      </w:r>
      <w:proofErr w:type="spellEnd"/>
      <w:r w:rsidRPr="004B520F">
        <w:rPr>
          <w:rFonts w:ascii="Arial" w:hAnsi="Arial" w:cs="Arial"/>
        </w:rPr>
        <w:t>.</w:t>
      </w:r>
    </w:p>
    <w:p w14:paraId="67FF9618" w14:textId="77777777" w:rsidR="00AF6E60" w:rsidRPr="00EF0D9B" w:rsidRDefault="00AF6E60" w:rsidP="00AF6E60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bookmarkStart w:id="17" w:name="_Hlk53394127"/>
      <w:proofErr w:type="spellStart"/>
      <w:r w:rsidRPr="00EF0D9B">
        <w:rPr>
          <w:rFonts w:ascii="Arial" w:hAnsi="Arial" w:cs="Arial"/>
          <w:color w:val="000000"/>
          <w:spacing w:val="4"/>
        </w:rPr>
        <w:t>Autorizarea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executării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construcţiilor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în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parcuri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naţionale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EF0D9B">
        <w:rPr>
          <w:rFonts w:ascii="Arial" w:hAnsi="Arial" w:cs="Arial"/>
          <w:color w:val="000000"/>
          <w:spacing w:val="4"/>
        </w:rPr>
        <w:t>rezervaţii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naturale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precum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în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celelalte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zone protejate, de </w:t>
      </w:r>
      <w:proofErr w:type="spellStart"/>
      <w:r w:rsidRPr="00EF0D9B">
        <w:rPr>
          <w:rFonts w:ascii="Arial" w:hAnsi="Arial" w:cs="Arial"/>
          <w:color w:val="000000"/>
          <w:spacing w:val="4"/>
        </w:rPr>
        <w:t>interes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naţional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delimitate </w:t>
      </w:r>
      <w:proofErr w:type="spellStart"/>
      <w:r w:rsidRPr="00EF0D9B">
        <w:rPr>
          <w:rFonts w:ascii="Arial" w:hAnsi="Arial" w:cs="Arial"/>
          <w:color w:val="000000"/>
          <w:spacing w:val="4"/>
        </w:rPr>
        <w:t>potrivit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legii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se face cu </w:t>
      </w:r>
      <w:proofErr w:type="spellStart"/>
      <w:r w:rsidRPr="00EF0D9B">
        <w:rPr>
          <w:rFonts w:ascii="Arial" w:hAnsi="Arial" w:cs="Arial"/>
          <w:color w:val="000000"/>
          <w:spacing w:val="4"/>
        </w:rPr>
        <w:t>avizul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conform al </w:t>
      </w:r>
      <w:proofErr w:type="spellStart"/>
      <w:r w:rsidRPr="00EF0D9B">
        <w:rPr>
          <w:rFonts w:ascii="Arial" w:hAnsi="Arial" w:cs="Arial"/>
          <w:color w:val="000000"/>
          <w:spacing w:val="4"/>
        </w:rPr>
        <w:t>Ministerului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Apelor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Protecţiei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Mediului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EF0D9B">
        <w:rPr>
          <w:rFonts w:ascii="Arial" w:hAnsi="Arial" w:cs="Arial"/>
          <w:color w:val="000000"/>
          <w:spacing w:val="4"/>
        </w:rPr>
        <w:t>Ministerului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Agriculturii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EF0D9B">
        <w:rPr>
          <w:rFonts w:ascii="Arial" w:hAnsi="Arial" w:cs="Arial"/>
          <w:color w:val="000000"/>
          <w:spacing w:val="4"/>
        </w:rPr>
        <w:t>Alimentaţiei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Pădurilor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al </w:t>
      </w:r>
      <w:proofErr w:type="spellStart"/>
      <w:r w:rsidRPr="00EF0D9B">
        <w:rPr>
          <w:rFonts w:ascii="Arial" w:hAnsi="Arial" w:cs="Arial"/>
          <w:color w:val="000000"/>
          <w:spacing w:val="4"/>
        </w:rPr>
        <w:t>Ministerului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Lucrărilor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Publice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EF0D9B">
        <w:rPr>
          <w:rFonts w:ascii="Arial" w:hAnsi="Arial" w:cs="Arial"/>
          <w:color w:val="000000"/>
          <w:spacing w:val="4"/>
        </w:rPr>
        <w:t>Transporturilor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Locuinţei</w:t>
      </w:r>
      <w:proofErr w:type="spellEnd"/>
      <w:r w:rsidRPr="00EF0D9B">
        <w:rPr>
          <w:rFonts w:ascii="Arial" w:hAnsi="Arial" w:cs="Arial"/>
          <w:color w:val="000000"/>
          <w:spacing w:val="4"/>
        </w:rPr>
        <w:t>.</w:t>
      </w:r>
    </w:p>
    <w:p w14:paraId="532DF9C6" w14:textId="77777777" w:rsidR="00AF6E60" w:rsidRDefault="00AF6E60" w:rsidP="00AF6E60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EF0D9B">
        <w:rPr>
          <w:rFonts w:ascii="Arial" w:hAnsi="Arial" w:cs="Arial"/>
          <w:color w:val="000000"/>
          <w:spacing w:val="4"/>
        </w:rPr>
        <w:t>Autorizarea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activitatilor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in </w:t>
      </w:r>
      <w:proofErr w:type="spellStart"/>
      <w:r w:rsidRPr="00EF0D9B">
        <w:rPr>
          <w:rFonts w:ascii="Arial" w:hAnsi="Arial" w:cs="Arial"/>
          <w:color w:val="000000"/>
          <w:spacing w:val="4"/>
        </w:rPr>
        <w:t>perimetrul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rezervatiilor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naturale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si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in </w:t>
      </w:r>
      <w:proofErr w:type="spellStart"/>
      <w:r w:rsidRPr="00EF0D9B">
        <w:rPr>
          <w:rFonts w:ascii="Arial" w:hAnsi="Arial" w:cs="Arial"/>
          <w:color w:val="000000"/>
          <w:spacing w:val="4"/>
        </w:rPr>
        <w:t>vecinatea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acesteia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se face cu </w:t>
      </w:r>
      <w:proofErr w:type="spellStart"/>
      <w:r w:rsidRPr="00EF0D9B">
        <w:rPr>
          <w:rFonts w:ascii="Arial" w:hAnsi="Arial" w:cs="Arial"/>
          <w:color w:val="000000"/>
          <w:spacing w:val="4"/>
        </w:rPr>
        <w:t>acordul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Custodelui</w:t>
      </w:r>
      <w:proofErr w:type="spellEnd"/>
      <w:r w:rsidRPr="00EF0D9B">
        <w:rPr>
          <w:rFonts w:ascii="Arial" w:hAnsi="Arial" w:cs="Arial"/>
          <w:color w:val="000000"/>
          <w:spacing w:val="4"/>
        </w:rPr>
        <w:t>.</w:t>
      </w:r>
    </w:p>
    <w:bookmarkEnd w:id="16"/>
    <w:bookmarkEnd w:id="17"/>
    <w:p w14:paraId="25D3FFB7" w14:textId="77777777" w:rsidR="00A36E6B" w:rsidRPr="00B1337C" w:rsidRDefault="00A36E6B" w:rsidP="00A36E6B">
      <w:pPr>
        <w:pStyle w:val="Titlu5"/>
        <w:ind w:right="375"/>
        <w:rPr>
          <w:rFonts w:ascii="Arial" w:hAnsi="Arial" w:cs="Arial"/>
          <w:spacing w:val="2"/>
          <w:sz w:val="22"/>
          <w:szCs w:val="22"/>
          <w:highlight w:val="yellow"/>
        </w:rPr>
      </w:pPr>
      <w:r w:rsidRPr="00B1337C">
        <w:rPr>
          <w:rFonts w:ascii="Arial" w:hAnsi="Arial" w:cs="Arial"/>
          <w:sz w:val="22"/>
          <w:szCs w:val="22"/>
        </w:rPr>
        <w:t>L</w:t>
      </w:r>
      <w:r w:rsidRPr="00B1337C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Pr="00B1337C">
        <w:rPr>
          <w:rFonts w:ascii="Arial" w:hAnsi="Arial" w:cs="Arial"/>
          <w:sz w:val="22"/>
          <w:szCs w:val="22"/>
        </w:rPr>
        <w:t xml:space="preserve">g) </w:t>
      </w:r>
      <w:proofErr w:type="spellStart"/>
      <w:r w:rsidRPr="00B1337C">
        <w:rPr>
          <w:rFonts w:ascii="Arial" w:hAnsi="Arial" w:cs="Arial"/>
          <w:spacing w:val="2"/>
          <w:sz w:val="22"/>
          <w:szCs w:val="22"/>
        </w:rPr>
        <w:t>Interdicţiile</w:t>
      </w:r>
      <w:proofErr w:type="spellEnd"/>
      <w:r w:rsidRPr="00B1337C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pacing w:val="2"/>
          <w:sz w:val="22"/>
          <w:szCs w:val="22"/>
        </w:rPr>
        <w:t>permanente</w:t>
      </w:r>
      <w:proofErr w:type="spellEnd"/>
      <w:r w:rsidRPr="00B1337C">
        <w:rPr>
          <w:rFonts w:ascii="Arial" w:hAnsi="Arial" w:cs="Arial"/>
          <w:spacing w:val="2"/>
          <w:sz w:val="22"/>
          <w:szCs w:val="22"/>
        </w:rPr>
        <w:t>:</w:t>
      </w:r>
    </w:p>
    <w:p w14:paraId="5105E0B4" w14:textId="77777777" w:rsidR="00A36E6B" w:rsidRDefault="00A36E6B" w:rsidP="00A36E6B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r w:rsidRPr="00726426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726426">
        <w:rPr>
          <w:rFonts w:ascii="Arial" w:hAnsi="Arial" w:cs="Arial"/>
          <w:color w:val="000000"/>
          <w:spacing w:val="3"/>
        </w:rPr>
        <w:t>interzice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orice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activitate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care </w:t>
      </w:r>
      <w:proofErr w:type="spellStart"/>
      <w:r w:rsidRPr="00726426">
        <w:rPr>
          <w:rFonts w:ascii="Arial" w:hAnsi="Arial" w:cs="Arial"/>
          <w:color w:val="000000"/>
          <w:spacing w:val="3"/>
        </w:rPr>
        <w:t>poate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constitui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perturbare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726426">
        <w:rPr>
          <w:rFonts w:ascii="Arial" w:hAnsi="Arial" w:cs="Arial"/>
          <w:color w:val="000000"/>
          <w:spacing w:val="3"/>
        </w:rPr>
        <w:t>confortului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726426">
        <w:rPr>
          <w:rFonts w:ascii="Arial" w:hAnsi="Arial" w:cs="Arial"/>
          <w:color w:val="000000"/>
          <w:spacing w:val="3"/>
        </w:rPr>
        <w:t>locuire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permanentă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şi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sezonieră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sau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poate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constitui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un </w:t>
      </w:r>
      <w:proofErr w:type="spellStart"/>
      <w:r w:rsidRPr="00726426">
        <w:rPr>
          <w:rFonts w:ascii="Arial" w:hAnsi="Arial" w:cs="Arial"/>
          <w:color w:val="000000"/>
          <w:spacing w:val="3"/>
        </w:rPr>
        <w:t>pericol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pentru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siguranţa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şi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sănătatea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locuitorilor</w:t>
      </w:r>
      <w:proofErr w:type="spellEnd"/>
      <w:r w:rsidRPr="00726426">
        <w:rPr>
          <w:rFonts w:ascii="Arial" w:hAnsi="Arial" w:cs="Arial"/>
          <w:color w:val="000000"/>
          <w:spacing w:val="3"/>
        </w:rPr>
        <w:t>.</w:t>
      </w:r>
    </w:p>
    <w:p w14:paraId="698A2F55" w14:textId="77777777" w:rsidR="00A36E6B" w:rsidRDefault="00A36E6B" w:rsidP="00A36E6B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017E17">
        <w:rPr>
          <w:rFonts w:ascii="Arial" w:hAnsi="Arial" w:cs="Arial"/>
          <w:color w:val="000000"/>
          <w:spacing w:val="3"/>
        </w:rPr>
        <w:t>Autorizarea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17E17">
        <w:rPr>
          <w:rFonts w:ascii="Arial" w:hAnsi="Arial" w:cs="Arial"/>
          <w:color w:val="000000"/>
          <w:spacing w:val="3"/>
        </w:rPr>
        <w:t>executării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17E17">
        <w:rPr>
          <w:rFonts w:ascii="Arial" w:hAnsi="Arial" w:cs="Arial"/>
          <w:color w:val="000000"/>
          <w:spacing w:val="3"/>
        </w:rPr>
        <w:t>construcţiilor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17E17">
        <w:rPr>
          <w:rFonts w:ascii="Arial" w:hAnsi="Arial" w:cs="Arial"/>
          <w:color w:val="000000"/>
          <w:spacing w:val="3"/>
        </w:rPr>
        <w:t>şi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017E17">
        <w:rPr>
          <w:rFonts w:ascii="Arial" w:hAnsi="Arial" w:cs="Arial"/>
          <w:color w:val="000000"/>
          <w:spacing w:val="3"/>
        </w:rPr>
        <w:t>a</w:t>
      </w:r>
      <w:proofErr w:type="gram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17E17">
        <w:rPr>
          <w:rFonts w:ascii="Arial" w:hAnsi="Arial" w:cs="Arial"/>
          <w:color w:val="000000"/>
          <w:spacing w:val="3"/>
        </w:rPr>
        <w:t>amenajărilor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care, </w:t>
      </w:r>
      <w:proofErr w:type="spellStart"/>
      <w:r w:rsidRPr="00017E17">
        <w:rPr>
          <w:rFonts w:ascii="Arial" w:hAnsi="Arial" w:cs="Arial"/>
          <w:color w:val="000000"/>
          <w:spacing w:val="3"/>
        </w:rPr>
        <w:t>prin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17E17">
        <w:rPr>
          <w:rFonts w:ascii="Arial" w:hAnsi="Arial" w:cs="Arial"/>
          <w:color w:val="000000"/>
          <w:spacing w:val="3"/>
        </w:rPr>
        <w:t>amplasament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17E17">
        <w:rPr>
          <w:rFonts w:ascii="Arial" w:hAnsi="Arial" w:cs="Arial"/>
          <w:color w:val="000000"/>
          <w:spacing w:val="3"/>
        </w:rPr>
        <w:t>funcţiune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17E17">
        <w:rPr>
          <w:rFonts w:ascii="Arial" w:hAnsi="Arial" w:cs="Arial"/>
          <w:color w:val="000000"/>
          <w:spacing w:val="3"/>
        </w:rPr>
        <w:t>volumetrie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17E17">
        <w:rPr>
          <w:rFonts w:ascii="Arial" w:hAnsi="Arial" w:cs="Arial"/>
          <w:color w:val="000000"/>
          <w:spacing w:val="3"/>
        </w:rPr>
        <w:t>şi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aspect </w:t>
      </w:r>
      <w:proofErr w:type="spellStart"/>
      <w:r w:rsidRPr="00017E17">
        <w:rPr>
          <w:rFonts w:ascii="Arial" w:hAnsi="Arial" w:cs="Arial"/>
          <w:color w:val="000000"/>
          <w:spacing w:val="3"/>
        </w:rPr>
        <w:t>arhitectural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- </w:t>
      </w:r>
      <w:proofErr w:type="spellStart"/>
      <w:r w:rsidRPr="00017E17">
        <w:rPr>
          <w:rFonts w:ascii="Arial" w:hAnsi="Arial" w:cs="Arial"/>
          <w:color w:val="000000"/>
          <w:spacing w:val="3"/>
        </w:rPr>
        <w:t>conformare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17E17">
        <w:rPr>
          <w:rFonts w:ascii="Arial" w:hAnsi="Arial" w:cs="Arial"/>
          <w:color w:val="000000"/>
          <w:spacing w:val="3"/>
        </w:rPr>
        <w:t>şi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17E17">
        <w:rPr>
          <w:rFonts w:ascii="Arial" w:hAnsi="Arial" w:cs="Arial"/>
          <w:color w:val="000000"/>
          <w:spacing w:val="3"/>
        </w:rPr>
        <w:t>amplasare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17E17">
        <w:rPr>
          <w:rFonts w:ascii="Arial" w:hAnsi="Arial" w:cs="Arial"/>
          <w:color w:val="000000"/>
          <w:spacing w:val="3"/>
        </w:rPr>
        <w:t>goluri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17E17">
        <w:rPr>
          <w:rFonts w:ascii="Arial" w:hAnsi="Arial" w:cs="Arial"/>
          <w:color w:val="000000"/>
          <w:spacing w:val="3"/>
        </w:rPr>
        <w:t>raport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17E17">
        <w:rPr>
          <w:rFonts w:ascii="Arial" w:hAnsi="Arial" w:cs="Arial"/>
          <w:color w:val="000000"/>
          <w:spacing w:val="3"/>
        </w:rPr>
        <w:t>gol-plin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17E17">
        <w:rPr>
          <w:rFonts w:ascii="Arial" w:hAnsi="Arial" w:cs="Arial"/>
          <w:color w:val="000000"/>
          <w:spacing w:val="3"/>
        </w:rPr>
        <w:t>materiale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17E17">
        <w:rPr>
          <w:rFonts w:ascii="Arial" w:hAnsi="Arial" w:cs="Arial"/>
          <w:color w:val="000000"/>
          <w:spacing w:val="3"/>
        </w:rPr>
        <w:t>utilizate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17E17">
        <w:rPr>
          <w:rFonts w:ascii="Arial" w:hAnsi="Arial" w:cs="Arial"/>
          <w:color w:val="000000"/>
          <w:spacing w:val="3"/>
        </w:rPr>
        <w:t>învelitoare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17E17">
        <w:rPr>
          <w:rFonts w:ascii="Arial" w:hAnsi="Arial" w:cs="Arial"/>
          <w:color w:val="000000"/>
          <w:spacing w:val="3"/>
        </w:rPr>
        <w:t>paletă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17E17">
        <w:rPr>
          <w:rFonts w:ascii="Arial" w:hAnsi="Arial" w:cs="Arial"/>
          <w:color w:val="000000"/>
          <w:spacing w:val="3"/>
        </w:rPr>
        <w:t>cromatică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, etc. </w:t>
      </w:r>
      <w:proofErr w:type="spellStart"/>
      <w:r w:rsidRPr="00017E17">
        <w:rPr>
          <w:rFonts w:ascii="Arial" w:hAnsi="Arial" w:cs="Arial"/>
          <w:color w:val="000000"/>
          <w:spacing w:val="3"/>
        </w:rPr>
        <w:t>depreciază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17E17">
        <w:rPr>
          <w:rFonts w:ascii="Arial" w:hAnsi="Arial" w:cs="Arial"/>
          <w:color w:val="000000"/>
          <w:spacing w:val="3"/>
        </w:rPr>
        <w:t>valoarea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17E17">
        <w:rPr>
          <w:rFonts w:ascii="Arial" w:hAnsi="Arial" w:cs="Arial"/>
          <w:color w:val="000000"/>
          <w:spacing w:val="3"/>
        </w:rPr>
        <w:t>peisajului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17E17">
        <w:rPr>
          <w:rFonts w:ascii="Arial" w:hAnsi="Arial" w:cs="Arial"/>
          <w:color w:val="000000"/>
          <w:spacing w:val="3"/>
        </w:rPr>
        <w:t>este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17E17">
        <w:rPr>
          <w:rFonts w:ascii="Arial" w:hAnsi="Arial" w:cs="Arial"/>
          <w:color w:val="000000"/>
          <w:spacing w:val="3"/>
        </w:rPr>
        <w:t>interzisă</w:t>
      </w:r>
      <w:proofErr w:type="spellEnd"/>
      <w:r w:rsidRPr="00017E17">
        <w:rPr>
          <w:rFonts w:ascii="Arial" w:hAnsi="Arial" w:cs="Arial"/>
          <w:color w:val="000000"/>
          <w:spacing w:val="3"/>
        </w:rPr>
        <w:t>.</w:t>
      </w:r>
    </w:p>
    <w:p w14:paraId="7546B6D4" w14:textId="77777777" w:rsidR="000A7D1B" w:rsidRDefault="000A7D1B" w:rsidP="000A7D1B">
      <w:pPr>
        <w:widowControl w:val="0"/>
        <w:numPr>
          <w:ilvl w:val="0"/>
          <w:numId w:val="21"/>
        </w:numPr>
        <w:autoSpaceDE w:val="0"/>
        <w:ind w:right="400"/>
        <w:jc w:val="both"/>
        <w:rPr>
          <w:rFonts w:ascii="Arial" w:hAnsi="Arial" w:cs="Arial"/>
          <w:color w:val="000000"/>
          <w:spacing w:val="6"/>
        </w:rPr>
      </w:pPr>
      <w:proofErr w:type="spellStart"/>
      <w:r>
        <w:rPr>
          <w:rFonts w:ascii="Arial" w:hAnsi="Arial" w:cs="Arial"/>
          <w:color w:val="000000"/>
          <w:spacing w:val="6"/>
        </w:rPr>
        <w:t>Orice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construc</w:t>
      </w:r>
      <w:proofErr w:type="spellEnd"/>
      <w:r>
        <w:rPr>
          <w:rFonts w:ascii="Arial" w:hAnsi="Arial" w:cs="Arial"/>
          <w:color w:val="000000"/>
          <w:spacing w:val="6"/>
          <w:lang w:val="ro-RO"/>
        </w:rPr>
        <w:t>ț</w:t>
      </w:r>
      <w:r>
        <w:rPr>
          <w:rFonts w:ascii="Arial" w:hAnsi="Arial" w:cs="Arial"/>
          <w:color w:val="000000"/>
          <w:spacing w:val="6"/>
        </w:rPr>
        <w:t xml:space="preserve">ii, </w:t>
      </w:r>
      <w:proofErr w:type="spellStart"/>
      <w:r>
        <w:rPr>
          <w:rFonts w:ascii="Arial" w:hAnsi="Arial" w:cs="Arial"/>
          <w:color w:val="000000"/>
          <w:spacing w:val="6"/>
        </w:rPr>
        <w:t>lucrări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sau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plantații</w:t>
      </w:r>
      <w:proofErr w:type="spellEnd"/>
      <w:r>
        <w:rPr>
          <w:rFonts w:ascii="Arial" w:hAnsi="Arial" w:cs="Arial"/>
          <w:color w:val="000000"/>
          <w:spacing w:val="6"/>
        </w:rPr>
        <w:t xml:space="preserve"> se pot face de </w:t>
      </w:r>
      <w:proofErr w:type="spellStart"/>
      <w:r>
        <w:rPr>
          <w:rFonts w:ascii="Arial" w:hAnsi="Arial" w:cs="Arial"/>
          <w:color w:val="000000"/>
          <w:spacing w:val="6"/>
        </w:rPr>
        <w:t>că</w:t>
      </w:r>
      <w:r w:rsidRPr="00420D51">
        <w:rPr>
          <w:rFonts w:ascii="Arial" w:hAnsi="Arial" w:cs="Arial"/>
          <w:color w:val="000000"/>
          <w:spacing w:val="6"/>
        </w:rPr>
        <w:t>tre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proprietarul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fondului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n</w:t>
      </w:r>
      <w:r>
        <w:rPr>
          <w:rFonts w:ascii="Arial" w:hAnsi="Arial" w:cs="Arial"/>
          <w:color w:val="000000"/>
          <w:spacing w:val="6"/>
        </w:rPr>
        <w:t>umai</w:t>
      </w:r>
      <w:proofErr w:type="spellEnd"/>
      <w:r>
        <w:rPr>
          <w:rFonts w:ascii="Arial" w:hAnsi="Arial" w:cs="Arial"/>
          <w:color w:val="000000"/>
          <w:spacing w:val="6"/>
        </w:rPr>
        <w:t xml:space="preserve"> cu </w:t>
      </w:r>
      <w:proofErr w:type="spellStart"/>
      <w:r>
        <w:rPr>
          <w:rFonts w:ascii="Arial" w:hAnsi="Arial" w:cs="Arial"/>
          <w:color w:val="000000"/>
          <w:spacing w:val="6"/>
        </w:rPr>
        <w:t>respectarea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unei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distanțe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minime</w:t>
      </w:r>
      <w:proofErr w:type="spellEnd"/>
      <w:r>
        <w:rPr>
          <w:rFonts w:ascii="Arial" w:hAnsi="Arial" w:cs="Arial"/>
          <w:color w:val="000000"/>
          <w:spacing w:val="6"/>
        </w:rPr>
        <w:t xml:space="preserve"> de 60 de cm </w:t>
      </w:r>
      <w:proofErr w:type="spellStart"/>
      <w:r>
        <w:rPr>
          <w:rFonts w:ascii="Arial" w:hAnsi="Arial" w:cs="Arial"/>
          <w:color w:val="000000"/>
          <w:spacing w:val="6"/>
        </w:rPr>
        <w:t>față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420D51">
        <w:rPr>
          <w:rFonts w:ascii="Arial" w:hAnsi="Arial" w:cs="Arial"/>
          <w:color w:val="000000"/>
          <w:spacing w:val="6"/>
        </w:rPr>
        <w:t>l</w:t>
      </w:r>
      <w:r>
        <w:rPr>
          <w:rFonts w:ascii="Arial" w:hAnsi="Arial" w:cs="Arial"/>
          <w:color w:val="000000"/>
          <w:spacing w:val="6"/>
        </w:rPr>
        <w:t>inia</w:t>
      </w:r>
      <w:proofErr w:type="spellEnd"/>
      <w:r>
        <w:rPr>
          <w:rFonts w:ascii="Arial" w:hAnsi="Arial" w:cs="Arial"/>
          <w:color w:val="000000"/>
          <w:spacing w:val="6"/>
        </w:rPr>
        <w:t xml:space="preserve"> de </w:t>
      </w:r>
      <w:proofErr w:type="spellStart"/>
      <w:r>
        <w:rPr>
          <w:rFonts w:ascii="Arial" w:hAnsi="Arial" w:cs="Arial"/>
          <w:color w:val="000000"/>
          <w:spacing w:val="6"/>
        </w:rPr>
        <w:t>hotar</w:t>
      </w:r>
      <w:proofErr w:type="spellEnd"/>
      <w:r>
        <w:rPr>
          <w:rFonts w:ascii="Arial" w:hAnsi="Arial" w:cs="Arial"/>
          <w:color w:val="000000"/>
          <w:spacing w:val="6"/>
        </w:rPr>
        <w:t xml:space="preserve">, </w:t>
      </w:r>
      <w:proofErr w:type="spellStart"/>
      <w:r>
        <w:rPr>
          <w:rFonts w:ascii="Arial" w:hAnsi="Arial" w:cs="Arial"/>
          <w:color w:val="000000"/>
          <w:spacing w:val="6"/>
        </w:rPr>
        <w:t>în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situația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în</w:t>
      </w:r>
      <w:proofErr w:type="spellEnd"/>
      <w:r>
        <w:rPr>
          <w:rFonts w:ascii="Arial" w:hAnsi="Arial" w:cs="Arial"/>
          <w:color w:val="000000"/>
          <w:spacing w:val="6"/>
        </w:rPr>
        <w:t xml:space="preserve"> care nu </w:t>
      </w:r>
      <w:proofErr w:type="spellStart"/>
      <w:r>
        <w:rPr>
          <w:rFonts w:ascii="Arial" w:hAnsi="Arial" w:cs="Arial"/>
          <w:color w:val="000000"/>
          <w:spacing w:val="6"/>
        </w:rPr>
        <w:t>există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ferestre</w:t>
      </w:r>
      <w:proofErr w:type="spellEnd"/>
      <w:r>
        <w:rPr>
          <w:rFonts w:ascii="Arial" w:hAnsi="Arial" w:cs="Arial"/>
          <w:color w:val="000000"/>
          <w:spacing w:val="6"/>
        </w:rPr>
        <w:t xml:space="preserve">, </w:t>
      </w:r>
      <w:proofErr w:type="spellStart"/>
      <w:r>
        <w:rPr>
          <w:rFonts w:ascii="Arial" w:hAnsi="Arial" w:cs="Arial"/>
          <w:color w:val="000000"/>
          <w:spacing w:val="6"/>
        </w:rPr>
        <w:t>astfel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încât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să</w:t>
      </w:r>
      <w:proofErr w:type="spellEnd"/>
      <w:r>
        <w:rPr>
          <w:rFonts w:ascii="Arial" w:hAnsi="Arial" w:cs="Arial"/>
          <w:color w:val="000000"/>
          <w:spacing w:val="6"/>
        </w:rPr>
        <w:t xml:space="preserve"> nu se </w:t>
      </w:r>
      <w:proofErr w:type="spellStart"/>
      <w:r>
        <w:rPr>
          <w:rFonts w:ascii="Arial" w:hAnsi="Arial" w:cs="Arial"/>
          <w:color w:val="000000"/>
          <w:spacing w:val="6"/>
        </w:rPr>
        <w:t>aducă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atingere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drepturilor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proprietarului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vecin</w:t>
      </w:r>
      <w:proofErr w:type="spellEnd"/>
      <w:r w:rsidRPr="00420D51">
        <w:rPr>
          <w:rFonts w:ascii="Arial" w:hAnsi="Arial" w:cs="Arial"/>
          <w:color w:val="000000"/>
          <w:spacing w:val="6"/>
        </w:rPr>
        <w:t>.</w:t>
      </w:r>
    </w:p>
    <w:p w14:paraId="34E0D2E2" w14:textId="77777777" w:rsidR="00A36E6B" w:rsidRPr="0046433D" w:rsidRDefault="00A36E6B" w:rsidP="00A36E6B">
      <w:pPr>
        <w:pStyle w:val="Listparagraf"/>
        <w:numPr>
          <w:ilvl w:val="0"/>
          <w:numId w:val="74"/>
        </w:numPr>
        <w:ind w:left="709" w:right="375" w:hanging="283"/>
        <w:jc w:val="both"/>
        <w:rPr>
          <w:rFonts w:ascii="Arial" w:hAnsi="Arial" w:cs="Arial"/>
          <w:color w:val="000000"/>
        </w:rPr>
      </w:pPr>
      <w:r w:rsidRPr="0046433D">
        <w:rPr>
          <w:rFonts w:ascii="Arial" w:hAnsi="Arial" w:cs="Arial"/>
          <w:color w:val="000000"/>
        </w:rPr>
        <w:t xml:space="preserve">Se </w:t>
      </w:r>
      <w:proofErr w:type="spellStart"/>
      <w:r w:rsidRPr="0046433D">
        <w:rPr>
          <w:rFonts w:ascii="Arial" w:hAnsi="Arial" w:cs="Arial"/>
          <w:color w:val="000000"/>
        </w:rPr>
        <w:t>interzice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amplasarea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în</w:t>
      </w:r>
      <w:proofErr w:type="spellEnd"/>
      <w:r w:rsidRPr="0046433D">
        <w:rPr>
          <w:rFonts w:ascii="Arial" w:hAnsi="Arial" w:cs="Arial"/>
          <w:color w:val="000000"/>
        </w:rPr>
        <w:t xml:space="preserve"> zona </w:t>
      </w:r>
      <w:proofErr w:type="spellStart"/>
      <w:r w:rsidRPr="0046433D">
        <w:rPr>
          <w:rFonts w:ascii="Arial" w:hAnsi="Arial" w:cs="Arial"/>
          <w:color w:val="000000"/>
        </w:rPr>
        <w:t>inundabilă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gramStart"/>
      <w:r w:rsidRPr="0046433D">
        <w:rPr>
          <w:rFonts w:ascii="Arial" w:hAnsi="Arial" w:cs="Arial"/>
          <w:color w:val="000000"/>
        </w:rPr>
        <w:t>a</w:t>
      </w:r>
      <w:proofErr w:type="gram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albiei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majore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şi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în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zonele</w:t>
      </w:r>
      <w:proofErr w:type="spellEnd"/>
      <w:r w:rsidRPr="0046433D">
        <w:rPr>
          <w:rFonts w:ascii="Arial" w:hAnsi="Arial" w:cs="Arial"/>
          <w:color w:val="000000"/>
        </w:rPr>
        <w:t xml:space="preserve"> de </w:t>
      </w:r>
      <w:proofErr w:type="spellStart"/>
      <w:r w:rsidRPr="0046433D">
        <w:rPr>
          <w:rFonts w:ascii="Arial" w:hAnsi="Arial" w:cs="Arial"/>
          <w:color w:val="000000"/>
        </w:rPr>
        <w:t>protecţie</w:t>
      </w:r>
      <w:proofErr w:type="spellEnd"/>
      <w:r w:rsidRPr="0046433D">
        <w:rPr>
          <w:rFonts w:ascii="Arial" w:hAnsi="Arial" w:cs="Arial"/>
          <w:color w:val="000000"/>
        </w:rPr>
        <w:t xml:space="preserve"> de </w:t>
      </w:r>
      <w:proofErr w:type="spellStart"/>
      <w:r w:rsidRPr="0046433D">
        <w:rPr>
          <w:rFonts w:ascii="Arial" w:hAnsi="Arial" w:cs="Arial"/>
          <w:color w:val="000000"/>
        </w:rPr>
        <w:t>noi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obiective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economice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sau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sociale</w:t>
      </w:r>
      <w:proofErr w:type="spellEnd"/>
      <w:r w:rsidRPr="0046433D">
        <w:rPr>
          <w:rFonts w:ascii="Arial" w:hAnsi="Arial" w:cs="Arial"/>
          <w:color w:val="000000"/>
        </w:rPr>
        <w:t xml:space="preserve">, </w:t>
      </w:r>
      <w:proofErr w:type="spellStart"/>
      <w:r w:rsidRPr="0046433D">
        <w:rPr>
          <w:rFonts w:ascii="Arial" w:hAnsi="Arial" w:cs="Arial"/>
          <w:color w:val="000000"/>
        </w:rPr>
        <w:t>inclusiv</w:t>
      </w:r>
      <w:proofErr w:type="spellEnd"/>
      <w:r w:rsidRPr="0046433D">
        <w:rPr>
          <w:rFonts w:ascii="Arial" w:hAnsi="Arial" w:cs="Arial"/>
          <w:color w:val="000000"/>
        </w:rPr>
        <w:t xml:space="preserve"> de </w:t>
      </w:r>
      <w:proofErr w:type="spellStart"/>
      <w:r w:rsidRPr="0046433D">
        <w:rPr>
          <w:rFonts w:ascii="Arial" w:hAnsi="Arial" w:cs="Arial"/>
          <w:color w:val="000000"/>
        </w:rPr>
        <w:t>noi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locuinţe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sau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anexe</w:t>
      </w:r>
      <w:proofErr w:type="spellEnd"/>
      <w:r w:rsidRPr="0046433D">
        <w:rPr>
          <w:rFonts w:ascii="Arial" w:hAnsi="Arial" w:cs="Arial"/>
          <w:color w:val="000000"/>
        </w:rPr>
        <w:t xml:space="preserve"> ale </w:t>
      </w:r>
      <w:proofErr w:type="spellStart"/>
      <w:r w:rsidRPr="0046433D">
        <w:rPr>
          <w:rFonts w:ascii="Arial" w:hAnsi="Arial" w:cs="Arial"/>
          <w:color w:val="000000"/>
        </w:rPr>
        <w:t>acestora</w:t>
      </w:r>
      <w:proofErr w:type="spellEnd"/>
      <w:r w:rsidRPr="0046433D">
        <w:rPr>
          <w:rFonts w:ascii="Arial" w:hAnsi="Arial" w:cs="Arial"/>
          <w:color w:val="000000"/>
        </w:rPr>
        <w:t xml:space="preserve">. </w:t>
      </w:r>
    </w:p>
    <w:p w14:paraId="30070949" w14:textId="77777777" w:rsidR="00A36E6B" w:rsidRPr="00B64382" w:rsidRDefault="00A36E6B" w:rsidP="00A36E6B">
      <w:pPr>
        <w:pStyle w:val="Listparagraf"/>
        <w:numPr>
          <w:ilvl w:val="0"/>
          <w:numId w:val="74"/>
        </w:numPr>
        <w:ind w:right="375"/>
        <w:jc w:val="both"/>
        <w:rPr>
          <w:rFonts w:ascii="Arial" w:hAnsi="Arial" w:cs="Arial"/>
          <w:color w:val="000000"/>
        </w:rPr>
      </w:pPr>
      <w:proofErr w:type="spellStart"/>
      <w:r w:rsidRPr="00B64382">
        <w:rPr>
          <w:rFonts w:ascii="Arial" w:hAnsi="Arial" w:cs="Arial"/>
          <w:color w:val="000000"/>
        </w:rPr>
        <w:t>Pentru</w:t>
      </w:r>
      <w:proofErr w:type="spellEnd"/>
      <w:r w:rsidRPr="00B64382">
        <w:rPr>
          <w:rFonts w:ascii="Arial" w:hAnsi="Arial" w:cs="Arial"/>
          <w:color w:val="000000"/>
        </w:rPr>
        <w:t xml:space="preserve"> zona </w:t>
      </w:r>
      <w:proofErr w:type="spellStart"/>
      <w:r w:rsidRPr="00B64382">
        <w:rPr>
          <w:rFonts w:ascii="Arial" w:hAnsi="Arial" w:cs="Arial"/>
          <w:color w:val="000000"/>
        </w:rPr>
        <w:t>inundabilă</w:t>
      </w:r>
      <w:proofErr w:type="spellEnd"/>
      <w:r w:rsidRPr="00B64382">
        <w:rPr>
          <w:rFonts w:ascii="Arial" w:hAnsi="Arial" w:cs="Arial"/>
          <w:color w:val="000000"/>
        </w:rPr>
        <w:t xml:space="preserve"> </w:t>
      </w:r>
      <w:proofErr w:type="gramStart"/>
      <w:r w:rsidRPr="00B64382">
        <w:rPr>
          <w:rFonts w:ascii="Arial" w:hAnsi="Arial" w:cs="Arial"/>
          <w:color w:val="000000"/>
        </w:rPr>
        <w:t>a</w:t>
      </w:r>
      <w:proofErr w:type="gramEnd"/>
      <w:r w:rsidRPr="00B64382">
        <w:rPr>
          <w:rFonts w:ascii="Arial" w:hAnsi="Arial" w:cs="Arial"/>
          <w:color w:val="000000"/>
        </w:rPr>
        <w:t xml:space="preserve"> </w:t>
      </w:r>
      <w:proofErr w:type="spellStart"/>
      <w:r w:rsidRPr="00B64382">
        <w:rPr>
          <w:rFonts w:ascii="Arial" w:hAnsi="Arial" w:cs="Arial"/>
          <w:color w:val="000000"/>
        </w:rPr>
        <w:t>albiei</w:t>
      </w:r>
      <w:proofErr w:type="spellEnd"/>
      <w:r w:rsidRPr="00B64382">
        <w:rPr>
          <w:rFonts w:ascii="Arial" w:hAnsi="Arial" w:cs="Arial"/>
          <w:color w:val="000000"/>
        </w:rPr>
        <w:t xml:space="preserve"> </w:t>
      </w:r>
      <w:proofErr w:type="spellStart"/>
      <w:r w:rsidRPr="00B64382">
        <w:rPr>
          <w:rFonts w:ascii="Arial" w:hAnsi="Arial" w:cs="Arial"/>
          <w:color w:val="000000"/>
        </w:rPr>
        <w:t>majore</w:t>
      </w:r>
      <w:proofErr w:type="spellEnd"/>
      <w:r w:rsidRPr="00B64382">
        <w:rPr>
          <w:rFonts w:ascii="Arial" w:hAnsi="Arial" w:cs="Arial"/>
          <w:color w:val="000000"/>
        </w:rPr>
        <w:t xml:space="preserve">, fac </w:t>
      </w:r>
      <w:proofErr w:type="spellStart"/>
      <w:r w:rsidRPr="00B64382">
        <w:rPr>
          <w:rFonts w:ascii="Arial" w:hAnsi="Arial" w:cs="Arial"/>
          <w:color w:val="000000"/>
        </w:rPr>
        <w:t>excepţie</w:t>
      </w:r>
      <w:proofErr w:type="spellEnd"/>
      <w:r w:rsidRPr="00B64382">
        <w:rPr>
          <w:rFonts w:ascii="Arial" w:hAnsi="Arial" w:cs="Arial"/>
          <w:color w:val="000000"/>
        </w:rPr>
        <w:t xml:space="preserve"> </w:t>
      </w:r>
      <w:proofErr w:type="spellStart"/>
      <w:r w:rsidRPr="00B64382">
        <w:rPr>
          <w:rFonts w:ascii="Arial" w:hAnsi="Arial" w:cs="Arial"/>
          <w:color w:val="000000"/>
        </w:rPr>
        <w:t>cazurile</w:t>
      </w:r>
      <w:proofErr w:type="spellEnd"/>
      <w:r w:rsidRPr="00B64382">
        <w:rPr>
          <w:rFonts w:ascii="Arial" w:hAnsi="Arial" w:cs="Arial"/>
          <w:color w:val="000000"/>
        </w:rPr>
        <w:t xml:space="preserve"> </w:t>
      </w:r>
      <w:proofErr w:type="spellStart"/>
      <w:r w:rsidRPr="00B64382">
        <w:rPr>
          <w:rFonts w:ascii="Arial" w:hAnsi="Arial" w:cs="Arial"/>
          <w:color w:val="000000"/>
        </w:rPr>
        <w:t>în</w:t>
      </w:r>
      <w:proofErr w:type="spellEnd"/>
      <w:r w:rsidRPr="00B64382">
        <w:rPr>
          <w:rFonts w:ascii="Arial" w:hAnsi="Arial" w:cs="Arial"/>
          <w:color w:val="000000"/>
        </w:rPr>
        <w:t xml:space="preserve"> care sunt </w:t>
      </w:r>
      <w:proofErr w:type="spellStart"/>
      <w:r w:rsidRPr="00B64382">
        <w:rPr>
          <w:rFonts w:ascii="Arial" w:hAnsi="Arial" w:cs="Arial"/>
          <w:color w:val="000000"/>
        </w:rPr>
        <w:t>prevăzute</w:t>
      </w:r>
      <w:proofErr w:type="spellEnd"/>
      <w:r w:rsidRPr="00B64382">
        <w:rPr>
          <w:rFonts w:ascii="Arial" w:hAnsi="Arial" w:cs="Arial"/>
          <w:color w:val="000000"/>
        </w:rPr>
        <w:t xml:space="preserve"> </w:t>
      </w:r>
      <w:proofErr w:type="spellStart"/>
      <w:r w:rsidRPr="00B64382">
        <w:rPr>
          <w:rFonts w:ascii="Arial" w:hAnsi="Arial" w:cs="Arial"/>
          <w:color w:val="000000"/>
        </w:rPr>
        <w:t>lucrări</w:t>
      </w:r>
      <w:proofErr w:type="spellEnd"/>
      <w:r w:rsidRPr="00B64382">
        <w:rPr>
          <w:rFonts w:ascii="Arial" w:hAnsi="Arial" w:cs="Arial"/>
          <w:color w:val="000000"/>
        </w:rPr>
        <w:t xml:space="preserve"> de </w:t>
      </w:r>
      <w:proofErr w:type="spellStart"/>
      <w:r w:rsidRPr="00B64382">
        <w:rPr>
          <w:rFonts w:ascii="Arial" w:hAnsi="Arial" w:cs="Arial"/>
          <w:color w:val="000000"/>
        </w:rPr>
        <w:t>apărare</w:t>
      </w:r>
      <w:proofErr w:type="spellEnd"/>
      <w:r w:rsidRPr="00B64382">
        <w:rPr>
          <w:rFonts w:ascii="Arial" w:hAnsi="Arial" w:cs="Arial"/>
          <w:color w:val="000000"/>
        </w:rPr>
        <w:t xml:space="preserve"> </w:t>
      </w:r>
      <w:proofErr w:type="spellStart"/>
      <w:r w:rsidRPr="00B64382">
        <w:rPr>
          <w:rFonts w:ascii="Arial" w:hAnsi="Arial" w:cs="Arial"/>
          <w:color w:val="000000"/>
        </w:rPr>
        <w:t>împotriva</w:t>
      </w:r>
      <w:proofErr w:type="spellEnd"/>
      <w:r w:rsidRPr="00B64382">
        <w:rPr>
          <w:rFonts w:ascii="Arial" w:hAnsi="Arial" w:cs="Arial"/>
          <w:color w:val="000000"/>
        </w:rPr>
        <w:t xml:space="preserve"> </w:t>
      </w:r>
      <w:proofErr w:type="spellStart"/>
      <w:r w:rsidRPr="00B64382">
        <w:rPr>
          <w:rFonts w:ascii="Arial" w:hAnsi="Arial" w:cs="Arial"/>
          <w:color w:val="000000"/>
        </w:rPr>
        <w:t>inundaţiilor</w:t>
      </w:r>
      <w:proofErr w:type="spellEnd"/>
      <w:r w:rsidRPr="00B64382">
        <w:rPr>
          <w:rFonts w:ascii="Arial" w:hAnsi="Arial" w:cs="Arial"/>
          <w:color w:val="000000"/>
        </w:rPr>
        <w:t xml:space="preserve">, </w:t>
      </w:r>
      <w:proofErr w:type="spellStart"/>
      <w:r w:rsidRPr="00B64382">
        <w:rPr>
          <w:rFonts w:ascii="Arial" w:hAnsi="Arial" w:cs="Arial"/>
          <w:color w:val="000000"/>
        </w:rPr>
        <w:t>dimensionate</w:t>
      </w:r>
      <w:proofErr w:type="spellEnd"/>
      <w:r w:rsidRPr="00B64382">
        <w:rPr>
          <w:rFonts w:ascii="Arial" w:hAnsi="Arial" w:cs="Arial"/>
          <w:color w:val="000000"/>
        </w:rPr>
        <w:t xml:space="preserve"> </w:t>
      </w:r>
      <w:proofErr w:type="spellStart"/>
      <w:r w:rsidRPr="00B64382">
        <w:rPr>
          <w:rFonts w:ascii="Arial" w:hAnsi="Arial" w:cs="Arial"/>
          <w:color w:val="000000"/>
        </w:rPr>
        <w:t>corespunzător</w:t>
      </w:r>
      <w:proofErr w:type="spellEnd"/>
      <w:r w:rsidRPr="00B64382">
        <w:rPr>
          <w:rFonts w:ascii="Arial" w:hAnsi="Arial" w:cs="Arial"/>
          <w:color w:val="000000"/>
        </w:rPr>
        <w:t xml:space="preserve"> </w:t>
      </w:r>
      <w:proofErr w:type="spellStart"/>
      <w:r w:rsidRPr="00B64382">
        <w:rPr>
          <w:rFonts w:ascii="Arial" w:hAnsi="Arial" w:cs="Arial"/>
          <w:color w:val="000000"/>
        </w:rPr>
        <w:t>clasei</w:t>
      </w:r>
      <w:proofErr w:type="spellEnd"/>
      <w:r w:rsidRPr="00B64382">
        <w:rPr>
          <w:rFonts w:ascii="Arial" w:hAnsi="Arial" w:cs="Arial"/>
          <w:color w:val="000000"/>
        </w:rPr>
        <w:t xml:space="preserve"> de </w:t>
      </w:r>
      <w:proofErr w:type="spellStart"/>
      <w:r w:rsidRPr="00B64382">
        <w:rPr>
          <w:rFonts w:ascii="Arial" w:hAnsi="Arial" w:cs="Arial"/>
          <w:color w:val="000000"/>
        </w:rPr>
        <w:t>importanţă</w:t>
      </w:r>
      <w:proofErr w:type="spellEnd"/>
      <w:r w:rsidRPr="00B64382">
        <w:rPr>
          <w:rFonts w:ascii="Arial" w:hAnsi="Arial" w:cs="Arial"/>
          <w:color w:val="000000"/>
        </w:rPr>
        <w:t xml:space="preserve">. </w:t>
      </w:r>
      <w:proofErr w:type="spellStart"/>
      <w:r w:rsidRPr="00B64382">
        <w:rPr>
          <w:rFonts w:ascii="Arial" w:hAnsi="Arial" w:cs="Arial"/>
          <w:color w:val="000000"/>
        </w:rPr>
        <w:t>Lucrările</w:t>
      </w:r>
      <w:proofErr w:type="spellEnd"/>
      <w:r w:rsidRPr="00B64382">
        <w:rPr>
          <w:rFonts w:ascii="Arial" w:hAnsi="Arial" w:cs="Arial"/>
          <w:color w:val="000000"/>
        </w:rPr>
        <w:t xml:space="preserve"> </w:t>
      </w:r>
      <w:proofErr w:type="spellStart"/>
      <w:r w:rsidRPr="00B64382">
        <w:rPr>
          <w:rFonts w:ascii="Arial" w:hAnsi="Arial" w:cs="Arial"/>
          <w:color w:val="000000"/>
        </w:rPr>
        <w:t>executate</w:t>
      </w:r>
      <w:proofErr w:type="spellEnd"/>
      <w:r w:rsidRPr="00B64382">
        <w:rPr>
          <w:rFonts w:ascii="Arial" w:hAnsi="Arial" w:cs="Arial"/>
          <w:color w:val="000000"/>
        </w:rPr>
        <w:t xml:space="preserve"> </w:t>
      </w:r>
      <w:proofErr w:type="spellStart"/>
      <w:r w:rsidRPr="00B64382">
        <w:rPr>
          <w:rFonts w:ascii="Arial" w:hAnsi="Arial" w:cs="Arial"/>
          <w:color w:val="000000"/>
        </w:rPr>
        <w:t>în</w:t>
      </w:r>
      <w:proofErr w:type="spellEnd"/>
      <w:r w:rsidRPr="00B64382">
        <w:rPr>
          <w:rFonts w:ascii="Arial" w:hAnsi="Arial" w:cs="Arial"/>
          <w:color w:val="000000"/>
        </w:rPr>
        <w:t xml:space="preserve"> zona </w:t>
      </w:r>
      <w:proofErr w:type="spellStart"/>
      <w:r w:rsidRPr="00B64382">
        <w:rPr>
          <w:rFonts w:ascii="Arial" w:hAnsi="Arial" w:cs="Arial"/>
          <w:color w:val="000000"/>
        </w:rPr>
        <w:t>inundabilă</w:t>
      </w:r>
      <w:proofErr w:type="spellEnd"/>
      <w:r w:rsidRPr="00B64382">
        <w:rPr>
          <w:rFonts w:ascii="Arial" w:hAnsi="Arial" w:cs="Arial"/>
          <w:color w:val="000000"/>
        </w:rPr>
        <w:t xml:space="preserve"> se pot </w:t>
      </w:r>
      <w:proofErr w:type="spellStart"/>
      <w:r w:rsidRPr="00B64382">
        <w:rPr>
          <w:rFonts w:ascii="Arial" w:hAnsi="Arial" w:cs="Arial"/>
          <w:color w:val="000000"/>
        </w:rPr>
        <w:t>executa</w:t>
      </w:r>
      <w:proofErr w:type="spellEnd"/>
      <w:r w:rsidRPr="00B64382">
        <w:rPr>
          <w:rFonts w:ascii="Arial" w:hAnsi="Arial" w:cs="Arial"/>
          <w:color w:val="000000"/>
        </w:rPr>
        <w:t xml:space="preserve"> </w:t>
      </w:r>
      <w:proofErr w:type="spellStart"/>
      <w:r w:rsidRPr="00B64382">
        <w:rPr>
          <w:rFonts w:ascii="Arial" w:hAnsi="Arial" w:cs="Arial"/>
          <w:color w:val="000000"/>
        </w:rPr>
        <w:t>numai</w:t>
      </w:r>
      <w:proofErr w:type="spellEnd"/>
      <w:r w:rsidRPr="00B64382">
        <w:rPr>
          <w:rFonts w:ascii="Arial" w:hAnsi="Arial" w:cs="Arial"/>
          <w:color w:val="000000"/>
        </w:rPr>
        <w:t xml:space="preserve"> pe </w:t>
      </w:r>
      <w:proofErr w:type="spellStart"/>
      <w:r w:rsidRPr="00B64382">
        <w:rPr>
          <w:rFonts w:ascii="Arial" w:hAnsi="Arial" w:cs="Arial"/>
          <w:color w:val="000000"/>
        </w:rPr>
        <w:t>baza</w:t>
      </w:r>
      <w:proofErr w:type="spellEnd"/>
      <w:r w:rsidRPr="00B64382">
        <w:rPr>
          <w:rFonts w:ascii="Arial" w:hAnsi="Arial" w:cs="Arial"/>
          <w:color w:val="000000"/>
        </w:rPr>
        <w:t xml:space="preserve"> </w:t>
      </w:r>
      <w:proofErr w:type="spellStart"/>
      <w:r w:rsidRPr="00B64382">
        <w:rPr>
          <w:rFonts w:ascii="Arial" w:hAnsi="Arial" w:cs="Arial"/>
          <w:color w:val="000000"/>
        </w:rPr>
        <w:t>avizului</w:t>
      </w:r>
      <w:proofErr w:type="spellEnd"/>
      <w:r w:rsidRPr="00B64382">
        <w:rPr>
          <w:rFonts w:ascii="Arial" w:hAnsi="Arial" w:cs="Arial"/>
          <w:color w:val="000000"/>
        </w:rPr>
        <w:t xml:space="preserve"> de </w:t>
      </w:r>
      <w:proofErr w:type="spellStart"/>
      <w:r w:rsidRPr="00B64382">
        <w:rPr>
          <w:rFonts w:ascii="Arial" w:hAnsi="Arial" w:cs="Arial"/>
          <w:color w:val="000000"/>
        </w:rPr>
        <w:t>amplasament</w:t>
      </w:r>
      <w:proofErr w:type="spellEnd"/>
      <w:r w:rsidRPr="00B64382">
        <w:rPr>
          <w:rFonts w:ascii="Arial" w:hAnsi="Arial" w:cs="Arial"/>
          <w:color w:val="000000"/>
        </w:rPr>
        <w:t xml:space="preserve">, </w:t>
      </w:r>
      <w:proofErr w:type="spellStart"/>
      <w:r w:rsidRPr="00B64382">
        <w:rPr>
          <w:rFonts w:ascii="Arial" w:hAnsi="Arial" w:cs="Arial"/>
          <w:color w:val="000000"/>
        </w:rPr>
        <w:t>emis</w:t>
      </w:r>
      <w:proofErr w:type="spellEnd"/>
      <w:r w:rsidRPr="00B64382">
        <w:rPr>
          <w:rFonts w:ascii="Arial" w:hAnsi="Arial" w:cs="Arial"/>
          <w:color w:val="000000"/>
        </w:rPr>
        <w:t xml:space="preserve"> conform </w:t>
      </w:r>
      <w:proofErr w:type="spellStart"/>
      <w:r w:rsidRPr="00B64382">
        <w:rPr>
          <w:rFonts w:ascii="Arial" w:hAnsi="Arial" w:cs="Arial"/>
          <w:color w:val="000000"/>
        </w:rPr>
        <w:t>legii</w:t>
      </w:r>
      <w:proofErr w:type="spellEnd"/>
      <w:r w:rsidRPr="00B64382">
        <w:rPr>
          <w:rFonts w:ascii="Arial" w:hAnsi="Arial" w:cs="Arial"/>
          <w:color w:val="000000"/>
        </w:rPr>
        <w:t>.</w:t>
      </w:r>
    </w:p>
    <w:p w14:paraId="18FBFF8D" w14:textId="77777777" w:rsidR="00A36E6B" w:rsidRPr="0093685A" w:rsidRDefault="00A36E6B" w:rsidP="001033C3">
      <w:pPr>
        <w:widowControl w:val="0"/>
        <w:numPr>
          <w:ilvl w:val="0"/>
          <w:numId w:val="86"/>
        </w:numPr>
        <w:tabs>
          <w:tab w:val="num" w:pos="709"/>
        </w:tabs>
        <w:autoSpaceDE w:val="0"/>
        <w:ind w:left="709" w:right="375"/>
        <w:jc w:val="both"/>
        <w:rPr>
          <w:rFonts w:ascii="Arial" w:eastAsia="Calibri" w:hAnsi="Arial" w:cs="Arial"/>
          <w:spacing w:val="6"/>
          <w:lang w:val="ro-RO"/>
        </w:rPr>
      </w:pPr>
      <w:r w:rsidRPr="0093685A">
        <w:rPr>
          <w:rFonts w:ascii="Arial" w:eastAsia="Calibri" w:hAnsi="Arial" w:cs="Arial"/>
          <w:spacing w:val="6"/>
          <w:lang w:val="ro-RO"/>
        </w:rPr>
        <w:t xml:space="preserve">În zonele de </w:t>
      </w:r>
      <w:proofErr w:type="spellStart"/>
      <w:r w:rsidRPr="0093685A">
        <w:rPr>
          <w:rFonts w:ascii="Arial" w:eastAsia="Calibri" w:hAnsi="Arial" w:cs="Arial"/>
          <w:spacing w:val="6"/>
          <w:lang w:val="ro-RO"/>
        </w:rPr>
        <w:t>protecţie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 sanitară conform art. 12 din Ordinul 119 din 2014</w:t>
      </w:r>
      <w:r w:rsidRPr="0093685A">
        <w:rPr>
          <w:rFonts w:ascii="Arial" w:eastAsia="Calibri" w:hAnsi="Arial" w:cs="Arial"/>
          <w:spacing w:val="6"/>
        </w:rPr>
        <w:t>:</w:t>
      </w:r>
      <w:r w:rsidRPr="0093685A">
        <w:t xml:space="preserve"> </w:t>
      </w:r>
      <w:proofErr w:type="spellStart"/>
      <w:r w:rsidRPr="0093685A">
        <w:rPr>
          <w:rFonts w:ascii="Arial" w:eastAsia="Calibri" w:hAnsi="Arial" w:cs="Arial"/>
          <w:spacing w:val="6"/>
          <w:lang w:val="ro-RO"/>
        </w:rPr>
        <w:t>Suprafetele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 de teren incluse in zonele de </w:t>
      </w:r>
      <w:proofErr w:type="spellStart"/>
      <w:r w:rsidRPr="0093685A">
        <w:rPr>
          <w:rFonts w:ascii="Arial" w:eastAsia="Calibri" w:hAnsi="Arial" w:cs="Arial"/>
          <w:spacing w:val="6"/>
          <w:lang w:val="ro-RO"/>
        </w:rPr>
        <w:t>protectie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 sanitara pot fi exploatate agricol, cu </w:t>
      </w:r>
      <w:proofErr w:type="spellStart"/>
      <w:r w:rsidRPr="0093685A">
        <w:rPr>
          <w:rFonts w:ascii="Arial" w:eastAsia="Calibri" w:hAnsi="Arial" w:cs="Arial"/>
          <w:spacing w:val="6"/>
          <w:lang w:val="ro-RO"/>
        </w:rPr>
        <w:t>exceptia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 culturilor de plante utilizate in scop alimentar sau furajer, care necesita folosirea de fertilizatori si pesticide si care, prin fixarea sau concentrarea de </w:t>
      </w:r>
      <w:proofErr w:type="spellStart"/>
      <w:r w:rsidRPr="0093685A">
        <w:rPr>
          <w:rFonts w:ascii="Arial" w:eastAsia="Calibri" w:hAnsi="Arial" w:cs="Arial"/>
          <w:spacing w:val="6"/>
          <w:lang w:val="ro-RO"/>
        </w:rPr>
        <w:t>substante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 poluante pot fi </w:t>
      </w:r>
      <w:proofErr w:type="spellStart"/>
      <w:r w:rsidRPr="0093685A">
        <w:rPr>
          <w:rFonts w:ascii="Arial" w:eastAsia="Calibri" w:hAnsi="Arial" w:cs="Arial"/>
          <w:spacing w:val="6"/>
          <w:lang w:val="ro-RO"/>
        </w:rPr>
        <w:t>vatamatoare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 pentru om sau animale. N</w:t>
      </w:r>
      <w:r w:rsidRPr="0093685A">
        <w:rPr>
          <w:rFonts w:ascii="Arial" w:eastAsia="Calibri" w:hAnsi="Arial" w:cs="Arial"/>
          <w:spacing w:val="10"/>
        </w:rPr>
        <w:t xml:space="preserve">u se </w:t>
      </w:r>
      <w:proofErr w:type="spellStart"/>
      <w:r w:rsidRPr="0093685A">
        <w:rPr>
          <w:rFonts w:ascii="Arial" w:eastAsia="Calibri" w:hAnsi="Arial" w:cs="Arial"/>
          <w:spacing w:val="10"/>
        </w:rPr>
        <w:t>vor</w:t>
      </w:r>
      <w:proofErr w:type="spellEnd"/>
      <w:r w:rsidRPr="0093685A">
        <w:rPr>
          <w:rFonts w:ascii="Arial" w:eastAsia="Calibri" w:hAnsi="Arial" w:cs="Arial"/>
          <w:spacing w:val="10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10"/>
        </w:rPr>
        <w:t>autoriza</w:t>
      </w:r>
      <w:proofErr w:type="spellEnd"/>
      <w:r w:rsidRPr="0093685A">
        <w:rPr>
          <w:rFonts w:ascii="Arial" w:eastAsia="Calibri" w:hAnsi="Arial" w:cs="Arial"/>
          <w:spacing w:val="10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10"/>
        </w:rPr>
        <w:t>locuinţe</w:t>
      </w:r>
      <w:proofErr w:type="spellEnd"/>
      <w:r w:rsidRPr="0093685A">
        <w:rPr>
          <w:rFonts w:ascii="Arial" w:eastAsia="Calibri" w:hAnsi="Arial" w:cs="Arial"/>
          <w:spacing w:val="10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10"/>
        </w:rPr>
        <w:t>noi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, ci </w:t>
      </w:r>
      <w:proofErr w:type="spellStart"/>
      <w:r w:rsidRPr="0093685A">
        <w:rPr>
          <w:rFonts w:ascii="Arial" w:eastAsia="Calibri" w:hAnsi="Arial" w:cs="Arial"/>
          <w:spacing w:val="6"/>
        </w:rPr>
        <w:t>numai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reparaţii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curente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la </w:t>
      </w:r>
      <w:proofErr w:type="spellStart"/>
      <w:r w:rsidRPr="0093685A">
        <w:rPr>
          <w:rFonts w:ascii="Arial" w:eastAsia="Calibri" w:hAnsi="Arial" w:cs="Arial"/>
          <w:spacing w:val="6"/>
        </w:rPr>
        <w:t>clădiri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existente</w:t>
      </w:r>
      <w:proofErr w:type="spellEnd"/>
      <w:r w:rsidRPr="0093685A">
        <w:rPr>
          <w:rFonts w:ascii="Arial" w:eastAsia="Calibri" w:hAnsi="Arial" w:cs="Arial"/>
          <w:spacing w:val="6"/>
        </w:rPr>
        <w:t>.</w:t>
      </w:r>
    </w:p>
    <w:p w14:paraId="16878962" w14:textId="77777777" w:rsidR="00A36E6B" w:rsidRPr="0093685A" w:rsidRDefault="00A36E6B" w:rsidP="001033C3">
      <w:pPr>
        <w:widowControl w:val="0"/>
        <w:numPr>
          <w:ilvl w:val="0"/>
          <w:numId w:val="86"/>
        </w:numPr>
        <w:tabs>
          <w:tab w:val="num" w:pos="709"/>
        </w:tabs>
        <w:autoSpaceDE w:val="0"/>
        <w:ind w:left="709" w:right="375"/>
        <w:jc w:val="both"/>
        <w:rPr>
          <w:rFonts w:ascii="Arial" w:eastAsia="Calibri" w:hAnsi="Arial" w:cs="Arial"/>
          <w:spacing w:val="6"/>
          <w:lang w:val="ro-RO"/>
        </w:rPr>
      </w:pPr>
      <w:bookmarkStart w:id="18" w:name="_Hlk32219093"/>
      <w:proofErr w:type="spellStart"/>
      <w:r w:rsidRPr="0093685A">
        <w:rPr>
          <w:rFonts w:ascii="Arial" w:eastAsia="Calibri" w:hAnsi="Arial" w:cs="Arial"/>
          <w:spacing w:val="7"/>
        </w:rPr>
        <w:t>în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7"/>
        </w:rPr>
        <w:t>zonele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de </w:t>
      </w:r>
      <w:proofErr w:type="spellStart"/>
      <w:r w:rsidRPr="0093685A">
        <w:rPr>
          <w:rFonts w:ascii="Arial" w:eastAsia="Calibri" w:hAnsi="Arial" w:cs="Arial"/>
          <w:spacing w:val="7"/>
        </w:rPr>
        <w:t>protecţie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7"/>
        </w:rPr>
        <w:t>sanitară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a </w:t>
      </w:r>
      <w:proofErr w:type="spellStart"/>
      <w:r w:rsidRPr="0093685A">
        <w:rPr>
          <w:rFonts w:ascii="Arial" w:eastAsia="Calibri" w:hAnsi="Arial" w:cs="Arial"/>
          <w:spacing w:val="7"/>
        </w:rPr>
        <w:t>cimitirelor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- </w:t>
      </w:r>
      <w:proofErr w:type="spellStart"/>
      <w:r w:rsidRPr="0093685A">
        <w:rPr>
          <w:rFonts w:ascii="Arial" w:eastAsia="Calibri" w:hAnsi="Arial" w:cs="Arial"/>
          <w:spacing w:val="7"/>
        </w:rPr>
        <w:t>în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7"/>
        </w:rPr>
        <w:t>aceste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subzone </w:t>
      </w:r>
      <w:proofErr w:type="spellStart"/>
      <w:r w:rsidRPr="0093685A">
        <w:rPr>
          <w:rFonts w:ascii="Arial" w:eastAsia="Calibri" w:hAnsi="Arial" w:cs="Arial"/>
          <w:spacing w:val="7"/>
        </w:rPr>
        <w:t>aflate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la </w:t>
      </w:r>
      <w:proofErr w:type="spellStart"/>
      <w:r w:rsidRPr="0093685A">
        <w:rPr>
          <w:rFonts w:ascii="Arial" w:eastAsia="Calibri" w:hAnsi="Arial" w:cs="Arial"/>
          <w:spacing w:val="7"/>
        </w:rPr>
        <w:t>limita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10"/>
        </w:rPr>
        <w:t>cimitirelor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, conform art. 11 din Ordinul 119 din 2014, se </w:t>
      </w:r>
      <w:proofErr w:type="spellStart"/>
      <w:r w:rsidRPr="0093685A">
        <w:rPr>
          <w:rFonts w:ascii="Arial" w:eastAsia="Calibri" w:hAnsi="Arial" w:cs="Arial"/>
          <w:spacing w:val="6"/>
          <w:lang w:val="ro-RO"/>
        </w:rPr>
        <w:t>institue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 zona de </w:t>
      </w:r>
      <w:proofErr w:type="spellStart"/>
      <w:r w:rsidRPr="0093685A">
        <w:rPr>
          <w:rFonts w:ascii="Arial" w:eastAsia="Calibri" w:hAnsi="Arial" w:cs="Arial"/>
          <w:spacing w:val="6"/>
          <w:lang w:val="ro-RO"/>
        </w:rPr>
        <w:t>protectie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 sanitara de 50 m in cazul obiectivelor care dispun de aprovizionare cu apa din sursa proprie. </w:t>
      </w:r>
    </w:p>
    <w:p w14:paraId="68AE412D" w14:textId="77777777" w:rsidR="00A36E6B" w:rsidRPr="0093685A" w:rsidRDefault="00A36E6B" w:rsidP="001033C3">
      <w:pPr>
        <w:widowControl w:val="0"/>
        <w:numPr>
          <w:ilvl w:val="0"/>
          <w:numId w:val="86"/>
        </w:numPr>
        <w:tabs>
          <w:tab w:val="num" w:pos="709"/>
        </w:tabs>
        <w:autoSpaceDE w:val="0"/>
        <w:ind w:left="709" w:right="375"/>
        <w:jc w:val="both"/>
        <w:rPr>
          <w:rFonts w:ascii="Arial" w:eastAsia="Calibri" w:hAnsi="Arial" w:cs="Arial"/>
          <w:spacing w:val="6"/>
        </w:rPr>
      </w:pPr>
      <w:bookmarkStart w:id="19" w:name="_Hlk53649945"/>
      <w:r w:rsidRPr="0093685A">
        <w:rPr>
          <w:rFonts w:ascii="Arial" w:eastAsia="Calibri" w:hAnsi="Arial" w:cs="Arial"/>
          <w:spacing w:val="6"/>
          <w:lang w:val="ro-RO"/>
        </w:rPr>
        <w:t xml:space="preserve">În cazul cimitirelor noi se vor </w:t>
      </w:r>
      <w:proofErr w:type="spellStart"/>
      <w:r w:rsidRPr="0093685A">
        <w:rPr>
          <w:rFonts w:ascii="Arial" w:eastAsia="Calibri" w:hAnsi="Arial" w:cs="Arial"/>
          <w:spacing w:val="6"/>
          <w:lang w:val="ro-RO"/>
        </w:rPr>
        <w:t>înfiinţa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  <w:lang w:val="ro-RO"/>
        </w:rPr>
        <w:t>şi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 respecta zonele de </w:t>
      </w:r>
      <w:proofErr w:type="spellStart"/>
      <w:r w:rsidRPr="0093685A">
        <w:rPr>
          <w:rFonts w:ascii="Arial" w:eastAsia="Calibri" w:hAnsi="Arial" w:cs="Arial"/>
          <w:spacing w:val="6"/>
          <w:lang w:val="ro-RO"/>
        </w:rPr>
        <w:t>protecţie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 de 100 m, conform </w:t>
      </w:r>
      <w:proofErr w:type="spellStart"/>
      <w:r w:rsidRPr="0093685A">
        <w:rPr>
          <w:rFonts w:ascii="Arial" w:eastAsia="Calibri" w:hAnsi="Arial" w:cs="Arial"/>
          <w:spacing w:val="6"/>
        </w:rPr>
        <w:t>Normelor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tehnice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şi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sanitare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ale </w:t>
      </w:r>
      <w:proofErr w:type="spellStart"/>
      <w:r w:rsidRPr="0093685A">
        <w:rPr>
          <w:rFonts w:ascii="Arial" w:eastAsia="Calibri" w:hAnsi="Arial" w:cs="Arial"/>
          <w:spacing w:val="6"/>
        </w:rPr>
        <w:t>serviciilor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funerare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, </w:t>
      </w:r>
      <w:proofErr w:type="spellStart"/>
      <w:r w:rsidRPr="0093685A">
        <w:rPr>
          <w:rFonts w:ascii="Arial" w:eastAsia="Calibri" w:hAnsi="Arial" w:cs="Arial"/>
          <w:spacing w:val="6"/>
        </w:rPr>
        <w:t>înhumării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, </w:t>
      </w:r>
      <w:proofErr w:type="spellStart"/>
      <w:r w:rsidRPr="0093685A">
        <w:rPr>
          <w:rFonts w:ascii="Arial" w:eastAsia="Calibri" w:hAnsi="Arial" w:cs="Arial"/>
          <w:spacing w:val="6"/>
        </w:rPr>
        <w:t>transportului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şi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deshumării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cadavrelor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umane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, </w:t>
      </w:r>
      <w:proofErr w:type="spellStart"/>
      <w:r w:rsidRPr="0093685A">
        <w:rPr>
          <w:rFonts w:ascii="Arial" w:eastAsia="Calibri" w:hAnsi="Arial" w:cs="Arial"/>
          <w:spacing w:val="6"/>
        </w:rPr>
        <w:t>cimitirelor</w:t>
      </w:r>
      <w:proofErr w:type="spellEnd"/>
      <w:r w:rsidRPr="0093685A">
        <w:rPr>
          <w:rFonts w:ascii="Arial" w:eastAsia="Calibri" w:hAnsi="Arial" w:cs="Arial"/>
          <w:spacing w:val="6"/>
        </w:rPr>
        <w:t xml:space="preserve">, </w:t>
      </w:r>
      <w:proofErr w:type="spellStart"/>
      <w:r w:rsidRPr="0093685A">
        <w:rPr>
          <w:rFonts w:ascii="Arial" w:eastAsia="Calibri" w:hAnsi="Arial" w:cs="Arial"/>
          <w:spacing w:val="6"/>
        </w:rPr>
        <w:t>crematoriilor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umane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, precum </w:t>
      </w:r>
      <w:proofErr w:type="spellStart"/>
      <w:r w:rsidRPr="0093685A">
        <w:rPr>
          <w:rFonts w:ascii="Arial" w:eastAsia="Calibri" w:hAnsi="Arial" w:cs="Arial"/>
          <w:spacing w:val="6"/>
        </w:rPr>
        <w:t>şi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a </w:t>
      </w:r>
      <w:proofErr w:type="spellStart"/>
      <w:r w:rsidRPr="0093685A">
        <w:rPr>
          <w:rFonts w:ascii="Arial" w:eastAsia="Calibri" w:hAnsi="Arial" w:cs="Arial"/>
          <w:spacing w:val="6"/>
        </w:rPr>
        <w:t>criteriilor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profesionale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pe care </w:t>
      </w:r>
      <w:proofErr w:type="spellStart"/>
      <w:r w:rsidRPr="0093685A">
        <w:rPr>
          <w:rFonts w:ascii="Arial" w:eastAsia="Calibri" w:hAnsi="Arial" w:cs="Arial"/>
          <w:spacing w:val="6"/>
        </w:rPr>
        <w:t>trebuie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să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le </w:t>
      </w:r>
      <w:proofErr w:type="spellStart"/>
      <w:r w:rsidRPr="0093685A">
        <w:rPr>
          <w:rFonts w:ascii="Arial" w:eastAsia="Calibri" w:hAnsi="Arial" w:cs="Arial"/>
          <w:spacing w:val="6"/>
        </w:rPr>
        <w:t>îndeplinească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prestatorii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de </w:t>
      </w:r>
      <w:proofErr w:type="spellStart"/>
      <w:r w:rsidRPr="0093685A">
        <w:rPr>
          <w:rFonts w:ascii="Arial" w:eastAsia="Calibri" w:hAnsi="Arial" w:cs="Arial"/>
          <w:spacing w:val="6"/>
        </w:rPr>
        <w:t>servicii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funerare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aprobate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prin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H.G. 1233/2016.</w:t>
      </w:r>
    </w:p>
    <w:bookmarkEnd w:id="18"/>
    <w:bookmarkEnd w:id="19"/>
    <w:p w14:paraId="00074D9E" w14:textId="77777777" w:rsidR="00A36E6B" w:rsidRPr="00A6046D" w:rsidRDefault="00A36E6B" w:rsidP="00A36E6B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726426">
        <w:rPr>
          <w:rFonts w:ascii="Arial" w:hAnsi="Arial" w:cs="Arial"/>
          <w:color w:val="000000"/>
          <w:spacing w:val="6"/>
        </w:rPr>
        <w:t>în</w:t>
      </w:r>
      <w:proofErr w:type="spellEnd"/>
      <w:r w:rsidRPr="00726426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6"/>
        </w:rPr>
        <w:t>subzonele</w:t>
      </w:r>
      <w:proofErr w:type="spellEnd"/>
      <w:r w:rsidRPr="00726426">
        <w:rPr>
          <w:rFonts w:ascii="Arial" w:hAnsi="Arial" w:cs="Arial"/>
          <w:color w:val="000000"/>
          <w:spacing w:val="6"/>
        </w:rPr>
        <w:t xml:space="preserve"> cu </w:t>
      </w:r>
      <w:proofErr w:type="spellStart"/>
      <w:r w:rsidRPr="00726426">
        <w:rPr>
          <w:rFonts w:ascii="Arial" w:hAnsi="Arial" w:cs="Arial"/>
          <w:color w:val="000000"/>
          <w:spacing w:val="6"/>
        </w:rPr>
        <w:t>locuinţe</w:t>
      </w:r>
      <w:proofErr w:type="spellEnd"/>
      <w:r w:rsidRPr="00726426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6"/>
        </w:rPr>
        <w:t>amplasate</w:t>
      </w:r>
      <w:proofErr w:type="spellEnd"/>
      <w:r w:rsidRPr="00726426">
        <w:rPr>
          <w:rFonts w:ascii="Arial" w:hAnsi="Arial" w:cs="Arial"/>
          <w:color w:val="000000"/>
          <w:spacing w:val="6"/>
        </w:rPr>
        <w:t xml:space="preserve"> pe </w:t>
      </w:r>
      <w:proofErr w:type="spellStart"/>
      <w:r w:rsidRPr="00726426">
        <w:rPr>
          <w:rFonts w:ascii="Arial" w:hAnsi="Arial" w:cs="Arial"/>
          <w:color w:val="000000"/>
          <w:spacing w:val="6"/>
        </w:rPr>
        <w:t>terenuri</w:t>
      </w:r>
      <w:proofErr w:type="spellEnd"/>
      <w:r w:rsidRPr="00726426">
        <w:rPr>
          <w:rFonts w:ascii="Arial" w:hAnsi="Arial" w:cs="Arial"/>
          <w:color w:val="000000"/>
          <w:spacing w:val="6"/>
        </w:rPr>
        <w:t xml:space="preserve"> cu </w:t>
      </w:r>
      <w:proofErr w:type="spellStart"/>
      <w:r w:rsidRPr="00726426">
        <w:rPr>
          <w:rFonts w:ascii="Arial" w:hAnsi="Arial" w:cs="Arial"/>
          <w:color w:val="000000"/>
          <w:spacing w:val="6"/>
        </w:rPr>
        <w:t>riscuri</w:t>
      </w:r>
      <w:proofErr w:type="spellEnd"/>
      <w:r w:rsidRPr="00726426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6"/>
        </w:rPr>
        <w:t>naturale</w:t>
      </w:r>
      <w:proofErr w:type="spellEnd"/>
      <w:r w:rsidRPr="00726426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6"/>
        </w:rPr>
        <w:t>previzibile</w:t>
      </w:r>
      <w:proofErr w:type="spellEnd"/>
      <w:r w:rsidRPr="00726426">
        <w:rPr>
          <w:rFonts w:ascii="Arial" w:hAnsi="Arial" w:cs="Arial"/>
          <w:color w:val="000000"/>
          <w:spacing w:val="6"/>
        </w:rPr>
        <w:t xml:space="preserve"> - </w:t>
      </w:r>
      <w:r w:rsidRPr="00726426">
        <w:rPr>
          <w:rFonts w:ascii="Arial" w:hAnsi="Arial" w:cs="Arial"/>
          <w:color w:val="000000"/>
          <w:spacing w:val="16"/>
        </w:rPr>
        <w:t xml:space="preserve">zone cu </w:t>
      </w:r>
      <w:proofErr w:type="spellStart"/>
      <w:r w:rsidRPr="00726426">
        <w:rPr>
          <w:rFonts w:ascii="Arial" w:hAnsi="Arial" w:cs="Arial"/>
          <w:color w:val="000000"/>
          <w:spacing w:val="16"/>
        </w:rPr>
        <w:t>alunecări</w:t>
      </w:r>
      <w:proofErr w:type="spellEnd"/>
      <w:r w:rsidRPr="00726426">
        <w:rPr>
          <w:rFonts w:ascii="Arial" w:hAnsi="Arial" w:cs="Arial"/>
          <w:color w:val="000000"/>
          <w:spacing w:val="16"/>
        </w:rPr>
        <w:t xml:space="preserve"> de </w:t>
      </w:r>
      <w:proofErr w:type="spellStart"/>
      <w:r w:rsidRPr="00726426">
        <w:rPr>
          <w:rFonts w:ascii="Arial" w:hAnsi="Arial" w:cs="Arial"/>
          <w:color w:val="000000"/>
          <w:spacing w:val="16"/>
        </w:rPr>
        <w:t>teren</w:t>
      </w:r>
      <w:proofErr w:type="spellEnd"/>
      <w:r w:rsidRPr="00726426">
        <w:rPr>
          <w:rFonts w:ascii="Arial" w:hAnsi="Arial" w:cs="Arial"/>
          <w:color w:val="000000"/>
          <w:spacing w:val="16"/>
        </w:rPr>
        <w:t xml:space="preserve">, care </w:t>
      </w:r>
      <w:proofErr w:type="spellStart"/>
      <w:r w:rsidRPr="00726426">
        <w:rPr>
          <w:rFonts w:ascii="Arial" w:hAnsi="Arial" w:cs="Arial"/>
          <w:color w:val="000000"/>
          <w:spacing w:val="16"/>
        </w:rPr>
        <w:t>vor</w:t>
      </w:r>
      <w:proofErr w:type="spellEnd"/>
      <w:r w:rsidRPr="00726426">
        <w:rPr>
          <w:rFonts w:ascii="Arial" w:hAnsi="Arial" w:cs="Arial"/>
          <w:color w:val="000000"/>
          <w:spacing w:val="16"/>
        </w:rPr>
        <w:t xml:space="preserve"> fi delimitate </w:t>
      </w:r>
      <w:proofErr w:type="spellStart"/>
      <w:r w:rsidRPr="00726426">
        <w:rPr>
          <w:rFonts w:ascii="Arial" w:hAnsi="Arial" w:cs="Arial"/>
          <w:color w:val="000000"/>
          <w:spacing w:val="16"/>
        </w:rPr>
        <w:t>prin</w:t>
      </w:r>
      <w:proofErr w:type="spellEnd"/>
      <w:r w:rsidRPr="00726426">
        <w:rPr>
          <w:rFonts w:ascii="Arial" w:hAnsi="Arial" w:cs="Arial"/>
          <w:color w:val="000000"/>
          <w:spacing w:val="16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16"/>
        </w:rPr>
        <w:t>hotărârea</w:t>
      </w:r>
      <w:proofErr w:type="spellEnd"/>
      <w:r w:rsidRPr="00726426">
        <w:rPr>
          <w:rFonts w:ascii="Arial" w:hAnsi="Arial" w:cs="Arial"/>
          <w:color w:val="000000"/>
          <w:spacing w:val="16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16"/>
        </w:rPr>
        <w:t>consiliului</w:t>
      </w:r>
      <w:proofErr w:type="spellEnd"/>
      <w:r w:rsidRPr="00726426">
        <w:rPr>
          <w:rFonts w:ascii="Arial" w:hAnsi="Arial" w:cs="Arial"/>
          <w:color w:val="000000"/>
          <w:spacing w:val="16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judeţean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, cu </w:t>
      </w:r>
      <w:proofErr w:type="spellStart"/>
      <w:r w:rsidRPr="00726426">
        <w:rPr>
          <w:rFonts w:ascii="Arial" w:hAnsi="Arial" w:cs="Arial"/>
          <w:color w:val="000000"/>
          <w:spacing w:val="3"/>
        </w:rPr>
        <w:t>avizul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organelor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726426">
        <w:rPr>
          <w:rFonts w:ascii="Arial" w:hAnsi="Arial" w:cs="Arial"/>
          <w:color w:val="000000"/>
          <w:spacing w:val="3"/>
        </w:rPr>
        <w:t>specialitate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ale </w:t>
      </w:r>
      <w:proofErr w:type="spellStart"/>
      <w:r w:rsidRPr="00726426">
        <w:rPr>
          <w:rFonts w:ascii="Arial" w:hAnsi="Arial" w:cs="Arial"/>
          <w:color w:val="000000"/>
          <w:spacing w:val="3"/>
        </w:rPr>
        <w:t>administraţiei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publice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locale nu se </w:t>
      </w:r>
      <w:proofErr w:type="spellStart"/>
      <w:r w:rsidRPr="00726426">
        <w:rPr>
          <w:rFonts w:ascii="Arial" w:hAnsi="Arial" w:cs="Arial"/>
          <w:color w:val="000000"/>
          <w:spacing w:val="5"/>
        </w:rPr>
        <w:t>vor</w:t>
      </w:r>
      <w:proofErr w:type="spellEnd"/>
      <w:r w:rsidRPr="00726426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5"/>
        </w:rPr>
        <w:t>mai</w:t>
      </w:r>
      <w:proofErr w:type="spellEnd"/>
      <w:r w:rsidRPr="00726426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5"/>
        </w:rPr>
        <w:t>autoriza</w:t>
      </w:r>
      <w:proofErr w:type="spellEnd"/>
      <w:r w:rsidRPr="00726426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5"/>
        </w:rPr>
        <w:t>construcţii</w:t>
      </w:r>
      <w:proofErr w:type="spellEnd"/>
      <w:r w:rsidRPr="00726426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5"/>
        </w:rPr>
        <w:t>noi</w:t>
      </w:r>
      <w:proofErr w:type="spellEnd"/>
      <w:r w:rsidRPr="00726426">
        <w:rPr>
          <w:rFonts w:ascii="Arial" w:hAnsi="Arial" w:cs="Arial"/>
          <w:color w:val="000000"/>
          <w:spacing w:val="5"/>
        </w:rPr>
        <w:t xml:space="preserve">, ci </w:t>
      </w:r>
      <w:proofErr w:type="spellStart"/>
      <w:r w:rsidRPr="00726426">
        <w:rPr>
          <w:rFonts w:ascii="Arial" w:hAnsi="Arial" w:cs="Arial"/>
          <w:color w:val="000000"/>
          <w:spacing w:val="5"/>
        </w:rPr>
        <w:t>numai</w:t>
      </w:r>
      <w:proofErr w:type="spellEnd"/>
      <w:r w:rsidRPr="00726426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5"/>
        </w:rPr>
        <w:t>reparaţii</w:t>
      </w:r>
      <w:proofErr w:type="spellEnd"/>
      <w:r w:rsidRPr="00726426">
        <w:rPr>
          <w:rFonts w:ascii="Arial" w:hAnsi="Arial" w:cs="Arial"/>
          <w:color w:val="000000"/>
          <w:spacing w:val="5"/>
        </w:rPr>
        <w:t xml:space="preserve"> la </w:t>
      </w:r>
      <w:proofErr w:type="spellStart"/>
      <w:r w:rsidRPr="00726426">
        <w:rPr>
          <w:rFonts w:ascii="Arial" w:hAnsi="Arial" w:cs="Arial"/>
          <w:color w:val="000000"/>
          <w:spacing w:val="5"/>
        </w:rPr>
        <w:t>construcţii</w:t>
      </w:r>
      <w:proofErr w:type="spellEnd"/>
      <w:r w:rsidRPr="00726426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5"/>
        </w:rPr>
        <w:t>existente</w:t>
      </w:r>
      <w:proofErr w:type="spellEnd"/>
      <w:r w:rsidRPr="00726426">
        <w:rPr>
          <w:rFonts w:ascii="Arial" w:hAnsi="Arial" w:cs="Arial"/>
          <w:color w:val="000000"/>
          <w:spacing w:val="5"/>
        </w:rPr>
        <w:t>.</w:t>
      </w:r>
    </w:p>
    <w:p w14:paraId="333959F3" w14:textId="77777777" w:rsidR="009977F3" w:rsidRPr="007A71E3" w:rsidRDefault="009977F3" w:rsidP="009977F3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r w:rsidRPr="00442B8D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442B8D">
        <w:rPr>
          <w:rFonts w:ascii="Arial" w:hAnsi="Arial" w:cs="Arial"/>
          <w:color w:val="000000"/>
          <w:spacing w:val="3"/>
        </w:rPr>
        <w:t>interzi</w:t>
      </w:r>
      <w:r>
        <w:rPr>
          <w:rFonts w:ascii="Arial" w:hAnsi="Arial" w:cs="Arial"/>
          <w:color w:val="000000"/>
          <w:spacing w:val="3"/>
        </w:rPr>
        <w:t>ce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amplasarea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fermelor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agricole</w:t>
      </w:r>
      <w:proofErr w:type="spellEnd"/>
      <w:r>
        <w:rPr>
          <w:rFonts w:ascii="Arial" w:hAnsi="Arial" w:cs="Arial"/>
          <w:color w:val="000000"/>
          <w:spacing w:val="3"/>
        </w:rPr>
        <w:t xml:space="preserve">, a </w:t>
      </w:r>
      <w:proofErr w:type="spellStart"/>
      <w:r>
        <w:rPr>
          <w:rFonts w:ascii="Arial" w:hAnsi="Arial" w:cs="Arial"/>
          <w:color w:val="000000"/>
          <w:spacing w:val="3"/>
        </w:rPr>
        <w:t>unităţilor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industriale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şi</w:t>
      </w:r>
      <w:proofErr w:type="spellEnd"/>
      <w:r>
        <w:rPr>
          <w:rFonts w:ascii="Arial" w:hAnsi="Arial" w:cs="Arial"/>
          <w:color w:val="000000"/>
          <w:spacing w:val="3"/>
        </w:rPr>
        <w:t xml:space="preserve"> a </w:t>
      </w:r>
      <w:proofErr w:type="spellStart"/>
      <w:r>
        <w:rPr>
          <w:rFonts w:ascii="Arial" w:hAnsi="Arial" w:cs="Arial"/>
          <w:color w:val="000000"/>
          <w:spacing w:val="3"/>
        </w:rPr>
        <w:t>depozitelor</w:t>
      </w:r>
      <w:proofErr w:type="spellEnd"/>
      <w:r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442B8D">
        <w:rPr>
          <w:rFonts w:ascii="Arial" w:hAnsi="Arial" w:cs="Arial"/>
          <w:color w:val="000000"/>
          <w:spacing w:val="3"/>
        </w:rPr>
        <w:t>în</w:t>
      </w:r>
      <w:proofErr w:type="spellEnd"/>
      <w:r w:rsidRPr="00442B8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442B8D">
        <w:rPr>
          <w:rFonts w:ascii="Arial" w:hAnsi="Arial" w:cs="Arial"/>
          <w:color w:val="000000"/>
          <w:spacing w:val="3"/>
        </w:rPr>
        <w:t>cadrul</w:t>
      </w:r>
      <w:proofErr w:type="spellEnd"/>
      <w:r w:rsidRPr="00442B8D">
        <w:rPr>
          <w:rFonts w:ascii="Arial" w:hAnsi="Arial" w:cs="Arial"/>
          <w:iCs/>
          <w:color w:val="000000"/>
          <w:spacing w:val="3"/>
        </w:rPr>
        <w:t xml:space="preserve"> </w:t>
      </w:r>
      <w:proofErr w:type="spellStart"/>
      <w:r w:rsidRPr="00442B8D">
        <w:rPr>
          <w:rFonts w:ascii="Arial" w:hAnsi="Arial" w:cs="Arial"/>
          <w:iCs/>
          <w:color w:val="000000"/>
          <w:spacing w:val="3"/>
        </w:rPr>
        <w:t>zonelor</w:t>
      </w:r>
      <w:proofErr w:type="spellEnd"/>
      <w:r w:rsidRPr="00442B8D">
        <w:rPr>
          <w:rFonts w:ascii="Arial" w:hAnsi="Arial" w:cs="Arial"/>
          <w:iCs/>
          <w:color w:val="000000"/>
          <w:spacing w:val="3"/>
        </w:rPr>
        <w:t xml:space="preserve"> centrale.</w:t>
      </w:r>
    </w:p>
    <w:p w14:paraId="3A3C97EB" w14:textId="77777777" w:rsidR="00A36E6B" w:rsidRPr="00B1337C" w:rsidRDefault="00A36E6B" w:rsidP="00A36E6B">
      <w:pPr>
        <w:pStyle w:val="Titlu5"/>
        <w:ind w:right="375"/>
        <w:rPr>
          <w:rFonts w:ascii="Arial" w:hAnsi="Arial" w:cs="Arial"/>
          <w:spacing w:val="3"/>
          <w:sz w:val="22"/>
          <w:szCs w:val="22"/>
        </w:rPr>
      </w:pPr>
      <w:r w:rsidRPr="00B1337C">
        <w:rPr>
          <w:rFonts w:ascii="Arial" w:hAnsi="Arial" w:cs="Arial"/>
          <w:sz w:val="22"/>
          <w:szCs w:val="22"/>
        </w:rPr>
        <w:t>L</w:t>
      </w:r>
      <w:r w:rsidRPr="00B1337C">
        <w:rPr>
          <w:rFonts w:ascii="Arial" w:hAnsi="Arial" w:cs="Arial"/>
          <w:sz w:val="22"/>
          <w:szCs w:val="22"/>
          <w:vertAlign w:val="subscript"/>
        </w:rPr>
        <w:t>1</w:t>
      </w:r>
      <w:r w:rsidRPr="00B1337C">
        <w:rPr>
          <w:rFonts w:ascii="Arial" w:hAnsi="Arial" w:cs="Arial"/>
          <w:sz w:val="22"/>
          <w:szCs w:val="22"/>
        </w:rPr>
        <w:t xml:space="preserve">. h) </w:t>
      </w:r>
      <w:proofErr w:type="spellStart"/>
      <w:r w:rsidRPr="00B1337C">
        <w:rPr>
          <w:rFonts w:ascii="Arial" w:hAnsi="Arial" w:cs="Arial"/>
          <w:spacing w:val="3"/>
          <w:sz w:val="22"/>
          <w:szCs w:val="22"/>
        </w:rPr>
        <w:t>Orientarea</w:t>
      </w:r>
      <w:proofErr w:type="spellEnd"/>
      <w:r w:rsidRPr="00B1337C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pacing w:val="3"/>
          <w:sz w:val="22"/>
          <w:szCs w:val="22"/>
        </w:rPr>
        <w:t>faţă</w:t>
      </w:r>
      <w:proofErr w:type="spellEnd"/>
      <w:r w:rsidRPr="00B1337C">
        <w:rPr>
          <w:rFonts w:ascii="Arial" w:hAnsi="Arial" w:cs="Arial"/>
          <w:spacing w:val="3"/>
          <w:sz w:val="22"/>
          <w:szCs w:val="22"/>
        </w:rPr>
        <w:t xml:space="preserve"> de </w:t>
      </w:r>
      <w:proofErr w:type="spellStart"/>
      <w:r w:rsidRPr="00B1337C">
        <w:rPr>
          <w:rFonts w:ascii="Arial" w:hAnsi="Arial" w:cs="Arial"/>
          <w:spacing w:val="3"/>
          <w:sz w:val="22"/>
          <w:szCs w:val="22"/>
        </w:rPr>
        <w:t>punctele</w:t>
      </w:r>
      <w:proofErr w:type="spellEnd"/>
      <w:r w:rsidRPr="00B1337C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pacing w:val="3"/>
          <w:sz w:val="22"/>
          <w:szCs w:val="22"/>
        </w:rPr>
        <w:t>cardinale</w:t>
      </w:r>
      <w:proofErr w:type="spellEnd"/>
    </w:p>
    <w:p w14:paraId="419CF547" w14:textId="77777777" w:rsidR="00A36E6B" w:rsidRPr="0016789C" w:rsidRDefault="00A36E6B" w:rsidP="00A36E6B">
      <w:pPr>
        <w:widowControl w:val="0"/>
        <w:numPr>
          <w:ilvl w:val="0"/>
          <w:numId w:val="46"/>
        </w:numPr>
        <w:tabs>
          <w:tab w:val="clear" w:pos="1281"/>
          <w:tab w:val="num" w:pos="720"/>
        </w:tabs>
        <w:autoSpaceDE w:val="0"/>
        <w:ind w:right="375" w:hanging="921"/>
        <w:jc w:val="both"/>
        <w:rPr>
          <w:rFonts w:ascii="Arial" w:hAnsi="Arial" w:cs="Arial"/>
          <w:color w:val="000000"/>
          <w:spacing w:val="2"/>
        </w:rPr>
      </w:pPr>
      <w:r w:rsidRPr="0016789C">
        <w:rPr>
          <w:rFonts w:ascii="Arial" w:hAnsi="Arial" w:cs="Arial"/>
          <w:color w:val="000000"/>
          <w:spacing w:val="2"/>
        </w:rPr>
        <w:t xml:space="preserve">Se </w:t>
      </w:r>
      <w:proofErr w:type="spellStart"/>
      <w:r w:rsidRPr="0016789C">
        <w:rPr>
          <w:rFonts w:ascii="Arial" w:hAnsi="Arial" w:cs="Arial"/>
          <w:color w:val="000000"/>
          <w:spacing w:val="2"/>
        </w:rPr>
        <w:t>recomandă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evitarea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amplasării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spre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nord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a </w:t>
      </w:r>
      <w:proofErr w:type="spellStart"/>
      <w:r w:rsidRPr="0016789C">
        <w:rPr>
          <w:rFonts w:ascii="Arial" w:hAnsi="Arial" w:cs="Arial"/>
          <w:color w:val="000000"/>
          <w:spacing w:val="2"/>
        </w:rPr>
        <w:t>dormitoarelor</w:t>
      </w:r>
      <w:proofErr w:type="spellEnd"/>
      <w:r w:rsidRPr="0016789C">
        <w:rPr>
          <w:rFonts w:ascii="Arial" w:hAnsi="Arial" w:cs="Arial"/>
          <w:color w:val="000000"/>
          <w:spacing w:val="2"/>
        </w:rPr>
        <w:t>.</w:t>
      </w:r>
    </w:p>
    <w:p w14:paraId="3D7A75A4" w14:textId="77777777" w:rsidR="00A36E6B" w:rsidRPr="0016789C" w:rsidRDefault="00A36E6B" w:rsidP="00A36E6B">
      <w:pPr>
        <w:widowControl w:val="0"/>
        <w:numPr>
          <w:ilvl w:val="0"/>
          <w:numId w:val="46"/>
        </w:numPr>
        <w:tabs>
          <w:tab w:val="clear" w:pos="1281"/>
          <w:tab w:val="num" w:pos="720"/>
        </w:tabs>
        <w:autoSpaceDE w:val="0"/>
        <w:ind w:left="720" w:right="375" w:hanging="360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16789C">
        <w:rPr>
          <w:rFonts w:ascii="Arial" w:hAnsi="Arial" w:cs="Arial"/>
          <w:color w:val="000000"/>
          <w:spacing w:val="14"/>
        </w:rPr>
        <w:lastRenderedPageBreak/>
        <w:t>Orientarea</w:t>
      </w:r>
      <w:proofErr w:type="spellEnd"/>
      <w:r w:rsidRPr="0016789C">
        <w:rPr>
          <w:rFonts w:ascii="Arial" w:hAnsi="Arial" w:cs="Arial"/>
          <w:color w:val="000000"/>
          <w:spacing w:val="14"/>
        </w:rPr>
        <w:t xml:space="preserve"> se </w:t>
      </w:r>
      <w:proofErr w:type="spellStart"/>
      <w:r w:rsidRPr="0016789C">
        <w:rPr>
          <w:rFonts w:ascii="Arial" w:hAnsi="Arial" w:cs="Arial"/>
          <w:color w:val="000000"/>
          <w:spacing w:val="14"/>
        </w:rPr>
        <w:t>va</w:t>
      </w:r>
      <w:proofErr w:type="spellEnd"/>
      <w:r w:rsidRPr="0016789C">
        <w:rPr>
          <w:rFonts w:ascii="Arial" w:hAnsi="Arial" w:cs="Arial"/>
          <w:color w:val="000000"/>
          <w:spacing w:val="14"/>
        </w:rPr>
        <w:t xml:space="preserve"> face </w:t>
      </w:r>
      <w:proofErr w:type="spellStart"/>
      <w:r w:rsidRPr="0016789C">
        <w:rPr>
          <w:rFonts w:ascii="Arial" w:hAnsi="Arial" w:cs="Arial"/>
          <w:color w:val="000000"/>
          <w:spacing w:val="14"/>
        </w:rPr>
        <w:t>astfel</w:t>
      </w:r>
      <w:proofErr w:type="spellEnd"/>
      <w:r w:rsidRPr="0016789C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14"/>
        </w:rPr>
        <w:t>încât</w:t>
      </w:r>
      <w:proofErr w:type="spellEnd"/>
      <w:r w:rsidRPr="0016789C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14"/>
        </w:rPr>
        <w:t>pentru</w:t>
      </w:r>
      <w:proofErr w:type="spellEnd"/>
      <w:r w:rsidRPr="0016789C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14"/>
        </w:rPr>
        <w:t>cel</w:t>
      </w:r>
      <w:proofErr w:type="spellEnd"/>
      <w:r w:rsidRPr="0016789C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14"/>
        </w:rPr>
        <w:t>puţin</w:t>
      </w:r>
      <w:proofErr w:type="spellEnd"/>
      <w:r w:rsidRPr="0016789C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14"/>
        </w:rPr>
        <w:t>jumătate</w:t>
      </w:r>
      <w:proofErr w:type="spellEnd"/>
      <w:r w:rsidRPr="0016789C">
        <w:rPr>
          <w:rFonts w:ascii="Arial" w:hAnsi="Arial" w:cs="Arial"/>
          <w:color w:val="000000"/>
          <w:spacing w:val="14"/>
        </w:rPr>
        <w:t xml:space="preserve"> din </w:t>
      </w:r>
      <w:proofErr w:type="spellStart"/>
      <w:r w:rsidRPr="0016789C">
        <w:rPr>
          <w:rFonts w:ascii="Arial" w:hAnsi="Arial" w:cs="Arial"/>
          <w:color w:val="000000"/>
          <w:spacing w:val="14"/>
        </w:rPr>
        <w:t>numărul</w:t>
      </w:r>
      <w:proofErr w:type="spellEnd"/>
      <w:r w:rsidRPr="0016789C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3"/>
        </w:rPr>
        <w:t>încăperilor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3"/>
        </w:rPr>
        <w:t>să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se </w:t>
      </w:r>
      <w:proofErr w:type="spellStart"/>
      <w:r w:rsidRPr="0016789C">
        <w:rPr>
          <w:rFonts w:ascii="Arial" w:hAnsi="Arial" w:cs="Arial"/>
          <w:color w:val="000000"/>
          <w:spacing w:val="3"/>
        </w:rPr>
        <w:t>respecte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3"/>
        </w:rPr>
        <w:t>regula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3"/>
        </w:rPr>
        <w:t>însoririi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3"/>
        </w:rPr>
        <w:t>minime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- 1,5 ore la </w:t>
      </w:r>
      <w:proofErr w:type="spellStart"/>
      <w:r w:rsidRPr="0016789C">
        <w:rPr>
          <w:rFonts w:ascii="Arial" w:hAnsi="Arial" w:cs="Arial"/>
          <w:color w:val="000000"/>
          <w:spacing w:val="3"/>
        </w:rPr>
        <w:t>solstiţiul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16789C">
        <w:rPr>
          <w:rFonts w:ascii="Arial" w:hAnsi="Arial" w:cs="Arial"/>
          <w:color w:val="000000"/>
          <w:spacing w:val="3"/>
        </w:rPr>
        <w:t>iarnă</w:t>
      </w:r>
      <w:proofErr w:type="spellEnd"/>
      <w:r w:rsidRPr="0016789C">
        <w:rPr>
          <w:rFonts w:ascii="Arial" w:hAnsi="Arial" w:cs="Arial"/>
          <w:color w:val="000000"/>
          <w:spacing w:val="3"/>
        </w:rPr>
        <w:t>.</w:t>
      </w:r>
    </w:p>
    <w:p w14:paraId="1DFFEE0B" w14:textId="77777777" w:rsidR="00A36E6B" w:rsidRPr="0016789C" w:rsidRDefault="00A36E6B" w:rsidP="00A36E6B">
      <w:pPr>
        <w:widowControl w:val="0"/>
        <w:numPr>
          <w:ilvl w:val="0"/>
          <w:numId w:val="46"/>
        </w:numPr>
        <w:tabs>
          <w:tab w:val="clear" w:pos="1281"/>
          <w:tab w:val="num" w:pos="720"/>
        </w:tabs>
        <w:autoSpaceDE w:val="0"/>
        <w:ind w:left="720" w:right="375" w:hanging="360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16789C">
        <w:rPr>
          <w:rFonts w:ascii="Arial" w:hAnsi="Arial" w:cs="Arial"/>
          <w:color w:val="000000"/>
          <w:spacing w:val="6"/>
        </w:rPr>
        <w:t>Amplasarea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faţă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16789C">
        <w:rPr>
          <w:rFonts w:ascii="Arial" w:hAnsi="Arial" w:cs="Arial"/>
          <w:color w:val="000000"/>
          <w:spacing w:val="6"/>
        </w:rPr>
        <w:t>aliniament</w:t>
      </w:r>
      <w:proofErr w:type="spellEnd"/>
      <w:r w:rsidRPr="0016789C">
        <w:rPr>
          <w:rFonts w:ascii="Arial" w:hAnsi="Arial" w:cs="Arial"/>
          <w:color w:val="000000"/>
          <w:spacing w:val="6"/>
        </w:rPr>
        <w:t>.</w:t>
      </w:r>
    </w:p>
    <w:p w14:paraId="7E5BF130" w14:textId="77777777" w:rsidR="00A36E6B" w:rsidRPr="0016789C" w:rsidRDefault="00A36E6B" w:rsidP="00A36E6B">
      <w:pPr>
        <w:widowControl w:val="0"/>
        <w:numPr>
          <w:ilvl w:val="0"/>
          <w:numId w:val="46"/>
        </w:numPr>
        <w:tabs>
          <w:tab w:val="clear" w:pos="1281"/>
          <w:tab w:val="num" w:pos="720"/>
        </w:tabs>
        <w:autoSpaceDE w:val="0"/>
        <w:ind w:left="720" w:right="375" w:hanging="360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16789C">
        <w:rPr>
          <w:rFonts w:ascii="Arial" w:hAnsi="Arial" w:cs="Arial"/>
          <w:color w:val="000000"/>
          <w:spacing w:val="4"/>
        </w:rPr>
        <w:t>Amplasarea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obligatorie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la </w:t>
      </w:r>
      <w:proofErr w:type="spellStart"/>
      <w:r w:rsidRPr="0016789C">
        <w:rPr>
          <w:rFonts w:ascii="Arial" w:hAnsi="Arial" w:cs="Arial"/>
          <w:color w:val="000000"/>
          <w:spacing w:val="4"/>
        </w:rPr>
        <w:t>aliniamentul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clădirilor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existente</w:t>
      </w:r>
      <w:proofErr w:type="spellEnd"/>
      <w:r>
        <w:rPr>
          <w:rFonts w:ascii="Arial" w:hAnsi="Arial" w:cs="Arial"/>
          <w:color w:val="000000"/>
          <w:spacing w:val="4"/>
        </w:rPr>
        <w:t xml:space="preserve"> cu </w:t>
      </w:r>
      <w:proofErr w:type="spellStart"/>
      <w:r>
        <w:rPr>
          <w:rFonts w:ascii="Arial" w:hAnsi="Arial" w:cs="Arial"/>
          <w:color w:val="000000"/>
          <w:spacing w:val="4"/>
        </w:rPr>
        <w:t>respectarea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condițiilor</w:t>
      </w:r>
      <w:proofErr w:type="spellEnd"/>
      <w:r>
        <w:rPr>
          <w:rFonts w:ascii="Arial" w:hAnsi="Arial" w:cs="Arial"/>
          <w:color w:val="000000"/>
          <w:spacing w:val="4"/>
        </w:rPr>
        <w:t xml:space="preserve"> de </w:t>
      </w:r>
      <w:proofErr w:type="spellStart"/>
      <w:r>
        <w:rPr>
          <w:rFonts w:ascii="Arial" w:hAnsi="Arial" w:cs="Arial"/>
          <w:color w:val="000000"/>
          <w:spacing w:val="4"/>
        </w:rPr>
        <w:t>zonă</w:t>
      </w:r>
      <w:proofErr w:type="spellEnd"/>
      <w:r>
        <w:rPr>
          <w:rFonts w:ascii="Arial" w:hAnsi="Arial" w:cs="Arial"/>
          <w:color w:val="000000"/>
          <w:spacing w:val="4"/>
        </w:rPr>
        <w:t xml:space="preserve"> de </w:t>
      </w:r>
      <w:proofErr w:type="spellStart"/>
      <w:r>
        <w:rPr>
          <w:rFonts w:ascii="Arial" w:hAnsi="Arial" w:cs="Arial"/>
          <w:color w:val="000000"/>
          <w:spacing w:val="4"/>
        </w:rPr>
        <w:t>protecț</w:t>
      </w:r>
      <w:r w:rsidRPr="0016789C">
        <w:rPr>
          <w:rFonts w:ascii="Arial" w:hAnsi="Arial" w:cs="Arial"/>
          <w:color w:val="000000"/>
          <w:spacing w:val="4"/>
        </w:rPr>
        <w:t>ie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a </w:t>
      </w:r>
      <w:proofErr w:type="spellStart"/>
      <w:proofErr w:type="gramStart"/>
      <w:r w:rsidRPr="0016789C">
        <w:rPr>
          <w:rFonts w:ascii="Arial" w:hAnsi="Arial" w:cs="Arial"/>
          <w:color w:val="000000"/>
          <w:spacing w:val="4"/>
        </w:rPr>
        <w:t>drumurilor</w:t>
      </w:r>
      <w:proofErr w:type="spellEnd"/>
      <w:r w:rsidRPr="0016789C">
        <w:rPr>
          <w:rFonts w:ascii="Arial" w:hAnsi="Arial" w:cs="Arial"/>
          <w:color w:val="000000"/>
          <w:spacing w:val="4"/>
        </w:rPr>
        <w:t>;</w:t>
      </w:r>
      <w:proofErr w:type="gramEnd"/>
    </w:p>
    <w:p w14:paraId="2840AC6F" w14:textId="77777777" w:rsidR="00A36E6B" w:rsidRPr="00D92EA9" w:rsidRDefault="00A36E6B" w:rsidP="00A36E6B">
      <w:pPr>
        <w:widowControl w:val="0"/>
        <w:numPr>
          <w:ilvl w:val="0"/>
          <w:numId w:val="46"/>
        </w:numPr>
        <w:tabs>
          <w:tab w:val="clear" w:pos="1281"/>
          <w:tab w:val="num" w:pos="720"/>
        </w:tabs>
        <w:autoSpaceDE w:val="0"/>
        <w:ind w:left="720" w:right="375" w:hanging="360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16789C">
        <w:rPr>
          <w:rFonts w:ascii="Arial" w:hAnsi="Arial" w:cs="Arial"/>
          <w:color w:val="000000"/>
          <w:spacing w:val="2"/>
        </w:rPr>
        <w:t>Retragerea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este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permisă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numai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dacă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se </w:t>
      </w:r>
      <w:proofErr w:type="spellStart"/>
      <w:r w:rsidRPr="0016789C">
        <w:rPr>
          <w:rFonts w:ascii="Arial" w:hAnsi="Arial" w:cs="Arial"/>
          <w:color w:val="000000"/>
          <w:spacing w:val="2"/>
        </w:rPr>
        <w:t>respectă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coerenţa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şi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caracterul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fronturilor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1"/>
        </w:rPr>
        <w:t>stradale</w:t>
      </w:r>
      <w:proofErr w:type="spellEnd"/>
      <w:r w:rsidRPr="0016789C">
        <w:rPr>
          <w:rFonts w:ascii="Arial" w:hAnsi="Arial" w:cs="Arial"/>
          <w:color w:val="000000"/>
          <w:spacing w:val="1"/>
        </w:rPr>
        <w:t>.</w:t>
      </w:r>
    </w:p>
    <w:p w14:paraId="5423EAAD" w14:textId="77777777" w:rsidR="00A36E6B" w:rsidRPr="00B1337C" w:rsidRDefault="00A36E6B" w:rsidP="00A36E6B">
      <w:pPr>
        <w:pStyle w:val="Titlu5"/>
        <w:ind w:right="375"/>
        <w:rPr>
          <w:rFonts w:ascii="Arial" w:hAnsi="Arial" w:cs="Arial"/>
          <w:spacing w:val="2"/>
          <w:sz w:val="22"/>
          <w:szCs w:val="22"/>
        </w:rPr>
      </w:pPr>
      <w:r w:rsidRPr="00B1337C">
        <w:rPr>
          <w:rFonts w:ascii="Arial" w:hAnsi="Arial" w:cs="Arial"/>
          <w:sz w:val="22"/>
          <w:szCs w:val="22"/>
        </w:rPr>
        <w:t>L</w:t>
      </w:r>
      <w:r w:rsidRPr="00B1337C">
        <w:rPr>
          <w:rFonts w:ascii="Arial" w:hAnsi="Arial" w:cs="Arial"/>
          <w:sz w:val="22"/>
          <w:szCs w:val="22"/>
          <w:vertAlign w:val="subscript"/>
        </w:rPr>
        <w:t>1</w:t>
      </w:r>
      <w:r w:rsidRPr="00B1337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1337C">
        <w:rPr>
          <w:rFonts w:ascii="Arial" w:hAnsi="Arial" w:cs="Arial"/>
          <w:sz w:val="22"/>
          <w:szCs w:val="22"/>
        </w:rPr>
        <w:t>i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) </w:t>
      </w:r>
      <w:r w:rsidRPr="00B1337C">
        <w:rPr>
          <w:rFonts w:ascii="Arial" w:hAnsi="Arial" w:cs="Arial"/>
          <w:spacing w:val="2"/>
          <w:sz w:val="22"/>
          <w:szCs w:val="22"/>
        </w:rPr>
        <w:t xml:space="preserve">Forma </w:t>
      </w:r>
      <w:proofErr w:type="spellStart"/>
      <w:r w:rsidRPr="00B1337C">
        <w:rPr>
          <w:rFonts w:ascii="Arial" w:hAnsi="Arial" w:cs="Arial"/>
          <w:spacing w:val="2"/>
          <w:sz w:val="22"/>
          <w:szCs w:val="22"/>
        </w:rPr>
        <w:t>şi</w:t>
      </w:r>
      <w:proofErr w:type="spellEnd"/>
      <w:r w:rsidRPr="00B1337C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pacing w:val="2"/>
          <w:sz w:val="22"/>
          <w:szCs w:val="22"/>
        </w:rPr>
        <w:t>dimensiunea</w:t>
      </w:r>
      <w:proofErr w:type="spellEnd"/>
      <w:r w:rsidRPr="00B1337C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pacing w:val="2"/>
          <w:sz w:val="22"/>
          <w:szCs w:val="22"/>
        </w:rPr>
        <w:t>parcelelor</w:t>
      </w:r>
      <w:proofErr w:type="spellEnd"/>
    </w:p>
    <w:p w14:paraId="00EECC36" w14:textId="77777777" w:rsidR="00A36E6B" w:rsidRPr="00965852" w:rsidRDefault="00A36E6B" w:rsidP="00A36E6B">
      <w:pPr>
        <w:numPr>
          <w:ilvl w:val="2"/>
          <w:numId w:val="16"/>
        </w:numPr>
        <w:tabs>
          <w:tab w:val="left" w:pos="720"/>
        </w:tabs>
        <w:ind w:left="720"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965852">
        <w:rPr>
          <w:rFonts w:ascii="Arial" w:hAnsi="Arial" w:cs="Arial"/>
          <w:color w:val="000000"/>
          <w:spacing w:val="2"/>
        </w:rPr>
        <w:t>Loturile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2"/>
        </w:rPr>
        <w:t>vor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2"/>
        </w:rPr>
        <w:t>avea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2"/>
        </w:rPr>
        <w:t>frontul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la </w:t>
      </w:r>
      <w:proofErr w:type="spellStart"/>
      <w:r w:rsidRPr="00965852">
        <w:rPr>
          <w:rFonts w:ascii="Arial" w:hAnsi="Arial" w:cs="Arial"/>
          <w:color w:val="000000"/>
          <w:spacing w:val="2"/>
        </w:rPr>
        <w:t>stradă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de minim 12</w:t>
      </w:r>
      <w:r>
        <w:rPr>
          <w:rFonts w:ascii="Arial" w:hAnsi="Arial" w:cs="Arial"/>
          <w:color w:val="000000"/>
          <w:spacing w:val="2"/>
        </w:rPr>
        <w:t xml:space="preserve"> m </w:t>
      </w:r>
      <w:proofErr w:type="spellStart"/>
      <w:r>
        <w:rPr>
          <w:rFonts w:ascii="Arial" w:hAnsi="Arial" w:cs="Arial"/>
          <w:color w:val="000000"/>
          <w:spacing w:val="2"/>
        </w:rPr>
        <w:t>pentru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locuinţe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și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clădiri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izolate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sau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cuplate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și</w:t>
      </w:r>
      <w:proofErr w:type="spellEnd"/>
      <w:r>
        <w:rPr>
          <w:rFonts w:ascii="Arial" w:hAnsi="Arial" w:cs="Arial"/>
          <w:color w:val="000000"/>
          <w:spacing w:val="2"/>
        </w:rPr>
        <w:t xml:space="preserve"> de minim 8 m </w:t>
      </w:r>
      <w:proofErr w:type="spellStart"/>
      <w:r>
        <w:rPr>
          <w:rFonts w:ascii="Arial" w:hAnsi="Arial" w:cs="Arial"/>
          <w:color w:val="000000"/>
          <w:spacing w:val="2"/>
        </w:rPr>
        <w:t>pentru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clădiri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înșiruite</w:t>
      </w:r>
      <w:proofErr w:type="spellEnd"/>
      <w:r>
        <w:rPr>
          <w:rFonts w:ascii="Arial" w:hAnsi="Arial" w:cs="Arial"/>
          <w:color w:val="000000"/>
          <w:spacing w:val="2"/>
        </w:rPr>
        <w:t>.</w:t>
      </w:r>
    </w:p>
    <w:p w14:paraId="641CF387" w14:textId="77777777" w:rsidR="00A36E6B" w:rsidRDefault="00A36E6B" w:rsidP="00A36E6B">
      <w:pPr>
        <w:numPr>
          <w:ilvl w:val="2"/>
          <w:numId w:val="16"/>
        </w:numPr>
        <w:tabs>
          <w:tab w:val="left" w:pos="720"/>
        </w:tabs>
        <w:ind w:left="720" w:right="375"/>
        <w:jc w:val="both"/>
        <w:rPr>
          <w:rFonts w:ascii="Arial" w:hAnsi="Arial" w:cs="Arial"/>
          <w:color w:val="000000"/>
          <w:spacing w:val="2"/>
        </w:rPr>
      </w:pPr>
      <w:r w:rsidRPr="00965852">
        <w:rPr>
          <w:rFonts w:ascii="Arial" w:hAnsi="Arial" w:cs="Arial"/>
          <w:color w:val="000000"/>
          <w:spacing w:val="2"/>
        </w:rPr>
        <w:t xml:space="preserve">Forma </w:t>
      </w:r>
      <w:proofErr w:type="spellStart"/>
      <w:r w:rsidRPr="00965852">
        <w:rPr>
          <w:rFonts w:ascii="Arial" w:hAnsi="Arial" w:cs="Arial"/>
          <w:color w:val="000000"/>
          <w:spacing w:val="2"/>
        </w:rPr>
        <w:t>lotului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2"/>
        </w:rPr>
        <w:t>va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fi </w:t>
      </w:r>
      <w:proofErr w:type="spellStart"/>
      <w:r w:rsidRPr="00965852">
        <w:rPr>
          <w:rFonts w:ascii="Arial" w:hAnsi="Arial" w:cs="Arial"/>
          <w:color w:val="000000"/>
          <w:spacing w:val="2"/>
        </w:rPr>
        <w:t>cât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2"/>
        </w:rPr>
        <w:t>mai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2"/>
        </w:rPr>
        <w:t>aproape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de forma </w:t>
      </w:r>
      <w:proofErr w:type="spellStart"/>
      <w:r w:rsidRPr="00965852">
        <w:rPr>
          <w:rFonts w:ascii="Arial" w:hAnsi="Arial" w:cs="Arial"/>
          <w:color w:val="000000"/>
          <w:spacing w:val="2"/>
        </w:rPr>
        <w:t>rectangulară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2"/>
        </w:rPr>
        <w:t>şi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2"/>
        </w:rPr>
        <w:t>va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2"/>
        </w:rPr>
        <w:t>permite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2"/>
        </w:rPr>
        <w:t>realizarea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2"/>
        </w:rPr>
        <w:t>unei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2"/>
        </w:rPr>
        <w:t>construcţii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965852">
        <w:rPr>
          <w:rFonts w:ascii="Arial" w:hAnsi="Arial" w:cs="Arial"/>
          <w:color w:val="000000"/>
          <w:spacing w:val="2"/>
        </w:rPr>
        <w:t>locuit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2"/>
        </w:rPr>
        <w:t>sau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965852">
        <w:rPr>
          <w:rFonts w:ascii="Arial" w:hAnsi="Arial" w:cs="Arial"/>
          <w:color w:val="000000"/>
          <w:spacing w:val="2"/>
        </w:rPr>
        <w:t>cazare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2"/>
        </w:rPr>
        <w:t>turistică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2"/>
        </w:rPr>
        <w:t>în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2"/>
        </w:rPr>
        <w:t>condiţii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optime.</w:t>
      </w:r>
    </w:p>
    <w:p w14:paraId="45B77FEC" w14:textId="77777777" w:rsidR="00A36E6B" w:rsidRPr="00965852" w:rsidRDefault="00A36E6B" w:rsidP="00A36E6B">
      <w:pPr>
        <w:numPr>
          <w:ilvl w:val="2"/>
          <w:numId w:val="16"/>
        </w:numPr>
        <w:tabs>
          <w:tab w:val="left" w:pos="720"/>
        </w:tabs>
        <w:ind w:left="720"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>
        <w:rPr>
          <w:rFonts w:ascii="Arial" w:hAnsi="Arial" w:cs="Arial"/>
          <w:color w:val="000000"/>
          <w:spacing w:val="2"/>
        </w:rPr>
        <w:t>Suprafaţa</w:t>
      </w:r>
      <w:proofErr w:type="spellEnd"/>
      <w:r>
        <w:rPr>
          <w:rFonts w:ascii="Arial" w:hAnsi="Arial" w:cs="Arial"/>
          <w:color w:val="000000"/>
          <w:spacing w:val="2"/>
        </w:rPr>
        <w:t xml:space="preserve"> minima a </w:t>
      </w:r>
      <w:proofErr w:type="spellStart"/>
      <w:r>
        <w:rPr>
          <w:rFonts w:ascii="Arial" w:hAnsi="Arial" w:cs="Arial"/>
          <w:color w:val="000000"/>
          <w:spacing w:val="2"/>
        </w:rPr>
        <w:t>parcelei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va</w:t>
      </w:r>
      <w:proofErr w:type="spellEnd"/>
      <w:r>
        <w:rPr>
          <w:rFonts w:ascii="Arial" w:hAnsi="Arial" w:cs="Arial"/>
          <w:color w:val="000000"/>
          <w:spacing w:val="2"/>
        </w:rPr>
        <w:t xml:space="preserve"> fi de 150 m² </w:t>
      </w:r>
      <w:proofErr w:type="spellStart"/>
      <w:r>
        <w:rPr>
          <w:rFonts w:ascii="Arial" w:hAnsi="Arial" w:cs="Arial"/>
          <w:color w:val="000000"/>
          <w:spacing w:val="2"/>
        </w:rPr>
        <w:t>pentru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clădiri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înşiruite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şi</w:t>
      </w:r>
      <w:proofErr w:type="spellEnd"/>
      <w:r>
        <w:rPr>
          <w:rFonts w:ascii="Arial" w:hAnsi="Arial" w:cs="Arial"/>
          <w:color w:val="000000"/>
          <w:spacing w:val="2"/>
        </w:rPr>
        <w:t xml:space="preserve">, </w:t>
      </w:r>
      <w:proofErr w:type="spellStart"/>
      <w:r>
        <w:rPr>
          <w:rFonts w:ascii="Arial" w:hAnsi="Arial" w:cs="Arial"/>
          <w:color w:val="000000"/>
          <w:spacing w:val="2"/>
        </w:rPr>
        <w:t>respectiv</w:t>
      </w:r>
      <w:proofErr w:type="spellEnd"/>
      <w:r>
        <w:rPr>
          <w:rFonts w:ascii="Arial" w:hAnsi="Arial" w:cs="Arial"/>
          <w:color w:val="000000"/>
          <w:spacing w:val="2"/>
        </w:rPr>
        <w:t xml:space="preserve"> de minimum 200 m² </w:t>
      </w:r>
      <w:proofErr w:type="spellStart"/>
      <w:r>
        <w:rPr>
          <w:rFonts w:ascii="Arial" w:hAnsi="Arial" w:cs="Arial"/>
          <w:color w:val="000000"/>
          <w:spacing w:val="2"/>
        </w:rPr>
        <w:t>pentru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clădiri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amplasate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izolat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sau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cuplate</w:t>
      </w:r>
      <w:proofErr w:type="spellEnd"/>
      <w:r>
        <w:rPr>
          <w:rFonts w:ascii="Arial" w:hAnsi="Arial" w:cs="Arial"/>
          <w:color w:val="000000"/>
          <w:spacing w:val="2"/>
        </w:rPr>
        <w:t>.</w:t>
      </w:r>
    </w:p>
    <w:p w14:paraId="2BB36C09" w14:textId="77777777" w:rsidR="00A36E6B" w:rsidRPr="00965852" w:rsidRDefault="00A36E6B" w:rsidP="00A36E6B">
      <w:pPr>
        <w:numPr>
          <w:ilvl w:val="2"/>
          <w:numId w:val="16"/>
        </w:numPr>
        <w:tabs>
          <w:tab w:val="left" w:pos="720"/>
        </w:tabs>
        <w:ind w:left="720" w:right="375"/>
        <w:jc w:val="both"/>
        <w:rPr>
          <w:rFonts w:ascii="Arial" w:hAnsi="Arial" w:cs="Arial"/>
          <w:color w:val="000000"/>
          <w:spacing w:val="2"/>
        </w:rPr>
      </w:pPr>
      <w:r w:rsidRPr="00965852">
        <w:rPr>
          <w:rFonts w:ascii="Arial" w:hAnsi="Arial" w:cs="Arial"/>
          <w:color w:val="000000"/>
          <w:spacing w:val="2"/>
        </w:rPr>
        <w:t xml:space="preserve">La </w:t>
      </w:r>
      <w:proofErr w:type="spellStart"/>
      <w:r w:rsidRPr="00965852">
        <w:rPr>
          <w:rFonts w:ascii="Arial" w:hAnsi="Arial" w:cs="Arial"/>
          <w:color w:val="000000"/>
          <w:spacing w:val="2"/>
        </w:rPr>
        <w:t>rea</w:t>
      </w:r>
      <w:r>
        <w:rPr>
          <w:rFonts w:ascii="Arial" w:hAnsi="Arial" w:cs="Arial"/>
          <w:color w:val="000000"/>
          <w:spacing w:val="2"/>
        </w:rPr>
        <w:t>lizarea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loturilor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pentru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parcelă</w:t>
      </w:r>
      <w:r w:rsidRPr="00965852">
        <w:rPr>
          <w:rFonts w:ascii="Arial" w:hAnsi="Arial" w:cs="Arial"/>
          <w:color w:val="000000"/>
          <w:spacing w:val="2"/>
        </w:rPr>
        <w:t>ri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se </w:t>
      </w:r>
      <w:proofErr w:type="spellStart"/>
      <w:r w:rsidRPr="00965852">
        <w:rPr>
          <w:rFonts w:ascii="Arial" w:hAnsi="Arial" w:cs="Arial"/>
          <w:color w:val="000000"/>
          <w:spacing w:val="2"/>
        </w:rPr>
        <w:t>va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2"/>
        </w:rPr>
        <w:t>avea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2"/>
        </w:rPr>
        <w:t>în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2"/>
        </w:rPr>
        <w:t>vedere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2"/>
        </w:rPr>
        <w:t>posibilitatea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2"/>
        </w:rPr>
        <w:t>sistematizării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2"/>
        </w:rPr>
        <w:t>hotarelor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, </w:t>
      </w:r>
      <w:proofErr w:type="spellStart"/>
      <w:r w:rsidRPr="00965852">
        <w:rPr>
          <w:rFonts w:ascii="Arial" w:hAnsi="Arial" w:cs="Arial"/>
          <w:color w:val="000000"/>
          <w:spacing w:val="2"/>
        </w:rPr>
        <w:t>asigurarea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2"/>
        </w:rPr>
        <w:t>lăţimii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2"/>
        </w:rPr>
        <w:t>minime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la </w:t>
      </w:r>
      <w:proofErr w:type="spellStart"/>
      <w:r w:rsidRPr="00965852">
        <w:rPr>
          <w:rFonts w:ascii="Arial" w:hAnsi="Arial" w:cs="Arial"/>
          <w:color w:val="000000"/>
          <w:spacing w:val="2"/>
        </w:rPr>
        <w:t>frontul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965852">
        <w:rPr>
          <w:rFonts w:ascii="Arial" w:hAnsi="Arial" w:cs="Arial"/>
          <w:color w:val="000000"/>
          <w:spacing w:val="2"/>
        </w:rPr>
        <w:t>stradă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, </w:t>
      </w:r>
      <w:proofErr w:type="spellStart"/>
      <w:r w:rsidRPr="00965852">
        <w:rPr>
          <w:rFonts w:ascii="Arial" w:hAnsi="Arial" w:cs="Arial"/>
          <w:color w:val="000000"/>
          <w:spacing w:val="2"/>
        </w:rPr>
        <w:t>asigurarea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2"/>
        </w:rPr>
        <w:t>accesului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cu </w:t>
      </w:r>
      <w:proofErr w:type="spellStart"/>
      <w:r w:rsidRPr="00965852">
        <w:rPr>
          <w:rFonts w:ascii="Arial" w:hAnsi="Arial" w:cs="Arial"/>
          <w:color w:val="000000"/>
          <w:spacing w:val="2"/>
        </w:rPr>
        <w:t>respectarea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2"/>
        </w:rPr>
        <w:t>condiţiilor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965852">
        <w:rPr>
          <w:rFonts w:ascii="Arial" w:hAnsi="Arial" w:cs="Arial"/>
          <w:color w:val="000000"/>
          <w:spacing w:val="2"/>
        </w:rPr>
        <w:t>realizare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a </w:t>
      </w:r>
      <w:proofErr w:type="spellStart"/>
      <w:r w:rsidRPr="00965852">
        <w:rPr>
          <w:rFonts w:ascii="Arial" w:hAnsi="Arial" w:cs="Arial"/>
          <w:color w:val="000000"/>
          <w:spacing w:val="2"/>
        </w:rPr>
        <w:t>căil</w:t>
      </w:r>
      <w:r>
        <w:rPr>
          <w:rFonts w:ascii="Arial" w:hAnsi="Arial" w:cs="Arial"/>
          <w:color w:val="000000"/>
          <w:spacing w:val="2"/>
        </w:rPr>
        <w:t>or</w:t>
      </w:r>
      <w:proofErr w:type="spellEnd"/>
      <w:r>
        <w:rPr>
          <w:rFonts w:ascii="Arial" w:hAnsi="Arial" w:cs="Arial"/>
          <w:color w:val="000000"/>
          <w:spacing w:val="2"/>
        </w:rPr>
        <w:t xml:space="preserve"> de </w:t>
      </w:r>
      <w:proofErr w:type="spellStart"/>
      <w:r>
        <w:rPr>
          <w:rFonts w:ascii="Arial" w:hAnsi="Arial" w:cs="Arial"/>
          <w:color w:val="000000"/>
          <w:spacing w:val="2"/>
        </w:rPr>
        <w:t>acces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în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funcţie</w:t>
      </w:r>
      <w:proofErr w:type="spellEnd"/>
      <w:r>
        <w:rPr>
          <w:rFonts w:ascii="Arial" w:hAnsi="Arial" w:cs="Arial"/>
          <w:color w:val="000000"/>
          <w:spacing w:val="2"/>
        </w:rPr>
        <w:t xml:space="preserve"> de </w:t>
      </w:r>
      <w:proofErr w:type="spellStart"/>
      <w:r>
        <w:rPr>
          <w:rFonts w:ascii="Arial" w:hAnsi="Arial" w:cs="Arial"/>
          <w:color w:val="000000"/>
          <w:spacing w:val="2"/>
        </w:rPr>
        <w:t>lungi</w:t>
      </w:r>
      <w:r w:rsidRPr="00965852">
        <w:rPr>
          <w:rFonts w:ascii="Arial" w:hAnsi="Arial" w:cs="Arial"/>
          <w:color w:val="000000"/>
          <w:spacing w:val="2"/>
        </w:rPr>
        <w:t>mea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2"/>
        </w:rPr>
        <w:t>acestora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, </w:t>
      </w:r>
      <w:proofErr w:type="spellStart"/>
      <w:r w:rsidRPr="00965852">
        <w:rPr>
          <w:rFonts w:ascii="Arial" w:hAnsi="Arial" w:cs="Arial"/>
          <w:color w:val="000000"/>
          <w:spacing w:val="2"/>
        </w:rPr>
        <w:t>pantă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, </w:t>
      </w:r>
      <w:proofErr w:type="spellStart"/>
      <w:r w:rsidRPr="00965852">
        <w:rPr>
          <w:rFonts w:ascii="Arial" w:hAnsi="Arial" w:cs="Arial"/>
          <w:color w:val="000000"/>
          <w:spacing w:val="2"/>
        </w:rPr>
        <w:t>condiţii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965852">
        <w:rPr>
          <w:rFonts w:ascii="Arial" w:hAnsi="Arial" w:cs="Arial"/>
          <w:color w:val="000000"/>
          <w:spacing w:val="2"/>
        </w:rPr>
        <w:t>amplasare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2"/>
        </w:rPr>
        <w:t>şi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2"/>
        </w:rPr>
        <w:t>extindere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a </w:t>
      </w:r>
      <w:proofErr w:type="spellStart"/>
      <w:r w:rsidRPr="00965852">
        <w:rPr>
          <w:rFonts w:ascii="Arial" w:hAnsi="Arial" w:cs="Arial"/>
          <w:color w:val="000000"/>
          <w:spacing w:val="2"/>
        </w:rPr>
        <w:t>reţelei</w:t>
      </w:r>
      <w:proofErr w:type="spellEnd"/>
      <w:r w:rsidRPr="00965852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2"/>
        </w:rPr>
        <w:t>edilitare</w:t>
      </w:r>
      <w:proofErr w:type="spellEnd"/>
      <w:r w:rsidRPr="00965852">
        <w:rPr>
          <w:rFonts w:ascii="Arial" w:hAnsi="Arial" w:cs="Arial"/>
          <w:color w:val="000000"/>
          <w:spacing w:val="2"/>
        </w:rPr>
        <w:t>.</w:t>
      </w:r>
    </w:p>
    <w:p w14:paraId="1D444CF2" w14:textId="77777777" w:rsidR="00A36E6B" w:rsidRPr="00B1337C" w:rsidRDefault="00A36E6B" w:rsidP="00A36E6B">
      <w:pPr>
        <w:pStyle w:val="Titlu5"/>
        <w:ind w:right="375"/>
        <w:rPr>
          <w:rFonts w:ascii="Arial" w:hAnsi="Arial" w:cs="Arial"/>
          <w:spacing w:val="2"/>
          <w:sz w:val="22"/>
          <w:szCs w:val="22"/>
        </w:rPr>
      </w:pPr>
      <w:r w:rsidRPr="00B1337C">
        <w:rPr>
          <w:rFonts w:ascii="Arial" w:hAnsi="Arial" w:cs="Arial"/>
          <w:sz w:val="22"/>
          <w:szCs w:val="22"/>
        </w:rPr>
        <w:t>L</w:t>
      </w:r>
      <w:r w:rsidRPr="00B1337C">
        <w:rPr>
          <w:rFonts w:ascii="Arial" w:hAnsi="Arial" w:cs="Arial"/>
          <w:sz w:val="22"/>
          <w:szCs w:val="22"/>
          <w:vertAlign w:val="subscript"/>
        </w:rPr>
        <w:t>1</w:t>
      </w:r>
      <w:r w:rsidRPr="00B1337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1337C">
        <w:rPr>
          <w:rFonts w:ascii="Arial" w:hAnsi="Arial" w:cs="Arial"/>
          <w:sz w:val="22"/>
          <w:szCs w:val="22"/>
        </w:rPr>
        <w:t>i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B1337C">
        <w:rPr>
          <w:rFonts w:ascii="Arial" w:hAnsi="Arial" w:cs="Arial"/>
          <w:spacing w:val="2"/>
          <w:sz w:val="22"/>
          <w:szCs w:val="22"/>
        </w:rPr>
        <w:t>Amplasarea</w:t>
      </w:r>
      <w:proofErr w:type="spellEnd"/>
      <w:r w:rsidRPr="00B1337C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pacing w:val="2"/>
          <w:sz w:val="22"/>
          <w:szCs w:val="22"/>
        </w:rPr>
        <w:t>în</w:t>
      </w:r>
      <w:proofErr w:type="spellEnd"/>
      <w:r w:rsidRPr="00B1337C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pacing w:val="2"/>
          <w:sz w:val="22"/>
          <w:szCs w:val="22"/>
        </w:rPr>
        <w:t>interiorul</w:t>
      </w:r>
      <w:proofErr w:type="spellEnd"/>
      <w:r w:rsidRPr="00B1337C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pacing w:val="2"/>
          <w:sz w:val="22"/>
          <w:szCs w:val="22"/>
        </w:rPr>
        <w:t>parcelei</w:t>
      </w:r>
      <w:proofErr w:type="spellEnd"/>
    </w:p>
    <w:p w14:paraId="604891D1" w14:textId="77777777" w:rsidR="00A36E6B" w:rsidRDefault="00A36E6B" w:rsidP="00A36E6B">
      <w:pPr>
        <w:widowControl w:val="0"/>
        <w:numPr>
          <w:ilvl w:val="0"/>
          <w:numId w:val="27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bookmarkStart w:id="20" w:name="_Hlk32219345"/>
      <w:proofErr w:type="spellStart"/>
      <w:r w:rsidRPr="00965852">
        <w:rPr>
          <w:rFonts w:ascii="Arial" w:hAnsi="Arial" w:cs="Arial"/>
          <w:color w:val="000000"/>
          <w:spacing w:val="6"/>
        </w:rPr>
        <w:t>Amplasamentul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6"/>
        </w:rPr>
        <w:t>clădirilor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6"/>
        </w:rPr>
        <w:t>noi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965852">
        <w:rPr>
          <w:rFonts w:ascii="Arial" w:hAnsi="Arial" w:cs="Arial"/>
          <w:color w:val="000000"/>
          <w:spacing w:val="6"/>
        </w:rPr>
        <w:t>inclusiv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6"/>
        </w:rPr>
        <w:t>retragerea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6"/>
        </w:rPr>
        <w:t>faţă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965852">
        <w:rPr>
          <w:rFonts w:ascii="Arial" w:hAnsi="Arial" w:cs="Arial"/>
          <w:color w:val="000000"/>
          <w:spacing w:val="6"/>
        </w:rPr>
        <w:t>stradă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965852">
        <w:rPr>
          <w:rFonts w:ascii="Arial" w:hAnsi="Arial" w:cs="Arial"/>
          <w:color w:val="000000"/>
          <w:spacing w:val="6"/>
        </w:rPr>
        <w:t>în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zona de </w:t>
      </w:r>
      <w:proofErr w:type="spellStart"/>
      <w:r w:rsidRPr="00965852">
        <w:rPr>
          <w:rFonts w:ascii="Arial" w:hAnsi="Arial" w:cs="Arial"/>
          <w:color w:val="000000"/>
          <w:spacing w:val="6"/>
        </w:rPr>
        <w:t>locuinţe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6"/>
        </w:rPr>
        <w:t>existente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965852">
        <w:rPr>
          <w:rFonts w:ascii="Arial" w:hAnsi="Arial" w:cs="Arial"/>
          <w:color w:val="000000"/>
          <w:spacing w:val="6"/>
        </w:rPr>
        <w:t>va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6"/>
        </w:rPr>
        <w:t>ţine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6"/>
        </w:rPr>
        <w:t>seama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965852">
        <w:rPr>
          <w:rFonts w:ascii="Arial" w:hAnsi="Arial" w:cs="Arial"/>
          <w:color w:val="000000"/>
          <w:spacing w:val="6"/>
        </w:rPr>
        <w:t>cadrul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6"/>
        </w:rPr>
        <w:t>construit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existent, de </w:t>
      </w:r>
      <w:proofErr w:type="spellStart"/>
      <w:r w:rsidRPr="00965852">
        <w:rPr>
          <w:rFonts w:ascii="Arial" w:hAnsi="Arial" w:cs="Arial"/>
          <w:color w:val="000000"/>
          <w:spacing w:val="6"/>
        </w:rPr>
        <w:t>construcţiile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6"/>
        </w:rPr>
        <w:t>învecinate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situate de </w:t>
      </w:r>
      <w:proofErr w:type="spellStart"/>
      <w:r w:rsidRPr="00965852">
        <w:rPr>
          <w:rFonts w:ascii="Arial" w:hAnsi="Arial" w:cs="Arial"/>
          <w:color w:val="000000"/>
          <w:spacing w:val="6"/>
        </w:rPr>
        <w:t>aceeaşi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6"/>
        </w:rPr>
        <w:t>parte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a </w:t>
      </w:r>
      <w:proofErr w:type="spellStart"/>
      <w:r w:rsidRPr="00965852">
        <w:rPr>
          <w:rFonts w:ascii="Arial" w:hAnsi="Arial" w:cs="Arial"/>
          <w:color w:val="000000"/>
          <w:spacing w:val="6"/>
        </w:rPr>
        <w:t>străzii</w:t>
      </w:r>
      <w:proofErr w:type="spellEnd"/>
      <w:r w:rsidRPr="00965852">
        <w:rPr>
          <w:rFonts w:ascii="Arial" w:hAnsi="Arial" w:cs="Arial"/>
          <w:color w:val="000000"/>
          <w:spacing w:val="6"/>
        </w:rPr>
        <w:t>.</w:t>
      </w:r>
    </w:p>
    <w:p w14:paraId="5B0ED7B7" w14:textId="77777777" w:rsidR="00A36E6B" w:rsidRDefault="00A36E6B" w:rsidP="00A36E6B">
      <w:pPr>
        <w:widowControl w:val="0"/>
        <w:numPr>
          <w:ilvl w:val="0"/>
          <w:numId w:val="27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>
        <w:rPr>
          <w:rFonts w:ascii="Arial" w:hAnsi="Arial" w:cs="Arial"/>
          <w:color w:val="000000"/>
          <w:spacing w:val="6"/>
        </w:rPr>
        <w:t>Orice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construc</w:t>
      </w:r>
      <w:proofErr w:type="spellEnd"/>
      <w:r>
        <w:rPr>
          <w:rFonts w:ascii="Arial" w:hAnsi="Arial" w:cs="Arial"/>
          <w:color w:val="000000"/>
          <w:spacing w:val="6"/>
          <w:lang w:val="ro-RO"/>
        </w:rPr>
        <w:t>ț</w:t>
      </w:r>
      <w:r>
        <w:rPr>
          <w:rFonts w:ascii="Arial" w:hAnsi="Arial" w:cs="Arial"/>
          <w:color w:val="000000"/>
          <w:spacing w:val="6"/>
        </w:rPr>
        <w:t xml:space="preserve">ii, </w:t>
      </w:r>
      <w:proofErr w:type="spellStart"/>
      <w:r>
        <w:rPr>
          <w:rFonts w:ascii="Arial" w:hAnsi="Arial" w:cs="Arial"/>
          <w:color w:val="000000"/>
          <w:spacing w:val="6"/>
        </w:rPr>
        <w:t>lucrări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sau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plantații</w:t>
      </w:r>
      <w:proofErr w:type="spellEnd"/>
      <w:r>
        <w:rPr>
          <w:rFonts w:ascii="Arial" w:hAnsi="Arial" w:cs="Arial"/>
          <w:color w:val="000000"/>
          <w:spacing w:val="6"/>
        </w:rPr>
        <w:t xml:space="preserve"> se pot face de </w:t>
      </w:r>
      <w:proofErr w:type="spellStart"/>
      <w:r>
        <w:rPr>
          <w:rFonts w:ascii="Arial" w:hAnsi="Arial" w:cs="Arial"/>
          <w:color w:val="000000"/>
          <w:spacing w:val="6"/>
        </w:rPr>
        <w:t>că</w:t>
      </w:r>
      <w:r w:rsidRPr="00420D51">
        <w:rPr>
          <w:rFonts w:ascii="Arial" w:hAnsi="Arial" w:cs="Arial"/>
          <w:color w:val="000000"/>
          <w:spacing w:val="6"/>
        </w:rPr>
        <w:t>tre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proprietarul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fondului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n</w:t>
      </w:r>
      <w:r>
        <w:rPr>
          <w:rFonts w:ascii="Arial" w:hAnsi="Arial" w:cs="Arial"/>
          <w:color w:val="000000"/>
          <w:spacing w:val="6"/>
        </w:rPr>
        <w:t>umai</w:t>
      </w:r>
      <w:proofErr w:type="spellEnd"/>
      <w:r>
        <w:rPr>
          <w:rFonts w:ascii="Arial" w:hAnsi="Arial" w:cs="Arial"/>
          <w:color w:val="000000"/>
          <w:spacing w:val="6"/>
        </w:rPr>
        <w:t xml:space="preserve"> cu </w:t>
      </w:r>
      <w:proofErr w:type="spellStart"/>
      <w:r>
        <w:rPr>
          <w:rFonts w:ascii="Arial" w:hAnsi="Arial" w:cs="Arial"/>
          <w:color w:val="000000"/>
          <w:spacing w:val="6"/>
        </w:rPr>
        <w:t>respectarea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unei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distanțe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minime</w:t>
      </w:r>
      <w:proofErr w:type="spellEnd"/>
      <w:r>
        <w:rPr>
          <w:rFonts w:ascii="Arial" w:hAnsi="Arial" w:cs="Arial"/>
          <w:color w:val="000000"/>
          <w:spacing w:val="6"/>
        </w:rPr>
        <w:t xml:space="preserve"> de 60 de cm </w:t>
      </w:r>
      <w:proofErr w:type="spellStart"/>
      <w:r>
        <w:rPr>
          <w:rFonts w:ascii="Arial" w:hAnsi="Arial" w:cs="Arial"/>
          <w:color w:val="000000"/>
          <w:spacing w:val="6"/>
        </w:rPr>
        <w:t>față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420D51">
        <w:rPr>
          <w:rFonts w:ascii="Arial" w:hAnsi="Arial" w:cs="Arial"/>
          <w:color w:val="000000"/>
          <w:spacing w:val="6"/>
        </w:rPr>
        <w:t>l</w:t>
      </w:r>
      <w:r>
        <w:rPr>
          <w:rFonts w:ascii="Arial" w:hAnsi="Arial" w:cs="Arial"/>
          <w:color w:val="000000"/>
          <w:spacing w:val="6"/>
        </w:rPr>
        <w:t>inia</w:t>
      </w:r>
      <w:proofErr w:type="spellEnd"/>
      <w:r>
        <w:rPr>
          <w:rFonts w:ascii="Arial" w:hAnsi="Arial" w:cs="Arial"/>
          <w:color w:val="000000"/>
          <w:spacing w:val="6"/>
        </w:rPr>
        <w:t xml:space="preserve"> de </w:t>
      </w:r>
      <w:proofErr w:type="spellStart"/>
      <w:r>
        <w:rPr>
          <w:rFonts w:ascii="Arial" w:hAnsi="Arial" w:cs="Arial"/>
          <w:color w:val="000000"/>
          <w:spacing w:val="6"/>
        </w:rPr>
        <w:t>hotar</w:t>
      </w:r>
      <w:proofErr w:type="spellEnd"/>
      <w:r>
        <w:rPr>
          <w:rFonts w:ascii="Arial" w:hAnsi="Arial" w:cs="Arial"/>
          <w:color w:val="000000"/>
          <w:spacing w:val="6"/>
        </w:rPr>
        <w:t xml:space="preserve">, </w:t>
      </w:r>
      <w:proofErr w:type="spellStart"/>
      <w:r>
        <w:rPr>
          <w:rFonts w:ascii="Arial" w:hAnsi="Arial" w:cs="Arial"/>
          <w:color w:val="000000"/>
          <w:spacing w:val="6"/>
        </w:rPr>
        <w:t>în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situația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în</w:t>
      </w:r>
      <w:proofErr w:type="spellEnd"/>
      <w:r>
        <w:rPr>
          <w:rFonts w:ascii="Arial" w:hAnsi="Arial" w:cs="Arial"/>
          <w:color w:val="000000"/>
          <w:spacing w:val="6"/>
        </w:rPr>
        <w:t xml:space="preserve"> care nu </w:t>
      </w:r>
      <w:proofErr w:type="spellStart"/>
      <w:r>
        <w:rPr>
          <w:rFonts w:ascii="Arial" w:hAnsi="Arial" w:cs="Arial"/>
          <w:color w:val="000000"/>
          <w:spacing w:val="6"/>
        </w:rPr>
        <w:t>există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ferestre</w:t>
      </w:r>
      <w:proofErr w:type="spellEnd"/>
      <w:r>
        <w:rPr>
          <w:rFonts w:ascii="Arial" w:hAnsi="Arial" w:cs="Arial"/>
          <w:color w:val="000000"/>
          <w:spacing w:val="6"/>
        </w:rPr>
        <w:t xml:space="preserve">, </w:t>
      </w:r>
      <w:proofErr w:type="spellStart"/>
      <w:r>
        <w:rPr>
          <w:rFonts w:ascii="Arial" w:hAnsi="Arial" w:cs="Arial"/>
          <w:color w:val="000000"/>
          <w:spacing w:val="6"/>
        </w:rPr>
        <w:t>astfel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încât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să</w:t>
      </w:r>
      <w:proofErr w:type="spellEnd"/>
      <w:r>
        <w:rPr>
          <w:rFonts w:ascii="Arial" w:hAnsi="Arial" w:cs="Arial"/>
          <w:color w:val="000000"/>
          <w:spacing w:val="6"/>
        </w:rPr>
        <w:t xml:space="preserve"> nu se </w:t>
      </w:r>
      <w:proofErr w:type="spellStart"/>
      <w:r>
        <w:rPr>
          <w:rFonts w:ascii="Arial" w:hAnsi="Arial" w:cs="Arial"/>
          <w:color w:val="000000"/>
          <w:spacing w:val="6"/>
        </w:rPr>
        <w:t>aducă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atingere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drepturilor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proprietarului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vecin</w:t>
      </w:r>
      <w:proofErr w:type="spellEnd"/>
      <w:r w:rsidRPr="00420D51">
        <w:rPr>
          <w:rFonts w:ascii="Arial" w:hAnsi="Arial" w:cs="Arial"/>
          <w:color w:val="000000"/>
          <w:spacing w:val="6"/>
        </w:rPr>
        <w:t>.</w:t>
      </w:r>
    </w:p>
    <w:p w14:paraId="63766AAF" w14:textId="77777777" w:rsidR="00A36E6B" w:rsidRDefault="00A36E6B" w:rsidP="00A36E6B">
      <w:pPr>
        <w:widowControl w:val="0"/>
        <w:numPr>
          <w:ilvl w:val="0"/>
          <w:numId w:val="27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965852">
        <w:rPr>
          <w:rFonts w:ascii="Arial" w:hAnsi="Arial" w:cs="Arial"/>
          <w:color w:val="000000"/>
          <w:spacing w:val="12"/>
        </w:rPr>
        <w:t>Păstrarea</w:t>
      </w:r>
      <w:proofErr w:type="spellEnd"/>
      <w:r w:rsidRPr="00965852">
        <w:rPr>
          <w:rFonts w:ascii="Arial" w:hAnsi="Arial" w:cs="Arial"/>
          <w:color w:val="000000"/>
          <w:spacing w:val="1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12"/>
        </w:rPr>
        <w:t>distanţei</w:t>
      </w:r>
      <w:proofErr w:type="spellEnd"/>
      <w:r w:rsidRPr="00965852">
        <w:rPr>
          <w:rFonts w:ascii="Arial" w:hAnsi="Arial" w:cs="Arial"/>
          <w:color w:val="000000"/>
          <w:spacing w:val="12"/>
        </w:rPr>
        <w:t xml:space="preserve"> de minim </w:t>
      </w:r>
      <w:r>
        <w:rPr>
          <w:rFonts w:ascii="Arial" w:hAnsi="Arial" w:cs="Arial"/>
          <w:color w:val="000000"/>
          <w:spacing w:val="12"/>
        </w:rPr>
        <w:t>2</w:t>
      </w:r>
      <w:r w:rsidRPr="00F405E7">
        <w:rPr>
          <w:rFonts w:ascii="Arial" w:hAnsi="Arial" w:cs="Arial"/>
          <w:color w:val="000000"/>
          <w:spacing w:val="12"/>
        </w:rPr>
        <w:t>,</w:t>
      </w:r>
      <w:r>
        <w:rPr>
          <w:rFonts w:ascii="Arial" w:hAnsi="Arial" w:cs="Arial"/>
          <w:color w:val="000000"/>
          <w:spacing w:val="12"/>
        </w:rPr>
        <w:t>0</w:t>
      </w:r>
      <w:r w:rsidRPr="00F405E7">
        <w:rPr>
          <w:rFonts w:ascii="Arial" w:hAnsi="Arial" w:cs="Arial"/>
          <w:color w:val="000000"/>
          <w:spacing w:val="12"/>
        </w:rPr>
        <w:t>0</w:t>
      </w:r>
      <w:r w:rsidRPr="00D33FBD">
        <w:rPr>
          <w:rFonts w:ascii="Arial" w:hAnsi="Arial" w:cs="Arial"/>
          <w:color w:val="000000"/>
          <w:spacing w:val="12"/>
        </w:rPr>
        <w:t xml:space="preserve"> m</w:t>
      </w:r>
      <w:r w:rsidRPr="00965852">
        <w:rPr>
          <w:rFonts w:ascii="Arial" w:hAnsi="Arial" w:cs="Arial"/>
          <w:color w:val="000000"/>
          <w:spacing w:val="1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12"/>
        </w:rPr>
        <w:t>între</w:t>
      </w:r>
      <w:proofErr w:type="spellEnd"/>
      <w:r w:rsidRPr="00965852">
        <w:rPr>
          <w:rFonts w:ascii="Arial" w:hAnsi="Arial" w:cs="Arial"/>
          <w:color w:val="000000"/>
          <w:spacing w:val="1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12"/>
        </w:rPr>
        <w:t>faţadele</w:t>
      </w:r>
      <w:proofErr w:type="spellEnd"/>
      <w:r w:rsidRPr="00965852">
        <w:rPr>
          <w:rFonts w:ascii="Arial" w:hAnsi="Arial" w:cs="Arial"/>
          <w:color w:val="000000"/>
          <w:spacing w:val="12"/>
        </w:rPr>
        <w:t xml:space="preserve"> cu </w:t>
      </w:r>
      <w:proofErr w:type="spellStart"/>
      <w:r w:rsidRPr="00965852">
        <w:rPr>
          <w:rFonts w:ascii="Arial" w:hAnsi="Arial" w:cs="Arial"/>
          <w:color w:val="000000"/>
          <w:spacing w:val="12"/>
        </w:rPr>
        <w:t>ferestre</w:t>
      </w:r>
      <w:proofErr w:type="spellEnd"/>
      <w:r w:rsidRPr="00965852">
        <w:rPr>
          <w:rFonts w:ascii="Arial" w:hAnsi="Arial" w:cs="Arial"/>
          <w:color w:val="000000"/>
          <w:spacing w:val="1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12"/>
        </w:rPr>
        <w:t>şi</w:t>
      </w:r>
      <w:proofErr w:type="spellEnd"/>
      <w:r w:rsidRPr="00965852">
        <w:rPr>
          <w:rFonts w:ascii="Arial" w:hAnsi="Arial" w:cs="Arial"/>
          <w:color w:val="000000"/>
          <w:spacing w:val="1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12"/>
        </w:rPr>
        <w:t>balcoane</w:t>
      </w:r>
      <w:proofErr w:type="spellEnd"/>
      <w:r w:rsidRPr="00965852">
        <w:rPr>
          <w:rFonts w:ascii="Arial" w:hAnsi="Arial" w:cs="Arial"/>
          <w:color w:val="000000"/>
          <w:spacing w:val="1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12"/>
        </w:rPr>
        <w:t>şi</w:t>
      </w:r>
      <w:proofErr w:type="spellEnd"/>
      <w:r w:rsidRPr="00965852">
        <w:rPr>
          <w:rFonts w:ascii="Arial" w:hAnsi="Arial" w:cs="Arial"/>
          <w:color w:val="000000"/>
          <w:spacing w:val="1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12"/>
        </w:rPr>
        <w:t>limita</w:t>
      </w:r>
      <w:proofErr w:type="spellEnd"/>
      <w:r w:rsidRPr="00965852">
        <w:rPr>
          <w:rFonts w:ascii="Arial" w:hAnsi="Arial" w:cs="Arial"/>
          <w:color w:val="000000"/>
          <w:spacing w:val="1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6"/>
        </w:rPr>
        <w:t>proprietăţii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6"/>
        </w:rPr>
        <w:t>vecine</w:t>
      </w:r>
      <w:proofErr w:type="spellEnd"/>
      <w:r w:rsidRPr="00965852">
        <w:rPr>
          <w:rFonts w:ascii="Arial" w:hAnsi="Arial" w:cs="Arial"/>
          <w:color w:val="000000"/>
          <w:spacing w:val="6"/>
        </w:rPr>
        <w:t>.</w:t>
      </w:r>
    </w:p>
    <w:p w14:paraId="50E7A84B" w14:textId="77777777" w:rsidR="00A36E6B" w:rsidRPr="00846B2E" w:rsidRDefault="00A36E6B" w:rsidP="00A36E6B">
      <w:pPr>
        <w:pStyle w:val="Listparagraf"/>
        <w:widowControl w:val="0"/>
        <w:numPr>
          <w:ilvl w:val="0"/>
          <w:numId w:val="27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846B2E">
        <w:rPr>
          <w:rFonts w:ascii="Arial" w:hAnsi="Arial" w:cs="Arial"/>
          <w:color w:val="000000"/>
          <w:spacing w:val="6"/>
          <w:lang w:val="ro-RO"/>
        </w:rPr>
        <w:t>Distanţele</w:t>
      </w:r>
      <w:proofErr w:type="spellEnd"/>
      <w:r w:rsidRPr="00846B2E">
        <w:rPr>
          <w:rFonts w:ascii="Arial" w:hAnsi="Arial" w:cs="Arial"/>
          <w:color w:val="000000"/>
          <w:spacing w:val="6"/>
          <w:lang w:val="ro-RO"/>
        </w:rPr>
        <w:t xml:space="preserve"> dintre clădirile nealăturate, pe </w:t>
      </w:r>
      <w:proofErr w:type="spellStart"/>
      <w:r w:rsidRPr="00846B2E">
        <w:rPr>
          <w:rFonts w:ascii="Arial" w:hAnsi="Arial" w:cs="Arial"/>
          <w:color w:val="000000"/>
          <w:spacing w:val="6"/>
          <w:lang w:val="ro-RO"/>
        </w:rPr>
        <w:t>aceeaşi</w:t>
      </w:r>
      <w:proofErr w:type="spellEnd"/>
      <w:r w:rsidRPr="00846B2E">
        <w:rPr>
          <w:rFonts w:ascii="Arial" w:hAnsi="Arial" w:cs="Arial"/>
          <w:color w:val="000000"/>
          <w:spacing w:val="6"/>
          <w:lang w:val="ro-RO"/>
        </w:rPr>
        <w:t xml:space="preserve"> parcelă, trebuie să fie suficiente pentru a permite </w:t>
      </w:r>
      <w:proofErr w:type="spellStart"/>
      <w:r w:rsidRPr="00846B2E">
        <w:rPr>
          <w:rFonts w:ascii="Arial" w:hAnsi="Arial" w:cs="Arial"/>
          <w:color w:val="000000"/>
          <w:spacing w:val="6"/>
          <w:lang w:val="ro-RO"/>
        </w:rPr>
        <w:t>întreţinerea</w:t>
      </w:r>
      <w:proofErr w:type="spellEnd"/>
      <w:r w:rsidRPr="00846B2E">
        <w:rPr>
          <w:rFonts w:ascii="Arial" w:hAnsi="Arial" w:cs="Arial"/>
          <w:color w:val="000000"/>
          <w:spacing w:val="6"/>
          <w:lang w:val="ro-RO"/>
        </w:rPr>
        <w:t xml:space="preserve"> acestora, accesul pompierilor, accesul mijloacelor de salvare, astfel încât să nu rezulte nici un inconvenient legat de iluminarea naturală, însorire, salubritate, securitate în caz de seism, etc. </w:t>
      </w:r>
    </w:p>
    <w:p w14:paraId="62303496" w14:textId="77777777" w:rsidR="00A36E6B" w:rsidRPr="00846B2E" w:rsidRDefault="00A36E6B" w:rsidP="00A36E6B">
      <w:pPr>
        <w:pStyle w:val="Listparagraf"/>
        <w:widowControl w:val="0"/>
        <w:numPr>
          <w:ilvl w:val="0"/>
          <w:numId w:val="27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846B2E">
        <w:rPr>
          <w:rFonts w:ascii="Arial" w:hAnsi="Arial" w:cs="Arial"/>
          <w:color w:val="000000"/>
          <w:spacing w:val="6"/>
          <w:lang w:val="ro-RO"/>
        </w:rPr>
        <w:t>Distanţele</w:t>
      </w:r>
      <w:proofErr w:type="spellEnd"/>
      <w:r w:rsidRPr="00846B2E">
        <w:rPr>
          <w:rFonts w:ascii="Arial" w:hAnsi="Arial" w:cs="Arial"/>
          <w:color w:val="000000"/>
          <w:spacing w:val="6"/>
          <w:lang w:val="ro-RO"/>
        </w:rPr>
        <w:t xml:space="preserve"> minime acceptate</w:t>
      </w:r>
      <w:r>
        <w:rPr>
          <w:rFonts w:ascii="Arial" w:hAnsi="Arial" w:cs="Arial"/>
          <w:color w:val="000000"/>
          <w:spacing w:val="6"/>
          <w:lang w:val="ro-RO"/>
        </w:rPr>
        <w:t xml:space="preserve"> dintre clădirile nealăturate, pe </w:t>
      </w:r>
      <w:proofErr w:type="spellStart"/>
      <w:r>
        <w:rPr>
          <w:rFonts w:ascii="Arial" w:hAnsi="Arial" w:cs="Arial"/>
          <w:color w:val="000000"/>
          <w:spacing w:val="6"/>
          <w:lang w:val="ro-RO"/>
        </w:rPr>
        <w:t>aceeaşi</w:t>
      </w:r>
      <w:proofErr w:type="spellEnd"/>
      <w:r>
        <w:rPr>
          <w:rFonts w:ascii="Arial" w:hAnsi="Arial" w:cs="Arial"/>
          <w:color w:val="000000"/>
          <w:spacing w:val="6"/>
          <w:lang w:val="ro-RO"/>
        </w:rPr>
        <w:t xml:space="preserve"> parcelă,</w:t>
      </w:r>
      <w:r w:rsidRPr="00846B2E">
        <w:rPr>
          <w:rFonts w:ascii="Arial" w:hAnsi="Arial" w:cs="Arial"/>
          <w:color w:val="000000"/>
          <w:spacing w:val="6"/>
          <w:lang w:val="ro-RO"/>
        </w:rPr>
        <w:t xml:space="preserve"> sunt egale cu jumătate din </w:t>
      </w:r>
      <w:proofErr w:type="spellStart"/>
      <w:r w:rsidRPr="00846B2E">
        <w:rPr>
          <w:rFonts w:ascii="Arial" w:hAnsi="Arial" w:cs="Arial"/>
          <w:color w:val="000000"/>
          <w:spacing w:val="6"/>
          <w:lang w:val="ro-RO"/>
        </w:rPr>
        <w:t>înălţimea</w:t>
      </w:r>
      <w:proofErr w:type="spellEnd"/>
      <w:r w:rsidRPr="00846B2E">
        <w:rPr>
          <w:rFonts w:ascii="Arial" w:hAnsi="Arial" w:cs="Arial"/>
          <w:color w:val="000000"/>
          <w:spacing w:val="6"/>
          <w:lang w:val="ro-RO"/>
        </w:rPr>
        <w:t xml:space="preserve"> la </w:t>
      </w:r>
      <w:proofErr w:type="spellStart"/>
      <w:r w:rsidRPr="00846B2E">
        <w:rPr>
          <w:rFonts w:ascii="Arial" w:hAnsi="Arial" w:cs="Arial"/>
          <w:color w:val="000000"/>
          <w:spacing w:val="6"/>
          <w:lang w:val="ro-RO"/>
        </w:rPr>
        <w:t>cornişă</w:t>
      </w:r>
      <w:proofErr w:type="spellEnd"/>
      <w:r w:rsidRPr="00846B2E">
        <w:rPr>
          <w:rFonts w:ascii="Arial" w:hAnsi="Arial" w:cs="Arial"/>
          <w:color w:val="000000"/>
          <w:spacing w:val="6"/>
          <w:lang w:val="ro-RO"/>
        </w:rPr>
        <w:t xml:space="preserve"> a clădirii celei mai înalte (H/2)</w:t>
      </w:r>
      <w:r>
        <w:rPr>
          <w:rFonts w:ascii="Arial" w:hAnsi="Arial" w:cs="Arial"/>
          <w:color w:val="000000"/>
          <w:spacing w:val="6"/>
          <w:lang w:val="ro-RO"/>
        </w:rPr>
        <w:t xml:space="preserve">, dar nu mai </w:t>
      </w:r>
      <w:proofErr w:type="spellStart"/>
      <w:r>
        <w:rPr>
          <w:rFonts w:ascii="Arial" w:hAnsi="Arial" w:cs="Arial"/>
          <w:color w:val="000000"/>
          <w:spacing w:val="6"/>
          <w:lang w:val="ro-RO"/>
        </w:rPr>
        <w:t>puţin</w:t>
      </w:r>
      <w:proofErr w:type="spellEnd"/>
      <w:r>
        <w:rPr>
          <w:rFonts w:ascii="Arial" w:hAnsi="Arial" w:cs="Arial"/>
          <w:color w:val="000000"/>
          <w:spacing w:val="6"/>
          <w:lang w:val="ro-RO"/>
        </w:rPr>
        <w:t xml:space="preserve"> de 3 m.</w:t>
      </w:r>
    </w:p>
    <w:p w14:paraId="6E5E5B8C" w14:textId="77777777" w:rsidR="00A36E6B" w:rsidRPr="00F4086F" w:rsidRDefault="00A36E6B" w:rsidP="001033C3">
      <w:pPr>
        <w:pStyle w:val="Titlu5"/>
        <w:numPr>
          <w:ilvl w:val="5"/>
          <w:numId w:val="84"/>
        </w:numPr>
        <w:tabs>
          <w:tab w:val="clear" w:pos="1152"/>
          <w:tab w:val="num" w:pos="709"/>
        </w:tabs>
        <w:spacing w:before="0" w:after="0"/>
        <w:ind w:left="709" w:right="424" w:hanging="283"/>
        <w:jc w:val="both"/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</w:pP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Autorizarea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executării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construcţiilor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este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permisă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numai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dacă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se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respectă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distanţele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minime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necesare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intervenţiilor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în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caz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de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incendiu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,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stabilite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pe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baza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avizului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unităţii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teritoriale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de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pompieri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.</w:t>
      </w:r>
    </w:p>
    <w:bookmarkEnd w:id="20"/>
    <w:p w14:paraId="34EAE9C5" w14:textId="0587FB78" w:rsidR="00A36E6B" w:rsidRPr="00B1337C" w:rsidRDefault="00A36E6B" w:rsidP="00A36E6B">
      <w:pPr>
        <w:pStyle w:val="Titlu5"/>
        <w:ind w:right="375"/>
        <w:rPr>
          <w:rFonts w:ascii="Arial" w:hAnsi="Arial" w:cs="Arial"/>
          <w:sz w:val="22"/>
          <w:szCs w:val="22"/>
        </w:rPr>
      </w:pPr>
      <w:r w:rsidRPr="00B1337C">
        <w:rPr>
          <w:rFonts w:ascii="Arial" w:hAnsi="Arial" w:cs="Arial"/>
          <w:sz w:val="22"/>
          <w:szCs w:val="22"/>
        </w:rPr>
        <w:t>L</w:t>
      </w:r>
      <w:r w:rsidRPr="00B1337C">
        <w:rPr>
          <w:rFonts w:ascii="Arial" w:hAnsi="Arial" w:cs="Arial"/>
          <w:sz w:val="22"/>
          <w:szCs w:val="22"/>
          <w:vertAlign w:val="subscript"/>
        </w:rPr>
        <w:t>1</w:t>
      </w:r>
      <w:r w:rsidRPr="00B1337C">
        <w:rPr>
          <w:rFonts w:ascii="Arial" w:hAnsi="Arial" w:cs="Arial"/>
          <w:sz w:val="22"/>
          <w:szCs w:val="22"/>
        </w:rPr>
        <w:t>.</w:t>
      </w:r>
      <w:r w:rsidRPr="00B1337C">
        <w:rPr>
          <w:rFonts w:ascii="Arial" w:hAnsi="Arial" w:cs="Arial"/>
          <w:spacing w:val="-2"/>
          <w:sz w:val="22"/>
          <w:szCs w:val="22"/>
        </w:rPr>
        <w:t xml:space="preserve"> j) </w:t>
      </w:r>
      <w:proofErr w:type="spellStart"/>
      <w:r w:rsidRPr="00B1337C">
        <w:rPr>
          <w:rFonts w:ascii="Arial" w:hAnsi="Arial" w:cs="Arial"/>
          <w:sz w:val="22"/>
          <w:szCs w:val="22"/>
        </w:rPr>
        <w:t>Amplasarea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z w:val="22"/>
          <w:szCs w:val="22"/>
        </w:rPr>
        <w:t>faţă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1337C">
        <w:rPr>
          <w:rFonts w:ascii="Arial" w:hAnsi="Arial" w:cs="Arial"/>
          <w:sz w:val="22"/>
          <w:szCs w:val="22"/>
        </w:rPr>
        <w:t>drumurile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z w:val="22"/>
          <w:szCs w:val="22"/>
        </w:rPr>
        <w:t>publice</w:t>
      </w:r>
      <w:proofErr w:type="spellEnd"/>
      <w:r w:rsidR="00820B22">
        <w:rPr>
          <w:rFonts w:ascii="Arial" w:hAnsi="Arial" w:cs="Arial"/>
          <w:sz w:val="22"/>
          <w:szCs w:val="22"/>
        </w:rPr>
        <w:t xml:space="preserve"> / c</w:t>
      </w:r>
      <w:proofErr w:type="spellStart"/>
      <w:r w:rsidR="00820B22">
        <w:rPr>
          <w:rFonts w:ascii="Arial" w:hAnsi="Arial" w:cs="Arial"/>
          <w:sz w:val="22"/>
          <w:szCs w:val="22"/>
          <w:lang w:val="ro-RO"/>
        </w:rPr>
        <w:t>ăi</w:t>
      </w:r>
      <w:proofErr w:type="spellEnd"/>
      <w:r w:rsidR="00820B22">
        <w:rPr>
          <w:rFonts w:ascii="Arial" w:hAnsi="Arial" w:cs="Arial"/>
          <w:sz w:val="22"/>
          <w:szCs w:val="22"/>
          <w:lang w:val="ro-RO"/>
        </w:rPr>
        <w:t xml:space="preserve"> ferate</w:t>
      </w:r>
    </w:p>
    <w:p w14:paraId="3316F13A" w14:textId="77777777" w:rsidR="00A36E6B" w:rsidRDefault="00A36E6B" w:rsidP="00A36E6B">
      <w:pPr>
        <w:widowControl w:val="0"/>
        <w:numPr>
          <w:ilvl w:val="0"/>
          <w:numId w:val="48"/>
        </w:numPr>
        <w:autoSpaceDE w:val="0"/>
        <w:ind w:right="375"/>
        <w:jc w:val="both"/>
        <w:rPr>
          <w:rFonts w:ascii="Arial" w:hAnsi="Arial" w:cs="Arial"/>
          <w:color w:val="000000"/>
          <w:spacing w:val="5"/>
        </w:rPr>
      </w:pPr>
      <w:proofErr w:type="spellStart"/>
      <w:r w:rsidRPr="0016789C">
        <w:rPr>
          <w:rFonts w:ascii="Arial" w:hAnsi="Arial" w:cs="Arial"/>
          <w:color w:val="000000"/>
          <w:spacing w:val="13"/>
        </w:rPr>
        <w:t>Construcţia</w:t>
      </w:r>
      <w:proofErr w:type="spellEnd"/>
      <w:r w:rsidRPr="0016789C">
        <w:rPr>
          <w:rFonts w:ascii="Arial" w:hAnsi="Arial" w:cs="Arial"/>
          <w:color w:val="000000"/>
          <w:spacing w:val="13"/>
        </w:rPr>
        <w:t xml:space="preserve"> de </w:t>
      </w:r>
      <w:proofErr w:type="spellStart"/>
      <w:r w:rsidRPr="0016789C">
        <w:rPr>
          <w:rFonts w:ascii="Arial" w:hAnsi="Arial" w:cs="Arial"/>
          <w:color w:val="000000"/>
          <w:spacing w:val="13"/>
        </w:rPr>
        <w:t>locuinţe</w:t>
      </w:r>
      <w:proofErr w:type="spellEnd"/>
      <w:r w:rsidRPr="0016789C">
        <w:rPr>
          <w:rFonts w:ascii="Arial" w:hAnsi="Arial" w:cs="Arial"/>
          <w:color w:val="000000"/>
          <w:spacing w:val="13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13"/>
        </w:rPr>
        <w:t>este</w:t>
      </w:r>
      <w:proofErr w:type="spellEnd"/>
      <w:r w:rsidRPr="0016789C">
        <w:rPr>
          <w:rFonts w:ascii="Arial" w:hAnsi="Arial" w:cs="Arial"/>
          <w:color w:val="000000"/>
          <w:spacing w:val="13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13"/>
        </w:rPr>
        <w:t>permisă</w:t>
      </w:r>
      <w:proofErr w:type="spellEnd"/>
      <w:r w:rsidRPr="0016789C">
        <w:rPr>
          <w:rFonts w:ascii="Arial" w:hAnsi="Arial" w:cs="Arial"/>
          <w:color w:val="000000"/>
          <w:spacing w:val="13"/>
        </w:rPr>
        <w:t xml:space="preserve"> cu </w:t>
      </w:r>
      <w:proofErr w:type="spellStart"/>
      <w:r w:rsidRPr="0016789C">
        <w:rPr>
          <w:rFonts w:ascii="Arial" w:hAnsi="Arial" w:cs="Arial"/>
          <w:color w:val="000000"/>
          <w:spacing w:val="13"/>
        </w:rPr>
        <w:t>respectarea</w:t>
      </w:r>
      <w:proofErr w:type="spellEnd"/>
      <w:r w:rsidRPr="0016789C">
        <w:rPr>
          <w:rFonts w:ascii="Arial" w:hAnsi="Arial" w:cs="Arial"/>
          <w:color w:val="000000"/>
          <w:spacing w:val="13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13"/>
        </w:rPr>
        <w:t>zonelor</w:t>
      </w:r>
      <w:proofErr w:type="spellEnd"/>
      <w:r w:rsidRPr="0016789C">
        <w:rPr>
          <w:rFonts w:ascii="Arial" w:hAnsi="Arial" w:cs="Arial"/>
          <w:color w:val="000000"/>
          <w:spacing w:val="13"/>
        </w:rPr>
        <w:t xml:space="preserve"> de </w:t>
      </w:r>
      <w:proofErr w:type="spellStart"/>
      <w:r w:rsidRPr="0016789C">
        <w:rPr>
          <w:rFonts w:ascii="Arial" w:hAnsi="Arial" w:cs="Arial"/>
          <w:color w:val="000000"/>
          <w:spacing w:val="13"/>
        </w:rPr>
        <w:t>protecţie</w:t>
      </w:r>
      <w:proofErr w:type="spellEnd"/>
      <w:r w:rsidRPr="0016789C">
        <w:rPr>
          <w:rFonts w:ascii="Arial" w:hAnsi="Arial" w:cs="Arial"/>
          <w:color w:val="000000"/>
          <w:spacing w:val="13"/>
        </w:rPr>
        <w:t xml:space="preserve"> a </w:t>
      </w:r>
      <w:proofErr w:type="spellStart"/>
      <w:r>
        <w:rPr>
          <w:rFonts w:ascii="Arial" w:hAnsi="Arial" w:cs="Arial"/>
          <w:color w:val="000000"/>
          <w:spacing w:val="5"/>
        </w:rPr>
        <w:t>drumurilor</w:t>
      </w:r>
      <w:proofErr w:type="spellEnd"/>
      <w:r>
        <w:rPr>
          <w:rFonts w:ascii="Arial" w:hAnsi="Arial" w:cs="Arial"/>
          <w:color w:val="000000"/>
          <w:spacing w:val="5"/>
        </w:rPr>
        <w:t>:</w:t>
      </w:r>
    </w:p>
    <w:p w14:paraId="1230FC90" w14:textId="2C536DF8" w:rsidR="00A36E6B" w:rsidRDefault="00A36E6B" w:rsidP="00A36E6B">
      <w:pPr>
        <w:pStyle w:val="Listparagraf"/>
        <w:widowControl w:val="0"/>
        <w:numPr>
          <w:ilvl w:val="0"/>
          <w:numId w:val="48"/>
        </w:numPr>
        <w:tabs>
          <w:tab w:val="clear" w:pos="720"/>
          <w:tab w:val="num" w:pos="1276"/>
          <w:tab w:val="left" w:pos="1701"/>
          <w:tab w:val="left" w:pos="1985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bookmarkStart w:id="21" w:name="_Hlk50533018"/>
      <w:r w:rsidRPr="0071217C">
        <w:rPr>
          <w:rFonts w:ascii="Arial" w:hAnsi="Arial" w:cs="Arial"/>
          <w:color w:val="000000"/>
          <w:spacing w:val="5"/>
        </w:rPr>
        <w:t>(D</w:t>
      </w:r>
      <w:r>
        <w:rPr>
          <w:rFonts w:ascii="Arial" w:hAnsi="Arial" w:cs="Arial"/>
          <w:color w:val="000000"/>
          <w:spacing w:val="5"/>
        </w:rPr>
        <w:t>N</w:t>
      </w:r>
      <w:r w:rsidRPr="0071217C">
        <w:rPr>
          <w:rFonts w:ascii="Arial" w:hAnsi="Arial" w:cs="Arial"/>
          <w:color w:val="000000"/>
          <w:spacing w:val="5"/>
        </w:rPr>
        <w:t>)-</w:t>
      </w:r>
      <w:r w:rsidRPr="0071217C"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Traversarea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intravilanului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</w:t>
      </w:r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drumuri</w:t>
      </w:r>
      <w:proofErr w:type="spellEnd"/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naţionale</w:t>
      </w:r>
      <w:proofErr w:type="spellEnd"/>
      <w:r>
        <w:rPr>
          <w:rFonts w:ascii="Arial" w:hAnsi="Arial" w:cs="Arial"/>
          <w:color w:val="000000"/>
          <w:spacing w:val="5"/>
        </w:rPr>
        <w:t xml:space="preserve"> - </w:t>
      </w:r>
      <w:r w:rsidR="00127831" w:rsidRPr="00127831">
        <w:rPr>
          <w:rFonts w:ascii="Arial" w:hAnsi="Arial" w:cs="Arial"/>
          <w:color w:val="000000"/>
          <w:spacing w:val="5"/>
        </w:rPr>
        <w:t xml:space="preserve">minimum 13 m din ax de o </w:t>
      </w:r>
      <w:proofErr w:type="spellStart"/>
      <w:r w:rsidR="00127831" w:rsidRPr="00127831">
        <w:rPr>
          <w:rFonts w:ascii="Arial" w:hAnsi="Arial" w:cs="Arial"/>
          <w:color w:val="000000"/>
          <w:spacing w:val="5"/>
        </w:rPr>
        <w:t>parte</w:t>
      </w:r>
      <w:proofErr w:type="spellEnd"/>
      <w:r w:rsidR="00127831" w:rsidRPr="00127831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="00127831" w:rsidRPr="00127831">
        <w:rPr>
          <w:rFonts w:ascii="Arial" w:hAnsi="Arial" w:cs="Arial"/>
          <w:color w:val="000000"/>
          <w:spacing w:val="5"/>
        </w:rPr>
        <w:t>şi</w:t>
      </w:r>
      <w:proofErr w:type="spellEnd"/>
      <w:r w:rsidR="00127831" w:rsidRPr="00127831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="00127831" w:rsidRPr="00127831">
        <w:rPr>
          <w:rFonts w:ascii="Arial" w:hAnsi="Arial" w:cs="Arial"/>
          <w:color w:val="000000"/>
          <w:spacing w:val="5"/>
        </w:rPr>
        <w:t>alta</w:t>
      </w:r>
      <w:proofErr w:type="spellEnd"/>
      <w:r w:rsidR="00127831" w:rsidRPr="00127831">
        <w:rPr>
          <w:rFonts w:ascii="Arial" w:hAnsi="Arial" w:cs="Arial"/>
          <w:color w:val="000000"/>
          <w:spacing w:val="5"/>
        </w:rPr>
        <w:t xml:space="preserve"> a </w:t>
      </w:r>
      <w:proofErr w:type="spellStart"/>
      <w:proofErr w:type="gramStart"/>
      <w:r w:rsidR="00127831" w:rsidRPr="00127831">
        <w:rPr>
          <w:rFonts w:ascii="Arial" w:hAnsi="Arial" w:cs="Arial"/>
          <w:color w:val="000000"/>
          <w:spacing w:val="5"/>
        </w:rPr>
        <w:t>drumului</w:t>
      </w:r>
      <w:proofErr w:type="spellEnd"/>
      <w:proofErr w:type="gramEnd"/>
    </w:p>
    <w:p w14:paraId="7C55E684" w14:textId="684750F5" w:rsidR="00A36E6B" w:rsidRDefault="00A36E6B" w:rsidP="00A36E6B">
      <w:pPr>
        <w:pStyle w:val="Listparagraf"/>
        <w:widowControl w:val="0"/>
        <w:tabs>
          <w:tab w:val="num" w:pos="1276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 xml:space="preserve">  (</w:t>
      </w:r>
      <w:proofErr w:type="spellStart"/>
      <w:r w:rsidRPr="0071217C">
        <w:rPr>
          <w:rFonts w:ascii="Arial" w:hAnsi="Arial" w:cs="Arial"/>
          <w:color w:val="000000"/>
          <w:spacing w:val="5"/>
        </w:rPr>
        <w:t>Distanța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dintre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gardurile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sau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construcţiile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situate de o </w:t>
      </w:r>
      <w:proofErr w:type="spellStart"/>
      <w:r w:rsidRPr="0071217C">
        <w:rPr>
          <w:rFonts w:ascii="Arial" w:hAnsi="Arial" w:cs="Arial"/>
          <w:color w:val="000000"/>
          <w:spacing w:val="5"/>
        </w:rPr>
        <w:t>parte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şi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71217C">
        <w:rPr>
          <w:rFonts w:ascii="Arial" w:hAnsi="Arial" w:cs="Arial"/>
          <w:color w:val="000000"/>
          <w:spacing w:val="5"/>
        </w:rPr>
        <w:t>alta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71217C">
        <w:rPr>
          <w:rFonts w:ascii="Arial" w:hAnsi="Arial" w:cs="Arial"/>
          <w:color w:val="000000"/>
          <w:spacing w:val="5"/>
        </w:rPr>
        <w:t>drumului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(m)</w:t>
      </w:r>
      <w:proofErr w:type="gramStart"/>
      <w:r>
        <w:rPr>
          <w:rFonts w:ascii="Arial" w:hAnsi="Arial" w:cs="Arial"/>
          <w:color w:val="000000"/>
          <w:spacing w:val="5"/>
        </w:rPr>
        <w:t>)</w:t>
      </w:r>
      <w:r w:rsidR="00CE1647">
        <w:rPr>
          <w:rFonts w:ascii="Arial" w:hAnsi="Arial" w:cs="Arial"/>
          <w:color w:val="000000"/>
          <w:spacing w:val="5"/>
        </w:rPr>
        <w:t>;</w:t>
      </w:r>
      <w:proofErr w:type="gramEnd"/>
    </w:p>
    <w:p w14:paraId="10BE4C10" w14:textId="77777777" w:rsidR="0070158B" w:rsidRDefault="0070158B" w:rsidP="0070158B">
      <w:pPr>
        <w:pStyle w:val="Listparagraf"/>
        <w:widowControl w:val="0"/>
        <w:numPr>
          <w:ilvl w:val="0"/>
          <w:numId w:val="75"/>
        </w:numPr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r w:rsidRPr="0071217C">
        <w:rPr>
          <w:rFonts w:ascii="Arial" w:hAnsi="Arial" w:cs="Arial"/>
          <w:color w:val="000000"/>
          <w:spacing w:val="5"/>
        </w:rPr>
        <w:t>(D</w:t>
      </w:r>
      <w:r>
        <w:rPr>
          <w:rFonts w:ascii="Arial" w:hAnsi="Arial" w:cs="Arial"/>
          <w:color w:val="000000"/>
          <w:spacing w:val="5"/>
        </w:rPr>
        <w:t>J</w:t>
      </w:r>
      <w:r w:rsidRPr="0071217C">
        <w:rPr>
          <w:rFonts w:ascii="Arial" w:hAnsi="Arial" w:cs="Arial"/>
          <w:color w:val="000000"/>
          <w:spacing w:val="5"/>
        </w:rPr>
        <w:t>)-</w:t>
      </w:r>
      <w:r w:rsidRPr="0071217C"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Traversarea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intravilanului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</w:t>
      </w:r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drumuri</w:t>
      </w:r>
      <w:proofErr w:type="spellEnd"/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judetene</w:t>
      </w:r>
      <w:proofErr w:type="spellEnd"/>
      <w:r>
        <w:rPr>
          <w:rFonts w:ascii="Arial" w:hAnsi="Arial" w:cs="Arial"/>
          <w:color w:val="000000"/>
          <w:spacing w:val="5"/>
        </w:rPr>
        <w:t xml:space="preserve"> - </w:t>
      </w:r>
      <w:r w:rsidRPr="00127831">
        <w:rPr>
          <w:rFonts w:ascii="Arial" w:hAnsi="Arial" w:cs="Arial"/>
          <w:color w:val="000000"/>
          <w:spacing w:val="5"/>
        </w:rPr>
        <w:t>minimum 1</w:t>
      </w:r>
      <w:r>
        <w:rPr>
          <w:rFonts w:ascii="Arial" w:hAnsi="Arial" w:cs="Arial"/>
          <w:color w:val="000000"/>
          <w:spacing w:val="5"/>
        </w:rPr>
        <w:t>2</w:t>
      </w:r>
      <w:r w:rsidRPr="00127831">
        <w:rPr>
          <w:rFonts w:ascii="Arial" w:hAnsi="Arial" w:cs="Arial"/>
          <w:color w:val="000000"/>
          <w:spacing w:val="5"/>
        </w:rPr>
        <w:t xml:space="preserve"> m din ax de o </w:t>
      </w:r>
      <w:proofErr w:type="spellStart"/>
      <w:r w:rsidRPr="00127831">
        <w:rPr>
          <w:rFonts w:ascii="Arial" w:hAnsi="Arial" w:cs="Arial"/>
          <w:color w:val="000000"/>
          <w:spacing w:val="5"/>
        </w:rPr>
        <w:t>parte</w:t>
      </w:r>
      <w:proofErr w:type="spellEnd"/>
      <w:r w:rsidRPr="00127831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127831">
        <w:rPr>
          <w:rFonts w:ascii="Arial" w:hAnsi="Arial" w:cs="Arial"/>
          <w:color w:val="000000"/>
          <w:spacing w:val="5"/>
        </w:rPr>
        <w:t>şi</w:t>
      </w:r>
      <w:proofErr w:type="spellEnd"/>
      <w:r w:rsidRPr="00127831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127831">
        <w:rPr>
          <w:rFonts w:ascii="Arial" w:hAnsi="Arial" w:cs="Arial"/>
          <w:color w:val="000000"/>
          <w:spacing w:val="5"/>
        </w:rPr>
        <w:t>alta</w:t>
      </w:r>
      <w:proofErr w:type="spellEnd"/>
      <w:r w:rsidRPr="00127831">
        <w:rPr>
          <w:rFonts w:ascii="Arial" w:hAnsi="Arial" w:cs="Arial"/>
          <w:color w:val="000000"/>
          <w:spacing w:val="5"/>
        </w:rPr>
        <w:t xml:space="preserve"> a </w:t>
      </w:r>
      <w:proofErr w:type="spellStart"/>
      <w:proofErr w:type="gramStart"/>
      <w:r w:rsidRPr="00127831">
        <w:rPr>
          <w:rFonts w:ascii="Arial" w:hAnsi="Arial" w:cs="Arial"/>
          <w:color w:val="000000"/>
          <w:spacing w:val="5"/>
        </w:rPr>
        <w:t>drumului</w:t>
      </w:r>
      <w:proofErr w:type="spellEnd"/>
      <w:proofErr w:type="gramEnd"/>
    </w:p>
    <w:p w14:paraId="6F78B5F6" w14:textId="77777777" w:rsidR="0070158B" w:rsidRDefault="0070158B" w:rsidP="0070158B">
      <w:pPr>
        <w:pStyle w:val="Listparagraf"/>
        <w:widowControl w:val="0"/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 xml:space="preserve">  (</w:t>
      </w:r>
      <w:proofErr w:type="spellStart"/>
      <w:r w:rsidRPr="0071217C">
        <w:rPr>
          <w:rFonts w:ascii="Arial" w:hAnsi="Arial" w:cs="Arial"/>
          <w:color w:val="000000"/>
          <w:spacing w:val="5"/>
        </w:rPr>
        <w:t>Distanța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dintre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gardurile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sau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construcţiile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situate de o </w:t>
      </w:r>
      <w:proofErr w:type="spellStart"/>
      <w:r w:rsidRPr="0071217C">
        <w:rPr>
          <w:rFonts w:ascii="Arial" w:hAnsi="Arial" w:cs="Arial"/>
          <w:color w:val="000000"/>
          <w:spacing w:val="5"/>
        </w:rPr>
        <w:t>parte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şi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71217C">
        <w:rPr>
          <w:rFonts w:ascii="Arial" w:hAnsi="Arial" w:cs="Arial"/>
          <w:color w:val="000000"/>
          <w:spacing w:val="5"/>
        </w:rPr>
        <w:t>alta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71217C">
        <w:rPr>
          <w:rFonts w:ascii="Arial" w:hAnsi="Arial" w:cs="Arial"/>
          <w:color w:val="000000"/>
          <w:spacing w:val="5"/>
        </w:rPr>
        <w:t>drumului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(m)</w:t>
      </w:r>
      <w:proofErr w:type="gramStart"/>
      <w:r>
        <w:rPr>
          <w:rFonts w:ascii="Arial" w:hAnsi="Arial" w:cs="Arial"/>
          <w:color w:val="000000"/>
          <w:spacing w:val="5"/>
        </w:rPr>
        <w:t>);</w:t>
      </w:r>
      <w:proofErr w:type="gramEnd"/>
    </w:p>
    <w:p w14:paraId="06795DBA" w14:textId="7F282C91" w:rsidR="00A36E6B" w:rsidRDefault="00CE1647" w:rsidP="00D925C7">
      <w:pPr>
        <w:pStyle w:val="Listparagraf"/>
        <w:widowControl w:val="0"/>
        <w:numPr>
          <w:ilvl w:val="0"/>
          <w:numId w:val="75"/>
        </w:numPr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r w:rsidRPr="0071217C">
        <w:rPr>
          <w:rFonts w:ascii="Arial" w:hAnsi="Arial" w:cs="Arial"/>
          <w:color w:val="000000"/>
          <w:spacing w:val="5"/>
        </w:rPr>
        <w:t xml:space="preserve"> </w:t>
      </w:r>
      <w:r w:rsidR="00A36E6B" w:rsidRPr="0071217C">
        <w:rPr>
          <w:rFonts w:ascii="Arial" w:hAnsi="Arial" w:cs="Arial"/>
          <w:color w:val="000000"/>
          <w:spacing w:val="5"/>
        </w:rPr>
        <w:t>(D</w:t>
      </w:r>
      <w:r w:rsidR="00A36E6B">
        <w:rPr>
          <w:rFonts w:ascii="Arial" w:hAnsi="Arial" w:cs="Arial"/>
          <w:color w:val="000000"/>
          <w:spacing w:val="5"/>
        </w:rPr>
        <w:t>C</w:t>
      </w:r>
      <w:r w:rsidR="00A36E6B" w:rsidRPr="0071217C">
        <w:rPr>
          <w:rFonts w:ascii="Arial" w:hAnsi="Arial" w:cs="Arial"/>
          <w:color w:val="000000"/>
          <w:spacing w:val="5"/>
        </w:rPr>
        <w:t>)-</w:t>
      </w:r>
      <w:r w:rsidR="00A36E6B" w:rsidRPr="0071217C">
        <w:t xml:space="preserve"> </w:t>
      </w:r>
      <w:proofErr w:type="spellStart"/>
      <w:r w:rsidR="00A36E6B" w:rsidRPr="0071217C">
        <w:rPr>
          <w:rFonts w:ascii="Arial" w:hAnsi="Arial" w:cs="Arial"/>
          <w:color w:val="000000"/>
          <w:spacing w:val="5"/>
        </w:rPr>
        <w:t>Traversarea</w:t>
      </w:r>
      <w:proofErr w:type="spellEnd"/>
      <w:r w:rsidR="00A36E6B"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="00A36E6B" w:rsidRPr="0071217C">
        <w:rPr>
          <w:rFonts w:ascii="Arial" w:hAnsi="Arial" w:cs="Arial"/>
          <w:color w:val="000000"/>
          <w:spacing w:val="5"/>
        </w:rPr>
        <w:t>intravilanului</w:t>
      </w:r>
      <w:proofErr w:type="spellEnd"/>
      <w:r w:rsidR="00A36E6B" w:rsidRPr="0071217C">
        <w:rPr>
          <w:rFonts w:ascii="Arial" w:hAnsi="Arial" w:cs="Arial"/>
          <w:color w:val="000000"/>
          <w:spacing w:val="5"/>
        </w:rPr>
        <w:t xml:space="preserve"> de</w:t>
      </w:r>
      <w:r w:rsidR="00A36E6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="00A36E6B">
        <w:rPr>
          <w:rFonts w:ascii="Arial" w:hAnsi="Arial" w:cs="Arial"/>
          <w:color w:val="000000"/>
          <w:spacing w:val="5"/>
        </w:rPr>
        <w:t>drumuri</w:t>
      </w:r>
      <w:proofErr w:type="spellEnd"/>
      <w:r w:rsidR="00A36E6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="00A36E6B">
        <w:rPr>
          <w:rFonts w:ascii="Arial" w:hAnsi="Arial" w:cs="Arial"/>
          <w:color w:val="000000"/>
          <w:spacing w:val="5"/>
        </w:rPr>
        <w:t>comunale</w:t>
      </w:r>
      <w:proofErr w:type="spellEnd"/>
      <w:r w:rsidR="00A36E6B">
        <w:rPr>
          <w:rFonts w:ascii="Arial" w:hAnsi="Arial" w:cs="Arial"/>
          <w:color w:val="000000"/>
          <w:spacing w:val="5"/>
        </w:rPr>
        <w:t xml:space="preserve"> - </w:t>
      </w:r>
      <w:r w:rsidR="00127831" w:rsidRPr="00127831">
        <w:rPr>
          <w:rFonts w:ascii="Arial" w:hAnsi="Arial" w:cs="Arial"/>
          <w:color w:val="000000"/>
          <w:spacing w:val="5"/>
        </w:rPr>
        <w:t xml:space="preserve">minimum 10 m din ax de o </w:t>
      </w:r>
      <w:proofErr w:type="spellStart"/>
      <w:r w:rsidR="00127831" w:rsidRPr="00127831">
        <w:rPr>
          <w:rFonts w:ascii="Arial" w:hAnsi="Arial" w:cs="Arial"/>
          <w:color w:val="000000"/>
          <w:spacing w:val="5"/>
        </w:rPr>
        <w:t>parte</w:t>
      </w:r>
      <w:proofErr w:type="spellEnd"/>
      <w:r w:rsidR="00127831" w:rsidRPr="00127831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="00127831" w:rsidRPr="00127831">
        <w:rPr>
          <w:rFonts w:ascii="Arial" w:hAnsi="Arial" w:cs="Arial"/>
          <w:color w:val="000000"/>
          <w:spacing w:val="5"/>
        </w:rPr>
        <w:t>şi</w:t>
      </w:r>
      <w:proofErr w:type="spellEnd"/>
      <w:r w:rsidR="00127831" w:rsidRPr="00127831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="00127831" w:rsidRPr="00127831">
        <w:rPr>
          <w:rFonts w:ascii="Arial" w:hAnsi="Arial" w:cs="Arial"/>
          <w:color w:val="000000"/>
          <w:spacing w:val="5"/>
        </w:rPr>
        <w:t>alta</w:t>
      </w:r>
      <w:proofErr w:type="spellEnd"/>
      <w:r w:rsidR="00127831" w:rsidRPr="00127831">
        <w:rPr>
          <w:rFonts w:ascii="Arial" w:hAnsi="Arial" w:cs="Arial"/>
          <w:color w:val="000000"/>
          <w:spacing w:val="5"/>
        </w:rPr>
        <w:t xml:space="preserve"> a </w:t>
      </w:r>
      <w:proofErr w:type="spellStart"/>
      <w:proofErr w:type="gramStart"/>
      <w:r w:rsidR="00127831" w:rsidRPr="00127831">
        <w:rPr>
          <w:rFonts w:ascii="Arial" w:hAnsi="Arial" w:cs="Arial"/>
          <w:color w:val="000000"/>
          <w:spacing w:val="5"/>
        </w:rPr>
        <w:t>drumului</w:t>
      </w:r>
      <w:proofErr w:type="spellEnd"/>
      <w:proofErr w:type="gramEnd"/>
    </w:p>
    <w:p w14:paraId="790D6123" w14:textId="77777777" w:rsidR="00A36E6B" w:rsidRDefault="00A36E6B" w:rsidP="00A36E6B">
      <w:pPr>
        <w:pStyle w:val="Listparagraf"/>
        <w:widowControl w:val="0"/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 xml:space="preserve">  (</w:t>
      </w:r>
      <w:proofErr w:type="spellStart"/>
      <w:r w:rsidRPr="0071217C">
        <w:rPr>
          <w:rFonts w:ascii="Arial" w:hAnsi="Arial" w:cs="Arial"/>
          <w:color w:val="000000"/>
          <w:spacing w:val="5"/>
        </w:rPr>
        <w:t>Distanța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dintre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gardurile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sau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construcţiile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situate de o </w:t>
      </w:r>
      <w:proofErr w:type="spellStart"/>
      <w:r w:rsidRPr="0071217C">
        <w:rPr>
          <w:rFonts w:ascii="Arial" w:hAnsi="Arial" w:cs="Arial"/>
          <w:color w:val="000000"/>
          <w:spacing w:val="5"/>
        </w:rPr>
        <w:t>parte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şi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71217C">
        <w:rPr>
          <w:rFonts w:ascii="Arial" w:hAnsi="Arial" w:cs="Arial"/>
          <w:color w:val="000000"/>
          <w:spacing w:val="5"/>
        </w:rPr>
        <w:t>alta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71217C">
        <w:rPr>
          <w:rFonts w:ascii="Arial" w:hAnsi="Arial" w:cs="Arial"/>
          <w:color w:val="000000"/>
          <w:spacing w:val="5"/>
        </w:rPr>
        <w:t>drumului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(m)</w:t>
      </w:r>
      <w:proofErr w:type="gramStart"/>
      <w:r>
        <w:rPr>
          <w:rFonts w:ascii="Arial" w:hAnsi="Arial" w:cs="Arial"/>
          <w:color w:val="000000"/>
          <w:spacing w:val="5"/>
        </w:rPr>
        <w:t>)</w:t>
      </w:r>
      <w:r w:rsidR="00CE1647">
        <w:rPr>
          <w:rFonts w:ascii="Arial" w:hAnsi="Arial" w:cs="Arial"/>
          <w:color w:val="000000"/>
          <w:spacing w:val="5"/>
        </w:rPr>
        <w:t>;</w:t>
      </w:r>
      <w:proofErr w:type="gramEnd"/>
    </w:p>
    <w:p w14:paraId="3F56D94B" w14:textId="77777777" w:rsidR="0097386A" w:rsidRPr="004E55D8" w:rsidRDefault="0097386A" w:rsidP="0097386A">
      <w:pPr>
        <w:pStyle w:val="Listparagraf"/>
        <w:numPr>
          <w:ilvl w:val="0"/>
          <w:numId w:val="75"/>
        </w:numPr>
        <w:ind w:left="1276" w:right="375" w:hanging="142"/>
        <w:jc w:val="both"/>
        <w:rPr>
          <w:rFonts w:ascii="Arial" w:hAnsi="Arial" w:cs="Arial"/>
          <w:color w:val="000000"/>
        </w:rPr>
      </w:pPr>
      <w:bookmarkStart w:id="22" w:name="_Hlk70512865"/>
      <w:proofErr w:type="spellStart"/>
      <w:r w:rsidRPr="00197247">
        <w:rPr>
          <w:rFonts w:ascii="Arial" w:hAnsi="Arial" w:cs="Arial"/>
          <w:color w:val="000000"/>
        </w:rPr>
        <w:lastRenderedPageBreak/>
        <w:t>Străzi</w:t>
      </w:r>
      <w:proofErr w:type="spellEnd"/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principale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197247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minimum 5,5</w:t>
      </w:r>
      <w:r w:rsidRPr="00197247">
        <w:rPr>
          <w:rFonts w:ascii="Arial" w:hAnsi="Arial" w:cs="Arial"/>
          <w:color w:val="000000"/>
        </w:rPr>
        <w:t xml:space="preserve"> m </w:t>
      </w:r>
      <w:r>
        <w:rPr>
          <w:rFonts w:ascii="Arial" w:hAnsi="Arial" w:cs="Arial"/>
          <w:color w:val="000000"/>
        </w:rPr>
        <w:t xml:space="preserve">din ax de o </w:t>
      </w:r>
      <w:proofErr w:type="spellStart"/>
      <w:r>
        <w:rPr>
          <w:rFonts w:ascii="Arial" w:hAnsi="Arial" w:cs="Arial"/>
          <w:color w:val="000000"/>
        </w:rPr>
        <w:t>parte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alta</w:t>
      </w:r>
      <w:proofErr w:type="spellEnd"/>
      <w:r>
        <w:rPr>
          <w:rFonts w:ascii="Arial" w:hAnsi="Arial" w:cs="Arial"/>
          <w:color w:val="000000"/>
        </w:rPr>
        <w:t xml:space="preserve"> a</w:t>
      </w:r>
      <w:r w:rsidRPr="00197247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97247">
        <w:rPr>
          <w:rFonts w:ascii="Arial" w:hAnsi="Arial" w:cs="Arial"/>
          <w:color w:val="000000"/>
        </w:rPr>
        <w:t>drumului</w:t>
      </w:r>
      <w:proofErr w:type="spellEnd"/>
      <w:r>
        <w:rPr>
          <w:rFonts w:ascii="Arial" w:hAnsi="Arial" w:cs="Arial"/>
          <w:color w:val="000000"/>
          <w:spacing w:val="5"/>
        </w:rPr>
        <w:t>;</w:t>
      </w:r>
      <w:proofErr w:type="gramEnd"/>
    </w:p>
    <w:p w14:paraId="01DAF95A" w14:textId="77777777" w:rsidR="0097386A" w:rsidRPr="00643FB7" w:rsidRDefault="0097386A" w:rsidP="0097386A">
      <w:pPr>
        <w:pStyle w:val="Listparagraf"/>
        <w:numPr>
          <w:ilvl w:val="0"/>
          <w:numId w:val="75"/>
        </w:numPr>
        <w:ind w:left="1276" w:right="375" w:hanging="142"/>
        <w:jc w:val="both"/>
        <w:rPr>
          <w:rFonts w:ascii="Arial" w:hAnsi="Arial" w:cs="Arial"/>
          <w:color w:val="000000"/>
        </w:rPr>
      </w:pPr>
      <w:proofErr w:type="spellStart"/>
      <w:r w:rsidRPr="00197247">
        <w:rPr>
          <w:rFonts w:ascii="Arial" w:hAnsi="Arial" w:cs="Arial"/>
          <w:color w:val="000000"/>
        </w:rPr>
        <w:t>Străzi</w:t>
      </w:r>
      <w:proofErr w:type="spellEnd"/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secundare</w:t>
      </w:r>
      <w:proofErr w:type="spellEnd"/>
      <w:r w:rsidRPr="00197247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minimum</w:t>
      </w:r>
      <w:r w:rsidRPr="001972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4,5</w:t>
      </w:r>
      <w:r w:rsidRPr="00197247">
        <w:rPr>
          <w:rFonts w:ascii="Arial" w:hAnsi="Arial" w:cs="Arial"/>
          <w:color w:val="000000"/>
        </w:rPr>
        <w:t xml:space="preserve"> m </w:t>
      </w:r>
      <w:r>
        <w:rPr>
          <w:rFonts w:ascii="Arial" w:hAnsi="Arial" w:cs="Arial"/>
          <w:color w:val="000000"/>
        </w:rPr>
        <w:t xml:space="preserve">din ax de o </w:t>
      </w:r>
      <w:proofErr w:type="spellStart"/>
      <w:r>
        <w:rPr>
          <w:rFonts w:ascii="Arial" w:hAnsi="Arial" w:cs="Arial"/>
          <w:color w:val="000000"/>
        </w:rPr>
        <w:t>parte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alta</w:t>
      </w:r>
      <w:proofErr w:type="spellEnd"/>
      <w:r>
        <w:rPr>
          <w:rFonts w:ascii="Arial" w:hAnsi="Arial" w:cs="Arial"/>
          <w:color w:val="000000"/>
        </w:rPr>
        <w:t xml:space="preserve"> a</w:t>
      </w:r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drumului</w:t>
      </w:r>
      <w:proofErr w:type="spellEnd"/>
      <w:r>
        <w:rPr>
          <w:rFonts w:ascii="Arial" w:hAnsi="Arial" w:cs="Arial"/>
          <w:color w:val="000000"/>
          <w:lang w:val="fr-FR"/>
        </w:rPr>
        <w:t>.</w:t>
      </w:r>
    </w:p>
    <w:p w14:paraId="13954555" w14:textId="77777777" w:rsidR="00820B22" w:rsidRPr="00084B98" w:rsidRDefault="00820B22" w:rsidP="00820B22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282" w:hanging="360"/>
        <w:jc w:val="both"/>
        <w:rPr>
          <w:rFonts w:ascii="Arial" w:hAnsi="Arial" w:cs="Arial"/>
          <w:color w:val="000000"/>
          <w:spacing w:val="3"/>
        </w:rPr>
      </w:pPr>
      <w:bookmarkStart w:id="23" w:name="_Hlk53643929"/>
      <w:bookmarkEnd w:id="22"/>
      <w:proofErr w:type="spellStart"/>
      <w:r w:rsidRPr="00084B98">
        <w:rPr>
          <w:rFonts w:ascii="Arial" w:hAnsi="Arial" w:cs="Arial"/>
          <w:color w:val="000000"/>
          <w:spacing w:val="3"/>
        </w:rPr>
        <w:t>În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084B98">
        <w:rPr>
          <w:rFonts w:ascii="Arial" w:hAnsi="Arial" w:cs="Arial"/>
          <w:color w:val="000000"/>
          <w:spacing w:val="3"/>
        </w:rPr>
        <w:t>protec</w:t>
      </w:r>
      <w:r w:rsidRPr="00084B98">
        <w:rPr>
          <w:rFonts w:ascii="Arial" w:hAnsi="Arial" w:cs="Arial"/>
          <w:color w:val="000000"/>
          <w:spacing w:val="3"/>
          <w:lang w:val="ro-RO"/>
        </w:rPr>
        <w:t>ţie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084B98">
        <w:rPr>
          <w:rFonts w:ascii="Arial" w:hAnsi="Arial" w:cs="Arial"/>
          <w:color w:val="000000"/>
          <w:spacing w:val="3"/>
        </w:rPr>
        <w:t>a</w:t>
      </w:r>
      <w:proofErr w:type="gram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infrastructurii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feroviare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publice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(100 m din ax </w:t>
      </w:r>
      <w:proofErr w:type="spellStart"/>
      <w:r w:rsidRPr="00084B98">
        <w:rPr>
          <w:rFonts w:ascii="Arial" w:hAnsi="Arial" w:cs="Arial"/>
          <w:color w:val="000000"/>
          <w:spacing w:val="3"/>
        </w:rPr>
        <w:t>cale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ferată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) se </w:t>
      </w:r>
      <w:proofErr w:type="spellStart"/>
      <w:r w:rsidRPr="00084B98">
        <w:rPr>
          <w:rFonts w:ascii="Arial" w:hAnsi="Arial" w:cs="Arial"/>
          <w:color w:val="000000"/>
          <w:spacing w:val="3"/>
        </w:rPr>
        <w:t>va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solicita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prin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certificatul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urbanism, </w:t>
      </w:r>
      <w:proofErr w:type="spellStart"/>
      <w:r w:rsidRPr="00084B98">
        <w:rPr>
          <w:rFonts w:ascii="Arial" w:hAnsi="Arial" w:cs="Arial"/>
          <w:color w:val="000000"/>
          <w:spacing w:val="3"/>
        </w:rPr>
        <w:t>avizul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la C.N.C.F. C.F.R. S.A. </w:t>
      </w:r>
      <w:proofErr w:type="spellStart"/>
      <w:r w:rsidRPr="00084B98">
        <w:rPr>
          <w:rFonts w:ascii="Arial" w:hAnsi="Arial" w:cs="Arial"/>
          <w:color w:val="000000"/>
          <w:spacing w:val="3"/>
        </w:rPr>
        <w:t>prin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Sucursala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Regională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84B98">
        <w:rPr>
          <w:rFonts w:ascii="Arial" w:hAnsi="Arial" w:cs="Arial"/>
          <w:color w:val="000000"/>
          <w:spacing w:val="3"/>
        </w:rPr>
        <w:t>Căi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Ferate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Iași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84B98">
        <w:rPr>
          <w:rFonts w:ascii="Arial" w:hAnsi="Arial" w:cs="Arial"/>
          <w:color w:val="000000"/>
          <w:spacing w:val="3"/>
        </w:rPr>
        <w:t>pentru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construcțiile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definitive </w:t>
      </w:r>
      <w:proofErr w:type="spellStart"/>
      <w:r w:rsidRPr="00084B98">
        <w:rPr>
          <w:rFonts w:ascii="Arial" w:hAnsi="Arial" w:cs="Arial"/>
          <w:color w:val="000000"/>
          <w:spacing w:val="3"/>
        </w:rPr>
        <w:t>sau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provizorii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urmează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a fi </w:t>
      </w:r>
      <w:proofErr w:type="spellStart"/>
      <w:r w:rsidRPr="00084B98">
        <w:rPr>
          <w:rFonts w:ascii="Arial" w:hAnsi="Arial" w:cs="Arial"/>
          <w:color w:val="000000"/>
          <w:spacing w:val="3"/>
        </w:rPr>
        <w:t>edificate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sau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demolate</w:t>
      </w:r>
      <w:proofErr w:type="spellEnd"/>
      <w:r w:rsidRPr="00084B98">
        <w:rPr>
          <w:rFonts w:ascii="Arial" w:hAnsi="Arial" w:cs="Arial"/>
          <w:color w:val="000000"/>
          <w:spacing w:val="3"/>
        </w:rPr>
        <w:t>.</w:t>
      </w:r>
    </w:p>
    <w:p w14:paraId="609187B9" w14:textId="77777777" w:rsidR="00820B22" w:rsidRDefault="00820B22" w:rsidP="00820B22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282" w:hanging="360"/>
        <w:jc w:val="both"/>
        <w:rPr>
          <w:rFonts w:ascii="Arial" w:hAnsi="Arial" w:cs="Arial"/>
          <w:color w:val="000000"/>
          <w:spacing w:val="3"/>
        </w:rPr>
      </w:pPr>
      <w:r w:rsidRPr="003C611D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3C611D">
        <w:rPr>
          <w:rFonts w:ascii="Arial" w:hAnsi="Arial" w:cs="Arial"/>
          <w:color w:val="000000"/>
          <w:spacing w:val="3"/>
        </w:rPr>
        <w:t>interzice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amplasarea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construcţiilor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în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3C611D">
        <w:rPr>
          <w:rFonts w:ascii="Arial" w:hAnsi="Arial" w:cs="Arial"/>
          <w:color w:val="000000"/>
          <w:spacing w:val="3"/>
        </w:rPr>
        <w:t>siguranţă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3C611D">
        <w:rPr>
          <w:rFonts w:ascii="Arial" w:hAnsi="Arial" w:cs="Arial"/>
          <w:color w:val="000000"/>
          <w:spacing w:val="3"/>
        </w:rPr>
        <w:t>căii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ferate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(20 m din ax </w:t>
      </w:r>
      <w:proofErr w:type="spellStart"/>
      <w:r w:rsidRPr="003C611D">
        <w:rPr>
          <w:rFonts w:ascii="Arial" w:hAnsi="Arial" w:cs="Arial"/>
          <w:color w:val="000000"/>
          <w:spacing w:val="3"/>
        </w:rPr>
        <w:t>cale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ferată</w:t>
      </w:r>
      <w:proofErr w:type="spellEnd"/>
      <w:r w:rsidRPr="003C611D">
        <w:rPr>
          <w:rFonts w:ascii="Arial" w:hAnsi="Arial" w:cs="Arial"/>
          <w:color w:val="000000"/>
          <w:spacing w:val="3"/>
        </w:rPr>
        <w:t>).</w:t>
      </w:r>
    </w:p>
    <w:bookmarkEnd w:id="21"/>
    <w:bookmarkEnd w:id="23"/>
    <w:p w14:paraId="71EECF02" w14:textId="77777777" w:rsidR="00A36E6B" w:rsidRPr="00B1337C" w:rsidRDefault="00A36E6B" w:rsidP="00A36E6B">
      <w:pPr>
        <w:pStyle w:val="Titlu5"/>
        <w:ind w:right="375"/>
        <w:rPr>
          <w:rFonts w:ascii="Arial" w:hAnsi="Arial" w:cs="Arial"/>
          <w:sz w:val="22"/>
          <w:szCs w:val="22"/>
        </w:rPr>
      </w:pPr>
      <w:r w:rsidRPr="00B1337C">
        <w:rPr>
          <w:rFonts w:ascii="Arial" w:hAnsi="Arial" w:cs="Arial"/>
          <w:sz w:val="22"/>
          <w:szCs w:val="22"/>
        </w:rPr>
        <w:t>L</w:t>
      </w:r>
      <w:r w:rsidRPr="00B1337C">
        <w:rPr>
          <w:rFonts w:ascii="Arial" w:hAnsi="Arial" w:cs="Arial"/>
          <w:sz w:val="22"/>
          <w:szCs w:val="22"/>
          <w:vertAlign w:val="subscript"/>
        </w:rPr>
        <w:t>1</w:t>
      </w:r>
      <w:r w:rsidRPr="00B1337C">
        <w:rPr>
          <w:rFonts w:ascii="Arial" w:hAnsi="Arial" w:cs="Arial"/>
          <w:sz w:val="22"/>
          <w:szCs w:val="22"/>
        </w:rPr>
        <w:t>.</w:t>
      </w:r>
      <w:r w:rsidRPr="00B1337C">
        <w:rPr>
          <w:rFonts w:ascii="Arial" w:hAnsi="Arial" w:cs="Arial"/>
          <w:spacing w:val="-2"/>
          <w:sz w:val="22"/>
          <w:szCs w:val="22"/>
        </w:rPr>
        <w:t xml:space="preserve"> k) </w:t>
      </w:r>
      <w:proofErr w:type="spellStart"/>
      <w:r w:rsidRPr="00B1337C">
        <w:rPr>
          <w:rFonts w:ascii="Arial" w:hAnsi="Arial" w:cs="Arial"/>
          <w:sz w:val="22"/>
          <w:szCs w:val="22"/>
        </w:rPr>
        <w:t>Accese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z w:val="22"/>
          <w:szCs w:val="22"/>
        </w:rPr>
        <w:t>carosabile</w:t>
      </w:r>
      <w:proofErr w:type="spellEnd"/>
    </w:p>
    <w:p w14:paraId="7188755C" w14:textId="77777777" w:rsidR="00A36E6B" w:rsidRPr="0016789C" w:rsidRDefault="00A36E6B" w:rsidP="00A36E6B">
      <w:pPr>
        <w:widowControl w:val="0"/>
        <w:numPr>
          <w:ilvl w:val="0"/>
          <w:numId w:val="49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16789C">
        <w:rPr>
          <w:rFonts w:ascii="Arial" w:hAnsi="Arial" w:cs="Arial"/>
          <w:color w:val="000000"/>
          <w:spacing w:val="3"/>
        </w:rPr>
        <w:t>Accese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3"/>
        </w:rPr>
        <w:t>carosabile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3"/>
        </w:rPr>
        <w:t>pentru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3"/>
        </w:rPr>
        <w:t>locuinţe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3"/>
        </w:rPr>
        <w:t>unifamiliale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16789C">
        <w:rPr>
          <w:rFonts w:ascii="Arial" w:hAnsi="Arial" w:cs="Arial"/>
          <w:color w:val="000000"/>
          <w:spacing w:val="3"/>
        </w:rPr>
        <w:t>acces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3"/>
        </w:rPr>
        <w:t>şi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lot </w:t>
      </w:r>
      <w:proofErr w:type="spellStart"/>
      <w:proofErr w:type="gramStart"/>
      <w:r w:rsidRPr="0016789C">
        <w:rPr>
          <w:rFonts w:ascii="Arial" w:hAnsi="Arial" w:cs="Arial"/>
          <w:color w:val="000000"/>
          <w:spacing w:val="3"/>
        </w:rPr>
        <w:t>propriu</w:t>
      </w:r>
      <w:proofErr w:type="spellEnd"/>
      <w:r w:rsidRPr="0016789C">
        <w:rPr>
          <w:rFonts w:ascii="Arial" w:hAnsi="Arial" w:cs="Arial"/>
          <w:color w:val="000000"/>
          <w:spacing w:val="3"/>
        </w:rPr>
        <w:t>;</w:t>
      </w:r>
      <w:proofErr w:type="gramEnd"/>
    </w:p>
    <w:p w14:paraId="1B0B5185" w14:textId="77777777" w:rsidR="00A36E6B" w:rsidRPr="006A3DD8" w:rsidRDefault="00A36E6B" w:rsidP="00A36E6B">
      <w:pPr>
        <w:widowControl w:val="0"/>
        <w:numPr>
          <w:ilvl w:val="0"/>
          <w:numId w:val="49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>
        <w:rPr>
          <w:rFonts w:ascii="Arial" w:hAnsi="Arial" w:cs="Arial"/>
          <w:color w:val="000000"/>
          <w:spacing w:val="4"/>
        </w:rPr>
        <w:t>Accese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carosabile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pentru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colectarea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deşeurilor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menajere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şi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pentru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accesul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mijloacelor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16789C">
        <w:rPr>
          <w:rFonts w:ascii="Arial" w:hAnsi="Arial" w:cs="Arial"/>
          <w:color w:val="000000"/>
          <w:spacing w:val="4"/>
        </w:rPr>
        <w:t>stingere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a </w:t>
      </w:r>
      <w:proofErr w:type="spellStart"/>
      <w:proofErr w:type="gramStart"/>
      <w:r w:rsidRPr="0016789C">
        <w:rPr>
          <w:rFonts w:ascii="Arial" w:hAnsi="Arial" w:cs="Arial"/>
          <w:color w:val="000000"/>
          <w:spacing w:val="4"/>
        </w:rPr>
        <w:t>incendiilor</w:t>
      </w:r>
      <w:proofErr w:type="spellEnd"/>
      <w:r w:rsidRPr="0016789C">
        <w:rPr>
          <w:rFonts w:ascii="Arial" w:hAnsi="Arial" w:cs="Arial"/>
          <w:color w:val="000000"/>
          <w:spacing w:val="4"/>
        </w:rPr>
        <w:t>;</w:t>
      </w:r>
      <w:proofErr w:type="gramEnd"/>
    </w:p>
    <w:p w14:paraId="1C4321FA" w14:textId="77777777" w:rsidR="00A36E6B" w:rsidRPr="0016789C" w:rsidRDefault="00A36E6B" w:rsidP="00A36E6B">
      <w:pPr>
        <w:widowControl w:val="0"/>
        <w:numPr>
          <w:ilvl w:val="0"/>
          <w:numId w:val="49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16789C">
        <w:rPr>
          <w:rFonts w:ascii="Arial" w:hAnsi="Arial" w:cs="Arial"/>
          <w:color w:val="000000"/>
          <w:spacing w:val="3"/>
        </w:rPr>
        <w:t>Alei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(semi) </w:t>
      </w:r>
      <w:proofErr w:type="spellStart"/>
      <w:r w:rsidRPr="0016789C">
        <w:rPr>
          <w:rFonts w:ascii="Arial" w:hAnsi="Arial" w:cs="Arial"/>
          <w:color w:val="000000"/>
          <w:spacing w:val="3"/>
        </w:rPr>
        <w:t>carosabile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16789C">
        <w:rPr>
          <w:rFonts w:ascii="Arial" w:hAnsi="Arial" w:cs="Arial"/>
          <w:color w:val="000000"/>
          <w:spacing w:val="3"/>
        </w:rPr>
        <w:t>în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3"/>
        </w:rPr>
        <w:t>interiorul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3"/>
        </w:rPr>
        <w:t>zonei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de </w:t>
      </w:r>
      <w:proofErr w:type="spellStart"/>
      <w:r>
        <w:rPr>
          <w:rFonts w:ascii="Arial" w:hAnsi="Arial" w:cs="Arial"/>
          <w:color w:val="000000"/>
          <w:spacing w:val="3"/>
        </w:rPr>
        <w:t>parcelare</w:t>
      </w:r>
      <w:proofErr w:type="spellEnd"/>
      <w:r>
        <w:rPr>
          <w:rFonts w:ascii="Arial" w:hAnsi="Arial" w:cs="Arial"/>
          <w:color w:val="000000"/>
          <w:spacing w:val="3"/>
        </w:rPr>
        <w:t xml:space="preserve">, cu </w:t>
      </w:r>
      <w:proofErr w:type="spellStart"/>
      <w:r>
        <w:rPr>
          <w:rFonts w:ascii="Arial" w:hAnsi="Arial" w:cs="Arial"/>
          <w:color w:val="000000"/>
          <w:spacing w:val="3"/>
        </w:rPr>
        <w:t>lungimi</w:t>
      </w:r>
      <w:proofErr w:type="spellEnd"/>
      <w:r>
        <w:rPr>
          <w:rFonts w:ascii="Arial" w:hAnsi="Arial" w:cs="Arial"/>
          <w:color w:val="000000"/>
          <w:spacing w:val="3"/>
        </w:rPr>
        <w:t xml:space="preserve"> de maxim</w:t>
      </w:r>
      <w:r w:rsidRPr="0016789C">
        <w:rPr>
          <w:rFonts w:ascii="Arial" w:hAnsi="Arial" w:cs="Arial"/>
          <w:color w:val="000000"/>
          <w:spacing w:val="3"/>
        </w:rPr>
        <w:t xml:space="preserve"> 25 m, </w:t>
      </w:r>
      <w:proofErr w:type="spellStart"/>
      <w:r w:rsidRPr="0016789C">
        <w:rPr>
          <w:rFonts w:ascii="Arial" w:hAnsi="Arial" w:cs="Arial"/>
          <w:color w:val="000000"/>
          <w:spacing w:val="3"/>
        </w:rPr>
        <w:t>vor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8"/>
        </w:rPr>
        <w:t>avea</w:t>
      </w:r>
      <w:proofErr w:type="spellEnd"/>
      <w:r>
        <w:rPr>
          <w:rFonts w:ascii="Arial" w:hAnsi="Arial" w:cs="Arial"/>
          <w:color w:val="000000"/>
          <w:spacing w:val="8"/>
        </w:rPr>
        <w:t xml:space="preserve"> o </w:t>
      </w:r>
      <w:proofErr w:type="spellStart"/>
      <w:r>
        <w:rPr>
          <w:rFonts w:ascii="Arial" w:hAnsi="Arial" w:cs="Arial"/>
          <w:color w:val="000000"/>
          <w:spacing w:val="8"/>
        </w:rPr>
        <w:t>lăţime</w:t>
      </w:r>
      <w:proofErr w:type="spellEnd"/>
      <w:r>
        <w:rPr>
          <w:rFonts w:ascii="Arial" w:hAnsi="Arial" w:cs="Arial"/>
          <w:color w:val="000000"/>
          <w:spacing w:val="8"/>
        </w:rPr>
        <w:t xml:space="preserve"> de minim </w:t>
      </w:r>
      <w:r w:rsidRPr="004F7EBA">
        <w:rPr>
          <w:rFonts w:ascii="Arial" w:hAnsi="Arial" w:cs="Arial"/>
          <w:color w:val="000000"/>
          <w:spacing w:val="8"/>
        </w:rPr>
        <w:t>3,5</w:t>
      </w:r>
      <w:r w:rsidRPr="0016789C">
        <w:rPr>
          <w:rFonts w:ascii="Arial" w:hAnsi="Arial" w:cs="Arial"/>
          <w:color w:val="000000"/>
          <w:spacing w:val="8"/>
        </w:rPr>
        <w:t xml:space="preserve"> m, </w:t>
      </w:r>
      <w:proofErr w:type="spellStart"/>
      <w:r w:rsidRPr="0016789C">
        <w:rPr>
          <w:rFonts w:ascii="Arial" w:hAnsi="Arial" w:cs="Arial"/>
          <w:color w:val="000000"/>
          <w:spacing w:val="8"/>
        </w:rPr>
        <w:t>iar</w:t>
      </w:r>
      <w:proofErr w:type="spellEnd"/>
      <w:r w:rsidRPr="0016789C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8"/>
        </w:rPr>
        <w:t>pentru</w:t>
      </w:r>
      <w:proofErr w:type="spellEnd"/>
      <w:r w:rsidRPr="0016789C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8"/>
        </w:rPr>
        <w:t>cele</w:t>
      </w:r>
      <w:proofErr w:type="spellEnd"/>
      <w:r w:rsidRPr="0016789C">
        <w:rPr>
          <w:rFonts w:ascii="Arial" w:hAnsi="Arial" w:cs="Arial"/>
          <w:color w:val="000000"/>
          <w:spacing w:val="8"/>
        </w:rPr>
        <w:t xml:space="preserve"> cu </w:t>
      </w:r>
      <w:proofErr w:type="spellStart"/>
      <w:r w:rsidRPr="0016789C">
        <w:rPr>
          <w:rFonts w:ascii="Arial" w:hAnsi="Arial" w:cs="Arial"/>
          <w:color w:val="000000"/>
          <w:spacing w:val="8"/>
        </w:rPr>
        <w:t>lungimi</w:t>
      </w:r>
      <w:proofErr w:type="spellEnd"/>
      <w:r w:rsidRPr="0016789C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8"/>
        </w:rPr>
        <w:t>mai</w:t>
      </w:r>
      <w:proofErr w:type="spellEnd"/>
      <w:r w:rsidRPr="0016789C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8"/>
        </w:rPr>
        <w:t>mari</w:t>
      </w:r>
      <w:proofErr w:type="spellEnd"/>
      <w:r w:rsidRPr="0016789C">
        <w:rPr>
          <w:rFonts w:ascii="Arial" w:hAnsi="Arial" w:cs="Arial"/>
          <w:color w:val="000000"/>
          <w:spacing w:val="8"/>
        </w:rPr>
        <w:t xml:space="preserve"> de 25 m </w:t>
      </w:r>
      <w:proofErr w:type="spellStart"/>
      <w:r w:rsidRPr="0016789C">
        <w:rPr>
          <w:rFonts w:ascii="Arial" w:hAnsi="Arial" w:cs="Arial"/>
          <w:color w:val="000000"/>
          <w:spacing w:val="8"/>
        </w:rPr>
        <w:t>vor</w:t>
      </w:r>
      <w:proofErr w:type="spellEnd"/>
      <w:r w:rsidRPr="0016789C">
        <w:rPr>
          <w:rFonts w:ascii="Arial" w:hAnsi="Arial" w:cs="Arial"/>
          <w:color w:val="000000"/>
          <w:spacing w:val="8"/>
        </w:rPr>
        <w:t xml:space="preserve"> fi </w:t>
      </w:r>
      <w:proofErr w:type="spellStart"/>
      <w:r w:rsidRPr="0016789C">
        <w:rPr>
          <w:rFonts w:ascii="Arial" w:hAnsi="Arial" w:cs="Arial"/>
          <w:color w:val="000000"/>
          <w:spacing w:val="2"/>
        </w:rPr>
        <w:t>prevăzute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supralărgiri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16789C">
        <w:rPr>
          <w:rFonts w:ascii="Arial" w:hAnsi="Arial" w:cs="Arial"/>
          <w:color w:val="000000"/>
          <w:spacing w:val="2"/>
        </w:rPr>
        <w:t>depăşire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şi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suprafeţe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pentru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manevre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de </w:t>
      </w:r>
      <w:proofErr w:type="spellStart"/>
      <w:proofErr w:type="gramStart"/>
      <w:r w:rsidRPr="0016789C">
        <w:rPr>
          <w:rFonts w:ascii="Arial" w:hAnsi="Arial" w:cs="Arial"/>
          <w:color w:val="000000"/>
          <w:spacing w:val="2"/>
        </w:rPr>
        <w:t>întoarcere</w:t>
      </w:r>
      <w:proofErr w:type="spellEnd"/>
      <w:r w:rsidRPr="0016789C">
        <w:rPr>
          <w:rFonts w:ascii="Arial" w:hAnsi="Arial" w:cs="Arial"/>
          <w:color w:val="000000"/>
          <w:spacing w:val="2"/>
        </w:rPr>
        <w:t>;</w:t>
      </w:r>
      <w:proofErr w:type="gramEnd"/>
    </w:p>
    <w:p w14:paraId="567B324F" w14:textId="77777777" w:rsidR="00A36E6B" w:rsidRDefault="00A36E6B" w:rsidP="00A36E6B">
      <w:pPr>
        <w:widowControl w:val="0"/>
        <w:numPr>
          <w:ilvl w:val="0"/>
          <w:numId w:val="49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16789C">
        <w:rPr>
          <w:rFonts w:ascii="Arial" w:hAnsi="Arial" w:cs="Arial"/>
          <w:color w:val="000000"/>
          <w:spacing w:val="3"/>
        </w:rPr>
        <w:t>În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3"/>
        </w:rPr>
        <w:t>caz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16789C">
        <w:rPr>
          <w:rFonts w:ascii="Arial" w:hAnsi="Arial" w:cs="Arial"/>
          <w:color w:val="000000"/>
          <w:spacing w:val="3"/>
        </w:rPr>
        <w:t>parcelări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pe </w:t>
      </w:r>
      <w:proofErr w:type="spellStart"/>
      <w:r w:rsidRPr="0016789C">
        <w:rPr>
          <w:rFonts w:ascii="Arial" w:hAnsi="Arial" w:cs="Arial"/>
          <w:color w:val="000000"/>
          <w:spacing w:val="3"/>
        </w:rPr>
        <w:t>două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3"/>
        </w:rPr>
        <w:t>rânduri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16789C">
        <w:rPr>
          <w:rFonts w:ascii="Arial" w:hAnsi="Arial" w:cs="Arial"/>
          <w:color w:val="000000"/>
          <w:spacing w:val="3"/>
        </w:rPr>
        <w:t>accesele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la </w:t>
      </w:r>
      <w:proofErr w:type="spellStart"/>
      <w:r w:rsidRPr="0016789C">
        <w:rPr>
          <w:rFonts w:ascii="Arial" w:hAnsi="Arial" w:cs="Arial"/>
          <w:color w:val="000000"/>
          <w:spacing w:val="3"/>
        </w:rPr>
        <w:t>parcelele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din spate se </w:t>
      </w:r>
      <w:proofErr w:type="spellStart"/>
      <w:r w:rsidRPr="0016789C">
        <w:rPr>
          <w:rFonts w:ascii="Arial" w:hAnsi="Arial" w:cs="Arial"/>
          <w:color w:val="000000"/>
          <w:spacing w:val="3"/>
        </w:rPr>
        <w:t>vor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3"/>
        </w:rPr>
        <w:t>realiza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prin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alei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16789C">
        <w:rPr>
          <w:rFonts w:ascii="Arial" w:hAnsi="Arial" w:cs="Arial"/>
          <w:color w:val="000000"/>
          <w:spacing w:val="6"/>
        </w:rPr>
        <w:t>servire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locală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(</w:t>
      </w:r>
      <w:proofErr w:type="spellStart"/>
      <w:r w:rsidRPr="0016789C">
        <w:rPr>
          <w:rFonts w:ascii="Arial" w:hAnsi="Arial" w:cs="Arial"/>
          <w:color w:val="000000"/>
          <w:spacing w:val="6"/>
        </w:rPr>
        <w:t>fundături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): </w:t>
      </w:r>
      <w:proofErr w:type="spellStart"/>
      <w:r w:rsidRPr="0016789C">
        <w:rPr>
          <w:rFonts w:ascii="Arial" w:hAnsi="Arial" w:cs="Arial"/>
          <w:color w:val="000000"/>
          <w:spacing w:val="6"/>
        </w:rPr>
        <w:t>cele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cu </w:t>
      </w:r>
      <w:proofErr w:type="spellStart"/>
      <w:r w:rsidRPr="0016789C">
        <w:rPr>
          <w:rFonts w:ascii="Arial" w:hAnsi="Arial" w:cs="Arial"/>
          <w:color w:val="000000"/>
          <w:spacing w:val="6"/>
        </w:rPr>
        <w:t>lungime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de 30 m, o </w:t>
      </w:r>
      <w:proofErr w:type="spellStart"/>
      <w:r w:rsidRPr="0016789C">
        <w:rPr>
          <w:rFonts w:ascii="Arial" w:hAnsi="Arial" w:cs="Arial"/>
          <w:color w:val="000000"/>
          <w:spacing w:val="6"/>
        </w:rPr>
        <w:t>singură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bandă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de 3,5 m </w:t>
      </w:r>
      <w:proofErr w:type="spellStart"/>
      <w:r w:rsidRPr="0016789C">
        <w:rPr>
          <w:rFonts w:ascii="Arial" w:hAnsi="Arial" w:cs="Arial"/>
          <w:color w:val="000000"/>
          <w:spacing w:val="6"/>
        </w:rPr>
        <w:t>lăţime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supralărgiri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16789C">
        <w:rPr>
          <w:rFonts w:ascii="Arial" w:hAnsi="Arial" w:cs="Arial"/>
          <w:color w:val="000000"/>
          <w:spacing w:val="2"/>
        </w:rPr>
        <w:t>depăşire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şi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suprafeţe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pentru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manevre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16789C">
        <w:rPr>
          <w:rFonts w:ascii="Arial" w:hAnsi="Arial" w:cs="Arial"/>
          <w:color w:val="000000"/>
          <w:spacing w:val="2"/>
        </w:rPr>
        <w:t>întoarcere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pentru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lungimi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mai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mari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de 25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16789C">
        <w:rPr>
          <w:rFonts w:ascii="Arial" w:hAnsi="Arial" w:cs="Arial"/>
          <w:color w:val="000000"/>
          <w:spacing w:val="2"/>
        </w:rPr>
        <w:t>m,</w:t>
      </w:r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cele</w:t>
      </w:r>
      <w:proofErr w:type="spellEnd"/>
      <w:r>
        <w:rPr>
          <w:rFonts w:ascii="Arial" w:hAnsi="Arial" w:cs="Arial"/>
          <w:color w:val="000000"/>
          <w:spacing w:val="6"/>
        </w:rPr>
        <w:t xml:space="preserve"> cu o </w:t>
      </w:r>
      <w:proofErr w:type="spellStart"/>
      <w:r>
        <w:rPr>
          <w:rFonts w:ascii="Arial" w:hAnsi="Arial" w:cs="Arial"/>
          <w:color w:val="000000"/>
          <w:spacing w:val="6"/>
        </w:rPr>
        <w:t>lungime</w:t>
      </w:r>
      <w:proofErr w:type="spellEnd"/>
      <w:r>
        <w:rPr>
          <w:rFonts w:ascii="Arial" w:hAnsi="Arial" w:cs="Arial"/>
          <w:color w:val="000000"/>
          <w:spacing w:val="6"/>
        </w:rPr>
        <w:t xml:space="preserve"> de maxim 100 m, minim</w:t>
      </w:r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două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benzi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(7</w:t>
      </w:r>
      <w:r>
        <w:rPr>
          <w:rFonts w:ascii="Arial" w:hAnsi="Arial" w:cs="Arial"/>
          <w:color w:val="000000"/>
          <w:spacing w:val="6"/>
        </w:rPr>
        <w:t xml:space="preserve"> </w:t>
      </w:r>
      <w:r w:rsidRPr="0016789C">
        <w:rPr>
          <w:rFonts w:ascii="Arial" w:hAnsi="Arial" w:cs="Arial"/>
          <w:color w:val="000000"/>
          <w:spacing w:val="6"/>
        </w:rPr>
        <w:t xml:space="preserve">m), cu </w:t>
      </w:r>
      <w:proofErr w:type="spellStart"/>
      <w:r w:rsidRPr="0016789C">
        <w:rPr>
          <w:rFonts w:ascii="Arial" w:hAnsi="Arial" w:cs="Arial"/>
          <w:color w:val="000000"/>
          <w:spacing w:val="6"/>
        </w:rPr>
        <w:t>trotuar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3"/>
        </w:rPr>
        <w:t>şi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3"/>
        </w:rPr>
        <w:t>supralărgiri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3"/>
        </w:rPr>
        <w:t>pentru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3"/>
        </w:rPr>
        <w:t>manevre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16789C">
        <w:rPr>
          <w:rFonts w:ascii="Arial" w:hAnsi="Arial" w:cs="Arial"/>
          <w:color w:val="000000"/>
          <w:spacing w:val="3"/>
        </w:rPr>
        <w:t>întoarcere</w:t>
      </w:r>
      <w:proofErr w:type="spellEnd"/>
      <w:r w:rsidRPr="0016789C">
        <w:rPr>
          <w:rFonts w:ascii="Arial" w:hAnsi="Arial" w:cs="Arial"/>
          <w:color w:val="000000"/>
          <w:spacing w:val="3"/>
        </w:rPr>
        <w:t>.</w:t>
      </w:r>
    </w:p>
    <w:p w14:paraId="4F45ED45" w14:textId="77777777" w:rsidR="00A36E6B" w:rsidRPr="00B1337C" w:rsidRDefault="00A36E6B" w:rsidP="00A36E6B">
      <w:pPr>
        <w:pStyle w:val="Titlu5"/>
        <w:ind w:right="375"/>
        <w:rPr>
          <w:rFonts w:ascii="Arial" w:hAnsi="Arial" w:cs="Arial"/>
          <w:spacing w:val="-3"/>
          <w:sz w:val="22"/>
          <w:szCs w:val="22"/>
        </w:rPr>
      </w:pPr>
      <w:r w:rsidRPr="00B1337C">
        <w:rPr>
          <w:rFonts w:ascii="Arial" w:hAnsi="Arial" w:cs="Arial"/>
          <w:sz w:val="22"/>
          <w:szCs w:val="22"/>
        </w:rPr>
        <w:t>L</w:t>
      </w:r>
      <w:r w:rsidRPr="00B1337C">
        <w:rPr>
          <w:rFonts w:ascii="Arial" w:hAnsi="Arial" w:cs="Arial"/>
          <w:sz w:val="22"/>
          <w:szCs w:val="22"/>
          <w:vertAlign w:val="subscript"/>
        </w:rPr>
        <w:t>1</w:t>
      </w:r>
      <w:r w:rsidRPr="00B1337C">
        <w:rPr>
          <w:rFonts w:ascii="Arial" w:hAnsi="Arial" w:cs="Arial"/>
          <w:sz w:val="22"/>
          <w:szCs w:val="22"/>
        </w:rPr>
        <w:t xml:space="preserve">. l) </w:t>
      </w:r>
      <w:proofErr w:type="spellStart"/>
      <w:r w:rsidRPr="00B1337C">
        <w:rPr>
          <w:rFonts w:ascii="Arial" w:hAnsi="Arial" w:cs="Arial"/>
          <w:spacing w:val="-3"/>
          <w:sz w:val="22"/>
          <w:szCs w:val="22"/>
        </w:rPr>
        <w:t>Accese</w:t>
      </w:r>
      <w:proofErr w:type="spellEnd"/>
      <w:r w:rsidRPr="00B1337C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pacing w:val="-3"/>
          <w:sz w:val="22"/>
          <w:szCs w:val="22"/>
        </w:rPr>
        <w:t>pietonale</w:t>
      </w:r>
      <w:proofErr w:type="spellEnd"/>
    </w:p>
    <w:p w14:paraId="48AC5179" w14:textId="77777777" w:rsidR="00A36E6B" w:rsidRPr="0016789C" w:rsidRDefault="00A36E6B" w:rsidP="00A36E6B">
      <w:pPr>
        <w:widowControl w:val="0"/>
        <w:numPr>
          <w:ilvl w:val="0"/>
          <w:numId w:val="50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16789C">
        <w:rPr>
          <w:rFonts w:ascii="Arial" w:hAnsi="Arial" w:cs="Arial"/>
          <w:color w:val="000000"/>
          <w:spacing w:val="6"/>
        </w:rPr>
        <w:t>Autorizarea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construcţiei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16789C">
        <w:rPr>
          <w:rFonts w:ascii="Arial" w:hAnsi="Arial" w:cs="Arial"/>
          <w:color w:val="000000"/>
          <w:spacing w:val="6"/>
        </w:rPr>
        <w:t>locuinţe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este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permisă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numai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dacă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se </w:t>
      </w:r>
      <w:proofErr w:type="spellStart"/>
      <w:r w:rsidRPr="0016789C">
        <w:rPr>
          <w:rFonts w:ascii="Arial" w:hAnsi="Arial" w:cs="Arial"/>
          <w:color w:val="000000"/>
          <w:spacing w:val="6"/>
        </w:rPr>
        <w:t>asigură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accese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proofErr w:type="gramStart"/>
      <w:r w:rsidRPr="0016789C">
        <w:rPr>
          <w:rFonts w:ascii="Arial" w:hAnsi="Arial" w:cs="Arial"/>
          <w:color w:val="000000"/>
          <w:spacing w:val="2"/>
        </w:rPr>
        <w:t>pietonale</w:t>
      </w:r>
      <w:proofErr w:type="spellEnd"/>
      <w:r w:rsidRPr="0016789C">
        <w:rPr>
          <w:rFonts w:ascii="Arial" w:hAnsi="Arial" w:cs="Arial"/>
          <w:color w:val="000000"/>
          <w:spacing w:val="2"/>
        </w:rPr>
        <w:t>;</w:t>
      </w:r>
      <w:proofErr w:type="gramEnd"/>
    </w:p>
    <w:p w14:paraId="15BE6DE5" w14:textId="77777777" w:rsidR="00A36E6B" w:rsidRPr="0016789C" w:rsidRDefault="00A36E6B" w:rsidP="00A36E6B">
      <w:pPr>
        <w:widowControl w:val="0"/>
        <w:numPr>
          <w:ilvl w:val="0"/>
          <w:numId w:val="50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16789C">
        <w:rPr>
          <w:rFonts w:ascii="Arial" w:hAnsi="Arial" w:cs="Arial"/>
          <w:color w:val="000000"/>
          <w:spacing w:val="7"/>
        </w:rPr>
        <w:t>Crearea</w:t>
      </w:r>
      <w:proofErr w:type="spellEnd"/>
      <w:r w:rsidRPr="0016789C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7"/>
        </w:rPr>
        <w:t>servituţii</w:t>
      </w:r>
      <w:proofErr w:type="spellEnd"/>
      <w:r w:rsidRPr="0016789C">
        <w:rPr>
          <w:rFonts w:ascii="Arial" w:hAnsi="Arial" w:cs="Arial"/>
          <w:color w:val="000000"/>
          <w:spacing w:val="7"/>
        </w:rPr>
        <w:t xml:space="preserve"> de </w:t>
      </w:r>
      <w:proofErr w:type="spellStart"/>
      <w:r w:rsidRPr="0016789C">
        <w:rPr>
          <w:rFonts w:ascii="Arial" w:hAnsi="Arial" w:cs="Arial"/>
          <w:color w:val="000000"/>
          <w:spacing w:val="7"/>
        </w:rPr>
        <w:t>trecere</w:t>
      </w:r>
      <w:proofErr w:type="spellEnd"/>
      <w:r w:rsidRPr="0016789C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7"/>
        </w:rPr>
        <w:t>pentru</w:t>
      </w:r>
      <w:proofErr w:type="spellEnd"/>
      <w:r w:rsidRPr="0016789C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7"/>
        </w:rPr>
        <w:t>locuinţele</w:t>
      </w:r>
      <w:proofErr w:type="spellEnd"/>
      <w:r w:rsidRPr="0016789C">
        <w:rPr>
          <w:rFonts w:ascii="Arial" w:hAnsi="Arial" w:cs="Arial"/>
          <w:color w:val="000000"/>
          <w:spacing w:val="7"/>
        </w:rPr>
        <w:t xml:space="preserve"> care nu au </w:t>
      </w:r>
      <w:proofErr w:type="spellStart"/>
      <w:r w:rsidRPr="0016789C">
        <w:rPr>
          <w:rFonts w:ascii="Arial" w:hAnsi="Arial" w:cs="Arial"/>
          <w:color w:val="000000"/>
          <w:spacing w:val="7"/>
        </w:rPr>
        <w:t>ieşire</w:t>
      </w:r>
      <w:proofErr w:type="spellEnd"/>
      <w:r w:rsidRPr="0016789C">
        <w:rPr>
          <w:rFonts w:ascii="Arial" w:hAnsi="Arial" w:cs="Arial"/>
          <w:color w:val="000000"/>
          <w:spacing w:val="7"/>
        </w:rPr>
        <w:t xml:space="preserve"> la </w:t>
      </w:r>
      <w:proofErr w:type="spellStart"/>
      <w:r w:rsidRPr="0016789C">
        <w:rPr>
          <w:rFonts w:ascii="Arial" w:hAnsi="Arial" w:cs="Arial"/>
          <w:color w:val="000000"/>
          <w:spacing w:val="7"/>
        </w:rPr>
        <w:t>calea</w:t>
      </w:r>
      <w:proofErr w:type="spellEnd"/>
      <w:r w:rsidRPr="0016789C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7"/>
        </w:rPr>
        <w:t>publică</w:t>
      </w:r>
      <w:proofErr w:type="spellEnd"/>
      <w:r w:rsidRPr="0016789C">
        <w:rPr>
          <w:rFonts w:ascii="Arial" w:hAnsi="Arial" w:cs="Arial"/>
          <w:color w:val="000000"/>
          <w:spacing w:val="7"/>
        </w:rPr>
        <w:t xml:space="preserve"> </w:t>
      </w:r>
      <w:r w:rsidRPr="0016789C">
        <w:rPr>
          <w:rFonts w:ascii="Arial" w:hAnsi="Arial" w:cs="Arial"/>
          <w:color w:val="000000"/>
          <w:spacing w:val="2"/>
        </w:rPr>
        <w:t xml:space="preserve">(conform </w:t>
      </w:r>
      <w:proofErr w:type="spellStart"/>
      <w:r w:rsidRPr="0016789C">
        <w:rPr>
          <w:rFonts w:ascii="Arial" w:hAnsi="Arial" w:cs="Arial"/>
          <w:color w:val="000000"/>
          <w:spacing w:val="2"/>
        </w:rPr>
        <w:t>legii</w:t>
      </w:r>
      <w:proofErr w:type="spellEnd"/>
      <w:proofErr w:type="gramStart"/>
      <w:r w:rsidRPr="0016789C">
        <w:rPr>
          <w:rFonts w:ascii="Arial" w:hAnsi="Arial" w:cs="Arial"/>
          <w:color w:val="000000"/>
          <w:spacing w:val="2"/>
        </w:rPr>
        <w:t>);</w:t>
      </w:r>
      <w:proofErr w:type="gramEnd"/>
    </w:p>
    <w:p w14:paraId="458AA2FD" w14:textId="77777777" w:rsidR="00A36E6B" w:rsidRDefault="00A36E6B" w:rsidP="00A36E6B">
      <w:pPr>
        <w:widowControl w:val="0"/>
        <w:numPr>
          <w:ilvl w:val="0"/>
          <w:numId w:val="50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bookmarkStart w:id="24" w:name="_Hlk32219415"/>
      <w:proofErr w:type="spellStart"/>
      <w:r>
        <w:rPr>
          <w:rFonts w:ascii="Arial" w:hAnsi="Arial" w:cs="Arial"/>
          <w:color w:val="000000"/>
          <w:spacing w:val="2"/>
        </w:rPr>
        <w:t>Crearea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servituții</w:t>
      </w:r>
      <w:proofErr w:type="spellEnd"/>
      <w:r>
        <w:rPr>
          <w:rFonts w:ascii="Arial" w:hAnsi="Arial" w:cs="Arial"/>
          <w:color w:val="000000"/>
          <w:spacing w:val="2"/>
        </w:rPr>
        <w:t xml:space="preserve"> de </w:t>
      </w:r>
      <w:proofErr w:type="spellStart"/>
      <w:r>
        <w:rPr>
          <w:rFonts w:ascii="Arial" w:hAnsi="Arial" w:cs="Arial"/>
          <w:color w:val="000000"/>
          <w:spacing w:val="2"/>
        </w:rPr>
        <w:t>trecere</w:t>
      </w:r>
      <w:proofErr w:type="spellEnd"/>
      <w:r>
        <w:rPr>
          <w:rFonts w:ascii="Arial" w:hAnsi="Arial" w:cs="Arial"/>
          <w:color w:val="000000"/>
          <w:spacing w:val="2"/>
        </w:rPr>
        <w:t xml:space="preserve"> se </w:t>
      </w:r>
      <w:proofErr w:type="spellStart"/>
      <w:r>
        <w:rPr>
          <w:rFonts w:ascii="Arial" w:hAnsi="Arial" w:cs="Arial"/>
          <w:color w:val="000000"/>
          <w:spacing w:val="2"/>
        </w:rPr>
        <w:t>va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î</w:t>
      </w:r>
      <w:r w:rsidRPr="0016789C">
        <w:rPr>
          <w:rFonts w:ascii="Arial" w:hAnsi="Arial" w:cs="Arial"/>
          <w:color w:val="000000"/>
          <w:spacing w:val="2"/>
        </w:rPr>
        <w:t>nscrie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obliga</w:t>
      </w:r>
      <w:r>
        <w:rPr>
          <w:rFonts w:ascii="Arial" w:hAnsi="Arial" w:cs="Arial"/>
          <w:color w:val="000000"/>
          <w:spacing w:val="2"/>
        </w:rPr>
        <w:t>toriu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în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cartea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funciară</w:t>
      </w:r>
      <w:proofErr w:type="spellEnd"/>
      <w:r>
        <w:rPr>
          <w:rFonts w:ascii="Arial" w:hAnsi="Arial" w:cs="Arial"/>
          <w:color w:val="000000"/>
          <w:spacing w:val="2"/>
        </w:rPr>
        <w:t xml:space="preserve">, </w:t>
      </w:r>
      <w:proofErr w:type="spellStart"/>
      <w:r>
        <w:rPr>
          <w:rFonts w:ascii="Arial" w:hAnsi="Arial" w:cs="Arial"/>
          <w:color w:val="000000"/>
          <w:spacing w:val="2"/>
        </w:rPr>
        <w:t>dovada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existenț</w:t>
      </w:r>
      <w:r w:rsidRPr="0016789C">
        <w:rPr>
          <w:rFonts w:ascii="Arial" w:hAnsi="Arial" w:cs="Arial"/>
          <w:color w:val="000000"/>
          <w:spacing w:val="2"/>
        </w:rPr>
        <w:t>ei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acesteia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se </w:t>
      </w:r>
      <w:proofErr w:type="spellStart"/>
      <w:r w:rsidRPr="0016789C">
        <w:rPr>
          <w:rFonts w:ascii="Arial" w:hAnsi="Arial" w:cs="Arial"/>
          <w:color w:val="000000"/>
          <w:spacing w:val="2"/>
        </w:rPr>
        <w:t>va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face </w:t>
      </w:r>
      <w:proofErr w:type="spellStart"/>
      <w:r w:rsidRPr="0016789C">
        <w:rPr>
          <w:rFonts w:ascii="Arial" w:hAnsi="Arial" w:cs="Arial"/>
          <w:color w:val="000000"/>
          <w:spacing w:val="2"/>
        </w:rPr>
        <w:t>prin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prezentarea</w:t>
      </w:r>
      <w:proofErr w:type="spellEnd"/>
      <w:r w:rsidRPr="0016789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2"/>
        </w:rPr>
        <w:t>extrasu</w:t>
      </w:r>
      <w:r>
        <w:rPr>
          <w:rFonts w:ascii="Arial" w:hAnsi="Arial" w:cs="Arial"/>
          <w:color w:val="000000"/>
          <w:spacing w:val="2"/>
        </w:rPr>
        <w:t>lui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informativ</w:t>
      </w:r>
      <w:proofErr w:type="spellEnd"/>
      <w:r>
        <w:rPr>
          <w:rFonts w:ascii="Arial" w:hAnsi="Arial" w:cs="Arial"/>
          <w:color w:val="000000"/>
          <w:spacing w:val="2"/>
        </w:rPr>
        <w:t xml:space="preserve"> de carte </w:t>
      </w:r>
      <w:proofErr w:type="spellStart"/>
      <w:r>
        <w:rPr>
          <w:rFonts w:ascii="Arial" w:hAnsi="Arial" w:cs="Arial"/>
          <w:color w:val="000000"/>
          <w:spacing w:val="2"/>
        </w:rPr>
        <w:t>funciară</w:t>
      </w:r>
      <w:proofErr w:type="spellEnd"/>
      <w:r w:rsidRPr="0016789C">
        <w:rPr>
          <w:rFonts w:ascii="Arial" w:hAnsi="Arial" w:cs="Arial"/>
          <w:color w:val="000000"/>
          <w:spacing w:val="2"/>
        </w:rPr>
        <w:t>.</w:t>
      </w:r>
    </w:p>
    <w:bookmarkEnd w:id="24"/>
    <w:p w14:paraId="729B919C" w14:textId="77777777" w:rsidR="00A36E6B" w:rsidRPr="00B1337C" w:rsidRDefault="00A36E6B" w:rsidP="00A36E6B">
      <w:pPr>
        <w:pStyle w:val="Titlu5"/>
        <w:ind w:right="375"/>
        <w:rPr>
          <w:rFonts w:ascii="Arial" w:hAnsi="Arial" w:cs="Arial"/>
          <w:spacing w:val="1"/>
          <w:sz w:val="22"/>
          <w:szCs w:val="22"/>
        </w:rPr>
      </w:pPr>
      <w:r w:rsidRPr="00B1337C">
        <w:rPr>
          <w:rFonts w:ascii="Arial" w:hAnsi="Arial" w:cs="Arial"/>
          <w:sz w:val="22"/>
          <w:szCs w:val="22"/>
        </w:rPr>
        <w:t>L</w:t>
      </w:r>
      <w:r w:rsidRPr="00B1337C">
        <w:rPr>
          <w:rFonts w:ascii="Arial" w:hAnsi="Arial" w:cs="Arial"/>
          <w:sz w:val="22"/>
          <w:szCs w:val="22"/>
          <w:vertAlign w:val="subscript"/>
        </w:rPr>
        <w:t>1</w:t>
      </w:r>
      <w:r w:rsidRPr="00B1337C">
        <w:rPr>
          <w:rFonts w:ascii="Arial" w:hAnsi="Arial" w:cs="Arial"/>
          <w:sz w:val="22"/>
          <w:szCs w:val="22"/>
        </w:rPr>
        <w:t xml:space="preserve">. m) </w:t>
      </w:r>
      <w:proofErr w:type="spellStart"/>
      <w:r w:rsidRPr="00B1337C">
        <w:rPr>
          <w:rFonts w:ascii="Arial" w:hAnsi="Arial" w:cs="Arial"/>
          <w:spacing w:val="1"/>
          <w:sz w:val="22"/>
          <w:szCs w:val="22"/>
        </w:rPr>
        <w:t>Racordarea</w:t>
      </w:r>
      <w:proofErr w:type="spellEnd"/>
      <w:r w:rsidRPr="00B1337C">
        <w:rPr>
          <w:rFonts w:ascii="Arial" w:hAnsi="Arial" w:cs="Arial"/>
          <w:spacing w:val="1"/>
          <w:sz w:val="22"/>
          <w:szCs w:val="22"/>
        </w:rPr>
        <w:t xml:space="preserve"> la </w:t>
      </w:r>
      <w:proofErr w:type="spellStart"/>
      <w:r w:rsidRPr="00B1337C">
        <w:rPr>
          <w:rFonts w:ascii="Arial" w:hAnsi="Arial" w:cs="Arial"/>
          <w:spacing w:val="1"/>
          <w:sz w:val="22"/>
          <w:szCs w:val="22"/>
        </w:rPr>
        <w:t>reţelele</w:t>
      </w:r>
      <w:proofErr w:type="spellEnd"/>
      <w:r w:rsidRPr="00B1337C">
        <w:rPr>
          <w:rFonts w:ascii="Arial" w:hAnsi="Arial" w:cs="Arial"/>
          <w:spacing w:val="1"/>
          <w:sz w:val="22"/>
          <w:szCs w:val="22"/>
        </w:rPr>
        <w:t xml:space="preserve"> tehnico-</w:t>
      </w:r>
      <w:proofErr w:type="spellStart"/>
      <w:r w:rsidRPr="00B1337C">
        <w:rPr>
          <w:rFonts w:ascii="Arial" w:hAnsi="Arial" w:cs="Arial"/>
          <w:spacing w:val="1"/>
          <w:sz w:val="22"/>
          <w:szCs w:val="22"/>
        </w:rPr>
        <w:t>edilitare</w:t>
      </w:r>
      <w:proofErr w:type="spellEnd"/>
      <w:r w:rsidRPr="00B1337C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pacing w:val="1"/>
          <w:sz w:val="22"/>
          <w:szCs w:val="22"/>
        </w:rPr>
        <w:t>existente</w:t>
      </w:r>
      <w:proofErr w:type="spellEnd"/>
    </w:p>
    <w:p w14:paraId="552DF55F" w14:textId="77777777" w:rsidR="00A36E6B" w:rsidRPr="0016789C" w:rsidRDefault="00A36E6B" w:rsidP="00A36E6B">
      <w:pPr>
        <w:numPr>
          <w:ilvl w:val="0"/>
          <w:numId w:val="51"/>
        </w:numPr>
        <w:tabs>
          <w:tab w:val="left" w:pos="990"/>
        </w:tabs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>
        <w:rPr>
          <w:rFonts w:ascii="Arial" w:hAnsi="Arial" w:cs="Arial"/>
          <w:color w:val="000000"/>
          <w:spacing w:val="7"/>
        </w:rPr>
        <w:t>Autorizarea</w:t>
      </w:r>
      <w:proofErr w:type="spellEnd"/>
      <w:r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7"/>
        </w:rPr>
        <w:t>construcţiei</w:t>
      </w:r>
      <w:proofErr w:type="spellEnd"/>
      <w:r w:rsidRPr="0016789C">
        <w:rPr>
          <w:rFonts w:ascii="Arial" w:hAnsi="Arial" w:cs="Arial"/>
          <w:color w:val="000000"/>
          <w:spacing w:val="7"/>
        </w:rPr>
        <w:t xml:space="preserve"> de </w:t>
      </w:r>
      <w:proofErr w:type="spellStart"/>
      <w:r w:rsidRPr="0016789C">
        <w:rPr>
          <w:rFonts w:ascii="Arial" w:hAnsi="Arial" w:cs="Arial"/>
          <w:color w:val="000000"/>
          <w:spacing w:val="7"/>
        </w:rPr>
        <w:t>locuinţe</w:t>
      </w:r>
      <w:proofErr w:type="spellEnd"/>
      <w:r w:rsidRPr="0016789C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7"/>
        </w:rPr>
        <w:t>este</w:t>
      </w:r>
      <w:proofErr w:type="spellEnd"/>
      <w:r w:rsidRPr="0016789C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7"/>
        </w:rPr>
        <w:t>permisă</w:t>
      </w:r>
      <w:proofErr w:type="spellEnd"/>
      <w:r w:rsidRPr="0016789C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7"/>
        </w:rPr>
        <w:t>dacă</w:t>
      </w:r>
      <w:proofErr w:type="spellEnd"/>
      <w:r w:rsidRPr="0016789C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7"/>
        </w:rPr>
        <w:t>există</w:t>
      </w:r>
      <w:proofErr w:type="spellEnd"/>
      <w:r w:rsidRPr="0016789C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7"/>
        </w:rPr>
        <w:t>posibilitatea</w:t>
      </w:r>
      <w:proofErr w:type="spellEnd"/>
      <w:r w:rsidRPr="0016789C">
        <w:rPr>
          <w:rFonts w:ascii="Arial" w:hAnsi="Arial" w:cs="Arial"/>
          <w:color w:val="000000"/>
          <w:spacing w:val="7"/>
        </w:rPr>
        <w:br/>
      </w:r>
      <w:proofErr w:type="spellStart"/>
      <w:r w:rsidRPr="0016789C">
        <w:rPr>
          <w:rFonts w:ascii="Arial" w:hAnsi="Arial" w:cs="Arial"/>
          <w:color w:val="000000"/>
          <w:spacing w:val="4"/>
        </w:rPr>
        <w:t>racordării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16789C">
        <w:rPr>
          <w:rFonts w:ascii="Arial" w:hAnsi="Arial" w:cs="Arial"/>
          <w:color w:val="000000"/>
          <w:spacing w:val="4"/>
        </w:rPr>
        <w:t>noi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consumatori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la </w:t>
      </w:r>
      <w:proofErr w:type="spellStart"/>
      <w:r w:rsidRPr="0016789C">
        <w:rPr>
          <w:rFonts w:ascii="Arial" w:hAnsi="Arial" w:cs="Arial"/>
          <w:color w:val="000000"/>
          <w:spacing w:val="4"/>
        </w:rPr>
        <w:t>reţele</w:t>
      </w:r>
      <w:r>
        <w:rPr>
          <w:rFonts w:ascii="Arial" w:hAnsi="Arial" w:cs="Arial"/>
          <w:color w:val="000000"/>
          <w:spacing w:val="4"/>
        </w:rPr>
        <w:t>le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existente</w:t>
      </w:r>
      <w:proofErr w:type="spellEnd"/>
      <w:r>
        <w:rPr>
          <w:rFonts w:ascii="Arial" w:hAnsi="Arial" w:cs="Arial"/>
          <w:color w:val="000000"/>
          <w:spacing w:val="4"/>
        </w:rPr>
        <w:t xml:space="preserve">, </w:t>
      </w:r>
      <w:proofErr w:type="spellStart"/>
      <w:r>
        <w:rPr>
          <w:rFonts w:ascii="Arial" w:hAnsi="Arial" w:cs="Arial"/>
          <w:color w:val="000000"/>
          <w:spacing w:val="4"/>
        </w:rPr>
        <w:t>prin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prezentarea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avizului</w:t>
      </w:r>
      <w:proofErr w:type="spellEnd"/>
      <w:r>
        <w:rPr>
          <w:rFonts w:ascii="Arial" w:hAnsi="Arial" w:cs="Arial"/>
          <w:color w:val="000000"/>
          <w:spacing w:val="4"/>
        </w:rPr>
        <w:t xml:space="preserve"> de </w:t>
      </w:r>
      <w:proofErr w:type="spellStart"/>
      <w:proofErr w:type="gramStart"/>
      <w:r>
        <w:rPr>
          <w:rFonts w:ascii="Arial" w:hAnsi="Arial" w:cs="Arial"/>
          <w:color w:val="000000"/>
          <w:spacing w:val="4"/>
        </w:rPr>
        <w:t>racordare</w:t>
      </w:r>
      <w:proofErr w:type="spellEnd"/>
      <w:r>
        <w:rPr>
          <w:rFonts w:ascii="Arial" w:hAnsi="Arial" w:cs="Arial"/>
          <w:color w:val="000000"/>
          <w:spacing w:val="4"/>
        </w:rPr>
        <w:t>;</w:t>
      </w:r>
      <w:proofErr w:type="gramEnd"/>
    </w:p>
    <w:p w14:paraId="5F2B2656" w14:textId="77777777" w:rsidR="00A36E6B" w:rsidRPr="0016789C" w:rsidRDefault="00A36E6B" w:rsidP="00A36E6B">
      <w:pPr>
        <w:numPr>
          <w:ilvl w:val="0"/>
          <w:numId w:val="51"/>
        </w:numPr>
        <w:tabs>
          <w:tab w:val="left" w:pos="990"/>
        </w:tabs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16789C">
        <w:rPr>
          <w:rFonts w:ascii="Arial" w:hAnsi="Arial" w:cs="Arial"/>
          <w:color w:val="000000"/>
          <w:spacing w:val="7"/>
        </w:rPr>
        <w:t>Pentru</w:t>
      </w:r>
      <w:proofErr w:type="spellEnd"/>
      <w:r w:rsidRPr="0016789C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7"/>
        </w:rPr>
        <w:t>locuinţele</w:t>
      </w:r>
      <w:proofErr w:type="spellEnd"/>
      <w:r w:rsidRPr="0016789C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7"/>
        </w:rPr>
        <w:t>individuale</w:t>
      </w:r>
      <w:proofErr w:type="spellEnd"/>
      <w:r w:rsidRPr="0016789C">
        <w:rPr>
          <w:rFonts w:ascii="Arial" w:hAnsi="Arial" w:cs="Arial"/>
          <w:color w:val="000000"/>
          <w:spacing w:val="7"/>
        </w:rPr>
        <w:t xml:space="preserve"> se </w:t>
      </w:r>
      <w:proofErr w:type="spellStart"/>
      <w:r w:rsidRPr="0016789C">
        <w:rPr>
          <w:rFonts w:ascii="Arial" w:hAnsi="Arial" w:cs="Arial"/>
          <w:color w:val="000000"/>
          <w:spacing w:val="7"/>
        </w:rPr>
        <w:t>instituie</w:t>
      </w:r>
      <w:proofErr w:type="spellEnd"/>
      <w:r w:rsidRPr="0016789C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7"/>
        </w:rPr>
        <w:t>derogarea</w:t>
      </w:r>
      <w:proofErr w:type="spellEnd"/>
      <w:r w:rsidRPr="0016789C">
        <w:rPr>
          <w:rFonts w:ascii="Arial" w:hAnsi="Arial" w:cs="Arial"/>
          <w:color w:val="000000"/>
          <w:spacing w:val="7"/>
        </w:rPr>
        <w:t xml:space="preserve"> de la </w:t>
      </w:r>
      <w:proofErr w:type="spellStart"/>
      <w:r w:rsidRPr="0016789C">
        <w:rPr>
          <w:rFonts w:ascii="Arial" w:hAnsi="Arial" w:cs="Arial"/>
          <w:color w:val="000000"/>
          <w:spacing w:val="7"/>
        </w:rPr>
        <w:t>situaţia</w:t>
      </w:r>
      <w:proofErr w:type="spellEnd"/>
      <w:r w:rsidRPr="0016789C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7"/>
        </w:rPr>
        <w:t>anterioară</w:t>
      </w:r>
      <w:proofErr w:type="spellEnd"/>
      <w:r w:rsidRPr="0016789C">
        <w:rPr>
          <w:rFonts w:ascii="Arial" w:hAnsi="Arial" w:cs="Arial"/>
          <w:color w:val="000000"/>
          <w:spacing w:val="7"/>
        </w:rPr>
        <w:t xml:space="preserve"> (cu</w:t>
      </w:r>
      <w:r w:rsidRPr="0016789C">
        <w:rPr>
          <w:rFonts w:ascii="Arial" w:hAnsi="Arial" w:cs="Arial"/>
          <w:color w:val="000000"/>
          <w:spacing w:val="7"/>
        </w:rPr>
        <w:br/>
      </w:r>
      <w:proofErr w:type="spellStart"/>
      <w:r w:rsidRPr="0016789C">
        <w:rPr>
          <w:rFonts w:ascii="Arial" w:hAnsi="Arial" w:cs="Arial"/>
          <w:color w:val="000000"/>
          <w:spacing w:val="10"/>
        </w:rPr>
        <w:t>avizul</w:t>
      </w:r>
      <w:proofErr w:type="spellEnd"/>
      <w:r w:rsidRPr="0016789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10"/>
        </w:rPr>
        <w:t>organelor</w:t>
      </w:r>
      <w:proofErr w:type="spellEnd"/>
      <w:r w:rsidRPr="0016789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10"/>
        </w:rPr>
        <w:t>administraţiei</w:t>
      </w:r>
      <w:proofErr w:type="spellEnd"/>
      <w:r w:rsidRPr="0016789C">
        <w:rPr>
          <w:rFonts w:ascii="Arial" w:hAnsi="Arial" w:cs="Arial"/>
          <w:color w:val="000000"/>
          <w:spacing w:val="10"/>
        </w:rPr>
        <w:t xml:space="preserve"> locale), </w:t>
      </w:r>
      <w:proofErr w:type="spellStart"/>
      <w:r w:rsidRPr="0016789C">
        <w:rPr>
          <w:rFonts w:ascii="Arial" w:hAnsi="Arial" w:cs="Arial"/>
          <w:color w:val="000000"/>
          <w:spacing w:val="10"/>
        </w:rPr>
        <w:t>dacă</w:t>
      </w:r>
      <w:proofErr w:type="spellEnd"/>
      <w:r w:rsidRPr="0016789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10"/>
        </w:rPr>
        <w:t>proprietarul</w:t>
      </w:r>
      <w:proofErr w:type="spellEnd"/>
      <w:r w:rsidRPr="0016789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10"/>
        </w:rPr>
        <w:t>realizează</w:t>
      </w:r>
      <w:proofErr w:type="spellEnd"/>
      <w:r w:rsidRPr="0016789C">
        <w:rPr>
          <w:rFonts w:ascii="Arial" w:hAnsi="Arial" w:cs="Arial"/>
          <w:color w:val="000000"/>
          <w:spacing w:val="10"/>
        </w:rPr>
        <w:t xml:space="preserve"> un </w:t>
      </w:r>
      <w:proofErr w:type="spellStart"/>
      <w:r w:rsidRPr="0016789C">
        <w:rPr>
          <w:rFonts w:ascii="Arial" w:hAnsi="Arial" w:cs="Arial"/>
          <w:color w:val="000000"/>
          <w:spacing w:val="10"/>
        </w:rPr>
        <w:t>sistem</w:t>
      </w:r>
      <w:proofErr w:type="spellEnd"/>
      <w:r w:rsidRPr="0016789C">
        <w:rPr>
          <w:rFonts w:ascii="Arial" w:hAnsi="Arial" w:cs="Arial"/>
          <w:color w:val="000000"/>
          <w:spacing w:val="10"/>
        </w:rPr>
        <w:br/>
      </w:r>
      <w:r w:rsidRPr="0016789C">
        <w:rPr>
          <w:rFonts w:ascii="Arial" w:hAnsi="Arial" w:cs="Arial"/>
          <w:color w:val="000000"/>
          <w:spacing w:val="8"/>
        </w:rPr>
        <w:t xml:space="preserve">individual care </w:t>
      </w:r>
      <w:proofErr w:type="spellStart"/>
      <w:r w:rsidRPr="0016789C">
        <w:rPr>
          <w:rFonts w:ascii="Arial" w:hAnsi="Arial" w:cs="Arial"/>
          <w:color w:val="000000"/>
          <w:spacing w:val="8"/>
        </w:rPr>
        <w:t>să</w:t>
      </w:r>
      <w:proofErr w:type="spellEnd"/>
      <w:r w:rsidRPr="0016789C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8"/>
        </w:rPr>
        <w:t>respecte</w:t>
      </w:r>
      <w:proofErr w:type="spellEnd"/>
      <w:r w:rsidRPr="0016789C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8"/>
        </w:rPr>
        <w:t>normele</w:t>
      </w:r>
      <w:proofErr w:type="spellEnd"/>
      <w:r w:rsidRPr="0016789C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8"/>
        </w:rPr>
        <w:t>sanitare</w:t>
      </w:r>
      <w:proofErr w:type="spellEnd"/>
      <w:r w:rsidRPr="0016789C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8"/>
        </w:rPr>
        <w:t>şi</w:t>
      </w:r>
      <w:proofErr w:type="spellEnd"/>
      <w:r w:rsidRPr="0016789C">
        <w:rPr>
          <w:rFonts w:ascii="Arial" w:hAnsi="Arial" w:cs="Arial"/>
          <w:color w:val="000000"/>
          <w:spacing w:val="8"/>
        </w:rPr>
        <w:t xml:space="preserve"> de </w:t>
      </w:r>
      <w:proofErr w:type="spellStart"/>
      <w:r w:rsidRPr="0016789C">
        <w:rPr>
          <w:rFonts w:ascii="Arial" w:hAnsi="Arial" w:cs="Arial"/>
          <w:color w:val="000000"/>
          <w:spacing w:val="8"/>
        </w:rPr>
        <w:t>protecţie</w:t>
      </w:r>
      <w:proofErr w:type="spellEnd"/>
      <w:r w:rsidRPr="0016789C">
        <w:rPr>
          <w:rFonts w:ascii="Arial" w:hAnsi="Arial" w:cs="Arial"/>
          <w:color w:val="000000"/>
          <w:spacing w:val="8"/>
        </w:rPr>
        <w:t xml:space="preserve"> a </w:t>
      </w:r>
      <w:proofErr w:type="spellStart"/>
      <w:r w:rsidRPr="0016789C">
        <w:rPr>
          <w:rFonts w:ascii="Arial" w:hAnsi="Arial" w:cs="Arial"/>
          <w:color w:val="000000"/>
          <w:spacing w:val="8"/>
        </w:rPr>
        <w:t>mediului</w:t>
      </w:r>
      <w:proofErr w:type="spellEnd"/>
      <w:r w:rsidRPr="0016789C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8"/>
        </w:rPr>
        <w:t>şi</w:t>
      </w:r>
      <w:proofErr w:type="spellEnd"/>
      <w:r w:rsidRPr="0016789C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8"/>
        </w:rPr>
        <w:t>dacă</w:t>
      </w:r>
      <w:proofErr w:type="spellEnd"/>
      <w:r w:rsidRPr="0016789C">
        <w:rPr>
          <w:rFonts w:ascii="Arial" w:hAnsi="Arial" w:cs="Arial"/>
          <w:color w:val="000000"/>
          <w:spacing w:val="8"/>
        </w:rPr>
        <w:br/>
      </w:r>
      <w:proofErr w:type="spellStart"/>
      <w:r w:rsidRPr="0016789C">
        <w:rPr>
          <w:rFonts w:ascii="Arial" w:hAnsi="Arial" w:cs="Arial"/>
          <w:color w:val="000000"/>
          <w:spacing w:val="9"/>
        </w:rPr>
        <w:t>beneficiarul</w:t>
      </w:r>
      <w:proofErr w:type="spellEnd"/>
      <w:r w:rsidRPr="0016789C">
        <w:rPr>
          <w:rFonts w:ascii="Arial" w:hAnsi="Arial" w:cs="Arial"/>
          <w:color w:val="000000"/>
          <w:spacing w:val="9"/>
        </w:rPr>
        <w:t xml:space="preserve"> se </w:t>
      </w:r>
      <w:proofErr w:type="spellStart"/>
      <w:r w:rsidRPr="0016789C">
        <w:rPr>
          <w:rFonts w:ascii="Arial" w:hAnsi="Arial" w:cs="Arial"/>
          <w:color w:val="000000"/>
          <w:spacing w:val="9"/>
        </w:rPr>
        <w:t>obligă</w:t>
      </w:r>
      <w:proofErr w:type="spellEnd"/>
      <w:r w:rsidRPr="0016789C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9"/>
        </w:rPr>
        <w:t>să</w:t>
      </w:r>
      <w:proofErr w:type="spellEnd"/>
      <w:r w:rsidRPr="0016789C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9"/>
        </w:rPr>
        <w:t>racordeze</w:t>
      </w:r>
      <w:proofErr w:type="spellEnd"/>
      <w:r w:rsidRPr="0016789C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9"/>
        </w:rPr>
        <w:t>construcţia</w:t>
      </w:r>
      <w:proofErr w:type="spellEnd"/>
      <w:r w:rsidRPr="0016789C">
        <w:rPr>
          <w:rFonts w:ascii="Arial" w:hAnsi="Arial" w:cs="Arial"/>
          <w:color w:val="000000"/>
          <w:spacing w:val="9"/>
        </w:rPr>
        <w:t xml:space="preserve"> la </w:t>
      </w:r>
      <w:proofErr w:type="spellStart"/>
      <w:r w:rsidRPr="0016789C">
        <w:rPr>
          <w:rFonts w:ascii="Arial" w:hAnsi="Arial" w:cs="Arial"/>
          <w:color w:val="000000"/>
          <w:spacing w:val="9"/>
        </w:rPr>
        <w:t>reţeaua</w:t>
      </w:r>
      <w:proofErr w:type="spellEnd"/>
      <w:r w:rsidRPr="0016789C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9"/>
        </w:rPr>
        <w:t>publică</w:t>
      </w:r>
      <w:proofErr w:type="spellEnd"/>
      <w:r w:rsidRPr="0016789C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9"/>
        </w:rPr>
        <w:t>atunci</w:t>
      </w:r>
      <w:proofErr w:type="spellEnd"/>
      <w:r w:rsidRPr="0016789C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9"/>
        </w:rPr>
        <w:t>când</w:t>
      </w:r>
      <w:proofErr w:type="spellEnd"/>
      <w:r w:rsidRPr="0016789C">
        <w:rPr>
          <w:rFonts w:ascii="Arial" w:hAnsi="Arial" w:cs="Arial"/>
          <w:color w:val="000000"/>
          <w:spacing w:val="9"/>
        </w:rPr>
        <w:br/>
      </w:r>
      <w:proofErr w:type="spellStart"/>
      <w:r>
        <w:rPr>
          <w:rFonts w:ascii="Arial" w:hAnsi="Arial" w:cs="Arial"/>
          <w:color w:val="000000"/>
        </w:rPr>
        <w:t>aceasta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va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realiza</w:t>
      </w:r>
      <w:proofErr w:type="spellEnd"/>
      <w:r>
        <w:rPr>
          <w:rFonts w:ascii="Arial" w:hAnsi="Arial" w:cs="Arial"/>
          <w:color w:val="000000"/>
        </w:rPr>
        <w:t>;</w:t>
      </w:r>
      <w:proofErr w:type="gramEnd"/>
    </w:p>
    <w:p w14:paraId="156A8F81" w14:textId="77777777" w:rsidR="00A36E6B" w:rsidRPr="00633304" w:rsidRDefault="00A36E6B" w:rsidP="00A36E6B">
      <w:pPr>
        <w:numPr>
          <w:ilvl w:val="0"/>
          <w:numId w:val="51"/>
        </w:numPr>
        <w:tabs>
          <w:tab w:val="left" w:pos="990"/>
        </w:tabs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16789C">
        <w:rPr>
          <w:rFonts w:ascii="Arial" w:hAnsi="Arial" w:cs="Arial"/>
          <w:color w:val="000000"/>
        </w:rPr>
        <w:t>Platforma</w:t>
      </w:r>
      <w:proofErr w:type="spellEnd"/>
      <w:r w:rsidRPr="0016789C">
        <w:rPr>
          <w:rFonts w:ascii="Arial" w:hAnsi="Arial" w:cs="Arial"/>
          <w:color w:val="000000"/>
        </w:rPr>
        <w:t xml:space="preserve"> </w:t>
      </w:r>
      <w:proofErr w:type="spellStart"/>
      <w:r w:rsidRPr="0016789C">
        <w:rPr>
          <w:rFonts w:ascii="Arial" w:hAnsi="Arial" w:cs="Arial"/>
          <w:color w:val="000000"/>
        </w:rPr>
        <w:t>pentru</w:t>
      </w:r>
      <w:proofErr w:type="spellEnd"/>
      <w:r w:rsidRPr="0016789C">
        <w:rPr>
          <w:rFonts w:ascii="Arial" w:hAnsi="Arial" w:cs="Arial"/>
          <w:color w:val="000000"/>
        </w:rPr>
        <w:t xml:space="preserve"> </w:t>
      </w:r>
      <w:proofErr w:type="spellStart"/>
      <w:r w:rsidRPr="0016789C">
        <w:rPr>
          <w:rFonts w:ascii="Arial" w:hAnsi="Arial" w:cs="Arial"/>
          <w:color w:val="000000"/>
        </w:rPr>
        <w:t>gunoi</w:t>
      </w:r>
      <w:proofErr w:type="spellEnd"/>
      <w:r w:rsidRPr="0016789C">
        <w:rPr>
          <w:rFonts w:ascii="Arial" w:hAnsi="Arial" w:cs="Arial"/>
          <w:color w:val="000000"/>
        </w:rPr>
        <w:t xml:space="preserve"> a </w:t>
      </w:r>
      <w:proofErr w:type="spellStart"/>
      <w:r w:rsidRPr="0016789C">
        <w:rPr>
          <w:rFonts w:ascii="Arial" w:hAnsi="Arial" w:cs="Arial"/>
          <w:color w:val="000000"/>
        </w:rPr>
        <w:t>fiecărei</w:t>
      </w:r>
      <w:proofErr w:type="spellEnd"/>
      <w:r w:rsidRPr="0016789C">
        <w:rPr>
          <w:rFonts w:ascii="Arial" w:hAnsi="Arial" w:cs="Arial"/>
          <w:color w:val="000000"/>
        </w:rPr>
        <w:t xml:space="preserve"> </w:t>
      </w:r>
      <w:proofErr w:type="spellStart"/>
      <w:r w:rsidRPr="0016789C">
        <w:rPr>
          <w:rFonts w:ascii="Arial" w:hAnsi="Arial" w:cs="Arial"/>
          <w:color w:val="000000"/>
        </w:rPr>
        <w:t>gospodării</w:t>
      </w:r>
      <w:proofErr w:type="spellEnd"/>
      <w:r w:rsidRPr="0016789C">
        <w:rPr>
          <w:rFonts w:ascii="Arial" w:hAnsi="Arial" w:cs="Arial"/>
          <w:color w:val="000000"/>
        </w:rPr>
        <w:t xml:space="preserve"> </w:t>
      </w:r>
      <w:proofErr w:type="spellStart"/>
      <w:r w:rsidRPr="0016789C">
        <w:rPr>
          <w:rFonts w:ascii="Arial" w:hAnsi="Arial" w:cs="Arial"/>
          <w:color w:val="000000"/>
        </w:rPr>
        <w:t>va</w:t>
      </w:r>
      <w:proofErr w:type="spellEnd"/>
      <w:r w:rsidRPr="0016789C">
        <w:rPr>
          <w:rFonts w:ascii="Arial" w:hAnsi="Arial" w:cs="Arial"/>
          <w:color w:val="000000"/>
        </w:rPr>
        <w:t xml:space="preserve"> fi </w:t>
      </w:r>
      <w:proofErr w:type="spellStart"/>
      <w:r w:rsidRPr="0016789C">
        <w:rPr>
          <w:rFonts w:ascii="Arial" w:hAnsi="Arial" w:cs="Arial"/>
          <w:color w:val="000000"/>
        </w:rPr>
        <w:t>amplasată</w:t>
      </w:r>
      <w:proofErr w:type="spellEnd"/>
      <w:r w:rsidRPr="0016789C">
        <w:rPr>
          <w:rFonts w:ascii="Arial" w:hAnsi="Arial" w:cs="Arial"/>
          <w:color w:val="000000"/>
        </w:rPr>
        <w:t xml:space="preserve"> </w:t>
      </w:r>
      <w:proofErr w:type="spellStart"/>
      <w:r w:rsidRPr="0016789C">
        <w:rPr>
          <w:rFonts w:ascii="Arial" w:hAnsi="Arial" w:cs="Arial"/>
          <w:color w:val="000000"/>
        </w:rPr>
        <w:t>în</w:t>
      </w:r>
      <w:proofErr w:type="spellEnd"/>
      <w:r w:rsidRPr="0016789C">
        <w:rPr>
          <w:rFonts w:ascii="Arial" w:hAnsi="Arial" w:cs="Arial"/>
          <w:color w:val="000000"/>
        </w:rPr>
        <w:t xml:space="preserve"> </w:t>
      </w:r>
      <w:proofErr w:type="spellStart"/>
      <w:r w:rsidRPr="0016789C">
        <w:rPr>
          <w:rFonts w:ascii="Arial" w:hAnsi="Arial" w:cs="Arial"/>
          <w:color w:val="000000"/>
        </w:rPr>
        <w:t>aşa</w:t>
      </w:r>
      <w:proofErr w:type="spellEnd"/>
      <w:r w:rsidRPr="0016789C">
        <w:rPr>
          <w:rFonts w:ascii="Arial" w:hAnsi="Arial" w:cs="Arial"/>
          <w:color w:val="000000"/>
        </w:rPr>
        <w:t xml:space="preserve"> mod </w:t>
      </w:r>
      <w:proofErr w:type="spellStart"/>
      <w:r w:rsidRPr="0016789C">
        <w:rPr>
          <w:rFonts w:ascii="Arial" w:hAnsi="Arial" w:cs="Arial"/>
          <w:color w:val="000000"/>
        </w:rPr>
        <w:t>încât</w:t>
      </w:r>
      <w:proofErr w:type="spellEnd"/>
      <w:r w:rsidRPr="0016789C">
        <w:rPr>
          <w:rFonts w:ascii="Arial" w:hAnsi="Arial" w:cs="Arial"/>
          <w:color w:val="000000"/>
        </w:rPr>
        <w:t xml:space="preserve"> </w:t>
      </w:r>
      <w:proofErr w:type="spellStart"/>
      <w:r w:rsidRPr="0016789C">
        <w:rPr>
          <w:rFonts w:ascii="Arial" w:hAnsi="Arial" w:cs="Arial"/>
          <w:color w:val="000000"/>
        </w:rPr>
        <w:t>să</w:t>
      </w:r>
      <w:proofErr w:type="spellEnd"/>
      <w:r w:rsidRPr="0016789C">
        <w:rPr>
          <w:rFonts w:ascii="Arial" w:hAnsi="Arial" w:cs="Arial"/>
          <w:color w:val="000000"/>
        </w:rPr>
        <w:t xml:space="preserve"> </w:t>
      </w:r>
      <w:proofErr w:type="spellStart"/>
      <w:r w:rsidRPr="0016789C">
        <w:rPr>
          <w:rFonts w:ascii="Arial" w:hAnsi="Arial" w:cs="Arial"/>
          <w:color w:val="000000"/>
        </w:rPr>
        <w:t>permită</w:t>
      </w:r>
      <w:proofErr w:type="spellEnd"/>
      <w:r w:rsidRPr="0016789C">
        <w:rPr>
          <w:rFonts w:ascii="Arial" w:hAnsi="Arial" w:cs="Arial"/>
          <w:color w:val="000000"/>
        </w:rPr>
        <w:t xml:space="preserve"> </w:t>
      </w:r>
      <w:proofErr w:type="spellStart"/>
      <w:r w:rsidRPr="0016789C">
        <w:rPr>
          <w:rFonts w:ascii="Arial" w:hAnsi="Arial" w:cs="Arial"/>
          <w:color w:val="000000"/>
        </w:rPr>
        <w:t>evacuarea</w:t>
      </w:r>
      <w:proofErr w:type="spellEnd"/>
      <w:r w:rsidRPr="0016789C">
        <w:rPr>
          <w:rFonts w:ascii="Arial" w:hAnsi="Arial" w:cs="Arial"/>
          <w:color w:val="000000"/>
        </w:rPr>
        <w:t xml:space="preserve"> </w:t>
      </w:r>
      <w:proofErr w:type="spellStart"/>
      <w:r w:rsidRPr="0016789C">
        <w:rPr>
          <w:rFonts w:ascii="Arial" w:hAnsi="Arial" w:cs="Arial"/>
          <w:color w:val="000000"/>
        </w:rPr>
        <w:t>rapidă</w:t>
      </w:r>
      <w:proofErr w:type="spellEnd"/>
      <w:r w:rsidRPr="0016789C">
        <w:rPr>
          <w:rFonts w:ascii="Arial" w:hAnsi="Arial" w:cs="Arial"/>
          <w:color w:val="000000"/>
        </w:rPr>
        <w:t xml:space="preserve"> </w:t>
      </w:r>
      <w:proofErr w:type="spellStart"/>
      <w:r w:rsidRPr="0016789C">
        <w:rPr>
          <w:rFonts w:ascii="Arial" w:hAnsi="Arial" w:cs="Arial"/>
          <w:color w:val="000000"/>
        </w:rPr>
        <w:t>şi</w:t>
      </w:r>
      <w:proofErr w:type="spellEnd"/>
      <w:r w:rsidRPr="0016789C">
        <w:rPr>
          <w:rFonts w:ascii="Arial" w:hAnsi="Arial" w:cs="Arial"/>
          <w:color w:val="000000"/>
        </w:rPr>
        <w:t xml:space="preserve"> </w:t>
      </w:r>
      <w:proofErr w:type="spellStart"/>
      <w:r w:rsidRPr="0016789C">
        <w:rPr>
          <w:rFonts w:ascii="Arial" w:hAnsi="Arial" w:cs="Arial"/>
          <w:color w:val="000000"/>
        </w:rPr>
        <w:t>fără</w:t>
      </w:r>
      <w:proofErr w:type="spellEnd"/>
      <w:r w:rsidRPr="0016789C">
        <w:rPr>
          <w:rFonts w:ascii="Arial" w:hAnsi="Arial" w:cs="Arial"/>
          <w:color w:val="000000"/>
        </w:rPr>
        <w:t xml:space="preserve"> </w:t>
      </w:r>
      <w:proofErr w:type="spellStart"/>
      <w:r w:rsidRPr="0016789C">
        <w:rPr>
          <w:rFonts w:ascii="Arial" w:hAnsi="Arial" w:cs="Arial"/>
          <w:color w:val="000000"/>
        </w:rPr>
        <w:t>să</w:t>
      </w:r>
      <w:proofErr w:type="spellEnd"/>
      <w:r w:rsidRPr="0016789C">
        <w:rPr>
          <w:rFonts w:ascii="Arial" w:hAnsi="Arial" w:cs="Arial"/>
          <w:color w:val="000000"/>
        </w:rPr>
        <w:t xml:space="preserve"> </w:t>
      </w:r>
      <w:proofErr w:type="spellStart"/>
      <w:r w:rsidRPr="0016789C">
        <w:rPr>
          <w:rFonts w:ascii="Arial" w:hAnsi="Arial" w:cs="Arial"/>
          <w:color w:val="000000"/>
        </w:rPr>
        <w:t>producă</w:t>
      </w:r>
      <w:proofErr w:type="spellEnd"/>
      <w:r w:rsidRPr="0016789C">
        <w:rPr>
          <w:rFonts w:ascii="Arial" w:hAnsi="Arial" w:cs="Arial"/>
          <w:color w:val="000000"/>
        </w:rPr>
        <w:t xml:space="preserve"> </w:t>
      </w:r>
      <w:proofErr w:type="spellStart"/>
      <w:r w:rsidRPr="0016789C">
        <w:rPr>
          <w:rFonts w:ascii="Arial" w:hAnsi="Arial" w:cs="Arial"/>
          <w:color w:val="000000"/>
        </w:rPr>
        <w:t>disconfort</w:t>
      </w:r>
      <w:proofErr w:type="spellEnd"/>
      <w:r w:rsidRPr="0016789C">
        <w:rPr>
          <w:rFonts w:ascii="Arial" w:hAnsi="Arial" w:cs="Arial"/>
          <w:color w:val="000000"/>
        </w:rPr>
        <w:t xml:space="preserve"> </w:t>
      </w:r>
      <w:proofErr w:type="spellStart"/>
      <w:r w:rsidRPr="0016789C">
        <w:rPr>
          <w:rFonts w:ascii="Arial" w:hAnsi="Arial" w:cs="Arial"/>
          <w:color w:val="000000"/>
        </w:rPr>
        <w:t>vecinilor</w:t>
      </w:r>
      <w:proofErr w:type="spellEnd"/>
      <w:r w:rsidRPr="0016789C">
        <w:rPr>
          <w:rFonts w:ascii="Arial" w:hAnsi="Arial" w:cs="Arial"/>
          <w:color w:val="000000"/>
        </w:rPr>
        <w:t xml:space="preserve"> </w:t>
      </w:r>
      <w:proofErr w:type="spellStart"/>
      <w:r w:rsidRPr="0016789C">
        <w:rPr>
          <w:rFonts w:ascii="Arial" w:hAnsi="Arial" w:cs="Arial"/>
          <w:color w:val="000000"/>
        </w:rPr>
        <w:t>având</w:t>
      </w:r>
      <w:proofErr w:type="spellEnd"/>
      <w:r w:rsidRPr="0016789C">
        <w:rPr>
          <w:rFonts w:ascii="Arial" w:hAnsi="Arial" w:cs="Arial"/>
          <w:color w:val="000000"/>
        </w:rPr>
        <w:t xml:space="preserve"> </w:t>
      </w:r>
      <w:proofErr w:type="spellStart"/>
      <w:r w:rsidRPr="0016789C">
        <w:rPr>
          <w:rFonts w:ascii="Arial" w:hAnsi="Arial" w:cs="Arial"/>
          <w:color w:val="000000"/>
        </w:rPr>
        <w:t>posibilitatea</w:t>
      </w:r>
      <w:proofErr w:type="spellEnd"/>
      <w:r w:rsidRPr="0016789C">
        <w:rPr>
          <w:rFonts w:ascii="Arial" w:hAnsi="Arial" w:cs="Arial"/>
          <w:color w:val="000000"/>
        </w:rPr>
        <w:t xml:space="preserve"> ca </w:t>
      </w:r>
      <w:proofErr w:type="spellStart"/>
      <w:r w:rsidRPr="0016789C">
        <w:rPr>
          <w:rFonts w:ascii="Arial" w:hAnsi="Arial" w:cs="Arial"/>
          <w:color w:val="000000"/>
        </w:rPr>
        <w:t>gunoiul</w:t>
      </w:r>
      <w:proofErr w:type="spellEnd"/>
      <w:r w:rsidRPr="0016789C">
        <w:rPr>
          <w:rFonts w:ascii="Arial" w:hAnsi="Arial" w:cs="Arial"/>
          <w:color w:val="000000"/>
        </w:rPr>
        <w:t xml:space="preserve"> </w:t>
      </w:r>
      <w:proofErr w:type="spellStart"/>
      <w:r w:rsidRPr="0016789C">
        <w:rPr>
          <w:rFonts w:ascii="Arial" w:hAnsi="Arial" w:cs="Arial"/>
          <w:color w:val="000000"/>
        </w:rPr>
        <w:t>să</w:t>
      </w:r>
      <w:proofErr w:type="spellEnd"/>
      <w:r w:rsidRPr="0016789C">
        <w:rPr>
          <w:rFonts w:ascii="Arial" w:hAnsi="Arial" w:cs="Arial"/>
          <w:color w:val="000000"/>
        </w:rPr>
        <w:t xml:space="preserve"> fie </w:t>
      </w:r>
      <w:proofErr w:type="spellStart"/>
      <w:r w:rsidRPr="0016789C">
        <w:rPr>
          <w:rFonts w:ascii="Arial" w:hAnsi="Arial" w:cs="Arial"/>
          <w:color w:val="000000"/>
        </w:rPr>
        <w:t>colectat</w:t>
      </w:r>
      <w:proofErr w:type="spellEnd"/>
      <w:r w:rsidRPr="0016789C">
        <w:rPr>
          <w:rFonts w:ascii="Arial" w:hAnsi="Arial" w:cs="Arial"/>
          <w:color w:val="000000"/>
        </w:rPr>
        <w:t xml:space="preserve"> </w:t>
      </w:r>
      <w:proofErr w:type="spellStart"/>
      <w:r w:rsidRPr="0016789C">
        <w:rPr>
          <w:rFonts w:ascii="Arial" w:hAnsi="Arial" w:cs="Arial"/>
          <w:color w:val="000000"/>
        </w:rPr>
        <w:t>în</w:t>
      </w:r>
      <w:proofErr w:type="spellEnd"/>
      <w:r w:rsidRPr="0016789C">
        <w:rPr>
          <w:rFonts w:ascii="Arial" w:hAnsi="Arial" w:cs="Arial"/>
          <w:color w:val="000000"/>
        </w:rPr>
        <w:t xml:space="preserve"> </w:t>
      </w:r>
      <w:proofErr w:type="spellStart"/>
      <w:r w:rsidRPr="0016789C">
        <w:rPr>
          <w:rFonts w:ascii="Arial" w:hAnsi="Arial" w:cs="Arial"/>
          <w:color w:val="000000"/>
        </w:rPr>
        <w:t>pubele</w:t>
      </w:r>
      <w:proofErr w:type="spellEnd"/>
      <w:r w:rsidRPr="0016789C">
        <w:rPr>
          <w:rFonts w:ascii="Arial" w:hAnsi="Arial" w:cs="Arial"/>
          <w:color w:val="000000"/>
        </w:rPr>
        <w:t xml:space="preserve"> pe </w:t>
      </w:r>
      <w:proofErr w:type="spellStart"/>
      <w:r w:rsidRPr="0016789C">
        <w:rPr>
          <w:rFonts w:ascii="Arial" w:hAnsi="Arial" w:cs="Arial"/>
          <w:color w:val="000000"/>
        </w:rPr>
        <w:t>sortimente</w:t>
      </w:r>
      <w:proofErr w:type="spellEnd"/>
      <w:r w:rsidRPr="0016789C">
        <w:rPr>
          <w:rFonts w:ascii="Arial" w:hAnsi="Arial" w:cs="Arial"/>
          <w:color w:val="000000"/>
        </w:rPr>
        <w:t xml:space="preserve"> </w:t>
      </w:r>
      <w:proofErr w:type="spellStart"/>
      <w:r w:rsidRPr="0016789C">
        <w:rPr>
          <w:rFonts w:ascii="Arial" w:hAnsi="Arial" w:cs="Arial"/>
          <w:color w:val="000000"/>
        </w:rPr>
        <w:t>reciclabile</w:t>
      </w:r>
      <w:proofErr w:type="spellEnd"/>
      <w:r w:rsidRPr="0016789C">
        <w:rPr>
          <w:rFonts w:ascii="Arial" w:hAnsi="Arial" w:cs="Arial"/>
          <w:color w:val="000000"/>
        </w:rPr>
        <w:t>.</w:t>
      </w:r>
    </w:p>
    <w:p w14:paraId="34100EAC" w14:textId="77777777" w:rsidR="00A36E6B" w:rsidRPr="00B1337C" w:rsidRDefault="00A36E6B" w:rsidP="00A36E6B">
      <w:pPr>
        <w:pStyle w:val="Titlu5"/>
        <w:ind w:right="375"/>
        <w:rPr>
          <w:rFonts w:ascii="Arial" w:hAnsi="Arial" w:cs="Arial"/>
          <w:spacing w:val="2"/>
          <w:sz w:val="22"/>
          <w:szCs w:val="22"/>
        </w:rPr>
      </w:pPr>
      <w:r w:rsidRPr="00B1337C">
        <w:rPr>
          <w:rFonts w:ascii="Arial" w:hAnsi="Arial" w:cs="Arial"/>
          <w:sz w:val="22"/>
          <w:szCs w:val="22"/>
        </w:rPr>
        <w:t>L</w:t>
      </w:r>
      <w:r w:rsidRPr="00B1337C">
        <w:rPr>
          <w:rFonts w:ascii="Arial" w:hAnsi="Arial" w:cs="Arial"/>
          <w:sz w:val="22"/>
          <w:szCs w:val="22"/>
          <w:vertAlign w:val="subscript"/>
        </w:rPr>
        <w:t>1</w:t>
      </w:r>
      <w:r w:rsidRPr="00B1337C">
        <w:rPr>
          <w:rFonts w:ascii="Arial" w:hAnsi="Arial" w:cs="Arial"/>
          <w:sz w:val="22"/>
          <w:szCs w:val="22"/>
        </w:rPr>
        <w:t xml:space="preserve">. n) </w:t>
      </w:r>
      <w:proofErr w:type="spellStart"/>
      <w:r w:rsidRPr="00B1337C">
        <w:rPr>
          <w:rFonts w:ascii="Arial" w:hAnsi="Arial" w:cs="Arial"/>
          <w:spacing w:val="2"/>
          <w:sz w:val="22"/>
          <w:szCs w:val="22"/>
        </w:rPr>
        <w:t>Realizarea</w:t>
      </w:r>
      <w:proofErr w:type="spellEnd"/>
      <w:r w:rsidRPr="00B1337C">
        <w:rPr>
          <w:rFonts w:ascii="Arial" w:hAnsi="Arial" w:cs="Arial"/>
          <w:spacing w:val="2"/>
          <w:sz w:val="22"/>
          <w:szCs w:val="22"/>
        </w:rPr>
        <w:t xml:space="preserve"> de </w:t>
      </w:r>
      <w:proofErr w:type="spellStart"/>
      <w:r w:rsidRPr="00B1337C">
        <w:rPr>
          <w:rFonts w:ascii="Arial" w:hAnsi="Arial" w:cs="Arial"/>
          <w:spacing w:val="2"/>
          <w:sz w:val="22"/>
          <w:szCs w:val="22"/>
        </w:rPr>
        <w:t>reţele</w:t>
      </w:r>
      <w:proofErr w:type="spellEnd"/>
      <w:r w:rsidRPr="00B1337C">
        <w:rPr>
          <w:rFonts w:ascii="Arial" w:hAnsi="Arial" w:cs="Arial"/>
          <w:spacing w:val="2"/>
          <w:sz w:val="22"/>
          <w:szCs w:val="22"/>
        </w:rPr>
        <w:t xml:space="preserve"> tehnico-</w:t>
      </w:r>
      <w:proofErr w:type="spellStart"/>
      <w:r w:rsidRPr="00B1337C">
        <w:rPr>
          <w:rFonts w:ascii="Arial" w:hAnsi="Arial" w:cs="Arial"/>
          <w:spacing w:val="2"/>
          <w:sz w:val="22"/>
          <w:szCs w:val="22"/>
        </w:rPr>
        <w:t>edilitare</w:t>
      </w:r>
      <w:proofErr w:type="spellEnd"/>
    </w:p>
    <w:p w14:paraId="670FA8E9" w14:textId="77777777" w:rsidR="00A36E6B" w:rsidRPr="0016789C" w:rsidRDefault="00A36E6B" w:rsidP="00A36E6B">
      <w:pPr>
        <w:widowControl w:val="0"/>
        <w:numPr>
          <w:ilvl w:val="0"/>
          <w:numId w:val="52"/>
        </w:numPr>
        <w:autoSpaceDE w:val="0"/>
        <w:ind w:right="375"/>
        <w:jc w:val="both"/>
        <w:rPr>
          <w:rFonts w:ascii="Arial" w:hAnsi="Arial" w:cs="Arial"/>
          <w:color w:val="000000"/>
          <w:spacing w:val="5"/>
        </w:rPr>
      </w:pPr>
      <w:proofErr w:type="spellStart"/>
      <w:r w:rsidRPr="0016789C">
        <w:rPr>
          <w:rFonts w:ascii="Arial" w:hAnsi="Arial" w:cs="Arial"/>
          <w:color w:val="000000"/>
          <w:spacing w:val="5"/>
        </w:rPr>
        <w:t>Construcţia</w:t>
      </w:r>
      <w:proofErr w:type="spellEnd"/>
      <w:r w:rsidRPr="0016789C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16789C">
        <w:rPr>
          <w:rFonts w:ascii="Arial" w:hAnsi="Arial" w:cs="Arial"/>
          <w:color w:val="000000"/>
          <w:spacing w:val="5"/>
        </w:rPr>
        <w:t>reţele</w:t>
      </w:r>
      <w:proofErr w:type="spellEnd"/>
      <w:r w:rsidRPr="0016789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5"/>
        </w:rPr>
        <w:t>sau</w:t>
      </w:r>
      <w:proofErr w:type="spellEnd"/>
      <w:r w:rsidRPr="0016789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5"/>
        </w:rPr>
        <w:t>măririle</w:t>
      </w:r>
      <w:proofErr w:type="spellEnd"/>
      <w:r w:rsidRPr="0016789C">
        <w:rPr>
          <w:rFonts w:ascii="Arial" w:hAnsi="Arial" w:cs="Arial"/>
          <w:color w:val="000000"/>
          <w:spacing w:val="5"/>
        </w:rPr>
        <w:t xml:space="preserve"> de capacitate a </w:t>
      </w:r>
      <w:proofErr w:type="spellStart"/>
      <w:r w:rsidRPr="0016789C">
        <w:rPr>
          <w:rFonts w:ascii="Arial" w:hAnsi="Arial" w:cs="Arial"/>
          <w:color w:val="000000"/>
          <w:spacing w:val="5"/>
        </w:rPr>
        <w:t>reţelelor</w:t>
      </w:r>
      <w:proofErr w:type="spellEnd"/>
      <w:r w:rsidRPr="0016789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5"/>
        </w:rPr>
        <w:t>publice</w:t>
      </w:r>
      <w:proofErr w:type="spellEnd"/>
      <w:r w:rsidRPr="0016789C">
        <w:rPr>
          <w:rFonts w:ascii="Arial" w:hAnsi="Arial" w:cs="Arial"/>
          <w:color w:val="000000"/>
          <w:spacing w:val="5"/>
        </w:rPr>
        <w:t xml:space="preserve"> se </w:t>
      </w:r>
      <w:proofErr w:type="spellStart"/>
      <w:r w:rsidRPr="0016789C">
        <w:rPr>
          <w:rFonts w:ascii="Arial" w:hAnsi="Arial" w:cs="Arial"/>
          <w:color w:val="000000"/>
          <w:spacing w:val="5"/>
        </w:rPr>
        <w:t>realizează</w:t>
      </w:r>
      <w:proofErr w:type="spellEnd"/>
      <w:r w:rsidRPr="0016789C">
        <w:rPr>
          <w:rFonts w:ascii="Arial" w:hAnsi="Arial" w:cs="Arial"/>
          <w:color w:val="000000"/>
          <w:spacing w:val="5"/>
        </w:rPr>
        <w:t xml:space="preserve"> </w:t>
      </w:r>
      <w:r w:rsidRPr="0016789C">
        <w:rPr>
          <w:rFonts w:ascii="Arial" w:hAnsi="Arial" w:cs="Arial"/>
          <w:color w:val="000000"/>
          <w:spacing w:val="6"/>
        </w:rPr>
        <w:t xml:space="preserve">de </w:t>
      </w:r>
      <w:proofErr w:type="spellStart"/>
      <w:r w:rsidRPr="0016789C">
        <w:rPr>
          <w:rFonts w:ascii="Arial" w:hAnsi="Arial" w:cs="Arial"/>
          <w:color w:val="000000"/>
          <w:spacing w:val="6"/>
        </w:rPr>
        <w:t>către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investitor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sau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beneficiar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16789C">
        <w:rPr>
          <w:rFonts w:ascii="Arial" w:hAnsi="Arial" w:cs="Arial"/>
          <w:color w:val="000000"/>
          <w:spacing w:val="6"/>
        </w:rPr>
        <w:t>parţial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sau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în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întregime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16789C">
        <w:rPr>
          <w:rFonts w:ascii="Arial" w:hAnsi="Arial" w:cs="Arial"/>
          <w:color w:val="000000"/>
          <w:spacing w:val="6"/>
        </w:rPr>
        <w:t>după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caz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16789C">
        <w:rPr>
          <w:rFonts w:ascii="Arial" w:hAnsi="Arial" w:cs="Arial"/>
          <w:color w:val="000000"/>
          <w:spacing w:val="6"/>
        </w:rPr>
        <w:t>în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condiţiile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5"/>
        </w:rPr>
        <w:t>contractelor</w:t>
      </w:r>
      <w:proofErr w:type="spellEnd"/>
      <w:r w:rsidRPr="0016789C"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întocmite</w:t>
      </w:r>
      <w:proofErr w:type="spellEnd"/>
      <w:r>
        <w:rPr>
          <w:rFonts w:ascii="Arial" w:hAnsi="Arial" w:cs="Arial"/>
          <w:color w:val="000000"/>
          <w:spacing w:val="5"/>
        </w:rPr>
        <w:t xml:space="preserve"> cu </w:t>
      </w:r>
      <w:proofErr w:type="spellStart"/>
      <w:r>
        <w:rPr>
          <w:rFonts w:ascii="Arial" w:hAnsi="Arial" w:cs="Arial"/>
          <w:color w:val="000000"/>
          <w:spacing w:val="5"/>
        </w:rPr>
        <w:t>consiliile</w:t>
      </w:r>
      <w:proofErr w:type="spellEnd"/>
      <w:r>
        <w:rPr>
          <w:rFonts w:ascii="Arial" w:hAnsi="Arial" w:cs="Arial"/>
          <w:color w:val="000000"/>
          <w:spacing w:val="5"/>
        </w:rPr>
        <w:t xml:space="preserve"> locale.</w:t>
      </w:r>
    </w:p>
    <w:p w14:paraId="5ECFD6F9" w14:textId="77777777" w:rsidR="00A36E6B" w:rsidRPr="00B1337C" w:rsidRDefault="00A36E6B" w:rsidP="00A36E6B">
      <w:pPr>
        <w:pStyle w:val="Titlu5"/>
        <w:ind w:right="375"/>
        <w:rPr>
          <w:rFonts w:ascii="Arial" w:hAnsi="Arial" w:cs="Arial"/>
          <w:spacing w:val="3"/>
          <w:sz w:val="22"/>
          <w:szCs w:val="22"/>
        </w:rPr>
      </w:pPr>
      <w:r w:rsidRPr="00B1337C">
        <w:rPr>
          <w:rFonts w:ascii="Arial" w:hAnsi="Arial" w:cs="Arial"/>
          <w:sz w:val="22"/>
          <w:szCs w:val="22"/>
        </w:rPr>
        <w:t>L</w:t>
      </w:r>
      <w:r w:rsidRPr="00B1337C">
        <w:rPr>
          <w:rFonts w:ascii="Arial" w:hAnsi="Arial" w:cs="Arial"/>
          <w:sz w:val="22"/>
          <w:szCs w:val="22"/>
          <w:vertAlign w:val="subscript"/>
        </w:rPr>
        <w:t>1</w:t>
      </w:r>
      <w:r w:rsidRPr="00B1337C">
        <w:rPr>
          <w:rFonts w:ascii="Arial" w:hAnsi="Arial" w:cs="Arial"/>
          <w:sz w:val="22"/>
          <w:szCs w:val="22"/>
        </w:rPr>
        <w:t xml:space="preserve">. o) </w:t>
      </w:r>
      <w:proofErr w:type="spellStart"/>
      <w:r w:rsidRPr="00B1337C">
        <w:rPr>
          <w:rFonts w:ascii="Arial" w:hAnsi="Arial" w:cs="Arial"/>
          <w:spacing w:val="3"/>
          <w:sz w:val="22"/>
          <w:szCs w:val="22"/>
        </w:rPr>
        <w:t>Înălţimea</w:t>
      </w:r>
      <w:proofErr w:type="spellEnd"/>
      <w:r w:rsidRPr="00B1337C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pacing w:val="3"/>
          <w:sz w:val="22"/>
          <w:szCs w:val="22"/>
        </w:rPr>
        <w:t>construcţiilor</w:t>
      </w:r>
      <w:proofErr w:type="spellEnd"/>
    </w:p>
    <w:p w14:paraId="6676F09C" w14:textId="77777777" w:rsidR="009977F3" w:rsidRPr="00F0550C" w:rsidRDefault="009977F3" w:rsidP="009977F3">
      <w:pPr>
        <w:widowControl w:val="0"/>
        <w:numPr>
          <w:ilvl w:val="0"/>
          <w:numId w:val="52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F0550C">
        <w:rPr>
          <w:rFonts w:ascii="Arial" w:hAnsi="Arial" w:cs="Arial"/>
          <w:color w:val="000000"/>
          <w:spacing w:val="12"/>
        </w:rPr>
        <w:t>Autorizarea</w:t>
      </w:r>
      <w:proofErr w:type="spellEnd"/>
      <w:r w:rsidRPr="00F0550C">
        <w:rPr>
          <w:rFonts w:ascii="Arial" w:hAnsi="Arial" w:cs="Arial"/>
          <w:color w:val="000000"/>
          <w:spacing w:val="12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12"/>
        </w:rPr>
        <w:t>construcţiilor</w:t>
      </w:r>
      <w:proofErr w:type="spellEnd"/>
      <w:r w:rsidRPr="00F0550C">
        <w:rPr>
          <w:rFonts w:ascii="Arial" w:hAnsi="Arial" w:cs="Arial"/>
          <w:color w:val="000000"/>
          <w:spacing w:val="12"/>
        </w:rPr>
        <w:t xml:space="preserve"> se face cu </w:t>
      </w:r>
      <w:proofErr w:type="spellStart"/>
      <w:r w:rsidRPr="00F0550C">
        <w:rPr>
          <w:rFonts w:ascii="Arial" w:hAnsi="Arial" w:cs="Arial"/>
          <w:color w:val="000000"/>
          <w:spacing w:val="12"/>
        </w:rPr>
        <w:t>respectarea</w:t>
      </w:r>
      <w:proofErr w:type="spellEnd"/>
      <w:r w:rsidRPr="00F0550C">
        <w:rPr>
          <w:rFonts w:ascii="Arial" w:hAnsi="Arial" w:cs="Arial"/>
          <w:color w:val="000000"/>
          <w:spacing w:val="12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12"/>
        </w:rPr>
        <w:t>înălţimii</w:t>
      </w:r>
      <w:proofErr w:type="spellEnd"/>
      <w:r w:rsidRPr="00F0550C">
        <w:rPr>
          <w:rFonts w:ascii="Arial" w:hAnsi="Arial" w:cs="Arial"/>
          <w:color w:val="000000"/>
          <w:spacing w:val="12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12"/>
        </w:rPr>
        <w:t>medii</w:t>
      </w:r>
      <w:proofErr w:type="spellEnd"/>
      <w:r w:rsidRPr="00F0550C">
        <w:rPr>
          <w:rFonts w:ascii="Arial" w:hAnsi="Arial" w:cs="Arial"/>
          <w:color w:val="000000"/>
          <w:spacing w:val="12"/>
        </w:rPr>
        <w:t xml:space="preserve"> a </w:t>
      </w:r>
      <w:proofErr w:type="spellStart"/>
      <w:r w:rsidRPr="00F0550C">
        <w:rPr>
          <w:rFonts w:ascii="Arial" w:hAnsi="Arial" w:cs="Arial"/>
          <w:color w:val="000000"/>
          <w:spacing w:val="12"/>
        </w:rPr>
        <w:t>clădirilor</w:t>
      </w:r>
      <w:proofErr w:type="spellEnd"/>
      <w:r w:rsidRPr="00F0550C">
        <w:rPr>
          <w:rFonts w:ascii="Arial" w:hAnsi="Arial" w:cs="Arial"/>
          <w:color w:val="000000"/>
          <w:spacing w:val="12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3"/>
        </w:rPr>
        <w:t>învecinate</w:t>
      </w:r>
      <w:proofErr w:type="spellEnd"/>
      <w:r w:rsidRPr="00F0550C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3"/>
        </w:rPr>
        <w:t>şi</w:t>
      </w:r>
      <w:proofErr w:type="spellEnd"/>
      <w:r w:rsidRPr="00F0550C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F0550C">
        <w:rPr>
          <w:rFonts w:ascii="Arial" w:hAnsi="Arial" w:cs="Arial"/>
          <w:color w:val="000000"/>
          <w:spacing w:val="3"/>
        </w:rPr>
        <w:t>caracterului</w:t>
      </w:r>
      <w:proofErr w:type="spellEnd"/>
      <w:r w:rsidRPr="00F0550C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3"/>
        </w:rPr>
        <w:t>zonei</w:t>
      </w:r>
      <w:proofErr w:type="spellEnd"/>
      <w:r w:rsidRPr="00F0550C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F0550C">
        <w:rPr>
          <w:rFonts w:ascii="Arial" w:hAnsi="Arial" w:cs="Arial"/>
          <w:color w:val="000000"/>
          <w:spacing w:val="3"/>
        </w:rPr>
        <w:t>autoriz</w:t>
      </w:r>
      <w:r w:rsidRPr="00F0550C">
        <w:rPr>
          <w:rFonts w:ascii="Arial" w:hAnsi="Arial" w:cs="Arial"/>
          <w:color w:val="000000"/>
          <w:spacing w:val="3"/>
          <w:lang w:val="ro-RO"/>
        </w:rPr>
        <w:t>ându</w:t>
      </w:r>
      <w:proofErr w:type="spellEnd"/>
      <w:r w:rsidRPr="00F0550C">
        <w:rPr>
          <w:rFonts w:ascii="Arial" w:hAnsi="Arial" w:cs="Arial"/>
          <w:color w:val="000000"/>
          <w:spacing w:val="3"/>
        </w:rPr>
        <w:t xml:space="preserve">-se </w:t>
      </w:r>
      <w:proofErr w:type="spellStart"/>
      <w:r w:rsidRPr="00F0550C">
        <w:rPr>
          <w:rFonts w:ascii="Arial" w:hAnsi="Arial" w:cs="Arial"/>
          <w:color w:val="000000"/>
          <w:spacing w:val="3"/>
        </w:rPr>
        <w:t>construc</w:t>
      </w:r>
      <w:r w:rsidRPr="00F0550C">
        <w:rPr>
          <w:rFonts w:ascii="Arial" w:hAnsi="Arial" w:cs="Arial"/>
          <w:color w:val="000000"/>
          <w:spacing w:val="3"/>
          <w:lang w:val="ro-RO"/>
        </w:rPr>
        <w:t>ţii</w:t>
      </w:r>
      <w:proofErr w:type="spellEnd"/>
      <w:r w:rsidRPr="00F0550C">
        <w:rPr>
          <w:rFonts w:ascii="Arial" w:hAnsi="Arial" w:cs="Arial"/>
          <w:color w:val="000000"/>
          <w:spacing w:val="3"/>
          <w:lang w:val="ro-RO"/>
        </w:rPr>
        <w:t xml:space="preserve"> cu o </w:t>
      </w:r>
      <w:proofErr w:type="spellStart"/>
      <w:r w:rsidRPr="00F0550C">
        <w:rPr>
          <w:rFonts w:ascii="Arial" w:hAnsi="Arial" w:cs="Arial"/>
          <w:color w:val="000000"/>
          <w:spacing w:val="3"/>
          <w:lang w:val="ro-RO"/>
        </w:rPr>
        <w:t>diferenţă</w:t>
      </w:r>
      <w:proofErr w:type="spellEnd"/>
      <w:r w:rsidRPr="00F0550C">
        <w:rPr>
          <w:rFonts w:ascii="Arial" w:hAnsi="Arial" w:cs="Arial"/>
          <w:color w:val="000000"/>
          <w:spacing w:val="3"/>
          <w:lang w:val="ro-RO"/>
        </w:rPr>
        <w:t xml:space="preserve"> de cel mult un nivel </w:t>
      </w:r>
      <w:proofErr w:type="spellStart"/>
      <w:r w:rsidRPr="00F0550C">
        <w:rPr>
          <w:rFonts w:ascii="Arial" w:hAnsi="Arial" w:cs="Arial"/>
          <w:color w:val="000000"/>
          <w:spacing w:val="3"/>
          <w:lang w:val="ro-RO"/>
        </w:rPr>
        <w:t>faţă</w:t>
      </w:r>
      <w:proofErr w:type="spellEnd"/>
      <w:r w:rsidRPr="00F0550C">
        <w:rPr>
          <w:rFonts w:ascii="Arial" w:hAnsi="Arial" w:cs="Arial"/>
          <w:color w:val="000000"/>
          <w:spacing w:val="3"/>
          <w:lang w:val="ro-RO"/>
        </w:rPr>
        <w:t xml:space="preserve"> de </w:t>
      </w:r>
      <w:proofErr w:type="spellStart"/>
      <w:r w:rsidRPr="00F0550C">
        <w:rPr>
          <w:rFonts w:ascii="Arial" w:hAnsi="Arial" w:cs="Arial"/>
          <w:color w:val="000000"/>
          <w:spacing w:val="3"/>
          <w:lang w:val="ro-RO"/>
        </w:rPr>
        <w:t>construcţia</w:t>
      </w:r>
      <w:proofErr w:type="spellEnd"/>
      <w:r w:rsidRPr="00F0550C">
        <w:rPr>
          <w:rFonts w:ascii="Arial" w:hAnsi="Arial" w:cs="Arial"/>
          <w:color w:val="000000"/>
          <w:spacing w:val="3"/>
          <w:lang w:val="ro-RO"/>
        </w:rPr>
        <w:t xml:space="preserve"> </w:t>
      </w:r>
      <w:proofErr w:type="gramStart"/>
      <w:r w:rsidRPr="00F0550C">
        <w:rPr>
          <w:rFonts w:ascii="Arial" w:hAnsi="Arial" w:cs="Arial"/>
          <w:color w:val="000000"/>
          <w:spacing w:val="3"/>
          <w:lang w:val="ro-RO"/>
        </w:rPr>
        <w:t>alăturată;</w:t>
      </w:r>
      <w:proofErr w:type="gramEnd"/>
    </w:p>
    <w:p w14:paraId="7BF98EEC" w14:textId="606B7B9C" w:rsidR="009977F3" w:rsidRPr="00820B22" w:rsidRDefault="009977F3" w:rsidP="009977F3">
      <w:pPr>
        <w:widowControl w:val="0"/>
        <w:numPr>
          <w:ilvl w:val="0"/>
          <w:numId w:val="7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r w:rsidRPr="00F0550C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F0550C">
        <w:rPr>
          <w:rFonts w:ascii="Arial" w:hAnsi="Arial" w:cs="Arial"/>
          <w:color w:val="000000"/>
          <w:spacing w:val="3"/>
        </w:rPr>
        <w:t>admite</w:t>
      </w:r>
      <w:proofErr w:type="spellEnd"/>
      <w:r w:rsidRPr="00F0550C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3"/>
        </w:rPr>
        <w:t>regimul</w:t>
      </w:r>
      <w:proofErr w:type="spellEnd"/>
      <w:r w:rsidRPr="00F0550C">
        <w:rPr>
          <w:rFonts w:ascii="Arial" w:hAnsi="Arial" w:cs="Arial"/>
          <w:color w:val="000000"/>
          <w:spacing w:val="3"/>
        </w:rPr>
        <w:t xml:space="preserve"> maxim de </w:t>
      </w:r>
      <w:proofErr w:type="spellStart"/>
      <w:r w:rsidRPr="00F0550C">
        <w:rPr>
          <w:rFonts w:ascii="Arial" w:hAnsi="Arial" w:cs="Arial"/>
          <w:color w:val="000000"/>
          <w:spacing w:val="3"/>
        </w:rPr>
        <w:t>înălţime</w:t>
      </w:r>
      <w:proofErr w:type="spellEnd"/>
      <w:r w:rsidRPr="00F0550C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3"/>
        </w:rPr>
        <w:t>în</w:t>
      </w:r>
      <w:proofErr w:type="spellEnd"/>
      <w:r w:rsidRPr="00F0550C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3"/>
        </w:rPr>
        <w:t>funcţie</w:t>
      </w:r>
      <w:proofErr w:type="spellEnd"/>
      <w:r w:rsidRPr="00F0550C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F0550C">
        <w:rPr>
          <w:rFonts w:ascii="Arial" w:hAnsi="Arial" w:cs="Arial"/>
          <w:color w:val="000000"/>
        </w:rPr>
        <w:t>destinaţia</w:t>
      </w:r>
      <w:proofErr w:type="spellEnd"/>
      <w:r w:rsidRPr="00F0550C">
        <w:rPr>
          <w:rFonts w:ascii="Arial" w:hAnsi="Arial" w:cs="Arial"/>
          <w:color w:val="000000"/>
        </w:rPr>
        <w:t xml:space="preserve"> </w:t>
      </w:r>
      <w:proofErr w:type="spellStart"/>
      <w:r w:rsidRPr="00F0550C">
        <w:rPr>
          <w:rFonts w:ascii="Arial" w:hAnsi="Arial" w:cs="Arial"/>
          <w:color w:val="000000"/>
        </w:rPr>
        <w:t>zonei</w:t>
      </w:r>
      <w:proofErr w:type="spellEnd"/>
      <w:r w:rsidRPr="00F0550C">
        <w:rPr>
          <w:rFonts w:ascii="Arial" w:hAnsi="Arial" w:cs="Arial"/>
          <w:color w:val="000000"/>
        </w:rPr>
        <w:t xml:space="preserve"> </w:t>
      </w:r>
      <w:proofErr w:type="spellStart"/>
      <w:r w:rsidRPr="00F0550C">
        <w:rPr>
          <w:rFonts w:ascii="Arial" w:hAnsi="Arial" w:cs="Arial"/>
          <w:color w:val="000000"/>
        </w:rPr>
        <w:t>în</w:t>
      </w:r>
      <w:proofErr w:type="spellEnd"/>
      <w:r w:rsidRPr="00F0550C">
        <w:rPr>
          <w:rFonts w:ascii="Arial" w:hAnsi="Arial" w:cs="Arial"/>
          <w:color w:val="000000"/>
        </w:rPr>
        <w:t xml:space="preserve"> care </w:t>
      </w:r>
      <w:proofErr w:type="spellStart"/>
      <w:r w:rsidRPr="00F0550C">
        <w:rPr>
          <w:rFonts w:ascii="Arial" w:hAnsi="Arial" w:cs="Arial"/>
          <w:color w:val="000000"/>
        </w:rPr>
        <w:t>urmează</w:t>
      </w:r>
      <w:proofErr w:type="spellEnd"/>
      <w:r w:rsidRPr="00F0550C">
        <w:rPr>
          <w:rFonts w:ascii="Arial" w:hAnsi="Arial" w:cs="Arial"/>
          <w:color w:val="000000"/>
        </w:rPr>
        <w:t xml:space="preserve"> </w:t>
      </w:r>
      <w:proofErr w:type="spellStart"/>
      <w:r w:rsidRPr="00F0550C">
        <w:rPr>
          <w:rFonts w:ascii="Arial" w:hAnsi="Arial" w:cs="Arial"/>
          <w:color w:val="000000"/>
        </w:rPr>
        <w:t>să</w:t>
      </w:r>
      <w:proofErr w:type="spellEnd"/>
      <w:r w:rsidRPr="00F0550C">
        <w:rPr>
          <w:rFonts w:ascii="Arial" w:hAnsi="Arial" w:cs="Arial"/>
          <w:color w:val="000000"/>
        </w:rPr>
        <w:t xml:space="preserve"> fie </w:t>
      </w:r>
      <w:proofErr w:type="spellStart"/>
      <w:r w:rsidRPr="00F0550C">
        <w:rPr>
          <w:rFonts w:ascii="Arial" w:hAnsi="Arial" w:cs="Arial"/>
          <w:color w:val="000000"/>
        </w:rPr>
        <w:t>amplasate</w:t>
      </w:r>
      <w:proofErr w:type="spellEnd"/>
      <w:r w:rsidRPr="00F0550C">
        <w:rPr>
          <w:rFonts w:ascii="Arial" w:hAnsi="Arial" w:cs="Arial"/>
          <w:color w:val="000000"/>
        </w:rPr>
        <w:t xml:space="preserve"> </w:t>
      </w:r>
      <w:proofErr w:type="spellStart"/>
      <w:r w:rsidRPr="00F0550C">
        <w:rPr>
          <w:rFonts w:ascii="Arial" w:hAnsi="Arial" w:cs="Arial"/>
          <w:color w:val="000000"/>
        </w:rPr>
        <w:t>construcţiile</w:t>
      </w:r>
      <w:proofErr w:type="spellEnd"/>
      <w:r w:rsidRPr="00F0550C">
        <w:rPr>
          <w:rFonts w:ascii="Arial" w:hAnsi="Arial" w:cs="Arial"/>
          <w:color w:val="000000"/>
        </w:rPr>
        <w:t xml:space="preserve"> </w:t>
      </w:r>
      <w:proofErr w:type="spellStart"/>
      <w:r w:rsidRPr="00F0550C">
        <w:rPr>
          <w:rFonts w:ascii="Arial" w:hAnsi="Arial" w:cs="Arial"/>
          <w:color w:val="000000"/>
        </w:rPr>
        <w:t>pentru</w:t>
      </w:r>
      <w:proofErr w:type="spellEnd"/>
      <w:r w:rsidRPr="00F0550C">
        <w:rPr>
          <w:rFonts w:ascii="Arial" w:hAnsi="Arial" w:cs="Arial"/>
          <w:color w:val="000000"/>
        </w:rPr>
        <w:t xml:space="preserve"> </w:t>
      </w:r>
      <w:proofErr w:type="spellStart"/>
      <w:r w:rsidRPr="00F0550C">
        <w:rPr>
          <w:rFonts w:ascii="Arial" w:hAnsi="Arial" w:cs="Arial"/>
          <w:color w:val="000000"/>
        </w:rPr>
        <w:t>fiecare</w:t>
      </w:r>
      <w:proofErr w:type="spellEnd"/>
      <w:r w:rsidRPr="00F0550C">
        <w:rPr>
          <w:rFonts w:ascii="Arial" w:hAnsi="Arial" w:cs="Arial"/>
          <w:color w:val="000000"/>
        </w:rPr>
        <w:t xml:space="preserve"> UTR </w:t>
      </w:r>
      <w:proofErr w:type="spellStart"/>
      <w:r w:rsidRPr="00F0550C">
        <w:rPr>
          <w:rFonts w:ascii="Arial" w:hAnsi="Arial" w:cs="Arial"/>
          <w:color w:val="000000"/>
        </w:rPr>
        <w:t>în</w:t>
      </w:r>
      <w:proofErr w:type="spellEnd"/>
      <w:r w:rsidRPr="00F0550C">
        <w:rPr>
          <w:rFonts w:ascii="Arial" w:hAnsi="Arial" w:cs="Arial"/>
          <w:color w:val="000000"/>
        </w:rPr>
        <w:t xml:space="preserve"> </w:t>
      </w:r>
      <w:proofErr w:type="spellStart"/>
      <w:r w:rsidRPr="00F0550C">
        <w:rPr>
          <w:rFonts w:ascii="Arial" w:hAnsi="Arial" w:cs="Arial"/>
          <w:color w:val="000000"/>
        </w:rPr>
        <w:t>parte</w:t>
      </w:r>
      <w:proofErr w:type="spellEnd"/>
      <w:r w:rsidRPr="00F0550C">
        <w:rPr>
          <w:rFonts w:ascii="Arial" w:hAnsi="Arial" w:cs="Arial"/>
          <w:color w:val="000000"/>
        </w:rPr>
        <w:t>.</w:t>
      </w:r>
    </w:p>
    <w:p w14:paraId="2FECF669" w14:textId="77777777" w:rsidR="00A36E6B" w:rsidRPr="00B1337C" w:rsidRDefault="00A36E6B" w:rsidP="00A36E6B">
      <w:pPr>
        <w:pStyle w:val="Titlu5"/>
        <w:ind w:right="375"/>
        <w:rPr>
          <w:rFonts w:ascii="Arial" w:hAnsi="Arial" w:cs="Arial"/>
          <w:spacing w:val="2"/>
          <w:sz w:val="22"/>
          <w:szCs w:val="22"/>
        </w:rPr>
      </w:pPr>
      <w:r w:rsidRPr="00B1337C">
        <w:rPr>
          <w:rFonts w:ascii="Arial" w:hAnsi="Arial" w:cs="Arial"/>
          <w:sz w:val="22"/>
          <w:szCs w:val="22"/>
        </w:rPr>
        <w:lastRenderedPageBreak/>
        <w:t>L</w:t>
      </w:r>
      <w:r w:rsidRPr="00B1337C">
        <w:rPr>
          <w:rFonts w:ascii="Arial" w:hAnsi="Arial" w:cs="Arial"/>
          <w:sz w:val="22"/>
          <w:szCs w:val="22"/>
          <w:vertAlign w:val="subscript"/>
        </w:rPr>
        <w:t>1</w:t>
      </w:r>
      <w:r w:rsidRPr="00B1337C">
        <w:rPr>
          <w:rFonts w:ascii="Arial" w:hAnsi="Arial" w:cs="Arial"/>
          <w:sz w:val="22"/>
          <w:szCs w:val="22"/>
        </w:rPr>
        <w:t xml:space="preserve">. p) </w:t>
      </w:r>
      <w:proofErr w:type="spellStart"/>
      <w:r w:rsidRPr="00B1337C">
        <w:rPr>
          <w:rFonts w:ascii="Arial" w:hAnsi="Arial" w:cs="Arial"/>
          <w:spacing w:val="2"/>
          <w:sz w:val="22"/>
          <w:szCs w:val="22"/>
        </w:rPr>
        <w:t>Aspectul</w:t>
      </w:r>
      <w:proofErr w:type="spellEnd"/>
      <w:r w:rsidRPr="00B1337C">
        <w:rPr>
          <w:rFonts w:ascii="Arial" w:hAnsi="Arial" w:cs="Arial"/>
          <w:spacing w:val="2"/>
          <w:sz w:val="22"/>
          <w:szCs w:val="22"/>
        </w:rPr>
        <w:t xml:space="preserve"> exterior al </w:t>
      </w:r>
      <w:proofErr w:type="spellStart"/>
      <w:r w:rsidRPr="00B1337C">
        <w:rPr>
          <w:rFonts w:ascii="Arial" w:hAnsi="Arial" w:cs="Arial"/>
          <w:spacing w:val="2"/>
          <w:sz w:val="22"/>
          <w:szCs w:val="22"/>
        </w:rPr>
        <w:t>construcţiilor</w:t>
      </w:r>
      <w:proofErr w:type="spellEnd"/>
    </w:p>
    <w:p w14:paraId="30B5EB98" w14:textId="0C02A014" w:rsidR="00A36E6B" w:rsidRDefault="00A36E6B" w:rsidP="00A36E6B">
      <w:pPr>
        <w:widowControl w:val="0"/>
        <w:numPr>
          <w:ilvl w:val="0"/>
          <w:numId w:val="53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r w:rsidRPr="0016789C">
        <w:rPr>
          <w:rFonts w:ascii="Arial" w:hAnsi="Arial" w:cs="Arial"/>
          <w:color w:val="000000"/>
          <w:spacing w:val="9"/>
        </w:rPr>
        <w:t xml:space="preserve">Nu se </w:t>
      </w:r>
      <w:proofErr w:type="spellStart"/>
      <w:r w:rsidRPr="0016789C">
        <w:rPr>
          <w:rFonts w:ascii="Arial" w:hAnsi="Arial" w:cs="Arial"/>
          <w:color w:val="000000"/>
          <w:spacing w:val="9"/>
        </w:rPr>
        <w:t>autorizează</w:t>
      </w:r>
      <w:proofErr w:type="spellEnd"/>
      <w:r w:rsidRPr="0016789C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9"/>
        </w:rPr>
        <w:t>construcţiile</w:t>
      </w:r>
      <w:proofErr w:type="spellEnd"/>
      <w:r w:rsidRPr="0016789C">
        <w:rPr>
          <w:rFonts w:ascii="Arial" w:hAnsi="Arial" w:cs="Arial"/>
          <w:color w:val="000000"/>
          <w:spacing w:val="9"/>
        </w:rPr>
        <w:t xml:space="preserve"> de </w:t>
      </w:r>
      <w:proofErr w:type="spellStart"/>
      <w:r w:rsidRPr="0016789C">
        <w:rPr>
          <w:rFonts w:ascii="Arial" w:hAnsi="Arial" w:cs="Arial"/>
          <w:color w:val="000000"/>
          <w:spacing w:val="9"/>
        </w:rPr>
        <w:t>locuinţe</w:t>
      </w:r>
      <w:proofErr w:type="spellEnd"/>
      <w:r w:rsidRPr="0016789C">
        <w:rPr>
          <w:rFonts w:ascii="Arial" w:hAnsi="Arial" w:cs="Arial"/>
          <w:color w:val="000000"/>
          <w:spacing w:val="9"/>
        </w:rPr>
        <w:t xml:space="preserve"> c</w:t>
      </w:r>
      <w:r>
        <w:rPr>
          <w:rFonts w:ascii="Arial" w:hAnsi="Arial" w:cs="Arial"/>
          <w:color w:val="000000"/>
          <w:spacing w:val="9"/>
        </w:rPr>
        <w:t xml:space="preserve">are, </w:t>
      </w:r>
      <w:proofErr w:type="spellStart"/>
      <w:r>
        <w:rPr>
          <w:rFonts w:ascii="Arial" w:hAnsi="Arial" w:cs="Arial"/>
          <w:color w:val="000000"/>
          <w:spacing w:val="9"/>
        </w:rPr>
        <w:t>prin</w:t>
      </w:r>
      <w:proofErr w:type="spellEnd"/>
      <w:r>
        <w:rPr>
          <w:rFonts w:ascii="Arial" w:hAnsi="Arial" w:cs="Arial"/>
          <w:color w:val="000000"/>
          <w:spacing w:val="9"/>
        </w:rPr>
        <w:t xml:space="preserve"> </w:t>
      </w:r>
      <w:r w:rsidRPr="0016789C">
        <w:rPr>
          <w:rFonts w:ascii="Arial" w:hAnsi="Arial" w:cs="Arial"/>
          <w:color w:val="000000"/>
          <w:spacing w:val="9"/>
        </w:rPr>
        <w:t xml:space="preserve">aspect </w:t>
      </w:r>
      <w:proofErr w:type="spellStart"/>
      <w:r w:rsidRPr="0016789C">
        <w:rPr>
          <w:rFonts w:ascii="Arial" w:hAnsi="Arial" w:cs="Arial"/>
          <w:color w:val="000000"/>
          <w:spacing w:val="9"/>
        </w:rPr>
        <w:t>arhitectural</w:t>
      </w:r>
      <w:proofErr w:type="spellEnd"/>
      <w:r w:rsidRPr="0016789C">
        <w:rPr>
          <w:rFonts w:ascii="Arial" w:hAnsi="Arial" w:cs="Arial"/>
          <w:color w:val="000000"/>
          <w:spacing w:val="9"/>
        </w:rPr>
        <w:t xml:space="preserve">, </w:t>
      </w:r>
      <w:proofErr w:type="spellStart"/>
      <w:r w:rsidRPr="0016789C">
        <w:rPr>
          <w:rFonts w:ascii="Arial" w:hAnsi="Arial" w:cs="Arial"/>
          <w:color w:val="000000"/>
          <w:spacing w:val="10"/>
        </w:rPr>
        <w:t>materiale</w:t>
      </w:r>
      <w:proofErr w:type="spellEnd"/>
      <w:r w:rsidRPr="0016789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10"/>
        </w:rPr>
        <w:t>utilizate</w:t>
      </w:r>
      <w:proofErr w:type="spellEnd"/>
      <w:r w:rsidRPr="0016789C">
        <w:rPr>
          <w:rFonts w:ascii="Arial" w:hAnsi="Arial" w:cs="Arial"/>
          <w:color w:val="000000"/>
          <w:spacing w:val="10"/>
        </w:rPr>
        <w:t xml:space="preserve">, </w:t>
      </w:r>
      <w:proofErr w:type="spellStart"/>
      <w:r w:rsidRPr="0016789C">
        <w:rPr>
          <w:rFonts w:ascii="Arial" w:hAnsi="Arial" w:cs="Arial"/>
          <w:color w:val="000000"/>
          <w:spacing w:val="10"/>
        </w:rPr>
        <w:t>învelitoare</w:t>
      </w:r>
      <w:proofErr w:type="spellEnd"/>
      <w:r w:rsidRPr="0016789C">
        <w:rPr>
          <w:rFonts w:ascii="Arial" w:hAnsi="Arial" w:cs="Arial"/>
          <w:color w:val="000000"/>
          <w:spacing w:val="10"/>
        </w:rPr>
        <w:t xml:space="preserve">, </w:t>
      </w:r>
      <w:proofErr w:type="spellStart"/>
      <w:r w:rsidRPr="0016789C">
        <w:rPr>
          <w:rFonts w:ascii="Arial" w:hAnsi="Arial" w:cs="Arial"/>
          <w:color w:val="000000"/>
          <w:spacing w:val="10"/>
        </w:rPr>
        <w:t>paletă</w:t>
      </w:r>
      <w:proofErr w:type="spellEnd"/>
      <w:r w:rsidRPr="0016789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10"/>
        </w:rPr>
        <w:t>cromatică</w:t>
      </w:r>
      <w:proofErr w:type="spellEnd"/>
      <w:r>
        <w:rPr>
          <w:rFonts w:ascii="Arial" w:hAnsi="Arial" w:cs="Arial"/>
          <w:color w:val="000000"/>
          <w:spacing w:val="10"/>
        </w:rPr>
        <w:t>,</w:t>
      </w:r>
      <w:r w:rsidRPr="0016789C">
        <w:rPr>
          <w:rFonts w:ascii="Arial" w:hAnsi="Arial" w:cs="Arial"/>
          <w:color w:val="000000"/>
          <w:spacing w:val="10"/>
        </w:rPr>
        <w:t xml:space="preserve"> etc., </w:t>
      </w:r>
      <w:proofErr w:type="spellStart"/>
      <w:r w:rsidRPr="0016789C">
        <w:rPr>
          <w:rFonts w:ascii="Arial" w:hAnsi="Arial" w:cs="Arial"/>
          <w:color w:val="000000"/>
          <w:spacing w:val="10"/>
        </w:rPr>
        <w:t>depreciază</w:t>
      </w:r>
      <w:proofErr w:type="spellEnd"/>
      <w:r w:rsidRPr="0016789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10"/>
        </w:rPr>
        <w:t>valoarea</w:t>
      </w:r>
      <w:proofErr w:type="spellEnd"/>
      <w:r w:rsidRPr="0016789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pei</w:t>
      </w:r>
      <w:r>
        <w:rPr>
          <w:rFonts w:ascii="Arial" w:hAnsi="Arial" w:cs="Arial"/>
          <w:color w:val="000000"/>
          <w:spacing w:val="4"/>
        </w:rPr>
        <w:t>sajului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şi</w:t>
      </w:r>
      <w:proofErr w:type="spellEnd"/>
      <w:r>
        <w:rPr>
          <w:rFonts w:ascii="Arial" w:hAnsi="Arial" w:cs="Arial"/>
          <w:color w:val="000000"/>
          <w:spacing w:val="4"/>
        </w:rPr>
        <w:t xml:space="preserve"> a </w:t>
      </w:r>
      <w:proofErr w:type="spellStart"/>
      <w:r>
        <w:rPr>
          <w:rFonts w:ascii="Arial" w:hAnsi="Arial" w:cs="Arial"/>
          <w:color w:val="000000"/>
          <w:spacing w:val="4"/>
        </w:rPr>
        <w:t>cadrului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pacing w:val="4"/>
        </w:rPr>
        <w:t>construit</w:t>
      </w:r>
      <w:proofErr w:type="spellEnd"/>
      <w:r>
        <w:rPr>
          <w:rFonts w:ascii="Arial" w:hAnsi="Arial" w:cs="Arial"/>
          <w:color w:val="000000"/>
          <w:spacing w:val="4"/>
        </w:rPr>
        <w:t>;</w:t>
      </w:r>
      <w:proofErr w:type="gramEnd"/>
    </w:p>
    <w:p w14:paraId="5D51AC1D" w14:textId="77777777" w:rsidR="000C5423" w:rsidRDefault="000C5423" w:rsidP="000C5423">
      <w:pPr>
        <w:widowControl w:val="0"/>
        <w:numPr>
          <w:ilvl w:val="0"/>
          <w:numId w:val="53"/>
        </w:numPr>
        <w:tabs>
          <w:tab w:val="clear" w:pos="720"/>
        </w:tabs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1947A0">
        <w:rPr>
          <w:rFonts w:ascii="Arial" w:hAnsi="Arial" w:cs="Arial"/>
          <w:color w:val="000000"/>
          <w:spacing w:val="4"/>
        </w:rPr>
        <w:t>Clădirile</w:t>
      </w:r>
      <w:proofErr w:type="spellEnd"/>
      <w:r w:rsidRPr="001947A0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947A0">
        <w:rPr>
          <w:rFonts w:ascii="Arial" w:hAnsi="Arial" w:cs="Arial"/>
          <w:color w:val="000000"/>
          <w:spacing w:val="4"/>
        </w:rPr>
        <w:t>noi</w:t>
      </w:r>
      <w:proofErr w:type="spellEnd"/>
      <w:r w:rsidRPr="001947A0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947A0">
        <w:rPr>
          <w:rFonts w:ascii="Arial" w:hAnsi="Arial" w:cs="Arial"/>
          <w:color w:val="000000"/>
          <w:spacing w:val="4"/>
        </w:rPr>
        <w:t>vor</w:t>
      </w:r>
      <w:proofErr w:type="spellEnd"/>
      <w:r w:rsidRPr="001947A0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947A0">
        <w:rPr>
          <w:rFonts w:ascii="Arial" w:hAnsi="Arial" w:cs="Arial"/>
          <w:color w:val="000000"/>
          <w:spacing w:val="4"/>
        </w:rPr>
        <w:t>trebui</w:t>
      </w:r>
      <w:proofErr w:type="spellEnd"/>
      <w:r w:rsidRPr="001947A0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947A0">
        <w:rPr>
          <w:rFonts w:ascii="Arial" w:hAnsi="Arial" w:cs="Arial"/>
          <w:color w:val="000000"/>
          <w:spacing w:val="4"/>
        </w:rPr>
        <w:t>să</w:t>
      </w:r>
      <w:proofErr w:type="spellEnd"/>
      <w:r w:rsidRPr="001947A0">
        <w:rPr>
          <w:rFonts w:ascii="Arial" w:hAnsi="Arial" w:cs="Arial"/>
          <w:color w:val="000000"/>
          <w:spacing w:val="4"/>
        </w:rPr>
        <w:t xml:space="preserve"> se </w:t>
      </w:r>
      <w:proofErr w:type="spellStart"/>
      <w:r w:rsidRPr="001947A0">
        <w:rPr>
          <w:rFonts w:ascii="Arial" w:hAnsi="Arial" w:cs="Arial"/>
          <w:color w:val="000000"/>
          <w:spacing w:val="4"/>
        </w:rPr>
        <w:t>integreze</w:t>
      </w:r>
      <w:proofErr w:type="spellEnd"/>
      <w:r w:rsidRPr="001947A0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947A0">
        <w:rPr>
          <w:rFonts w:ascii="Arial" w:hAnsi="Arial" w:cs="Arial"/>
          <w:color w:val="000000"/>
          <w:spacing w:val="4"/>
        </w:rPr>
        <w:t>coerent</w:t>
      </w:r>
      <w:proofErr w:type="spellEnd"/>
      <w:r w:rsidRPr="001947A0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947A0">
        <w:rPr>
          <w:rFonts w:ascii="Arial" w:hAnsi="Arial" w:cs="Arial"/>
          <w:color w:val="000000"/>
          <w:spacing w:val="4"/>
        </w:rPr>
        <w:t>în</w:t>
      </w:r>
      <w:proofErr w:type="spellEnd"/>
      <w:r w:rsidRPr="001947A0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947A0">
        <w:rPr>
          <w:rFonts w:ascii="Arial" w:hAnsi="Arial" w:cs="Arial"/>
          <w:color w:val="000000"/>
          <w:spacing w:val="4"/>
        </w:rPr>
        <w:t>arhitectura</w:t>
      </w:r>
      <w:proofErr w:type="spellEnd"/>
      <w:r w:rsidRPr="001947A0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947A0">
        <w:rPr>
          <w:rFonts w:ascii="Arial" w:hAnsi="Arial" w:cs="Arial"/>
          <w:color w:val="000000"/>
          <w:spacing w:val="4"/>
        </w:rPr>
        <w:t>generală</w:t>
      </w:r>
      <w:proofErr w:type="spellEnd"/>
      <w:r w:rsidRPr="001947A0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1947A0">
        <w:rPr>
          <w:rFonts w:ascii="Arial" w:hAnsi="Arial" w:cs="Arial"/>
          <w:color w:val="000000"/>
          <w:spacing w:val="4"/>
        </w:rPr>
        <w:t>zonei</w:t>
      </w:r>
      <w:proofErr w:type="spellEnd"/>
      <w:r w:rsidRPr="001947A0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947A0">
        <w:rPr>
          <w:rFonts w:ascii="Arial" w:hAnsi="Arial" w:cs="Arial"/>
          <w:color w:val="000000"/>
          <w:spacing w:val="4"/>
        </w:rPr>
        <w:t>în</w:t>
      </w:r>
      <w:proofErr w:type="spellEnd"/>
      <w:r w:rsidRPr="001947A0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947A0">
        <w:rPr>
          <w:rFonts w:ascii="Arial" w:hAnsi="Arial" w:cs="Arial"/>
          <w:color w:val="000000"/>
          <w:spacing w:val="4"/>
        </w:rPr>
        <w:t>ceea</w:t>
      </w:r>
      <w:proofErr w:type="spellEnd"/>
      <w:r w:rsidRPr="001947A0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947A0">
        <w:rPr>
          <w:rFonts w:ascii="Arial" w:hAnsi="Arial" w:cs="Arial"/>
          <w:color w:val="000000"/>
          <w:spacing w:val="4"/>
        </w:rPr>
        <w:t>ce</w:t>
      </w:r>
      <w:proofErr w:type="spellEnd"/>
      <w:r w:rsidRPr="001947A0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947A0">
        <w:rPr>
          <w:rFonts w:ascii="Arial" w:hAnsi="Arial" w:cs="Arial"/>
          <w:color w:val="000000"/>
          <w:spacing w:val="4"/>
        </w:rPr>
        <w:t>priveşte</w:t>
      </w:r>
      <w:proofErr w:type="spellEnd"/>
      <w:r w:rsidRPr="001947A0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947A0">
        <w:rPr>
          <w:rFonts w:ascii="Arial" w:hAnsi="Arial" w:cs="Arial"/>
          <w:color w:val="000000"/>
          <w:spacing w:val="4"/>
        </w:rPr>
        <w:t>volumul</w:t>
      </w:r>
      <w:proofErr w:type="spellEnd"/>
      <w:r w:rsidRPr="001947A0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1947A0">
        <w:rPr>
          <w:rFonts w:ascii="Arial" w:hAnsi="Arial" w:cs="Arial"/>
          <w:color w:val="000000"/>
          <w:spacing w:val="4"/>
        </w:rPr>
        <w:t>regimul</w:t>
      </w:r>
      <w:proofErr w:type="spellEnd"/>
      <w:r w:rsidRPr="001947A0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1947A0">
        <w:rPr>
          <w:rFonts w:ascii="Arial" w:hAnsi="Arial" w:cs="Arial"/>
          <w:color w:val="000000"/>
          <w:spacing w:val="4"/>
        </w:rPr>
        <w:t>înălţime</w:t>
      </w:r>
      <w:proofErr w:type="spellEnd"/>
      <w:r w:rsidRPr="001947A0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1947A0">
        <w:rPr>
          <w:rFonts w:ascii="Arial" w:hAnsi="Arial" w:cs="Arial"/>
          <w:color w:val="000000"/>
          <w:spacing w:val="4"/>
        </w:rPr>
        <w:t>aspectul</w:t>
      </w:r>
      <w:proofErr w:type="spellEnd"/>
      <w:r w:rsidRPr="001947A0">
        <w:rPr>
          <w:rFonts w:ascii="Arial" w:hAnsi="Arial" w:cs="Arial"/>
          <w:color w:val="000000"/>
          <w:spacing w:val="4"/>
        </w:rPr>
        <w:t xml:space="preserve"> exterior, </w:t>
      </w:r>
      <w:proofErr w:type="spellStart"/>
      <w:r w:rsidRPr="001947A0">
        <w:rPr>
          <w:rFonts w:ascii="Arial" w:hAnsi="Arial" w:cs="Arial"/>
          <w:color w:val="000000"/>
          <w:spacing w:val="4"/>
        </w:rPr>
        <w:t>alinierea</w:t>
      </w:r>
      <w:proofErr w:type="spellEnd"/>
      <w:r w:rsidRPr="001947A0">
        <w:rPr>
          <w:rFonts w:ascii="Arial" w:hAnsi="Arial" w:cs="Arial"/>
          <w:color w:val="000000"/>
          <w:spacing w:val="4"/>
        </w:rPr>
        <w:t xml:space="preserve"> la </w:t>
      </w:r>
      <w:proofErr w:type="spellStart"/>
      <w:r w:rsidRPr="001947A0">
        <w:rPr>
          <w:rFonts w:ascii="Arial" w:hAnsi="Arial" w:cs="Arial"/>
          <w:color w:val="000000"/>
          <w:spacing w:val="4"/>
        </w:rPr>
        <w:t>stradă</w:t>
      </w:r>
      <w:proofErr w:type="spellEnd"/>
      <w:r w:rsidRPr="001947A0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947A0">
        <w:rPr>
          <w:rFonts w:ascii="Arial" w:hAnsi="Arial" w:cs="Arial"/>
          <w:color w:val="000000"/>
          <w:spacing w:val="4"/>
          <w:lang w:val="ro-RO"/>
        </w:rPr>
        <w:t>şi</w:t>
      </w:r>
      <w:proofErr w:type="spellEnd"/>
      <w:r w:rsidRPr="001947A0">
        <w:rPr>
          <w:rFonts w:ascii="Arial" w:hAnsi="Arial" w:cs="Arial"/>
          <w:color w:val="000000"/>
          <w:spacing w:val="4"/>
          <w:lang w:val="ro-RO"/>
        </w:rPr>
        <w:t xml:space="preserve"> să nu obtureze perspectiva spre monumentele istorice</w:t>
      </w:r>
      <w:r w:rsidRPr="001947A0">
        <w:rPr>
          <w:rFonts w:ascii="Arial" w:hAnsi="Arial" w:cs="Arial"/>
          <w:color w:val="000000"/>
          <w:spacing w:val="4"/>
        </w:rPr>
        <w:t>;</w:t>
      </w:r>
    </w:p>
    <w:p w14:paraId="2144B425" w14:textId="77777777" w:rsidR="000C5423" w:rsidRPr="00355365" w:rsidRDefault="000C5423" w:rsidP="000C5423">
      <w:pPr>
        <w:widowControl w:val="0"/>
        <w:numPr>
          <w:ilvl w:val="0"/>
          <w:numId w:val="53"/>
        </w:numPr>
        <w:autoSpaceDE w:val="0"/>
        <w:ind w:right="375"/>
        <w:jc w:val="both"/>
        <w:rPr>
          <w:rFonts w:ascii="Arial" w:hAnsi="Arial" w:cs="Arial"/>
          <w:color w:val="000000"/>
          <w:spacing w:val="4"/>
          <w:lang w:val="ro-RO"/>
        </w:rPr>
      </w:pPr>
      <w:r w:rsidRPr="00355365">
        <w:rPr>
          <w:rFonts w:ascii="Arial" w:hAnsi="Arial" w:cs="Arial"/>
          <w:color w:val="000000"/>
          <w:spacing w:val="4"/>
          <w:lang w:val="ro-RO"/>
        </w:rPr>
        <w:t xml:space="preserve">Se interzic </w:t>
      </w:r>
      <w:proofErr w:type="spellStart"/>
      <w:r w:rsidRPr="00355365">
        <w:rPr>
          <w:rFonts w:ascii="Arial" w:hAnsi="Arial" w:cs="Arial"/>
          <w:color w:val="000000"/>
          <w:spacing w:val="4"/>
          <w:lang w:val="ro-RO"/>
        </w:rPr>
        <w:t>imitaţii</w:t>
      </w:r>
      <w:proofErr w:type="spellEnd"/>
      <w:r w:rsidRPr="00355365">
        <w:rPr>
          <w:rFonts w:ascii="Arial" w:hAnsi="Arial" w:cs="Arial"/>
          <w:color w:val="000000"/>
          <w:spacing w:val="4"/>
          <w:lang w:val="ro-RO"/>
        </w:rPr>
        <w:t xml:space="preserve"> stilistice după arhitecturi străine zonei, </w:t>
      </w:r>
      <w:proofErr w:type="spellStart"/>
      <w:r w:rsidRPr="00355365">
        <w:rPr>
          <w:rFonts w:ascii="Arial" w:hAnsi="Arial" w:cs="Arial"/>
          <w:color w:val="000000"/>
          <w:spacing w:val="4"/>
          <w:lang w:val="ro-RO"/>
        </w:rPr>
        <w:t>imitaţii</w:t>
      </w:r>
      <w:proofErr w:type="spellEnd"/>
      <w:r w:rsidRPr="00355365">
        <w:rPr>
          <w:rFonts w:ascii="Arial" w:hAnsi="Arial" w:cs="Arial"/>
          <w:color w:val="000000"/>
          <w:spacing w:val="4"/>
          <w:lang w:val="ro-RO"/>
        </w:rPr>
        <w:t xml:space="preserve"> de materiale sau utilizarea improprie a materialelor, utilizarea culorilor stridente sau strălucitoare.</w:t>
      </w:r>
    </w:p>
    <w:p w14:paraId="4E1BEAB4" w14:textId="77777777" w:rsidR="00A36E6B" w:rsidRPr="0016789C" w:rsidRDefault="00A36E6B" w:rsidP="00A36E6B">
      <w:pPr>
        <w:widowControl w:val="0"/>
        <w:numPr>
          <w:ilvl w:val="0"/>
          <w:numId w:val="53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16789C">
        <w:rPr>
          <w:rFonts w:ascii="Arial" w:hAnsi="Arial" w:cs="Arial"/>
          <w:color w:val="000000"/>
          <w:spacing w:val="4"/>
        </w:rPr>
        <w:t>Faţadele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se </w:t>
      </w:r>
      <w:proofErr w:type="spellStart"/>
      <w:r w:rsidRPr="0016789C">
        <w:rPr>
          <w:rFonts w:ascii="Arial" w:hAnsi="Arial" w:cs="Arial"/>
          <w:color w:val="000000"/>
          <w:spacing w:val="4"/>
        </w:rPr>
        <w:t>vor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finisa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cu </w:t>
      </w:r>
      <w:proofErr w:type="spellStart"/>
      <w:r w:rsidRPr="0016789C">
        <w:rPr>
          <w:rFonts w:ascii="Arial" w:hAnsi="Arial" w:cs="Arial"/>
          <w:color w:val="000000"/>
          <w:spacing w:val="4"/>
        </w:rPr>
        <w:t>materiale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durabile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şi</w:t>
      </w:r>
      <w:proofErr w:type="spellEnd"/>
      <w:r>
        <w:rPr>
          <w:rFonts w:ascii="Arial" w:hAnsi="Arial" w:cs="Arial"/>
          <w:color w:val="000000"/>
          <w:spacing w:val="4"/>
        </w:rPr>
        <w:t xml:space="preserve"> se </w:t>
      </w:r>
      <w:proofErr w:type="spellStart"/>
      <w:r>
        <w:rPr>
          <w:rFonts w:ascii="Arial" w:hAnsi="Arial" w:cs="Arial"/>
          <w:color w:val="000000"/>
          <w:spacing w:val="4"/>
        </w:rPr>
        <w:t>vor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păstra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în</w:t>
      </w:r>
      <w:proofErr w:type="spellEnd"/>
      <w:r>
        <w:rPr>
          <w:rFonts w:ascii="Arial" w:hAnsi="Arial" w:cs="Arial"/>
          <w:color w:val="000000"/>
          <w:spacing w:val="4"/>
        </w:rPr>
        <w:t xml:space="preserve"> stare </w:t>
      </w:r>
      <w:proofErr w:type="spellStart"/>
      <w:r>
        <w:rPr>
          <w:rFonts w:ascii="Arial" w:hAnsi="Arial" w:cs="Arial"/>
          <w:color w:val="000000"/>
          <w:spacing w:val="4"/>
        </w:rPr>
        <w:t>bună</w:t>
      </w:r>
      <w:proofErr w:type="spellEnd"/>
      <w:r>
        <w:rPr>
          <w:rFonts w:ascii="Arial" w:hAnsi="Arial" w:cs="Arial"/>
          <w:color w:val="000000"/>
          <w:spacing w:val="4"/>
        </w:rPr>
        <w:t>;</w:t>
      </w:r>
    </w:p>
    <w:p w14:paraId="2007D5FB" w14:textId="77777777" w:rsidR="00A36E6B" w:rsidRPr="0016789C" w:rsidRDefault="00A36E6B" w:rsidP="00A36E6B">
      <w:pPr>
        <w:widowControl w:val="0"/>
        <w:numPr>
          <w:ilvl w:val="0"/>
          <w:numId w:val="53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16789C">
        <w:rPr>
          <w:rFonts w:ascii="Arial" w:hAnsi="Arial" w:cs="Arial"/>
          <w:color w:val="000000"/>
          <w:spacing w:val="4"/>
        </w:rPr>
        <w:t>Acoperişurile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pot fi cu </w:t>
      </w:r>
      <w:proofErr w:type="spellStart"/>
      <w:r w:rsidRPr="0016789C">
        <w:rPr>
          <w:rFonts w:ascii="Arial" w:hAnsi="Arial" w:cs="Arial"/>
          <w:color w:val="000000"/>
          <w:spacing w:val="4"/>
        </w:rPr>
        <w:t>terasă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sau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şarpantă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16789C">
        <w:rPr>
          <w:rFonts w:ascii="Arial" w:hAnsi="Arial" w:cs="Arial"/>
          <w:color w:val="000000"/>
          <w:spacing w:val="4"/>
        </w:rPr>
        <w:t>panta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acoperişurilor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fiind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de maxim 70% (35</w:t>
      </w:r>
      <w:r w:rsidRPr="0016789C">
        <w:rPr>
          <w:rFonts w:ascii="Arial" w:hAnsi="Arial" w:cs="Arial"/>
          <w:color w:val="000000"/>
          <w:spacing w:val="4"/>
          <w:vertAlign w:val="superscript"/>
        </w:rPr>
        <w:t>0</w:t>
      </w:r>
      <w:r w:rsidRPr="0016789C">
        <w:rPr>
          <w:rFonts w:ascii="Arial" w:hAnsi="Arial" w:cs="Arial"/>
          <w:color w:val="000000"/>
          <w:spacing w:val="4"/>
        </w:rPr>
        <w:t xml:space="preserve">) </w:t>
      </w:r>
      <w:proofErr w:type="spellStart"/>
      <w:r w:rsidRPr="0016789C">
        <w:rPr>
          <w:rFonts w:ascii="Arial" w:hAnsi="Arial" w:cs="Arial"/>
          <w:color w:val="000000"/>
          <w:spacing w:val="4"/>
        </w:rPr>
        <w:t>iar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materialele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pentru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învelitoare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vor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4"/>
        </w:rPr>
        <w:t xml:space="preserve">fi </w:t>
      </w:r>
      <w:proofErr w:type="spellStart"/>
      <w:r>
        <w:rPr>
          <w:rFonts w:ascii="Arial" w:hAnsi="Arial" w:cs="Arial"/>
          <w:color w:val="000000"/>
          <w:spacing w:val="4"/>
        </w:rPr>
        <w:t>ţigla</w:t>
      </w:r>
      <w:proofErr w:type="spellEnd"/>
      <w:r>
        <w:rPr>
          <w:rFonts w:ascii="Arial" w:hAnsi="Arial" w:cs="Arial"/>
          <w:color w:val="000000"/>
          <w:spacing w:val="4"/>
        </w:rPr>
        <w:t xml:space="preserve">, </w:t>
      </w:r>
      <w:proofErr w:type="spellStart"/>
      <w:r>
        <w:rPr>
          <w:rFonts w:ascii="Arial" w:hAnsi="Arial" w:cs="Arial"/>
          <w:color w:val="000000"/>
          <w:spacing w:val="4"/>
        </w:rPr>
        <w:t>tabla</w:t>
      </w:r>
      <w:proofErr w:type="spellEnd"/>
      <w:r>
        <w:rPr>
          <w:rFonts w:ascii="Arial" w:hAnsi="Arial" w:cs="Arial"/>
          <w:color w:val="000000"/>
          <w:spacing w:val="4"/>
        </w:rPr>
        <w:t xml:space="preserve">, </w:t>
      </w:r>
      <w:proofErr w:type="spellStart"/>
      <w:r>
        <w:rPr>
          <w:rFonts w:ascii="Arial" w:hAnsi="Arial" w:cs="Arial"/>
          <w:color w:val="000000"/>
          <w:spacing w:val="4"/>
        </w:rPr>
        <w:t>ţigla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metalică</w:t>
      </w:r>
      <w:proofErr w:type="spellEnd"/>
      <w:r>
        <w:rPr>
          <w:rFonts w:ascii="Arial" w:hAnsi="Arial" w:cs="Arial"/>
          <w:color w:val="000000"/>
          <w:spacing w:val="4"/>
        </w:rPr>
        <w:t>;</w:t>
      </w:r>
    </w:p>
    <w:p w14:paraId="67A8C8CF" w14:textId="77777777" w:rsidR="00A36E6B" w:rsidRPr="0016789C" w:rsidRDefault="00A36E6B" w:rsidP="00A36E6B">
      <w:pPr>
        <w:widowControl w:val="0"/>
        <w:numPr>
          <w:ilvl w:val="0"/>
          <w:numId w:val="53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4"/>
        </w:rPr>
        <w:t xml:space="preserve">Se </w:t>
      </w:r>
      <w:proofErr w:type="spellStart"/>
      <w:r>
        <w:rPr>
          <w:rFonts w:ascii="Arial" w:hAnsi="Arial" w:cs="Arial"/>
          <w:color w:val="000000"/>
          <w:spacing w:val="4"/>
        </w:rPr>
        <w:t>interzic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acoperişurile</w:t>
      </w:r>
      <w:proofErr w:type="spellEnd"/>
      <w:r>
        <w:rPr>
          <w:rFonts w:ascii="Arial" w:hAnsi="Arial" w:cs="Arial"/>
          <w:color w:val="000000"/>
          <w:spacing w:val="4"/>
        </w:rPr>
        <w:t xml:space="preserve"> cu </w:t>
      </w:r>
      <w:proofErr w:type="spellStart"/>
      <w:r>
        <w:rPr>
          <w:rFonts w:ascii="Arial" w:hAnsi="Arial" w:cs="Arial"/>
          <w:color w:val="000000"/>
          <w:spacing w:val="4"/>
        </w:rPr>
        <w:t>azbest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sau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alte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materiale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ce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con</w:t>
      </w:r>
      <w:r w:rsidRPr="0016789C">
        <w:rPr>
          <w:rFonts w:ascii="Arial" w:hAnsi="Arial" w:cs="Arial"/>
          <w:color w:val="000000"/>
          <w:spacing w:val="4"/>
        </w:rPr>
        <w:t>trazic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specificul</w:t>
      </w:r>
      <w:r>
        <w:rPr>
          <w:rFonts w:ascii="Arial" w:hAnsi="Arial" w:cs="Arial"/>
          <w:color w:val="000000"/>
          <w:spacing w:val="4"/>
        </w:rPr>
        <w:t>ui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zonei</w:t>
      </w:r>
      <w:proofErr w:type="spellEnd"/>
      <w:r w:rsidRPr="0016789C">
        <w:rPr>
          <w:rFonts w:ascii="Arial" w:hAnsi="Arial" w:cs="Arial"/>
          <w:color w:val="000000"/>
          <w:spacing w:val="4"/>
        </w:rPr>
        <w:t>.</w:t>
      </w:r>
    </w:p>
    <w:p w14:paraId="512CAA1B" w14:textId="77777777" w:rsidR="00A36E6B" w:rsidRPr="0016789C" w:rsidRDefault="00A36E6B" w:rsidP="00A36E6B">
      <w:pPr>
        <w:widowControl w:val="0"/>
        <w:numPr>
          <w:ilvl w:val="0"/>
          <w:numId w:val="53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r w:rsidRPr="0016789C">
        <w:rPr>
          <w:rFonts w:ascii="Arial" w:hAnsi="Arial" w:cs="Arial"/>
          <w:color w:val="000000"/>
          <w:spacing w:val="4"/>
        </w:rPr>
        <w:t xml:space="preserve">Se </w:t>
      </w:r>
      <w:proofErr w:type="spellStart"/>
      <w:r w:rsidRPr="0016789C">
        <w:rPr>
          <w:rFonts w:ascii="Arial" w:hAnsi="Arial" w:cs="Arial"/>
          <w:color w:val="000000"/>
          <w:spacing w:val="4"/>
        </w:rPr>
        <w:t>va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urmări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ca </w:t>
      </w:r>
      <w:proofErr w:type="spellStart"/>
      <w:r w:rsidRPr="0016789C">
        <w:rPr>
          <w:rFonts w:ascii="Arial" w:hAnsi="Arial" w:cs="Arial"/>
          <w:color w:val="000000"/>
          <w:spacing w:val="4"/>
        </w:rPr>
        <w:t>prin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arhitectura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acoperişului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să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se </w:t>
      </w:r>
      <w:proofErr w:type="spellStart"/>
      <w:r w:rsidRPr="0016789C">
        <w:rPr>
          <w:rFonts w:ascii="Arial" w:hAnsi="Arial" w:cs="Arial"/>
          <w:color w:val="000000"/>
          <w:spacing w:val="4"/>
        </w:rPr>
        <w:t>realizeze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unul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din </w:t>
      </w:r>
      <w:proofErr w:type="spellStart"/>
      <w:r w:rsidRPr="0016789C">
        <w:rPr>
          <w:rFonts w:ascii="Arial" w:hAnsi="Arial" w:cs="Arial"/>
          <w:color w:val="000000"/>
          <w:spacing w:val="4"/>
        </w:rPr>
        <w:t>elementele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de specific local</w:t>
      </w:r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evitându</w:t>
      </w:r>
      <w:proofErr w:type="spellEnd"/>
      <w:r>
        <w:rPr>
          <w:rFonts w:ascii="Arial" w:hAnsi="Arial" w:cs="Arial"/>
          <w:color w:val="000000"/>
          <w:spacing w:val="4"/>
        </w:rPr>
        <w:t xml:space="preserve">-se </w:t>
      </w:r>
      <w:proofErr w:type="spellStart"/>
      <w:r>
        <w:rPr>
          <w:rFonts w:ascii="Arial" w:hAnsi="Arial" w:cs="Arial"/>
          <w:color w:val="000000"/>
          <w:spacing w:val="4"/>
        </w:rPr>
        <w:t>înălţimile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gramStart"/>
      <w:r>
        <w:rPr>
          <w:rFonts w:ascii="Arial" w:hAnsi="Arial" w:cs="Arial"/>
          <w:color w:val="000000"/>
          <w:spacing w:val="4"/>
        </w:rPr>
        <w:t>abusive;</w:t>
      </w:r>
      <w:proofErr w:type="gramEnd"/>
    </w:p>
    <w:p w14:paraId="39869FC8" w14:textId="77777777" w:rsidR="00A36E6B" w:rsidRPr="0016789C" w:rsidRDefault="00A36E6B" w:rsidP="00A36E6B">
      <w:pPr>
        <w:widowControl w:val="0"/>
        <w:numPr>
          <w:ilvl w:val="0"/>
          <w:numId w:val="53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r w:rsidRPr="0016789C">
        <w:rPr>
          <w:rFonts w:ascii="Arial" w:hAnsi="Arial" w:cs="Arial"/>
          <w:color w:val="000000"/>
          <w:spacing w:val="4"/>
        </w:rPr>
        <w:t xml:space="preserve">Se </w:t>
      </w:r>
      <w:proofErr w:type="spellStart"/>
      <w:r w:rsidRPr="0016789C">
        <w:rPr>
          <w:rFonts w:ascii="Arial" w:hAnsi="Arial" w:cs="Arial"/>
          <w:color w:val="000000"/>
          <w:spacing w:val="4"/>
        </w:rPr>
        <w:t>va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evita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amplasarea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antenelor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16789C">
        <w:rPr>
          <w:rFonts w:ascii="Arial" w:hAnsi="Arial" w:cs="Arial"/>
          <w:color w:val="000000"/>
          <w:spacing w:val="4"/>
        </w:rPr>
        <w:t>tele</w:t>
      </w:r>
      <w:r>
        <w:rPr>
          <w:rFonts w:ascii="Arial" w:hAnsi="Arial" w:cs="Arial"/>
          <w:color w:val="000000"/>
          <w:spacing w:val="4"/>
        </w:rPr>
        <w:t>viziune</w:t>
      </w:r>
      <w:proofErr w:type="spellEnd"/>
      <w:r>
        <w:rPr>
          <w:rFonts w:ascii="Arial" w:hAnsi="Arial" w:cs="Arial"/>
          <w:color w:val="000000"/>
          <w:spacing w:val="4"/>
        </w:rPr>
        <w:t xml:space="preserve"> pe </w:t>
      </w:r>
      <w:proofErr w:type="spellStart"/>
      <w:r>
        <w:rPr>
          <w:rFonts w:ascii="Arial" w:hAnsi="Arial" w:cs="Arial"/>
          <w:color w:val="000000"/>
          <w:spacing w:val="4"/>
        </w:rPr>
        <w:t>faţadele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spre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pacing w:val="4"/>
        </w:rPr>
        <w:t>stradă</w:t>
      </w:r>
      <w:proofErr w:type="spellEnd"/>
      <w:r>
        <w:rPr>
          <w:rFonts w:ascii="Arial" w:hAnsi="Arial" w:cs="Arial"/>
          <w:color w:val="000000"/>
          <w:spacing w:val="4"/>
        </w:rPr>
        <w:t>;</w:t>
      </w:r>
      <w:proofErr w:type="gramEnd"/>
    </w:p>
    <w:p w14:paraId="7CAC8A8D" w14:textId="77777777" w:rsidR="00A36E6B" w:rsidRPr="0016789C" w:rsidRDefault="00A36E6B" w:rsidP="00A36E6B">
      <w:pPr>
        <w:widowControl w:val="0"/>
        <w:numPr>
          <w:ilvl w:val="0"/>
          <w:numId w:val="53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16789C">
        <w:rPr>
          <w:rFonts w:ascii="Arial" w:hAnsi="Arial" w:cs="Arial"/>
          <w:color w:val="000000"/>
          <w:spacing w:val="4"/>
        </w:rPr>
        <w:t>Cofretele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pentru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telefonie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şi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electricitate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vor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fi </w:t>
      </w:r>
      <w:proofErr w:type="spellStart"/>
      <w:r w:rsidRPr="0016789C">
        <w:rPr>
          <w:rFonts w:ascii="Arial" w:hAnsi="Arial" w:cs="Arial"/>
          <w:color w:val="000000"/>
          <w:spacing w:val="4"/>
        </w:rPr>
        <w:t>încastrate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cât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mai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discret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în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perete</w:t>
      </w:r>
      <w:r>
        <w:rPr>
          <w:rFonts w:ascii="Arial" w:hAnsi="Arial" w:cs="Arial"/>
          <w:color w:val="000000"/>
          <w:spacing w:val="4"/>
        </w:rPr>
        <w:t>le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construcţiei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sau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în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cadrul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împrejmuirii</w:t>
      </w:r>
      <w:proofErr w:type="spellEnd"/>
      <w:r w:rsidRPr="0016789C">
        <w:rPr>
          <w:rFonts w:ascii="Arial" w:hAnsi="Arial" w:cs="Arial"/>
          <w:color w:val="000000"/>
          <w:spacing w:val="4"/>
        </w:rPr>
        <w:t>.</w:t>
      </w:r>
    </w:p>
    <w:p w14:paraId="024C4DB2" w14:textId="77777777" w:rsidR="00A36E6B" w:rsidRPr="00B1337C" w:rsidRDefault="00A36E6B" w:rsidP="00A36E6B">
      <w:pPr>
        <w:pStyle w:val="Titlu5"/>
        <w:ind w:right="375"/>
        <w:rPr>
          <w:rFonts w:ascii="Arial" w:hAnsi="Arial" w:cs="Arial"/>
          <w:sz w:val="22"/>
          <w:szCs w:val="22"/>
        </w:rPr>
      </w:pPr>
      <w:r w:rsidRPr="00B1337C">
        <w:rPr>
          <w:rFonts w:ascii="Arial" w:hAnsi="Arial" w:cs="Arial"/>
          <w:sz w:val="22"/>
          <w:szCs w:val="22"/>
        </w:rPr>
        <w:t>L</w:t>
      </w:r>
      <w:r w:rsidRPr="00B1337C">
        <w:rPr>
          <w:rFonts w:ascii="Arial" w:hAnsi="Arial" w:cs="Arial"/>
          <w:sz w:val="22"/>
          <w:szCs w:val="22"/>
          <w:vertAlign w:val="subscript"/>
        </w:rPr>
        <w:t>1</w:t>
      </w:r>
      <w:r w:rsidRPr="00B1337C">
        <w:rPr>
          <w:rFonts w:ascii="Arial" w:hAnsi="Arial" w:cs="Arial"/>
          <w:sz w:val="22"/>
          <w:szCs w:val="22"/>
        </w:rPr>
        <w:t>.</w:t>
      </w:r>
      <w:r w:rsidRPr="00B1337C">
        <w:rPr>
          <w:rFonts w:ascii="Arial" w:hAnsi="Arial" w:cs="Arial"/>
          <w:spacing w:val="-2"/>
          <w:sz w:val="22"/>
          <w:szCs w:val="22"/>
        </w:rPr>
        <w:t xml:space="preserve"> q) </w:t>
      </w:r>
      <w:proofErr w:type="spellStart"/>
      <w:r w:rsidRPr="00B1337C">
        <w:rPr>
          <w:rFonts w:ascii="Arial" w:hAnsi="Arial" w:cs="Arial"/>
          <w:sz w:val="22"/>
          <w:szCs w:val="22"/>
        </w:rPr>
        <w:t>Procentul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1337C">
        <w:rPr>
          <w:rFonts w:ascii="Arial" w:hAnsi="Arial" w:cs="Arial"/>
          <w:sz w:val="22"/>
          <w:szCs w:val="22"/>
        </w:rPr>
        <w:t>ocupare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B1337C">
        <w:rPr>
          <w:rFonts w:ascii="Arial" w:hAnsi="Arial" w:cs="Arial"/>
          <w:sz w:val="22"/>
          <w:szCs w:val="22"/>
        </w:rPr>
        <w:t>terenului</w:t>
      </w:r>
      <w:proofErr w:type="spellEnd"/>
    </w:p>
    <w:p w14:paraId="444D4C8D" w14:textId="77777777" w:rsidR="00A36E6B" w:rsidRPr="00F0550C" w:rsidRDefault="004D696B" w:rsidP="004D696B">
      <w:pPr>
        <w:widowControl w:val="0"/>
        <w:numPr>
          <w:ilvl w:val="0"/>
          <w:numId w:val="54"/>
        </w:numPr>
        <w:autoSpaceDE w:val="0"/>
        <w:ind w:right="375"/>
        <w:jc w:val="both"/>
        <w:rPr>
          <w:rFonts w:ascii="Arial" w:hAnsi="Arial" w:cs="Arial"/>
          <w:color w:val="000000"/>
        </w:rPr>
      </w:pPr>
      <w:proofErr w:type="spellStart"/>
      <w:r w:rsidRPr="00F0550C">
        <w:rPr>
          <w:rFonts w:ascii="Arial" w:hAnsi="Arial" w:cs="Arial"/>
          <w:color w:val="000000"/>
        </w:rPr>
        <w:t>Procentul</w:t>
      </w:r>
      <w:proofErr w:type="spellEnd"/>
      <w:r w:rsidRPr="00F0550C">
        <w:rPr>
          <w:rFonts w:ascii="Arial" w:hAnsi="Arial" w:cs="Arial"/>
          <w:color w:val="000000"/>
        </w:rPr>
        <w:t xml:space="preserve"> maxim de </w:t>
      </w:r>
      <w:proofErr w:type="spellStart"/>
      <w:r w:rsidRPr="00F0550C">
        <w:rPr>
          <w:rFonts w:ascii="Arial" w:hAnsi="Arial" w:cs="Arial"/>
          <w:color w:val="000000"/>
        </w:rPr>
        <w:t>ocupare</w:t>
      </w:r>
      <w:proofErr w:type="spellEnd"/>
      <w:r w:rsidRPr="00F0550C">
        <w:rPr>
          <w:rFonts w:ascii="Arial" w:hAnsi="Arial" w:cs="Arial"/>
          <w:color w:val="000000"/>
        </w:rPr>
        <w:t xml:space="preserve"> al </w:t>
      </w:r>
      <w:proofErr w:type="spellStart"/>
      <w:r w:rsidRPr="00F0550C">
        <w:rPr>
          <w:rFonts w:ascii="Arial" w:hAnsi="Arial" w:cs="Arial"/>
          <w:color w:val="000000"/>
        </w:rPr>
        <w:t>terenului</w:t>
      </w:r>
      <w:proofErr w:type="spellEnd"/>
      <w:r w:rsidRPr="00F0550C">
        <w:rPr>
          <w:rFonts w:ascii="Arial" w:hAnsi="Arial" w:cs="Arial"/>
          <w:color w:val="000000"/>
        </w:rPr>
        <w:t xml:space="preserve"> se </w:t>
      </w:r>
      <w:proofErr w:type="spellStart"/>
      <w:r w:rsidRPr="00F0550C">
        <w:rPr>
          <w:rFonts w:ascii="Arial" w:hAnsi="Arial" w:cs="Arial"/>
          <w:color w:val="000000"/>
        </w:rPr>
        <w:t>stabileşte</w:t>
      </w:r>
      <w:proofErr w:type="spellEnd"/>
      <w:r w:rsidRPr="00F0550C">
        <w:rPr>
          <w:rFonts w:ascii="Arial" w:hAnsi="Arial" w:cs="Arial"/>
          <w:color w:val="000000"/>
        </w:rPr>
        <w:t xml:space="preserve"> </w:t>
      </w:r>
      <w:proofErr w:type="spellStart"/>
      <w:r w:rsidRPr="00F0550C">
        <w:rPr>
          <w:rFonts w:ascii="Arial" w:hAnsi="Arial" w:cs="Arial"/>
          <w:color w:val="000000"/>
        </w:rPr>
        <w:t>în</w:t>
      </w:r>
      <w:proofErr w:type="spellEnd"/>
      <w:r w:rsidRPr="00F0550C">
        <w:rPr>
          <w:rFonts w:ascii="Arial" w:hAnsi="Arial" w:cs="Arial"/>
          <w:color w:val="000000"/>
        </w:rPr>
        <w:t xml:space="preserve"> </w:t>
      </w:r>
      <w:proofErr w:type="spellStart"/>
      <w:r w:rsidRPr="00F0550C">
        <w:rPr>
          <w:rFonts w:ascii="Arial" w:hAnsi="Arial" w:cs="Arial"/>
          <w:color w:val="000000"/>
        </w:rPr>
        <w:t>funcţie</w:t>
      </w:r>
      <w:proofErr w:type="spellEnd"/>
      <w:r w:rsidRPr="00F0550C">
        <w:rPr>
          <w:rFonts w:ascii="Arial" w:hAnsi="Arial" w:cs="Arial"/>
          <w:color w:val="000000"/>
        </w:rPr>
        <w:t xml:space="preserve"> de </w:t>
      </w:r>
      <w:proofErr w:type="spellStart"/>
      <w:r w:rsidRPr="00F0550C">
        <w:rPr>
          <w:rFonts w:ascii="Arial" w:hAnsi="Arial" w:cs="Arial"/>
          <w:color w:val="000000"/>
        </w:rPr>
        <w:t>destinaţia</w:t>
      </w:r>
      <w:proofErr w:type="spellEnd"/>
      <w:r w:rsidRPr="00F0550C">
        <w:rPr>
          <w:rFonts w:ascii="Arial" w:hAnsi="Arial" w:cs="Arial"/>
          <w:color w:val="000000"/>
        </w:rPr>
        <w:t xml:space="preserve"> </w:t>
      </w:r>
      <w:proofErr w:type="spellStart"/>
      <w:r w:rsidRPr="00F0550C">
        <w:rPr>
          <w:rFonts w:ascii="Arial" w:hAnsi="Arial" w:cs="Arial"/>
          <w:color w:val="000000"/>
        </w:rPr>
        <w:t>zonei</w:t>
      </w:r>
      <w:proofErr w:type="spellEnd"/>
      <w:r w:rsidRPr="00F0550C">
        <w:rPr>
          <w:rFonts w:ascii="Arial" w:hAnsi="Arial" w:cs="Arial"/>
          <w:color w:val="000000"/>
        </w:rPr>
        <w:t xml:space="preserve"> </w:t>
      </w:r>
      <w:proofErr w:type="spellStart"/>
      <w:r w:rsidRPr="00F0550C">
        <w:rPr>
          <w:rFonts w:ascii="Arial" w:hAnsi="Arial" w:cs="Arial"/>
          <w:color w:val="000000"/>
        </w:rPr>
        <w:t>în</w:t>
      </w:r>
      <w:proofErr w:type="spellEnd"/>
      <w:r w:rsidRPr="00F0550C">
        <w:rPr>
          <w:rFonts w:ascii="Arial" w:hAnsi="Arial" w:cs="Arial"/>
          <w:color w:val="000000"/>
        </w:rPr>
        <w:t xml:space="preserve"> care </w:t>
      </w:r>
      <w:proofErr w:type="spellStart"/>
      <w:r w:rsidRPr="00F0550C">
        <w:rPr>
          <w:rFonts w:ascii="Arial" w:hAnsi="Arial" w:cs="Arial"/>
          <w:color w:val="000000"/>
        </w:rPr>
        <w:t>urmează</w:t>
      </w:r>
      <w:proofErr w:type="spellEnd"/>
      <w:r w:rsidRPr="00F0550C">
        <w:rPr>
          <w:rFonts w:ascii="Arial" w:hAnsi="Arial" w:cs="Arial"/>
          <w:color w:val="000000"/>
        </w:rPr>
        <w:t xml:space="preserve"> </w:t>
      </w:r>
      <w:proofErr w:type="spellStart"/>
      <w:r w:rsidRPr="00F0550C">
        <w:rPr>
          <w:rFonts w:ascii="Arial" w:hAnsi="Arial" w:cs="Arial"/>
          <w:color w:val="000000"/>
        </w:rPr>
        <w:t>să</w:t>
      </w:r>
      <w:proofErr w:type="spellEnd"/>
      <w:r w:rsidRPr="00F0550C">
        <w:rPr>
          <w:rFonts w:ascii="Arial" w:hAnsi="Arial" w:cs="Arial"/>
          <w:color w:val="000000"/>
        </w:rPr>
        <w:t xml:space="preserve"> fie </w:t>
      </w:r>
      <w:proofErr w:type="spellStart"/>
      <w:r w:rsidRPr="00F0550C">
        <w:rPr>
          <w:rFonts w:ascii="Arial" w:hAnsi="Arial" w:cs="Arial"/>
          <w:color w:val="000000"/>
        </w:rPr>
        <w:t>amplasate</w:t>
      </w:r>
      <w:proofErr w:type="spellEnd"/>
      <w:r w:rsidRPr="00F0550C">
        <w:rPr>
          <w:rFonts w:ascii="Arial" w:hAnsi="Arial" w:cs="Arial"/>
          <w:color w:val="000000"/>
        </w:rPr>
        <w:t xml:space="preserve"> </w:t>
      </w:r>
      <w:proofErr w:type="spellStart"/>
      <w:r w:rsidRPr="00F0550C">
        <w:rPr>
          <w:rFonts w:ascii="Arial" w:hAnsi="Arial" w:cs="Arial"/>
          <w:color w:val="000000"/>
        </w:rPr>
        <w:t>construcţiile</w:t>
      </w:r>
      <w:proofErr w:type="spellEnd"/>
      <w:r w:rsidRPr="00F0550C">
        <w:rPr>
          <w:rFonts w:ascii="Arial" w:hAnsi="Arial" w:cs="Arial"/>
          <w:color w:val="000000"/>
        </w:rPr>
        <w:t xml:space="preserve"> </w:t>
      </w:r>
      <w:proofErr w:type="spellStart"/>
      <w:r w:rsidRPr="00F0550C">
        <w:rPr>
          <w:rFonts w:ascii="Arial" w:hAnsi="Arial" w:cs="Arial"/>
          <w:color w:val="000000"/>
        </w:rPr>
        <w:t>pentru</w:t>
      </w:r>
      <w:proofErr w:type="spellEnd"/>
      <w:r w:rsidRPr="00F0550C">
        <w:rPr>
          <w:rFonts w:ascii="Arial" w:hAnsi="Arial" w:cs="Arial"/>
          <w:color w:val="000000"/>
        </w:rPr>
        <w:t xml:space="preserve"> </w:t>
      </w:r>
      <w:proofErr w:type="spellStart"/>
      <w:r w:rsidRPr="00F0550C">
        <w:rPr>
          <w:rFonts w:ascii="Arial" w:hAnsi="Arial" w:cs="Arial"/>
          <w:color w:val="000000"/>
        </w:rPr>
        <w:t>fiecare</w:t>
      </w:r>
      <w:proofErr w:type="spellEnd"/>
      <w:r w:rsidRPr="00F0550C">
        <w:rPr>
          <w:rFonts w:ascii="Arial" w:hAnsi="Arial" w:cs="Arial"/>
          <w:color w:val="000000"/>
        </w:rPr>
        <w:t xml:space="preserve"> UTR </w:t>
      </w:r>
      <w:proofErr w:type="spellStart"/>
      <w:r w:rsidRPr="00F0550C">
        <w:rPr>
          <w:rFonts w:ascii="Arial" w:hAnsi="Arial" w:cs="Arial"/>
          <w:color w:val="000000"/>
        </w:rPr>
        <w:t>în</w:t>
      </w:r>
      <w:proofErr w:type="spellEnd"/>
      <w:r w:rsidRPr="00F0550C">
        <w:rPr>
          <w:rFonts w:ascii="Arial" w:hAnsi="Arial" w:cs="Arial"/>
          <w:color w:val="000000"/>
        </w:rPr>
        <w:t xml:space="preserve"> </w:t>
      </w:r>
      <w:proofErr w:type="spellStart"/>
      <w:r w:rsidRPr="00F0550C">
        <w:rPr>
          <w:rFonts w:ascii="Arial" w:hAnsi="Arial" w:cs="Arial"/>
          <w:color w:val="000000"/>
        </w:rPr>
        <w:t>parte</w:t>
      </w:r>
      <w:proofErr w:type="spellEnd"/>
      <w:r w:rsidRPr="00F0550C">
        <w:rPr>
          <w:rFonts w:ascii="Arial" w:hAnsi="Arial" w:cs="Arial"/>
          <w:color w:val="000000"/>
        </w:rPr>
        <w:t>.</w:t>
      </w:r>
    </w:p>
    <w:p w14:paraId="647EA17A" w14:textId="77777777" w:rsidR="00A36E6B" w:rsidRPr="00F0550C" w:rsidRDefault="00A36E6B" w:rsidP="00A36E6B">
      <w:pPr>
        <w:pStyle w:val="Titlu5"/>
        <w:ind w:right="375"/>
        <w:rPr>
          <w:rFonts w:ascii="Arial" w:hAnsi="Arial" w:cs="Arial"/>
          <w:spacing w:val="2"/>
          <w:sz w:val="22"/>
          <w:szCs w:val="22"/>
        </w:rPr>
      </w:pPr>
      <w:r w:rsidRPr="00F0550C">
        <w:rPr>
          <w:rFonts w:ascii="Arial" w:hAnsi="Arial" w:cs="Arial"/>
          <w:sz w:val="22"/>
          <w:szCs w:val="22"/>
        </w:rPr>
        <w:t>L</w:t>
      </w:r>
      <w:r w:rsidRPr="00F0550C">
        <w:rPr>
          <w:rFonts w:ascii="Arial" w:hAnsi="Arial" w:cs="Arial"/>
          <w:sz w:val="22"/>
          <w:szCs w:val="22"/>
          <w:vertAlign w:val="subscript"/>
        </w:rPr>
        <w:t>1</w:t>
      </w:r>
      <w:r w:rsidRPr="00F0550C">
        <w:rPr>
          <w:rFonts w:ascii="Arial" w:hAnsi="Arial" w:cs="Arial"/>
          <w:sz w:val="22"/>
          <w:szCs w:val="22"/>
        </w:rPr>
        <w:t xml:space="preserve">. r) </w:t>
      </w:r>
      <w:proofErr w:type="spellStart"/>
      <w:r w:rsidRPr="00F0550C">
        <w:rPr>
          <w:rFonts w:ascii="Arial" w:hAnsi="Arial" w:cs="Arial"/>
          <w:spacing w:val="2"/>
          <w:sz w:val="22"/>
          <w:szCs w:val="22"/>
        </w:rPr>
        <w:t>Coeficientul</w:t>
      </w:r>
      <w:proofErr w:type="spellEnd"/>
      <w:r w:rsidRPr="00F0550C">
        <w:rPr>
          <w:rFonts w:ascii="Arial" w:hAnsi="Arial" w:cs="Arial"/>
          <w:spacing w:val="2"/>
          <w:sz w:val="22"/>
          <w:szCs w:val="22"/>
        </w:rPr>
        <w:t xml:space="preserve"> de </w:t>
      </w:r>
      <w:proofErr w:type="spellStart"/>
      <w:r w:rsidRPr="00F0550C">
        <w:rPr>
          <w:rFonts w:ascii="Arial" w:hAnsi="Arial" w:cs="Arial"/>
          <w:spacing w:val="2"/>
          <w:sz w:val="22"/>
          <w:szCs w:val="22"/>
        </w:rPr>
        <w:t>utilizare</w:t>
      </w:r>
      <w:proofErr w:type="spellEnd"/>
      <w:r w:rsidRPr="00F0550C">
        <w:rPr>
          <w:rFonts w:ascii="Arial" w:hAnsi="Arial" w:cs="Arial"/>
          <w:spacing w:val="2"/>
          <w:sz w:val="22"/>
          <w:szCs w:val="22"/>
        </w:rPr>
        <w:t xml:space="preserve"> al </w:t>
      </w:r>
      <w:proofErr w:type="spellStart"/>
      <w:r w:rsidRPr="00F0550C">
        <w:rPr>
          <w:rFonts w:ascii="Arial" w:hAnsi="Arial" w:cs="Arial"/>
          <w:spacing w:val="2"/>
          <w:sz w:val="22"/>
          <w:szCs w:val="22"/>
        </w:rPr>
        <w:t>terenului</w:t>
      </w:r>
      <w:proofErr w:type="spellEnd"/>
    </w:p>
    <w:p w14:paraId="6905B782" w14:textId="77777777" w:rsidR="00A36E6B" w:rsidRPr="00F0550C" w:rsidRDefault="00A36E6B" w:rsidP="001033C3">
      <w:pPr>
        <w:pStyle w:val="Listparagraf"/>
        <w:widowControl w:val="0"/>
        <w:numPr>
          <w:ilvl w:val="0"/>
          <w:numId w:val="85"/>
        </w:numPr>
        <w:tabs>
          <w:tab w:val="left" w:pos="2814"/>
        </w:tabs>
        <w:autoSpaceDE w:val="0"/>
        <w:ind w:left="709" w:right="375" w:hanging="283"/>
        <w:jc w:val="both"/>
        <w:rPr>
          <w:rFonts w:ascii="Arial" w:hAnsi="Arial" w:cs="Arial"/>
          <w:color w:val="000000"/>
          <w:spacing w:val="4"/>
        </w:rPr>
      </w:pPr>
      <w:r w:rsidRPr="00F0550C">
        <w:rPr>
          <w:rFonts w:ascii="Arial" w:hAnsi="Arial" w:cs="Arial"/>
          <w:color w:val="000000"/>
          <w:spacing w:val="10"/>
        </w:rPr>
        <w:t xml:space="preserve">C.U.T. - </w:t>
      </w:r>
      <w:proofErr w:type="spellStart"/>
      <w:r w:rsidRPr="00F0550C">
        <w:rPr>
          <w:rFonts w:ascii="Arial" w:hAnsi="Arial" w:cs="Arial"/>
          <w:color w:val="000000"/>
          <w:spacing w:val="10"/>
        </w:rPr>
        <w:t>coeficientul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 de </w:t>
      </w:r>
      <w:proofErr w:type="spellStart"/>
      <w:r w:rsidRPr="00F0550C">
        <w:rPr>
          <w:rFonts w:ascii="Arial" w:hAnsi="Arial" w:cs="Arial"/>
          <w:color w:val="000000"/>
          <w:spacing w:val="10"/>
        </w:rPr>
        <w:t>utilizare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 a </w:t>
      </w:r>
      <w:proofErr w:type="spellStart"/>
      <w:r w:rsidRPr="00F0550C">
        <w:rPr>
          <w:rFonts w:ascii="Arial" w:hAnsi="Arial" w:cs="Arial"/>
          <w:color w:val="000000"/>
          <w:spacing w:val="10"/>
        </w:rPr>
        <w:t>terenului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10"/>
        </w:rPr>
        <w:t>exprimă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10"/>
        </w:rPr>
        <w:t>raportul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10"/>
        </w:rPr>
        <w:t>dintre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10"/>
        </w:rPr>
        <w:t>suprafeţele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9"/>
        </w:rPr>
        <w:t>adunate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 ale </w:t>
      </w:r>
      <w:proofErr w:type="spellStart"/>
      <w:r w:rsidRPr="00F0550C">
        <w:rPr>
          <w:rFonts w:ascii="Arial" w:hAnsi="Arial" w:cs="Arial"/>
          <w:color w:val="000000"/>
          <w:spacing w:val="9"/>
        </w:rPr>
        <w:t>tuturor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9"/>
        </w:rPr>
        <w:t>nivelelor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 (=</w:t>
      </w:r>
      <w:proofErr w:type="spellStart"/>
      <w:r w:rsidRPr="00F0550C">
        <w:rPr>
          <w:rFonts w:ascii="Arial" w:hAnsi="Arial" w:cs="Arial"/>
          <w:color w:val="000000"/>
          <w:spacing w:val="9"/>
        </w:rPr>
        <w:t>suprafaţa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9"/>
        </w:rPr>
        <w:t>desfăşurată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) </w:t>
      </w:r>
      <w:proofErr w:type="spellStart"/>
      <w:r w:rsidRPr="00F0550C">
        <w:rPr>
          <w:rFonts w:ascii="Arial" w:hAnsi="Arial" w:cs="Arial"/>
          <w:color w:val="000000"/>
          <w:spacing w:val="9"/>
        </w:rPr>
        <w:t>şi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9"/>
        </w:rPr>
        <w:t>suprafaţa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9"/>
        </w:rPr>
        <w:t>terenului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7"/>
        </w:rPr>
        <w:t>considerat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. </w:t>
      </w:r>
      <w:proofErr w:type="spellStart"/>
      <w:r w:rsidRPr="00F0550C">
        <w:rPr>
          <w:rFonts w:ascii="Arial" w:hAnsi="Arial" w:cs="Arial"/>
          <w:color w:val="000000"/>
          <w:spacing w:val="7"/>
        </w:rPr>
        <w:t>În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7"/>
        </w:rPr>
        <w:t>funcţie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 de </w:t>
      </w:r>
      <w:proofErr w:type="spellStart"/>
      <w:r w:rsidRPr="00F0550C">
        <w:rPr>
          <w:rFonts w:ascii="Arial" w:hAnsi="Arial" w:cs="Arial"/>
          <w:color w:val="000000"/>
          <w:spacing w:val="7"/>
        </w:rPr>
        <w:t>înălţimea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7"/>
        </w:rPr>
        <w:t>clădirilor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 care se </w:t>
      </w:r>
      <w:proofErr w:type="spellStart"/>
      <w:r w:rsidRPr="00F0550C">
        <w:rPr>
          <w:rFonts w:ascii="Arial" w:hAnsi="Arial" w:cs="Arial"/>
          <w:color w:val="000000"/>
          <w:spacing w:val="7"/>
        </w:rPr>
        <w:t>vor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7"/>
        </w:rPr>
        <w:t>realiza</w:t>
      </w:r>
      <w:proofErr w:type="spellEnd"/>
      <w:r w:rsidRPr="00F0550C">
        <w:rPr>
          <w:rFonts w:ascii="Arial" w:hAnsi="Arial" w:cs="Arial"/>
          <w:color w:val="000000"/>
          <w:spacing w:val="7"/>
        </w:rPr>
        <w:t>,</w:t>
      </w:r>
      <w:r w:rsidR="004D696B" w:rsidRPr="00F0550C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="004D696B" w:rsidRPr="00F0550C">
        <w:rPr>
          <w:rFonts w:ascii="Arial" w:hAnsi="Arial" w:cs="Arial"/>
          <w:color w:val="000000"/>
          <w:spacing w:val="7"/>
        </w:rPr>
        <w:t>şi</w:t>
      </w:r>
      <w:proofErr w:type="spellEnd"/>
      <w:r w:rsidR="004D696B" w:rsidRPr="00F0550C">
        <w:rPr>
          <w:rFonts w:ascii="Arial" w:hAnsi="Arial" w:cs="Arial"/>
          <w:color w:val="000000"/>
          <w:spacing w:val="7"/>
        </w:rPr>
        <w:t xml:space="preserve"> de P</w:t>
      </w:r>
      <w:r w:rsidR="0078087C" w:rsidRPr="00F0550C">
        <w:rPr>
          <w:rFonts w:ascii="Arial" w:hAnsi="Arial" w:cs="Arial"/>
          <w:color w:val="000000"/>
          <w:spacing w:val="7"/>
        </w:rPr>
        <w:t>.</w:t>
      </w:r>
      <w:r w:rsidR="004D696B" w:rsidRPr="00F0550C">
        <w:rPr>
          <w:rFonts w:ascii="Arial" w:hAnsi="Arial" w:cs="Arial"/>
          <w:color w:val="000000"/>
          <w:spacing w:val="7"/>
        </w:rPr>
        <w:t>O</w:t>
      </w:r>
      <w:r w:rsidR="0078087C" w:rsidRPr="00F0550C">
        <w:rPr>
          <w:rFonts w:ascii="Arial" w:hAnsi="Arial" w:cs="Arial"/>
          <w:color w:val="000000"/>
          <w:spacing w:val="7"/>
        </w:rPr>
        <w:t>.</w:t>
      </w:r>
      <w:r w:rsidR="004D696B" w:rsidRPr="00F0550C">
        <w:rPr>
          <w:rFonts w:ascii="Arial" w:hAnsi="Arial" w:cs="Arial"/>
          <w:color w:val="000000"/>
          <w:spacing w:val="7"/>
        </w:rPr>
        <w:t>T</w:t>
      </w:r>
      <w:r w:rsidR="0078087C" w:rsidRPr="00F0550C">
        <w:rPr>
          <w:rFonts w:ascii="Arial" w:hAnsi="Arial" w:cs="Arial"/>
          <w:color w:val="000000"/>
          <w:spacing w:val="7"/>
        </w:rPr>
        <w:t>.</w:t>
      </w:r>
      <w:r w:rsidRPr="00F0550C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7"/>
        </w:rPr>
        <w:t>coeficientul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 de </w:t>
      </w:r>
      <w:proofErr w:type="spellStart"/>
      <w:r w:rsidRPr="00F0550C">
        <w:rPr>
          <w:rFonts w:ascii="Arial" w:hAnsi="Arial" w:cs="Arial"/>
          <w:color w:val="000000"/>
          <w:spacing w:val="4"/>
        </w:rPr>
        <w:t>utiliza</w:t>
      </w:r>
      <w:r w:rsidR="00DD54D3" w:rsidRPr="00F0550C">
        <w:rPr>
          <w:rFonts w:ascii="Arial" w:hAnsi="Arial" w:cs="Arial"/>
          <w:color w:val="000000"/>
          <w:spacing w:val="4"/>
        </w:rPr>
        <w:t>re</w:t>
      </w:r>
      <w:proofErr w:type="spellEnd"/>
      <w:r w:rsidR="00DD54D3" w:rsidRPr="00F0550C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="00DD54D3" w:rsidRPr="00F0550C">
        <w:rPr>
          <w:rFonts w:ascii="Arial" w:hAnsi="Arial" w:cs="Arial"/>
          <w:color w:val="000000"/>
          <w:spacing w:val="4"/>
        </w:rPr>
        <w:t>terenului</w:t>
      </w:r>
      <w:proofErr w:type="spellEnd"/>
      <w:r w:rsidR="00DD54D3" w:rsidRPr="00F0550C">
        <w:rPr>
          <w:rFonts w:ascii="Arial" w:hAnsi="Arial" w:cs="Arial"/>
          <w:color w:val="000000"/>
          <w:spacing w:val="4"/>
        </w:rPr>
        <w:t xml:space="preserve">-C.U.T. se </w:t>
      </w:r>
      <w:proofErr w:type="spellStart"/>
      <w:r w:rsidR="00DD54D3" w:rsidRPr="00F0550C">
        <w:rPr>
          <w:rFonts w:ascii="Arial" w:hAnsi="Arial" w:cs="Arial"/>
          <w:color w:val="000000"/>
          <w:spacing w:val="4"/>
        </w:rPr>
        <w:t>va</w:t>
      </w:r>
      <w:proofErr w:type="spellEnd"/>
      <w:r w:rsidR="00DD54D3"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="00DD54D3" w:rsidRPr="00F0550C">
        <w:rPr>
          <w:rFonts w:ascii="Arial" w:hAnsi="Arial" w:cs="Arial"/>
          <w:color w:val="000000"/>
          <w:spacing w:val="4"/>
        </w:rPr>
        <w:t>stabili</w:t>
      </w:r>
      <w:proofErr w:type="spellEnd"/>
      <w:r w:rsidR="00DD54D3"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="00DD54D3" w:rsidRPr="00F0550C">
        <w:rPr>
          <w:rFonts w:ascii="Arial" w:hAnsi="Arial" w:cs="Arial"/>
          <w:color w:val="000000"/>
          <w:spacing w:val="4"/>
        </w:rPr>
        <w:t>pentru</w:t>
      </w:r>
      <w:proofErr w:type="spellEnd"/>
      <w:r w:rsidR="00DD54D3"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="00DD54D3" w:rsidRPr="00F0550C">
        <w:rPr>
          <w:rFonts w:ascii="Arial" w:hAnsi="Arial" w:cs="Arial"/>
          <w:color w:val="000000"/>
          <w:spacing w:val="4"/>
        </w:rPr>
        <w:t>fiecare</w:t>
      </w:r>
      <w:proofErr w:type="spellEnd"/>
      <w:r w:rsidR="00DD54D3" w:rsidRPr="00F0550C">
        <w:rPr>
          <w:rFonts w:ascii="Arial" w:hAnsi="Arial" w:cs="Arial"/>
          <w:color w:val="000000"/>
          <w:spacing w:val="4"/>
        </w:rPr>
        <w:t xml:space="preserve"> UTR </w:t>
      </w:r>
      <w:proofErr w:type="spellStart"/>
      <w:r w:rsidR="00DD54D3" w:rsidRPr="00F0550C">
        <w:rPr>
          <w:rFonts w:ascii="Arial" w:hAnsi="Arial" w:cs="Arial"/>
          <w:color w:val="000000"/>
          <w:spacing w:val="4"/>
        </w:rPr>
        <w:t>în</w:t>
      </w:r>
      <w:proofErr w:type="spellEnd"/>
      <w:r w:rsidR="00DD54D3"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="00DD54D3" w:rsidRPr="00F0550C">
        <w:rPr>
          <w:rFonts w:ascii="Arial" w:hAnsi="Arial" w:cs="Arial"/>
          <w:color w:val="000000"/>
          <w:spacing w:val="4"/>
        </w:rPr>
        <w:t>parte</w:t>
      </w:r>
      <w:proofErr w:type="spellEnd"/>
      <w:r w:rsidR="00DD54D3" w:rsidRPr="00F0550C">
        <w:rPr>
          <w:rFonts w:ascii="Arial" w:hAnsi="Arial" w:cs="Arial"/>
          <w:color w:val="000000"/>
          <w:spacing w:val="4"/>
        </w:rPr>
        <w:t>.</w:t>
      </w:r>
    </w:p>
    <w:p w14:paraId="1B5DEF8A" w14:textId="77777777" w:rsidR="00A36E6B" w:rsidRPr="00B1337C" w:rsidRDefault="00A36E6B" w:rsidP="00A36E6B">
      <w:pPr>
        <w:pStyle w:val="Titlu5"/>
        <w:ind w:right="375"/>
        <w:rPr>
          <w:rFonts w:ascii="Arial" w:hAnsi="Arial" w:cs="Arial"/>
          <w:spacing w:val="-5"/>
          <w:sz w:val="22"/>
          <w:szCs w:val="22"/>
        </w:rPr>
      </w:pPr>
      <w:r w:rsidRPr="00B1337C">
        <w:rPr>
          <w:rFonts w:ascii="Arial" w:hAnsi="Arial" w:cs="Arial"/>
          <w:sz w:val="22"/>
          <w:szCs w:val="22"/>
        </w:rPr>
        <w:t>L</w:t>
      </w:r>
      <w:r w:rsidRPr="00B1337C">
        <w:rPr>
          <w:rFonts w:ascii="Arial" w:hAnsi="Arial" w:cs="Arial"/>
          <w:sz w:val="22"/>
          <w:szCs w:val="22"/>
          <w:vertAlign w:val="subscript"/>
        </w:rPr>
        <w:t>1</w:t>
      </w:r>
      <w:r w:rsidRPr="00B1337C">
        <w:rPr>
          <w:rFonts w:ascii="Arial" w:hAnsi="Arial" w:cs="Arial"/>
          <w:sz w:val="22"/>
          <w:szCs w:val="22"/>
        </w:rPr>
        <w:t xml:space="preserve">. s) </w:t>
      </w:r>
      <w:proofErr w:type="spellStart"/>
      <w:r w:rsidRPr="00B1337C">
        <w:rPr>
          <w:rFonts w:ascii="Arial" w:hAnsi="Arial" w:cs="Arial"/>
          <w:spacing w:val="-5"/>
          <w:sz w:val="22"/>
          <w:szCs w:val="22"/>
        </w:rPr>
        <w:t>Parcaje</w:t>
      </w:r>
      <w:proofErr w:type="spellEnd"/>
    </w:p>
    <w:p w14:paraId="7DBB3787" w14:textId="77777777" w:rsidR="00A36E6B" w:rsidRDefault="00A36E6B" w:rsidP="00A36E6B">
      <w:pPr>
        <w:widowControl w:val="0"/>
        <w:numPr>
          <w:ilvl w:val="0"/>
          <w:numId w:val="54"/>
        </w:numPr>
        <w:tabs>
          <w:tab w:val="left" w:pos="2077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16789C">
        <w:rPr>
          <w:rFonts w:ascii="Arial" w:hAnsi="Arial" w:cs="Arial"/>
          <w:color w:val="000000"/>
          <w:spacing w:val="6"/>
        </w:rPr>
        <w:t>Câte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un loc de </w:t>
      </w:r>
      <w:proofErr w:type="spellStart"/>
      <w:r w:rsidRPr="0016789C">
        <w:rPr>
          <w:rFonts w:ascii="Arial" w:hAnsi="Arial" w:cs="Arial"/>
          <w:color w:val="000000"/>
          <w:spacing w:val="6"/>
        </w:rPr>
        <w:t>parcare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la 1 - 5 </w:t>
      </w:r>
      <w:proofErr w:type="spellStart"/>
      <w:r w:rsidRPr="0016789C">
        <w:rPr>
          <w:rFonts w:ascii="Arial" w:hAnsi="Arial" w:cs="Arial"/>
          <w:color w:val="000000"/>
          <w:spacing w:val="6"/>
        </w:rPr>
        <w:t>locuinţe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unifamiliale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cu lot </w:t>
      </w:r>
      <w:proofErr w:type="spellStart"/>
      <w:r w:rsidRPr="0016789C">
        <w:rPr>
          <w:rFonts w:ascii="Arial" w:hAnsi="Arial" w:cs="Arial"/>
          <w:color w:val="000000"/>
          <w:spacing w:val="6"/>
        </w:rPr>
        <w:t>propriu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16789C">
        <w:rPr>
          <w:rFonts w:ascii="Arial" w:hAnsi="Arial" w:cs="Arial"/>
          <w:color w:val="000000"/>
          <w:spacing w:val="6"/>
        </w:rPr>
        <w:t>în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funcţie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16789C">
        <w:rPr>
          <w:rFonts w:ascii="Arial" w:hAnsi="Arial" w:cs="Arial"/>
          <w:color w:val="000000"/>
          <w:spacing w:val="3"/>
        </w:rPr>
        <w:t>gradul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16789C">
        <w:rPr>
          <w:rFonts w:ascii="Arial" w:hAnsi="Arial" w:cs="Arial"/>
          <w:color w:val="000000"/>
          <w:spacing w:val="3"/>
        </w:rPr>
        <w:t>motorizare</w:t>
      </w:r>
      <w:proofErr w:type="spellEnd"/>
      <w:r w:rsidRPr="0016789C">
        <w:rPr>
          <w:rFonts w:ascii="Arial" w:hAnsi="Arial" w:cs="Arial"/>
          <w:color w:val="000000"/>
          <w:spacing w:val="3"/>
        </w:rPr>
        <w:t>.</w:t>
      </w:r>
    </w:p>
    <w:p w14:paraId="124E314E" w14:textId="77777777" w:rsidR="00A36E6B" w:rsidRDefault="00A36E6B" w:rsidP="00A36E6B">
      <w:pPr>
        <w:widowControl w:val="0"/>
        <w:numPr>
          <w:ilvl w:val="0"/>
          <w:numId w:val="54"/>
        </w:numPr>
        <w:tabs>
          <w:tab w:val="left" w:pos="2077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r w:rsidRPr="0016789C">
        <w:rPr>
          <w:rFonts w:ascii="Arial" w:hAnsi="Arial" w:cs="Arial"/>
          <w:color w:val="000000"/>
          <w:spacing w:val="3"/>
        </w:rPr>
        <w:t xml:space="preserve">Nu se </w:t>
      </w:r>
      <w:proofErr w:type="spellStart"/>
      <w:r w:rsidRPr="0016789C">
        <w:rPr>
          <w:rFonts w:ascii="Arial" w:hAnsi="Arial" w:cs="Arial"/>
          <w:color w:val="000000"/>
          <w:spacing w:val="3"/>
        </w:rPr>
        <w:t>autorizează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3"/>
        </w:rPr>
        <w:t>construcţiile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care nu </w:t>
      </w:r>
      <w:proofErr w:type="spellStart"/>
      <w:r w:rsidRPr="0016789C">
        <w:rPr>
          <w:rFonts w:ascii="Arial" w:hAnsi="Arial" w:cs="Arial"/>
          <w:color w:val="000000"/>
          <w:spacing w:val="3"/>
        </w:rPr>
        <w:t>prezintă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3"/>
        </w:rPr>
        <w:t>în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3"/>
        </w:rPr>
        <w:t>proiect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3"/>
        </w:rPr>
        <w:t>realizarea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a minim </w:t>
      </w:r>
      <w:proofErr w:type="spellStart"/>
      <w:r w:rsidRPr="0016789C">
        <w:rPr>
          <w:rFonts w:ascii="Arial" w:hAnsi="Arial" w:cs="Arial"/>
          <w:color w:val="000000"/>
          <w:spacing w:val="3"/>
        </w:rPr>
        <w:t>unui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loc de </w:t>
      </w:r>
      <w:proofErr w:type="spellStart"/>
      <w:r w:rsidRPr="0016789C">
        <w:rPr>
          <w:rFonts w:ascii="Arial" w:hAnsi="Arial" w:cs="Arial"/>
          <w:color w:val="000000"/>
          <w:spacing w:val="3"/>
        </w:rPr>
        <w:t>parcare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pe </w:t>
      </w:r>
      <w:proofErr w:type="spellStart"/>
      <w:r w:rsidRPr="0016789C">
        <w:rPr>
          <w:rFonts w:ascii="Arial" w:hAnsi="Arial" w:cs="Arial"/>
          <w:color w:val="000000"/>
          <w:spacing w:val="3"/>
        </w:rPr>
        <w:t>parcela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pe care se </w:t>
      </w:r>
      <w:proofErr w:type="spellStart"/>
      <w:r w:rsidRPr="0016789C">
        <w:rPr>
          <w:rFonts w:ascii="Arial" w:hAnsi="Arial" w:cs="Arial"/>
          <w:color w:val="000000"/>
          <w:spacing w:val="3"/>
        </w:rPr>
        <w:t>edifică</w:t>
      </w:r>
      <w:proofErr w:type="spellEnd"/>
      <w:r w:rsidRPr="0016789C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3"/>
        </w:rPr>
        <w:t>construcţia</w:t>
      </w:r>
      <w:proofErr w:type="spellEnd"/>
      <w:r w:rsidRPr="0016789C">
        <w:rPr>
          <w:rFonts w:ascii="Arial" w:hAnsi="Arial" w:cs="Arial"/>
          <w:color w:val="000000"/>
          <w:spacing w:val="3"/>
        </w:rPr>
        <w:t>.</w:t>
      </w:r>
    </w:p>
    <w:p w14:paraId="5CC6292B" w14:textId="77777777" w:rsidR="00A36E6B" w:rsidRPr="00A84186" w:rsidRDefault="00A36E6B" w:rsidP="00A36E6B">
      <w:pPr>
        <w:widowControl w:val="0"/>
        <w:numPr>
          <w:ilvl w:val="0"/>
          <w:numId w:val="54"/>
        </w:numPr>
        <w:tabs>
          <w:tab w:val="left" w:pos="2077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r w:rsidRPr="0016789C">
        <w:rPr>
          <w:rFonts w:ascii="Arial" w:hAnsi="Arial" w:cs="Arial"/>
          <w:color w:val="000000"/>
          <w:spacing w:val="10"/>
        </w:rPr>
        <w:t xml:space="preserve">Din </w:t>
      </w:r>
      <w:proofErr w:type="spellStart"/>
      <w:r w:rsidRPr="0016789C">
        <w:rPr>
          <w:rFonts w:ascii="Arial" w:hAnsi="Arial" w:cs="Arial"/>
          <w:color w:val="000000"/>
          <w:spacing w:val="10"/>
        </w:rPr>
        <w:t>totalul</w:t>
      </w:r>
      <w:proofErr w:type="spellEnd"/>
      <w:r w:rsidRPr="0016789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10"/>
        </w:rPr>
        <w:t>locurilor</w:t>
      </w:r>
      <w:proofErr w:type="spellEnd"/>
      <w:r w:rsidRPr="0016789C">
        <w:rPr>
          <w:rFonts w:ascii="Arial" w:hAnsi="Arial" w:cs="Arial"/>
          <w:color w:val="000000"/>
          <w:spacing w:val="10"/>
        </w:rPr>
        <w:t xml:space="preserve"> de </w:t>
      </w:r>
      <w:proofErr w:type="spellStart"/>
      <w:r w:rsidRPr="0016789C">
        <w:rPr>
          <w:rFonts w:ascii="Arial" w:hAnsi="Arial" w:cs="Arial"/>
          <w:color w:val="000000"/>
          <w:spacing w:val="10"/>
        </w:rPr>
        <w:t>parcare</w:t>
      </w:r>
      <w:proofErr w:type="spellEnd"/>
      <w:r w:rsidRPr="0016789C">
        <w:rPr>
          <w:rFonts w:ascii="Arial" w:hAnsi="Arial" w:cs="Arial"/>
          <w:color w:val="000000"/>
          <w:spacing w:val="10"/>
        </w:rPr>
        <w:t xml:space="preserve">, </w:t>
      </w:r>
      <w:proofErr w:type="spellStart"/>
      <w:r w:rsidRPr="0016789C">
        <w:rPr>
          <w:rFonts w:ascii="Arial" w:hAnsi="Arial" w:cs="Arial"/>
          <w:color w:val="000000"/>
          <w:spacing w:val="10"/>
        </w:rPr>
        <w:t>pentru</w:t>
      </w:r>
      <w:proofErr w:type="spellEnd"/>
      <w:r w:rsidRPr="0016789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10"/>
        </w:rPr>
        <w:t>locuinţele</w:t>
      </w:r>
      <w:proofErr w:type="spellEnd"/>
      <w:r w:rsidRPr="0016789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10"/>
        </w:rPr>
        <w:t>individuale</w:t>
      </w:r>
      <w:proofErr w:type="spellEnd"/>
      <w:r w:rsidRPr="0016789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10"/>
        </w:rPr>
        <w:t>vor</w:t>
      </w:r>
      <w:proofErr w:type="spellEnd"/>
      <w:r w:rsidRPr="0016789C">
        <w:rPr>
          <w:rFonts w:ascii="Arial" w:hAnsi="Arial" w:cs="Arial"/>
          <w:color w:val="000000"/>
          <w:spacing w:val="10"/>
        </w:rPr>
        <w:t xml:space="preserve"> fi </w:t>
      </w:r>
      <w:proofErr w:type="spellStart"/>
      <w:r w:rsidRPr="0016789C">
        <w:rPr>
          <w:rFonts w:ascii="Arial" w:hAnsi="Arial" w:cs="Arial"/>
          <w:color w:val="000000"/>
          <w:spacing w:val="10"/>
        </w:rPr>
        <w:t>prevăzute</w:t>
      </w:r>
      <w:proofErr w:type="spellEnd"/>
      <w:r w:rsidRPr="0016789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16789C">
        <w:rPr>
          <w:rFonts w:ascii="Arial" w:hAnsi="Arial" w:cs="Arial"/>
          <w:color w:val="000000"/>
        </w:rPr>
        <w:t>garaje</w:t>
      </w:r>
      <w:proofErr w:type="spellEnd"/>
      <w:r w:rsidRPr="0016789C">
        <w:rPr>
          <w:rFonts w:ascii="Arial" w:hAnsi="Arial" w:cs="Arial"/>
          <w:color w:val="000000"/>
        </w:rPr>
        <w:t xml:space="preserve"> </w:t>
      </w:r>
      <w:proofErr w:type="spellStart"/>
      <w:r w:rsidRPr="0016789C">
        <w:rPr>
          <w:rFonts w:ascii="Arial" w:hAnsi="Arial" w:cs="Arial"/>
          <w:color w:val="000000"/>
        </w:rPr>
        <w:t>în</w:t>
      </w:r>
      <w:proofErr w:type="spellEnd"/>
      <w:r w:rsidRPr="0016789C">
        <w:rPr>
          <w:rFonts w:ascii="Arial" w:hAnsi="Arial" w:cs="Arial"/>
          <w:color w:val="000000"/>
        </w:rPr>
        <w:t xml:space="preserve"> </w:t>
      </w:r>
      <w:proofErr w:type="spellStart"/>
      <w:r w:rsidRPr="0016789C">
        <w:rPr>
          <w:rFonts w:ascii="Arial" w:hAnsi="Arial" w:cs="Arial"/>
          <w:color w:val="000000"/>
        </w:rPr>
        <w:t>procent</w:t>
      </w:r>
      <w:proofErr w:type="spellEnd"/>
      <w:r w:rsidRPr="0016789C">
        <w:rPr>
          <w:rFonts w:ascii="Arial" w:hAnsi="Arial" w:cs="Arial"/>
          <w:color w:val="000000"/>
        </w:rPr>
        <w:t xml:space="preserve"> de 60 - 100%.</w:t>
      </w:r>
    </w:p>
    <w:p w14:paraId="39263A6D" w14:textId="77777777" w:rsidR="00A36E6B" w:rsidRPr="00B1337C" w:rsidRDefault="00A36E6B" w:rsidP="00A36E6B">
      <w:pPr>
        <w:pStyle w:val="Titlu5"/>
        <w:ind w:right="375"/>
        <w:rPr>
          <w:rFonts w:ascii="Arial" w:hAnsi="Arial" w:cs="Arial"/>
          <w:sz w:val="22"/>
          <w:szCs w:val="22"/>
        </w:rPr>
      </w:pPr>
      <w:r w:rsidRPr="00B1337C">
        <w:rPr>
          <w:rFonts w:ascii="Arial" w:hAnsi="Arial" w:cs="Arial"/>
          <w:sz w:val="22"/>
          <w:szCs w:val="22"/>
        </w:rPr>
        <w:t>L</w:t>
      </w:r>
      <w:r w:rsidRPr="00B1337C">
        <w:rPr>
          <w:rFonts w:ascii="Arial" w:hAnsi="Arial" w:cs="Arial"/>
          <w:sz w:val="22"/>
          <w:szCs w:val="22"/>
          <w:vertAlign w:val="subscript"/>
        </w:rPr>
        <w:t>1</w:t>
      </w:r>
      <w:r w:rsidRPr="00B1337C">
        <w:rPr>
          <w:rFonts w:ascii="Arial" w:hAnsi="Arial" w:cs="Arial"/>
          <w:sz w:val="22"/>
          <w:szCs w:val="22"/>
        </w:rPr>
        <w:t>.</w:t>
      </w:r>
      <w:r w:rsidRPr="00B1337C">
        <w:rPr>
          <w:rFonts w:ascii="Arial" w:hAnsi="Arial" w:cs="Arial"/>
          <w:spacing w:val="-2"/>
          <w:sz w:val="22"/>
          <w:szCs w:val="22"/>
        </w:rPr>
        <w:t xml:space="preserve"> t) </w:t>
      </w:r>
      <w:proofErr w:type="spellStart"/>
      <w:r w:rsidRPr="00B1337C">
        <w:rPr>
          <w:rFonts w:ascii="Arial" w:hAnsi="Arial" w:cs="Arial"/>
          <w:sz w:val="22"/>
          <w:szCs w:val="22"/>
        </w:rPr>
        <w:t>Spaţii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z w:val="22"/>
          <w:szCs w:val="22"/>
        </w:rPr>
        <w:t>verzi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z w:val="22"/>
          <w:szCs w:val="22"/>
        </w:rPr>
        <w:t>şi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z w:val="22"/>
          <w:szCs w:val="22"/>
        </w:rPr>
        <w:t>plantate</w:t>
      </w:r>
      <w:proofErr w:type="spellEnd"/>
    </w:p>
    <w:p w14:paraId="0A9C3F58" w14:textId="77777777" w:rsidR="00A36E6B" w:rsidRDefault="00A36E6B" w:rsidP="00A36E6B">
      <w:pPr>
        <w:widowControl w:val="0"/>
        <w:numPr>
          <w:ilvl w:val="0"/>
          <w:numId w:val="55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16789C">
        <w:rPr>
          <w:rFonts w:ascii="Arial" w:hAnsi="Arial" w:cs="Arial"/>
          <w:color w:val="000000"/>
          <w:spacing w:val="14"/>
        </w:rPr>
        <w:t>Pentru</w:t>
      </w:r>
      <w:proofErr w:type="spellEnd"/>
      <w:r w:rsidRPr="0016789C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14"/>
        </w:rPr>
        <w:t>construcţiile</w:t>
      </w:r>
      <w:proofErr w:type="spellEnd"/>
      <w:r w:rsidRPr="0016789C">
        <w:rPr>
          <w:rFonts w:ascii="Arial" w:hAnsi="Arial" w:cs="Arial"/>
          <w:color w:val="000000"/>
          <w:spacing w:val="14"/>
        </w:rPr>
        <w:t xml:space="preserve"> de </w:t>
      </w:r>
      <w:proofErr w:type="spellStart"/>
      <w:r w:rsidRPr="0016789C">
        <w:rPr>
          <w:rFonts w:ascii="Arial" w:hAnsi="Arial" w:cs="Arial"/>
          <w:color w:val="000000"/>
          <w:spacing w:val="14"/>
        </w:rPr>
        <w:t>locuinţe</w:t>
      </w:r>
      <w:proofErr w:type="spellEnd"/>
      <w:r w:rsidRPr="0016789C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14"/>
        </w:rPr>
        <w:t>vor</w:t>
      </w:r>
      <w:proofErr w:type="spellEnd"/>
      <w:r w:rsidRPr="0016789C">
        <w:rPr>
          <w:rFonts w:ascii="Arial" w:hAnsi="Arial" w:cs="Arial"/>
          <w:color w:val="000000"/>
          <w:spacing w:val="14"/>
        </w:rPr>
        <w:t xml:space="preserve"> fi </w:t>
      </w:r>
      <w:proofErr w:type="spellStart"/>
      <w:r w:rsidRPr="0016789C">
        <w:rPr>
          <w:rFonts w:ascii="Arial" w:hAnsi="Arial" w:cs="Arial"/>
          <w:color w:val="000000"/>
          <w:spacing w:val="14"/>
        </w:rPr>
        <w:t>prevăzute</w:t>
      </w:r>
      <w:proofErr w:type="spellEnd"/>
      <w:r w:rsidRPr="0016789C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14"/>
        </w:rPr>
        <w:t>spaţii</w:t>
      </w:r>
      <w:proofErr w:type="spellEnd"/>
      <w:r w:rsidRPr="0016789C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14"/>
        </w:rPr>
        <w:t>verzi</w:t>
      </w:r>
      <w:proofErr w:type="spellEnd"/>
      <w:r w:rsidRPr="0016789C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14"/>
        </w:rPr>
        <w:t>şi</w:t>
      </w:r>
      <w:proofErr w:type="spellEnd"/>
      <w:r w:rsidRPr="0016789C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14"/>
        </w:rPr>
        <w:t>plantate</w:t>
      </w:r>
      <w:proofErr w:type="spellEnd"/>
      <w:r w:rsidRPr="0016789C">
        <w:rPr>
          <w:rFonts w:ascii="Arial" w:hAnsi="Arial" w:cs="Arial"/>
          <w:color w:val="000000"/>
          <w:spacing w:val="14"/>
        </w:rPr>
        <w:t xml:space="preserve">, </w:t>
      </w:r>
      <w:proofErr w:type="spellStart"/>
      <w:r w:rsidRPr="0016789C">
        <w:rPr>
          <w:rFonts w:ascii="Arial" w:hAnsi="Arial" w:cs="Arial"/>
          <w:color w:val="000000"/>
          <w:spacing w:val="14"/>
        </w:rPr>
        <w:t>în</w:t>
      </w:r>
      <w:proofErr w:type="spellEnd"/>
      <w:r w:rsidRPr="0016789C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funcţie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16789C">
        <w:rPr>
          <w:rFonts w:ascii="Arial" w:hAnsi="Arial" w:cs="Arial"/>
          <w:color w:val="000000"/>
          <w:spacing w:val="6"/>
        </w:rPr>
        <w:t>tipul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16789C">
        <w:rPr>
          <w:rFonts w:ascii="Arial" w:hAnsi="Arial" w:cs="Arial"/>
          <w:color w:val="000000"/>
          <w:spacing w:val="6"/>
        </w:rPr>
        <w:t>l</w:t>
      </w:r>
      <w:r>
        <w:rPr>
          <w:rFonts w:ascii="Arial" w:hAnsi="Arial" w:cs="Arial"/>
          <w:color w:val="000000"/>
          <w:spacing w:val="6"/>
        </w:rPr>
        <w:t>ocuire</w:t>
      </w:r>
      <w:proofErr w:type="spellEnd"/>
      <w:r>
        <w:rPr>
          <w:rFonts w:ascii="Arial" w:hAnsi="Arial" w:cs="Arial"/>
          <w:color w:val="000000"/>
          <w:spacing w:val="6"/>
        </w:rPr>
        <w:t xml:space="preserve">, </w:t>
      </w:r>
      <w:proofErr w:type="spellStart"/>
      <w:r>
        <w:rPr>
          <w:rFonts w:ascii="Arial" w:hAnsi="Arial" w:cs="Arial"/>
          <w:color w:val="000000"/>
          <w:spacing w:val="6"/>
        </w:rPr>
        <w:t>dar</w:t>
      </w:r>
      <w:proofErr w:type="spellEnd"/>
      <w:r>
        <w:rPr>
          <w:rFonts w:ascii="Arial" w:hAnsi="Arial" w:cs="Arial"/>
          <w:color w:val="000000"/>
          <w:spacing w:val="6"/>
        </w:rPr>
        <w:t xml:space="preserve"> nu </w:t>
      </w:r>
      <w:proofErr w:type="spellStart"/>
      <w:r>
        <w:rPr>
          <w:rFonts w:ascii="Arial" w:hAnsi="Arial" w:cs="Arial"/>
          <w:color w:val="000000"/>
          <w:spacing w:val="6"/>
        </w:rPr>
        <w:t>mai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puţin</w:t>
      </w:r>
      <w:proofErr w:type="spellEnd"/>
      <w:r>
        <w:rPr>
          <w:rFonts w:ascii="Arial" w:hAnsi="Arial" w:cs="Arial"/>
          <w:color w:val="000000"/>
          <w:spacing w:val="6"/>
        </w:rPr>
        <w:t xml:space="preserve"> de 2 </w:t>
      </w:r>
      <w:proofErr w:type="spellStart"/>
      <w:r>
        <w:rPr>
          <w:rFonts w:ascii="Arial" w:hAnsi="Arial" w:cs="Arial"/>
          <w:color w:val="000000"/>
          <w:spacing w:val="6"/>
        </w:rPr>
        <w:t>mp</w:t>
      </w:r>
      <w:proofErr w:type="spellEnd"/>
      <w:r>
        <w:rPr>
          <w:rFonts w:ascii="Arial" w:hAnsi="Arial" w:cs="Arial"/>
          <w:color w:val="000000"/>
          <w:spacing w:val="6"/>
        </w:rPr>
        <w:t>/</w:t>
      </w:r>
      <w:proofErr w:type="spellStart"/>
      <w:r>
        <w:rPr>
          <w:rFonts w:ascii="Arial" w:hAnsi="Arial" w:cs="Arial"/>
          <w:color w:val="000000"/>
          <w:spacing w:val="6"/>
        </w:rPr>
        <w:t>locuitor</w:t>
      </w:r>
      <w:proofErr w:type="spellEnd"/>
      <w:r>
        <w:rPr>
          <w:rFonts w:ascii="Arial" w:hAnsi="Arial" w:cs="Arial"/>
          <w:color w:val="000000"/>
          <w:spacing w:val="6"/>
        </w:rPr>
        <w:t>.</w:t>
      </w:r>
    </w:p>
    <w:p w14:paraId="2736BAFB" w14:textId="77777777" w:rsidR="00A36E6B" w:rsidRPr="00B1337C" w:rsidRDefault="00A36E6B" w:rsidP="00A36E6B">
      <w:pPr>
        <w:pStyle w:val="Titlu5"/>
        <w:ind w:right="375"/>
        <w:rPr>
          <w:rFonts w:ascii="Arial" w:hAnsi="Arial" w:cs="Arial"/>
          <w:spacing w:val="2"/>
          <w:sz w:val="22"/>
          <w:szCs w:val="22"/>
        </w:rPr>
      </w:pPr>
      <w:r w:rsidRPr="00B1337C">
        <w:rPr>
          <w:rFonts w:ascii="Arial" w:hAnsi="Arial" w:cs="Arial"/>
          <w:sz w:val="22"/>
          <w:szCs w:val="22"/>
        </w:rPr>
        <w:t>L</w:t>
      </w:r>
      <w:r w:rsidRPr="00B1337C">
        <w:rPr>
          <w:rFonts w:ascii="Arial" w:hAnsi="Arial" w:cs="Arial"/>
          <w:sz w:val="22"/>
          <w:szCs w:val="22"/>
          <w:vertAlign w:val="subscript"/>
        </w:rPr>
        <w:t>1</w:t>
      </w:r>
      <w:r w:rsidRPr="00B1337C">
        <w:rPr>
          <w:rFonts w:ascii="Arial" w:hAnsi="Arial" w:cs="Arial"/>
          <w:sz w:val="22"/>
          <w:szCs w:val="22"/>
        </w:rPr>
        <w:t xml:space="preserve">. u) </w:t>
      </w:r>
      <w:proofErr w:type="spellStart"/>
      <w:r w:rsidRPr="00B1337C">
        <w:rPr>
          <w:rFonts w:ascii="Arial" w:hAnsi="Arial" w:cs="Arial"/>
          <w:spacing w:val="2"/>
          <w:sz w:val="22"/>
          <w:szCs w:val="22"/>
        </w:rPr>
        <w:t>Împrejmuiri</w:t>
      </w:r>
      <w:proofErr w:type="spellEnd"/>
    </w:p>
    <w:p w14:paraId="79B008DF" w14:textId="77777777" w:rsidR="00A36E6B" w:rsidRPr="0016789C" w:rsidRDefault="00A36E6B" w:rsidP="00A36E6B">
      <w:pPr>
        <w:widowControl w:val="0"/>
        <w:numPr>
          <w:ilvl w:val="0"/>
          <w:numId w:val="55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r w:rsidRPr="0016789C">
        <w:rPr>
          <w:rFonts w:ascii="Arial" w:hAnsi="Arial" w:cs="Arial"/>
          <w:color w:val="000000"/>
          <w:spacing w:val="4"/>
        </w:rPr>
        <w:t xml:space="preserve">Se </w:t>
      </w:r>
      <w:proofErr w:type="spellStart"/>
      <w:r w:rsidRPr="0016789C">
        <w:rPr>
          <w:rFonts w:ascii="Arial" w:hAnsi="Arial" w:cs="Arial"/>
          <w:color w:val="000000"/>
          <w:spacing w:val="4"/>
        </w:rPr>
        <w:t>recomandă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împrejmuiri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tradiţionale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în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acord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cu </w:t>
      </w:r>
      <w:proofErr w:type="spellStart"/>
      <w:r w:rsidRPr="0016789C">
        <w:rPr>
          <w:rFonts w:ascii="Arial" w:hAnsi="Arial" w:cs="Arial"/>
          <w:color w:val="000000"/>
          <w:spacing w:val="4"/>
        </w:rPr>
        <w:t>arhitectura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clădirilor</w:t>
      </w:r>
      <w:proofErr w:type="spellEnd"/>
      <w:r w:rsidRPr="0016789C">
        <w:rPr>
          <w:rFonts w:ascii="Arial" w:hAnsi="Arial" w:cs="Arial"/>
          <w:color w:val="000000"/>
          <w:spacing w:val="4"/>
        </w:rPr>
        <w:t>.</w:t>
      </w:r>
    </w:p>
    <w:p w14:paraId="71513D1C" w14:textId="77777777" w:rsidR="00A36E6B" w:rsidRPr="0016789C" w:rsidRDefault="00A36E6B" w:rsidP="00A36E6B">
      <w:pPr>
        <w:widowControl w:val="0"/>
        <w:numPr>
          <w:ilvl w:val="0"/>
          <w:numId w:val="55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16789C">
        <w:rPr>
          <w:rFonts w:ascii="Arial" w:hAnsi="Arial" w:cs="Arial"/>
          <w:color w:val="000000"/>
          <w:spacing w:val="4"/>
        </w:rPr>
        <w:t>Aspectul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exterior al </w:t>
      </w:r>
      <w:proofErr w:type="spellStart"/>
      <w:r w:rsidRPr="0016789C">
        <w:rPr>
          <w:rFonts w:ascii="Arial" w:hAnsi="Arial" w:cs="Arial"/>
          <w:color w:val="000000"/>
          <w:spacing w:val="4"/>
        </w:rPr>
        <w:t>împrejmuirilor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nu </w:t>
      </w:r>
      <w:proofErr w:type="spellStart"/>
      <w:r w:rsidRPr="0016789C">
        <w:rPr>
          <w:rFonts w:ascii="Arial" w:hAnsi="Arial" w:cs="Arial"/>
          <w:color w:val="000000"/>
          <w:spacing w:val="4"/>
        </w:rPr>
        <w:t>trebuie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să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intre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în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contradicţie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cu </w:t>
      </w:r>
      <w:proofErr w:type="spellStart"/>
      <w:r w:rsidRPr="0016789C">
        <w:rPr>
          <w:rFonts w:ascii="Arial" w:hAnsi="Arial" w:cs="Arial"/>
          <w:color w:val="000000"/>
          <w:spacing w:val="4"/>
        </w:rPr>
        <w:t>aspectul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r w:rsidRPr="0016789C">
        <w:rPr>
          <w:rFonts w:ascii="Arial" w:hAnsi="Arial" w:cs="Arial"/>
          <w:color w:val="000000"/>
        </w:rPr>
        <w:t xml:space="preserve">general al </w:t>
      </w:r>
      <w:proofErr w:type="spellStart"/>
      <w:r w:rsidRPr="0016789C">
        <w:rPr>
          <w:rFonts w:ascii="Arial" w:hAnsi="Arial" w:cs="Arial"/>
          <w:color w:val="000000"/>
        </w:rPr>
        <w:t>zonei</w:t>
      </w:r>
      <w:proofErr w:type="spellEnd"/>
      <w:r w:rsidRPr="0016789C">
        <w:rPr>
          <w:rFonts w:ascii="Arial" w:hAnsi="Arial" w:cs="Arial"/>
          <w:color w:val="000000"/>
        </w:rPr>
        <w:t>.</w:t>
      </w:r>
    </w:p>
    <w:p w14:paraId="54A23CCD" w14:textId="77777777" w:rsidR="00A36E6B" w:rsidRPr="00E80396" w:rsidRDefault="00A36E6B" w:rsidP="00A36E6B">
      <w:pPr>
        <w:widowControl w:val="0"/>
        <w:numPr>
          <w:ilvl w:val="0"/>
          <w:numId w:val="55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r w:rsidRPr="0016789C">
        <w:rPr>
          <w:rFonts w:ascii="Arial" w:hAnsi="Arial" w:cs="Arial"/>
          <w:color w:val="000000"/>
          <w:spacing w:val="4"/>
        </w:rPr>
        <w:t xml:space="preserve">Nu se </w:t>
      </w:r>
      <w:proofErr w:type="spellStart"/>
      <w:r w:rsidRPr="0016789C">
        <w:rPr>
          <w:rFonts w:ascii="Arial" w:hAnsi="Arial" w:cs="Arial"/>
          <w:color w:val="000000"/>
          <w:spacing w:val="4"/>
        </w:rPr>
        <w:t>recomandă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construirea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la </w:t>
      </w:r>
      <w:proofErr w:type="spellStart"/>
      <w:r w:rsidRPr="0016789C">
        <w:rPr>
          <w:rFonts w:ascii="Arial" w:hAnsi="Arial" w:cs="Arial"/>
          <w:color w:val="000000"/>
          <w:spacing w:val="4"/>
        </w:rPr>
        <w:t>aliniament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16789C">
        <w:rPr>
          <w:rFonts w:ascii="Arial" w:hAnsi="Arial" w:cs="Arial"/>
          <w:color w:val="000000"/>
          <w:spacing w:val="4"/>
        </w:rPr>
        <w:t>împrejmuirilor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opace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mai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4"/>
        </w:rPr>
        <w:t>înalte</w:t>
      </w:r>
      <w:proofErr w:type="spellEnd"/>
      <w:r w:rsidRPr="0016789C">
        <w:rPr>
          <w:rFonts w:ascii="Arial" w:hAnsi="Arial" w:cs="Arial"/>
          <w:color w:val="000000"/>
          <w:spacing w:val="4"/>
        </w:rPr>
        <w:t xml:space="preserve"> de </w:t>
      </w:r>
      <w:r>
        <w:rPr>
          <w:rFonts w:ascii="Arial" w:hAnsi="Arial" w:cs="Arial"/>
          <w:color w:val="000000"/>
          <w:spacing w:val="-5"/>
        </w:rPr>
        <w:t>2,0 m</w:t>
      </w:r>
      <w:r w:rsidRPr="0016789C">
        <w:rPr>
          <w:rFonts w:ascii="Arial" w:hAnsi="Arial" w:cs="Arial"/>
          <w:color w:val="000000"/>
          <w:spacing w:val="-5"/>
        </w:rPr>
        <w:t xml:space="preserve">, </w:t>
      </w:r>
      <w:proofErr w:type="spellStart"/>
      <w:r w:rsidRPr="0016789C">
        <w:rPr>
          <w:rFonts w:ascii="Arial" w:hAnsi="Arial" w:cs="Arial"/>
          <w:color w:val="000000"/>
          <w:spacing w:val="-5"/>
        </w:rPr>
        <w:t>decât</w:t>
      </w:r>
      <w:proofErr w:type="spellEnd"/>
      <w:r w:rsidRPr="0016789C">
        <w:rPr>
          <w:rFonts w:ascii="Arial" w:hAnsi="Arial" w:cs="Arial"/>
          <w:color w:val="000000"/>
          <w:spacing w:val="-5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-5"/>
        </w:rPr>
        <w:t>în</w:t>
      </w:r>
      <w:proofErr w:type="spellEnd"/>
      <w:r w:rsidRPr="0016789C">
        <w:rPr>
          <w:rFonts w:ascii="Arial" w:hAnsi="Arial" w:cs="Arial"/>
          <w:color w:val="000000"/>
          <w:spacing w:val="-5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-5"/>
        </w:rPr>
        <w:t>cazuri</w:t>
      </w:r>
      <w:proofErr w:type="spellEnd"/>
      <w:r w:rsidRPr="0016789C">
        <w:rPr>
          <w:rFonts w:ascii="Arial" w:hAnsi="Arial" w:cs="Arial"/>
          <w:color w:val="000000"/>
          <w:spacing w:val="-5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-5"/>
        </w:rPr>
        <w:t>în</w:t>
      </w:r>
      <w:proofErr w:type="spellEnd"/>
      <w:r w:rsidRPr="0016789C">
        <w:rPr>
          <w:rFonts w:ascii="Arial" w:hAnsi="Arial" w:cs="Arial"/>
          <w:color w:val="000000"/>
          <w:spacing w:val="-5"/>
        </w:rPr>
        <w:t xml:space="preserve"> care se </w:t>
      </w:r>
      <w:proofErr w:type="spellStart"/>
      <w:r w:rsidRPr="0016789C">
        <w:rPr>
          <w:rFonts w:ascii="Arial" w:hAnsi="Arial" w:cs="Arial"/>
          <w:color w:val="000000"/>
          <w:spacing w:val="-5"/>
        </w:rPr>
        <w:t>demonstrează</w:t>
      </w:r>
      <w:proofErr w:type="spellEnd"/>
      <w:r w:rsidRPr="0016789C">
        <w:rPr>
          <w:rFonts w:ascii="Arial" w:hAnsi="Arial" w:cs="Arial"/>
          <w:color w:val="000000"/>
          <w:spacing w:val="-5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-5"/>
        </w:rPr>
        <w:t>necesitatea</w:t>
      </w:r>
      <w:proofErr w:type="spellEnd"/>
      <w:r>
        <w:rPr>
          <w:rFonts w:ascii="Arial" w:hAnsi="Arial" w:cs="Arial"/>
          <w:color w:val="000000"/>
          <w:spacing w:val="-5"/>
        </w:rPr>
        <w:t>.</w:t>
      </w:r>
    </w:p>
    <w:p w14:paraId="6F037862" w14:textId="637B94FE" w:rsidR="00A36E6B" w:rsidRDefault="00A36E6B" w:rsidP="001033C3">
      <w:pPr>
        <w:pStyle w:val="Titlu1"/>
        <w:numPr>
          <w:ilvl w:val="0"/>
          <w:numId w:val="85"/>
        </w:numPr>
        <w:tabs>
          <w:tab w:val="left" w:pos="6804"/>
          <w:tab w:val="left" w:pos="7088"/>
        </w:tabs>
        <w:spacing w:before="0" w:after="0"/>
        <w:ind w:left="709" w:right="375" w:hanging="283"/>
        <w:jc w:val="both"/>
        <w:rPr>
          <w:b w:val="0"/>
          <w:color w:val="000000"/>
          <w:spacing w:val="6"/>
          <w:sz w:val="22"/>
          <w:szCs w:val="22"/>
        </w:rPr>
      </w:pPr>
      <w:bookmarkStart w:id="25" w:name="_Toc495404732"/>
      <w:bookmarkStart w:id="26" w:name="_Toc502929146"/>
      <w:bookmarkStart w:id="27" w:name="_Toc502930064"/>
      <w:bookmarkStart w:id="28" w:name="_Toc40692873"/>
      <w:bookmarkStart w:id="29" w:name="_Toc53151454"/>
      <w:bookmarkStart w:id="30" w:name="_Toc53583879"/>
      <w:bookmarkStart w:id="31" w:name="_Toc53661116"/>
      <w:bookmarkStart w:id="32" w:name="_Toc117167597"/>
      <w:bookmarkStart w:id="33" w:name="_Toc117167768"/>
      <w:bookmarkStart w:id="34" w:name="_Toc120628657"/>
      <w:proofErr w:type="spellStart"/>
      <w:r w:rsidRPr="00A36E6B">
        <w:rPr>
          <w:b w:val="0"/>
          <w:color w:val="000000"/>
          <w:spacing w:val="6"/>
          <w:sz w:val="22"/>
          <w:szCs w:val="22"/>
        </w:rPr>
        <w:t>Pentru</w:t>
      </w:r>
      <w:proofErr w:type="spellEnd"/>
      <w:r w:rsidRPr="00A36E6B">
        <w:rPr>
          <w:b w:val="0"/>
          <w:color w:val="000000"/>
          <w:spacing w:val="6"/>
          <w:sz w:val="22"/>
          <w:szCs w:val="22"/>
        </w:rPr>
        <w:t xml:space="preserve"> </w:t>
      </w:r>
      <w:proofErr w:type="spellStart"/>
      <w:r w:rsidRPr="00A36E6B">
        <w:rPr>
          <w:b w:val="0"/>
          <w:color w:val="000000"/>
          <w:spacing w:val="6"/>
          <w:sz w:val="22"/>
          <w:szCs w:val="22"/>
        </w:rPr>
        <w:t>autorizarea</w:t>
      </w:r>
      <w:proofErr w:type="spellEnd"/>
      <w:r w:rsidRPr="00A36E6B">
        <w:rPr>
          <w:b w:val="0"/>
          <w:color w:val="000000"/>
          <w:spacing w:val="6"/>
          <w:sz w:val="22"/>
          <w:szCs w:val="22"/>
        </w:rPr>
        <w:t xml:space="preserve"> </w:t>
      </w:r>
      <w:proofErr w:type="spellStart"/>
      <w:r w:rsidRPr="00A36E6B">
        <w:rPr>
          <w:b w:val="0"/>
          <w:color w:val="000000"/>
          <w:spacing w:val="6"/>
          <w:sz w:val="22"/>
          <w:szCs w:val="22"/>
        </w:rPr>
        <w:t>împrejmuirilor</w:t>
      </w:r>
      <w:proofErr w:type="spellEnd"/>
      <w:r w:rsidRPr="00A36E6B">
        <w:rPr>
          <w:b w:val="0"/>
          <w:color w:val="000000"/>
          <w:spacing w:val="6"/>
          <w:sz w:val="22"/>
          <w:szCs w:val="22"/>
        </w:rPr>
        <w:t xml:space="preserve"> de </w:t>
      </w:r>
      <w:proofErr w:type="spellStart"/>
      <w:r w:rsidRPr="00A36E6B">
        <w:rPr>
          <w:b w:val="0"/>
          <w:color w:val="000000"/>
          <w:spacing w:val="6"/>
          <w:sz w:val="22"/>
          <w:szCs w:val="22"/>
        </w:rPr>
        <w:t>grănițuire</w:t>
      </w:r>
      <w:proofErr w:type="spellEnd"/>
      <w:r w:rsidRPr="00A36E6B">
        <w:rPr>
          <w:b w:val="0"/>
          <w:color w:val="000000"/>
          <w:spacing w:val="6"/>
          <w:sz w:val="22"/>
          <w:szCs w:val="22"/>
        </w:rPr>
        <w:t xml:space="preserve"> </w:t>
      </w:r>
      <w:proofErr w:type="spellStart"/>
      <w:r w:rsidRPr="00A36E6B">
        <w:rPr>
          <w:b w:val="0"/>
          <w:color w:val="000000"/>
          <w:spacing w:val="6"/>
          <w:sz w:val="22"/>
          <w:szCs w:val="22"/>
        </w:rPr>
        <w:t>realizate</w:t>
      </w:r>
      <w:proofErr w:type="spellEnd"/>
      <w:r w:rsidRPr="00A36E6B">
        <w:rPr>
          <w:b w:val="0"/>
          <w:color w:val="000000"/>
          <w:spacing w:val="6"/>
          <w:sz w:val="22"/>
          <w:szCs w:val="22"/>
        </w:rPr>
        <w:t xml:space="preserve"> integral pe </w:t>
      </w:r>
      <w:proofErr w:type="spellStart"/>
      <w:r w:rsidRPr="00A36E6B">
        <w:rPr>
          <w:b w:val="0"/>
          <w:color w:val="000000"/>
          <w:spacing w:val="6"/>
          <w:sz w:val="22"/>
          <w:szCs w:val="22"/>
        </w:rPr>
        <w:t>parcela</w:t>
      </w:r>
      <w:proofErr w:type="spellEnd"/>
      <w:r w:rsidRPr="00A36E6B">
        <w:rPr>
          <w:b w:val="0"/>
          <w:color w:val="000000"/>
          <w:spacing w:val="6"/>
          <w:sz w:val="22"/>
          <w:szCs w:val="22"/>
        </w:rPr>
        <w:t xml:space="preserve"> </w:t>
      </w:r>
      <w:proofErr w:type="spellStart"/>
      <w:r w:rsidRPr="00A36E6B">
        <w:rPr>
          <w:b w:val="0"/>
          <w:color w:val="000000"/>
          <w:spacing w:val="6"/>
          <w:sz w:val="22"/>
          <w:szCs w:val="22"/>
        </w:rPr>
        <w:t>solicitantului</w:t>
      </w:r>
      <w:proofErr w:type="spellEnd"/>
      <w:r w:rsidRPr="00A36E6B">
        <w:rPr>
          <w:b w:val="0"/>
          <w:color w:val="000000"/>
          <w:spacing w:val="6"/>
          <w:sz w:val="22"/>
          <w:szCs w:val="22"/>
        </w:rPr>
        <w:t xml:space="preserve">, </w:t>
      </w:r>
      <w:proofErr w:type="spellStart"/>
      <w:r w:rsidRPr="00A36E6B">
        <w:rPr>
          <w:b w:val="0"/>
          <w:color w:val="000000"/>
          <w:spacing w:val="6"/>
          <w:sz w:val="22"/>
          <w:szCs w:val="22"/>
        </w:rPr>
        <w:t>dacă</w:t>
      </w:r>
      <w:proofErr w:type="spellEnd"/>
      <w:r w:rsidRPr="00A36E6B">
        <w:rPr>
          <w:b w:val="0"/>
          <w:color w:val="000000"/>
          <w:spacing w:val="6"/>
          <w:sz w:val="22"/>
          <w:szCs w:val="22"/>
        </w:rPr>
        <w:t xml:space="preserve"> </w:t>
      </w:r>
      <w:proofErr w:type="spellStart"/>
      <w:r w:rsidRPr="00A36E6B">
        <w:rPr>
          <w:b w:val="0"/>
          <w:color w:val="000000"/>
          <w:spacing w:val="6"/>
          <w:sz w:val="22"/>
          <w:szCs w:val="22"/>
        </w:rPr>
        <w:t>propunerea</w:t>
      </w:r>
      <w:proofErr w:type="spellEnd"/>
      <w:r w:rsidRPr="00A36E6B">
        <w:rPr>
          <w:b w:val="0"/>
          <w:color w:val="000000"/>
          <w:spacing w:val="6"/>
          <w:sz w:val="22"/>
          <w:szCs w:val="22"/>
        </w:rPr>
        <w:t xml:space="preserve"> </w:t>
      </w:r>
      <w:proofErr w:type="spellStart"/>
      <w:r w:rsidRPr="00A36E6B">
        <w:rPr>
          <w:b w:val="0"/>
          <w:color w:val="000000"/>
          <w:spacing w:val="6"/>
          <w:sz w:val="22"/>
          <w:szCs w:val="22"/>
        </w:rPr>
        <w:t>construirii</w:t>
      </w:r>
      <w:proofErr w:type="spellEnd"/>
      <w:r w:rsidRPr="00A36E6B">
        <w:rPr>
          <w:b w:val="0"/>
          <w:color w:val="000000"/>
          <w:spacing w:val="6"/>
          <w:sz w:val="22"/>
          <w:szCs w:val="22"/>
        </w:rPr>
        <w:t xml:space="preserve"> </w:t>
      </w:r>
      <w:proofErr w:type="spellStart"/>
      <w:r w:rsidRPr="00A36E6B">
        <w:rPr>
          <w:b w:val="0"/>
          <w:color w:val="000000"/>
          <w:spacing w:val="6"/>
          <w:sz w:val="22"/>
          <w:szCs w:val="22"/>
        </w:rPr>
        <w:t>este</w:t>
      </w:r>
      <w:proofErr w:type="spellEnd"/>
      <w:r w:rsidRPr="00A36E6B">
        <w:rPr>
          <w:b w:val="0"/>
          <w:color w:val="000000"/>
          <w:spacing w:val="6"/>
          <w:sz w:val="22"/>
          <w:szCs w:val="22"/>
        </w:rPr>
        <w:t xml:space="preserve"> integral pe </w:t>
      </w:r>
      <w:proofErr w:type="spellStart"/>
      <w:r w:rsidRPr="00A36E6B">
        <w:rPr>
          <w:b w:val="0"/>
          <w:color w:val="000000"/>
          <w:spacing w:val="6"/>
          <w:sz w:val="22"/>
          <w:szCs w:val="22"/>
        </w:rPr>
        <w:t>parcelă</w:t>
      </w:r>
      <w:proofErr w:type="spellEnd"/>
      <w:r w:rsidRPr="00A36E6B">
        <w:rPr>
          <w:b w:val="0"/>
          <w:color w:val="000000"/>
          <w:spacing w:val="6"/>
          <w:sz w:val="22"/>
          <w:szCs w:val="22"/>
        </w:rPr>
        <w:t xml:space="preserve"> </w:t>
      </w:r>
      <w:proofErr w:type="spellStart"/>
      <w:r w:rsidRPr="00A36E6B">
        <w:rPr>
          <w:b w:val="0"/>
          <w:color w:val="000000"/>
          <w:spacing w:val="6"/>
          <w:sz w:val="22"/>
          <w:szCs w:val="22"/>
        </w:rPr>
        <w:t>și</w:t>
      </w:r>
      <w:proofErr w:type="spellEnd"/>
      <w:r w:rsidRPr="00A36E6B">
        <w:rPr>
          <w:b w:val="0"/>
          <w:color w:val="000000"/>
          <w:spacing w:val="6"/>
          <w:sz w:val="22"/>
          <w:szCs w:val="22"/>
        </w:rPr>
        <w:t xml:space="preserve"> are </w:t>
      </w:r>
      <w:proofErr w:type="spellStart"/>
      <w:r w:rsidRPr="00A36E6B">
        <w:rPr>
          <w:b w:val="0"/>
          <w:color w:val="000000"/>
          <w:spacing w:val="6"/>
          <w:sz w:val="22"/>
          <w:szCs w:val="22"/>
        </w:rPr>
        <w:t>aceeași</w:t>
      </w:r>
      <w:proofErr w:type="spellEnd"/>
      <w:r w:rsidRPr="00A36E6B">
        <w:rPr>
          <w:b w:val="0"/>
          <w:color w:val="000000"/>
          <w:spacing w:val="6"/>
          <w:sz w:val="22"/>
          <w:szCs w:val="22"/>
        </w:rPr>
        <w:t xml:space="preserve"> </w:t>
      </w:r>
      <w:proofErr w:type="spellStart"/>
      <w:r w:rsidRPr="00A36E6B">
        <w:rPr>
          <w:b w:val="0"/>
          <w:color w:val="000000"/>
          <w:spacing w:val="6"/>
          <w:sz w:val="22"/>
          <w:szCs w:val="22"/>
        </w:rPr>
        <w:t>înălțime</w:t>
      </w:r>
      <w:proofErr w:type="spellEnd"/>
      <w:r w:rsidRPr="00A36E6B">
        <w:rPr>
          <w:b w:val="0"/>
          <w:color w:val="000000"/>
          <w:spacing w:val="6"/>
          <w:sz w:val="22"/>
          <w:szCs w:val="22"/>
        </w:rPr>
        <w:t xml:space="preserve"> cu </w:t>
      </w:r>
      <w:proofErr w:type="spellStart"/>
      <w:r w:rsidRPr="00A36E6B">
        <w:rPr>
          <w:b w:val="0"/>
          <w:color w:val="000000"/>
          <w:spacing w:val="6"/>
          <w:sz w:val="22"/>
          <w:szCs w:val="22"/>
        </w:rPr>
        <w:t>vechea</w:t>
      </w:r>
      <w:proofErr w:type="spellEnd"/>
      <w:r w:rsidRPr="00A36E6B">
        <w:rPr>
          <w:b w:val="0"/>
          <w:color w:val="000000"/>
          <w:spacing w:val="6"/>
          <w:sz w:val="22"/>
          <w:szCs w:val="22"/>
        </w:rPr>
        <w:t xml:space="preserve"> </w:t>
      </w:r>
      <w:proofErr w:type="spellStart"/>
      <w:r w:rsidRPr="00A36E6B">
        <w:rPr>
          <w:b w:val="0"/>
          <w:color w:val="000000"/>
          <w:spacing w:val="6"/>
          <w:sz w:val="22"/>
          <w:szCs w:val="22"/>
        </w:rPr>
        <w:t>împrejmuire</w:t>
      </w:r>
      <w:proofErr w:type="spellEnd"/>
      <w:r w:rsidRPr="00A36E6B">
        <w:rPr>
          <w:b w:val="0"/>
          <w:color w:val="000000"/>
          <w:spacing w:val="6"/>
          <w:sz w:val="22"/>
          <w:szCs w:val="22"/>
        </w:rPr>
        <w:t xml:space="preserve">, nu </w:t>
      </w:r>
      <w:proofErr w:type="spellStart"/>
      <w:r w:rsidRPr="00A36E6B">
        <w:rPr>
          <w:b w:val="0"/>
          <w:color w:val="000000"/>
          <w:spacing w:val="6"/>
          <w:sz w:val="22"/>
          <w:szCs w:val="22"/>
        </w:rPr>
        <w:t>este</w:t>
      </w:r>
      <w:proofErr w:type="spellEnd"/>
      <w:r w:rsidRPr="00A36E6B">
        <w:rPr>
          <w:b w:val="0"/>
          <w:color w:val="000000"/>
          <w:spacing w:val="6"/>
          <w:sz w:val="22"/>
          <w:szCs w:val="22"/>
        </w:rPr>
        <w:t xml:space="preserve"> </w:t>
      </w:r>
      <w:proofErr w:type="spellStart"/>
      <w:r w:rsidRPr="00A36E6B">
        <w:rPr>
          <w:b w:val="0"/>
          <w:color w:val="000000"/>
          <w:spacing w:val="6"/>
          <w:sz w:val="22"/>
          <w:szCs w:val="22"/>
        </w:rPr>
        <w:t>necesar</w:t>
      </w:r>
      <w:proofErr w:type="spellEnd"/>
      <w:r w:rsidRPr="00A36E6B">
        <w:rPr>
          <w:b w:val="0"/>
          <w:color w:val="000000"/>
          <w:spacing w:val="6"/>
          <w:sz w:val="22"/>
          <w:szCs w:val="22"/>
        </w:rPr>
        <w:t xml:space="preserve"> </w:t>
      </w:r>
      <w:proofErr w:type="spellStart"/>
      <w:r w:rsidRPr="00A36E6B">
        <w:rPr>
          <w:b w:val="0"/>
          <w:color w:val="000000"/>
          <w:spacing w:val="6"/>
          <w:sz w:val="22"/>
          <w:szCs w:val="22"/>
        </w:rPr>
        <w:t>acord</w:t>
      </w:r>
      <w:proofErr w:type="spellEnd"/>
      <w:r w:rsidRPr="00A36E6B">
        <w:rPr>
          <w:b w:val="0"/>
          <w:color w:val="000000"/>
          <w:spacing w:val="6"/>
          <w:sz w:val="22"/>
          <w:szCs w:val="22"/>
        </w:rPr>
        <w:t xml:space="preserve"> notarial cu </w:t>
      </w:r>
      <w:proofErr w:type="spellStart"/>
      <w:r w:rsidRPr="00A36E6B">
        <w:rPr>
          <w:b w:val="0"/>
          <w:color w:val="000000"/>
          <w:spacing w:val="6"/>
          <w:sz w:val="22"/>
          <w:szCs w:val="22"/>
        </w:rPr>
        <w:t>vecinul</w:t>
      </w:r>
      <w:proofErr w:type="spellEnd"/>
      <w:r w:rsidRPr="00A36E6B">
        <w:rPr>
          <w:b w:val="0"/>
          <w:color w:val="000000"/>
          <w:spacing w:val="6"/>
          <w:sz w:val="22"/>
          <w:szCs w:val="22"/>
        </w:rPr>
        <w:t>.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170FC8B7" w14:textId="5393D24C" w:rsidR="003F0138" w:rsidRDefault="003F0138" w:rsidP="003F0138"/>
    <w:p w14:paraId="68F781D4" w14:textId="77777777" w:rsidR="003F0138" w:rsidRPr="003F0138" w:rsidRDefault="003F0138" w:rsidP="003F0138"/>
    <w:p w14:paraId="082EC8B4" w14:textId="05D6595E" w:rsidR="003F0138" w:rsidRDefault="003F0138" w:rsidP="003F0138"/>
    <w:p w14:paraId="5B1F549E" w14:textId="77777777" w:rsidR="003F0138" w:rsidRPr="00C63DFA" w:rsidRDefault="003F0138" w:rsidP="003F0138">
      <w:pPr>
        <w:widowControl w:val="0"/>
        <w:numPr>
          <w:ilvl w:val="1"/>
          <w:numId w:val="1"/>
        </w:numPr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6"/>
          <w:sz w:val="28"/>
          <w:szCs w:val="28"/>
        </w:rPr>
      </w:pPr>
      <w:r w:rsidRPr="00C63DFA">
        <w:rPr>
          <w:rFonts w:ascii="Arial" w:hAnsi="Arial" w:cs="Arial"/>
          <w:b/>
          <w:bCs/>
          <w:i/>
          <w:iCs/>
          <w:color w:val="000000"/>
          <w:spacing w:val="6"/>
          <w:sz w:val="28"/>
          <w:szCs w:val="28"/>
        </w:rPr>
        <w:lastRenderedPageBreak/>
        <w:t>L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  <w:sz w:val="28"/>
          <w:szCs w:val="28"/>
          <w:vertAlign w:val="subscript"/>
        </w:rPr>
        <w:t>2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  <w:sz w:val="28"/>
          <w:szCs w:val="28"/>
        </w:rPr>
        <w:t xml:space="preserve"> - ZONA DE LOCUINŢE –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  <w:sz w:val="28"/>
          <w:szCs w:val="28"/>
        </w:rPr>
        <w:t>locuinţe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  <w:sz w:val="28"/>
          <w:szCs w:val="28"/>
        </w:rPr>
        <w:t>colective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  <w:sz w:val="28"/>
          <w:szCs w:val="28"/>
        </w:rPr>
        <w:t>în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  <w:sz w:val="28"/>
          <w:szCs w:val="28"/>
        </w:rPr>
        <w:t>blocuri</w:t>
      </w:r>
      <w:proofErr w:type="spellEnd"/>
    </w:p>
    <w:p w14:paraId="5BFE1008" w14:textId="77777777" w:rsidR="003F0138" w:rsidRPr="00C63DFA" w:rsidRDefault="003F0138" w:rsidP="003F0138">
      <w:pPr>
        <w:widowControl w:val="0"/>
        <w:numPr>
          <w:ilvl w:val="1"/>
          <w:numId w:val="1"/>
        </w:numPr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6"/>
        </w:rPr>
      </w:pPr>
    </w:p>
    <w:p w14:paraId="3CB9EC8E" w14:textId="77777777" w:rsidR="003F0138" w:rsidRPr="00C63DFA" w:rsidRDefault="003F0138" w:rsidP="003F0138">
      <w:pPr>
        <w:widowControl w:val="0"/>
        <w:numPr>
          <w:ilvl w:val="4"/>
          <w:numId w:val="1"/>
        </w:numPr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6"/>
        </w:rPr>
      </w:pP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L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  <w:vertAlign w:val="subscript"/>
        </w:rPr>
        <w:t>2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. a)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Definirea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zonei</w:t>
      </w:r>
      <w:proofErr w:type="spellEnd"/>
    </w:p>
    <w:p w14:paraId="43B4E1C5" w14:textId="7E59C75D" w:rsidR="003F0138" w:rsidRPr="00C63DFA" w:rsidRDefault="003F0138" w:rsidP="003F0138">
      <w:pPr>
        <w:widowControl w:val="0"/>
        <w:numPr>
          <w:ilvl w:val="0"/>
          <w:numId w:val="108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r w:rsidRPr="00C63DFA">
        <w:rPr>
          <w:rFonts w:ascii="Arial" w:hAnsi="Arial" w:cs="Arial"/>
          <w:color w:val="000000"/>
          <w:spacing w:val="6"/>
        </w:rPr>
        <w:t xml:space="preserve">Zona cu </w:t>
      </w:r>
      <w:proofErr w:type="spellStart"/>
      <w:r w:rsidRPr="00C63DFA">
        <w:rPr>
          <w:rFonts w:ascii="Arial" w:hAnsi="Arial" w:cs="Arial"/>
          <w:color w:val="000000"/>
          <w:spacing w:val="6"/>
        </w:rPr>
        <w:t>locuinţe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colective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în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blocuri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– cu </w:t>
      </w:r>
      <w:proofErr w:type="spellStart"/>
      <w:r w:rsidRPr="00C63DFA">
        <w:rPr>
          <w:rFonts w:ascii="Arial" w:hAnsi="Arial" w:cs="Arial"/>
          <w:color w:val="000000"/>
          <w:spacing w:val="6"/>
        </w:rPr>
        <w:t>regim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maxim (S)+P+</w:t>
      </w:r>
      <w:r>
        <w:rPr>
          <w:rFonts w:ascii="Arial" w:hAnsi="Arial" w:cs="Arial"/>
          <w:color w:val="000000"/>
          <w:spacing w:val="6"/>
        </w:rPr>
        <w:t>3</w:t>
      </w:r>
      <w:r w:rsidRPr="00C63DFA">
        <w:rPr>
          <w:rFonts w:ascii="Arial" w:hAnsi="Arial" w:cs="Arial"/>
          <w:color w:val="000000"/>
          <w:spacing w:val="6"/>
        </w:rPr>
        <w:t>E+(M</w:t>
      </w:r>
      <w:r>
        <w:rPr>
          <w:rFonts w:ascii="Arial" w:hAnsi="Arial" w:cs="Arial"/>
          <w:color w:val="000000"/>
          <w:spacing w:val="6"/>
        </w:rPr>
        <w:t>).</w:t>
      </w:r>
    </w:p>
    <w:p w14:paraId="0D4628C6" w14:textId="77777777" w:rsidR="003F0138" w:rsidRPr="00C63DFA" w:rsidRDefault="003F0138" w:rsidP="003F0138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</w:p>
    <w:p w14:paraId="5796DE1D" w14:textId="77777777" w:rsidR="003F0138" w:rsidRPr="00C63DFA" w:rsidRDefault="003F0138" w:rsidP="003F0138">
      <w:pPr>
        <w:widowControl w:val="0"/>
        <w:numPr>
          <w:ilvl w:val="4"/>
          <w:numId w:val="1"/>
        </w:numPr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6"/>
        </w:rPr>
      </w:pP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L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  <w:vertAlign w:val="subscript"/>
        </w:rPr>
        <w:t>2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. b)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Funcţiunea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dominantă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a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zonei</w:t>
      </w:r>
      <w:proofErr w:type="spellEnd"/>
    </w:p>
    <w:p w14:paraId="51D3E27D" w14:textId="77777777" w:rsidR="003F0138" w:rsidRPr="00C63DFA" w:rsidRDefault="003F0138" w:rsidP="003F0138">
      <w:pPr>
        <w:widowControl w:val="0"/>
        <w:numPr>
          <w:ilvl w:val="0"/>
          <w:numId w:val="108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Locuirea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(</w:t>
      </w:r>
      <w:proofErr w:type="spellStart"/>
      <w:r w:rsidRPr="00C63DFA">
        <w:rPr>
          <w:rFonts w:ascii="Arial" w:hAnsi="Arial" w:cs="Arial"/>
          <w:color w:val="000000"/>
          <w:spacing w:val="6"/>
        </w:rPr>
        <w:t>colectivă</w:t>
      </w:r>
      <w:proofErr w:type="spellEnd"/>
      <w:r w:rsidRPr="00C63DFA">
        <w:rPr>
          <w:rFonts w:ascii="Arial" w:hAnsi="Arial" w:cs="Arial"/>
          <w:color w:val="000000"/>
          <w:spacing w:val="6"/>
        </w:rPr>
        <w:t>)</w:t>
      </w:r>
    </w:p>
    <w:p w14:paraId="48A4BB16" w14:textId="77777777" w:rsidR="003F0138" w:rsidRPr="00C63DFA" w:rsidRDefault="003F0138" w:rsidP="003F0138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</w:p>
    <w:p w14:paraId="72AA277C" w14:textId="77777777" w:rsidR="003F0138" w:rsidRPr="00C63DFA" w:rsidRDefault="003F0138" w:rsidP="003F0138">
      <w:pPr>
        <w:widowControl w:val="0"/>
        <w:numPr>
          <w:ilvl w:val="4"/>
          <w:numId w:val="1"/>
        </w:numPr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6"/>
        </w:rPr>
      </w:pP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L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  <w:vertAlign w:val="subscript"/>
        </w:rPr>
        <w:t>2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. c)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Funcţiunile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complementare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admise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ale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zonei</w:t>
      </w:r>
      <w:proofErr w:type="spellEnd"/>
    </w:p>
    <w:p w14:paraId="04B9C0DA" w14:textId="77777777" w:rsidR="003F0138" w:rsidRDefault="003F0138" w:rsidP="003F0138">
      <w:pPr>
        <w:widowControl w:val="0"/>
        <w:numPr>
          <w:ilvl w:val="0"/>
          <w:numId w:val="108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Reţele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tehnico-</w:t>
      </w:r>
      <w:proofErr w:type="spellStart"/>
      <w:r w:rsidRPr="00C63DFA">
        <w:rPr>
          <w:rFonts w:ascii="Arial" w:hAnsi="Arial" w:cs="Arial"/>
          <w:color w:val="000000"/>
          <w:spacing w:val="6"/>
        </w:rPr>
        <w:t>edilitare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şi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construcţii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aferente</w:t>
      </w:r>
      <w:proofErr w:type="spellEnd"/>
      <w:r w:rsidRPr="00C63DFA">
        <w:rPr>
          <w:rFonts w:ascii="Arial" w:hAnsi="Arial" w:cs="Arial"/>
          <w:color w:val="000000"/>
          <w:spacing w:val="6"/>
        </w:rPr>
        <w:t>.</w:t>
      </w:r>
    </w:p>
    <w:p w14:paraId="652827F6" w14:textId="77777777" w:rsidR="003F0138" w:rsidRDefault="003F0138" w:rsidP="003F0138">
      <w:pPr>
        <w:widowControl w:val="0"/>
        <w:numPr>
          <w:ilvl w:val="0"/>
          <w:numId w:val="108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Instituţii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şi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lucrări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publice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63DFA">
        <w:rPr>
          <w:rFonts w:ascii="Arial" w:hAnsi="Arial" w:cs="Arial"/>
          <w:color w:val="000000"/>
          <w:spacing w:val="6"/>
        </w:rPr>
        <w:t>comerţ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63DFA">
        <w:rPr>
          <w:rFonts w:ascii="Arial" w:hAnsi="Arial" w:cs="Arial"/>
          <w:color w:val="000000"/>
          <w:spacing w:val="6"/>
        </w:rPr>
        <w:t>servicii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care </w:t>
      </w:r>
      <w:proofErr w:type="spellStart"/>
      <w:r w:rsidRPr="00C63DFA">
        <w:rPr>
          <w:rFonts w:ascii="Arial" w:hAnsi="Arial" w:cs="Arial"/>
          <w:color w:val="000000"/>
          <w:spacing w:val="6"/>
        </w:rPr>
        <w:t>să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nu </w:t>
      </w:r>
      <w:proofErr w:type="spellStart"/>
      <w:r w:rsidRPr="00C63DFA">
        <w:rPr>
          <w:rFonts w:ascii="Arial" w:hAnsi="Arial" w:cs="Arial"/>
          <w:color w:val="000000"/>
          <w:spacing w:val="6"/>
        </w:rPr>
        <w:t>afecteze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funcţiunea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dominantă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locuire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şi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care nu se </w:t>
      </w:r>
      <w:proofErr w:type="spellStart"/>
      <w:r w:rsidRPr="00C63DFA">
        <w:rPr>
          <w:rFonts w:ascii="Arial" w:hAnsi="Arial" w:cs="Arial"/>
          <w:color w:val="000000"/>
          <w:spacing w:val="6"/>
        </w:rPr>
        <w:t>încadrează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în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prescripţiile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specifice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zonelor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industriale</w:t>
      </w:r>
      <w:proofErr w:type="spellEnd"/>
      <w:r w:rsidRPr="00C63DFA">
        <w:rPr>
          <w:rFonts w:ascii="Arial" w:hAnsi="Arial" w:cs="Arial"/>
          <w:color w:val="000000"/>
          <w:spacing w:val="6"/>
        </w:rPr>
        <w:t>.</w:t>
      </w:r>
    </w:p>
    <w:p w14:paraId="5091EE1E" w14:textId="77777777" w:rsidR="003F0138" w:rsidRPr="00C63DFA" w:rsidRDefault="003F0138" w:rsidP="003F0138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</w:p>
    <w:p w14:paraId="0968E85E" w14:textId="77777777" w:rsidR="003F0138" w:rsidRPr="00C63DFA" w:rsidRDefault="003F0138" w:rsidP="003F0138">
      <w:pPr>
        <w:widowControl w:val="0"/>
        <w:numPr>
          <w:ilvl w:val="4"/>
          <w:numId w:val="1"/>
        </w:numPr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6"/>
        </w:rPr>
      </w:pP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L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  <w:vertAlign w:val="subscript"/>
        </w:rPr>
        <w:t>2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. d)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Utilizările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permise</w:t>
      </w:r>
      <w:proofErr w:type="spellEnd"/>
    </w:p>
    <w:p w14:paraId="18A70E1B" w14:textId="77777777" w:rsidR="003F0138" w:rsidRPr="00C63DFA" w:rsidRDefault="003F0138" w:rsidP="003F0138">
      <w:pPr>
        <w:widowControl w:val="0"/>
        <w:numPr>
          <w:ilvl w:val="0"/>
          <w:numId w:val="101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Construcţii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locuinţe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sau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locuinţe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şi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funcţiuni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complementare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amplasate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la </w:t>
      </w:r>
      <w:proofErr w:type="spellStart"/>
      <w:r w:rsidRPr="00C63DFA">
        <w:rPr>
          <w:rFonts w:ascii="Arial" w:hAnsi="Arial" w:cs="Arial"/>
          <w:color w:val="000000"/>
          <w:spacing w:val="6"/>
        </w:rPr>
        <w:t>străzile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existente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ori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la </w:t>
      </w:r>
      <w:proofErr w:type="spellStart"/>
      <w:r w:rsidRPr="00C63DFA">
        <w:rPr>
          <w:rFonts w:ascii="Arial" w:hAnsi="Arial" w:cs="Arial"/>
          <w:color w:val="000000"/>
          <w:spacing w:val="6"/>
        </w:rPr>
        <w:t>cele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care se </w:t>
      </w:r>
      <w:proofErr w:type="spellStart"/>
      <w:r w:rsidRPr="00C63DFA">
        <w:rPr>
          <w:rFonts w:ascii="Arial" w:hAnsi="Arial" w:cs="Arial"/>
          <w:color w:val="000000"/>
          <w:spacing w:val="6"/>
        </w:rPr>
        <w:t>vor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construi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prin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prevederile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prezentului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plan de urbanism, </w:t>
      </w:r>
      <w:proofErr w:type="spellStart"/>
      <w:r w:rsidRPr="00C63DFA">
        <w:rPr>
          <w:rFonts w:ascii="Arial" w:hAnsi="Arial" w:cs="Arial"/>
          <w:color w:val="000000"/>
          <w:spacing w:val="6"/>
        </w:rPr>
        <w:t>construcţii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executate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din </w:t>
      </w:r>
      <w:proofErr w:type="spellStart"/>
      <w:r w:rsidRPr="00C63DFA">
        <w:rPr>
          <w:rFonts w:ascii="Arial" w:hAnsi="Arial" w:cs="Arial"/>
          <w:color w:val="000000"/>
          <w:spacing w:val="6"/>
        </w:rPr>
        <w:t>materiale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durabile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cu </w:t>
      </w:r>
      <w:proofErr w:type="spellStart"/>
      <w:r w:rsidRPr="00C63DFA">
        <w:rPr>
          <w:rFonts w:ascii="Arial" w:hAnsi="Arial" w:cs="Arial"/>
          <w:color w:val="000000"/>
          <w:spacing w:val="6"/>
        </w:rPr>
        <w:t>nivel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înalt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calitate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privind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expresivitatea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arhitecturală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63DFA">
        <w:rPr>
          <w:rFonts w:ascii="Arial" w:hAnsi="Arial" w:cs="Arial"/>
          <w:color w:val="000000"/>
          <w:spacing w:val="6"/>
        </w:rPr>
        <w:t>echilibrul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compoziţional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63DFA">
        <w:rPr>
          <w:rFonts w:ascii="Arial" w:hAnsi="Arial" w:cs="Arial"/>
          <w:color w:val="000000"/>
          <w:spacing w:val="6"/>
        </w:rPr>
        <w:t>finisaje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exterioare</w:t>
      </w:r>
      <w:proofErr w:type="spellEnd"/>
      <w:r w:rsidRPr="00C63DFA">
        <w:rPr>
          <w:rFonts w:ascii="Arial" w:hAnsi="Arial" w:cs="Arial"/>
          <w:color w:val="000000"/>
          <w:spacing w:val="6"/>
        </w:rPr>
        <w:t>, etc.</w:t>
      </w:r>
    </w:p>
    <w:p w14:paraId="5BD4DEE0" w14:textId="77777777" w:rsidR="003F0138" w:rsidRPr="00C63DFA" w:rsidRDefault="003F0138" w:rsidP="003F0138">
      <w:pPr>
        <w:widowControl w:val="0"/>
        <w:numPr>
          <w:ilvl w:val="0"/>
          <w:numId w:val="101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Modernizări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şi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reparaţii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la </w:t>
      </w:r>
      <w:proofErr w:type="spellStart"/>
      <w:r w:rsidRPr="00C63DFA">
        <w:rPr>
          <w:rFonts w:ascii="Arial" w:hAnsi="Arial" w:cs="Arial"/>
          <w:color w:val="000000"/>
          <w:spacing w:val="6"/>
        </w:rPr>
        <w:t>clădiri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existente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pe </w:t>
      </w:r>
      <w:proofErr w:type="spellStart"/>
      <w:r w:rsidRPr="00C63DFA">
        <w:rPr>
          <w:rFonts w:ascii="Arial" w:hAnsi="Arial" w:cs="Arial"/>
          <w:color w:val="000000"/>
          <w:spacing w:val="6"/>
        </w:rPr>
        <w:t>bază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documentaţii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conform </w:t>
      </w:r>
      <w:proofErr w:type="spellStart"/>
      <w:r w:rsidRPr="00C63DFA">
        <w:rPr>
          <w:rFonts w:ascii="Arial" w:hAnsi="Arial" w:cs="Arial"/>
          <w:color w:val="000000"/>
          <w:spacing w:val="6"/>
        </w:rPr>
        <w:t>normelor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în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vigoare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cu </w:t>
      </w:r>
      <w:proofErr w:type="spellStart"/>
      <w:r w:rsidRPr="00C63DFA">
        <w:rPr>
          <w:rFonts w:ascii="Arial" w:hAnsi="Arial" w:cs="Arial"/>
          <w:color w:val="000000"/>
          <w:spacing w:val="6"/>
        </w:rPr>
        <w:t>condiţia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menţinere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gramStart"/>
      <w:r w:rsidRPr="00C63DFA">
        <w:rPr>
          <w:rFonts w:ascii="Arial" w:hAnsi="Arial" w:cs="Arial"/>
          <w:color w:val="000000"/>
          <w:spacing w:val="6"/>
        </w:rPr>
        <w:t>a</w:t>
      </w:r>
      <w:proofErr w:type="gram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aceleiaşi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funcţiuni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şi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suprafeţe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construite</w:t>
      </w:r>
      <w:proofErr w:type="spellEnd"/>
      <w:r w:rsidRPr="00C63DFA">
        <w:rPr>
          <w:rFonts w:ascii="Arial" w:hAnsi="Arial" w:cs="Arial"/>
          <w:color w:val="000000"/>
          <w:spacing w:val="6"/>
        </w:rPr>
        <w:t>.</w:t>
      </w:r>
    </w:p>
    <w:p w14:paraId="107712A4" w14:textId="77777777" w:rsidR="003F0138" w:rsidRPr="00C63DFA" w:rsidRDefault="003F0138" w:rsidP="003F0138">
      <w:pPr>
        <w:widowControl w:val="0"/>
        <w:numPr>
          <w:ilvl w:val="0"/>
          <w:numId w:val="101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Construcţii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şi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amenajări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necesare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bunei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funcţionări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a </w:t>
      </w:r>
      <w:proofErr w:type="spellStart"/>
      <w:r w:rsidRPr="00C63DFA">
        <w:rPr>
          <w:rFonts w:ascii="Arial" w:hAnsi="Arial" w:cs="Arial"/>
          <w:color w:val="000000"/>
          <w:spacing w:val="6"/>
        </w:rPr>
        <w:t>zonei</w:t>
      </w:r>
      <w:proofErr w:type="spellEnd"/>
      <w:r w:rsidRPr="00C63DFA">
        <w:rPr>
          <w:rFonts w:ascii="Arial" w:hAnsi="Arial" w:cs="Arial"/>
          <w:color w:val="000000"/>
          <w:spacing w:val="6"/>
        </w:rPr>
        <w:t>.</w:t>
      </w:r>
    </w:p>
    <w:p w14:paraId="4312DA32" w14:textId="77777777" w:rsidR="003F0138" w:rsidRPr="00C63DFA" w:rsidRDefault="003F0138" w:rsidP="003F0138">
      <w:pPr>
        <w:widowControl w:val="0"/>
        <w:numPr>
          <w:ilvl w:val="0"/>
          <w:numId w:val="101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Îndepărtarea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construcţiilor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parazitare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(</w:t>
      </w:r>
      <w:proofErr w:type="spellStart"/>
      <w:r w:rsidRPr="00C63DFA">
        <w:rPr>
          <w:rFonts w:ascii="Arial" w:hAnsi="Arial" w:cs="Arial"/>
          <w:color w:val="000000"/>
          <w:spacing w:val="6"/>
        </w:rPr>
        <w:t>anexe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63DFA">
        <w:rPr>
          <w:rFonts w:ascii="Arial" w:hAnsi="Arial" w:cs="Arial"/>
          <w:color w:val="000000"/>
          <w:spacing w:val="6"/>
        </w:rPr>
        <w:t>construcţii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provizorii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63DFA">
        <w:rPr>
          <w:rFonts w:ascii="Arial" w:hAnsi="Arial" w:cs="Arial"/>
          <w:color w:val="000000"/>
          <w:spacing w:val="6"/>
        </w:rPr>
        <w:t>etc</w:t>
      </w:r>
      <w:proofErr w:type="spellEnd"/>
      <w:r w:rsidRPr="00C63DFA">
        <w:rPr>
          <w:rFonts w:ascii="Arial" w:hAnsi="Arial" w:cs="Arial"/>
          <w:color w:val="000000"/>
          <w:spacing w:val="6"/>
        </w:rPr>
        <w:t>).</w:t>
      </w:r>
    </w:p>
    <w:p w14:paraId="454987FB" w14:textId="77777777" w:rsidR="003F0138" w:rsidRPr="00C63DFA" w:rsidRDefault="003F0138" w:rsidP="003F0138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</w:p>
    <w:p w14:paraId="30F27D87" w14:textId="77777777" w:rsidR="003F0138" w:rsidRPr="00C63DFA" w:rsidRDefault="003F0138" w:rsidP="003F0138">
      <w:pPr>
        <w:widowControl w:val="0"/>
        <w:numPr>
          <w:ilvl w:val="4"/>
          <w:numId w:val="1"/>
        </w:numPr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6"/>
        </w:rPr>
      </w:pP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L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  <w:vertAlign w:val="subscript"/>
        </w:rPr>
        <w:t>2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. e)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Utilizări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permise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cu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condiţii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:</w:t>
      </w:r>
    </w:p>
    <w:p w14:paraId="61C6799C" w14:textId="77777777" w:rsidR="003F0138" w:rsidRPr="00C63DFA" w:rsidRDefault="003F0138" w:rsidP="003F0138">
      <w:pPr>
        <w:widowControl w:val="0"/>
        <w:numPr>
          <w:ilvl w:val="0"/>
          <w:numId w:val="102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Comerţ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63DFA">
        <w:rPr>
          <w:rFonts w:ascii="Arial" w:hAnsi="Arial" w:cs="Arial"/>
          <w:color w:val="000000"/>
          <w:spacing w:val="6"/>
        </w:rPr>
        <w:t>servicii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63DFA">
        <w:rPr>
          <w:rFonts w:ascii="Arial" w:hAnsi="Arial" w:cs="Arial"/>
          <w:color w:val="000000"/>
          <w:spacing w:val="6"/>
        </w:rPr>
        <w:t>activităţi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agricole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63DFA">
        <w:rPr>
          <w:rFonts w:ascii="Arial" w:hAnsi="Arial" w:cs="Arial"/>
          <w:color w:val="000000"/>
          <w:spacing w:val="6"/>
        </w:rPr>
        <w:t>etc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care </w:t>
      </w:r>
      <w:proofErr w:type="spellStart"/>
      <w:r w:rsidRPr="00C63DFA">
        <w:rPr>
          <w:rFonts w:ascii="Arial" w:hAnsi="Arial" w:cs="Arial"/>
          <w:color w:val="000000"/>
          <w:spacing w:val="6"/>
        </w:rPr>
        <w:t>să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nu </w:t>
      </w:r>
      <w:proofErr w:type="spellStart"/>
      <w:r w:rsidRPr="00C63DFA">
        <w:rPr>
          <w:rFonts w:ascii="Arial" w:hAnsi="Arial" w:cs="Arial"/>
          <w:color w:val="000000"/>
          <w:spacing w:val="6"/>
        </w:rPr>
        <w:t>afecteze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funcţia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predominantă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locuire</w:t>
      </w:r>
      <w:proofErr w:type="spellEnd"/>
      <w:r w:rsidRPr="00C63DFA">
        <w:rPr>
          <w:rFonts w:ascii="Arial" w:hAnsi="Arial" w:cs="Arial"/>
          <w:color w:val="000000"/>
          <w:spacing w:val="6"/>
        </w:rPr>
        <w:t>.</w:t>
      </w:r>
    </w:p>
    <w:p w14:paraId="16344026" w14:textId="77777777" w:rsidR="003F0138" w:rsidRPr="00C63DFA" w:rsidRDefault="003F0138" w:rsidP="003F0138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</w:p>
    <w:p w14:paraId="6D8DA98D" w14:textId="77777777" w:rsidR="003F0138" w:rsidRPr="00C63DFA" w:rsidRDefault="003F0138" w:rsidP="003F0138">
      <w:pPr>
        <w:widowControl w:val="0"/>
        <w:numPr>
          <w:ilvl w:val="4"/>
          <w:numId w:val="1"/>
        </w:numPr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6"/>
        </w:rPr>
      </w:pP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L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  <w:vertAlign w:val="subscript"/>
        </w:rPr>
        <w:t>2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. f)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Interdicţii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temporare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:</w:t>
      </w:r>
    </w:p>
    <w:p w14:paraId="6EAE6574" w14:textId="77777777" w:rsidR="003F0138" w:rsidRPr="00C63DFA" w:rsidRDefault="003F0138" w:rsidP="003F0138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Amplasarea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construc</w:t>
      </w:r>
      <w:r w:rsidRPr="00C63DFA">
        <w:rPr>
          <w:rFonts w:ascii="Arial" w:hAnsi="Arial" w:cs="Arial"/>
          <w:color w:val="000000"/>
          <w:spacing w:val="6"/>
          <w:lang w:val="ro-RO"/>
        </w:rPr>
        <w:t>ţiilor</w:t>
      </w:r>
      <w:proofErr w:type="spellEnd"/>
      <w:r w:rsidRPr="00C63DFA">
        <w:rPr>
          <w:rFonts w:ascii="Arial" w:hAnsi="Arial" w:cs="Arial"/>
          <w:color w:val="000000"/>
          <w:spacing w:val="6"/>
          <w:lang w:val="ro-RO"/>
        </w:rPr>
        <w:t xml:space="preserve"> de orice fel în zona de </w:t>
      </w:r>
      <w:proofErr w:type="spellStart"/>
      <w:r w:rsidRPr="00C63DFA">
        <w:rPr>
          <w:rFonts w:ascii="Arial" w:hAnsi="Arial" w:cs="Arial"/>
          <w:color w:val="000000"/>
          <w:spacing w:val="6"/>
          <w:lang w:val="ro-RO"/>
        </w:rPr>
        <w:t>siguranţă</w:t>
      </w:r>
      <w:proofErr w:type="spellEnd"/>
      <w:r w:rsidRPr="00C63DFA">
        <w:rPr>
          <w:rFonts w:ascii="Arial" w:hAnsi="Arial" w:cs="Arial"/>
          <w:color w:val="000000"/>
          <w:spacing w:val="6"/>
          <w:lang w:val="ro-RO"/>
        </w:rPr>
        <w:t xml:space="preserve"> </w:t>
      </w:r>
      <w:proofErr w:type="gramStart"/>
      <w:r w:rsidRPr="00C63DFA">
        <w:rPr>
          <w:rFonts w:ascii="Arial" w:hAnsi="Arial" w:cs="Arial"/>
          <w:color w:val="000000"/>
          <w:spacing w:val="6"/>
          <w:lang w:val="ro-RO"/>
        </w:rPr>
        <w:t>a</w:t>
      </w:r>
      <w:proofErr w:type="gramEnd"/>
      <w:r w:rsidRPr="00C63DFA">
        <w:rPr>
          <w:rFonts w:ascii="Arial" w:hAnsi="Arial" w:cs="Arial"/>
          <w:color w:val="000000"/>
          <w:spacing w:val="6"/>
          <w:lang w:val="ro-RO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  <w:lang w:val="ro-RO"/>
        </w:rPr>
        <w:t>instalaţiilor</w:t>
      </w:r>
      <w:proofErr w:type="spellEnd"/>
      <w:r w:rsidRPr="00C63DFA">
        <w:rPr>
          <w:rFonts w:ascii="Arial" w:hAnsi="Arial" w:cs="Arial"/>
          <w:color w:val="000000"/>
          <w:spacing w:val="6"/>
          <w:lang w:val="ro-RO"/>
        </w:rPr>
        <w:t xml:space="preserve"> electrice se face doar cu avizul de amplasament al operatorului de transport </w:t>
      </w:r>
      <w:proofErr w:type="spellStart"/>
      <w:r w:rsidRPr="00C63DFA">
        <w:rPr>
          <w:rFonts w:ascii="Arial" w:hAnsi="Arial" w:cs="Arial"/>
          <w:color w:val="000000"/>
          <w:spacing w:val="6"/>
          <w:lang w:val="ro-RO"/>
        </w:rPr>
        <w:t>şi</w:t>
      </w:r>
      <w:proofErr w:type="spellEnd"/>
      <w:r w:rsidRPr="00C63DFA">
        <w:rPr>
          <w:rFonts w:ascii="Arial" w:hAnsi="Arial" w:cs="Arial"/>
          <w:color w:val="000000"/>
          <w:spacing w:val="6"/>
          <w:lang w:val="ro-RO"/>
        </w:rPr>
        <w:t xml:space="preserve"> de sistem.</w:t>
      </w:r>
    </w:p>
    <w:p w14:paraId="33770E40" w14:textId="77777777" w:rsidR="003F0138" w:rsidRPr="00BB2BCC" w:rsidRDefault="003F0138" w:rsidP="003F0138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</w:p>
    <w:p w14:paraId="796A7182" w14:textId="77777777" w:rsidR="003F0138" w:rsidRPr="00C63DFA" w:rsidRDefault="003F0138" w:rsidP="003F0138">
      <w:pPr>
        <w:widowControl w:val="0"/>
        <w:numPr>
          <w:ilvl w:val="4"/>
          <w:numId w:val="1"/>
        </w:numPr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6"/>
        </w:rPr>
      </w:pP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L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  <w:vertAlign w:val="subscript"/>
        </w:rPr>
        <w:t>2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. g)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Interdicţiile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permanente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:</w:t>
      </w:r>
    </w:p>
    <w:p w14:paraId="03917447" w14:textId="77777777" w:rsidR="003F0138" w:rsidRDefault="003F0138" w:rsidP="003F0138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r w:rsidRPr="00C63DFA">
        <w:rPr>
          <w:rFonts w:ascii="Arial" w:hAnsi="Arial" w:cs="Arial"/>
          <w:color w:val="000000"/>
          <w:spacing w:val="6"/>
        </w:rPr>
        <w:t xml:space="preserve">Se </w:t>
      </w:r>
      <w:proofErr w:type="spellStart"/>
      <w:r w:rsidRPr="00C63DFA">
        <w:rPr>
          <w:rFonts w:ascii="Arial" w:hAnsi="Arial" w:cs="Arial"/>
          <w:color w:val="000000"/>
          <w:spacing w:val="6"/>
        </w:rPr>
        <w:t>interzice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orice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activitate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care </w:t>
      </w:r>
      <w:proofErr w:type="spellStart"/>
      <w:r w:rsidRPr="00C63DFA">
        <w:rPr>
          <w:rFonts w:ascii="Arial" w:hAnsi="Arial" w:cs="Arial"/>
          <w:color w:val="000000"/>
          <w:spacing w:val="6"/>
        </w:rPr>
        <w:t>poate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constitui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perturbare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a </w:t>
      </w:r>
      <w:proofErr w:type="spellStart"/>
      <w:r w:rsidRPr="00C63DFA">
        <w:rPr>
          <w:rFonts w:ascii="Arial" w:hAnsi="Arial" w:cs="Arial"/>
          <w:color w:val="000000"/>
          <w:spacing w:val="6"/>
        </w:rPr>
        <w:t>confortului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locuire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permanentă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şi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sezonieră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sau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poate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constitui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un </w:t>
      </w:r>
      <w:proofErr w:type="spellStart"/>
      <w:r w:rsidRPr="00C63DFA">
        <w:rPr>
          <w:rFonts w:ascii="Arial" w:hAnsi="Arial" w:cs="Arial"/>
          <w:color w:val="000000"/>
          <w:spacing w:val="6"/>
        </w:rPr>
        <w:t>pericol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pentru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siguranţa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şi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sănătatea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locuitorilor</w:t>
      </w:r>
      <w:proofErr w:type="spellEnd"/>
      <w:r w:rsidRPr="00C63DFA">
        <w:rPr>
          <w:rFonts w:ascii="Arial" w:hAnsi="Arial" w:cs="Arial"/>
          <w:color w:val="000000"/>
          <w:spacing w:val="6"/>
        </w:rPr>
        <w:t>.</w:t>
      </w:r>
    </w:p>
    <w:p w14:paraId="7E267891" w14:textId="77777777" w:rsidR="003F0138" w:rsidRPr="00017E17" w:rsidRDefault="003F0138" w:rsidP="003F0138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017E17">
        <w:rPr>
          <w:rFonts w:ascii="Arial" w:hAnsi="Arial" w:cs="Arial"/>
          <w:color w:val="000000"/>
          <w:spacing w:val="3"/>
        </w:rPr>
        <w:t>Autorizarea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17E17">
        <w:rPr>
          <w:rFonts w:ascii="Arial" w:hAnsi="Arial" w:cs="Arial"/>
          <w:color w:val="000000"/>
          <w:spacing w:val="3"/>
        </w:rPr>
        <w:t>executării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17E17">
        <w:rPr>
          <w:rFonts w:ascii="Arial" w:hAnsi="Arial" w:cs="Arial"/>
          <w:color w:val="000000"/>
          <w:spacing w:val="3"/>
        </w:rPr>
        <w:t>construcţiilor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17E17">
        <w:rPr>
          <w:rFonts w:ascii="Arial" w:hAnsi="Arial" w:cs="Arial"/>
          <w:color w:val="000000"/>
          <w:spacing w:val="3"/>
        </w:rPr>
        <w:t>şi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017E17">
        <w:rPr>
          <w:rFonts w:ascii="Arial" w:hAnsi="Arial" w:cs="Arial"/>
          <w:color w:val="000000"/>
          <w:spacing w:val="3"/>
        </w:rPr>
        <w:t>a</w:t>
      </w:r>
      <w:proofErr w:type="gram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17E17">
        <w:rPr>
          <w:rFonts w:ascii="Arial" w:hAnsi="Arial" w:cs="Arial"/>
          <w:color w:val="000000"/>
          <w:spacing w:val="3"/>
        </w:rPr>
        <w:t>amenajărilor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care, </w:t>
      </w:r>
      <w:proofErr w:type="spellStart"/>
      <w:r w:rsidRPr="00017E17">
        <w:rPr>
          <w:rFonts w:ascii="Arial" w:hAnsi="Arial" w:cs="Arial"/>
          <w:color w:val="000000"/>
          <w:spacing w:val="3"/>
        </w:rPr>
        <w:t>prin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17E17">
        <w:rPr>
          <w:rFonts w:ascii="Arial" w:hAnsi="Arial" w:cs="Arial"/>
          <w:color w:val="000000"/>
          <w:spacing w:val="3"/>
        </w:rPr>
        <w:t>amplasament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17E17">
        <w:rPr>
          <w:rFonts w:ascii="Arial" w:hAnsi="Arial" w:cs="Arial"/>
          <w:color w:val="000000"/>
          <w:spacing w:val="3"/>
        </w:rPr>
        <w:t>funcţiune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17E17">
        <w:rPr>
          <w:rFonts w:ascii="Arial" w:hAnsi="Arial" w:cs="Arial"/>
          <w:color w:val="000000"/>
          <w:spacing w:val="3"/>
        </w:rPr>
        <w:t>volumetrie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17E17">
        <w:rPr>
          <w:rFonts w:ascii="Arial" w:hAnsi="Arial" w:cs="Arial"/>
          <w:color w:val="000000"/>
          <w:spacing w:val="3"/>
        </w:rPr>
        <w:t>şi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aspect </w:t>
      </w:r>
      <w:proofErr w:type="spellStart"/>
      <w:r w:rsidRPr="00017E17">
        <w:rPr>
          <w:rFonts w:ascii="Arial" w:hAnsi="Arial" w:cs="Arial"/>
          <w:color w:val="000000"/>
          <w:spacing w:val="3"/>
        </w:rPr>
        <w:t>arhitectural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- </w:t>
      </w:r>
      <w:proofErr w:type="spellStart"/>
      <w:r w:rsidRPr="00017E17">
        <w:rPr>
          <w:rFonts w:ascii="Arial" w:hAnsi="Arial" w:cs="Arial"/>
          <w:color w:val="000000"/>
          <w:spacing w:val="3"/>
        </w:rPr>
        <w:t>conformare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17E17">
        <w:rPr>
          <w:rFonts w:ascii="Arial" w:hAnsi="Arial" w:cs="Arial"/>
          <w:color w:val="000000"/>
          <w:spacing w:val="3"/>
        </w:rPr>
        <w:t>şi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17E17">
        <w:rPr>
          <w:rFonts w:ascii="Arial" w:hAnsi="Arial" w:cs="Arial"/>
          <w:color w:val="000000"/>
          <w:spacing w:val="3"/>
        </w:rPr>
        <w:t>amplasare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17E17">
        <w:rPr>
          <w:rFonts w:ascii="Arial" w:hAnsi="Arial" w:cs="Arial"/>
          <w:color w:val="000000"/>
          <w:spacing w:val="3"/>
        </w:rPr>
        <w:t>goluri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17E17">
        <w:rPr>
          <w:rFonts w:ascii="Arial" w:hAnsi="Arial" w:cs="Arial"/>
          <w:color w:val="000000"/>
          <w:spacing w:val="3"/>
        </w:rPr>
        <w:t>raport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17E17">
        <w:rPr>
          <w:rFonts w:ascii="Arial" w:hAnsi="Arial" w:cs="Arial"/>
          <w:color w:val="000000"/>
          <w:spacing w:val="3"/>
        </w:rPr>
        <w:t>gol-plin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17E17">
        <w:rPr>
          <w:rFonts w:ascii="Arial" w:hAnsi="Arial" w:cs="Arial"/>
          <w:color w:val="000000"/>
          <w:spacing w:val="3"/>
        </w:rPr>
        <w:t>materiale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17E17">
        <w:rPr>
          <w:rFonts w:ascii="Arial" w:hAnsi="Arial" w:cs="Arial"/>
          <w:color w:val="000000"/>
          <w:spacing w:val="3"/>
        </w:rPr>
        <w:t>utilizate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17E17">
        <w:rPr>
          <w:rFonts w:ascii="Arial" w:hAnsi="Arial" w:cs="Arial"/>
          <w:color w:val="000000"/>
          <w:spacing w:val="3"/>
        </w:rPr>
        <w:t>învelitoare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17E17">
        <w:rPr>
          <w:rFonts w:ascii="Arial" w:hAnsi="Arial" w:cs="Arial"/>
          <w:color w:val="000000"/>
          <w:spacing w:val="3"/>
        </w:rPr>
        <w:t>paletă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17E17">
        <w:rPr>
          <w:rFonts w:ascii="Arial" w:hAnsi="Arial" w:cs="Arial"/>
          <w:color w:val="000000"/>
          <w:spacing w:val="3"/>
        </w:rPr>
        <w:t>cromatică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, etc. </w:t>
      </w:r>
      <w:proofErr w:type="spellStart"/>
      <w:r w:rsidRPr="00017E17">
        <w:rPr>
          <w:rFonts w:ascii="Arial" w:hAnsi="Arial" w:cs="Arial"/>
          <w:color w:val="000000"/>
          <w:spacing w:val="3"/>
        </w:rPr>
        <w:t>depreciază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17E17">
        <w:rPr>
          <w:rFonts w:ascii="Arial" w:hAnsi="Arial" w:cs="Arial"/>
          <w:color w:val="000000"/>
          <w:spacing w:val="3"/>
        </w:rPr>
        <w:t>valoarea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17E17">
        <w:rPr>
          <w:rFonts w:ascii="Arial" w:hAnsi="Arial" w:cs="Arial"/>
          <w:color w:val="000000"/>
          <w:spacing w:val="3"/>
        </w:rPr>
        <w:t>peisajului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17E17">
        <w:rPr>
          <w:rFonts w:ascii="Arial" w:hAnsi="Arial" w:cs="Arial"/>
          <w:color w:val="000000"/>
          <w:spacing w:val="3"/>
        </w:rPr>
        <w:t>este</w:t>
      </w:r>
      <w:proofErr w:type="spellEnd"/>
      <w:r w:rsidRPr="00017E1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17E17">
        <w:rPr>
          <w:rFonts w:ascii="Arial" w:hAnsi="Arial" w:cs="Arial"/>
          <w:color w:val="000000"/>
          <w:spacing w:val="3"/>
        </w:rPr>
        <w:t>interzisă</w:t>
      </w:r>
      <w:proofErr w:type="spellEnd"/>
      <w:r w:rsidRPr="00017E17">
        <w:rPr>
          <w:rFonts w:ascii="Arial" w:hAnsi="Arial" w:cs="Arial"/>
          <w:color w:val="000000"/>
          <w:spacing w:val="3"/>
        </w:rPr>
        <w:t>.</w:t>
      </w:r>
    </w:p>
    <w:p w14:paraId="24EC5C65" w14:textId="77777777" w:rsidR="003F0138" w:rsidRDefault="003F0138" w:rsidP="003F0138">
      <w:pPr>
        <w:widowControl w:val="0"/>
        <w:numPr>
          <w:ilvl w:val="0"/>
          <w:numId w:val="100"/>
        </w:numPr>
        <w:tabs>
          <w:tab w:val="clear" w:pos="1281"/>
          <w:tab w:val="num" w:pos="709"/>
        </w:tabs>
        <w:autoSpaceDE w:val="0"/>
        <w:ind w:left="709" w:right="375"/>
        <w:jc w:val="both"/>
        <w:rPr>
          <w:rFonts w:ascii="Arial" w:hAnsi="Arial" w:cs="Arial"/>
          <w:color w:val="000000"/>
          <w:spacing w:val="6"/>
        </w:rPr>
      </w:pPr>
      <w:r w:rsidRPr="00C63DFA">
        <w:rPr>
          <w:rFonts w:ascii="Arial" w:hAnsi="Arial" w:cs="Arial"/>
          <w:color w:val="000000"/>
          <w:spacing w:val="6"/>
        </w:rPr>
        <w:t xml:space="preserve">Se </w:t>
      </w:r>
      <w:proofErr w:type="spellStart"/>
      <w:r w:rsidRPr="00C63DFA">
        <w:rPr>
          <w:rFonts w:ascii="Arial" w:hAnsi="Arial" w:cs="Arial"/>
          <w:color w:val="000000"/>
          <w:spacing w:val="6"/>
        </w:rPr>
        <w:t>interzice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amplasarea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construcțiilor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și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a </w:t>
      </w:r>
      <w:proofErr w:type="spellStart"/>
      <w:r w:rsidRPr="00C63DFA">
        <w:rPr>
          <w:rFonts w:ascii="Arial" w:hAnsi="Arial" w:cs="Arial"/>
          <w:color w:val="000000"/>
          <w:spacing w:val="6"/>
        </w:rPr>
        <w:t>panourilor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publicitare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în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zonele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intersecții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drumuri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care </w:t>
      </w:r>
      <w:proofErr w:type="spellStart"/>
      <w:r w:rsidRPr="00C63DFA">
        <w:rPr>
          <w:rFonts w:ascii="Arial" w:hAnsi="Arial" w:cs="Arial"/>
          <w:color w:val="000000"/>
          <w:spacing w:val="6"/>
        </w:rPr>
        <w:t>prin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amplasarea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acestora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conduc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la </w:t>
      </w:r>
      <w:proofErr w:type="spellStart"/>
      <w:r w:rsidRPr="00C63DFA">
        <w:rPr>
          <w:rFonts w:ascii="Arial" w:hAnsi="Arial" w:cs="Arial"/>
          <w:color w:val="000000"/>
          <w:spacing w:val="6"/>
        </w:rPr>
        <w:t>diminuarea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vizibilităţii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în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intersecţii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şi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a </w:t>
      </w:r>
      <w:proofErr w:type="spellStart"/>
      <w:r w:rsidRPr="00C63DFA">
        <w:rPr>
          <w:rFonts w:ascii="Arial" w:hAnsi="Arial" w:cs="Arial"/>
          <w:color w:val="000000"/>
          <w:spacing w:val="6"/>
        </w:rPr>
        <w:t>măririi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factorului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risc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şi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a </w:t>
      </w:r>
      <w:proofErr w:type="spellStart"/>
      <w:r w:rsidRPr="00C63DFA">
        <w:rPr>
          <w:rFonts w:ascii="Arial" w:hAnsi="Arial" w:cs="Arial"/>
          <w:color w:val="000000"/>
          <w:spacing w:val="6"/>
        </w:rPr>
        <w:t>numărului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accidente</w:t>
      </w:r>
      <w:proofErr w:type="spellEnd"/>
      <w:r w:rsidRPr="00C63DFA">
        <w:rPr>
          <w:rFonts w:ascii="Arial" w:hAnsi="Arial" w:cs="Arial"/>
          <w:color w:val="000000"/>
          <w:spacing w:val="6"/>
        </w:rPr>
        <w:t>.</w:t>
      </w:r>
    </w:p>
    <w:p w14:paraId="1AA16323" w14:textId="77777777" w:rsidR="003F0138" w:rsidRPr="00C63DFA" w:rsidRDefault="003F0138" w:rsidP="003F0138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</w:p>
    <w:p w14:paraId="3C650464" w14:textId="77777777" w:rsidR="003F0138" w:rsidRPr="00C63DFA" w:rsidRDefault="003F0138" w:rsidP="003F0138">
      <w:pPr>
        <w:widowControl w:val="0"/>
        <w:numPr>
          <w:ilvl w:val="4"/>
          <w:numId w:val="1"/>
        </w:numPr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6"/>
        </w:rPr>
      </w:pP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L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  <w:vertAlign w:val="subscript"/>
        </w:rPr>
        <w:t>2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. h)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Orientarea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faţă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punctele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cardinale</w:t>
      </w:r>
      <w:proofErr w:type="spellEnd"/>
    </w:p>
    <w:p w14:paraId="0A663F88" w14:textId="77777777" w:rsidR="003F0138" w:rsidRPr="00C63DFA" w:rsidRDefault="003F0138" w:rsidP="003F0138">
      <w:pPr>
        <w:widowControl w:val="0"/>
        <w:numPr>
          <w:ilvl w:val="0"/>
          <w:numId w:val="112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r w:rsidRPr="00C63DFA">
        <w:rPr>
          <w:rFonts w:ascii="Arial" w:hAnsi="Arial" w:cs="Arial"/>
          <w:color w:val="000000"/>
          <w:spacing w:val="6"/>
        </w:rPr>
        <w:t xml:space="preserve">Se </w:t>
      </w:r>
      <w:proofErr w:type="spellStart"/>
      <w:r w:rsidRPr="00C63DFA">
        <w:rPr>
          <w:rFonts w:ascii="Arial" w:hAnsi="Arial" w:cs="Arial"/>
          <w:color w:val="000000"/>
          <w:spacing w:val="6"/>
        </w:rPr>
        <w:t>recomandă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evitarea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amplasării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spre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nord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a </w:t>
      </w:r>
      <w:proofErr w:type="spellStart"/>
      <w:r w:rsidRPr="00C63DFA">
        <w:rPr>
          <w:rFonts w:ascii="Arial" w:hAnsi="Arial" w:cs="Arial"/>
          <w:color w:val="000000"/>
          <w:spacing w:val="6"/>
        </w:rPr>
        <w:t>dormitoarelor</w:t>
      </w:r>
      <w:proofErr w:type="spellEnd"/>
      <w:r w:rsidRPr="00C63DFA">
        <w:rPr>
          <w:rFonts w:ascii="Arial" w:hAnsi="Arial" w:cs="Arial"/>
          <w:color w:val="000000"/>
          <w:spacing w:val="6"/>
        </w:rPr>
        <w:t>.</w:t>
      </w:r>
    </w:p>
    <w:p w14:paraId="0F9FF7A9" w14:textId="77777777" w:rsidR="003F0138" w:rsidRPr="00C63DFA" w:rsidRDefault="003F0138" w:rsidP="003F0138">
      <w:pPr>
        <w:widowControl w:val="0"/>
        <w:numPr>
          <w:ilvl w:val="0"/>
          <w:numId w:val="112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Orientarea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se </w:t>
      </w:r>
      <w:proofErr w:type="spellStart"/>
      <w:r w:rsidRPr="00C63DFA">
        <w:rPr>
          <w:rFonts w:ascii="Arial" w:hAnsi="Arial" w:cs="Arial"/>
          <w:color w:val="000000"/>
          <w:spacing w:val="6"/>
        </w:rPr>
        <w:t>va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face </w:t>
      </w:r>
      <w:proofErr w:type="spellStart"/>
      <w:r w:rsidRPr="00C63DFA">
        <w:rPr>
          <w:rFonts w:ascii="Arial" w:hAnsi="Arial" w:cs="Arial"/>
          <w:color w:val="000000"/>
          <w:spacing w:val="6"/>
        </w:rPr>
        <w:t>astfel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încât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pentru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cel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puţin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jumătate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din </w:t>
      </w:r>
      <w:proofErr w:type="spellStart"/>
      <w:r w:rsidRPr="00C63DFA">
        <w:rPr>
          <w:rFonts w:ascii="Arial" w:hAnsi="Arial" w:cs="Arial"/>
          <w:color w:val="000000"/>
          <w:spacing w:val="6"/>
        </w:rPr>
        <w:t>numărul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încăperilor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se </w:t>
      </w:r>
      <w:proofErr w:type="spellStart"/>
      <w:r w:rsidRPr="00C63DFA">
        <w:rPr>
          <w:rFonts w:ascii="Arial" w:hAnsi="Arial" w:cs="Arial"/>
          <w:color w:val="000000"/>
          <w:spacing w:val="6"/>
        </w:rPr>
        <w:t>respecte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regula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însoririi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minime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- 1,5 ore la </w:t>
      </w:r>
      <w:proofErr w:type="spellStart"/>
      <w:r w:rsidRPr="00C63DFA">
        <w:rPr>
          <w:rFonts w:ascii="Arial" w:hAnsi="Arial" w:cs="Arial"/>
          <w:color w:val="000000"/>
          <w:spacing w:val="6"/>
        </w:rPr>
        <w:t>solstiţiul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iarnă</w:t>
      </w:r>
      <w:proofErr w:type="spellEnd"/>
      <w:r w:rsidRPr="00C63DFA">
        <w:rPr>
          <w:rFonts w:ascii="Arial" w:hAnsi="Arial" w:cs="Arial"/>
          <w:color w:val="000000"/>
          <w:spacing w:val="6"/>
        </w:rPr>
        <w:t>.</w:t>
      </w:r>
    </w:p>
    <w:p w14:paraId="06ECCB2A" w14:textId="77777777" w:rsidR="003F0138" w:rsidRPr="00C63DFA" w:rsidRDefault="003F0138" w:rsidP="003F0138">
      <w:pPr>
        <w:widowControl w:val="0"/>
        <w:numPr>
          <w:ilvl w:val="0"/>
          <w:numId w:val="112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Amplasarea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faţă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aliniament</w:t>
      </w:r>
      <w:proofErr w:type="spellEnd"/>
      <w:r w:rsidRPr="00C63DFA">
        <w:rPr>
          <w:rFonts w:ascii="Arial" w:hAnsi="Arial" w:cs="Arial"/>
          <w:color w:val="000000"/>
          <w:spacing w:val="6"/>
        </w:rPr>
        <w:t>.</w:t>
      </w:r>
    </w:p>
    <w:p w14:paraId="453AC9A6" w14:textId="77777777" w:rsidR="003F0138" w:rsidRPr="00C63DFA" w:rsidRDefault="003F0138" w:rsidP="003F0138">
      <w:pPr>
        <w:widowControl w:val="0"/>
        <w:numPr>
          <w:ilvl w:val="0"/>
          <w:numId w:val="112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Amplasarea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obligatorie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la </w:t>
      </w:r>
      <w:proofErr w:type="spellStart"/>
      <w:r w:rsidRPr="00C63DFA">
        <w:rPr>
          <w:rFonts w:ascii="Arial" w:hAnsi="Arial" w:cs="Arial"/>
          <w:color w:val="000000"/>
          <w:spacing w:val="6"/>
        </w:rPr>
        <w:t>aliniamentul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clădirilor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existente</w:t>
      </w:r>
      <w:proofErr w:type="spellEnd"/>
      <w:r w:rsidRPr="00C63DFA">
        <w:rPr>
          <w:rFonts w:ascii="Arial" w:hAnsi="Arial" w:cs="Arial"/>
          <w:color w:val="000000"/>
          <w:spacing w:val="6"/>
        </w:rPr>
        <w:t>.</w:t>
      </w:r>
    </w:p>
    <w:p w14:paraId="7B56B267" w14:textId="77777777" w:rsidR="003F0138" w:rsidRPr="00C63DFA" w:rsidRDefault="003F0138" w:rsidP="003F0138">
      <w:pPr>
        <w:widowControl w:val="0"/>
        <w:numPr>
          <w:ilvl w:val="0"/>
          <w:numId w:val="112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Retragerea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este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permisă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numai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dacă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se </w:t>
      </w:r>
      <w:proofErr w:type="spellStart"/>
      <w:r w:rsidRPr="00C63DFA">
        <w:rPr>
          <w:rFonts w:ascii="Arial" w:hAnsi="Arial" w:cs="Arial"/>
          <w:color w:val="000000"/>
          <w:spacing w:val="6"/>
        </w:rPr>
        <w:t>respectă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coerenţa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şi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caracterul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fronturilor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stradale</w:t>
      </w:r>
      <w:proofErr w:type="spellEnd"/>
      <w:r w:rsidRPr="00C63DFA">
        <w:rPr>
          <w:rFonts w:ascii="Arial" w:hAnsi="Arial" w:cs="Arial"/>
          <w:color w:val="000000"/>
          <w:spacing w:val="6"/>
        </w:rPr>
        <w:t>.</w:t>
      </w:r>
    </w:p>
    <w:p w14:paraId="48071619" w14:textId="77777777" w:rsidR="003F0138" w:rsidRDefault="003F0138" w:rsidP="003F0138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</w:p>
    <w:p w14:paraId="52E7A083" w14:textId="77777777" w:rsidR="003F0138" w:rsidRDefault="003F0138" w:rsidP="003F0138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</w:p>
    <w:p w14:paraId="1B059CDB" w14:textId="77777777" w:rsidR="003F0138" w:rsidRPr="00C63DFA" w:rsidRDefault="003F0138" w:rsidP="003F0138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</w:p>
    <w:p w14:paraId="415F3A2D" w14:textId="77777777" w:rsidR="003F0138" w:rsidRPr="00C63DFA" w:rsidRDefault="003F0138" w:rsidP="003F0138">
      <w:pPr>
        <w:widowControl w:val="0"/>
        <w:numPr>
          <w:ilvl w:val="4"/>
          <w:numId w:val="1"/>
        </w:numPr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6"/>
        </w:rPr>
      </w:pP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lastRenderedPageBreak/>
        <w:t>L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  <w:vertAlign w:val="subscript"/>
        </w:rPr>
        <w:t>2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.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i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) Forma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şi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dimensiunea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parcelelor</w:t>
      </w:r>
      <w:proofErr w:type="spellEnd"/>
    </w:p>
    <w:p w14:paraId="7D47A829" w14:textId="77777777" w:rsidR="003F0138" w:rsidRPr="00C63DFA" w:rsidRDefault="003F0138" w:rsidP="003F0138">
      <w:pPr>
        <w:widowControl w:val="0"/>
        <w:numPr>
          <w:ilvl w:val="2"/>
          <w:numId w:val="16"/>
        </w:numPr>
        <w:tabs>
          <w:tab w:val="clear" w:pos="2160"/>
          <w:tab w:val="num" w:pos="709"/>
        </w:tabs>
        <w:autoSpaceDE w:val="0"/>
        <w:ind w:left="709" w:right="375" w:hanging="283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Loturile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vor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avea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frontul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la </w:t>
      </w:r>
      <w:proofErr w:type="spellStart"/>
      <w:r w:rsidRPr="00C63DFA">
        <w:rPr>
          <w:rFonts w:ascii="Arial" w:hAnsi="Arial" w:cs="Arial"/>
          <w:color w:val="000000"/>
          <w:spacing w:val="6"/>
        </w:rPr>
        <w:t>stradă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minim 12 m </w:t>
      </w:r>
      <w:proofErr w:type="spellStart"/>
      <w:r w:rsidRPr="00C63DFA">
        <w:rPr>
          <w:rFonts w:ascii="Arial" w:hAnsi="Arial" w:cs="Arial"/>
          <w:color w:val="000000"/>
          <w:spacing w:val="6"/>
        </w:rPr>
        <w:t>pentru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locuinţe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și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clădiri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izolate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sau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cuplate</w:t>
      </w:r>
      <w:proofErr w:type="spellEnd"/>
      <w:r>
        <w:rPr>
          <w:rFonts w:ascii="Arial" w:hAnsi="Arial" w:cs="Arial"/>
          <w:color w:val="000000"/>
          <w:spacing w:val="6"/>
        </w:rPr>
        <w:t>.</w:t>
      </w:r>
    </w:p>
    <w:p w14:paraId="410B289A" w14:textId="77777777" w:rsidR="003F0138" w:rsidRPr="00C63DFA" w:rsidRDefault="003F0138" w:rsidP="003F0138">
      <w:pPr>
        <w:widowControl w:val="0"/>
        <w:numPr>
          <w:ilvl w:val="2"/>
          <w:numId w:val="16"/>
        </w:numPr>
        <w:tabs>
          <w:tab w:val="clear" w:pos="2160"/>
          <w:tab w:val="num" w:pos="709"/>
        </w:tabs>
        <w:autoSpaceDE w:val="0"/>
        <w:ind w:left="709" w:right="375" w:hanging="283"/>
        <w:jc w:val="both"/>
        <w:rPr>
          <w:rFonts w:ascii="Arial" w:hAnsi="Arial" w:cs="Arial"/>
          <w:color w:val="000000"/>
          <w:spacing w:val="6"/>
        </w:rPr>
      </w:pPr>
      <w:r w:rsidRPr="00C63DFA">
        <w:rPr>
          <w:rFonts w:ascii="Arial" w:hAnsi="Arial" w:cs="Arial"/>
          <w:color w:val="000000"/>
          <w:spacing w:val="6"/>
        </w:rPr>
        <w:t xml:space="preserve">Forma </w:t>
      </w:r>
      <w:proofErr w:type="spellStart"/>
      <w:r w:rsidRPr="00C63DFA">
        <w:rPr>
          <w:rFonts w:ascii="Arial" w:hAnsi="Arial" w:cs="Arial"/>
          <w:color w:val="000000"/>
          <w:spacing w:val="6"/>
        </w:rPr>
        <w:t>lotului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va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fi </w:t>
      </w:r>
      <w:proofErr w:type="spellStart"/>
      <w:r w:rsidRPr="00C63DFA">
        <w:rPr>
          <w:rFonts w:ascii="Arial" w:hAnsi="Arial" w:cs="Arial"/>
          <w:color w:val="000000"/>
          <w:spacing w:val="6"/>
        </w:rPr>
        <w:t>cât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mai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aproape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forma </w:t>
      </w:r>
      <w:proofErr w:type="spellStart"/>
      <w:r w:rsidRPr="00C63DFA">
        <w:rPr>
          <w:rFonts w:ascii="Arial" w:hAnsi="Arial" w:cs="Arial"/>
          <w:color w:val="000000"/>
          <w:spacing w:val="6"/>
        </w:rPr>
        <w:t>rectangulară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şi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va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permite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realizarea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unei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construcţii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locuit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sau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cazare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turistică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în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condiţii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optime.</w:t>
      </w:r>
    </w:p>
    <w:p w14:paraId="64217196" w14:textId="77777777" w:rsidR="003F0138" w:rsidRPr="00C63DFA" w:rsidRDefault="003F0138" w:rsidP="003F0138">
      <w:pPr>
        <w:widowControl w:val="0"/>
        <w:numPr>
          <w:ilvl w:val="2"/>
          <w:numId w:val="16"/>
        </w:numPr>
        <w:tabs>
          <w:tab w:val="clear" w:pos="2160"/>
          <w:tab w:val="num" w:pos="709"/>
        </w:tabs>
        <w:autoSpaceDE w:val="0"/>
        <w:ind w:left="709" w:right="375" w:hanging="283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Suprafaţa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minima a </w:t>
      </w:r>
      <w:proofErr w:type="spellStart"/>
      <w:r w:rsidRPr="00C63DFA">
        <w:rPr>
          <w:rFonts w:ascii="Arial" w:hAnsi="Arial" w:cs="Arial"/>
          <w:color w:val="000000"/>
          <w:spacing w:val="6"/>
        </w:rPr>
        <w:t>parcelei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va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fi de minimum 200 m² </w:t>
      </w:r>
      <w:proofErr w:type="spellStart"/>
      <w:r w:rsidRPr="00C63DFA">
        <w:rPr>
          <w:rFonts w:ascii="Arial" w:hAnsi="Arial" w:cs="Arial"/>
          <w:color w:val="000000"/>
          <w:spacing w:val="6"/>
        </w:rPr>
        <w:t>pentru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clădiri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amplasate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izolat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sau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cuplate</w:t>
      </w:r>
      <w:proofErr w:type="spellEnd"/>
      <w:r w:rsidRPr="00C63DFA">
        <w:rPr>
          <w:rFonts w:ascii="Arial" w:hAnsi="Arial" w:cs="Arial"/>
          <w:color w:val="000000"/>
          <w:spacing w:val="6"/>
        </w:rPr>
        <w:t>.</w:t>
      </w:r>
    </w:p>
    <w:p w14:paraId="720F78EE" w14:textId="77777777" w:rsidR="003F0138" w:rsidRPr="00C63DFA" w:rsidRDefault="003F0138" w:rsidP="003F0138">
      <w:pPr>
        <w:widowControl w:val="0"/>
        <w:numPr>
          <w:ilvl w:val="2"/>
          <w:numId w:val="16"/>
        </w:numPr>
        <w:tabs>
          <w:tab w:val="clear" w:pos="2160"/>
          <w:tab w:val="num" w:pos="709"/>
        </w:tabs>
        <w:autoSpaceDE w:val="0"/>
        <w:ind w:left="709" w:right="375" w:hanging="283"/>
        <w:jc w:val="both"/>
        <w:rPr>
          <w:rFonts w:ascii="Arial" w:hAnsi="Arial" w:cs="Arial"/>
          <w:color w:val="000000"/>
          <w:spacing w:val="6"/>
        </w:rPr>
      </w:pPr>
      <w:r w:rsidRPr="00C63DFA">
        <w:rPr>
          <w:rFonts w:ascii="Arial" w:hAnsi="Arial" w:cs="Arial"/>
          <w:color w:val="000000"/>
          <w:spacing w:val="6"/>
        </w:rPr>
        <w:t xml:space="preserve">La </w:t>
      </w:r>
      <w:proofErr w:type="spellStart"/>
      <w:r w:rsidRPr="00C63DFA">
        <w:rPr>
          <w:rFonts w:ascii="Arial" w:hAnsi="Arial" w:cs="Arial"/>
          <w:color w:val="000000"/>
          <w:spacing w:val="6"/>
        </w:rPr>
        <w:t>realizarea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loturilor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pentru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parcelări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se </w:t>
      </w:r>
      <w:proofErr w:type="spellStart"/>
      <w:r w:rsidRPr="00C63DFA">
        <w:rPr>
          <w:rFonts w:ascii="Arial" w:hAnsi="Arial" w:cs="Arial"/>
          <w:color w:val="000000"/>
          <w:spacing w:val="6"/>
        </w:rPr>
        <w:t>va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avea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în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vedere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posibilitatea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sistematizării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hotarelor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63DFA">
        <w:rPr>
          <w:rFonts w:ascii="Arial" w:hAnsi="Arial" w:cs="Arial"/>
          <w:color w:val="000000"/>
          <w:spacing w:val="6"/>
        </w:rPr>
        <w:t>asigurarea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lăţimii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minime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la </w:t>
      </w:r>
      <w:proofErr w:type="spellStart"/>
      <w:r w:rsidRPr="00C63DFA">
        <w:rPr>
          <w:rFonts w:ascii="Arial" w:hAnsi="Arial" w:cs="Arial"/>
          <w:color w:val="000000"/>
          <w:spacing w:val="6"/>
        </w:rPr>
        <w:t>frontul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stradă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63DFA">
        <w:rPr>
          <w:rFonts w:ascii="Arial" w:hAnsi="Arial" w:cs="Arial"/>
          <w:color w:val="000000"/>
          <w:spacing w:val="6"/>
        </w:rPr>
        <w:t>asigurarea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accesului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cu </w:t>
      </w:r>
      <w:proofErr w:type="spellStart"/>
      <w:r w:rsidRPr="00C63DFA">
        <w:rPr>
          <w:rFonts w:ascii="Arial" w:hAnsi="Arial" w:cs="Arial"/>
          <w:color w:val="000000"/>
          <w:spacing w:val="6"/>
        </w:rPr>
        <w:t>respectarea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condiţiilor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realizare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a </w:t>
      </w:r>
      <w:proofErr w:type="spellStart"/>
      <w:r w:rsidRPr="00C63DFA">
        <w:rPr>
          <w:rFonts w:ascii="Arial" w:hAnsi="Arial" w:cs="Arial"/>
          <w:color w:val="000000"/>
          <w:spacing w:val="6"/>
        </w:rPr>
        <w:t>căilor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acces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în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funcţie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lungimea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acestora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63DFA">
        <w:rPr>
          <w:rFonts w:ascii="Arial" w:hAnsi="Arial" w:cs="Arial"/>
          <w:color w:val="000000"/>
          <w:spacing w:val="6"/>
        </w:rPr>
        <w:t>pantă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63DFA">
        <w:rPr>
          <w:rFonts w:ascii="Arial" w:hAnsi="Arial" w:cs="Arial"/>
          <w:color w:val="000000"/>
          <w:spacing w:val="6"/>
        </w:rPr>
        <w:t>condiţii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amplasare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şi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extindere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a </w:t>
      </w:r>
      <w:proofErr w:type="spellStart"/>
      <w:r w:rsidRPr="00C63DFA">
        <w:rPr>
          <w:rFonts w:ascii="Arial" w:hAnsi="Arial" w:cs="Arial"/>
          <w:color w:val="000000"/>
          <w:spacing w:val="6"/>
        </w:rPr>
        <w:t>reţelei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edilitare</w:t>
      </w:r>
      <w:proofErr w:type="spellEnd"/>
      <w:r w:rsidRPr="00C63DFA">
        <w:rPr>
          <w:rFonts w:ascii="Arial" w:hAnsi="Arial" w:cs="Arial"/>
          <w:color w:val="000000"/>
          <w:spacing w:val="6"/>
        </w:rPr>
        <w:t>.</w:t>
      </w:r>
    </w:p>
    <w:p w14:paraId="569F42D0" w14:textId="77777777" w:rsidR="003F0138" w:rsidRPr="00C63DFA" w:rsidRDefault="003F0138" w:rsidP="003F0138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</w:p>
    <w:p w14:paraId="36D3053F" w14:textId="77777777" w:rsidR="003F0138" w:rsidRPr="00C63DFA" w:rsidRDefault="003F0138" w:rsidP="003F0138">
      <w:pPr>
        <w:widowControl w:val="0"/>
        <w:numPr>
          <w:ilvl w:val="4"/>
          <w:numId w:val="1"/>
        </w:numPr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6"/>
        </w:rPr>
      </w:pP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L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  <w:vertAlign w:val="subscript"/>
        </w:rPr>
        <w:t>2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. j)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Amplasarea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în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interiorul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parcelei</w:t>
      </w:r>
      <w:proofErr w:type="spellEnd"/>
    </w:p>
    <w:p w14:paraId="587D1A00" w14:textId="77777777" w:rsidR="003F0138" w:rsidRPr="00C63DFA" w:rsidRDefault="003F0138" w:rsidP="003F0138">
      <w:pPr>
        <w:widowControl w:val="0"/>
        <w:numPr>
          <w:ilvl w:val="0"/>
          <w:numId w:val="111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Clădirile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tip bloc </w:t>
      </w:r>
      <w:proofErr w:type="spellStart"/>
      <w:r w:rsidRPr="00C63DFA">
        <w:rPr>
          <w:rFonts w:ascii="Arial" w:hAnsi="Arial" w:cs="Arial"/>
          <w:color w:val="000000"/>
          <w:spacing w:val="6"/>
        </w:rPr>
        <w:t>utilizate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în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întregime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pentru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locuire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se </w:t>
      </w:r>
      <w:proofErr w:type="spellStart"/>
      <w:r w:rsidRPr="00C63DFA">
        <w:rPr>
          <w:rFonts w:ascii="Arial" w:hAnsi="Arial" w:cs="Arial"/>
          <w:color w:val="000000"/>
          <w:spacing w:val="6"/>
        </w:rPr>
        <w:t>vor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amplasa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în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lot </w:t>
      </w:r>
      <w:proofErr w:type="spellStart"/>
      <w:r w:rsidRPr="00C63DFA">
        <w:rPr>
          <w:rFonts w:ascii="Arial" w:hAnsi="Arial" w:cs="Arial"/>
          <w:color w:val="000000"/>
          <w:spacing w:val="6"/>
        </w:rPr>
        <w:t>astfel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încât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se </w:t>
      </w:r>
      <w:proofErr w:type="spellStart"/>
      <w:r w:rsidRPr="00C63DFA">
        <w:rPr>
          <w:rFonts w:ascii="Arial" w:hAnsi="Arial" w:cs="Arial"/>
          <w:color w:val="000000"/>
          <w:spacing w:val="6"/>
        </w:rPr>
        <w:t>respecte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condițiile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din </w:t>
      </w:r>
      <w:proofErr w:type="spellStart"/>
      <w:r w:rsidRPr="00C63DFA">
        <w:rPr>
          <w:rFonts w:ascii="Arial" w:hAnsi="Arial" w:cs="Arial"/>
          <w:color w:val="000000"/>
          <w:spacing w:val="6"/>
        </w:rPr>
        <w:t>codul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civil </w:t>
      </w:r>
      <w:proofErr w:type="spellStart"/>
      <w:r w:rsidRPr="00C63DFA">
        <w:rPr>
          <w:rFonts w:ascii="Arial" w:hAnsi="Arial" w:cs="Arial"/>
          <w:color w:val="000000"/>
          <w:spacing w:val="6"/>
        </w:rPr>
        <w:t>şi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permită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desfăşurarea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funcțiunilor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anexă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în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bune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condiții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şi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la </w:t>
      </w:r>
      <w:proofErr w:type="spellStart"/>
      <w:r w:rsidRPr="00C63DFA">
        <w:rPr>
          <w:rFonts w:ascii="Arial" w:hAnsi="Arial" w:cs="Arial"/>
          <w:color w:val="000000"/>
          <w:spacing w:val="6"/>
        </w:rPr>
        <w:t>capacitățile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prevăzute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norme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: </w:t>
      </w:r>
      <w:proofErr w:type="spellStart"/>
      <w:r w:rsidRPr="00C63DFA">
        <w:rPr>
          <w:rFonts w:ascii="Arial" w:hAnsi="Arial" w:cs="Arial"/>
          <w:color w:val="000000"/>
          <w:spacing w:val="6"/>
        </w:rPr>
        <w:t>parcare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loc de </w:t>
      </w:r>
      <w:proofErr w:type="spellStart"/>
      <w:r w:rsidRPr="00C63DFA">
        <w:rPr>
          <w:rFonts w:ascii="Arial" w:hAnsi="Arial" w:cs="Arial"/>
          <w:color w:val="000000"/>
          <w:spacing w:val="6"/>
        </w:rPr>
        <w:t>joacă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pentru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copii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63DFA">
        <w:rPr>
          <w:rFonts w:ascii="Arial" w:hAnsi="Arial" w:cs="Arial"/>
          <w:color w:val="000000"/>
          <w:spacing w:val="6"/>
        </w:rPr>
        <w:t>accese</w:t>
      </w:r>
      <w:proofErr w:type="spellEnd"/>
      <w:r w:rsidRPr="00C63DFA">
        <w:rPr>
          <w:rFonts w:ascii="Arial" w:hAnsi="Arial" w:cs="Arial"/>
          <w:color w:val="000000"/>
          <w:spacing w:val="6"/>
        </w:rPr>
        <w:t>, etc.</w:t>
      </w:r>
    </w:p>
    <w:p w14:paraId="525B6337" w14:textId="77777777" w:rsidR="003F0138" w:rsidRPr="00C63DFA" w:rsidRDefault="003F0138" w:rsidP="003F0138">
      <w:pPr>
        <w:widowControl w:val="0"/>
        <w:numPr>
          <w:ilvl w:val="0"/>
          <w:numId w:val="111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Clădirile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tip bloc care au </w:t>
      </w:r>
      <w:proofErr w:type="spellStart"/>
      <w:r w:rsidRPr="00C63DFA">
        <w:rPr>
          <w:rFonts w:ascii="Arial" w:hAnsi="Arial" w:cs="Arial"/>
          <w:color w:val="000000"/>
          <w:spacing w:val="6"/>
        </w:rPr>
        <w:t>funcţiuni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publice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la </w:t>
      </w:r>
      <w:proofErr w:type="spellStart"/>
      <w:r w:rsidRPr="00C63DFA">
        <w:rPr>
          <w:rFonts w:ascii="Arial" w:hAnsi="Arial" w:cs="Arial"/>
          <w:color w:val="000000"/>
          <w:spacing w:val="6"/>
        </w:rPr>
        <w:t>parter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se </w:t>
      </w:r>
      <w:proofErr w:type="spellStart"/>
      <w:r w:rsidRPr="00C63DFA">
        <w:rPr>
          <w:rFonts w:ascii="Arial" w:hAnsi="Arial" w:cs="Arial"/>
          <w:color w:val="000000"/>
          <w:spacing w:val="6"/>
        </w:rPr>
        <w:t>vor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amplasa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lipit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limita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dinspre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stradă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sau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cu o </w:t>
      </w:r>
      <w:proofErr w:type="spellStart"/>
      <w:r w:rsidRPr="00C63DFA">
        <w:rPr>
          <w:rFonts w:ascii="Arial" w:hAnsi="Arial" w:cs="Arial"/>
          <w:color w:val="000000"/>
          <w:spacing w:val="6"/>
        </w:rPr>
        <w:t>retragere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maximă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3 m.</w:t>
      </w:r>
    </w:p>
    <w:p w14:paraId="16FA206E" w14:textId="77777777" w:rsidR="003F0138" w:rsidRPr="00BF4B23" w:rsidRDefault="003F0138" w:rsidP="003F0138">
      <w:pPr>
        <w:widowControl w:val="0"/>
        <w:numPr>
          <w:ilvl w:val="0"/>
          <w:numId w:val="111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Clădirile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tip bloc se </w:t>
      </w:r>
      <w:proofErr w:type="spellStart"/>
      <w:r w:rsidRPr="00C63DFA">
        <w:rPr>
          <w:rFonts w:ascii="Arial" w:hAnsi="Arial" w:cs="Arial"/>
          <w:color w:val="000000"/>
          <w:spacing w:val="6"/>
        </w:rPr>
        <w:t>vor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amplasa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faţă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alte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clădiri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locuit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la </w:t>
      </w:r>
      <w:proofErr w:type="spellStart"/>
      <w:r w:rsidRPr="00C63DFA">
        <w:rPr>
          <w:rFonts w:ascii="Arial" w:hAnsi="Arial" w:cs="Arial"/>
          <w:color w:val="000000"/>
          <w:spacing w:val="6"/>
        </w:rPr>
        <w:t>distanţe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care </w:t>
      </w:r>
      <w:proofErr w:type="spellStart"/>
      <w:r w:rsidRPr="00C63DFA">
        <w:rPr>
          <w:rFonts w:ascii="Arial" w:hAnsi="Arial" w:cs="Arial"/>
          <w:color w:val="000000"/>
          <w:spacing w:val="6"/>
        </w:rPr>
        <w:t>să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elimine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posibilitatea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perturbării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şi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disconfortului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63DFA">
        <w:rPr>
          <w:rFonts w:ascii="Arial" w:hAnsi="Arial" w:cs="Arial"/>
          <w:color w:val="000000"/>
          <w:spacing w:val="6"/>
        </w:rPr>
        <w:t>mai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ales </w:t>
      </w:r>
      <w:proofErr w:type="spellStart"/>
      <w:r w:rsidRPr="00C63DFA">
        <w:rPr>
          <w:rFonts w:ascii="Arial" w:hAnsi="Arial" w:cs="Arial"/>
          <w:color w:val="000000"/>
          <w:spacing w:val="6"/>
        </w:rPr>
        <w:t>în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ceea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priveşte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însorirea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acestora</w:t>
      </w:r>
      <w:proofErr w:type="spellEnd"/>
      <w:r w:rsidRPr="00C63DFA">
        <w:rPr>
          <w:rFonts w:ascii="Arial" w:hAnsi="Arial" w:cs="Arial"/>
          <w:color w:val="000000"/>
          <w:spacing w:val="6"/>
        </w:rPr>
        <w:t>.</w:t>
      </w:r>
    </w:p>
    <w:p w14:paraId="14BAE193" w14:textId="77777777" w:rsidR="003F0138" w:rsidRPr="00C63DFA" w:rsidRDefault="003F0138" w:rsidP="003F0138">
      <w:pPr>
        <w:widowControl w:val="0"/>
        <w:numPr>
          <w:ilvl w:val="0"/>
          <w:numId w:val="111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  <w:lang w:val="ro-RO"/>
        </w:rPr>
        <w:t>Distanţele</w:t>
      </w:r>
      <w:proofErr w:type="spellEnd"/>
      <w:r w:rsidRPr="00C63DFA">
        <w:rPr>
          <w:rFonts w:ascii="Arial" w:hAnsi="Arial" w:cs="Arial"/>
          <w:color w:val="000000"/>
          <w:spacing w:val="6"/>
          <w:lang w:val="ro-RO"/>
        </w:rPr>
        <w:t xml:space="preserve"> dintre clădirile nealăturate, pe </w:t>
      </w:r>
      <w:proofErr w:type="spellStart"/>
      <w:r w:rsidRPr="00C63DFA">
        <w:rPr>
          <w:rFonts w:ascii="Arial" w:hAnsi="Arial" w:cs="Arial"/>
          <w:color w:val="000000"/>
          <w:spacing w:val="6"/>
          <w:lang w:val="ro-RO"/>
        </w:rPr>
        <w:t>aceeaşi</w:t>
      </w:r>
      <w:proofErr w:type="spellEnd"/>
      <w:r w:rsidRPr="00C63DFA">
        <w:rPr>
          <w:rFonts w:ascii="Arial" w:hAnsi="Arial" w:cs="Arial"/>
          <w:color w:val="000000"/>
          <w:spacing w:val="6"/>
          <w:lang w:val="ro-RO"/>
        </w:rPr>
        <w:t xml:space="preserve"> parcelă, trebuie să fie suficiente pentru a permite </w:t>
      </w:r>
      <w:proofErr w:type="spellStart"/>
      <w:r w:rsidRPr="00C63DFA">
        <w:rPr>
          <w:rFonts w:ascii="Arial" w:hAnsi="Arial" w:cs="Arial"/>
          <w:color w:val="000000"/>
          <w:spacing w:val="6"/>
          <w:lang w:val="ro-RO"/>
        </w:rPr>
        <w:t>întreţinerea</w:t>
      </w:r>
      <w:proofErr w:type="spellEnd"/>
      <w:r w:rsidRPr="00C63DFA">
        <w:rPr>
          <w:rFonts w:ascii="Arial" w:hAnsi="Arial" w:cs="Arial"/>
          <w:color w:val="000000"/>
          <w:spacing w:val="6"/>
          <w:lang w:val="ro-RO"/>
        </w:rPr>
        <w:t xml:space="preserve"> acestora, accesul pompierilor, accesul mijloacelor de salvare, astfel încât să nu rezulte nici un inconvenient legat de iluminarea naturală, însorire, salubritate, securitate în caz de seism, etc. </w:t>
      </w:r>
    </w:p>
    <w:p w14:paraId="606C6E10" w14:textId="77777777" w:rsidR="003F0138" w:rsidRPr="00463992" w:rsidRDefault="003F0138" w:rsidP="003F0138">
      <w:pPr>
        <w:widowControl w:val="0"/>
        <w:numPr>
          <w:ilvl w:val="0"/>
          <w:numId w:val="111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  <w:lang w:val="ro-RO"/>
        </w:rPr>
        <w:t>Distanţele</w:t>
      </w:r>
      <w:proofErr w:type="spellEnd"/>
      <w:r w:rsidRPr="00C63DFA">
        <w:rPr>
          <w:rFonts w:ascii="Arial" w:hAnsi="Arial" w:cs="Arial"/>
          <w:color w:val="000000"/>
          <w:spacing w:val="6"/>
          <w:lang w:val="ro-RO"/>
        </w:rPr>
        <w:t xml:space="preserve"> minime acceptate dintre clădirile nealăturate, pe </w:t>
      </w:r>
      <w:proofErr w:type="spellStart"/>
      <w:r w:rsidRPr="00C63DFA">
        <w:rPr>
          <w:rFonts w:ascii="Arial" w:hAnsi="Arial" w:cs="Arial"/>
          <w:color w:val="000000"/>
          <w:spacing w:val="6"/>
          <w:lang w:val="ro-RO"/>
        </w:rPr>
        <w:t>aceeaşi</w:t>
      </w:r>
      <w:proofErr w:type="spellEnd"/>
      <w:r w:rsidRPr="00C63DFA">
        <w:rPr>
          <w:rFonts w:ascii="Arial" w:hAnsi="Arial" w:cs="Arial"/>
          <w:color w:val="000000"/>
          <w:spacing w:val="6"/>
          <w:lang w:val="ro-RO"/>
        </w:rPr>
        <w:t xml:space="preserve"> parcelă, sunt egale cu jumătate din </w:t>
      </w:r>
      <w:proofErr w:type="spellStart"/>
      <w:r w:rsidRPr="00C63DFA">
        <w:rPr>
          <w:rFonts w:ascii="Arial" w:hAnsi="Arial" w:cs="Arial"/>
          <w:color w:val="000000"/>
          <w:spacing w:val="6"/>
          <w:lang w:val="ro-RO"/>
        </w:rPr>
        <w:t>înălţimea</w:t>
      </w:r>
      <w:proofErr w:type="spellEnd"/>
      <w:r w:rsidRPr="00C63DFA">
        <w:rPr>
          <w:rFonts w:ascii="Arial" w:hAnsi="Arial" w:cs="Arial"/>
          <w:color w:val="000000"/>
          <w:spacing w:val="6"/>
          <w:lang w:val="ro-RO"/>
        </w:rPr>
        <w:t xml:space="preserve"> la </w:t>
      </w:r>
      <w:proofErr w:type="spellStart"/>
      <w:r w:rsidRPr="00C63DFA">
        <w:rPr>
          <w:rFonts w:ascii="Arial" w:hAnsi="Arial" w:cs="Arial"/>
          <w:color w:val="000000"/>
          <w:spacing w:val="6"/>
          <w:lang w:val="ro-RO"/>
        </w:rPr>
        <w:t>cornişă</w:t>
      </w:r>
      <w:proofErr w:type="spellEnd"/>
      <w:r w:rsidRPr="00C63DFA">
        <w:rPr>
          <w:rFonts w:ascii="Arial" w:hAnsi="Arial" w:cs="Arial"/>
          <w:color w:val="000000"/>
          <w:spacing w:val="6"/>
          <w:lang w:val="ro-RO"/>
        </w:rPr>
        <w:t xml:space="preserve"> a clădirii celei mai înalte (H/2), dar nu mai </w:t>
      </w:r>
      <w:proofErr w:type="spellStart"/>
      <w:r w:rsidRPr="00C63DFA">
        <w:rPr>
          <w:rFonts w:ascii="Arial" w:hAnsi="Arial" w:cs="Arial"/>
          <w:color w:val="000000"/>
          <w:spacing w:val="6"/>
          <w:lang w:val="ro-RO"/>
        </w:rPr>
        <w:t>puţin</w:t>
      </w:r>
      <w:proofErr w:type="spellEnd"/>
      <w:r w:rsidRPr="00C63DFA">
        <w:rPr>
          <w:rFonts w:ascii="Arial" w:hAnsi="Arial" w:cs="Arial"/>
          <w:color w:val="000000"/>
          <w:spacing w:val="6"/>
          <w:lang w:val="ro-RO"/>
        </w:rPr>
        <w:t xml:space="preserve"> de 3 m.</w:t>
      </w:r>
    </w:p>
    <w:p w14:paraId="3AC7355A" w14:textId="77777777" w:rsidR="003F0138" w:rsidRPr="00C63DFA" w:rsidRDefault="003F0138" w:rsidP="003F0138">
      <w:pPr>
        <w:widowControl w:val="0"/>
        <w:autoSpaceDE w:val="0"/>
        <w:ind w:left="720" w:right="375"/>
        <w:jc w:val="both"/>
        <w:rPr>
          <w:rFonts w:ascii="Arial" w:hAnsi="Arial" w:cs="Arial"/>
          <w:color w:val="000000"/>
          <w:spacing w:val="6"/>
        </w:rPr>
      </w:pPr>
    </w:p>
    <w:p w14:paraId="075699DC" w14:textId="77777777" w:rsidR="003F0138" w:rsidRPr="00C63DFA" w:rsidRDefault="003F0138" w:rsidP="003F0138">
      <w:pPr>
        <w:widowControl w:val="0"/>
        <w:numPr>
          <w:ilvl w:val="4"/>
          <w:numId w:val="1"/>
        </w:numPr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6"/>
        </w:rPr>
      </w:pP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L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  <w:vertAlign w:val="subscript"/>
        </w:rPr>
        <w:t>2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. k)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Amplasarea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faţă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drumurile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publice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6"/>
        </w:rPr>
        <w:t xml:space="preserve"> / </w:t>
      </w:r>
      <w:proofErr w:type="spellStart"/>
      <w:r>
        <w:rPr>
          <w:rFonts w:ascii="Arial" w:hAnsi="Arial" w:cs="Arial"/>
          <w:b/>
          <w:bCs/>
          <w:i/>
          <w:iCs/>
          <w:color w:val="000000"/>
          <w:spacing w:val="6"/>
        </w:rPr>
        <w:t>căi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pacing w:val="6"/>
        </w:rPr>
        <w:t>ferate</w:t>
      </w:r>
      <w:proofErr w:type="spellEnd"/>
    </w:p>
    <w:p w14:paraId="2059506F" w14:textId="77777777" w:rsidR="003F0138" w:rsidRDefault="003F0138" w:rsidP="003F0138">
      <w:pPr>
        <w:widowControl w:val="0"/>
        <w:numPr>
          <w:ilvl w:val="0"/>
          <w:numId w:val="88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Construcţia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locuinţe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este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permisă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cu </w:t>
      </w:r>
      <w:proofErr w:type="spellStart"/>
      <w:r w:rsidRPr="00C63DFA">
        <w:rPr>
          <w:rFonts w:ascii="Arial" w:hAnsi="Arial" w:cs="Arial"/>
          <w:color w:val="000000"/>
          <w:spacing w:val="6"/>
        </w:rPr>
        <w:t>respectarea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zonelor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protecţie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a </w:t>
      </w:r>
      <w:proofErr w:type="spellStart"/>
      <w:r w:rsidRPr="00C63DFA">
        <w:rPr>
          <w:rFonts w:ascii="Arial" w:hAnsi="Arial" w:cs="Arial"/>
          <w:color w:val="000000"/>
          <w:spacing w:val="6"/>
        </w:rPr>
        <w:t>drumurilor</w:t>
      </w:r>
      <w:proofErr w:type="spellEnd"/>
      <w:r w:rsidRPr="00C63DFA">
        <w:rPr>
          <w:rFonts w:ascii="Arial" w:hAnsi="Arial" w:cs="Arial"/>
          <w:color w:val="000000"/>
          <w:spacing w:val="6"/>
        </w:rPr>
        <w:t>.</w:t>
      </w:r>
    </w:p>
    <w:p w14:paraId="5969EF8F" w14:textId="77777777" w:rsidR="003F0138" w:rsidRPr="00C63DFA" w:rsidRDefault="003F0138" w:rsidP="003F0138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</w:p>
    <w:p w14:paraId="501838FC" w14:textId="77777777" w:rsidR="003F0138" w:rsidRPr="00C63DFA" w:rsidRDefault="003F0138" w:rsidP="003F0138">
      <w:pPr>
        <w:widowControl w:val="0"/>
        <w:numPr>
          <w:ilvl w:val="4"/>
          <w:numId w:val="1"/>
        </w:numPr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6"/>
        </w:rPr>
      </w:pP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L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  <w:vertAlign w:val="subscript"/>
        </w:rPr>
        <w:t>2</w:t>
      </w:r>
      <w:r>
        <w:rPr>
          <w:rFonts w:ascii="Arial" w:hAnsi="Arial" w:cs="Arial"/>
          <w:b/>
          <w:bCs/>
          <w:i/>
          <w:iCs/>
          <w:color w:val="000000"/>
          <w:spacing w:val="6"/>
        </w:rPr>
        <w:t xml:space="preserve">. l) </w:t>
      </w:r>
      <w:proofErr w:type="spellStart"/>
      <w:r>
        <w:rPr>
          <w:rFonts w:ascii="Arial" w:hAnsi="Arial" w:cs="Arial"/>
          <w:b/>
          <w:bCs/>
          <w:i/>
          <w:iCs/>
          <w:color w:val="000000"/>
          <w:spacing w:val="6"/>
        </w:rPr>
        <w:t>Accese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carosabile</w:t>
      </w:r>
      <w:proofErr w:type="spellEnd"/>
    </w:p>
    <w:p w14:paraId="4C4EF4F0" w14:textId="77777777" w:rsidR="003F0138" w:rsidRPr="00C63DFA" w:rsidRDefault="003F0138" w:rsidP="003F0138">
      <w:pPr>
        <w:widowControl w:val="0"/>
        <w:numPr>
          <w:ilvl w:val="0"/>
          <w:numId w:val="88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Accese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carosabile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pentru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colectarea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deşeurilor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menajere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şi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pentru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accesul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mijloacelor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stingere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gramStart"/>
      <w:r w:rsidRPr="00C63DFA">
        <w:rPr>
          <w:rFonts w:ascii="Arial" w:hAnsi="Arial" w:cs="Arial"/>
          <w:color w:val="000000"/>
          <w:spacing w:val="6"/>
        </w:rPr>
        <w:t>a</w:t>
      </w:r>
      <w:proofErr w:type="gram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incendiilor</w:t>
      </w:r>
      <w:proofErr w:type="spellEnd"/>
      <w:r w:rsidRPr="00C63DFA">
        <w:rPr>
          <w:rFonts w:ascii="Arial" w:hAnsi="Arial" w:cs="Arial"/>
          <w:color w:val="000000"/>
          <w:spacing w:val="6"/>
        </w:rPr>
        <w:t>.</w:t>
      </w:r>
    </w:p>
    <w:p w14:paraId="0C17696B" w14:textId="77777777" w:rsidR="003F0138" w:rsidRPr="00C63DFA" w:rsidRDefault="003F0138" w:rsidP="003F0138">
      <w:pPr>
        <w:widowControl w:val="0"/>
        <w:numPr>
          <w:ilvl w:val="0"/>
          <w:numId w:val="88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Alei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(semi)</w:t>
      </w:r>
      <w:proofErr w:type="spellStart"/>
      <w:r w:rsidRPr="00C63DFA">
        <w:rPr>
          <w:rFonts w:ascii="Arial" w:hAnsi="Arial" w:cs="Arial"/>
          <w:color w:val="000000"/>
          <w:spacing w:val="6"/>
        </w:rPr>
        <w:t>carosabile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63DFA">
        <w:rPr>
          <w:rFonts w:ascii="Arial" w:hAnsi="Arial" w:cs="Arial"/>
          <w:color w:val="000000"/>
          <w:spacing w:val="6"/>
        </w:rPr>
        <w:t>în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interiorul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zonei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parcelare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cu </w:t>
      </w:r>
      <w:proofErr w:type="spellStart"/>
      <w:r w:rsidRPr="00C63DFA">
        <w:rPr>
          <w:rFonts w:ascii="Arial" w:hAnsi="Arial" w:cs="Arial"/>
          <w:color w:val="000000"/>
          <w:spacing w:val="6"/>
        </w:rPr>
        <w:t>lungimi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maxim 25 m, </w:t>
      </w:r>
      <w:proofErr w:type="spellStart"/>
      <w:r w:rsidRPr="00C63DFA">
        <w:rPr>
          <w:rFonts w:ascii="Arial" w:hAnsi="Arial" w:cs="Arial"/>
          <w:color w:val="000000"/>
          <w:spacing w:val="6"/>
        </w:rPr>
        <w:t>vor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avea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o </w:t>
      </w:r>
      <w:proofErr w:type="spellStart"/>
      <w:r w:rsidRPr="00C63DFA">
        <w:rPr>
          <w:rFonts w:ascii="Arial" w:hAnsi="Arial" w:cs="Arial"/>
          <w:color w:val="000000"/>
          <w:spacing w:val="6"/>
        </w:rPr>
        <w:t>lăţime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minim 3,5 m </w:t>
      </w:r>
      <w:proofErr w:type="spellStart"/>
      <w:r w:rsidRPr="00C63DFA">
        <w:rPr>
          <w:rFonts w:ascii="Arial" w:hAnsi="Arial" w:cs="Arial"/>
          <w:color w:val="000000"/>
          <w:spacing w:val="6"/>
        </w:rPr>
        <w:t>si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zone de </w:t>
      </w:r>
      <w:proofErr w:type="spellStart"/>
      <w:r w:rsidRPr="00C63DFA">
        <w:rPr>
          <w:rFonts w:ascii="Arial" w:hAnsi="Arial" w:cs="Arial"/>
          <w:color w:val="000000"/>
          <w:spacing w:val="6"/>
        </w:rPr>
        <w:t>trotuar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1,5 m, </w:t>
      </w:r>
      <w:proofErr w:type="spellStart"/>
      <w:r w:rsidRPr="00C63DFA">
        <w:rPr>
          <w:rFonts w:ascii="Arial" w:hAnsi="Arial" w:cs="Arial"/>
          <w:color w:val="000000"/>
          <w:spacing w:val="6"/>
        </w:rPr>
        <w:t>iar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pentru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cele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cu </w:t>
      </w:r>
      <w:proofErr w:type="spellStart"/>
      <w:r w:rsidRPr="00C63DFA">
        <w:rPr>
          <w:rFonts w:ascii="Arial" w:hAnsi="Arial" w:cs="Arial"/>
          <w:color w:val="000000"/>
          <w:spacing w:val="6"/>
        </w:rPr>
        <w:t>lungimi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mai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mari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25 m </w:t>
      </w:r>
      <w:proofErr w:type="spellStart"/>
      <w:r w:rsidRPr="00C63DFA">
        <w:rPr>
          <w:rFonts w:ascii="Arial" w:hAnsi="Arial" w:cs="Arial"/>
          <w:color w:val="000000"/>
          <w:spacing w:val="6"/>
        </w:rPr>
        <w:t>vor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fi </w:t>
      </w:r>
      <w:proofErr w:type="spellStart"/>
      <w:r w:rsidRPr="00C63DFA">
        <w:rPr>
          <w:rFonts w:ascii="Arial" w:hAnsi="Arial" w:cs="Arial"/>
          <w:color w:val="000000"/>
          <w:spacing w:val="6"/>
        </w:rPr>
        <w:t>prevăzute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supralărgiri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depăşire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şi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suprafeţe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pentru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manevre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întoarcere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respectiv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trotuare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pietonale</w:t>
      </w:r>
      <w:proofErr w:type="spellEnd"/>
      <w:r w:rsidRPr="00C63DFA">
        <w:rPr>
          <w:rFonts w:ascii="Arial" w:hAnsi="Arial" w:cs="Arial"/>
          <w:color w:val="000000"/>
          <w:spacing w:val="6"/>
        </w:rPr>
        <w:t>.</w:t>
      </w:r>
    </w:p>
    <w:p w14:paraId="7933D342" w14:textId="77777777" w:rsidR="003F0138" w:rsidRDefault="003F0138" w:rsidP="003F0138">
      <w:pPr>
        <w:widowControl w:val="0"/>
        <w:numPr>
          <w:ilvl w:val="0"/>
          <w:numId w:val="88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În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caz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parcelări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pe </w:t>
      </w:r>
      <w:proofErr w:type="spellStart"/>
      <w:r w:rsidRPr="00C63DFA">
        <w:rPr>
          <w:rFonts w:ascii="Arial" w:hAnsi="Arial" w:cs="Arial"/>
          <w:color w:val="000000"/>
          <w:spacing w:val="6"/>
        </w:rPr>
        <w:t>două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rânduri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63DFA">
        <w:rPr>
          <w:rFonts w:ascii="Arial" w:hAnsi="Arial" w:cs="Arial"/>
          <w:color w:val="000000"/>
          <w:spacing w:val="6"/>
        </w:rPr>
        <w:t>accesele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la </w:t>
      </w:r>
      <w:proofErr w:type="spellStart"/>
      <w:r w:rsidRPr="00C63DFA">
        <w:rPr>
          <w:rFonts w:ascii="Arial" w:hAnsi="Arial" w:cs="Arial"/>
          <w:color w:val="000000"/>
          <w:spacing w:val="6"/>
        </w:rPr>
        <w:t>parcelele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din spate se </w:t>
      </w:r>
      <w:proofErr w:type="spellStart"/>
      <w:r w:rsidRPr="00C63DFA">
        <w:rPr>
          <w:rFonts w:ascii="Arial" w:hAnsi="Arial" w:cs="Arial"/>
          <w:color w:val="000000"/>
          <w:spacing w:val="6"/>
        </w:rPr>
        <w:t>vor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realiza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prin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alei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servire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locală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(</w:t>
      </w:r>
      <w:proofErr w:type="spellStart"/>
      <w:r w:rsidRPr="00C63DFA">
        <w:rPr>
          <w:rFonts w:ascii="Arial" w:hAnsi="Arial" w:cs="Arial"/>
          <w:color w:val="000000"/>
          <w:spacing w:val="6"/>
        </w:rPr>
        <w:t>fundături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): </w:t>
      </w:r>
      <w:proofErr w:type="spellStart"/>
      <w:r w:rsidRPr="00C63DFA">
        <w:rPr>
          <w:rFonts w:ascii="Arial" w:hAnsi="Arial" w:cs="Arial"/>
          <w:color w:val="000000"/>
          <w:spacing w:val="6"/>
        </w:rPr>
        <w:t>cele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cu </w:t>
      </w:r>
      <w:proofErr w:type="spellStart"/>
      <w:r w:rsidRPr="00C63DFA">
        <w:rPr>
          <w:rFonts w:ascii="Arial" w:hAnsi="Arial" w:cs="Arial"/>
          <w:color w:val="000000"/>
          <w:spacing w:val="6"/>
        </w:rPr>
        <w:t>lungime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30 m, o </w:t>
      </w:r>
      <w:proofErr w:type="spellStart"/>
      <w:r w:rsidRPr="00C63DFA">
        <w:rPr>
          <w:rFonts w:ascii="Arial" w:hAnsi="Arial" w:cs="Arial"/>
          <w:color w:val="000000"/>
          <w:spacing w:val="6"/>
        </w:rPr>
        <w:t>singură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bandă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3,5 m </w:t>
      </w:r>
      <w:proofErr w:type="spellStart"/>
      <w:r w:rsidRPr="00C63DFA">
        <w:rPr>
          <w:rFonts w:ascii="Arial" w:hAnsi="Arial" w:cs="Arial"/>
          <w:color w:val="000000"/>
          <w:spacing w:val="6"/>
        </w:rPr>
        <w:t>lăţime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trotuar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1,5 m, </w:t>
      </w:r>
      <w:proofErr w:type="spellStart"/>
      <w:r w:rsidRPr="00C63DFA">
        <w:rPr>
          <w:rFonts w:ascii="Arial" w:hAnsi="Arial" w:cs="Arial"/>
          <w:color w:val="000000"/>
          <w:spacing w:val="6"/>
        </w:rPr>
        <w:t>cele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cu o </w:t>
      </w:r>
      <w:proofErr w:type="spellStart"/>
      <w:r w:rsidRPr="00C63DFA">
        <w:rPr>
          <w:rFonts w:ascii="Arial" w:hAnsi="Arial" w:cs="Arial"/>
          <w:color w:val="000000"/>
          <w:spacing w:val="6"/>
        </w:rPr>
        <w:t>lungime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maxim 100 m, minim </w:t>
      </w:r>
      <w:proofErr w:type="spellStart"/>
      <w:r w:rsidRPr="00C63DFA">
        <w:rPr>
          <w:rFonts w:ascii="Arial" w:hAnsi="Arial" w:cs="Arial"/>
          <w:color w:val="000000"/>
          <w:spacing w:val="6"/>
        </w:rPr>
        <w:t>două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benzi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(7 m), cu </w:t>
      </w:r>
      <w:proofErr w:type="spellStart"/>
      <w:r w:rsidRPr="00C63DFA">
        <w:rPr>
          <w:rFonts w:ascii="Arial" w:hAnsi="Arial" w:cs="Arial"/>
          <w:color w:val="000000"/>
          <w:spacing w:val="6"/>
        </w:rPr>
        <w:t>trotuar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şi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supralărgiri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pentru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manevre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întoarcere</w:t>
      </w:r>
      <w:proofErr w:type="spellEnd"/>
      <w:r w:rsidRPr="00C63DFA">
        <w:rPr>
          <w:rFonts w:ascii="Arial" w:hAnsi="Arial" w:cs="Arial"/>
          <w:color w:val="000000"/>
          <w:spacing w:val="6"/>
        </w:rPr>
        <w:t>.</w:t>
      </w:r>
    </w:p>
    <w:p w14:paraId="543C7D51" w14:textId="77777777" w:rsidR="003F0138" w:rsidRDefault="003F0138" w:rsidP="003F0138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</w:p>
    <w:p w14:paraId="2FA06D76" w14:textId="77777777" w:rsidR="003F0138" w:rsidRPr="00C63DFA" w:rsidRDefault="003F0138" w:rsidP="003F0138">
      <w:pPr>
        <w:widowControl w:val="0"/>
        <w:numPr>
          <w:ilvl w:val="4"/>
          <w:numId w:val="1"/>
        </w:numPr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6"/>
        </w:rPr>
      </w:pP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L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  <w:vertAlign w:val="subscript"/>
        </w:rPr>
        <w:t>2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. m)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Accese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pietonale</w:t>
      </w:r>
      <w:proofErr w:type="spellEnd"/>
    </w:p>
    <w:p w14:paraId="389403F6" w14:textId="77777777" w:rsidR="003F0138" w:rsidRDefault="003F0138" w:rsidP="003F0138">
      <w:pPr>
        <w:widowControl w:val="0"/>
        <w:numPr>
          <w:ilvl w:val="0"/>
          <w:numId w:val="110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Autorizarea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construcţiei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locuinţe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este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permisă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numai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cu </w:t>
      </w:r>
      <w:proofErr w:type="spellStart"/>
      <w:r w:rsidRPr="00C63DFA">
        <w:rPr>
          <w:rFonts w:ascii="Arial" w:hAnsi="Arial" w:cs="Arial"/>
          <w:color w:val="000000"/>
          <w:spacing w:val="6"/>
        </w:rPr>
        <w:t>accese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pietonale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dacă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există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posibilitatea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ca </w:t>
      </w:r>
      <w:proofErr w:type="spellStart"/>
      <w:r w:rsidRPr="00C63DFA">
        <w:rPr>
          <w:rFonts w:ascii="Arial" w:hAnsi="Arial" w:cs="Arial"/>
          <w:color w:val="000000"/>
          <w:spacing w:val="6"/>
        </w:rPr>
        <w:t>acesta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poată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fi </w:t>
      </w:r>
      <w:proofErr w:type="spellStart"/>
      <w:r w:rsidRPr="00C63DFA">
        <w:rPr>
          <w:rFonts w:ascii="Arial" w:hAnsi="Arial" w:cs="Arial"/>
          <w:color w:val="000000"/>
          <w:spacing w:val="6"/>
        </w:rPr>
        <w:t>folosit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la </w:t>
      </w:r>
      <w:proofErr w:type="spellStart"/>
      <w:r w:rsidRPr="00C63DFA">
        <w:rPr>
          <w:rFonts w:ascii="Arial" w:hAnsi="Arial" w:cs="Arial"/>
          <w:color w:val="000000"/>
          <w:spacing w:val="6"/>
        </w:rPr>
        <w:t>necesitate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mijloacele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auto ale </w:t>
      </w:r>
      <w:proofErr w:type="spellStart"/>
      <w:r w:rsidRPr="00C63DFA">
        <w:rPr>
          <w:rFonts w:ascii="Arial" w:hAnsi="Arial" w:cs="Arial"/>
          <w:color w:val="000000"/>
          <w:spacing w:val="6"/>
        </w:rPr>
        <w:t>ambulanţei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63DFA">
        <w:rPr>
          <w:rFonts w:ascii="Arial" w:hAnsi="Arial" w:cs="Arial"/>
          <w:color w:val="000000"/>
          <w:spacing w:val="6"/>
        </w:rPr>
        <w:t>pompierilor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63DFA">
        <w:rPr>
          <w:rFonts w:ascii="Arial" w:hAnsi="Arial" w:cs="Arial"/>
          <w:color w:val="000000"/>
          <w:spacing w:val="6"/>
        </w:rPr>
        <w:t>poliţiei</w:t>
      </w:r>
      <w:proofErr w:type="spellEnd"/>
      <w:r w:rsidRPr="00C63DFA">
        <w:rPr>
          <w:rFonts w:ascii="Arial" w:hAnsi="Arial" w:cs="Arial"/>
          <w:color w:val="000000"/>
          <w:spacing w:val="6"/>
        </w:rPr>
        <w:t>, etc.</w:t>
      </w:r>
    </w:p>
    <w:p w14:paraId="2168C1C5" w14:textId="77777777" w:rsidR="003F0138" w:rsidRDefault="003F0138" w:rsidP="003F0138">
      <w:pPr>
        <w:widowControl w:val="0"/>
        <w:numPr>
          <w:ilvl w:val="0"/>
          <w:numId w:val="110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Crearea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servituţii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trecere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pentru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locuinţele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care nu au </w:t>
      </w:r>
      <w:proofErr w:type="spellStart"/>
      <w:r w:rsidRPr="00C63DFA">
        <w:rPr>
          <w:rFonts w:ascii="Arial" w:hAnsi="Arial" w:cs="Arial"/>
          <w:color w:val="000000"/>
          <w:spacing w:val="6"/>
        </w:rPr>
        <w:t>ieşire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la </w:t>
      </w:r>
      <w:proofErr w:type="spellStart"/>
      <w:r w:rsidRPr="00C63DFA">
        <w:rPr>
          <w:rFonts w:ascii="Arial" w:hAnsi="Arial" w:cs="Arial"/>
          <w:color w:val="000000"/>
          <w:spacing w:val="6"/>
        </w:rPr>
        <w:t>calea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publică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(conform </w:t>
      </w:r>
      <w:proofErr w:type="spellStart"/>
      <w:r w:rsidRPr="00C63DFA">
        <w:rPr>
          <w:rFonts w:ascii="Arial" w:hAnsi="Arial" w:cs="Arial"/>
          <w:color w:val="000000"/>
          <w:spacing w:val="6"/>
        </w:rPr>
        <w:t>legii</w:t>
      </w:r>
      <w:proofErr w:type="spellEnd"/>
      <w:r w:rsidRPr="00C63DFA">
        <w:rPr>
          <w:rFonts w:ascii="Arial" w:hAnsi="Arial" w:cs="Arial"/>
          <w:color w:val="000000"/>
          <w:spacing w:val="6"/>
        </w:rPr>
        <w:t>).</w:t>
      </w:r>
    </w:p>
    <w:p w14:paraId="4ADE6E65" w14:textId="77777777" w:rsidR="003F0138" w:rsidRPr="00C63DFA" w:rsidRDefault="003F0138" w:rsidP="003F0138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</w:p>
    <w:p w14:paraId="523DEBA3" w14:textId="77777777" w:rsidR="003F0138" w:rsidRPr="00C63DFA" w:rsidRDefault="003F0138" w:rsidP="003F0138">
      <w:pPr>
        <w:widowControl w:val="0"/>
        <w:numPr>
          <w:ilvl w:val="4"/>
          <w:numId w:val="1"/>
        </w:numPr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6"/>
        </w:rPr>
      </w:pP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L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  <w:vertAlign w:val="subscript"/>
        </w:rPr>
        <w:t>2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. n)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Racordarea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la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reţelele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tehnico-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edilitare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existente</w:t>
      </w:r>
      <w:proofErr w:type="spellEnd"/>
    </w:p>
    <w:p w14:paraId="2C85A8FA" w14:textId="77777777" w:rsidR="003F0138" w:rsidRPr="00C63DFA" w:rsidRDefault="003F0138" w:rsidP="003F0138">
      <w:pPr>
        <w:widowControl w:val="0"/>
        <w:numPr>
          <w:ilvl w:val="0"/>
          <w:numId w:val="106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Autorizarea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construcţiei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locuinţe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este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permisă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dacă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există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posibilitatea</w:t>
      </w:r>
      <w:proofErr w:type="spellEnd"/>
      <w:r w:rsidRPr="00C63DFA">
        <w:rPr>
          <w:rFonts w:ascii="Arial" w:hAnsi="Arial" w:cs="Arial"/>
          <w:color w:val="000000"/>
          <w:spacing w:val="6"/>
        </w:rPr>
        <w:br/>
      </w:r>
      <w:proofErr w:type="spellStart"/>
      <w:r w:rsidRPr="00C63DFA">
        <w:rPr>
          <w:rFonts w:ascii="Arial" w:hAnsi="Arial" w:cs="Arial"/>
          <w:color w:val="000000"/>
          <w:spacing w:val="6"/>
        </w:rPr>
        <w:lastRenderedPageBreak/>
        <w:t>racordării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noi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consumatori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la </w:t>
      </w:r>
      <w:proofErr w:type="spellStart"/>
      <w:r w:rsidRPr="00C63DFA">
        <w:rPr>
          <w:rFonts w:ascii="Arial" w:hAnsi="Arial" w:cs="Arial"/>
          <w:color w:val="000000"/>
          <w:spacing w:val="6"/>
        </w:rPr>
        <w:t>reţelele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existente</w:t>
      </w:r>
      <w:proofErr w:type="spellEnd"/>
      <w:r w:rsidRPr="00C63DFA">
        <w:rPr>
          <w:rFonts w:ascii="Arial" w:hAnsi="Arial" w:cs="Arial"/>
          <w:color w:val="000000"/>
          <w:spacing w:val="6"/>
        </w:rPr>
        <w:t>.</w:t>
      </w:r>
    </w:p>
    <w:p w14:paraId="1EB053B7" w14:textId="77777777" w:rsidR="003F0138" w:rsidRPr="00C63DFA" w:rsidRDefault="003F0138" w:rsidP="003F0138">
      <w:pPr>
        <w:widowControl w:val="0"/>
        <w:numPr>
          <w:ilvl w:val="0"/>
          <w:numId w:val="106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Platforma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gunoi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conţinând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pubele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pe </w:t>
      </w:r>
      <w:proofErr w:type="spellStart"/>
      <w:r w:rsidRPr="00C63DFA">
        <w:rPr>
          <w:rFonts w:ascii="Arial" w:hAnsi="Arial" w:cs="Arial"/>
          <w:color w:val="000000"/>
          <w:spacing w:val="6"/>
        </w:rPr>
        <w:t>sortimente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reciclabile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se </w:t>
      </w:r>
      <w:proofErr w:type="spellStart"/>
      <w:r w:rsidRPr="00C63DFA">
        <w:rPr>
          <w:rFonts w:ascii="Arial" w:hAnsi="Arial" w:cs="Arial"/>
          <w:color w:val="000000"/>
          <w:spacing w:val="6"/>
        </w:rPr>
        <w:t>va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amplasa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pentru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fiecare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bloc </w:t>
      </w:r>
      <w:proofErr w:type="spellStart"/>
      <w:r w:rsidRPr="00C63DFA">
        <w:rPr>
          <w:rFonts w:ascii="Arial" w:hAnsi="Arial" w:cs="Arial"/>
          <w:color w:val="000000"/>
          <w:spacing w:val="6"/>
        </w:rPr>
        <w:t>sau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pentru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grupuri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blocuri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astfel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încât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se </w:t>
      </w:r>
      <w:proofErr w:type="spellStart"/>
      <w:r w:rsidRPr="00C63DFA">
        <w:rPr>
          <w:rFonts w:ascii="Arial" w:hAnsi="Arial" w:cs="Arial"/>
          <w:color w:val="000000"/>
          <w:spacing w:val="6"/>
        </w:rPr>
        <w:t>asigure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accesul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carosabil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al </w:t>
      </w:r>
      <w:proofErr w:type="spellStart"/>
      <w:r w:rsidRPr="00C63DFA">
        <w:rPr>
          <w:rFonts w:ascii="Arial" w:hAnsi="Arial" w:cs="Arial"/>
          <w:color w:val="000000"/>
          <w:spacing w:val="6"/>
        </w:rPr>
        <w:t>maşinilor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serviciului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salubritate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şi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distanţa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minimă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10 m </w:t>
      </w:r>
      <w:proofErr w:type="spellStart"/>
      <w:r w:rsidRPr="00C63DFA">
        <w:rPr>
          <w:rFonts w:ascii="Arial" w:hAnsi="Arial" w:cs="Arial"/>
          <w:color w:val="000000"/>
          <w:spacing w:val="6"/>
        </w:rPr>
        <w:t>faţă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orice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bloc </w:t>
      </w:r>
      <w:proofErr w:type="spellStart"/>
      <w:r w:rsidRPr="00C63DFA">
        <w:rPr>
          <w:rFonts w:ascii="Arial" w:hAnsi="Arial" w:cs="Arial"/>
          <w:color w:val="000000"/>
          <w:spacing w:val="6"/>
        </w:rPr>
        <w:t>şi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maxim 100 m de la </w:t>
      </w:r>
      <w:proofErr w:type="spellStart"/>
      <w:r w:rsidRPr="00C63DFA">
        <w:rPr>
          <w:rFonts w:ascii="Arial" w:hAnsi="Arial" w:cs="Arial"/>
          <w:color w:val="000000"/>
          <w:spacing w:val="6"/>
        </w:rPr>
        <w:t>orice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intrare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bloc.</w:t>
      </w:r>
    </w:p>
    <w:p w14:paraId="6D886599" w14:textId="77777777" w:rsidR="003F0138" w:rsidRPr="00C63DFA" w:rsidRDefault="003F0138" w:rsidP="003F0138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</w:p>
    <w:p w14:paraId="24AEA1C9" w14:textId="77777777" w:rsidR="003F0138" w:rsidRPr="00C63DFA" w:rsidRDefault="003F0138" w:rsidP="003F0138">
      <w:pPr>
        <w:widowControl w:val="0"/>
        <w:numPr>
          <w:ilvl w:val="4"/>
          <w:numId w:val="1"/>
        </w:numPr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6"/>
        </w:rPr>
      </w:pP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L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  <w:vertAlign w:val="subscript"/>
        </w:rPr>
        <w:t>2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. o)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Realizarea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reţele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tehnico-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edilitare</w:t>
      </w:r>
      <w:proofErr w:type="spellEnd"/>
    </w:p>
    <w:p w14:paraId="5A815198" w14:textId="77777777" w:rsidR="003F0138" w:rsidRPr="00C63DFA" w:rsidRDefault="003F0138" w:rsidP="003F0138">
      <w:pPr>
        <w:widowControl w:val="0"/>
        <w:numPr>
          <w:ilvl w:val="0"/>
          <w:numId w:val="104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Construcţia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reţele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sau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măririle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capacitate a </w:t>
      </w:r>
      <w:proofErr w:type="spellStart"/>
      <w:r w:rsidRPr="00C63DFA">
        <w:rPr>
          <w:rFonts w:ascii="Arial" w:hAnsi="Arial" w:cs="Arial"/>
          <w:color w:val="000000"/>
          <w:spacing w:val="6"/>
        </w:rPr>
        <w:t>reţelelor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publice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se </w:t>
      </w:r>
      <w:proofErr w:type="spellStart"/>
      <w:r w:rsidRPr="00C63DFA">
        <w:rPr>
          <w:rFonts w:ascii="Arial" w:hAnsi="Arial" w:cs="Arial"/>
          <w:color w:val="000000"/>
          <w:spacing w:val="6"/>
        </w:rPr>
        <w:t>realizează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către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investitor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sau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beneficiar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63DFA">
        <w:rPr>
          <w:rFonts w:ascii="Arial" w:hAnsi="Arial" w:cs="Arial"/>
          <w:color w:val="000000"/>
          <w:spacing w:val="6"/>
        </w:rPr>
        <w:t>parţial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sau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în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întregime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63DFA">
        <w:rPr>
          <w:rFonts w:ascii="Arial" w:hAnsi="Arial" w:cs="Arial"/>
          <w:color w:val="000000"/>
          <w:spacing w:val="6"/>
        </w:rPr>
        <w:t>după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caz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63DFA">
        <w:rPr>
          <w:rFonts w:ascii="Arial" w:hAnsi="Arial" w:cs="Arial"/>
          <w:color w:val="000000"/>
          <w:spacing w:val="6"/>
        </w:rPr>
        <w:t>în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condiţiile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contractelor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întocmite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cu </w:t>
      </w:r>
      <w:proofErr w:type="spellStart"/>
      <w:r w:rsidRPr="00C63DFA">
        <w:rPr>
          <w:rFonts w:ascii="Arial" w:hAnsi="Arial" w:cs="Arial"/>
          <w:color w:val="000000"/>
          <w:spacing w:val="6"/>
        </w:rPr>
        <w:t>consiliile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locale.</w:t>
      </w:r>
    </w:p>
    <w:p w14:paraId="2E240930" w14:textId="77777777" w:rsidR="003F0138" w:rsidRPr="00C63DFA" w:rsidRDefault="003F0138" w:rsidP="003F0138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</w:p>
    <w:p w14:paraId="37814F87" w14:textId="77777777" w:rsidR="003F0138" w:rsidRPr="00C63DFA" w:rsidRDefault="003F0138" w:rsidP="003F0138">
      <w:pPr>
        <w:widowControl w:val="0"/>
        <w:numPr>
          <w:ilvl w:val="4"/>
          <w:numId w:val="1"/>
        </w:numPr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6"/>
        </w:rPr>
      </w:pP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L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  <w:vertAlign w:val="subscript"/>
        </w:rPr>
        <w:t>2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. p)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Înălţimea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construcţiilor</w:t>
      </w:r>
      <w:proofErr w:type="spellEnd"/>
    </w:p>
    <w:p w14:paraId="76D4C6C1" w14:textId="77777777" w:rsidR="003F0138" w:rsidRPr="00C63DFA" w:rsidRDefault="003F0138" w:rsidP="003F0138">
      <w:pPr>
        <w:widowControl w:val="0"/>
        <w:numPr>
          <w:ilvl w:val="0"/>
          <w:numId w:val="104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Autorizarea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construcţiilor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se face cu </w:t>
      </w:r>
      <w:proofErr w:type="spellStart"/>
      <w:r w:rsidRPr="00C63DFA">
        <w:rPr>
          <w:rFonts w:ascii="Arial" w:hAnsi="Arial" w:cs="Arial"/>
          <w:color w:val="000000"/>
          <w:spacing w:val="6"/>
        </w:rPr>
        <w:t>respectarea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înălţimii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medii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a </w:t>
      </w:r>
      <w:proofErr w:type="spellStart"/>
      <w:r w:rsidRPr="00C63DFA">
        <w:rPr>
          <w:rFonts w:ascii="Arial" w:hAnsi="Arial" w:cs="Arial"/>
          <w:color w:val="000000"/>
          <w:spacing w:val="6"/>
        </w:rPr>
        <w:t>clădirilor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învecinate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şi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a </w:t>
      </w:r>
      <w:proofErr w:type="spellStart"/>
      <w:r w:rsidRPr="00C63DFA">
        <w:rPr>
          <w:rFonts w:ascii="Arial" w:hAnsi="Arial" w:cs="Arial"/>
          <w:color w:val="000000"/>
          <w:spacing w:val="6"/>
        </w:rPr>
        <w:t>caracterului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zonei</w:t>
      </w:r>
      <w:proofErr w:type="spellEnd"/>
      <w:r w:rsidRPr="00C63DFA">
        <w:rPr>
          <w:rFonts w:ascii="Arial" w:hAnsi="Arial" w:cs="Arial"/>
          <w:color w:val="000000"/>
          <w:spacing w:val="6"/>
        </w:rPr>
        <w:t>.</w:t>
      </w:r>
    </w:p>
    <w:p w14:paraId="5BD9DCB6" w14:textId="6ECEDE71" w:rsidR="003F0138" w:rsidRDefault="003F0138" w:rsidP="003F0138">
      <w:pPr>
        <w:widowControl w:val="0"/>
        <w:numPr>
          <w:ilvl w:val="0"/>
          <w:numId w:val="104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r w:rsidRPr="00C63DFA">
        <w:rPr>
          <w:rFonts w:ascii="Arial" w:hAnsi="Arial" w:cs="Arial"/>
          <w:color w:val="000000"/>
          <w:spacing w:val="6"/>
        </w:rPr>
        <w:t xml:space="preserve">Se </w:t>
      </w:r>
      <w:proofErr w:type="spellStart"/>
      <w:r w:rsidRPr="00C63DFA">
        <w:rPr>
          <w:rFonts w:ascii="Arial" w:hAnsi="Arial" w:cs="Arial"/>
          <w:color w:val="000000"/>
          <w:spacing w:val="6"/>
        </w:rPr>
        <w:t>admite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regimul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înălţime</w:t>
      </w:r>
      <w:proofErr w:type="spellEnd"/>
      <w:r w:rsidRPr="00C63DFA">
        <w:rPr>
          <w:rFonts w:ascii="Arial" w:hAnsi="Arial" w:cs="Arial"/>
          <w:color w:val="000000"/>
          <w:spacing w:val="6"/>
        </w:rPr>
        <w:t>: (S)+P+</w:t>
      </w:r>
      <w:r>
        <w:rPr>
          <w:rFonts w:ascii="Arial" w:hAnsi="Arial" w:cs="Arial"/>
          <w:color w:val="000000"/>
          <w:spacing w:val="6"/>
        </w:rPr>
        <w:t>1</w:t>
      </w:r>
      <w:r w:rsidRPr="00C63DFA">
        <w:rPr>
          <w:rFonts w:ascii="Arial" w:hAnsi="Arial" w:cs="Arial"/>
          <w:color w:val="000000"/>
          <w:spacing w:val="6"/>
        </w:rPr>
        <w:t>E+(M)</w:t>
      </w:r>
      <w:r>
        <w:rPr>
          <w:rFonts w:ascii="Arial" w:hAnsi="Arial" w:cs="Arial"/>
          <w:color w:val="000000"/>
          <w:spacing w:val="6"/>
        </w:rPr>
        <w:t>,</w:t>
      </w:r>
      <w:r w:rsidRPr="00C63DFA">
        <w:rPr>
          <w:rFonts w:ascii="Arial" w:hAnsi="Arial" w:cs="Arial"/>
          <w:color w:val="000000"/>
          <w:spacing w:val="6"/>
        </w:rPr>
        <w:t xml:space="preserve"> (S)+P+2E+(M)</w:t>
      </w:r>
      <w:r>
        <w:rPr>
          <w:rFonts w:ascii="Arial" w:hAnsi="Arial" w:cs="Arial"/>
          <w:color w:val="000000"/>
          <w:spacing w:val="6"/>
        </w:rPr>
        <w:t xml:space="preserve">, </w:t>
      </w:r>
      <w:r w:rsidRPr="00C63DFA">
        <w:rPr>
          <w:rFonts w:ascii="Arial" w:hAnsi="Arial" w:cs="Arial"/>
          <w:color w:val="000000"/>
          <w:spacing w:val="6"/>
        </w:rPr>
        <w:t>(S)+P+</w:t>
      </w:r>
      <w:r>
        <w:rPr>
          <w:rFonts w:ascii="Arial" w:hAnsi="Arial" w:cs="Arial"/>
          <w:color w:val="000000"/>
          <w:spacing w:val="6"/>
        </w:rPr>
        <w:t>3</w:t>
      </w:r>
      <w:r w:rsidRPr="00C63DFA">
        <w:rPr>
          <w:rFonts w:ascii="Arial" w:hAnsi="Arial" w:cs="Arial"/>
          <w:color w:val="000000"/>
          <w:spacing w:val="6"/>
        </w:rPr>
        <w:t>E+(M)</w:t>
      </w:r>
      <w:r>
        <w:rPr>
          <w:rFonts w:ascii="Arial" w:hAnsi="Arial" w:cs="Arial"/>
          <w:color w:val="000000"/>
          <w:spacing w:val="6"/>
        </w:rPr>
        <w:t>.</w:t>
      </w:r>
    </w:p>
    <w:p w14:paraId="4FF52309" w14:textId="77777777" w:rsidR="003F0138" w:rsidRPr="00C63DFA" w:rsidRDefault="003F0138" w:rsidP="003F0138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</w:p>
    <w:p w14:paraId="0A4DDFD9" w14:textId="77777777" w:rsidR="003F0138" w:rsidRPr="00C63DFA" w:rsidRDefault="003F0138" w:rsidP="003F0138">
      <w:pPr>
        <w:widowControl w:val="0"/>
        <w:numPr>
          <w:ilvl w:val="4"/>
          <w:numId w:val="1"/>
        </w:numPr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6"/>
        </w:rPr>
      </w:pP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L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  <w:vertAlign w:val="subscript"/>
        </w:rPr>
        <w:t>2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. q)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Aspectul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exterior al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construcţiilor</w:t>
      </w:r>
      <w:proofErr w:type="spellEnd"/>
    </w:p>
    <w:p w14:paraId="6891378F" w14:textId="77777777" w:rsidR="003F0138" w:rsidRPr="00C63DFA" w:rsidRDefault="003F0138" w:rsidP="003F0138">
      <w:pPr>
        <w:widowControl w:val="0"/>
        <w:numPr>
          <w:ilvl w:val="0"/>
          <w:numId w:val="105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r w:rsidRPr="00C63DFA">
        <w:rPr>
          <w:rFonts w:ascii="Arial" w:hAnsi="Arial" w:cs="Arial"/>
          <w:color w:val="000000"/>
          <w:spacing w:val="6"/>
        </w:rPr>
        <w:t xml:space="preserve">Nu se </w:t>
      </w:r>
      <w:proofErr w:type="spellStart"/>
      <w:r w:rsidRPr="00C63DFA">
        <w:rPr>
          <w:rFonts w:ascii="Arial" w:hAnsi="Arial" w:cs="Arial"/>
          <w:color w:val="000000"/>
          <w:spacing w:val="6"/>
        </w:rPr>
        <w:t>autorizează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construcţiile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locuinţe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care, </w:t>
      </w:r>
      <w:proofErr w:type="spellStart"/>
      <w:r w:rsidRPr="00C63DFA">
        <w:rPr>
          <w:rFonts w:ascii="Arial" w:hAnsi="Arial" w:cs="Arial"/>
          <w:color w:val="000000"/>
          <w:spacing w:val="6"/>
        </w:rPr>
        <w:t>prin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aspect </w:t>
      </w:r>
      <w:proofErr w:type="spellStart"/>
      <w:r w:rsidRPr="00C63DFA">
        <w:rPr>
          <w:rFonts w:ascii="Arial" w:hAnsi="Arial" w:cs="Arial"/>
          <w:color w:val="000000"/>
          <w:spacing w:val="6"/>
        </w:rPr>
        <w:t>arhitectural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63DFA">
        <w:rPr>
          <w:rFonts w:ascii="Arial" w:hAnsi="Arial" w:cs="Arial"/>
          <w:color w:val="000000"/>
          <w:spacing w:val="6"/>
        </w:rPr>
        <w:t>materiale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utilizate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63DFA">
        <w:rPr>
          <w:rFonts w:ascii="Arial" w:hAnsi="Arial" w:cs="Arial"/>
          <w:color w:val="000000"/>
          <w:spacing w:val="6"/>
        </w:rPr>
        <w:t>învelitoare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63DFA">
        <w:rPr>
          <w:rFonts w:ascii="Arial" w:hAnsi="Arial" w:cs="Arial"/>
          <w:color w:val="000000"/>
          <w:spacing w:val="6"/>
        </w:rPr>
        <w:t>paletă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cromatică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etc., </w:t>
      </w:r>
      <w:proofErr w:type="spellStart"/>
      <w:r w:rsidRPr="00C63DFA">
        <w:rPr>
          <w:rFonts w:ascii="Arial" w:hAnsi="Arial" w:cs="Arial"/>
          <w:color w:val="000000"/>
          <w:spacing w:val="6"/>
        </w:rPr>
        <w:t>depreciază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valoarea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peisajului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şi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a </w:t>
      </w:r>
      <w:proofErr w:type="spellStart"/>
      <w:r w:rsidRPr="00C63DFA">
        <w:rPr>
          <w:rFonts w:ascii="Arial" w:hAnsi="Arial" w:cs="Arial"/>
          <w:color w:val="000000"/>
          <w:spacing w:val="6"/>
        </w:rPr>
        <w:t>cadrului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construit</w:t>
      </w:r>
      <w:proofErr w:type="spellEnd"/>
      <w:r w:rsidRPr="00C63DFA">
        <w:rPr>
          <w:rFonts w:ascii="Arial" w:hAnsi="Arial" w:cs="Arial"/>
          <w:color w:val="000000"/>
          <w:spacing w:val="6"/>
        </w:rPr>
        <w:t>.</w:t>
      </w:r>
    </w:p>
    <w:p w14:paraId="260D5DD7" w14:textId="77777777" w:rsidR="003F0138" w:rsidRPr="00BF4B23" w:rsidRDefault="003F0138" w:rsidP="003F0138">
      <w:pPr>
        <w:widowControl w:val="0"/>
        <w:numPr>
          <w:ilvl w:val="0"/>
          <w:numId w:val="105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Faţadele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se </w:t>
      </w:r>
      <w:proofErr w:type="spellStart"/>
      <w:r w:rsidRPr="00C63DFA">
        <w:rPr>
          <w:rFonts w:ascii="Arial" w:hAnsi="Arial" w:cs="Arial"/>
          <w:color w:val="000000"/>
          <w:spacing w:val="6"/>
        </w:rPr>
        <w:t>vor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finisa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cu </w:t>
      </w:r>
      <w:proofErr w:type="spellStart"/>
      <w:r w:rsidRPr="00C63DFA">
        <w:rPr>
          <w:rFonts w:ascii="Arial" w:hAnsi="Arial" w:cs="Arial"/>
          <w:color w:val="000000"/>
          <w:spacing w:val="6"/>
        </w:rPr>
        <w:t>materiale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durabile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şi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se </w:t>
      </w:r>
      <w:proofErr w:type="spellStart"/>
      <w:r w:rsidRPr="00C63DFA">
        <w:rPr>
          <w:rFonts w:ascii="Arial" w:hAnsi="Arial" w:cs="Arial"/>
          <w:color w:val="000000"/>
          <w:spacing w:val="6"/>
        </w:rPr>
        <w:t>vor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păstra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în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stare </w:t>
      </w:r>
      <w:proofErr w:type="spellStart"/>
      <w:r w:rsidRPr="00C63DFA">
        <w:rPr>
          <w:rFonts w:ascii="Arial" w:hAnsi="Arial" w:cs="Arial"/>
          <w:color w:val="000000"/>
          <w:spacing w:val="6"/>
        </w:rPr>
        <w:t>bună</w:t>
      </w:r>
      <w:proofErr w:type="spellEnd"/>
      <w:r w:rsidRPr="00C63DFA">
        <w:rPr>
          <w:rFonts w:ascii="Arial" w:hAnsi="Arial" w:cs="Arial"/>
          <w:color w:val="000000"/>
          <w:spacing w:val="6"/>
        </w:rPr>
        <w:t>.</w:t>
      </w:r>
    </w:p>
    <w:p w14:paraId="69D5C25E" w14:textId="77777777" w:rsidR="003F0138" w:rsidRPr="00C63DFA" w:rsidRDefault="003F0138" w:rsidP="003F0138">
      <w:pPr>
        <w:widowControl w:val="0"/>
        <w:numPr>
          <w:ilvl w:val="0"/>
          <w:numId w:val="105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Acoperişurile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pot fi cu </w:t>
      </w:r>
      <w:proofErr w:type="spellStart"/>
      <w:r w:rsidRPr="00C63DFA">
        <w:rPr>
          <w:rFonts w:ascii="Arial" w:hAnsi="Arial" w:cs="Arial"/>
          <w:color w:val="000000"/>
          <w:spacing w:val="6"/>
        </w:rPr>
        <w:t>terasă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sau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şarpantă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63DFA">
        <w:rPr>
          <w:rFonts w:ascii="Arial" w:hAnsi="Arial" w:cs="Arial"/>
          <w:color w:val="000000"/>
          <w:spacing w:val="6"/>
        </w:rPr>
        <w:t>panta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acoperişurilor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fiind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maxim 70% (35</w:t>
      </w:r>
      <w:r w:rsidRPr="00C63DFA">
        <w:rPr>
          <w:rFonts w:ascii="Arial" w:hAnsi="Arial" w:cs="Arial"/>
          <w:color w:val="000000"/>
          <w:spacing w:val="6"/>
          <w:vertAlign w:val="superscript"/>
        </w:rPr>
        <w:t>0</w:t>
      </w:r>
      <w:r w:rsidRPr="00C63DFA">
        <w:rPr>
          <w:rFonts w:ascii="Arial" w:hAnsi="Arial" w:cs="Arial"/>
          <w:color w:val="000000"/>
          <w:spacing w:val="6"/>
        </w:rPr>
        <w:t xml:space="preserve">) </w:t>
      </w:r>
      <w:proofErr w:type="spellStart"/>
      <w:r w:rsidRPr="00C63DFA">
        <w:rPr>
          <w:rFonts w:ascii="Arial" w:hAnsi="Arial" w:cs="Arial"/>
          <w:color w:val="000000"/>
          <w:spacing w:val="6"/>
        </w:rPr>
        <w:t>iar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materialele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pentru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învelitoare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vor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fi </w:t>
      </w:r>
      <w:proofErr w:type="spellStart"/>
      <w:r w:rsidRPr="00C63DFA">
        <w:rPr>
          <w:rFonts w:ascii="Arial" w:hAnsi="Arial" w:cs="Arial"/>
          <w:color w:val="000000"/>
          <w:spacing w:val="6"/>
        </w:rPr>
        <w:t>țigla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63DFA">
        <w:rPr>
          <w:rFonts w:ascii="Arial" w:hAnsi="Arial" w:cs="Arial"/>
          <w:color w:val="000000"/>
          <w:spacing w:val="6"/>
        </w:rPr>
        <w:t>tabla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63DFA">
        <w:rPr>
          <w:rFonts w:ascii="Arial" w:hAnsi="Arial" w:cs="Arial"/>
          <w:color w:val="000000"/>
          <w:spacing w:val="6"/>
        </w:rPr>
        <w:t>ţigla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metalică</w:t>
      </w:r>
      <w:proofErr w:type="spellEnd"/>
      <w:r w:rsidRPr="00C63DFA">
        <w:rPr>
          <w:rFonts w:ascii="Arial" w:hAnsi="Arial" w:cs="Arial"/>
          <w:color w:val="000000"/>
          <w:spacing w:val="6"/>
        </w:rPr>
        <w:t>.</w:t>
      </w:r>
    </w:p>
    <w:p w14:paraId="488E7201" w14:textId="77777777" w:rsidR="003F0138" w:rsidRPr="00C63DFA" w:rsidRDefault="003F0138" w:rsidP="003F0138">
      <w:pPr>
        <w:widowControl w:val="0"/>
        <w:numPr>
          <w:ilvl w:val="0"/>
          <w:numId w:val="105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r w:rsidRPr="00C63DFA">
        <w:rPr>
          <w:rFonts w:ascii="Arial" w:hAnsi="Arial" w:cs="Arial"/>
          <w:color w:val="000000"/>
          <w:spacing w:val="6"/>
        </w:rPr>
        <w:t xml:space="preserve">Se </w:t>
      </w:r>
      <w:proofErr w:type="spellStart"/>
      <w:r w:rsidRPr="00C63DFA">
        <w:rPr>
          <w:rFonts w:ascii="Arial" w:hAnsi="Arial" w:cs="Arial"/>
          <w:color w:val="000000"/>
          <w:spacing w:val="6"/>
        </w:rPr>
        <w:t>interzic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acoperişurile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cu </w:t>
      </w:r>
      <w:proofErr w:type="spellStart"/>
      <w:r w:rsidRPr="00C63DFA">
        <w:rPr>
          <w:rFonts w:ascii="Arial" w:hAnsi="Arial" w:cs="Arial"/>
          <w:color w:val="000000"/>
          <w:spacing w:val="6"/>
        </w:rPr>
        <w:t>azbest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sau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alte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materiale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contrazic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specificului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zonei</w:t>
      </w:r>
      <w:proofErr w:type="spellEnd"/>
      <w:r w:rsidRPr="00C63DFA">
        <w:rPr>
          <w:rFonts w:ascii="Arial" w:hAnsi="Arial" w:cs="Arial"/>
          <w:color w:val="000000"/>
          <w:spacing w:val="6"/>
        </w:rPr>
        <w:t>.</w:t>
      </w:r>
    </w:p>
    <w:p w14:paraId="1BB872BF" w14:textId="77777777" w:rsidR="003F0138" w:rsidRPr="00C63DFA" w:rsidRDefault="003F0138" w:rsidP="003F0138">
      <w:pPr>
        <w:widowControl w:val="0"/>
        <w:numPr>
          <w:ilvl w:val="0"/>
          <w:numId w:val="105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r w:rsidRPr="00C63DFA">
        <w:rPr>
          <w:rFonts w:ascii="Arial" w:hAnsi="Arial" w:cs="Arial"/>
          <w:color w:val="000000"/>
          <w:spacing w:val="6"/>
        </w:rPr>
        <w:t xml:space="preserve">Se </w:t>
      </w:r>
      <w:proofErr w:type="spellStart"/>
      <w:r w:rsidRPr="00C63DFA">
        <w:rPr>
          <w:rFonts w:ascii="Arial" w:hAnsi="Arial" w:cs="Arial"/>
          <w:color w:val="000000"/>
          <w:spacing w:val="6"/>
        </w:rPr>
        <w:t>va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urmări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ca </w:t>
      </w:r>
      <w:proofErr w:type="spellStart"/>
      <w:r w:rsidRPr="00C63DFA">
        <w:rPr>
          <w:rFonts w:ascii="Arial" w:hAnsi="Arial" w:cs="Arial"/>
          <w:color w:val="000000"/>
          <w:spacing w:val="6"/>
        </w:rPr>
        <w:t>prin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arhitectura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acoperişului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se </w:t>
      </w:r>
      <w:proofErr w:type="spellStart"/>
      <w:r w:rsidRPr="00C63DFA">
        <w:rPr>
          <w:rFonts w:ascii="Arial" w:hAnsi="Arial" w:cs="Arial"/>
          <w:color w:val="000000"/>
          <w:spacing w:val="6"/>
        </w:rPr>
        <w:t>realizeze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unul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din </w:t>
      </w:r>
      <w:proofErr w:type="spellStart"/>
      <w:r w:rsidRPr="00C63DFA">
        <w:rPr>
          <w:rFonts w:ascii="Arial" w:hAnsi="Arial" w:cs="Arial"/>
          <w:color w:val="000000"/>
          <w:spacing w:val="6"/>
        </w:rPr>
        <w:t>elementele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specific local </w:t>
      </w:r>
      <w:proofErr w:type="spellStart"/>
      <w:r w:rsidRPr="00C63DFA">
        <w:rPr>
          <w:rFonts w:ascii="Arial" w:hAnsi="Arial" w:cs="Arial"/>
          <w:color w:val="000000"/>
          <w:spacing w:val="6"/>
        </w:rPr>
        <w:t>evitându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-se </w:t>
      </w:r>
      <w:proofErr w:type="spellStart"/>
      <w:r w:rsidRPr="00C63DFA">
        <w:rPr>
          <w:rFonts w:ascii="Arial" w:hAnsi="Arial" w:cs="Arial"/>
          <w:color w:val="000000"/>
          <w:spacing w:val="6"/>
        </w:rPr>
        <w:t>înălţimile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abuzive</w:t>
      </w:r>
      <w:proofErr w:type="spellEnd"/>
      <w:r w:rsidRPr="00C63DFA">
        <w:rPr>
          <w:rFonts w:ascii="Arial" w:hAnsi="Arial" w:cs="Arial"/>
          <w:color w:val="000000"/>
          <w:spacing w:val="6"/>
        </w:rPr>
        <w:t>.</w:t>
      </w:r>
    </w:p>
    <w:p w14:paraId="0E16CFD3" w14:textId="77777777" w:rsidR="003F0138" w:rsidRPr="00C63DFA" w:rsidRDefault="003F0138" w:rsidP="003F0138">
      <w:pPr>
        <w:widowControl w:val="0"/>
        <w:numPr>
          <w:ilvl w:val="0"/>
          <w:numId w:val="105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r w:rsidRPr="00C63DFA">
        <w:rPr>
          <w:rFonts w:ascii="Arial" w:hAnsi="Arial" w:cs="Arial"/>
          <w:color w:val="000000"/>
          <w:spacing w:val="6"/>
        </w:rPr>
        <w:t xml:space="preserve">Se </w:t>
      </w:r>
      <w:proofErr w:type="spellStart"/>
      <w:r w:rsidRPr="00C63DFA">
        <w:rPr>
          <w:rFonts w:ascii="Arial" w:hAnsi="Arial" w:cs="Arial"/>
          <w:color w:val="000000"/>
          <w:spacing w:val="6"/>
        </w:rPr>
        <w:t>va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evita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amplasarea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antenelor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televiziune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pe </w:t>
      </w:r>
      <w:proofErr w:type="spellStart"/>
      <w:r w:rsidRPr="00C63DFA">
        <w:rPr>
          <w:rFonts w:ascii="Arial" w:hAnsi="Arial" w:cs="Arial"/>
          <w:color w:val="000000"/>
          <w:spacing w:val="6"/>
        </w:rPr>
        <w:t>faţadele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blocurilor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63DFA">
        <w:rPr>
          <w:rFonts w:ascii="Arial" w:hAnsi="Arial" w:cs="Arial"/>
          <w:color w:val="000000"/>
          <w:spacing w:val="6"/>
        </w:rPr>
        <w:t>acestea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fiind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permise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numai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pe </w:t>
      </w:r>
      <w:proofErr w:type="spellStart"/>
      <w:r w:rsidRPr="00C63DFA">
        <w:rPr>
          <w:rFonts w:ascii="Arial" w:hAnsi="Arial" w:cs="Arial"/>
          <w:color w:val="000000"/>
          <w:spacing w:val="6"/>
        </w:rPr>
        <w:t>terase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sau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în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acoperiş</w:t>
      </w:r>
      <w:proofErr w:type="spellEnd"/>
      <w:r w:rsidRPr="00C63DFA">
        <w:rPr>
          <w:rFonts w:ascii="Arial" w:hAnsi="Arial" w:cs="Arial"/>
          <w:color w:val="000000"/>
          <w:spacing w:val="6"/>
        </w:rPr>
        <w:t>.</w:t>
      </w:r>
    </w:p>
    <w:p w14:paraId="1C2F7B3D" w14:textId="77777777" w:rsidR="003F0138" w:rsidRPr="00C63DFA" w:rsidRDefault="003F0138" w:rsidP="003F0138">
      <w:pPr>
        <w:widowControl w:val="0"/>
        <w:numPr>
          <w:ilvl w:val="0"/>
          <w:numId w:val="105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Cofretele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pentru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telefonie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şi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electricitate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vor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fi </w:t>
      </w:r>
      <w:proofErr w:type="spellStart"/>
      <w:r w:rsidRPr="00C63DFA">
        <w:rPr>
          <w:rFonts w:ascii="Arial" w:hAnsi="Arial" w:cs="Arial"/>
          <w:color w:val="000000"/>
          <w:spacing w:val="6"/>
        </w:rPr>
        <w:t>încastrate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cât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mai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discret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în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peretele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construcţiei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sau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în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cadrul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împrejmuirii</w:t>
      </w:r>
      <w:proofErr w:type="spellEnd"/>
      <w:r w:rsidRPr="00C63DFA">
        <w:rPr>
          <w:rFonts w:ascii="Arial" w:hAnsi="Arial" w:cs="Arial"/>
          <w:color w:val="000000"/>
          <w:spacing w:val="6"/>
        </w:rPr>
        <w:t>.</w:t>
      </w:r>
    </w:p>
    <w:p w14:paraId="6497A5BB" w14:textId="77777777" w:rsidR="003F0138" w:rsidRPr="00C63DFA" w:rsidRDefault="003F0138" w:rsidP="003F0138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</w:p>
    <w:p w14:paraId="28BDD738" w14:textId="77777777" w:rsidR="003F0138" w:rsidRPr="00C63DFA" w:rsidRDefault="003F0138" w:rsidP="003F0138">
      <w:pPr>
        <w:widowControl w:val="0"/>
        <w:numPr>
          <w:ilvl w:val="4"/>
          <w:numId w:val="1"/>
        </w:numPr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6"/>
        </w:rPr>
      </w:pP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L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  <w:vertAlign w:val="subscript"/>
        </w:rPr>
        <w:t>2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. r)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Procentul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ocupare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al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terenului</w:t>
      </w:r>
      <w:proofErr w:type="spellEnd"/>
    </w:p>
    <w:p w14:paraId="15F6427B" w14:textId="3E1F85D9" w:rsidR="003F0138" w:rsidRPr="00C63DFA" w:rsidRDefault="003F0138" w:rsidP="003F0138">
      <w:pPr>
        <w:widowControl w:val="0"/>
        <w:numPr>
          <w:ilvl w:val="0"/>
          <w:numId w:val="103"/>
        </w:numPr>
        <w:autoSpaceDE w:val="0"/>
        <w:ind w:right="375"/>
        <w:jc w:val="both"/>
        <w:rPr>
          <w:rFonts w:ascii="Arial" w:hAnsi="Arial" w:cs="Arial"/>
          <w:color w:val="000000"/>
          <w:spacing w:val="6"/>
          <w:lang w:val="pt-BR"/>
        </w:rPr>
      </w:pPr>
      <w:r w:rsidRPr="00C63DFA">
        <w:rPr>
          <w:rFonts w:ascii="Arial" w:hAnsi="Arial" w:cs="Arial"/>
          <w:color w:val="000000"/>
          <w:spacing w:val="6"/>
        </w:rPr>
        <w:t xml:space="preserve">P.O.T.-ul maxim </w:t>
      </w:r>
      <w:proofErr w:type="spellStart"/>
      <w:r w:rsidRPr="00C63DFA">
        <w:rPr>
          <w:rFonts w:ascii="Arial" w:hAnsi="Arial" w:cs="Arial"/>
          <w:color w:val="000000"/>
          <w:spacing w:val="6"/>
        </w:rPr>
        <w:t>va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fi de </w:t>
      </w:r>
      <w:r>
        <w:rPr>
          <w:rFonts w:ascii="Arial" w:hAnsi="Arial" w:cs="Arial"/>
          <w:color w:val="000000"/>
          <w:spacing w:val="6"/>
        </w:rPr>
        <w:t>4</w:t>
      </w:r>
      <w:r>
        <w:rPr>
          <w:rFonts w:ascii="Arial" w:hAnsi="Arial" w:cs="Arial"/>
          <w:color w:val="000000"/>
          <w:spacing w:val="6"/>
        </w:rPr>
        <w:t>0</w:t>
      </w:r>
      <w:r w:rsidRPr="00C63DFA">
        <w:rPr>
          <w:rFonts w:ascii="Arial" w:hAnsi="Arial" w:cs="Arial"/>
          <w:color w:val="000000"/>
          <w:spacing w:val="6"/>
        </w:rPr>
        <w:t>%.</w:t>
      </w:r>
    </w:p>
    <w:p w14:paraId="236138EF" w14:textId="77777777" w:rsidR="003F0138" w:rsidRPr="00C63DFA" w:rsidRDefault="003F0138" w:rsidP="003F0138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6"/>
          <w:lang w:val="pt-BR"/>
        </w:rPr>
      </w:pPr>
    </w:p>
    <w:p w14:paraId="63D1F0E7" w14:textId="77777777" w:rsidR="003F0138" w:rsidRPr="00C63DFA" w:rsidRDefault="003F0138" w:rsidP="003F0138">
      <w:pPr>
        <w:widowControl w:val="0"/>
        <w:numPr>
          <w:ilvl w:val="4"/>
          <w:numId w:val="1"/>
        </w:numPr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6"/>
        </w:rPr>
      </w:pP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L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  <w:vertAlign w:val="subscript"/>
        </w:rPr>
        <w:t>2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. s)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Coeficientul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utilizare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al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terenului</w:t>
      </w:r>
      <w:proofErr w:type="spellEnd"/>
    </w:p>
    <w:p w14:paraId="0813C415" w14:textId="77777777" w:rsidR="003F0138" w:rsidRPr="00A352E1" w:rsidRDefault="003F0138" w:rsidP="003F0138">
      <w:pPr>
        <w:pStyle w:val="Listparagraf"/>
        <w:widowControl w:val="0"/>
        <w:numPr>
          <w:ilvl w:val="0"/>
          <w:numId w:val="113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r w:rsidRPr="006F4F48">
        <w:rPr>
          <w:rFonts w:ascii="Arial" w:hAnsi="Arial" w:cs="Arial"/>
          <w:color w:val="000000"/>
          <w:spacing w:val="6"/>
        </w:rPr>
        <w:t xml:space="preserve">C.U.T.- </w:t>
      </w:r>
      <w:proofErr w:type="spellStart"/>
      <w:r w:rsidRPr="006F4F48">
        <w:rPr>
          <w:rFonts w:ascii="Arial" w:hAnsi="Arial" w:cs="Arial"/>
          <w:color w:val="000000"/>
          <w:spacing w:val="6"/>
        </w:rPr>
        <w:t>coeficientul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6F4F48">
        <w:rPr>
          <w:rFonts w:ascii="Arial" w:hAnsi="Arial" w:cs="Arial"/>
          <w:color w:val="000000"/>
          <w:spacing w:val="6"/>
        </w:rPr>
        <w:t>utilizare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a </w:t>
      </w:r>
      <w:proofErr w:type="spellStart"/>
      <w:r w:rsidRPr="006F4F48">
        <w:rPr>
          <w:rFonts w:ascii="Arial" w:hAnsi="Arial" w:cs="Arial"/>
          <w:color w:val="000000"/>
          <w:spacing w:val="6"/>
        </w:rPr>
        <w:t>terenului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6F4F48">
        <w:rPr>
          <w:rFonts w:ascii="Arial" w:hAnsi="Arial" w:cs="Arial"/>
          <w:color w:val="000000"/>
          <w:spacing w:val="6"/>
        </w:rPr>
        <w:t>exprimă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6F4F48">
        <w:rPr>
          <w:rFonts w:ascii="Arial" w:hAnsi="Arial" w:cs="Arial"/>
          <w:color w:val="000000"/>
          <w:spacing w:val="6"/>
        </w:rPr>
        <w:t>raportul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6F4F48">
        <w:rPr>
          <w:rFonts w:ascii="Arial" w:hAnsi="Arial" w:cs="Arial"/>
          <w:color w:val="000000"/>
          <w:spacing w:val="6"/>
        </w:rPr>
        <w:t>dintre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6F4F48">
        <w:rPr>
          <w:rFonts w:ascii="Arial" w:hAnsi="Arial" w:cs="Arial"/>
          <w:color w:val="000000"/>
          <w:spacing w:val="6"/>
        </w:rPr>
        <w:t>suprafeţele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6F4F48">
        <w:rPr>
          <w:rFonts w:ascii="Arial" w:hAnsi="Arial" w:cs="Arial"/>
          <w:color w:val="000000"/>
          <w:spacing w:val="6"/>
        </w:rPr>
        <w:t>adunate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ale </w:t>
      </w:r>
      <w:proofErr w:type="spellStart"/>
      <w:r w:rsidRPr="006F4F48">
        <w:rPr>
          <w:rFonts w:ascii="Arial" w:hAnsi="Arial" w:cs="Arial"/>
          <w:color w:val="000000"/>
          <w:spacing w:val="6"/>
        </w:rPr>
        <w:t>tuturor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6F4F48">
        <w:rPr>
          <w:rFonts w:ascii="Arial" w:hAnsi="Arial" w:cs="Arial"/>
          <w:color w:val="000000"/>
          <w:spacing w:val="6"/>
        </w:rPr>
        <w:t>nivelelor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(</w:t>
      </w:r>
      <w:proofErr w:type="spellStart"/>
      <w:r w:rsidRPr="006F4F48">
        <w:rPr>
          <w:rFonts w:ascii="Arial" w:hAnsi="Arial" w:cs="Arial"/>
          <w:color w:val="000000"/>
          <w:spacing w:val="6"/>
        </w:rPr>
        <w:t>suprafaţa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6F4F48">
        <w:rPr>
          <w:rFonts w:ascii="Arial" w:hAnsi="Arial" w:cs="Arial"/>
          <w:color w:val="000000"/>
          <w:spacing w:val="6"/>
        </w:rPr>
        <w:t>desfăşurată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) </w:t>
      </w:r>
      <w:proofErr w:type="spellStart"/>
      <w:r w:rsidRPr="006F4F48">
        <w:rPr>
          <w:rFonts w:ascii="Arial" w:hAnsi="Arial" w:cs="Arial"/>
          <w:color w:val="000000"/>
          <w:spacing w:val="6"/>
        </w:rPr>
        <w:t>şi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6F4F48">
        <w:rPr>
          <w:rFonts w:ascii="Arial" w:hAnsi="Arial" w:cs="Arial"/>
          <w:color w:val="000000"/>
          <w:spacing w:val="6"/>
        </w:rPr>
        <w:t>suprafaţa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6F4F48">
        <w:rPr>
          <w:rFonts w:ascii="Arial" w:hAnsi="Arial" w:cs="Arial"/>
          <w:color w:val="000000"/>
          <w:spacing w:val="6"/>
        </w:rPr>
        <w:t>terenului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6F4F48">
        <w:rPr>
          <w:rFonts w:ascii="Arial" w:hAnsi="Arial" w:cs="Arial"/>
          <w:color w:val="000000"/>
          <w:spacing w:val="6"/>
        </w:rPr>
        <w:t>considerat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. </w:t>
      </w:r>
      <w:proofErr w:type="spellStart"/>
      <w:r w:rsidRPr="006F4F48">
        <w:rPr>
          <w:rFonts w:ascii="Arial" w:hAnsi="Arial" w:cs="Arial"/>
          <w:color w:val="000000"/>
          <w:spacing w:val="6"/>
        </w:rPr>
        <w:t>În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6F4F48">
        <w:rPr>
          <w:rFonts w:ascii="Arial" w:hAnsi="Arial" w:cs="Arial"/>
          <w:color w:val="000000"/>
          <w:spacing w:val="6"/>
        </w:rPr>
        <w:t>funcţie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6F4F48">
        <w:rPr>
          <w:rFonts w:ascii="Arial" w:hAnsi="Arial" w:cs="Arial"/>
          <w:color w:val="000000"/>
          <w:spacing w:val="6"/>
        </w:rPr>
        <w:t>înălţimea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6F4F48">
        <w:rPr>
          <w:rFonts w:ascii="Arial" w:hAnsi="Arial" w:cs="Arial"/>
          <w:color w:val="000000"/>
          <w:spacing w:val="6"/>
        </w:rPr>
        <w:t>clădirilor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6F4F48">
        <w:rPr>
          <w:rFonts w:ascii="Arial" w:hAnsi="Arial" w:cs="Arial"/>
          <w:color w:val="000000"/>
          <w:spacing w:val="6"/>
        </w:rPr>
        <w:t>ce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se </w:t>
      </w:r>
      <w:proofErr w:type="spellStart"/>
      <w:r w:rsidRPr="006F4F48">
        <w:rPr>
          <w:rFonts w:ascii="Arial" w:hAnsi="Arial" w:cs="Arial"/>
          <w:color w:val="000000"/>
          <w:spacing w:val="6"/>
        </w:rPr>
        <w:t>vor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6F4F48">
        <w:rPr>
          <w:rFonts w:ascii="Arial" w:hAnsi="Arial" w:cs="Arial"/>
          <w:color w:val="000000"/>
          <w:spacing w:val="6"/>
        </w:rPr>
        <w:t>realiza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6F4F48">
        <w:rPr>
          <w:rFonts w:ascii="Arial" w:hAnsi="Arial" w:cs="Arial"/>
          <w:color w:val="000000"/>
          <w:spacing w:val="6"/>
        </w:rPr>
        <w:t>coeficientul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6F4F48">
        <w:rPr>
          <w:rFonts w:ascii="Arial" w:hAnsi="Arial" w:cs="Arial"/>
          <w:color w:val="000000"/>
          <w:spacing w:val="6"/>
        </w:rPr>
        <w:t>utilizare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a </w:t>
      </w:r>
      <w:proofErr w:type="spellStart"/>
      <w:r w:rsidRPr="006F4F48">
        <w:rPr>
          <w:rFonts w:ascii="Arial" w:hAnsi="Arial" w:cs="Arial"/>
          <w:color w:val="000000"/>
          <w:spacing w:val="6"/>
        </w:rPr>
        <w:t>terenului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-C.U.T., </w:t>
      </w:r>
      <w:proofErr w:type="spellStart"/>
      <w:r w:rsidRPr="006F4F48">
        <w:rPr>
          <w:rFonts w:ascii="Arial" w:hAnsi="Arial" w:cs="Arial"/>
          <w:color w:val="000000"/>
          <w:spacing w:val="6"/>
        </w:rPr>
        <w:t>poate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fi:</w:t>
      </w:r>
    </w:p>
    <w:p w14:paraId="79561E43" w14:textId="77777777" w:rsidR="003F0138" w:rsidRDefault="003F0138" w:rsidP="003F0138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6"/>
          <w:lang w:val="ro-RO"/>
        </w:rPr>
      </w:pPr>
    </w:p>
    <w:p w14:paraId="15337F1D" w14:textId="5A09B8AA" w:rsidR="003F0138" w:rsidRDefault="003F0138" w:rsidP="003F0138">
      <w:pPr>
        <w:widowControl w:val="0"/>
        <w:numPr>
          <w:ilvl w:val="4"/>
          <w:numId w:val="109"/>
        </w:numPr>
        <w:tabs>
          <w:tab w:val="clear" w:pos="4237"/>
          <w:tab w:val="num" w:pos="1276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6"/>
          <w:lang w:val="ro-RO"/>
        </w:rPr>
      </w:pPr>
      <w:bookmarkStart w:id="35" w:name="_Hlk131166371"/>
      <w:r>
        <w:rPr>
          <w:rFonts w:ascii="Arial" w:hAnsi="Arial" w:cs="Arial"/>
          <w:color w:val="000000"/>
          <w:spacing w:val="6"/>
          <w:lang w:val="ro-RO"/>
        </w:rPr>
        <w:t>2</w:t>
      </w:r>
      <w:r w:rsidRPr="00C63DFA">
        <w:rPr>
          <w:rFonts w:ascii="Arial" w:hAnsi="Arial" w:cs="Arial"/>
          <w:color w:val="000000"/>
          <w:spacing w:val="6"/>
          <w:lang w:val="ro-RO"/>
        </w:rPr>
        <w:t>,</w:t>
      </w:r>
      <w:r>
        <w:rPr>
          <w:rFonts w:ascii="Arial" w:hAnsi="Arial" w:cs="Arial"/>
          <w:color w:val="000000"/>
          <w:spacing w:val="6"/>
          <w:lang w:val="ro-RO"/>
        </w:rPr>
        <w:t>0</w:t>
      </w:r>
      <w:r w:rsidRPr="00C63DFA">
        <w:rPr>
          <w:rFonts w:ascii="Arial" w:hAnsi="Arial" w:cs="Arial"/>
          <w:color w:val="000000"/>
          <w:spacing w:val="6"/>
          <w:lang w:val="ro-RO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  <w:lang w:val="ro-RO"/>
        </w:rPr>
        <w:t>mpadc</w:t>
      </w:r>
      <w:proofErr w:type="spellEnd"/>
      <w:r w:rsidRPr="00C63DFA">
        <w:rPr>
          <w:rFonts w:ascii="Arial" w:hAnsi="Arial" w:cs="Arial"/>
          <w:color w:val="000000"/>
          <w:spacing w:val="6"/>
          <w:lang w:val="ro-RO"/>
        </w:rPr>
        <w:t>/mp teren pentru (S)+P+</w:t>
      </w:r>
      <w:r>
        <w:rPr>
          <w:rFonts w:ascii="Arial" w:hAnsi="Arial" w:cs="Arial"/>
          <w:color w:val="000000"/>
          <w:spacing w:val="6"/>
          <w:lang w:val="ro-RO"/>
        </w:rPr>
        <w:t>3</w:t>
      </w:r>
      <w:r w:rsidRPr="00C63DFA">
        <w:rPr>
          <w:rFonts w:ascii="Arial" w:hAnsi="Arial" w:cs="Arial"/>
          <w:color w:val="000000"/>
          <w:spacing w:val="6"/>
          <w:lang w:val="ro-RO"/>
        </w:rPr>
        <w:t>E</w:t>
      </w:r>
      <w:r w:rsidRPr="00C63DFA">
        <w:rPr>
          <w:rFonts w:ascii="Arial" w:hAnsi="Arial" w:cs="Arial"/>
          <w:color w:val="000000"/>
          <w:spacing w:val="6"/>
        </w:rPr>
        <w:t>+(M)</w:t>
      </w:r>
      <w:r w:rsidRPr="00C63DFA">
        <w:rPr>
          <w:rFonts w:ascii="Arial" w:hAnsi="Arial" w:cs="Arial"/>
          <w:color w:val="000000"/>
          <w:spacing w:val="6"/>
          <w:lang w:val="ro-RO"/>
        </w:rPr>
        <w:t xml:space="preserve"> (</w:t>
      </w:r>
      <w:proofErr w:type="spellStart"/>
      <w:r w:rsidRPr="00C63DFA">
        <w:rPr>
          <w:rFonts w:ascii="Arial" w:hAnsi="Arial" w:cs="Arial"/>
          <w:color w:val="000000"/>
          <w:spacing w:val="6"/>
          <w:lang w:val="ro-RO"/>
        </w:rPr>
        <w:t>adc</w:t>
      </w:r>
      <w:proofErr w:type="spellEnd"/>
      <w:r w:rsidRPr="00C63DFA">
        <w:rPr>
          <w:rFonts w:ascii="Arial" w:hAnsi="Arial" w:cs="Arial"/>
          <w:color w:val="000000"/>
          <w:spacing w:val="6"/>
          <w:lang w:val="ro-RO"/>
        </w:rPr>
        <w:t xml:space="preserve"> = aria construită </w:t>
      </w:r>
      <w:proofErr w:type="spellStart"/>
      <w:r w:rsidRPr="00C63DFA">
        <w:rPr>
          <w:rFonts w:ascii="Arial" w:hAnsi="Arial" w:cs="Arial"/>
          <w:color w:val="000000"/>
          <w:spacing w:val="6"/>
          <w:lang w:val="ro-RO"/>
        </w:rPr>
        <w:t>desfăşurată</w:t>
      </w:r>
      <w:proofErr w:type="spellEnd"/>
      <w:r w:rsidRPr="00C63DFA">
        <w:rPr>
          <w:rFonts w:ascii="Arial" w:hAnsi="Arial" w:cs="Arial"/>
          <w:color w:val="000000"/>
          <w:spacing w:val="6"/>
          <w:lang w:val="ro-RO"/>
        </w:rPr>
        <w:t xml:space="preserve"> a clădirii formată din suma </w:t>
      </w:r>
      <w:proofErr w:type="spellStart"/>
      <w:r w:rsidRPr="00C63DFA">
        <w:rPr>
          <w:rFonts w:ascii="Arial" w:hAnsi="Arial" w:cs="Arial"/>
          <w:color w:val="000000"/>
          <w:spacing w:val="6"/>
          <w:lang w:val="ro-RO"/>
        </w:rPr>
        <w:t>suprafeţelor</w:t>
      </w:r>
      <w:proofErr w:type="spellEnd"/>
      <w:r w:rsidRPr="00C63DFA">
        <w:rPr>
          <w:rFonts w:ascii="Arial" w:hAnsi="Arial" w:cs="Arial"/>
          <w:color w:val="000000"/>
          <w:spacing w:val="6"/>
          <w:lang w:val="ro-RO"/>
        </w:rPr>
        <w:t xml:space="preserve"> tuturor nivelelor);</w:t>
      </w:r>
    </w:p>
    <w:p w14:paraId="73A03381" w14:textId="210301CF" w:rsidR="003F0138" w:rsidRDefault="003F0138" w:rsidP="003F0138">
      <w:pPr>
        <w:widowControl w:val="0"/>
        <w:numPr>
          <w:ilvl w:val="4"/>
          <w:numId w:val="109"/>
        </w:numPr>
        <w:tabs>
          <w:tab w:val="clear" w:pos="4237"/>
          <w:tab w:val="num" w:pos="1276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6"/>
          <w:lang w:val="ro-RO"/>
        </w:rPr>
      </w:pPr>
      <w:r>
        <w:rPr>
          <w:rFonts w:ascii="Arial" w:hAnsi="Arial" w:cs="Arial"/>
          <w:color w:val="000000"/>
          <w:spacing w:val="6"/>
          <w:lang w:val="ro-RO"/>
        </w:rPr>
        <w:t>1</w:t>
      </w:r>
      <w:r w:rsidRPr="00C63DFA">
        <w:rPr>
          <w:rFonts w:ascii="Arial" w:hAnsi="Arial" w:cs="Arial"/>
          <w:color w:val="000000"/>
          <w:spacing w:val="6"/>
          <w:lang w:val="ro-RO"/>
        </w:rPr>
        <w:t>,</w:t>
      </w:r>
      <w:r>
        <w:rPr>
          <w:rFonts w:ascii="Arial" w:hAnsi="Arial" w:cs="Arial"/>
          <w:color w:val="000000"/>
          <w:spacing w:val="6"/>
          <w:lang w:val="ro-RO"/>
        </w:rPr>
        <w:t>6</w:t>
      </w:r>
      <w:r w:rsidRPr="00C63DFA">
        <w:rPr>
          <w:rFonts w:ascii="Arial" w:hAnsi="Arial" w:cs="Arial"/>
          <w:color w:val="000000"/>
          <w:spacing w:val="6"/>
          <w:lang w:val="ro-RO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  <w:lang w:val="ro-RO"/>
        </w:rPr>
        <w:t>mpadc</w:t>
      </w:r>
      <w:proofErr w:type="spellEnd"/>
      <w:r w:rsidRPr="00C63DFA">
        <w:rPr>
          <w:rFonts w:ascii="Arial" w:hAnsi="Arial" w:cs="Arial"/>
          <w:color w:val="000000"/>
          <w:spacing w:val="6"/>
          <w:lang w:val="ro-RO"/>
        </w:rPr>
        <w:t>/mp teren pentru (S)+P+2E</w:t>
      </w:r>
      <w:r w:rsidRPr="00C63DFA">
        <w:rPr>
          <w:rFonts w:ascii="Arial" w:hAnsi="Arial" w:cs="Arial"/>
          <w:color w:val="000000"/>
          <w:spacing w:val="6"/>
        </w:rPr>
        <w:t>+(M)</w:t>
      </w:r>
      <w:r w:rsidRPr="00C63DFA">
        <w:rPr>
          <w:rFonts w:ascii="Arial" w:hAnsi="Arial" w:cs="Arial"/>
          <w:color w:val="000000"/>
          <w:spacing w:val="6"/>
          <w:lang w:val="ro-RO"/>
        </w:rPr>
        <w:t xml:space="preserve"> (</w:t>
      </w:r>
      <w:proofErr w:type="spellStart"/>
      <w:r w:rsidRPr="00C63DFA">
        <w:rPr>
          <w:rFonts w:ascii="Arial" w:hAnsi="Arial" w:cs="Arial"/>
          <w:color w:val="000000"/>
          <w:spacing w:val="6"/>
          <w:lang w:val="ro-RO"/>
        </w:rPr>
        <w:t>adc</w:t>
      </w:r>
      <w:proofErr w:type="spellEnd"/>
      <w:r w:rsidRPr="00C63DFA">
        <w:rPr>
          <w:rFonts w:ascii="Arial" w:hAnsi="Arial" w:cs="Arial"/>
          <w:color w:val="000000"/>
          <w:spacing w:val="6"/>
          <w:lang w:val="ro-RO"/>
        </w:rPr>
        <w:t xml:space="preserve"> = aria construită </w:t>
      </w:r>
      <w:proofErr w:type="spellStart"/>
      <w:r w:rsidRPr="00C63DFA">
        <w:rPr>
          <w:rFonts w:ascii="Arial" w:hAnsi="Arial" w:cs="Arial"/>
          <w:color w:val="000000"/>
          <w:spacing w:val="6"/>
          <w:lang w:val="ro-RO"/>
        </w:rPr>
        <w:t>desfăşurată</w:t>
      </w:r>
      <w:proofErr w:type="spellEnd"/>
      <w:r w:rsidRPr="00C63DFA">
        <w:rPr>
          <w:rFonts w:ascii="Arial" w:hAnsi="Arial" w:cs="Arial"/>
          <w:color w:val="000000"/>
          <w:spacing w:val="6"/>
          <w:lang w:val="ro-RO"/>
        </w:rPr>
        <w:t xml:space="preserve"> a clădirii formată din suma </w:t>
      </w:r>
      <w:proofErr w:type="spellStart"/>
      <w:r w:rsidRPr="00C63DFA">
        <w:rPr>
          <w:rFonts w:ascii="Arial" w:hAnsi="Arial" w:cs="Arial"/>
          <w:color w:val="000000"/>
          <w:spacing w:val="6"/>
          <w:lang w:val="ro-RO"/>
        </w:rPr>
        <w:t>suprafeţelor</w:t>
      </w:r>
      <w:proofErr w:type="spellEnd"/>
      <w:r w:rsidRPr="00C63DFA">
        <w:rPr>
          <w:rFonts w:ascii="Arial" w:hAnsi="Arial" w:cs="Arial"/>
          <w:color w:val="000000"/>
          <w:spacing w:val="6"/>
          <w:lang w:val="ro-RO"/>
        </w:rPr>
        <w:t xml:space="preserve"> tuturor nivelelor);</w:t>
      </w:r>
    </w:p>
    <w:p w14:paraId="63E4D000" w14:textId="7BE55DE8" w:rsidR="003F0138" w:rsidRDefault="003F0138" w:rsidP="003F0138">
      <w:pPr>
        <w:widowControl w:val="0"/>
        <w:numPr>
          <w:ilvl w:val="4"/>
          <w:numId w:val="109"/>
        </w:numPr>
        <w:tabs>
          <w:tab w:val="clear" w:pos="4237"/>
          <w:tab w:val="num" w:pos="1276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6"/>
          <w:lang w:val="ro-RO"/>
        </w:rPr>
      </w:pPr>
      <w:r>
        <w:rPr>
          <w:rFonts w:ascii="Arial" w:hAnsi="Arial" w:cs="Arial"/>
          <w:color w:val="000000"/>
          <w:spacing w:val="6"/>
          <w:lang w:val="ro-RO"/>
        </w:rPr>
        <w:t>1</w:t>
      </w:r>
      <w:r w:rsidRPr="00C63DFA">
        <w:rPr>
          <w:rFonts w:ascii="Arial" w:hAnsi="Arial" w:cs="Arial"/>
          <w:color w:val="000000"/>
          <w:spacing w:val="6"/>
          <w:lang w:val="ro-RO"/>
        </w:rPr>
        <w:t>,</w:t>
      </w:r>
      <w:r>
        <w:rPr>
          <w:rFonts w:ascii="Arial" w:hAnsi="Arial" w:cs="Arial"/>
          <w:color w:val="000000"/>
          <w:spacing w:val="6"/>
          <w:lang w:val="ro-RO"/>
        </w:rPr>
        <w:t>2</w:t>
      </w:r>
      <w:r w:rsidRPr="00C63DFA">
        <w:rPr>
          <w:rFonts w:ascii="Arial" w:hAnsi="Arial" w:cs="Arial"/>
          <w:color w:val="000000"/>
          <w:spacing w:val="6"/>
          <w:lang w:val="ro-RO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  <w:lang w:val="ro-RO"/>
        </w:rPr>
        <w:t>mpadc</w:t>
      </w:r>
      <w:proofErr w:type="spellEnd"/>
      <w:r w:rsidRPr="00C63DFA">
        <w:rPr>
          <w:rFonts w:ascii="Arial" w:hAnsi="Arial" w:cs="Arial"/>
          <w:color w:val="000000"/>
          <w:spacing w:val="6"/>
          <w:lang w:val="ro-RO"/>
        </w:rPr>
        <w:t>/mp teren pentru (S)+P+</w:t>
      </w:r>
      <w:r>
        <w:rPr>
          <w:rFonts w:ascii="Arial" w:hAnsi="Arial" w:cs="Arial"/>
          <w:color w:val="000000"/>
          <w:spacing w:val="6"/>
          <w:lang w:val="ro-RO"/>
        </w:rPr>
        <w:t>1</w:t>
      </w:r>
      <w:r w:rsidRPr="00C63DFA">
        <w:rPr>
          <w:rFonts w:ascii="Arial" w:hAnsi="Arial" w:cs="Arial"/>
          <w:color w:val="000000"/>
          <w:spacing w:val="6"/>
          <w:lang w:val="ro-RO"/>
        </w:rPr>
        <w:t>E</w:t>
      </w:r>
      <w:r w:rsidRPr="00C63DFA">
        <w:rPr>
          <w:rFonts w:ascii="Arial" w:hAnsi="Arial" w:cs="Arial"/>
          <w:color w:val="000000"/>
          <w:spacing w:val="6"/>
        </w:rPr>
        <w:t>+(M)</w:t>
      </w:r>
      <w:r w:rsidRPr="00C63DFA">
        <w:rPr>
          <w:rFonts w:ascii="Arial" w:hAnsi="Arial" w:cs="Arial"/>
          <w:color w:val="000000"/>
          <w:spacing w:val="6"/>
          <w:lang w:val="ro-RO"/>
        </w:rPr>
        <w:t xml:space="preserve"> (</w:t>
      </w:r>
      <w:proofErr w:type="spellStart"/>
      <w:r w:rsidRPr="00C63DFA">
        <w:rPr>
          <w:rFonts w:ascii="Arial" w:hAnsi="Arial" w:cs="Arial"/>
          <w:color w:val="000000"/>
          <w:spacing w:val="6"/>
          <w:lang w:val="ro-RO"/>
        </w:rPr>
        <w:t>adc</w:t>
      </w:r>
      <w:proofErr w:type="spellEnd"/>
      <w:r w:rsidRPr="00C63DFA">
        <w:rPr>
          <w:rFonts w:ascii="Arial" w:hAnsi="Arial" w:cs="Arial"/>
          <w:color w:val="000000"/>
          <w:spacing w:val="6"/>
          <w:lang w:val="ro-RO"/>
        </w:rPr>
        <w:t xml:space="preserve"> = aria construită </w:t>
      </w:r>
      <w:proofErr w:type="spellStart"/>
      <w:r w:rsidRPr="00C63DFA">
        <w:rPr>
          <w:rFonts w:ascii="Arial" w:hAnsi="Arial" w:cs="Arial"/>
          <w:color w:val="000000"/>
          <w:spacing w:val="6"/>
          <w:lang w:val="ro-RO"/>
        </w:rPr>
        <w:t>desfăşurată</w:t>
      </w:r>
      <w:proofErr w:type="spellEnd"/>
      <w:r w:rsidRPr="00C63DFA">
        <w:rPr>
          <w:rFonts w:ascii="Arial" w:hAnsi="Arial" w:cs="Arial"/>
          <w:color w:val="000000"/>
          <w:spacing w:val="6"/>
          <w:lang w:val="ro-RO"/>
        </w:rPr>
        <w:t xml:space="preserve"> a clădirii formată din suma </w:t>
      </w:r>
      <w:proofErr w:type="spellStart"/>
      <w:r w:rsidRPr="00C63DFA">
        <w:rPr>
          <w:rFonts w:ascii="Arial" w:hAnsi="Arial" w:cs="Arial"/>
          <w:color w:val="000000"/>
          <w:spacing w:val="6"/>
          <w:lang w:val="ro-RO"/>
        </w:rPr>
        <w:t>suprafeţelor</w:t>
      </w:r>
      <w:proofErr w:type="spellEnd"/>
      <w:r w:rsidRPr="00C63DFA">
        <w:rPr>
          <w:rFonts w:ascii="Arial" w:hAnsi="Arial" w:cs="Arial"/>
          <w:color w:val="000000"/>
          <w:spacing w:val="6"/>
          <w:lang w:val="ro-RO"/>
        </w:rPr>
        <w:t xml:space="preserve"> tuturor nivelelor)</w:t>
      </w:r>
      <w:r>
        <w:rPr>
          <w:rFonts w:ascii="Arial" w:hAnsi="Arial" w:cs="Arial"/>
          <w:color w:val="000000"/>
          <w:spacing w:val="6"/>
          <w:lang w:val="ro-RO"/>
        </w:rPr>
        <w:t>.</w:t>
      </w:r>
    </w:p>
    <w:bookmarkEnd w:id="35"/>
    <w:p w14:paraId="5C0C7ED1" w14:textId="77777777" w:rsidR="003F0138" w:rsidRDefault="003F0138" w:rsidP="003F0138">
      <w:pPr>
        <w:widowControl w:val="0"/>
        <w:autoSpaceDE w:val="0"/>
        <w:ind w:left="1276" w:right="375"/>
        <w:jc w:val="both"/>
        <w:rPr>
          <w:rFonts w:ascii="Arial" w:hAnsi="Arial" w:cs="Arial"/>
          <w:color w:val="000000"/>
          <w:spacing w:val="6"/>
          <w:lang w:val="ro-RO"/>
        </w:rPr>
      </w:pPr>
    </w:p>
    <w:p w14:paraId="0D243312" w14:textId="77777777" w:rsidR="003F0138" w:rsidRPr="00C63DFA" w:rsidRDefault="003F0138" w:rsidP="003F0138">
      <w:pPr>
        <w:widowControl w:val="0"/>
        <w:autoSpaceDE w:val="0"/>
        <w:ind w:left="1276" w:right="375"/>
        <w:jc w:val="both"/>
        <w:rPr>
          <w:rFonts w:ascii="Arial" w:hAnsi="Arial" w:cs="Arial"/>
          <w:color w:val="000000"/>
          <w:spacing w:val="6"/>
          <w:lang w:val="ro-RO"/>
        </w:rPr>
      </w:pPr>
    </w:p>
    <w:p w14:paraId="40C7FD93" w14:textId="77777777" w:rsidR="003F0138" w:rsidRPr="00C63DFA" w:rsidRDefault="003F0138" w:rsidP="003F0138">
      <w:pPr>
        <w:widowControl w:val="0"/>
        <w:numPr>
          <w:ilvl w:val="4"/>
          <w:numId w:val="1"/>
        </w:numPr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6"/>
        </w:rPr>
      </w:pP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L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  <w:vertAlign w:val="subscript"/>
        </w:rPr>
        <w:t>2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. t)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Parcaje</w:t>
      </w:r>
      <w:proofErr w:type="spellEnd"/>
    </w:p>
    <w:p w14:paraId="5357C78B" w14:textId="77777777" w:rsidR="003F0138" w:rsidRPr="00C63DFA" w:rsidRDefault="003F0138" w:rsidP="003F0138">
      <w:pPr>
        <w:widowControl w:val="0"/>
        <w:numPr>
          <w:ilvl w:val="0"/>
          <w:numId w:val="103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Câte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un loc de </w:t>
      </w:r>
      <w:proofErr w:type="spellStart"/>
      <w:r w:rsidRPr="00C63DFA">
        <w:rPr>
          <w:rFonts w:ascii="Arial" w:hAnsi="Arial" w:cs="Arial"/>
          <w:color w:val="000000"/>
          <w:spacing w:val="6"/>
        </w:rPr>
        <w:t>parcare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la 2 - 10 </w:t>
      </w:r>
      <w:proofErr w:type="spellStart"/>
      <w:r w:rsidRPr="00C63DFA">
        <w:rPr>
          <w:rFonts w:ascii="Arial" w:hAnsi="Arial" w:cs="Arial"/>
          <w:color w:val="000000"/>
          <w:spacing w:val="6"/>
        </w:rPr>
        <w:t>apartamente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în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locuințe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colective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cu </w:t>
      </w:r>
      <w:proofErr w:type="spellStart"/>
      <w:r w:rsidRPr="00C63DFA">
        <w:rPr>
          <w:rFonts w:ascii="Arial" w:hAnsi="Arial" w:cs="Arial"/>
          <w:color w:val="000000"/>
          <w:spacing w:val="6"/>
        </w:rPr>
        <w:t>acces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și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lot </w:t>
      </w:r>
      <w:proofErr w:type="spellStart"/>
      <w:r w:rsidRPr="00C63DFA">
        <w:rPr>
          <w:rFonts w:ascii="Arial" w:hAnsi="Arial" w:cs="Arial"/>
          <w:color w:val="000000"/>
          <w:spacing w:val="6"/>
        </w:rPr>
        <w:t>în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comun</w:t>
      </w:r>
      <w:proofErr w:type="spellEnd"/>
      <w:r w:rsidRPr="00C63DFA">
        <w:rPr>
          <w:rFonts w:ascii="Arial" w:hAnsi="Arial" w:cs="Arial"/>
          <w:color w:val="000000"/>
          <w:spacing w:val="6"/>
        </w:rPr>
        <w:t>.</w:t>
      </w:r>
    </w:p>
    <w:p w14:paraId="698F02D9" w14:textId="77777777" w:rsidR="003F0138" w:rsidRDefault="003F0138" w:rsidP="003F0138">
      <w:pPr>
        <w:widowControl w:val="0"/>
        <w:numPr>
          <w:ilvl w:val="0"/>
          <w:numId w:val="103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r w:rsidRPr="00C63DFA">
        <w:rPr>
          <w:rFonts w:ascii="Arial" w:hAnsi="Arial" w:cs="Arial"/>
          <w:color w:val="000000"/>
          <w:spacing w:val="6"/>
        </w:rPr>
        <w:t xml:space="preserve">Din </w:t>
      </w:r>
      <w:proofErr w:type="spellStart"/>
      <w:r w:rsidRPr="00C63DFA">
        <w:rPr>
          <w:rFonts w:ascii="Arial" w:hAnsi="Arial" w:cs="Arial"/>
          <w:color w:val="000000"/>
          <w:spacing w:val="6"/>
        </w:rPr>
        <w:t>totalul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locurilor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parcare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63DFA">
        <w:rPr>
          <w:rFonts w:ascii="Arial" w:hAnsi="Arial" w:cs="Arial"/>
          <w:color w:val="000000"/>
          <w:spacing w:val="6"/>
        </w:rPr>
        <w:t>pentru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locuinţele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individuale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vor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fi </w:t>
      </w:r>
      <w:proofErr w:type="spellStart"/>
      <w:r w:rsidRPr="00C63DFA">
        <w:rPr>
          <w:rFonts w:ascii="Arial" w:hAnsi="Arial" w:cs="Arial"/>
          <w:color w:val="000000"/>
          <w:spacing w:val="6"/>
        </w:rPr>
        <w:t>prevăzute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garaje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în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procent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60 - 100%.</w:t>
      </w:r>
    </w:p>
    <w:p w14:paraId="2E6D397E" w14:textId="77777777" w:rsidR="003F0138" w:rsidRPr="00C63DFA" w:rsidRDefault="003F0138" w:rsidP="003F0138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</w:p>
    <w:p w14:paraId="2F435783" w14:textId="77777777" w:rsidR="003F0138" w:rsidRPr="00C63DFA" w:rsidRDefault="003F0138" w:rsidP="003F0138">
      <w:pPr>
        <w:widowControl w:val="0"/>
        <w:numPr>
          <w:ilvl w:val="4"/>
          <w:numId w:val="1"/>
        </w:numPr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6"/>
        </w:rPr>
      </w:pP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lastRenderedPageBreak/>
        <w:t>L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  <w:vertAlign w:val="subscript"/>
        </w:rPr>
        <w:t>2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. u)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Spaţii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verzi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şi</w:t>
      </w:r>
      <w:proofErr w:type="spellEnd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plantate</w:t>
      </w:r>
      <w:proofErr w:type="spellEnd"/>
    </w:p>
    <w:p w14:paraId="45811408" w14:textId="77777777" w:rsidR="003F0138" w:rsidRPr="00C63DFA" w:rsidRDefault="003F0138" w:rsidP="003F0138">
      <w:pPr>
        <w:widowControl w:val="0"/>
        <w:numPr>
          <w:ilvl w:val="0"/>
          <w:numId w:val="107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Pentru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construcţiile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locuinţe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vor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fi </w:t>
      </w:r>
      <w:proofErr w:type="spellStart"/>
      <w:r w:rsidRPr="00C63DFA">
        <w:rPr>
          <w:rFonts w:ascii="Arial" w:hAnsi="Arial" w:cs="Arial"/>
          <w:color w:val="000000"/>
          <w:spacing w:val="6"/>
        </w:rPr>
        <w:t>prevăzute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spaţii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verzi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şi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plantate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63DFA">
        <w:rPr>
          <w:rFonts w:ascii="Arial" w:hAnsi="Arial" w:cs="Arial"/>
          <w:color w:val="000000"/>
          <w:spacing w:val="6"/>
        </w:rPr>
        <w:t>în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funcţie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tipul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63DFA">
        <w:rPr>
          <w:rFonts w:ascii="Arial" w:hAnsi="Arial" w:cs="Arial"/>
          <w:color w:val="000000"/>
          <w:spacing w:val="6"/>
        </w:rPr>
        <w:t>locuire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63DFA">
        <w:rPr>
          <w:rFonts w:ascii="Arial" w:hAnsi="Arial" w:cs="Arial"/>
          <w:color w:val="000000"/>
          <w:spacing w:val="6"/>
        </w:rPr>
        <w:t>dar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nu </w:t>
      </w:r>
      <w:proofErr w:type="spellStart"/>
      <w:r w:rsidRPr="00C63DFA">
        <w:rPr>
          <w:rFonts w:ascii="Arial" w:hAnsi="Arial" w:cs="Arial"/>
          <w:color w:val="000000"/>
          <w:spacing w:val="6"/>
        </w:rPr>
        <w:t>mai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puţin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de 2 </w:t>
      </w:r>
      <w:proofErr w:type="spellStart"/>
      <w:r w:rsidRPr="00C63DFA">
        <w:rPr>
          <w:rFonts w:ascii="Arial" w:hAnsi="Arial" w:cs="Arial"/>
          <w:color w:val="000000"/>
          <w:spacing w:val="6"/>
        </w:rPr>
        <w:t>mp</w:t>
      </w:r>
      <w:proofErr w:type="spellEnd"/>
      <w:r w:rsidRPr="00C63DFA">
        <w:rPr>
          <w:rFonts w:ascii="Arial" w:hAnsi="Arial" w:cs="Arial"/>
          <w:color w:val="000000"/>
          <w:spacing w:val="6"/>
        </w:rPr>
        <w:t>/</w:t>
      </w:r>
      <w:proofErr w:type="spellStart"/>
      <w:r w:rsidRPr="00C63DFA">
        <w:rPr>
          <w:rFonts w:ascii="Arial" w:hAnsi="Arial" w:cs="Arial"/>
          <w:color w:val="000000"/>
          <w:spacing w:val="6"/>
        </w:rPr>
        <w:t>locuitor</w:t>
      </w:r>
      <w:proofErr w:type="spellEnd"/>
      <w:r w:rsidRPr="00C63DFA">
        <w:rPr>
          <w:rFonts w:ascii="Arial" w:hAnsi="Arial" w:cs="Arial"/>
          <w:color w:val="000000"/>
          <w:spacing w:val="6"/>
        </w:rPr>
        <w:t>.</w:t>
      </w:r>
    </w:p>
    <w:p w14:paraId="03EA4FC6" w14:textId="77777777" w:rsidR="003F0138" w:rsidRPr="00C63DFA" w:rsidRDefault="003F0138" w:rsidP="003F0138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</w:p>
    <w:p w14:paraId="4F0322BD" w14:textId="77777777" w:rsidR="003F0138" w:rsidRPr="00C63DFA" w:rsidRDefault="003F0138" w:rsidP="003F0138">
      <w:pPr>
        <w:widowControl w:val="0"/>
        <w:numPr>
          <w:ilvl w:val="4"/>
          <w:numId w:val="1"/>
        </w:numPr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6"/>
        </w:rPr>
      </w:pP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L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  <w:vertAlign w:val="subscript"/>
        </w:rPr>
        <w:t>2</w:t>
      </w:r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 xml:space="preserve">. v) </w:t>
      </w:r>
      <w:proofErr w:type="spellStart"/>
      <w:r w:rsidRPr="00C63DFA">
        <w:rPr>
          <w:rFonts w:ascii="Arial" w:hAnsi="Arial" w:cs="Arial"/>
          <w:b/>
          <w:bCs/>
          <w:i/>
          <w:iCs/>
          <w:color w:val="000000"/>
          <w:spacing w:val="6"/>
        </w:rPr>
        <w:t>Împrejmuiri</w:t>
      </w:r>
      <w:proofErr w:type="spellEnd"/>
    </w:p>
    <w:p w14:paraId="46589543" w14:textId="77777777" w:rsidR="003F0138" w:rsidRPr="00C63DFA" w:rsidRDefault="003F0138" w:rsidP="003F0138">
      <w:pPr>
        <w:widowControl w:val="0"/>
        <w:numPr>
          <w:ilvl w:val="0"/>
          <w:numId w:val="107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r w:rsidRPr="00C63DFA">
        <w:rPr>
          <w:rFonts w:ascii="Arial" w:hAnsi="Arial" w:cs="Arial"/>
          <w:color w:val="000000"/>
          <w:spacing w:val="6"/>
        </w:rPr>
        <w:t xml:space="preserve">Se </w:t>
      </w:r>
      <w:proofErr w:type="spellStart"/>
      <w:r w:rsidRPr="00C63DFA">
        <w:rPr>
          <w:rFonts w:ascii="Arial" w:hAnsi="Arial" w:cs="Arial"/>
          <w:color w:val="000000"/>
          <w:spacing w:val="6"/>
        </w:rPr>
        <w:t>recomandă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împrejmuiri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tradiţionale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în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acord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cu </w:t>
      </w:r>
      <w:proofErr w:type="spellStart"/>
      <w:r w:rsidRPr="00C63DFA">
        <w:rPr>
          <w:rFonts w:ascii="Arial" w:hAnsi="Arial" w:cs="Arial"/>
          <w:color w:val="000000"/>
          <w:spacing w:val="6"/>
        </w:rPr>
        <w:t>arhitectura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clădirilor</w:t>
      </w:r>
      <w:proofErr w:type="spellEnd"/>
      <w:r w:rsidRPr="00C63DFA">
        <w:rPr>
          <w:rFonts w:ascii="Arial" w:hAnsi="Arial" w:cs="Arial"/>
          <w:color w:val="000000"/>
          <w:spacing w:val="6"/>
        </w:rPr>
        <w:t>.</w:t>
      </w:r>
    </w:p>
    <w:p w14:paraId="4F62F4B2" w14:textId="77777777" w:rsidR="003F0138" w:rsidRPr="00C63DFA" w:rsidRDefault="003F0138" w:rsidP="003F0138">
      <w:pPr>
        <w:widowControl w:val="0"/>
        <w:numPr>
          <w:ilvl w:val="0"/>
          <w:numId w:val="107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63DFA">
        <w:rPr>
          <w:rFonts w:ascii="Arial" w:hAnsi="Arial" w:cs="Arial"/>
          <w:color w:val="000000"/>
          <w:spacing w:val="6"/>
        </w:rPr>
        <w:t>Aspectul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exterior al </w:t>
      </w:r>
      <w:proofErr w:type="spellStart"/>
      <w:r w:rsidRPr="00C63DFA">
        <w:rPr>
          <w:rFonts w:ascii="Arial" w:hAnsi="Arial" w:cs="Arial"/>
          <w:color w:val="000000"/>
          <w:spacing w:val="6"/>
        </w:rPr>
        <w:t>împrejmuirilor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nu </w:t>
      </w:r>
      <w:proofErr w:type="spellStart"/>
      <w:r w:rsidRPr="00C63DFA">
        <w:rPr>
          <w:rFonts w:ascii="Arial" w:hAnsi="Arial" w:cs="Arial"/>
          <w:color w:val="000000"/>
          <w:spacing w:val="6"/>
        </w:rPr>
        <w:t>trebuie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să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intre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în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</w:rPr>
        <w:t>contradicţie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cu </w:t>
      </w:r>
      <w:proofErr w:type="spellStart"/>
      <w:r w:rsidRPr="00C63DFA">
        <w:rPr>
          <w:rFonts w:ascii="Arial" w:hAnsi="Arial" w:cs="Arial"/>
          <w:color w:val="000000"/>
          <w:spacing w:val="6"/>
        </w:rPr>
        <w:t>aspectul</w:t>
      </w:r>
      <w:proofErr w:type="spellEnd"/>
      <w:r w:rsidRPr="00C63DFA">
        <w:rPr>
          <w:rFonts w:ascii="Arial" w:hAnsi="Arial" w:cs="Arial"/>
          <w:color w:val="000000"/>
          <w:spacing w:val="6"/>
        </w:rPr>
        <w:t xml:space="preserve"> general al </w:t>
      </w:r>
      <w:proofErr w:type="spellStart"/>
      <w:r w:rsidRPr="00C63DFA">
        <w:rPr>
          <w:rFonts w:ascii="Arial" w:hAnsi="Arial" w:cs="Arial"/>
          <w:color w:val="000000"/>
          <w:spacing w:val="6"/>
        </w:rPr>
        <w:t>zonei</w:t>
      </w:r>
      <w:proofErr w:type="spellEnd"/>
      <w:r w:rsidRPr="00C63DFA">
        <w:rPr>
          <w:rFonts w:ascii="Arial" w:hAnsi="Arial" w:cs="Arial"/>
          <w:color w:val="000000"/>
          <w:spacing w:val="6"/>
        </w:rPr>
        <w:t>.</w:t>
      </w:r>
    </w:p>
    <w:p w14:paraId="225223D6" w14:textId="77777777" w:rsidR="003F0138" w:rsidRPr="00BB2BCC" w:rsidRDefault="003F0138" w:rsidP="003F0138">
      <w:pPr>
        <w:pStyle w:val="Listparagraf"/>
        <w:widowControl w:val="0"/>
        <w:numPr>
          <w:ilvl w:val="0"/>
          <w:numId w:val="113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r w:rsidRPr="006F4F48">
        <w:rPr>
          <w:rFonts w:ascii="Arial" w:hAnsi="Arial" w:cs="Arial"/>
          <w:color w:val="000000"/>
          <w:spacing w:val="6"/>
        </w:rPr>
        <w:t xml:space="preserve">Nu se </w:t>
      </w:r>
      <w:proofErr w:type="spellStart"/>
      <w:r w:rsidRPr="006F4F48">
        <w:rPr>
          <w:rFonts w:ascii="Arial" w:hAnsi="Arial" w:cs="Arial"/>
          <w:color w:val="000000"/>
          <w:spacing w:val="6"/>
        </w:rPr>
        <w:t>recomandă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6F4F48">
        <w:rPr>
          <w:rFonts w:ascii="Arial" w:hAnsi="Arial" w:cs="Arial"/>
          <w:color w:val="000000"/>
          <w:spacing w:val="6"/>
        </w:rPr>
        <w:t>construirea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la </w:t>
      </w:r>
      <w:proofErr w:type="spellStart"/>
      <w:r w:rsidRPr="006F4F48">
        <w:rPr>
          <w:rFonts w:ascii="Arial" w:hAnsi="Arial" w:cs="Arial"/>
          <w:color w:val="000000"/>
          <w:spacing w:val="6"/>
        </w:rPr>
        <w:t>aliniament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a </w:t>
      </w:r>
      <w:proofErr w:type="spellStart"/>
      <w:r w:rsidRPr="006F4F48">
        <w:rPr>
          <w:rFonts w:ascii="Arial" w:hAnsi="Arial" w:cs="Arial"/>
          <w:color w:val="000000"/>
          <w:spacing w:val="6"/>
        </w:rPr>
        <w:t>împrejmuirilor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6F4F48">
        <w:rPr>
          <w:rFonts w:ascii="Arial" w:hAnsi="Arial" w:cs="Arial"/>
          <w:color w:val="000000"/>
          <w:spacing w:val="6"/>
        </w:rPr>
        <w:t>opace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6F4F48">
        <w:rPr>
          <w:rFonts w:ascii="Arial" w:hAnsi="Arial" w:cs="Arial"/>
          <w:color w:val="000000"/>
          <w:spacing w:val="6"/>
        </w:rPr>
        <w:t>mai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6F4F48">
        <w:rPr>
          <w:rFonts w:ascii="Arial" w:hAnsi="Arial" w:cs="Arial"/>
          <w:color w:val="000000"/>
          <w:spacing w:val="6"/>
        </w:rPr>
        <w:t>înalte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de 2,0 m, </w:t>
      </w:r>
      <w:proofErr w:type="spellStart"/>
      <w:r w:rsidRPr="006F4F48">
        <w:rPr>
          <w:rFonts w:ascii="Arial" w:hAnsi="Arial" w:cs="Arial"/>
          <w:color w:val="000000"/>
          <w:spacing w:val="6"/>
        </w:rPr>
        <w:t>decât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6F4F48">
        <w:rPr>
          <w:rFonts w:ascii="Arial" w:hAnsi="Arial" w:cs="Arial"/>
          <w:color w:val="000000"/>
          <w:spacing w:val="6"/>
        </w:rPr>
        <w:t>în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6F4F48">
        <w:rPr>
          <w:rFonts w:ascii="Arial" w:hAnsi="Arial" w:cs="Arial"/>
          <w:color w:val="000000"/>
          <w:spacing w:val="6"/>
        </w:rPr>
        <w:t>cazuri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6F4F48">
        <w:rPr>
          <w:rFonts w:ascii="Arial" w:hAnsi="Arial" w:cs="Arial"/>
          <w:color w:val="000000"/>
          <w:spacing w:val="6"/>
        </w:rPr>
        <w:t>în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care se </w:t>
      </w:r>
      <w:proofErr w:type="spellStart"/>
      <w:r w:rsidRPr="006F4F48">
        <w:rPr>
          <w:rFonts w:ascii="Arial" w:hAnsi="Arial" w:cs="Arial"/>
          <w:color w:val="000000"/>
          <w:spacing w:val="6"/>
        </w:rPr>
        <w:t>demonstrează</w:t>
      </w:r>
      <w:proofErr w:type="spellEnd"/>
      <w:r w:rsidRPr="006F4F48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6F4F48">
        <w:rPr>
          <w:rFonts w:ascii="Arial" w:hAnsi="Arial" w:cs="Arial"/>
          <w:color w:val="000000"/>
          <w:spacing w:val="6"/>
        </w:rPr>
        <w:t>necesitatea</w:t>
      </w:r>
      <w:proofErr w:type="spellEnd"/>
      <w:r w:rsidRPr="006F4F48">
        <w:rPr>
          <w:rFonts w:ascii="Arial" w:hAnsi="Arial" w:cs="Arial"/>
          <w:color w:val="000000"/>
          <w:spacing w:val="6"/>
        </w:rPr>
        <w:t>.</w:t>
      </w:r>
    </w:p>
    <w:p w14:paraId="567D58E4" w14:textId="77777777" w:rsidR="003F0138" w:rsidRDefault="003F0138" w:rsidP="003F0138"/>
    <w:p w14:paraId="0B2F1290" w14:textId="77777777" w:rsidR="003F0138" w:rsidRPr="003F0138" w:rsidRDefault="003F0138" w:rsidP="003F0138"/>
    <w:p w14:paraId="1C364054" w14:textId="684E8EC9" w:rsidR="00127831" w:rsidRDefault="00127831" w:rsidP="00A36E6B"/>
    <w:p w14:paraId="6E3AF612" w14:textId="77777777" w:rsidR="0078087C" w:rsidRPr="009507CB" w:rsidRDefault="0078087C" w:rsidP="0078087C">
      <w:pPr>
        <w:pStyle w:val="Titlu1"/>
        <w:ind w:right="375"/>
      </w:pPr>
      <w:bookmarkStart w:id="36" w:name="_Toc418511643"/>
      <w:bookmarkStart w:id="37" w:name="_Toc445129696"/>
      <w:bookmarkStart w:id="38" w:name="_Toc445129890"/>
      <w:bookmarkStart w:id="39" w:name="_Toc477430983"/>
      <w:bookmarkStart w:id="40" w:name="_Toc477518940"/>
      <w:bookmarkStart w:id="41" w:name="_Toc477775711"/>
      <w:bookmarkStart w:id="42" w:name="_Toc495404733"/>
      <w:bookmarkStart w:id="43" w:name="_Toc120628658"/>
      <w:r w:rsidRPr="009507CB">
        <w:t xml:space="preserve">IS - ZONA PENTRU INSTITUŢII PUBLICE </w:t>
      </w:r>
      <w:proofErr w:type="spellStart"/>
      <w:r w:rsidRPr="009507CB">
        <w:t>Şl</w:t>
      </w:r>
      <w:proofErr w:type="spellEnd"/>
      <w:r w:rsidRPr="009507CB">
        <w:t xml:space="preserve"> </w:t>
      </w:r>
      <w:proofErr w:type="gramStart"/>
      <w:r w:rsidRPr="009507CB">
        <w:t>SERVICII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proofErr w:type="gramEnd"/>
    </w:p>
    <w:p w14:paraId="66FF02CD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</w:rPr>
        <w:t xml:space="preserve">IS. a)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Definirea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zonei</w:t>
      </w:r>
      <w:proofErr w:type="spellEnd"/>
    </w:p>
    <w:p w14:paraId="601B72D3" w14:textId="77777777" w:rsidR="0078087C" w:rsidRPr="009507CB" w:rsidRDefault="0078087C" w:rsidP="0078087C">
      <w:pPr>
        <w:numPr>
          <w:ilvl w:val="0"/>
          <w:numId w:val="6"/>
        </w:numPr>
        <w:ind w:right="375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Zona </w:t>
      </w:r>
      <w:proofErr w:type="spellStart"/>
      <w:r w:rsidRPr="009507CB">
        <w:rPr>
          <w:rFonts w:ascii="Arial" w:hAnsi="Arial" w:cs="Arial"/>
          <w:color w:val="000000"/>
          <w:spacing w:val="-2"/>
        </w:rPr>
        <w:t>ocupată</w:t>
      </w:r>
      <w:proofErr w:type="spellEnd"/>
      <w:r w:rsidRPr="009507CB">
        <w:rPr>
          <w:rFonts w:ascii="Arial" w:hAnsi="Arial" w:cs="Arial"/>
          <w:color w:val="000000"/>
          <w:spacing w:val="-2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-2"/>
        </w:rPr>
        <w:t>instituţiile</w:t>
      </w:r>
      <w:proofErr w:type="spellEnd"/>
      <w:r w:rsidRPr="009507CB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-2"/>
        </w:rPr>
        <w:t>publice</w:t>
      </w:r>
      <w:proofErr w:type="spellEnd"/>
      <w:r w:rsidRPr="009507CB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-2"/>
        </w:rPr>
        <w:t>şi</w:t>
      </w:r>
      <w:proofErr w:type="spellEnd"/>
      <w:r w:rsidRPr="009507CB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-2"/>
        </w:rPr>
        <w:t>serviciile</w:t>
      </w:r>
      <w:proofErr w:type="spellEnd"/>
      <w:r w:rsidRPr="009507CB">
        <w:rPr>
          <w:rFonts w:ascii="Arial" w:hAnsi="Arial" w:cs="Arial"/>
          <w:color w:val="000000"/>
          <w:spacing w:val="-2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-2"/>
        </w:rPr>
        <w:t>interes</w:t>
      </w:r>
      <w:proofErr w:type="spellEnd"/>
      <w:r w:rsidRPr="009507CB">
        <w:rPr>
          <w:rFonts w:ascii="Arial" w:hAnsi="Arial" w:cs="Arial"/>
          <w:color w:val="000000"/>
          <w:spacing w:val="-2"/>
        </w:rPr>
        <w:t xml:space="preserve"> general </w:t>
      </w:r>
      <w:proofErr w:type="spellStart"/>
      <w:r w:rsidRPr="009507CB">
        <w:rPr>
          <w:rFonts w:ascii="Arial" w:hAnsi="Arial" w:cs="Arial"/>
          <w:color w:val="000000"/>
          <w:spacing w:val="-2"/>
        </w:rPr>
        <w:t>aferent</w:t>
      </w:r>
      <w:r>
        <w:rPr>
          <w:rFonts w:ascii="Arial" w:hAnsi="Arial" w:cs="Arial"/>
          <w:color w:val="000000"/>
          <w:spacing w:val="-2"/>
        </w:rPr>
        <w:t>e</w:t>
      </w:r>
      <w:proofErr w:type="spellEnd"/>
      <w:r w:rsidRPr="009507CB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-2"/>
        </w:rPr>
        <w:t>acestora</w:t>
      </w:r>
      <w:proofErr w:type="spellEnd"/>
      <w:r w:rsidRPr="009507CB">
        <w:rPr>
          <w:rFonts w:ascii="Arial" w:hAnsi="Arial" w:cs="Arial"/>
          <w:color w:val="000000"/>
          <w:spacing w:val="-2"/>
        </w:rPr>
        <w:t>.</w:t>
      </w:r>
    </w:p>
    <w:p w14:paraId="1810E843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</w:rPr>
        <w:t xml:space="preserve">IS. b)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Funcţiunea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dominantă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a </w:t>
      </w:r>
      <w:proofErr w:type="spellStart"/>
      <w:r w:rsidRPr="009507CB">
        <w:rPr>
          <w:rFonts w:ascii="Arial" w:hAnsi="Arial" w:cs="Arial"/>
          <w:b/>
          <w:bCs/>
          <w:i/>
          <w:iCs/>
        </w:rPr>
        <w:t>zonei</w:t>
      </w:r>
      <w:proofErr w:type="spellEnd"/>
    </w:p>
    <w:p w14:paraId="5BAB237C" w14:textId="77777777" w:rsidR="0078087C" w:rsidRPr="00F528A7" w:rsidRDefault="0078087C" w:rsidP="0078087C">
      <w:pPr>
        <w:widowControl w:val="0"/>
        <w:numPr>
          <w:ilvl w:val="0"/>
          <w:numId w:val="6"/>
        </w:numPr>
        <w:tabs>
          <w:tab w:val="left" w:pos="1281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9507CB">
        <w:rPr>
          <w:rFonts w:ascii="Arial" w:hAnsi="Arial" w:cs="Arial"/>
          <w:color w:val="000000"/>
          <w:spacing w:val="3"/>
        </w:rPr>
        <w:t>Instituţii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publice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şi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servicii</w:t>
      </w:r>
      <w:proofErr w:type="spellEnd"/>
      <w:r>
        <w:rPr>
          <w:rFonts w:ascii="Arial" w:hAnsi="Arial" w:cs="Arial"/>
          <w:color w:val="000000"/>
          <w:spacing w:val="3"/>
        </w:rPr>
        <w:t xml:space="preserve"> de </w:t>
      </w:r>
      <w:proofErr w:type="spellStart"/>
      <w:r>
        <w:rPr>
          <w:rFonts w:ascii="Arial" w:hAnsi="Arial" w:cs="Arial"/>
          <w:color w:val="000000"/>
          <w:spacing w:val="3"/>
        </w:rPr>
        <w:t>interes</w:t>
      </w:r>
      <w:proofErr w:type="spellEnd"/>
      <w:r>
        <w:rPr>
          <w:rFonts w:ascii="Arial" w:hAnsi="Arial" w:cs="Arial"/>
          <w:color w:val="000000"/>
          <w:spacing w:val="3"/>
        </w:rPr>
        <w:t xml:space="preserve"> general.</w:t>
      </w:r>
    </w:p>
    <w:p w14:paraId="4F7D4162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c)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Tipurile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de subzone </w:t>
      </w:r>
      <w:proofErr w:type="spellStart"/>
      <w:r w:rsidRPr="009507CB">
        <w:rPr>
          <w:rFonts w:ascii="Arial" w:hAnsi="Arial" w:cs="Arial"/>
          <w:b/>
          <w:bCs/>
          <w:i/>
          <w:iCs/>
        </w:rPr>
        <w:t>funcţionale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</w:p>
    <w:p w14:paraId="134237AD" w14:textId="77777777" w:rsidR="00D76294" w:rsidRPr="002F278B" w:rsidRDefault="00D76294" w:rsidP="00D76294">
      <w:pPr>
        <w:widowControl w:val="0"/>
        <w:numPr>
          <w:ilvl w:val="0"/>
          <w:numId w:val="6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>
        <w:rPr>
          <w:rFonts w:ascii="Arial" w:hAnsi="Arial" w:cs="Arial"/>
          <w:color w:val="000000"/>
          <w:spacing w:val="3"/>
        </w:rPr>
        <w:t>Unităţi</w:t>
      </w:r>
      <w:proofErr w:type="spellEnd"/>
      <w:r>
        <w:rPr>
          <w:rFonts w:ascii="Arial" w:hAnsi="Arial" w:cs="Arial"/>
          <w:color w:val="000000"/>
          <w:spacing w:val="3"/>
        </w:rPr>
        <w:t xml:space="preserve"> de cult</w:t>
      </w:r>
    </w:p>
    <w:p w14:paraId="6E5EB0FA" w14:textId="77777777" w:rsidR="00D76294" w:rsidRPr="002F278B" w:rsidRDefault="00D76294" w:rsidP="00D76294">
      <w:pPr>
        <w:widowControl w:val="0"/>
        <w:numPr>
          <w:ilvl w:val="0"/>
          <w:numId w:val="6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>
        <w:rPr>
          <w:rFonts w:ascii="Arial" w:hAnsi="Arial" w:cs="Arial"/>
          <w:color w:val="000000"/>
          <w:spacing w:val="3"/>
        </w:rPr>
        <w:t>Unităţi</w:t>
      </w:r>
      <w:proofErr w:type="spellEnd"/>
      <w:r>
        <w:rPr>
          <w:rFonts w:ascii="Arial" w:hAnsi="Arial" w:cs="Arial"/>
          <w:color w:val="000000"/>
          <w:spacing w:val="3"/>
        </w:rPr>
        <w:t xml:space="preserve"> de </w:t>
      </w:r>
      <w:proofErr w:type="spellStart"/>
      <w:r>
        <w:rPr>
          <w:rFonts w:ascii="Arial" w:hAnsi="Arial" w:cs="Arial"/>
          <w:color w:val="000000"/>
          <w:spacing w:val="3"/>
        </w:rPr>
        <w:t>învăţământ</w:t>
      </w:r>
      <w:proofErr w:type="spellEnd"/>
    </w:p>
    <w:p w14:paraId="41B84B73" w14:textId="77777777" w:rsidR="00D76294" w:rsidRPr="002F278B" w:rsidRDefault="00D76294" w:rsidP="00D76294">
      <w:pPr>
        <w:widowControl w:val="0"/>
        <w:numPr>
          <w:ilvl w:val="0"/>
          <w:numId w:val="6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>
        <w:rPr>
          <w:rFonts w:ascii="Arial" w:hAnsi="Arial" w:cs="Arial"/>
          <w:color w:val="000000"/>
          <w:spacing w:val="3"/>
        </w:rPr>
        <w:t>Construcţii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r w:rsidRPr="002F278B">
        <w:rPr>
          <w:rFonts w:ascii="Arial" w:hAnsi="Arial" w:cs="Arial"/>
          <w:color w:val="000000"/>
          <w:spacing w:val="3"/>
        </w:rPr>
        <w:t>administra</w:t>
      </w:r>
      <w:r>
        <w:rPr>
          <w:rFonts w:ascii="Arial" w:hAnsi="Arial" w:cs="Arial"/>
          <w:color w:val="000000"/>
          <w:spacing w:val="3"/>
        </w:rPr>
        <w:t xml:space="preserve">tive, </w:t>
      </w:r>
      <w:proofErr w:type="spellStart"/>
      <w:r>
        <w:rPr>
          <w:rFonts w:ascii="Arial" w:hAnsi="Arial" w:cs="Arial"/>
          <w:color w:val="000000"/>
          <w:spacing w:val="3"/>
        </w:rPr>
        <w:t>financiar-bancare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şi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asigurări</w:t>
      </w:r>
      <w:proofErr w:type="spellEnd"/>
    </w:p>
    <w:p w14:paraId="56335284" w14:textId="77777777" w:rsidR="00D76294" w:rsidRPr="002F278B" w:rsidRDefault="00D76294" w:rsidP="00D76294">
      <w:pPr>
        <w:widowControl w:val="0"/>
        <w:numPr>
          <w:ilvl w:val="0"/>
          <w:numId w:val="6"/>
        </w:numPr>
        <w:autoSpaceDE w:val="0"/>
        <w:ind w:right="375"/>
        <w:jc w:val="both"/>
        <w:rPr>
          <w:rFonts w:ascii="Arial" w:hAnsi="Arial" w:cs="Arial"/>
          <w:color w:val="000000"/>
          <w:spacing w:val="1"/>
        </w:rPr>
      </w:pPr>
      <w:proofErr w:type="spellStart"/>
      <w:r>
        <w:rPr>
          <w:rFonts w:ascii="Arial" w:hAnsi="Arial" w:cs="Arial"/>
          <w:color w:val="000000"/>
          <w:spacing w:val="1"/>
        </w:rPr>
        <w:t>Unităţi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2F278B">
        <w:rPr>
          <w:rFonts w:ascii="Arial" w:hAnsi="Arial" w:cs="Arial"/>
          <w:color w:val="000000"/>
          <w:spacing w:val="1"/>
        </w:rPr>
        <w:t>sanitare</w:t>
      </w:r>
      <w:proofErr w:type="spellEnd"/>
    </w:p>
    <w:p w14:paraId="09F186B2" w14:textId="77777777" w:rsidR="00D76294" w:rsidRPr="002F278B" w:rsidRDefault="00D76294" w:rsidP="00D76294">
      <w:pPr>
        <w:widowControl w:val="0"/>
        <w:numPr>
          <w:ilvl w:val="0"/>
          <w:numId w:val="6"/>
        </w:numPr>
        <w:autoSpaceDE w:val="0"/>
        <w:ind w:right="375"/>
        <w:jc w:val="both"/>
        <w:rPr>
          <w:rFonts w:ascii="Arial" w:hAnsi="Arial" w:cs="Arial"/>
          <w:color w:val="000000"/>
          <w:spacing w:val="1"/>
        </w:rPr>
      </w:pPr>
      <w:proofErr w:type="spellStart"/>
      <w:r>
        <w:rPr>
          <w:rFonts w:ascii="Arial" w:hAnsi="Arial" w:cs="Arial"/>
          <w:color w:val="000000"/>
          <w:spacing w:val="1"/>
        </w:rPr>
        <w:t>Unităţi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2F278B">
        <w:rPr>
          <w:rFonts w:ascii="Arial" w:hAnsi="Arial" w:cs="Arial"/>
          <w:color w:val="000000"/>
          <w:spacing w:val="1"/>
        </w:rPr>
        <w:t>comerciale</w:t>
      </w:r>
      <w:proofErr w:type="spellEnd"/>
      <w:r>
        <w:rPr>
          <w:rFonts w:ascii="Arial" w:hAnsi="Arial" w:cs="Arial"/>
          <w:color w:val="000000"/>
          <w:spacing w:val="1"/>
        </w:rPr>
        <w:t xml:space="preserve">, de </w:t>
      </w:r>
      <w:proofErr w:type="spellStart"/>
      <w:r>
        <w:rPr>
          <w:rFonts w:ascii="Arial" w:hAnsi="Arial" w:cs="Arial"/>
          <w:color w:val="000000"/>
          <w:spacing w:val="1"/>
        </w:rPr>
        <w:t>alimentaţie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publică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şi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prestări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servicii</w:t>
      </w:r>
      <w:proofErr w:type="spellEnd"/>
    </w:p>
    <w:p w14:paraId="692A8D02" w14:textId="0E02FAE9" w:rsidR="00F14DBD" w:rsidRPr="00A20E8E" w:rsidRDefault="00F14DBD" w:rsidP="00D76294">
      <w:pPr>
        <w:widowControl w:val="0"/>
        <w:numPr>
          <w:ilvl w:val="0"/>
          <w:numId w:val="6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r w:rsidRPr="00B37593">
        <w:rPr>
          <w:rFonts w:ascii="Arial" w:hAnsi="Arial" w:cs="Arial"/>
          <w:color w:val="000000"/>
          <w:spacing w:val="3"/>
        </w:rPr>
        <w:t>Unit</w:t>
      </w:r>
      <w:proofErr w:type="spellStart"/>
      <w:r w:rsidRPr="00B37593">
        <w:rPr>
          <w:rFonts w:ascii="Arial" w:hAnsi="Arial" w:cs="Arial"/>
          <w:color w:val="000000"/>
          <w:spacing w:val="3"/>
          <w:lang w:val="ro-RO"/>
        </w:rPr>
        <w:t>ăţi</w:t>
      </w:r>
      <w:proofErr w:type="spellEnd"/>
      <w:r w:rsidRPr="00B37593">
        <w:rPr>
          <w:rFonts w:ascii="Arial" w:hAnsi="Arial" w:cs="Arial"/>
          <w:color w:val="000000"/>
          <w:spacing w:val="3"/>
          <w:lang w:val="ro-RO"/>
        </w:rPr>
        <w:t xml:space="preserve"> de cultură</w:t>
      </w:r>
    </w:p>
    <w:p w14:paraId="236072E5" w14:textId="68490FCD" w:rsidR="00A20E8E" w:rsidRPr="003E1255" w:rsidRDefault="00A20E8E" w:rsidP="00D76294">
      <w:pPr>
        <w:widowControl w:val="0"/>
        <w:numPr>
          <w:ilvl w:val="0"/>
          <w:numId w:val="6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  <w:lang w:val="ro-RO"/>
        </w:rPr>
        <w:t>Unități pentru turism</w:t>
      </w:r>
    </w:p>
    <w:p w14:paraId="133A01E7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d)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Funcţiunile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complementare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admise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ale </w:t>
      </w:r>
      <w:proofErr w:type="spellStart"/>
      <w:r w:rsidRPr="009507CB">
        <w:rPr>
          <w:rFonts w:ascii="Arial" w:hAnsi="Arial" w:cs="Arial"/>
          <w:b/>
          <w:bCs/>
          <w:i/>
          <w:iCs/>
        </w:rPr>
        <w:t>zonei</w:t>
      </w:r>
      <w:proofErr w:type="spellEnd"/>
    </w:p>
    <w:p w14:paraId="3367A75A" w14:textId="77777777" w:rsidR="0078087C" w:rsidRPr="009507CB" w:rsidRDefault="0078087C" w:rsidP="0078087C">
      <w:pPr>
        <w:widowControl w:val="0"/>
        <w:numPr>
          <w:ilvl w:val="0"/>
          <w:numId w:val="2"/>
        </w:numPr>
        <w:tabs>
          <w:tab w:val="left" w:pos="720"/>
        </w:tabs>
        <w:autoSpaceDE w:val="0"/>
        <w:ind w:right="375" w:hanging="921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8C7FB8F" wp14:editId="7B0A5DE9">
                <wp:simplePos x="0" y="0"/>
                <wp:positionH relativeFrom="page">
                  <wp:posOffset>579120</wp:posOffset>
                </wp:positionH>
                <wp:positionV relativeFrom="page">
                  <wp:posOffset>-597535</wp:posOffset>
                </wp:positionV>
                <wp:extent cx="5547360" cy="0"/>
                <wp:effectExtent l="7620" t="12065" r="7620" b="698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7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16EF9" id="Straight Connector 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6pt,-47.05pt" to="482.4pt,-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" strokeweight=".21mm">
                <v:stroke joinstyle="miter"/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7C19FFD" wp14:editId="3A239FED">
                <wp:simplePos x="0" y="0"/>
                <wp:positionH relativeFrom="page">
                  <wp:posOffset>-12065</wp:posOffset>
                </wp:positionH>
                <wp:positionV relativeFrom="page">
                  <wp:posOffset>-420370</wp:posOffset>
                </wp:positionV>
                <wp:extent cx="6077585" cy="0"/>
                <wp:effectExtent l="6985" t="8255" r="11430" b="107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2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DE29E" id="Straight Connector 1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95pt,-33.1pt" to="477.6pt,-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" strokeweight=".07mm">
                <v:stroke joinstyle="miter"/>
                <w10:wrap anchorx="page" anchory="page"/>
              </v:line>
            </w:pict>
          </mc:Fallback>
        </mc:AlternateContent>
      </w:r>
      <w:proofErr w:type="spellStart"/>
      <w:r w:rsidRPr="009507CB">
        <w:rPr>
          <w:rFonts w:ascii="Arial" w:hAnsi="Arial" w:cs="Arial"/>
          <w:color w:val="000000"/>
          <w:spacing w:val="-2"/>
        </w:rPr>
        <w:t>Locuirea</w:t>
      </w:r>
      <w:proofErr w:type="spellEnd"/>
    </w:p>
    <w:p w14:paraId="2A8BF686" w14:textId="77777777" w:rsidR="0078087C" w:rsidRPr="009507CB" w:rsidRDefault="0078087C" w:rsidP="0078087C">
      <w:pPr>
        <w:widowControl w:val="0"/>
        <w:numPr>
          <w:ilvl w:val="0"/>
          <w:numId w:val="2"/>
        </w:numPr>
        <w:tabs>
          <w:tab w:val="left" w:pos="720"/>
        </w:tabs>
        <w:autoSpaceDE w:val="0"/>
        <w:ind w:right="375" w:hanging="921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9507CB">
        <w:rPr>
          <w:rFonts w:ascii="Arial" w:hAnsi="Arial" w:cs="Arial"/>
          <w:color w:val="000000"/>
          <w:spacing w:val="4"/>
        </w:rPr>
        <w:t>Activităţi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economice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nepoluante</w:t>
      </w:r>
      <w:proofErr w:type="spellEnd"/>
    </w:p>
    <w:p w14:paraId="567D2974" w14:textId="77777777" w:rsidR="0078087C" w:rsidRPr="009507CB" w:rsidRDefault="0078087C" w:rsidP="0078087C">
      <w:pPr>
        <w:widowControl w:val="0"/>
        <w:numPr>
          <w:ilvl w:val="0"/>
          <w:numId w:val="2"/>
        </w:numPr>
        <w:tabs>
          <w:tab w:val="left" w:pos="720"/>
        </w:tabs>
        <w:autoSpaceDE w:val="0"/>
        <w:ind w:right="375" w:hanging="921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9507CB">
        <w:rPr>
          <w:rFonts w:ascii="Arial" w:hAnsi="Arial" w:cs="Arial"/>
          <w:color w:val="000000"/>
          <w:spacing w:val="3"/>
        </w:rPr>
        <w:t>Spaţii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verzi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amenajate</w:t>
      </w:r>
      <w:proofErr w:type="spellEnd"/>
    </w:p>
    <w:p w14:paraId="1AAC1884" w14:textId="77777777" w:rsidR="0078087C" w:rsidRPr="009507CB" w:rsidRDefault="0078087C" w:rsidP="0078087C">
      <w:pPr>
        <w:widowControl w:val="0"/>
        <w:numPr>
          <w:ilvl w:val="0"/>
          <w:numId w:val="2"/>
        </w:numPr>
        <w:tabs>
          <w:tab w:val="left" w:pos="720"/>
        </w:tabs>
        <w:autoSpaceDE w:val="0"/>
        <w:ind w:right="375" w:hanging="921"/>
        <w:jc w:val="both"/>
        <w:rPr>
          <w:rFonts w:ascii="Arial" w:hAnsi="Arial" w:cs="Arial"/>
          <w:color w:val="000000"/>
        </w:rPr>
      </w:pPr>
      <w:proofErr w:type="spellStart"/>
      <w:r w:rsidRPr="009507CB">
        <w:rPr>
          <w:rFonts w:ascii="Arial" w:hAnsi="Arial" w:cs="Arial"/>
          <w:color w:val="000000"/>
        </w:rPr>
        <w:t>Accese</w:t>
      </w:r>
      <w:proofErr w:type="spellEnd"/>
      <w:r w:rsidRPr="009507CB">
        <w:rPr>
          <w:rFonts w:ascii="Arial" w:hAnsi="Arial" w:cs="Arial"/>
          <w:color w:val="000000"/>
        </w:rPr>
        <w:t xml:space="preserve"> </w:t>
      </w:r>
      <w:proofErr w:type="spellStart"/>
      <w:r w:rsidRPr="009507CB">
        <w:rPr>
          <w:rFonts w:ascii="Arial" w:hAnsi="Arial" w:cs="Arial"/>
          <w:color w:val="000000"/>
        </w:rPr>
        <w:t>pietonale</w:t>
      </w:r>
      <w:proofErr w:type="spellEnd"/>
      <w:r w:rsidRPr="009507CB">
        <w:rPr>
          <w:rFonts w:ascii="Arial" w:hAnsi="Arial" w:cs="Arial"/>
          <w:color w:val="000000"/>
        </w:rPr>
        <w:t xml:space="preserve"> </w:t>
      </w:r>
      <w:proofErr w:type="spellStart"/>
      <w:r w:rsidRPr="009507CB">
        <w:rPr>
          <w:rFonts w:ascii="Arial" w:hAnsi="Arial" w:cs="Arial"/>
          <w:color w:val="000000"/>
        </w:rPr>
        <w:t>şi</w:t>
      </w:r>
      <w:proofErr w:type="spellEnd"/>
      <w:r w:rsidRPr="009507CB">
        <w:rPr>
          <w:rFonts w:ascii="Arial" w:hAnsi="Arial" w:cs="Arial"/>
          <w:color w:val="000000"/>
        </w:rPr>
        <w:t xml:space="preserve"> </w:t>
      </w:r>
      <w:proofErr w:type="spellStart"/>
      <w:r w:rsidRPr="009507CB">
        <w:rPr>
          <w:rFonts w:ascii="Arial" w:hAnsi="Arial" w:cs="Arial"/>
          <w:color w:val="000000"/>
        </w:rPr>
        <w:t>carosabile</w:t>
      </w:r>
      <w:proofErr w:type="spellEnd"/>
    </w:p>
    <w:p w14:paraId="57353D78" w14:textId="77777777" w:rsidR="0078087C" w:rsidRPr="009507CB" w:rsidRDefault="0078087C" w:rsidP="0078087C">
      <w:pPr>
        <w:widowControl w:val="0"/>
        <w:numPr>
          <w:ilvl w:val="0"/>
          <w:numId w:val="2"/>
        </w:numPr>
        <w:tabs>
          <w:tab w:val="left" w:pos="720"/>
        </w:tabs>
        <w:autoSpaceDE w:val="0"/>
        <w:ind w:right="375" w:hanging="921"/>
        <w:jc w:val="both"/>
        <w:rPr>
          <w:rFonts w:ascii="Arial" w:hAnsi="Arial" w:cs="Arial"/>
          <w:color w:val="000000"/>
          <w:spacing w:val="5"/>
        </w:rPr>
      </w:pPr>
      <w:proofErr w:type="spellStart"/>
      <w:r w:rsidRPr="009507CB">
        <w:rPr>
          <w:rFonts w:ascii="Arial" w:hAnsi="Arial" w:cs="Arial"/>
          <w:color w:val="000000"/>
          <w:spacing w:val="5"/>
        </w:rPr>
        <w:t>Reţele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tehnico-</w:t>
      </w:r>
      <w:proofErr w:type="spellStart"/>
      <w:r w:rsidRPr="009507CB">
        <w:rPr>
          <w:rFonts w:ascii="Arial" w:hAnsi="Arial" w:cs="Arial"/>
          <w:color w:val="000000"/>
          <w:spacing w:val="5"/>
        </w:rPr>
        <w:t>edilitare</w:t>
      </w:r>
      <w:proofErr w:type="spellEnd"/>
    </w:p>
    <w:p w14:paraId="3084034E" w14:textId="77777777" w:rsidR="0078087C" w:rsidRPr="009507CB" w:rsidRDefault="0078087C" w:rsidP="0078087C">
      <w:pPr>
        <w:widowControl w:val="0"/>
        <w:numPr>
          <w:ilvl w:val="0"/>
          <w:numId w:val="2"/>
        </w:numPr>
        <w:tabs>
          <w:tab w:val="left" w:pos="720"/>
        </w:tabs>
        <w:autoSpaceDE w:val="0"/>
        <w:ind w:right="375" w:hanging="921"/>
        <w:jc w:val="both"/>
        <w:rPr>
          <w:rFonts w:ascii="Arial" w:hAnsi="Arial" w:cs="Arial"/>
          <w:color w:val="000000"/>
          <w:spacing w:val="-5"/>
        </w:rPr>
      </w:pPr>
      <w:proofErr w:type="spellStart"/>
      <w:r w:rsidRPr="009507CB">
        <w:rPr>
          <w:rFonts w:ascii="Arial" w:hAnsi="Arial" w:cs="Arial"/>
          <w:color w:val="000000"/>
          <w:spacing w:val="-5"/>
        </w:rPr>
        <w:t>Recreere</w:t>
      </w:r>
      <w:proofErr w:type="spellEnd"/>
    </w:p>
    <w:p w14:paraId="537F9197" w14:textId="77777777" w:rsidR="0078087C" w:rsidRDefault="0078087C" w:rsidP="0078087C">
      <w:pPr>
        <w:widowControl w:val="0"/>
        <w:numPr>
          <w:ilvl w:val="0"/>
          <w:numId w:val="2"/>
        </w:numPr>
        <w:tabs>
          <w:tab w:val="left" w:pos="720"/>
        </w:tabs>
        <w:autoSpaceDE w:val="0"/>
        <w:ind w:right="375" w:hanging="921"/>
        <w:jc w:val="both"/>
        <w:rPr>
          <w:rFonts w:ascii="Arial" w:hAnsi="Arial" w:cs="Arial"/>
          <w:color w:val="000000"/>
          <w:spacing w:val="-2"/>
        </w:rPr>
      </w:pPr>
      <w:proofErr w:type="spellStart"/>
      <w:r w:rsidRPr="009507CB">
        <w:rPr>
          <w:rFonts w:ascii="Arial" w:hAnsi="Arial" w:cs="Arial"/>
          <w:color w:val="000000"/>
          <w:spacing w:val="-2"/>
        </w:rPr>
        <w:t>Agrement</w:t>
      </w:r>
      <w:proofErr w:type="spellEnd"/>
    </w:p>
    <w:p w14:paraId="600127EB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e)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Utilizările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permise</w:t>
      </w:r>
      <w:proofErr w:type="spellEnd"/>
    </w:p>
    <w:p w14:paraId="276548F3" w14:textId="77777777" w:rsidR="0078087C" w:rsidRDefault="0078087C" w:rsidP="0078087C">
      <w:pPr>
        <w:numPr>
          <w:ilvl w:val="0"/>
          <w:numId w:val="18"/>
        </w:numPr>
        <w:tabs>
          <w:tab w:val="left" w:pos="750"/>
        </w:tabs>
        <w:ind w:right="375" w:hanging="921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9507CB">
        <w:rPr>
          <w:rFonts w:ascii="Arial" w:hAnsi="Arial" w:cs="Arial"/>
          <w:color w:val="000000"/>
          <w:spacing w:val="4"/>
        </w:rPr>
        <w:t>Instituţiile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publice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9507CB">
        <w:rPr>
          <w:rFonts w:ascii="Arial" w:hAnsi="Arial" w:cs="Arial"/>
          <w:color w:val="000000"/>
          <w:spacing w:val="4"/>
        </w:rPr>
        <w:t>serviciile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şi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funcţiunile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complementare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acestora</w:t>
      </w:r>
      <w:proofErr w:type="spellEnd"/>
      <w:r w:rsidRPr="009507CB">
        <w:rPr>
          <w:rFonts w:ascii="Arial" w:hAnsi="Arial" w:cs="Arial"/>
          <w:color w:val="000000"/>
          <w:spacing w:val="4"/>
        </w:rPr>
        <w:t>.</w:t>
      </w:r>
    </w:p>
    <w:p w14:paraId="73AC5F4D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f)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Utilizări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permise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cu </w:t>
      </w:r>
      <w:proofErr w:type="spellStart"/>
      <w:r w:rsidRPr="009507CB">
        <w:rPr>
          <w:rFonts w:ascii="Arial" w:hAnsi="Arial" w:cs="Arial"/>
          <w:b/>
          <w:bCs/>
          <w:i/>
          <w:iCs/>
        </w:rPr>
        <w:t>condiţii</w:t>
      </w:r>
      <w:proofErr w:type="spellEnd"/>
    </w:p>
    <w:p w14:paraId="36D102B0" w14:textId="77777777" w:rsidR="0078087C" w:rsidRDefault="0078087C" w:rsidP="0078087C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hAnsi="Arial" w:cs="Arial"/>
          <w:color w:val="000000"/>
          <w:spacing w:val="5"/>
        </w:rPr>
      </w:pPr>
      <w:r w:rsidRPr="009507CB">
        <w:rPr>
          <w:rFonts w:ascii="Arial" w:hAnsi="Arial" w:cs="Arial"/>
          <w:color w:val="000000"/>
          <w:spacing w:val="9"/>
        </w:rPr>
        <w:t xml:space="preserve">Se pot </w:t>
      </w:r>
      <w:proofErr w:type="spellStart"/>
      <w:r w:rsidRPr="009507CB">
        <w:rPr>
          <w:rFonts w:ascii="Arial" w:hAnsi="Arial" w:cs="Arial"/>
          <w:color w:val="000000"/>
          <w:spacing w:val="9"/>
        </w:rPr>
        <w:t>asocia</w:t>
      </w:r>
      <w:proofErr w:type="spellEnd"/>
      <w:r w:rsidRPr="009507CB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9"/>
        </w:rPr>
        <w:t>construcţii</w:t>
      </w:r>
      <w:proofErr w:type="spellEnd"/>
      <w:r w:rsidRPr="009507CB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9"/>
        </w:rPr>
        <w:t>şi</w:t>
      </w:r>
      <w:proofErr w:type="spellEnd"/>
      <w:r w:rsidRPr="009507CB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9"/>
        </w:rPr>
        <w:t>amenajări</w:t>
      </w:r>
      <w:proofErr w:type="spellEnd"/>
      <w:r w:rsidRPr="009507CB">
        <w:rPr>
          <w:rFonts w:ascii="Arial" w:hAnsi="Arial" w:cs="Arial"/>
          <w:color w:val="000000"/>
          <w:spacing w:val="9"/>
        </w:rPr>
        <w:t xml:space="preserve"> care </w:t>
      </w:r>
      <w:proofErr w:type="spellStart"/>
      <w:r w:rsidRPr="009507CB">
        <w:rPr>
          <w:rFonts w:ascii="Arial" w:hAnsi="Arial" w:cs="Arial"/>
          <w:color w:val="000000"/>
          <w:spacing w:val="9"/>
        </w:rPr>
        <w:t>aparţin</w:t>
      </w:r>
      <w:proofErr w:type="spellEnd"/>
      <w:r w:rsidRPr="009507CB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9"/>
        </w:rPr>
        <w:t>unor</w:t>
      </w:r>
      <w:proofErr w:type="spellEnd"/>
      <w:r w:rsidRPr="009507CB">
        <w:rPr>
          <w:rFonts w:ascii="Arial" w:hAnsi="Arial" w:cs="Arial"/>
          <w:color w:val="000000"/>
          <w:spacing w:val="9"/>
        </w:rPr>
        <w:t xml:space="preserve"> subzone </w:t>
      </w:r>
      <w:proofErr w:type="spellStart"/>
      <w:r w:rsidRPr="009507CB">
        <w:rPr>
          <w:rFonts w:ascii="Arial" w:hAnsi="Arial" w:cs="Arial"/>
          <w:color w:val="000000"/>
          <w:spacing w:val="9"/>
        </w:rPr>
        <w:t>diferite</w:t>
      </w:r>
      <w:proofErr w:type="spellEnd"/>
      <w:r w:rsidRPr="009507CB">
        <w:rPr>
          <w:rFonts w:ascii="Arial" w:hAnsi="Arial" w:cs="Arial"/>
          <w:color w:val="000000"/>
          <w:spacing w:val="9"/>
        </w:rPr>
        <w:t xml:space="preserve">, </w:t>
      </w:r>
      <w:proofErr w:type="spellStart"/>
      <w:r w:rsidRPr="009507CB">
        <w:rPr>
          <w:rFonts w:ascii="Arial" w:hAnsi="Arial" w:cs="Arial"/>
          <w:color w:val="000000"/>
          <w:spacing w:val="9"/>
        </w:rPr>
        <w:t>dar</w:t>
      </w:r>
      <w:proofErr w:type="spellEnd"/>
      <w:r w:rsidRPr="009507CB">
        <w:rPr>
          <w:rFonts w:ascii="Arial" w:hAnsi="Arial" w:cs="Arial"/>
          <w:color w:val="000000"/>
          <w:spacing w:val="9"/>
        </w:rPr>
        <w:t xml:space="preserve"> </w:t>
      </w:r>
      <w:r w:rsidRPr="009507CB">
        <w:rPr>
          <w:rFonts w:ascii="Arial" w:hAnsi="Arial" w:cs="Arial"/>
          <w:color w:val="000000"/>
          <w:spacing w:val="12"/>
        </w:rPr>
        <w:t xml:space="preserve">care nu se </w:t>
      </w:r>
      <w:proofErr w:type="spellStart"/>
      <w:r w:rsidRPr="009507CB">
        <w:rPr>
          <w:rFonts w:ascii="Arial" w:hAnsi="Arial" w:cs="Arial"/>
          <w:color w:val="000000"/>
          <w:spacing w:val="12"/>
        </w:rPr>
        <w:t>jenează</w:t>
      </w:r>
      <w:proofErr w:type="spellEnd"/>
      <w:r w:rsidRPr="009507CB">
        <w:rPr>
          <w:rFonts w:ascii="Arial" w:hAnsi="Arial" w:cs="Arial"/>
          <w:color w:val="000000"/>
          <w:spacing w:val="1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2"/>
        </w:rPr>
        <w:t>reciproc</w:t>
      </w:r>
      <w:proofErr w:type="spellEnd"/>
      <w:r w:rsidRPr="009507CB">
        <w:rPr>
          <w:rFonts w:ascii="Arial" w:hAnsi="Arial" w:cs="Arial"/>
          <w:color w:val="000000"/>
          <w:spacing w:val="12"/>
        </w:rPr>
        <w:t xml:space="preserve"> (ex: </w:t>
      </w:r>
      <w:proofErr w:type="spellStart"/>
      <w:r w:rsidRPr="009507CB">
        <w:rPr>
          <w:rFonts w:ascii="Arial" w:hAnsi="Arial" w:cs="Arial"/>
          <w:color w:val="000000"/>
          <w:spacing w:val="12"/>
        </w:rPr>
        <w:t>construcţii</w:t>
      </w:r>
      <w:proofErr w:type="spellEnd"/>
      <w:r w:rsidRPr="009507CB">
        <w:rPr>
          <w:rFonts w:ascii="Arial" w:hAnsi="Arial" w:cs="Arial"/>
          <w:color w:val="000000"/>
          <w:spacing w:val="12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12"/>
        </w:rPr>
        <w:t>cultură</w:t>
      </w:r>
      <w:proofErr w:type="spellEnd"/>
      <w:r w:rsidRPr="009507CB">
        <w:rPr>
          <w:rFonts w:ascii="Arial" w:hAnsi="Arial" w:cs="Arial"/>
          <w:color w:val="000000"/>
          <w:spacing w:val="1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2"/>
        </w:rPr>
        <w:t>în</w:t>
      </w:r>
      <w:proofErr w:type="spellEnd"/>
      <w:r w:rsidRPr="009507CB">
        <w:rPr>
          <w:rFonts w:ascii="Arial" w:hAnsi="Arial" w:cs="Arial"/>
          <w:color w:val="000000"/>
          <w:spacing w:val="12"/>
        </w:rPr>
        <w:t xml:space="preserve"> zona </w:t>
      </w:r>
      <w:proofErr w:type="spellStart"/>
      <w:r w:rsidRPr="009507CB">
        <w:rPr>
          <w:rFonts w:ascii="Arial" w:hAnsi="Arial" w:cs="Arial"/>
          <w:color w:val="000000"/>
          <w:spacing w:val="12"/>
        </w:rPr>
        <w:t>verde</w:t>
      </w:r>
      <w:proofErr w:type="spellEnd"/>
      <w:r w:rsidRPr="009507CB">
        <w:rPr>
          <w:rFonts w:ascii="Arial" w:hAnsi="Arial" w:cs="Arial"/>
          <w:color w:val="000000"/>
          <w:spacing w:val="12"/>
        </w:rPr>
        <w:t xml:space="preserve">, idem </w:t>
      </w:r>
      <w:proofErr w:type="spellStart"/>
      <w:r w:rsidRPr="009507CB">
        <w:rPr>
          <w:rFonts w:ascii="Arial" w:hAnsi="Arial" w:cs="Arial"/>
          <w:color w:val="000000"/>
          <w:spacing w:val="5"/>
        </w:rPr>
        <w:t>amenajări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sportive, etc.).</w:t>
      </w:r>
    </w:p>
    <w:p w14:paraId="0B60DB34" w14:textId="77777777" w:rsidR="0078087C" w:rsidRPr="00B1337C" w:rsidRDefault="0078087C" w:rsidP="0078087C">
      <w:pPr>
        <w:pStyle w:val="Titlu5"/>
        <w:ind w:right="375"/>
        <w:rPr>
          <w:rFonts w:ascii="Arial" w:hAnsi="Arial" w:cs="Arial"/>
          <w:spacing w:val="2"/>
          <w:sz w:val="22"/>
          <w:szCs w:val="22"/>
        </w:rPr>
      </w:pPr>
      <w:r w:rsidRPr="00B1337C">
        <w:rPr>
          <w:rFonts w:ascii="Arial" w:hAnsi="Arial" w:cs="Arial"/>
          <w:sz w:val="22"/>
          <w:szCs w:val="22"/>
        </w:rPr>
        <w:t xml:space="preserve">IS. g) </w:t>
      </w:r>
      <w:proofErr w:type="spellStart"/>
      <w:r w:rsidRPr="00B1337C">
        <w:rPr>
          <w:rFonts w:ascii="Arial" w:hAnsi="Arial" w:cs="Arial"/>
          <w:spacing w:val="2"/>
          <w:sz w:val="22"/>
          <w:szCs w:val="22"/>
        </w:rPr>
        <w:t>Interdicţii</w:t>
      </w:r>
      <w:proofErr w:type="spellEnd"/>
      <w:r w:rsidRPr="00B1337C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pacing w:val="2"/>
          <w:sz w:val="22"/>
          <w:szCs w:val="22"/>
        </w:rPr>
        <w:t>temporare</w:t>
      </w:r>
      <w:proofErr w:type="spellEnd"/>
      <w:r w:rsidRPr="00B1337C">
        <w:rPr>
          <w:rFonts w:ascii="Arial" w:hAnsi="Arial" w:cs="Arial"/>
          <w:spacing w:val="2"/>
          <w:sz w:val="22"/>
          <w:szCs w:val="22"/>
        </w:rPr>
        <w:t>:</w:t>
      </w:r>
    </w:p>
    <w:p w14:paraId="1DC61563" w14:textId="77777777" w:rsidR="00D76294" w:rsidRPr="004F7EBA" w:rsidRDefault="00D76294" w:rsidP="00D76294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4F7EBA">
        <w:rPr>
          <w:rFonts w:ascii="Arial" w:hAnsi="Arial" w:cs="Arial"/>
          <w:color w:val="000000"/>
          <w:spacing w:val="4"/>
        </w:rPr>
        <w:t>Amplasarea</w:t>
      </w:r>
      <w:proofErr w:type="spellEnd"/>
      <w:r w:rsidRPr="004F7EBA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4"/>
        </w:rPr>
        <w:t>construc</w:t>
      </w:r>
      <w:r w:rsidRPr="004F7EBA">
        <w:rPr>
          <w:rFonts w:ascii="Arial" w:hAnsi="Arial" w:cs="Arial"/>
          <w:color w:val="000000"/>
          <w:spacing w:val="4"/>
          <w:lang w:val="ro-RO"/>
        </w:rPr>
        <w:t>ţiilor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de orice fel în zona de </w:t>
      </w:r>
      <w:proofErr w:type="spellStart"/>
      <w:r w:rsidRPr="004F7EBA">
        <w:rPr>
          <w:rFonts w:ascii="Arial" w:hAnsi="Arial" w:cs="Arial"/>
          <w:color w:val="000000"/>
          <w:spacing w:val="4"/>
          <w:lang w:val="ro-RO"/>
        </w:rPr>
        <w:t>siguranţă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</w:t>
      </w:r>
      <w:proofErr w:type="gramStart"/>
      <w:r w:rsidRPr="004F7EBA">
        <w:rPr>
          <w:rFonts w:ascii="Arial" w:hAnsi="Arial" w:cs="Arial"/>
          <w:color w:val="000000"/>
          <w:spacing w:val="4"/>
          <w:lang w:val="ro-RO"/>
        </w:rPr>
        <w:t>a</w:t>
      </w:r>
      <w:proofErr w:type="gramEnd"/>
      <w:r w:rsidRPr="004F7EBA">
        <w:rPr>
          <w:rFonts w:ascii="Arial" w:hAnsi="Arial" w:cs="Arial"/>
          <w:color w:val="000000"/>
          <w:spacing w:val="4"/>
          <w:lang w:val="ro-RO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4"/>
          <w:lang w:val="ro-RO"/>
        </w:rPr>
        <w:t>instalaţiilor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electrice se face doar cu avizul de amplasament al operatorului de transport </w:t>
      </w:r>
      <w:proofErr w:type="spellStart"/>
      <w:r w:rsidRPr="004F7EBA">
        <w:rPr>
          <w:rFonts w:ascii="Arial" w:hAnsi="Arial" w:cs="Arial"/>
          <w:color w:val="000000"/>
          <w:spacing w:val="4"/>
          <w:lang w:val="ro-RO"/>
        </w:rPr>
        <w:t>şi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de sistem.</w:t>
      </w:r>
    </w:p>
    <w:p w14:paraId="532F32FB" w14:textId="77777777" w:rsidR="00D76294" w:rsidRPr="00361840" w:rsidRDefault="00D76294" w:rsidP="00D76294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4F7EBA">
        <w:rPr>
          <w:rFonts w:ascii="Arial" w:hAnsi="Arial" w:cs="Arial"/>
          <w:color w:val="000000"/>
          <w:spacing w:val="4"/>
        </w:rPr>
        <w:t>Amplasarea</w:t>
      </w:r>
      <w:proofErr w:type="spellEnd"/>
      <w:r w:rsidRPr="00361840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p</w:t>
      </w:r>
      <w:r w:rsidRPr="00361840">
        <w:rPr>
          <w:rFonts w:ascii="Arial" w:hAnsi="Arial" w:cs="Arial"/>
          <w:color w:val="000000"/>
          <w:spacing w:val="3"/>
        </w:rPr>
        <w:t xml:space="preserve">e </w:t>
      </w:r>
      <w:proofErr w:type="spellStart"/>
      <w:r w:rsidRPr="00361840">
        <w:rPr>
          <w:rFonts w:ascii="Arial" w:hAnsi="Arial" w:cs="Arial"/>
          <w:color w:val="000000"/>
          <w:spacing w:val="3"/>
        </w:rPr>
        <w:t>terenurile</w:t>
      </w:r>
      <w:proofErr w:type="spellEnd"/>
      <w:r w:rsidRPr="00361840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361840">
        <w:rPr>
          <w:rFonts w:ascii="Arial" w:hAnsi="Arial" w:cs="Arial"/>
          <w:color w:val="000000"/>
          <w:spacing w:val="3"/>
        </w:rPr>
        <w:t>risc</w:t>
      </w:r>
      <w:proofErr w:type="spellEnd"/>
      <w:r w:rsidRPr="00361840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361840">
        <w:rPr>
          <w:rFonts w:ascii="Arial" w:hAnsi="Arial" w:cs="Arial"/>
          <w:color w:val="000000"/>
          <w:spacing w:val="3"/>
        </w:rPr>
        <w:t>inundare</w:t>
      </w:r>
      <w:proofErr w:type="spellEnd"/>
      <w:r w:rsidRPr="00361840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61840">
        <w:rPr>
          <w:rFonts w:ascii="Arial" w:hAnsi="Arial" w:cs="Arial"/>
          <w:color w:val="000000"/>
          <w:spacing w:val="3"/>
        </w:rPr>
        <w:t>până</w:t>
      </w:r>
      <w:proofErr w:type="spellEnd"/>
      <w:r w:rsidRPr="00361840">
        <w:rPr>
          <w:rFonts w:ascii="Arial" w:hAnsi="Arial" w:cs="Arial"/>
          <w:color w:val="000000"/>
          <w:spacing w:val="3"/>
        </w:rPr>
        <w:t xml:space="preserve"> la </w:t>
      </w:r>
      <w:proofErr w:type="spellStart"/>
      <w:r w:rsidRPr="00361840">
        <w:rPr>
          <w:rFonts w:ascii="Arial" w:hAnsi="Arial" w:cs="Arial"/>
          <w:color w:val="000000"/>
          <w:spacing w:val="3"/>
        </w:rPr>
        <w:t>executarea</w:t>
      </w:r>
      <w:proofErr w:type="spellEnd"/>
      <w:r w:rsidRPr="00361840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61840">
        <w:rPr>
          <w:rFonts w:ascii="Arial" w:hAnsi="Arial" w:cs="Arial"/>
          <w:color w:val="000000"/>
          <w:spacing w:val="3"/>
        </w:rPr>
        <w:t>lucrărilor</w:t>
      </w:r>
      <w:proofErr w:type="spellEnd"/>
      <w:r w:rsidRPr="00361840">
        <w:rPr>
          <w:rFonts w:ascii="Arial" w:hAnsi="Arial" w:cs="Arial"/>
          <w:color w:val="000000"/>
          <w:spacing w:val="3"/>
        </w:rPr>
        <w:t xml:space="preserve"> de </w:t>
      </w:r>
      <w:proofErr w:type="spellStart"/>
      <w:proofErr w:type="gramStart"/>
      <w:r w:rsidRPr="00361840">
        <w:rPr>
          <w:rFonts w:ascii="Arial" w:hAnsi="Arial" w:cs="Arial"/>
          <w:color w:val="000000"/>
          <w:spacing w:val="3"/>
        </w:rPr>
        <w:t>protecţie</w:t>
      </w:r>
      <w:proofErr w:type="spellEnd"/>
      <w:r w:rsidRPr="00361840">
        <w:rPr>
          <w:rFonts w:ascii="Arial" w:hAnsi="Arial" w:cs="Arial"/>
          <w:color w:val="000000"/>
          <w:spacing w:val="3"/>
        </w:rPr>
        <w:t>;</w:t>
      </w:r>
      <w:proofErr w:type="gramEnd"/>
    </w:p>
    <w:p w14:paraId="54C3B3FB" w14:textId="77777777" w:rsidR="00D76294" w:rsidRDefault="00D76294" w:rsidP="00D76294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4F7EBA">
        <w:rPr>
          <w:rFonts w:ascii="Arial" w:hAnsi="Arial" w:cs="Arial"/>
          <w:color w:val="000000"/>
          <w:spacing w:val="4"/>
        </w:rPr>
        <w:lastRenderedPageBreak/>
        <w:t>Amplasarea</w:t>
      </w:r>
      <w:proofErr w:type="spellEnd"/>
      <w:r w:rsidRPr="00361840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p</w:t>
      </w:r>
      <w:r w:rsidRPr="00361840">
        <w:rPr>
          <w:rFonts w:ascii="Arial" w:hAnsi="Arial" w:cs="Arial"/>
          <w:color w:val="000000"/>
          <w:spacing w:val="3"/>
        </w:rPr>
        <w:t xml:space="preserve">e </w:t>
      </w:r>
      <w:proofErr w:type="spellStart"/>
      <w:r w:rsidRPr="00361840">
        <w:rPr>
          <w:rFonts w:ascii="Arial" w:hAnsi="Arial" w:cs="Arial"/>
          <w:color w:val="000000"/>
          <w:spacing w:val="3"/>
        </w:rPr>
        <w:t>terenurile</w:t>
      </w:r>
      <w:proofErr w:type="spellEnd"/>
      <w:r w:rsidRPr="00361840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361840">
        <w:rPr>
          <w:rFonts w:ascii="Arial" w:hAnsi="Arial" w:cs="Arial"/>
          <w:color w:val="000000"/>
          <w:spacing w:val="3"/>
        </w:rPr>
        <w:t>risc</w:t>
      </w:r>
      <w:proofErr w:type="spellEnd"/>
      <w:r w:rsidRPr="00361840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361840">
        <w:rPr>
          <w:rFonts w:ascii="Arial" w:hAnsi="Arial" w:cs="Arial"/>
          <w:color w:val="000000"/>
          <w:spacing w:val="3"/>
        </w:rPr>
        <w:t>alunecare</w:t>
      </w:r>
      <w:proofErr w:type="spellEnd"/>
      <w:r w:rsidRPr="00361840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61840">
        <w:rPr>
          <w:rFonts w:ascii="Arial" w:hAnsi="Arial" w:cs="Arial"/>
          <w:color w:val="000000"/>
          <w:spacing w:val="3"/>
        </w:rPr>
        <w:t>până</w:t>
      </w:r>
      <w:proofErr w:type="spellEnd"/>
      <w:r w:rsidRPr="00361840">
        <w:rPr>
          <w:rFonts w:ascii="Arial" w:hAnsi="Arial" w:cs="Arial"/>
          <w:color w:val="000000"/>
          <w:spacing w:val="3"/>
        </w:rPr>
        <w:t xml:space="preserve"> la </w:t>
      </w:r>
      <w:proofErr w:type="spellStart"/>
      <w:r w:rsidRPr="00361840">
        <w:rPr>
          <w:rFonts w:ascii="Arial" w:hAnsi="Arial" w:cs="Arial"/>
          <w:color w:val="000000"/>
          <w:spacing w:val="3"/>
        </w:rPr>
        <w:t>întocmirea</w:t>
      </w:r>
      <w:proofErr w:type="spellEnd"/>
      <w:r w:rsidRPr="00361840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61840">
        <w:rPr>
          <w:rFonts w:ascii="Arial" w:hAnsi="Arial" w:cs="Arial"/>
          <w:color w:val="000000"/>
          <w:spacing w:val="3"/>
        </w:rPr>
        <w:t>studiilor</w:t>
      </w:r>
      <w:proofErr w:type="spellEnd"/>
      <w:r w:rsidRPr="00361840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61840">
        <w:rPr>
          <w:rFonts w:ascii="Arial" w:hAnsi="Arial" w:cs="Arial"/>
          <w:color w:val="000000"/>
          <w:spacing w:val="3"/>
        </w:rPr>
        <w:t>geotehnice</w:t>
      </w:r>
      <w:proofErr w:type="spellEnd"/>
      <w:r w:rsidRPr="00361840">
        <w:rPr>
          <w:rFonts w:ascii="Arial" w:hAnsi="Arial" w:cs="Arial"/>
          <w:color w:val="000000"/>
          <w:spacing w:val="3"/>
        </w:rPr>
        <w:t xml:space="preserve"> locale </w:t>
      </w:r>
      <w:proofErr w:type="spellStart"/>
      <w:r w:rsidRPr="00361840">
        <w:rPr>
          <w:rFonts w:ascii="Arial" w:hAnsi="Arial" w:cs="Arial"/>
          <w:color w:val="000000"/>
          <w:spacing w:val="3"/>
        </w:rPr>
        <w:t>şi</w:t>
      </w:r>
      <w:proofErr w:type="spellEnd"/>
      <w:r w:rsidRPr="00361840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61840">
        <w:rPr>
          <w:rFonts w:ascii="Arial" w:hAnsi="Arial" w:cs="Arial"/>
          <w:color w:val="000000"/>
          <w:spacing w:val="3"/>
        </w:rPr>
        <w:t>stabilizarea</w:t>
      </w:r>
      <w:proofErr w:type="spellEnd"/>
      <w:r w:rsidRPr="00361840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61840">
        <w:rPr>
          <w:rFonts w:ascii="Arial" w:hAnsi="Arial" w:cs="Arial"/>
          <w:color w:val="000000"/>
          <w:spacing w:val="3"/>
        </w:rPr>
        <w:t>versanţilor</w:t>
      </w:r>
      <w:proofErr w:type="spellEnd"/>
      <w:r w:rsidRPr="00361840">
        <w:rPr>
          <w:rFonts w:ascii="Arial" w:hAnsi="Arial" w:cs="Arial"/>
          <w:color w:val="000000"/>
          <w:spacing w:val="3"/>
        </w:rPr>
        <w:t>.</w:t>
      </w:r>
    </w:p>
    <w:p w14:paraId="72DC7421" w14:textId="1F22434A" w:rsidR="003E1255" w:rsidRDefault="003E1255" w:rsidP="003E1255">
      <w:pPr>
        <w:widowControl w:val="0"/>
        <w:numPr>
          <w:ilvl w:val="0"/>
          <w:numId w:val="21"/>
        </w:numPr>
        <w:autoSpaceDE w:val="0"/>
        <w:ind w:right="256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4F7EBA">
        <w:rPr>
          <w:rFonts w:ascii="Arial" w:hAnsi="Arial" w:cs="Arial"/>
          <w:color w:val="000000"/>
          <w:spacing w:val="3"/>
        </w:rPr>
        <w:t>În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4F7EBA">
        <w:rPr>
          <w:rFonts w:ascii="Arial" w:hAnsi="Arial" w:cs="Arial"/>
          <w:color w:val="000000"/>
          <w:spacing w:val="3"/>
        </w:rPr>
        <w:t>siguranţă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4F7EBA">
        <w:rPr>
          <w:rFonts w:ascii="Arial" w:hAnsi="Arial" w:cs="Arial"/>
          <w:color w:val="000000"/>
          <w:spacing w:val="3"/>
        </w:rPr>
        <w:t>conductelor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de transport gaze </w:t>
      </w:r>
      <w:proofErr w:type="spellStart"/>
      <w:r w:rsidRPr="004F7EBA">
        <w:rPr>
          <w:rFonts w:ascii="Arial" w:hAnsi="Arial" w:cs="Arial"/>
          <w:color w:val="000000"/>
          <w:spacing w:val="3"/>
        </w:rPr>
        <w:t>naturale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(200 m din ax </w:t>
      </w:r>
      <w:proofErr w:type="spellStart"/>
      <w:r w:rsidRPr="004F7EBA">
        <w:rPr>
          <w:rFonts w:ascii="Arial" w:hAnsi="Arial" w:cs="Arial"/>
          <w:color w:val="000000"/>
          <w:spacing w:val="3"/>
        </w:rPr>
        <w:t>conductă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) se pot </w:t>
      </w:r>
      <w:proofErr w:type="spellStart"/>
      <w:r w:rsidRPr="004F7EBA">
        <w:rPr>
          <w:rFonts w:ascii="Arial" w:hAnsi="Arial" w:cs="Arial"/>
          <w:color w:val="000000"/>
          <w:spacing w:val="3"/>
        </w:rPr>
        <w:t>amplasa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3"/>
        </w:rPr>
        <w:t>construcţii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3"/>
        </w:rPr>
        <w:t>doar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4F7EBA">
        <w:rPr>
          <w:rFonts w:ascii="Arial" w:hAnsi="Arial" w:cs="Arial"/>
          <w:color w:val="000000"/>
          <w:spacing w:val="3"/>
        </w:rPr>
        <w:t>acordul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3"/>
        </w:rPr>
        <w:t>administratorului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4F7EBA">
        <w:rPr>
          <w:rFonts w:ascii="Arial" w:hAnsi="Arial" w:cs="Arial"/>
          <w:color w:val="000000"/>
          <w:spacing w:val="3"/>
        </w:rPr>
        <w:t>reţea</w:t>
      </w:r>
      <w:proofErr w:type="spellEnd"/>
      <w:r w:rsidRPr="004F7EBA">
        <w:rPr>
          <w:rFonts w:ascii="Arial" w:hAnsi="Arial" w:cs="Arial"/>
          <w:color w:val="000000"/>
          <w:spacing w:val="3"/>
        </w:rPr>
        <w:t>.</w:t>
      </w:r>
    </w:p>
    <w:p w14:paraId="3971060C" w14:textId="77777777" w:rsidR="0058108E" w:rsidRPr="0058108E" w:rsidRDefault="0058108E" w:rsidP="0058108E">
      <w:pPr>
        <w:widowControl w:val="0"/>
        <w:numPr>
          <w:ilvl w:val="0"/>
          <w:numId w:val="21"/>
        </w:numPr>
        <w:autoSpaceDE w:val="0"/>
        <w:ind w:right="256"/>
        <w:jc w:val="both"/>
        <w:rPr>
          <w:rFonts w:ascii="Arial" w:hAnsi="Arial" w:cs="Arial"/>
          <w:color w:val="000000"/>
          <w:spacing w:val="3"/>
        </w:rPr>
      </w:pPr>
      <w:proofErr w:type="spellStart"/>
      <w:r>
        <w:rPr>
          <w:rStyle w:val="fontstyle01"/>
        </w:rPr>
        <w:t>În</w:t>
      </w:r>
      <w:proofErr w:type="spellEnd"/>
      <w:r>
        <w:rPr>
          <w:rStyle w:val="fontstyle01"/>
        </w:rPr>
        <w:t xml:space="preserve"> zona de </w:t>
      </w:r>
      <w:proofErr w:type="spellStart"/>
      <w:r>
        <w:rPr>
          <w:rStyle w:val="fontstyle01"/>
        </w:rPr>
        <w:t>siguranţă</w:t>
      </w:r>
      <w:proofErr w:type="spellEnd"/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a</w:t>
      </w:r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obiectivelor</w:t>
      </w:r>
      <w:proofErr w:type="spellEnd"/>
      <w:r>
        <w:rPr>
          <w:rStyle w:val="fontstyle01"/>
        </w:rPr>
        <w:t xml:space="preserve"> de </w:t>
      </w:r>
      <w:proofErr w:type="spellStart"/>
      <w:r>
        <w:rPr>
          <w:rStyle w:val="fontstyle01"/>
        </w:rPr>
        <w:t>producţie</w:t>
      </w:r>
      <w:proofErr w:type="spellEnd"/>
      <w:r>
        <w:rPr>
          <w:rStyle w:val="fontstyle01"/>
        </w:rPr>
        <w:t>/</w:t>
      </w:r>
      <w:proofErr w:type="spellStart"/>
      <w:r>
        <w:rPr>
          <w:rStyle w:val="fontstyle01"/>
        </w:rPr>
        <w:t>înmagazinare</w:t>
      </w:r>
      <w:proofErr w:type="spellEnd"/>
      <w:r>
        <w:rPr>
          <w:rStyle w:val="fontstyle01"/>
        </w:rPr>
        <w:t xml:space="preserve"> a </w:t>
      </w:r>
      <w:proofErr w:type="spellStart"/>
      <w:r>
        <w:rPr>
          <w:rStyle w:val="fontstyle01"/>
        </w:rPr>
        <w:t>gazelor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naturale</w:t>
      </w:r>
      <w:proofErr w:type="spellEnd"/>
      <w:r>
        <w:rPr>
          <w:rStyle w:val="fontstyle01"/>
        </w:rPr>
        <w:t xml:space="preserve"> (200 m </w:t>
      </w:r>
      <w:proofErr w:type="spellStart"/>
      <w:r>
        <w:rPr>
          <w:rStyle w:val="fontstyle01"/>
        </w:rPr>
        <w:t>în</w:t>
      </w:r>
      <w:proofErr w:type="spellEnd"/>
      <w:r>
        <w:rPr>
          <w:rFonts w:ascii="ArialMT" w:hAnsi="ArialMT"/>
          <w:color w:val="000000"/>
        </w:rPr>
        <w:br/>
      </w:r>
      <w:proofErr w:type="spellStart"/>
      <w:r>
        <w:rPr>
          <w:rStyle w:val="fontstyle01"/>
        </w:rPr>
        <w:t>jurul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obiectivului</w:t>
      </w:r>
      <w:proofErr w:type="spellEnd"/>
      <w:r>
        <w:rPr>
          <w:rStyle w:val="fontstyle01"/>
        </w:rPr>
        <w:t xml:space="preserve">) se pot </w:t>
      </w:r>
      <w:proofErr w:type="spellStart"/>
      <w:r>
        <w:rPr>
          <w:rStyle w:val="fontstyle01"/>
        </w:rPr>
        <w:t>amplasa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construcţii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doar</w:t>
      </w:r>
      <w:proofErr w:type="spellEnd"/>
      <w:r>
        <w:rPr>
          <w:rStyle w:val="fontstyle01"/>
        </w:rPr>
        <w:t xml:space="preserve"> cu </w:t>
      </w:r>
      <w:proofErr w:type="spellStart"/>
      <w:r>
        <w:rPr>
          <w:rStyle w:val="fontstyle01"/>
        </w:rPr>
        <w:t>acordul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administratorului</w:t>
      </w:r>
      <w:proofErr w:type="spellEnd"/>
      <w:r>
        <w:rPr>
          <w:rStyle w:val="fontstyle01"/>
        </w:rPr>
        <w:t xml:space="preserve"> de </w:t>
      </w:r>
      <w:proofErr w:type="spellStart"/>
      <w:r>
        <w:rPr>
          <w:rStyle w:val="fontstyle01"/>
        </w:rPr>
        <w:t>reţea</w:t>
      </w:r>
      <w:proofErr w:type="spellEnd"/>
      <w:r>
        <w:rPr>
          <w:rStyle w:val="fontstyle01"/>
        </w:rPr>
        <w:t>.</w:t>
      </w:r>
    </w:p>
    <w:p w14:paraId="007C3E5C" w14:textId="16F57A35" w:rsidR="0058108E" w:rsidRPr="0058108E" w:rsidRDefault="0058108E" w:rsidP="0058108E">
      <w:pPr>
        <w:widowControl w:val="0"/>
        <w:numPr>
          <w:ilvl w:val="0"/>
          <w:numId w:val="21"/>
        </w:numPr>
        <w:autoSpaceDE w:val="0"/>
        <w:ind w:right="256"/>
        <w:jc w:val="both"/>
        <w:rPr>
          <w:rFonts w:ascii="Arial" w:hAnsi="Arial" w:cs="Arial"/>
          <w:color w:val="000000"/>
          <w:spacing w:val="3"/>
        </w:rPr>
      </w:pPr>
      <w:proofErr w:type="spellStart"/>
      <w:r>
        <w:rPr>
          <w:rStyle w:val="fontstyle31"/>
        </w:rPr>
        <w:t>Î</w:t>
      </w:r>
      <w:r>
        <w:rPr>
          <w:rStyle w:val="fontstyle01"/>
        </w:rPr>
        <w:t>n</w:t>
      </w:r>
      <w:proofErr w:type="spellEnd"/>
      <w:r>
        <w:rPr>
          <w:rStyle w:val="fontstyle01"/>
        </w:rPr>
        <w:t xml:space="preserve"> zona de </w:t>
      </w:r>
      <w:proofErr w:type="spellStart"/>
      <w:r>
        <w:rPr>
          <w:rStyle w:val="fontstyle01"/>
        </w:rPr>
        <w:t>protec</w:t>
      </w:r>
      <w:r>
        <w:rPr>
          <w:rStyle w:val="fontstyle31"/>
        </w:rPr>
        <w:t>ţ</w:t>
      </w:r>
      <w:r>
        <w:rPr>
          <w:rStyle w:val="fontstyle01"/>
        </w:rPr>
        <w:t>ie</w:t>
      </w:r>
      <w:proofErr w:type="spellEnd"/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a</w:t>
      </w:r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obiectivelor</w:t>
      </w:r>
      <w:proofErr w:type="spellEnd"/>
      <w:r>
        <w:rPr>
          <w:rStyle w:val="fontstyle01"/>
        </w:rPr>
        <w:t xml:space="preserve"> de </w:t>
      </w:r>
      <w:proofErr w:type="spellStart"/>
      <w:r>
        <w:rPr>
          <w:rStyle w:val="fontstyle01"/>
        </w:rPr>
        <w:t>producţie</w:t>
      </w:r>
      <w:proofErr w:type="spellEnd"/>
      <w:r>
        <w:rPr>
          <w:rStyle w:val="fontstyle01"/>
        </w:rPr>
        <w:t>/</w:t>
      </w:r>
      <w:proofErr w:type="spellStart"/>
      <w:r>
        <w:rPr>
          <w:rStyle w:val="fontstyle01"/>
        </w:rPr>
        <w:t>înmagazinare</w:t>
      </w:r>
      <w:proofErr w:type="spellEnd"/>
      <w:r>
        <w:rPr>
          <w:rStyle w:val="fontstyle01"/>
        </w:rPr>
        <w:t xml:space="preserve"> a </w:t>
      </w:r>
      <w:proofErr w:type="spellStart"/>
      <w:r>
        <w:rPr>
          <w:rStyle w:val="fontstyle01"/>
        </w:rPr>
        <w:t>gazelor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naturale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este</w:t>
      </w:r>
      <w:proofErr w:type="spellEnd"/>
      <w:r>
        <w:rPr>
          <w:rFonts w:ascii="ArialMT" w:hAnsi="ArialMT"/>
          <w:color w:val="000000"/>
        </w:rPr>
        <w:br/>
      </w:r>
      <w:proofErr w:type="spellStart"/>
      <w:r>
        <w:rPr>
          <w:rStyle w:val="fontstyle01"/>
        </w:rPr>
        <w:t>interzis</w:t>
      </w:r>
      <w:r>
        <w:rPr>
          <w:rStyle w:val="fontstyle31"/>
        </w:rPr>
        <w:t>ă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01"/>
        </w:rPr>
        <w:t>construirea</w:t>
      </w:r>
      <w:proofErr w:type="spellEnd"/>
      <w:r>
        <w:rPr>
          <w:rStyle w:val="fontstyle01"/>
        </w:rPr>
        <w:t xml:space="preserve"> de </w:t>
      </w:r>
      <w:proofErr w:type="spellStart"/>
      <w:r>
        <w:rPr>
          <w:rStyle w:val="fontstyle01"/>
        </w:rPr>
        <w:t>cl</w:t>
      </w:r>
      <w:r>
        <w:rPr>
          <w:rStyle w:val="fontstyle31"/>
        </w:rPr>
        <w:t>ă</w:t>
      </w:r>
      <w:r>
        <w:rPr>
          <w:rStyle w:val="fontstyle01"/>
        </w:rPr>
        <w:t>diri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amplasarea</w:t>
      </w:r>
      <w:proofErr w:type="spellEnd"/>
      <w:r>
        <w:rPr>
          <w:rStyle w:val="fontstyle01"/>
        </w:rPr>
        <w:t xml:space="preserve"> de </w:t>
      </w:r>
      <w:proofErr w:type="spellStart"/>
      <w:r>
        <w:rPr>
          <w:rStyle w:val="fontstyle01"/>
        </w:rPr>
        <w:t>depozite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sau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magazii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plantarea</w:t>
      </w:r>
      <w:proofErr w:type="spellEnd"/>
      <w:r>
        <w:rPr>
          <w:rStyle w:val="fontstyle01"/>
        </w:rPr>
        <w:t xml:space="preserve"> de </w:t>
      </w:r>
      <w:proofErr w:type="spellStart"/>
      <w:r>
        <w:rPr>
          <w:rStyle w:val="fontstyle01"/>
        </w:rPr>
        <w:t>arbori</w:t>
      </w:r>
      <w:proofErr w:type="spellEnd"/>
      <w:r>
        <w:rPr>
          <w:rStyle w:val="fontstyle01"/>
        </w:rPr>
        <w:t>.</w:t>
      </w:r>
    </w:p>
    <w:p w14:paraId="0E600EED" w14:textId="77777777" w:rsidR="00D76294" w:rsidRPr="008E4261" w:rsidRDefault="00D76294" w:rsidP="00D76294">
      <w:pPr>
        <w:numPr>
          <w:ilvl w:val="0"/>
          <w:numId w:val="21"/>
        </w:numPr>
        <w:ind w:right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Autorizarea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execut</w:t>
      </w:r>
      <w:r>
        <w:rPr>
          <w:rFonts w:ascii="Arial" w:hAnsi="Arial" w:cs="Arial"/>
          <w:lang w:val="ro-RO"/>
        </w:rPr>
        <w:t>ării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construcţiilor</w:t>
      </w:r>
      <w:proofErr w:type="spellEnd"/>
      <w:r>
        <w:rPr>
          <w:rFonts w:ascii="Arial" w:hAnsi="Arial" w:cs="Arial"/>
          <w:lang w:val="ro-RO"/>
        </w:rPr>
        <w:t xml:space="preserve"> în zonele care cuprind valori de patrimoniu cultural construit, declarate </w:t>
      </w:r>
      <w:proofErr w:type="spellStart"/>
      <w:r>
        <w:rPr>
          <w:rFonts w:ascii="Arial" w:hAnsi="Arial" w:cs="Arial"/>
          <w:lang w:val="ro-RO"/>
        </w:rPr>
        <w:t>şi</w:t>
      </w:r>
      <w:proofErr w:type="spellEnd"/>
      <w:r>
        <w:rPr>
          <w:rFonts w:ascii="Arial" w:hAnsi="Arial" w:cs="Arial"/>
          <w:lang w:val="ro-RO"/>
        </w:rPr>
        <w:t xml:space="preserve"> delimitate prin hotărâre a Consiliului </w:t>
      </w:r>
      <w:proofErr w:type="spellStart"/>
      <w:r>
        <w:rPr>
          <w:rFonts w:ascii="Arial" w:hAnsi="Arial" w:cs="Arial"/>
          <w:lang w:val="ro-RO"/>
        </w:rPr>
        <w:t>Judeţean</w:t>
      </w:r>
      <w:proofErr w:type="spellEnd"/>
      <w:r>
        <w:rPr>
          <w:rFonts w:ascii="Arial" w:hAnsi="Arial" w:cs="Arial"/>
          <w:lang w:val="ro-RO"/>
        </w:rPr>
        <w:t xml:space="preserve">, se face cu avizul serviciilor publice descentralizate din </w:t>
      </w:r>
      <w:proofErr w:type="spellStart"/>
      <w:r>
        <w:rPr>
          <w:rFonts w:ascii="Arial" w:hAnsi="Arial" w:cs="Arial"/>
          <w:lang w:val="ro-RO"/>
        </w:rPr>
        <w:t>judeţ</w:t>
      </w:r>
      <w:proofErr w:type="spellEnd"/>
      <w:r>
        <w:rPr>
          <w:rFonts w:ascii="Arial" w:hAnsi="Arial" w:cs="Arial"/>
          <w:lang w:val="ro-RO"/>
        </w:rPr>
        <w:t xml:space="preserve">, subordonate Ministerului Culturii </w:t>
      </w:r>
      <w:proofErr w:type="spellStart"/>
      <w:r>
        <w:rPr>
          <w:rFonts w:ascii="Arial" w:hAnsi="Arial" w:cs="Arial"/>
          <w:lang w:val="ro-RO"/>
        </w:rPr>
        <w:t>şi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Identităţii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Naţionale</w:t>
      </w:r>
      <w:proofErr w:type="spellEnd"/>
      <w:r>
        <w:rPr>
          <w:rFonts w:ascii="Arial" w:hAnsi="Arial" w:cs="Arial"/>
          <w:lang w:val="ro-RO"/>
        </w:rPr>
        <w:t xml:space="preserve">. </w:t>
      </w:r>
    </w:p>
    <w:p w14:paraId="1629542C" w14:textId="77777777" w:rsidR="00D76294" w:rsidRPr="00446BFC" w:rsidRDefault="00D76294" w:rsidP="00D76294">
      <w:pPr>
        <w:numPr>
          <w:ilvl w:val="0"/>
          <w:numId w:val="21"/>
        </w:numPr>
        <w:ind w:right="283"/>
        <w:jc w:val="both"/>
        <w:rPr>
          <w:rFonts w:ascii="Arial" w:hAnsi="Arial" w:cs="Arial"/>
        </w:rPr>
      </w:pPr>
      <w:r w:rsidRPr="008E4261">
        <w:rPr>
          <w:rFonts w:ascii="Arial" w:hAnsi="Arial" w:cs="Arial"/>
          <w:lang w:val="ro-RO"/>
        </w:rPr>
        <w:t xml:space="preserve">Pentru terenurile aflate în zona de </w:t>
      </w:r>
      <w:proofErr w:type="spellStart"/>
      <w:r w:rsidRPr="008E4261">
        <w:rPr>
          <w:rFonts w:ascii="Arial" w:hAnsi="Arial" w:cs="Arial"/>
          <w:lang w:val="ro-RO"/>
        </w:rPr>
        <w:t>protecţie</w:t>
      </w:r>
      <w:proofErr w:type="spellEnd"/>
      <w:r w:rsidRPr="008E4261">
        <w:rPr>
          <w:rFonts w:ascii="Arial" w:hAnsi="Arial" w:cs="Arial"/>
          <w:lang w:val="ro-RO"/>
        </w:rPr>
        <w:t xml:space="preserve"> a monumentelor istorice, integral sau </w:t>
      </w:r>
      <w:proofErr w:type="spellStart"/>
      <w:r w:rsidRPr="008E4261">
        <w:rPr>
          <w:rFonts w:ascii="Arial" w:hAnsi="Arial" w:cs="Arial"/>
          <w:lang w:val="ro-RO"/>
        </w:rPr>
        <w:t>parţial</w:t>
      </w:r>
      <w:proofErr w:type="spellEnd"/>
      <w:r w:rsidRPr="008E4261">
        <w:rPr>
          <w:rFonts w:ascii="Arial" w:hAnsi="Arial" w:cs="Arial"/>
          <w:lang w:val="ro-RO"/>
        </w:rPr>
        <w:t xml:space="preserve">, </w:t>
      </w:r>
      <w:proofErr w:type="spellStart"/>
      <w:r w:rsidRPr="008E4261">
        <w:rPr>
          <w:rFonts w:ascii="Arial" w:hAnsi="Arial" w:cs="Arial"/>
          <w:lang w:val="ro-RO"/>
        </w:rPr>
        <w:t>autorizaţiile</w:t>
      </w:r>
      <w:proofErr w:type="spellEnd"/>
      <w:r w:rsidRPr="008E4261">
        <w:rPr>
          <w:rFonts w:ascii="Arial" w:hAnsi="Arial" w:cs="Arial"/>
          <w:lang w:val="ro-RO"/>
        </w:rPr>
        <w:t xml:space="preserve"> de </w:t>
      </w:r>
      <w:proofErr w:type="spellStart"/>
      <w:r w:rsidRPr="008E4261">
        <w:rPr>
          <w:rFonts w:ascii="Arial" w:hAnsi="Arial" w:cs="Arial"/>
          <w:lang w:val="ro-RO"/>
        </w:rPr>
        <w:t>construcţie</w:t>
      </w:r>
      <w:proofErr w:type="spellEnd"/>
      <w:r w:rsidRPr="008E4261">
        <w:rPr>
          <w:rFonts w:ascii="Arial" w:hAnsi="Arial" w:cs="Arial"/>
          <w:lang w:val="ro-RO"/>
        </w:rPr>
        <w:t xml:space="preserve"> se emit doar în baza avizului </w:t>
      </w:r>
      <w:proofErr w:type="spellStart"/>
      <w:r w:rsidRPr="008E4261">
        <w:rPr>
          <w:rFonts w:ascii="Arial" w:eastAsia="Tahoma" w:hAnsi="Arial"/>
          <w:lang w:val="ro-RO"/>
        </w:rPr>
        <w:t>Direcţiei</w:t>
      </w:r>
      <w:proofErr w:type="spellEnd"/>
      <w:r w:rsidRPr="008E4261">
        <w:rPr>
          <w:rFonts w:ascii="Arial" w:eastAsia="Tahoma" w:hAnsi="Arial"/>
          <w:lang w:val="ro-RO"/>
        </w:rPr>
        <w:t xml:space="preserve"> pentru Cultură, Culte </w:t>
      </w:r>
      <w:proofErr w:type="spellStart"/>
      <w:r w:rsidRPr="008E4261">
        <w:rPr>
          <w:rFonts w:ascii="Arial" w:eastAsia="Tahoma" w:hAnsi="Arial"/>
          <w:lang w:val="ro-RO"/>
        </w:rPr>
        <w:t>şi</w:t>
      </w:r>
      <w:proofErr w:type="spellEnd"/>
      <w:r w:rsidRPr="008E4261">
        <w:rPr>
          <w:rFonts w:ascii="Arial" w:eastAsia="Tahoma" w:hAnsi="Arial"/>
          <w:lang w:val="ro-RO"/>
        </w:rPr>
        <w:t xml:space="preserve"> Patrimoniu Cultural al </w:t>
      </w:r>
      <w:proofErr w:type="spellStart"/>
      <w:r w:rsidRPr="008E4261">
        <w:rPr>
          <w:rFonts w:ascii="Arial" w:eastAsia="Tahoma" w:hAnsi="Arial"/>
          <w:lang w:val="ro-RO"/>
        </w:rPr>
        <w:t>judeţului</w:t>
      </w:r>
      <w:proofErr w:type="spellEnd"/>
      <w:r w:rsidRPr="008E4261">
        <w:rPr>
          <w:rFonts w:ascii="Arial" w:eastAsia="Tahoma" w:hAnsi="Arial"/>
          <w:lang w:val="ro-RO"/>
        </w:rPr>
        <w:t xml:space="preserve"> </w:t>
      </w:r>
      <w:proofErr w:type="spellStart"/>
      <w:r>
        <w:rPr>
          <w:rFonts w:ascii="Arial" w:eastAsia="Tahoma" w:hAnsi="Arial"/>
          <w:lang w:val="ro-RO"/>
        </w:rPr>
        <w:t>Neamţ</w:t>
      </w:r>
      <w:proofErr w:type="spellEnd"/>
      <w:r w:rsidRPr="008E4261">
        <w:rPr>
          <w:rFonts w:ascii="Arial" w:eastAsia="Tahoma" w:hAnsi="Arial"/>
          <w:lang w:val="ro-RO"/>
        </w:rPr>
        <w:t>.</w:t>
      </w:r>
    </w:p>
    <w:p w14:paraId="4A8EC6B1" w14:textId="77777777" w:rsidR="00D76294" w:rsidRPr="00B4376E" w:rsidRDefault="00D76294" w:rsidP="00D76294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>
        <w:rPr>
          <w:rFonts w:ascii="Arial" w:hAnsi="Arial" w:cs="Arial"/>
          <w:color w:val="000000"/>
          <w:spacing w:val="3"/>
          <w:lang w:val="ro-RO"/>
        </w:rPr>
        <w:t>Restricţiile</w:t>
      </w:r>
      <w:proofErr w:type="spellEnd"/>
      <w:r>
        <w:rPr>
          <w:rFonts w:ascii="Arial" w:hAnsi="Arial" w:cs="Arial"/>
          <w:color w:val="000000"/>
          <w:spacing w:val="3"/>
          <w:lang w:val="ro-RO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3"/>
        </w:rPr>
        <w:t>Legii</w:t>
      </w:r>
      <w:proofErr w:type="spellEnd"/>
      <w:r>
        <w:rPr>
          <w:rFonts w:ascii="Arial" w:hAnsi="Arial" w:cs="Arial"/>
          <w:bCs/>
          <w:color w:val="000000"/>
          <w:spacing w:val="3"/>
        </w:rPr>
        <w:t xml:space="preserve"> 24 din 2007, </w:t>
      </w:r>
      <w:proofErr w:type="spellStart"/>
      <w:r>
        <w:rPr>
          <w:rFonts w:ascii="Arial" w:hAnsi="Arial" w:cs="Arial"/>
          <w:bCs/>
          <w:color w:val="000000"/>
          <w:spacing w:val="3"/>
        </w:rPr>
        <w:t>actualizată</w:t>
      </w:r>
      <w:proofErr w:type="spellEnd"/>
      <w:r>
        <w:rPr>
          <w:rFonts w:ascii="Arial" w:hAnsi="Arial" w:cs="Arial"/>
          <w:bCs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3"/>
        </w:rPr>
        <w:t>şi</w:t>
      </w:r>
      <w:proofErr w:type="spellEnd"/>
      <w:r>
        <w:rPr>
          <w:rFonts w:ascii="Arial" w:hAnsi="Arial" w:cs="Arial"/>
          <w:bCs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3"/>
        </w:rPr>
        <w:t>republicată</w:t>
      </w:r>
      <w:proofErr w:type="spellEnd"/>
      <w:r>
        <w:rPr>
          <w:rFonts w:ascii="Arial" w:hAnsi="Arial" w:cs="Arial"/>
          <w:bCs/>
          <w:color w:val="000000"/>
          <w:spacing w:val="3"/>
        </w:rPr>
        <w:t xml:space="preserve">, se </w:t>
      </w:r>
      <w:proofErr w:type="spellStart"/>
      <w:r>
        <w:rPr>
          <w:rFonts w:ascii="Arial" w:hAnsi="Arial" w:cs="Arial"/>
          <w:bCs/>
          <w:color w:val="000000"/>
          <w:spacing w:val="3"/>
        </w:rPr>
        <w:t>aplică</w:t>
      </w:r>
      <w:proofErr w:type="spellEnd"/>
      <w:r>
        <w:rPr>
          <w:rFonts w:ascii="Arial" w:hAnsi="Arial" w:cs="Arial"/>
          <w:bCs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3"/>
        </w:rPr>
        <w:t>doar</w:t>
      </w:r>
      <w:proofErr w:type="spellEnd"/>
      <w:r>
        <w:rPr>
          <w:rFonts w:ascii="Arial" w:hAnsi="Arial" w:cs="Arial"/>
          <w:bCs/>
          <w:color w:val="000000"/>
          <w:spacing w:val="3"/>
        </w:rPr>
        <w:t xml:space="preserve"> la </w:t>
      </w:r>
      <w:proofErr w:type="spellStart"/>
      <w:r>
        <w:rPr>
          <w:rFonts w:ascii="Arial" w:hAnsi="Arial" w:cs="Arial"/>
          <w:bCs/>
          <w:color w:val="000000"/>
          <w:spacing w:val="3"/>
        </w:rPr>
        <w:t>suprafeţele</w:t>
      </w:r>
      <w:proofErr w:type="spellEnd"/>
      <w:r>
        <w:rPr>
          <w:rFonts w:ascii="Arial" w:hAnsi="Arial" w:cs="Arial"/>
          <w:bCs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3"/>
        </w:rPr>
        <w:t>înregistrate</w:t>
      </w:r>
      <w:proofErr w:type="spellEnd"/>
      <w:r>
        <w:rPr>
          <w:rFonts w:ascii="Arial" w:hAnsi="Arial" w:cs="Arial"/>
          <w:bCs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3"/>
        </w:rPr>
        <w:t>în</w:t>
      </w:r>
      <w:proofErr w:type="spellEnd"/>
      <w:r>
        <w:rPr>
          <w:rFonts w:ascii="Arial" w:hAnsi="Arial" w:cs="Arial"/>
          <w:bCs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3"/>
        </w:rPr>
        <w:t>registrul</w:t>
      </w:r>
      <w:proofErr w:type="spellEnd"/>
      <w:r>
        <w:rPr>
          <w:rFonts w:ascii="Arial" w:hAnsi="Arial" w:cs="Arial"/>
          <w:bCs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3"/>
        </w:rPr>
        <w:t>spaţiilor</w:t>
      </w:r>
      <w:proofErr w:type="spellEnd"/>
      <w:r>
        <w:rPr>
          <w:rFonts w:ascii="Arial" w:hAnsi="Arial" w:cs="Arial"/>
          <w:bCs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3"/>
        </w:rPr>
        <w:t>verzi</w:t>
      </w:r>
      <w:proofErr w:type="spellEnd"/>
      <w:r>
        <w:rPr>
          <w:rFonts w:ascii="Arial" w:hAnsi="Arial" w:cs="Arial"/>
          <w:bCs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3"/>
        </w:rPr>
        <w:t>aprobat</w:t>
      </w:r>
      <w:proofErr w:type="spellEnd"/>
      <w:r>
        <w:rPr>
          <w:rFonts w:ascii="Arial" w:hAnsi="Arial" w:cs="Arial"/>
          <w:bCs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3"/>
        </w:rPr>
        <w:t>prin</w:t>
      </w:r>
      <w:proofErr w:type="spellEnd"/>
      <w:r>
        <w:rPr>
          <w:rFonts w:ascii="Arial" w:hAnsi="Arial" w:cs="Arial"/>
          <w:bCs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3"/>
        </w:rPr>
        <w:t>hotărârea</w:t>
      </w:r>
      <w:proofErr w:type="spellEnd"/>
      <w:r>
        <w:rPr>
          <w:rFonts w:ascii="Arial" w:hAnsi="Arial" w:cs="Arial"/>
          <w:bCs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3"/>
        </w:rPr>
        <w:t>Consiliului</w:t>
      </w:r>
      <w:proofErr w:type="spellEnd"/>
      <w:r>
        <w:rPr>
          <w:rFonts w:ascii="Arial" w:hAnsi="Arial" w:cs="Arial"/>
          <w:bCs/>
          <w:color w:val="000000"/>
          <w:spacing w:val="3"/>
        </w:rPr>
        <w:t xml:space="preserve"> Local.</w:t>
      </w:r>
    </w:p>
    <w:p w14:paraId="626962AB" w14:textId="2C62DD62" w:rsidR="00D76294" w:rsidRDefault="00D76294" w:rsidP="00D76294">
      <w:pPr>
        <w:numPr>
          <w:ilvl w:val="0"/>
          <w:numId w:val="21"/>
        </w:numPr>
        <w:ind w:right="375"/>
        <w:jc w:val="both"/>
        <w:rPr>
          <w:rFonts w:ascii="Arial" w:hAnsi="Arial" w:cs="Arial"/>
        </w:rPr>
      </w:pPr>
      <w:proofErr w:type="spellStart"/>
      <w:r w:rsidRPr="004B520F">
        <w:rPr>
          <w:rFonts w:ascii="Arial" w:hAnsi="Arial" w:cs="Arial"/>
        </w:rPr>
        <w:t>Pentru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certificatele</w:t>
      </w:r>
      <w:proofErr w:type="spellEnd"/>
      <w:r w:rsidRPr="004B520F">
        <w:rPr>
          <w:rFonts w:ascii="Arial" w:hAnsi="Arial" w:cs="Arial"/>
        </w:rPr>
        <w:t xml:space="preserve"> de Urbanism care </w:t>
      </w:r>
      <w:proofErr w:type="spellStart"/>
      <w:r w:rsidRPr="004B520F">
        <w:rPr>
          <w:rFonts w:ascii="Arial" w:hAnsi="Arial" w:cs="Arial"/>
        </w:rPr>
        <w:t>vor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viza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lucrari</w:t>
      </w:r>
      <w:proofErr w:type="spellEnd"/>
      <w:r w:rsidRPr="004B520F">
        <w:rPr>
          <w:rFonts w:ascii="Arial" w:hAnsi="Arial" w:cs="Arial"/>
        </w:rPr>
        <w:t xml:space="preserve"> de </w:t>
      </w:r>
      <w:proofErr w:type="spellStart"/>
      <w:r w:rsidRPr="004B520F">
        <w:rPr>
          <w:rFonts w:ascii="Arial" w:hAnsi="Arial" w:cs="Arial"/>
        </w:rPr>
        <w:t>investitii</w:t>
      </w:r>
      <w:proofErr w:type="spellEnd"/>
      <w:r w:rsidRPr="004B520F">
        <w:rPr>
          <w:rFonts w:ascii="Arial" w:hAnsi="Arial" w:cs="Arial"/>
        </w:rPr>
        <w:t xml:space="preserve"> pe </w:t>
      </w:r>
      <w:proofErr w:type="spellStart"/>
      <w:r w:rsidRPr="004B520F">
        <w:rPr>
          <w:rFonts w:ascii="Arial" w:hAnsi="Arial" w:cs="Arial"/>
        </w:rPr>
        <w:t>amplasamente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limitrofe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fondului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forestier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eliberate</w:t>
      </w:r>
      <w:proofErr w:type="spellEnd"/>
      <w:r w:rsidRPr="004B520F">
        <w:rPr>
          <w:rFonts w:ascii="Arial" w:hAnsi="Arial" w:cs="Arial"/>
        </w:rPr>
        <w:t xml:space="preserve"> de </w:t>
      </w:r>
      <w:proofErr w:type="spellStart"/>
      <w:r w:rsidRPr="004B520F">
        <w:rPr>
          <w:rFonts w:ascii="Arial" w:hAnsi="Arial" w:cs="Arial"/>
        </w:rPr>
        <w:t>catre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administratia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comunei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="00DD240A">
        <w:rPr>
          <w:rFonts w:ascii="Arial" w:hAnsi="Arial" w:cs="Arial"/>
        </w:rPr>
        <w:t>Timișești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va</w:t>
      </w:r>
      <w:proofErr w:type="spellEnd"/>
      <w:r w:rsidRPr="004B520F">
        <w:rPr>
          <w:rFonts w:ascii="Arial" w:hAnsi="Arial" w:cs="Arial"/>
        </w:rPr>
        <w:t xml:space="preserve"> fi </w:t>
      </w:r>
      <w:proofErr w:type="spellStart"/>
      <w:r w:rsidRPr="004B520F">
        <w:rPr>
          <w:rFonts w:ascii="Arial" w:hAnsi="Arial" w:cs="Arial"/>
        </w:rPr>
        <w:t>solicitat</w:t>
      </w:r>
      <w:r>
        <w:rPr>
          <w:rFonts w:ascii="Arial" w:hAnsi="Arial" w:cs="Arial"/>
        </w:rPr>
        <w:t>ă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emiterea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avizului</w:t>
      </w:r>
      <w:proofErr w:type="spellEnd"/>
      <w:r w:rsidRPr="004B520F">
        <w:rPr>
          <w:rFonts w:ascii="Arial" w:hAnsi="Arial" w:cs="Arial"/>
        </w:rPr>
        <w:t xml:space="preserve"> din </w:t>
      </w:r>
      <w:proofErr w:type="spellStart"/>
      <w:r w:rsidRPr="004B520F">
        <w:rPr>
          <w:rFonts w:ascii="Arial" w:hAnsi="Arial" w:cs="Arial"/>
        </w:rPr>
        <w:t>partea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Ocolului</w:t>
      </w:r>
      <w:proofErr w:type="spellEnd"/>
      <w:r w:rsidRPr="004B520F">
        <w:rPr>
          <w:rFonts w:ascii="Arial" w:hAnsi="Arial" w:cs="Arial"/>
        </w:rPr>
        <w:t xml:space="preserve"> Silvic </w:t>
      </w:r>
      <w:proofErr w:type="spellStart"/>
      <w:r>
        <w:rPr>
          <w:rFonts w:ascii="Arial" w:hAnsi="Arial" w:cs="Arial"/>
        </w:rPr>
        <w:t>arondat</w:t>
      </w:r>
      <w:proofErr w:type="spellEnd"/>
      <w:r w:rsidRPr="004B520F">
        <w:rPr>
          <w:rFonts w:ascii="Arial" w:hAnsi="Arial" w:cs="Arial"/>
        </w:rPr>
        <w:t>.</w:t>
      </w:r>
    </w:p>
    <w:p w14:paraId="7FFB2950" w14:textId="77777777" w:rsidR="00AF6E60" w:rsidRPr="00EF0D9B" w:rsidRDefault="00AF6E60" w:rsidP="00AF6E60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EF0D9B">
        <w:rPr>
          <w:rFonts w:ascii="Arial" w:hAnsi="Arial" w:cs="Arial"/>
          <w:color w:val="000000"/>
          <w:spacing w:val="4"/>
        </w:rPr>
        <w:t>Autorizarea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executării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construcţiilor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în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parcuri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naţionale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EF0D9B">
        <w:rPr>
          <w:rFonts w:ascii="Arial" w:hAnsi="Arial" w:cs="Arial"/>
          <w:color w:val="000000"/>
          <w:spacing w:val="4"/>
        </w:rPr>
        <w:t>rezervaţii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naturale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precum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în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celelalte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zone protejate, de </w:t>
      </w:r>
      <w:proofErr w:type="spellStart"/>
      <w:r w:rsidRPr="00EF0D9B">
        <w:rPr>
          <w:rFonts w:ascii="Arial" w:hAnsi="Arial" w:cs="Arial"/>
          <w:color w:val="000000"/>
          <w:spacing w:val="4"/>
        </w:rPr>
        <w:t>interes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naţional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delimitate </w:t>
      </w:r>
      <w:proofErr w:type="spellStart"/>
      <w:r w:rsidRPr="00EF0D9B">
        <w:rPr>
          <w:rFonts w:ascii="Arial" w:hAnsi="Arial" w:cs="Arial"/>
          <w:color w:val="000000"/>
          <w:spacing w:val="4"/>
        </w:rPr>
        <w:t>potrivit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legii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se face cu </w:t>
      </w:r>
      <w:proofErr w:type="spellStart"/>
      <w:r w:rsidRPr="00EF0D9B">
        <w:rPr>
          <w:rFonts w:ascii="Arial" w:hAnsi="Arial" w:cs="Arial"/>
          <w:color w:val="000000"/>
          <w:spacing w:val="4"/>
        </w:rPr>
        <w:t>avizul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conform al </w:t>
      </w:r>
      <w:proofErr w:type="spellStart"/>
      <w:r w:rsidRPr="00EF0D9B">
        <w:rPr>
          <w:rFonts w:ascii="Arial" w:hAnsi="Arial" w:cs="Arial"/>
          <w:color w:val="000000"/>
          <w:spacing w:val="4"/>
        </w:rPr>
        <w:t>Ministerului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Apelor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Protecţiei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Mediului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EF0D9B">
        <w:rPr>
          <w:rFonts w:ascii="Arial" w:hAnsi="Arial" w:cs="Arial"/>
          <w:color w:val="000000"/>
          <w:spacing w:val="4"/>
        </w:rPr>
        <w:t>Ministerului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Agriculturii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EF0D9B">
        <w:rPr>
          <w:rFonts w:ascii="Arial" w:hAnsi="Arial" w:cs="Arial"/>
          <w:color w:val="000000"/>
          <w:spacing w:val="4"/>
        </w:rPr>
        <w:t>Alimentaţiei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Pădurilor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al </w:t>
      </w:r>
      <w:proofErr w:type="spellStart"/>
      <w:r w:rsidRPr="00EF0D9B">
        <w:rPr>
          <w:rFonts w:ascii="Arial" w:hAnsi="Arial" w:cs="Arial"/>
          <w:color w:val="000000"/>
          <w:spacing w:val="4"/>
        </w:rPr>
        <w:t>Ministerului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Lucrărilor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Publice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EF0D9B">
        <w:rPr>
          <w:rFonts w:ascii="Arial" w:hAnsi="Arial" w:cs="Arial"/>
          <w:color w:val="000000"/>
          <w:spacing w:val="4"/>
        </w:rPr>
        <w:t>Transporturilor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Locuinţei</w:t>
      </w:r>
      <w:proofErr w:type="spellEnd"/>
      <w:r w:rsidRPr="00EF0D9B">
        <w:rPr>
          <w:rFonts w:ascii="Arial" w:hAnsi="Arial" w:cs="Arial"/>
          <w:color w:val="000000"/>
          <w:spacing w:val="4"/>
        </w:rPr>
        <w:t>.</w:t>
      </w:r>
    </w:p>
    <w:p w14:paraId="616CD12E" w14:textId="77777777" w:rsidR="00AF6E60" w:rsidRPr="00EF0D9B" w:rsidRDefault="00AF6E60" w:rsidP="00AF6E60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EF0D9B">
        <w:rPr>
          <w:rFonts w:ascii="Arial" w:hAnsi="Arial" w:cs="Arial"/>
          <w:color w:val="000000"/>
          <w:spacing w:val="4"/>
        </w:rPr>
        <w:t>Autorizarea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activitatilor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in </w:t>
      </w:r>
      <w:proofErr w:type="spellStart"/>
      <w:r w:rsidRPr="00EF0D9B">
        <w:rPr>
          <w:rFonts w:ascii="Arial" w:hAnsi="Arial" w:cs="Arial"/>
          <w:color w:val="000000"/>
          <w:spacing w:val="4"/>
        </w:rPr>
        <w:t>perimetrul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rezervatiilor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naturale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si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in </w:t>
      </w:r>
      <w:proofErr w:type="spellStart"/>
      <w:r w:rsidRPr="00EF0D9B">
        <w:rPr>
          <w:rFonts w:ascii="Arial" w:hAnsi="Arial" w:cs="Arial"/>
          <w:color w:val="000000"/>
          <w:spacing w:val="4"/>
        </w:rPr>
        <w:t>vecinatea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acesteia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se face cu </w:t>
      </w:r>
      <w:proofErr w:type="spellStart"/>
      <w:r w:rsidRPr="00EF0D9B">
        <w:rPr>
          <w:rFonts w:ascii="Arial" w:hAnsi="Arial" w:cs="Arial"/>
          <w:color w:val="000000"/>
          <w:spacing w:val="4"/>
        </w:rPr>
        <w:t>acordul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Custodelui</w:t>
      </w:r>
      <w:proofErr w:type="spellEnd"/>
      <w:r w:rsidRPr="00EF0D9B">
        <w:rPr>
          <w:rFonts w:ascii="Arial" w:hAnsi="Arial" w:cs="Arial"/>
          <w:color w:val="000000"/>
          <w:spacing w:val="4"/>
        </w:rPr>
        <w:t>.</w:t>
      </w:r>
    </w:p>
    <w:p w14:paraId="26A1B9F0" w14:textId="77777777" w:rsidR="0078087C" w:rsidRPr="00B1337C" w:rsidRDefault="0078087C" w:rsidP="0078087C">
      <w:pPr>
        <w:pStyle w:val="Titlu5"/>
        <w:ind w:right="375"/>
        <w:rPr>
          <w:rFonts w:ascii="Arial" w:hAnsi="Arial" w:cs="Arial"/>
          <w:spacing w:val="2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IS. </w:t>
      </w:r>
      <w:r w:rsidRPr="00B1337C">
        <w:rPr>
          <w:rFonts w:ascii="Arial" w:hAnsi="Arial" w:cs="Arial"/>
          <w:sz w:val="22"/>
          <w:szCs w:val="22"/>
        </w:rPr>
        <w:t xml:space="preserve">h) </w:t>
      </w:r>
      <w:proofErr w:type="spellStart"/>
      <w:r w:rsidRPr="00B1337C">
        <w:rPr>
          <w:rFonts w:ascii="Arial" w:hAnsi="Arial" w:cs="Arial"/>
          <w:spacing w:val="2"/>
          <w:sz w:val="22"/>
          <w:szCs w:val="22"/>
        </w:rPr>
        <w:t>Interdicţiile</w:t>
      </w:r>
      <w:proofErr w:type="spellEnd"/>
      <w:r w:rsidRPr="00B1337C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pacing w:val="2"/>
          <w:sz w:val="22"/>
          <w:szCs w:val="22"/>
        </w:rPr>
        <w:t>permanente</w:t>
      </w:r>
      <w:proofErr w:type="spellEnd"/>
      <w:r w:rsidRPr="00B1337C">
        <w:rPr>
          <w:rFonts w:ascii="Arial" w:hAnsi="Arial" w:cs="Arial"/>
          <w:spacing w:val="2"/>
          <w:sz w:val="22"/>
          <w:szCs w:val="22"/>
        </w:rPr>
        <w:t>:</w:t>
      </w:r>
    </w:p>
    <w:p w14:paraId="2566F911" w14:textId="77777777" w:rsidR="0078087C" w:rsidRDefault="0078087C" w:rsidP="0078087C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r w:rsidRPr="00726426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726426">
        <w:rPr>
          <w:rFonts w:ascii="Arial" w:hAnsi="Arial" w:cs="Arial"/>
          <w:color w:val="000000"/>
          <w:spacing w:val="3"/>
        </w:rPr>
        <w:t>interzice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orice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activitate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care </w:t>
      </w:r>
      <w:proofErr w:type="spellStart"/>
      <w:r w:rsidRPr="00726426">
        <w:rPr>
          <w:rFonts w:ascii="Arial" w:hAnsi="Arial" w:cs="Arial"/>
          <w:color w:val="000000"/>
          <w:spacing w:val="3"/>
        </w:rPr>
        <w:t>poate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constitui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perturbare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726426">
        <w:rPr>
          <w:rFonts w:ascii="Arial" w:hAnsi="Arial" w:cs="Arial"/>
          <w:color w:val="000000"/>
          <w:spacing w:val="3"/>
        </w:rPr>
        <w:t>confortului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726426">
        <w:rPr>
          <w:rFonts w:ascii="Arial" w:hAnsi="Arial" w:cs="Arial"/>
          <w:color w:val="000000"/>
          <w:spacing w:val="3"/>
        </w:rPr>
        <w:t>locuire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permanentă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şi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sezonieră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sau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poate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constitui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un </w:t>
      </w:r>
      <w:proofErr w:type="spellStart"/>
      <w:r w:rsidRPr="00726426">
        <w:rPr>
          <w:rFonts w:ascii="Arial" w:hAnsi="Arial" w:cs="Arial"/>
          <w:color w:val="000000"/>
          <w:spacing w:val="3"/>
        </w:rPr>
        <w:t>pericol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pentru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siguranţa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şi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sănătatea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locuitorilor</w:t>
      </w:r>
      <w:proofErr w:type="spellEnd"/>
      <w:r w:rsidRPr="00726426">
        <w:rPr>
          <w:rFonts w:ascii="Arial" w:hAnsi="Arial" w:cs="Arial"/>
          <w:color w:val="000000"/>
          <w:spacing w:val="3"/>
        </w:rPr>
        <w:t>.</w:t>
      </w:r>
    </w:p>
    <w:p w14:paraId="7A6DC296" w14:textId="77777777" w:rsidR="0078087C" w:rsidRDefault="0078087C" w:rsidP="0078087C">
      <w:pPr>
        <w:widowControl w:val="0"/>
        <w:numPr>
          <w:ilvl w:val="0"/>
          <w:numId w:val="21"/>
        </w:numPr>
        <w:autoSpaceDE w:val="0"/>
        <w:ind w:right="400"/>
        <w:jc w:val="both"/>
        <w:rPr>
          <w:rFonts w:ascii="Arial" w:hAnsi="Arial" w:cs="Arial"/>
          <w:color w:val="000000"/>
          <w:spacing w:val="6"/>
        </w:rPr>
      </w:pPr>
      <w:proofErr w:type="spellStart"/>
      <w:r>
        <w:rPr>
          <w:rFonts w:ascii="Arial" w:hAnsi="Arial" w:cs="Arial"/>
          <w:color w:val="000000"/>
          <w:spacing w:val="6"/>
        </w:rPr>
        <w:t>Orice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construc</w:t>
      </w:r>
      <w:proofErr w:type="spellEnd"/>
      <w:r>
        <w:rPr>
          <w:rFonts w:ascii="Arial" w:hAnsi="Arial" w:cs="Arial"/>
          <w:color w:val="000000"/>
          <w:spacing w:val="6"/>
          <w:lang w:val="ro-RO"/>
        </w:rPr>
        <w:t>ț</w:t>
      </w:r>
      <w:r>
        <w:rPr>
          <w:rFonts w:ascii="Arial" w:hAnsi="Arial" w:cs="Arial"/>
          <w:color w:val="000000"/>
          <w:spacing w:val="6"/>
        </w:rPr>
        <w:t xml:space="preserve">ii, </w:t>
      </w:r>
      <w:proofErr w:type="spellStart"/>
      <w:r>
        <w:rPr>
          <w:rFonts w:ascii="Arial" w:hAnsi="Arial" w:cs="Arial"/>
          <w:color w:val="000000"/>
          <w:spacing w:val="6"/>
        </w:rPr>
        <w:t>lucrări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sau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plantații</w:t>
      </w:r>
      <w:proofErr w:type="spellEnd"/>
      <w:r>
        <w:rPr>
          <w:rFonts w:ascii="Arial" w:hAnsi="Arial" w:cs="Arial"/>
          <w:color w:val="000000"/>
          <w:spacing w:val="6"/>
        </w:rPr>
        <w:t xml:space="preserve"> se pot face de </w:t>
      </w:r>
      <w:proofErr w:type="spellStart"/>
      <w:r>
        <w:rPr>
          <w:rFonts w:ascii="Arial" w:hAnsi="Arial" w:cs="Arial"/>
          <w:color w:val="000000"/>
          <w:spacing w:val="6"/>
        </w:rPr>
        <w:t>că</w:t>
      </w:r>
      <w:r w:rsidRPr="00420D51">
        <w:rPr>
          <w:rFonts w:ascii="Arial" w:hAnsi="Arial" w:cs="Arial"/>
          <w:color w:val="000000"/>
          <w:spacing w:val="6"/>
        </w:rPr>
        <w:t>tre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proprietarul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fondului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n</w:t>
      </w:r>
      <w:r>
        <w:rPr>
          <w:rFonts w:ascii="Arial" w:hAnsi="Arial" w:cs="Arial"/>
          <w:color w:val="000000"/>
          <w:spacing w:val="6"/>
        </w:rPr>
        <w:t>umai</w:t>
      </w:r>
      <w:proofErr w:type="spellEnd"/>
      <w:r>
        <w:rPr>
          <w:rFonts w:ascii="Arial" w:hAnsi="Arial" w:cs="Arial"/>
          <w:color w:val="000000"/>
          <w:spacing w:val="6"/>
        </w:rPr>
        <w:t xml:space="preserve"> cu </w:t>
      </w:r>
      <w:proofErr w:type="spellStart"/>
      <w:r>
        <w:rPr>
          <w:rFonts w:ascii="Arial" w:hAnsi="Arial" w:cs="Arial"/>
          <w:color w:val="000000"/>
          <w:spacing w:val="6"/>
        </w:rPr>
        <w:t>respectarea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unei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distanțe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minime</w:t>
      </w:r>
      <w:proofErr w:type="spellEnd"/>
      <w:r>
        <w:rPr>
          <w:rFonts w:ascii="Arial" w:hAnsi="Arial" w:cs="Arial"/>
          <w:color w:val="000000"/>
          <w:spacing w:val="6"/>
        </w:rPr>
        <w:t xml:space="preserve"> de 60 de cm </w:t>
      </w:r>
      <w:proofErr w:type="spellStart"/>
      <w:r>
        <w:rPr>
          <w:rFonts w:ascii="Arial" w:hAnsi="Arial" w:cs="Arial"/>
          <w:color w:val="000000"/>
          <w:spacing w:val="6"/>
        </w:rPr>
        <w:t>față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420D51">
        <w:rPr>
          <w:rFonts w:ascii="Arial" w:hAnsi="Arial" w:cs="Arial"/>
          <w:color w:val="000000"/>
          <w:spacing w:val="6"/>
        </w:rPr>
        <w:t>l</w:t>
      </w:r>
      <w:r>
        <w:rPr>
          <w:rFonts w:ascii="Arial" w:hAnsi="Arial" w:cs="Arial"/>
          <w:color w:val="000000"/>
          <w:spacing w:val="6"/>
        </w:rPr>
        <w:t>inia</w:t>
      </w:r>
      <w:proofErr w:type="spellEnd"/>
      <w:r>
        <w:rPr>
          <w:rFonts w:ascii="Arial" w:hAnsi="Arial" w:cs="Arial"/>
          <w:color w:val="000000"/>
          <w:spacing w:val="6"/>
        </w:rPr>
        <w:t xml:space="preserve"> de </w:t>
      </w:r>
      <w:proofErr w:type="spellStart"/>
      <w:r>
        <w:rPr>
          <w:rFonts w:ascii="Arial" w:hAnsi="Arial" w:cs="Arial"/>
          <w:color w:val="000000"/>
          <w:spacing w:val="6"/>
        </w:rPr>
        <w:t>hotar</w:t>
      </w:r>
      <w:proofErr w:type="spellEnd"/>
      <w:r>
        <w:rPr>
          <w:rFonts w:ascii="Arial" w:hAnsi="Arial" w:cs="Arial"/>
          <w:color w:val="000000"/>
          <w:spacing w:val="6"/>
        </w:rPr>
        <w:t xml:space="preserve">, </w:t>
      </w:r>
      <w:proofErr w:type="spellStart"/>
      <w:r>
        <w:rPr>
          <w:rFonts w:ascii="Arial" w:hAnsi="Arial" w:cs="Arial"/>
          <w:color w:val="000000"/>
          <w:spacing w:val="6"/>
        </w:rPr>
        <w:t>în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situația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în</w:t>
      </w:r>
      <w:proofErr w:type="spellEnd"/>
      <w:r>
        <w:rPr>
          <w:rFonts w:ascii="Arial" w:hAnsi="Arial" w:cs="Arial"/>
          <w:color w:val="000000"/>
          <w:spacing w:val="6"/>
        </w:rPr>
        <w:t xml:space="preserve"> care nu </w:t>
      </w:r>
      <w:proofErr w:type="spellStart"/>
      <w:r>
        <w:rPr>
          <w:rFonts w:ascii="Arial" w:hAnsi="Arial" w:cs="Arial"/>
          <w:color w:val="000000"/>
          <w:spacing w:val="6"/>
        </w:rPr>
        <w:t>există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ferestre</w:t>
      </w:r>
      <w:proofErr w:type="spellEnd"/>
      <w:r>
        <w:rPr>
          <w:rFonts w:ascii="Arial" w:hAnsi="Arial" w:cs="Arial"/>
          <w:color w:val="000000"/>
          <w:spacing w:val="6"/>
        </w:rPr>
        <w:t xml:space="preserve">, </w:t>
      </w:r>
      <w:proofErr w:type="spellStart"/>
      <w:r>
        <w:rPr>
          <w:rFonts w:ascii="Arial" w:hAnsi="Arial" w:cs="Arial"/>
          <w:color w:val="000000"/>
          <w:spacing w:val="6"/>
        </w:rPr>
        <w:t>astfel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încât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să</w:t>
      </w:r>
      <w:proofErr w:type="spellEnd"/>
      <w:r>
        <w:rPr>
          <w:rFonts w:ascii="Arial" w:hAnsi="Arial" w:cs="Arial"/>
          <w:color w:val="000000"/>
          <w:spacing w:val="6"/>
        </w:rPr>
        <w:t xml:space="preserve"> nu se </w:t>
      </w:r>
      <w:proofErr w:type="spellStart"/>
      <w:r>
        <w:rPr>
          <w:rFonts w:ascii="Arial" w:hAnsi="Arial" w:cs="Arial"/>
          <w:color w:val="000000"/>
          <w:spacing w:val="6"/>
        </w:rPr>
        <w:t>aducă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atingere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drepturilor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proprietarului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vecin</w:t>
      </w:r>
      <w:proofErr w:type="spellEnd"/>
      <w:r w:rsidRPr="00420D51">
        <w:rPr>
          <w:rFonts w:ascii="Arial" w:hAnsi="Arial" w:cs="Arial"/>
          <w:color w:val="000000"/>
          <w:spacing w:val="6"/>
        </w:rPr>
        <w:t>.</w:t>
      </w:r>
    </w:p>
    <w:p w14:paraId="5FCEE449" w14:textId="77777777" w:rsidR="0078087C" w:rsidRPr="0046433D" w:rsidRDefault="0078087C" w:rsidP="0078087C">
      <w:pPr>
        <w:pStyle w:val="Listparagraf"/>
        <w:numPr>
          <w:ilvl w:val="0"/>
          <w:numId w:val="74"/>
        </w:numPr>
        <w:ind w:left="709" w:right="375" w:hanging="283"/>
        <w:jc w:val="both"/>
        <w:rPr>
          <w:rFonts w:ascii="Arial" w:hAnsi="Arial" w:cs="Arial"/>
          <w:color w:val="000000"/>
        </w:rPr>
      </w:pPr>
      <w:r w:rsidRPr="0046433D">
        <w:rPr>
          <w:rFonts w:ascii="Arial" w:hAnsi="Arial" w:cs="Arial"/>
          <w:color w:val="000000"/>
        </w:rPr>
        <w:t xml:space="preserve">Se </w:t>
      </w:r>
      <w:proofErr w:type="spellStart"/>
      <w:r w:rsidRPr="0046433D">
        <w:rPr>
          <w:rFonts w:ascii="Arial" w:hAnsi="Arial" w:cs="Arial"/>
          <w:color w:val="000000"/>
        </w:rPr>
        <w:t>interzice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amplasarea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în</w:t>
      </w:r>
      <w:proofErr w:type="spellEnd"/>
      <w:r w:rsidRPr="0046433D">
        <w:rPr>
          <w:rFonts w:ascii="Arial" w:hAnsi="Arial" w:cs="Arial"/>
          <w:color w:val="000000"/>
        </w:rPr>
        <w:t xml:space="preserve"> zona </w:t>
      </w:r>
      <w:proofErr w:type="spellStart"/>
      <w:r w:rsidRPr="0046433D">
        <w:rPr>
          <w:rFonts w:ascii="Arial" w:hAnsi="Arial" w:cs="Arial"/>
          <w:color w:val="000000"/>
        </w:rPr>
        <w:t>inundabilă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gramStart"/>
      <w:r w:rsidRPr="0046433D">
        <w:rPr>
          <w:rFonts w:ascii="Arial" w:hAnsi="Arial" w:cs="Arial"/>
          <w:color w:val="000000"/>
        </w:rPr>
        <w:t>a</w:t>
      </w:r>
      <w:proofErr w:type="gram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albiei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majore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şi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în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zonele</w:t>
      </w:r>
      <w:proofErr w:type="spellEnd"/>
      <w:r w:rsidRPr="0046433D">
        <w:rPr>
          <w:rFonts w:ascii="Arial" w:hAnsi="Arial" w:cs="Arial"/>
          <w:color w:val="000000"/>
        </w:rPr>
        <w:t xml:space="preserve"> de </w:t>
      </w:r>
      <w:proofErr w:type="spellStart"/>
      <w:r w:rsidRPr="0046433D">
        <w:rPr>
          <w:rFonts w:ascii="Arial" w:hAnsi="Arial" w:cs="Arial"/>
          <w:color w:val="000000"/>
        </w:rPr>
        <w:t>protecţie</w:t>
      </w:r>
      <w:proofErr w:type="spellEnd"/>
      <w:r w:rsidRPr="0046433D">
        <w:rPr>
          <w:rFonts w:ascii="Arial" w:hAnsi="Arial" w:cs="Arial"/>
          <w:color w:val="000000"/>
        </w:rPr>
        <w:t xml:space="preserve"> de </w:t>
      </w:r>
      <w:proofErr w:type="spellStart"/>
      <w:r w:rsidRPr="0046433D">
        <w:rPr>
          <w:rFonts w:ascii="Arial" w:hAnsi="Arial" w:cs="Arial"/>
          <w:color w:val="000000"/>
        </w:rPr>
        <w:t>noi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obiective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economice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sau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sociale</w:t>
      </w:r>
      <w:proofErr w:type="spellEnd"/>
      <w:r w:rsidRPr="0046433D">
        <w:rPr>
          <w:rFonts w:ascii="Arial" w:hAnsi="Arial" w:cs="Arial"/>
          <w:color w:val="000000"/>
        </w:rPr>
        <w:t xml:space="preserve">, </w:t>
      </w:r>
      <w:proofErr w:type="spellStart"/>
      <w:r w:rsidRPr="0046433D">
        <w:rPr>
          <w:rFonts w:ascii="Arial" w:hAnsi="Arial" w:cs="Arial"/>
          <w:color w:val="000000"/>
        </w:rPr>
        <w:t>inclusiv</w:t>
      </w:r>
      <w:proofErr w:type="spellEnd"/>
      <w:r w:rsidRPr="0046433D">
        <w:rPr>
          <w:rFonts w:ascii="Arial" w:hAnsi="Arial" w:cs="Arial"/>
          <w:color w:val="000000"/>
        </w:rPr>
        <w:t xml:space="preserve"> de </w:t>
      </w:r>
      <w:proofErr w:type="spellStart"/>
      <w:r w:rsidRPr="0046433D">
        <w:rPr>
          <w:rFonts w:ascii="Arial" w:hAnsi="Arial" w:cs="Arial"/>
          <w:color w:val="000000"/>
        </w:rPr>
        <w:t>noi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locuinţe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sau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anexe</w:t>
      </w:r>
      <w:proofErr w:type="spellEnd"/>
      <w:r w:rsidRPr="0046433D">
        <w:rPr>
          <w:rFonts w:ascii="Arial" w:hAnsi="Arial" w:cs="Arial"/>
          <w:color w:val="000000"/>
        </w:rPr>
        <w:t xml:space="preserve"> ale </w:t>
      </w:r>
      <w:proofErr w:type="spellStart"/>
      <w:r w:rsidRPr="0046433D">
        <w:rPr>
          <w:rFonts w:ascii="Arial" w:hAnsi="Arial" w:cs="Arial"/>
          <w:color w:val="000000"/>
        </w:rPr>
        <w:t>acestora</w:t>
      </w:r>
      <w:proofErr w:type="spellEnd"/>
      <w:r w:rsidRPr="0046433D">
        <w:rPr>
          <w:rFonts w:ascii="Arial" w:hAnsi="Arial" w:cs="Arial"/>
          <w:color w:val="000000"/>
        </w:rPr>
        <w:t xml:space="preserve">. </w:t>
      </w:r>
    </w:p>
    <w:p w14:paraId="1F189EA9" w14:textId="77777777" w:rsidR="0078087C" w:rsidRPr="0046433D" w:rsidRDefault="0078087C" w:rsidP="0078087C">
      <w:pPr>
        <w:pStyle w:val="Listparagraf"/>
        <w:numPr>
          <w:ilvl w:val="0"/>
          <w:numId w:val="74"/>
        </w:numPr>
        <w:ind w:right="375"/>
        <w:jc w:val="both"/>
        <w:rPr>
          <w:rFonts w:ascii="Arial" w:hAnsi="Arial" w:cs="Arial"/>
          <w:color w:val="000000"/>
        </w:rPr>
      </w:pPr>
      <w:proofErr w:type="spellStart"/>
      <w:r w:rsidRPr="0046433D">
        <w:rPr>
          <w:rFonts w:ascii="Arial" w:hAnsi="Arial" w:cs="Arial"/>
          <w:color w:val="000000"/>
        </w:rPr>
        <w:t>Pentru</w:t>
      </w:r>
      <w:proofErr w:type="spellEnd"/>
      <w:r w:rsidRPr="0046433D">
        <w:rPr>
          <w:rFonts w:ascii="Arial" w:hAnsi="Arial" w:cs="Arial"/>
          <w:color w:val="000000"/>
        </w:rPr>
        <w:t xml:space="preserve"> zona </w:t>
      </w:r>
      <w:proofErr w:type="spellStart"/>
      <w:r w:rsidRPr="0046433D">
        <w:rPr>
          <w:rFonts w:ascii="Arial" w:hAnsi="Arial" w:cs="Arial"/>
          <w:color w:val="000000"/>
        </w:rPr>
        <w:t>inundabilă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gramStart"/>
      <w:r w:rsidRPr="0046433D">
        <w:rPr>
          <w:rFonts w:ascii="Arial" w:hAnsi="Arial" w:cs="Arial"/>
          <w:color w:val="000000"/>
        </w:rPr>
        <w:t>a</w:t>
      </w:r>
      <w:proofErr w:type="gram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albiei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majore</w:t>
      </w:r>
      <w:proofErr w:type="spellEnd"/>
      <w:r w:rsidRPr="0046433D">
        <w:rPr>
          <w:rFonts w:ascii="Arial" w:hAnsi="Arial" w:cs="Arial"/>
          <w:color w:val="000000"/>
        </w:rPr>
        <w:t xml:space="preserve">, fac </w:t>
      </w:r>
      <w:proofErr w:type="spellStart"/>
      <w:r w:rsidRPr="0046433D">
        <w:rPr>
          <w:rFonts w:ascii="Arial" w:hAnsi="Arial" w:cs="Arial"/>
          <w:color w:val="000000"/>
        </w:rPr>
        <w:t>excepţie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cazurile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în</w:t>
      </w:r>
      <w:proofErr w:type="spellEnd"/>
      <w:r w:rsidRPr="0046433D">
        <w:rPr>
          <w:rFonts w:ascii="Arial" w:hAnsi="Arial" w:cs="Arial"/>
          <w:color w:val="000000"/>
        </w:rPr>
        <w:t xml:space="preserve"> care sunt </w:t>
      </w:r>
      <w:proofErr w:type="spellStart"/>
      <w:r w:rsidRPr="0046433D">
        <w:rPr>
          <w:rFonts w:ascii="Arial" w:hAnsi="Arial" w:cs="Arial"/>
          <w:color w:val="000000"/>
        </w:rPr>
        <w:t>prevăzute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lucrări</w:t>
      </w:r>
      <w:proofErr w:type="spellEnd"/>
      <w:r w:rsidRPr="0046433D">
        <w:rPr>
          <w:rFonts w:ascii="Arial" w:hAnsi="Arial" w:cs="Arial"/>
          <w:color w:val="000000"/>
        </w:rPr>
        <w:t xml:space="preserve"> de </w:t>
      </w:r>
      <w:proofErr w:type="spellStart"/>
      <w:r w:rsidRPr="0046433D">
        <w:rPr>
          <w:rFonts w:ascii="Arial" w:hAnsi="Arial" w:cs="Arial"/>
          <w:color w:val="000000"/>
        </w:rPr>
        <w:t>apărare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împotriva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inundaţiilor</w:t>
      </w:r>
      <w:proofErr w:type="spellEnd"/>
      <w:r w:rsidRPr="0046433D">
        <w:rPr>
          <w:rFonts w:ascii="Arial" w:hAnsi="Arial" w:cs="Arial"/>
          <w:color w:val="000000"/>
        </w:rPr>
        <w:t xml:space="preserve">, </w:t>
      </w:r>
      <w:proofErr w:type="spellStart"/>
      <w:r w:rsidRPr="0046433D">
        <w:rPr>
          <w:rFonts w:ascii="Arial" w:hAnsi="Arial" w:cs="Arial"/>
          <w:color w:val="000000"/>
        </w:rPr>
        <w:t>dimensionate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corespunzător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clasei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 w:rsidRPr="0046433D">
        <w:rPr>
          <w:rFonts w:ascii="Arial" w:hAnsi="Arial" w:cs="Arial"/>
          <w:color w:val="000000"/>
        </w:rPr>
        <w:t>importanţă</w:t>
      </w:r>
      <w:proofErr w:type="spellEnd"/>
      <w:r w:rsidRPr="0046433D">
        <w:rPr>
          <w:rFonts w:ascii="Arial" w:hAnsi="Arial" w:cs="Arial"/>
          <w:color w:val="000000"/>
        </w:rPr>
        <w:t xml:space="preserve">. </w:t>
      </w:r>
      <w:proofErr w:type="spellStart"/>
      <w:r w:rsidRPr="0046433D">
        <w:rPr>
          <w:rFonts w:ascii="Arial" w:hAnsi="Arial" w:cs="Arial"/>
          <w:color w:val="000000"/>
        </w:rPr>
        <w:t>Lucrările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executate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în</w:t>
      </w:r>
      <w:proofErr w:type="spellEnd"/>
      <w:r w:rsidRPr="0046433D">
        <w:rPr>
          <w:rFonts w:ascii="Arial" w:hAnsi="Arial" w:cs="Arial"/>
          <w:color w:val="000000"/>
        </w:rPr>
        <w:t xml:space="preserve"> zona </w:t>
      </w:r>
      <w:proofErr w:type="spellStart"/>
      <w:r w:rsidRPr="0046433D">
        <w:rPr>
          <w:rFonts w:ascii="Arial" w:hAnsi="Arial" w:cs="Arial"/>
          <w:color w:val="000000"/>
        </w:rPr>
        <w:t>inundabilă</w:t>
      </w:r>
      <w:proofErr w:type="spellEnd"/>
      <w:r w:rsidRPr="0046433D">
        <w:rPr>
          <w:rFonts w:ascii="Arial" w:hAnsi="Arial" w:cs="Arial"/>
          <w:color w:val="000000"/>
        </w:rPr>
        <w:t xml:space="preserve"> se pot </w:t>
      </w:r>
      <w:proofErr w:type="spellStart"/>
      <w:r w:rsidRPr="0046433D">
        <w:rPr>
          <w:rFonts w:ascii="Arial" w:hAnsi="Arial" w:cs="Arial"/>
          <w:color w:val="000000"/>
        </w:rPr>
        <w:t>executa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numai</w:t>
      </w:r>
      <w:proofErr w:type="spellEnd"/>
      <w:r w:rsidRPr="0046433D">
        <w:rPr>
          <w:rFonts w:ascii="Arial" w:hAnsi="Arial" w:cs="Arial"/>
          <w:color w:val="000000"/>
        </w:rPr>
        <w:t xml:space="preserve"> pe </w:t>
      </w:r>
      <w:proofErr w:type="spellStart"/>
      <w:r w:rsidRPr="0046433D">
        <w:rPr>
          <w:rFonts w:ascii="Arial" w:hAnsi="Arial" w:cs="Arial"/>
          <w:color w:val="000000"/>
        </w:rPr>
        <w:t>baza</w:t>
      </w:r>
      <w:proofErr w:type="spellEnd"/>
      <w:r w:rsidRPr="0046433D">
        <w:rPr>
          <w:rFonts w:ascii="Arial" w:hAnsi="Arial" w:cs="Arial"/>
          <w:color w:val="000000"/>
        </w:rPr>
        <w:t xml:space="preserve"> </w:t>
      </w:r>
      <w:proofErr w:type="spellStart"/>
      <w:r w:rsidRPr="0046433D">
        <w:rPr>
          <w:rFonts w:ascii="Arial" w:hAnsi="Arial" w:cs="Arial"/>
          <w:color w:val="000000"/>
        </w:rPr>
        <w:t>avizului</w:t>
      </w:r>
      <w:proofErr w:type="spellEnd"/>
      <w:r w:rsidRPr="0046433D">
        <w:rPr>
          <w:rFonts w:ascii="Arial" w:hAnsi="Arial" w:cs="Arial"/>
          <w:color w:val="000000"/>
        </w:rPr>
        <w:t xml:space="preserve"> de </w:t>
      </w:r>
      <w:proofErr w:type="spellStart"/>
      <w:r w:rsidRPr="0046433D">
        <w:rPr>
          <w:rFonts w:ascii="Arial" w:hAnsi="Arial" w:cs="Arial"/>
          <w:color w:val="000000"/>
        </w:rPr>
        <w:t>amplasament</w:t>
      </w:r>
      <w:proofErr w:type="spellEnd"/>
      <w:r w:rsidRPr="0046433D">
        <w:rPr>
          <w:rFonts w:ascii="Arial" w:hAnsi="Arial" w:cs="Arial"/>
          <w:color w:val="000000"/>
        </w:rPr>
        <w:t xml:space="preserve">, </w:t>
      </w:r>
      <w:proofErr w:type="spellStart"/>
      <w:r w:rsidRPr="0046433D">
        <w:rPr>
          <w:rFonts w:ascii="Arial" w:hAnsi="Arial" w:cs="Arial"/>
          <w:color w:val="000000"/>
        </w:rPr>
        <w:t>emis</w:t>
      </w:r>
      <w:proofErr w:type="spellEnd"/>
      <w:r w:rsidRPr="0046433D">
        <w:rPr>
          <w:rFonts w:ascii="Arial" w:hAnsi="Arial" w:cs="Arial"/>
          <w:color w:val="000000"/>
        </w:rPr>
        <w:t xml:space="preserve"> conform </w:t>
      </w:r>
      <w:proofErr w:type="spellStart"/>
      <w:r w:rsidRPr="0046433D">
        <w:rPr>
          <w:rFonts w:ascii="Arial" w:hAnsi="Arial" w:cs="Arial"/>
          <w:color w:val="000000"/>
        </w:rPr>
        <w:t>legii</w:t>
      </w:r>
      <w:proofErr w:type="spellEnd"/>
      <w:r w:rsidRPr="0046433D">
        <w:rPr>
          <w:rFonts w:ascii="Arial" w:hAnsi="Arial" w:cs="Arial"/>
          <w:color w:val="000000"/>
        </w:rPr>
        <w:t>.</w:t>
      </w:r>
    </w:p>
    <w:p w14:paraId="0E8B8094" w14:textId="77777777" w:rsidR="0078087C" w:rsidRPr="00697D30" w:rsidRDefault="0078087C" w:rsidP="0078087C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726426">
        <w:rPr>
          <w:rFonts w:ascii="Arial" w:hAnsi="Arial" w:cs="Arial"/>
          <w:color w:val="000000"/>
          <w:spacing w:val="6"/>
        </w:rPr>
        <w:t>în</w:t>
      </w:r>
      <w:proofErr w:type="spellEnd"/>
      <w:r w:rsidRPr="00726426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6"/>
        </w:rPr>
        <w:t>subzonele</w:t>
      </w:r>
      <w:proofErr w:type="spellEnd"/>
      <w:r w:rsidRPr="00726426">
        <w:rPr>
          <w:rFonts w:ascii="Arial" w:hAnsi="Arial" w:cs="Arial"/>
          <w:color w:val="000000"/>
          <w:spacing w:val="6"/>
        </w:rPr>
        <w:t xml:space="preserve"> cu </w:t>
      </w:r>
      <w:proofErr w:type="spellStart"/>
      <w:r w:rsidRPr="00726426">
        <w:rPr>
          <w:rFonts w:ascii="Arial" w:hAnsi="Arial" w:cs="Arial"/>
          <w:color w:val="000000"/>
          <w:spacing w:val="6"/>
        </w:rPr>
        <w:t>locuinţe</w:t>
      </w:r>
      <w:proofErr w:type="spellEnd"/>
      <w:r w:rsidRPr="00726426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6"/>
        </w:rPr>
        <w:t>amplasate</w:t>
      </w:r>
      <w:proofErr w:type="spellEnd"/>
      <w:r w:rsidRPr="00726426">
        <w:rPr>
          <w:rFonts w:ascii="Arial" w:hAnsi="Arial" w:cs="Arial"/>
          <w:color w:val="000000"/>
          <w:spacing w:val="6"/>
        </w:rPr>
        <w:t xml:space="preserve"> pe </w:t>
      </w:r>
      <w:proofErr w:type="spellStart"/>
      <w:r w:rsidRPr="00726426">
        <w:rPr>
          <w:rFonts w:ascii="Arial" w:hAnsi="Arial" w:cs="Arial"/>
          <w:color w:val="000000"/>
          <w:spacing w:val="6"/>
        </w:rPr>
        <w:t>terenuri</w:t>
      </w:r>
      <w:proofErr w:type="spellEnd"/>
      <w:r w:rsidRPr="00726426">
        <w:rPr>
          <w:rFonts w:ascii="Arial" w:hAnsi="Arial" w:cs="Arial"/>
          <w:color w:val="000000"/>
          <w:spacing w:val="6"/>
        </w:rPr>
        <w:t xml:space="preserve"> cu </w:t>
      </w:r>
      <w:proofErr w:type="spellStart"/>
      <w:r w:rsidRPr="00726426">
        <w:rPr>
          <w:rFonts w:ascii="Arial" w:hAnsi="Arial" w:cs="Arial"/>
          <w:color w:val="000000"/>
          <w:spacing w:val="6"/>
        </w:rPr>
        <w:t>riscuri</w:t>
      </w:r>
      <w:proofErr w:type="spellEnd"/>
      <w:r w:rsidRPr="00726426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6"/>
        </w:rPr>
        <w:t>naturale</w:t>
      </w:r>
      <w:proofErr w:type="spellEnd"/>
      <w:r w:rsidRPr="00726426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6"/>
        </w:rPr>
        <w:t>previzibile</w:t>
      </w:r>
      <w:proofErr w:type="spellEnd"/>
      <w:r w:rsidRPr="00726426">
        <w:rPr>
          <w:rFonts w:ascii="Arial" w:hAnsi="Arial" w:cs="Arial"/>
          <w:color w:val="000000"/>
          <w:spacing w:val="6"/>
        </w:rPr>
        <w:t xml:space="preserve"> - </w:t>
      </w:r>
      <w:r w:rsidRPr="00726426">
        <w:rPr>
          <w:rFonts w:ascii="Arial" w:hAnsi="Arial" w:cs="Arial"/>
          <w:color w:val="000000"/>
          <w:spacing w:val="16"/>
        </w:rPr>
        <w:t xml:space="preserve">zone cu </w:t>
      </w:r>
      <w:proofErr w:type="spellStart"/>
      <w:r w:rsidRPr="00726426">
        <w:rPr>
          <w:rFonts w:ascii="Arial" w:hAnsi="Arial" w:cs="Arial"/>
          <w:color w:val="000000"/>
          <w:spacing w:val="16"/>
        </w:rPr>
        <w:t>alunecări</w:t>
      </w:r>
      <w:proofErr w:type="spellEnd"/>
      <w:r w:rsidRPr="00726426">
        <w:rPr>
          <w:rFonts w:ascii="Arial" w:hAnsi="Arial" w:cs="Arial"/>
          <w:color w:val="000000"/>
          <w:spacing w:val="16"/>
        </w:rPr>
        <w:t xml:space="preserve"> de </w:t>
      </w:r>
      <w:proofErr w:type="spellStart"/>
      <w:r w:rsidRPr="00726426">
        <w:rPr>
          <w:rFonts w:ascii="Arial" w:hAnsi="Arial" w:cs="Arial"/>
          <w:color w:val="000000"/>
          <w:spacing w:val="16"/>
        </w:rPr>
        <w:t>teren</w:t>
      </w:r>
      <w:proofErr w:type="spellEnd"/>
      <w:r w:rsidRPr="00726426">
        <w:rPr>
          <w:rFonts w:ascii="Arial" w:hAnsi="Arial" w:cs="Arial"/>
          <w:color w:val="000000"/>
          <w:spacing w:val="16"/>
        </w:rPr>
        <w:t xml:space="preserve">, care </w:t>
      </w:r>
      <w:proofErr w:type="spellStart"/>
      <w:r w:rsidRPr="00726426">
        <w:rPr>
          <w:rFonts w:ascii="Arial" w:hAnsi="Arial" w:cs="Arial"/>
          <w:color w:val="000000"/>
          <w:spacing w:val="16"/>
        </w:rPr>
        <w:t>vor</w:t>
      </w:r>
      <w:proofErr w:type="spellEnd"/>
      <w:r w:rsidRPr="00726426">
        <w:rPr>
          <w:rFonts w:ascii="Arial" w:hAnsi="Arial" w:cs="Arial"/>
          <w:color w:val="000000"/>
          <w:spacing w:val="16"/>
        </w:rPr>
        <w:t xml:space="preserve"> fi delimitate </w:t>
      </w:r>
      <w:proofErr w:type="spellStart"/>
      <w:r w:rsidRPr="00726426">
        <w:rPr>
          <w:rFonts w:ascii="Arial" w:hAnsi="Arial" w:cs="Arial"/>
          <w:color w:val="000000"/>
          <w:spacing w:val="16"/>
        </w:rPr>
        <w:t>prin</w:t>
      </w:r>
      <w:proofErr w:type="spellEnd"/>
      <w:r w:rsidRPr="00726426">
        <w:rPr>
          <w:rFonts w:ascii="Arial" w:hAnsi="Arial" w:cs="Arial"/>
          <w:color w:val="000000"/>
          <w:spacing w:val="16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16"/>
        </w:rPr>
        <w:t>hotărârea</w:t>
      </w:r>
      <w:proofErr w:type="spellEnd"/>
      <w:r w:rsidRPr="00726426">
        <w:rPr>
          <w:rFonts w:ascii="Arial" w:hAnsi="Arial" w:cs="Arial"/>
          <w:color w:val="000000"/>
          <w:spacing w:val="16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16"/>
        </w:rPr>
        <w:t>consiliului</w:t>
      </w:r>
      <w:proofErr w:type="spellEnd"/>
      <w:r w:rsidRPr="00726426">
        <w:rPr>
          <w:rFonts w:ascii="Arial" w:hAnsi="Arial" w:cs="Arial"/>
          <w:color w:val="000000"/>
          <w:spacing w:val="16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judeţean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, cu </w:t>
      </w:r>
      <w:proofErr w:type="spellStart"/>
      <w:r w:rsidRPr="00726426">
        <w:rPr>
          <w:rFonts w:ascii="Arial" w:hAnsi="Arial" w:cs="Arial"/>
          <w:color w:val="000000"/>
          <w:spacing w:val="3"/>
        </w:rPr>
        <w:t>avizul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organelor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726426">
        <w:rPr>
          <w:rFonts w:ascii="Arial" w:hAnsi="Arial" w:cs="Arial"/>
          <w:color w:val="000000"/>
          <w:spacing w:val="3"/>
        </w:rPr>
        <w:t>specialitate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ale </w:t>
      </w:r>
      <w:proofErr w:type="spellStart"/>
      <w:r w:rsidRPr="00726426">
        <w:rPr>
          <w:rFonts w:ascii="Arial" w:hAnsi="Arial" w:cs="Arial"/>
          <w:color w:val="000000"/>
          <w:spacing w:val="3"/>
        </w:rPr>
        <w:t>administraţiei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3"/>
        </w:rPr>
        <w:t>publice</w:t>
      </w:r>
      <w:proofErr w:type="spellEnd"/>
      <w:r w:rsidRPr="00726426">
        <w:rPr>
          <w:rFonts w:ascii="Arial" w:hAnsi="Arial" w:cs="Arial"/>
          <w:color w:val="000000"/>
          <w:spacing w:val="3"/>
        </w:rPr>
        <w:t xml:space="preserve"> locale nu se </w:t>
      </w:r>
      <w:proofErr w:type="spellStart"/>
      <w:r w:rsidRPr="00726426">
        <w:rPr>
          <w:rFonts w:ascii="Arial" w:hAnsi="Arial" w:cs="Arial"/>
          <w:color w:val="000000"/>
          <w:spacing w:val="5"/>
        </w:rPr>
        <w:t>vor</w:t>
      </w:r>
      <w:proofErr w:type="spellEnd"/>
      <w:r w:rsidRPr="00726426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5"/>
        </w:rPr>
        <w:t>mai</w:t>
      </w:r>
      <w:proofErr w:type="spellEnd"/>
      <w:r w:rsidRPr="00726426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5"/>
        </w:rPr>
        <w:t>autoriza</w:t>
      </w:r>
      <w:proofErr w:type="spellEnd"/>
      <w:r w:rsidRPr="00726426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5"/>
        </w:rPr>
        <w:t>construcţii</w:t>
      </w:r>
      <w:proofErr w:type="spellEnd"/>
      <w:r w:rsidRPr="00726426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5"/>
        </w:rPr>
        <w:t>noi</w:t>
      </w:r>
      <w:proofErr w:type="spellEnd"/>
      <w:r w:rsidRPr="00726426">
        <w:rPr>
          <w:rFonts w:ascii="Arial" w:hAnsi="Arial" w:cs="Arial"/>
          <w:color w:val="000000"/>
          <w:spacing w:val="5"/>
        </w:rPr>
        <w:t xml:space="preserve">, ci </w:t>
      </w:r>
      <w:proofErr w:type="spellStart"/>
      <w:r w:rsidRPr="00726426">
        <w:rPr>
          <w:rFonts w:ascii="Arial" w:hAnsi="Arial" w:cs="Arial"/>
          <w:color w:val="000000"/>
          <w:spacing w:val="5"/>
        </w:rPr>
        <w:t>numai</w:t>
      </w:r>
      <w:proofErr w:type="spellEnd"/>
      <w:r w:rsidRPr="00726426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5"/>
        </w:rPr>
        <w:t>reparaţii</w:t>
      </w:r>
      <w:proofErr w:type="spellEnd"/>
      <w:r w:rsidRPr="00726426">
        <w:rPr>
          <w:rFonts w:ascii="Arial" w:hAnsi="Arial" w:cs="Arial"/>
          <w:color w:val="000000"/>
          <w:spacing w:val="5"/>
        </w:rPr>
        <w:t xml:space="preserve"> la </w:t>
      </w:r>
      <w:proofErr w:type="spellStart"/>
      <w:r w:rsidRPr="00726426">
        <w:rPr>
          <w:rFonts w:ascii="Arial" w:hAnsi="Arial" w:cs="Arial"/>
          <w:color w:val="000000"/>
          <w:spacing w:val="5"/>
        </w:rPr>
        <w:t>construcţii</w:t>
      </w:r>
      <w:proofErr w:type="spellEnd"/>
      <w:r w:rsidRPr="00726426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26426">
        <w:rPr>
          <w:rFonts w:ascii="Arial" w:hAnsi="Arial" w:cs="Arial"/>
          <w:color w:val="000000"/>
          <w:spacing w:val="5"/>
        </w:rPr>
        <w:t>existente</w:t>
      </w:r>
      <w:proofErr w:type="spellEnd"/>
      <w:r w:rsidRPr="00726426">
        <w:rPr>
          <w:rFonts w:ascii="Arial" w:hAnsi="Arial" w:cs="Arial"/>
          <w:color w:val="000000"/>
          <w:spacing w:val="5"/>
        </w:rPr>
        <w:t>.</w:t>
      </w:r>
    </w:p>
    <w:p w14:paraId="18D076AC" w14:textId="77777777" w:rsidR="00D76294" w:rsidRPr="009D1F88" w:rsidRDefault="00D76294" w:rsidP="00D76294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r w:rsidRPr="00442B8D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442B8D">
        <w:rPr>
          <w:rFonts w:ascii="Arial" w:hAnsi="Arial" w:cs="Arial"/>
          <w:color w:val="000000"/>
          <w:spacing w:val="3"/>
        </w:rPr>
        <w:t>interzi</w:t>
      </w:r>
      <w:r>
        <w:rPr>
          <w:rFonts w:ascii="Arial" w:hAnsi="Arial" w:cs="Arial"/>
          <w:color w:val="000000"/>
          <w:spacing w:val="3"/>
        </w:rPr>
        <w:t>ce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amplasarea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fermelor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agricole</w:t>
      </w:r>
      <w:proofErr w:type="spellEnd"/>
      <w:r>
        <w:rPr>
          <w:rFonts w:ascii="Arial" w:hAnsi="Arial" w:cs="Arial"/>
          <w:color w:val="000000"/>
          <w:spacing w:val="3"/>
        </w:rPr>
        <w:t xml:space="preserve">, a </w:t>
      </w:r>
      <w:proofErr w:type="spellStart"/>
      <w:r>
        <w:rPr>
          <w:rFonts w:ascii="Arial" w:hAnsi="Arial" w:cs="Arial"/>
          <w:color w:val="000000"/>
          <w:spacing w:val="3"/>
        </w:rPr>
        <w:t>unităţilor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industriale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şi</w:t>
      </w:r>
      <w:proofErr w:type="spellEnd"/>
      <w:r>
        <w:rPr>
          <w:rFonts w:ascii="Arial" w:hAnsi="Arial" w:cs="Arial"/>
          <w:color w:val="000000"/>
          <w:spacing w:val="3"/>
        </w:rPr>
        <w:t xml:space="preserve"> a </w:t>
      </w:r>
      <w:proofErr w:type="spellStart"/>
      <w:r>
        <w:rPr>
          <w:rFonts w:ascii="Arial" w:hAnsi="Arial" w:cs="Arial"/>
          <w:color w:val="000000"/>
          <w:spacing w:val="3"/>
        </w:rPr>
        <w:t>depozitelor</w:t>
      </w:r>
      <w:proofErr w:type="spellEnd"/>
      <w:r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442B8D">
        <w:rPr>
          <w:rFonts w:ascii="Arial" w:hAnsi="Arial" w:cs="Arial"/>
          <w:color w:val="000000"/>
          <w:spacing w:val="3"/>
        </w:rPr>
        <w:t>în</w:t>
      </w:r>
      <w:proofErr w:type="spellEnd"/>
      <w:r w:rsidRPr="00442B8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442B8D">
        <w:rPr>
          <w:rFonts w:ascii="Arial" w:hAnsi="Arial" w:cs="Arial"/>
          <w:color w:val="000000"/>
          <w:spacing w:val="3"/>
        </w:rPr>
        <w:t>cadrul</w:t>
      </w:r>
      <w:proofErr w:type="spellEnd"/>
      <w:r w:rsidRPr="00442B8D">
        <w:rPr>
          <w:rFonts w:ascii="Arial" w:hAnsi="Arial" w:cs="Arial"/>
          <w:iCs/>
          <w:color w:val="000000"/>
          <w:spacing w:val="3"/>
        </w:rPr>
        <w:t xml:space="preserve"> </w:t>
      </w:r>
      <w:proofErr w:type="spellStart"/>
      <w:r w:rsidRPr="00442B8D">
        <w:rPr>
          <w:rFonts w:ascii="Arial" w:hAnsi="Arial" w:cs="Arial"/>
          <w:iCs/>
          <w:color w:val="000000"/>
          <w:spacing w:val="3"/>
        </w:rPr>
        <w:t>zonelor</w:t>
      </w:r>
      <w:proofErr w:type="spellEnd"/>
      <w:r w:rsidRPr="00442B8D">
        <w:rPr>
          <w:rFonts w:ascii="Arial" w:hAnsi="Arial" w:cs="Arial"/>
          <w:iCs/>
          <w:color w:val="000000"/>
          <w:spacing w:val="3"/>
        </w:rPr>
        <w:t xml:space="preserve"> centrale.</w:t>
      </w:r>
    </w:p>
    <w:p w14:paraId="10657436" w14:textId="77777777" w:rsidR="009D1F88" w:rsidRPr="0093685A" w:rsidRDefault="009D1F88" w:rsidP="009D1F88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eastAsia="Calibri" w:hAnsi="Arial" w:cs="Arial"/>
          <w:spacing w:val="6"/>
          <w:lang w:val="ro-RO"/>
        </w:rPr>
      </w:pPr>
      <w:bookmarkStart w:id="44" w:name="_Hlk507486034"/>
      <w:proofErr w:type="spellStart"/>
      <w:r w:rsidRPr="0093685A">
        <w:rPr>
          <w:rFonts w:ascii="Arial" w:eastAsia="Calibri" w:hAnsi="Arial" w:cs="Arial"/>
          <w:spacing w:val="7"/>
        </w:rPr>
        <w:t>în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7"/>
        </w:rPr>
        <w:t>zonele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de </w:t>
      </w:r>
      <w:proofErr w:type="spellStart"/>
      <w:r w:rsidRPr="0093685A">
        <w:rPr>
          <w:rFonts w:ascii="Arial" w:eastAsia="Calibri" w:hAnsi="Arial" w:cs="Arial"/>
          <w:spacing w:val="7"/>
        </w:rPr>
        <w:t>protecţie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7"/>
        </w:rPr>
        <w:t>sanitară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a </w:t>
      </w:r>
      <w:proofErr w:type="spellStart"/>
      <w:r w:rsidRPr="0093685A">
        <w:rPr>
          <w:rFonts w:ascii="Arial" w:eastAsia="Calibri" w:hAnsi="Arial" w:cs="Arial"/>
          <w:spacing w:val="7"/>
        </w:rPr>
        <w:t>cimitirelor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- </w:t>
      </w:r>
      <w:proofErr w:type="spellStart"/>
      <w:r w:rsidRPr="0093685A">
        <w:rPr>
          <w:rFonts w:ascii="Arial" w:eastAsia="Calibri" w:hAnsi="Arial" w:cs="Arial"/>
          <w:spacing w:val="7"/>
        </w:rPr>
        <w:t>în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7"/>
        </w:rPr>
        <w:t>aceste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subzone </w:t>
      </w:r>
      <w:proofErr w:type="spellStart"/>
      <w:r w:rsidRPr="0093685A">
        <w:rPr>
          <w:rFonts w:ascii="Arial" w:eastAsia="Calibri" w:hAnsi="Arial" w:cs="Arial"/>
          <w:spacing w:val="7"/>
        </w:rPr>
        <w:t>aflate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la </w:t>
      </w:r>
      <w:proofErr w:type="spellStart"/>
      <w:r w:rsidRPr="0093685A">
        <w:rPr>
          <w:rFonts w:ascii="Arial" w:eastAsia="Calibri" w:hAnsi="Arial" w:cs="Arial"/>
          <w:spacing w:val="7"/>
        </w:rPr>
        <w:t>limita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10"/>
        </w:rPr>
        <w:t>cimitirelor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, conform art. 11 din Ordinul 119 din 2014, se </w:t>
      </w:r>
      <w:proofErr w:type="spellStart"/>
      <w:r w:rsidRPr="0093685A">
        <w:rPr>
          <w:rFonts w:ascii="Arial" w:eastAsia="Calibri" w:hAnsi="Arial" w:cs="Arial"/>
          <w:spacing w:val="6"/>
          <w:lang w:val="ro-RO"/>
        </w:rPr>
        <w:t>institue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 zona de </w:t>
      </w:r>
      <w:proofErr w:type="spellStart"/>
      <w:r w:rsidRPr="0093685A">
        <w:rPr>
          <w:rFonts w:ascii="Arial" w:eastAsia="Calibri" w:hAnsi="Arial" w:cs="Arial"/>
          <w:spacing w:val="6"/>
          <w:lang w:val="ro-RO"/>
        </w:rPr>
        <w:t>protectie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 sanitara de 50 m in cazul obiectivelor care dispun de aprovizionare cu apa din sursa proprie. </w:t>
      </w:r>
    </w:p>
    <w:p w14:paraId="1F27F949" w14:textId="77777777" w:rsidR="009D1F88" w:rsidRPr="0093685A" w:rsidRDefault="009D1F88" w:rsidP="009D1F88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eastAsia="Calibri" w:hAnsi="Arial" w:cs="Arial"/>
          <w:spacing w:val="6"/>
        </w:rPr>
      </w:pPr>
      <w:r w:rsidRPr="0093685A">
        <w:rPr>
          <w:rFonts w:ascii="Arial" w:eastAsia="Calibri" w:hAnsi="Arial" w:cs="Arial"/>
          <w:spacing w:val="6"/>
          <w:lang w:val="ro-RO"/>
        </w:rPr>
        <w:t xml:space="preserve">În cazul cimitirelor noi se vor </w:t>
      </w:r>
      <w:proofErr w:type="spellStart"/>
      <w:r w:rsidRPr="0093685A">
        <w:rPr>
          <w:rFonts w:ascii="Arial" w:eastAsia="Calibri" w:hAnsi="Arial" w:cs="Arial"/>
          <w:spacing w:val="6"/>
          <w:lang w:val="ro-RO"/>
        </w:rPr>
        <w:t>înfiinţa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  <w:lang w:val="ro-RO"/>
        </w:rPr>
        <w:t>şi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 respecta zonele de </w:t>
      </w:r>
      <w:proofErr w:type="spellStart"/>
      <w:r w:rsidRPr="0093685A">
        <w:rPr>
          <w:rFonts w:ascii="Arial" w:eastAsia="Calibri" w:hAnsi="Arial" w:cs="Arial"/>
          <w:spacing w:val="6"/>
          <w:lang w:val="ro-RO"/>
        </w:rPr>
        <w:t>protecţie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 de 100 m, conform </w:t>
      </w:r>
      <w:proofErr w:type="spellStart"/>
      <w:r w:rsidRPr="0093685A">
        <w:rPr>
          <w:rFonts w:ascii="Arial" w:eastAsia="Calibri" w:hAnsi="Arial" w:cs="Arial"/>
          <w:spacing w:val="6"/>
        </w:rPr>
        <w:t>Normelor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tehnice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şi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sanitare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ale </w:t>
      </w:r>
      <w:proofErr w:type="spellStart"/>
      <w:r w:rsidRPr="0093685A">
        <w:rPr>
          <w:rFonts w:ascii="Arial" w:eastAsia="Calibri" w:hAnsi="Arial" w:cs="Arial"/>
          <w:spacing w:val="6"/>
        </w:rPr>
        <w:t>serviciilor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funerare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, </w:t>
      </w:r>
      <w:proofErr w:type="spellStart"/>
      <w:r w:rsidRPr="0093685A">
        <w:rPr>
          <w:rFonts w:ascii="Arial" w:eastAsia="Calibri" w:hAnsi="Arial" w:cs="Arial"/>
          <w:spacing w:val="6"/>
        </w:rPr>
        <w:t>înhumării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, </w:t>
      </w:r>
      <w:proofErr w:type="spellStart"/>
      <w:r w:rsidRPr="0093685A">
        <w:rPr>
          <w:rFonts w:ascii="Arial" w:eastAsia="Calibri" w:hAnsi="Arial" w:cs="Arial"/>
          <w:spacing w:val="6"/>
        </w:rPr>
        <w:t>transportului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şi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deshumării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cadavrelor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umane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, </w:t>
      </w:r>
      <w:proofErr w:type="spellStart"/>
      <w:r w:rsidRPr="0093685A">
        <w:rPr>
          <w:rFonts w:ascii="Arial" w:eastAsia="Calibri" w:hAnsi="Arial" w:cs="Arial"/>
          <w:spacing w:val="6"/>
        </w:rPr>
        <w:t>cimitirelor</w:t>
      </w:r>
      <w:proofErr w:type="spellEnd"/>
      <w:r w:rsidRPr="0093685A">
        <w:rPr>
          <w:rFonts w:ascii="Arial" w:eastAsia="Calibri" w:hAnsi="Arial" w:cs="Arial"/>
          <w:spacing w:val="6"/>
        </w:rPr>
        <w:t xml:space="preserve">, </w:t>
      </w:r>
      <w:proofErr w:type="spellStart"/>
      <w:r w:rsidRPr="0093685A">
        <w:rPr>
          <w:rFonts w:ascii="Arial" w:eastAsia="Calibri" w:hAnsi="Arial" w:cs="Arial"/>
          <w:spacing w:val="6"/>
        </w:rPr>
        <w:t>crematoriilor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umane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, precum </w:t>
      </w:r>
      <w:proofErr w:type="spellStart"/>
      <w:r w:rsidRPr="0093685A">
        <w:rPr>
          <w:rFonts w:ascii="Arial" w:eastAsia="Calibri" w:hAnsi="Arial" w:cs="Arial"/>
          <w:spacing w:val="6"/>
        </w:rPr>
        <w:t>şi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a </w:t>
      </w:r>
      <w:proofErr w:type="spellStart"/>
      <w:r w:rsidRPr="0093685A">
        <w:rPr>
          <w:rFonts w:ascii="Arial" w:eastAsia="Calibri" w:hAnsi="Arial" w:cs="Arial"/>
          <w:spacing w:val="6"/>
        </w:rPr>
        <w:t>criteriilor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lastRenderedPageBreak/>
        <w:t>profesionale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pe care </w:t>
      </w:r>
      <w:proofErr w:type="spellStart"/>
      <w:r w:rsidRPr="0093685A">
        <w:rPr>
          <w:rFonts w:ascii="Arial" w:eastAsia="Calibri" w:hAnsi="Arial" w:cs="Arial"/>
          <w:spacing w:val="6"/>
        </w:rPr>
        <w:t>trebuie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să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le </w:t>
      </w:r>
      <w:proofErr w:type="spellStart"/>
      <w:r w:rsidRPr="0093685A">
        <w:rPr>
          <w:rFonts w:ascii="Arial" w:eastAsia="Calibri" w:hAnsi="Arial" w:cs="Arial"/>
          <w:spacing w:val="6"/>
        </w:rPr>
        <w:t>îndeplinească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prestatorii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de </w:t>
      </w:r>
      <w:proofErr w:type="spellStart"/>
      <w:r w:rsidRPr="0093685A">
        <w:rPr>
          <w:rFonts w:ascii="Arial" w:eastAsia="Calibri" w:hAnsi="Arial" w:cs="Arial"/>
          <w:spacing w:val="6"/>
        </w:rPr>
        <w:t>servicii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funerare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aprobate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prin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H.G. 1233/2016.</w:t>
      </w:r>
    </w:p>
    <w:bookmarkEnd w:id="44"/>
    <w:p w14:paraId="5B932BCD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</w:t>
      </w:r>
      <w:proofErr w:type="spellStart"/>
      <w:proofErr w:type="gramStart"/>
      <w:r w:rsidRPr="009507CB">
        <w:rPr>
          <w:rFonts w:ascii="Arial" w:hAnsi="Arial" w:cs="Arial"/>
          <w:b/>
          <w:bCs/>
          <w:i/>
          <w:iCs/>
          <w:spacing w:val="-2"/>
        </w:rPr>
        <w:t>i</w:t>
      </w:r>
      <w:proofErr w:type="spellEnd"/>
      <w:r w:rsidRPr="009507CB">
        <w:rPr>
          <w:rFonts w:ascii="Arial" w:hAnsi="Arial" w:cs="Arial"/>
          <w:b/>
          <w:bCs/>
          <w:i/>
          <w:iCs/>
          <w:spacing w:val="-2"/>
        </w:rPr>
        <w:t>)</w:t>
      </w:r>
      <w:proofErr w:type="spellStart"/>
      <w:r w:rsidRPr="009507CB">
        <w:rPr>
          <w:rFonts w:ascii="Arial" w:hAnsi="Arial" w:cs="Arial"/>
          <w:b/>
          <w:bCs/>
          <w:i/>
          <w:iCs/>
        </w:rPr>
        <w:t>Amplasarea</w:t>
      </w:r>
      <w:proofErr w:type="spellEnd"/>
      <w:proofErr w:type="gram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în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interiorul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parcelei</w:t>
      </w:r>
      <w:proofErr w:type="spellEnd"/>
    </w:p>
    <w:p w14:paraId="38043FD9" w14:textId="77777777" w:rsidR="0078087C" w:rsidRDefault="0078087C" w:rsidP="0078087C">
      <w:pPr>
        <w:widowControl w:val="0"/>
        <w:numPr>
          <w:ilvl w:val="0"/>
          <w:numId w:val="27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965852">
        <w:rPr>
          <w:rFonts w:ascii="Arial" w:hAnsi="Arial" w:cs="Arial"/>
          <w:color w:val="000000"/>
          <w:spacing w:val="6"/>
        </w:rPr>
        <w:t>Amplasamentul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6"/>
        </w:rPr>
        <w:t>clădirilor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6"/>
        </w:rPr>
        <w:t>noi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965852">
        <w:rPr>
          <w:rFonts w:ascii="Arial" w:hAnsi="Arial" w:cs="Arial"/>
          <w:color w:val="000000"/>
          <w:spacing w:val="6"/>
        </w:rPr>
        <w:t>inclusiv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6"/>
        </w:rPr>
        <w:t>retragerea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6"/>
        </w:rPr>
        <w:t>faţă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965852">
        <w:rPr>
          <w:rFonts w:ascii="Arial" w:hAnsi="Arial" w:cs="Arial"/>
          <w:color w:val="000000"/>
          <w:spacing w:val="6"/>
        </w:rPr>
        <w:t>stradă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965852">
        <w:rPr>
          <w:rFonts w:ascii="Arial" w:hAnsi="Arial" w:cs="Arial"/>
          <w:color w:val="000000"/>
          <w:spacing w:val="6"/>
        </w:rPr>
        <w:t>în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zona de </w:t>
      </w:r>
      <w:proofErr w:type="spellStart"/>
      <w:r w:rsidRPr="00965852">
        <w:rPr>
          <w:rFonts w:ascii="Arial" w:hAnsi="Arial" w:cs="Arial"/>
          <w:color w:val="000000"/>
          <w:spacing w:val="6"/>
        </w:rPr>
        <w:t>locuinţe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6"/>
        </w:rPr>
        <w:t>existente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965852">
        <w:rPr>
          <w:rFonts w:ascii="Arial" w:hAnsi="Arial" w:cs="Arial"/>
          <w:color w:val="000000"/>
          <w:spacing w:val="6"/>
        </w:rPr>
        <w:t>va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6"/>
        </w:rPr>
        <w:t>ţine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6"/>
        </w:rPr>
        <w:t>seama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965852">
        <w:rPr>
          <w:rFonts w:ascii="Arial" w:hAnsi="Arial" w:cs="Arial"/>
          <w:color w:val="000000"/>
          <w:spacing w:val="6"/>
        </w:rPr>
        <w:t>cadrul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6"/>
        </w:rPr>
        <w:t>construit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existent, de </w:t>
      </w:r>
      <w:proofErr w:type="spellStart"/>
      <w:r w:rsidRPr="00965852">
        <w:rPr>
          <w:rFonts w:ascii="Arial" w:hAnsi="Arial" w:cs="Arial"/>
          <w:color w:val="000000"/>
          <w:spacing w:val="6"/>
        </w:rPr>
        <w:t>construcţiile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6"/>
        </w:rPr>
        <w:t>învecinate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situate de </w:t>
      </w:r>
      <w:proofErr w:type="spellStart"/>
      <w:r w:rsidRPr="00965852">
        <w:rPr>
          <w:rFonts w:ascii="Arial" w:hAnsi="Arial" w:cs="Arial"/>
          <w:color w:val="000000"/>
          <w:spacing w:val="6"/>
        </w:rPr>
        <w:t>aceeaşi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6"/>
        </w:rPr>
        <w:t>parte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a </w:t>
      </w:r>
      <w:proofErr w:type="spellStart"/>
      <w:r w:rsidRPr="00965852">
        <w:rPr>
          <w:rFonts w:ascii="Arial" w:hAnsi="Arial" w:cs="Arial"/>
          <w:color w:val="000000"/>
          <w:spacing w:val="6"/>
        </w:rPr>
        <w:t>străzii</w:t>
      </w:r>
      <w:proofErr w:type="spellEnd"/>
      <w:r w:rsidRPr="00965852">
        <w:rPr>
          <w:rFonts w:ascii="Arial" w:hAnsi="Arial" w:cs="Arial"/>
          <w:color w:val="000000"/>
          <w:spacing w:val="6"/>
        </w:rPr>
        <w:t>.</w:t>
      </w:r>
    </w:p>
    <w:p w14:paraId="161242A6" w14:textId="77777777" w:rsidR="0078087C" w:rsidRPr="00965852" w:rsidRDefault="0078087C" w:rsidP="0078087C">
      <w:pPr>
        <w:widowControl w:val="0"/>
        <w:numPr>
          <w:ilvl w:val="0"/>
          <w:numId w:val="27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>
        <w:rPr>
          <w:rFonts w:ascii="Arial" w:hAnsi="Arial" w:cs="Arial"/>
          <w:color w:val="000000"/>
          <w:spacing w:val="6"/>
        </w:rPr>
        <w:t>Orice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construc</w:t>
      </w:r>
      <w:proofErr w:type="spellEnd"/>
      <w:r>
        <w:rPr>
          <w:rFonts w:ascii="Arial" w:hAnsi="Arial" w:cs="Arial"/>
          <w:color w:val="000000"/>
          <w:spacing w:val="6"/>
          <w:lang w:val="ro-RO"/>
        </w:rPr>
        <w:t>ț</w:t>
      </w:r>
      <w:r>
        <w:rPr>
          <w:rFonts w:ascii="Arial" w:hAnsi="Arial" w:cs="Arial"/>
          <w:color w:val="000000"/>
          <w:spacing w:val="6"/>
        </w:rPr>
        <w:t xml:space="preserve">ii, </w:t>
      </w:r>
      <w:proofErr w:type="spellStart"/>
      <w:r>
        <w:rPr>
          <w:rFonts w:ascii="Arial" w:hAnsi="Arial" w:cs="Arial"/>
          <w:color w:val="000000"/>
          <w:spacing w:val="6"/>
        </w:rPr>
        <w:t>lucrări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sau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plantații</w:t>
      </w:r>
      <w:proofErr w:type="spellEnd"/>
      <w:r>
        <w:rPr>
          <w:rFonts w:ascii="Arial" w:hAnsi="Arial" w:cs="Arial"/>
          <w:color w:val="000000"/>
          <w:spacing w:val="6"/>
        </w:rPr>
        <w:t xml:space="preserve"> se pot face de </w:t>
      </w:r>
      <w:proofErr w:type="spellStart"/>
      <w:r>
        <w:rPr>
          <w:rFonts w:ascii="Arial" w:hAnsi="Arial" w:cs="Arial"/>
          <w:color w:val="000000"/>
          <w:spacing w:val="6"/>
        </w:rPr>
        <w:t>că</w:t>
      </w:r>
      <w:r w:rsidRPr="00420D51">
        <w:rPr>
          <w:rFonts w:ascii="Arial" w:hAnsi="Arial" w:cs="Arial"/>
          <w:color w:val="000000"/>
          <w:spacing w:val="6"/>
        </w:rPr>
        <w:t>tre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proprietarul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fondului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n</w:t>
      </w:r>
      <w:r>
        <w:rPr>
          <w:rFonts w:ascii="Arial" w:hAnsi="Arial" w:cs="Arial"/>
          <w:color w:val="000000"/>
          <w:spacing w:val="6"/>
        </w:rPr>
        <w:t>umai</w:t>
      </w:r>
      <w:proofErr w:type="spellEnd"/>
      <w:r>
        <w:rPr>
          <w:rFonts w:ascii="Arial" w:hAnsi="Arial" w:cs="Arial"/>
          <w:color w:val="000000"/>
          <w:spacing w:val="6"/>
        </w:rPr>
        <w:t xml:space="preserve"> cu </w:t>
      </w:r>
      <w:proofErr w:type="spellStart"/>
      <w:r>
        <w:rPr>
          <w:rFonts w:ascii="Arial" w:hAnsi="Arial" w:cs="Arial"/>
          <w:color w:val="000000"/>
          <w:spacing w:val="6"/>
        </w:rPr>
        <w:t>respectarea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unei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distanțe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minime</w:t>
      </w:r>
      <w:proofErr w:type="spellEnd"/>
      <w:r>
        <w:rPr>
          <w:rFonts w:ascii="Arial" w:hAnsi="Arial" w:cs="Arial"/>
          <w:color w:val="000000"/>
          <w:spacing w:val="6"/>
        </w:rPr>
        <w:t xml:space="preserve"> de 60 de cm </w:t>
      </w:r>
      <w:proofErr w:type="spellStart"/>
      <w:r>
        <w:rPr>
          <w:rFonts w:ascii="Arial" w:hAnsi="Arial" w:cs="Arial"/>
          <w:color w:val="000000"/>
          <w:spacing w:val="6"/>
        </w:rPr>
        <w:t>față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420D51">
        <w:rPr>
          <w:rFonts w:ascii="Arial" w:hAnsi="Arial" w:cs="Arial"/>
          <w:color w:val="000000"/>
          <w:spacing w:val="6"/>
        </w:rPr>
        <w:t>l</w:t>
      </w:r>
      <w:r>
        <w:rPr>
          <w:rFonts w:ascii="Arial" w:hAnsi="Arial" w:cs="Arial"/>
          <w:color w:val="000000"/>
          <w:spacing w:val="6"/>
        </w:rPr>
        <w:t>inia</w:t>
      </w:r>
      <w:proofErr w:type="spellEnd"/>
      <w:r>
        <w:rPr>
          <w:rFonts w:ascii="Arial" w:hAnsi="Arial" w:cs="Arial"/>
          <w:color w:val="000000"/>
          <w:spacing w:val="6"/>
        </w:rPr>
        <w:t xml:space="preserve"> de </w:t>
      </w:r>
      <w:proofErr w:type="spellStart"/>
      <w:r>
        <w:rPr>
          <w:rFonts w:ascii="Arial" w:hAnsi="Arial" w:cs="Arial"/>
          <w:color w:val="000000"/>
          <w:spacing w:val="6"/>
        </w:rPr>
        <w:t>hotar</w:t>
      </w:r>
      <w:proofErr w:type="spellEnd"/>
      <w:r>
        <w:rPr>
          <w:rFonts w:ascii="Arial" w:hAnsi="Arial" w:cs="Arial"/>
          <w:color w:val="000000"/>
          <w:spacing w:val="6"/>
        </w:rPr>
        <w:t xml:space="preserve">, </w:t>
      </w:r>
      <w:proofErr w:type="spellStart"/>
      <w:r>
        <w:rPr>
          <w:rFonts w:ascii="Arial" w:hAnsi="Arial" w:cs="Arial"/>
          <w:color w:val="000000"/>
          <w:spacing w:val="6"/>
        </w:rPr>
        <w:t>în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situația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în</w:t>
      </w:r>
      <w:proofErr w:type="spellEnd"/>
      <w:r>
        <w:rPr>
          <w:rFonts w:ascii="Arial" w:hAnsi="Arial" w:cs="Arial"/>
          <w:color w:val="000000"/>
          <w:spacing w:val="6"/>
        </w:rPr>
        <w:t xml:space="preserve"> care nu </w:t>
      </w:r>
      <w:proofErr w:type="spellStart"/>
      <w:r>
        <w:rPr>
          <w:rFonts w:ascii="Arial" w:hAnsi="Arial" w:cs="Arial"/>
          <w:color w:val="000000"/>
          <w:spacing w:val="6"/>
        </w:rPr>
        <w:t>există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ferestre</w:t>
      </w:r>
      <w:proofErr w:type="spellEnd"/>
      <w:r>
        <w:rPr>
          <w:rFonts w:ascii="Arial" w:hAnsi="Arial" w:cs="Arial"/>
          <w:color w:val="000000"/>
          <w:spacing w:val="6"/>
        </w:rPr>
        <w:t xml:space="preserve">, </w:t>
      </w:r>
      <w:proofErr w:type="spellStart"/>
      <w:r>
        <w:rPr>
          <w:rFonts w:ascii="Arial" w:hAnsi="Arial" w:cs="Arial"/>
          <w:color w:val="000000"/>
          <w:spacing w:val="6"/>
        </w:rPr>
        <w:t>astfel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încât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să</w:t>
      </w:r>
      <w:proofErr w:type="spellEnd"/>
      <w:r>
        <w:rPr>
          <w:rFonts w:ascii="Arial" w:hAnsi="Arial" w:cs="Arial"/>
          <w:color w:val="000000"/>
          <w:spacing w:val="6"/>
        </w:rPr>
        <w:t xml:space="preserve"> nu se </w:t>
      </w:r>
      <w:proofErr w:type="spellStart"/>
      <w:r>
        <w:rPr>
          <w:rFonts w:ascii="Arial" w:hAnsi="Arial" w:cs="Arial"/>
          <w:color w:val="000000"/>
          <w:spacing w:val="6"/>
        </w:rPr>
        <w:t>aducă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atingere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drepturilor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proprietarului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vecin</w:t>
      </w:r>
      <w:proofErr w:type="spellEnd"/>
      <w:r w:rsidRPr="00420D51">
        <w:rPr>
          <w:rFonts w:ascii="Arial" w:hAnsi="Arial" w:cs="Arial"/>
          <w:color w:val="000000"/>
          <w:spacing w:val="6"/>
        </w:rPr>
        <w:t>.</w:t>
      </w:r>
    </w:p>
    <w:p w14:paraId="55939379" w14:textId="77777777" w:rsidR="0078087C" w:rsidRDefault="0078087C" w:rsidP="0078087C">
      <w:pPr>
        <w:widowControl w:val="0"/>
        <w:numPr>
          <w:ilvl w:val="0"/>
          <w:numId w:val="27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965852">
        <w:rPr>
          <w:rFonts w:ascii="Arial" w:hAnsi="Arial" w:cs="Arial"/>
          <w:color w:val="000000"/>
          <w:spacing w:val="12"/>
        </w:rPr>
        <w:t>Păstrarea</w:t>
      </w:r>
      <w:proofErr w:type="spellEnd"/>
      <w:r w:rsidRPr="00965852">
        <w:rPr>
          <w:rFonts w:ascii="Arial" w:hAnsi="Arial" w:cs="Arial"/>
          <w:color w:val="000000"/>
          <w:spacing w:val="1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12"/>
        </w:rPr>
        <w:t>distanţei</w:t>
      </w:r>
      <w:proofErr w:type="spellEnd"/>
      <w:r w:rsidRPr="00965852">
        <w:rPr>
          <w:rFonts w:ascii="Arial" w:hAnsi="Arial" w:cs="Arial"/>
          <w:color w:val="000000"/>
          <w:spacing w:val="12"/>
        </w:rPr>
        <w:t xml:space="preserve"> de minim </w:t>
      </w:r>
      <w:r>
        <w:rPr>
          <w:rFonts w:ascii="Arial" w:hAnsi="Arial" w:cs="Arial"/>
          <w:color w:val="000000"/>
          <w:spacing w:val="12"/>
        </w:rPr>
        <w:t>2</w:t>
      </w:r>
      <w:r w:rsidRPr="00F405E7">
        <w:rPr>
          <w:rFonts w:ascii="Arial" w:hAnsi="Arial" w:cs="Arial"/>
          <w:color w:val="000000"/>
          <w:spacing w:val="12"/>
        </w:rPr>
        <w:t>,</w:t>
      </w:r>
      <w:r>
        <w:rPr>
          <w:rFonts w:ascii="Arial" w:hAnsi="Arial" w:cs="Arial"/>
          <w:color w:val="000000"/>
          <w:spacing w:val="12"/>
        </w:rPr>
        <w:t>0</w:t>
      </w:r>
      <w:r w:rsidRPr="00F405E7">
        <w:rPr>
          <w:rFonts w:ascii="Arial" w:hAnsi="Arial" w:cs="Arial"/>
          <w:color w:val="000000"/>
          <w:spacing w:val="12"/>
        </w:rPr>
        <w:t>0</w:t>
      </w:r>
      <w:r w:rsidRPr="00D33FBD">
        <w:rPr>
          <w:rFonts w:ascii="Arial" w:hAnsi="Arial" w:cs="Arial"/>
          <w:color w:val="000000"/>
          <w:spacing w:val="12"/>
        </w:rPr>
        <w:t xml:space="preserve"> m</w:t>
      </w:r>
      <w:r w:rsidRPr="00965852">
        <w:rPr>
          <w:rFonts w:ascii="Arial" w:hAnsi="Arial" w:cs="Arial"/>
          <w:color w:val="000000"/>
          <w:spacing w:val="1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12"/>
        </w:rPr>
        <w:t>între</w:t>
      </w:r>
      <w:proofErr w:type="spellEnd"/>
      <w:r w:rsidRPr="00965852">
        <w:rPr>
          <w:rFonts w:ascii="Arial" w:hAnsi="Arial" w:cs="Arial"/>
          <w:color w:val="000000"/>
          <w:spacing w:val="1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12"/>
        </w:rPr>
        <w:t>faţadele</w:t>
      </w:r>
      <w:proofErr w:type="spellEnd"/>
      <w:r w:rsidRPr="00965852">
        <w:rPr>
          <w:rFonts w:ascii="Arial" w:hAnsi="Arial" w:cs="Arial"/>
          <w:color w:val="000000"/>
          <w:spacing w:val="12"/>
        </w:rPr>
        <w:t xml:space="preserve"> cu </w:t>
      </w:r>
      <w:proofErr w:type="spellStart"/>
      <w:r w:rsidRPr="00965852">
        <w:rPr>
          <w:rFonts w:ascii="Arial" w:hAnsi="Arial" w:cs="Arial"/>
          <w:color w:val="000000"/>
          <w:spacing w:val="12"/>
        </w:rPr>
        <w:t>ferestre</w:t>
      </w:r>
      <w:proofErr w:type="spellEnd"/>
      <w:r w:rsidRPr="00965852">
        <w:rPr>
          <w:rFonts w:ascii="Arial" w:hAnsi="Arial" w:cs="Arial"/>
          <w:color w:val="000000"/>
          <w:spacing w:val="1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12"/>
        </w:rPr>
        <w:t>şi</w:t>
      </w:r>
      <w:proofErr w:type="spellEnd"/>
      <w:r w:rsidRPr="00965852">
        <w:rPr>
          <w:rFonts w:ascii="Arial" w:hAnsi="Arial" w:cs="Arial"/>
          <w:color w:val="000000"/>
          <w:spacing w:val="1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12"/>
        </w:rPr>
        <w:t>balcoane</w:t>
      </w:r>
      <w:proofErr w:type="spellEnd"/>
      <w:r w:rsidRPr="00965852">
        <w:rPr>
          <w:rFonts w:ascii="Arial" w:hAnsi="Arial" w:cs="Arial"/>
          <w:color w:val="000000"/>
          <w:spacing w:val="1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12"/>
        </w:rPr>
        <w:t>şi</w:t>
      </w:r>
      <w:proofErr w:type="spellEnd"/>
      <w:r w:rsidRPr="00965852">
        <w:rPr>
          <w:rFonts w:ascii="Arial" w:hAnsi="Arial" w:cs="Arial"/>
          <w:color w:val="000000"/>
          <w:spacing w:val="1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12"/>
        </w:rPr>
        <w:t>limita</w:t>
      </w:r>
      <w:proofErr w:type="spellEnd"/>
      <w:r w:rsidRPr="00965852">
        <w:rPr>
          <w:rFonts w:ascii="Arial" w:hAnsi="Arial" w:cs="Arial"/>
          <w:color w:val="000000"/>
          <w:spacing w:val="12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6"/>
        </w:rPr>
        <w:t>proprietăţii</w:t>
      </w:r>
      <w:proofErr w:type="spellEnd"/>
      <w:r w:rsidRPr="00965852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65852">
        <w:rPr>
          <w:rFonts w:ascii="Arial" w:hAnsi="Arial" w:cs="Arial"/>
          <w:color w:val="000000"/>
          <w:spacing w:val="6"/>
        </w:rPr>
        <w:t>vecine</w:t>
      </w:r>
      <w:proofErr w:type="spellEnd"/>
      <w:r w:rsidRPr="00965852">
        <w:rPr>
          <w:rFonts w:ascii="Arial" w:hAnsi="Arial" w:cs="Arial"/>
          <w:color w:val="000000"/>
          <w:spacing w:val="6"/>
        </w:rPr>
        <w:t>.</w:t>
      </w:r>
    </w:p>
    <w:p w14:paraId="198D7981" w14:textId="77777777" w:rsidR="0078087C" w:rsidRPr="00FE3CF4" w:rsidRDefault="0078087C" w:rsidP="0078087C">
      <w:pPr>
        <w:pStyle w:val="Listparagraf"/>
        <w:widowControl w:val="0"/>
        <w:numPr>
          <w:ilvl w:val="0"/>
          <w:numId w:val="27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846B2E">
        <w:rPr>
          <w:rFonts w:ascii="Arial" w:hAnsi="Arial" w:cs="Arial"/>
          <w:color w:val="000000"/>
          <w:spacing w:val="6"/>
          <w:lang w:val="ro-RO"/>
        </w:rPr>
        <w:t>Distanţele</w:t>
      </w:r>
      <w:proofErr w:type="spellEnd"/>
      <w:r w:rsidRPr="00846B2E">
        <w:rPr>
          <w:rFonts w:ascii="Arial" w:hAnsi="Arial" w:cs="Arial"/>
          <w:color w:val="000000"/>
          <w:spacing w:val="6"/>
          <w:lang w:val="ro-RO"/>
        </w:rPr>
        <w:t xml:space="preserve"> dintre clădirile nealăturate, pe </w:t>
      </w:r>
      <w:proofErr w:type="spellStart"/>
      <w:r w:rsidRPr="00846B2E">
        <w:rPr>
          <w:rFonts w:ascii="Arial" w:hAnsi="Arial" w:cs="Arial"/>
          <w:color w:val="000000"/>
          <w:spacing w:val="6"/>
          <w:lang w:val="ro-RO"/>
        </w:rPr>
        <w:t>aceeaşi</w:t>
      </w:r>
      <w:proofErr w:type="spellEnd"/>
      <w:r w:rsidRPr="00846B2E">
        <w:rPr>
          <w:rFonts w:ascii="Arial" w:hAnsi="Arial" w:cs="Arial"/>
          <w:color w:val="000000"/>
          <w:spacing w:val="6"/>
          <w:lang w:val="ro-RO"/>
        </w:rPr>
        <w:t xml:space="preserve"> parcelă, trebuie să fie suficiente pentru a permite </w:t>
      </w:r>
      <w:proofErr w:type="spellStart"/>
      <w:r w:rsidRPr="00846B2E">
        <w:rPr>
          <w:rFonts w:ascii="Arial" w:hAnsi="Arial" w:cs="Arial"/>
          <w:color w:val="000000"/>
          <w:spacing w:val="6"/>
          <w:lang w:val="ro-RO"/>
        </w:rPr>
        <w:t>întreţinerea</w:t>
      </w:r>
      <w:proofErr w:type="spellEnd"/>
      <w:r w:rsidRPr="00846B2E">
        <w:rPr>
          <w:rFonts w:ascii="Arial" w:hAnsi="Arial" w:cs="Arial"/>
          <w:color w:val="000000"/>
          <w:spacing w:val="6"/>
          <w:lang w:val="ro-RO"/>
        </w:rPr>
        <w:t xml:space="preserve"> acestora, accesul pompierilor, accesul mijloacelor de salvare, astfel încât să nu rezulte nici un inconvenient legat de iluminarea naturală, însorire, salubritate, securitate în caz de seism, etc. </w:t>
      </w:r>
    </w:p>
    <w:p w14:paraId="637AF698" w14:textId="77777777" w:rsidR="0078087C" w:rsidRPr="00846B2E" w:rsidRDefault="0078087C" w:rsidP="0078087C">
      <w:pPr>
        <w:pStyle w:val="Listparagraf"/>
        <w:widowControl w:val="0"/>
        <w:numPr>
          <w:ilvl w:val="0"/>
          <w:numId w:val="27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846B2E">
        <w:rPr>
          <w:rFonts w:ascii="Arial" w:hAnsi="Arial" w:cs="Arial"/>
          <w:color w:val="000000"/>
          <w:spacing w:val="6"/>
          <w:lang w:val="ro-RO"/>
        </w:rPr>
        <w:t>Distanţele</w:t>
      </w:r>
      <w:proofErr w:type="spellEnd"/>
      <w:r w:rsidRPr="00846B2E">
        <w:rPr>
          <w:rFonts w:ascii="Arial" w:hAnsi="Arial" w:cs="Arial"/>
          <w:color w:val="000000"/>
          <w:spacing w:val="6"/>
          <w:lang w:val="ro-RO"/>
        </w:rPr>
        <w:t xml:space="preserve"> minime acceptate</w:t>
      </w:r>
      <w:r>
        <w:rPr>
          <w:rFonts w:ascii="Arial" w:hAnsi="Arial" w:cs="Arial"/>
          <w:color w:val="000000"/>
          <w:spacing w:val="6"/>
          <w:lang w:val="ro-RO"/>
        </w:rPr>
        <w:t xml:space="preserve"> dintre clădirile nealăturate, pe </w:t>
      </w:r>
      <w:proofErr w:type="spellStart"/>
      <w:r>
        <w:rPr>
          <w:rFonts w:ascii="Arial" w:hAnsi="Arial" w:cs="Arial"/>
          <w:color w:val="000000"/>
          <w:spacing w:val="6"/>
          <w:lang w:val="ro-RO"/>
        </w:rPr>
        <w:t>aceeaşi</w:t>
      </w:r>
      <w:proofErr w:type="spellEnd"/>
      <w:r>
        <w:rPr>
          <w:rFonts w:ascii="Arial" w:hAnsi="Arial" w:cs="Arial"/>
          <w:color w:val="000000"/>
          <w:spacing w:val="6"/>
          <w:lang w:val="ro-RO"/>
        </w:rPr>
        <w:t xml:space="preserve"> parcelă,</w:t>
      </w:r>
      <w:r w:rsidRPr="00846B2E">
        <w:rPr>
          <w:rFonts w:ascii="Arial" w:hAnsi="Arial" w:cs="Arial"/>
          <w:color w:val="000000"/>
          <w:spacing w:val="6"/>
          <w:lang w:val="ro-RO"/>
        </w:rPr>
        <w:t xml:space="preserve"> sunt egale cu jumătate din </w:t>
      </w:r>
      <w:proofErr w:type="spellStart"/>
      <w:r w:rsidRPr="00846B2E">
        <w:rPr>
          <w:rFonts w:ascii="Arial" w:hAnsi="Arial" w:cs="Arial"/>
          <w:color w:val="000000"/>
          <w:spacing w:val="6"/>
          <w:lang w:val="ro-RO"/>
        </w:rPr>
        <w:t>înălţimea</w:t>
      </w:r>
      <w:proofErr w:type="spellEnd"/>
      <w:r w:rsidRPr="00846B2E">
        <w:rPr>
          <w:rFonts w:ascii="Arial" w:hAnsi="Arial" w:cs="Arial"/>
          <w:color w:val="000000"/>
          <w:spacing w:val="6"/>
          <w:lang w:val="ro-RO"/>
        </w:rPr>
        <w:t xml:space="preserve"> la </w:t>
      </w:r>
      <w:proofErr w:type="spellStart"/>
      <w:r w:rsidRPr="00846B2E">
        <w:rPr>
          <w:rFonts w:ascii="Arial" w:hAnsi="Arial" w:cs="Arial"/>
          <w:color w:val="000000"/>
          <w:spacing w:val="6"/>
          <w:lang w:val="ro-RO"/>
        </w:rPr>
        <w:t>cornişă</w:t>
      </w:r>
      <w:proofErr w:type="spellEnd"/>
      <w:r w:rsidRPr="00846B2E">
        <w:rPr>
          <w:rFonts w:ascii="Arial" w:hAnsi="Arial" w:cs="Arial"/>
          <w:color w:val="000000"/>
          <w:spacing w:val="6"/>
          <w:lang w:val="ro-RO"/>
        </w:rPr>
        <w:t xml:space="preserve"> a clădirii celei mai înalte (H/2)</w:t>
      </w:r>
      <w:r>
        <w:rPr>
          <w:rFonts w:ascii="Arial" w:hAnsi="Arial" w:cs="Arial"/>
          <w:color w:val="000000"/>
          <w:spacing w:val="6"/>
          <w:lang w:val="ro-RO"/>
        </w:rPr>
        <w:t xml:space="preserve">, dar nu mai </w:t>
      </w:r>
      <w:proofErr w:type="spellStart"/>
      <w:r>
        <w:rPr>
          <w:rFonts w:ascii="Arial" w:hAnsi="Arial" w:cs="Arial"/>
          <w:color w:val="000000"/>
          <w:spacing w:val="6"/>
          <w:lang w:val="ro-RO"/>
        </w:rPr>
        <w:t>puţin</w:t>
      </w:r>
      <w:proofErr w:type="spellEnd"/>
      <w:r>
        <w:rPr>
          <w:rFonts w:ascii="Arial" w:hAnsi="Arial" w:cs="Arial"/>
          <w:color w:val="000000"/>
          <w:spacing w:val="6"/>
          <w:lang w:val="ro-RO"/>
        </w:rPr>
        <w:t xml:space="preserve"> de 3 m.</w:t>
      </w:r>
    </w:p>
    <w:p w14:paraId="7F530FEA" w14:textId="77777777" w:rsidR="0078087C" w:rsidRDefault="0078087C" w:rsidP="001033C3">
      <w:pPr>
        <w:pStyle w:val="Titlu5"/>
        <w:numPr>
          <w:ilvl w:val="5"/>
          <w:numId w:val="84"/>
        </w:numPr>
        <w:tabs>
          <w:tab w:val="clear" w:pos="1152"/>
          <w:tab w:val="num" w:pos="709"/>
        </w:tabs>
        <w:spacing w:before="0" w:after="0"/>
        <w:ind w:left="709" w:right="424" w:hanging="283"/>
        <w:jc w:val="both"/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</w:pP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Autorizarea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executării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construcţiilor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este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permisă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numai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dacă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se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respectă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distanţele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minime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necesare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intervenţiilor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în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caz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de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incendiu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,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stabilite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pe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baza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avizului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unităţii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teritoriale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 xml:space="preserve"> de </w:t>
      </w:r>
      <w:proofErr w:type="spellStart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pompieri</w:t>
      </w:r>
      <w:proofErr w:type="spellEnd"/>
      <w:r w:rsidRPr="00CF62E6">
        <w:rPr>
          <w:rFonts w:ascii="Arial" w:hAnsi="Arial" w:cs="Arial"/>
          <w:b w:val="0"/>
          <w:bCs w:val="0"/>
          <w:i w:val="0"/>
          <w:iCs w:val="0"/>
          <w:color w:val="000000"/>
          <w:spacing w:val="7"/>
          <w:sz w:val="22"/>
          <w:szCs w:val="22"/>
        </w:rPr>
        <w:t>.</w:t>
      </w:r>
    </w:p>
    <w:p w14:paraId="30967706" w14:textId="7157D073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j)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Amplasarea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faţă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de </w:t>
      </w:r>
      <w:proofErr w:type="spellStart"/>
      <w:r w:rsidRPr="009507CB">
        <w:rPr>
          <w:rFonts w:ascii="Arial" w:hAnsi="Arial" w:cs="Arial"/>
          <w:b/>
          <w:bCs/>
          <w:i/>
          <w:iCs/>
        </w:rPr>
        <w:t>drumurile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publice</w:t>
      </w:r>
      <w:proofErr w:type="spellEnd"/>
      <w:r w:rsidR="00511ECD">
        <w:rPr>
          <w:rFonts w:ascii="Arial" w:hAnsi="Arial" w:cs="Arial"/>
          <w:b/>
          <w:bCs/>
          <w:i/>
          <w:iCs/>
        </w:rPr>
        <w:t xml:space="preserve"> / </w:t>
      </w:r>
      <w:proofErr w:type="spellStart"/>
      <w:r w:rsidR="00511ECD">
        <w:rPr>
          <w:rFonts w:ascii="Arial" w:hAnsi="Arial" w:cs="Arial"/>
          <w:b/>
          <w:bCs/>
          <w:i/>
          <w:iCs/>
        </w:rPr>
        <w:t>căi</w:t>
      </w:r>
      <w:proofErr w:type="spellEnd"/>
      <w:r w:rsidR="00511ECD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511ECD">
        <w:rPr>
          <w:rFonts w:ascii="Arial" w:hAnsi="Arial" w:cs="Arial"/>
          <w:b/>
          <w:bCs/>
          <w:i/>
          <w:iCs/>
        </w:rPr>
        <w:t>ferate</w:t>
      </w:r>
      <w:proofErr w:type="spellEnd"/>
    </w:p>
    <w:p w14:paraId="1760F421" w14:textId="77777777" w:rsidR="0078087C" w:rsidRDefault="0078087C" w:rsidP="0078087C">
      <w:pPr>
        <w:widowControl w:val="0"/>
        <w:numPr>
          <w:ilvl w:val="0"/>
          <w:numId w:val="12"/>
        </w:numPr>
        <w:autoSpaceDE w:val="0"/>
        <w:ind w:right="375"/>
        <w:jc w:val="both"/>
        <w:rPr>
          <w:rFonts w:ascii="Arial" w:hAnsi="Arial" w:cs="Arial"/>
          <w:color w:val="000000"/>
          <w:spacing w:val="5"/>
        </w:rPr>
      </w:pPr>
      <w:bookmarkStart w:id="45" w:name="_Hlk50533238"/>
      <w:proofErr w:type="spellStart"/>
      <w:r w:rsidRPr="009507CB">
        <w:rPr>
          <w:rFonts w:ascii="Arial" w:hAnsi="Arial" w:cs="Arial"/>
          <w:color w:val="000000"/>
          <w:spacing w:val="13"/>
        </w:rPr>
        <w:t>Construcţia</w:t>
      </w:r>
      <w:proofErr w:type="spellEnd"/>
      <w:r w:rsidRPr="009507CB">
        <w:rPr>
          <w:rFonts w:ascii="Arial" w:hAnsi="Arial" w:cs="Arial"/>
          <w:color w:val="000000"/>
          <w:spacing w:val="1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3"/>
        </w:rPr>
        <w:t>obiectivelor</w:t>
      </w:r>
      <w:proofErr w:type="spellEnd"/>
      <w:r w:rsidRPr="009507CB">
        <w:rPr>
          <w:rFonts w:ascii="Arial" w:hAnsi="Arial" w:cs="Arial"/>
          <w:color w:val="000000"/>
          <w:spacing w:val="1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3"/>
        </w:rPr>
        <w:t>este</w:t>
      </w:r>
      <w:proofErr w:type="spellEnd"/>
      <w:r w:rsidRPr="009507CB">
        <w:rPr>
          <w:rFonts w:ascii="Arial" w:hAnsi="Arial" w:cs="Arial"/>
          <w:color w:val="000000"/>
          <w:spacing w:val="1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3"/>
        </w:rPr>
        <w:t>permisă</w:t>
      </w:r>
      <w:proofErr w:type="spellEnd"/>
      <w:r w:rsidRPr="009507CB">
        <w:rPr>
          <w:rFonts w:ascii="Arial" w:hAnsi="Arial" w:cs="Arial"/>
          <w:color w:val="000000"/>
          <w:spacing w:val="13"/>
        </w:rPr>
        <w:t xml:space="preserve"> cu </w:t>
      </w:r>
      <w:proofErr w:type="spellStart"/>
      <w:r w:rsidRPr="009507CB">
        <w:rPr>
          <w:rFonts w:ascii="Arial" w:hAnsi="Arial" w:cs="Arial"/>
          <w:color w:val="000000"/>
          <w:spacing w:val="13"/>
        </w:rPr>
        <w:t>respectarea</w:t>
      </w:r>
      <w:proofErr w:type="spellEnd"/>
      <w:r w:rsidRPr="009507CB">
        <w:rPr>
          <w:rFonts w:ascii="Arial" w:hAnsi="Arial" w:cs="Arial"/>
          <w:color w:val="000000"/>
          <w:spacing w:val="1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3"/>
        </w:rPr>
        <w:t>zonelor</w:t>
      </w:r>
      <w:proofErr w:type="spellEnd"/>
      <w:r w:rsidRPr="009507CB">
        <w:rPr>
          <w:rFonts w:ascii="Arial" w:hAnsi="Arial" w:cs="Arial"/>
          <w:color w:val="000000"/>
          <w:spacing w:val="13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13"/>
        </w:rPr>
        <w:t>protecţie</w:t>
      </w:r>
      <w:proofErr w:type="spellEnd"/>
      <w:r w:rsidRPr="009507CB">
        <w:rPr>
          <w:rFonts w:ascii="Arial" w:hAnsi="Arial" w:cs="Arial"/>
          <w:color w:val="000000"/>
          <w:spacing w:val="13"/>
        </w:rPr>
        <w:t xml:space="preserve"> a </w:t>
      </w:r>
      <w:proofErr w:type="spellStart"/>
      <w:r>
        <w:rPr>
          <w:rFonts w:ascii="Arial" w:hAnsi="Arial" w:cs="Arial"/>
          <w:color w:val="000000"/>
          <w:spacing w:val="5"/>
        </w:rPr>
        <w:t>drumurilor</w:t>
      </w:r>
      <w:proofErr w:type="spellEnd"/>
      <w:r>
        <w:rPr>
          <w:rFonts w:ascii="Arial" w:hAnsi="Arial" w:cs="Arial"/>
          <w:color w:val="000000"/>
          <w:spacing w:val="5"/>
        </w:rPr>
        <w:t>:</w:t>
      </w:r>
    </w:p>
    <w:p w14:paraId="02C88E9E" w14:textId="77777777" w:rsidR="00127831" w:rsidRDefault="00127831" w:rsidP="00127831">
      <w:pPr>
        <w:pStyle w:val="Listparagraf"/>
        <w:widowControl w:val="0"/>
        <w:numPr>
          <w:ilvl w:val="0"/>
          <w:numId w:val="48"/>
        </w:numPr>
        <w:tabs>
          <w:tab w:val="clear" w:pos="720"/>
          <w:tab w:val="num" w:pos="1276"/>
          <w:tab w:val="left" w:pos="1701"/>
          <w:tab w:val="left" w:pos="1985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r w:rsidRPr="0071217C">
        <w:rPr>
          <w:rFonts w:ascii="Arial" w:hAnsi="Arial" w:cs="Arial"/>
          <w:color w:val="000000"/>
          <w:spacing w:val="5"/>
        </w:rPr>
        <w:t>(D</w:t>
      </w:r>
      <w:r>
        <w:rPr>
          <w:rFonts w:ascii="Arial" w:hAnsi="Arial" w:cs="Arial"/>
          <w:color w:val="000000"/>
          <w:spacing w:val="5"/>
        </w:rPr>
        <w:t>N</w:t>
      </w:r>
      <w:r w:rsidRPr="0071217C">
        <w:rPr>
          <w:rFonts w:ascii="Arial" w:hAnsi="Arial" w:cs="Arial"/>
          <w:color w:val="000000"/>
          <w:spacing w:val="5"/>
        </w:rPr>
        <w:t>)-</w:t>
      </w:r>
      <w:r w:rsidRPr="0071217C"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Traversarea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intravilanului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</w:t>
      </w:r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drumuri</w:t>
      </w:r>
      <w:proofErr w:type="spellEnd"/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naţionale</w:t>
      </w:r>
      <w:proofErr w:type="spellEnd"/>
      <w:r>
        <w:rPr>
          <w:rFonts w:ascii="Arial" w:hAnsi="Arial" w:cs="Arial"/>
          <w:color w:val="000000"/>
          <w:spacing w:val="5"/>
        </w:rPr>
        <w:t xml:space="preserve"> - </w:t>
      </w:r>
      <w:r w:rsidRPr="00127831">
        <w:rPr>
          <w:rFonts w:ascii="Arial" w:hAnsi="Arial" w:cs="Arial"/>
          <w:color w:val="000000"/>
          <w:spacing w:val="5"/>
        </w:rPr>
        <w:t xml:space="preserve">minimum 13 m din ax de o </w:t>
      </w:r>
      <w:proofErr w:type="spellStart"/>
      <w:r w:rsidRPr="00127831">
        <w:rPr>
          <w:rFonts w:ascii="Arial" w:hAnsi="Arial" w:cs="Arial"/>
          <w:color w:val="000000"/>
          <w:spacing w:val="5"/>
        </w:rPr>
        <w:t>parte</w:t>
      </w:r>
      <w:proofErr w:type="spellEnd"/>
      <w:r w:rsidRPr="00127831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127831">
        <w:rPr>
          <w:rFonts w:ascii="Arial" w:hAnsi="Arial" w:cs="Arial"/>
          <w:color w:val="000000"/>
          <w:spacing w:val="5"/>
        </w:rPr>
        <w:t>şi</w:t>
      </w:r>
      <w:proofErr w:type="spellEnd"/>
      <w:r w:rsidRPr="00127831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127831">
        <w:rPr>
          <w:rFonts w:ascii="Arial" w:hAnsi="Arial" w:cs="Arial"/>
          <w:color w:val="000000"/>
          <w:spacing w:val="5"/>
        </w:rPr>
        <w:t>alta</w:t>
      </w:r>
      <w:proofErr w:type="spellEnd"/>
      <w:r w:rsidRPr="00127831">
        <w:rPr>
          <w:rFonts w:ascii="Arial" w:hAnsi="Arial" w:cs="Arial"/>
          <w:color w:val="000000"/>
          <w:spacing w:val="5"/>
        </w:rPr>
        <w:t xml:space="preserve"> a </w:t>
      </w:r>
      <w:proofErr w:type="spellStart"/>
      <w:proofErr w:type="gramStart"/>
      <w:r w:rsidRPr="00127831">
        <w:rPr>
          <w:rFonts w:ascii="Arial" w:hAnsi="Arial" w:cs="Arial"/>
          <w:color w:val="000000"/>
          <w:spacing w:val="5"/>
        </w:rPr>
        <w:t>drumului</w:t>
      </w:r>
      <w:proofErr w:type="spellEnd"/>
      <w:proofErr w:type="gramEnd"/>
    </w:p>
    <w:p w14:paraId="6313EABC" w14:textId="030779E3" w:rsidR="00127831" w:rsidRDefault="00127831" w:rsidP="00127831">
      <w:pPr>
        <w:pStyle w:val="Listparagraf"/>
        <w:widowControl w:val="0"/>
        <w:tabs>
          <w:tab w:val="num" w:pos="1276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 xml:space="preserve">  (</w:t>
      </w:r>
      <w:proofErr w:type="spellStart"/>
      <w:r w:rsidRPr="0071217C">
        <w:rPr>
          <w:rFonts w:ascii="Arial" w:hAnsi="Arial" w:cs="Arial"/>
          <w:color w:val="000000"/>
          <w:spacing w:val="5"/>
        </w:rPr>
        <w:t>Distanța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dintre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gardurile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sau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construcţiile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situate de o </w:t>
      </w:r>
      <w:proofErr w:type="spellStart"/>
      <w:r w:rsidRPr="0071217C">
        <w:rPr>
          <w:rFonts w:ascii="Arial" w:hAnsi="Arial" w:cs="Arial"/>
          <w:color w:val="000000"/>
          <w:spacing w:val="5"/>
        </w:rPr>
        <w:t>parte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şi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71217C">
        <w:rPr>
          <w:rFonts w:ascii="Arial" w:hAnsi="Arial" w:cs="Arial"/>
          <w:color w:val="000000"/>
          <w:spacing w:val="5"/>
        </w:rPr>
        <w:t>alta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71217C">
        <w:rPr>
          <w:rFonts w:ascii="Arial" w:hAnsi="Arial" w:cs="Arial"/>
          <w:color w:val="000000"/>
          <w:spacing w:val="5"/>
        </w:rPr>
        <w:t>drumului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(m)</w:t>
      </w:r>
      <w:proofErr w:type="gramStart"/>
      <w:r>
        <w:rPr>
          <w:rFonts w:ascii="Arial" w:hAnsi="Arial" w:cs="Arial"/>
          <w:color w:val="000000"/>
          <w:spacing w:val="5"/>
        </w:rPr>
        <w:t>);</w:t>
      </w:r>
      <w:proofErr w:type="gramEnd"/>
    </w:p>
    <w:p w14:paraId="35C1CB57" w14:textId="3D7C544D" w:rsidR="00576249" w:rsidRDefault="00576249" w:rsidP="00576249">
      <w:pPr>
        <w:pStyle w:val="Listparagraf"/>
        <w:widowControl w:val="0"/>
        <w:numPr>
          <w:ilvl w:val="0"/>
          <w:numId w:val="75"/>
        </w:numPr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r w:rsidRPr="0071217C">
        <w:rPr>
          <w:rFonts w:ascii="Arial" w:hAnsi="Arial" w:cs="Arial"/>
          <w:color w:val="000000"/>
          <w:spacing w:val="5"/>
        </w:rPr>
        <w:t>(D</w:t>
      </w:r>
      <w:r>
        <w:rPr>
          <w:rFonts w:ascii="Arial" w:hAnsi="Arial" w:cs="Arial"/>
          <w:color w:val="000000"/>
          <w:spacing w:val="5"/>
        </w:rPr>
        <w:t>J</w:t>
      </w:r>
      <w:r w:rsidRPr="0071217C">
        <w:rPr>
          <w:rFonts w:ascii="Arial" w:hAnsi="Arial" w:cs="Arial"/>
          <w:color w:val="000000"/>
          <w:spacing w:val="5"/>
        </w:rPr>
        <w:t>)-</w:t>
      </w:r>
      <w:r w:rsidRPr="0071217C"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Traversarea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intravilanului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</w:t>
      </w:r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drumuri</w:t>
      </w:r>
      <w:proofErr w:type="spellEnd"/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judetene</w:t>
      </w:r>
      <w:proofErr w:type="spellEnd"/>
      <w:r>
        <w:rPr>
          <w:rFonts w:ascii="Arial" w:hAnsi="Arial" w:cs="Arial"/>
          <w:color w:val="000000"/>
          <w:spacing w:val="5"/>
        </w:rPr>
        <w:t xml:space="preserve"> - </w:t>
      </w:r>
      <w:r w:rsidRPr="00127831">
        <w:rPr>
          <w:rFonts w:ascii="Arial" w:hAnsi="Arial" w:cs="Arial"/>
          <w:color w:val="000000"/>
          <w:spacing w:val="5"/>
        </w:rPr>
        <w:t>minimum 1</w:t>
      </w:r>
      <w:r>
        <w:rPr>
          <w:rFonts w:ascii="Arial" w:hAnsi="Arial" w:cs="Arial"/>
          <w:color w:val="000000"/>
          <w:spacing w:val="5"/>
        </w:rPr>
        <w:t>2</w:t>
      </w:r>
      <w:r w:rsidRPr="00127831">
        <w:rPr>
          <w:rFonts w:ascii="Arial" w:hAnsi="Arial" w:cs="Arial"/>
          <w:color w:val="000000"/>
          <w:spacing w:val="5"/>
        </w:rPr>
        <w:t xml:space="preserve"> m din ax de o </w:t>
      </w:r>
      <w:proofErr w:type="spellStart"/>
      <w:r w:rsidRPr="00127831">
        <w:rPr>
          <w:rFonts w:ascii="Arial" w:hAnsi="Arial" w:cs="Arial"/>
          <w:color w:val="000000"/>
          <w:spacing w:val="5"/>
        </w:rPr>
        <w:t>parte</w:t>
      </w:r>
      <w:proofErr w:type="spellEnd"/>
      <w:r w:rsidRPr="00127831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127831">
        <w:rPr>
          <w:rFonts w:ascii="Arial" w:hAnsi="Arial" w:cs="Arial"/>
          <w:color w:val="000000"/>
          <w:spacing w:val="5"/>
        </w:rPr>
        <w:t>şi</w:t>
      </w:r>
      <w:proofErr w:type="spellEnd"/>
      <w:r w:rsidRPr="00127831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127831">
        <w:rPr>
          <w:rFonts w:ascii="Arial" w:hAnsi="Arial" w:cs="Arial"/>
          <w:color w:val="000000"/>
          <w:spacing w:val="5"/>
        </w:rPr>
        <w:t>alta</w:t>
      </w:r>
      <w:proofErr w:type="spellEnd"/>
      <w:r w:rsidRPr="00127831">
        <w:rPr>
          <w:rFonts w:ascii="Arial" w:hAnsi="Arial" w:cs="Arial"/>
          <w:color w:val="000000"/>
          <w:spacing w:val="5"/>
        </w:rPr>
        <w:t xml:space="preserve"> a </w:t>
      </w:r>
      <w:proofErr w:type="spellStart"/>
      <w:proofErr w:type="gramStart"/>
      <w:r w:rsidRPr="00127831">
        <w:rPr>
          <w:rFonts w:ascii="Arial" w:hAnsi="Arial" w:cs="Arial"/>
          <w:color w:val="000000"/>
          <w:spacing w:val="5"/>
        </w:rPr>
        <w:t>drumului</w:t>
      </w:r>
      <w:proofErr w:type="spellEnd"/>
      <w:proofErr w:type="gramEnd"/>
    </w:p>
    <w:p w14:paraId="66A29E2C" w14:textId="77777777" w:rsidR="00576249" w:rsidRDefault="00576249" w:rsidP="00576249">
      <w:pPr>
        <w:pStyle w:val="Listparagraf"/>
        <w:widowControl w:val="0"/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 xml:space="preserve">  (</w:t>
      </w:r>
      <w:proofErr w:type="spellStart"/>
      <w:r w:rsidRPr="0071217C">
        <w:rPr>
          <w:rFonts w:ascii="Arial" w:hAnsi="Arial" w:cs="Arial"/>
          <w:color w:val="000000"/>
          <w:spacing w:val="5"/>
        </w:rPr>
        <w:t>Distanța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dintre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gardurile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sau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construcţiile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situate de o </w:t>
      </w:r>
      <w:proofErr w:type="spellStart"/>
      <w:r w:rsidRPr="0071217C">
        <w:rPr>
          <w:rFonts w:ascii="Arial" w:hAnsi="Arial" w:cs="Arial"/>
          <w:color w:val="000000"/>
          <w:spacing w:val="5"/>
        </w:rPr>
        <w:t>parte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şi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71217C">
        <w:rPr>
          <w:rFonts w:ascii="Arial" w:hAnsi="Arial" w:cs="Arial"/>
          <w:color w:val="000000"/>
          <w:spacing w:val="5"/>
        </w:rPr>
        <w:t>alta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71217C">
        <w:rPr>
          <w:rFonts w:ascii="Arial" w:hAnsi="Arial" w:cs="Arial"/>
          <w:color w:val="000000"/>
          <w:spacing w:val="5"/>
        </w:rPr>
        <w:t>drumului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(m)</w:t>
      </w:r>
      <w:proofErr w:type="gramStart"/>
      <w:r>
        <w:rPr>
          <w:rFonts w:ascii="Arial" w:hAnsi="Arial" w:cs="Arial"/>
          <w:color w:val="000000"/>
          <w:spacing w:val="5"/>
        </w:rPr>
        <w:t>);</w:t>
      </w:r>
      <w:proofErr w:type="gramEnd"/>
    </w:p>
    <w:p w14:paraId="0E211601" w14:textId="77777777" w:rsidR="00127831" w:rsidRDefault="00127831" w:rsidP="00127831">
      <w:pPr>
        <w:pStyle w:val="Listparagraf"/>
        <w:widowControl w:val="0"/>
        <w:numPr>
          <w:ilvl w:val="0"/>
          <w:numId w:val="75"/>
        </w:numPr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r w:rsidRPr="0071217C">
        <w:rPr>
          <w:rFonts w:ascii="Arial" w:hAnsi="Arial" w:cs="Arial"/>
          <w:color w:val="000000"/>
          <w:spacing w:val="5"/>
        </w:rPr>
        <w:t xml:space="preserve"> (D</w:t>
      </w:r>
      <w:r>
        <w:rPr>
          <w:rFonts w:ascii="Arial" w:hAnsi="Arial" w:cs="Arial"/>
          <w:color w:val="000000"/>
          <w:spacing w:val="5"/>
        </w:rPr>
        <w:t>C</w:t>
      </w:r>
      <w:r w:rsidRPr="0071217C">
        <w:rPr>
          <w:rFonts w:ascii="Arial" w:hAnsi="Arial" w:cs="Arial"/>
          <w:color w:val="000000"/>
          <w:spacing w:val="5"/>
        </w:rPr>
        <w:t>)-</w:t>
      </w:r>
      <w:r w:rsidRPr="0071217C"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Traversarea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intravilanului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</w:t>
      </w:r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drumuri</w:t>
      </w:r>
      <w:proofErr w:type="spellEnd"/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comunale</w:t>
      </w:r>
      <w:proofErr w:type="spellEnd"/>
      <w:r>
        <w:rPr>
          <w:rFonts w:ascii="Arial" w:hAnsi="Arial" w:cs="Arial"/>
          <w:color w:val="000000"/>
          <w:spacing w:val="5"/>
        </w:rPr>
        <w:t xml:space="preserve"> - </w:t>
      </w:r>
      <w:r w:rsidRPr="00127831">
        <w:rPr>
          <w:rFonts w:ascii="Arial" w:hAnsi="Arial" w:cs="Arial"/>
          <w:color w:val="000000"/>
          <w:spacing w:val="5"/>
        </w:rPr>
        <w:t xml:space="preserve">minimum 10 m din ax de o </w:t>
      </w:r>
      <w:proofErr w:type="spellStart"/>
      <w:r w:rsidRPr="00127831">
        <w:rPr>
          <w:rFonts w:ascii="Arial" w:hAnsi="Arial" w:cs="Arial"/>
          <w:color w:val="000000"/>
          <w:spacing w:val="5"/>
        </w:rPr>
        <w:t>parte</w:t>
      </w:r>
      <w:proofErr w:type="spellEnd"/>
      <w:r w:rsidRPr="00127831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127831">
        <w:rPr>
          <w:rFonts w:ascii="Arial" w:hAnsi="Arial" w:cs="Arial"/>
          <w:color w:val="000000"/>
          <w:spacing w:val="5"/>
        </w:rPr>
        <w:t>şi</w:t>
      </w:r>
      <w:proofErr w:type="spellEnd"/>
      <w:r w:rsidRPr="00127831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127831">
        <w:rPr>
          <w:rFonts w:ascii="Arial" w:hAnsi="Arial" w:cs="Arial"/>
          <w:color w:val="000000"/>
          <w:spacing w:val="5"/>
        </w:rPr>
        <w:t>alta</w:t>
      </w:r>
      <w:proofErr w:type="spellEnd"/>
      <w:r w:rsidRPr="00127831">
        <w:rPr>
          <w:rFonts w:ascii="Arial" w:hAnsi="Arial" w:cs="Arial"/>
          <w:color w:val="000000"/>
          <w:spacing w:val="5"/>
        </w:rPr>
        <w:t xml:space="preserve"> a </w:t>
      </w:r>
      <w:proofErr w:type="spellStart"/>
      <w:proofErr w:type="gramStart"/>
      <w:r w:rsidRPr="00127831">
        <w:rPr>
          <w:rFonts w:ascii="Arial" w:hAnsi="Arial" w:cs="Arial"/>
          <w:color w:val="000000"/>
          <w:spacing w:val="5"/>
        </w:rPr>
        <w:t>drumului</w:t>
      </w:r>
      <w:proofErr w:type="spellEnd"/>
      <w:proofErr w:type="gramEnd"/>
    </w:p>
    <w:p w14:paraId="2655D777" w14:textId="77777777" w:rsidR="00127831" w:rsidRDefault="00127831" w:rsidP="00127831">
      <w:pPr>
        <w:pStyle w:val="Listparagraf"/>
        <w:widowControl w:val="0"/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 xml:space="preserve">  (</w:t>
      </w:r>
      <w:proofErr w:type="spellStart"/>
      <w:r w:rsidRPr="0071217C">
        <w:rPr>
          <w:rFonts w:ascii="Arial" w:hAnsi="Arial" w:cs="Arial"/>
          <w:color w:val="000000"/>
          <w:spacing w:val="5"/>
        </w:rPr>
        <w:t>Distanța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dintre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gardurile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sau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construcţiile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situate de o </w:t>
      </w:r>
      <w:proofErr w:type="spellStart"/>
      <w:r w:rsidRPr="0071217C">
        <w:rPr>
          <w:rFonts w:ascii="Arial" w:hAnsi="Arial" w:cs="Arial"/>
          <w:color w:val="000000"/>
          <w:spacing w:val="5"/>
        </w:rPr>
        <w:t>parte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şi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71217C">
        <w:rPr>
          <w:rFonts w:ascii="Arial" w:hAnsi="Arial" w:cs="Arial"/>
          <w:color w:val="000000"/>
          <w:spacing w:val="5"/>
        </w:rPr>
        <w:t>alta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71217C">
        <w:rPr>
          <w:rFonts w:ascii="Arial" w:hAnsi="Arial" w:cs="Arial"/>
          <w:color w:val="000000"/>
          <w:spacing w:val="5"/>
        </w:rPr>
        <w:t>drumului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(m)</w:t>
      </w:r>
      <w:proofErr w:type="gramStart"/>
      <w:r>
        <w:rPr>
          <w:rFonts w:ascii="Arial" w:hAnsi="Arial" w:cs="Arial"/>
          <w:color w:val="000000"/>
          <w:spacing w:val="5"/>
        </w:rPr>
        <w:t>);</w:t>
      </w:r>
      <w:proofErr w:type="gramEnd"/>
    </w:p>
    <w:bookmarkEnd w:id="45"/>
    <w:p w14:paraId="762554EB" w14:textId="77777777" w:rsidR="0097386A" w:rsidRPr="004E55D8" w:rsidRDefault="0097386A" w:rsidP="0097386A">
      <w:pPr>
        <w:pStyle w:val="Listparagraf"/>
        <w:numPr>
          <w:ilvl w:val="0"/>
          <w:numId w:val="75"/>
        </w:numPr>
        <w:ind w:left="1276" w:right="375" w:hanging="142"/>
        <w:jc w:val="both"/>
        <w:rPr>
          <w:rFonts w:ascii="Arial" w:hAnsi="Arial" w:cs="Arial"/>
          <w:color w:val="000000"/>
        </w:rPr>
      </w:pPr>
      <w:proofErr w:type="spellStart"/>
      <w:r w:rsidRPr="00197247">
        <w:rPr>
          <w:rFonts w:ascii="Arial" w:hAnsi="Arial" w:cs="Arial"/>
          <w:color w:val="000000"/>
        </w:rPr>
        <w:t>Străzi</w:t>
      </w:r>
      <w:proofErr w:type="spellEnd"/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principale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197247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minimum 5,5</w:t>
      </w:r>
      <w:r w:rsidRPr="00197247">
        <w:rPr>
          <w:rFonts w:ascii="Arial" w:hAnsi="Arial" w:cs="Arial"/>
          <w:color w:val="000000"/>
        </w:rPr>
        <w:t xml:space="preserve"> m </w:t>
      </w:r>
      <w:r>
        <w:rPr>
          <w:rFonts w:ascii="Arial" w:hAnsi="Arial" w:cs="Arial"/>
          <w:color w:val="000000"/>
        </w:rPr>
        <w:t xml:space="preserve">din ax de o </w:t>
      </w:r>
      <w:proofErr w:type="spellStart"/>
      <w:r>
        <w:rPr>
          <w:rFonts w:ascii="Arial" w:hAnsi="Arial" w:cs="Arial"/>
          <w:color w:val="000000"/>
        </w:rPr>
        <w:t>parte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alta</w:t>
      </w:r>
      <w:proofErr w:type="spellEnd"/>
      <w:r>
        <w:rPr>
          <w:rFonts w:ascii="Arial" w:hAnsi="Arial" w:cs="Arial"/>
          <w:color w:val="000000"/>
        </w:rPr>
        <w:t xml:space="preserve"> a</w:t>
      </w:r>
      <w:r w:rsidRPr="00197247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97247">
        <w:rPr>
          <w:rFonts w:ascii="Arial" w:hAnsi="Arial" w:cs="Arial"/>
          <w:color w:val="000000"/>
        </w:rPr>
        <w:t>drumului</w:t>
      </w:r>
      <w:proofErr w:type="spellEnd"/>
      <w:r>
        <w:rPr>
          <w:rFonts w:ascii="Arial" w:hAnsi="Arial" w:cs="Arial"/>
          <w:color w:val="000000"/>
          <w:spacing w:val="5"/>
        </w:rPr>
        <w:t>;</w:t>
      </w:r>
      <w:proofErr w:type="gramEnd"/>
    </w:p>
    <w:p w14:paraId="1137B9A1" w14:textId="77777777" w:rsidR="0097386A" w:rsidRPr="00643FB7" w:rsidRDefault="0097386A" w:rsidP="0097386A">
      <w:pPr>
        <w:pStyle w:val="Listparagraf"/>
        <w:numPr>
          <w:ilvl w:val="0"/>
          <w:numId w:val="75"/>
        </w:numPr>
        <w:ind w:left="1276" w:right="375" w:hanging="142"/>
        <w:jc w:val="both"/>
        <w:rPr>
          <w:rFonts w:ascii="Arial" w:hAnsi="Arial" w:cs="Arial"/>
          <w:color w:val="000000"/>
        </w:rPr>
      </w:pPr>
      <w:proofErr w:type="spellStart"/>
      <w:r w:rsidRPr="00197247">
        <w:rPr>
          <w:rFonts w:ascii="Arial" w:hAnsi="Arial" w:cs="Arial"/>
          <w:color w:val="000000"/>
        </w:rPr>
        <w:t>Străzi</w:t>
      </w:r>
      <w:proofErr w:type="spellEnd"/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secundare</w:t>
      </w:r>
      <w:proofErr w:type="spellEnd"/>
      <w:r w:rsidRPr="00197247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minimum</w:t>
      </w:r>
      <w:r w:rsidRPr="001972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4,5</w:t>
      </w:r>
      <w:r w:rsidRPr="00197247">
        <w:rPr>
          <w:rFonts w:ascii="Arial" w:hAnsi="Arial" w:cs="Arial"/>
          <w:color w:val="000000"/>
        </w:rPr>
        <w:t xml:space="preserve"> m </w:t>
      </w:r>
      <w:r>
        <w:rPr>
          <w:rFonts w:ascii="Arial" w:hAnsi="Arial" w:cs="Arial"/>
          <w:color w:val="000000"/>
        </w:rPr>
        <w:t xml:space="preserve">din ax de o </w:t>
      </w:r>
      <w:proofErr w:type="spellStart"/>
      <w:r>
        <w:rPr>
          <w:rFonts w:ascii="Arial" w:hAnsi="Arial" w:cs="Arial"/>
          <w:color w:val="000000"/>
        </w:rPr>
        <w:t>parte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alta</w:t>
      </w:r>
      <w:proofErr w:type="spellEnd"/>
      <w:r>
        <w:rPr>
          <w:rFonts w:ascii="Arial" w:hAnsi="Arial" w:cs="Arial"/>
          <w:color w:val="000000"/>
        </w:rPr>
        <w:t xml:space="preserve"> a</w:t>
      </w:r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drumului</w:t>
      </w:r>
      <w:proofErr w:type="spellEnd"/>
      <w:r>
        <w:rPr>
          <w:rFonts w:ascii="Arial" w:hAnsi="Arial" w:cs="Arial"/>
          <w:color w:val="000000"/>
          <w:lang w:val="fr-FR"/>
        </w:rPr>
        <w:t>.</w:t>
      </w:r>
    </w:p>
    <w:p w14:paraId="6DAFE93A" w14:textId="77777777" w:rsidR="0078087C" w:rsidRPr="009507CB" w:rsidRDefault="0078087C" w:rsidP="0078087C">
      <w:pPr>
        <w:widowControl w:val="0"/>
        <w:numPr>
          <w:ilvl w:val="0"/>
          <w:numId w:val="12"/>
        </w:numPr>
        <w:autoSpaceDE w:val="0"/>
        <w:ind w:right="375"/>
        <w:jc w:val="both"/>
        <w:rPr>
          <w:rFonts w:ascii="Arial" w:hAnsi="Arial" w:cs="Arial"/>
          <w:color w:val="000000"/>
          <w:spacing w:val="5"/>
        </w:rPr>
      </w:pPr>
      <w:proofErr w:type="spellStart"/>
      <w:r w:rsidRPr="009507CB">
        <w:rPr>
          <w:rFonts w:ascii="Arial" w:hAnsi="Arial" w:cs="Arial"/>
          <w:color w:val="000000"/>
          <w:spacing w:val="5"/>
        </w:rPr>
        <w:t>Clădirile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cu </w:t>
      </w:r>
      <w:proofErr w:type="spellStart"/>
      <w:r w:rsidRPr="009507CB">
        <w:rPr>
          <w:rFonts w:ascii="Arial" w:hAnsi="Arial" w:cs="Arial"/>
          <w:color w:val="000000"/>
          <w:spacing w:val="5"/>
        </w:rPr>
        <w:t>funcțiuni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5"/>
        </w:rPr>
        <w:t>interes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public, </w:t>
      </w:r>
      <w:proofErr w:type="spellStart"/>
      <w:r w:rsidRPr="009507CB">
        <w:rPr>
          <w:rFonts w:ascii="Arial" w:hAnsi="Arial" w:cs="Arial"/>
          <w:color w:val="000000"/>
          <w:spacing w:val="5"/>
        </w:rPr>
        <w:t>mai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ales </w:t>
      </w:r>
      <w:proofErr w:type="spellStart"/>
      <w:r w:rsidRPr="009507CB">
        <w:rPr>
          <w:rFonts w:ascii="Arial" w:hAnsi="Arial" w:cs="Arial"/>
          <w:color w:val="000000"/>
          <w:spacing w:val="5"/>
        </w:rPr>
        <w:t>cele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comerciale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şi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cele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pentru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alimentaţie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publică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situate la </w:t>
      </w:r>
      <w:proofErr w:type="spellStart"/>
      <w:r w:rsidRPr="009507CB">
        <w:rPr>
          <w:rFonts w:ascii="Arial" w:hAnsi="Arial" w:cs="Arial"/>
          <w:color w:val="000000"/>
          <w:spacing w:val="5"/>
        </w:rPr>
        <w:t>străzi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principale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, </w:t>
      </w:r>
      <w:proofErr w:type="spellStart"/>
      <w:r w:rsidRPr="009507CB">
        <w:rPr>
          <w:rFonts w:ascii="Arial" w:hAnsi="Arial" w:cs="Arial"/>
          <w:color w:val="000000"/>
          <w:spacing w:val="5"/>
        </w:rPr>
        <w:t>în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zone de </w:t>
      </w:r>
      <w:proofErr w:type="spellStart"/>
      <w:r w:rsidRPr="009507CB">
        <w:rPr>
          <w:rFonts w:ascii="Arial" w:hAnsi="Arial" w:cs="Arial"/>
          <w:color w:val="000000"/>
          <w:spacing w:val="5"/>
        </w:rPr>
        <w:t>trafic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pietonal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intens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se </w:t>
      </w:r>
      <w:proofErr w:type="spellStart"/>
      <w:r w:rsidRPr="009507CB">
        <w:rPr>
          <w:rFonts w:ascii="Arial" w:hAnsi="Arial" w:cs="Arial"/>
          <w:color w:val="000000"/>
          <w:spacing w:val="5"/>
        </w:rPr>
        <w:t>vor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construi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în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front </w:t>
      </w:r>
      <w:proofErr w:type="spellStart"/>
      <w:r w:rsidRPr="009507CB">
        <w:rPr>
          <w:rFonts w:ascii="Arial" w:hAnsi="Arial" w:cs="Arial"/>
          <w:color w:val="000000"/>
          <w:spacing w:val="5"/>
        </w:rPr>
        <w:t>continuu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şi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aliniat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la </w:t>
      </w:r>
      <w:proofErr w:type="spellStart"/>
      <w:r w:rsidRPr="009507CB">
        <w:rPr>
          <w:rFonts w:ascii="Arial" w:hAnsi="Arial" w:cs="Arial"/>
          <w:color w:val="000000"/>
          <w:spacing w:val="5"/>
        </w:rPr>
        <w:t>trotuar</w:t>
      </w:r>
      <w:proofErr w:type="spellEnd"/>
      <w:r w:rsidRPr="009507CB">
        <w:rPr>
          <w:rFonts w:ascii="Arial" w:hAnsi="Arial" w:cs="Arial"/>
          <w:color w:val="000000"/>
          <w:spacing w:val="5"/>
        </w:rPr>
        <w:t>.</w:t>
      </w:r>
    </w:p>
    <w:p w14:paraId="10933E69" w14:textId="7691DBEB" w:rsidR="0078087C" w:rsidRDefault="0078087C" w:rsidP="0078087C">
      <w:pPr>
        <w:widowControl w:val="0"/>
        <w:numPr>
          <w:ilvl w:val="0"/>
          <w:numId w:val="12"/>
        </w:numPr>
        <w:autoSpaceDE w:val="0"/>
        <w:ind w:right="375"/>
        <w:jc w:val="both"/>
        <w:rPr>
          <w:rFonts w:ascii="Arial" w:hAnsi="Arial" w:cs="Arial"/>
          <w:color w:val="000000"/>
          <w:spacing w:val="5"/>
        </w:rPr>
      </w:pPr>
      <w:proofErr w:type="spellStart"/>
      <w:r w:rsidRPr="009507CB">
        <w:rPr>
          <w:rFonts w:ascii="Arial" w:hAnsi="Arial" w:cs="Arial"/>
          <w:color w:val="000000"/>
          <w:spacing w:val="5"/>
        </w:rPr>
        <w:t>Pentru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clădirile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administrative, </w:t>
      </w:r>
      <w:proofErr w:type="spellStart"/>
      <w:r w:rsidRPr="009507CB">
        <w:rPr>
          <w:rFonts w:ascii="Arial" w:hAnsi="Arial" w:cs="Arial"/>
          <w:color w:val="000000"/>
          <w:spacing w:val="5"/>
        </w:rPr>
        <w:t>culturale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sau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de cult cu un personal mare se </w:t>
      </w:r>
      <w:proofErr w:type="spellStart"/>
      <w:r w:rsidRPr="009507CB">
        <w:rPr>
          <w:rFonts w:ascii="Arial" w:hAnsi="Arial" w:cs="Arial"/>
          <w:color w:val="000000"/>
          <w:spacing w:val="5"/>
        </w:rPr>
        <w:t>recomandă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retragerea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de la </w:t>
      </w:r>
      <w:proofErr w:type="spellStart"/>
      <w:r w:rsidRPr="009507CB">
        <w:rPr>
          <w:rFonts w:ascii="Arial" w:hAnsi="Arial" w:cs="Arial"/>
          <w:color w:val="000000"/>
          <w:spacing w:val="5"/>
        </w:rPr>
        <w:t>stradă</w:t>
      </w:r>
      <w:proofErr w:type="spellEnd"/>
      <w:r w:rsidRPr="009507CB">
        <w:rPr>
          <w:rFonts w:ascii="Arial" w:hAnsi="Arial" w:cs="Arial"/>
          <w:color w:val="000000"/>
          <w:spacing w:val="5"/>
        </w:rPr>
        <w:t>/</w:t>
      </w:r>
      <w:proofErr w:type="spellStart"/>
      <w:r w:rsidRPr="009507CB">
        <w:rPr>
          <w:rFonts w:ascii="Arial" w:hAnsi="Arial" w:cs="Arial"/>
          <w:color w:val="000000"/>
          <w:spacing w:val="5"/>
        </w:rPr>
        <w:t>trotuar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pentru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asigurarea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spaţiului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5"/>
        </w:rPr>
        <w:t>parcare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necesar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pentru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persoanele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care </w:t>
      </w:r>
      <w:proofErr w:type="spellStart"/>
      <w:r w:rsidRPr="009507CB">
        <w:rPr>
          <w:rFonts w:ascii="Arial" w:hAnsi="Arial" w:cs="Arial"/>
          <w:color w:val="000000"/>
          <w:spacing w:val="5"/>
        </w:rPr>
        <w:t>frecventează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instituţia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respectivă</w:t>
      </w:r>
      <w:proofErr w:type="spellEnd"/>
      <w:r w:rsidRPr="009507CB">
        <w:rPr>
          <w:rFonts w:ascii="Arial" w:hAnsi="Arial" w:cs="Arial"/>
          <w:color w:val="000000"/>
          <w:spacing w:val="5"/>
        </w:rPr>
        <w:t>.</w:t>
      </w:r>
    </w:p>
    <w:p w14:paraId="54AEC24D" w14:textId="77777777" w:rsidR="00511ECD" w:rsidRDefault="00511ECD" w:rsidP="00511ECD">
      <w:pPr>
        <w:widowControl w:val="0"/>
        <w:autoSpaceDE w:val="0"/>
        <w:ind w:left="720" w:right="375"/>
        <w:jc w:val="both"/>
        <w:rPr>
          <w:rFonts w:ascii="Arial" w:hAnsi="Arial" w:cs="Arial"/>
          <w:color w:val="000000"/>
          <w:spacing w:val="5"/>
        </w:rPr>
      </w:pPr>
    </w:p>
    <w:p w14:paraId="2FAD93EF" w14:textId="77777777" w:rsidR="00511ECD" w:rsidRPr="00084B98" w:rsidRDefault="00511ECD" w:rsidP="00511ECD">
      <w:pPr>
        <w:widowControl w:val="0"/>
        <w:numPr>
          <w:ilvl w:val="0"/>
          <w:numId w:val="12"/>
        </w:numPr>
        <w:autoSpaceDE w:val="0"/>
        <w:ind w:right="282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084B98">
        <w:rPr>
          <w:rFonts w:ascii="Arial" w:hAnsi="Arial" w:cs="Arial"/>
          <w:color w:val="000000"/>
          <w:spacing w:val="3"/>
        </w:rPr>
        <w:t>În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084B98">
        <w:rPr>
          <w:rFonts w:ascii="Arial" w:hAnsi="Arial" w:cs="Arial"/>
          <w:color w:val="000000"/>
          <w:spacing w:val="3"/>
        </w:rPr>
        <w:t>protec</w:t>
      </w:r>
      <w:r w:rsidRPr="00084B98">
        <w:rPr>
          <w:rFonts w:ascii="Arial" w:hAnsi="Arial" w:cs="Arial"/>
          <w:color w:val="000000"/>
          <w:spacing w:val="3"/>
          <w:lang w:val="ro-RO"/>
        </w:rPr>
        <w:t>ţie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084B98">
        <w:rPr>
          <w:rFonts w:ascii="Arial" w:hAnsi="Arial" w:cs="Arial"/>
          <w:color w:val="000000"/>
          <w:spacing w:val="3"/>
        </w:rPr>
        <w:t>a</w:t>
      </w:r>
      <w:proofErr w:type="gram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infrastructurii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feroviare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publice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(100 m din ax </w:t>
      </w:r>
      <w:proofErr w:type="spellStart"/>
      <w:r w:rsidRPr="00084B98">
        <w:rPr>
          <w:rFonts w:ascii="Arial" w:hAnsi="Arial" w:cs="Arial"/>
          <w:color w:val="000000"/>
          <w:spacing w:val="3"/>
        </w:rPr>
        <w:t>cale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ferată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) se </w:t>
      </w:r>
      <w:proofErr w:type="spellStart"/>
      <w:r w:rsidRPr="00084B98">
        <w:rPr>
          <w:rFonts w:ascii="Arial" w:hAnsi="Arial" w:cs="Arial"/>
          <w:color w:val="000000"/>
          <w:spacing w:val="3"/>
        </w:rPr>
        <w:t>va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solicita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prin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certificatul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urbanism, </w:t>
      </w:r>
      <w:proofErr w:type="spellStart"/>
      <w:r w:rsidRPr="00084B98">
        <w:rPr>
          <w:rFonts w:ascii="Arial" w:hAnsi="Arial" w:cs="Arial"/>
          <w:color w:val="000000"/>
          <w:spacing w:val="3"/>
        </w:rPr>
        <w:t>avizul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la C.N.C.F. C.F.R. S.A. </w:t>
      </w:r>
      <w:proofErr w:type="spellStart"/>
      <w:r w:rsidRPr="00084B98">
        <w:rPr>
          <w:rFonts w:ascii="Arial" w:hAnsi="Arial" w:cs="Arial"/>
          <w:color w:val="000000"/>
          <w:spacing w:val="3"/>
        </w:rPr>
        <w:t>prin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Sucursala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Regională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84B98">
        <w:rPr>
          <w:rFonts w:ascii="Arial" w:hAnsi="Arial" w:cs="Arial"/>
          <w:color w:val="000000"/>
          <w:spacing w:val="3"/>
        </w:rPr>
        <w:t>Căi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Ferate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Iași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84B98">
        <w:rPr>
          <w:rFonts w:ascii="Arial" w:hAnsi="Arial" w:cs="Arial"/>
          <w:color w:val="000000"/>
          <w:spacing w:val="3"/>
        </w:rPr>
        <w:t>pentru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construcțiile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definitive </w:t>
      </w:r>
      <w:proofErr w:type="spellStart"/>
      <w:r w:rsidRPr="00084B98">
        <w:rPr>
          <w:rFonts w:ascii="Arial" w:hAnsi="Arial" w:cs="Arial"/>
          <w:color w:val="000000"/>
          <w:spacing w:val="3"/>
        </w:rPr>
        <w:t>sau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provizorii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urmează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a fi </w:t>
      </w:r>
      <w:proofErr w:type="spellStart"/>
      <w:r w:rsidRPr="00084B98">
        <w:rPr>
          <w:rFonts w:ascii="Arial" w:hAnsi="Arial" w:cs="Arial"/>
          <w:color w:val="000000"/>
          <w:spacing w:val="3"/>
        </w:rPr>
        <w:t>edificate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sau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demolate</w:t>
      </w:r>
      <w:proofErr w:type="spellEnd"/>
      <w:r w:rsidRPr="00084B98">
        <w:rPr>
          <w:rFonts w:ascii="Arial" w:hAnsi="Arial" w:cs="Arial"/>
          <w:color w:val="000000"/>
          <w:spacing w:val="3"/>
        </w:rPr>
        <w:t>.</w:t>
      </w:r>
    </w:p>
    <w:p w14:paraId="31110FA4" w14:textId="77777777" w:rsidR="00511ECD" w:rsidRDefault="00511ECD" w:rsidP="00511ECD">
      <w:pPr>
        <w:widowControl w:val="0"/>
        <w:numPr>
          <w:ilvl w:val="0"/>
          <w:numId w:val="12"/>
        </w:numPr>
        <w:autoSpaceDE w:val="0"/>
        <w:ind w:right="282"/>
        <w:jc w:val="both"/>
        <w:rPr>
          <w:rFonts w:ascii="Arial" w:hAnsi="Arial" w:cs="Arial"/>
          <w:color w:val="000000"/>
          <w:spacing w:val="3"/>
        </w:rPr>
      </w:pPr>
      <w:r w:rsidRPr="003C611D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3C611D">
        <w:rPr>
          <w:rFonts w:ascii="Arial" w:hAnsi="Arial" w:cs="Arial"/>
          <w:color w:val="000000"/>
          <w:spacing w:val="3"/>
        </w:rPr>
        <w:t>interzice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amplasarea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construcţiilor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în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3C611D">
        <w:rPr>
          <w:rFonts w:ascii="Arial" w:hAnsi="Arial" w:cs="Arial"/>
          <w:color w:val="000000"/>
          <w:spacing w:val="3"/>
        </w:rPr>
        <w:t>siguranţă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3C611D">
        <w:rPr>
          <w:rFonts w:ascii="Arial" w:hAnsi="Arial" w:cs="Arial"/>
          <w:color w:val="000000"/>
          <w:spacing w:val="3"/>
        </w:rPr>
        <w:t>căii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ferate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(20 m din ax </w:t>
      </w:r>
      <w:proofErr w:type="spellStart"/>
      <w:r w:rsidRPr="003C611D">
        <w:rPr>
          <w:rFonts w:ascii="Arial" w:hAnsi="Arial" w:cs="Arial"/>
          <w:color w:val="000000"/>
          <w:spacing w:val="3"/>
        </w:rPr>
        <w:t>cale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ferată</w:t>
      </w:r>
      <w:proofErr w:type="spellEnd"/>
      <w:r w:rsidRPr="003C611D">
        <w:rPr>
          <w:rFonts w:ascii="Arial" w:hAnsi="Arial" w:cs="Arial"/>
          <w:color w:val="000000"/>
          <w:spacing w:val="3"/>
        </w:rPr>
        <w:t>).</w:t>
      </w:r>
    </w:p>
    <w:p w14:paraId="7BCE0667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lastRenderedPageBreak/>
        <w:t xml:space="preserve">IS. k)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Accese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carosabile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şi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pietonale</w:t>
      </w:r>
      <w:proofErr w:type="spellEnd"/>
    </w:p>
    <w:p w14:paraId="29D88977" w14:textId="77777777" w:rsidR="0078087C" w:rsidRPr="009507CB" w:rsidRDefault="0078087C" w:rsidP="0078087C">
      <w:pPr>
        <w:widowControl w:val="0"/>
        <w:numPr>
          <w:ilvl w:val="0"/>
          <w:numId w:val="23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9507CB">
        <w:rPr>
          <w:rFonts w:ascii="Arial" w:hAnsi="Arial" w:cs="Arial"/>
          <w:color w:val="000000"/>
          <w:spacing w:val="3"/>
        </w:rPr>
        <w:t>Orice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obiectiv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din </w:t>
      </w:r>
      <w:proofErr w:type="spellStart"/>
      <w:r w:rsidRPr="009507CB">
        <w:rPr>
          <w:rFonts w:ascii="Arial" w:hAnsi="Arial" w:cs="Arial"/>
          <w:color w:val="000000"/>
          <w:spacing w:val="3"/>
        </w:rPr>
        <w:t>această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categorie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va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fi </w:t>
      </w:r>
      <w:proofErr w:type="spellStart"/>
      <w:r w:rsidRPr="009507CB">
        <w:rPr>
          <w:rFonts w:ascii="Arial" w:hAnsi="Arial" w:cs="Arial"/>
          <w:color w:val="000000"/>
          <w:spacing w:val="3"/>
        </w:rPr>
        <w:t>prevăzut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9507CB">
        <w:rPr>
          <w:rFonts w:ascii="Arial" w:hAnsi="Arial" w:cs="Arial"/>
          <w:color w:val="000000"/>
          <w:spacing w:val="3"/>
        </w:rPr>
        <w:t>acces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auto </w:t>
      </w:r>
      <w:proofErr w:type="spellStart"/>
      <w:r w:rsidRPr="009507CB">
        <w:rPr>
          <w:rFonts w:ascii="Arial" w:hAnsi="Arial" w:cs="Arial"/>
          <w:color w:val="000000"/>
          <w:spacing w:val="3"/>
        </w:rPr>
        <w:t>şi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pietonal</w:t>
      </w:r>
      <w:proofErr w:type="spellEnd"/>
      <w:r w:rsidRPr="009507CB">
        <w:rPr>
          <w:rFonts w:ascii="Arial" w:hAnsi="Arial" w:cs="Arial"/>
          <w:color w:val="000000"/>
          <w:spacing w:val="3"/>
        </w:rPr>
        <w:t>.</w:t>
      </w:r>
    </w:p>
    <w:p w14:paraId="731E715F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l)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Racordarea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la </w:t>
      </w:r>
      <w:proofErr w:type="spellStart"/>
      <w:r w:rsidRPr="009507CB">
        <w:rPr>
          <w:rFonts w:ascii="Arial" w:hAnsi="Arial" w:cs="Arial"/>
          <w:b/>
          <w:bCs/>
          <w:i/>
          <w:iCs/>
        </w:rPr>
        <w:t>reţelele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tehnico-</w:t>
      </w:r>
      <w:proofErr w:type="spellStart"/>
      <w:r w:rsidRPr="009507CB">
        <w:rPr>
          <w:rFonts w:ascii="Arial" w:hAnsi="Arial" w:cs="Arial"/>
          <w:b/>
          <w:bCs/>
          <w:i/>
          <w:iCs/>
        </w:rPr>
        <w:t>edilitare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existente</w:t>
      </w:r>
      <w:proofErr w:type="spellEnd"/>
    </w:p>
    <w:p w14:paraId="71F02CDD" w14:textId="77777777" w:rsidR="0078087C" w:rsidRPr="009507CB" w:rsidRDefault="0078087C" w:rsidP="0078087C">
      <w:pPr>
        <w:numPr>
          <w:ilvl w:val="0"/>
          <w:numId w:val="23"/>
        </w:numPr>
        <w:tabs>
          <w:tab w:val="left" w:pos="990"/>
        </w:tabs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>
        <w:rPr>
          <w:rFonts w:ascii="Arial" w:hAnsi="Arial" w:cs="Arial"/>
          <w:color w:val="000000"/>
          <w:spacing w:val="7"/>
        </w:rPr>
        <w:t>Autorizarea</w:t>
      </w:r>
      <w:proofErr w:type="spellEnd"/>
      <w:r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7"/>
        </w:rPr>
        <w:t>construcţiei</w:t>
      </w:r>
      <w:proofErr w:type="spellEnd"/>
      <w:r w:rsidRPr="009507CB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7"/>
        </w:rPr>
        <w:t>obiectivelor</w:t>
      </w:r>
      <w:proofErr w:type="spellEnd"/>
      <w:r w:rsidRPr="009507CB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7"/>
        </w:rPr>
        <w:t>este</w:t>
      </w:r>
      <w:proofErr w:type="spellEnd"/>
      <w:r w:rsidRPr="009507CB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7"/>
        </w:rPr>
        <w:t>permisă</w:t>
      </w:r>
      <w:proofErr w:type="spellEnd"/>
      <w:r w:rsidRPr="009507CB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7"/>
        </w:rPr>
        <w:t>dacă</w:t>
      </w:r>
      <w:proofErr w:type="spellEnd"/>
      <w:r w:rsidRPr="009507CB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7"/>
        </w:rPr>
        <w:t>există</w:t>
      </w:r>
      <w:proofErr w:type="spellEnd"/>
      <w:r w:rsidRPr="009507CB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7"/>
        </w:rPr>
        <w:t>posibilitatea</w:t>
      </w:r>
      <w:proofErr w:type="spellEnd"/>
      <w:r w:rsidRPr="009507CB">
        <w:rPr>
          <w:rFonts w:ascii="Arial" w:hAnsi="Arial" w:cs="Arial"/>
          <w:color w:val="000000"/>
          <w:spacing w:val="7"/>
        </w:rPr>
        <w:br/>
      </w:r>
      <w:proofErr w:type="spellStart"/>
      <w:r w:rsidRPr="009507CB">
        <w:rPr>
          <w:rFonts w:ascii="Arial" w:hAnsi="Arial" w:cs="Arial"/>
          <w:color w:val="000000"/>
          <w:spacing w:val="4"/>
        </w:rPr>
        <w:t>racordării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la </w:t>
      </w:r>
      <w:proofErr w:type="spellStart"/>
      <w:r w:rsidRPr="009507CB">
        <w:rPr>
          <w:rFonts w:ascii="Arial" w:hAnsi="Arial" w:cs="Arial"/>
          <w:color w:val="000000"/>
          <w:spacing w:val="4"/>
        </w:rPr>
        <w:t>reţelele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tehnico-</w:t>
      </w:r>
      <w:proofErr w:type="spellStart"/>
      <w:r w:rsidRPr="009507CB">
        <w:rPr>
          <w:rFonts w:ascii="Arial" w:hAnsi="Arial" w:cs="Arial"/>
          <w:color w:val="000000"/>
          <w:spacing w:val="4"/>
        </w:rPr>
        <w:t>edilitare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existente</w:t>
      </w:r>
      <w:proofErr w:type="spellEnd"/>
      <w:r w:rsidRPr="009507CB">
        <w:rPr>
          <w:rFonts w:ascii="Arial" w:hAnsi="Arial" w:cs="Arial"/>
          <w:color w:val="000000"/>
          <w:spacing w:val="4"/>
        </w:rPr>
        <w:t>.</w:t>
      </w:r>
    </w:p>
    <w:p w14:paraId="25F61518" w14:textId="55F00BAE" w:rsidR="0078087C" w:rsidRDefault="0078087C" w:rsidP="0078087C">
      <w:pPr>
        <w:numPr>
          <w:ilvl w:val="0"/>
          <w:numId w:val="23"/>
        </w:numPr>
        <w:tabs>
          <w:tab w:val="left" w:pos="990"/>
        </w:tabs>
        <w:ind w:right="375"/>
        <w:jc w:val="both"/>
        <w:rPr>
          <w:rFonts w:ascii="Arial" w:hAnsi="Arial" w:cs="Arial"/>
          <w:color w:val="000000"/>
        </w:rPr>
      </w:pPr>
      <w:proofErr w:type="spellStart"/>
      <w:r w:rsidRPr="009507CB">
        <w:rPr>
          <w:rFonts w:ascii="Arial" w:hAnsi="Arial" w:cs="Arial"/>
          <w:color w:val="000000"/>
        </w:rPr>
        <w:t>Platforma</w:t>
      </w:r>
      <w:proofErr w:type="spellEnd"/>
      <w:r w:rsidRPr="009507CB">
        <w:rPr>
          <w:rFonts w:ascii="Arial" w:hAnsi="Arial" w:cs="Arial"/>
          <w:color w:val="000000"/>
        </w:rPr>
        <w:t xml:space="preserve"> </w:t>
      </w:r>
      <w:proofErr w:type="spellStart"/>
      <w:r w:rsidRPr="009507CB">
        <w:rPr>
          <w:rFonts w:ascii="Arial" w:hAnsi="Arial" w:cs="Arial"/>
          <w:color w:val="000000"/>
        </w:rPr>
        <w:t>pentru</w:t>
      </w:r>
      <w:proofErr w:type="spellEnd"/>
      <w:r w:rsidRPr="009507CB">
        <w:rPr>
          <w:rFonts w:ascii="Arial" w:hAnsi="Arial" w:cs="Arial"/>
          <w:color w:val="000000"/>
        </w:rPr>
        <w:t xml:space="preserve"> </w:t>
      </w:r>
      <w:proofErr w:type="spellStart"/>
      <w:r w:rsidRPr="009507CB">
        <w:rPr>
          <w:rFonts w:ascii="Arial" w:hAnsi="Arial" w:cs="Arial"/>
          <w:color w:val="000000"/>
        </w:rPr>
        <w:t>gunoi</w:t>
      </w:r>
      <w:proofErr w:type="spellEnd"/>
      <w:r w:rsidRPr="009507CB">
        <w:rPr>
          <w:rFonts w:ascii="Arial" w:hAnsi="Arial" w:cs="Arial"/>
          <w:color w:val="000000"/>
        </w:rPr>
        <w:t xml:space="preserve"> </w:t>
      </w:r>
      <w:proofErr w:type="spellStart"/>
      <w:r w:rsidRPr="009507CB">
        <w:rPr>
          <w:rFonts w:ascii="Arial" w:hAnsi="Arial" w:cs="Arial"/>
          <w:color w:val="000000"/>
        </w:rPr>
        <w:t>va</w:t>
      </w:r>
      <w:proofErr w:type="spellEnd"/>
      <w:r w:rsidRPr="009507CB">
        <w:rPr>
          <w:rFonts w:ascii="Arial" w:hAnsi="Arial" w:cs="Arial"/>
          <w:color w:val="000000"/>
        </w:rPr>
        <w:t xml:space="preserve"> fi </w:t>
      </w:r>
      <w:proofErr w:type="spellStart"/>
      <w:r w:rsidRPr="009507CB">
        <w:rPr>
          <w:rFonts w:ascii="Arial" w:hAnsi="Arial" w:cs="Arial"/>
          <w:color w:val="000000"/>
        </w:rPr>
        <w:t>amplasată</w:t>
      </w:r>
      <w:proofErr w:type="spellEnd"/>
      <w:r w:rsidRPr="009507CB">
        <w:rPr>
          <w:rFonts w:ascii="Arial" w:hAnsi="Arial" w:cs="Arial"/>
          <w:color w:val="000000"/>
        </w:rPr>
        <w:t xml:space="preserve"> </w:t>
      </w:r>
      <w:proofErr w:type="spellStart"/>
      <w:r w:rsidRPr="009507CB">
        <w:rPr>
          <w:rFonts w:ascii="Arial" w:hAnsi="Arial" w:cs="Arial"/>
          <w:color w:val="000000"/>
        </w:rPr>
        <w:t>în</w:t>
      </w:r>
      <w:proofErr w:type="spellEnd"/>
      <w:r w:rsidRPr="009507CB">
        <w:rPr>
          <w:rFonts w:ascii="Arial" w:hAnsi="Arial" w:cs="Arial"/>
          <w:color w:val="000000"/>
        </w:rPr>
        <w:t xml:space="preserve"> </w:t>
      </w:r>
      <w:proofErr w:type="spellStart"/>
      <w:r w:rsidRPr="009507CB">
        <w:rPr>
          <w:rFonts w:ascii="Arial" w:hAnsi="Arial" w:cs="Arial"/>
          <w:color w:val="000000"/>
        </w:rPr>
        <w:t>aşa</w:t>
      </w:r>
      <w:proofErr w:type="spellEnd"/>
      <w:r w:rsidRPr="009507CB">
        <w:rPr>
          <w:rFonts w:ascii="Arial" w:hAnsi="Arial" w:cs="Arial"/>
          <w:color w:val="000000"/>
        </w:rPr>
        <w:t xml:space="preserve"> mod </w:t>
      </w:r>
      <w:proofErr w:type="spellStart"/>
      <w:r w:rsidRPr="009507CB">
        <w:rPr>
          <w:rFonts w:ascii="Arial" w:hAnsi="Arial" w:cs="Arial"/>
          <w:color w:val="000000"/>
        </w:rPr>
        <w:t>încât</w:t>
      </w:r>
      <w:proofErr w:type="spellEnd"/>
      <w:r w:rsidRPr="009507CB">
        <w:rPr>
          <w:rFonts w:ascii="Arial" w:hAnsi="Arial" w:cs="Arial"/>
          <w:color w:val="000000"/>
        </w:rPr>
        <w:t xml:space="preserve"> </w:t>
      </w:r>
      <w:proofErr w:type="spellStart"/>
      <w:r w:rsidRPr="009507CB">
        <w:rPr>
          <w:rFonts w:ascii="Arial" w:hAnsi="Arial" w:cs="Arial"/>
          <w:color w:val="000000"/>
        </w:rPr>
        <w:t>să</w:t>
      </w:r>
      <w:proofErr w:type="spellEnd"/>
      <w:r w:rsidRPr="009507CB">
        <w:rPr>
          <w:rFonts w:ascii="Arial" w:hAnsi="Arial" w:cs="Arial"/>
          <w:color w:val="000000"/>
        </w:rPr>
        <w:t xml:space="preserve"> </w:t>
      </w:r>
      <w:proofErr w:type="spellStart"/>
      <w:r w:rsidRPr="009507CB">
        <w:rPr>
          <w:rFonts w:ascii="Arial" w:hAnsi="Arial" w:cs="Arial"/>
          <w:color w:val="000000"/>
        </w:rPr>
        <w:t>permită</w:t>
      </w:r>
      <w:proofErr w:type="spellEnd"/>
      <w:r w:rsidRPr="009507CB">
        <w:rPr>
          <w:rFonts w:ascii="Arial" w:hAnsi="Arial" w:cs="Arial"/>
          <w:color w:val="000000"/>
        </w:rPr>
        <w:t xml:space="preserve"> </w:t>
      </w:r>
      <w:proofErr w:type="spellStart"/>
      <w:r w:rsidRPr="009507CB">
        <w:rPr>
          <w:rFonts w:ascii="Arial" w:hAnsi="Arial" w:cs="Arial"/>
          <w:color w:val="000000"/>
        </w:rPr>
        <w:t>evacuarea</w:t>
      </w:r>
      <w:proofErr w:type="spellEnd"/>
      <w:r w:rsidRPr="009507CB">
        <w:rPr>
          <w:rFonts w:ascii="Arial" w:hAnsi="Arial" w:cs="Arial"/>
          <w:color w:val="000000"/>
        </w:rPr>
        <w:t xml:space="preserve"> </w:t>
      </w:r>
      <w:proofErr w:type="spellStart"/>
      <w:r w:rsidRPr="009507CB">
        <w:rPr>
          <w:rFonts w:ascii="Arial" w:hAnsi="Arial" w:cs="Arial"/>
          <w:color w:val="000000"/>
        </w:rPr>
        <w:t>rapidă</w:t>
      </w:r>
      <w:proofErr w:type="spellEnd"/>
      <w:r w:rsidRPr="009507CB">
        <w:rPr>
          <w:rFonts w:ascii="Arial" w:hAnsi="Arial" w:cs="Arial"/>
          <w:color w:val="000000"/>
        </w:rPr>
        <w:t xml:space="preserve"> </w:t>
      </w:r>
      <w:proofErr w:type="spellStart"/>
      <w:r w:rsidRPr="009507CB">
        <w:rPr>
          <w:rFonts w:ascii="Arial" w:hAnsi="Arial" w:cs="Arial"/>
          <w:color w:val="000000"/>
        </w:rPr>
        <w:t>şi</w:t>
      </w:r>
      <w:proofErr w:type="spellEnd"/>
      <w:r w:rsidRPr="009507CB">
        <w:rPr>
          <w:rFonts w:ascii="Arial" w:hAnsi="Arial" w:cs="Arial"/>
          <w:color w:val="000000"/>
        </w:rPr>
        <w:t xml:space="preserve"> </w:t>
      </w:r>
      <w:proofErr w:type="spellStart"/>
      <w:r w:rsidRPr="009507CB">
        <w:rPr>
          <w:rFonts w:ascii="Arial" w:hAnsi="Arial" w:cs="Arial"/>
          <w:color w:val="000000"/>
        </w:rPr>
        <w:t>fără</w:t>
      </w:r>
      <w:proofErr w:type="spellEnd"/>
      <w:r w:rsidRPr="009507CB">
        <w:rPr>
          <w:rFonts w:ascii="Arial" w:hAnsi="Arial" w:cs="Arial"/>
          <w:color w:val="000000"/>
        </w:rPr>
        <w:t xml:space="preserve"> </w:t>
      </w:r>
      <w:proofErr w:type="spellStart"/>
      <w:r w:rsidRPr="009507CB">
        <w:rPr>
          <w:rFonts w:ascii="Arial" w:hAnsi="Arial" w:cs="Arial"/>
          <w:color w:val="000000"/>
        </w:rPr>
        <w:t>să</w:t>
      </w:r>
      <w:proofErr w:type="spellEnd"/>
      <w:r w:rsidRPr="009507CB">
        <w:rPr>
          <w:rFonts w:ascii="Arial" w:hAnsi="Arial" w:cs="Arial"/>
          <w:color w:val="000000"/>
        </w:rPr>
        <w:t xml:space="preserve"> </w:t>
      </w:r>
      <w:proofErr w:type="spellStart"/>
      <w:r w:rsidRPr="009507CB">
        <w:rPr>
          <w:rFonts w:ascii="Arial" w:hAnsi="Arial" w:cs="Arial"/>
          <w:color w:val="000000"/>
        </w:rPr>
        <w:t>producă</w:t>
      </w:r>
      <w:proofErr w:type="spellEnd"/>
      <w:r w:rsidRPr="009507CB">
        <w:rPr>
          <w:rFonts w:ascii="Arial" w:hAnsi="Arial" w:cs="Arial"/>
          <w:color w:val="000000"/>
        </w:rPr>
        <w:t xml:space="preserve"> </w:t>
      </w:r>
      <w:proofErr w:type="spellStart"/>
      <w:r w:rsidRPr="009507CB">
        <w:rPr>
          <w:rFonts w:ascii="Arial" w:hAnsi="Arial" w:cs="Arial"/>
          <w:color w:val="000000"/>
        </w:rPr>
        <w:t>disconfort</w:t>
      </w:r>
      <w:proofErr w:type="spellEnd"/>
      <w:r w:rsidRPr="009507CB">
        <w:rPr>
          <w:rFonts w:ascii="Arial" w:hAnsi="Arial" w:cs="Arial"/>
          <w:color w:val="000000"/>
        </w:rPr>
        <w:t xml:space="preserve"> </w:t>
      </w:r>
      <w:proofErr w:type="spellStart"/>
      <w:r w:rsidRPr="009507CB">
        <w:rPr>
          <w:rFonts w:ascii="Arial" w:hAnsi="Arial" w:cs="Arial"/>
          <w:color w:val="000000"/>
        </w:rPr>
        <w:t>vecinilor</w:t>
      </w:r>
      <w:proofErr w:type="spellEnd"/>
      <w:r w:rsidRPr="009507CB">
        <w:rPr>
          <w:rFonts w:ascii="Arial" w:hAnsi="Arial" w:cs="Arial"/>
          <w:color w:val="000000"/>
        </w:rPr>
        <w:t xml:space="preserve"> </w:t>
      </w:r>
      <w:proofErr w:type="spellStart"/>
      <w:r w:rsidRPr="009507CB">
        <w:rPr>
          <w:rFonts w:ascii="Arial" w:hAnsi="Arial" w:cs="Arial"/>
          <w:color w:val="000000"/>
        </w:rPr>
        <w:t>având</w:t>
      </w:r>
      <w:proofErr w:type="spellEnd"/>
      <w:r w:rsidRPr="009507CB">
        <w:rPr>
          <w:rFonts w:ascii="Arial" w:hAnsi="Arial" w:cs="Arial"/>
          <w:color w:val="000000"/>
        </w:rPr>
        <w:t xml:space="preserve"> </w:t>
      </w:r>
      <w:proofErr w:type="spellStart"/>
      <w:r w:rsidRPr="009507CB">
        <w:rPr>
          <w:rFonts w:ascii="Arial" w:hAnsi="Arial" w:cs="Arial"/>
          <w:color w:val="000000"/>
        </w:rPr>
        <w:t>posibilitatea</w:t>
      </w:r>
      <w:proofErr w:type="spellEnd"/>
      <w:r w:rsidRPr="009507CB">
        <w:rPr>
          <w:rFonts w:ascii="Arial" w:hAnsi="Arial" w:cs="Arial"/>
          <w:color w:val="000000"/>
        </w:rPr>
        <w:t xml:space="preserve"> ca </w:t>
      </w:r>
      <w:proofErr w:type="spellStart"/>
      <w:r w:rsidRPr="009507CB">
        <w:rPr>
          <w:rFonts w:ascii="Arial" w:hAnsi="Arial" w:cs="Arial"/>
          <w:color w:val="000000"/>
        </w:rPr>
        <w:t>gunoiul</w:t>
      </w:r>
      <w:proofErr w:type="spellEnd"/>
      <w:r w:rsidRPr="009507CB">
        <w:rPr>
          <w:rFonts w:ascii="Arial" w:hAnsi="Arial" w:cs="Arial"/>
          <w:color w:val="000000"/>
        </w:rPr>
        <w:t xml:space="preserve"> </w:t>
      </w:r>
      <w:proofErr w:type="spellStart"/>
      <w:r w:rsidRPr="009507CB">
        <w:rPr>
          <w:rFonts w:ascii="Arial" w:hAnsi="Arial" w:cs="Arial"/>
          <w:color w:val="000000"/>
        </w:rPr>
        <w:t>să</w:t>
      </w:r>
      <w:proofErr w:type="spellEnd"/>
      <w:r w:rsidRPr="009507CB">
        <w:rPr>
          <w:rFonts w:ascii="Arial" w:hAnsi="Arial" w:cs="Arial"/>
          <w:color w:val="000000"/>
        </w:rPr>
        <w:t xml:space="preserve"> fie </w:t>
      </w:r>
      <w:proofErr w:type="spellStart"/>
      <w:r w:rsidRPr="009507CB">
        <w:rPr>
          <w:rFonts w:ascii="Arial" w:hAnsi="Arial" w:cs="Arial"/>
          <w:color w:val="000000"/>
        </w:rPr>
        <w:t>colectat</w:t>
      </w:r>
      <w:proofErr w:type="spellEnd"/>
      <w:r w:rsidRPr="009507CB">
        <w:rPr>
          <w:rFonts w:ascii="Arial" w:hAnsi="Arial" w:cs="Arial"/>
          <w:color w:val="000000"/>
        </w:rPr>
        <w:t xml:space="preserve"> </w:t>
      </w:r>
      <w:proofErr w:type="spellStart"/>
      <w:r w:rsidRPr="009507CB">
        <w:rPr>
          <w:rFonts w:ascii="Arial" w:hAnsi="Arial" w:cs="Arial"/>
          <w:color w:val="000000"/>
        </w:rPr>
        <w:t>în</w:t>
      </w:r>
      <w:proofErr w:type="spellEnd"/>
      <w:r w:rsidRPr="009507CB">
        <w:rPr>
          <w:rFonts w:ascii="Arial" w:hAnsi="Arial" w:cs="Arial"/>
          <w:color w:val="000000"/>
        </w:rPr>
        <w:t xml:space="preserve"> </w:t>
      </w:r>
      <w:proofErr w:type="spellStart"/>
      <w:r w:rsidRPr="009507CB">
        <w:rPr>
          <w:rFonts w:ascii="Arial" w:hAnsi="Arial" w:cs="Arial"/>
          <w:color w:val="000000"/>
        </w:rPr>
        <w:t>pubele</w:t>
      </w:r>
      <w:proofErr w:type="spellEnd"/>
      <w:r w:rsidRPr="009507CB">
        <w:rPr>
          <w:rFonts w:ascii="Arial" w:hAnsi="Arial" w:cs="Arial"/>
          <w:color w:val="000000"/>
        </w:rPr>
        <w:t xml:space="preserve"> pe </w:t>
      </w:r>
      <w:proofErr w:type="spellStart"/>
      <w:r w:rsidRPr="009507CB">
        <w:rPr>
          <w:rFonts w:ascii="Arial" w:hAnsi="Arial" w:cs="Arial"/>
          <w:color w:val="000000"/>
        </w:rPr>
        <w:t>sortimente</w:t>
      </w:r>
      <w:proofErr w:type="spellEnd"/>
      <w:r w:rsidRPr="009507CB">
        <w:rPr>
          <w:rFonts w:ascii="Arial" w:hAnsi="Arial" w:cs="Arial"/>
          <w:color w:val="000000"/>
        </w:rPr>
        <w:t xml:space="preserve"> </w:t>
      </w:r>
      <w:proofErr w:type="spellStart"/>
      <w:r w:rsidRPr="009507CB">
        <w:rPr>
          <w:rFonts w:ascii="Arial" w:hAnsi="Arial" w:cs="Arial"/>
          <w:color w:val="000000"/>
        </w:rPr>
        <w:t>reciclabile</w:t>
      </w:r>
      <w:proofErr w:type="spellEnd"/>
      <w:r w:rsidRPr="009507CB">
        <w:rPr>
          <w:rFonts w:ascii="Arial" w:hAnsi="Arial" w:cs="Arial"/>
          <w:color w:val="000000"/>
        </w:rPr>
        <w:t>.</w:t>
      </w:r>
    </w:p>
    <w:p w14:paraId="6C940877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m)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Realizarea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de </w:t>
      </w:r>
      <w:proofErr w:type="spellStart"/>
      <w:r w:rsidRPr="009507CB">
        <w:rPr>
          <w:rFonts w:ascii="Arial" w:hAnsi="Arial" w:cs="Arial"/>
          <w:b/>
          <w:bCs/>
          <w:i/>
          <w:iCs/>
        </w:rPr>
        <w:t>reţele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tehnico-</w:t>
      </w:r>
      <w:proofErr w:type="spellStart"/>
      <w:r w:rsidRPr="009507CB">
        <w:rPr>
          <w:rFonts w:ascii="Arial" w:hAnsi="Arial" w:cs="Arial"/>
          <w:b/>
          <w:bCs/>
          <w:i/>
          <w:iCs/>
        </w:rPr>
        <w:t>edilitare</w:t>
      </w:r>
      <w:proofErr w:type="spellEnd"/>
    </w:p>
    <w:p w14:paraId="0615B9C4" w14:textId="4F60EE98" w:rsidR="0078087C" w:rsidRDefault="0078087C" w:rsidP="0078087C">
      <w:pPr>
        <w:widowControl w:val="0"/>
        <w:numPr>
          <w:ilvl w:val="0"/>
          <w:numId w:val="7"/>
        </w:numPr>
        <w:autoSpaceDE w:val="0"/>
        <w:ind w:right="375"/>
        <w:jc w:val="both"/>
        <w:rPr>
          <w:rFonts w:ascii="Arial" w:hAnsi="Arial" w:cs="Arial"/>
          <w:color w:val="000000"/>
          <w:spacing w:val="5"/>
        </w:rPr>
      </w:pPr>
      <w:proofErr w:type="spellStart"/>
      <w:r w:rsidRPr="009507CB">
        <w:rPr>
          <w:rFonts w:ascii="Arial" w:hAnsi="Arial" w:cs="Arial"/>
          <w:color w:val="000000"/>
          <w:spacing w:val="5"/>
        </w:rPr>
        <w:t>Construcţia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5"/>
        </w:rPr>
        <w:t>reţele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sau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măririle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de capacitate a </w:t>
      </w:r>
      <w:proofErr w:type="spellStart"/>
      <w:r w:rsidRPr="009507CB">
        <w:rPr>
          <w:rFonts w:ascii="Arial" w:hAnsi="Arial" w:cs="Arial"/>
          <w:color w:val="000000"/>
          <w:spacing w:val="5"/>
        </w:rPr>
        <w:t>reţelelor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publice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se </w:t>
      </w:r>
      <w:proofErr w:type="spellStart"/>
      <w:r w:rsidRPr="009507CB">
        <w:rPr>
          <w:rFonts w:ascii="Arial" w:hAnsi="Arial" w:cs="Arial"/>
          <w:color w:val="000000"/>
          <w:spacing w:val="5"/>
        </w:rPr>
        <w:t>realizează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r w:rsidRPr="009507CB">
        <w:rPr>
          <w:rFonts w:ascii="Arial" w:hAnsi="Arial" w:cs="Arial"/>
          <w:color w:val="000000"/>
          <w:spacing w:val="6"/>
        </w:rPr>
        <w:t xml:space="preserve">de </w:t>
      </w:r>
      <w:proofErr w:type="spellStart"/>
      <w:r w:rsidRPr="009507CB">
        <w:rPr>
          <w:rFonts w:ascii="Arial" w:hAnsi="Arial" w:cs="Arial"/>
          <w:color w:val="000000"/>
          <w:spacing w:val="6"/>
        </w:rPr>
        <w:t>către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6"/>
        </w:rPr>
        <w:t>investitor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6"/>
        </w:rPr>
        <w:t>sau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6"/>
        </w:rPr>
        <w:t>beneficiar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9507CB">
        <w:rPr>
          <w:rFonts w:ascii="Arial" w:hAnsi="Arial" w:cs="Arial"/>
          <w:color w:val="000000"/>
          <w:spacing w:val="6"/>
        </w:rPr>
        <w:t>parţial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6"/>
        </w:rPr>
        <w:t>sau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6"/>
        </w:rPr>
        <w:t>în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6"/>
        </w:rPr>
        <w:t>întregime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9507CB">
        <w:rPr>
          <w:rFonts w:ascii="Arial" w:hAnsi="Arial" w:cs="Arial"/>
          <w:color w:val="000000"/>
          <w:spacing w:val="6"/>
        </w:rPr>
        <w:t>după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6"/>
        </w:rPr>
        <w:t>caz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9507CB">
        <w:rPr>
          <w:rFonts w:ascii="Arial" w:hAnsi="Arial" w:cs="Arial"/>
          <w:color w:val="000000"/>
          <w:spacing w:val="6"/>
        </w:rPr>
        <w:t>în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6"/>
        </w:rPr>
        <w:t>condiţiile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contractelor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întocmite</w:t>
      </w:r>
      <w:proofErr w:type="spellEnd"/>
      <w:r>
        <w:rPr>
          <w:rFonts w:ascii="Arial" w:hAnsi="Arial" w:cs="Arial"/>
          <w:color w:val="000000"/>
          <w:spacing w:val="5"/>
        </w:rPr>
        <w:t xml:space="preserve"> cu </w:t>
      </w:r>
      <w:proofErr w:type="spellStart"/>
      <w:r>
        <w:rPr>
          <w:rFonts w:ascii="Arial" w:hAnsi="Arial" w:cs="Arial"/>
          <w:color w:val="000000"/>
          <w:spacing w:val="5"/>
        </w:rPr>
        <w:t>consiliile</w:t>
      </w:r>
      <w:proofErr w:type="spellEnd"/>
      <w:r>
        <w:rPr>
          <w:rFonts w:ascii="Arial" w:hAnsi="Arial" w:cs="Arial"/>
          <w:color w:val="000000"/>
          <w:spacing w:val="5"/>
        </w:rPr>
        <w:t xml:space="preserve"> locale.</w:t>
      </w:r>
    </w:p>
    <w:p w14:paraId="0A84437D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n)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Înălţimea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construcţiilor</w:t>
      </w:r>
      <w:proofErr w:type="spellEnd"/>
    </w:p>
    <w:p w14:paraId="0F1DB721" w14:textId="77777777" w:rsidR="00D76294" w:rsidRPr="009507CB" w:rsidRDefault="00D76294" w:rsidP="00D76294">
      <w:pPr>
        <w:widowControl w:val="0"/>
        <w:numPr>
          <w:ilvl w:val="0"/>
          <w:numId w:val="7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9507CB">
        <w:rPr>
          <w:rFonts w:ascii="Arial" w:hAnsi="Arial" w:cs="Arial"/>
          <w:color w:val="000000"/>
          <w:spacing w:val="12"/>
        </w:rPr>
        <w:t>Autorizarea</w:t>
      </w:r>
      <w:proofErr w:type="spellEnd"/>
      <w:r w:rsidRPr="009507CB">
        <w:rPr>
          <w:rFonts w:ascii="Arial" w:hAnsi="Arial" w:cs="Arial"/>
          <w:color w:val="000000"/>
          <w:spacing w:val="1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2"/>
        </w:rPr>
        <w:t>construcţiilor</w:t>
      </w:r>
      <w:proofErr w:type="spellEnd"/>
      <w:r w:rsidRPr="009507CB">
        <w:rPr>
          <w:rFonts w:ascii="Arial" w:hAnsi="Arial" w:cs="Arial"/>
          <w:color w:val="000000"/>
          <w:spacing w:val="12"/>
        </w:rPr>
        <w:t xml:space="preserve"> se face cu </w:t>
      </w:r>
      <w:proofErr w:type="spellStart"/>
      <w:r w:rsidRPr="009507CB">
        <w:rPr>
          <w:rFonts w:ascii="Arial" w:hAnsi="Arial" w:cs="Arial"/>
          <w:color w:val="000000"/>
          <w:spacing w:val="12"/>
        </w:rPr>
        <w:t>respectarea</w:t>
      </w:r>
      <w:proofErr w:type="spellEnd"/>
      <w:r w:rsidRPr="009507CB">
        <w:rPr>
          <w:rFonts w:ascii="Arial" w:hAnsi="Arial" w:cs="Arial"/>
          <w:color w:val="000000"/>
          <w:spacing w:val="1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2"/>
        </w:rPr>
        <w:t>înălţimii</w:t>
      </w:r>
      <w:proofErr w:type="spellEnd"/>
      <w:r w:rsidRPr="009507CB">
        <w:rPr>
          <w:rFonts w:ascii="Arial" w:hAnsi="Arial" w:cs="Arial"/>
          <w:color w:val="000000"/>
          <w:spacing w:val="1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2"/>
        </w:rPr>
        <w:t>medii</w:t>
      </w:r>
      <w:proofErr w:type="spellEnd"/>
      <w:r w:rsidRPr="009507CB">
        <w:rPr>
          <w:rFonts w:ascii="Arial" w:hAnsi="Arial" w:cs="Arial"/>
          <w:color w:val="000000"/>
          <w:spacing w:val="12"/>
        </w:rPr>
        <w:t xml:space="preserve"> a </w:t>
      </w:r>
      <w:proofErr w:type="spellStart"/>
      <w:r w:rsidRPr="009507CB">
        <w:rPr>
          <w:rFonts w:ascii="Arial" w:hAnsi="Arial" w:cs="Arial"/>
          <w:color w:val="000000"/>
          <w:spacing w:val="12"/>
        </w:rPr>
        <w:t>clădirilor</w:t>
      </w:r>
      <w:proofErr w:type="spellEnd"/>
      <w:r w:rsidRPr="009507CB">
        <w:rPr>
          <w:rFonts w:ascii="Arial" w:hAnsi="Arial" w:cs="Arial"/>
          <w:color w:val="000000"/>
          <w:spacing w:val="1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învecinate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şi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9507CB">
        <w:rPr>
          <w:rFonts w:ascii="Arial" w:hAnsi="Arial" w:cs="Arial"/>
          <w:color w:val="000000"/>
          <w:spacing w:val="3"/>
        </w:rPr>
        <w:t>caracterului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zonei</w:t>
      </w:r>
      <w:proofErr w:type="spellEnd"/>
      <w:r>
        <w:rPr>
          <w:rFonts w:ascii="Arial" w:hAnsi="Arial" w:cs="Arial"/>
          <w:color w:val="000000"/>
          <w:spacing w:val="3"/>
        </w:rPr>
        <w:t>,</w:t>
      </w:r>
      <w:r w:rsidRPr="00BF7EF9"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autoriz</w:t>
      </w:r>
      <w:r>
        <w:rPr>
          <w:rFonts w:ascii="Arial" w:hAnsi="Arial" w:cs="Arial"/>
          <w:color w:val="000000"/>
          <w:spacing w:val="3"/>
          <w:lang w:val="ro-RO"/>
        </w:rPr>
        <w:t>ându</w:t>
      </w:r>
      <w:proofErr w:type="spellEnd"/>
      <w:r>
        <w:rPr>
          <w:rFonts w:ascii="Arial" w:hAnsi="Arial" w:cs="Arial"/>
          <w:color w:val="000000"/>
          <w:spacing w:val="3"/>
        </w:rPr>
        <w:t xml:space="preserve">-se </w:t>
      </w:r>
      <w:proofErr w:type="spellStart"/>
      <w:r>
        <w:rPr>
          <w:rFonts w:ascii="Arial" w:hAnsi="Arial" w:cs="Arial"/>
          <w:color w:val="000000"/>
          <w:spacing w:val="3"/>
        </w:rPr>
        <w:t>construc</w:t>
      </w:r>
      <w:r>
        <w:rPr>
          <w:rFonts w:ascii="Arial" w:hAnsi="Arial" w:cs="Arial"/>
          <w:color w:val="000000"/>
          <w:spacing w:val="3"/>
          <w:lang w:val="ro-RO"/>
        </w:rPr>
        <w:t>ţii</w:t>
      </w:r>
      <w:proofErr w:type="spellEnd"/>
      <w:r>
        <w:rPr>
          <w:rFonts w:ascii="Arial" w:hAnsi="Arial" w:cs="Arial"/>
          <w:color w:val="000000"/>
          <w:spacing w:val="3"/>
          <w:lang w:val="ro-RO"/>
        </w:rPr>
        <w:t xml:space="preserve"> cu o </w:t>
      </w:r>
      <w:proofErr w:type="spellStart"/>
      <w:r>
        <w:rPr>
          <w:rFonts w:ascii="Arial" w:hAnsi="Arial" w:cs="Arial"/>
          <w:color w:val="000000"/>
          <w:spacing w:val="3"/>
          <w:lang w:val="ro-RO"/>
        </w:rPr>
        <w:t>diferenţă</w:t>
      </w:r>
      <w:proofErr w:type="spellEnd"/>
      <w:r>
        <w:rPr>
          <w:rFonts w:ascii="Arial" w:hAnsi="Arial" w:cs="Arial"/>
          <w:color w:val="000000"/>
          <w:spacing w:val="3"/>
          <w:lang w:val="ro-RO"/>
        </w:rPr>
        <w:t xml:space="preserve"> de cel mult un nivel </w:t>
      </w:r>
      <w:proofErr w:type="spellStart"/>
      <w:r>
        <w:rPr>
          <w:rFonts w:ascii="Arial" w:hAnsi="Arial" w:cs="Arial"/>
          <w:color w:val="000000"/>
          <w:spacing w:val="3"/>
          <w:lang w:val="ro-RO"/>
        </w:rPr>
        <w:t>faţă</w:t>
      </w:r>
      <w:proofErr w:type="spellEnd"/>
      <w:r>
        <w:rPr>
          <w:rFonts w:ascii="Arial" w:hAnsi="Arial" w:cs="Arial"/>
          <w:color w:val="000000"/>
          <w:spacing w:val="3"/>
          <w:lang w:val="ro-RO"/>
        </w:rPr>
        <w:t xml:space="preserve"> de </w:t>
      </w:r>
      <w:proofErr w:type="spellStart"/>
      <w:r>
        <w:rPr>
          <w:rFonts w:ascii="Arial" w:hAnsi="Arial" w:cs="Arial"/>
          <w:color w:val="000000"/>
          <w:spacing w:val="3"/>
          <w:lang w:val="ro-RO"/>
        </w:rPr>
        <w:t>construcţia</w:t>
      </w:r>
      <w:proofErr w:type="spellEnd"/>
      <w:r>
        <w:rPr>
          <w:rFonts w:ascii="Arial" w:hAnsi="Arial" w:cs="Arial"/>
          <w:color w:val="000000"/>
          <w:spacing w:val="3"/>
          <w:lang w:val="ro-RO"/>
        </w:rPr>
        <w:t xml:space="preserve"> alăturată</w:t>
      </w:r>
      <w:r w:rsidRPr="009507CB">
        <w:rPr>
          <w:rFonts w:ascii="Arial" w:hAnsi="Arial" w:cs="Arial"/>
          <w:color w:val="000000"/>
          <w:spacing w:val="3"/>
        </w:rPr>
        <w:t>.</w:t>
      </w:r>
    </w:p>
    <w:p w14:paraId="0207209E" w14:textId="77777777" w:rsidR="00D76294" w:rsidRPr="00F0550C" w:rsidRDefault="00D76294" w:rsidP="00D76294">
      <w:pPr>
        <w:widowControl w:val="0"/>
        <w:numPr>
          <w:ilvl w:val="0"/>
          <w:numId w:val="7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r w:rsidRPr="00F0550C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F0550C">
        <w:rPr>
          <w:rFonts w:ascii="Arial" w:hAnsi="Arial" w:cs="Arial"/>
          <w:color w:val="000000"/>
          <w:spacing w:val="3"/>
        </w:rPr>
        <w:t>admite</w:t>
      </w:r>
      <w:proofErr w:type="spellEnd"/>
      <w:r w:rsidRPr="00F0550C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3"/>
        </w:rPr>
        <w:t>regimul</w:t>
      </w:r>
      <w:proofErr w:type="spellEnd"/>
      <w:r w:rsidRPr="00F0550C">
        <w:rPr>
          <w:rFonts w:ascii="Arial" w:hAnsi="Arial" w:cs="Arial"/>
          <w:color w:val="000000"/>
          <w:spacing w:val="3"/>
        </w:rPr>
        <w:t xml:space="preserve"> maxim de </w:t>
      </w:r>
      <w:proofErr w:type="spellStart"/>
      <w:r w:rsidRPr="00F0550C">
        <w:rPr>
          <w:rFonts w:ascii="Arial" w:hAnsi="Arial" w:cs="Arial"/>
          <w:color w:val="000000"/>
          <w:spacing w:val="3"/>
        </w:rPr>
        <w:t>înălţime</w:t>
      </w:r>
      <w:proofErr w:type="spellEnd"/>
      <w:r w:rsidRPr="00F0550C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3"/>
        </w:rPr>
        <w:t>în</w:t>
      </w:r>
      <w:proofErr w:type="spellEnd"/>
      <w:r w:rsidRPr="00F0550C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3"/>
        </w:rPr>
        <w:t>funcţie</w:t>
      </w:r>
      <w:proofErr w:type="spellEnd"/>
      <w:r w:rsidRPr="00F0550C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F0550C">
        <w:rPr>
          <w:rFonts w:ascii="Arial" w:hAnsi="Arial" w:cs="Arial"/>
          <w:color w:val="000000"/>
        </w:rPr>
        <w:t>destinaţia</w:t>
      </w:r>
      <w:proofErr w:type="spellEnd"/>
      <w:r w:rsidRPr="00F0550C">
        <w:rPr>
          <w:rFonts w:ascii="Arial" w:hAnsi="Arial" w:cs="Arial"/>
          <w:color w:val="000000"/>
        </w:rPr>
        <w:t xml:space="preserve"> </w:t>
      </w:r>
      <w:proofErr w:type="spellStart"/>
      <w:r w:rsidRPr="00F0550C">
        <w:rPr>
          <w:rFonts w:ascii="Arial" w:hAnsi="Arial" w:cs="Arial"/>
          <w:color w:val="000000"/>
        </w:rPr>
        <w:t>zonei</w:t>
      </w:r>
      <w:proofErr w:type="spellEnd"/>
      <w:r w:rsidRPr="00F0550C">
        <w:rPr>
          <w:rFonts w:ascii="Arial" w:hAnsi="Arial" w:cs="Arial"/>
          <w:color w:val="000000"/>
        </w:rPr>
        <w:t xml:space="preserve"> </w:t>
      </w:r>
      <w:proofErr w:type="spellStart"/>
      <w:r w:rsidRPr="00F0550C">
        <w:rPr>
          <w:rFonts w:ascii="Arial" w:hAnsi="Arial" w:cs="Arial"/>
          <w:color w:val="000000"/>
        </w:rPr>
        <w:t>în</w:t>
      </w:r>
      <w:proofErr w:type="spellEnd"/>
      <w:r w:rsidRPr="00F0550C">
        <w:rPr>
          <w:rFonts w:ascii="Arial" w:hAnsi="Arial" w:cs="Arial"/>
          <w:color w:val="000000"/>
        </w:rPr>
        <w:t xml:space="preserve"> care </w:t>
      </w:r>
      <w:proofErr w:type="spellStart"/>
      <w:r w:rsidRPr="00F0550C">
        <w:rPr>
          <w:rFonts w:ascii="Arial" w:hAnsi="Arial" w:cs="Arial"/>
          <w:color w:val="000000"/>
        </w:rPr>
        <w:t>urmează</w:t>
      </w:r>
      <w:proofErr w:type="spellEnd"/>
      <w:r w:rsidRPr="00F0550C">
        <w:rPr>
          <w:rFonts w:ascii="Arial" w:hAnsi="Arial" w:cs="Arial"/>
          <w:color w:val="000000"/>
        </w:rPr>
        <w:t xml:space="preserve"> </w:t>
      </w:r>
      <w:proofErr w:type="spellStart"/>
      <w:r w:rsidRPr="00F0550C">
        <w:rPr>
          <w:rFonts w:ascii="Arial" w:hAnsi="Arial" w:cs="Arial"/>
          <w:color w:val="000000"/>
        </w:rPr>
        <w:t>să</w:t>
      </w:r>
      <w:proofErr w:type="spellEnd"/>
      <w:r w:rsidRPr="00F0550C">
        <w:rPr>
          <w:rFonts w:ascii="Arial" w:hAnsi="Arial" w:cs="Arial"/>
          <w:color w:val="000000"/>
        </w:rPr>
        <w:t xml:space="preserve"> fie </w:t>
      </w:r>
      <w:proofErr w:type="spellStart"/>
      <w:r w:rsidRPr="00F0550C">
        <w:rPr>
          <w:rFonts w:ascii="Arial" w:hAnsi="Arial" w:cs="Arial"/>
          <w:color w:val="000000"/>
        </w:rPr>
        <w:t>amplasate</w:t>
      </w:r>
      <w:proofErr w:type="spellEnd"/>
      <w:r w:rsidRPr="00F0550C">
        <w:rPr>
          <w:rFonts w:ascii="Arial" w:hAnsi="Arial" w:cs="Arial"/>
          <w:color w:val="000000"/>
        </w:rPr>
        <w:t xml:space="preserve"> </w:t>
      </w:r>
      <w:proofErr w:type="spellStart"/>
      <w:r w:rsidRPr="00F0550C">
        <w:rPr>
          <w:rFonts w:ascii="Arial" w:hAnsi="Arial" w:cs="Arial"/>
          <w:color w:val="000000"/>
        </w:rPr>
        <w:t>construcţiile</w:t>
      </w:r>
      <w:proofErr w:type="spellEnd"/>
      <w:r w:rsidRPr="00F0550C">
        <w:rPr>
          <w:rFonts w:ascii="Arial" w:hAnsi="Arial" w:cs="Arial"/>
          <w:color w:val="000000"/>
        </w:rPr>
        <w:t xml:space="preserve"> </w:t>
      </w:r>
      <w:proofErr w:type="spellStart"/>
      <w:r w:rsidRPr="00F0550C">
        <w:rPr>
          <w:rFonts w:ascii="Arial" w:hAnsi="Arial" w:cs="Arial"/>
          <w:color w:val="000000"/>
        </w:rPr>
        <w:t>pentru</w:t>
      </w:r>
      <w:proofErr w:type="spellEnd"/>
      <w:r w:rsidRPr="00F0550C">
        <w:rPr>
          <w:rFonts w:ascii="Arial" w:hAnsi="Arial" w:cs="Arial"/>
          <w:color w:val="000000"/>
        </w:rPr>
        <w:t xml:space="preserve"> </w:t>
      </w:r>
      <w:proofErr w:type="spellStart"/>
      <w:r w:rsidRPr="00F0550C">
        <w:rPr>
          <w:rFonts w:ascii="Arial" w:hAnsi="Arial" w:cs="Arial"/>
          <w:color w:val="000000"/>
        </w:rPr>
        <w:t>fiecare</w:t>
      </w:r>
      <w:proofErr w:type="spellEnd"/>
      <w:r w:rsidRPr="00F0550C">
        <w:rPr>
          <w:rFonts w:ascii="Arial" w:hAnsi="Arial" w:cs="Arial"/>
          <w:color w:val="000000"/>
        </w:rPr>
        <w:t xml:space="preserve"> UTR </w:t>
      </w:r>
      <w:proofErr w:type="spellStart"/>
      <w:r w:rsidRPr="00F0550C">
        <w:rPr>
          <w:rFonts w:ascii="Arial" w:hAnsi="Arial" w:cs="Arial"/>
          <w:color w:val="000000"/>
        </w:rPr>
        <w:t>în</w:t>
      </w:r>
      <w:proofErr w:type="spellEnd"/>
      <w:r w:rsidRPr="00F0550C">
        <w:rPr>
          <w:rFonts w:ascii="Arial" w:hAnsi="Arial" w:cs="Arial"/>
          <w:color w:val="000000"/>
        </w:rPr>
        <w:t xml:space="preserve"> </w:t>
      </w:r>
      <w:proofErr w:type="spellStart"/>
      <w:r w:rsidRPr="00F0550C">
        <w:rPr>
          <w:rFonts w:ascii="Arial" w:hAnsi="Arial" w:cs="Arial"/>
          <w:color w:val="000000"/>
        </w:rPr>
        <w:t>parte</w:t>
      </w:r>
      <w:proofErr w:type="spellEnd"/>
      <w:r w:rsidRPr="00F0550C">
        <w:rPr>
          <w:rFonts w:ascii="Arial" w:hAnsi="Arial" w:cs="Arial"/>
          <w:color w:val="000000"/>
        </w:rPr>
        <w:t>.</w:t>
      </w:r>
    </w:p>
    <w:p w14:paraId="667B06A4" w14:textId="77777777" w:rsidR="0078087C" w:rsidRPr="00F0550C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F0550C">
        <w:rPr>
          <w:rFonts w:ascii="Arial" w:hAnsi="Arial" w:cs="Arial"/>
          <w:b/>
          <w:bCs/>
          <w:i/>
          <w:iCs/>
          <w:spacing w:val="-2"/>
        </w:rPr>
        <w:t xml:space="preserve">IS. o) </w:t>
      </w:r>
      <w:proofErr w:type="spellStart"/>
      <w:r w:rsidRPr="00F0550C">
        <w:rPr>
          <w:rFonts w:ascii="Arial" w:hAnsi="Arial" w:cs="Arial"/>
          <w:b/>
          <w:bCs/>
          <w:i/>
          <w:iCs/>
        </w:rPr>
        <w:t>Aspectul</w:t>
      </w:r>
      <w:proofErr w:type="spellEnd"/>
      <w:r w:rsidRPr="00F0550C">
        <w:rPr>
          <w:rFonts w:ascii="Arial" w:hAnsi="Arial" w:cs="Arial"/>
          <w:b/>
          <w:bCs/>
          <w:i/>
          <w:iCs/>
        </w:rPr>
        <w:t xml:space="preserve"> exterior al </w:t>
      </w:r>
      <w:proofErr w:type="spellStart"/>
      <w:r w:rsidRPr="00F0550C">
        <w:rPr>
          <w:rFonts w:ascii="Arial" w:hAnsi="Arial" w:cs="Arial"/>
          <w:b/>
          <w:bCs/>
          <w:i/>
          <w:iCs/>
        </w:rPr>
        <w:t>construcţiilor</w:t>
      </w:r>
      <w:proofErr w:type="spellEnd"/>
    </w:p>
    <w:p w14:paraId="18BAB918" w14:textId="77777777" w:rsidR="0078087C" w:rsidRPr="00F0550C" w:rsidRDefault="0078087C" w:rsidP="0078087C">
      <w:pPr>
        <w:widowControl w:val="0"/>
        <w:numPr>
          <w:ilvl w:val="0"/>
          <w:numId w:val="14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r w:rsidRPr="00F0550C">
        <w:rPr>
          <w:rFonts w:ascii="Arial" w:hAnsi="Arial" w:cs="Arial"/>
          <w:color w:val="000000"/>
          <w:spacing w:val="9"/>
        </w:rPr>
        <w:t xml:space="preserve">Nu se </w:t>
      </w:r>
      <w:proofErr w:type="spellStart"/>
      <w:r w:rsidRPr="00F0550C">
        <w:rPr>
          <w:rFonts w:ascii="Arial" w:hAnsi="Arial" w:cs="Arial"/>
          <w:color w:val="000000"/>
          <w:spacing w:val="9"/>
        </w:rPr>
        <w:t>autorizează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9"/>
        </w:rPr>
        <w:t>construcţiile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 care, </w:t>
      </w:r>
      <w:proofErr w:type="spellStart"/>
      <w:r w:rsidRPr="00F0550C">
        <w:rPr>
          <w:rFonts w:ascii="Arial" w:hAnsi="Arial" w:cs="Arial"/>
          <w:color w:val="000000"/>
          <w:spacing w:val="9"/>
        </w:rPr>
        <w:t>prin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 aspect </w:t>
      </w:r>
      <w:proofErr w:type="spellStart"/>
      <w:r w:rsidRPr="00F0550C">
        <w:rPr>
          <w:rFonts w:ascii="Arial" w:hAnsi="Arial" w:cs="Arial"/>
          <w:color w:val="000000"/>
          <w:spacing w:val="9"/>
        </w:rPr>
        <w:t>arhitectural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, </w:t>
      </w:r>
      <w:proofErr w:type="spellStart"/>
      <w:r w:rsidRPr="00F0550C">
        <w:rPr>
          <w:rFonts w:ascii="Arial" w:hAnsi="Arial" w:cs="Arial"/>
          <w:color w:val="000000"/>
          <w:spacing w:val="10"/>
        </w:rPr>
        <w:t>materiale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10"/>
        </w:rPr>
        <w:t>utilizate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, </w:t>
      </w:r>
      <w:proofErr w:type="spellStart"/>
      <w:r w:rsidRPr="00F0550C">
        <w:rPr>
          <w:rFonts w:ascii="Arial" w:hAnsi="Arial" w:cs="Arial"/>
          <w:color w:val="000000"/>
          <w:spacing w:val="10"/>
        </w:rPr>
        <w:t>învelitoare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, </w:t>
      </w:r>
      <w:proofErr w:type="spellStart"/>
      <w:r w:rsidRPr="00F0550C">
        <w:rPr>
          <w:rFonts w:ascii="Arial" w:hAnsi="Arial" w:cs="Arial"/>
          <w:color w:val="000000"/>
          <w:spacing w:val="10"/>
        </w:rPr>
        <w:t>paletă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10"/>
        </w:rPr>
        <w:t>cromatică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, etc., </w:t>
      </w:r>
      <w:proofErr w:type="spellStart"/>
      <w:r w:rsidRPr="00F0550C">
        <w:rPr>
          <w:rFonts w:ascii="Arial" w:hAnsi="Arial" w:cs="Arial"/>
          <w:color w:val="000000"/>
          <w:spacing w:val="10"/>
        </w:rPr>
        <w:t>depreciază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10"/>
        </w:rPr>
        <w:t>valoarea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peisajului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şi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F0550C">
        <w:rPr>
          <w:rFonts w:ascii="Arial" w:hAnsi="Arial" w:cs="Arial"/>
          <w:color w:val="000000"/>
          <w:spacing w:val="4"/>
        </w:rPr>
        <w:t>cadrului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construit</w:t>
      </w:r>
      <w:proofErr w:type="spellEnd"/>
      <w:r w:rsidRPr="00F0550C">
        <w:rPr>
          <w:rFonts w:ascii="Arial" w:hAnsi="Arial" w:cs="Arial"/>
          <w:color w:val="000000"/>
          <w:spacing w:val="4"/>
        </w:rPr>
        <w:t>.</w:t>
      </w:r>
    </w:p>
    <w:p w14:paraId="4E5B8D55" w14:textId="77777777" w:rsidR="0078087C" w:rsidRPr="00F0550C" w:rsidRDefault="0078087C" w:rsidP="0078087C">
      <w:pPr>
        <w:widowControl w:val="0"/>
        <w:numPr>
          <w:ilvl w:val="0"/>
          <w:numId w:val="14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F0550C">
        <w:rPr>
          <w:rFonts w:ascii="Arial" w:hAnsi="Arial" w:cs="Arial"/>
          <w:color w:val="000000"/>
          <w:spacing w:val="4"/>
        </w:rPr>
        <w:t>Faţadele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se </w:t>
      </w:r>
      <w:proofErr w:type="spellStart"/>
      <w:r w:rsidRPr="00F0550C">
        <w:rPr>
          <w:rFonts w:ascii="Arial" w:hAnsi="Arial" w:cs="Arial"/>
          <w:color w:val="000000"/>
          <w:spacing w:val="4"/>
        </w:rPr>
        <w:t>vor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finisa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cu </w:t>
      </w:r>
      <w:proofErr w:type="spellStart"/>
      <w:r w:rsidRPr="00F0550C">
        <w:rPr>
          <w:rFonts w:ascii="Arial" w:hAnsi="Arial" w:cs="Arial"/>
          <w:color w:val="000000"/>
          <w:spacing w:val="4"/>
        </w:rPr>
        <w:t>materiale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durabile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şi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se </w:t>
      </w:r>
      <w:proofErr w:type="spellStart"/>
      <w:r w:rsidRPr="00F0550C">
        <w:rPr>
          <w:rFonts w:ascii="Arial" w:hAnsi="Arial" w:cs="Arial"/>
          <w:color w:val="000000"/>
          <w:spacing w:val="4"/>
        </w:rPr>
        <w:t>vor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păstra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în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stare </w:t>
      </w:r>
      <w:proofErr w:type="spellStart"/>
      <w:r w:rsidRPr="00F0550C">
        <w:rPr>
          <w:rFonts w:ascii="Arial" w:hAnsi="Arial" w:cs="Arial"/>
          <w:color w:val="000000"/>
          <w:spacing w:val="4"/>
        </w:rPr>
        <w:t>bună</w:t>
      </w:r>
      <w:proofErr w:type="spellEnd"/>
      <w:r w:rsidRPr="00F0550C">
        <w:rPr>
          <w:rFonts w:ascii="Arial" w:hAnsi="Arial" w:cs="Arial"/>
          <w:color w:val="000000"/>
          <w:spacing w:val="4"/>
        </w:rPr>
        <w:t>.</w:t>
      </w:r>
    </w:p>
    <w:p w14:paraId="2949D7E3" w14:textId="77777777" w:rsidR="0078087C" w:rsidRPr="00F0550C" w:rsidRDefault="0078087C" w:rsidP="0078087C">
      <w:pPr>
        <w:widowControl w:val="0"/>
        <w:numPr>
          <w:ilvl w:val="0"/>
          <w:numId w:val="14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F0550C">
        <w:rPr>
          <w:rFonts w:ascii="Arial" w:hAnsi="Arial" w:cs="Arial"/>
          <w:color w:val="000000"/>
          <w:spacing w:val="4"/>
        </w:rPr>
        <w:t>Acoperişurile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pot fi cu </w:t>
      </w:r>
      <w:proofErr w:type="spellStart"/>
      <w:r w:rsidRPr="00F0550C">
        <w:rPr>
          <w:rFonts w:ascii="Arial" w:hAnsi="Arial" w:cs="Arial"/>
          <w:color w:val="000000"/>
          <w:spacing w:val="4"/>
        </w:rPr>
        <w:t>terasă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sau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şarpantă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F0550C">
        <w:rPr>
          <w:rFonts w:ascii="Arial" w:hAnsi="Arial" w:cs="Arial"/>
          <w:color w:val="000000"/>
          <w:spacing w:val="4"/>
        </w:rPr>
        <w:t>panta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acoperişurilor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fiind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de maxim 70% (35</w:t>
      </w:r>
      <w:r w:rsidRPr="00F0550C">
        <w:rPr>
          <w:rFonts w:ascii="Arial" w:hAnsi="Arial" w:cs="Arial"/>
          <w:color w:val="000000"/>
          <w:spacing w:val="4"/>
          <w:vertAlign w:val="superscript"/>
        </w:rPr>
        <w:t>0</w:t>
      </w:r>
      <w:r w:rsidRPr="00F0550C">
        <w:rPr>
          <w:rFonts w:ascii="Arial" w:hAnsi="Arial" w:cs="Arial"/>
          <w:color w:val="000000"/>
          <w:spacing w:val="4"/>
        </w:rPr>
        <w:t xml:space="preserve">) </w:t>
      </w:r>
      <w:proofErr w:type="spellStart"/>
      <w:r w:rsidRPr="00F0550C">
        <w:rPr>
          <w:rFonts w:ascii="Arial" w:hAnsi="Arial" w:cs="Arial"/>
          <w:color w:val="000000"/>
          <w:spacing w:val="4"/>
        </w:rPr>
        <w:t>iar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materialele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pentru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învelitoare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vor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fi </w:t>
      </w:r>
      <w:proofErr w:type="spellStart"/>
      <w:r w:rsidRPr="00F0550C">
        <w:rPr>
          <w:rFonts w:ascii="Arial" w:hAnsi="Arial" w:cs="Arial"/>
          <w:color w:val="000000"/>
          <w:spacing w:val="4"/>
        </w:rPr>
        <w:t>ţigla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F0550C">
        <w:rPr>
          <w:rFonts w:ascii="Arial" w:hAnsi="Arial" w:cs="Arial"/>
          <w:color w:val="000000"/>
          <w:spacing w:val="4"/>
        </w:rPr>
        <w:t>tabla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F0550C">
        <w:rPr>
          <w:rFonts w:ascii="Arial" w:hAnsi="Arial" w:cs="Arial"/>
          <w:color w:val="000000"/>
          <w:spacing w:val="4"/>
        </w:rPr>
        <w:t>ţigla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metalică</w:t>
      </w:r>
      <w:proofErr w:type="spellEnd"/>
      <w:r w:rsidRPr="00F0550C">
        <w:rPr>
          <w:rFonts w:ascii="Arial" w:hAnsi="Arial" w:cs="Arial"/>
          <w:color w:val="000000"/>
          <w:spacing w:val="4"/>
        </w:rPr>
        <w:t>.</w:t>
      </w:r>
    </w:p>
    <w:p w14:paraId="10EBE96C" w14:textId="77777777" w:rsidR="0078087C" w:rsidRPr="00F0550C" w:rsidRDefault="0078087C" w:rsidP="0078087C">
      <w:pPr>
        <w:widowControl w:val="0"/>
        <w:numPr>
          <w:ilvl w:val="0"/>
          <w:numId w:val="14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r w:rsidRPr="00F0550C">
        <w:rPr>
          <w:rFonts w:ascii="Arial" w:hAnsi="Arial" w:cs="Arial"/>
          <w:color w:val="000000"/>
          <w:spacing w:val="4"/>
        </w:rPr>
        <w:t xml:space="preserve">Se </w:t>
      </w:r>
      <w:proofErr w:type="spellStart"/>
      <w:r w:rsidRPr="00F0550C">
        <w:rPr>
          <w:rFonts w:ascii="Arial" w:hAnsi="Arial" w:cs="Arial"/>
          <w:color w:val="000000"/>
          <w:spacing w:val="4"/>
        </w:rPr>
        <w:t>interzic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acoperişurile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cu </w:t>
      </w:r>
      <w:proofErr w:type="spellStart"/>
      <w:r w:rsidRPr="00F0550C">
        <w:rPr>
          <w:rFonts w:ascii="Arial" w:hAnsi="Arial" w:cs="Arial"/>
          <w:color w:val="000000"/>
          <w:spacing w:val="4"/>
        </w:rPr>
        <w:t>azbest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sau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alte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materiale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ce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contrazic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specificului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zonei</w:t>
      </w:r>
      <w:proofErr w:type="spellEnd"/>
      <w:r w:rsidRPr="00F0550C">
        <w:rPr>
          <w:rFonts w:ascii="Arial" w:hAnsi="Arial" w:cs="Arial"/>
          <w:color w:val="000000"/>
          <w:spacing w:val="4"/>
        </w:rPr>
        <w:t>.</w:t>
      </w:r>
    </w:p>
    <w:p w14:paraId="4566926D" w14:textId="77777777" w:rsidR="0078087C" w:rsidRPr="00F0550C" w:rsidRDefault="0078087C" w:rsidP="0078087C">
      <w:pPr>
        <w:widowControl w:val="0"/>
        <w:numPr>
          <w:ilvl w:val="0"/>
          <w:numId w:val="14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r w:rsidRPr="00F0550C">
        <w:rPr>
          <w:rFonts w:ascii="Arial" w:hAnsi="Arial" w:cs="Arial"/>
          <w:color w:val="000000"/>
          <w:spacing w:val="4"/>
        </w:rPr>
        <w:t xml:space="preserve">Se </w:t>
      </w:r>
      <w:proofErr w:type="spellStart"/>
      <w:r w:rsidRPr="00F0550C">
        <w:rPr>
          <w:rFonts w:ascii="Arial" w:hAnsi="Arial" w:cs="Arial"/>
          <w:color w:val="000000"/>
          <w:spacing w:val="4"/>
        </w:rPr>
        <w:t>va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urmări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ca </w:t>
      </w:r>
      <w:proofErr w:type="spellStart"/>
      <w:r w:rsidRPr="00F0550C">
        <w:rPr>
          <w:rFonts w:ascii="Arial" w:hAnsi="Arial" w:cs="Arial"/>
          <w:color w:val="000000"/>
          <w:spacing w:val="4"/>
        </w:rPr>
        <w:t>prin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arhitectura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acoperişului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să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se </w:t>
      </w:r>
      <w:proofErr w:type="spellStart"/>
      <w:r w:rsidRPr="00F0550C">
        <w:rPr>
          <w:rFonts w:ascii="Arial" w:hAnsi="Arial" w:cs="Arial"/>
          <w:color w:val="000000"/>
          <w:spacing w:val="4"/>
        </w:rPr>
        <w:t>realizeze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unul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din </w:t>
      </w:r>
      <w:proofErr w:type="spellStart"/>
      <w:r w:rsidRPr="00F0550C">
        <w:rPr>
          <w:rFonts w:ascii="Arial" w:hAnsi="Arial" w:cs="Arial"/>
          <w:color w:val="000000"/>
          <w:spacing w:val="4"/>
        </w:rPr>
        <w:t>elementele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de specific local </w:t>
      </w:r>
      <w:proofErr w:type="spellStart"/>
      <w:r w:rsidRPr="00F0550C">
        <w:rPr>
          <w:rFonts w:ascii="Arial" w:hAnsi="Arial" w:cs="Arial"/>
          <w:color w:val="000000"/>
          <w:spacing w:val="4"/>
        </w:rPr>
        <w:t>evitându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-se </w:t>
      </w:r>
      <w:proofErr w:type="spellStart"/>
      <w:r w:rsidRPr="00F0550C">
        <w:rPr>
          <w:rFonts w:ascii="Arial" w:hAnsi="Arial" w:cs="Arial"/>
          <w:color w:val="000000"/>
          <w:spacing w:val="4"/>
        </w:rPr>
        <w:t>înălţimile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abuzive</w:t>
      </w:r>
      <w:proofErr w:type="spellEnd"/>
      <w:r w:rsidRPr="00F0550C">
        <w:rPr>
          <w:rFonts w:ascii="Arial" w:hAnsi="Arial" w:cs="Arial"/>
          <w:color w:val="000000"/>
          <w:spacing w:val="4"/>
        </w:rPr>
        <w:t>.</w:t>
      </w:r>
    </w:p>
    <w:p w14:paraId="0B0C304D" w14:textId="77777777" w:rsidR="0078087C" w:rsidRPr="00F0550C" w:rsidRDefault="0078087C" w:rsidP="0078087C">
      <w:pPr>
        <w:widowControl w:val="0"/>
        <w:numPr>
          <w:ilvl w:val="0"/>
          <w:numId w:val="14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r w:rsidRPr="00F0550C">
        <w:rPr>
          <w:rFonts w:ascii="Arial" w:hAnsi="Arial" w:cs="Arial"/>
          <w:color w:val="000000"/>
          <w:spacing w:val="4"/>
        </w:rPr>
        <w:t xml:space="preserve">Se </w:t>
      </w:r>
      <w:proofErr w:type="spellStart"/>
      <w:r w:rsidRPr="00F0550C">
        <w:rPr>
          <w:rFonts w:ascii="Arial" w:hAnsi="Arial" w:cs="Arial"/>
          <w:color w:val="000000"/>
          <w:spacing w:val="4"/>
        </w:rPr>
        <w:t>va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evita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amplasarea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antenelor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F0550C">
        <w:rPr>
          <w:rFonts w:ascii="Arial" w:hAnsi="Arial" w:cs="Arial"/>
          <w:color w:val="000000"/>
          <w:spacing w:val="4"/>
        </w:rPr>
        <w:t>televiziune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pe </w:t>
      </w:r>
      <w:proofErr w:type="spellStart"/>
      <w:r w:rsidRPr="00F0550C">
        <w:rPr>
          <w:rFonts w:ascii="Arial" w:hAnsi="Arial" w:cs="Arial"/>
          <w:color w:val="000000"/>
          <w:spacing w:val="4"/>
        </w:rPr>
        <w:t>faţadele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spre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stradă</w:t>
      </w:r>
      <w:proofErr w:type="spellEnd"/>
      <w:r w:rsidRPr="00F0550C">
        <w:rPr>
          <w:rFonts w:ascii="Arial" w:hAnsi="Arial" w:cs="Arial"/>
          <w:color w:val="000000"/>
          <w:spacing w:val="4"/>
        </w:rPr>
        <w:t>.</w:t>
      </w:r>
    </w:p>
    <w:p w14:paraId="6DA59F22" w14:textId="77777777" w:rsidR="0078087C" w:rsidRPr="00F0550C" w:rsidRDefault="0078087C" w:rsidP="0078087C">
      <w:pPr>
        <w:widowControl w:val="0"/>
        <w:numPr>
          <w:ilvl w:val="0"/>
          <w:numId w:val="14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F0550C">
        <w:rPr>
          <w:rFonts w:ascii="Arial" w:hAnsi="Arial" w:cs="Arial"/>
          <w:color w:val="000000"/>
          <w:spacing w:val="4"/>
        </w:rPr>
        <w:t>Cofretele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pentru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telefonie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şi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electricitate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vor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fi </w:t>
      </w:r>
      <w:proofErr w:type="spellStart"/>
      <w:r w:rsidRPr="00F0550C">
        <w:rPr>
          <w:rFonts w:ascii="Arial" w:hAnsi="Arial" w:cs="Arial"/>
          <w:color w:val="000000"/>
          <w:spacing w:val="4"/>
        </w:rPr>
        <w:t>încastrate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cât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mai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discret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în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peretele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construcţiei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sau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în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cadrul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împrejmuirii</w:t>
      </w:r>
      <w:proofErr w:type="spellEnd"/>
      <w:r w:rsidRPr="00F0550C">
        <w:rPr>
          <w:rFonts w:ascii="Arial" w:hAnsi="Arial" w:cs="Arial"/>
          <w:color w:val="000000"/>
          <w:spacing w:val="4"/>
        </w:rPr>
        <w:t>.</w:t>
      </w:r>
    </w:p>
    <w:p w14:paraId="05D6DF28" w14:textId="77777777" w:rsidR="0078087C" w:rsidRPr="00F0550C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F0550C">
        <w:rPr>
          <w:rFonts w:ascii="Arial" w:hAnsi="Arial" w:cs="Arial"/>
          <w:b/>
          <w:bCs/>
          <w:i/>
          <w:iCs/>
          <w:spacing w:val="-2"/>
        </w:rPr>
        <w:t xml:space="preserve">IS. p) </w:t>
      </w:r>
      <w:proofErr w:type="spellStart"/>
      <w:r w:rsidRPr="00F0550C">
        <w:rPr>
          <w:rFonts w:ascii="Arial" w:hAnsi="Arial" w:cs="Arial"/>
          <w:b/>
          <w:bCs/>
          <w:i/>
          <w:iCs/>
        </w:rPr>
        <w:t>Procentul</w:t>
      </w:r>
      <w:proofErr w:type="spellEnd"/>
      <w:r w:rsidRPr="00F0550C">
        <w:rPr>
          <w:rFonts w:ascii="Arial" w:hAnsi="Arial" w:cs="Arial"/>
          <w:b/>
          <w:bCs/>
          <w:i/>
          <w:iCs/>
        </w:rPr>
        <w:t xml:space="preserve"> de </w:t>
      </w:r>
      <w:proofErr w:type="spellStart"/>
      <w:r w:rsidRPr="00F0550C">
        <w:rPr>
          <w:rFonts w:ascii="Arial" w:hAnsi="Arial" w:cs="Arial"/>
          <w:b/>
          <w:bCs/>
          <w:i/>
          <w:iCs/>
        </w:rPr>
        <w:t>ocupare</w:t>
      </w:r>
      <w:proofErr w:type="spellEnd"/>
      <w:r w:rsidRPr="00F0550C">
        <w:rPr>
          <w:rFonts w:ascii="Arial" w:hAnsi="Arial" w:cs="Arial"/>
          <w:b/>
          <w:bCs/>
          <w:i/>
          <w:iCs/>
        </w:rPr>
        <w:t xml:space="preserve"> al </w:t>
      </w:r>
      <w:proofErr w:type="spellStart"/>
      <w:r w:rsidRPr="00F0550C">
        <w:rPr>
          <w:rFonts w:ascii="Arial" w:hAnsi="Arial" w:cs="Arial"/>
          <w:b/>
          <w:bCs/>
          <w:i/>
          <w:iCs/>
        </w:rPr>
        <w:t>terenului</w:t>
      </w:r>
      <w:proofErr w:type="spellEnd"/>
    </w:p>
    <w:p w14:paraId="1F3BA221" w14:textId="77777777" w:rsidR="0078087C" w:rsidRPr="00F0550C" w:rsidRDefault="0078087C" w:rsidP="0078087C">
      <w:pPr>
        <w:widowControl w:val="0"/>
        <w:numPr>
          <w:ilvl w:val="0"/>
          <w:numId w:val="54"/>
        </w:numPr>
        <w:autoSpaceDE w:val="0"/>
        <w:ind w:right="375"/>
        <w:jc w:val="both"/>
        <w:rPr>
          <w:rFonts w:ascii="Arial" w:hAnsi="Arial" w:cs="Arial"/>
          <w:color w:val="000000"/>
        </w:rPr>
      </w:pPr>
      <w:proofErr w:type="spellStart"/>
      <w:r w:rsidRPr="00F0550C">
        <w:rPr>
          <w:rFonts w:ascii="Arial" w:hAnsi="Arial" w:cs="Arial"/>
          <w:color w:val="000000"/>
        </w:rPr>
        <w:t>Procentul</w:t>
      </w:r>
      <w:proofErr w:type="spellEnd"/>
      <w:r w:rsidRPr="00F0550C">
        <w:rPr>
          <w:rFonts w:ascii="Arial" w:hAnsi="Arial" w:cs="Arial"/>
          <w:color w:val="000000"/>
        </w:rPr>
        <w:t xml:space="preserve"> maxim de </w:t>
      </w:r>
      <w:proofErr w:type="spellStart"/>
      <w:r w:rsidRPr="00F0550C">
        <w:rPr>
          <w:rFonts w:ascii="Arial" w:hAnsi="Arial" w:cs="Arial"/>
          <w:color w:val="000000"/>
        </w:rPr>
        <w:t>ocupare</w:t>
      </w:r>
      <w:proofErr w:type="spellEnd"/>
      <w:r w:rsidRPr="00F0550C">
        <w:rPr>
          <w:rFonts w:ascii="Arial" w:hAnsi="Arial" w:cs="Arial"/>
          <w:color w:val="000000"/>
        </w:rPr>
        <w:t xml:space="preserve"> al </w:t>
      </w:r>
      <w:proofErr w:type="spellStart"/>
      <w:r w:rsidRPr="00F0550C">
        <w:rPr>
          <w:rFonts w:ascii="Arial" w:hAnsi="Arial" w:cs="Arial"/>
          <w:color w:val="000000"/>
        </w:rPr>
        <w:t>terenului</w:t>
      </w:r>
      <w:proofErr w:type="spellEnd"/>
      <w:r w:rsidRPr="00F0550C">
        <w:rPr>
          <w:rFonts w:ascii="Arial" w:hAnsi="Arial" w:cs="Arial"/>
          <w:color w:val="000000"/>
        </w:rPr>
        <w:t xml:space="preserve"> se </w:t>
      </w:r>
      <w:proofErr w:type="spellStart"/>
      <w:r w:rsidRPr="00F0550C">
        <w:rPr>
          <w:rFonts w:ascii="Arial" w:hAnsi="Arial" w:cs="Arial"/>
          <w:color w:val="000000"/>
        </w:rPr>
        <w:t>stabileşte</w:t>
      </w:r>
      <w:proofErr w:type="spellEnd"/>
      <w:r w:rsidRPr="00F0550C">
        <w:rPr>
          <w:rFonts w:ascii="Arial" w:hAnsi="Arial" w:cs="Arial"/>
          <w:color w:val="000000"/>
        </w:rPr>
        <w:t xml:space="preserve"> </w:t>
      </w:r>
      <w:proofErr w:type="spellStart"/>
      <w:r w:rsidRPr="00F0550C">
        <w:rPr>
          <w:rFonts w:ascii="Arial" w:hAnsi="Arial" w:cs="Arial"/>
          <w:color w:val="000000"/>
        </w:rPr>
        <w:t>în</w:t>
      </w:r>
      <w:proofErr w:type="spellEnd"/>
      <w:r w:rsidRPr="00F0550C">
        <w:rPr>
          <w:rFonts w:ascii="Arial" w:hAnsi="Arial" w:cs="Arial"/>
          <w:color w:val="000000"/>
        </w:rPr>
        <w:t xml:space="preserve"> </w:t>
      </w:r>
      <w:proofErr w:type="spellStart"/>
      <w:r w:rsidRPr="00F0550C">
        <w:rPr>
          <w:rFonts w:ascii="Arial" w:hAnsi="Arial" w:cs="Arial"/>
          <w:color w:val="000000"/>
        </w:rPr>
        <w:t>funcţie</w:t>
      </w:r>
      <w:proofErr w:type="spellEnd"/>
      <w:r w:rsidRPr="00F0550C">
        <w:rPr>
          <w:rFonts w:ascii="Arial" w:hAnsi="Arial" w:cs="Arial"/>
          <w:color w:val="000000"/>
        </w:rPr>
        <w:t xml:space="preserve"> de </w:t>
      </w:r>
      <w:proofErr w:type="spellStart"/>
      <w:r w:rsidRPr="00F0550C">
        <w:rPr>
          <w:rFonts w:ascii="Arial" w:hAnsi="Arial" w:cs="Arial"/>
          <w:color w:val="000000"/>
        </w:rPr>
        <w:t>destinaţia</w:t>
      </w:r>
      <w:proofErr w:type="spellEnd"/>
      <w:r w:rsidRPr="00F0550C">
        <w:rPr>
          <w:rFonts w:ascii="Arial" w:hAnsi="Arial" w:cs="Arial"/>
          <w:color w:val="000000"/>
        </w:rPr>
        <w:t xml:space="preserve"> </w:t>
      </w:r>
      <w:proofErr w:type="spellStart"/>
      <w:r w:rsidRPr="00F0550C">
        <w:rPr>
          <w:rFonts w:ascii="Arial" w:hAnsi="Arial" w:cs="Arial"/>
          <w:color w:val="000000"/>
        </w:rPr>
        <w:t>zonei</w:t>
      </w:r>
      <w:proofErr w:type="spellEnd"/>
      <w:r w:rsidRPr="00F0550C">
        <w:rPr>
          <w:rFonts w:ascii="Arial" w:hAnsi="Arial" w:cs="Arial"/>
          <w:color w:val="000000"/>
        </w:rPr>
        <w:t xml:space="preserve"> </w:t>
      </w:r>
      <w:proofErr w:type="spellStart"/>
      <w:r w:rsidRPr="00F0550C">
        <w:rPr>
          <w:rFonts w:ascii="Arial" w:hAnsi="Arial" w:cs="Arial"/>
          <w:color w:val="000000"/>
        </w:rPr>
        <w:t>în</w:t>
      </w:r>
      <w:proofErr w:type="spellEnd"/>
      <w:r w:rsidRPr="00F0550C">
        <w:rPr>
          <w:rFonts w:ascii="Arial" w:hAnsi="Arial" w:cs="Arial"/>
          <w:color w:val="000000"/>
        </w:rPr>
        <w:t xml:space="preserve"> care </w:t>
      </w:r>
      <w:proofErr w:type="spellStart"/>
      <w:r w:rsidRPr="00F0550C">
        <w:rPr>
          <w:rFonts w:ascii="Arial" w:hAnsi="Arial" w:cs="Arial"/>
          <w:color w:val="000000"/>
        </w:rPr>
        <w:t>urmează</w:t>
      </w:r>
      <w:proofErr w:type="spellEnd"/>
      <w:r w:rsidRPr="00F0550C">
        <w:rPr>
          <w:rFonts w:ascii="Arial" w:hAnsi="Arial" w:cs="Arial"/>
          <w:color w:val="000000"/>
        </w:rPr>
        <w:t xml:space="preserve"> </w:t>
      </w:r>
      <w:proofErr w:type="spellStart"/>
      <w:r w:rsidRPr="00F0550C">
        <w:rPr>
          <w:rFonts w:ascii="Arial" w:hAnsi="Arial" w:cs="Arial"/>
          <w:color w:val="000000"/>
        </w:rPr>
        <w:t>să</w:t>
      </w:r>
      <w:proofErr w:type="spellEnd"/>
      <w:r w:rsidRPr="00F0550C">
        <w:rPr>
          <w:rFonts w:ascii="Arial" w:hAnsi="Arial" w:cs="Arial"/>
          <w:color w:val="000000"/>
        </w:rPr>
        <w:t xml:space="preserve"> fie </w:t>
      </w:r>
      <w:proofErr w:type="spellStart"/>
      <w:r w:rsidRPr="00F0550C">
        <w:rPr>
          <w:rFonts w:ascii="Arial" w:hAnsi="Arial" w:cs="Arial"/>
          <w:color w:val="000000"/>
        </w:rPr>
        <w:t>amplasate</w:t>
      </w:r>
      <w:proofErr w:type="spellEnd"/>
      <w:r w:rsidRPr="00F0550C">
        <w:rPr>
          <w:rFonts w:ascii="Arial" w:hAnsi="Arial" w:cs="Arial"/>
          <w:color w:val="000000"/>
        </w:rPr>
        <w:t xml:space="preserve"> </w:t>
      </w:r>
      <w:proofErr w:type="spellStart"/>
      <w:r w:rsidRPr="00F0550C">
        <w:rPr>
          <w:rFonts w:ascii="Arial" w:hAnsi="Arial" w:cs="Arial"/>
          <w:color w:val="000000"/>
        </w:rPr>
        <w:t>construcţiile</w:t>
      </w:r>
      <w:proofErr w:type="spellEnd"/>
      <w:r w:rsidRPr="00F0550C">
        <w:rPr>
          <w:rFonts w:ascii="Arial" w:hAnsi="Arial" w:cs="Arial"/>
          <w:color w:val="000000"/>
        </w:rPr>
        <w:t xml:space="preserve"> </w:t>
      </w:r>
      <w:proofErr w:type="spellStart"/>
      <w:r w:rsidRPr="00F0550C">
        <w:rPr>
          <w:rFonts w:ascii="Arial" w:hAnsi="Arial" w:cs="Arial"/>
          <w:color w:val="000000"/>
        </w:rPr>
        <w:t>pentru</w:t>
      </w:r>
      <w:proofErr w:type="spellEnd"/>
      <w:r w:rsidRPr="00F0550C">
        <w:rPr>
          <w:rFonts w:ascii="Arial" w:hAnsi="Arial" w:cs="Arial"/>
          <w:color w:val="000000"/>
        </w:rPr>
        <w:t xml:space="preserve"> </w:t>
      </w:r>
      <w:proofErr w:type="spellStart"/>
      <w:r w:rsidRPr="00F0550C">
        <w:rPr>
          <w:rFonts w:ascii="Arial" w:hAnsi="Arial" w:cs="Arial"/>
          <w:color w:val="000000"/>
        </w:rPr>
        <w:t>fiecare</w:t>
      </w:r>
      <w:proofErr w:type="spellEnd"/>
      <w:r w:rsidRPr="00F0550C">
        <w:rPr>
          <w:rFonts w:ascii="Arial" w:hAnsi="Arial" w:cs="Arial"/>
          <w:color w:val="000000"/>
        </w:rPr>
        <w:t xml:space="preserve"> UTR </w:t>
      </w:r>
      <w:proofErr w:type="spellStart"/>
      <w:r w:rsidRPr="00F0550C">
        <w:rPr>
          <w:rFonts w:ascii="Arial" w:hAnsi="Arial" w:cs="Arial"/>
          <w:color w:val="000000"/>
        </w:rPr>
        <w:t>în</w:t>
      </w:r>
      <w:proofErr w:type="spellEnd"/>
      <w:r w:rsidRPr="00F0550C">
        <w:rPr>
          <w:rFonts w:ascii="Arial" w:hAnsi="Arial" w:cs="Arial"/>
          <w:color w:val="000000"/>
        </w:rPr>
        <w:t xml:space="preserve"> </w:t>
      </w:r>
      <w:proofErr w:type="spellStart"/>
      <w:r w:rsidRPr="00F0550C">
        <w:rPr>
          <w:rFonts w:ascii="Arial" w:hAnsi="Arial" w:cs="Arial"/>
          <w:color w:val="000000"/>
        </w:rPr>
        <w:t>parte</w:t>
      </w:r>
      <w:proofErr w:type="spellEnd"/>
      <w:r w:rsidRPr="00F0550C">
        <w:rPr>
          <w:rFonts w:ascii="Arial" w:hAnsi="Arial" w:cs="Arial"/>
          <w:color w:val="000000"/>
        </w:rPr>
        <w:t>.</w:t>
      </w:r>
    </w:p>
    <w:p w14:paraId="4DC77FFD" w14:textId="77777777" w:rsidR="0078087C" w:rsidRPr="00F0550C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F0550C">
        <w:rPr>
          <w:rFonts w:ascii="Arial" w:hAnsi="Arial" w:cs="Arial"/>
          <w:b/>
          <w:bCs/>
          <w:i/>
          <w:iCs/>
          <w:spacing w:val="-2"/>
        </w:rPr>
        <w:t xml:space="preserve">IS. q) </w:t>
      </w:r>
      <w:proofErr w:type="spellStart"/>
      <w:r w:rsidRPr="00F0550C">
        <w:rPr>
          <w:rFonts w:ascii="Arial" w:hAnsi="Arial" w:cs="Arial"/>
          <w:b/>
          <w:bCs/>
          <w:i/>
          <w:iCs/>
        </w:rPr>
        <w:t>Coeficientul</w:t>
      </w:r>
      <w:proofErr w:type="spellEnd"/>
      <w:r w:rsidRPr="00F0550C">
        <w:rPr>
          <w:rFonts w:ascii="Arial" w:hAnsi="Arial" w:cs="Arial"/>
          <w:b/>
          <w:bCs/>
          <w:i/>
          <w:iCs/>
        </w:rPr>
        <w:t xml:space="preserve"> de </w:t>
      </w:r>
      <w:proofErr w:type="spellStart"/>
      <w:r w:rsidRPr="00F0550C">
        <w:rPr>
          <w:rFonts w:ascii="Arial" w:hAnsi="Arial" w:cs="Arial"/>
          <w:b/>
          <w:bCs/>
          <w:i/>
          <w:iCs/>
        </w:rPr>
        <w:t>utilizare</w:t>
      </w:r>
      <w:proofErr w:type="spellEnd"/>
      <w:r w:rsidRPr="00F0550C">
        <w:rPr>
          <w:rFonts w:ascii="Arial" w:hAnsi="Arial" w:cs="Arial"/>
          <w:b/>
          <w:bCs/>
          <w:i/>
          <w:iCs/>
        </w:rPr>
        <w:t xml:space="preserve"> al </w:t>
      </w:r>
      <w:proofErr w:type="spellStart"/>
      <w:r w:rsidRPr="00F0550C">
        <w:rPr>
          <w:rFonts w:ascii="Arial" w:hAnsi="Arial" w:cs="Arial"/>
          <w:b/>
          <w:bCs/>
          <w:i/>
          <w:iCs/>
        </w:rPr>
        <w:t>terenului</w:t>
      </w:r>
      <w:proofErr w:type="spellEnd"/>
    </w:p>
    <w:p w14:paraId="7985E8FE" w14:textId="77777777" w:rsidR="0078087C" w:rsidRDefault="0078087C" w:rsidP="001033C3">
      <w:pPr>
        <w:pStyle w:val="Listparagraf"/>
        <w:widowControl w:val="0"/>
        <w:numPr>
          <w:ilvl w:val="0"/>
          <w:numId w:val="85"/>
        </w:numPr>
        <w:tabs>
          <w:tab w:val="left" w:pos="2814"/>
        </w:tabs>
        <w:autoSpaceDE w:val="0"/>
        <w:ind w:left="709" w:right="375" w:hanging="283"/>
        <w:jc w:val="both"/>
        <w:rPr>
          <w:rFonts w:ascii="Arial" w:hAnsi="Arial" w:cs="Arial"/>
          <w:color w:val="000000"/>
          <w:spacing w:val="4"/>
        </w:rPr>
      </w:pPr>
      <w:r w:rsidRPr="00F0550C">
        <w:rPr>
          <w:rFonts w:ascii="Arial" w:hAnsi="Arial" w:cs="Arial"/>
          <w:color w:val="000000"/>
          <w:spacing w:val="10"/>
        </w:rPr>
        <w:t xml:space="preserve">C.U.T. - </w:t>
      </w:r>
      <w:proofErr w:type="spellStart"/>
      <w:r w:rsidRPr="00F0550C">
        <w:rPr>
          <w:rFonts w:ascii="Arial" w:hAnsi="Arial" w:cs="Arial"/>
          <w:color w:val="000000"/>
          <w:spacing w:val="10"/>
        </w:rPr>
        <w:t>coeficientul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 de </w:t>
      </w:r>
      <w:proofErr w:type="spellStart"/>
      <w:r w:rsidRPr="00F0550C">
        <w:rPr>
          <w:rFonts w:ascii="Arial" w:hAnsi="Arial" w:cs="Arial"/>
          <w:color w:val="000000"/>
          <w:spacing w:val="10"/>
        </w:rPr>
        <w:t>utilizare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 a </w:t>
      </w:r>
      <w:proofErr w:type="spellStart"/>
      <w:r w:rsidRPr="00F0550C">
        <w:rPr>
          <w:rFonts w:ascii="Arial" w:hAnsi="Arial" w:cs="Arial"/>
          <w:color w:val="000000"/>
          <w:spacing w:val="10"/>
        </w:rPr>
        <w:t>terenului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10"/>
        </w:rPr>
        <w:t>exprimă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10"/>
        </w:rPr>
        <w:t>raportul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10"/>
        </w:rPr>
        <w:t>dintre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10"/>
        </w:rPr>
        <w:t>suprafeţele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9"/>
        </w:rPr>
        <w:t>adunate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 ale </w:t>
      </w:r>
      <w:proofErr w:type="spellStart"/>
      <w:r w:rsidRPr="00F0550C">
        <w:rPr>
          <w:rFonts w:ascii="Arial" w:hAnsi="Arial" w:cs="Arial"/>
          <w:color w:val="000000"/>
          <w:spacing w:val="9"/>
        </w:rPr>
        <w:t>tuturor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9"/>
        </w:rPr>
        <w:t>nivelelor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 (=</w:t>
      </w:r>
      <w:proofErr w:type="spellStart"/>
      <w:r w:rsidRPr="00F0550C">
        <w:rPr>
          <w:rFonts w:ascii="Arial" w:hAnsi="Arial" w:cs="Arial"/>
          <w:color w:val="000000"/>
          <w:spacing w:val="9"/>
        </w:rPr>
        <w:t>suprafaţa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9"/>
        </w:rPr>
        <w:t>desfăşurată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) </w:t>
      </w:r>
      <w:proofErr w:type="spellStart"/>
      <w:r w:rsidRPr="00F0550C">
        <w:rPr>
          <w:rFonts w:ascii="Arial" w:hAnsi="Arial" w:cs="Arial"/>
          <w:color w:val="000000"/>
          <w:spacing w:val="9"/>
        </w:rPr>
        <w:t>şi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9"/>
        </w:rPr>
        <w:t>suprafaţa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9"/>
        </w:rPr>
        <w:t>terenului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7"/>
        </w:rPr>
        <w:t>considerat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. </w:t>
      </w:r>
      <w:proofErr w:type="spellStart"/>
      <w:r w:rsidRPr="00F0550C">
        <w:rPr>
          <w:rFonts w:ascii="Arial" w:hAnsi="Arial" w:cs="Arial"/>
          <w:color w:val="000000"/>
          <w:spacing w:val="7"/>
        </w:rPr>
        <w:t>În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7"/>
        </w:rPr>
        <w:t>funcţie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 de </w:t>
      </w:r>
      <w:proofErr w:type="spellStart"/>
      <w:r w:rsidRPr="00F0550C">
        <w:rPr>
          <w:rFonts w:ascii="Arial" w:hAnsi="Arial" w:cs="Arial"/>
          <w:color w:val="000000"/>
          <w:spacing w:val="7"/>
        </w:rPr>
        <w:t>înălţimea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7"/>
        </w:rPr>
        <w:t>clădirilor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 care se </w:t>
      </w:r>
      <w:proofErr w:type="spellStart"/>
      <w:r w:rsidRPr="00F0550C">
        <w:rPr>
          <w:rFonts w:ascii="Arial" w:hAnsi="Arial" w:cs="Arial"/>
          <w:color w:val="000000"/>
          <w:spacing w:val="7"/>
        </w:rPr>
        <w:t>vor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7"/>
        </w:rPr>
        <w:t>realiza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, </w:t>
      </w:r>
      <w:proofErr w:type="spellStart"/>
      <w:r w:rsidRPr="00F0550C">
        <w:rPr>
          <w:rFonts w:ascii="Arial" w:hAnsi="Arial" w:cs="Arial"/>
          <w:color w:val="000000"/>
          <w:spacing w:val="7"/>
        </w:rPr>
        <w:t>şi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 de P.O.T. </w:t>
      </w:r>
      <w:proofErr w:type="spellStart"/>
      <w:r w:rsidRPr="00F0550C">
        <w:rPr>
          <w:rFonts w:ascii="Arial" w:hAnsi="Arial" w:cs="Arial"/>
          <w:color w:val="000000"/>
          <w:spacing w:val="7"/>
        </w:rPr>
        <w:t>coeficientul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 de </w:t>
      </w:r>
      <w:proofErr w:type="spellStart"/>
      <w:r w:rsidRPr="00F0550C">
        <w:rPr>
          <w:rFonts w:ascii="Arial" w:hAnsi="Arial" w:cs="Arial"/>
          <w:color w:val="000000"/>
          <w:spacing w:val="4"/>
        </w:rPr>
        <w:t>utilizare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F0550C">
        <w:rPr>
          <w:rFonts w:ascii="Arial" w:hAnsi="Arial" w:cs="Arial"/>
          <w:color w:val="000000"/>
          <w:spacing w:val="4"/>
        </w:rPr>
        <w:t>terenului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-C.U.T. se </w:t>
      </w:r>
      <w:proofErr w:type="spellStart"/>
      <w:r w:rsidRPr="00F0550C">
        <w:rPr>
          <w:rFonts w:ascii="Arial" w:hAnsi="Arial" w:cs="Arial"/>
          <w:color w:val="000000"/>
          <w:spacing w:val="4"/>
        </w:rPr>
        <w:t>va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stabili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pentru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fiecare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UTR </w:t>
      </w:r>
      <w:proofErr w:type="spellStart"/>
      <w:r w:rsidRPr="00F0550C">
        <w:rPr>
          <w:rFonts w:ascii="Arial" w:hAnsi="Arial" w:cs="Arial"/>
          <w:color w:val="000000"/>
          <w:spacing w:val="4"/>
        </w:rPr>
        <w:t>în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parte</w:t>
      </w:r>
      <w:proofErr w:type="spellEnd"/>
      <w:r w:rsidRPr="00F0550C">
        <w:rPr>
          <w:rFonts w:ascii="Arial" w:hAnsi="Arial" w:cs="Arial"/>
          <w:color w:val="000000"/>
          <w:spacing w:val="4"/>
        </w:rPr>
        <w:t>.</w:t>
      </w:r>
    </w:p>
    <w:p w14:paraId="6542236E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</w:t>
      </w:r>
      <w:r>
        <w:rPr>
          <w:rFonts w:ascii="Arial" w:hAnsi="Arial" w:cs="Arial"/>
          <w:b/>
          <w:bCs/>
          <w:i/>
          <w:iCs/>
          <w:spacing w:val="-2"/>
        </w:rPr>
        <w:t>r</w:t>
      </w:r>
      <w:r w:rsidRPr="009507CB">
        <w:rPr>
          <w:rFonts w:ascii="Arial" w:hAnsi="Arial" w:cs="Arial"/>
          <w:b/>
          <w:bCs/>
          <w:i/>
          <w:iCs/>
          <w:spacing w:val="-2"/>
        </w:rPr>
        <w:t xml:space="preserve">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Parcaje</w:t>
      </w:r>
      <w:proofErr w:type="spellEnd"/>
    </w:p>
    <w:p w14:paraId="35562EAB" w14:textId="77777777" w:rsidR="0078087C" w:rsidRPr="009507CB" w:rsidRDefault="0078087C" w:rsidP="0078087C">
      <w:pPr>
        <w:widowControl w:val="0"/>
        <w:numPr>
          <w:ilvl w:val="0"/>
          <w:numId w:val="8"/>
        </w:numPr>
        <w:tabs>
          <w:tab w:val="left" w:pos="2077"/>
        </w:tabs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r w:rsidRPr="009507CB">
        <w:rPr>
          <w:rFonts w:ascii="Arial" w:hAnsi="Arial" w:cs="Arial"/>
          <w:color w:val="000000"/>
          <w:spacing w:val="6"/>
        </w:rPr>
        <w:t xml:space="preserve">Se </w:t>
      </w:r>
      <w:proofErr w:type="spellStart"/>
      <w:r w:rsidRPr="009507CB">
        <w:rPr>
          <w:rFonts w:ascii="Arial" w:hAnsi="Arial" w:cs="Arial"/>
          <w:color w:val="000000"/>
          <w:spacing w:val="6"/>
        </w:rPr>
        <w:t>va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6"/>
        </w:rPr>
        <w:t>prevedea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6"/>
        </w:rPr>
        <w:t>numărul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6"/>
        </w:rPr>
        <w:t>locuri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6"/>
        </w:rPr>
        <w:t>parcare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6"/>
        </w:rPr>
        <w:t>dimensionat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conform </w:t>
      </w:r>
      <w:proofErr w:type="spellStart"/>
      <w:r w:rsidRPr="009507CB">
        <w:rPr>
          <w:rFonts w:ascii="Arial" w:hAnsi="Arial" w:cs="Arial"/>
          <w:color w:val="000000"/>
          <w:spacing w:val="6"/>
        </w:rPr>
        <w:t>normelor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6"/>
        </w:rPr>
        <w:t>pentru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6"/>
        </w:rPr>
        <w:t>personalul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6"/>
        </w:rPr>
        <w:t>propriu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6"/>
        </w:rPr>
        <w:t>şi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6"/>
        </w:rPr>
        <w:t>pentru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6"/>
        </w:rPr>
        <w:t>persoanele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care </w:t>
      </w:r>
      <w:proofErr w:type="spellStart"/>
      <w:r w:rsidRPr="009507CB">
        <w:rPr>
          <w:rFonts w:ascii="Arial" w:hAnsi="Arial" w:cs="Arial"/>
          <w:color w:val="000000"/>
          <w:spacing w:val="6"/>
        </w:rPr>
        <w:t>frecventează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6"/>
        </w:rPr>
        <w:t>insti</w:t>
      </w:r>
      <w:r>
        <w:rPr>
          <w:rFonts w:ascii="Arial" w:hAnsi="Arial" w:cs="Arial"/>
          <w:color w:val="000000"/>
          <w:spacing w:val="6"/>
        </w:rPr>
        <w:t>t</w:t>
      </w:r>
      <w:r w:rsidRPr="009507CB">
        <w:rPr>
          <w:rFonts w:ascii="Arial" w:hAnsi="Arial" w:cs="Arial"/>
          <w:color w:val="000000"/>
          <w:spacing w:val="6"/>
        </w:rPr>
        <w:t>uţia</w:t>
      </w:r>
      <w:proofErr w:type="spellEnd"/>
      <w:r w:rsidRPr="009507CB">
        <w:rPr>
          <w:rFonts w:ascii="Arial" w:hAnsi="Arial" w:cs="Arial"/>
          <w:color w:val="000000"/>
          <w:spacing w:val="6"/>
        </w:rPr>
        <w:t>/</w:t>
      </w:r>
      <w:proofErr w:type="spellStart"/>
      <w:r w:rsidRPr="009507CB">
        <w:rPr>
          <w:rFonts w:ascii="Arial" w:hAnsi="Arial" w:cs="Arial"/>
          <w:color w:val="000000"/>
          <w:spacing w:val="6"/>
        </w:rPr>
        <w:t>unitatea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6"/>
        </w:rPr>
        <w:t>respectivă</w:t>
      </w:r>
      <w:proofErr w:type="spellEnd"/>
      <w:r w:rsidRPr="009507CB">
        <w:rPr>
          <w:rFonts w:ascii="Arial" w:hAnsi="Arial" w:cs="Arial"/>
          <w:color w:val="000000"/>
          <w:spacing w:val="6"/>
        </w:rPr>
        <w:t>.</w:t>
      </w:r>
    </w:p>
    <w:p w14:paraId="46492BB0" w14:textId="41FE36E9" w:rsidR="0078087C" w:rsidRDefault="0078087C" w:rsidP="0078087C">
      <w:pPr>
        <w:widowControl w:val="0"/>
        <w:numPr>
          <w:ilvl w:val="0"/>
          <w:numId w:val="8"/>
        </w:numPr>
        <w:tabs>
          <w:tab w:val="left" w:pos="2077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r w:rsidRPr="009507CB">
        <w:rPr>
          <w:rFonts w:ascii="Arial" w:hAnsi="Arial" w:cs="Arial"/>
          <w:color w:val="000000"/>
          <w:spacing w:val="3"/>
        </w:rPr>
        <w:t xml:space="preserve">Nu se </w:t>
      </w:r>
      <w:proofErr w:type="spellStart"/>
      <w:r w:rsidRPr="009507CB">
        <w:rPr>
          <w:rFonts w:ascii="Arial" w:hAnsi="Arial" w:cs="Arial"/>
          <w:color w:val="000000"/>
          <w:spacing w:val="3"/>
        </w:rPr>
        <w:t>autorizează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construcţiile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care nu </w:t>
      </w:r>
      <w:proofErr w:type="spellStart"/>
      <w:r w:rsidRPr="009507CB">
        <w:rPr>
          <w:rFonts w:ascii="Arial" w:hAnsi="Arial" w:cs="Arial"/>
          <w:color w:val="000000"/>
          <w:spacing w:val="3"/>
        </w:rPr>
        <w:t>prezintă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în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proiect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realizarea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a minim </w:t>
      </w:r>
      <w:proofErr w:type="spellStart"/>
      <w:r w:rsidRPr="009507CB">
        <w:rPr>
          <w:rFonts w:ascii="Arial" w:hAnsi="Arial" w:cs="Arial"/>
          <w:color w:val="000000"/>
          <w:spacing w:val="3"/>
        </w:rPr>
        <w:t>unui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loc de </w:t>
      </w:r>
      <w:proofErr w:type="spellStart"/>
      <w:r w:rsidRPr="009507CB">
        <w:rPr>
          <w:rFonts w:ascii="Arial" w:hAnsi="Arial" w:cs="Arial"/>
          <w:color w:val="000000"/>
          <w:spacing w:val="3"/>
        </w:rPr>
        <w:t>parcare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pe </w:t>
      </w:r>
      <w:proofErr w:type="spellStart"/>
      <w:r w:rsidRPr="009507CB">
        <w:rPr>
          <w:rFonts w:ascii="Arial" w:hAnsi="Arial" w:cs="Arial"/>
          <w:color w:val="000000"/>
          <w:spacing w:val="3"/>
        </w:rPr>
        <w:t>parcela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pe care se </w:t>
      </w:r>
      <w:proofErr w:type="spellStart"/>
      <w:r w:rsidRPr="009507CB">
        <w:rPr>
          <w:rFonts w:ascii="Arial" w:hAnsi="Arial" w:cs="Arial"/>
          <w:color w:val="000000"/>
          <w:spacing w:val="3"/>
        </w:rPr>
        <w:t>edifică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construcţia</w:t>
      </w:r>
      <w:proofErr w:type="spellEnd"/>
      <w:r w:rsidRPr="009507CB">
        <w:rPr>
          <w:rFonts w:ascii="Arial" w:hAnsi="Arial" w:cs="Arial"/>
          <w:color w:val="000000"/>
          <w:spacing w:val="3"/>
        </w:rPr>
        <w:t>.</w:t>
      </w:r>
    </w:p>
    <w:p w14:paraId="508D6ABA" w14:textId="77777777" w:rsidR="003F0138" w:rsidRPr="009507CB" w:rsidRDefault="003F0138" w:rsidP="003F0138">
      <w:pPr>
        <w:widowControl w:val="0"/>
        <w:tabs>
          <w:tab w:val="left" w:pos="2077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001DE96A" w14:textId="77777777" w:rsidR="0078087C" w:rsidRPr="00FC331F" w:rsidRDefault="0078087C" w:rsidP="0078087C">
      <w:pPr>
        <w:pStyle w:val="Titlu5"/>
        <w:ind w:right="375"/>
        <w:rPr>
          <w:rFonts w:ascii="Arial" w:hAnsi="Arial" w:cs="Arial"/>
          <w:spacing w:val="4"/>
          <w:sz w:val="22"/>
          <w:szCs w:val="22"/>
        </w:rPr>
      </w:pPr>
      <w:r w:rsidRPr="00FC331F">
        <w:rPr>
          <w:rFonts w:ascii="Arial" w:hAnsi="Arial" w:cs="Arial"/>
          <w:spacing w:val="4"/>
          <w:sz w:val="22"/>
          <w:szCs w:val="22"/>
        </w:rPr>
        <w:lastRenderedPageBreak/>
        <w:t xml:space="preserve">IS. </w:t>
      </w:r>
      <w:r>
        <w:rPr>
          <w:rFonts w:ascii="Arial" w:hAnsi="Arial" w:cs="Arial"/>
          <w:spacing w:val="4"/>
          <w:sz w:val="22"/>
          <w:szCs w:val="22"/>
        </w:rPr>
        <w:t>s</w:t>
      </w:r>
      <w:r w:rsidRPr="00FC331F">
        <w:rPr>
          <w:rFonts w:ascii="Arial" w:hAnsi="Arial" w:cs="Arial"/>
          <w:spacing w:val="4"/>
          <w:sz w:val="22"/>
          <w:szCs w:val="22"/>
        </w:rPr>
        <w:t xml:space="preserve">) </w:t>
      </w:r>
      <w:proofErr w:type="spellStart"/>
      <w:r w:rsidRPr="00FC331F">
        <w:rPr>
          <w:rFonts w:ascii="Arial" w:hAnsi="Arial" w:cs="Arial"/>
          <w:spacing w:val="4"/>
          <w:sz w:val="22"/>
          <w:szCs w:val="22"/>
        </w:rPr>
        <w:t>Spaţii</w:t>
      </w:r>
      <w:proofErr w:type="spellEnd"/>
      <w:r w:rsidRPr="00FC331F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C331F">
        <w:rPr>
          <w:rFonts w:ascii="Arial" w:hAnsi="Arial" w:cs="Arial"/>
          <w:spacing w:val="4"/>
          <w:sz w:val="22"/>
          <w:szCs w:val="22"/>
        </w:rPr>
        <w:t>verzi</w:t>
      </w:r>
      <w:proofErr w:type="spellEnd"/>
      <w:r w:rsidRPr="00FC331F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C331F">
        <w:rPr>
          <w:rFonts w:ascii="Arial" w:hAnsi="Arial" w:cs="Arial"/>
          <w:spacing w:val="4"/>
          <w:sz w:val="22"/>
          <w:szCs w:val="22"/>
        </w:rPr>
        <w:t>şi</w:t>
      </w:r>
      <w:proofErr w:type="spellEnd"/>
      <w:r w:rsidRPr="00FC331F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C331F">
        <w:rPr>
          <w:rFonts w:ascii="Arial" w:hAnsi="Arial" w:cs="Arial"/>
          <w:spacing w:val="4"/>
          <w:sz w:val="22"/>
          <w:szCs w:val="22"/>
        </w:rPr>
        <w:t>plantate</w:t>
      </w:r>
      <w:proofErr w:type="spellEnd"/>
    </w:p>
    <w:p w14:paraId="16903F42" w14:textId="77777777" w:rsidR="0078087C" w:rsidRPr="003E1255" w:rsidRDefault="0078087C" w:rsidP="0078087C">
      <w:pPr>
        <w:pStyle w:val="Listparagraf"/>
        <w:numPr>
          <w:ilvl w:val="0"/>
          <w:numId w:val="72"/>
        </w:numPr>
        <w:ind w:right="375"/>
      </w:pPr>
      <w:proofErr w:type="spellStart"/>
      <w:r w:rsidRPr="00FC331F">
        <w:rPr>
          <w:rFonts w:ascii="Arial" w:hAnsi="Arial" w:cs="Arial"/>
          <w:color w:val="000000"/>
          <w:spacing w:val="14"/>
        </w:rPr>
        <w:t>Vor</w:t>
      </w:r>
      <w:proofErr w:type="spellEnd"/>
      <w:r w:rsidRPr="00FC331F">
        <w:rPr>
          <w:rFonts w:ascii="Arial" w:hAnsi="Arial" w:cs="Arial"/>
          <w:color w:val="000000"/>
          <w:spacing w:val="14"/>
        </w:rPr>
        <w:t xml:space="preserve"> fi </w:t>
      </w:r>
      <w:proofErr w:type="spellStart"/>
      <w:r w:rsidRPr="00FC331F">
        <w:rPr>
          <w:rFonts w:ascii="Arial" w:hAnsi="Arial" w:cs="Arial"/>
          <w:color w:val="000000"/>
          <w:spacing w:val="14"/>
        </w:rPr>
        <w:t>prevăzute</w:t>
      </w:r>
      <w:proofErr w:type="spellEnd"/>
      <w:r w:rsidRPr="00FC331F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FC331F">
        <w:rPr>
          <w:rFonts w:ascii="Arial" w:hAnsi="Arial" w:cs="Arial"/>
          <w:color w:val="000000"/>
          <w:spacing w:val="14"/>
        </w:rPr>
        <w:t>spaţii</w:t>
      </w:r>
      <w:proofErr w:type="spellEnd"/>
      <w:r w:rsidRPr="00FC331F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FC331F">
        <w:rPr>
          <w:rFonts w:ascii="Arial" w:hAnsi="Arial" w:cs="Arial"/>
          <w:color w:val="000000"/>
          <w:spacing w:val="14"/>
        </w:rPr>
        <w:t>verzi</w:t>
      </w:r>
      <w:proofErr w:type="spellEnd"/>
      <w:r w:rsidRPr="00FC331F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FC331F">
        <w:rPr>
          <w:rFonts w:ascii="Arial" w:hAnsi="Arial" w:cs="Arial"/>
          <w:color w:val="000000"/>
          <w:spacing w:val="14"/>
        </w:rPr>
        <w:t>şi</w:t>
      </w:r>
      <w:proofErr w:type="spellEnd"/>
      <w:r w:rsidRPr="00FC331F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FC331F">
        <w:rPr>
          <w:rFonts w:ascii="Arial" w:hAnsi="Arial" w:cs="Arial"/>
          <w:color w:val="000000"/>
          <w:spacing w:val="14"/>
        </w:rPr>
        <w:t>plantate</w:t>
      </w:r>
      <w:proofErr w:type="spellEnd"/>
      <w:r w:rsidRPr="00FC331F">
        <w:rPr>
          <w:rFonts w:ascii="Arial" w:hAnsi="Arial" w:cs="Arial"/>
          <w:color w:val="000000"/>
          <w:spacing w:val="14"/>
        </w:rPr>
        <w:t xml:space="preserve">, conform </w:t>
      </w:r>
      <w:proofErr w:type="spellStart"/>
      <w:r w:rsidRPr="00FC331F">
        <w:rPr>
          <w:rFonts w:ascii="Arial" w:hAnsi="Arial" w:cs="Arial"/>
          <w:color w:val="000000"/>
          <w:spacing w:val="14"/>
        </w:rPr>
        <w:t>Anexei</w:t>
      </w:r>
      <w:proofErr w:type="spellEnd"/>
      <w:r w:rsidRPr="00FC331F">
        <w:rPr>
          <w:rFonts w:ascii="Arial" w:hAnsi="Arial" w:cs="Arial"/>
          <w:color w:val="000000"/>
          <w:spacing w:val="14"/>
        </w:rPr>
        <w:t xml:space="preserve"> 6 din R.G.U.</w:t>
      </w:r>
    </w:p>
    <w:p w14:paraId="36D77FD9" w14:textId="77777777" w:rsidR="003E1255" w:rsidRPr="00FC331F" w:rsidRDefault="003E1255" w:rsidP="003E1255">
      <w:pPr>
        <w:ind w:right="375"/>
      </w:pPr>
    </w:p>
    <w:p w14:paraId="04508ADF" w14:textId="77777777" w:rsidR="0078087C" w:rsidRPr="009507CB" w:rsidRDefault="0078087C" w:rsidP="00AF6E60">
      <w:pPr>
        <w:numPr>
          <w:ilvl w:val="4"/>
          <w:numId w:val="0"/>
        </w:numPr>
        <w:tabs>
          <w:tab w:val="num" w:pos="1008"/>
        </w:tabs>
        <w:ind w:left="1008" w:right="375" w:hanging="1008"/>
        <w:outlineLvl w:val="4"/>
        <w:rPr>
          <w:rFonts w:ascii="Arial" w:hAnsi="Arial" w:cs="Arial"/>
          <w:b/>
          <w:bCs/>
          <w:i/>
          <w:iCs/>
          <w:spacing w:val="-2"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 w:rsidRPr="009507CB">
        <w:rPr>
          <w:rFonts w:ascii="Arial" w:hAnsi="Arial" w:cs="Arial"/>
          <w:b/>
          <w:bCs/>
          <w:i/>
          <w:iCs/>
          <w:spacing w:val="-2"/>
        </w:rPr>
        <w:t xml:space="preserve">) </w:t>
      </w:r>
      <w:proofErr w:type="spellStart"/>
      <w:r w:rsidRPr="009507CB">
        <w:rPr>
          <w:rFonts w:ascii="Arial" w:hAnsi="Arial" w:cs="Arial"/>
          <w:b/>
          <w:bCs/>
          <w:i/>
          <w:iCs/>
          <w:spacing w:val="-2"/>
        </w:rPr>
        <w:t>Împrejmuiri</w:t>
      </w:r>
      <w:proofErr w:type="spellEnd"/>
    </w:p>
    <w:p w14:paraId="20EC4D4D" w14:textId="77777777" w:rsidR="0078087C" w:rsidRPr="009507CB" w:rsidRDefault="0078087C" w:rsidP="0078087C">
      <w:pPr>
        <w:widowControl w:val="0"/>
        <w:numPr>
          <w:ilvl w:val="0"/>
          <w:numId w:val="3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r w:rsidRPr="009507CB">
        <w:rPr>
          <w:rFonts w:ascii="Arial" w:hAnsi="Arial" w:cs="Arial"/>
          <w:color w:val="000000"/>
          <w:spacing w:val="4"/>
        </w:rPr>
        <w:t xml:space="preserve">Se </w:t>
      </w:r>
      <w:proofErr w:type="spellStart"/>
      <w:r w:rsidRPr="009507CB">
        <w:rPr>
          <w:rFonts w:ascii="Arial" w:hAnsi="Arial" w:cs="Arial"/>
          <w:color w:val="000000"/>
          <w:spacing w:val="4"/>
        </w:rPr>
        <w:t>recomandă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împrejmuiri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tradiţionale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în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acord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cu </w:t>
      </w:r>
      <w:proofErr w:type="spellStart"/>
      <w:r w:rsidRPr="009507CB">
        <w:rPr>
          <w:rFonts w:ascii="Arial" w:hAnsi="Arial" w:cs="Arial"/>
          <w:color w:val="000000"/>
          <w:spacing w:val="4"/>
        </w:rPr>
        <w:t>arhitectura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clădirilor</w:t>
      </w:r>
      <w:proofErr w:type="spellEnd"/>
      <w:r w:rsidRPr="009507CB">
        <w:rPr>
          <w:rFonts w:ascii="Arial" w:hAnsi="Arial" w:cs="Arial"/>
          <w:color w:val="000000"/>
          <w:spacing w:val="4"/>
        </w:rPr>
        <w:t>.</w:t>
      </w:r>
    </w:p>
    <w:p w14:paraId="245E56F8" w14:textId="77777777" w:rsidR="0078087C" w:rsidRPr="009507CB" w:rsidRDefault="0078087C" w:rsidP="0078087C">
      <w:pPr>
        <w:widowControl w:val="0"/>
        <w:numPr>
          <w:ilvl w:val="0"/>
          <w:numId w:val="3"/>
        </w:numPr>
        <w:autoSpaceDE w:val="0"/>
        <w:ind w:right="375"/>
        <w:jc w:val="both"/>
        <w:rPr>
          <w:rFonts w:ascii="Arial" w:hAnsi="Arial" w:cs="Arial"/>
          <w:color w:val="000000"/>
        </w:rPr>
      </w:pPr>
      <w:proofErr w:type="spellStart"/>
      <w:r w:rsidRPr="009507CB">
        <w:rPr>
          <w:rFonts w:ascii="Arial" w:hAnsi="Arial" w:cs="Arial"/>
          <w:color w:val="000000"/>
          <w:spacing w:val="4"/>
        </w:rPr>
        <w:t>Aspectul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exterior al </w:t>
      </w:r>
      <w:proofErr w:type="spellStart"/>
      <w:r w:rsidRPr="009507CB">
        <w:rPr>
          <w:rFonts w:ascii="Arial" w:hAnsi="Arial" w:cs="Arial"/>
          <w:color w:val="000000"/>
          <w:spacing w:val="4"/>
        </w:rPr>
        <w:t>împrejmuirilor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nu </w:t>
      </w:r>
      <w:proofErr w:type="spellStart"/>
      <w:r w:rsidRPr="009507CB">
        <w:rPr>
          <w:rFonts w:ascii="Arial" w:hAnsi="Arial" w:cs="Arial"/>
          <w:color w:val="000000"/>
          <w:spacing w:val="4"/>
        </w:rPr>
        <w:t>trebuie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să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intre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în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contradicţie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cu </w:t>
      </w:r>
      <w:proofErr w:type="spellStart"/>
      <w:r w:rsidRPr="009507CB">
        <w:rPr>
          <w:rFonts w:ascii="Arial" w:hAnsi="Arial" w:cs="Arial"/>
          <w:color w:val="000000"/>
          <w:spacing w:val="4"/>
        </w:rPr>
        <w:t>aspectul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r w:rsidRPr="009507CB">
        <w:rPr>
          <w:rFonts w:ascii="Arial" w:hAnsi="Arial" w:cs="Arial"/>
          <w:color w:val="000000"/>
        </w:rPr>
        <w:t xml:space="preserve">general al </w:t>
      </w:r>
      <w:proofErr w:type="spellStart"/>
      <w:r w:rsidRPr="009507CB">
        <w:rPr>
          <w:rFonts w:ascii="Arial" w:hAnsi="Arial" w:cs="Arial"/>
          <w:color w:val="000000"/>
        </w:rPr>
        <w:t>zonei</w:t>
      </w:r>
      <w:proofErr w:type="spellEnd"/>
      <w:r w:rsidRPr="009507CB">
        <w:rPr>
          <w:rFonts w:ascii="Arial" w:hAnsi="Arial" w:cs="Arial"/>
          <w:color w:val="000000"/>
        </w:rPr>
        <w:t>.</w:t>
      </w:r>
    </w:p>
    <w:p w14:paraId="523B3352" w14:textId="77777777" w:rsidR="0078087C" w:rsidRPr="009507CB" w:rsidRDefault="0078087C" w:rsidP="0078087C">
      <w:pPr>
        <w:widowControl w:val="0"/>
        <w:numPr>
          <w:ilvl w:val="0"/>
          <w:numId w:val="3"/>
        </w:numPr>
        <w:autoSpaceDE w:val="0"/>
        <w:ind w:right="375"/>
        <w:jc w:val="both"/>
        <w:rPr>
          <w:rFonts w:ascii="Arial" w:hAnsi="Arial" w:cs="Arial"/>
          <w:color w:val="000000"/>
          <w:spacing w:val="-5"/>
        </w:rPr>
      </w:pPr>
      <w:r w:rsidRPr="009507CB">
        <w:rPr>
          <w:rFonts w:ascii="Arial" w:hAnsi="Arial" w:cs="Arial"/>
          <w:color w:val="000000"/>
          <w:spacing w:val="4"/>
        </w:rPr>
        <w:t xml:space="preserve">Nu se </w:t>
      </w:r>
      <w:proofErr w:type="spellStart"/>
      <w:r w:rsidRPr="009507CB">
        <w:rPr>
          <w:rFonts w:ascii="Arial" w:hAnsi="Arial" w:cs="Arial"/>
          <w:color w:val="000000"/>
          <w:spacing w:val="4"/>
        </w:rPr>
        <w:t>recomandă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construirea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la </w:t>
      </w:r>
      <w:proofErr w:type="spellStart"/>
      <w:r w:rsidRPr="009507CB">
        <w:rPr>
          <w:rFonts w:ascii="Arial" w:hAnsi="Arial" w:cs="Arial"/>
          <w:color w:val="000000"/>
          <w:spacing w:val="4"/>
        </w:rPr>
        <w:t>aliniament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9507CB">
        <w:rPr>
          <w:rFonts w:ascii="Arial" w:hAnsi="Arial" w:cs="Arial"/>
          <w:color w:val="000000"/>
          <w:spacing w:val="4"/>
        </w:rPr>
        <w:t>împrejmuirilor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opace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mai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înalte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de </w:t>
      </w:r>
      <w:r>
        <w:rPr>
          <w:rFonts w:ascii="Arial" w:hAnsi="Arial" w:cs="Arial"/>
          <w:color w:val="000000"/>
          <w:spacing w:val="-5"/>
        </w:rPr>
        <w:t>2,0 m</w:t>
      </w:r>
      <w:r w:rsidRPr="009507CB">
        <w:rPr>
          <w:rFonts w:ascii="Arial" w:hAnsi="Arial" w:cs="Arial"/>
          <w:color w:val="000000"/>
          <w:spacing w:val="-5"/>
        </w:rPr>
        <w:t xml:space="preserve">, </w:t>
      </w:r>
      <w:proofErr w:type="spellStart"/>
      <w:r w:rsidRPr="009507CB">
        <w:rPr>
          <w:rFonts w:ascii="Arial" w:hAnsi="Arial" w:cs="Arial"/>
          <w:color w:val="000000"/>
          <w:spacing w:val="-5"/>
        </w:rPr>
        <w:t>decât</w:t>
      </w:r>
      <w:proofErr w:type="spellEnd"/>
      <w:r w:rsidRPr="009507CB">
        <w:rPr>
          <w:rFonts w:ascii="Arial" w:hAnsi="Arial" w:cs="Arial"/>
          <w:color w:val="000000"/>
          <w:spacing w:val="-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-5"/>
        </w:rPr>
        <w:t>în</w:t>
      </w:r>
      <w:proofErr w:type="spellEnd"/>
      <w:r w:rsidRPr="009507CB">
        <w:rPr>
          <w:rFonts w:ascii="Arial" w:hAnsi="Arial" w:cs="Arial"/>
          <w:color w:val="000000"/>
          <w:spacing w:val="-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-5"/>
        </w:rPr>
        <w:t>cazuri</w:t>
      </w:r>
      <w:proofErr w:type="spellEnd"/>
      <w:r w:rsidRPr="009507CB">
        <w:rPr>
          <w:rFonts w:ascii="Arial" w:hAnsi="Arial" w:cs="Arial"/>
          <w:color w:val="000000"/>
          <w:spacing w:val="-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-5"/>
        </w:rPr>
        <w:t>în</w:t>
      </w:r>
      <w:proofErr w:type="spellEnd"/>
      <w:r w:rsidRPr="009507CB">
        <w:rPr>
          <w:rFonts w:ascii="Arial" w:hAnsi="Arial" w:cs="Arial"/>
          <w:color w:val="000000"/>
          <w:spacing w:val="-5"/>
        </w:rPr>
        <w:t xml:space="preserve"> care se </w:t>
      </w:r>
      <w:proofErr w:type="spellStart"/>
      <w:r w:rsidRPr="009507CB">
        <w:rPr>
          <w:rFonts w:ascii="Arial" w:hAnsi="Arial" w:cs="Arial"/>
          <w:color w:val="000000"/>
          <w:spacing w:val="-5"/>
        </w:rPr>
        <w:t>demonstrează</w:t>
      </w:r>
      <w:proofErr w:type="spellEnd"/>
      <w:r w:rsidRPr="009507CB">
        <w:rPr>
          <w:rFonts w:ascii="Arial" w:hAnsi="Arial" w:cs="Arial"/>
          <w:color w:val="000000"/>
          <w:spacing w:val="-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-5"/>
        </w:rPr>
        <w:t>necesitatea</w:t>
      </w:r>
      <w:proofErr w:type="spellEnd"/>
      <w:r w:rsidRPr="009507CB">
        <w:rPr>
          <w:rFonts w:ascii="Arial" w:hAnsi="Arial" w:cs="Arial"/>
          <w:color w:val="000000"/>
          <w:spacing w:val="-5"/>
        </w:rPr>
        <w:t>.</w:t>
      </w:r>
    </w:p>
    <w:p w14:paraId="2BE1C142" w14:textId="6D417114" w:rsidR="00463992" w:rsidRDefault="0078087C" w:rsidP="003E1255">
      <w:pPr>
        <w:pStyle w:val="Listparagraf"/>
        <w:widowControl w:val="0"/>
        <w:numPr>
          <w:ilvl w:val="0"/>
          <w:numId w:val="3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>
        <w:rPr>
          <w:rFonts w:ascii="Arial" w:hAnsi="Arial" w:cs="Arial"/>
          <w:color w:val="000000"/>
          <w:spacing w:val="6"/>
        </w:rPr>
        <w:t>Pentru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autorizarea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împrejmuirilor</w:t>
      </w:r>
      <w:proofErr w:type="spellEnd"/>
      <w:r>
        <w:rPr>
          <w:rFonts w:ascii="Arial" w:hAnsi="Arial" w:cs="Arial"/>
          <w:color w:val="000000"/>
          <w:spacing w:val="6"/>
        </w:rPr>
        <w:t xml:space="preserve"> de </w:t>
      </w:r>
      <w:proofErr w:type="spellStart"/>
      <w:r>
        <w:rPr>
          <w:rFonts w:ascii="Arial" w:hAnsi="Arial" w:cs="Arial"/>
          <w:color w:val="000000"/>
          <w:spacing w:val="6"/>
        </w:rPr>
        <w:t>grănițuire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realizate</w:t>
      </w:r>
      <w:proofErr w:type="spellEnd"/>
      <w:r>
        <w:rPr>
          <w:rFonts w:ascii="Arial" w:hAnsi="Arial" w:cs="Arial"/>
          <w:color w:val="000000"/>
          <w:spacing w:val="6"/>
        </w:rPr>
        <w:t xml:space="preserve"> integral pe </w:t>
      </w:r>
      <w:proofErr w:type="spellStart"/>
      <w:r>
        <w:rPr>
          <w:rFonts w:ascii="Arial" w:hAnsi="Arial" w:cs="Arial"/>
          <w:color w:val="000000"/>
          <w:spacing w:val="6"/>
        </w:rPr>
        <w:t>parcela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solicitantului</w:t>
      </w:r>
      <w:proofErr w:type="spellEnd"/>
      <w:r>
        <w:rPr>
          <w:rFonts w:ascii="Arial" w:hAnsi="Arial" w:cs="Arial"/>
          <w:color w:val="000000"/>
          <w:spacing w:val="6"/>
        </w:rPr>
        <w:t xml:space="preserve">, </w:t>
      </w:r>
      <w:proofErr w:type="spellStart"/>
      <w:r>
        <w:rPr>
          <w:rFonts w:ascii="Arial" w:hAnsi="Arial" w:cs="Arial"/>
          <w:color w:val="000000"/>
          <w:spacing w:val="6"/>
        </w:rPr>
        <w:t>dacă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propunerea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construirii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este</w:t>
      </w:r>
      <w:proofErr w:type="spellEnd"/>
      <w:r>
        <w:rPr>
          <w:rFonts w:ascii="Arial" w:hAnsi="Arial" w:cs="Arial"/>
          <w:color w:val="000000"/>
          <w:spacing w:val="6"/>
        </w:rPr>
        <w:t xml:space="preserve"> integral pe </w:t>
      </w:r>
      <w:proofErr w:type="spellStart"/>
      <w:r>
        <w:rPr>
          <w:rFonts w:ascii="Arial" w:hAnsi="Arial" w:cs="Arial"/>
          <w:color w:val="000000"/>
          <w:spacing w:val="6"/>
        </w:rPr>
        <w:t>parcelă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și</w:t>
      </w:r>
      <w:proofErr w:type="spellEnd"/>
      <w:r>
        <w:rPr>
          <w:rFonts w:ascii="Arial" w:hAnsi="Arial" w:cs="Arial"/>
          <w:color w:val="000000"/>
          <w:spacing w:val="6"/>
        </w:rPr>
        <w:t xml:space="preserve"> are </w:t>
      </w:r>
      <w:proofErr w:type="spellStart"/>
      <w:r>
        <w:rPr>
          <w:rFonts w:ascii="Arial" w:hAnsi="Arial" w:cs="Arial"/>
          <w:color w:val="000000"/>
          <w:spacing w:val="6"/>
        </w:rPr>
        <w:t>aceeași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înălțime</w:t>
      </w:r>
      <w:proofErr w:type="spellEnd"/>
      <w:r>
        <w:rPr>
          <w:rFonts w:ascii="Arial" w:hAnsi="Arial" w:cs="Arial"/>
          <w:color w:val="000000"/>
          <w:spacing w:val="6"/>
        </w:rPr>
        <w:t xml:space="preserve"> cu </w:t>
      </w:r>
      <w:proofErr w:type="spellStart"/>
      <w:r>
        <w:rPr>
          <w:rFonts w:ascii="Arial" w:hAnsi="Arial" w:cs="Arial"/>
          <w:color w:val="000000"/>
          <w:spacing w:val="6"/>
        </w:rPr>
        <w:t>vechea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împrejmuire</w:t>
      </w:r>
      <w:proofErr w:type="spellEnd"/>
      <w:r>
        <w:rPr>
          <w:rFonts w:ascii="Arial" w:hAnsi="Arial" w:cs="Arial"/>
          <w:color w:val="000000"/>
          <w:spacing w:val="6"/>
        </w:rPr>
        <w:t xml:space="preserve">, nu </w:t>
      </w:r>
      <w:proofErr w:type="spellStart"/>
      <w:r>
        <w:rPr>
          <w:rFonts w:ascii="Arial" w:hAnsi="Arial" w:cs="Arial"/>
          <w:color w:val="000000"/>
          <w:spacing w:val="6"/>
        </w:rPr>
        <w:t>este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necesar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acord</w:t>
      </w:r>
      <w:proofErr w:type="spellEnd"/>
      <w:r>
        <w:rPr>
          <w:rFonts w:ascii="Arial" w:hAnsi="Arial" w:cs="Arial"/>
          <w:color w:val="000000"/>
          <w:spacing w:val="6"/>
        </w:rPr>
        <w:t xml:space="preserve"> notarial cu </w:t>
      </w:r>
      <w:proofErr w:type="spellStart"/>
      <w:r>
        <w:rPr>
          <w:rFonts w:ascii="Arial" w:hAnsi="Arial" w:cs="Arial"/>
          <w:color w:val="000000"/>
          <w:spacing w:val="6"/>
        </w:rPr>
        <w:t>vecinul</w:t>
      </w:r>
      <w:proofErr w:type="spellEnd"/>
      <w:r>
        <w:rPr>
          <w:rFonts w:ascii="Arial" w:hAnsi="Arial" w:cs="Arial"/>
          <w:color w:val="000000"/>
          <w:spacing w:val="6"/>
        </w:rPr>
        <w:t>.</w:t>
      </w:r>
    </w:p>
    <w:p w14:paraId="029C06ED" w14:textId="77777777" w:rsidR="00366E39" w:rsidRPr="00366E39" w:rsidRDefault="00366E39" w:rsidP="00366E39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</w:p>
    <w:p w14:paraId="5C30A383" w14:textId="77777777" w:rsidR="00A261B3" w:rsidRPr="00C63CFA" w:rsidRDefault="002A4B72" w:rsidP="00A261B3">
      <w:pPr>
        <w:keepNext/>
        <w:numPr>
          <w:ilvl w:val="1"/>
          <w:numId w:val="1"/>
        </w:numPr>
        <w:spacing w:before="240" w:after="60"/>
        <w:ind w:right="375"/>
        <w:jc w:val="both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46" w:name="_Toc495404734"/>
      <w:bookmarkStart w:id="47" w:name="_Toc502929148"/>
      <w:bookmarkStart w:id="48" w:name="_Toc502930066"/>
      <w:bookmarkStart w:id="49" w:name="_Toc40692875"/>
      <w:bookmarkStart w:id="50" w:name="_Toc53151456"/>
      <w:bookmarkStart w:id="51" w:name="_Toc53583881"/>
      <w:bookmarkStart w:id="52" w:name="_Toc53661118"/>
      <w:bookmarkStart w:id="53" w:name="_Toc117167599"/>
      <w:bookmarkStart w:id="54" w:name="_Toc117167770"/>
      <w:bookmarkStart w:id="55" w:name="_Toc120628659"/>
      <w:bookmarkStart w:id="56" w:name="_Toc418511644"/>
      <w:bookmarkStart w:id="57" w:name="_Toc445129697"/>
      <w:bookmarkStart w:id="58" w:name="_Toc445129891"/>
      <w:bookmarkStart w:id="59" w:name="_Toc477430984"/>
      <w:bookmarkStart w:id="60" w:name="_Toc477518941"/>
      <w:bookmarkStart w:id="61" w:name="_Toc477775712"/>
      <w:r>
        <w:rPr>
          <w:rFonts w:ascii="Arial" w:hAnsi="Arial" w:cs="Arial"/>
          <w:b/>
          <w:bCs/>
          <w:i/>
          <w:iCs/>
          <w:sz w:val="28"/>
          <w:szCs w:val="28"/>
        </w:rPr>
        <w:t>IS</w:t>
      </w:r>
      <w:r w:rsidR="00A261B3" w:rsidRPr="00C63CFA">
        <w:rPr>
          <w:rFonts w:ascii="Arial" w:hAnsi="Arial" w:cs="Arial"/>
          <w:b/>
          <w:bCs/>
          <w:i/>
          <w:iCs/>
          <w:sz w:val="28"/>
          <w:szCs w:val="28"/>
        </w:rPr>
        <w:t>.</w:t>
      </w:r>
      <w:r w:rsidR="00A261B3">
        <w:rPr>
          <w:rFonts w:ascii="Arial" w:hAnsi="Arial" w:cs="Arial"/>
          <w:b/>
          <w:bCs/>
          <w:i/>
          <w:iCs/>
          <w:sz w:val="28"/>
          <w:szCs w:val="28"/>
        </w:rPr>
        <w:t>1</w:t>
      </w:r>
      <w:r w:rsidR="00A261B3" w:rsidRPr="00C63CFA">
        <w:rPr>
          <w:rFonts w:ascii="Arial" w:hAnsi="Arial" w:cs="Arial"/>
          <w:b/>
          <w:bCs/>
          <w:i/>
          <w:iCs/>
          <w:sz w:val="28"/>
          <w:szCs w:val="28"/>
        </w:rPr>
        <w:t>. UNITĂŢI DE CULT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50FDC2C3" w14:textId="77777777" w:rsidR="00A261B3" w:rsidRPr="00C63CFA" w:rsidRDefault="00A261B3" w:rsidP="00A261B3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jc w:val="both"/>
        <w:outlineLvl w:val="4"/>
        <w:rPr>
          <w:rFonts w:ascii="Arial" w:hAnsi="Arial" w:cs="Arial"/>
          <w:b/>
          <w:bCs/>
          <w:i/>
          <w:iCs/>
        </w:rPr>
      </w:pPr>
      <w:r w:rsidRPr="00C63CFA">
        <w:rPr>
          <w:rFonts w:ascii="Arial" w:hAnsi="Arial" w:cs="Arial"/>
          <w:b/>
          <w:bCs/>
          <w:i/>
          <w:iCs/>
          <w:spacing w:val="-2"/>
        </w:rPr>
        <w:t xml:space="preserve">IS. </w:t>
      </w:r>
      <w:r>
        <w:rPr>
          <w:rFonts w:ascii="Arial" w:hAnsi="Arial" w:cs="Arial"/>
          <w:b/>
          <w:bCs/>
          <w:i/>
          <w:iCs/>
          <w:spacing w:val="-2"/>
        </w:rPr>
        <w:t>1</w:t>
      </w:r>
      <w:r w:rsidRPr="00C63CFA">
        <w:rPr>
          <w:rFonts w:ascii="Arial" w:hAnsi="Arial" w:cs="Arial"/>
          <w:b/>
          <w:bCs/>
          <w:i/>
          <w:iCs/>
          <w:spacing w:val="-2"/>
        </w:rPr>
        <w:t xml:space="preserve">. a) </w:t>
      </w:r>
      <w:r w:rsidRPr="00C63CFA">
        <w:rPr>
          <w:rFonts w:ascii="Arial" w:hAnsi="Arial" w:cs="Arial"/>
          <w:b/>
          <w:bCs/>
          <w:i/>
          <w:iCs/>
        </w:rPr>
        <w:t>Principii:</w:t>
      </w:r>
    </w:p>
    <w:p w14:paraId="32259B71" w14:textId="77777777" w:rsidR="00A261B3" w:rsidRPr="00C63CFA" w:rsidRDefault="00A261B3" w:rsidP="00A261B3">
      <w:pPr>
        <w:widowControl w:val="0"/>
        <w:numPr>
          <w:ilvl w:val="0"/>
          <w:numId w:val="10"/>
        </w:numPr>
        <w:autoSpaceDE w:val="0"/>
        <w:ind w:right="375"/>
        <w:jc w:val="both"/>
        <w:rPr>
          <w:rFonts w:ascii="Arial" w:hAnsi="Arial" w:cs="Arial"/>
          <w:color w:val="000000"/>
          <w:spacing w:val="7"/>
        </w:rPr>
      </w:pPr>
      <w:proofErr w:type="spellStart"/>
      <w:r w:rsidRPr="00C63CFA">
        <w:rPr>
          <w:rFonts w:ascii="Arial" w:hAnsi="Arial" w:cs="Arial"/>
          <w:color w:val="000000"/>
          <w:spacing w:val="7"/>
        </w:rPr>
        <w:t>Vecinătăţi</w:t>
      </w:r>
      <w:proofErr w:type="spellEnd"/>
      <w:r w:rsidRPr="00C63CFA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7"/>
        </w:rPr>
        <w:t>liniştite</w:t>
      </w:r>
      <w:proofErr w:type="spellEnd"/>
    </w:p>
    <w:p w14:paraId="67C90767" w14:textId="77777777" w:rsidR="00A261B3" w:rsidRPr="00C63CFA" w:rsidRDefault="00A261B3" w:rsidP="00A261B3">
      <w:pPr>
        <w:widowControl w:val="0"/>
        <w:numPr>
          <w:ilvl w:val="0"/>
          <w:numId w:val="10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C63CFA">
        <w:rPr>
          <w:rFonts w:ascii="Arial" w:hAnsi="Arial" w:cs="Arial"/>
          <w:color w:val="000000"/>
          <w:spacing w:val="3"/>
        </w:rPr>
        <w:t>Cuplarea</w:t>
      </w:r>
      <w:proofErr w:type="spellEnd"/>
      <w:r w:rsidRPr="00C63CFA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C63CFA">
        <w:rPr>
          <w:rFonts w:ascii="Arial" w:hAnsi="Arial" w:cs="Arial"/>
          <w:color w:val="000000"/>
          <w:spacing w:val="3"/>
        </w:rPr>
        <w:t>instituţii</w:t>
      </w:r>
      <w:proofErr w:type="spellEnd"/>
      <w:r w:rsidRPr="00C63CFA">
        <w:rPr>
          <w:rFonts w:ascii="Arial" w:hAnsi="Arial" w:cs="Arial"/>
          <w:color w:val="000000"/>
          <w:spacing w:val="3"/>
        </w:rPr>
        <w:t xml:space="preserve"> administrative legate de </w:t>
      </w:r>
      <w:proofErr w:type="spellStart"/>
      <w:r w:rsidRPr="00C63CFA">
        <w:rPr>
          <w:rFonts w:ascii="Arial" w:hAnsi="Arial" w:cs="Arial"/>
          <w:color w:val="000000"/>
          <w:spacing w:val="3"/>
        </w:rPr>
        <w:t>practicarea</w:t>
      </w:r>
      <w:proofErr w:type="spellEnd"/>
      <w:r w:rsidRPr="00C63CFA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3"/>
        </w:rPr>
        <w:t>cultelor</w:t>
      </w:r>
      <w:proofErr w:type="spellEnd"/>
      <w:r w:rsidRPr="00C63CFA">
        <w:rPr>
          <w:rFonts w:ascii="Arial" w:hAnsi="Arial" w:cs="Arial"/>
          <w:color w:val="000000"/>
          <w:spacing w:val="3"/>
        </w:rPr>
        <w:t xml:space="preserve"> (</w:t>
      </w:r>
      <w:proofErr w:type="spellStart"/>
      <w:r w:rsidRPr="00C63CFA">
        <w:rPr>
          <w:rFonts w:ascii="Arial" w:hAnsi="Arial" w:cs="Arial"/>
          <w:color w:val="000000"/>
          <w:spacing w:val="3"/>
        </w:rPr>
        <w:t>după</w:t>
      </w:r>
      <w:proofErr w:type="spellEnd"/>
      <w:r w:rsidRPr="00C63CFA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3"/>
        </w:rPr>
        <w:t>caz</w:t>
      </w:r>
      <w:proofErr w:type="spellEnd"/>
      <w:r w:rsidRPr="00C63CFA">
        <w:rPr>
          <w:rFonts w:ascii="Arial" w:hAnsi="Arial" w:cs="Arial"/>
          <w:color w:val="000000"/>
          <w:spacing w:val="3"/>
        </w:rPr>
        <w:t>)</w:t>
      </w:r>
    </w:p>
    <w:p w14:paraId="262DF3F4" w14:textId="77777777" w:rsidR="00A261B3" w:rsidRPr="00C63CFA" w:rsidRDefault="00A261B3" w:rsidP="00A261B3">
      <w:pPr>
        <w:widowControl w:val="0"/>
        <w:numPr>
          <w:ilvl w:val="0"/>
          <w:numId w:val="10"/>
        </w:numPr>
        <w:autoSpaceDE w:val="0"/>
        <w:ind w:right="375"/>
        <w:jc w:val="both"/>
        <w:rPr>
          <w:rFonts w:ascii="Arial" w:hAnsi="Arial" w:cs="Arial"/>
          <w:color w:val="000000"/>
          <w:spacing w:val="1"/>
        </w:rPr>
      </w:pPr>
      <w:bookmarkStart w:id="62" w:name="_Hlk53476637"/>
      <w:proofErr w:type="spellStart"/>
      <w:r w:rsidRPr="00C63CFA">
        <w:rPr>
          <w:rFonts w:ascii="Arial" w:hAnsi="Arial" w:cs="Arial"/>
          <w:color w:val="000000"/>
          <w:spacing w:val="1"/>
        </w:rPr>
        <w:t>Conlucrarea</w:t>
      </w:r>
      <w:proofErr w:type="spellEnd"/>
      <w:r w:rsidRPr="00C63CFA">
        <w:rPr>
          <w:rFonts w:ascii="Arial" w:hAnsi="Arial" w:cs="Arial"/>
          <w:color w:val="000000"/>
          <w:spacing w:val="1"/>
        </w:rPr>
        <w:t xml:space="preserve"> cu </w:t>
      </w:r>
      <w:proofErr w:type="spellStart"/>
      <w:r w:rsidRPr="00C63CFA">
        <w:rPr>
          <w:rFonts w:ascii="Arial" w:hAnsi="Arial" w:cs="Arial"/>
          <w:color w:val="000000"/>
          <w:spacing w:val="1"/>
        </w:rPr>
        <w:t>unităţi</w:t>
      </w:r>
      <w:proofErr w:type="spellEnd"/>
      <w:r w:rsidRPr="00C63CFA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1"/>
        </w:rPr>
        <w:t>şi</w:t>
      </w:r>
      <w:proofErr w:type="spellEnd"/>
      <w:r w:rsidRPr="00C63CFA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1"/>
        </w:rPr>
        <w:t>servicii</w:t>
      </w:r>
      <w:proofErr w:type="spellEnd"/>
      <w:r w:rsidRPr="00C63CFA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1"/>
        </w:rPr>
        <w:t>publice</w:t>
      </w:r>
      <w:proofErr w:type="spellEnd"/>
    </w:p>
    <w:bookmarkEnd w:id="62"/>
    <w:p w14:paraId="4BF4A2F1" w14:textId="77777777" w:rsidR="00A261B3" w:rsidRPr="00C63CFA" w:rsidRDefault="00A261B3" w:rsidP="00A261B3">
      <w:pPr>
        <w:widowControl w:val="0"/>
        <w:numPr>
          <w:ilvl w:val="0"/>
          <w:numId w:val="10"/>
        </w:numPr>
        <w:autoSpaceDE w:val="0"/>
        <w:ind w:right="375"/>
        <w:jc w:val="both"/>
        <w:rPr>
          <w:rFonts w:ascii="Arial" w:hAnsi="Arial" w:cs="Arial"/>
          <w:color w:val="000000"/>
          <w:spacing w:val="1"/>
        </w:rPr>
      </w:pPr>
      <w:proofErr w:type="spellStart"/>
      <w:r w:rsidRPr="00C63CFA">
        <w:rPr>
          <w:rFonts w:ascii="Arial" w:hAnsi="Arial" w:cs="Arial"/>
          <w:color w:val="000000"/>
          <w:spacing w:val="1"/>
        </w:rPr>
        <w:t>Amplasare</w:t>
      </w:r>
      <w:proofErr w:type="spellEnd"/>
      <w:r w:rsidRPr="00C63CFA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1"/>
        </w:rPr>
        <w:t>în</w:t>
      </w:r>
      <w:proofErr w:type="spellEnd"/>
      <w:r w:rsidRPr="00C63CFA">
        <w:rPr>
          <w:rFonts w:ascii="Arial" w:hAnsi="Arial" w:cs="Arial"/>
          <w:color w:val="000000"/>
          <w:spacing w:val="1"/>
        </w:rPr>
        <w:t xml:space="preserve"> zone </w:t>
      </w:r>
      <w:proofErr w:type="spellStart"/>
      <w:r w:rsidRPr="00C63CFA">
        <w:rPr>
          <w:rFonts w:ascii="Arial" w:hAnsi="Arial" w:cs="Arial"/>
          <w:color w:val="000000"/>
          <w:spacing w:val="1"/>
        </w:rPr>
        <w:t>compatibile</w:t>
      </w:r>
      <w:proofErr w:type="spellEnd"/>
    </w:p>
    <w:p w14:paraId="031BE673" w14:textId="77777777" w:rsidR="00A261B3" w:rsidRPr="00C63CFA" w:rsidRDefault="00A261B3" w:rsidP="00A261B3">
      <w:pPr>
        <w:widowControl w:val="0"/>
        <w:numPr>
          <w:ilvl w:val="0"/>
          <w:numId w:val="10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C63CFA">
        <w:rPr>
          <w:rFonts w:ascii="Arial" w:hAnsi="Arial" w:cs="Arial"/>
          <w:color w:val="000000"/>
          <w:spacing w:val="3"/>
        </w:rPr>
        <w:t>Evitarea</w:t>
      </w:r>
      <w:proofErr w:type="spellEnd"/>
      <w:r w:rsidRPr="00C63CFA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3"/>
        </w:rPr>
        <w:t>zonelor</w:t>
      </w:r>
      <w:proofErr w:type="spellEnd"/>
      <w:r w:rsidRPr="00C63CFA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3"/>
        </w:rPr>
        <w:t>poluate</w:t>
      </w:r>
      <w:proofErr w:type="spellEnd"/>
      <w:r w:rsidRPr="00C63CFA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3"/>
        </w:rPr>
        <w:t>sau</w:t>
      </w:r>
      <w:proofErr w:type="spellEnd"/>
      <w:r w:rsidRPr="00C63CFA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C63CFA">
        <w:rPr>
          <w:rFonts w:ascii="Arial" w:hAnsi="Arial" w:cs="Arial"/>
          <w:color w:val="000000"/>
          <w:spacing w:val="3"/>
        </w:rPr>
        <w:t>terenurilor</w:t>
      </w:r>
      <w:proofErr w:type="spellEnd"/>
      <w:r w:rsidRPr="00C63CFA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3"/>
        </w:rPr>
        <w:t>improprii</w:t>
      </w:r>
      <w:proofErr w:type="spellEnd"/>
      <w:r w:rsidRPr="00C63CFA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3"/>
        </w:rPr>
        <w:t>construirii</w:t>
      </w:r>
      <w:proofErr w:type="spellEnd"/>
    </w:p>
    <w:p w14:paraId="606476A8" w14:textId="77777777" w:rsidR="00A261B3" w:rsidRPr="00C63CFA" w:rsidRDefault="00A261B3" w:rsidP="00A261B3">
      <w:pPr>
        <w:widowControl w:val="0"/>
        <w:numPr>
          <w:ilvl w:val="0"/>
          <w:numId w:val="10"/>
        </w:numPr>
        <w:autoSpaceDE w:val="0"/>
        <w:ind w:right="375"/>
        <w:jc w:val="both"/>
        <w:rPr>
          <w:rFonts w:ascii="Arial" w:hAnsi="Arial" w:cs="Arial"/>
          <w:color w:val="000000"/>
        </w:rPr>
      </w:pPr>
      <w:proofErr w:type="spellStart"/>
      <w:r w:rsidRPr="00C63CFA">
        <w:rPr>
          <w:rFonts w:ascii="Arial" w:hAnsi="Arial" w:cs="Arial"/>
          <w:color w:val="000000"/>
        </w:rPr>
        <w:t>Asigurarea</w:t>
      </w:r>
      <w:proofErr w:type="spellEnd"/>
      <w:r w:rsidRPr="00C63CFA">
        <w:rPr>
          <w:rFonts w:ascii="Arial" w:hAnsi="Arial" w:cs="Arial"/>
          <w:color w:val="000000"/>
        </w:rPr>
        <w:t xml:space="preserve"> </w:t>
      </w:r>
      <w:proofErr w:type="spellStart"/>
      <w:r w:rsidRPr="00C63CFA">
        <w:rPr>
          <w:rFonts w:ascii="Arial" w:hAnsi="Arial" w:cs="Arial"/>
          <w:color w:val="000000"/>
        </w:rPr>
        <w:t>acceselor</w:t>
      </w:r>
      <w:proofErr w:type="spellEnd"/>
      <w:r w:rsidRPr="00C63CFA">
        <w:rPr>
          <w:rFonts w:ascii="Arial" w:hAnsi="Arial" w:cs="Arial"/>
          <w:color w:val="000000"/>
        </w:rPr>
        <w:t xml:space="preserve"> </w:t>
      </w:r>
      <w:proofErr w:type="spellStart"/>
      <w:r w:rsidRPr="00C63CFA">
        <w:rPr>
          <w:rFonts w:ascii="Arial" w:hAnsi="Arial" w:cs="Arial"/>
          <w:color w:val="000000"/>
        </w:rPr>
        <w:t>pietonale</w:t>
      </w:r>
      <w:proofErr w:type="spellEnd"/>
      <w:r w:rsidRPr="00C63CFA">
        <w:rPr>
          <w:rFonts w:ascii="Arial" w:hAnsi="Arial" w:cs="Arial"/>
          <w:color w:val="000000"/>
        </w:rPr>
        <w:t xml:space="preserve"> </w:t>
      </w:r>
      <w:proofErr w:type="spellStart"/>
      <w:r w:rsidRPr="00C63CFA">
        <w:rPr>
          <w:rFonts w:ascii="Arial" w:hAnsi="Arial" w:cs="Arial"/>
          <w:color w:val="000000"/>
        </w:rPr>
        <w:t>şi</w:t>
      </w:r>
      <w:proofErr w:type="spellEnd"/>
      <w:r w:rsidRPr="00C63CFA">
        <w:rPr>
          <w:rFonts w:ascii="Arial" w:hAnsi="Arial" w:cs="Arial"/>
          <w:color w:val="000000"/>
        </w:rPr>
        <w:t xml:space="preserve"> </w:t>
      </w:r>
      <w:proofErr w:type="spellStart"/>
      <w:r w:rsidRPr="00C63CFA">
        <w:rPr>
          <w:rFonts w:ascii="Arial" w:hAnsi="Arial" w:cs="Arial"/>
          <w:color w:val="000000"/>
        </w:rPr>
        <w:t>carosabile</w:t>
      </w:r>
      <w:proofErr w:type="spellEnd"/>
    </w:p>
    <w:p w14:paraId="092903AC" w14:textId="77777777" w:rsidR="00A261B3" w:rsidRPr="00C63CFA" w:rsidRDefault="00A261B3" w:rsidP="00A261B3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jc w:val="both"/>
        <w:outlineLvl w:val="4"/>
        <w:rPr>
          <w:rFonts w:ascii="Arial" w:hAnsi="Arial" w:cs="Arial"/>
          <w:b/>
          <w:bCs/>
          <w:i/>
          <w:iCs/>
        </w:rPr>
      </w:pPr>
      <w:r w:rsidRPr="00C63CFA">
        <w:rPr>
          <w:rFonts w:ascii="Arial" w:hAnsi="Arial" w:cs="Arial"/>
          <w:b/>
          <w:bCs/>
          <w:i/>
          <w:iCs/>
          <w:spacing w:val="-2"/>
        </w:rPr>
        <w:t xml:space="preserve">IS. </w:t>
      </w:r>
      <w:r>
        <w:rPr>
          <w:rFonts w:ascii="Arial" w:hAnsi="Arial" w:cs="Arial"/>
          <w:b/>
          <w:bCs/>
          <w:i/>
          <w:iCs/>
          <w:spacing w:val="-2"/>
        </w:rPr>
        <w:t>1</w:t>
      </w:r>
      <w:r w:rsidRPr="00C63CFA">
        <w:rPr>
          <w:rFonts w:ascii="Arial" w:hAnsi="Arial" w:cs="Arial"/>
          <w:b/>
          <w:bCs/>
          <w:i/>
          <w:iCs/>
          <w:spacing w:val="-2"/>
        </w:rPr>
        <w:t xml:space="preserve">. b) </w:t>
      </w:r>
      <w:proofErr w:type="spellStart"/>
      <w:r w:rsidRPr="00C63CFA">
        <w:rPr>
          <w:rFonts w:ascii="Arial" w:hAnsi="Arial" w:cs="Arial"/>
          <w:b/>
          <w:bCs/>
          <w:i/>
          <w:iCs/>
        </w:rPr>
        <w:t>Orientarea</w:t>
      </w:r>
      <w:proofErr w:type="spellEnd"/>
      <w:r w:rsidRPr="00C63CF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C63CFA">
        <w:rPr>
          <w:rFonts w:ascii="Arial" w:hAnsi="Arial" w:cs="Arial"/>
          <w:b/>
          <w:bCs/>
          <w:i/>
          <w:iCs/>
        </w:rPr>
        <w:t>faţă</w:t>
      </w:r>
      <w:proofErr w:type="spellEnd"/>
      <w:r w:rsidRPr="00C63CFA">
        <w:rPr>
          <w:rFonts w:ascii="Arial" w:hAnsi="Arial" w:cs="Arial"/>
          <w:b/>
          <w:bCs/>
          <w:i/>
          <w:iCs/>
        </w:rPr>
        <w:t xml:space="preserve"> de </w:t>
      </w:r>
      <w:proofErr w:type="spellStart"/>
      <w:r w:rsidRPr="00C63CFA">
        <w:rPr>
          <w:rFonts w:ascii="Arial" w:hAnsi="Arial" w:cs="Arial"/>
          <w:b/>
          <w:bCs/>
          <w:i/>
          <w:iCs/>
        </w:rPr>
        <w:t>punctele</w:t>
      </w:r>
      <w:proofErr w:type="spellEnd"/>
      <w:r w:rsidRPr="00C63CF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C63CFA">
        <w:rPr>
          <w:rFonts w:ascii="Arial" w:hAnsi="Arial" w:cs="Arial"/>
          <w:b/>
          <w:bCs/>
          <w:i/>
          <w:iCs/>
        </w:rPr>
        <w:t>cardinale</w:t>
      </w:r>
      <w:proofErr w:type="spellEnd"/>
    </w:p>
    <w:p w14:paraId="057E928A" w14:textId="420156A6" w:rsidR="00A261B3" w:rsidRDefault="00A261B3" w:rsidP="00A261B3">
      <w:pPr>
        <w:widowControl w:val="0"/>
        <w:numPr>
          <w:ilvl w:val="0"/>
          <w:numId w:val="5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C63CFA">
        <w:rPr>
          <w:rFonts w:ascii="Arial" w:hAnsi="Arial" w:cs="Arial"/>
          <w:color w:val="000000"/>
          <w:spacing w:val="2"/>
        </w:rPr>
        <w:t>În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funcţie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C63CFA">
        <w:rPr>
          <w:rFonts w:ascii="Arial" w:hAnsi="Arial" w:cs="Arial"/>
          <w:color w:val="000000"/>
          <w:spacing w:val="2"/>
        </w:rPr>
        <w:t>specificul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cultului</w:t>
      </w:r>
      <w:proofErr w:type="spellEnd"/>
      <w:r w:rsidRPr="00C63CFA">
        <w:rPr>
          <w:rFonts w:ascii="Arial" w:hAnsi="Arial" w:cs="Arial"/>
          <w:color w:val="000000"/>
          <w:spacing w:val="2"/>
        </w:rPr>
        <w:t>.</w:t>
      </w:r>
    </w:p>
    <w:p w14:paraId="63C85C52" w14:textId="77777777" w:rsidR="00A261B3" w:rsidRPr="00C63CFA" w:rsidRDefault="00A261B3" w:rsidP="00A261B3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jc w:val="both"/>
        <w:outlineLvl w:val="4"/>
        <w:rPr>
          <w:rFonts w:ascii="Arial" w:hAnsi="Arial" w:cs="Arial"/>
          <w:b/>
          <w:bCs/>
          <w:i/>
          <w:iCs/>
        </w:rPr>
      </w:pPr>
      <w:r w:rsidRPr="00C63CFA">
        <w:rPr>
          <w:rFonts w:ascii="Arial" w:hAnsi="Arial" w:cs="Arial"/>
          <w:b/>
          <w:bCs/>
          <w:i/>
          <w:iCs/>
          <w:spacing w:val="-2"/>
        </w:rPr>
        <w:t xml:space="preserve">IS. </w:t>
      </w:r>
      <w:r>
        <w:rPr>
          <w:rFonts w:ascii="Arial" w:hAnsi="Arial" w:cs="Arial"/>
          <w:b/>
          <w:bCs/>
          <w:i/>
          <w:iCs/>
          <w:spacing w:val="-2"/>
        </w:rPr>
        <w:t>1</w:t>
      </w:r>
      <w:r w:rsidRPr="00C63CFA">
        <w:rPr>
          <w:rFonts w:ascii="Arial" w:hAnsi="Arial" w:cs="Arial"/>
          <w:b/>
          <w:bCs/>
          <w:i/>
          <w:iCs/>
          <w:spacing w:val="-2"/>
        </w:rPr>
        <w:t xml:space="preserve">. c) </w:t>
      </w:r>
      <w:proofErr w:type="spellStart"/>
      <w:r w:rsidRPr="00C63CFA">
        <w:rPr>
          <w:rFonts w:ascii="Arial" w:hAnsi="Arial" w:cs="Arial"/>
          <w:b/>
          <w:bCs/>
          <w:i/>
          <w:iCs/>
        </w:rPr>
        <w:t>Amplasarea</w:t>
      </w:r>
      <w:proofErr w:type="spellEnd"/>
      <w:r w:rsidRPr="00C63CF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C63CFA">
        <w:rPr>
          <w:rFonts w:ascii="Arial" w:hAnsi="Arial" w:cs="Arial"/>
          <w:b/>
          <w:bCs/>
          <w:i/>
          <w:iCs/>
        </w:rPr>
        <w:t>în</w:t>
      </w:r>
      <w:proofErr w:type="spellEnd"/>
      <w:r w:rsidRPr="00C63CF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C63CFA">
        <w:rPr>
          <w:rFonts w:ascii="Arial" w:hAnsi="Arial" w:cs="Arial"/>
          <w:b/>
          <w:bCs/>
          <w:i/>
          <w:iCs/>
        </w:rPr>
        <w:t>interiorul</w:t>
      </w:r>
      <w:proofErr w:type="spellEnd"/>
      <w:r w:rsidRPr="00C63CF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C63CFA">
        <w:rPr>
          <w:rFonts w:ascii="Arial" w:hAnsi="Arial" w:cs="Arial"/>
          <w:b/>
          <w:bCs/>
          <w:i/>
          <w:iCs/>
        </w:rPr>
        <w:t>parcelei</w:t>
      </w:r>
      <w:proofErr w:type="spellEnd"/>
    </w:p>
    <w:p w14:paraId="188AABBB" w14:textId="77777777" w:rsidR="00A261B3" w:rsidRPr="00C63CFA" w:rsidRDefault="00A261B3" w:rsidP="00A261B3">
      <w:pPr>
        <w:widowControl w:val="0"/>
        <w:numPr>
          <w:ilvl w:val="0"/>
          <w:numId w:val="5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r w:rsidRPr="00C63CFA">
        <w:rPr>
          <w:rFonts w:ascii="Arial" w:hAnsi="Arial" w:cs="Arial"/>
          <w:color w:val="000000"/>
          <w:spacing w:val="8"/>
        </w:rPr>
        <w:t xml:space="preserve">Cu </w:t>
      </w:r>
      <w:proofErr w:type="spellStart"/>
      <w:r w:rsidRPr="00C63CFA">
        <w:rPr>
          <w:rFonts w:ascii="Arial" w:hAnsi="Arial" w:cs="Arial"/>
          <w:color w:val="000000"/>
          <w:spacing w:val="8"/>
        </w:rPr>
        <w:t>respectarea</w:t>
      </w:r>
      <w:proofErr w:type="spellEnd"/>
      <w:r w:rsidRPr="00C63CFA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8"/>
        </w:rPr>
        <w:t>distanţelor</w:t>
      </w:r>
      <w:proofErr w:type="spellEnd"/>
      <w:r w:rsidRPr="00C63CFA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8"/>
        </w:rPr>
        <w:t>minime</w:t>
      </w:r>
      <w:proofErr w:type="spellEnd"/>
      <w:r w:rsidRPr="00C63CFA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8"/>
        </w:rPr>
        <w:t>obligatorii</w:t>
      </w:r>
      <w:proofErr w:type="spellEnd"/>
      <w:r w:rsidRPr="00C63CFA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8"/>
        </w:rPr>
        <w:t>faţă</w:t>
      </w:r>
      <w:proofErr w:type="spellEnd"/>
      <w:r w:rsidRPr="00C63CFA">
        <w:rPr>
          <w:rFonts w:ascii="Arial" w:hAnsi="Arial" w:cs="Arial"/>
          <w:color w:val="000000"/>
          <w:spacing w:val="8"/>
        </w:rPr>
        <w:t xml:space="preserve"> de </w:t>
      </w:r>
      <w:proofErr w:type="spellStart"/>
      <w:r w:rsidRPr="00C63CFA">
        <w:rPr>
          <w:rFonts w:ascii="Arial" w:hAnsi="Arial" w:cs="Arial"/>
          <w:color w:val="000000"/>
          <w:spacing w:val="8"/>
        </w:rPr>
        <w:t>limitele</w:t>
      </w:r>
      <w:proofErr w:type="spellEnd"/>
      <w:r w:rsidRPr="00C63CFA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8"/>
        </w:rPr>
        <w:t>laterale</w:t>
      </w:r>
      <w:proofErr w:type="spellEnd"/>
      <w:r w:rsidRPr="00C63CFA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8"/>
        </w:rPr>
        <w:t>şi</w:t>
      </w:r>
      <w:proofErr w:type="spellEnd"/>
      <w:r w:rsidRPr="00C63CFA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posterioare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ale </w:t>
      </w:r>
      <w:proofErr w:type="spellStart"/>
      <w:r w:rsidRPr="00C63CFA">
        <w:rPr>
          <w:rFonts w:ascii="Arial" w:hAnsi="Arial" w:cs="Arial"/>
          <w:color w:val="000000"/>
          <w:spacing w:val="2"/>
        </w:rPr>
        <w:t>parcelei</w:t>
      </w:r>
      <w:proofErr w:type="spellEnd"/>
      <w:r w:rsidRPr="00C63CFA">
        <w:rPr>
          <w:rFonts w:ascii="Arial" w:hAnsi="Arial" w:cs="Arial"/>
          <w:color w:val="000000"/>
          <w:spacing w:val="2"/>
        </w:rPr>
        <w:t>.</w:t>
      </w:r>
    </w:p>
    <w:p w14:paraId="1AEAD4AA" w14:textId="77777777" w:rsidR="00A261B3" w:rsidRDefault="00A261B3" w:rsidP="00A261B3">
      <w:pPr>
        <w:widowControl w:val="0"/>
        <w:numPr>
          <w:ilvl w:val="0"/>
          <w:numId w:val="5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r w:rsidRPr="00C63CFA">
        <w:rPr>
          <w:rFonts w:ascii="Arial" w:hAnsi="Arial" w:cs="Arial"/>
          <w:color w:val="000000"/>
          <w:spacing w:val="2"/>
        </w:rPr>
        <w:t xml:space="preserve">Cu </w:t>
      </w:r>
      <w:proofErr w:type="spellStart"/>
      <w:r w:rsidRPr="00C63CFA">
        <w:rPr>
          <w:rFonts w:ascii="Arial" w:hAnsi="Arial" w:cs="Arial"/>
          <w:color w:val="000000"/>
          <w:spacing w:val="2"/>
        </w:rPr>
        <w:t>respectarea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distanţelor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minime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necesare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intervenţiei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în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caz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C63CFA">
        <w:rPr>
          <w:rFonts w:ascii="Arial" w:hAnsi="Arial" w:cs="Arial"/>
          <w:color w:val="000000"/>
          <w:spacing w:val="2"/>
        </w:rPr>
        <w:t>incendiu</w:t>
      </w:r>
      <w:proofErr w:type="spellEnd"/>
      <w:r w:rsidRPr="00C63CFA">
        <w:rPr>
          <w:rFonts w:ascii="Arial" w:hAnsi="Arial" w:cs="Arial"/>
          <w:color w:val="000000"/>
          <w:spacing w:val="2"/>
        </w:rPr>
        <w:t>.</w:t>
      </w:r>
    </w:p>
    <w:p w14:paraId="3DED4C48" w14:textId="77777777" w:rsidR="00A261B3" w:rsidRPr="00C63CFA" w:rsidRDefault="00A261B3" w:rsidP="00A261B3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jc w:val="both"/>
        <w:outlineLvl w:val="4"/>
        <w:rPr>
          <w:rFonts w:ascii="Arial" w:hAnsi="Arial" w:cs="Arial"/>
          <w:b/>
          <w:bCs/>
          <w:i/>
          <w:iCs/>
        </w:rPr>
      </w:pPr>
      <w:r w:rsidRPr="00C63CFA">
        <w:rPr>
          <w:rFonts w:ascii="Arial" w:hAnsi="Arial" w:cs="Arial"/>
          <w:b/>
          <w:bCs/>
          <w:i/>
          <w:iCs/>
          <w:spacing w:val="-2"/>
        </w:rPr>
        <w:t xml:space="preserve">IS. </w:t>
      </w:r>
      <w:r>
        <w:rPr>
          <w:rFonts w:ascii="Arial" w:hAnsi="Arial" w:cs="Arial"/>
          <w:b/>
          <w:bCs/>
          <w:i/>
          <w:iCs/>
          <w:spacing w:val="-2"/>
        </w:rPr>
        <w:t>1.</w:t>
      </w:r>
      <w:r w:rsidRPr="00C63CFA">
        <w:rPr>
          <w:rFonts w:ascii="Arial" w:hAnsi="Arial" w:cs="Arial"/>
          <w:b/>
          <w:bCs/>
          <w:i/>
          <w:iCs/>
          <w:spacing w:val="-2"/>
        </w:rPr>
        <w:t xml:space="preserve"> d) </w:t>
      </w:r>
      <w:proofErr w:type="spellStart"/>
      <w:r w:rsidRPr="00C63CFA">
        <w:rPr>
          <w:rFonts w:ascii="Arial" w:hAnsi="Arial" w:cs="Arial"/>
          <w:b/>
          <w:bCs/>
          <w:i/>
          <w:iCs/>
        </w:rPr>
        <w:t>Amplasarea</w:t>
      </w:r>
      <w:proofErr w:type="spellEnd"/>
      <w:r w:rsidRPr="00C63CF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C63CFA">
        <w:rPr>
          <w:rFonts w:ascii="Arial" w:hAnsi="Arial" w:cs="Arial"/>
          <w:b/>
          <w:bCs/>
          <w:i/>
          <w:iCs/>
        </w:rPr>
        <w:t>faţă</w:t>
      </w:r>
      <w:proofErr w:type="spellEnd"/>
      <w:r w:rsidRPr="00C63CFA">
        <w:rPr>
          <w:rFonts w:ascii="Arial" w:hAnsi="Arial" w:cs="Arial"/>
          <w:b/>
          <w:bCs/>
          <w:i/>
          <w:iCs/>
        </w:rPr>
        <w:t xml:space="preserve"> de </w:t>
      </w:r>
      <w:proofErr w:type="spellStart"/>
      <w:r w:rsidRPr="00C63CFA">
        <w:rPr>
          <w:rFonts w:ascii="Arial" w:hAnsi="Arial" w:cs="Arial"/>
          <w:b/>
          <w:bCs/>
          <w:i/>
          <w:iCs/>
        </w:rPr>
        <w:t>aliniament</w:t>
      </w:r>
      <w:proofErr w:type="spellEnd"/>
    </w:p>
    <w:p w14:paraId="53944DC8" w14:textId="77777777" w:rsidR="00A261B3" w:rsidRPr="00C63CFA" w:rsidRDefault="00A261B3" w:rsidP="00A261B3">
      <w:pPr>
        <w:widowControl w:val="0"/>
        <w:numPr>
          <w:ilvl w:val="0"/>
          <w:numId w:val="28"/>
        </w:numPr>
        <w:autoSpaceDE w:val="0"/>
        <w:ind w:right="375"/>
        <w:jc w:val="both"/>
        <w:rPr>
          <w:rFonts w:ascii="Arial" w:hAnsi="Arial" w:cs="Arial"/>
          <w:color w:val="000000"/>
          <w:spacing w:val="5"/>
        </w:rPr>
      </w:pPr>
      <w:proofErr w:type="spellStart"/>
      <w:r w:rsidRPr="00C63CFA">
        <w:rPr>
          <w:rFonts w:ascii="Arial" w:hAnsi="Arial" w:cs="Arial"/>
          <w:color w:val="000000"/>
          <w:spacing w:val="10"/>
        </w:rPr>
        <w:t>Retragerile</w:t>
      </w:r>
      <w:proofErr w:type="spellEnd"/>
      <w:r w:rsidRPr="00C63CFA">
        <w:rPr>
          <w:rFonts w:ascii="Arial" w:hAnsi="Arial" w:cs="Arial"/>
          <w:color w:val="000000"/>
          <w:spacing w:val="10"/>
        </w:rPr>
        <w:t xml:space="preserve"> de la </w:t>
      </w:r>
      <w:proofErr w:type="spellStart"/>
      <w:r w:rsidRPr="00C63CFA">
        <w:rPr>
          <w:rFonts w:ascii="Arial" w:hAnsi="Arial" w:cs="Arial"/>
          <w:color w:val="000000"/>
          <w:spacing w:val="10"/>
        </w:rPr>
        <w:t>aliniament</w:t>
      </w:r>
      <w:proofErr w:type="spellEnd"/>
      <w:r w:rsidRPr="00C63CFA">
        <w:rPr>
          <w:rFonts w:ascii="Arial" w:hAnsi="Arial" w:cs="Arial"/>
          <w:color w:val="000000"/>
          <w:spacing w:val="10"/>
        </w:rPr>
        <w:t xml:space="preserve"> se pot face din </w:t>
      </w:r>
      <w:proofErr w:type="spellStart"/>
      <w:r w:rsidRPr="00C63CFA">
        <w:rPr>
          <w:rFonts w:ascii="Arial" w:hAnsi="Arial" w:cs="Arial"/>
          <w:color w:val="000000"/>
          <w:spacing w:val="10"/>
        </w:rPr>
        <w:t>raţiuni</w:t>
      </w:r>
      <w:proofErr w:type="spellEnd"/>
      <w:r w:rsidRPr="00C63CFA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10"/>
        </w:rPr>
        <w:t>funcţionale</w:t>
      </w:r>
      <w:proofErr w:type="spellEnd"/>
      <w:r w:rsidRPr="00C63CFA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10"/>
        </w:rPr>
        <w:t>sau</w:t>
      </w:r>
      <w:proofErr w:type="spellEnd"/>
      <w:r w:rsidRPr="00C63CFA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10"/>
        </w:rPr>
        <w:t>protecţia</w:t>
      </w:r>
      <w:proofErr w:type="spellEnd"/>
      <w:r w:rsidRPr="00C63CFA">
        <w:rPr>
          <w:rFonts w:ascii="Arial" w:hAnsi="Arial" w:cs="Arial"/>
          <w:color w:val="000000"/>
          <w:spacing w:val="10"/>
        </w:rPr>
        <w:t xml:space="preserve"> </w:t>
      </w:r>
      <w:r w:rsidRPr="00C63CFA">
        <w:rPr>
          <w:rFonts w:ascii="Arial" w:hAnsi="Arial" w:cs="Arial"/>
          <w:color w:val="000000"/>
          <w:spacing w:val="4"/>
        </w:rPr>
        <w:t xml:space="preserve">contra </w:t>
      </w:r>
      <w:proofErr w:type="spellStart"/>
      <w:r w:rsidRPr="00C63CFA">
        <w:rPr>
          <w:rFonts w:ascii="Arial" w:hAnsi="Arial" w:cs="Arial"/>
          <w:color w:val="000000"/>
          <w:spacing w:val="4"/>
        </w:rPr>
        <w:t>zgomotelor</w:t>
      </w:r>
      <w:proofErr w:type="spellEnd"/>
      <w:r w:rsidRPr="00C63CFA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4"/>
        </w:rPr>
        <w:t>şi</w:t>
      </w:r>
      <w:proofErr w:type="spellEnd"/>
      <w:r w:rsidRPr="00C63CFA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4"/>
        </w:rPr>
        <w:t>nocivităţilor</w:t>
      </w:r>
      <w:proofErr w:type="spellEnd"/>
      <w:r w:rsidRPr="00C63CFA">
        <w:rPr>
          <w:rFonts w:ascii="Arial" w:hAnsi="Arial" w:cs="Arial"/>
          <w:color w:val="000000"/>
          <w:spacing w:val="4"/>
        </w:rPr>
        <w:t>.</w:t>
      </w:r>
    </w:p>
    <w:p w14:paraId="7B78D382" w14:textId="48FEC2F4" w:rsidR="00A261B3" w:rsidRPr="00C63CFA" w:rsidRDefault="00A261B3" w:rsidP="00A261B3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jc w:val="both"/>
        <w:outlineLvl w:val="4"/>
        <w:rPr>
          <w:rFonts w:ascii="Arial" w:hAnsi="Arial" w:cs="Arial"/>
          <w:b/>
          <w:bCs/>
          <w:i/>
          <w:iCs/>
        </w:rPr>
      </w:pPr>
      <w:r w:rsidRPr="00C63CFA">
        <w:rPr>
          <w:rFonts w:ascii="Arial" w:hAnsi="Arial" w:cs="Arial"/>
          <w:b/>
          <w:bCs/>
          <w:i/>
          <w:iCs/>
          <w:spacing w:val="-2"/>
        </w:rPr>
        <w:t xml:space="preserve">IS. </w:t>
      </w:r>
      <w:r>
        <w:rPr>
          <w:rFonts w:ascii="Arial" w:hAnsi="Arial" w:cs="Arial"/>
          <w:b/>
          <w:bCs/>
          <w:i/>
          <w:iCs/>
          <w:spacing w:val="-2"/>
        </w:rPr>
        <w:t>1</w:t>
      </w:r>
      <w:r w:rsidRPr="00C63CFA">
        <w:rPr>
          <w:rFonts w:ascii="Arial" w:hAnsi="Arial" w:cs="Arial"/>
          <w:b/>
          <w:bCs/>
          <w:i/>
          <w:iCs/>
          <w:spacing w:val="-2"/>
        </w:rPr>
        <w:t xml:space="preserve">. e) </w:t>
      </w:r>
      <w:proofErr w:type="spellStart"/>
      <w:r w:rsidRPr="00C63CFA">
        <w:rPr>
          <w:rFonts w:ascii="Arial" w:hAnsi="Arial" w:cs="Arial"/>
          <w:b/>
          <w:bCs/>
          <w:i/>
          <w:iCs/>
        </w:rPr>
        <w:t>Amplasarea</w:t>
      </w:r>
      <w:proofErr w:type="spellEnd"/>
      <w:r w:rsidRPr="00C63CF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C63CFA">
        <w:rPr>
          <w:rFonts w:ascii="Arial" w:hAnsi="Arial" w:cs="Arial"/>
          <w:b/>
          <w:bCs/>
          <w:i/>
          <w:iCs/>
        </w:rPr>
        <w:t>faţă</w:t>
      </w:r>
      <w:proofErr w:type="spellEnd"/>
      <w:r w:rsidRPr="00C63CFA">
        <w:rPr>
          <w:rFonts w:ascii="Arial" w:hAnsi="Arial" w:cs="Arial"/>
          <w:b/>
          <w:bCs/>
          <w:i/>
          <w:iCs/>
        </w:rPr>
        <w:t xml:space="preserve"> de </w:t>
      </w:r>
      <w:proofErr w:type="spellStart"/>
      <w:r w:rsidRPr="00C63CFA">
        <w:rPr>
          <w:rFonts w:ascii="Arial" w:hAnsi="Arial" w:cs="Arial"/>
          <w:b/>
          <w:bCs/>
          <w:i/>
          <w:iCs/>
        </w:rPr>
        <w:t>drumurile</w:t>
      </w:r>
      <w:proofErr w:type="spellEnd"/>
      <w:r w:rsidRPr="00C63CF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C63CFA">
        <w:rPr>
          <w:rFonts w:ascii="Arial" w:hAnsi="Arial" w:cs="Arial"/>
          <w:b/>
          <w:bCs/>
          <w:i/>
          <w:iCs/>
        </w:rPr>
        <w:t>publice</w:t>
      </w:r>
      <w:proofErr w:type="spellEnd"/>
      <w:r w:rsidR="00511ECD">
        <w:rPr>
          <w:rFonts w:ascii="Arial" w:hAnsi="Arial" w:cs="Arial"/>
          <w:b/>
          <w:bCs/>
          <w:i/>
          <w:iCs/>
        </w:rPr>
        <w:t xml:space="preserve"> / </w:t>
      </w:r>
      <w:proofErr w:type="spellStart"/>
      <w:r w:rsidR="00511ECD">
        <w:rPr>
          <w:rFonts w:ascii="Arial" w:hAnsi="Arial" w:cs="Arial"/>
          <w:b/>
          <w:bCs/>
          <w:i/>
          <w:iCs/>
        </w:rPr>
        <w:t>căi</w:t>
      </w:r>
      <w:proofErr w:type="spellEnd"/>
      <w:r w:rsidR="00511ECD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511ECD">
        <w:rPr>
          <w:rFonts w:ascii="Arial" w:hAnsi="Arial" w:cs="Arial"/>
          <w:b/>
          <w:bCs/>
          <w:i/>
          <w:iCs/>
        </w:rPr>
        <w:t>ferate</w:t>
      </w:r>
      <w:proofErr w:type="spellEnd"/>
    </w:p>
    <w:p w14:paraId="65572AF8" w14:textId="7089F93B" w:rsidR="00A261B3" w:rsidRPr="00511ECD" w:rsidRDefault="00A261B3" w:rsidP="00511ECD">
      <w:pPr>
        <w:pStyle w:val="Listparagraf"/>
        <w:numPr>
          <w:ilvl w:val="0"/>
          <w:numId w:val="114"/>
        </w:numPr>
        <w:ind w:left="720"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511ECD">
        <w:rPr>
          <w:rFonts w:ascii="Arial" w:hAnsi="Arial" w:cs="Arial"/>
          <w:color w:val="000000"/>
          <w:spacing w:val="3"/>
        </w:rPr>
        <w:t>Construcţia</w:t>
      </w:r>
      <w:proofErr w:type="spellEnd"/>
      <w:r w:rsidRPr="00511EC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11ECD">
        <w:rPr>
          <w:rFonts w:ascii="Arial" w:hAnsi="Arial" w:cs="Arial"/>
          <w:color w:val="000000"/>
          <w:spacing w:val="3"/>
        </w:rPr>
        <w:t>obiectivelor</w:t>
      </w:r>
      <w:proofErr w:type="spellEnd"/>
      <w:r w:rsidRPr="00511EC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11ECD">
        <w:rPr>
          <w:rFonts w:ascii="Arial" w:hAnsi="Arial" w:cs="Arial"/>
          <w:color w:val="000000"/>
          <w:spacing w:val="3"/>
        </w:rPr>
        <w:t>este</w:t>
      </w:r>
      <w:proofErr w:type="spellEnd"/>
      <w:r w:rsidRPr="00511EC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11ECD">
        <w:rPr>
          <w:rFonts w:ascii="Arial" w:hAnsi="Arial" w:cs="Arial"/>
          <w:color w:val="000000"/>
          <w:spacing w:val="3"/>
        </w:rPr>
        <w:t>permisă</w:t>
      </w:r>
      <w:proofErr w:type="spellEnd"/>
      <w:r w:rsidRPr="00511ECD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511ECD">
        <w:rPr>
          <w:rFonts w:ascii="Arial" w:hAnsi="Arial" w:cs="Arial"/>
          <w:color w:val="000000"/>
          <w:spacing w:val="3"/>
        </w:rPr>
        <w:t>respectarea</w:t>
      </w:r>
      <w:proofErr w:type="spellEnd"/>
      <w:r w:rsidRPr="00511EC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11ECD">
        <w:rPr>
          <w:rFonts w:ascii="Arial" w:hAnsi="Arial" w:cs="Arial"/>
          <w:color w:val="000000"/>
          <w:spacing w:val="3"/>
        </w:rPr>
        <w:t>zonelor</w:t>
      </w:r>
      <w:proofErr w:type="spellEnd"/>
      <w:r w:rsidRPr="00511ECD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511ECD">
        <w:rPr>
          <w:rFonts w:ascii="Arial" w:hAnsi="Arial" w:cs="Arial"/>
          <w:color w:val="000000"/>
          <w:spacing w:val="3"/>
        </w:rPr>
        <w:t>protecţie</w:t>
      </w:r>
      <w:proofErr w:type="spellEnd"/>
      <w:r w:rsidRPr="00511ECD">
        <w:rPr>
          <w:rFonts w:ascii="Arial" w:hAnsi="Arial" w:cs="Arial"/>
          <w:color w:val="000000"/>
          <w:spacing w:val="3"/>
        </w:rPr>
        <w:t xml:space="preserve"> ale </w:t>
      </w:r>
      <w:proofErr w:type="spellStart"/>
      <w:r w:rsidRPr="00511ECD">
        <w:rPr>
          <w:rFonts w:ascii="Arial" w:hAnsi="Arial" w:cs="Arial"/>
          <w:color w:val="000000"/>
          <w:spacing w:val="3"/>
        </w:rPr>
        <w:t>drumurilor</w:t>
      </w:r>
      <w:proofErr w:type="spellEnd"/>
      <w:r w:rsidRPr="00511ECD">
        <w:rPr>
          <w:rFonts w:ascii="Arial" w:hAnsi="Arial" w:cs="Arial"/>
          <w:color w:val="000000"/>
          <w:spacing w:val="3"/>
        </w:rPr>
        <w:t>.</w:t>
      </w:r>
    </w:p>
    <w:p w14:paraId="22365AB1" w14:textId="77777777" w:rsidR="00511ECD" w:rsidRPr="00084B98" w:rsidRDefault="00511ECD" w:rsidP="00511ECD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282" w:hanging="360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084B98">
        <w:rPr>
          <w:rFonts w:ascii="Arial" w:hAnsi="Arial" w:cs="Arial"/>
          <w:color w:val="000000"/>
          <w:spacing w:val="3"/>
        </w:rPr>
        <w:t>În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084B98">
        <w:rPr>
          <w:rFonts w:ascii="Arial" w:hAnsi="Arial" w:cs="Arial"/>
          <w:color w:val="000000"/>
          <w:spacing w:val="3"/>
        </w:rPr>
        <w:t>protec</w:t>
      </w:r>
      <w:r w:rsidRPr="00084B98">
        <w:rPr>
          <w:rFonts w:ascii="Arial" w:hAnsi="Arial" w:cs="Arial"/>
          <w:color w:val="000000"/>
          <w:spacing w:val="3"/>
          <w:lang w:val="ro-RO"/>
        </w:rPr>
        <w:t>ţie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084B98">
        <w:rPr>
          <w:rFonts w:ascii="Arial" w:hAnsi="Arial" w:cs="Arial"/>
          <w:color w:val="000000"/>
          <w:spacing w:val="3"/>
        </w:rPr>
        <w:t>a</w:t>
      </w:r>
      <w:proofErr w:type="gram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infrastructurii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feroviare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publice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(100 m din ax </w:t>
      </w:r>
      <w:proofErr w:type="spellStart"/>
      <w:r w:rsidRPr="00084B98">
        <w:rPr>
          <w:rFonts w:ascii="Arial" w:hAnsi="Arial" w:cs="Arial"/>
          <w:color w:val="000000"/>
          <w:spacing w:val="3"/>
        </w:rPr>
        <w:t>cale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ferată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) se </w:t>
      </w:r>
      <w:proofErr w:type="spellStart"/>
      <w:r w:rsidRPr="00084B98">
        <w:rPr>
          <w:rFonts w:ascii="Arial" w:hAnsi="Arial" w:cs="Arial"/>
          <w:color w:val="000000"/>
          <w:spacing w:val="3"/>
        </w:rPr>
        <w:t>va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solicita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prin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certificatul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urbanism, </w:t>
      </w:r>
      <w:proofErr w:type="spellStart"/>
      <w:r w:rsidRPr="00084B98">
        <w:rPr>
          <w:rFonts w:ascii="Arial" w:hAnsi="Arial" w:cs="Arial"/>
          <w:color w:val="000000"/>
          <w:spacing w:val="3"/>
        </w:rPr>
        <w:t>avizul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la C.N.C.F. C.F.R. S.A. </w:t>
      </w:r>
      <w:proofErr w:type="spellStart"/>
      <w:r w:rsidRPr="00084B98">
        <w:rPr>
          <w:rFonts w:ascii="Arial" w:hAnsi="Arial" w:cs="Arial"/>
          <w:color w:val="000000"/>
          <w:spacing w:val="3"/>
        </w:rPr>
        <w:t>prin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Sucursala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Regională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84B98">
        <w:rPr>
          <w:rFonts w:ascii="Arial" w:hAnsi="Arial" w:cs="Arial"/>
          <w:color w:val="000000"/>
          <w:spacing w:val="3"/>
        </w:rPr>
        <w:t>Căi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Ferate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Iași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84B98">
        <w:rPr>
          <w:rFonts w:ascii="Arial" w:hAnsi="Arial" w:cs="Arial"/>
          <w:color w:val="000000"/>
          <w:spacing w:val="3"/>
        </w:rPr>
        <w:t>pentru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construcțiile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definitive </w:t>
      </w:r>
      <w:proofErr w:type="spellStart"/>
      <w:r w:rsidRPr="00084B98">
        <w:rPr>
          <w:rFonts w:ascii="Arial" w:hAnsi="Arial" w:cs="Arial"/>
          <w:color w:val="000000"/>
          <w:spacing w:val="3"/>
        </w:rPr>
        <w:t>sau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provizorii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urmează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a fi </w:t>
      </w:r>
      <w:proofErr w:type="spellStart"/>
      <w:r w:rsidRPr="00084B98">
        <w:rPr>
          <w:rFonts w:ascii="Arial" w:hAnsi="Arial" w:cs="Arial"/>
          <w:color w:val="000000"/>
          <w:spacing w:val="3"/>
        </w:rPr>
        <w:t>edificate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sau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demolate</w:t>
      </w:r>
      <w:proofErr w:type="spellEnd"/>
      <w:r w:rsidRPr="00084B98">
        <w:rPr>
          <w:rFonts w:ascii="Arial" w:hAnsi="Arial" w:cs="Arial"/>
          <w:color w:val="000000"/>
          <w:spacing w:val="3"/>
        </w:rPr>
        <w:t>.</w:t>
      </w:r>
    </w:p>
    <w:p w14:paraId="782B5087" w14:textId="6135D44A" w:rsidR="00511ECD" w:rsidRPr="00511ECD" w:rsidRDefault="00511ECD" w:rsidP="00511ECD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282" w:hanging="360"/>
        <w:jc w:val="both"/>
        <w:rPr>
          <w:rFonts w:ascii="Arial" w:hAnsi="Arial" w:cs="Arial"/>
          <w:color w:val="000000"/>
          <w:spacing w:val="3"/>
        </w:rPr>
      </w:pPr>
      <w:r w:rsidRPr="003C611D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3C611D">
        <w:rPr>
          <w:rFonts w:ascii="Arial" w:hAnsi="Arial" w:cs="Arial"/>
          <w:color w:val="000000"/>
          <w:spacing w:val="3"/>
        </w:rPr>
        <w:t>interzice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amplasarea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construcţiilor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în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3C611D">
        <w:rPr>
          <w:rFonts w:ascii="Arial" w:hAnsi="Arial" w:cs="Arial"/>
          <w:color w:val="000000"/>
          <w:spacing w:val="3"/>
        </w:rPr>
        <w:t>siguranţă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3C611D">
        <w:rPr>
          <w:rFonts w:ascii="Arial" w:hAnsi="Arial" w:cs="Arial"/>
          <w:color w:val="000000"/>
          <w:spacing w:val="3"/>
        </w:rPr>
        <w:t>căii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ferate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(20 m din ax </w:t>
      </w:r>
      <w:proofErr w:type="spellStart"/>
      <w:r w:rsidRPr="003C611D">
        <w:rPr>
          <w:rFonts w:ascii="Arial" w:hAnsi="Arial" w:cs="Arial"/>
          <w:color w:val="000000"/>
          <w:spacing w:val="3"/>
        </w:rPr>
        <w:t>cale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ferată</w:t>
      </w:r>
      <w:proofErr w:type="spellEnd"/>
      <w:r w:rsidRPr="003C611D">
        <w:rPr>
          <w:rFonts w:ascii="Arial" w:hAnsi="Arial" w:cs="Arial"/>
          <w:color w:val="000000"/>
          <w:spacing w:val="3"/>
        </w:rPr>
        <w:t>).</w:t>
      </w:r>
    </w:p>
    <w:p w14:paraId="5C1858F7" w14:textId="77777777" w:rsidR="00A261B3" w:rsidRPr="00C63CFA" w:rsidRDefault="00A261B3" w:rsidP="00A261B3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jc w:val="both"/>
        <w:outlineLvl w:val="4"/>
        <w:rPr>
          <w:rFonts w:ascii="Arial" w:hAnsi="Arial" w:cs="Arial"/>
          <w:b/>
          <w:bCs/>
          <w:i/>
          <w:iCs/>
        </w:rPr>
      </w:pPr>
      <w:r w:rsidRPr="00C63CFA">
        <w:rPr>
          <w:rFonts w:ascii="Arial" w:hAnsi="Arial" w:cs="Arial"/>
          <w:b/>
          <w:bCs/>
          <w:i/>
          <w:iCs/>
          <w:spacing w:val="-2"/>
        </w:rPr>
        <w:t xml:space="preserve">IS. </w:t>
      </w:r>
      <w:r>
        <w:rPr>
          <w:rFonts w:ascii="Arial" w:hAnsi="Arial" w:cs="Arial"/>
          <w:b/>
          <w:bCs/>
          <w:i/>
          <w:iCs/>
          <w:spacing w:val="-2"/>
        </w:rPr>
        <w:t>1</w:t>
      </w:r>
      <w:r w:rsidRPr="00C63CFA">
        <w:rPr>
          <w:rFonts w:ascii="Arial" w:hAnsi="Arial" w:cs="Arial"/>
          <w:b/>
          <w:bCs/>
          <w:i/>
          <w:iCs/>
          <w:spacing w:val="-2"/>
        </w:rPr>
        <w:t xml:space="preserve">. f) </w:t>
      </w:r>
      <w:proofErr w:type="spellStart"/>
      <w:r w:rsidRPr="00C63CFA">
        <w:rPr>
          <w:rFonts w:ascii="Arial" w:hAnsi="Arial" w:cs="Arial"/>
          <w:b/>
          <w:bCs/>
          <w:i/>
          <w:iCs/>
        </w:rPr>
        <w:t>Accese</w:t>
      </w:r>
      <w:proofErr w:type="spellEnd"/>
      <w:r w:rsidRPr="00C63CF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C63CFA">
        <w:rPr>
          <w:rFonts w:ascii="Arial" w:hAnsi="Arial" w:cs="Arial"/>
          <w:b/>
          <w:bCs/>
          <w:i/>
          <w:iCs/>
        </w:rPr>
        <w:t>carosabile</w:t>
      </w:r>
      <w:proofErr w:type="spellEnd"/>
    </w:p>
    <w:p w14:paraId="2D19D2A6" w14:textId="5C44327E" w:rsidR="00A261B3" w:rsidRDefault="00A261B3" w:rsidP="00A261B3">
      <w:pPr>
        <w:widowControl w:val="0"/>
        <w:numPr>
          <w:ilvl w:val="0"/>
          <w:numId w:val="28"/>
        </w:numPr>
        <w:tabs>
          <w:tab w:val="left" w:pos="1281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r w:rsidRPr="00C63CFA">
        <w:rPr>
          <w:rFonts w:ascii="Arial" w:hAnsi="Arial" w:cs="Arial"/>
          <w:color w:val="000000"/>
          <w:spacing w:val="15"/>
        </w:rPr>
        <w:t xml:space="preserve">Se </w:t>
      </w:r>
      <w:proofErr w:type="spellStart"/>
      <w:r w:rsidRPr="00C63CFA">
        <w:rPr>
          <w:rFonts w:ascii="Arial" w:hAnsi="Arial" w:cs="Arial"/>
          <w:color w:val="000000"/>
          <w:spacing w:val="15"/>
        </w:rPr>
        <w:t>vor</w:t>
      </w:r>
      <w:proofErr w:type="spellEnd"/>
      <w:r w:rsidRPr="00C63CFA">
        <w:rPr>
          <w:rFonts w:ascii="Arial" w:hAnsi="Arial" w:cs="Arial"/>
          <w:color w:val="000000"/>
          <w:spacing w:val="15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15"/>
        </w:rPr>
        <w:t>asigura</w:t>
      </w:r>
      <w:proofErr w:type="spellEnd"/>
      <w:r w:rsidRPr="00C63CFA">
        <w:rPr>
          <w:rFonts w:ascii="Arial" w:hAnsi="Arial" w:cs="Arial"/>
          <w:color w:val="000000"/>
          <w:spacing w:val="15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15"/>
        </w:rPr>
        <w:t>alei</w:t>
      </w:r>
      <w:proofErr w:type="spellEnd"/>
      <w:r w:rsidRPr="00C63CFA">
        <w:rPr>
          <w:rFonts w:ascii="Arial" w:hAnsi="Arial" w:cs="Arial"/>
          <w:color w:val="000000"/>
          <w:spacing w:val="15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15"/>
        </w:rPr>
        <w:t>carosabile</w:t>
      </w:r>
      <w:proofErr w:type="spellEnd"/>
      <w:r w:rsidRPr="00C63CFA">
        <w:rPr>
          <w:rFonts w:ascii="Arial" w:hAnsi="Arial" w:cs="Arial"/>
          <w:color w:val="000000"/>
          <w:spacing w:val="15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15"/>
        </w:rPr>
        <w:t>în</w:t>
      </w:r>
      <w:proofErr w:type="spellEnd"/>
      <w:r w:rsidRPr="00C63CFA">
        <w:rPr>
          <w:rFonts w:ascii="Arial" w:hAnsi="Arial" w:cs="Arial"/>
          <w:color w:val="000000"/>
          <w:spacing w:val="15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15"/>
        </w:rPr>
        <w:t>legătură</w:t>
      </w:r>
      <w:proofErr w:type="spellEnd"/>
      <w:r w:rsidRPr="00C63CFA">
        <w:rPr>
          <w:rFonts w:ascii="Arial" w:hAnsi="Arial" w:cs="Arial"/>
          <w:color w:val="000000"/>
          <w:spacing w:val="15"/>
        </w:rPr>
        <w:t xml:space="preserve"> cu </w:t>
      </w:r>
      <w:proofErr w:type="spellStart"/>
      <w:r w:rsidRPr="00C63CFA">
        <w:rPr>
          <w:rFonts w:ascii="Arial" w:hAnsi="Arial" w:cs="Arial"/>
          <w:color w:val="000000"/>
          <w:spacing w:val="15"/>
        </w:rPr>
        <w:t>străzile</w:t>
      </w:r>
      <w:proofErr w:type="spellEnd"/>
      <w:r w:rsidRPr="00C63CFA">
        <w:rPr>
          <w:rFonts w:ascii="Arial" w:hAnsi="Arial" w:cs="Arial"/>
          <w:color w:val="000000"/>
          <w:spacing w:val="15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3"/>
        </w:rPr>
        <w:t>principale</w:t>
      </w:r>
      <w:proofErr w:type="spellEnd"/>
      <w:r w:rsidRPr="00C63CFA">
        <w:rPr>
          <w:rFonts w:ascii="Arial" w:hAnsi="Arial" w:cs="Arial"/>
          <w:color w:val="000000"/>
          <w:spacing w:val="3"/>
        </w:rPr>
        <w:t>.</w:t>
      </w:r>
    </w:p>
    <w:p w14:paraId="3F51EC35" w14:textId="44DF7E54" w:rsidR="003F0138" w:rsidRDefault="003F0138" w:rsidP="003F0138">
      <w:pPr>
        <w:widowControl w:val="0"/>
        <w:tabs>
          <w:tab w:val="left" w:pos="1281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4CFE2485" w14:textId="4CCBF182" w:rsidR="003F0138" w:rsidRDefault="003F0138" w:rsidP="003F0138">
      <w:pPr>
        <w:widowControl w:val="0"/>
        <w:tabs>
          <w:tab w:val="left" w:pos="1281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46FCF758" w14:textId="71A9D31E" w:rsidR="003F0138" w:rsidRDefault="003F0138" w:rsidP="003F0138">
      <w:pPr>
        <w:widowControl w:val="0"/>
        <w:tabs>
          <w:tab w:val="left" w:pos="1281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1B15122C" w14:textId="1266E799" w:rsidR="003F0138" w:rsidRDefault="003F0138" w:rsidP="003F0138">
      <w:pPr>
        <w:widowControl w:val="0"/>
        <w:tabs>
          <w:tab w:val="left" w:pos="1281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10CF823F" w14:textId="77777777" w:rsidR="003F0138" w:rsidRDefault="003F0138" w:rsidP="003F0138">
      <w:pPr>
        <w:widowControl w:val="0"/>
        <w:tabs>
          <w:tab w:val="left" w:pos="1281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00189982" w14:textId="77777777" w:rsidR="00A261B3" w:rsidRPr="00C63CFA" w:rsidRDefault="00A261B3" w:rsidP="00A261B3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jc w:val="both"/>
        <w:outlineLvl w:val="4"/>
        <w:rPr>
          <w:rFonts w:ascii="Arial" w:hAnsi="Arial" w:cs="Arial"/>
          <w:b/>
          <w:bCs/>
          <w:i/>
          <w:iCs/>
          <w:spacing w:val="7"/>
        </w:rPr>
      </w:pPr>
      <w:r w:rsidRPr="00C63CFA">
        <w:rPr>
          <w:rFonts w:ascii="Arial" w:hAnsi="Arial" w:cs="Arial"/>
          <w:b/>
          <w:bCs/>
          <w:i/>
          <w:iCs/>
        </w:rPr>
        <w:lastRenderedPageBreak/>
        <w:t xml:space="preserve">IS. </w:t>
      </w:r>
      <w:r>
        <w:rPr>
          <w:rFonts w:ascii="Arial" w:hAnsi="Arial" w:cs="Arial"/>
          <w:b/>
          <w:bCs/>
          <w:i/>
          <w:iCs/>
        </w:rPr>
        <w:t>1</w:t>
      </w:r>
      <w:r w:rsidRPr="00C63CFA">
        <w:rPr>
          <w:rFonts w:ascii="Arial" w:hAnsi="Arial" w:cs="Arial"/>
          <w:b/>
          <w:bCs/>
          <w:i/>
          <w:iCs/>
        </w:rPr>
        <w:t xml:space="preserve">. g) </w:t>
      </w:r>
      <w:proofErr w:type="spellStart"/>
      <w:r w:rsidRPr="00C63CFA">
        <w:rPr>
          <w:rFonts w:ascii="Arial" w:hAnsi="Arial" w:cs="Arial"/>
          <w:b/>
          <w:bCs/>
          <w:i/>
          <w:iCs/>
          <w:spacing w:val="7"/>
        </w:rPr>
        <w:t>Norme</w:t>
      </w:r>
      <w:proofErr w:type="spellEnd"/>
      <w:r w:rsidRPr="00C63CFA">
        <w:rPr>
          <w:rFonts w:ascii="Arial" w:hAnsi="Arial" w:cs="Arial"/>
          <w:b/>
          <w:bCs/>
          <w:i/>
          <w:iCs/>
          <w:spacing w:val="7"/>
        </w:rPr>
        <w:t>: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977"/>
        <w:gridCol w:w="1559"/>
        <w:gridCol w:w="1701"/>
        <w:gridCol w:w="1843"/>
      </w:tblGrid>
      <w:tr w:rsidR="00A261B3" w:rsidRPr="00C63CFA" w14:paraId="6E13EF61" w14:textId="77777777" w:rsidTr="00A261B3">
        <w:trPr>
          <w:trHeight w:hRule="exact" w:val="9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C5B3D1" w14:textId="77777777" w:rsidR="00A261B3" w:rsidRPr="00C63CFA" w:rsidRDefault="00A261B3" w:rsidP="00A261B3">
            <w:pPr>
              <w:tabs>
                <w:tab w:val="left" w:pos="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color w:val="000000"/>
                <w:spacing w:val="1"/>
              </w:rPr>
            </w:pPr>
            <w:proofErr w:type="spellStart"/>
            <w:r w:rsidRPr="00C63CFA">
              <w:rPr>
                <w:rFonts w:ascii="Arial" w:hAnsi="Arial" w:cs="Arial"/>
                <w:b/>
                <w:color w:val="000000"/>
                <w:spacing w:val="1"/>
              </w:rPr>
              <w:t>Obiectivul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903D7C" w14:textId="77777777" w:rsidR="00A261B3" w:rsidRPr="00C63CFA" w:rsidRDefault="00A261B3" w:rsidP="00A261B3">
            <w:pPr>
              <w:tabs>
                <w:tab w:val="left" w:pos="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color w:val="000000"/>
                <w:spacing w:val="1"/>
              </w:rPr>
            </w:pPr>
            <w:proofErr w:type="spellStart"/>
            <w:r w:rsidRPr="00C63CFA">
              <w:rPr>
                <w:rFonts w:ascii="Arial" w:hAnsi="Arial" w:cs="Arial"/>
                <w:b/>
                <w:color w:val="000000"/>
                <w:spacing w:val="1"/>
              </w:rPr>
              <w:t>Cerere</w:t>
            </w:r>
            <w:proofErr w:type="spellEnd"/>
            <w:r w:rsidRPr="00C63CFA">
              <w:rPr>
                <w:rFonts w:ascii="Arial" w:hAnsi="Arial" w:cs="Arial"/>
                <w:b/>
                <w:color w:val="000000"/>
                <w:spacing w:val="1"/>
              </w:rPr>
              <w:t xml:space="preserve"> </w:t>
            </w:r>
            <w:proofErr w:type="spellStart"/>
            <w:r w:rsidRPr="00C63CFA">
              <w:rPr>
                <w:rFonts w:ascii="Arial" w:hAnsi="Arial" w:cs="Arial"/>
                <w:b/>
                <w:color w:val="000000"/>
                <w:spacing w:val="1"/>
              </w:rPr>
              <w:t>potenţială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937605" w14:textId="77777777" w:rsidR="00A261B3" w:rsidRPr="00C63CFA" w:rsidRDefault="00A261B3" w:rsidP="00A261B3">
            <w:pPr>
              <w:tabs>
                <w:tab w:val="left" w:pos="0"/>
                <w:tab w:val="left" w:pos="1593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C63CFA">
              <w:rPr>
                <w:rFonts w:ascii="Arial" w:hAnsi="Arial" w:cs="Arial"/>
                <w:b/>
                <w:color w:val="000000"/>
                <w:spacing w:val="-3"/>
              </w:rPr>
              <w:t>Suprafaţa</w:t>
            </w:r>
            <w:proofErr w:type="spellEnd"/>
            <w:r w:rsidRPr="00C63CFA">
              <w:rPr>
                <w:rFonts w:ascii="Arial" w:hAnsi="Arial" w:cs="Arial"/>
                <w:b/>
                <w:color w:val="000000"/>
                <w:spacing w:val="-3"/>
              </w:rPr>
              <w:t xml:space="preserve"> </w:t>
            </w:r>
            <w:proofErr w:type="spellStart"/>
            <w:r w:rsidRPr="00C63CFA">
              <w:rPr>
                <w:rFonts w:ascii="Arial" w:hAnsi="Arial" w:cs="Arial"/>
                <w:b/>
                <w:color w:val="000000"/>
              </w:rPr>
              <w:t>deservită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236B97" w14:textId="77777777" w:rsidR="00A261B3" w:rsidRPr="00C63CFA" w:rsidRDefault="00A261B3" w:rsidP="00A261B3">
            <w:pPr>
              <w:tabs>
                <w:tab w:val="left" w:pos="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color w:val="000000"/>
                <w:spacing w:val="-2"/>
              </w:rPr>
            </w:pPr>
            <w:r w:rsidRPr="00C63CFA">
              <w:rPr>
                <w:rFonts w:ascii="Arial" w:hAnsi="Arial" w:cs="Arial"/>
                <w:b/>
                <w:color w:val="000000"/>
                <w:spacing w:val="-19"/>
              </w:rPr>
              <w:t xml:space="preserve">Raza </w:t>
            </w:r>
            <w:r w:rsidRPr="00C63CFA">
              <w:rPr>
                <w:rFonts w:ascii="Arial" w:hAnsi="Arial" w:cs="Arial"/>
                <w:b/>
                <w:color w:val="000000"/>
                <w:spacing w:val="-9"/>
              </w:rPr>
              <w:t xml:space="preserve">de </w:t>
            </w:r>
            <w:proofErr w:type="spellStart"/>
            <w:r w:rsidRPr="00C63CFA">
              <w:rPr>
                <w:rFonts w:ascii="Arial" w:hAnsi="Arial" w:cs="Arial"/>
                <w:b/>
                <w:color w:val="000000"/>
                <w:spacing w:val="-2"/>
              </w:rPr>
              <w:t>servire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E36E86" w14:textId="77777777" w:rsidR="00A261B3" w:rsidRPr="00C63CFA" w:rsidRDefault="00A261B3" w:rsidP="00A261B3">
            <w:pPr>
              <w:tabs>
                <w:tab w:val="left" w:pos="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color w:val="000000"/>
                <w:spacing w:val="8"/>
              </w:rPr>
            </w:pPr>
            <w:proofErr w:type="spellStart"/>
            <w:r w:rsidRPr="00C63CFA">
              <w:rPr>
                <w:rFonts w:ascii="Arial" w:hAnsi="Arial" w:cs="Arial"/>
                <w:b/>
                <w:color w:val="000000"/>
                <w:spacing w:val="-2"/>
              </w:rPr>
              <w:t>Suprafaţa</w:t>
            </w:r>
            <w:proofErr w:type="spellEnd"/>
            <w:r w:rsidRPr="00C63CFA">
              <w:rPr>
                <w:rFonts w:ascii="Arial" w:hAnsi="Arial" w:cs="Arial"/>
                <w:b/>
                <w:color w:val="000000"/>
                <w:spacing w:val="-2"/>
              </w:rPr>
              <w:t xml:space="preserve"> </w:t>
            </w:r>
            <w:proofErr w:type="spellStart"/>
            <w:r w:rsidRPr="00C63CFA">
              <w:rPr>
                <w:rFonts w:ascii="Arial" w:hAnsi="Arial" w:cs="Arial"/>
                <w:b/>
                <w:color w:val="000000"/>
                <w:spacing w:val="-2"/>
              </w:rPr>
              <w:t>minimă</w:t>
            </w:r>
            <w:proofErr w:type="spellEnd"/>
            <w:r w:rsidRPr="00C63CFA">
              <w:rPr>
                <w:rFonts w:ascii="Arial" w:hAnsi="Arial" w:cs="Arial"/>
                <w:b/>
                <w:color w:val="000000"/>
                <w:spacing w:val="-2"/>
              </w:rPr>
              <w:t xml:space="preserve"> </w:t>
            </w:r>
            <w:r w:rsidRPr="00C63CFA">
              <w:rPr>
                <w:rFonts w:ascii="Arial" w:hAnsi="Arial" w:cs="Arial"/>
                <w:b/>
                <w:color w:val="000000"/>
                <w:spacing w:val="8"/>
              </w:rPr>
              <w:t xml:space="preserve">de </w:t>
            </w:r>
            <w:proofErr w:type="spellStart"/>
            <w:r w:rsidRPr="00C63CFA">
              <w:rPr>
                <w:rFonts w:ascii="Arial" w:hAnsi="Arial" w:cs="Arial"/>
                <w:b/>
                <w:color w:val="000000"/>
                <w:spacing w:val="8"/>
              </w:rPr>
              <w:t>teren</w:t>
            </w:r>
            <w:proofErr w:type="spellEnd"/>
            <w:r w:rsidRPr="00C63CFA">
              <w:rPr>
                <w:rFonts w:ascii="Arial" w:hAnsi="Arial" w:cs="Arial"/>
                <w:b/>
                <w:color w:val="000000"/>
                <w:spacing w:val="8"/>
              </w:rPr>
              <w:t>/loc.</w:t>
            </w:r>
          </w:p>
        </w:tc>
      </w:tr>
      <w:tr w:rsidR="00A261B3" w:rsidRPr="00C63CFA" w14:paraId="25832913" w14:textId="77777777" w:rsidTr="00A261B3">
        <w:trPr>
          <w:trHeight w:hRule="exact" w:val="99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3613D" w14:textId="77777777" w:rsidR="00A261B3" w:rsidRPr="00C63CFA" w:rsidRDefault="00A261B3" w:rsidP="00A261B3">
            <w:pPr>
              <w:tabs>
                <w:tab w:val="left" w:pos="0"/>
              </w:tabs>
              <w:snapToGrid w:val="0"/>
              <w:ind w:right="-108"/>
              <w:jc w:val="center"/>
              <w:rPr>
                <w:rFonts w:ascii="Arial" w:hAnsi="Arial" w:cs="Arial"/>
                <w:color w:val="000000"/>
                <w:spacing w:val="-2"/>
              </w:rPr>
            </w:pPr>
            <w:proofErr w:type="spellStart"/>
            <w:r w:rsidRPr="00C63CFA">
              <w:rPr>
                <w:rFonts w:ascii="Arial" w:hAnsi="Arial" w:cs="Arial"/>
                <w:color w:val="000000"/>
                <w:spacing w:val="-4"/>
              </w:rPr>
              <w:t>Biserica</w:t>
            </w:r>
            <w:proofErr w:type="spellEnd"/>
            <w:r w:rsidRPr="00C63CFA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proofErr w:type="spellStart"/>
            <w:r w:rsidRPr="00C63CFA">
              <w:rPr>
                <w:rFonts w:ascii="Arial" w:hAnsi="Arial" w:cs="Arial"/>
                <w:color w:val="000000"/>
                <w:spacing w:val="-2"/>
              </w:rPr>
              <w:t>parohială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62486" w14:textId="77777777" w:rsidR="00A261B3" w:rsidRDefault="00A261B3" w:rsidP="00A261B3">
            <w:pPr>
              <w:tabs>
                <w:tab w:val="left" w:pos="0"/>
              </w:tabs>
              <w:snapToGrid w:val="0"/>
              <w:ind w:right="-108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63CFA">
              <w:rPr>
                <w:rFonts w:ascii="Arial" w:hAnsi="Arial" w:cs="Arial"/>
                <w:color w:val="000000"/>
                <w:spacing w:val="3"/>
              </w:rPr>
              <w:t>Populaţie</w:t>
            </w:r>
            <w:proofErr w:type="spellEnd"/>
            <w:r w:rsidRPr="00C63CF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proofErr w:type="spellStart"/>
            <w:r w:rsidRPr="00C63CFA">
              <w:rPr>
                <w:rFonts w:ascii="Arial" w:hAnsi="Arial" w:cs="Arial"/>
                <w:color w:val="000000"/>
                <w:spacing w:val="3"/>
              </w:rPr>
              <w:t>aparţinând</w:t>
            </w:r>
            <w:proofErr w:type="spellEnd"/>
            <w:r w:rsidRPr="00C63CF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proofErr w:type="spellStart"/>
            <w:r w:rsidRPr="00C63CFA">
              <w:rPr>
                <w:rFonts w:ascii="Arial" w:hAnsi="Arial" w:cs="Arial"/>
                <w:color w:val="000000"/>
              </w:rPr>
              <w:t>aceleiaşi</w:t>
            </w:r>
            <w:proofErr w:type="spellEnd"/>
            <w:r w:rsidRPr="00C63CF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C63CFA">
              <w:rPr>
                <w:rFonts w:ascii="Arial" w:hAnsi="Arial" w:cs="Arial"/>
                <w:color w:val="000000"/>
              </w:rPr>
              <w:t>confesiuni</w:t>
            </w:r>
            <w:proofErr w:type="spellEnd"/>
            <w:r w:rsidRPr="00C63CFA">
              <w:rPr>
                <w:rFonts w:ascii="Arial" w:hAnsi="Arial" w:cs="Arial"/>
                <w:color w:val="000000"/>
              </w:rPr>
              <w:t>;</w:t>
            </w:r>
            <w:proofErr w:type="gramEnd"/>
            <w:r w:rsidRPr="00C63CFA">
              <w:rPr>
                <w:rFonts w:ascii="Arial" w:hAnsi="Arial" w:cs="Arial"/>
                <w:color w:val="000000"/>
              </w:rPr>
              <w:t xml:space="preserve"> </w:t>
            </w:r>
          </w:p>
          <w:p w14:paraId="7AF3E777" w14:textId="77777777" w:rsidR="00A261B3" w:rsidRPr="00C63CFA" w:rsidRDefault="00A261B3" w:rsidP="00A261B3">
            <w:pPr>
              <w:tabs>
                <w:tab w:val="left" w:pos="0"/>
              </w:tabs>
              <w:snapToGrid w:val="0"/>
              <w:ind w:right="-108"/>
              <w:jc w:val="center"/>
              <w:rPr>
                <w:rFonts w:ascii="Arial" w:hAnsi="Arial" w:cs="Arial"/>
                <w:color w:val="000000"/>
                <w:spacing w:val="6"/>
              </w:rPr>
            </w:pPr>
            <w:proofErr w:type="spellStart"/>
            <w:r w:rsidRPr="00C63CFA">
              <w:rPr>
                <w:rFonts w:ascii="Arial" w:hAnsi="Arial" w:cs="Arial"/>
                <w:color w:val="000000"/>
              </w:rPr>
              <w:t>norma</w:t>
            </w:r>
            <w:proofErr w:type="spellEnd"/>
            <w:r w:rsidRPr="00C63CFA">
              <w:rPr>
                <w:rFonts w:ascii="Arial" w:hAnsi="Arial" w:cs="Arial"/>
                <w:color w:val="000000"/>
              </w:rPr>
              <w:t xml:space="preserve">: </w:t>
            </w:r>
            <w:r w:rsidRPr="00C63CFA">
              <w:rPr>
                <w:rFonts w:ascii="Arial" w:hAnsi="Arial" w:cs="Arial"/>
                <w:color w:val="000000"/>
                <w:spacing w:val="6"/>
              </w:rPr>
              <w:t xml:space="preserve">un </w:t>
            </w:r>
            <w:proofErr w:type="spellStart"/>
            <w:r w:rsidRPr="00C63CFA">
              <w:rPr>
                <w:rFonts w:ascii="Arial" w:hAnsi="Arial" w:cs="Arial"/>
                <w:color w:val="000000"/>
                <w:spacing w:val="6"/>
              </w:rPr>
              <w:t>preot</w:t>
            </w:r>
            <w:proofErr w:type="spellEnd"/>
            <w:r w:rsidRPr="00C63CFA">
              <w:rPr>
                <w:rFonts w:ascii="Arial" w:hAnsi="Arial" w:cs="Arial"/>
                <w:color w:val="000000"/>
                <w:spacing w:val="6"/>
              </w:rPr>
              <w:t xml:space="preserve">/500 </w:t>
            </w:r>
            <w:proofErr w:type="spellStart"/>
            <w:r w:rsidRPr="00C63CFA">
              <w:rPr>
                <w:rFonts w:ascii="Arial" w:hAnsi="Arial" w:cs="Arial"/>
                <w:color w:val="000000"/>
                <w:spacing w:val="6"/>
              </w:rPr>
              <w:t>familii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3C8AC" w14:textId="77777777" w:rsidR="00A261B3" w:rsidRPr="00C63CFA" w:rsidRDefault="00A261B3" w:rsidP="00A261B3">
            <w:pPr>
              <w:tabs>
                <w:tab w:val="left" w:pos="0"/>
                <w:tab w:val="left" w:pos="1593"/>
              </w:tabs>
              <w:snapToGrid w:val="0"/>
              <w:ind w:right="-108"/>
              <w:jc w:val="center"/>
              <w:rPr>
                <w:rFonts w:ascii="Arial" w:hAnsi="Arial" w:cs="Arial"/>
                <w:color w:val="000000"/>
                <w:spacing w:val="5"/>
              </w:rPr>
            </w:pPr>
            <w:r w:rsidRPr="00C63CFA">
              <w:rPr>
                <w:rFonts w:ascii="Arial" w:hAnsi="Arial" w:cs="Arial"/>
                <w:color w:val="000000"/>
                <w:spacing w:val="-5"/>
              </w:rPr>
              <w:t xml:space="preserve">1.500-3.000 </w:t>
            </w:r>
            <w:proofErr w:type="spellStart"/>
            <w:r w:rsidRPr="00C63CFA">
              <w:rPr>
                <w:rFonts w:ascii="Arial" w:hAnsi="Arial" w:cs="Arial"/>
                <w:color w:val="000000"/>
                <w:spacing w:val="5"/>
              </w:rPr>
              <w:t>locuitori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7161" w14:textId="77777777" w:rsidR="00A261B3" w:rsidRPr="00C63CFA" w:rsidRDefault="00A261B3" w:rsidP="00A261B3">
            <w:pPr>
              <w:tabs>
                <w:tab w:val="left" w:pos="0"/>
              </w:tabs>
              <w:snapToGrid w:val="0"/>
              <w:ind w:right="-108"/>
              <w:jc w:val="center"/>
              <w:rPr>
                <w:rFonts w:ascii="Arial" w:hAnsi="Arial" w:cs="Arial"/>
                <w:color w:val="000000"/>
                <w:spacing w:val="-11"/>
              </w:rPr>
            </w:pPr>
            <w:r w:rsidRPr="00C63CFA">
              <w:rPr>
                <w:rFonts w:ascii="Arial" w:hAnsi="Arial" w:cs="Arial"/>
                <w:color w:val="000000"/>
                <w:spacing w:val="-11"/>
              </w:rPr>
              <w:t>500 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8A308" w14:textId="77777777" w:rsidR="00A261B3" w:rsidRPr="00C63CFA" w:rsidRDefault="00A261B3" w:rsidP="00A261B3">
            <w:pPr>
              <w:tabs>
                <w:tab w:val="left" w:pos="0"/>
              </w:tabs>
              <w:snapToGrid w:val="0"/>
              <w:ind w:right="-108"/>
              <w:jc w:val="center"/>
              <w:rPr>
                <w:rFonts w:ascii="Arial" w:hAnsi="Arial" w:cs="Arial"/>
                <w:color w:val="000000"/>
                <w:spacing w:val="2"/>
              </w:rPr>
            </w:pPr>
            <w:r w:rsidRPr="00C63CFA">
              <w:rPr>
                <w:rFonts w:ascii="Arial" w:hAnsi="Arial" w:cs="Arial"/>
                <w:color w:val="000000"/>
                <w:spacing w:val="2"/>
              </w:rPr>
              <w:t xml:space="preserve">0,8-0,9 </w:t>
            </w:r>
            <w:proofErr w:type="spellStart"/>
            <w:r w:rsidRPr="00C63CFA">
              <w:rPr>
                <w:rFonts w:ascii="Arial" w:hAnsi="Arial" w:cs="Arial"/>
                <w:color w:val="000000"/>
                <w:spacing w:val="2"/>
              </w:rPr>
              <w:t>mp</w:t>
            </w:r>
            <w:proofErr w:type="spellEnd"/>
            <w:r w:rsidRPr="00C63CFA">
              <w:rPr>
                <w:rFonts w:ascii="Arial" w:hAnsi="Arial" w:cs="Arial"/>
                <w:color w:val="000000"/>
                <w:spacing w:val="2"/>
              </w:rPr>
              <w:t>/</w:t>
            </w:r>
            <w:proofErr w:type="spellStart"/>
            <w:r w:rsidRPr="00C63CFA">
              <w:rPr>
                <w:rFonts w:ascii="Arial" w:hAnsi="Arial" w:cs="Arial"/>
                <w:color w:val="000000"/>
                <w:spacing w:val="2"/>
              </w:rPr>
              <w:t>enoriaş</w:t>
            </w:r>
            <w:proofErr w:type="spellEnd"/>
          </w:p>
        </w:tc>
      </w:tr>
      <w:tr w:rsidR="00A261B3" w:rsidRPr="00C63CFA" w14:paraId="3A0F9EE9" w14:textId="77777777" w:rsidTr="00A261B3">
        <w:trPr>
          <w:trHeight w:hRule="exact" w:val="9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B761A" w14:textId="77777777" w:rsidR="00A261B3" w:rsidRPr="00C63CFA" w:rsidRDefault="00A261B3" w:rsidP="00A261B3">
            <w:pPr>
              <w:tabs>
                <w:tab w:val="left" w:pos="0"/>
              </w:tabs>
              <w:snapToGrid w:val="0"/>
              <w:ind w:right="-108"/>
              <w:jc w:val="center"/>
              <w:rPr>
                <w:rFonts w:ascii="Arial" w:hAnsi="Arial" w:cs="Arial"/>
                <w:color w:val="000000"/>
                <w:spacing w:val="3"/>
              </w:rPr>
            </w:pPr>
            <w:proofErr w:type="spellStart"/>
            <w:r w:rsidRPr="00C63CFA">
              <w:rPr>
                <w:rFonts w:ascii="Arial" w:hAnsi="Arial" w:cs="Arial"/>
                <w:color w:val="000000"/>
                <w:spacing w:val="3"/>
              </w:rPr>
              <w:t>Cimitire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E7FC4" w14:textId="77777777" w:rsidR="00A261B3" w:rsidRPr="00C63CFA" w:rsidRDefault="00A261B3" w:rsidP="00A261B3">
            <w:pPr>
              <w:tabs>
                <w:tab w:val="left" w:pos="0"/>
              </w:tabs>
              <w:snapToGrid w:val="0"/>
              <w:ind w:right="-108"/>
              <w:jc w:val="center"/>
              <w:rPr>
                <w:rFonts w:ascii="Arial" w:hAnsi="Arial" w:cs="Arial"/>
                <w:color w:val="000000"/>
                <w:spacing w:val="3"/>
              </w:rPr>
            </w:pPr>
            <w:proofErr w:type="spellStart"/>
            <w:r w:rsidRPr="00C63CFA">
              <w:rPr>
                <w:rFonts w:ascii="Arial" w:hAnsi="Arial" w:cs="Arial"/>
                <w:color w:val="000000"/>
                <w:spacing w:val="3"/>
              </w:rPr>
              <w:t>Populaţie</w:t>
            </w:r>
            <w:proofErr w:type="spellEnd"/>
            <w:r w:rsidRPr="00C63CF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proofErr w:type="spellStart"/>
            <w:r w:rsidRPr="00C63CFA">
              <w:rPr>
                <w:rFonts w:ascii="Arial" w:hAnsi="Arial" w:cs="Arial"/>
                <w:color w:val="000000"/>
                <w:spacing w:val="3"/>
              </w:rPr>
              <w:t>totală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83E25" w14:textId="77777777" w:rsidR="00A261B3" w:rsidRPr="00C63CFA" w:rsidRDefault="00A261B3" w:rsidP="00A261B3">
            <w:pPr>
              <w:tabs>
                <w:tab w:val="left" w:pos="0"/>
                <w:tab w:val="left" w:pos="1593"/>
              </w:tabs>
              <w:snapToGrid w:val="0"/>
              <w:ind w:right="-108"/>
              <w:jc w:val="center"/>
              <w:rPr>
                <w:rFonts w:ascii="Arial" w:hAnsi="Arial" w:cs="Arial"/>
                <w:color w:val="000000"/>
                <w:spacing w:val="5"/>
              </w:rPr>
            </w:pPr>
            <w:r w:rsidRPr="00C63CFA">
              <w:rPr>
                <w:rFonts w:ascii="Arial" w:hAnsi="Arial" w:cs="Arial"/>
                <w:color w:val="000000"/>
                <w:spacing w:val="10"/>
              </w:rPr>
              <w:t xml:space="preserve">total </w:t>
            </w:r>
            <w:proofErr w:type="spellStart"/>
            <w:r w:rsidRPr="00C63CFA">
              <w:rPr>
                <w:rFonts w:ascii="Arial" w:hAnsi="Arial" w:cs="Arial"/>
                <w:color w:val="000000"/>
                <w:spacing w:val="5"/>
              </w:rPr>
              <w:t>localitate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4F746" w14:textId="77777777" w:rsidR="00A261B3" w:rsidRPr="00C63CFA" w:rsidRDefault="00A261B3" w:rsidP="00A261B3">
            <w:pPr>
              <w:tabs>
                <w:tab w:val="left" w:pos="0"/>
              </w:tabs>
              <w:snapToGrid w:val="0"/>
              <w:ind w:right="-108"/>
              <w:jc w:val="center"/>
              <w:rPr>
                <w:rFonts w:ascii="Arial" w:hAnsi="Arial" w:cs="Arial"/>
                <w:color w:val="000000"/>
                <w:spacing w:val="3"/>
              </w:rPr>
            </w:pPr>
            <w:proofErr w:type="spellStart"/>
            <w:r w:rsidRPr="00C63CFA">
              <w:rPr>
                <w:rFonts w:ascii="Arial" w:hAnsi="Arial" w:cs="Arial"/>
                <w:color w:val="000000"/>
                <w:spacing w:val="-6"/>
              </w:rPr>
              <w:t>nenorma</w:t>
            </w:r>
            <w:r w:rsidRPr="00C63CFA">
              <w:rPr>
                <w:rFonts w:ascii="Arial" w:hAnsi="Arial" w:cs="Arial"/>
                <w:color w:val="000000"/>
                <w:spacing w:val="3"/>
              </w:rPr>
              <w:t>bil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E622" w14:textId="77777777" w:rsidR="00A261B3" w:rsidRPr="00C63CFA" w:rsidRDefault="00A261B3" w:rsidP="00A261B3">
            <w:pPr>
              <w:tabs>
                <w:tab w:val="left" w:pos="0"/>
              </w:tabs>
              <w:snapToGrid w:val="0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C63CFA">
              <w:rPr>
                <w:rFonts w:ascii="Arial" w:hAnsi="Arial" w:cs="Arial"/>
                <w:color w:val="000000"/>
              </w:rPr>
              <w:t>2,0-2,5 m</w:t>
            </w:r>
          </w:p>
        </w:tc>
      </w:tr>
    </w:tbl>
    <w:p w14:paraId="04503474" w14:textId="77777777" w:rsidR="00A261B3" w:rsidRPr="00C63CFA" w:rsidRDefault="00A261B3" w:rsidP="00A261B3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jc w:val="both"/>
        <w:outlineLvl w:val="4"/>
        <w:rPr>
          <w:rFonts w:ascii="Arial" w:hAnsi="Arial" w:cs="Arial"/>
          <w:b/>
          <w:bCs/>
          <w:i/>
          <w:iCs/>
        </w:rPr>
      </w:pPr>
      <w:r w:rsidRPr="00C63CFA">
        <w:rPr>
          <w:rFonts w:ascii="Arial" w:hAnsi="Arial" w:cs="Arial"/>
          <w:b/>
          <w:bCs/>
          <w:i/>
          <w:iCs/>
          <w:spacing w:val="-2"/>
        </w:rPr>
        <w:t xml:space="preserve">IS. </w:t>
      </w:r>
      <w:r>
        <w:rPr>
          <w:rFonts w:ascii="Arial" w:hAnsi="Arial" w:cs="Arial"/>
          <w:b/>
          <w:bCs/>
          <w:i/>
          <w:iCs/>
          <w:spacing w:val="-2"/>
        </w:rPr>
        <w:t>1</w:t>
      </w:r>
      <w:r w:rsidRPr="00C63CFA">
        <w:rPr>
          <w:rFonts w:ascii="Arial" w:hAnsi="Arial" w:cs="Arial"/>
          <w:b/>
          <w:bCs/>
          <w:i/>
          <w:iCs/>
          <w:spacing w:val="-2"/>
        </w:rPr>
        <w:t xml:space="preserve">. h) </w:t>
      </w:r>
      <w:proofErr w:type="spellStart"/>
      <w:r w:rsidRPr="00C63CFA">
        <w:rPr>
          <w:rFonts w:ascii="Arial" w:hAnsi="Arial" w:cs="Arial"/>
          <w:b/>
          <w:bCs/>
          <w:i/>
          <w:iCs/>
        </w:rPr>
        <w:t>Racordarea</w:t>
      </w:r>
      <w:proofErr w:type="spellEnd"/>
      <w:r w:rsidRPr="00C63CFA">
        <w:rPr>
          <w:rFonts w:ascii="Arial" w:hAnsi="Arial" w:cs="Arial"/>
          <w:b/>
          <w:bCs/>
          <w:i/>
          <w:iCs/>
        </w:rPr>
        <w:t xml:space="preserve"> la </w:t>
      </w:r>
      <w:proofErr w:type="spellStart"/>
      <w:r w:rsidRPr="00C63CFA">
        <w:rPr>
          <w:rFonts w:ascii="Arial" w:hAnsi="Arial" w:cs="Arial"/>
          <w:b/>
          <w:bCs/>
          <w:i/>
          <w:iCs/>
        </w:rPr>
        <w:t>reţele</w:t>
      </w:r>
      <w:proofErr w:type="spellEnd"/>
      <w:r w:rsidRPr="00C63CFA">
        <w:rPr>
          <w:rFonts w:ascii="Arial" w:hAnsi="Arial" w:cs="Arial"/>
          <w:b/>
          <w:bCs/>
          <w:i/>
          <w:iCs/>
        </w:rPr>
        <w:t xml:space="preserve"> tehnico-</w:t>
      </w:r>
      <w:proofErr w:type="spellStart"/>
      <w:r w:rsidRPr="00C63CFA">
        <w:rPr>
          <w:rFonts w:ascii="Arial" w:hAnsi="Arial" w:cs="Arial"/>
          <w:b/>
          <w:bCs/>
          <w:i/>
          <w:iCs/>
        </w:rPr>
        <w:t>edilitare</w:t>
      </w:r>
      <w:proofErr w:type="spellEnd"/>
    </w:p>
    <w:p w14:paraId="13F8F785" w14:textId="691E00B5" w:rsidR="00A261B3" w:rsidRDefault="00A261B3" w:rsidP="00A261B3">
      <w:pPr>
        <w:widowControl w:val="0"/>
        <w:numPr>
          <w:ilvl w:val="0"/>
          <w:numId w:val="28"/>
        </w:numPr>
        <w:autoSpaceDE w:val="0"/>
        <w:ind w:right="375"/>
        <w:jc w:val="both"/>
        <w:rPr>
          <w:rFonts w:ascii="Arial" w:hAnsi="Arial" w:cs="Arial"/>
          <w:color w:val="000000"/>
          <w:spacing w:val="1"/>
        </w:rPr>
      </w:pPr>
      <w:r w:rsidRPr="00C63CFA">
        <w:rPr>
          <w:rFonts w:ascii="Arial" w:hAnsi="Arial" w:cs="Arial"/>
          <w:color w:val="000000"/>
          <w:spacing w:val="1"/>
        </w:rPr>
        <w:t xml:space="preserve">Se face </w:t>
      </w:r>
      <w:proofErr w:type="spellStart"/>
      <w:r w:rsidRPr="00C63CFA">
        <w:rPr>
          <w:rFonts w:ascii="Arial" w:hAnsi="Arial" w:cs="Arial"/>
          <w:color w:val="000000"/>
          <w:spacing w:val="1"/>
        </w:rPr>
        <w:t>prin</w:t>
      </w:r>
      <w:proofErr w:type="spellEnd"/>
      <w:r w:rsidRPr="00C63CFA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1"/>
        </w:rPr>
        <w:t>elaborarea</w:t>
      </w:r>
      <w:proofErr w:type="spellEnd"/>
      <w:r w:rsidRPr="00C63CFA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1"/>
        </w:rPr>
        <w:t>unor</w:t>
      </w:r>
      <w:proofErr w:type="spellEnd"/>
      <w:r w:rsidRPr="00C63CFA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1"/>
        </w:rPr>
        <w:t>studii</w:t>
      </w:r>
      <w:proofErr w:type="spellEnd"/>
      <w:r w:rsidRPr="00C63CFA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1"/>
        </w:rPr>
        <w:t>tehnice</w:t>
      </w:r>
      <w:proofErr w:type="spellEnd"/>
      <w:r w:rsidRPr="00C63CFA">
        <w:rPr>
          <w:rFonts w:ascii="Arial" w:hAnsi="Arial" w:cs="Arial"/>
          <w:color w:val="000000"/>
          <w:spacing w:val="1"/>
        </w:rPr>
        <w:t xml:space="preserve"> de </w:t>
      </w:r>
      <w:proofErr w:type="spellStart"/>
      <w:r w:rsidRPr="00C63CFA">
        <w:rPr>
          <w:rFonts w:ascii="Arial" w:hAnsi="Arial" w:cs="Arial"/>
          <w:color w:val="000000"/>
          <w:spacing w:val="1"/>
        </w:rPr>
        <w:t>specialitate</w:t>
      </w:r>
      <w:proofErr w:type="spellEnd"/>
      <w:r w:rsidRPr="00C63CFA">
        <w:rPr>
          <w:rFonts w:ascii="Arial" w:hAnsi="Arial" w:cs="Arial"/>
          <w:color w:val="000000"/>
          <w:spacing w:val="1"/>
        </w:rPr>
        <w:t>.</w:t>
      </w:r>
    </w:p>
    <w:p w14:paraId="513C77B1" w14:textId="7A74A5B0" w:rsidR="00A261B3" w:rsidRPr="00C63CFA" w:rsidRDefault="00A261B3" w:rsidP="00A261B3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jc w:val="both"/>
        <w:outlineLvl w:val="4"/>
        <w:rPr>
          <w:rFonts w:ascii="Arial" w:hAnsi="Arial" w:cs="Arial"/>
          <w:b/>
          <w:bCs/>
          <w:i/>
          <w:iCs/>
        </w:rPr>
      </w:pPr>
      <w:r w:rsidRPr="00C63CFA">
        <w:rPr>
          <w:rFonts w:ascii="Arial" w:hAnsi="Arial" w:cs="Arial"/>
          <w:b/>
          <w:bCs/>
          <w:i/>
          <w:iCs/>
          <w:spacing w:val="-2"/>
        </w:rPr>
        <w:t xml:space="preserve">IS. </w:t>
      </w:r>
      <w:r>
        <w:rPr>
          <w:rFonts w:ascii="Arial" w:hAnsi="Arial" w:cs="Arial"/>
          <w:b/>
          <w:bCs/>
          <w:i/>
          <w:iCs/>
          <w:spacing w:val="-2"/>
        </w:rPr>
        <w:t>1</w:t>
      </w:r>
      <w:r w:rsidRPr="00C63CFA">
        <w:rPr>
          <w:rFonts w:ascii="Arial" w:hAnsi="Arial" w:cs="Arial"/>
          <w:b/>
          <w:bCs/>
          <w:i/>
          <w:iCs/>
          <w:spacing w:val="-2"/>
        </w:rPr>
        <w:t xml:space="preserve">. </w:t>
      </w:r>
      <w:proofErr w:type="spellStart"/>
      <w:r w:rsidRPr="00C63CFA">
        <w:rPr>
          <w:rFonts w:ascii="Arial" w:hAnsi="Arial" w:cs="Arial"/>
          <w:b/>
          <w:bCs/>
          <w:i/>
          <w:iCs/>
          <w:spacing w:val="-2"/>
        </w:rPr>
        <w:t>i</w:t>
      </w:r>
      <w:proofErr w:type="spellEnd"/>
      <w:r w:rsidRPr="00C63CFA">
        <w:rPr>
          <w:rFonts w:ascii="Arial" w:hAnsi="Arial" w:cs="Arial"/>
          <w:b/>
          <w:bCs/>
          <w:i/>
          <w:iCs/>
          <w:spacing w:val="-2"/>
        </w:rPr>
        <w:t xml:space="preserve">) </w:t>
      </w:r>
      <w:proofErr w:type="spellStart"/>
      <w:r w:rsidRPr="00C63CFA">
        <w:rPr>
          <w:rFonts w:ascii="Arial" w:hAnsi="Arial" w:cs="Arial"/>
          <w:b/>
          <w:bCs/>
          <w:i/>
          <w:iCs/>
        </w:rPr>
        <w:t>Parcelarea</w:t>
      </w:r>
      <w:proofErr w:type="spellEnd"/>
    </w:p>
    <w:p w14:paraId="17C89AFE" w14:textId="77777777" w:rsidR="00A261B3" w:rsidRPr="00F726A4" w:rsidRDefault="00A261B3" w:rsidP="00A261B3">
      <w:pPr>
        <w:widowControl w:val="0"/>
        <w:numPr>
          <w:ilvl w:val="0"/>
          <w:numId w:val="20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r w:rsidRPr="00C63CFA">
        <w:rPr>
          <w:rFonts w:ascii="Arial" w:hAnsi="Arial" w:cs="Arial"/>
          <w:color w:val="000000"/>
          <w:spacing w:val="3"/>
        </w:rPr>
        <w:t xml:space="preserve">Este </w:t>
      </w:r>
      <w:proofErr w:type="spellStart"/>
      <w:r w:rsidRPr="00C63CFA">
        <w:rPr>
          <w:rFonts w:ascii="Arial" w:hAnsi="Arial" w:cs="Arial"/>
          <w:color w:val="000000"/>
          <w:spacing w:val="3"/>
        </w:rPr>
        <w:t>permis</w:t>
      </w:r>
      <w:proofErr w:type="spellEnd"/>
      <w:r w:rsidRPr="00C63CFA">
        <w:rPr>
          <w:rFonts w:ascii="Arial" w:hAnsi="Arial" w:cs="Arial"/>
          <w:color w:val="000000"/>
          <w:spacing w:val="3"/>
          <w:lang w:val="ro-RO"/>
        </w:rPr>
        <w:t xml:space="preserve">ă în </w:t>
      </w:r>
      <w:proofErr w:type="spellStart"/>
      <w:r w:rsidRPr="00C63CFA">
        <w:rPr>
          <w:rFonts w:ascii="Arial" w:hAnsi="Arial" w:cs="Arial"/>
          <w:color w:val="000000"/>
          <w:spacing w:val="3"/>
          <w:lang w:val="ro-RO"/>
        </w:rPr>
        <w:t>condiţiile</w:t>
      </w:r>
      <w:proofErr w:type="spellEnd"/>
      <w:r w:rsidRPr="00C63CFA">
        <w:rPr>
          <w:rFonts w:ascii="Arial" w:hAnsi="Arial" w:cs="Arial"/>
          <w:color w:val="000000"/>
          <w:spacing w:val="3"/>
          <w:lang w:val="ro-RO"/>
        </w:rPr>
        <w:t xml:space="preserve"> respectării prevederilor articolului 30 din R.G.U.</w:t>
      </w:r>
    </w:p>
    <w:p w14:paraId="05EEC603" w14:textId="77777777" w:rsidR="00A261B3" w:rsidRPr="00C63CFA" w:rsidRDefault="00A261B3" w:rsidP="00A261B3">
      <w:pPr>
        <w:widowControl w:val="0"/>
        <w:numPr>
          <w:ilvl w:val="0"/>
          <w:numId w:val="20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r w:rsidRPr="00C63CFA">
        <w:rPr>
          <w:rFonts w:ascii="Arial" w:hAnsi="Arial" w:cs="Arial"/>
          <w:color w:val="000000"/>
          <w:spacing w:val="2"/>
        </w:rPr>
        <w:t xml:space="preserve">Se </w:t>
      </w:r>
      <w:proofErr w:type="spellStart"/>
      <w:r w:rsidRPr="00C63CFA">
        <w:rPr>
          <w:rFonts w:ascii="Arial" w:hAnsi="Arial" w:cs="Arial"/>
          <w:color w:val="000000"/>
          <w:spacing w:val="2"/>
        </w:rPr>
        <w:t>vor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menţine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actualele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parcele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, </w:t>
      </w:r>
      <w:proofErr w:type="spellStart"/>
      <w:r w:rsidRPr="00C63CFA">
        <w:rPr>
          <w:rFonts w:ascii="Arial" w:hAnsi="Arial" w:cs="Arial"/>
          <w:color w:val="000000"/>
          <w:spacing w:val="2"/>
        </w:rPr>
        <w:t>în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special </w:t>
      </w:r>
      <w:proofErr w:type="spellStart"/>
      <w:r w:rsidRPr="00C63CFA">
        <w:rPr>
          <w:rFonts w:ascii="Arial" w:hAnsi="Arial" w:cs="Arial"/>
          <w:color w:val="000000"/>
          <w:spacing w:val="2"/>
        </w:rPr>
        <w:t>în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zonele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unde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dimensiunile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parcelelor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şi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trama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stradală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determină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caracterul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specific al </w:t>
      </w:r>
      <w:proofErr w:type="spellStart"/>
      <w:r w:rsidRPr="00C63CFA">
        <w:rPr>
          <w:rFonts w:ascii="Arial" w:hAnsi="Arial" w:cs="Arial"/>
          <w:color w:val="000000"/>
          <w:spacing w:val="2"/>
        </w:rPr>
        <w:t>zonei</w:t>
      </w:r>
      <w:proofErr w:type="spellEnd"/>
      <w:r w:rsidRPr="00C63CFA">
        <w:rPr>
          <w:rFonts w:ascii="Arial" w:hAnsi="Arial" w:cs="Arial"/>
          <w:color w:val="000000"/>
          <w:spacing w:val="2"/>
        </w:rPr>
        <w:t>.</w:t>
      </w:r>
    </w:p>
    <w:p w14:paraId="342F1C5C" w14:textId="77777777" w:rsidR="00A261B3" w:rsidRPr="00C63CFA" w:rsidRDefault="00A261B3" w:rsidP="00A261B3">
      <w:pPr>
        <w:widowControl w:val="0"/>
        <w:numPr>
          <w:ilvl w:val="0"/>
          <w:numId w:val="20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C63CFA">
        <w:rPr>
          <w:rFonts w:ascii="Arial" w:hAnsi="Arial" w:cs="Arial"/>
          <w:color w:val="000000"/>
          <w:spacing w:val="2"/>
        </w:rPr>
        <w:t>În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caz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C63CFA">
        <w:rPr>
          <w:rFonts w:ascii="Arial" w:hAnsi="Arial" w:cs="Arial"/>
          <w:color w:val="000000"/>
          <w:spacing w:val="2"/>
        </w:rPr>
        <w:t>reparcelare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, </w:t>
      </w:r>
      <w:proofErr w:type="spellStart"/>
      <w:r w:rsidRPr="00C63CFA">
        <w:rPr>
          <w:rFonts w:ascii="Arial" w:hAnsi="Arial" w:cs="Arial"/>
          <w:color w:val="000000"/>
          <w:spacing w:val="2"/>
        </w:rPr>
        <w:t>parcelele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propuse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vor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fi </w:t>
      </w:r>
      <w:proofErr w:type="spellStart"/>
      <w:r w:rsidRPr="00C63CFA">
        <w:rPr>
          <w:rFonts w:ascii="Arial" w:hAnsi="Arial" w:cs="Arial"/>
          <w:color w:val="000000"/>
          <w:spacing w:val="2"/>
        </w:rPr>
        <w:t>astfel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dimensionate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încât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să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permită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amplasarea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clădirilor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în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bune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condiţii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(</w:t>
      </w:r>
      <w:proofErr w:type="spellStart"/>
      <w:r w:rsidRPr="00C63CFA">
        <w:rPr>
          <w:rFonts w:ascii="Arial" w:hAnsi="Arial" w:cs="Arial"/>
          <w:color w:val="000000"/>
          <w:spacing w:val="2"/>
        </w:rPr>
        <w:t>orientare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, </w:t>
      </w:r>
      <w:proofErr w:type="spellStart"/>
      <w:r w:rsidRPr="00C63CFA">
        <w:rPr>
          <w:rFonts w:ascii="Arial" w:hAnsi="Arial" w:cs="Arial"/>
          <w:color w:val="000000"/>
          <w:spacing w:val="2"/>
        </w:rPr>
        <w:t>însorire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, </w:t>
      </w:r>
      <w:proofErr w:type="spellStart"/>
      <w:r w:rsidRPr="00C63CFA">
        <w:rPr>
          <w:rFonts w:ascii="Arial" w:hAnsi="Arial" w:cs="Arial"/>
          <w:color w:val="000000"/>
          <w:spacing w:val="2"/>
        </w:rPr>
        <w:t>vânturi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dominante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, etc.) </w:t>
      </w:r>
      <w:proofErr w:type="spellStart"/>
      <w:r w:rsidRPr="00C63CFA">
        <w:rPr>
          <w:rFonts w:ascii="Arial" w:hAnsi="Arial" w:cs="Arial"/>
          <w:color w:val="000000"/>
          <w:spacing w:val="2"/>
        </w:rPr>
        <w:t>şi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cu </w:t>
      </w:r>
      <w:proofErr w:type="spellStart"/>
      <w:r w:rsidRPr="00C63CFA">
        <w:rPr>
          <w:rFonts w:ascii="Arial" w:hAnsi="Arial" w:cs="Arial"/>
          <w:color w:val="000000"/>
          <w:spacing w:val="2"/>
        </w:rPr>
        <w:t>respectarea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prevederilor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legale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din </w:t>
      </w:r>
      <w:proofErr w:type="spellStart"/>
      <w:r w:rsidRPr="00C63CFA">
        <w:rPr>
          <w:rFonts w:ascii="Arial" w:hAnsi="Arial" w:cs="Arial"/>
          <w:color w:val="000000"/>
          <w:spacing w:val="2"/>
        </w:rPr>
        <w:t>Codul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Civil.</w:t>
      </w:r>
    </w:p>
    <w:p w14:paraId="0E5FC2E7" w14:textId="77777777" w:rsidR="00A261B3" w:rsidRPr="00C63CFA" w:rsidRDefault="00A261B3" w:rsidP="00A261B3">
      <w:pPr>
        <w:widowControl w:val="0"/>
        <w:numPr>
          <w:ilvl w:val="0"/>
          <w:numId w:val="20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C63CFA">
        <w:rPr>
          <w:rFonts w:ascii="Arial" w:hAnsi="Arial" w:cs="Arial"/>
          <w:color w:val="000000"/>
          <w:spacing w:val="2"/>
        </w:rPr>
        <w:t>Pentru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cazul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clădirilor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izolate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, la </w:t>
      </w:r>
      <w:proofErr w:type="spellStart"/>
      <w:r w:rsidRPr="00C63CFA">
        <w:rPr>
          <w:rFonts w:ascii="Arial" w:hAnsi="Arial" w:cs="Arial"/>
          <w:color w:val="000000"/>
          <w:spacing w:val="2"/>
        </w:rPr>
        <w:t>reparcelare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lăţimea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parcelelor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nu </w:t>
      </w:r>
      <w:proofErr w:type="spellStart"/>
      <w:r w:rsidRPr="00C63CFA">
        <w:rPr>
          <w:rFonts w:ascii="Arial" w:hAnsi="Arial" w:cs="Arial"/>
          <w:color w:val="000000"/>
          <w:spacing w:val="2"/>
        </w:rPr>
        <w:t>va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fi </w:t>
      </w:r>
      <w:proofErr w:type="spellStart"/>
      <w:r w:rsidRPr="00C63CFA">
        <w:rPr>
          <w:rFonts w:ascii="Arial" w:hAnsi="Arial" w:cs="Arial"/>
          <w:color w:val="000000"/>
          <w:spacing w:val="2"/>
        </w:rPr>
        <w:t>mai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mică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de 12,0 m </w:t>
      </w:r>
      <w:proofErr w:type="spellStart"/>
      <w:r w:rsidRPr="00C63CFA">
        <w:rPr>
          <w:rFonts w:ascii="Arial" w:hAnsi="Arial" w:cs="Arial"/>
          <w:color w:val="000000"/>
          <w:spacing w:val="2"/>
        </w:rPr>
        <w:t>şi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mai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mare de 20,0 m, </w:t>
      </w:r>
      <w:proofErr w:type="spellStart"/>
      <w:r w:rsidRPr="00C63CFA">
        <w:rPr>
          <w:rFonts w:ascii="Arial" w:hAnsi="Arial" w:cs="Arial"/>
          <w:color w:val="000000"/>
          <w:spacing w:val="2"/>
        </w:rPr>
        <w:t>lăţimi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prea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mari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determinând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o </w:t>
      </w:r>
      <w:proofErr w:type="spellStart"/>
      <w:r w:rsidRPr="00C63CFA">
        <w:rPr>
          <w:rFonts w:ascii="Arial" w:hAnsi="Arial" w:cs="Arial"/>
          <w:color w:val="000000"/>
          <w:spacing w:val="2"/>
        </w:rPr>
        <w:t>folosire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ineficientă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a </w:t>
      </w:r>
      <w:proofErr w:type="spellStart"/>
      <w:r w:rsidRPr="00C63CFA">
        <w:rPr>
          <w:rFonts w:ascii="Arial" w:hAnsi="Arial" w:cs="Arial"/>
          <w:color w:val="000000"/>
          <w:spacing w:val="2"/>
        </w:rPr>
        <w:t>reţelelor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tehnico-</w:t>
      </w:r>
      <w:proofErr w:type="spellStart"/>
      <w:r w:rsidRPr="00C63CFA">
        <w:rPr>
          <w:rFonts w:ascii="Arial" w:hAnsi="Arial" w:cs="Arial"/>
          <w:color w:val="000000"/>
          <w:spacing w:val="2"/>
        </w:rPr>
        <w:t>edilitare</w:t>
      </w:r>
      <w:proofErr w:type="spellEnd"/>
      <w:r w:rsidRPr="00C63CFA">
        <w:rPr>
          <w:rFonts w:ascii="Arial" w:hAnsi="Arial" w:cs="Arial"/>
          <w:color w:val="000000"/>
          <w:spacing w:val="2"/>
        </w:rPr>
        <w:t>.</w:t>
      </w:r>
    </w:p>
    <w:p w14:paraId="0AC4C45B" w14:textId="77777777" w:rsidR="00A261B3" w:rsidRPr="00C63CFA" w:rsidRDefault="00A261B3" w:rsidP="00A261B3">
      <w:pPr>
        <w:widowControl w:val="0"/>
        <w:numPr>
          <w:ilvl w:val="0"/>
          <w:numId w:val="20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C63CFA">
        <w:rPr>
          <w:rFonts w:ascii="Arial" w:hAnsi="Arial" w:cs="Arial"/>
          <w:color w:val="000000"/>
          <w:spacing w:val="2"/>
        </w:rPr>
        <w:t>Condiţiile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C63CFA">
        <w:rPr>
          <w:rFonts w:ascii="Arial" w:hAnsi="Arial" w:cs="Arial"/>
          <w:color w:val="000000"/>
          <w:spacing w:val="2"/>
        </w:rPr>
        <w:t>mai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sus se </w:t>
      </w:r>
      <w:proofErr w:type="spellStart"/>
      <w:r w:rsidRPr="00C63CFA">
        <w:rPr>
          <w:rFonts w:ascii="Arial" w:hAnsi="Arial" w:cs="Arial"/>
          <w:color w:val="000000"/>
          <w:spacing w:val="2"/>
        </w:rPr>
        <w:t>aplică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atât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parcelelor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cu </w:t>
      </w:r>
      <w:proofErr w:type="spellStart"/>
      <w:r w:rsidRPr="00C63CFA">
        <w:rPr>
          <w:rFonts w:ascii="Arial" w:hAnsi="Arial" w:cs="Arial"/>
          <w:color w:val="000000"/>
          <w:spacing w:val="2"/>
        </w:rPr>
        <w:t>forme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geometrice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regulate, </w:t>
      </w:r>
      <w:proofErr w:type="spellStart"/>
      <w:r w:rsidRPr="00C63CFA">
        <w:rPr>
          <w:rFonts w:ascii="Arial" w:hAnsi="Arial" w:cs="Arial"/>
          <w:color w:val="000000"/>
          <w:spacing w:val="2"/>
        </w:rPr>
        <w:t>cât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şi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celor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neregulate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. </w:t>
      </w:r>
      <w:proofErr w:type="spellStart"/>
      <w:r w:rsidRPr="00C63CFA">
        <w:rPr>
          <w:rFonts w:ascii="Arial" w:hAnsi="Arial" w:cs="Arial"/>
          <w:color w:val="000000"/>
          <w:spacing w:val="2"/>
        </w:rPr>
        <w:t>În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cazul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concesionării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se </w:t>
      </w:r>
      <w:proofErr w:type="spellStart"/>
      <w:r w:rsidRPr="00C63CFA">
        <w:rPr>
          <w:rFonts w:ascii="Arial" w:hAnsi="Arial" w:cs="Arial"/>
          <w:color w:val="000000"/>
          <w:spacing w:val="2"/>
        </w:rPr>
        <w:t>vor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respecta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suprafeţele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stipulate </w:t>
      </w:r>
      <w:proofErr w:type="spellStart"/>
      <w:r w:rsidRPr="00C63CFA">
        <w:rPr>
          <w:rFonts w:ascii="Arial" w:hAnsi="Arial" w:cs="Arial"/>
          <w:color w:val="000000"/>
          <w:spacing w:val="2"/>
        </w:rPr>
        <w:t>în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Legea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nr. 50/1991.</w:t>
      </w:r>
    </w:p>
    <w:p w14:paraId="39AD7F85" w14:textId="77777777" w:rsidR="00A261B3" w:rsidRDefault="00A261B3" w:rsidP="00A261B3">
      <w:pPr>
        <w:widowControl w:val="0"/>
        <w:numPr>
          <w:ilvl w:val="0"/>
          <w:numId w:val="20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r w:rsidRPr="00C63CFA">
        <w:rPr>
          <w:rFonts w:ascii="Arial" w:hAnsi="Arial" w:cs="Arial"/>
          <w:color w:val="000000"/>
          <w:spacing w:val="2"/>
        </w:rPr>
        <w:t xml:space="preserve">Se </w:t>
      </w:r>
      <w:proofErr w:type="spellStart"/>
      <w:r w:rsidRPr="00C63CFA">
        <w:rPr>
          <w:rFonts w:ascii="Arial" w:hAnsi="Arial" w:cs="Arial"/>
          <w:color w:val="000000"/>
          <w:spacing w:val="2"/>
        </w:rPr>
        <w:t>vor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respecta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prevederile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R.G.U. care </w:t>
      </w:r>
      <w:proofErr w:type="spellStart"/>
      <w:r w:rsidRPr="00C63CFA">
        <w:rPr>
          <w:rFonts w:ascii="Arial" w:hAnsi="Arial" w:cs="Arial"/>
          <w:color w:val="000000"/>
          <w:spacing w:val="2"/>
        </w:rPr>
        <w:t>stipulează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că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suprafaţa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minimă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a </w:t>
      </w:r>
      <w:proofErr w:type="spellStart"/>
      <w:r w:rsidRPr="00C63CFA">
        <w:rPr>
          <w:rFonts w:ascii="Arial" w:hAnsi="Arial" w:cs="Arial"/>
          <w:color w:val="000000"/>
          <w:spacing w:val="2"/>
        </w:rPr>
        <w:t>parcelei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poate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fi de 150 m2 </w:t>
      </w:r>
      <w:proofErr w:type="spellStart"/>
      <w:r w:rsidRPr="00C63CFA">
        <w:rPr>
          <w:rFonts w:ascii="Arial" w:hAnsi="Arial" w:cs="Arial"/>
          <w:color w:val="000000"/>
          <w:spacing w:val="2"/>
        </w:rPr>
        <w:t>pentru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clădiri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înşiruite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sau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200 m2 </w:t>
      </w:r>
      <w:proofErr w:type="spellStart"/>
      <w:r w:rsidRPr="00C63CFA">
        <w:rPr>
          <w:rFonts w:ascii="Arial" w:hAnsi="Arial" w:cs="Arial"/>
          <w:color w:val="000000"/>
          <w:spacing w:val="2"/>
        </w:rPr>
        <w:t>pentru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clădiri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amplasate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izolat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sau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cuplate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(</w:t>
      </w:r>
      <w:proofErr w:type="spellStart"/>
      <w:r w:rsidRPr="00C63CFA">
        <w:rPr>
          <w:rFonts w:ascii="Arial" w:hAnsi="Arial" w:cs="Arial"/>
          <w:color w:val="000000"/>
          <w:spacing w:val="2"/>
        </w:rPr>
        <w:t>suprafeţele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se </w:t>
      </w:r>
      <w:proofErr w:type="spellStart"/>
      <w:r w:rsidRPr="00C63CFA">
        <w:rPr>
          <w:rFonts w:ascii="Arial" w:hAnsi="Arial" w:cs="Arial"/>
          <w:color w:val="000000"/>
          <w:spacing w:val="2"/>
        </w:rPr>
        <w:t>referă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la </w:t>
      </w:r>
      <w:proofErr w:type="spellStart"/>
      <w:r w:rsidRPr="00C63CFA">
        <w:rPr>
          <w:rFonts w:ascii="Arial" w:hAnsi="Arial" w:cs="Arial"/>
          <w:color w:val="000000"/>
          <w:spacing w:val="2"/>
        </w:rPr>
        <w:t>suprafeţele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pentru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construcţii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scoase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din </w:t>
      </w:r>
      <w:proofErr w:type="spellStart"/>
      <w:r w:rsidRPr="00C63CFA">
        <w:rPr>
          <w:rFonts w:ascii="Arial" w:hAnsi="Arial" w:cs="Arial"/>
          <w:color w:val="000000"/>
          <w:spacing w:val="2"/>
        </w:rPr>
        <w:t>circuitul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agricol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; </w:t>
      </w:r>
      <w:proofErr w:type="spellStart"/>
      <w:r w:rsidRPr="00C63CFA">
        <w:rPr>
          <w:rFonts w:ascii="Arial" w:hAnsi="Arial" w:cs="Arial"/>
          <w:color w:val="000000"/>
          <w:spacing w:val="2"/>
        </w:rPr>
        <w:t>suprafaţa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totală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a </w:t>
      </w:r>
      <w:proofErr w:type="spellStart"/>
      <w:r w:rsidRPr="00C63CFA">
        <w:rPr>
          <w:rFonts w:ascii="Arial" w:hAnsi="Arial" w:cs="Arial"/>
          <w:color w:val="000000"/>
          <w:spacing w:val="2"/>
        </w:rPr>
        <w:t>parcelei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poate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fi </w:t>
      </w:r>
      <w:proofErr w:type="spellStart"/>
      <w:r w:rsidRPr="00C63CFA">
        <w:rPr>
          <w:rFonts w:ascii="Arial" w:hAnsi="Arial" w:cs="Arial"/>
          <w:color w:val="000000"/>
          <w:spacing w:val="2"/>
        </w:rPr>
        <w:t>mult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mai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mare </w:t>
      </w:r>
      <w:proofErr w:type="spellStart"/>
      <w:r w:rsidRPr="00C63CFA">
        <w:rPr>
          <w:rFonts w:ascii="Arial" w:hAnsi="Arial" w:cs="Arial"/>
          <w:color w:val="000000"/>
          <w:spacing w:val="2"/>
        </w:rPr>
        <w:t>în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cazul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modului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C63CFA">
        <w:rPr>
          <w:rFonts w:ascii="Arial" w:hAnsi="Arial" w:cs="Arial"/>
          <w:color w:val="000000"/>
          <w:spacing w:val="2"/>
        </w:rPr>
        <w:t>locuire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). </w:t>
      </w:r>
    </w:p>
    <w:p w14:paraId="5001EE74" w14:textId="77777777" w:rsidR="00A261B3" w:rsidRPr="00C63CFA" w:rsidRDefault="00A261B3" w:rsidP="00A261B3">
      <w:pPr>
        <w:widowControl w:val="0"/>
        <w:numPr>
          <w:ilvl w:val="0"/>
          <w:numId w:val="20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C63CFA">
        <w:rPr>
          <w:rFonts w:ascii="Arial" w:hAnsi="Arial" w:cs="Arial"/>
          <w:color w:val="000000"/>
          <w:spacing w:val="2"/>
        </w:rPr>
        <w:t>Pentru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a fi </w:t>
      </w:r>
      <w:proofErr w:type="spellStart"/>
      <w:r w:rsidRPr="00C63CFA">
        <w:rPr>
          <w:rFonts w:ascii="Arial" w:hAnsi="Arial" w:cs="Arial"/>
          <w:color w:val="000000"/>
          <w:spacing w:val="2"/>
        </w:rPr>
        <w:t>construibilă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, o </w:t>
      </w:r>
      <w:proofErr w:type="spellStart"/>
      <w:r w:rsidRPr="00C63CFA">
        <w:rPr>
          <w:rFonts w:ascii="Arial" w:hAnsi="Arial" w:cs="Arial"/>
          <w:color w:val="000000"/>
          <w:spacing w:val="2"/>
        </w:rPr>
        <w:t>parcelă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trebuie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să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îndeplinească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următoarele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condiţii</w:t>
      </w:r>
      <w:proofErr w:type="spellEnd"/>
      <w:r w:rsidRPr="00C63CFA">
        <w:rPr>
          <w:rFonts w:ascii="Arial" w:hAnsi="Arial" w:cs="Arial"/>
          <w:color w:val="000000"/>
          <w:spacing w:val="2"/>
        </w:rPr>
        <w:t>:</w:t>
      </w:r>
    </w:p>
    <w:p w14:paraId="7525A983" w14:textId="77777777" w:rsidR="00A261B3" w:rsidRPr="00C63CFA" w:rsidRDefault="00A261B3" w:rsidP="00A261B3">
      <w:pPr>
        <w:widowControl w:val="0"/>
        <w:numPr>
          <w:ilvl w:val="0"/>
          <w:numId w:val="20"/>
        </w:numPr>
        <w:tabs>
          <w:tab w:val="clear" w:pos="720"/>
          <w:tab w:val="num" w:pos="1276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C63CFA">
        <w:rPr>
          <w:rFonts w:ascii="Arial" w:hAnsi="Arial" w:cs="Arial"/>
          <w:color w:val="000000"/>
          <w:spacing w:val="2"/>
        </w:rPr>
        <w:t>să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aibă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asigurat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accesul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la </w:t>
      </w:r>
      <w:proofErr w:type="spellStart"/>
      <w:r w:rsidRPr="00C63CFA">
        <w:rPr>
          <w:rFonts w:ascii="Arial" w:hAnsi="Arial" w:cs="Arial"/>
          <w:color w:val="000000"/>
          <w:spacing w:val="2"/>
        </w:rPr>
        <w:t>drumul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public (direct </w:t>
      </w:r>
      <w:proofErr w:type="spellStart"/>
      <w:r w:rsidRPr="00C63CFA">
        <w:rPr>
          <w:rFonts w:ascii="Arial" w:hAnsi="Arial" w:cs="Arial"/>
          <w:color w:val="000000"/>
          <w:spacing w:val="2"/>
        </w:rPr>
        <w:t>sau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prin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servitute</w:t>
      </w:r>
      <w:proofErr w:type="spellEnd"/>
      <w:proofErr w:type="gramStart"/>
      <w:r w:rsidRPr="00C63CFA">
        <w:rPr>
          <w:rFonts w:ascii="Arial" w:hAnsi="Arial" w:cs="Arial"/>
          <w:color w:val="000000"/>
          <w:spacing w:val="2"/>
        </w:rPr>
        <w:t>);</w:t>
      </w:r>
      <w:proofErr w:type="gramEnd"/>
    </w:p>
    <w:p w14:paraId="40E4EA78" w14:textId="77777777" w:rsidR="00A261B3" w:rsidRPr="00C63CFA" w:rsidRDefault="00A261B3" w:rsidP="00A261B3">
      <w:pPr>
        <w:widowControl w:val="0"/>
        <w:numPr>
          <w:ilvl w:val="0"/>
          <w:numId w:val="20"/>
        </w:numPr>
        <w:tabs>
          <w:tab w:val="clear" w:pos="720"/>
          <w:tab w:val="num" w:pos="1276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C63CFA">
        <w:rPr>
          <w:rFonts w:ascii="Arial" w:hAnsi="Arial" w:cs="Arial"/>
          <w:color w:val="000000"/>
          <w:spacing w:val="2"/>
        </w:rPr>
        <w:t>lotul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să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aibă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forme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şi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dimensiuni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care </w:t>
      </w:r>
      <w:proofErr w:type="spellStart"/>
      <w:r w:rsidRPr="00C63CFA">
        <w:rPr>
          <w:rFonts w:ascii="Arial" w:hAnsi="Arial" w:cs="Arial"/>
          <w:color w:val="000000"/>
          <w:spacing w:val="2"/>
        </w:rPr>
        <w:t>să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permită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o </w:t>
      </w:r>
      <w:proofErr w:type="spellStart"/>
      <w:r w:rsidRPr="00C63CFA">
        <w:rPr>
          <w:rFonts w:ascii="Arial" w:hAnsi="Arial" w:cs="Arial"/>
          <w:color w:val="000000"/>
          <w:spacing w:val="2"/>
        </w:rPr>
        <w:t>amplasare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corectă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a </w:t>
      </w:r>
      <w:proofErr w:type="spellStart"/>
      <w:r w:rsidRPr="00C63CFA">
        <w:rPr>
          <w:rFonts w:ascii="Arial" w:hAnsi="Arial" w:cs="Arial"/>
          <w:color w:val="000000"/>
          <w:spacing w:val="2"/>
        </w:rPr>
        <w:t>construcţiilor</w:t>
      </w:r>
      <w:proofErr w:type="spellEnd"/>
      <w:r w:rsidRPr="00C63CFA">
        <w:rPr>
          <w:rFonts w:ascii="Arial" w:hAnsi="Arial" w:cs="Arial"/>
          <w:color w:val="000000"/>
          <w:spacing w:val="2"/>
        </w:rPr>
        <w:t>.</w:t>
      </w:r>
    </w:p>
    <w:p w14:paraId="2903DC61" w14:textId="77777777" w:rsidR="00A261B3" w:rsidRPr="00C63CFA" w:rsidRDefault="00A261B3" w:rsidP="00A261B3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jc w:val="both"/>
        <w:outlineLvl w:val="4"/>
        <w:rPr>
          <w:rFonts w:ascii="Arial" w:hAnsi="Arial" w:cs="Arial"/>
          <w:b/>
          <w:bCs/>
          <w:i/>
          <w:iCs/>
        </w:rPr>
      </w:pPr>
      <w:r w:rsidRPr="00C63CFA">
        <w:rPr>
          <w:rFonts w:ascii="Arial" w:hAnsi="Arial" w:cs="Arial"/>
          <w:b/>
          <w:bCs/>
          <w:i/>
          <w:iCs/>
          <w:spacing w:val="-2"/>
        </w:rPr>
        <w:t xml:space="preserve">IS. </w:t>
      </w:r>
      <w:r>
        <w:rPr>
          <w:rFonts w:ascii="Arial" w:hAnsi="Arial" w:cs="Arial"/>
          <w:b/>
          <w:bCs/>
          <w:i/>
          <w:iCs/>
          <w:spacing w:val="-2"/>
        </w:rPr>
        <w:t>1</w:t>
      </w:r>
      <w:r w:rsidRPr="00C63CFA">
        <w:rPr>
          <w:rFonts w:ascii="Arial" w:hAnsi="Arial" w:cs="Arial"/>
          <w:b/>
          <w:bCs/>
          <w:i/>
          <w:iCs/>
          <w:spacing w:val="-2"/>
        </w:rPr>
        <w:t xml:space="preserve">. j) </w:t>
      </w:r>
      <w:proofErr w:type="spellStart"/>
      <w:r w:rsidRPr="00C63CFA">
        <w:rPr>
          <w:rFonts w:ascii="Arial" w:hAnsi="Arial" w:cs="Arial"/>
          <w:b/>
          <w:bCs/>
          <w:i/>
          <w:iCs/>
        </w:rPr>
        <w:t>Înălţimea</w:t>
      </w:r>
      <w:proofErr w:type="spellEnd"/>
      <w:r w:rsidRPr="00C63CF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C63CFA">
        <w:rPr>
          <w:rFonts w:ascii="Arial" w:hAnsi="Arial" w:cs="Arial"/>
          <w:b/>
          <w:bCs/>
          <w:i/>
          <w:iCs/>
        </w:rPr>
        <w:t>construcţiilor</w:t>
      </w:r>
      <w:proofErr w:type="spellEnd"/>
    </w:p>
    <w:p w14:paraId="142A4677" w14:textId="77777777" w:rsidR="00A261B3" w:rsidRPr="00C63CFA" w:rsidRDefault="00A261B3" w:rsidP="00A261B3">
      <w:pPr>
        <w:widowControl w:val="0"/>
        <w:numPr>
          <w:ilvl w:val="0"/>
          <w:numId w:val="28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r w:rsidRPr="00C63CFA">
        <w:rPr>
          <w:rFonts w:ascii="Arial" w:hAnsi="Arial" w:cs="Arial"/>
          <w:color w:val="000000"/>
          <w:spacing w:val="5"/>
        </w:rPr>
        <w:t xml:space="preserve">Se </w:t>
      </w:r>
      <w:proofErr w:type="spellStart"/>
      <w:r w:rsidRPr="00C63CFA">
        <w:rPr>
          <w:rFonts w:ascii="Arial" w:hAnsi="Arial" w:cs="Arial"/>
          <w:color w:val="000000"/>
          <w:spacing w:val="5"/>
        </w:rPr>
        <w:t>va</w:t>
      </w:r>
      <w:proofErr w:type="spellEnd"/>
      <w:r w:rsidRPr="00C63CFA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5"/>
        </w:rPr>
        <w:t>respecta</w:t>
      </w:r>
      <w:proofErr w:type="spellEnd"/>
      <w:r w:rsidRPr="00C63CFA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5"/>
        </w:rPr>
        <w:t>regula</w:t>
      </w:r>
      <w:proofErr w:type="spellEnd"/>
      <w:r w:rsidRPr="00C63CFA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5"/>
        </w:rPr>
        <w:t>înălţimii</w:t>
      </w:r>
      <w:proofErr w:type="spellEnd"/>
      <w:r w:rsidRPr="00C63CFA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5"/>
        </w:rPr>
        <w:t>maxime</w:t>
      </w:r>
      <w:proofErr w:type="spellEnd"/>
      <w:r w:rsidRPr="00C63CFA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5"/>
        </w:rPr>
        <w:t>în</w:t>
      </w:r>
      <w:proofErr w:type="spellEnd"/>
      <w:r w:rsidRPr="00C63CFA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5"/>
        </w:rPr>
        <w:t>raport</w:t>
      </w:r>
      <w:proofErr w:type="spellEnd"/>
      <w:r w:rsidRPr="00C63CFA">
        <w:rPr>
          <w:rFonts w:ascii="Arial" w:hAnsi="Arial" w:cs="Arial"/>
          <w:color w:val="000000"/>
          <w:spacing w:val="5"/>
        </w:rPr>
        <w:t xml:space="preserve"> cu </w:t>
      </w:r>
      <w:proofErr w:type="spellStart"/>
      <w:r w:rsidRPr="00C63CFA">
        <w:rPr>
          <w:rFonts w:ascii="Arial" w:hAnsi="Arial" w:cs="Arial"/>
          <w:color w:val="000000"/>
          <w:spacing w:val="5"/>
        </w:rPr>
        <w:t>distanţa</w:t>
      </w:r>
      <w:proofErr w:type="spellEnd"/>
      <w:r w:rsidRPr="00C63CFA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5"/>
        </w:rPr>
        <w:t>faţă</w:t>
      </w:r>
      <w:proofErr w:type="spellEnd"/>
      <w:r w:rsidRPr="00C63CFA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C63CFA">
        <w:rPr>
          <w:rFonts w:ascii="Arial" w:hAnsi="Arial" w:cs="Arial"/>
          <w:color w:val="000000"/>
          <w:spacing w:val="5"/>
        </w:rPr>
        <w:t>orice</w:t>
      </w:r>
      <w:proofErr w:type="spellEnd"/>
      <w:r w:rsidRPr="00C63CFA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5"/>
        </w:rPr>
        <w:t>punct</w:t>
      </w:r>
      <w:proofErr w:type="spellEnd"/>
      <w:r w:rsidRPr="00C63CFA">
        <w:rPr>
          <w:rFonts w:ascii="Arial" w:hAnsi="Arial" w:cs="Arial"/>
          <w:color w:val="000000"/>
          <w:spacing w:val="5"/>
        </w:rPr>
        <w:t xml:space="preserve"> </w:t>
      </w:r>
      <w:r w:rsidRPr="00C63CFA">
        <w:rPr>
          <w:rFonts w:ascii="Arial" w:hAnsi="Arial" w:cs="Arial"/>
          <w:color w:val="000000"/>
          <w:spacing w:val="11"/>
        </w:rPr>
        <w:t xml:space="preserve">al </w:t>
      </w:r>
      <w:proofErr w:type="spellStart"/>
      <w:r w:rsidRPr="00C63CFA">
        <w:rPr>
          <w:rFonts w:ascii="Arial" w:hAnsi="Arial" w:cs="Arial"/>
          <w:color w:val="000000"/>
          <w:spacing w:val="11"/>
        </w:rPr>
        <w:t>faţadei</w:t>
      </w:r>
      <w:proofErr w:type="spellEnd"/>
      <w:r w:rsidRPr="00C63CFA">
        <w:rPr>
          <w:rFonts w:ascii="Arial" w:hAnsi="Arial" w:cs="Arial"/>
          <w:color w:val="000000"/>
          <w:spacing w:val="11"/>
        </w:rPr>
        <w:t xml:space="preserve"> de pe </w:t>
      </w:r>
      <w:proofErr w:type="spellStart"/>
      <w:r w:rsidRPr="00C63CFA">
        <w:rPr>
          <w:rFonts w:ascii="Arial" w:hAnsi="Arial" w:cs="Arial"/>
          <w:color w:val="000000"/>
          <w:spacing w:val="11"/>
        </w:rPr>
        <w:t>aliniamentul</w:t>
      </w:r>
      <w:proofErr w:type="spellEnd"/>
      <w:r w:rsidRPr="00C63CFA">
        <w:rPr>
          <w:rFonts w:ascii="Arial" w:hAnsi="Arial" w:cs="Arial"/>
          <w:color w:val="000000"/>
          <w:spacing w:val="11"/>
        </w:rPr>
        <w:t xml:space="preserve"> opus (</w:t>
      </w:r>
      <w:proofErr w:type="spellStart"/>
      <w:r w:rsidRPr="00C63CFA">
        <w:rPr>
          <w:rFonts w:ascii="Arial" w:hAnsi="Arial" w:cs="Arial"/>
          <w:color w:val="000000"/>
          <w:spacing w:val="11"/>
        </w:rPr>
        <w:t>distanţa</w:t>
      </w:r>
      <w:proofErr w:type="spellEnd"/>
      <w:r w:rsidRPr="00C63CFA">
        <w:rPr>
          <w:rFonts w:ascii="Arial" w:hAnsi="Arial" w:cs="Arial"/>
          <w:color w:val="000000"/>
          <w:spacing w:val="11"/>
        </w:rPr>
        <w:t xml:space="preserve"> - </w:t>
      </w:r>
      <w:proofErr w:type="spellStart"/>
      <w:r w:rsidRPr="00C63CFA">
        <w:rPr>
          <w:rFonts w:ascii="Arial" w:hAnsi="Arial" w:cs="Arial"/>
          <w:color w:val="000000"/>
          <w:spacing w:val="11"/>
        </w:rPr>
        <w:t>înălţimea</w:t>
      </w:r>
      <w:proofErr w:type="spellEnd"/>
      <w:r w:rsidRPr="00C63CFA">
        <w:rPr>
          <w:rFonts w:ascii="Arial" w:hAnsi="Arial" w:cs="Arial"/>
          <w:color w:val="000000"/>
          <w:spacing w:val="11"/>
        </w:rPr>
        <w:t xml:space="preserve">) </w:t>
      </w:r>
      <w:proofErr w:type="spellStart"/>
      <w:r w:rsidRPr="00C63CFA">
        <w:rPr>
          <w:rFonts w:ascii="Arial" w:hAnsi="Arial" w:cs="Arial"/>
          <w:color w:val="000000"/>
          <w:spacing w:val="11"/>
        </w:rPr>
        <w:t>pentru</w:t>
      </w:r>
      <w:proofErr w:type="spellEnd"/>
      <w:r w:rsidRPr="00C63CFA">
        <w:rPr>
          <w:rFonts w:ascii="Arial" w:hAnsi="Arial" w:cs="Arial"/>
          <w:color w:val="000000"/>
          <w:spacing w:val="11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11"/>
        </w:rPr>
        <w:t>respectarea</w:t>
      </w:r>
      <w:proofErr w:type="spellEnd"/>
      <w:r w:rsidRPr="00C63CFA">
        <w:rPr>
          <w:rFonts w:ascii="Arial" w:hAnsi="Arial" w:cs="Arial"/>
          <w:color w:val="000000"/>
          <w:spacing w:val="11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normelor</w:t>
      </w:r>
      <w:proofErr w:type="spellEnd"/>
      <w:r w:rsidRPr="00C63CFA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C63CFA">
        <w:rPr>
          <w:rFonts w:ascii="Arial" w:hAnsi="Arial" w:cs="Arial"/>
          <w:color w:val="000000"/>
          <w:spacing w:val="2"/>
        </w:rPr>
        <w:t>igienă</w:t>
      </w:r>
      <w:proofErr w:type="spellEnd"/>
      <w:r w:rsidRPr="00C63CFA">
        <w:rPr>
          <w:rFonts w:ascii="Arial" w:hAnsi="Arial" w:cs="Arial"/>
          <w:color w:val="000000"/>
          <w:spacing w:val="2"/>
        </w:rPr>
        <w:t>.</w:t>
      </w:r>
    </w:p>
    <w:p w14:paraId="34DDF2D0" w14:textId="77777777" w:rsidR="00A261B3" w:rsidRPr="00C63CFA" w:rsidRDefault="00A261B3" w:rsidP="00A261B3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jc w:val="both"/>
        <w:outlineLvl w:val="4"/>
        <w:rPr>
          <w:rFonts w:ascii="Arial" w:hAnsi="Arial" w:cs="Arial"/>
          <w:b/>
          <w:bCs/>
          <w:i/>
          <w:iCs/>
        </w:rPr>
      </w:pPr>
      <w:r w:rsidRPr="00C63CFA">
        <w:rPr>
          <w:rFonts w:ascii="Arial" w:hAnsi="Arial" w:cs="Arial"/>
          <w:b/>
          <w:bCs/>
          <w:i/>
          <w:iCs/>
          <w:spacing w:val="-2"/>
        </w:rPr>
        <w:t xml:space="preserve">IS. </w:t>
      </w:r>
      <w:r>
        <w:rPr>
          <w:rFonts w:ascii="Arial" w:hAnsi="Arial" w:cs="Arial"/>
          <w:b/>
          <w:bCs/>
          <w:i/>
          <w:iCs/>
          <w:spacing w:val="-2"/>
        </w:rPr>
        <w:t>1</w:t>
      </w:r>
      <w:r w:rsidRPr="00C63CFA">
        <w:rPr>
          <w:rFonts w:ascii="Arial" w:hAnsi="Arial" w:cs="Arial"/>
          <w:b/>
          <w:bCs/>
          <w:i/>
          <w:iCs/>
          <w:spacing w:val="-2"/>
        </w:rPr>
        <w:t xml:space="preserve">. k) </w:t>
      </w:r>
      <w:proofErr w:type="spellStart"/>
      <w:r w:rsidRPr="00C63CFA">
        <w:rPr>
          <w:rFonts w:ascii="Arial" w:hAnsi="Arial" w:cs="Arial"/>
          <w:b/>
          <w:bCs/>
          <w:i/>
          <w:iCs/>
        </w:rPr>
        <w:t>Aspectul</w:t>
      </w:r>
      <w:proofErr w:type="spellEnd"/>
      <w:r w:rsidRPr="00C63CFA">
        <w:rPr>
          <w:rFonts w:ascii="Arial" w:hAnsi="Arial" w:cs="Arial"/>
          <w:b/>
          <w:bCs/>
          <w:i/>
          <w:iCs/>
        </w:rPr>
        <w:t xml:space="preserve"> exterior al </w:t>
      </w:r>
      <w:proofErr w:type="spellStart"/>
      <w:r w:rsidRPr="00C63CFA">
        <w:rPr>
          <w:rFonts w:ascii="Arial" w:hAnsi="Arial" w:cs="Arial"/>
          <w:b/>
          <w:bCs/>
          <w:i/>
          <w:iCs/>
        </w:rPr>
        <w:t>construcţiilor</w:t>
      </w:r>
      <w:proofErr w:type="spellEnd"/>
    </w:p>
    <w:p w14:paraId="41B8D627" w14:textId="77777777" w:rsidR="00A261B3" w:rsidRDefault="00A261B3" w:rsidP="00A261B3">
      <w:pPr>
        <w:numPr>
          <w:ilvl w:val="0"/>
          <w:numId w:val="29"/>
        </w:numPr>
        <w:ind w:right="375"/>
        <w:jc w:val="both"/>
        <w:rPr>
          <w:rFonts w:ascii="Arial" w:hAnsi="Arial" w:cs="Arial"/>
          <w:color w:val="000000"/>
          <w:spacing w:val="1"/>
        </w:rPr>
      </w:pPr>
      <w:proofErr w:type="spellStart"/>
      <w:r w:rsidRPr="00C63CFA">
        <w:rPr>
          <w:rFonts w:ascii="Arial" w:hAnsi="Arial" w:cs="Arial"/>
          <w:color w:val="000000"/>
          <w:spacing w:val="1"/>
        </w:rPr>
        <w:t>Soluţii</w:t>
      </w:r>
      <w:proofErr w:type="spellEnd"/>
      <w:r w:rsidRPr="00C63CFA">
        <w:rPr>
          <w:rFonts w:ascii="Arial" w:hAnsi="Arial" w:cs="Arial"/>
          <w:color w:val="000000"/>
          <w:spacing w:val="1"/>
        </w:rPr>
        <w:t xml:space="preserve"> care </w:t>
      </w:r>
      <w:proofErr w:type="spellStart"/>
      <w:r w:rsidRPr="00C63CFA">
        <w:rPr>
          <w:rFonts w:ascii="Arial" w:hAnsi="Arial" w:cs="Arial"/>
          <w:color w:val="000000"/>
          <w:spacing w:val="1"/>
        </w:rPr>
        <w:t>să</w:t>
      </w:r>
      <w:proofErr w:type="spellEnd"/>
      <w:r w:rsidRPr="00C63CFA">
        <w:rPr>
          <w:rFonts w:ascii="Arial" w:hAnsi="Arial" w:cs="Arial"/>
          <w:color w:val="000000"/>
          <w:spacing w:val="1"/>
        </w:rPr>
        <w:t xml:space="preserve"> nu </w:t>
      </w:r>
      <w:proofErr w:type="spellStart"/>
      <w:r w:rsidRPr="00C63CFA">
        <w:rPr>
          <w:rFonts w:ascii="Arial" w:hAnsi="Arial" w:cs="Arial"/>
          <w:color w:val="000000"/>
          <w:spacing w:val="1"/>
        </w:rPr>
        <w:t>deprecieze</w:t>
      </w:r>
      <w:proofErr w:type="spellEnd"/>
      <w:r w:rsidRPr="00C63CFA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1"/>
        </w:rPr>
        <w:t>valoarea</w:t>
      </w:r>
      <w:proofErr w:type="spellEnd"/>
      <w:r w:rsidRPr="00C63CFA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1"/>
        </w:rPr>
        <w:t>cadrului</w:t>
      </w:r>
      <w:proofErr w:type="spellEnd"/>
      <w:r w:rsidRPr="00C63CFA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1"/>
        </w:rPr>
        <w:t>construit</w:t>
      </w:r>
      <w:proofErr w:type="spellEnd"/>
      <w:r w:rsidRPr="00C63CFA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1"/>
        </w:rPr>
        <w:t>şi</w:t>
      </w:r>
      <w:proofErr w:type="spellEnd"/>
      <w:r w:rsidRPr="00C63CFA">
        <w:rPr>
          <w:rFonts w:ascii="Arial" w:hAnsi="Arial" w:cs="Arial"/>
          <w:color w:val="000000"/>
          <w:spacing w:val="1"/>
        </w:rPr>
        <w:t xml:space="preserve"> a </w:t>
      </w:r>
      <w:proofErr w:type="spellStart"/>
      <w:r w:rsidRPr="00C63CFA">
        <w:rPr>
          <w:rFonts w:ascii="Arial" w:hAnsi="Arial" w:cs="Arial"/>
          <w:color w:val="000000"/>
          <w:spacing w:val="1"/>
        </w:rPr>
        <w:t>peisajului</w:t>
      </w:r>
      <w:proofErr w:type="spellEnd"/>
      <w:r w:rsidRPr="00C63CFA">
        <w:rPr>
          <w:rFonts w:ascii="Arial" w:hAnsi="Arial" w:cs="Arial"/>
          <w:color w:val="000000"/>
          <w:spacing w:val="1"/>
        </w:rPr>
        <w:t>.</w:t>
      </w:r>
    </w:p>
    <w:p w14:paraId="6AFC5FAC" w14:textId="77777777" w:rsidR="00A261B3" w:rsidRPr="00C63CFA" w:rsidRDefault="00A261B3" w:rsidP="00A261B3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jc w:val="both"/>
        <w:outlineLvl w:val="4"/>
        <w:rPr>
          <w:rFonts w:ascii="Arial" w:hAnsi="Arial" w:cs="Arial"/>
          <w:b/>
          <w:bCs/>
          <w:i/>
          <w:iCs/>
        </w:rPr>
      </w:pPr>
      <w:r w:rsidRPr="00C63CFA">
        <w:rPr>
          <w:rFonts w:ascii="Arial" w:hAnsi="Arial" w:cs="Arial"/>
          <w:b/>
          <w:bCs/>
          <w:i/>
          <w:iCs/>
          <w:spacing w:val="-2"/>
        </w:rPr>
        <w:t xml:space="preserve">IS. </w:t>
      </w:r>
      <w:r>
        <w:rPr>
          <w:rFonts w:ascii="Arial" w:hAnsi="Arial" w:cs="Arial"/>
          <w:b/>
          <w:bCs/>
          <w:i/>
          <w:iCs/>
          <w:spacing w:val="-2"/>
        </w:rPr>
        <w:t>1</w:t>
      </w:r>
      <w:r w:rsidRPr="00C63CFA">
        <w:rPr>
          <w:rFonts w:ascii="Arial" w:hAnsi="Arial" w:cs="Arial"/>
          <w:b/>
          <w:bCs/>
          <w:i/>
          <w:iCs/>
          <w:spacing w:val="-2"/>
        </w:rPr>
        <w:t xml:space="preserve">. l) </w:t>
      </w:r>
      <w:proofErr w:type="spellStart"/>
      <w:r w:rsidRPr="00C63CFA">
        <w:rPr>
          <w:rFonts w:ascii="Arial" w:hAnsi="Arial" w:cs="Arial"/>
          <w:b/>
          <w:bCs/>
          <w:i/>
          <w:iCs/>
        </w:rPr>
        <w:t>Procentul</w:t>
      </w:r>
      <w:proofErr w:type="spellEnd"/>
      <w:r w:rsidRPr="00C63CFA">
        <w:rPr>
          <w:rFonts w:ascii="Arial" w:hAnsi="Arial" w:cs="Arial"/>
          <w:b/>
          <w:bCs/>
          <w:i/>
          <w:iCs/>
        </w:rPr>
        <w:t xml:space="preserve"> de </w:t>
      </w:r>
      <w:proofErr w:type="spellStart"/>
      <w:r w:rsidRPr="00C63CFA">
        <w:rPr>
          <w:rFonts w:ascii="Arial" w:hAnsi="Arial" w:cs="Arial"/>
          <w:b/>
          <w:bCs/>
          <w:i/>
          <w:iCs/>
        </w:rPr>
        <w:t>ocupare</w:t>
      </w:r>
      <w:proofErr w:type="spellEnd"/>
      <w:r w:rsidRPr="00C63CFA">
        <w:rPr>
          <w:rFonts w:ascii="Arial" w:hAnsi="Arial" w:cs="Arial"/>
          <w:b/>
          <w:bCs/>
          <w:i/>
          <w:iCs/>
        </w:rPr>
        <w:t xml:space="preserve"> al </w:t>
      </w:r>
      <w:proofErr w:type="spellStart"/>
      <w:r w:rsidRPr="00C63CFA">
        <w:rPr>
          <w:rFonts w:ascii="Arial" w:hAnsi="Arial" w:cs="Arial"/>
          <w:b/>
          <w:bCs/>
          <w:i/>
          <w:iCs/>
        </w:rPr>
        <w:t>terenului</w:t>
      </w:r>
      <w:proofErr w:type="spellEnd"/>
    </w:p>
    <w:p w14:paraId="6EEF2A97" w14:textId="77777777" w:rsidR="00A261B3" w:rsidRPr="00C63CFA" w:rsidRDefault="00A261B3" w:rsidP="00A261B3">
      <w:pPr>
        <w:widowControl w:val="0"/>
        <w:numPr>
          <w:ilvl w:val="0"/>
          <w:numId w:val="29"/>
        </w:numPr>
        <w:autoSpaceDE w:val="0"/>
        <w:ind w:right="375"/>
        <w:jc w:val="both"/>
        <w:rPr>
          <w:rFonts w:ascii="Arial" w:hAnsi="Arial" w:cs="Arial"/>
          <w:color w:val="000000"/>
          <w:spacing w:val="-5"/>
        </w:rPr>
      </w:pPr>
      <w:r w:rsidRPr="00C63CFA">
        <w:rPr>
          <w:rFonts w:ascii="Arial" w:hAnsi="Arial" w:cs="Arial"/>
          <w:color w:val="000000"/>
          <w:spacing w:val="-5"/>
        </w:rPr>
        <w:t xml:space="preserve">Nu </w:t>
      </w:r>
      <w:proofErr w:type="spellStart"/>
      <w:r w:rsidRPr="00C63CFA">
        <w:rPr>
          <w:rFonts w:ascii="Arial" w:hAnsi="Arial" w:cs="Arial"/>
          <w:color w:val="000000"/>
          <w:spacing w:val="-5"/>
        </w:rPr>
        <w:t>este</w:t>
      </w:r>
      <w:proofErr w:type="spellEnd"/>
      <w:r w:rsidRPr="00C63CFA">
        <w:rPr>
          <w:rFonts w:ascii="Arial" w:hAnsi="Arial" w:cs="Arial"/>
          <w:color w:val="000000"/>
          <w:spacing w:val="-5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-5"/>
        </w:rPr>
        <w:t>prevăzut</w:t>
      </w:r>
      <w:proofErr w:type="spellEnd"/>
      <w:r w:rsidRPr="00C63CFA">
        <w:rPr>
          <w:rFonts w:ascii="Arial" w:hAnsi="Arial" w:cs="Arial"/>
          <w:color w:val="000000"/>
          <w:spacing w:val="-5"/>
        </w:rPr>
        <w:t xml:space="preserve"> un grad maxim de </w:t>
      </w:r>
      <w:proofErr w:type="spellStart"/>
      <w:r w:rsidRPr="00C63CFA">
        <w:rPr>
          <w:rFonts w:ascii="Arial" w:hAnsi="Arial" w:cs="Arial"/>
          <w:color w:val="000000"/>
          <w:spacing w:val="-5"/>
        </w:rPr>
        <w:t>ocupare</w:t>
      </w:r>
      <w:proofErr w:type="spellEnd"/>
      <w:r w:rsidRPr="00C63CFA">
        <w:rPr>
          <w:rFonts w:ascii="Arial" w:hAnsi="Arial" w:cs="Arial"/>
          <w:color w:val="000000"/>
          <w:spacing w:val="-5"/>
        </w:rPr>
        <w:t xml:space="preserve"> al </w:t>
      </w:r>
      <w:proofErr w:type="spellStart"/>
      <w:r w:rsidRPr="00C63CFA">
        <w:rPr>
          <w:rFonts w:ascii="Arial" w:hAnsi="Arial" w:cs="Arial"/>
          <w:color w:val="000000"/>
          <w:spacing w:val="-5"/>
        </w:rPr>
        <w:t>terenului</w:t>
      </w:r>
      <w:proofErr w:type="spellEnd"/>
      <w:r w:rsidRPr="00C63CFA">
        <w:rPr>
          <w:rFonts w:ascii="Arial" w:hAnsi="Arial" w:cs="Arial"/>
          <w:color w:val="000000"/>
          <w:spacing w:val="-5"/>
        </w:rPr>
        <w:t>.</w:t>
      </w:r>
    </w:p>
    <w:p w14:paraId="6841CC47" w14:textId="77777777" w:rsidR="00A261B3" w:rsidRPr="00C63CFA" w:rsidRDefault="00A261B3" w:rsidP="00A261B3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jc w:val="both"/>
        <w:outlineLvl w:val="4"/>
        <w:rPr>
          <w:rFonts w:ascii="Arial" w:hAnsi="Arial" w:cs="Arial"/>
          <w:b/>
          <w:bCs/>
          <w:i/>
          <w:iCs/>
          <w:spacing w:val="-3"/>
        </w:rPr>
      </w:pPr>
      <w:r w:rsidRPr="00C63CFA">
        <w:rPr>
          <w:rFonts w:ascii="Arial" w:hAnsi="Arial" w:cs="Arial"/>
          <w:b/>
          <w:bCs/>
          <w:i/>
          <w:iCs/>
        </w:rPr>
        <w:t xml:space="preserve">IS. </w:t>
      </w:r>
      <w:r>
        <w:rPr>
          <w:rFonts w:ascii="Arial" w:hAnsi="Arial" w:cs="Arial"/>
          <w:b/>
          <w:bCs/>
          <w:i/>
          <w:iCs/>
        </w:rPr>
        <w:t>1</w:t>
      </w:r>
      <w:r w:rsidRPr="00C63CFA">
        <w:rPr>
          <w:rFonts w:ascii="Arial" w:hAnsi="Arial" w:cs="Arial"/>
          <w:b/>
          <w:bCs/>
          <w:i/>
          <w:iCs/>
        </w:rPr>
        <w:t xml:space="preserve">. m) </w:t>
      </w:r>
      <w:proofErr w:type="spellStart"/>
      <w:r w:rsidRPr="00C63CFA">
        <w:rPr>
          <w:rFonts w:ascii="Arial" w:hAnsi="Arial" w:cs="Arial"/>
          <w:b/>
          <w:bCs/>
          <w:i/>
          <w:iCs/>
          <w:spacing w:val="-3"/>
        </w:rPr>
        <w:t>Parcaje</w:t>
      </w:r>
      <w:proofErr w:type="spellEnd"/>
    </w:p>
    <w:p w14:paraId="3F46AF83" w14:textId="03C45E11" w:rsidR="00A261B3" w:rsidRDefault="00A261B3" w:rsidP="00A261B3">
      <w:pPr>
        <w:widowControl w:val="0"/>
        <w:numPr>
          <w:ilvl w:val="0"/>
          <w:numId w:val="29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C63CFA">
        <w:rPr>
          <w:rFonts w:ascii="Arial" w:hAnsi="Arial" w:cs="Arial"/>
          <w:color w:val="000000"/>
          <w:spacing w:val="4"/>
        </w:rPr>
        <w:t>Construcţii</w:t>
      </w:r>
      <w:proofErr w:type="spellEnd"/>
      <w:r w:rsidRPr="00C63CFA">
        <w:rPr>
          <w:rFonts w:ascii="Arial" w:hAnsi="Arial" w:cs="Arial"/>
          <w:color w:val="000000"/>
          <w:spacing w:val="4"/>
        </w:rPr>
        <w:t xml:space="preserve"> de cult - minim 5 </w:t>
      </w:r>
      <w:proofErr w:type="spellStart"/>
      <w:r w:rsidRPr="00C63CFA">
        <w:rPr>
          <w:rFonts w:ascii="Arial" w:hAnsi="Arial" w:cs="Arial"/>
          <w:color w:val="000000"/>
          <w:spacing w:val="4"/>
        </w:rPr>
        <w:t>locuri</w:t>
      </w:r>
      <w:proofErr w:type="spellEnd"/>
      <w:r w:rsidRPr="00C63CFA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C63CFA">
        <w:rPr>
          <w:rFonts w:ascii="Arial" w:hAnsi="Arial" w:cs="Arial"/>
          <w:color w:val="000000"/>
          <w:spacing w:val="4"/>
        </w:rPr>
        <w:t>parcare</w:t>
      </w:r>
      <w:proofErr w:type="spellEnd"/>
      <w:r w:rsidRPr="00C63CFA">
        <w:rPr>
          <w:rFonts w:ascii="Arial" w:hAnsi="Arial" w:cs="Arial"/>
          <w:color w:val="000000"/>
          <w:spacing w:val="4"/>
        </w:rPr>
        <w:t>.</w:t>
      </w:r>
    </w:p>
    <w:p w14:paraId="1F5967FA" w14:textId="77777777" w:rsidR="003F0138" w:rsidRDefault="003F0138" w:rsidP="003F0138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35DE8F25" w14:textId="77777777" w:rsidR="00A261B3" w:rsidRPr="00C63CFA" w:rsidRDefault="00A261B3" w:rsidP="00A261B3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jc w:val="both"/>
        <w:outlineLvl w:val="4"/>
        <w:rPr>
          <w:rFonts w:ascii="Arial" w:hAnsi="Arial" w:cs="Arial"/>
          <w:b/>
          <w:bCs/>
          <w:i/>
          <w:iCs/>
        </w:rPr>
      </w:pPr>
      <w:r w:rsidRPr="00C63CFA">
        <w:rPr>
          <w:rFonts w:ascii="Arial" w:hAnsi="Arial" w:cs="Arial"/>
          <w:b/>
          <w:bCs/>
          <w:i/>
          <w:iCs/>
          <w:spacing w:val="-2"/>
        </w:rPr>
        <w:lastRenderedPageBreak/>
        <w:t xml:space="preserve">IS. </w:t>
      </w:r>
      <w:r>
        <w:rPr>
          <w:rFonts w:ascii="Arial" w:hAnsi="Arial" w:cs="Arial"/>
          <w:b/>
          <w:bCs/>
          <w:i/>
          <w:iCs/>
          <w:spacing w:val="-2"/>
        </w:rPr>
        <w:t>1</w:t>
      </w:r>
      <w:r w:rsidRPr="00C63CFA">
        <w:rPr>
          <w:rFonts w:ascii="Arial" w:hAnsi="Arial" w:cs="Arial"/>
          <w:b/>
          <w:bCs/>
          <w:i/>
          <w:iCs/>
          <w:spacing w:val="-2"/>
        </w:rPr>
        <w:t xml:space="preserve">. n) </w:t>
      </w:r>
      <w:proofErr w:type="spellStart"/>
      <w:r w:rsidRPr="00C63CFA">
        <w:rPr>
          <w:rFonts w:ascii="Arial" w:hAnsi="Arial" w:cs="Arial"/>
          <w:b/>
          <w:bCs/>
          <w:i/>
          <w:iCs/>
        </w:rPr>
        <w:t>Spaţii</w:t>
      </w:r>
      <w:proofErr w:type="spellEnd"/>
      <w:r w:rsidRPr="00C63CF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C63CFA">
        <w:rPr>
          <w:rFonts w:ascii="Arial" w:hAnsi="Arial" w:cs="Arial"/>
          <w:b/>
          <w:bCs/>
          <w:i/>
          <w:iCs/>
        </w:rPr>
        <w:t>verzi</w:t>
      </w:r>
      <w:proofErr w:type="spellEnd"/>
      <w:r w:rsidRPr="00C63CF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C63CFA">
        <w:rPr>
          <w:rFonts w:ascii="Arial" w:hAnsi="Arial" w:cs="Arial"/>
          <w:b/>
          <w:bCs/>
          <w:i/>
          <w:iCs/>
        </w:rPr>
        <w:t>şi</w:t>
      </w:r>
      <w:proofErr w:type="spellEnd"/>
      <w:r w:rsidRPr="00C63CF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C63CFA">
        <w:rPr>
          <w:rFonts w:ascii="Arial" w:hAnsi="Arial" w:cs="Arial"/>
          <w:b/>
          <w:bCs/>
          <w:i/>
          <w:iCs/>
        </w:rPr>
        <w:t>plantate</w:t>
      </w:r>
      <w:proofErr w:type="spellEnd"/>
    </w:p>
    <w:p w14:paraId="362646F9" w14:textId="77777777" w:rsidR="00A261B3" w:rsidRPr="00C63CFA" w:rsidRDefault="00A261B3" w:rsidP="00A261B3">
      <w:pPr>
        <w:widowControl w:val="0"/>
        <w:numPr>
          <w:ilvl w:val="0"/>
          <w:numId w:val="29"/>
        </w:numPr>
        <w:autoSpaceDE w:val="0"/>
        <w:ind w:right="375"/>
        <w:jc w:val="both"/>
        <w:rPr>
          <w:rFonts w:ascii="Arial" w:hAnsi="Arial" w:cs="Arial"/>
          <w:b/>
          <w:color w:val="000000"/>
          <w:spacing w:val="14"/>
        </w:rPr>
      </w:pPr>
      <w:proofErr w:type="spellStart"/>
      <w:r w:rsidRPr="00C63CFA">
        <w:rPr>
          <w:rFonts w:ascii="Arial" w:hAnsi="Arial" w:cs="Arial"/>
          <w:color w:val="000000"/>
          <w:spacing w:val="3"/>
        </w:rPr>
        <w:t>Construcţii</w:t>
      </w:r>
      <w:proofErr w:type="spellEnd"/>
      <w:r w:rsidRPr="00C63CFA">
        <w:rPr>
          <w:rFonts w:ascii="Arial" w:hAnsi="Arial" w:cs="Arial"/>
          <w:color w:val="000000"/>
          <w:spacing w:val="3"/>
        </w:rPr>
        <w:t xml:space="preserve"> de cult - </w:t>
      </w:r>
      <w:proofErr w:type="spellStart"/>
      <w:r w:rsidRPr="00C63CFA">
        <w:rPr>
          <w:rFonts w:ascii="Arial" w:hAnsi="Arial" w:cs="Arial"/>
          <w:color w:val="000000"/>
          <w:spacing w:val="3"/>
        </w:rPr>
        <w:t>spaţii</w:t>
      </w:r>
      <w:proofErr w:type="spellEnd"/>
      <w:r w:rsidRPr="00C63CFA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3"/>
        </w:rPr>
        <w:t>verzi</w:t>
      </w:r>
      <w:proofErr w:type="spellEnd"/>
      <w:r w:rsidRPr="00C63CFA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3"/>
        </w:rPr>
        <w:t>şi</w:t>
      </w:r>
      <w:proofErr w:type="spellEnd"/>
      <w:r w:rsidRPr="00C63CFA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3"/>
        </w:rPr>
        <w:t>plantate</w:t>
      </w:r>
      <w:proofErr w:type="spellEnd"/>
      <w:r w:rsidRPr="00C63CFA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C63CFA">
        <w:rPr>
          <w:rFonts w:ascii="Arial" w:hAnsi="Arial" w:cs="Arial"/>
          <w:color w:val="000000"/>
          <w:spacing w:val="3"/>
        </w:rPr>
        <w:t>rol</w:t>
      </w:r>
      <w:proofErr w:type="spellEnd"/>
      <w:r w:rsidRPr="00C63CFA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3"/>
        </w:rPr>
        <w:t>decorativ</w:t>
      </w:r>
      <w:proofErr w:type="spellEnd"/>
      <w:r w:rsidRPr="00C63CFA">
        <w:rPr>
          <w:rFonts w:ascii="Arial" w:hAnsi="Arial" w:cs="Arial"/>
          <w:color w:val="000000"/>
          <w:spacing w:val="3"/>
        </w:rPr>
        <w:t xml:space="preserve"> pe </w:t>
      </w:r>
      <w:proofErr w:type="spellStart"/>
      <w:r w:rsidRPr="00C63CFA">
        <w:rPr>
          <w:rFonts w:ascii="Arial" w:hAnsi="Arial" w:cs="Arial"/>
          <w:color w:val="000000"/>
          <w:spacing w:val="3"/>
        </w:rPr>
        <w:t>întreaga</w:t>
      </w:r>
      <w:proofErr w:type="spellEnd"/>
      <w:r w:rsidRPr="00C63CFA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3"/>
        </w:rPr>
        <w:t>suprafaţă</w:t>
      </w:r>
      <w:proofErr w:type="spellEnd"/>
      <w:r w:rsidRPr="00C63CFA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2"/>
        </w:rPr>
        <w:t>disponibilă</w:t>
      </w:r>
      <w:proofErr w:type="spellEnd"/>
      <w:r w:rsidRPr="00C63CFA">
        <w:rPr>
          <w:rFonts w:ascii="Arial" w:hAnsi="Arial" w:cs="Arial"/>
          <w:b/>
          <w:color w:val="000000"/>
          <w:spacing w:val="14"/>
        </w:rPr>
        <w:t>.</w:t>
      </w:r>
    </w:p>
    <w:p w14:paraId="757D91B3" w14:textId="77777777" w:rsidR="00A261B3" w:rsidRPr="00C63CFA" w:rsidRDefault="00A261B3" w:rsidP="00A261B3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jc w:val="both"/>
        <w:outlineLvl w:val="4"/>
        <w:rPr>
          <w:rFonts w:ascii="Arial" w:hAnsi="Arial" w:cs="Arial"/>
          <w:b/>
          <w:bCs/>
          <w:i/>
          <w:iCs/>
        </w:rPr>
      </w:pPr>
      <w:r w:rsidRPr="00C63CFA">
        <w:rPr>
          <w:rFonts w:ascii="Arial" w:hAnsi="Arial" w:cs="Arial"/>
          <w:b/>
          <w:bCs/>
          <w:i/>
          <w:iCs/>
          <w:spacing w:val="-2"/>
        </w:rPr>
        <w:t xml:space="preserve">IS. </w:t>
      </w:r>
      <w:r>
        <w:rPr>
          <w:rFonts w:ascii="Arial" w:hAnsi="Arial" w:cs="Arial"/>
          <w:b/>
          <w:bCs/>
          <w:i/>
          <w:iCs/>
          <w:spacing w:val="-2"/>
        </w:rPr>
        <w:t>1</w:t>
      </w:r>
      <w:r w:rsidRPr="00C63CFA">
        <w:rPr>
          <w:rFonts w:ascii="Arial" w:hAnsi="Arial" w:cs="Arial"/>
          <w:b/>
          <w:bCs/>
          <w:i/>
          <w:iCs/>
          <w:spacing w:val="-2"/>
        </w:rPr>
        <w:t xml:space="preserve">. o) </w:t>
      </w:r>
      <w:proofErr w:type="spellStart"/>
      <w:r w:rsidRPr="00C63CFA">
        <w:rPr>
          <w:rFonts w:ascii="Arial" w:hAnsi="Arial" w:cs="Arial"/>
          <w:b/>
          <w:bCs/>
          <w:i/>
          <w:iCs/>
        </w:rPr>
        <w:t>Împrejmuiri</w:t>
      </w:r>
      <w:proofErr w:type="spellEnd"/>
    </w:p>
    <w:p w14:paraId="57C5C804" w14:textId="15390A53" w:rsidR="00463992" w:rsidRPr="0058108E" w:rsidRDefault="00A261B3" w:rsidP="0058108E">
      <w:pPr>
        <w:widowControl w:val="0"/>
        <w:numPr>
          <w:ilvl w:val="0"/>
          <w:numId w:val="29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b/>
          <w:color w:val="000000"/>
          <w:spacing w:val="-17"/>
        </w:rPr>
      </w:pPr>
      <w:r w:rsidRPr="00C63CFA">
        <w:rPr>
          <w:rFonts w:ascii="Arial" w:hAnsi="Arial" w:cs="Arial"/>
          <w:color w:val="000000"/>
          <w:spacing w:val="14"/>
        </w:rPr>
        <w:t xml:space="preserve">Se </w:t>
      </w:r>
      <w:proofErr w:type="spellStart"/>
      <w:r w:rsidRPr="00C63CFA">
        <w:rPr>
          <w:rFonts w:ascii="Arial" w:hAnsi="Arial" w:cs="Arial"/>
          <w:color w:val="000000"/>
          <w:spacing w:val="14"/>
        </w:rPr>
        <w:t>recomandă</w:t>
      </w:r>
      <w:proofErr w:type="spellEnd"/>
      <w:r w:rsidRPr="00C63CFA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14"/>
        </w:rPr>
        <w:t>împrejmuiri</w:t>
      </w:r>
      <w:proofErr w:type="spellEnd"/>
      <w:r w:rsidRPr="00C63CFA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14"/>
        </w:rPr>
        <w:t>tradiţionale</w:t>
      </w:r>
      <w:proofErr w:type="spellEnd"/>
      <w:r w:rsidRPr="00C63CFA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14"/>
        </w:rPr>
        <w:t>în</w:t>
      </w:r>
      <w:proofErr w:type="spellEnd"/>
      <w:r w:rsidRPr="00C63CFA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14"/>
        </w:rPr>
        <w:t>acord</w:t>
      </w:r>
      <w:proofErr w:type="spellEnd"/>
      <w:r w:rsidRPr="00C63CFA">
        <w:rPr>
          <w:rFonts w:ascii="Arial" w:hAnsi="Arial" w:cs="Arial"/>
          <w:color w:val="000000"/>
          <w:spacing w:val="14"/>
        </w:rPr>
        <w:t xml:space="preserve"> cu </w:t>
      </w:r>
      <w:proofErr w:type="spellStart"/>
      <w:r w:rsidRPr="00C63CFA">
        <w:rPr>
          <w:rFonts w:ascii="Arial" w:hAnsi="Arial" w:cs="Arial"/>
          <w:color w:val="000000"/>
          <w:spacing w:val="14"/>
        </w:rPr>
        <w:t>arhitectura</w:t>
      </w:r>
      <w:proofErr w:type="spellEnd"/>
      <w:r w:rsidRPr="00C63CFA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C63CFA">
        <w:rPr>
          <w:rFonts w:ascii="Arial" w:hAnsi="Arial" w:cs="Arial"/>
          <w:color w:val="000000"/>
          <w:spacing w:val="14"/>
        </w:rPr>
        <w:t>clădirilor</w:t>
      </w:r>
      <w:proofErr w:type="spellEnd"/>
      <w:r w:rsidRPr="00C63CFA">
        <w:rPr>
          <w:rFonts w:ascii="Arial" w:hAnsi="Arial" w:cs="Arial"/>
          <w:color w:val="000000"/>
          <w:spacing w:val="14"/>
        </w:rPr>
        <w:t>.</w:t>
      </w:r>
    </w:p>
    <w:p w14:paraId="3B9E10D0" w14:textId="77777777" w:rsidR="005C5752" w:rsidRPr="005C5752" w:rsidRDefault="005C5752" w:rsidP="005C5752">
      <w:pPr>
        <w:pStyle w:val="Titlu2"/>
        <w:ind w:right="375"/>
      </w:pPr>
      <w:bookmarkStart w:id="63" w:name="_Toc495404735"/>
      <w:bookmarkStart w:id="64" w:name="_Toc502929149"/>
      <w:bookmarkStart w:id="65" w:name="_Toc502930067"/>
      <w:bookmarkStart w:id="66" w:name="_Toc40692876"/>
      <w:bookmarkStart w:id="67" w:name="_Toc53151457"/>
      <w:bookmarkStart w:id="68" w:name="_Toc53583882"/>
      <w:bookmarkStart w:id="69" w:name="_Toc53661119"/>
      <w:bookmarkStart w:id="70" w:name="_Toc117167600"/>
      <w:bookmarkStart w:id="71" w:name="_Toc117167771"/>
      <w:bookmarkStart w:id="72" w:name="_Toc120628660"/>
    </w:p>
    <w:p w14:paraId="350AC30F" w14:textId="0EE4C953" w:rsidR="0078087C" w:rsidRPr="009507CB" w:rsidRDefault="002A4B72" w:rsidP="0078087C">
      <w:pPr>
        <w:pStyle w:val="Titlu2"/>
        <w:ind w:right="375"/>
      </w:pPr>
      <w:r>
        <w:t>IS</w:t>
      </w:r>
      <w:r w:rsidR="0078087C" w:rsidRPr="009507CB">
        <w:t>.</w:t>
      </w:r>
      <w:r w:rsidR="00A261B3">
        <w:t>2</w:t>
      </w:r>
      <w:r w:rsidR="0078087C" w:rsidRPr="009507CB">
        <w:t>. UNITĂŢI DE ÎNVĂŢĂMÂNT</w:t>
      </w:r>
      <w:bookmarkEnd w:id="56"/>
      <w:bookmarkEnd w:id="57"/>
      <w:bookmarkEnd w:id="58"/>
      <w:bookmarkEnd w:id="59"/>
      <w:bookmarkEnd w:id="60"/>
      <w:bookmarkEnd w:id="61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78E9E3EC" w14:textId="77777777" w:rsidR="0078087C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</w:t>
      </w:r>
      <w:r w:rsidR="00A261B3">
        <w:rPr>
          <w:rFonts w:ascii="Arial" w:hAnsi="Arial" w:cs="Arial"/>
          <w:b/>
          <w:bCs/>
          <w:i/>
          <w:iCs/>
          <w:spacing w:val="-2"/>
        </w:rPr>
        <w:t>2</w:t>
      </w:r>
      <w:r w:rsidRPr="009507CB">
        <w:rPr>
          <w:rFonts w:ascii="Arial" w:hAnsi="Arial" w:cs="Arial"/>
          <w:b/>
          <w:bCs/>
          <w:i/>
          <w:iCs/>
          <w:spacing w:val="-2"/>
        </w:rPr>
        <w:t xml:space="preserve">. a) </w:t>
      </w:r>
      <w:r w:rsidRPr="009507CB">
        <w:rPr>
          <w:rFonts w:ascii="Arial" w:hAnsi="Arial" w:cs="Arial"/>
          <w:b/>
          <w:bCs/>
          <w:i/>
          <w:iCs/>
        </w:rPr>
        <w:t>Principii:</w:t>
      </w:r>
    </w:p>
    <w:p w14:paraId="3FD9CDE5" w14:textId="77777777" w:rsidR="0078087C" w:rsidRDefault="0078087C" w:rsidP="0078087C">
      <w:pPr>
        <w:widowControl w:val="0"/>
        <w:numPr>
          <w:ilvl w:val="0"/>
          <w:numId w:val="19"/>
        </w:numPr>
        <w:tabs>
          <w:tab w:val="clear" w:pos="360"/>
          <w:tab w:val="num" w:pos="709"/>
        </w:tabs>
        <w:autoSpaceDE w:val="0"/>
        <w:ind w:left="709" w:right="375" w:hanging="283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9507CB">
        <w:rPr>
          <w:rFonts w:ascii="Arial" w:hAnsi="Arial" w:cs="Arial"/>
          <w:color w:val="000000"/>
          <w:spacing w:val="4"/>
        </w:rPr>
        <w:t>Cuplarea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9507CB">
        <w:rPr>
          <w:rFonts w:ascii="Arial" w:hAnsi="Arial" w:cs="Arial"/>
          <w:color w:val="000000"/>
          <w:spacing w:val="4"/>
        </w:rPr>
        <w:t>în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măsura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posibilităţilor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, a </w:t>
      </w:r>
      <w:proofErr w:type="spellStart"/>
      <w:r w:rsidRPr="009507CB">
        <w:rPr>
          <w:rFonts w:ascii="Arial" w:hAnsi="Arial" w:cs="Arial"/>
          <w:color w:val="000000"/>
          <w:spacing w:val="4"/>
        </w:rPr>
        <w:t>unităţilor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4"/>
        </w:rPr>
        <w:t>niveluri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diferite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(ex: </w:t>
      </w:r>
      <w:proofErr w:type="spellStart"/>
      <w:r w:rsidRPr="009507CB">
        <w:rPr>
          <w:rFonts w:ascii="Arial" w:hAnsi="Arial" w:cs="Arial"/>
          <w:color w:val="000000"/>
          <w:spacing w:val="4"/>
        </w:rPr>
        <w:t>şcoală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-</w:t>
      </w:r>
      <w:r w:rsidRPr="009507CB">
        <w:rPr>
          <w:rFonts w:ascii="Arial" w:hAnsi="Arial" w:cs="Arial"/>
          <w:color w:val="000000"/>
          <w:spacing w:val="4"/>
        </w:rPr>
        <w:br/>
      </w:r>
      <w:proofErr w:type="spellStart"/>
      <w:r w:rsidRPr="009507CB">
        <w:rPr>
          <w:rFonts w:ascii="Arial" w:hAnsi="Arial" w:cs="Arial"/>
          <w:color w:val="000000"/>
          <w:spacing w:val="3"/>
        </w:rPr>
        <w:t>grădiniţă</w:t>
      </w:r>
      <w:proofErr w:type="spellEnd"/>
      <w:r w:rsidRPr="009507CB">
        <w:rPr>
          <w:rFonts w:ascii="Arial" w:hAnsi="Arial" w:cs="Arial"/>
          <w:color w:val="000000"/>
          <w:spacing w:val="3"/>
        </w:rPr>
        <w:t>).</w:t>
      </w:r>
    </w:p>
    <w:p w14:paraId="21BC9918" w14:textId="77777777" w:rsidR="0078087C" w:rsidRPr="009507CB" w:rsidRDefault="0078087C" w:rsidP="0078087C">
      <w:pPr>
        <w:widowControl w:val="0"/>
        <w:numPr>
          <w:ilvl w:val="0"/>
          <w:numId w:val="19"/>
        </w:numPr>
        <w:tabs>
          <w:tab w:val="clear" w:pos="360"/>
          <w:tab w:val="num" w:pos="709"/>
        </w:tabs>
        <w:autoSpaceDE w:val="0"/>
        <w:ind w:left="709" w:right="375" w:hanging="283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9507CB">
        <w:rPr>
          <w:rFonts w:ascii="Arial" w:hAnsi="Arial" w:cs="Arial"/>
          <w:color w:val="000000"/>
          <w:spacing w:val="2"/>
        </w:rPr>
        <w:t>Asigurarea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spaţiilor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verzi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şi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2"/>
        </w:rPr>
        <w:t>joacă</w:t>
      </w:r>
      <w:proofErr w:type="spellEnd"/>
      <w:r w:rsidRPr="009507CB">
        <w:rPr>
          <w:rFonts w:ascii="Arial" w:hAnsi="Arial" w:cs="Arial"/>
          <w:color w:val="000000"/>
          <w:spacing w:val="2"/>
        </w:rPr>
        <w:t>.</w:t>
      </w:r>
    </w:p>
    <w:p w14:paraId="5B49EB75" w14:textId="77777777" w:rsidR="0078087C" w:rsidRPr="009507CB" w:rsidRDefault="0078087C" w:rsidP="0078087C">
      <w:pPr>
        <w:widowControl w:val="0"/>
        <w:numPr>
          <w:ilvl w:val="0"/>
          <w:numId w:val="19"/>
        </w:numPr>
        <w:tabs>
          <w:tab w:val="clear" w:pos="360"/>
          <w:tab w:val="num" w:pos="709"/>
        </w:tabs>
        <w:autoSpaceDE w:val="0"/>
        <w:ind w:left="709" w:right="375" w:hanging="283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9507CB">
        <w:rPr>
          <w:rFonts w:ascii="Arial" w:hAnsi="Arial" w:cs="Arial"/>
          <w:color w:val="000000"/>
          <w:spacing w:val="3"/>
        </w:rPr>
        <w:t>Favorizarea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conlucrării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9507CB">
        <w:rPr>
          <w:rFonts w:ascii="Arial" w:hAnsi="Arial" w:cs="Arial"/>
          <w:color w:val="000000"/>
          <w:spacing w:val="3"/>
        </w:rPr>
        <w:t>amenajările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sportive </w:t>
      </w:r>
      <w:proofErr w:type="spellStart"/>
      <w:r w:rsidRPr="009507CB">
        <w:rPr>
          <w:rFonts w:ascii="Arial" w:hAnsi="Arial" w:cs="Arial"/>
          <w:color w:val="000000"/>
          <w:spacing w:val="3"/>
        </w:rPr>
        <w:t>publice</w:t>
      </w:r>
      <w:proofErr w:type="spellEnd"/>
      <w:r w:rsidRPr="009507CB">
        <w:rPr>
          <w:rFonts w:ascii="Arial" w:hAnsi="Arial" w:cs="Arial"/>
          <w:color w:val="000000"/>
          <w:spacing w:val="3"/>
        </w:rPr>
        <w:t>.</w:t>
      </w:r>
    </w:p>
    <w:p w14:paraId="3DDADB1E" w14:textId="77777777" w:rsidR="0078087C" w:rsidRDefault="0078087C" w:rsidP="0078087C">
      <w:pPr>
        <w:widowControl w:val="0"/>
        <w:numPr>
          <w:ilvl w:val="0"/>
          <w:numId w:val="19"/>
        </w:numPr>
        <w:tabs>
          <w:tab w:val="clear" w:pos="360"/>
          <w:tab w:val="num" w:pos="709"/>
        </w:tabs>
        <w:autoSpaceDE w:val="0"/>
        <w:ind w:left="709" w:right="375" w:hanging="283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9507CB">
        <w:rPr>
          <w:rFonts w:ascii="Arial" w:hAnsi="Arial" w:cs="Arial"/>
          <w:color w:val="000000"/>
          <w:spacing w:val="2"/>
        </w:rPr>
        <w:t>Conlucrare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cu </w:t>
      </w:r>
      <w:proofErr w:type="spellStart"/>
      <w:r w:rsidRPr="009507CB">
        <w:rPr>
          <w:rFonts w:ascii="Arial" w:hAnsi="Arial" w:cs="Arial"/>
          <w:color w:val="000000"/>
          <w:spacing w:val="2"/>
        </w:rPr>
        <w:t>alte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unităţi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2"/>
        </w:rPr>
        <w:t>interes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public.</w:t>
      </w:r>
    </w:p>
    <w:p w14:paraId="1014F228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  <w:spacing w:val="-10"/>
        </w:rPr>
      </w:pPr>
      <w:r w:rsidRPr="009507CB">
        <w:rPr>
          <w:rFonts w:ascii="Arial" w:hAnsi="Arial" w:cs="Arial"/>
          <w:b/>
          <w:bCs/>
          <w:i/>
          <w:iCs/>
        </w:rPr>
        <w:t xml:space="preserve">IS. </w:t>
      </w:r>
      <w:r w:rsidR="00A261B3">
        <w:rPr>
          <w:rFonts w:ascii="Arial" w:hAnsi="Arial" w:cs="Arial"/>
          <w:b/>
          <w:bCs/>
          <w:i/>
          <w:iCs/>
        </w:rPr>
        <w:t>2</w:t>
      </w:r>
      <w:r w:rsidRPr="009507CB">
        <w:rPr>
          <w:rFonts w:ascii="Arial" w:hAnsi="Arial" w:cs="Arial"/>
          <w:b/>
          <w:bCs/>
          <w:i/>
          <w:iCs/>
        </w:rPr>
        <w:t xml:space="preserve">. b) </w:t>
      </w:r>
      <w:r w:rsidRPr="009507CB">
        <w:rPr>
          <w:rFonts w:ascii="Arial" w:hAnsi="Arial" w:cs="Arial"/>
          <w:b/>
          <w:bCs/>
          <w:i/>
          <w:iCs/>
          <w:spacing w:val="-10"/>
        </w:rPr>
        <w:t>Reguli:</w:t>
      </w:r>
    </w:p>
    <w:p w14:paraId="0E9A9D5C" w14:textId="77777777" w:rsidR="0078087C" w:rsidRPr="009507CB" w:rsidRDefault="0078087C" w:rsidP="0078087C">
      <w:pPr>
        <w:widowControl w:val="0"/>
        <w:numPr>
          <w:ilvl w:val="0"/>
          <w:numId w:val="26"/>
        </w:numPr>
        <w:autoSpaceDE w:val="0"/>
        <w:ind w:right="375"/>
        <w:jc w:val="both"/>
        <w:rPr>
          <w:rFonts w:ascii="Arial" w:hAnsi="Arial" w:cs="Arial"/>
          <w:color w:val="000000"/>
          <w:spacing w:val="1"/>
        </w:rPr>
      </w:pPr>
      <w:proofErr w:type="spellStart"/>
      <w:r w:rsidRPr="009507CB">
        <w:rPr>
          <w:rFonts w:ascii="Arial" w:hAnsi="Arial" w:cs="Arial"/>
          <w:color w:val="000000"/>
          <w:spacing w:val="1"/>
        </w:rPr>
        <w:t>Evitarea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amplasării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în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vecinătatea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surselor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1"/>
        </w:rPr>
        <w:t>poluare</w:t>
      </w:r>
      <w:proofErr w:type="spellEnd"/>
      <w:r w:rsidRPr="009507CB">
        <w:rPr>
          <w:rFonts w:ascii="Arial" w:hAnsi="Arial" w:cs="Arial"/>
          <w:color w:val="000000"/>
          <w:spacing w:val="1"/>
        </w:rPr>
        <w:t>.</w:t>
      </w:r>
    </w:p>
    <w:p w14:paraId="5C938812" w14:textId="77777777" w:rsidR="0078087C" w:rsidRPr="009507CB" w:rsidRDefault="0078087C" w:rsidP="0078087C">
      <w:pPr>
        <w:widowControl w:val="0"/>
        <w:numPr>
          <w:ilvl w:val="0"/>
          <w:numId w:val="26"/>
        </w:numPr>
        <w:autoSpaceDE w:val="0"/>
        <w:ind w:right="375"/>
        <w:jc w:val="both"/>
        <w:rPr>
          <w:rFonts w:ascii="Arial" w:hAnsi="Arial" w:cs="Arial"/>
          <w:color w:val="000000"/>
          <w:spacing w:val="5"/>
        </w:rPr>
      </w:pPr>
      <w:proofErr w:type="spellStart"/>
      <w:r w:rsidRPr="009507CB">
        <w:rPr>
          <w:rFonts w:ascii="Arial" w:hAnsi="Arial" w:cs="Arial"/>
          <w:color w:val="000000"/>
          <w:spacing w:val="5"/>
        </w:rPr>
        <w:t>Evitarea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terenurilor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improprii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construirii</w:t>
      </w:r>
      <w:proofErr w:type="spellEnd"/>
      <w:r w:rsidRPr="009507CB">
        <w:rPr>
          <w:rFonts w:ascii="Arial" w:hAnsi="Arial" w:cs="Arial"/>
          <w:color w:val="000000"/>
          <w:spacing w:val="5"/>
        </w:rPr>
        <w:t>.</w:t>
      </w:r>
    </w:p>
    <w:p w14:paraId="22D7F67A" w14:textId="77777777" w:rsidR="0078087C" w:rsidRPr="009507CB" w:rsidRDefault="0078087C" w:rsidP="0078087C">
      <w:pPr>
        <w:widowControl w:val="0"/>
        <w:numPr>
          <w:ilvl w:val="0"/>
          <w:numId w:val="26"/>
        </w:numPr>
        <w:autoSpaceDE w:val="0"/>
        <w:ind w:right="375"/>
        <w:jc w:val="both"/>
        <w:rPr>
          <w:rFonts w:ascii="Arial" w:hAnsi="Arial" w:cs="Arial"/>
          <w:color w:val="000000"/>
        </w:rPr>
      </w:pPr>
      <w:proofErr w:type="spellStart"/>
      <w:r w:rsidRPr="009507CB">
        <w:rPr>
          <w:rFonts w:ascii="Arial" w:hAnsi="Arial" w:cs="Arial"/>
          <w:color w:val="000000"/>
        </w:rPr>
        <w:t>Asigurarea</w:t>
      </w:r>
      <w:proofErr w:type="spellEnd"/>
      <w:r w:rsidRPr="009507CB">
        <w:rPr>
          <w:rFonts w:ascii="Arial" w:hAnsi="Arial" w:cs="Arial"/>
          <w:color w:val="000000"/>
        </w:rPr>
        <w:t xml:space="preserve"> </w:t>
      </w:r>
      <w:proofErr w:type="spellStart"/>
      <w:r w:rsidRPr="009507CB">
        <w:rPr>
          <w:rFonts w:ascii="Arial" w:hAnsi="Arial" w:cs="Arial"/>
          <w:color w:val="000000"/>
        </w:rPr>
        <w:t>acceselor</w:t>
      </w:r>
      <w:proofErr w:type="spellEnd"/>
      <w:r w:rsidRPr="009507CB">
        <w:rPr>
          <w:rFonts w:ascii="Arial" w:hAnsi="Arial" w:cs="Arial"/>
          <w:color w:val="000000"/>
        </w:rPr>
        <w:t xml:space="preserve"> </w:t>
      </w:r>
      <w:proofErr w:type="spellStart"/>
      <w:r w:rsidRPr="009507CB">
        <w:rPr>
          <w:rFonts w:ascii="Arial" w:hAnsi="Arial" w:cs="Arial"/>
          <w:color w:val="000000"/>
        </w:rPr>
        <w:t>pietonale</w:t>
      </w:r>
      <w:proofErr w:type="spellEnd"/>
      <w:r w:rsidRPr="009507CB">
        <w:rPr>
          <w:rFonts w:ascii="Arial" w:hAnsi="Arial" w:cs="Arial"/>
          <w:color w:val="000000"/>
        </w:rPr>
        <w:t xml:space="preserve"> </w:t>
      </w:r>
      <w:proofErr w:type="spellStart"/>
      <w:r w:rsidRPr="009507CB">
        <w:rPr>
          <w:rFonts w:ascii="Arial" w:hAnsi="Arial" w:cs="Arial"/>
          <w:color w:val="000000"/>
        </w:rPr>
        <w:t>şi</w:t>
      </w:r>
      <w:proofErr w:type="spellEnd"/>
      <w:r w:rsidRPr="009507CB">
        <w:rPr>
          <w:rFonts w:ascii="Arial" w:hAnsi="Arial" w:cs="Arial"/>
          <w:color w:val="000000"/>
        </w:rPr>
        <w:t xml:space="preserve"> </w:t>
      </w:r>
      <w:proofErr w:type="spellStart"/>
      <w:r w:rsidRPr="009507CB">
        <w:rPr>
          <w:rFonts w:ascii="Arial" w:hAnsi="Arial" w:cs="Arial"/>
          <w:color w:val="000000"/>
        </w:rPr>
        <w:t>carosabile</w:t>
      </w:r>
      <w:proofErr w:type="spellEnd"/>
      <w:r w:rsidRPr="009507CB">
        <w:rPr>
          <w:rFonts w:ascii="Arial" w:hAnsi="Arial" w:cs="Arial"/>
          <w:color w:val="000000"/>
        </w:rPr>
        <w:t>.</w:t>
      </w:r>
    </w:p>
    <w:p w14:paraId="52177B4A" w14:textId="77777777" w:rsidR="0078087C" w:rsidRPr="009507CB" w:rsidRDefault="0078087C" w:rsidP="0078087C">
      <w:pPr>
        <w:widowControl w:val="0"/>
        <w:numPr>
          <w:ilvl w:val="0"/>
          <w:numId w:val="26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9507CB">
        <w:rPr>
          <w:rFonts w:ascii="Arial" w:hAnsi="Arial" w:cs="Arial"/>
          <w:color w:val="000000"/>
          <w:spacing w:val="4"/>
        </w:rPr>
        <w:t>Asigurarea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echipării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tehnico-</w:t>
      </w:r>
      <w:proofErr w:type="spellStart"/>
      <w:r w:rsidRPr="009507CB">
        <w:rPr>
          <w:rFonts w:ascii="Arial" w:hAnsi="Arial" w:cs="Arial"/>
          <w:color w:val="000000"/>
          <w:spacing w:val="4"/>
        </w:rPr>
        <w:t>edililtare</w:t>
      </w:r>
      <w:proofErr w:type="spellEnd"/>
      <w:r w:rsidRPr="009507CB">
        <w:rPr>
          <w:rFonts w:ascii="Arial" w:hAnsi="Arial" w:cs="Arial"/>
          <w:color w:val="000000"/>
          <w:spacing w:val="4"/>
        </w:rPr>
        <w:t>.</w:t>
      </w:r>
    </w:p>
    <w:p w14:paraId="69E19EF8" w14:textId="77777777" w:rsidR="0078087C" w:rsidRPr="009507CB" w:rsidRDefault="0078087C" w:rsidP="0078087C">
      <w:pPr>
        <w:widowControl w:val="0"/>
        <w:numPr>
          <w:ilvl w:val="0"/>
          <w:numId w:val="26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9507CB">
        <w:rPr>
          <w:rFonts w:ascii="Arial" w:hAnsi="Arial" w:cs="Arial"/>
          <w:color w:val="000000"/>
          <w:spacing w:val="4"/>
        </w:rPr>
        <w:t>Asigurarea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condiţiilor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4"/>
        </w:rPr>
        <w:t>igienă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şi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protecţia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împotriva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incendiilor</w:t>
      </w:r>
      <w:proofErr w:type="spellEnd"/>
      <w:r w:rsidRPr="009507CB">
        <w:rPr>
          <w:rFonts w:ascii="Arial" w:hAnsi="Arial" w:cs="Arial"/>
          <w:color w:val="000000"/>
          <w:spacing w:val="4"/>
        </w:rPr>
        <w:t>.</w:t>
      </w:r>
    </w:p>
    <w:p w14:paraId="0F9C8F2D" w14:textId="77777777" w:rsidR="0078087C" w:rsidRPr="006F5A42" w:rsidRDefault="0078087C" w:rsidP="0078087C">
      <w:pPr>
        <w:widowControl w:val="0"/>
        <w:numPr>
          <w:ilvl w:val="0"/>
          <w:numId w:val="26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>
        <w:rPr>
          <w:rFonts w:ascii="Arial" w:hAnsi="Arial" w:cs="Arial"/>
          <w:color w:val="000000"/>
          <w:spacing w:val="4"/>
        </w:rPr>
        <w:t>Retragerea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construcțiilor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față</w:t>
      </w:r>
      <w:proofErr w:type="spellEnd"/>
      <w:r>
        <w:rPr>
          <w:rFonts w:ascii="Arial" w:hAnsi="Arial" w:cs="Arial"/>
          <w:color w:val="000000"/>
          <w:spacing w:val="4"/>
        </w:rPr>
        <w:t xml:space="preserve"> de </w:t>
      </w:r>
      <w:proofErr w:type="spellStart"/>
      <w:r>
        <w:rPr>
          <w:rFonts w:ascii="Arial" w:hAnsi="Arial" w:cs="Arial"/>
          <w:color w:val="000000"/>
          <w:spacing w:val="4"/>
        </w:rPr>
        <w:t>aliniament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este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permisă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numai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dacă</w:t>
      </w:r>
      <w:proofErr w:type="spellEnd"/>
      <w:r>
        <w:rPr>
          <w:rFonts w:ascii="Arial" w:hAnsi="Arial" w:cs="Arial"/>
          <w:color w:val="000000"/>
          <w:spacing w:val="4"/>
        </w:rPr>
        <w:t xml:space="preserve"> se </w:t>
      </w:r>
      <w:proofErr w:type="spellStart"/>
      <w:r>
        <w:rPr>
          <w:rFonts w:ascii="Arial" w:hAnsi="Arial" w:cs="Arial"/>
          <w:color w:val="000000"/>
          <w:spacing w:val="4"/>
        </w:rPr>
        <w:t>respectă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coerența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și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caracterul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fronturilor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stradale</w:t>
      </w:r>
      <w:proofErr w:type="spellEnd"/>
      <w:r>
        <w:rPr>
          <w:rFonts w:ascii="Arial" w:hAnsi="Arial" w:cs="Arial"/>
          <w:color w:val="000000"/>
          <w:spacing w:val="4"/>
        </w:rPr>
        <w:t>.</w:t>
      </w:r>
    </w:p>
    <w:p w14:paraId="042D673A" w14:textId="77777777" w:rsidR="0078087C" w:rsidRPr="00F4086F" w:rsidRDefault="0078087C" w:rsidP="0078087C">
      <w:pPr>
        <w:widowControl w:val="0"/>
        <w:numPr>
          <w:ilvl w:val="0"/>
          <w:numId w:val="26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9507CB">
        <w:rPr>
          <w:rFonts w:ascii="Arial" w:hAnsi="Arial" w:cs="Arial"/>
          <w:color w:val="000000"/>
          <w:spacing w:val="2"/>
        </w:rPr>
        <w:t>Parcela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va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avea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forma </w:t>
      </w:r>
      <w:proofErr w:type="spellStart"/>
      <w:r w:rsidRPr="009507CB">
        <w:rPr>
          <w:rFonts w:ascii="Arial" w:hAnsi="Arial" w:cs="Arial"/>
          <w:color w:val="000000"/>
          <w:spacing w:val="2"/>
        </w:rPr>
        <w:t>unui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poligon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regulat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şi</w:t>
      </w:r>
      <w:proofErr w:type="spellEnd"/>
      <w:r>
        <w:rPr>
          <w:rFonts w:ascii="Arial" w:hAnsi="Arial" w:cs="Arial"/>
          <w:color w:val="000000"/>
          <w:spacing w:val="2"/>
        </w:rPr>
        <w:t xml:space="preserve"> un front </w:t>
      </w:r>
      <w:proofErr w:type="spellStart"/>
      <w:r>
        <w:rPr>
          <w:rFonts w:ascii="Arial" w:hAnsi="Arial" w:cs="Arial"/>
          <w:color w:val="000000"/>
          <w:spacing w:val="2"/>
        </w:rPr>
        <w:t>stradal</w:t>
      </w:r>
      <w:proofErr w:type="spellEnd"/>
      <w:r>
        <w:rPr>
          <w:rFonts w:ascii="Arial" w:hAnsi="Arial" w:cs="Arial"/>
          <w:color w:val="000000"/>
          <w:spacing w:val="2"/>
        </w:rPr>
        <w:t xml:space="preserve"> de minim 12</w:t>
      </w:r>
      <w:r w:rsidRPr="009507CB">
        <w:rPr>
          <w:rFonts w:ascii="Arial" w:hAnsi="Arial" w:cs="Arial"/>
          <w:color w:val="000000"/>
          <w:spacing w:val="2"/>
        </w:rPr>
        <w:t>,0 m.</w:t>
      </w:r>
    </w:p>
    <w:p w14:paraId="5CDDC02F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</w:t>
      </w:r>
      <w:r w:rsidR="00A261B3">
        <w:rPr>
          <w:rFonts w:ascii="Arial" w:hAnsi="Arial" w:cs="Arial"/>
          <w:b/>
          <w:bCs/>
          <w:i/>
          <w:iCs/>
          <w:spacing w:val="-2"/>
        </w:rPr>
        <w:t>2</w:t>
      </w:r>
      <w:r w:rsidRPr="009507CB">
        <w:rPr>
          <w:rFonts w:ascii="Arial" w:hAnsi="Arial" w:cs="Arial"/>
          <w:b/>
          <w:bCs/>
          <w:i/>
          <w:iCs/>
          <w:spacing w:val="-2"/>
        </w:rPr>
        <w:t xml:space="preserve">. c)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Orientarea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faţă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de </w:t>
      </w:r>
      <w:proofErr w:type="spellStart"/>
      <w:r w:rsidRPr="009507CB">
        <w:rPr>
          <w:rFonts w:ascii="Arial" w:hAnsi="Arial" w:cs="Arial"/>
          <w:b/>
          <w:bCs/>
          <w:i/>
          <w:iCs/>
        </w:rPr>
        <w:t>punctele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cardinale</w:t>
      </w:r>
      <w:proofErr w:type="spellEnd"/>
    </w:p>
    <w:p w14:paraId="4222BA0B" w14:textId="77777777" w:rsidR="0078087C" w:rsidRPr="009507CB" w:rsidRDefault="0078087C" w:rsidP="0078087C">
      <w:pPr>
        <w:widowControl w:val="0"/>
        <w:numPr>
          <w:ilvl w:val="0"/>
          <w:numId w:val="17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9507CB">
        <w:rPr>
          <w:rFonts w:ascii="Arial" w:hAnsi="Arial" w:cs="Arial"/>
          <w:color w:val="000000"/>
          <w:spacing w:val="6"/>
        </w:rPr>
        <w:t>Sălile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6"/>
        </w:rPr>
        <w:t>clasă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6"/>
        </w:rPr>
        <w:t>vor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fi orientate </w:t>
      </w:r>
      <w:proofErr w:type="spellStart"/>
      <w:r w:rsidRPr="009507CB">
        <w:rPr>
          <w:rFonts w:ascii="Arial" w:hAnsi="Arial" w:cs="Arial"/>
          <w:color w:val="000000"/>
          <w:spacing w:val="6"/>
        </w:rPr>
        <w:t>sud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9507CB">
        <w:rPr>
          <w:rFonts w:ascii="Arial" w:hAnsi="Arial" w:cs="Arial"/>
          <w:color w:val="000000"/>
          <w:spacing w:val="6"/>
        </w:rPr>
        <w:t>sud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- </w:t>
      </w:r>
      <w:proofErr w:type="spellStart"/>
      <w:r w:rsidRPr="009507CB">
        <w:rPr>
          <w:rFonts w:ascii="Arial" w:hAnsi="Arial" w:cs="Arial"/>
          <w:color w:val="000000"/>
          <w:spacing w:val="6"/>
        </w:rPr>
        <w:t>est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9507CB">
        <w:rPr>
          <w:rFonts w:ascii="Arial" w:hAnsi="Arial" w:cs="Arial"/>
          <w:color w:val="000000"/>
          <w:spacing w:val="6"/>
        </w:rPr>
        <w:t>sud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– </w:t>
      </w:r>
      <w:r w:rsidRPr="009507CB">
        <w:rPr>
          <w:rFonts w:ascii="Arial" w:hAnsi="Arial" w:cs="Arial"/>
          <w:color w:val="000000"/>
          <w:spacing w:val="2"/>
        </w:rPr>
        <w:t>vest.</w:t>
      </w:r>
    </w:p>
    <w:p w14:paraId="49481236" w14:textId="77777777" w:rsidR="0078087C" w:rsidRPr="009507CB" w:rsidRDefault="0078087C" w:rsidP="0078087C">
      <w:pPr>
        <w:widowControl w:val="0"/>
        <w:numPr>
          <w:ilvl w:val="0"/>
          <w:numId w:val="17"/>
        </w:numPr>
        <w:autoSpaceDE w:val="0"/>
        <w:ind w:right="375"/>
        <w:jc w:val="both"/>
        <w:rPr>
          <w:rFonts w:ascii="Arial" w:hAnsi="Arial" w:cs="Arial"/>
          <w:color w:val="000000"/>
          <w:spacing w:val="2"/>
          <w:lang w:val="pt-BR"/>
        </w:rPr>
      </w:pPr>
      <w:r w:rsidRPr="009507CB">
        <w:rPr>
          <w:rFonts w:ascii="Arial" w:hAnsi="Arial" w:cs="Arial"/>
          <w:color w:val="000000"/>
          <w:spacing w:val="2"/>
        </w:rPr>
        <w:t>B</w:t>
      </w:r>
      <w:r w:rsidRPr="009507CB">
        <w:rPr>
          <w:rFonts w:ascii="Arial" w:hAnsi="Arial" w:cs="Arial"/>
          <w:color w:val="000000"/>
          <w:spacing w:val="2"/>
          <w:lang w:val="pt-BR"/>
        </w:rPr>
        <w:t>ibliotecile, sălile de ateliere şi laboratoare se vor orienta nord.</w:t>
      </w:r>
    </w:p>
    <w:p w14:paraId="6CEF6FC4" w14:textId="65BAD3E1" w:rsidR="0078087C" w:rsidRDefault="0078087C" w:rsidP="0078087C">
      <w:pPr>
        <w:widowControl w:val="0"/>
        <w:numPr>
          <w:ilvl w:val="0"/>
          <w:numId w:val="17"/>
        </w:numPr>
        <w:autoSpaceDE w:val="0"/>
        <w:ind w:right="375"/>
        <w:jc w:val="both"/>
        <w:rPr>
          <w:rFonts w:ascii="Arial" w:hAnsi="Arial" w:cs="Arial"/>
          <w:color w:val="000000"/>
          <w:spacing w:val="2"/>
          <w:lang w:val="pt-BR"/>
        </w:rPr>
      </w:pPr>
      <w:r w:rsidRPr="009507CB">
        <w:rPr>
          <w:rFonts w:ascii="Arial" w:hAnsi="Arial" w:cs="Arial"/>
          <w:color w:val="000000"/>
          <w:spacing w:val="2"/>
          <w:lang w:val="pt-BR"/>
        </w:rPr>
        <w:t>Terenurile de sport vor avea latura lungă orientată nord - sud.</w:t>
      </w:r>
    </w:p>
    <w:p w14:paraId="389F9D5A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</w:t>
      </w:r>
      <w:r w:rsidR="00A261B3">
        <w:rPr>
          <w:rFonts w:ascii="Arial" w:hAnsi="Arial" w:cs="Arial"/>
          <w:b/>
          <w:bCs/>
          <w:i/>
          <w:iCs/>
          <w:spacing w:val="-2"/>
        </w:rPr>
        <w:t>2</w:t>
      </w:r>
      <w:r w:rsidRPr="009507CB">
        <w:rPr>
          <w:rFonts w:ascii="Arial" w:hAnsi="Arial" w:cs="Arial"/>
          <w:b/>
          <w:bCs/>
          <w:i/>
          <w:iCs/>
          <w:spacing w:val="-2"/>
        </w:rPr>
        <w:t xml:space="preserve">. d)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Amplasarea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în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interiorul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parcelei</w:t>
      </w:r>
      <w:proofErr w:type="spellEnd"/>
    </w:p>
    <w:p w14:paraId="5E6455F1" w14:textId="77777777" w:rsidR="0078087C" w:rsidRPr="009507CB" w:rsidRDefault="0078087C" w:rsidP="0078087C">
      <w:pPr>
        <w:widowControl w:val="0"/>
        <w:numPr>
          <w:ilvl w:val="0"/>
          <w:numId w:val="25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r w:rsidRPr="009507CB">
        <w:rPr>
          <w:rFonts w:ascii="Arial" w:hAnsi="Arial" w:cs="Arial"/>
          <w:color w:val="000000"/>
          <w:spacing w:val="8"/>
        </w:rPr>
        <w:t xml:space="preserve">Cu </w:t>
      </w:r>
      <w:proofErr w:type="spellStart"/>
      <w:r w:rsidRPr="009507CB">
        <w:rPr>
          <w:rFonts w:ascii="Arial" w:hAnsi="Arial" w:cs="Arial"/>
          <w:color w:val="000000"/>
          <w:spacing w:val="8"/>
        </w:rPr>
        <w:t>respectarea</w:t>
      </w:r>
      <w:proofErr w:type="spellEnd"/>
      <w:r w:rsidRPr="009507CB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8"/>
        </w:rPr>
        <w:t>distanţelor</w:t>
      </w:r>
      <w:proofErr w:type="spellEnd"/>
      <w:r w:rsidRPr="009507CB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8"/>
        </w:rPr>
        <w:t>minime</w:t>
      </w:r>
      <w:proofErr w:type="spellEnd"/>
      <w:r w:rsidRPr="009507CB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8"/>
        </w:rPr>
        <w:t>obligatorii</w:t>
      </w:r>
      <w:proofErr w:type="spellEnd"/>
      <w:r w:rsidRPr="009507CB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8"/>
        </w:rPr>
        <w:t>faţă</w:t>
      </w:r>
      <w:proofErr w:type="spellEnd"/>
      <w:r w:rsidRPr="009507CB">
        <w:rPr>
          <w:rFonts w:ascii="Arial" w:hAnsi="Arial" w:cs="Arial"/>
          <w:color w:val="000000"/>
          <w:spacing w:val="8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8"/>
        </w:rPr>
        <w:t>limitele</w:t>
      </w:r>
      <w:proofErr w:type="spellEnd"/>
      <w:r w:rsidRPr="009507CB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8"/>
        </w:rPr>
        <w:t>laterale</w:t>
      </w:r>
      <w:proofErr w:type="spellEnd"/>
      <w:r w:rsidRPr="009507CB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8"/>
        </w:rPr>
        <w:t>şi</w:t>
      </w:r>
      <w:proofErr w:type="spellEnd"/>
      <w:r w:rsidRPr="009507CB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posterioare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ale </w:t>
      </w:r>
      <w:proofErr w:type="spellStart"/>
      <w:r w:rsidRPr="009507CB">
        <w:rPr>
          <w:rFonts w:ascii="Arial" w:hAnsi="Arial" w:cs="Arial"/>
          <w:color w:val="000000"/>
          <w:spacing w:val="2"/>
        </w:rPr>
        <w:t>parcelei</w:t>
      </w:r>
      <w:proofErr w:type="spellEnd"/>
      <w:r w:rsidRPr="009507CB">
        <w:rPr>
          <w:rFonts w:ascii="Arial" w:hAnsi="Arial" w:cs="Arial"/>
          <w:color w:val="000000"/>
          <w:spacing w:val="2"/>
        </w:rPr>
        <w:t>.</w:t>
      </w:r>
    </w:p>
    <w:p w14:paraId="4A41ECFF" w14:textId="77777777" w:rsidR="0078087C" w:rsidRPr="009507CB" w:rsidRDefault="0078087C" w:rsidP="0078087C">
      <w:pPr>
        <w:widowControl w:val="0"/>
        <w:numPr>
          <w:ilvl w:val="0"/>
          <w:numId w:val="25"/>
        </w:numPr>
        <w:autoSpaceDE w:val="0"/>
        <w:ind w:right="375"/>
        <w:jc w:val="both"/>
        <w:rPr>
          <w:rFonts w:ascii="Arial" w:hAnsi="Arial" w:cs="Arial"/>
          <w:color w:val="000000"/>
          <w:spacing w:val="1"/>
          <w:lang w:val="pt-BR"/>
        </w:rPr>
      </w:pPr>
      <w:r w:rsidRPr="009507CB">
        <w:rPr>
          <w:rFonts w:ascii="Arial" w:hAnsi="Arial" w:cs="Arial"/>
          <w:color w:val="000000"/>
          <w:spacing w:val="1"/>
          <w:lang w:val="pt-BR"/>
        </w:rPr>
        <w:t>Cu respectarea distanţelor minime necesare intervenţiei în caz de incendiu.</w:t>
      </w:r>
    </w:p>
    <w:p w14:paraId="5E2DC26F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</w:t>
      </w:r>
      <w:r w:rsidR="00A261B3">
        <w:rPr>
          <w:rFonts w:ascii="Arial" w:hAnsi="Arial" w:cs="Arial"/>
          <w:b/>
          <w:bCs/>
          <w:i/>
          <w:iCs/>
          <w:spacing w:val="-2"/>
        </w:rPr>
        <w:t>2</w:t>
      </w:r>
      <w:r w:rsidRPr="009507CB">
        <w:rPr>
          <w:rFonts w:ascii="Arial" w:hAnsi="Arial" w:cs="Arial"/>
          <w:b/>
          <w:bCs/>
          <w:i/>
          <w:iCs/>
          <w:spacing w:val="-2"/>
        </w:rPr>
        <w:t xml:space="preserve">. e)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Amplasarea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faţă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de </w:t>
      </w:r>
      <w:proofErr w:type="spellStart"/>
      <w:r w:rsidRPr="009507CB">
        <w:rPr>
          <w:rFonts w:ascii="Arial" w:hAnsi="Arial" w:cs="Arial"/>
          <w:b/>
          <w:bCs/>
          <w:i/>
          <w:iCs/>
        </w:rPr>
        <w:t>aliniament</w:t>
      </w:r>
      <w:proofErr w:type="spellEnd"/>
    </w:p>
    <w:p w14:paraId="1C890753" w14:textId="77777777" w:rsidR="0078087C" w:rsidRDefault="0078087C" w:rsidP="0078087C">
      <w:pPr>
        <w:widowControl w:val="0"/>
        <w:numPr>
          <w:ilvl w:val="0"/>
          <w:numId w:val="20"/>
        </w:numPr>
        <w:autoSpaceDE w:val="0"/>
        <w:ind w:right="375"/>
        <w:jc w:val="both"/>
        <w:rPr>
          <w:rFonts w:ascii="Arial" w:hAnsi="Arial" w:cs="Arial"/>
          <w:color w:val="000000"/>
          <w:spacing w:val="5"/>
          <w:lang w:val="pt-BR"/>
        </w:rPr>
      </w:pPr>
      <w:r w:rsidRPr="009507CB">
        <w:rPr>
          <w:rFonts w:ascii="Arial" w:hAnsi="Arial" w:cs="Arial"/>
          <w:color w:val="000000"/>
          <w:spacing w:val="10"/>
          <w:lang w:val="pt-BR"/>
        </w:rPr>
        <w:t xml:space="preserve">Retragerile de la aliniament se pot face din raţiuni funcţionale sau protecţia </w:t>
      </w:r>
      <w:r w:rsidRPr="009507CB">
        <w:rPr>
          <w:rFonts w:ascii="Arial" w:hAnsi="Arial" w:cs="Arial"/>
          <w:color w:val="000000"/>
          <w:spacing w:val="4"/>
          <w:lang w:val="pt-BR"/>
        </w:rPr>
        <w:t>contra zgomotelor şi nocivităţilor</w:t>
      </w:r>
      <w:r w:rsidRPr="009507CB">
        <w:rPr>
          <w:rFonts w:ascii="Arial" w:hAnsi="Arial" w:cs="Arial"/>
          <w:color w:val="000000"/>
          <w:spacing w:val="5"/>
          <w:lang w:val="pt-BR"/>
        </w:rPr>
        <w:t>.</w:t>
      </w:r>
    </w:p>
    <w:p w14:paraId="4FEABD50" w14:textId="3067DE73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</w:t>
      </w:r>
      <w:r w:rsidR="00A261B3">
        <w:rPr>
          <w:rFonts w:ascii="Arial" w:hAnsi="Arial" w:cs="Arial"/>
          <w:b/>
          <w:bCs/>
          <w:i/>
          <w:iCs/>
          <w:spacing w:val="-2"/>
        </w:rPr>
        <w:t>2</w:t>
      </w:r>
      <w:r w:rsidRPr="009507CB">
        <w:rPr>
          <w:rFonts w:ascii="Arial" w:hAnsi="Arial" w:cs="Arial"/>
          <w:b/>
          <w:bCs/>
          <w:i/>
          <w:iCs/>
          <w:spacing w:val="-2"/>
        </w:rPr>
        <w:t xml:space="preserve">. f)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Amplasarea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faţă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de </w:t>
      </w:r>
      <w:proofErr w:type="spellStart"/>
      <w:r w:rsidRPr="009507CB">
        <w:rPr>
          <w:rFonts w:ascii="Arial" w:hAnsi="Arial" w:cs="Arial"/>
          <w:b/>
          <w:bCs/>
          <w:i/>
          <w:iCs/>
        </w:rPr>
        <w:t>drumurile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publice</w:t>
      </w:r>
      <w:proofErr w:type="spellEnd"/>
      <w:r w:rsidR="00511ECD">
        <w:rPr>
          <w:rFonts w:ascii="Arial" w:hAnsi="Arial" w:cs="Arial"/>
          <w:b/>
          <w:bCs/>
          <w:i/>
          <w:iCs/>
        </w:rPr>
        <w:t xml:space="preserve"> / </w:t>
      </w:r>
      <w:proofErr w:type="spellStart"/>
      <w:r w:rsidR="00511ECD">
        <w:rPr>
          <w:rFonts w:ascii="Arial" w:hAnsi="Arial" w:cs="Arial"/>
          <w:b/>
          <w:bCs/>
          <w:i/>
          <w:iCs/>
        </w:rPr>
        <w:t>căi</w:t>
      </w:r>
      <w:proofErr w:type="spellEnd"/>
      <w:r w:rsidR="00511ECD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511ECD">
        <w:rPr>
          <w:rFonts w:ascii="Arial" w:hAnsi="Arial" w:cs="Arial"/>
          <w:b/>
          <w:bCs/>
          <w:i/>
          <w:iCs/>
        </w:rPr>
        <w:t>ferate</w:t>
      </w:r>
      <w:proofErr w:type="spellEnd"/>
    </w:p>
    <w:p w14:paraId="7B6D8ECF" w14:textId="6F6623C5" w:rsidR="0078087C" w:rsidRDefault="0078087C" w:rsidP="0078087C">
      <w:pPr>
        <w:numPr>
          <w:ilvl w:val="0"/>
          <w:numId w:val="12"/>
        </w:numPr>
        <w:tabs>
          <w:tab w:val="num" w:pos="1008"/>
        </w:tabs>
        <w:spacing w:after="60"/>
        <w:ind w:right="375"/>
        <w:outlineLvl w:val="4"/>
        <w:rPr>
          <w:rFonts w:ascii="Arial" w:hAnsi="Arial" w:cs="Arial"/>
          <w:color w:val="000000"/>
          <w:spacing w:val="3"/>
        </w:rPr>
      </w:pPr>
      <w:proofErr w:type="spellStart"/>
      <w:r w:rsidRPr="00DA3AC5">
        <w:rPr>
          <w:rFonts w:ascii="Arial" w:hAnsi="Arial" w:cs="Arial"/>
          <w:color w:val="000000"/>
          <w:spacing w:val="3"/>
        </w:rPr>
        <w:t>Construcţia</w:t>
      </w:r>
      <w:proofErr w:type="spellEnd"/>
      <w:r w:rsidRPr="00DA3AC5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DA3AC5">
        <w:rPr>
          <w:rFonts w:ascii="Arial" w:hAnsi="Arial" w:cs="Arial"/>
          <w:color w:val="000000"/>
          <w:spacing w:val="3"/>
        </w:rPr>
        <w:t>obiectivelor</w:t>
      </w:r>
      <w:proofErr w:type="spellEnd"/>
      <w:r w:rsidRPr="00DA3AC5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DA3AC5">
        <w:rPr>
          <w:rFonts w:ascii="Arial" w:hAnsi="Arial" w:cs="Arial"/>
          <w:color w:val="000000"/>
          <w:spacing w:val="3"/>
        </w:rPr>
        <w:t>este</w:t>
      </w:r>
      <w:proofErr w:type="spellEnd"/>
      <w:r w:rsidRPr="00DA3AC5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DA3AC5">
        <w:rPr>
          <w:rFonts w:ascii="Arial" w:hAnsi="Arial" w:cs="Arial"/>
          <w:color w:val="000000"/>
          <w:spacing w:val="3"/>
        </w:rPr>
        <w:t>permisă</w:t>
      </w:r>
      <w:proofErr w:type="spellEnd"/>
      <w:r w:rsidRPr="00DA3AC5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DA3AC5">
        <w:rPr>
          <w:rFonts w:ascii="Arial" w:hAnsi="Arial" w:cs="Arial"/>
          <w:color w:val="000000"/>
          <w:spacing w:val="3"/>
        </w:rPr>
        <w:t>respectarea</w:t>
      </w:r>
      <w:proofErr w:type="spellEnd"/>
      <w:r w:rsidRPr="00DA3AC5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DA3AC5">
        <w:rPr>
          <w:rFonts w:ascii="Arial" w:hAnsi="Arial" w:cs="Arial"/>
          <w:color w:val="000000"/>
          <w:spacing w:val="3"/>
        </w:rPr>
        <w:t>zonelor</w:t>
      </w:r>
      <w:proofErr w:type="spellEnd"/>
      <w:r w:rsidRPr="00DA3AC5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DA3AC5">
        <w:rPr>
          <w:rFonts w:ascii="Arial" w:hAnsi="Arial" w:cs="Arial"/>
          <w:color w:val="000000"/>
          <w:spacing w:val="3"/>
        </w:rPr>
        <w:t>protecţie</w:t>
      </w:r>
      <w:proofErr w:type="spellEnd"/>
      <w:r w:rsidRPr="00DA3AC5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DA3AC5">
        <w:rPr>
          <w:rFonts w:ascii="Arial" w:hAnsi="Arial" w:cs="Arial"/>
          <w:color w:val="000000"/>
          <w:spacing w:val="3"/>
        </w:rPr>
        <w:t>drumurilor</w:t>
      </w:r>
      <w:proofErr w:type="spellEnd"/>
      <w:r w:rsidRPr="00DA3AC5">
        <w:rPr>
          <w:rFonts w:ascii="Arial" w:hAnsi="Arial" w:cs="Arial"/>
          <w:color w:val="000000"/>
          <w:spacing w:val="3"/>
        </w:rPr>
        <w:t>.</w:t>
      </w:r>
    </w:p>
    <w:p w14:paraId="24C6FB83" w14:textId="77777777" w:rsidR="00511ECD" w:rsidRPr="00084B98" w:rsidRDefault="00511ECD" w:rsidP="00511ECD">
      <w:pPr>
        <w:widowControl w:val="0"/>
        <w:numPr>
          <w:ilvl w:val="0"/>
          <w:numId w:val="12"/>
        </w:numPr>
        <w:autoSpaceDE w:val="0"/>
        <w:ind w:right="282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084B98">
        <w:rPr>
          <w:rFonts w:ascii="Arial" w:hAnsi="Arial" w:cs="Arial"/>
          <w:color w:val="000000"/>
          <w:spacing w:val="3"/>
        </w:rPr>
        <w:t>În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084B98">
        <w:rPr>
          <w:rFonts w:ascii="Arial" w:hAnsi="Arial" w:cs="Arial"/>
          <w:color w:val="000000"/>
          <w:spacing w:val="3"/>
        </w:rPr>
        <w:t>protec</w:t>
      </w:r>
      <w:r w:rsidRPr="00084B98">
        <w:rPr>
          <w:rFonts w:ascii="Arial" w:hAnsi="Arial" w:cs="Arial"/>
          <w:color w:val="000000"/>
          <w:spacing w:val="3"/>
          <w:lang w:val="ro-RO"/>
        </w:rPr>
        <w:t>ţie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084B98">
        <w:rPr>
          <w:rFonts w:ascii="Arial" w:hAnsi="Arial" w:cs="Arial"/>
          <w:color w:val="000000"/>
          <w:spacing w:val="3"/>
        </w:rPr>
        <w:t>a</w:t>
      </w:r>
      <w:proofErr w:type="gram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infrastructurii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feroviare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publice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(100 m din ax </w:t>
      </w:r>
      <w:proofErr w:type="spellStart"/>
      <w:r w:rsidRPr="00084B98">
        <w:rPr>
          <w:rFonts w:ascii="Arial" w:hAnsi="Arial" w:cs="Arial"/>
          <w:color w:val="000000"/>
          <w:spacing w:val="3"/>
        </w:rPr>
        <w:t>cale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ferată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) se </w:t>
      </w:r>
      <w:proofErr w:type="spellStart"/>
      <w:r w:rsidRPr="00084B98">
        <w:rPr>
          <w:rFonts w:ascii="Arial" w:hAnsi="Arial" w:cs="Arial"/>
          <w:color w:val="000000"/>
          <w:spacing w:val="3"/>
        </w:rPr>
        <w:t>va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solicita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prin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certificatul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urbanism, </w:t>
      </w:r>
      <w:proofErr w:type="spellStart"/>
      <w:r w:rsidRPr="00084B98">
        <w:rPr>
          <w:rFonts w:ascii="Arial" w:hAnsi="Arial" w:cs="Arial"/>
          <w:color w:val="000000"/>
          <w:spacing w:val="3"/>
        </w:rPr>
        <w:t>avizul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la C.N.C.F. C.F.R. S.A. </w:t>
      </w:r>
      <w:proofErr w:type="spellStart"/>
      <w:r w:rsidRPr="00084B98">
        <w:rPr>
          <w:rFonts w:ascii="Arial" w:hAnsi="Arial" w:cs="Arial"/>
          <w:color w:val="000000"/>
          <w:spacing w:val="3"/>
        </w:rPr>
        <w:t>prin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Sucursala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Regională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84B98">
        <w:rPr>
          <w:rFonts w:ascii="Arial" w:hAnsi="Arial" w:cs="Arial"/>
          <w:color w:val="000000"/>
          <w:spacing w:val="3"/>
        </w:rPr>
        <w:t>Căi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Ferate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Iași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84B98">
        <w:rPr>
          <w:rFonts w:ascii="Arial" w:hAnsi="Arial" w:cs="Arial"/>
          <w:color w:val="000000"/>
          <w:spacing w:val="3"/>
        </w:rPr>
        <w:t>pentru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construcțiile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definitive </w:t>
      </w:r>
      <w:proofErr w:type="spellStart"/>
      <w:r w:rsidRPr="00084B98">
        <w:rPr>
          <w:rFonts w:ascii="Arial" w:hAnsi="Arial" w:cs="Arial"/>
          <w:color w:val="000000"/>
          <w:spacing w:val="3"/>
        </w:rPr>
        <w:t>sau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provizorii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urmează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a fi </w:t>
      </w:r>
      <w:proofErr w:type="spellStart"/>
      <w:r w:rsidRPr="00084B98">
        <w:rPr>
          <w:rFonts w:ascii="Arial" w:hAnsi="Arial" w:cs="Arial"/>
          <w:color w:val="000000"/>
          <w:spacing w:val="3"/>
        </w:rPr>
        <w:t>edificate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sau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demolate</w:t>
      </w:r>
      <w:proofErr w:type="spellEnd"/>
      <w:r w:rsidRPr="00084B98">
        <w:rPr>
          <w:rFonts w:ascii="Arial" w:hAnsi="Arial" w:cs="Arial"/>
          <w:color w:val="000000"/>
          <w:spacing w:val="3"/>
        </w:rPr>
        <w:t>.</w:t>
      </w:r>
    </w:p>
    <w:p w14:paraId="3C77314E" w14:textId="43F6A555" w:rsidR="00511ECD" w:rsidRDefault="00511ECD" w:rsidP="00511ECD">
      <w:pPr>
        <w:widowControl w:val="0"/>
        <w:numPr>
          <w:ilvl w:val="0"/>
          <w:numId w:val="12"/>
        </w:numPr>
        <w:autoSpaceDE w:val="0"/>
        <w:ind w:right="282"/>
        <w:jc w:val="both"/>
        <w:rPr>
          <w:rFonts w:ascii="Arial" w:hAnsi="Arial" w:cs="Arial"/>
          <w:color w:val="000000"/>
          <w:spacing w:val="3"/>
        </w:rPr>
      </w:pPr>
      <w:r w:rsidRPr="003C611D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3C611D">
        <w:rPr>
          <w:rFonts w:ascii="Arial" w:hAnsi="Arial" w:cs="Arial"/>
          <w:color w:val="000000"/>
          <w:spacing w:val="3"/>
        </w:rPr>
        <w:t>interzice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amplasarea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construcţiilor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în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3C611D">
        <w:rPr>
          <w:rFonts w:ascii="Arial" w:hAnsi="Arial" w:cs="Arial"/>
          <w:color w:val="000000"/>
          <w:spacing w:val="3"/>
        </w:rPr>
        <w:t>siguranţă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3C611D">
        <w:rPr>
          <w:rFonts w:ascii="Arial" w:hAnsi="Arial" w:cs="Arial"/>
          <w:color w:val="000000"/>
          <w:spacing w:val="3"/>
        </w:rPr>
        <w:t>căii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ferate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(20 m din ax </w:t>
      </w:r>
      <w:proofErr w:type="spellStart"/>
      <w:r w:rsidRPr="003C611D">
        <w:rPr>
          <w:rFonts w:ascii="Arial" w:hAnsi="Arial" w:cs="Arial"/>
          <w:color w:val="000000"/>
          <w:spacing w:val="3"/>
        </w:rPr>
        <w:t>cale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ferată</w:t>
      </w:r>
      <w:proofErr w:type="spellEnd"/>
      <w:r w:rsidRPr="003C611D">
        <w:rPr>
          <w:rFonts w:ascii="Arial" w:hAnsi="Arial" w:cs="Arial"/>
          <w:color w:val="000000"/>
          <w:spacing w:val="3"/>
        </w:rPr>
        <w:t>).</w:t>
      </w:r>
    </w:p>
    <w:p w14:paraId="68317A9A" w14:textId="77777777" w:rsidR="003F0138" w:rsidRPr="00511ECD" w:rsidRDefault="003F0138" w:rsidP="003F0138">
      <w:pPr>
        <w:widowControl w:val="0"/>
        <w:autoSpaceDE w:val="0"/>
        <w:ind w:right="282"/>
        <w:jc w:val="both"/>
        <w:rPr>
          <w:rFonts w:ascii="Arial" w:hAnsi="Arial" w:cs="Arial"/>
          <w:color w:val="000000"/>
          <w:spacing w:val="3"/>
        </w:rPr>
      </w:pPr>
    </w:p>
    <w:p w14:paraId="350C98DB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lastRenderedPageBreak/>
        <w:t xml:space="preserve">IS. </w:t>
      </w:r>
      <w:r w:rsidR="00A261B3">
        <w:rPr>
          <w:rFonts w:ascii="Arial" w:hAnsi="Arial" w:cs="Arial"/>
          <w:b/>
          <w:bCs/>
          <w:i/>
          <w:iCs/>
          <w:spacing w:val="-2"/>
        </w:rPr>
        <w:t>2</w:t>
      </w:r>
      <w:r w:rsidRPr="009507CB">
        <w:rPr>
          <w:rFonts w:ascii="Arial" w:hAnsi="Arial" w:cs="Arial"/>
          <w:b/>
          <w:bCs/>
          <w:i/>
          <w:iCs/>
          <w:spacing w:val="-2"/>
        </w:rPr>
        <w:t xml:space="preserve">. g)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Accese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carosabile</w:t>
      </w:r>
      <w:proofErr w:type="spellEnd"/>
    </w:p>
    <w:p w14:paraId="3F50D490" w14:textId="77777777" w:rsidR="0078087C" w:rsidRPr="009507CB" w:rsidRDefault="0078087C" w:rsidP="0078087C">
      <w:pPr>
        <w:widowControl w:val="0"/>
        <w:numPr>
          <w:ilvl w:val="0"/>
          <w:numId w:val="20"/>
        </w:numPr>
        <w:autoSpaceDE w:val="0"/>
        <w:ind w:right="375"/>
        <w:jc w:val="both"/>
        <w:rPr>
          <w:rFonts w:ascii="Arial" w:hAnsi="Arial" w:cs="Arial"/>
          <w:color w:val="000000"/>
          <w:spacing w:val="4"/>
          <w:lang w:val="pt-BR"/>
        </w:rPr>
      </w:pPr>
      <w:r w:rsidRPr="009507CB">
        <w:rPr>
          <w:rFonts w:ascii="Arial" w:hAnsi="Arial" w:cs="Arial"/>
          <w:color w:val="000000"/>
          <w:spacing w:val="11"/>
          <w:lang w:val="pt-BR"/>
        </w:rPr>
        <w:t xml:space="preserve">Construcţii de învăţământ - se vor realiza accese carosabile de legătură cu </w:t>
      </w:r>
      <w:r w:rsidRPr="009507CB">
        <w:rPr>
          <w:rFonts w:ascii="Arial" w:hAnsi="Arial" w:cs="Arial"/>
          <w:color w:val="000000"/>
          <w:spacing w:val="4"/>
          <w:lang w:val="pt-BR"/>
        </w:rPr>
        <w:t>străzile principale.</w:t>
      </w:r>
    </w:p>
    <w:p w14:paraId="1AF76B56" w14:textId="77777777" w:rsidR="0078087C" w:rsidRPr="009507CB" w:rsidRDefault="0078087C" w:rsidP="0078087C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4"/>
          <w:lang w:val="pt-BR"/>
        </w:rPr>
      </w:pPr>
    </w:p>
    <w:p w14:paraId="20DD7F9C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</w:t>
      </w:r>
      <w:r w:rsidR="00A261B3">
        <w:rPr>
          <w:rFonts w:ascii="Arial" w:hAnsi="Arial" w:cs="Arial"/>
          <w:b/>
          <w:bCs/>
          <w:i/>
          <w:iCs/>
          <w:spacing w:val="-2"/>
        </w:rPr>
        <w:t>2</w:t>
      </w:r>
      <w:r w:rsidRPr="009507CB">
        <w:rPr>
          <w:rFonts w:ascii="Arial" w:hAnsi="Arial" w:cs="Arial"/>
          <w:b/>
          <w:bCs/>
          <w:i/>
          <w:iCs/>
          <w:spacing w:val="-2"/>
        </w:rPr>
        <w:t xml:space="preserve">. j)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Accese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pietonale</w:t>
      </w:r>
      <w:proofErr w:type="spellEnd"/>
    </w:p>
    <w:p w14:paraId="6C755471" w14:textId="1BCDB447" w:rsidR="0078087C" w:rsidRDefault="0078087C" w:rsidP="0078087C">
      <w:pPr>
        <w:widowControl w:val="0"/>
        <w:numPr>
          <w:ilvl w:val="0"/>
          <w:numId w:val="20"/>
        </w:numPr>
        <w:autoSpaceDE w:val="0"/>
        <w:ind w:right="375"/>
        <w:jc w:val="both"/>
        <w:rPr>
          <w:rFonts w:ascii="Arial" w:hAnsi="Arial" w:cs="Arial"/>
          <w:color w:val="000000"/>
          <w:spacing w:val="3"/>
          <w:lang w:val="pt-BR"/>
        </w:rPr>
      </w:pPr>
      <w:r w:rsidRPr="009507CB">
        <w:rPr>
          <w:rFonts w:ascii="Arial" w:hAnsi="Arial" w:cs="Arial"/>
          <w:color w:val="000000"/>
          <w:spacing w:val="2"/>
          <w:lang w:val="pt-BR"/>
        </w:rPr>
        <w:t>Asigurarea de accese în toate cazurile şi, eventual, crearea de servitu</w:t>
      </w:r>
      <w:r w:rsidRPr="009507CB">
        <w:rPr>
          <w:rFonts w:ascii="Arial" w:hAnsi="Arial" w:cs="Arial"/>
          <w:color w:val="000000"/>
          <w:spacing w:val="2"/>
        </w:rPr>
        <w:t>ţ</w:t>
      </w:r>
      <w:r w:rsidRPr="009507CB">
        <w:rPr>
          <w:rFonts w:ascii="Arial" w:hAnsi="Arial" w:cs="Arial"/>
          <w:color w:val="000000"/>
          <w:spacing w:val="2"/>
          <w:lang w:val="pt-BR"/>
        </w:rPr>
        <w:t xml:space="preserve">i de trecere </w:t>
      </w:r>
      <w:r w:rsidRPr="009507CB">
        <w:rPr>
          <w:rFonts w:ascii="Arial" w:hAnsi="Arial" w:cs="Arial"/>
          <w:color w:val="000000"/>
          <w:spacing w:val="3"/>
          <w:lang w:val="pt-BR"/>
        </w:rPr>
        <w:t xml:space="preserve">pe terenurile </w:t>
      </w:r>
      <w:r>
        <w:rPr>
          <w:rFonts w:ascii="Arial" w:hAnsi="Arial" w:cs="Arial"/>
          <w:color w:val="000000"/>
          <w:spacing w:val="3"/>
          <w:lang w:val="pt-BR"/>
        </w:rPr>
        <w:t>învecinate cu respectarea legii.</w:t>
      </w:r>
    </w:p>
    <w:p w14:paraId="63C8A1D0" w14:textId="77777777" w:rsidR="00511ECD" w:rsidRDefault="00511ECD" w:rsidP="00511ECD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  <w:lang w:val="pt-BR"/>
        </w:rPr>
      </w:pPr>
    </w:p>
    <w:p w14:paraId="6C356BE8" w14:textId="77777777" w:rsidR="0078087C" w:rsidRDefault="0078087C" w:rsidP="0078087C">
      <w:pPr>
        <w:widowControl w:val="0"/>
        <w:autoSpaceDE w:val="0"/>
        <w:ind w:left="720" w:right="375"/>
        <w:jc w:val="both"/>
        <w:rPr>
          <w:rFonts w:ascii="Arial" w:hAnsi="Arial" w:cs="Arial"/>
          <w:color w:val="000000"/>
          <w:spacing w:val="3"/>
          <w:lang w:val="pt-BR"/>
        </w:rPr>
      </w:pPr>
    </w:p>
    <w:p w14:paraId="5879A308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ind w:left="1008" w:right="375" w:hanging="1008"/>
        <w:outlineLvl w:val="4"/>
        <w:rPr>
          <w:rFonts w:ascii="Arial" w:hAnsi="Arial" w:cs="Arial"/>
          <w:b/>
          <w:bCs/>
          <w:i/>
          <w:iCs/>
          <w:spacing w:val="-7"/>
        </w:rPr>
      </w:pPr>
      <w:r w:rsidRPr="009507CB">
        <w:rPr>
          <w:rFonts w:ascii="Arial" w:hAnsi="Arial" w:cs="Arial"/>
          <w:b/>
          <w:bCs/>
          <w:i/>
          <w:iCs/>
        </w:rPr>
        <w:t xml:space="preserve">IS. </w:t>
      </w:r>
      <w:r w:rsidR="00A261B3">
        <w:rPr>
          <w:rFonts w:ascii="Arial" w:hAnsi="Arial" w:cs="Arial"/>
          <w:b/>
          <w:bCs/>
          <w:i/>
          <w:iCs/>
        </w:rPr>
        <w:t>2</w:t>
      </w:r>
      <w:r w:rsidRPr="009507CB">
        <w:rPr>
          <w:rFonts w:ascii="Arial" w:hAnsi="Arial" w:cs="Arial"/>
          <w:b/>
          <w:bCs/>
          <w:i/>
          <w:iCs/>
        </w:rPr>
        <w:t xml:space="preserve">. k) </w:t>
      </w:r>
      <w:proofErr w:type="spellStart"/>
      <w:r w:rsidRPr="009507CB">
        <w:rPr>
          <w:rFonts w:ascii="Arial" w:hAnsi="Arial" w:cs="Arial"/>
          <w:b/>
          <w:bCs/>
          <w:i/>
          <w:iCs/>
          <w:spacing w:val="-7"/>
        </w:rPr>
        <w:t>Norme</w:t>
      </w:r>
      <w:proofErr w:type="spellEnd"/>
      <w:r w:rsidRPr="009507CB">
        <w:rPr>
          <w:rFonts w:ascii="Arial" w:hAnsi="Arial" w:cs="Arial"/>
          <w:b/>
          <w:bCs/>
          <w:i/>
          <w:iCs/>
          <w:spacing w:val="-7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1843"/>
        <w:gridCol w:w="1984"/>
        <w:gridCol w:w="1822"/>
      </w:tblGrid>
      <w:tr w:rsidR="0078087C" w:rsidRPr="009507CB" w14:paraId="3825024E" w14:textId="77777777" w:rsidTr="008936B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705E92" w14:textId="77777777" w:rsidR="0078087C" w:rsidRPr="009507CB" w:rsidRDefault="0078087C" w:rsidP="008936B9">
            <w:pPr>
              <w:snapToGrid w:val="0"/>
              <w:ind w:right="375"/>
              <w:rPr>
                <w:rFonts w:ascii="Arial" w:hAnsi="Arial" w:cs="Arial"/>
                <w:b/>
                <w:color w:val="000000"/>
                <w:spacing w:val="1"/>
              </w:rPr>
            </w:pPr>
            <w:proofErr w:type="spellStart"/>
            <w:r w:rsidRPr="009507CB">
              <w:rPr>
                <w:rFonts w:ascii="Arial" w:hAnsi="Arial" w:cs="Arial"/>
                <w:b/>
                <w:color w:val="000000"/>
                <w:spacing w:val="1"/>
              </w:rPr>
              <w:t>Obiectivul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E8D9C2" w14:textId="77777777" w:rsidR="0078087C" w:rsidRPr="009507CB" w:rsidRDefault="0078087C" w:rsidP="008936B9">
            <w:pPr>
              <w:snapToGrid w:val="0"/>
              <w:ind w:right="375"/>
              <w:rPr>
                <w:rFonts w:ascii="Arial" w:hAnsi="Arial" w:cs="Arial"/>
                <w:b/>
                <w:color w:val="000000"/>
                <w:spacing w:val="1"/>
              </w:rPr>
            </w:pPr>
            <w:proofErr w:type="spellStart"/>
            <w:r w:rsidRPr="009507CB">
              <w:rPr>
                <w:rFonts w:ascii="Arial" w:hAnsi="Arial" w:cs="Arial"/>
                <w:b/>
                <w:color w:val="000000"/>
                <w:spacing w:val="1"/>
              </w:rPr>
              <w:t>Cerere</w:t>
            </w:r>
            <w:proofErr w:type="spellEnd"/>
            <w:r w:rsidRPr="009507CB">
              <w:rPr>
                <w:rFonts w:ascii="Arial" w:hAnsi="Arial" w:cs="Arial"/>
                <w:b/>
                <w:color w:val="000000"/>
                <w:spacing w:val="1"/>
              </w:rPr>
              <w:t xml:space="preserve"> </w:t>
            </w:r>
            <w:proofErr w:type="spellStart"/>
            <w:r w:rsidRPr="009507CB">
              <w:rPr>
                <w:rFonts w:ascii="Arial" w:hAnsi="Arial" w:cs="Arial"/>
                <w:b/>
                <w:color w:val="000000"/>
                <w:spacing w:val="1"/>
              </w:rPr>
              <w:t>potenţială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F6D5B3" w14:textId="77777777" w:rsidR="0078087C" w:rsidRPr="009507CB" w:rsidRDefault="0078087C" w:rsidP="008936B9">
            <w:pPr>
              <w:snapToGrid w:val="0"/>
              <w:ind w:right="375"/>
              <w:rPr>
                <w:rFonts w:ascii="Arial" w:hAnsi="Arial" w:cs="Arial"/>
                <w:b/>
                <w:color w:val="000000"/>
                <w:spacing w:val="-4"/>
              </w:rPr>
            </w:pPr>
            <w:proofErr w:type="spellStart"/>
            <w:r w:rsidRPr="009507CB">
              <w:rPr>
                <w:rFonts w:ascii="Arial" w:hAnsi="Arial" w:cs="Arial"/>
                <w:b/>
                <w:color w:val="000000"/>
                <w:spacing w:val="-4"/>
              </w:rPr>
              <w:t>Suprafaţa</w:t>
            </w:r>
            <w:proofErr w:type="spellEnd"/>
            <w:r w:rsidRPr="009507CB">
              <w:rPr>
                <w:rFonts w:ascii="Arial" w:hAnsi="Arial" w:cs="Arial"/>
                <w:b/>
                <w:color w:val="000000"/>
                <w:spacing w:val="-4"/>
              </w:rPr>
              <w:t xml:space="preserve"> </w:t>
            </w:r>
            <w:proofErr w:type="spellStart"/>
            <w:r w:rsidRPr="009507CB">
              <w:rPr>
                <w:rFonts w:ascii="Arial" w:hAnsi="Arial" w:cs="Arial"/>
                <w:b/>
                <w:color w:val="000000"/>
                <w:spacing w:val="-4"/>
              </w:rPr>
              <w:t>deservită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70EEFE" w14:textId="77777777" w:rsidR="0078087C" w:rsidRPr="009507CB" w:rsidRDefault="0078087C" w:rsidP="008936B9">
            <w:pPr>
              <w:snapToGrid w:val="0"/>
              <w:ind w:right="375"/>
              <w:rPr>
                <w:rFonts w:ascii="Arial" w:hAnsi="Arial" w:cs="Arial"/>
                <w:b/>
                <w:color w:val="000000"/>
                <w:spacing w:val="-20"/>
              </w:rPr>
            </w:pPr>
            <w:r w:rsidRPr="009507CB">
              <w:rPr>
                <w:rFonts w:ascii="Arial" w:hAnsi="Arial" w:cs="Arial"/>
                <w:b/>
                <w:color w:val="000000"/>
                <w:spacing w:val="-20"/>
              </w:rPr>
              <w:t xml:space="preserve">Raza de </w:t>
            </w:r>
            <w:proofErr w:type="spellStart"/>
            <w:r w:rsidRPr="009507CB">
              <w:rPr>
                <w:rFonts w:ascii="Arial" w:hAnsi="Arial" w:cs="Arial"/>
                <w:b/>
                <w:color w:val="000000"/>
                <w:spacing w:val="-20"/>
              </w:rPr>
              <w:t>servire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8D849C" w14:textId="77777777" w:rsidR="0078087C" w:rsidRPr="009507CB" w:rsidRDefault="0078087C" w:rsidP="008936B9">
            <w:pPr>
              <w:snapToGrid w:val="0"/>
              <w:ind w:right="375"/>
              <w:rPr>
                <w:rFonts w:ascii="Arial" w:hAnsi="Arial" w:cs="Arial"/>
                <w:b/>
                <w:color w:val="000000"/>
                <w:spacing w:val="6"/>
              </w:rPr>
            </w:pPr>
            <w:proofErr w:type="spellStart"/>
            <w:r w:rsidRPr="009507CB">
              <w:rPr>
                <w:rFonts w:ascii="Arial" w:hAnsi="Arial" w:cs="Arial"/>
                <w:b/>
                <w:color w:val="000000"/>
                <w:spacing w:val="-2"/>
              </w:rPr>
              <w:t>Suprafaţa</w:t>
            </w:r>
            <w:proofErr w:type="spellEnd"/>
            <w:r w:rsidRPr="009507CB">
              <w:rPr>
                <w:rFonts w:ascii="Arial" w:hAnsi="Arial" w:cs="Arial"/>
                <w:b/>
                <w:color w:val="000000"/>
                <w:spacing w:val="-2"/>
              </w:rPr>
              <w:t xml:space="preserve"> </w:t>
            </w:r>
            <w:proofErr w:type="spellStart"/>
            <w:r w:rsidRPr="009507CB">
              <w:rPr>
                <w:rFonts w:ascii="Arial" w:hAnsi="Arial" w:cs="Arial"/>
                <w:b/>
                <w:color w:val="000000"/>
                <w:spacing w:val="-2"/>
              </w:rPr>
              <w:t>minimă</w:t>
            </w:r>
            <w:proofErr w:type="spellEnd"/>
            <w:r w:rsidRPr="009507CB">
              <w:rPr>
                <w:rFonts w:ascii="Arial" w:hAnsi="Arial" w:cs="Arial"/>
                <w:b/>
                <w:color w:val="000000"/>
                <w:spacing w:val="-2"/>
              </w:rPr>
              <w:t xml:space="preserve"> </w:t>
            </w:r>
            <w:r w:rsidRPr="009507CB">
              <w:rPr>
                <w:rFonts w:ascii="Arial" w:hAnsi="Arial" w:cs="Arial"/>
                <w:b/>
                <w:color w:val="000000"/>
                <w:spacing w:val="6"/>
              </w:rPr>
              <w:t xml:space="preserve">de </w:t>
            </w:r>
            <w:proofErr w:type="spellStart"/>
            <w:r w:rsidRPr="009507CB">
              <w:rPr>
                <w:rFonts w:ascii="Arial" w:hAnsi="Arial" w:cs="Arial"/>
                <w:b/>
                <w:color w:val="000000"/>
                <w:spacing w:val="6"/>
              </w:rPr>
              <w:t>teren</w:t>
            </w:r>
            <w:proofErr w:type="spellEnd"/>
            <w:r w:rsidRPr="009507CB">
              <w:rPr>
                <w:rFonts w:ascii="Arial" w:hAnsi="Arial" w:cs="Arial"/>
                <w:b/>
                <w:color w:val="000000"/>
                <w:spacing w:val="6"/>
              </w:rPr>
              <w:t>/loc.</w:t>
            </w:r>
          </w:p>
        </w:tc>
      </w:tr>
      <w:tr w:rsidR="0078087C" w:rsidRPr="009507CB" w14:paraId="36A9C9D6" w14:textId="77777777" w:rsidTr="008936B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6358F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color w:val="000000"/>
                <w:spacing w:val="1"/>
              </w:rPr>
            </w:pPr>
            <w:proofErr w:type="spellStart"/>
            <w:r w:rsidRPr="009507CB">
              <w:rPr>
                <w:rFonts w:ascii="Arial" w:hAnsi="Arial" w:cs="Arial"/>
                <w:color w:val="000000"/>
                <w:spacing w:val="1"/>
              </w:rPr>
              <w:t>Grădiniţe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1BD3C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color w:val="000000"/>
                <w:spacing w:val="3"/>
              </w:rPr>
            </w:pPr>
            <w:proofErr w:type="spellStart"/>
            <w:r w:rsidRPr="009507CB">
              <w:rPr>
                <w:rFonts w:ascii="Arial" w:hAnsi="Arial" w:cs="Arial"/>
                <w:color w:val="000000"/>
              </w:rPr>
              <w:t>Populaţie</w:t>
            </w:r>
            <w:proofErr w:type="spellEnd"/>
            <w:r w:rsidRPr="009507C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507CB">
              <w:rPr>
                <w:rFonts w:ascii="Arial" w:hAnsi="Arial" w:cs="Arial"/>
                <w:color w:val="000000"/>
              </w:rPr>
              <w:t>preşcolari</w:t>
            </w:r>
            <w:proofErr w:type="spellEnd"/>
            <w:r w:rsidRPr="009507CB">
              <w:rPr>
                <w:rFonts w:ascii="Arial" w:hAnsi="Arial" w:cs="Arial"/>
                <w:color w:val="000000"/>
              </w:rPr>
              <w:t xml:space="preserve"> 3-6 ani; </w:t>
            </w:r>
            <w:proofErr w:type="spellStart"/>
            <w:r w:rsidRPr="009507CB">
              <w:rPr>
                <w:rFonts w:ascii="Arial" w:hAnsi="Arial" w:cs="Arial"/>
                <w:color w:val="000000"/>
              </w:rPr>
              <w:t>norma</w:t>
            </w:r>
            <w:proofErr w:type="spellEnd"/>
            <w:r w:rsidRPr="009507CB">
              <w:rPr>
                <w:rFonts w:ascii="Arial" w:hAnsi="Arial" w:cs="Arial"/>
                <w:color w:val="000000"/>
              </w:rPr>
              <w:t xml:space="preserve"> 4-6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3"/>
              </w:rPr>
              <w:t>locuri</w:t>
            </w:r>
            <w:proofErr w:type="spellEnd"/>
            <w:r w:rsidRPr="009507CB">
              <w:rPr>
                <w:rFonts w:ascii="Arial" w:hAnsi="Arial" w:cs="Arial"/>
                <w:color w:val="000000"/>
                <w:spacing w:val="3"/>
              </w:rPr>
              <w:t>/100 loc.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5A49A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color w:val="000000"/>
                <w:spacing w:val="-13"/>
              </w:rPr>
            </w:pPr>
            <w:r w:rsidRPr="009507CB">
              <w:rPr>
                <w:rFonts w:ascii="Arial" w:hAnsi="Arial" w:cs="Arial"/>
                <w:color w:val="000000"/>
                <w:spacing w:val="-13"/>
              </w:rPr>
              <w:t>Zone</w:t>
            </w:r>
          </w:p>
          <w:p w14:paraId="7F9880E2" w14:textId="77777777" w:rsidR="0078087C" w:rsidRPr="009507CB" w:rsidRDefault="0078087C" w:rsidP="008936B9">
            <w:pPr>
              <w:ind w:right="375"/>
              <w:jc w:val="center"/>
              <w:rPr>
                <w:rFonts w:ascii="Arial" w:hAnsi="Arial" w:cs="Arial"/>
                <w:color w:val="000000"/>
                <w:spacing w:val="4"/>
              </w:rPr>
            </w:pPr>
            <w:r w:rsidRPr="009507CB">
              <w:rPr>
                <w:rFonts w:ascii="Arial" w:hAnsi="Arial" w:cs="Arial"/>
                <w:color w:val="000000"/>
                <w:spacing w:val="-5"/>
              </w:rPr>
              <w:t xml:space="preserve">1.000-6.000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4"/>
              </w:rPr>
              <w:t>locuitori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54F3F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507CB">
              <w:rPr>
                <w:rFonts w:ascii="Arial" w:hAnsi="Arial" w:cs="Arial"/>
                <w:color w:val="000000"/>
                <w:spacing w:val="-8"/>
              </w:rPr>
              <w:t xml:space="preserve">300-500 m </w:t>
            </w:r>
            <w:r w:rsidRPr="009507CB">
              <w:rPr>
                <w:rFonts w:ascii="Arial" w:hAnsi="Arial" w:cs="Arial"/>
                <w:color w:val="000000"/>
                <w:spacing w:val="-13"/>
              </w:rPr>
              <w:t xml:space="preserve">(5’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-13"/>
              </w:rPr>
              <w:t>mers</w:t>
            </w:r>
            <w:proofErr w:type="spellEnd"/>
            <w:r w:rsidRPr="009507CB">
              <w:rPr>
                <w:rFonts w:ascii="Arial" w:hAnsi="Arial" w:cs="Arial"/>
                <w:color w:val="000000"/>
                <w:spacing w:val="-13"/>
              </w:rPr>
              <w:t xml:space="preserve"> pe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1"/>
              </w:rPr>
              <w:t>jos</w:t>
            </w:r>
            <w:proofErr w:type="spellEnd"/>
            <w:r w:rsidRPr="009507CB">
              <w:rPr>
                <w:rFonts w:ascii="Arial" w:hAnsi="Arial" w:cs="Arial"/>
                <w:color w:val="000000"/>
                <w:spacing w:val="1"/>
              </w:rPr>
              <w:t>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E227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9507CB">
              <w:rPr>
                <w:rFonts w:ascii="Arial" w:hAnsi="Arial" w:cs="Arial"/>
                <w:color w:val="000000"/>
                <w:spacing w:val="-5"/>
              </w:rPr>
              <w:t xml:space="preserve">22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-5"/>
              </w:rPr>
              <w:t>mp</w:t>
            </w:r>
            <w:proofErr w:type="spellEnd"/>
            <w:r w:rsidRPr="009507CB">
              <w:rPr>
                <w:rFonts w:ascii="Arial" w:hAnsi="Arial" w:cs="Arial"/>
                <w:color w:val="000000"/>
                <w:spacing w:val="-5"/>
              </w:rPr>
              <w:t>.</w:t>
            </w:r>
          </w:p>
        </w:tc>
      </w:tr>
      <w:tr w:rsidR="0078087C" w:rsidRPr="009507CB" w14:paraId="189D7C8B" w14:textId="77777777" w:rsidTr="008936B9">
        <w:trPr>
          <w:trHeight w:val="12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0DE27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507CB">
              <w:rPr>
                <w:rFonts w:ascii="Arial" w:hAnsi="Arial" w:cs="Arial"/>
                <w:color w:val="000000"/>
              </w:rPr>
              <w:t>Şcoli</w:t>
            </w:r>
            <w:proofErr w:type="spellEnd"/>
            <w:r w:rsidRPr="009507C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507CB">
              <w:rPr>
                <w:rFonts w:ascii="Arial" w:hAnsi="Arial" w:cs="Arial"/>
                <w:color w:val="000000"/>
              </w:rPr>
              <w:t>primare</w:t>
            </w:r>
            <w:proofErr w:type="spellEnd"/>
          </w:p>
          <w:p w14:paraId="5E47359D" w14:textId="77777777" w:rsidR="0078087C" w:rsidRPr="009507CB" w:rsidRDefault="0078087C" w:rsidP="008936B9">
            <w:pPr>
              <w:ind w:right="375"/>
              <w:jc w:val="center"/>
              <w:rPr>
                <w:rFonts w:ascii="Arial" w:hAnsi="Arial" w:cs="Arial"/>
                <w:color w:val="000000"/>
                <w:spacing w:val="-2"/>
              </w:rPr>
            </w:pPr>
            <w:proofErr w:type="spellStart"/>
            <w:r w:rsidRPr="009507CB">
              <w:rPr>
                <w:rFonts w:ascii="Arial" w:hAnsi="Arial" w:cs="Arial"/>
                <w:color w:val="000000"/>
                <w:spacing w:val="-2"/>
              </w:rPr>
              <w:t>şi</w:t>
            </w:r>
            <w:proofErr w:type="spellEnd"/>
            <w:r w:rsidRPr="009507CB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-2"/>
              </w:rPr>
              <w:t>gimnaziale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0B1C2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color w:val="000000"/>
                <w:spacing w:val="-6"/>
              </w:rPr>
            </w:pPr>
            <w:proofErr w:type="spellStart"/>
            <w:r w:rsidRPr="009507CB">
              <w:rPr>
                <w:rFonts w:ascii="Arial" w:hAnsi="Arial" w:cs="Arial"/>
                <w:color w:val="000000"/>
              </w:rPr>
              <w:t>Populaţie</w:t>
            </w:r>
            <w:proofErr w:type="spellEnd"/>
            <w:r w:rsidRPr="009507CB">
              <w:rPr>
                <w:rFonts w:ascii="Arial" w:hAnsi="Arial" w:cs="Arial"/>
                <w:color w:val="000000"/>
              </w:rPr>
              <w:t xml:space="preserve"> cu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-2"/>
              </w:rPr>
              <w:t>şcolarizare</w:t>
            </w:r>
            <w:proofErr w:type="spellEnd"/>
            <w:r w:rsidRPr="009507CB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proofErr w:type="spellStart"/>
            <w:r w:rsidRPr="009507CB">
              <w:rPr>
                <w:rFonts w:ascii="Arial" w:hAnsi="Arial" w:cs="Arial"/>
                <w:color w:val="000000"/>
              </w:rPr>
              <w:t>obligatorie</w:t>
            </w:r>
            <w:proofErr w:type="spellEnd"/>
            <w:r w:rsidRPr="009507CB">
              <w:rPr>
                <w:rFonts w:ascii="Arial" w:hAnsi="Arial" w:cs="Arial"/>
                <w:color w:val="000000"/>
              </w:rPr>
              <w:t xml:space="preserve"> 7-14 ani; </w:t>
            </w:r>
            <w:r w:rsidRPr="009507CB">
              <w:rPr>
                <w:rFonts w:ascii="Arial" w:hAnsi="Arial" w:cs="Arial"/>
                <w:color w:val="000000"/>
                <w:spacing w:val="-6"/>
              </w:rPr>
              <w:t>Norma 12-15</w:t>
            </w:r>
          </w:p>
          <w:p w14:paraId="031044A2" w14:textId="77777777" w:rsidR="0078087C" w:rsidRPr="009507CB" w:rsidRDefault="0078087C" w:rsidP="008936B9">
            <w:pPr>
              <w:ind w:right="375"/>
              <w:jc w:val="center"/>
              <w:rPr>
                <w:rFonts w:ascii="Arial" w:hAnsi="Arial" w:cs="Arial"/>
                <w:color w:val="000000"/>
                <w:spacing w:val="3"/>
              </w:rPr>
            </w:pPr>
            <w:proofErr w:type="spellStart"/>
            <w:r w:rsidRPr="009507CB">
              <w:rPr>
                <w:rFonts w:ascii="Arial" w:hAnsi="Arial" w:cs="Arial"/>
                <w:color w:val="000000"/>
                <w:spacing w:val="3"/>
              </w:rPr>
              <w:t>locuri</w:t>
            </w:r>
            <w:proofErr w:type="spellEnd"/>
            <w:r w:rsidRPr="009507CB">
              <w:rPr>
                <w:rFonts w:ascii="Arial" w:hAnsi="Arial" w:cs="Arial"/>
                <w:color w:val="000000"/>
                <w:spacing w:val="3"/>
              </w:rPr>
              <w:t>/100 loc.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5B6B9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color w:val="000000"/>
                <w:spacing w:val="4"/>
              </w:rPr>
            </w:pPr>
            <w:proofErr w:type="gramStart"/>
            <w:r w:rsidRPr="009507CB">
              <w:rPr>
                <w:rFonts w:ascii="Arial" w:hAnsi="Arial" w:cs="Arial"/>
                <w:color w:val="000000"/>
                <w:spacing w:val="-6"/>
              </w:rPr>
              <w:t>Zone  3.000</w:t>
            </w:r>
            <w:proofErr w:type="gramEnd"/>
            <w:r w:rsidRPr="009507CB">
              <w:rPr>
                <w:rFonts w:ascii="Arial" w:hAnsi="Arial" w:cs="Arial"/>
                <w:color w:val="000000"/>
                <w:spacing w:val="-6"/>
              </w:rPr>
              <w:t xml:space="preserve"> -</w:t>
            </w:r>
            <w:r w:rsidRPr="009507CB">
              <w:rPr>
                <w:rFonts w:ascii="Arial" w:hAnsi="Arial" w:cs="Arial"/>
                <w:color w:val="000000"/>
                <w:spacing w:val="-9"/>
              </w:rPr>
              <w:t xml:space="preserve">12.000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4"/>
              </w:rPr>
              <w:t>locuitori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F8FB5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color w:val="000000"/>
              </w:rPr>
            </w:pPr>
            <w:r w:rsidRPr="009507CB">
              <w:rPr>
                <w:rFonts w:ascii="Arial" w:hAnsi="Arial" w:cs="Arial"/>
                <w:color w:val="000000"/>
                <w:spacing w:val="-7"/>
              </w:rPr>
              <w:t xml:space="preserve">500 -1.000 </w:t>
            </w:r>
            <w:r w:rsidRPr="009507CB">
              <w:rPr>
                <w:rFonts w:ascii="Arial" w:hAnsi="Arial" w:cs="Arial"/>
                <w:color w:val="000000"/>
              </w:rPr>
              <w:t>m</w:t>
            </w:r>
          </w:p>
          <w:p w14:paraId="6A98DB95" w14:textId="77777777" w:rsidR="0078087C" w:rsidRPr="009507CB" w:rsidRDefault="0078087C" w:rsidP="008936B9">
            <w:pPr>
              <w:ind w:right="375"/>
              <w:jc w:val="center"/>
              <w:rPr>
                <w:rFonts w:ascii="Arial" w:hAnsi="Arial" w:cs="Arial"/>
                <w:color w:val="000000"/>
                <w:spacing w:val="-13"/>
              </w:rPr>
            </w:pPr>
            <w:r w:rsidRPr="009507CB">
              <w:rPr>
                <w:rFonts w:ascii="Arial" w:hAnsi="Arial" w:cs="Arial"/>
                <w:color w:val="000000"/>
                <w:spacing w:val="-13"/>
              </w:rPr>
              <w:t>(15</w:t>
            </w:r>
            <w:r w:rsidRPr="009507CB">
              <w:rPr>
                <w:rFonts w:ascii="Arial" w:hAnsi="Arial" w:cs="Arial"/>
                <w:color w:val="000000"/>
                <w:spacing w:val="-13"/>
                <w:position w:val="6"/>
              </w:rPr>
              <w:t>’</w:t>
            </w:r>
            <w:r w:rsidRPr="009507CB">
              <w:rPr>
                <w:rFonts w:ascii="Arial" w:hAnsi="Arial" w:cs="Arial"/>
                <w:color w:val="000000"/>
                <w:spacing w:val="-13"/>
              </w:rPr>
              <w:t xml:space="preserve">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-13"/>
              </w:rPr>
              <w:t>mers</w:t>
            </w:r>
            <w:proofErr w:type="spellEnd"/>
            <w:r w:rsidRPr="009507CB">
              <w:rPr>
                <w:rFonts w:ascii="Arial" w:hAnsi="Arial" w:cs="Arial"/>
                <w:color w:val="000000"/>
                <w:spacing w:val="-13"/>
              </w:rPr>
              <w:t xml:space="preserve"> pe</w:t>
            </w:r>
          </w:p>
          <w:p w14:paraId="052CD240" w14:textId="77777777" w:rsidR="0078087C" w:rsidRPr="009507CB" w:rsidRDefault="0078087C" w:rsidP="008936B9">
            <w:pPr>
              <w:ind w:right="375" w:firstLine="817"/>
              <w:jc w:val="center"/>
              <w:rPr>
                <w:rFonts w:ascii="Arial" w:hAnsi="Arial" w:cs="Arial"/>
                <w:color w:val="000000"/>
                <w:spacing w:val="1"/>
              </w:rPr>
            </w:pPr>
            <w:proofErr w:type="spellStart"/>
            <w:r w:rsidRPr="009507CB">
              <w:rPr>
                <w:rFonts w:ascii="Arial" w:hAnsi="Arial" w:cs="Arial"/>
                <w:color w:val="000000"/>
                <w:spacing w:val="1"/>
              </w:rPr>
              <w:t>jos</w:t>
            </w:r>
            <w:proofErr w:type="spellEnd"/>
            <w:r w:rsidRPr="009507CB">
              <w:rPr>
                <w:rFonts w:ascii="Arial" w:hAnsi="Arial" w:cs="Arial"/>
                <w:color w:val="000000"/>
                <w:spacing w:val="1"/>
              </w:rPr>
              <w:t>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AA30A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color w:val="000000"/>
                <w:spacing w:val="-7"/>
              </w:rPr>
            </w:pPr>
            <w:r w:rsidRPr="009507CB">
              <w:rPr>
                <w:rFonts w:ascii="Arial" w:hAnsi="Arial" w:cs="Arial"/>
                <w:color w:val="000000"/>
                <w:spacing w:val="-7"/>
              </w:rPr>
              <w:t xml:space="preserve">15-20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-7"/>
              </w:rPr>
              <w:t>mp</w:t>
            </w:r>
            <w:proofErr w:type="spellEnd"/>
            <w:r w:rsidRPr="009507CB">
              <w:rPr>
                <w:rFonts w:ascii="Arial" w:hAnsi="Arial" w:cs="Arial"/>
                <w:color w:val="000000"/>
                <w:spacing w:val="-7"/>
              </w:rPr>
              <w:t>.</w:t>
            </w:r>
          </w:p>
        </w:tc>
      </w:tr>
      <w:tr w:rsidR="0078087C" w:rsidRPr="009507CB" w14:paraId="7A7B0173" w14:textId="77777777" w:rsidTr="008936B9">
        <w:trPr>
          <w:trHeight w:val="10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FA607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color w:val="000000"/>
                <w:spacing w:val="-7"/>
              </w:rPr>
            </w:pPr>
            <w:proofErr w:type="spellStart"/>
            <w:r w:rsidRPr="009507CB">
              <w:rPr>
                <w:rFonts w:ascii="Arial" w:hAnsi="Arial" w:cs="Arial"/>
                <w:color w:val="000000"/>
                <w:spacing w:val="-7"/>
              </w:rPr>
              <w:t>Licee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149F7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color w:val="000000"/>
                <w:spacing w:val="-2"/>
              </w:rPr>
            </w:pPr>
            <w:proofErr w:type="spellStart"/>
            <w:r w:rsidRPr="009507CB">
              <w:rPr>
                <w:rFonts w:ascii="Arial" w:hAnsi="Arial" w:cs="Arial"/>
                <w:color w:val="000000"/>
                <w:spacing w:val="-2"/>
              </w:rPr>
              <w:t>Populaţie</w:t>
            </w:r>
            <w:proofErr w:type="spellEnd"/>
            <w:r w:rsidRPr="009507CB">
              <w:rPr>
                <w:rFonts w:ascii="Arial" w:hAnsi="Arial" w:cs="Arial"/>
                <w:color w:val="000000"/>
                <w:spacing w:val="-2"/>
              </w:rPr>
              <w:t xml:space="preserve"> 15-18 </w:t>
            </w:r>
            <w:proofErr w:type="gramStart"/>
            <w:r w:rsidRPr="009507CB">
              <w:rPr>
                <w:rFonts w:ascii="Arial" w:hAnsi="Arial" w:cs="Arial"/>
                <w:color w:val="000000"/>
                <w:spacing w:val="-2"/>
              </w:rPr>
              <w:t>ani;</w:t>
            </w:r>
            <w:proofErr w:type="gramEnd"/>
          </w:p>
          <w:p w14:paraId="3C8F401A" w14:textId="77777777" w:rsidR="0078087C" w:rsidRPr="009507CB" w:rsidRDefault="0078087C" w:rsidP="008936B9">
            <w:pPr>
              <w:ind w:right="375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507CB">
              <w:rPr>
                <w:rFonts w:ascii="Arial" w:hAnsi="Arial" w:cs="Arial"/>
                <w:color w:val="000000"/>
              </w:rPr>
              <w:t>norma</w:t>
            </w:r>
            <w:proofErr w:type="spellEnd"/>
            <w:r w:rsidRPr="009507CB">
              <w:rPr>
                <w:rFonts w:ascii="Arial" w:hAnsi="Arial" w:cs="Arial"/>
                <w:color w:val="000000"/>
              </w:rPr>
              <w:t xml:space="preserve"> 5-7 </w:t>
            </w:r>
            <w:proofErr w:type="spellStart"/>
            <w:r w:rsidRPr="009507CB">
              <w:rPr>
                <w:rFonts w:ascii="Arial" w:hAnsi="Arial" w:cs="Arial"/>
                <w:color w:val="000000"/>
              </w:rPr>
              <w:t>elevi</w:t>
            </w:r>
            <w:proofErr w:type="spellEnd"/>
            <w:r w:rsidRPr="009507CB">
              <w:rPr>
                <w:rFonts w:ascii="Arial" w:hAnsi="Arial" w:cs="Arial"/>
                <w:color w:val="000000"/>
              </w:rPr>
              <w:t>/100</w:t>
            </w:r>
          </w:p>
          <w:p w14:paraId="5E9B0833" w14:textId="77777777" w:rsidR="0078087C" w:rsidRPr="009507CB" w:rsidRDefault="0078087C" w:rsidP="008936B9">
            <w:pPr>
              <w:ind w:right="375" w:firstLine="817"/>
              <w:rPr>
                <w:rFonts w:ascii="Arial" w:hAnsi="Arial" w:cs="Arial"/>
                <w:color w:val="000000"/>
                <w:spacing w:val="-3"/>
              </w:rPr>
            </w:pPr>
            <w:r w:rsidRPr="009507CB">
              <w:rPr>
                <w:rFonts w:ascii="Arial" w:hAnsi="Arial" w:cs="Arial"/>
                <w:color w:val="000000"/>
                <w:spacing w:val="-3"/>
              </w:rPr>
              <w:t>loc.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675CC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9507CB">
              <w:rPr>
                <w:rFonts w:ascii="Arial" w:hAnsi="Arial" w:cs="Arial"/>
                <w:color w:val="000000"/>
                <w:spacing w:val="-5"/>
              </w:rPr>
              <w:t xml:space="preserve">Zone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-5"/>
              </w:rPr>
              <w:t>peste</w:t>
            </w:r>
            <w:proofErr w:type="spellEnd"/>
          </w:p>
          <w:p w14:paraId="33321B2E" w14:textId="77777777" w:rsidR="0078087C" w:rsidRPr="009507CB" w:rsidRDefault="0078087C" w:rsidP="008936B9">
            <w:pPr>
              <w:ind w:right="375"/>
              <w:jc w:val="center"/>
              <w:rPr>
                <w:rFonts w:ascii="Arial" w:hAnsi="Arial" w:cs="Arial"/>
                <w:color w:val="000000"/>
                <w:spacing w:val="4"/>
              </w:rPr>
            </w:pPr>
            <w:r w:rsidRPr="009507CB">
              <w:rPr>
                <w:rFonts w:ascii="Arial" w:hAnsi="Arial" w:cs="Arial"/>
                <w:color w:val="000000"/>
                <w:spacing w:val="-9"/>
              </w:rPr>
              <w:t xml:space="preserve">15.000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4"/>
              </w:rPr>
              <w:t>locuitori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98828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color w:val="000000"/>
                <w:spacing w:val="-7"/>
              </w:rPr>
            </w:pPr>
            <w:r w:rsidRPr="009507CB">
              <w:rPr>
                <w:rFonts w:ascii="Arial" w:hAnsi="Arial" w:cs="Arial"/>
                <w:color w:val="000000"/>
                <w:spacing w:val="-7"/>
              </w:rPr>
              <w:t>1.000 m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93535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color w:val="000000"/>
                <w:spacing w:val="-7"/>
              </w:rPr>
            </w:pPr>
            <w:r w:rsidRPr="009507CB">
              <w:rPr>
                <w:rFonts w:ascii="Arial" w:hAnsi="Arial" w:cs="Arial"/>
                <w:color w:val="000000"/>
                <w:spacing w:val="-7"/>
              </w:rPr>
              <w:t xml:space="preserve">18-20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-7"/>
              </w:rPr>
              <w:t>mp</w:t>
            </w:r>
            <w:proofErr w:type="spellEnd"/>
            <w:r w:rsidRPr="009507CB">
              <w:rPr>
                <w:rFonts w:ascii="Arial" w:hAnsi="Arial" w:cs="Arial"/>
                <w:color w:val="000000"/>
                <w:spacing w:val="-7"/>
              </w:rPr>
              <w:t>.</w:t>
            </w:r>
          </w:p>
        </w:tc>
      </w:tr>
    </w:tbl>
    <w:p w14:paraId="5BF398C1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</w:t>
      </w:r>
      <w:r w:rsidR="00A261B3">
        <w:rPr>
          <w:rFonts w:ascii="Arial" w:hAnsi="Arial" w:cs="Arial"/>
          <w:b/>
          <w:bCs/>
          <w:i/>
          <w:iCs/>
          <w:spacing w:val="-2"/>
        </w:rPr>
        <w:t>2</w:t>
      </w:r>
      <w:r w:rsidRPr="009507CB">
        <w:rPr>
          <w:rFonts w:ascii="Arial" w:hAnsi="Arial" w:cs="Arial"/>
          <w:b/>
          <w:bCs/>
          <w:i/>
          <w:iCs/>
          <w:spacing w:val="-2"/>
        </w:rPr>
        <w:t xml:space="preserve">. l)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Racordarea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la </w:t>
      </w:r>
      <w:proofErr w:type="spellStart"/>
      <w:r w:rsidRPr="009507CB">
        <w:rPr>
          <w:rFonts w:ascii="Arial" w:hAnsi="Arial" w:cs="Arial"/>
          <w:b/>
          <w:bCs/>
          <w:i/>
          <w:iCs/>
        </w:rPr>
        <w:t>reţele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tehnico-</w:t>
      </w:r>
      <w:proofErr w:type="spellStart"/>
      <w:r w:rsidRPr="009507CB">
        <w:rPr>
          <w:rFonts w:ascii="Arial" w:hAnsi="Arial" w:cs="Arial"/>
          <w:b/>
          <w:bCs/>
          <w:i/>
          <w:iCs/>
        </w:rPr>
        <w:t>edilitare</w:t>
      </w:r>
      <w:proofErr w:type="spellEnd"/>
    </w:p>
    <w:p w14:paraId="2B38073F" w14:textId="77777777" w:rsidR="0078087C" w:rsidRPr="009507CB" w:rsidRDefault="0078087C" w:rsidP="0078087C">
      <w:pPr>
        <w:widowControl w:val="0"/>
        <w:numPr>
          <w:ilvl w:val="0"/>
          <w:numId w:val="20"/>
        </w:numPr>
        <w:autoSpaceDE w:val="0"/>
        <w:ind w:right="375"/>
        <w:jc w:val="both"/>
        <w:rPr>
          <w:rFonts w:ascii="Arial" w:hAnsi="Arial" w:cs="Arial"/>
          <w:color w:val="000000"/>
          <w:spacing w:val="1"/>
        </w:rPr>
      </w:pPr>
      <w:r w:rsidRPr="009507CB">
        <w:rPr>
          <w:rFonts w:ascii="Arial" w:hAnsi="Arial" w:cs="Arial"/>
          <w:color w:val="000000"/>
          <w:spacing w:val="1"/>
        </w:rPr>
        <w:t xml:space="preserve">Se face </w:t>
      </w:r>
      <w:proofErr w:type="spellStart"/>
      <w:r w:rsidRPr="009507CB">
        <w:rPr>
          <w:rFonts w:ascii="Arial" w:hAnsi="Arial" w:cs="Arial"/>
          <w:color w:val="000000"/>
          <w:spacing w:val="1"/>
        </w:rPr>
        <w:t>prin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elaborarea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unor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studii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tehnice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1"/>
        </w:rPr>
        <w:t>specialitate</w:t>
      </w:r>
      <w:proofErr w:type="spellEnd"/>
      <w:r w:rsidRPr="009507CB">
        <w:rPr>
          <w:rFonts w:ascii="Arial" w:hAnsi="Arial" w:cs="Arial"/>
          <w:color w:val="000000"/>
          <w:spacing w:val="1"/>
        </w:rPr>
        <w:t>.</w:t>
      </w:r>
    </w:p>
    <w:p w14:paraId="1F7ABB47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</w:t>
      </w:r>
      <w:r w:rsidR="00A261B3">
        <w:rPr>
          <w:rFonts w:ascii="Arial" w:hAnsi="Arial" w:cs="Arial"/>
          <w:b/>
          <w:bCs/>
          <w:i/>
          <w:iCs/>
          <w:spacing w:val="-2"/>
        </w:rPr>
        <w:t>2</w:t>
      </w:r>
      <w:r w:rsidRPr="009507CB">
        <w:rPr>
          <w:rFonts w:ascii="Arial" w:hAnsi="Arial" w:cs="Arial"/>
          <w:b/>
          <w:bCs/>
          <w:i/>
          <w:iCs/>
          <w:spacing w:val="-2"/>
        </w:rPr>
        <w:t xml:space="preserve">. m)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Parcelarea</w:t>
      </w:r>
      <w:proofErr w:type="spellEnd"/>
    </w:p>
    <w:p w14:paraId="426F5FE5" w14:textId="77777777" w:rsidR="0078087C" w:rsidRPr="00C22ACA" w:rsidRDefault="0078087C" w:rsidP="0078087C">
      <w:pPr>
        <w:widowControl w:val="0"/>
        <w:numPr>
          <w:ilvl w:val="0"/>
          <w:numId w:val="20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r w:rsidRPr="00E93A56">
        <w:rPr>
          <w:rFonts w:ascii="Arial" w:hAnsi="Arial" w:cs="Arial"/>
          <w:color w:val="000000"/>
          <w:spacing w:val="3"/>
        </w:rPr>
        <w:t xml:space="preserve">Este </w:t>
      </w:r>
      <w:proofErr w:type="spellStart"/>
      <w:r w:rsidRPr="00E93A56">
        <w:rPr>
          <w:rFonts w:ascii="Arial" w:hAnsi="Arial" w:cs="Arial"/>
          <w:color w:val="000000"/>
          <w:spacing w:val="3"/>
        </w:rPr>
        <w:t>permis</w:t>
      </w:r>
      <w:proofErr w:type="spellEnd"/>
      <w:r w:rsidRPr="00E93A56">
        <w:rPr>
          <w:rFonts w:ascii="Arial" w:hAnsi="Arial" w:cs="Arial"/>
          <w:color w:val="000000"/>
          <w:spacing w:val="3"/>
          <w:lang w:val="ro-RO"/>
        </w:rPr>
        <w:t xml:space="preserve">ă în </w:t>
      </w:r>
      <w:proofErr w:type="spellStart"/>
      <w:r w:rsidRPr="00E93A56">
        <w:rPr>
          <w:rFonts w:ascii="Arial" w:hAnsi="Arial" w:cs="Arial"/>
          <w:color w:val="000000"/>
          <w:spacing w:val="3"/>
          <w:lang w:val="ro-RO"/>
        </w:rPr>
        <w:t>condiţiile</w:t>
      </w:r>
      <w:proofErr w:type="spellEnd"/>
      <w:r w:rsidRPr="00E93A56">
        <w:rPr>
          <w:rFonts w:ascii="Arial" w:hAnsi="Arial" w:cs="Arial"/>
          <w:color w:val="000000"/>
          <w:spacing w:val="3"/>
          <w:lang w:val="ro-RO"/>
        </w:rPr>
        <w:t xml:space="preserve"> respectării prevederilor articolului 30 din R.G.U.</w:t>
      </w:r>
    </w:p>
    <w:p w14:paraId="45BEAA82" w14:textId="77777777" w:rsidR="0078087C" w:rsidRDefault="0078087C" w:rsidP="0078087C">
      <w:pPr>
        <w:widowControl w:val="0"/>
        <w:numPr>
          <w:ilvl w:val="0"/>
          <w:numId w:val="20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r w:rsidRPr="00C35A87">
        <w:rPr>
          <w:rFonts w:ascii="Arial" w:hAnsi="Arial" w:cs="Arial"/>
          <w:color w:val="000000"/>
          <w:spacing w:val="2"/>
        </w:rPr>
        <w:t xml:space="preserve">Se </w:t>
      </w:r>
      <w:proofErr w:type="spellStart"/>
      <w:r w:rsidRPr="00C35A87">
        <w:rPr>
          <w:rFonts w:ascii="Arial" w:hAnsi="Arial" w:cs="Arial"/>
          <w:color w:val="000000"/>
          <w:spacing w:val="2"/>
        </w:rPr>
        <w:t>vor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menţine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actualele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parcele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, </w:t>
      </w:r>
      <w:proofErr w:type="spellStart"/>
      <w:r w:rsidRPr="00C35A87">
        <w:rPr>
          <w:rFonts w:ascii="Arial" w:hAnsi="Arial" w:cs="Arial"/>
          <w:color w:val="000000"/>
          <w:spacing w:val="2"/>
        </w:rPr>
        <w:t>în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special </w:t>
      </w:r>
      <w:proofErr w:type="spellStart"/>
      <w:r w:rsidRPr="00C35A87">
        <w:rPr>
          <w:rFonts w:ascii="Arial" w:hAnsi="Arial" w:cs="Arial"/>
          <w:color w:val="000000"/>
          <w:spacing w:val="2"/>
        </w:rPr>
        <w:t>în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zonele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unde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dimensiunile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parcelelor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şi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trama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stradală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determină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caracterul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specific al </w:t>
      </w:r>
      <w:proofErr w:type="spellStart"/>
      <w:r w:rsidRPr="00C35A87">
        <w:rPr>
          <w:rFonts w:ascii="Arial" w:hAnsi="Arial" w:cs="Arial"/>
          <w:color w:val="000000"/>
          <w:spacing w:val="2"/>
        </w:rPr>
        <w:t>zonei</w:t>
      </w:r>
      <w:proofErr w:type="spellEnd"/>
      <w:r w:rsidRPr="00C35A87">
        <w:rPr>
          <w:rFonts w:ascii="Arial" w:hAnsi="Arial" w:cs="Arial"/>
          <w:color w:val="000000"/>
          <w:spacing w:val="2"/>
        </w:rPr>
        <w:t>.</w:t>
      </w:r>
    </w:p>
    <w:p w14:paraId="3EA020A8" w14:textId="77777777" w:rsidR="0078087C" w:rsidRPr="00C35A87" w:rsidRDefault="0078087C" w:rsidP="0078087C">
      <w:pPr>
        <w:widowControl w:val="0"/>
        <w:numPr>
          <w:ilvl w:val="0"/>
          <w:numId w:val="20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C35A87">
        <w:rPr>
          <w:rFonts w:ascii="Arial" w:hAnsi="Arial" w:cs="Arial"/>
          <w:color w:val="000000"/>
          <w:spacing w:val="2"/>
        </w:rPr>
        <w:t>În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caz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C35A87">
        <w:rPr>
          <w:rFonts w:ascii="Arial" w:hAnsi="Arial" w:cs="Arial"/>
          <w:color w:val="000000"/>
          <w:spacing w:val="2"/>
        </w:rPr>
        <w:t>reparcelare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, </w:t>
      </w:r>
      <w:proofErr w:type="spellStart"/>
      <w:r w:rsidRPr="00C35A87">
        <w:rPr>
          <w:rFonts w:ascii="Arial" w:hAnsi="Arial" w:cs="Arial"/>
          <w:color w:val="000000"/>
          <w:spacing w:val="2"/>
        </w:rPr>
        <w:t>parcelele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propuse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vor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fi </w:t>
      </w:r>
      <w:proofErr w:type="spellStart"/>
      <w:r w:rsidRPr="00C35A87">
        <w:rPr>
          <w:rFonts w:ascii="Arial" w:hAnsi="Arial" w:cs="Arial"/>
          <w:color w:val="000000"/>
          <w:spacing w:val="2"/>
        </w:rPr>
        <w:t>astfel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dimensionate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încât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să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permită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amplasarea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clădirilor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în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bune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condiţii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(</w:t>
      </w:r>
      <w:proofErr w:type="spellStart"/>
      <w:r w:rsidRPr="00C35A87">
        <w:rPr>
          <w:rFonts w:ascii="Arial" w:hAnsi="Arial" w:cs="Arial"/>
          <w:color w:val="000000"/>
          <w:spacing w:val="2"/>
        </w:rPr>
        <w:t>orientare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, </w:t>
      </w:r>
      <w:proofErr w:type="spellStart"/>
      <w:r w:rsidRPr="00C35A87">
        <w:rPr>
          <w:rFonts w:ascii="Arial" w:hAnsi="Arial" w:cs="Arial"/>
          <w:color w:val="000000"/>
          <w:spacing w:val="2"/>
        </w:rPr>
        <w:t>însorire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, </w:t>
      </w:r>
      <w:proofErr w:type="spellStart"/>
      <w:r w:rsidRPr="00C35A87">
        <w:rPr>
          <w:rFonts w:ascii="Arial" w:hAnsi="Arial" w:cs="Arial"/>
          <w:color w:val="000000"/>
          <w:spacing w:val="2"/>
        </w:rPr>
        <w:t>vânturi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dominante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, etc.) </w:t>
      </w:r>
      <w:proofErr w:type="spellStart"/>
      <w:r w:rsidRPr="00C35A87">
        <w:rPr>
          <w:rFonts w:ascii="Arial" w:hAnsi="Arial" w:cs="Arial"/>
          <w:color w:val="000000"/>
          <w:spacing w:val="2"/>
        </w:rPr>
        <w:t>şi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cu </w:t>
      </w:r>
      <w:proofErr w:type="spellStart"/>
      <w:r w:rsidRPr="00C35A87">
        <w:rPr>
          <w:rFonts w:ascii="Arial" w:hAnsi="Arial" w:cs="Arial"/>
          <w:color w:val="000000"/>
          <w:spacing w:val="2"/>
        </w:rPr>
        <w:t>respectarea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prevederilor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legale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din </w:t>
      </w:r>
      <w:proofErr w:type="spellStart"/>
      <w:r w:rsidRPr="00C35A87">
        <w:rPr>
          <w:rFonts w:ascii="Arial" w:hAnsi="Arial" w:cs="Arial"/>
          <w:color w:val="000000"/>
          <w:spacing w:val="2"/>
        </w:rPr>
        <w:t>Codul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Civil.</w:t>
      </w:r>
    </w:p>
    <w:p w14:paraId="2011A84C" w14:textId="77777777" w:rsidR="0078087C" w:rsidRPr="00C35A87" w:rsidRDefault="0078087C" w:rsidP="0078087C">
      <w:pPr>
        <w:widowControl w:val="0"/>
        <w:numPr>
          <w:ilvl w:val="0"/>
          <w:numId w:val="20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C35A87">
        <w:rPr>
          <w:rFonts w:ascii="Arial" w:hAnsi="Arial" w:cs="Arial"/>
          <w:color w:val="000000"/>
          <w:spacing w:val="2"/>
        </w:rPr>
        <w:t>Pentru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cazul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clădirilor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izolate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, la </w:t>
      </w:r>
      <w:proofErr w:type="spellStart"/>
      <w:r w:rsidRPr="00C35A87">
        <w:rPr>
          <w:rFonts w:ascii="Arial" w:hAnsi="Arial" w:cs="Arial"/>
          <w:color w:val="000000"/>
          <w:spacing w:val="2"/>
        </w:rPr>
        <w:t>reparcelare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lăţimea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parcelelor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nu </w:t>
      </w:r>
      <w:proofErr w:type="spellStart"/>
      <w:r w:rsidRPr="00C35A87">
        <w:rPr>
          <w:rFonts w:ascii="Arial" w:hAnsi="Arial" w:cs="Arial"/>
          <w:color w:val="000000"/>
          <w:spacing w:val="2"/>
        </w:rPr>
        <w:t>va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fi </w:t>
      </w:r>
      <w:proofErr w:type="spellStart"/>
      <w:r w:rsidRPr="00C35A87">
        <w:rPr>
          <w:rFonts w:ascii="Arial" w:hAnsi="Arial" w:cs="Arial"/>
          <w:color w:val="000000"/>
          <w:spacing w:val="2"/>
        </w:rPr>
        <w:t>mai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mică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de 12,0 m </w:t>
      </w:r>
      <w:proofErr w:type="spellStart"/>
      <w:r w:rsidRPr="00C35A87">
        <w:rPr>
          <w:rFonts w:ascii="Arial" w:hAnsi="Arial" w:cs="Arial"/>
          <w:color w:val="000000"/>
          <w:spacing w:val="2"/>
        </w:rPr>
        <w:t>şi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mai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mare de 20,0 m, </w:t>
      </w:r>
      <w:proofErr w:type="spellStart"/>
      <w:r w:rsidRPr="00C35A87">
        <w:rPr>
          <w:rFonts w:ascii="Arial" w:hAnsi="Arial" w:cs="Arial"/>
          <w:color w:val="000000"/>
          <w:spacing w:val="2"/>
        </w:rPr>
        <w:t>lăţimi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prea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mari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determinând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o </w:t>
      </w:r>
      <w:proofErr w:type="spellStart"/>
      <w:r w:rsidRPr="00C35A87">
        <w:rPr>
          <w:rFonts w:ascii="Arial" w:hAnsi="Arial" w:cs="Arial"/>
          <w:color w:val="000000"/>
          <w:spacing w:val="2"/>
        </w:rPr>
        <w:t>folosire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ineficientă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a </w:t>
      </w:r>
      <w:proofErr w:type="spellStart"/>
      <w:r w:rsidRPr="00C35A87">
        <w:rPr>
          <w:rFonts w:ascii="Arial" w:hAnsi="Arial" w:cs="Arial"/>
          <w:color w:val="000000"/>
          <w:spacing w:val="2"/>
        </w:rPr>
        <w:t>reţelelor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tehnico-</w:t>
      </w:r>
      <w:proofErr w:type="spellStart"/>
      <w:r w:rsidRPr="00C35A87">
        <w:rPr>
          <w:rFonts w:ascii="Arial" w:hAnsi="Arial" w:cs="Arial"/>
          <w:color w:val="000000"/>
          <w:spacing w:val="2"/>
        </w:rPr>
        <w:t>edilitare</w:t>
      </w:r>
      <w:proofErr w:type="spellEnd"/>
      <w:r w:rsidRPr="00C35A87">
        <w:rPr>
          <w:rFonts w:ascii="Arial" w:hAnsi="Arial" w:cs="Arial"/>
          <w:color w:val="000000"/>
          <w:spacing w:val="2"/>
        </w:rPr>
        <w:t>.</w:t>
      </w:r>
    </w:p>
    <w:p w14:paraId="6072283A" w14:textId="77777777" w:rsidR="0078087C" w:rsidRPr="00C35A87" w:rsidRDefault="0078087C" w:rsidP="0078087C">
      <w:pPr>
        <w:widowControl w:val="0"/>
        <w:numPr>
          <w:ilvl w:val="0"/>
          <w:numId w:val="20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C35A87">
        <w:rPr>
          <w:rFonts w:ascii="Arial" w:hAnsi="Arial" w:cs="Arial"/>
          <w:color w:val="000000"/>
          <w:spacing w:val="2"/>
        </w:rPr>
        <w:t>Condiţiile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C35A87">
        <w:rPr>
          <w:rFonts w:ascii="Arial" w:hAnsi="Arial" w:cs="Arial"/>
          <w:color w:val="000000"/>
          <w:spacing w:val="2"/>
        </w:rPr>
        <w:t>mai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sus se </w:t>
      </w:r>
      <w:proofErr w:type="spellStart"/>
      <w:r w:rsidRPr="00C35A87">
        <w:rPr>
          <w:rFonts w:ascii="Arial" w:hAnsi="Arial" w:cs="Arial"/>
          <w:color w:val="000000"/>
          <w:spacing w:val="2"/>
        </w:rPr>
        <w:t>aplică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atât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parcelelor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cu </w:t>
      </w:r>
      <w:proofErr w:type="spellStart"/>
      <w:r w:rsidRPr="00C35A87">
        <w:rPr>
          <w:rFonts w:ascii="Arial" w:hAnsi="Arial" w:cs="Arial"/>
          <w:color w:val="000000"/>
          <w:spacing w:val="2"/>
        </w:rPr>
        <w:t>forme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geometrice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regulate, </w:t>
      </w:r>
      <w:proofErr w:type="spellStart"/>
      <w:r w:rsidRPr="00C35A87">
        <w:rPr>
          <w:rFonts w:ascii="Arial" w:hAnsi="Arial" w:cs="Arial"/>
          <w:color w:val="000000"/>
          <w:spacing w:val="2"/>
        </w:rPr>
        <w:t>cât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şi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celor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neregulate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. </w:t>
      </w:r>
      <w:proofErr w:type="spellStart"/>
      <w:r w:rsidRPr="00C35A87">
        <w:rPr>
          <w:rFonts w:ascii="Arial" w:hAnsi="Arial" w:cs="Arial"/>
          <w:color w:val="000000"/>
          <w:spacing w:val="2"/>
        </w:rPr>
        <w:t>În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cazul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concesionării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se </w:t>
      </w:r>
      <w:proofErr w:type="spellStart"/>
      <w:r w:rsidRPr="00C35A87">
        <w:rPr>
          <w:rFonts w:ascii="Arial" w:hAnsi="Arial" w:cs="Arial"/>
          <w:color w:val="000000"/>
          <w:spacing w:val="2"/>
        </w:rPr>
        <w:t>vor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respecta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suprafeţele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stipulate </w:t>
      </w:r>
      <w:proofErr w:type="spellStart"/>
      <w:r w:rsidRPr="00C35A87">
        <w:rPr>
          <w:rFonts w:ascii="Arial" w:hAnsi="Arial" w:cs="Arial"/>
          <w:color w:val="000000"/>
          <w:spacing w:val="2"/>
        </w:rPr>
        <w:t>în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Legea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nr. 50/1991.</w:t>
      </w:r>
    </w:p>
    <w:p w14:paraId="167E10E4" w14:textId="77777777" w:rsidR="0078087C" w:rsidRDefault="0078087C" w:rsidP="0078087C">
      <w:pPr>
        <w:widowControl w:val="0"/>
        <w:numPr>
          <w:ilvl w:val="0"/>
          <w:numId w:val="20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r w:rsidRPr="00C35A87">
        <w:rPr>
          <w:rFonts w:ascii="Arial" w:hAnsi="Arial" w:cs="Arial"/>
          <w:color w:val="000000"/>
          <w:spacing w:val="2"/>
        </w:rPr>
        <w:t xml:space="preserve">Se </w:t>
      </w:r>
      <w:proofErr w:type="spellStart"/>
      <w:r w:rsidRPr="00C35A87">
        <w:rPr>
          <w:rFonts w:ascii="Arial" w:hAnsi="Arial" w:cs="Arial"/>
          <w:color w:val="000000"/>
          <w:spacing w:val="2"/>
        </w:rPr>
        <w:t>vor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respecta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prevederile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R.G.U. care </w:t>
      </w:r>
      <w:proofErr w:type="spellStart"/>
      <w:r w:rsidRPr="00C35A87">
        <w:rPr>
          <w:rFonts w:ascii="Arial" w:hAnsi="Arial" w:cs="Arial"/>
          <w:color w:val="000000"/>
          <w:spacing w:val="2"/>
        </w:rPr>
        <w:t>stipulează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suprafaţa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minimă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a </w:t>
      </w:r>
      <w:proofErr w:type="spellStart"/>
      <w:r w:rsidRPr="00C35A87">
        <w:rPr>
          <w:rFonts w:ascii="Arial" w:hAnsi="Arial" w:cs="Arial"/>
          <w:color w:val="000000"/>
          <w:spacing w:val="2"/>
        </w:rPr>
        <w:t>parcelei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poate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fi de 150 m</w:t>
      </w:r>
      <w:r w:rsidRPr="004F3FDE">
        <w:rPr>
          <w:rFonts w:ascii="Arial" w:hAnsi="Arial" w:cs="Arial"/>
          <w:color w:val="000000"/>
          <w:spacing w:val="2"/>
          <w:vertAlign w:val="superscript"/>
        </w:rPr>
        <w:t>2</w:t>
      </w:r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pentru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clădiri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înşiruite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sau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200 m</w:t>
      </w:r>
      <w:r w:rsidRPr="004F3FDE">
        <w:rPr>
          <w:rFonts w:ascii="Arial" w:hAnsi="Arial" w:cs="Arial"/>
          <w:color w:val="000000"/>
          <w:spacing w:val="2"/>
          <w:vertAlign w:val="superscript"/>
        </w:rPr>
        <w:t>2</w:t>
      </w:r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pentru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clădiri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amplasate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izolat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sau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cuplate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(</w:t>
      </w:r>
      <w:proofErr w:type="spellStart"/>
      <w:r w:rsidRPr="00C35A87">
        <w:rPr>
          <w:rFonts w:ascii="Arial" w:hAnsi="Arial" w:cs="Arial"/>
          <w:color w:val="000000"/>
          <w:spacing w:val="2"/>
        </w:rPr>
        <w:t>suprafeţele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se </w:t>
      </w:r>
      <w:proofErr w:type="spellStart"/>
      <w:r w:rsidRPr="00C35A87">
        <w:rPr>
          <w:rFonts w:ascii="Arial" w:hAnsi="Arial" w:cs="Arial"/>
          <w:color w:val="000000"/>
          <w:spacing w:val="2"/>
        </w:rPr>
        <w:t>referă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la </w:t>
      </w:r>
      <w:proofErr w:type="spellStart"/>
      <w:r w:rsidRPr="00C35A87">
        <w:rPr>
          <w:rFonts w:ascii="Arial" w:hAnsi="Arial" w:cs="Arial"/>
          <w:color w:val="000000"/>
          <w:spacing w:val="2"/>
        </w:rPr>
        <w:t>suprafeţele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pentru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construcţii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scoase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din </w:t>
      </w:r>
      <w:proofErr w:type="spellStart"/>
      <w:r w:rsidRPr="00C35A87">
        <w:rPr>
          <w:rFonts w:ascii="Arial" w:hAnsi="Arial" w:cs="Arial"/>
          <w:color w:val="000000"/>
          <w:spacing w:val="2"/>
        </w:rPr>
        <w:t>circuitul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agricol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; </w:t>
      </w:r>
      <w:proofErr w:type="spellStart"/>
      <w:r w:rsidRPr="00C35A87">
        <w:rPr>
          <w:rFonts w:ascii="Arial" w:hAnsi="Arial" w:cs="Arial"/>
          <w:color w:val="000000"/>
          <w:spacing w:val="2"/>
        </w:rPr>
        <w:t>suprafaţa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totală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a </w:t>
      </w:r>
      <w:proofErr w:type="spellStart"/>
      <w:r w:rsidRPr="00C35A87">
        <w:rPr>
          <w:rFonts w:ascii="Arial" w:hAnsi="Arial" w:cs="Arial"/>
          <w:color w:val="000000"/>
          <w:spacing w:val="2"/>
        </w:rPr>
        <w:t>parcelei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poate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fi </w:t>
      </w:r>
      <w:proofErr w:type="spellStart"/>
      <w:r w:rsidRPr="00C35A87">
        <w:rPr>
          <w:rFonts w:ascii="Arial" w:hAnsi="Arial" w:cs="Arial"/>
          <w:color w:val="000000"/>
          <w:spacing w:val="2"/>
        </w:rPr>
        <w:t>mult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mai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mare </w:t>
      </w:r>
      <w:proofErr w:type="spellStart"/>
      <w:r w:rsidRPr="00C35A87">
        <w:rPr>
          <w:rFonts w:ascii="Arial" w:hAnsi="Arial" w:cs="Arial"/>
          <w:color w:val="000000"/>
          <w:spacing w:val="2"/>
        </w:rPr>
        <w:t>în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cazul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modului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C35A87">
        <w:rPr>
          <w:rFonts w:ascii="Arial" w:hAnsi="Arial" w:cs="Arial"/>
          <w:color w:val="000000"/>
          <w:spacing w:val="2"/>
        </w:rPr>
        <w:t>locuire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). </w:t>
      </w:r>
    </w:p>
    <w:p w14:paraId="7D5AA9CE" w14:textId="77777777" w:rsidR="0078087C" w:rsidRPr="00C35A87" w:rsidRDefault="0078087C" w:rsidP="0078087C">
      <w:pPr>
        <w:widowControl w:val="0"/>
        <w:numPr>
          <w:ilvl w:val="0"/>
          <w:numId w:val="20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C35A87">
        <w:rPr>
          <w:rFonts w:ascii="Arial" w:hAnsi="Arial" w:cs="Arial"/>
          <w:color w:val="000000"/>
          <w:spacing w:val="2"/>
        </w:rPr>
        <w:t>Pentru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a fi </w:t>
      </w:r>
      <w:proofErr w:type="spellStart"/>
      <w:r w:rsidRPr="00C35A87">
        <w:rPr>
          <w:rFonts w:ascii="Arial" w:hAnsi="Arial" w:cs="Arial"/>
          <w:color w:val="000000"/>
          <w:spacing w:val="2"/>
        </w:rPr>
        <w:t>construibilă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, o </w:t>
      </w:r>
      <w:proofErr w:type="spellStart"/>
      <w:r w:rsidRPr="00C35A87">
        <w:rPr>
          <w:rFonts w:ascii="Arial" w:hAnsi="Arial" w:cs="Arial"/>
          <w:color w:val="000000"/>
          <w:spacing w:val="2"/>
        </w:rPr>
        <w:t>parcelă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trebuie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să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îndeplinească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următoarele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condiţii</w:t>
      </w:r>
      <w:proofErr w:type="spellEnd"/>
      <w:r w:rsidRPr="00C35A87">
        <w:rPr>
          <w:rFonts w:ascii="Arial" w:hAnsi="Arial" w:cs="Arial"/>
          <w:color w:val="000000"/>
          <w:spacing w:val="2"/>
        </w:rPr>
        <w:t>:</w:t>
      </w:r>
    </w:p>
    <w:p w14:paraId="1A313FC5" w14:textId="77777777" w:rsidR="0078087C" w:rsidRPr="00C35A87" w:rsidRDefault="0078087C" w:rsidP="0078087C">
      <w:pPr>
        <w:widowControl w:val="0"/>
        <w:numPr>
          <w:ilvl w:val="0"/>
          <w:numId w:val="20"/>
        </w:numPr>
        <w:tabs>
          <w:tab w:val="clear" w:pos="720"/>
          <w:tab w:val="num" w:pos="1276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C35A87">
        <w:rPr>
          <w:rFonts w:ascii="Arial" w:hAnsi="Arial" w:cs="Arial"/>
          <w:color w:val="000000"/>
          <w:spacing w:val="2"/>
        </w:rPr>
        <w:t>să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aibă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asigurat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accesul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la </w:t>
      </w:r>
      <w:proofErr w:type="spellStart"/>
      <w:r w:rsidRPr="00C35A87">
        <w:rPr>
          <w:rFonts w:ascii="Arial" w:hAnsi="Arial" w:cs="Arial"/>
          <w:color w:val="000000"/>
          <w:spacing w:val="2"/>
        </w:rPr>
        <w:t>drumul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public (direct </w:t>
      </w:r>
      <w:proofErr w:type="spellStart"/>
      <w:r w:rsidRPr="00C35A87">
        <w:rPr>
          <w:rFonts w:ascii="Arial" w:hAnsi="Arial" w:cs="Arial"/>
          <w:color w:val="000000"/>
          <w:spacing w:val="2"/>
        </w:rPr>
        <w:t>sau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prin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servitute</w:t>
      </w:r>
      <w:proofErr w:type="spellEnd"/>
      <w:proofErr w:type="gramStart"/>
      <w:r w:rsidRPr="00C35A87">
        <w:rPr>
          <w:rFonts w:ascii="Arial" w:hAnsi="Arial" w:cs="Arial"/>
          <w:color w:val="000000"/>
          <w:spacing w:val="2"/>
        </w:rPr>
        <w:t>);</w:t>
      </w:r>
      <w:proofErr w:type="gramEnd"/>
    </w:p>
    <w:p w14:paraId="6E682CD3" w14:textId="332AE1F5" w:rsidR="0078087C" w:rsidRDefault="0078087C" w:rsidP="0078087C">
      <w:pPr>
        <w:widowControl w:val="0"/>
        <w:numPr>
          <w:ilvl w:val="0"/>
          <w:numId w:val="20"/>
        </w:numPr>
        <w:tabs>
          <w:tab w:val="clear" w:pos="720"/>
          <w:tab w:val="num" w:pos="1276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C35A87">
        <w:rPr>
          <w:rFonts w:ascii="Arial" w:hAnsi="Arial" w:cs="Arial"/>
          <w:color w:val="000000"/>
          <w:spacing w:val="2"/>
        </w:rPr>
        <w:t>lotul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să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aibă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forme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şi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dimensiuni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care </w:t>
      </w:r>
      <w:proofErr w:type="spellStart"/>
      <w:r w:rsidRPr="00C35A87">
        <w:rPr>
          <w:rFonts w:ascii="Arial" w:hAnsi="Arial" w:cs="Arial"/>
          <w:color w:val="000000"/>
          <w:spacing w:val="2"/>
        </w:rPr>
        <w:t>să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permită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o </w:t>
      </w:r>
      <w:proofErr w:type="spellStart"/>
      <w:r w:rsidRPr="00C35A87">
        <w:rPr>
          <w:rFonts w:ascii="Arial" w:hAnsi="Arial" w:cs="Arial"/>
          <w:color w:val="000000"/>
          <w:spacing w:val="2"/>
        </w:rPr>
        <w:t>amplasare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corectă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a </w:t>
      </w:r>
      <w:proofErr w:type="spellStart"/>
      <w:r w:rsidRPr="00C35A87">
        <w:rPr>
          <w:rFonts w:ascii="Arial" w:hAnsi="Arial" w:cs="Arial"/>
          <w:color w:val="000000"/>
          <w:spacing w:val="2"/>
        </w:rPr>
        <w:t>construcţiilor</w:t>
      </w:r>
      <w:proofErr w:type="spellEnd"/>
      <w:r w:rsidRPr="00C35A87">
        <w:rPr>
          <w:rFonts w:ascii="Arial" w:hAnsi="Arial" w:cs="Arial"/>
          <w:color w:val="000000"/>
          <w:spacing w:val="2"/>
        </w:rPr>
        <w:t>.</w:t>
      </w:r>
    </w:p>
    <w:p w14:paraId="0F2B4887" w14:textId="0A8A1254" w:rsidR="00091657" w:rsidRDefault="00091657" w:rsidP="00091657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</w:p>
    <w:p w14:paraId="6DEDC53A" w14:textId="55B4426C" w:rsidR="00091657" w:rsidRDefault="00091657" w:rsidP="00091657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</w:p>
    <w:p w14:paraId="7F6508EA" w14:textId="77777777" w:rsidR="00091657" w:rsidRDefault="00091657" w:rsidP="00091657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</w:p>
    <w:p w14:paraId="2D8C86B3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lastRenderedPageBreak/>
        <w:t xml:space="preserve">IS. </w:t>
      </w:r>
      <w:r w:rsidR="00A261B3">
        <w:rPr>
          <w:rFonts w:ascii="Arial" w:hAnsi="Arial" w:cs="Arial"/>
          <w:b/>
          <w:bCs/>
          <w:i/>
          <w:iCs/>
          <w:spacing w:val="-2"/>
        </w:rPr>
        <w:t>2</w:t>
      </w:r>
      <w:r w:rsidRPr="009507CB">
        <w:rPr>
          <w:rFonts w:ascii="Arial" w:hAnsi="Arial" w:cs="Arial"/>
          <w:b/>
          <w:bCs/>
          <w:i/>
          <w:iCs/>
          <w:spacing w:val="-2"/>
        </w:rPr>
        <w:t xml:space="preserve">. n)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Înălţimea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con</w:t>
      </w:r>
      <w:r w:rsidRPr="00B1337C">
        <w:rPr>
          <w:rFonts w:ascii="Arial" w:hAnsi="Arial" w:cs="Arial"/>
          <w:b/>
          <w:bCs/>
          <w:i/>
          <w:iCs/>
        </w:rPr>
        <w:t>strucţiilor</w:t>
      </w:r>
      <w:proofErr w:type="spellEnd"/>
    </w:p>
    <w:p w14:paraId="0318582C" w14:textId="77777777" w:rsidR="0078087C" w:rsidRPr="009507CB" w:rsidRDefault="0078087C" w:rsidP="0078087C">
      <w:pPr>
        <w:widowControl w:val="0"/>
        <w:numPr>
          <w:ilvl w:val="0"/>
          <w:numId w:val="20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r w:rsidRPr="009507CB">
        <w:rPr>
          <w:rFonts w:ascii="Arial" w:hAnsi="Arial" w:cs="Arial"/>
          <w:color w:val="000000"/>
          <w:spacing w:val="5"/>
        </w:rPr>
        <w:t xml:space="preserve">Se </w:t>
      </w:r>
      <w:proofErr w:type="spellStart"/>
      <w:r w:rsidRPr="009507CB">
        <w:rPr>
          <w:rFonts w:ascii="Arial" w:hAnsi="Arial" w:cs="Arial"/>
          <w:color w:val="000000"/>
          <w:spacing w:val="5"/>
        </w:rPr>
        <w:t>va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respecta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regula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înălţimii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maxime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în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raport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cu </w:t>
      </w:r>
      <w:proofErr w:type="spellStart"/>
      <w:r w:rsidRPr="009507CB">
        <w:rPr>
          <w:rFonts w:ascii="Arial" w:hAnsi="Arial" w:cs="Arial"/>
          <w:color w:val="000000"/>
          <w:spacing w:val="5"/>
        </w:rPr>
        <w:t>distanţa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faţă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5"/>
        </w:rPr>
        <w:t>orice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punct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r w:rsidRPr="009507CB">
        <w:rPr>
          <w:rFonts w:ascii="Arial" w:hAnsi="Arial" w:cs="Arial"/>
          <w:color w:val="000000"/>
          <w:spacing w:val="11"/>
        </w:rPr>
        <w:t xml:space="preserve">al </w:t>
      </w:r>
      <w:proofErr w:type="spellStart"/>
      <w:r w:rsidRPr="009507CB">
        <w:rPr>
          <w:rFonts w:ascii="Arial" w:hAnsi="Arial" w:cs="Arial"/>
          <w:color w:val="000000"/>
          <w:spacing w:val="11"/>
        </w:rPr>
        <w:t>faţadei</w:t>
      </w:r>
      <w:proofErr w:type="spellEnd"/>
      <w:r w:rsidRPr="009507CB">
        <w:rPr>
          <w:rFonts w:ascii="Arial" w:hAnsi="Arial" w:cs="Arial"/>
          <w:color w:val="000000"/>
          <w:spacing w:val="11"/>
        </w:rPr>
        <w:t xml:space="preserve"> de pe </w:t>
      </w:r>
      <w:proofErr w:type="spellStart"/>
      <w:r w:rsidRPr="009507CB">
        <w:rPr>
          <w:rFonts w:ascii="Arial" w:hAnsi="Arial" w:cs="Arial"/>
          <w:color w:val="000000"/>
          <w:spacing w:val="11"/>
        </w:rPr>
        <w:t>aliniamentul</w:t>
      </w:r>
      <w:proofErr w:type="spellEnd"/>
      <w:r w:rsidRPr="009507CB">
        <w:rPr>
          <w:rFonts w:ascii="Arial" w:hAnsi="Arial" w:cs="Arial"/>
          <w:color w:val="000000"/>
          <w:spacing w:val="11"/>
        </w:rPr>
        <w:t xml:space="preserve"> opus (</w:t>
      </w:r>
      <w:proofErr w:type="spellStart"/>
      <w:r w:rsidRPr="009507CB">
        <w:rPr>
          <w:rFonts w:ascii="Arial" w:hAnsi="Arial" w:cs="Arial"/>
          <w:color w:val="000000"/>
          <w:spacing w:val="11"/>
        </w:rPr>
        <w:t>distanţa</w:t>
      </w:r>
      <w:proofErr w:type="spellEnd"/>
      <w:r w:rsidRPr="009507CB">
        <w:rPr>
          <w:rFonts w:ascii="Arial" w:hAnsi="Arial" w:cs="Arial"/>
          <w:color w:val="000000"/>
          <w:spacing w:val="11"/>
        </w:rPr>
        <w:t xml:space="preserve"> - </w:t>
      </w:r>
      <w:proofErr w:type="spellStart"/>
      <w:r w:rsidRPr="009507CB">
        <w:rPr>
          <w:rFonts w:ascii="Arial" w:hAnsi="Arial" w:cs="Arial"/>
          <w:color w:val="000000"/>
          <w:spacing w:val="11"/>
        </w:rPr>
        <w:t>înălţimea</w:t>
      </w:r>
      <w:proofErr w:type="spellEnd"/>
      <w:r w:rsidRPr="009507CB">
        <w:rPr>
          <w:rFonts w:ascii="Arial" w:hAnsi="Arial" w:cs="Arial"/>
          <w:color w:val="000000"/>
          <w:spacing w:val="11"/>
        </w:rPr>
        <w:t xml:space="preserve">) </w:t>
      </w:r>
      <w:proofErr w:type="spellStart"/>
      <w:r w:rsidRPr="009507CB">
        <w:rPr>
          <w:rFonts w:ascii="Arial" w:hAnsi="Arial" w:cs="Arial"/>
          <w:color w:val="000000"/>
          <w:spacing w:val="11"/>
        </w:rPr>
        <w:t>pentru</w:t>
      </w:r>
      <w:proofErr w:type="spellEnd"/>
      <w:r w:rsidRPr="009507CB">
        <w:rPr>
          <w:rFonts w:ascii="Arial" w:hAnsi="Arial" w:cs="Arial"/>
          <w:color w:val="000000"/>
          <w:spacing w:val="1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1"/>
        </w:rPr>
        <w:t>respectarea</w:t>
      </w:r>
      <w:proofErr w:type="spellEnd"/>
      <w:r w:rsidRPr="009507CB">
        <w:rPr>
          <w:rFonts w:ascii="Arial" w:hAnsi="Arial" w:cs="Arial"/>
          <w:color w:val="000000"/>
          <w:spacing w:val="1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normelor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2"/>
        </w:rPr>
        <w:t>igienă</w:t>
      </w:r>
      <w:proofErr w:type="spellEnd"/>
      <w:r w:rsidRPr="009507CB">
        <w:rPr>
          <w:rFonts w:ascii="Arial" w:hAnsi="Arial" w:cs="Arial"/>
          <w:color w:val="000000"/>
          <w:spacing w:val="2"/>
        </w:rPr>
        <w:t>.</w:t>
      </w:r>
    </w:p>
    <w:p w14:paraId="57FB4CFA" w14:textId="77777777" w:rsidR="0078087C" w:rsidRDefault="0078087C" w:rsidP="0078087C">
      <w:pPr>
        <w:widowControl w:val="0"/>
        <w:numPr>
          <w:ilvl w:val="0"/>
          <w:numId w:val="20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9507CB">
        <w:rPr>
          <w:rFonts w:ascii="Arial" w:hAnsi="Arial" w:cs="Arial"/>
          <w:color w:val="000000"/>
          <w:spacing w:val="2"/>
        </w:rPr>
        <w:t>Respectarea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înălţimii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medii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a </w:t>
      </w:r>
      <w:proofErr w:type="spellStart"/>
      <w:r w:rsidRPr="009507CB">
        <w:rPr>
          <w:rFonts w:ascii="Arial" w:hAnsi="Arial" w:cs="Arial"/>
          <w:color w:val="000000"/>
          <w:spacing w:val="2"/>
        </w:rPr>
        <w:t>clădirilor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învecinate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şi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a </w:t>
      </w:r>
      <w:proofErr w:type="spellStart"/>
      <w:r w:rsidRPr="009507CB">
        <w:rPr>
          <w:rFonts w:ascii="Arial" w:hAnsi="Arial" w:cs="Arial"/>
          <w:color w:val="000000"/>
          <w:spacing w:val="2"/>
        </w:rPr>
        <w:t>caracterului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zonei</w:t>
      </w:r>
      <w:proofErr w:type="spellEnd"/>
      <w:r w:rsidRPr="009507CB">
        <w:rPr>
          <w:rFonts w:ascii="Arial" w:hAnsi="Arial" w:cs="Arial"/>
          <w:color w:val="000000"/>
          <w:spacing w:val="2"/>
        </w:rPr>
        <w:t>.</w:t>
      </w:r>
    </w:p>
    <w:p w14:paraId="5EC4E71E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</w:t>
      </w:r>
      <w:r w:rsidR="00A261B3">
        <w:rPr>
          <w:rFonts w:ascii="Arial" w:hAnsi="Arial" w:cs="Arial"/>
          <w:b/>
          <w:bCs/>
          <w:i/>
          <w:iCs/>
          <w:spacing w:val="-2"/>
        </w:rPr>
        <w:t>2</w:t>
      </w:r>
      <w:r w:rsidRPr="009507CB">
        <w:rPr>
          <w:rFonts w:ascii="Arial" w:hAnsi="Arial" w:cs="Arial"/>
          <w:b/>
          <w:bCs/>
          <w:i/>
          <w:iCs/>
          <w:spacing w:val="-2"/>
        </w:rPr>
        <w:t xml:space="preserve">. o)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Aspectul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exterior al </w:t>
      </w:r>
      <w:proofErr w:type="spellStart"/>
      <w:r w:rsidRPr="009507CB">
        <w:rPr>
          <w:rFonts w:ascii="Arial" w:hAnsi="Arial" w:cs="Arial"/>
          <w:b/>
          <w:bCs/>
          <w:i/>
          <w:iCs/>
        </w:rPr>
        <w:t>construcţiilor</w:t>
      </w:r>
      <w:proofErr w:type="spellEnd"/>
    </w:p>
    <w:p w14:paraId="42E341A4" w14:textId="77777777" w:rsidR="0078087C" w:rsidRDefault="0078087C" w:rsidP="0078087C">
      <w:pPr>
        <w:numPr>
          <w:ilvl w:val="0"/>
          <w:numId w:val="4"/>
        </w:numPr>
        <w:ind w:right="375"/>
        <w:jc w:val="both"/>
        <w:rPr>
          <w:rFonts w:ascii="Arial" w:hAnsi="Arial" w:cs="Arial"/>
          <w:color w:val="000000"/>
          <w:spacing w:val="1"/>
        </w:rPr>
      </w:pPr>
      <w:proofErr w:type="spellStart"/>
      <w:r w:rsidRPr="009507CB">
        <w:rPr>
          <w:rFonts w:ascii="Arial" w:hAnsi="Arial" w:cs="Arial"/>
          <w:color w:val="000000"/>
          <w:spacing w:val="1"/>
        </w:rPr>
        <w:t>Soluţii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care </w:t>
      </w:r>
      <w:proofErr w:type="spellStart"/>
      <w:r w:rsidRPr="009507CB">
        <w:rPr>
          <w:rFonts w:ascii="Arial" w:hAnsi="Arial" w:cs="Arial"/>
          <w:color w:val="000000"/>
          <w:spacing w:val="1"/>
        </w:rPr>
        <w:t>să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nu </w:t>
      </w:r>
      <w:proofErr w:type="spellStart"/>
      <w:r w:rsidRPr="009507CB">
        <w:rPr>
          <w:rFonts w:ascii="Arial" w:hAnsi="Arial" w:cs="Arial"/>
          <w:color w:val="000000"/>
          <w:spacing w:val="1"/>
        </w:rPr>
        <w:t>deprecieze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valoarea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cadrului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construit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şi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a </w:t>
      </w:r>
      <w:proofErr w:type="spellStart"/>
      <w:r w:rsidRPr="009507CB">
        <w:rPr>
          <w:rFonts w:ascii="Arial" w:hAnsi="Arial" w:cs="Arial"/>
          <w:color w:val="000000"/>
          <w:spacing w:val="1"/>
        </w:rPr>
        <w:t>peisajului</w:t>
      </w:r>
      <w:proofErr w:type="spellEnd"/>
      <w:r w:rsidRPr="009507CB">
        <w:rPr>
          <w:rFonts w:ascii="Arial" w:hAnsi="Arial" w:cs="Arial"/>
          <w:color w:val="000000"/>
          <w:spacing w:val="1"/>
        </w:rPr>
        <w:t>.</w:t>
      </w:r>
    </w:p>
    <w:p w14:paraId="2359FEF5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</w:t>
      </w:r>
      <w:r w:rsidR="00A261B3">
        <w:rPr>
          <w:rFonts w:ascii="Arial" w:hAnsi="Arial" w:cs="Arial"/>
          <w:b/>
          <w:bCs/>
          <w:i/>
          <w:iCs/>
          <w:spacing w:val="-2"/>
        </w:rPr>
        <w:t>2</w:t>
      </w:r>
      <w:r w:rsidRPr="009507CB">
        <w:rPr>
          <w:rFonts w:ascii="Arial" w:hAnsi="Arial" w:cs="Arial"/>
          <w:b/>
          <w:bCs/>
          <w:i/>
          <w:iCs/>
          <w:spacing w:val="-2"/>
        </w:rPr>
        <w:t xml:space="preserve">. p)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Procentul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de </w:t>
      </w:r>
      <w:proofErr w:type="spellStart"/>
      <w:r w:rsidRPr="009507CB">
        <w:rPr>
          <w:rFonts w:ascii="Arial" w:hAnsi="Arial" w:cs="Arial"/>
          <w:b/>
          <w:bCs/>
          <w:i/>
          <w:iCs/>
        </w:rPr>
        <w:t>ocupare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al </w:t>
      </w:r>
      <w:proofErr w:type="spellStart"/>
      <w:r w:rsidRPr="009507CB">
        <w:rPr>
          <w:rFonts w:ascii="Arial" w:hAnsi="Arial" w:cs="Arial"/>
          <w:b/>
          <w:bCs/>
          <w:i/>
          <w:iCs/>
        </w:rPr>
        <w:t>terenului</w:t>
      </w:r>
      <w:proofErr w:type="spellEnd"/>
    </w:p>
    <w:p w14:paraId="4E96B054" w14:textId="77777777" w:rsidR="0078087C" w:rsidRPr="009507CB" w:rsidRDefault="0078087C" w:rsidP="0078087C">
      <w:pPr>
        <w:widowControl w:val="0"/>
        <w:numPr>
          <w:ilvl w:val="0"/>
          <w:numId w:val="4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r w:rsidRPr="009507CB">
        <w:rPr>
          <w:rFonts w:ascii="Arial" w:hAnsi="Arial" w:cs="Arial"/>
          <w:color w:val="000000"/>
          <w:spacing w:val="2"/>
        </w:rPr>
        <w:t xml:space="preserve">25% </w:t>
      </w:r>
      <w:proofErr w:type="spellStart"/>
      <w:r w:rsidRPr="009507CB">
        <w:rPr>
          <w:rFonts w:ascii="Arial" w:hAnsi="Arial" w:cs="Arial"/>
          <w:color w:val="000000"/>
          <w:spacing w:val="2"/>
        </w:rPr>
        <w:t>teren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ocupat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cu </w:t>
      </w:r>
      <w:proofErr w:type="spellStart"/>
      <w:r w:rsidRPr="009507CB">
        <w:rPr>
          <w:rFonts w:ascii="Arial" w:hAnsi="Arial" w:cs="Arial"/>
          <w:color w:val="000000"/>
          <w:spacing w:val="2"/>
        </w:rPr>
        <w:t>construcţii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- </w:t>
      </w:r>
      <w:r w:rsidRPr="009507CB">
        <w:rPr>
          <w:rFonts w:ascii="Arial" w:hAnsi="Arial" w:cs="Arial"/>
          <w:color w:val="000000"/>
          <w:spacing w:val="3"/>
        </w:rPr>
        <w:t xml:space="preserve">75% </w:t>
      </w:r>
      <w:proofErr w:type="spellStart"/>
      <w:r w:rsidRPr="009507CB">
        <w:rPr>
          <w:rFonts w:ascii="Arial" w:hAnsi="Arial" w:cs="Arial"/>
          <w:color w:val="000000"/>
          <w:spacing w:val="3"/>
        </w:rPr>
        <w:t>teren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amenajat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(</w:t>
      </w:r>
      <w:proofErr w:type="spellStart"/>
      <w:r w:rsidRPr="009507CB">
        <w:rPr>
          <w:rFonts w:ascii="Arial" w:hAnsi="Arial" w:cs="Arial"/>
          <w:color w:val="000000"/>
          <w:spacing w:val="3"/>
        </w:rPr>
        <w:t>curte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recreaţie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9507CB">
        <w:rPr>
          <w:rFonts w:ascii="Arial" w:hAnsi="Arial" w:cs="Arial"/>
          <w:color w:val="000000"/>
          <w:spacing w:val="3"/>
        </w:rPr>
        <w:t>teren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de sport, </w:t>
      </w:r>
      <w:proofErr w:type="spellStart"/>
      <w:r w:rsidRPr="009507CB">
        <w:rPr>
          <w:rFonts w:ascii="Arial" w:hAnsi="Arial" w:cs="Arial"/>
          <w:color w:val="000000"/>
          <w:spacing w:val="3"/>
        </w:rPr>
        <w:t>zonă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verde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9507CB">
        <w:rPr>
          <w:rFonts w:ascii="Arial" w:hAnsi="Arial" w:cs="Arial"/>
          <w:color w:val="000000"/>
          <w:spacing w:val="3"/>
        </w:rPr>
        <w:t>grădină</w:t>
      </w:r>
      <w:proofErr w:type="spellEnd"/>
      <w:r>
        <w:rPr>
          <w:rFonts w:ascii="Arial" w:hAnsi="Arial" w:cs="Arial"/>
          <w:color w:val="000000"/>
          <w:spacing w:val="3"/>
        </w:rPr>
        <w:t xml:space="preserve"> cu </w:t>
      </w:r>
      <w:proofErr w:type="spellStart"/>
      <w:r>
        <w:rPr>
          <w:rFonts w:ascii="Arial" w:hAnsi="Arial" w:cs="Arial"/>
          <w:color w:val="000000"/>
          <w:spacing w:val="3"/>
        </w:rPr>
        <w:t>flori</w:t>
      </w:r>
      <w:proofErr w:type="spellEnd"/>
      <w:r>
        <w:rPr>
          <w:rFonts w:ascii="Arial" w:hAnsi="Arial" w:cs="Arial"/>
          <w:color w:val="000000"/>
          <w:spacing w:val="3"/>
        </w:rPr>
        <w:t xml:space="preserve">) – din </w:t>
      </w:r>
      <w:proofErr w:type="spellStart"/>
      <w:r>
        <w:rPr>
          <w:rFonts w:ascii="Arial" w:hAnsi="Arial" w:cs="Arial"/>
          <w:color w:val="000000"/>
          <w:spacing w:val="3"/>
        </w:rPr>
        <w:t>terenul</w:t>
      </w:r>
      <w:proofErr w:type="spellEnd"/>
      <w:r>
        <w:rPr>
          <w:rFonts w:ascii="Arial" w:hAnsi="Arial" w:cs="Arial"/>
          <w:color w:val="000000"/>
          <w:spacing w:val="3"/>
        </w:rPr>
        <w:t xml:space="preserve"> total.</w:t>
      </w:r>
    </w:p>
    <w:p w14:paraId="05F7709E" w14:textId="77777777" w:rsidR="0078087C" w:rsidRPr="009507CB" w:rsidRDefault="0078087C" w:rsidP="0078087C">
      <w:pPr>
        <w:widowControl w:val="0"/>
        <w:numPr>
          <w:ilvl w:val="0"/>
          <w:numId w:val="4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9507CB">
        <w:rPr>
          <w:rFonts w:ascii="Arial" w:hAnsi="Arial" w:cs="Arial"/>
          <w:color w:val="000000"/>
          <w:spacing w:val="3"/>
        </w:rPr>
        <w:t>Amplasare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organizată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în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patru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zone, </w:t>
      </w:r>
      <w:proofErr w:type="spellStart"/>
      <w:r w:rsidRPr="009507CB">
        <w:rPr>
          <w:rFonts w:ascii="Arial" w:hAnsi="Arial" w:cs="Arial"/>
          <w:color w:val="000000"/>
          <w:spacing w:val="3"/>
        </w:rPr>
        <w:t>în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funcţie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3"/>
        </w:rPr>
        <w:t>capacitatea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unităţii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3"/>
        </w:rPr>
        <w:t>învăţământ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: </w:t>
      </w:r>
      <w:proofErr w:type="spellStart"/>
      <w:r w:rsidRPr="009507CB">
        <w:rPr>
          <w:rFonts w:ascii="Arial" w:hAnsi="Arial" w:cs="Arial"/>
          <w:color w:val="000000"/>
          <w:spacing w:val="3"/>
        </w:rPr>
        <w:t>zonă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ocupată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3"/>
        </w:rPr>
        <w:t>construcţie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9507CB">
        <w:rPr>
          <w:rFonts w:ascii="Arial" w:hAnsi="Arial" w:cs="Arial"/>
          <w:color w:val="000000"/>
          <w:spacing w:val="3"/>
        </w:rPr>
        <w:t>zonă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pentru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recreaţie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, de </w:t>
      </w:r>
      <w:proofErr w:type="spellStart"/>
      <w:r w:rsidRPr="009507CB">
        <w:rPr>
          <w:rFonts w:ascii="Arial" w:hAnsi="Arial" w:cs="Arial"/>
          <w:color w:val="000000"/>
          <w:spacing w:val="3"/>
        </w:rPr>
        <w:t>regulă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9507CB">
        <w:rPr>
          <w:rFonts w:ascii="Arial" w:hAnsi="Arial" w:cs="Arial"/>
          <w:color w:val="000000"/>
          <w:spacing w:val="3"/>
        </w:rPr>
        <w:t>asfaltată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, zona </w:t>
      </w:r>
      <w:proofErr w:type="spellStart"/>
      <w:r w:rsidRPr="009507CB">
        <w:rPr>
          <w:rFonts w:ascii="Arial" w:hAnsi="Arial" w:cs="Arial"/>
          <w:color w:val="000000"/>
          <w:spacing w:val="3"/>
        </w:rPr>
        <w:t>terenului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sportiv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şi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zona </w:t>
      </w:r>
      <w:proofErr w:type="spellStart"/>
      <w:r w:rsidRPr="009507CB">
        <w:rPr>
          <w:rFonts w:ascii="Arial" w:hAnsi="Arial" w:cs="Arial"/>
          <w:color w:val="000000"/>
          <w:spacing w:val="3"/>
        </w:rPr>
        <w:t>verde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9507CB">
        <w:rPr>
          <w:rFonts w:ascii="Arial" w:hAnsi="Arial" w:cs="Arial"/>
          <w:color w:val="000000"/>
          <w:spacing w:val="3"/>
        </w:rPr>
        <w:t>grădină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9507CB">
        <w:rPr>
          <w:rFonts w:ascii="Arial" w:hAnsi="Arial" w:cs="Arial"/>
          <w:color w:val="000000"/>
          <w:spacing w:val="3"/>
        </w:rPr>
        <w:t>flori</w:t>
      </w:r>
      <w:proofErr w:type="spellEnd"/>
      <w:r w:rsidRPr="009507CB">
        <w:rPr>
          <w:rFonts w:ascii="Arial" w:hAnsi="Arial" w:cs="Arial"/>
          <w:color w:val="000000"/>
          <w:spacing w:val="3"/>
        </w:rPr>
        <w:t>.</w:t>
      </w:r>
    </w:p>
    <w:p w14:paraId="00A818AC" w14:textId="35DD0450" w:rsidR="0078087C" w:rsidRDefault="0078087C" w:rsidP="0078087C">
      <w:pPr>
        <w:widowControl w:val="0"/>
        <w:numPr>
          <w:ilvl w:val="0"/>
          <w:numId w:val="4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9507CB">
        <w:rPr>
          <w:rFonts w:ascii="Arial" w:hAnsi="Arial" w:cs="Arial"/>
          <w:color w:val="000000"/>
          <w:spacing w:val="3"/>
        </w:rPr>
        <w:t>Pentru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grădiniţe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, se </w:t>
      </w:r>
      <w:proofErr w:type="spellStart"/>
      <w:r w:rsidRPr="009507CB">
        <w:rPr>
          <w:rFonts w:ascii="Arial" w:hAnsi="Arial" w:cs="Arial"/>
          <w:color w:val="000000"/>
          <w:spacing w:val="3"/>
        </w:rPr>
        <w:t>va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asigura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o </w:t>
      </w:r>
      <w:proofErr w:type="spellStart"/>
      <w:r w:rsidRPr="009507CB">
        <w:rPr>
          <w:rFonts w:ascii="Arial" w:hAnsi="Arial" w:cs="Arial"/>
          <w:color w:val="000000"/>
          <w:spacing w:val="3"/>
        </w:rPr>
        <w:t>suprafaţă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3"/>
        </w:rPr>
        <w:t>teren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de minim 22 </w:t>
      </w:r>
      <w:proofErr w:type="spellStart"/>
      <w:r w:rsidRPr="009507CB">
        <w:rPr>
          <w:rFonts w:ascii="Arial" w:hAnsi="Arial" w:cs="Arial"/>
          <w:color w:val="000000"/>
          <w:spacing w:val="3"/>
        </w:rPr>
        <w:t>mp</w:t>
      </w:r>
      <w:proofErr w:type="spellEnd"/>
      <w:r w:rsidRPr="009507CB">
        <w:rPr>
          <w:rFonts w:ascii="Arial" w:hAnsi="Arial" w:cs="Arial"/>
          <w:color w:val="000000"/>
          <w:spacing w:val="3"/>
        </w:rPr>
        <w:t>/</w:t>
      </w:r>
      <w:proofErr w:type="spellStart"/>
      <w:r w:rsidRPr="009507CB">
        <w:rPr>
          <w:rFonts w:ascii="Arial" w:hAnsi="Arial" w:cs="Arial"/>
          <w:color w:val="000000"/>
          <w:spacing w:val="3"/>
        </w:rPr>
        <w:t>copil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9507CB">
        <w:rPr>
          <w:rFonts w:ascii="Arial" w:hAnsi="Arial" w:cs="Arial"/>
          <w:color w:val="000000"/>
          <w:spacing w:val="3"/>
        </w:rPr>
        <w:t>iar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9507CB">
        <w:rPr>
          <w:rFonts w:ascii="Arial" w:hAnsi="Arial" w:cs="Arial"/>
          <w:color w:val="000000"/>
          <w:spacing w:val="3"/>
        </w:rPr>
        <w:t>pentru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școli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, o </w:t>
      </w:r>
      <w:proofErr w:type="spellStart"/>
      <w:r w:rsidRPr="009507CB">
        <w:rPr>
          <w:rFonts w:ascii="Arial" w:hAnsi="Arial" w:cs="Arial"/>
          <w:color w:val="000000"/>
          <w:spacing w:val="3"/>
        </w:rPr>
        <w:t>suprafaţă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minimă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de 20 </w:t>
      </w:r>
      <w:proofErr w:type="spellStart"/>
      <w:r w:rsidRPr="009507CB">
        <w:rPr>
          <w:rFonts w:ascii="Arial" w:hAnsi="Arial" w:cs="Arial"/>
          <w:color w:val="000000"/>
          <w:spacing w:val="3"/>
        </w:rPr>
        <w:t>mp</w:t>
      </w:r>
      <w:proofErr w:type="spellEnd"/>
      <w:r w:rsidRPr="009507CB">
        <w:rPr>
          <w:rFonts w:ascii="Arial" w:hAnsi="Arial" w:cs="Arial"/>
          <w:color w:val="000000"/>
          <w:spacing w:val="3"/>
        </w:rPr>
        <w:t>/</w:t>
      </w:r>
      <w:proofErr w:type="spellStart"/>
      <w:r w:rsidRPr="009507CB">
        <w:rPr>
          <w:rFonts w:ascii="Arial" w:hAnsi="Arial" w:cs="Arial"/>
          <w:color w:val="000000"/>
          <w:spacing w:val="3"/>
        </w:rPr>
        <w:t>copil</w:t>
      </w:r>
      <w:proofErr w:type="spellEnd"/>
      <w:r w:rsidRPr="009507CB">
        <w:rPr>
          <w:rFonts w:ascii="Arial" w:hAnsi="Arial" w:cs="Arial"/>
          <w:color w:val="000000"/>
          <w:spacing w:val="3"/>
        </w:rPr>
        <w:t>.</w:t>
      </w:r>
    </w:p>
    <w:p w14:paraId="4BC72599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  <w:spacing w:val="-3"/>
        </w:rPr>
      </w:pPr>
      <w:r w:rsidRPr="009507CB">
        <w:rPr>
          <w:rFonts w:ascii="Arial" w:hAnsi="Arial" w:cs="Arial"/>
          <w:b/>
          <w:bCs/>
          <w:i/>
          <w:iCs/>
        </w:rPr>
        <w:t xml:space="preserve">IS. </w:t>
      </w:r>
      <w:r w:rsidR="00A261B3">
        <w:rPr>
          <w:rFonts w:ascii="Arial" w:hAnsi="Arial" w:cs="Arial"/>
          <w:b/>
          <w:bCs/>
          <w:i/>
          <w:iCs/>
        </w:rPr>
        <w:t>2</w:t>
      </w:r>
      <w:r w:rsidRPr="009507CB">
        <w:rPr>
          <w:rFonts w:ascii="Arial" w:hAnsi="Arial" w:cs="Arial"/>
          <w:b/>
          <w:bCs/>
          <w:i/>
          <w:iCs/>
        </w:rPr>
        <w:t xml:space="preserve">. q) </w:t>
      </w:r>
      <w:proofErr w:type="spellStart"/>
      <w:r w:rsidRPr="009507CB">
        <w:rPr>
          <w:rFonts w:ascii="Arial" w:hAnsi="Arial" w:cs="Arial"/>
          <w:b/>
          <w:bCs/>
          <w:i/>
          <w:iCs/>
          <w:spacing w:val="-3"/>
        </w:rPr>
        <w:t>Parcaje</w:t>
      </w:r>
      <w:proofErr w:type="spellEnd"/>
    </w:p>
    <w:p w14:paraId="31FA3161" w14:textId="77777777" w:rsidR="0078087C" w:rsidRPr="009507CB" w:rsidRDefault="0078087C" w:rsidP="0078087C">
      <w:pPr>
        <w:widowControl w:val="0"/>
        <w:numPr>
          <w:ilvl w:val="0"/>
          <w:numId w:val="10"/>
        </w:numPr>
        <w:autoSpaceDE w:val="0"/>
        <w:ind w:right="375"/>
        <w:jc w:val="both"/>
        <w:rPr>
          <w:rFonts w:ascii="Arial" w:hAnsi="Arial" w:cs="Arial"/>
          <w:color w:val="000000"/>
          <w:spacing w:val="3"/>
          <w:lang w:val="pt-BR"/>
        </w:rPr>
      </w:pPr>
      <w:r w:rsidRPr="009507CB">
        <w:rPr>
          <w:rFonts w:ascii="Arial" w:hAnsi="Arial" w:cs="Arial"/>
          <w:color w:val="000000"/>
          <w:spacing w:val="3"/>
          <w:lang w:val="pt-BR"/>
        </w:rPr>
        <w:t>Construcţii de învăţ</w:t>
      </w:r>
      <w:r>
        <w:rPr>
          <w:rFonts w:ascii="Arial" w:hAnsi="Arial" w:cs="Arial"/>
          <w:color w:val="000000"/>
          <w:spacing w:val="3"/>
          <w:lang w:val="pt-BR"/>
        </w:rPr>
        <w:t>ământ - 3 - 4 locuri de parcare</w:t>
      </w:r>
      <w:r w:rsidRPr="009507CB">
        <w:rPr>
          <w:rFonts w:ascii="Arial" w:hAnsi="Arial" w:cs="Arial"/>
          <w:color w:val="000000"/>
          <w:spacing w:val="3"/>
          <w:lang w:val="pt-BR"/>
        </w:rPr>
        <w:t xml:space="preserve"> la 12 cadre didactice.</w:t>
      </w:r>
    </w:p>
    <w:p w14:paraId="66453086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</w:t>
      </w:r>
      <w:r w:rsidR="00A261B3">
        <w:rPr>
          <w:rFonts w:ascii="Arial" w:hAnsi="Arial" w:cs="Arial"/>
          <w:b/>
          <w:bCs/>
          <w:i/>
          <w:iCs/>
          <w:spacing w:val="-2"/>
        </w:rPr>
        <w:t>2</w:t>
      </w:r>
      <w:r w:rsidRPr="009507CB">
        <w:rPr>
          <w:rFonts w:ascii="Arial" w:hAnsi="Arial" w:cs="Arial"/>
          <w:b/>
          <w:bCs/>
          <w:i/>
          <w:iCs/>
          <w:spacing w:val="-2"/>
        </w:rPr>
        <w:t xml:space="preserve">. r)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Spaţii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verzi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şi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plantate</w:t>
      </w:r>
      <w:proofErr w:type="spellEnd"/>
    </w:p>
    <w:p w14:paraId="0763802A" w14:textId="77777777" w:rsidR="0078087C" w:rsidRPr="009507CB" w:rsidRDefault="0078087C" w:rsidP="0078087C">
      <w:pPr>
        <w:widowControl w:val="0"/>
        <w:numPr>
          <w:ilvl w:val="0"/>
          <w:numId w:val="10"/>
        </w:numPr>
        <w:autoSpaceDE w:val="0"/>
        <w:ind w:right="375"/>
        <w:jc w:val="both"/>
        <w:rPr>
          <w:rFonts w:ascii="Arial" w:hAnsi="Arial" w:cs="Arial"/>
          <w:color w:val="000000"/>
          <w:spacing w:val="2"/>
          <w:lang w:val="pt-BR"/>
        </w:rPr>
      </w:pPr>
      <w:r w:rsidRPr="009507CB">
        <w:rPr>
          <w:rFonts w:ascii="Arial" w:hAnsi="Arial" w:cs="Arial"/>
          <w:color w:val="000000"/>
          <w:spacing w:val="2"/>
          <w:lang w:val="pt-BR"/>
        </w:rPr>
        <w:t>Construcţii de învăţământ - minim 20% din spaţiul disponibil.</w:t>
      </w:r>
    </w:p>
    <w:p w14:paraId="0F388BED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</w:t>
      </w:r>
      <w:r w:rsidR="00A261B3">
        <w:rPr>
          <w:rFonts w:ascii="Arial" w:hAnsi="Arial" w:cs="Arial"/>
          <w:b/>
          <w:bCs/>
          <w:i/>
          <w:iCs/>
          <w:spacing w:val="-2"/>
        </w:rPr>
        <w:t>2</w:t>
      </w:r>
      <w:r w:rsidRPr="009507CB">
        <w:rPr>
          <w:rFonts w:ascii="Arial" w:hAnsi="Arial" w:cs="Arial"/>
          <w:b/>
          <w:bCs/>
          <w:i/>
          <w:iCs/>
          <w:spacing w:val="-2"/>
        </w:rPr>
        <w:t xml:space="preserve">. s)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Împrejmuiri</w:t>
      </w:r>
      <w:proofErr w:type="spellEnd"/>
    </w:p>
    <w:p w14:paraId="075CAD36" w14:textId="77777777" w:rsidR="0078087C" w:rsidRDefault="0078087C" w:rsidP="0078087C">
      <w:pPr>
        <w:widowControl w:val="0"/>
        <w:numPr>
          <w:ilvl w:val="0"/>
          <w:numId w:val="10"/>
        </w:numPr>
        <w:tabs>
          <w:tab w:val="left" w:pos="1315"/>
          <w:tab w:val="left" w:pos="1507"/>
        </w:tabs>
        <w:autoSpaceDE w:val="0"/>
        <w:ind w:right="375"/>
        <w:rPr>
          <w:rFonts w:ascii="Arial" w:hAnsi="Arial" w:cs="Arial"/>
          <w:color w:val="000000"/>
          <w:spacing w:val="3"/>
          <w:lang w:val="pt-BR"/>
        </w:rPr>
      </w:pPr>
      <w:r w:rsidRPr="009507CB">
        <w:rPr>
          <w:rFonts w:ascii="Arial" w:hAnsi="Arial" w:cs="Arial"/>
          <w:color w:val="000000"/>
          <w:spacing w:val="3"/>
          <w:lang w:val="pt-BR"/>
        </w:rPr>
        <w:t>Se recomandă împrejmuiri tradiţionale în acord cu arhitectura clădirilor.</w:t>
      </w:r>
    </w:p>
    <w:p w14:paraId="096DA73E" w14:textId="65E7B604" w:rsidR="0078087C" w:rsidRDefault="0078087C" w:rsidP="0078087C">
      <w:pPr>
        <w:widowControl w:val="0"/>
        <w:tabs>
          <w:tab w:val="left" w:pos="1315"/>
          <w:tab w:val="left" w:pos="1507"/>
        </w:tabs>
        <w:autoSpaceDE w:val="0"/>
        <w:ind w:right="375"/>
        <w:rPr>
          <w:rFonts w:ascii="Arial" w:hAnsi="Arial" w:cs="Arial"/>
          <w:color w:val="000000"/>
          <w:spacing w:val="3"/>
          <w:lang w:val="pt-BR"/>
        </w:rPr>
      </w:pPr>
    </w:p>
    <w:p w14:paraId="053EB436" w14:textId="51943FA7" w:rsidR="00463992" w:rsidRDefault="00463992" w:rsidP="0078087C">
      <w:pPr>
        <w:widowControl w:val="0"/>
        <w:tabs>
          <w:tab w:val="left" w:pos="1315"/>
          <w:tab w:val="left" w:pos="1507"/>
        </w:tabs>
        <w:autoSpaceDE w:val="0"/>
        <w:ind w:right="375"/>
        <w:rPr>
          <w:rFonts w:ascii="Arial" w:hAnsi="Arial" w:cs="Arial"/>
          <w:color w:val="000000"/>
          <w:spacing w:val="3"/>
          <w:lang w:val="pt-BR"/>
        </w:rPr>
      </w:pPr>
    </w:p>
    <w:p w14:paraId="3F5AC0CF" w14:textId="411B55D7" w:rsidR="00463992" w:rsidRDefault="00463992" w:rsidP="0078087C">
      <w:pPr>
        <w:widowControl w:val="0"/>
        <w:tabs>
          <w:tab w:val="left" w:pos="1315"/>
          <w:tab w:val="left" w:pos="1507"/>
        </w:tabs>
        <w:autoSpaceDE w:val="0"/>
        <w:ind w:right="375"/>
        <w:rPr>
          <w:rFonts w:ascii="Arial" w:hAnsi="Arial" w:cs="Arial"/>
          <w:color w:val="000000"/>
          <w:spacing w:val="3"/>
          <w:lang w:val="pt-BR"/>
        </w:rPr>
      </w:pPr>
    </w:p>
    <w:p w14:paraId="50B8F08C" w14:textId="138303D7" w:rsidR="00463992" w:rsidRDefault="00463992" w:rsidP="0078087C">
      <w:pPr>
        <w:widowControl w:val="0"/>
        <w:tabs>
          <w:tab w:val="left" w:pos="1315"/>
          <w:tab w:val="left" w:pos="1507"/>
        </w:tabs>
        <w:autoSpaceDE w:val="0"/>
        <w:ind w:right="375"/>
        <w:rPr>
          <w:rFonts w:ascii="Arial" w:hAnsi="Arial" w:cs="Arial"/>
          <w:color w:val="000000"/>
          <w:spacing w:val="3"/>
          <w:lang w:val="pt-BR"/>
        </w:rPr>
      </w:pPr>
    </w:p>
    <w:p w14:paraId="24371876" w14:textId="651F2BCB" w:rsidR="00463992" w:rsidRDefault="00463992" w:rsidP="0078087C">
      <w:pPr>
        <w:widowControl w:val="0"/>
        <w:tabs>
          <w:tab w:val="left" w:pos="1315"/>
          <w:tab w:val="left" w:pos="1507"/>
        </w:tabs>
        <w:autoSpaceDE w:val="0"/>
        <w:ind w:right="375"/>
        <w:rPr>
          <w:rFonts w:ascii="Arial" w:hAnsi="Arial" w:cs="Arial"/>
          <w:color w:val="000000"/>
          <w:spacing w:val="3"/>
          <w:lang w:val="pt-BR"/>
        </w:rPr>
      </w:pPr>
    </w:p>
    <w:p w14:paraId="77DFE4F5" w14:textId="4D13BE6C" w:rsidR="00463992" w:rsidRDefault="00463992" w:rsidP="0078087C">
      <w:pPr>
        <w:widowControl w:val="0"/>
        <w:tabs>
          <w:tab w:val="left" w:pos="1315"/>
          <w:tab w:val="left" w:pos="1507"/>
        </w:tabs>
        <w:autoSpaceDE w:val="0"/>
        <w:ind w:right="375"/>
        <w:rPr>
          <w:rFonts w:ascii="Arial" w:hAnsi="Arial" w:cs="Arial"/>
          <w:color w:val="000000"/>
          <w:spacing w:val="3"/>
          <w:lang w:val="pt-BR"/>
        </w:rPr>
      </w:pPr>
    </w:p>
    <w:p w14:paraId="097D0CD4" w14:textId="271CF8E4" w:rsidR="00463992" w:rsidRDefault="00463992" w:rsidP="0078087C">
      <w:pPr>
        <w:widowControl w:val="0"/>
        <w:tabs>
          <w:tab w:val="left" w:pos="1315"/>
          <w:tab w:val="left" w:pos="1507"/>
        </w:tabs>
        <w:autoSpaceDE w:val="0"/>
        <w:ind w:right="375"/>
        <w:rPr>
          <w:rFonts w:ascii="Arial" w:hAnsi="Arial" w:cs="Arial"/>
          <w:color w:val="000000"/>
          <w:spacing w:val="3"/>
          <w:lang w:val="pt-BR"/>
        </w:rPr>
      </w:pPr>
    </w:p>
    <w:p w14:paraId="1D850524" w14:textId="01830347" w:rsidR="00463992" w:rsidRDefault="00463992" w:rsidP="0078087C">
      <w:pPr>
        <w:widowControl w:val="0"/>
        <w:tabs>
          <w:tab w:val="left" w:pos="1315"/>
          <w:tab w:val="left" w:pos="1507"/>
        </w:tabs>
        <w:autoSpaceDE w:val="0"/>
        <w:ind w:right="375"/>
        <w:rPr>
          <w:rFonts w:ascii="Arial" w:hAnsi="Arial" w:cs="Arial"/>
          <w:color w:val="000000"/>
          <w:spacing w:val="3"/>
          <w:lang w:val="pt-BR"/>
        </w:rPr>
      </w:pPr>
    </w:p>
    <w:p w14:paraId="1A215971" w14:textId="02B36EBB" w:rsidR="00463992" w:rsidRDefault="00463992" w:rsidP="0078087C">
      <w:pPr>
        <w:widowControl w:val="0"/>
        <w:tabs>
          <w:tab w:val="left" w:pos="1315"/>
          <w:tab w:val="left" w:pos="1507"/>
        </w:tabs>
        <w:autoSpaceDE w:val="0"/>
        <w:ind w:right="375"/>
        <w:rPr>
          <w:rFonts w:ascii="Arial" w:hAnsi="Arial" w:cs="Arial"/>
          <w:color w:val="000000"/>
          <w:spacing w:val="3"/>
          <w:lang w:val="pt-BR"/>
        </w:rPr>
      </w:pPr>
    </w:p>
    <w:p w14:paraId="38ABB5A1" w14:textId="274D29C8" w:rsidR="00463992" w:rsidRDefault="00463992" w:rsidP="0078087C">
      <w:pPr>
        <w:widowControl w:val="0"/>
        <w:tabs>
          <w:tab w:val="left" w:pos="1315"/>
          <w:tab w:val="left" w:pos="1507"/>
        </w:tabs>
        <w:autoSpaceDE w:val="0"/>
        <w:ind w:right="375"/>
        <w:rPr>
          <w:rFonts w:ascii="Arial" w:hAnsi="Arial" w:cs="Arial"/>
          <w:color w:val="000000"/>
          <w:spacing w:val="3"/>
          <w:lang w:val="pt-BR"/>
        </w:rPr>
      </w:pPr>
    </w:p>
    <w:p w14:paraId="5648927B" w14:textId="295E44EA" w:rsidR="00463992" w:rsidRDefault="00463992" w:rsidP="0078087C">
      <w:pPr>
        <w:widowControl w:val="0"/>
        <w:tabs>
          <w:tab w:val="left" w:pos="1315"/>
          <w:tab w:val="left" w:pos="1507"/>
        </w:tabs>
        <w:autoSpaceDE w:val="0"/>
        <w:ind w:right="375"/>
        <w:rPr>
          <w:rFonts w:ascii="Arial" w:hAnsi="Arial" w:cs="Arial"/>
          <w:color w:val="000000"/>
          <w:spacing w:val="3"/>
          <w:lang w:val="pt-BR"/>
        </w:rPr>
      </w:pPr>
    </w:p>
    <w:p w14:paraId="20869E1A" w14:textId="1CC7BBD0" w:rsidR="00463992" w:rsidRDefault="00463992" w:rsidP="0078087C">
      <w:pPr>
        <w:widowControl w:val="0"/>
        <w:tabs>
          <w:tab w:val="left" w:pos="1315"/>
          <w:tab w:val="left" w:pos="1507"/>
        </w:tabs>
        <w:autoSpaceDE w:val="0"/>
        <w:ind w:right="375"/>
        <w:rPr>
          <w:rFonts w:ascii="Arial" w:hAnsi="Arial" w:cs="Arial"/>
          <w:color w:val="000000"/>
          <w:spacing w:val="3"/>
          <w:lang w:val="pt-BR"/>
        </w:rPr>
      </w:pPr>
    </w:p>
    <w:p w14:paraId="357CE32B" w14:textId="4EE36AFA" w:rsidR="00463992" w:rsidRDefault="00463992" w:rsidP="0078087C">
      <w:pPr>
        <w:widowControl w:val="0"/>
        <w:tabs>
          <w:tab w:val="left" w:pos="1315"/>
          <w:tab w:val="left" w:pos="1507"/>
        </w:tabs>
        <w:autoSpaceDE w:val="0"/>
        <w:ind w:right="375"/>
        <w:rPr>
          <w:rFonts w:ascii="Arial" w:hAnsi="Arial" w:cs="Arial"/>
          <w:color w:val="000000"/>
          <w:spacing w:val="3"/>
          <w:lang w:val="pt-BR"/>
        </w:rPr>
      </w:pPr>
    </w:p>
    <w:p w14:paraId="058BC8EC" w14:textId="0F06A68B" w:rsidR="00463992" w:rsidRDefault="00463992" w:rsidP="0078087C">
      <w:pPr>
        <w:widowControl w:val="0"/>
        <w:tabs>
          <w:tab w:val="left" w:pos="1315"/>
          <w:tab w:val="left" w:pos="1507"/>
        </w:tabs>
        <w:autoSpaceDE w:val="0"/>
        <w:ind w:right="375"/>
        <w:rPr>
          <w:rFonts w:ascii="Arial" w:hAnsi="Arial" w:cs="Arial"/>
          <w:color w:val="000000"/>
          <w:spacing w:val="3"/>
          <w:lang w:val="pt-BR"/>
        </w:rPr>
      </w:pPr>
    </w:p>
    <w:p w14:paraId="0D2FEBB4" w14:textId="3BF4CC45" w:rsidR="00463992" w:rsidRDefault="00463992" w:rsidP="0078087C">
      <w:pPr>
        <w:widowControl w:val="0"/>
        <w:tabs>
          <w:tab w:val="left" w:pos="1315"/>
          <w:tab w:val="left" w:pos="1507"/>
        </w:tabs>
        <w:autoSpaceDE w:val="0"/>
        <w:ind w:right="375"/>
        <w:rPr>
          <w:rFonts w:ascii="Arial" w:hAnsi="Arial" w:cs="Arial"/>
          <w:color w:val="000000"/>
          <w:spacing w:val="3"/>
          <w:lang w:val="pt-BR"/>
        </w:rPr>
      </w:pPr>
    </w:p>
    <w:p w14:paraId="394D3E12" w14:textId="0EF6F3FD" w:rsidR="00463992" w:rsidRDefault="00463992" w:rsidP="0078087C">
      <w:pPr>
        <w:widowControl w:val="0"/>
        <w:tabs>
          <w:tab w:val="left" w:pos="1315"/>
          <w:tab w:val="left" w:pos="1507"/>
        </w:tabs>
        <w:autoSpaceDE w:val="0"/>
        <w:ind w:right="375"/>
        <w:rPr>
          <w:rFonts w:ascii="Arial" w:hAnsi="Arial" w:cs="Arial"/>
          <w:color w:val="000000"/>
          <w:spacing w:val="3"/>
          <w:lang w:val="pt-BR"/>
        </w:rPr>
      </w:pPr>
    </w:p>
    <w:p w14:paraId="32FADD0B" w14:textId="75E355A9" w:rsidR="00463992" w:rsidRDefault="00463992" w:rsidP="0078087C">
      <w:pPr>
        <w:widowControl w:val="0"/>
        <w:tabs>
          <w:tab w:val="left" w:pos="1315"/>
          <w:tab w:val="left" w:pos="1507"/>
        </w:tabs>
        <w:autoSpaceDE w:val="0"/>
        <w:ind w:right="375"/>
        <w:rPr>
          <w:rFonts w:ascii="Arial" w:hAnsi="Arial" w:cs="Arial"/>
          <w:color w:val="000000"/>
          <w:spacing w:val="3"/>
          <w:lang w:val="pt-BR"/>
        </w:rPr>
      </w:pPr>
    </w:p>
    <w:p w14:paraId="2D5A265D" w14:textId="33C5ADF4" w:rsidR="00463992" w:rsidRDefault="00463992" w:rsidP="0078087C">
      <w:pPr>
        <w:widowControl w:val="0"/>
        <w:tabs>
          <w:tab w:val="left" w:pos="1315"/>
          <w:tab w:val="left" w:pos="1507"/>
        </w:tabs>
        <w:autoSpaceDE w:val="0"/>
        <w:ind w:right="375"/>
        <w:rPr>
          <w:rFonts w:ascii="Arial" w:hAnsi="Arial" w:cs="Arial"/>
          <w:color w:val="000000"/>
          <w:spacing w:val="3"/>
          <w:lang w:val="pt-BR"/>
        </w:rPr>
      </w:pPr>
    </w:p>
    <w:p w14:paraId="41AF46C7" w14:textId="7ED06DFF" w:rsidR="00463992" w:rsidRDefault="00463992" w:rsidP="0078087C">
      <w:pPr>
        <w:widowControl w:val="0"/>
        <w:tabs>
          <w:tab w:val="left" w:pos="1315"/>
          <w:tab w:val="left" w:pos="1507"/>
        </w:tabs>
        <w:autoSpaceDE w:val="0"/>
        <w:ind w:right="375"/>
        <w:rPr>
          <w:rFonts w:ascii="Arial" w:hAnsi="Arial" w:cs="Arial"/>
          <w:color w:val="000000"/>
          <w:spacing w:val="3"/>
          <w:lang w:val="pt-BR"/>
        </w:rPr>
      </w:pPr>
    </w:p>
    <w:p w14:paraId="1D18C73A" w14:textId="0751EEA6" w:rsidR="00463992" w:rsidRDefault="00463992" w:rsidP="0078087C">
      <w:pPr>
        <w:widowControl w:val="0"/>
        <w:tabs>
          <w:tab w:val="left" w:pos="1315"/>
          <w:tab w:val="left" w:pos="1507"/>
        </w:tabs>
        <w:autoSpaceDE w:val="0"/>
        <w:ind w:right="375"/>
        <w:rPr>
          <w:rFonts w:ascii="Arial" w:hAnsi="Arial" w:cs="Arial"/>
          <w:color w:val="000000"/>
          <w:spacing w:val="3"/>
          <w:lang w:val="pt-BR"/>
        </w:rPr>
      </w:pPr>
    </w:p>
    <w:p w14:paraId="6D3CFE04" w14:textId="12105C8C" w:rsidR="00463992" w:rsidRDefault="00463992" w:rsidP="0078087C">
      <w:pPr>
        <w:widowControl w:val="0"/>
        <w:tabs>
          <w:tab w:val="left" w:pos="1315"/>
          <w:tab w:val="left" w:pos="1507"/>
        </w:tabs>
        <w:autoSpaceDE w:val="0"/>
        <w:ind w:right="375"/>
        <w:rPr>
          <w:rFonts w:ascii="Arial" w:hAnsi="Arial" w:cs="Arial"/>
          <w:color w:val="000000"/>
          <w:spacing w:val="3"/>
          <w:lang w:val="pt-BR"/>
        </w:rPr>
      </w:pPr>
    </w:p>
    <w:p w14:paraId="18BB17F1" w14:textId="51BFE8CA" w:rsidR="00463992" w:rsidRDefault="00463992" w:rsidP="0078087C">
      <w:pPr>
        <w:widowControl w:val="0"/>
        <w:tabs>
          <w:tab w:val="left" w:pos="1315"/>
          <w:tab w:val="left" w:pos="1507"/>
        </w:tabs>
        <w:autoSpaceDE w:val="0"/>
        <w:ind w:right="375"/>
        <w:rPr>
          <w:rFonts w:ascii="Arial" w:hAnsi="Arial" w:cs="Arial"/>
          <w:color w:val="000000"/>
          <w:spacing w:val="3"/>
          <w:lang w:val="pt-BR"/>
        </w:rPr>
      </w:pPr>
    </w:p>
    <w:p w14:paraId="4A527D1A" w14:textId="2D7442EC" w:rsidR="00463992" w:rsidRDefault="00463992" w:rsidP="0078087C">
      <w:pPr>
        <w:widowControl w:val="0"/>
        <w:tabs>
          <w:tab w:val="left" w:pos="1315"/>
          <w:tab w:val="left" w:pos="1507"/>
        </w:tabs>
        <w:autoSpaceDE w:val="0"/>
        <w:ind w:right="375"/>
        <w:rPr>
          <w:rFonts w:ascii="Arial" w:hAnsi="Arial" w:cs="Arial"/>
          <w:color w:val="000000"/>
          <w:spacing w:val="3"/>
          <w:lang w:val="pt-BR"/>
        </w:rPr>
      </w:pPr>
    </w:p>
    <w:p w14:paraId="60382AFA" w14:textId="3BEE79A1" w:rsidR="00463992" w:rsidRDefault="00463992" w:rsidP="0078087C">
      <w:pPr>
        <w:widowControl w:val="0"/>
        <w:tabs>
          <w:tab w:val="left" w:pos="1315"/>
          <w:tab w:val="left" w:pos="1507"/>
        </w:tabs>
        <w:autoSpaceDE w:val="0"/>
        <w:ind w:right="375"/>
        <w:rPr>
          <w:rFonts w:ascii="Arial" w:hAnsi="Arial" w:cs="Arial"/>
          <w:color w:val="000000"/>
          <w:spacing w:val="3"/>
          <w:lang w:val="pt-BR"/>
        </w:rPr>
      </w:pPr>
    </w:p>
    <w:p w14:paraId="46BCE43D" w14:textId="1CF52A3C" w:rsidR="00463992" w:rsidRDefault="00463992" w:rsidP="0078087C">
      <w:pPr>
        <w:widowControl w:val="0"/>
        <w:tabs>
          <w:tab w:val="left" w:pos="1315"/>
          <w:tab w:val="left" w:pos="1507"/>
        </w:tabs>
        <w:autoSpaceDE w:val="0"/>
        <w:ind w:right="375"/>
        <w:rPr>
          <w:rFonts w:ascii="Arial" w:hAnsi="Arial" w:cs="Arial"/>
          <w:color w:val="000000"/>
          <w:spacing w:val="3"/>
          <w:lang w:val="pt-BR"/>
        </w:rPr>
      </w:pPr>
    </w:p>
    <w:p w14:paraId="0461FBAB" w14:textId="2E3AC2AE" w:rsidR="00463992" w:rsidRDefault="00463992" w:rsidP="0078087C">
      <w:pPr>
        <w:widowControl w:val="0"/>
        <w:tabs>
          <w:tab w:val="left" w:pos="1315"/>
          <w:tab w:val="left" w:pos="1507"/>
        </w:tabs>
        <w:autoSpaceDE w:val="0"/>
        <w:ind w:right="375"/>
        <w:rPr>
          <w:rFonts w:ascii="Arial" w:hAnsi="Arial" w:cs="Arial"/>
          <w:color w:val="000000"/>
          <w:spacing w:val="3"/>
          <w:lang w:val="pt-BR"/>
        </w:rPr>
      </w:pPr>
    </w:p>
    <w:p w14:paraId="1F4B4E2D" w14:textId="1FE7638A" w:rsidR="00463992" w:rsidRDefault="00463992" w:rsidP="0078087C">
      <w:pPr>
        <w:widowControl w:val="0"/>
        <w:tabs>
          <w:tab w:val="left" w:pos="1315"/>
          <w:tab w:val="left" w:pos="1507"/>
        </w:tabs>
        <w:autoSpaceDE w:val="0"/>
        <w:ind w:right="375"/>
        <w:rPr>
          <w:rFonts w:ascii="Arial" w:hAnsi="Arial" w:cs="Arial"/>
          <w:color w:val="000000"/>
          <w:spacing w:val="3"/>
          <w:lang w:val="pt-BR"/>
        </w:rPr>
      </w:pPr>
    </w:p>
    <w:p w14:paraId="4EB5B8F5" w14:textId="77777777" w:rsidR="0078087C" w:rsidRPr="00F0721C" w:rsidRDefault="002A4B72" w:rsidP="0078087C">
      <w:pPr>
        <w:keepNext/>
        <w:numPr>
          <w:ilvl w:val="2"/>
          <w:numId w:val="1"/>
        </w:numPr>
        <w:tabs>
          <w:tab w:val="clear" w:pos="720"/>
          <w:tab w:val="num" w:pos="567"/>
          <w:tab w:val="left" w:pos="9781"/>
        </w:tabs>
        <w:spacing w:before="240" w:after="60"/>
        <w:ind w:left="567" w:right="375" w:hanging="567"/>
        <w:outlineLvl w:val="2"/>
        <w:rPr>
          <w:rFonts w:ascii="Arial" w:hAnsi="Arial" w:cs="Arial"/>
          <w:b/>
          <w:bCs/>
          <w:sz w:val="28"/>
          <w:szCs w:val="28"/>
        </w:rPr>
      </w:pPr>
      <w:bookmarkStart w:id="73" w:name="_Toc433872253"/>
      <w:bookmarkStart w:id="74" w:name="_Toc445129698"/>
      <w:bookmarkStart w:id="75" w:name="_Toc445129892"/>
      <w:bookmarkStart w:id="76" w:name="_Toc477430985"/>
      <w:bookmarkStart w:id="77" w:name="_Toc477518942"/>
      <w:bookmarkStart w:id="78" w:name="_Toc477775713"/>
      <w:bookmarkStart w:id="79" w:name="_Toc495404736"/>
      <w:bookmarkStart w:id="80" w:name="_Toc502929150"/>
      <w:bookmarkStart w:id="81" w:name="_Toc502930068"/>
      <w:bookmarkStart w:id="82" w:name="_Toc40692877"/>
      <w:bookmarkStart w:id="83" w:name="_Toc53151458"/>
      <w:bookmarkStart w:id="84" w:name="_Toc53583883"/>
      <w:bookmarkStart w:id="85" w:name="_Toc53661120"/>
      <w:bookmarkStart w:id="86" w:name="_Toc117167601"/>
      <w:bookmarkStart w:id="87" w:name="_Toc117167772"/>
      <w:bookmarkStart w:id="88" w:name="_Toc120628661"/>
      <w:r>
        <w:rPr>
          <w:rFonts w:ascii="Arial" w:hAnsi="Arial" w:cs="Arial"/>
          <w:b/>
          <w:bCs/>
          <w:sz w:val="28"/>
          <w:szCs w:val="28"/>
        </w:rPr>
        <w:lastRenderedPageBreak/>
        <w:t>IS</w:t>
      </w:r>
      <w:r w:rsidR="0078087C" w:rsidRPr="00F0721C">
        <w:rPr>
          <w:rFonts w:ascii="Arial" w:hAnsi="Arial" w:cs="Arial"/>
          <w:b/>
          <w:bCs/>
          <w:sz w:val="28"/>
          <w:szCs w:val="28"/>
        </w:rPr>
        <w:t>.</w:t>
      </w:r>
      <w:r w:rsidR="00A261B3">
        <w:rPr>
          <w:rFonts w:ascii="Arial" w:hAnsi="Arial" w:cs="Arial"/>
          <w:b/>
          <w:bCs/>
          <w:sz w:val="28"/>
          <w:szCs w:val="28"/>
        </w:rPr>
        <w:t>3</w:t>
      </w:r>
      <w:r w:rsidR="0078087C" w:rsidRPr="00F0721C">
        <w:rPr>
          <w:rFonts w:ascii="Arial" w:hAnsi="Arial" w:cs="Arial"/>
          <w:b/>
          <w:bCs/>
          <w:sz w:val="28"/>
          <w:szCs w:val="28"/>
        </w:rPr>
        <w:t>.</w:t>
      </w:r>
      <w:r w:rsidR="0078087C">
        <w:rPr>
          <w:rFonts w:ascii="Arial" w:hAnsi="Arial" w:cs="Arial"/>
          <w:b/>
          <w:bCs/>
          <w:sz w:val="28"/>
          <w:szCs w:val="28"/>
        </w:rPr>
        <w:t xml:space="preserve"> </w:t>
      </w:r>
      <w:r w:rsidR="0078087C" w:rsidRPr="00F0721C">
        <w:rPr>
          <w:rFonts w:ascii="Arial" w:hAnsi="Arial" w:cs="Arial"/>
          <w:b/>
          <w:bCs/>
          <w:sz w:val="28"/>
          <w:szCs w:val="28"/>
        </w:rPr>
        <w:t>CONSTRUCŢII ADMIN</w:t>
      </w:r>
      <w:r w:rsidR="0078087C">
        <w:rPr>
          <w:rFonts w:ascii="Arial" w:hAnsi="Arial" w:cs="Arial"/>
          <w:b/>
          <w:bCs/>
          <w:sz w:val="28"/>
          <w:szCs w:val="28"/>
        </w:rPr>
        <w:t xml:space="preserve">ISTRATIVE, FINANCIAR-BANCARE ŞI </w:t>
      </w:r>
      <w:r w:rsidR="0078087C" w:rsidRPr="00F0721C">
        <w:rPr>
          <w:rFonts w:ascii="Arial" w:hAnsi="Arial" w:cs="Arial"/>
          <w:b/>
          <w:bCs/>
          <w:sz w:val="28"/>
          <w:szCs w:val="28"/>
        </w:rPr>
        <w:t>ASIGURĂRI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2C857B20" w14:textId="77777777" w:rsidR="0078087C" w:rsidRPr="00B1337C" w:rsidRDefault="0078087C" w:rsidP="0078087C">
      <w:pPr>
        <w:numPr>
          <w:ilvl w:val="4"/>
          <w:numId w:val="1"/>
        </w:numPr>
        <w:spacing w:before="240" w:after="60"/>
        <w:ind w:right="375"/>
        <w:outlineLvl w:val="4"/>
        <w:rPr>
          <w:rFonts w:ascii="Arial" w:hAnsi="Arial" w:cs="Arial"/>
          <w:b/>
          <w:bCs/>
          <w:i/>
          <w:iCs/>
        </w:rPr>
      </w:pPr>
      <w:r w:rsidRPr="00B1337C">
        <w:rPr>
          <w:rFonts w:ascii="Arial" w:hAnsi="Arial" w:cs="Arial"/>
          <w:b/>
          <w:bCs/>
          <w:i/>
          <w:iCs/>
          <w:color w:val="000000"/>
          <w:spacing w:val="-2"/>
        </w:rPr>
        <w:t xml:space="preserve">IS. </w:t>
      </w:r>
      <w:r w:rsidR="00A261B3">
        <w:rPr>
          <w:rFonts w:ascii="Arial" w:hAnsi="Arial" w:cs="Arial"/>
          <w:b/>
          <w:bCs/>
          <w:i/>
          <w:iCs/>
          <w:color w:val="000000"/>
          <w:spacing w:val="-2"/>
        </w:rPr>
        <w:t>3</w:t>
      </w:r>
      <w:r w:rsidRPr="00B1337C">
        <w:rPr>
          <w:rFonts w:ascii="Arial" w:hAnsi="Arial" w:cs="Arial"/>
          <w:b/>
          <w:bCs/>
          <w:i/>
          <w:iCs/>
          <w:color w:val="000000"/>
          <w:spacing w:val="-2"/>
        </w:rPr>
        <w:t xml:space="preserve">. a) </w:t>
      </w:r>
      <w:r w:rsidRPr="00B1337C">
        <w:rPr>
          <w:rFonts w:ascii="Arial" w:hAnsi="Arial" w:cs="Arial"/>
          <w:b/>
          <w:bCs/>
          <w:i/>
          <w:iCs/>
        </w:rPr>
        <w:t>Principii:</w:t>
      </w:r>
    </w:p>
    <w:p w14:paraId="17D15896" w14:textId="77777777" w:rsidR="0078087C" w:rsidRPr="000C0BBC" w:rsidRDefault="0078087C" w:rsidP="0078087C">
      <w:pPr>
        <w:widowControl w:val="0"/>
        <w:numPr>
          <w:ilvl w:val="0"/>
          <w:numId w:val="24"/>
        </w:numPr>
        <w:tabs>
          <w:tab w:val="left" w:pos="720"/>
        </w:tabs>
        <w:autoSpaceDE w:val="0"/>
        <w:ind w:right="375" w:hanging="921"/>
        <w:rPr>
          <w:rFonts w:ascii="Arial" w:hAnsi="Arial" w:cs="Arial"/>
          <w:spacing w:val="4"/>
        </w:rPr>
      </w:pPr>
      <w:r w:rsidRPr="000C0B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BB19F9" wp14:editId="3BE014E3">
                <wp:simplePos x="0" y="0"/>
                <wp:positionH relativeFrom="page">
                  <wp:posOffset>597535</wp:posOffset>
                </wp:positionH>
                <wp:positionV relativeFrom="page">
                  <wp:posOffset>-594360</wp:posOffset>
                </wp:positionV>
                <wp:extent cx="5547360" cy="0"/>
                <wp:effectExtent l="6985" t="5715" r="825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7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38C6E" id="Straight Connecto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05pt,-46.8pt" to="483.85pt,-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" strokeweight=".21mm">
                <v:stroke joinstyle="miter"/>
                <w10:wrap anchorx="page" anchory="page"/>
              </v:line>
            </w:pict>
          </mc:Fallback>
        </mc:AlternateContent>
      </w:r>
      <w:r w:rsidRPr="000C0B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8E217B" wp14:editId="4DA73D6E">
                <wp:simplePos x="0" y="0"/>
                <wp:positionH relativeFrom="page">
                  <wp:posOffset>6350</wp:posOffset>
                </wp:positionH>
                <wp:positionV relativeFrom="page">
                  <wp:posOffset>-417830</wp:posOffset>
                </wp:positionV>
                <wp:extent cx="6077585" cy="0"/>
                <wp:effectExtent l="6350" t="10795" r="12065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2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499D3" id="Straight Connector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-32.9pt" to="479.05pt,-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" strokeweight=".07mm">
                <v:stroke joinstyle="miter"/>
                <w10:wrap anchorx="page" anchory="page"/>
              </v:line>
            </w:pict>
          </mc:Fallback>
        </mc:AlternateContent>
      </w:r>
      <w:proofErr w:type="spellStart"/>
      <w:r w:rsidRPr="000C0BBC">
        <w:rPr>
          <w:rFonts w:ascii="Arial" w:hAnsi="Arial" w:cs="Arial"/>
          <w:spacing w:val="4"/>
        </w:rPr>
        <w:t>Asigurarea</w:t>
      </w:r>
      <w:proofErr w:type="spellEnd"/>
      <w:r w:rsidRPr="000C0BBC">
        <w:rPr>
          <w:rFonts w:ascii="Arial" w:hAnsi="Arial" w:cs="Arial"/>
          <w:spacing w:val="4"/>
        </w:rPr>
        <w:t xml:space="preserve"> </w:t>
      </w:r>
      <w:proofErr w:type="spellStart"/>
      <w:r w:rsidRPr="000C0BBC">
        <w:rPr>
          <w:rFonts w:ascii="Arial" w:hAnsi="Arial" w:cs="Arial"/>
          <w:spacing w:val="4"/>
        </w:rPr>
        <w:t>accesibilităţii</w:t>
      </w:r>
      <w:proofErr w:type="spellEnd"/>
      <w:r w:rsidRPr="000C0BBC">
        <w:rPr>
          <w:rFonts w:ascii="Arial" w:hAnsi="Arial" w:cs="Arial"/>
          <w:spacing w:val="4"/>
        </w:rPr>
        <w:t xml:space="preserve"> la transport public.</w:t>
      </w:r>
    </w:p>
    <w:p w14:paraId="554043CA" w14:textId="77777777" w:rsidR="0078087C" w:rsidRPr="000C0BBC" w:rsidRDefault="0078087C" w:rsidP="0078087C">
      <w:pPr>
        <w:widowControl w:val="0"/>
        <w:numPr>
          <w:ilvl w:val="0"/>
          <w:numId w:val="24"/>
        </w:numPr>
        <w:tabs>
          <w:tab w:val="left" w:pos="720"/>
        </w:tabs>
        <w:autoSpaceDE w:val="0"/>
        <w:ind w:right="375" w:hanging="921"/>
        <w:rPr>
          <w:rFonts w:ascii="Arial" w:hAnsi="Arial" w:cs="Arial"/>
          <w:spacing w:val="2"/>
        </w:rPr>
      </w:pPr>
      <w:proofErr w:type="spellStart"/>
      <w:r w:rsidRPr="000C0BBC">
        <w:rPr>
          <w:rFonts w:ascii="Arial" w:hAnsi="Arial" w:cs="Arial"/>
          <w:spacing w:val="2"/>
        </w:rPr>
        <w:t>Amplasare</w:t>
      </w:r>
      <w:proofErr w:type="spellEnd"/>
      <w:r w:rsidRPr="000C0BBC">
        <w:rPr>
          <w:rFonts w:ascii="Arial" w:hAnsi="Arial" w:cs="Arial"/>
          <w:spacing w:val="2"/>
        </w:rPr>
        <w:t xml:space="preserve"> </w:t>
      </w:r>
      <w:proofErr w:type="spellStart"/>
      <w:r w:rsidRPr="000C0BBC">
        <w:rPr>
          <w:rFonts w:ascii="Arial" w:hAnsi="Arial" w:cs="Arial"/>
          <w:spacing w:val="2"/>
        </w:rPr>
        <w:t>după</w:t>
      </w:r>
      <w:proofErr w:type="spellEnd"/>
      <w:r w:rsidRPr="000C0BBC">
        <w:rPr>
          <w:rFonts w:ascii="Arial" w:hAnsi="Arial" w:cs="Arial"/>
          <w:spacing w:val="2"/>
        </w:rPr>
        <w:t xml:space="preserve"> </w:t>
      </w:r>
      <w:proofErr w:type="spellStart"/>
      <w:r w:rsidRPr="000C0BBC">
        <w:rPr>
          <w:rFonts w:ascii="Arial" w:hAnsi="Arial" w:cs="Arial"/>
          <w:spacing w:val="2"/>
        </w:rPr>
        <w:t>importanţă</w:t>
      </w:r>
      <w:proofErr w:type="spellEnd"/>
      <w:r w:rsidRPr="000C0BBC">
        <w:rPr>
          <w:rFonts w:ascii="Arial" w:hAnsi="Arial" w:cs="Arial"/>
          <w:spacing w:val="2"/>
        </w:rPr>
        <w:t xml:space="preserve"> (zona </w:t>
      </w:r>
      <w:proofErr w:type="spellStart"/>
      <w:r w:rsidRPr="000C0BBC">
        <w:rPr>
          <w:rFonts w:ascii="Arial" w:hAnsi="Arial" w:cs="Arial"/>
          <w:spacing w:val="2"/>
        </w:rPr>
        <w:t>centrală</w:t>
      </w:r>
      <w:proofErr w:type="spellEnd"/>
      <w:r w:rsidRPr="000C0BBC">
        <w:rPr>
          <w:rFonts w:ascii="Arial" w:hAnsi="Arial" w:cs="Arial"/>
          <w:spacing w:val="2"/>
        </w:rPr>
        <w:t>).</w:t>
      </w:r>
    </w:p>
    <w:p w14:paraId="1D75794C" w14:textId="77777777" w:rsidR="0078087C" w:rsidRDefault="0078087C" w:rsidP="0078087C">
      <w:pPr>
        <w:widowControl w:val="0"/>
        <w:numPr>
          <w:ilvl w:val="0"/>
          <w:numId w:val="24"/>
        </w:numPr>
        <w:tabs>
          <w:tab w:val="left" w:pos="720"/>
        </w:tabs>
        <w:autoSpaceDE w:val="0"/>
        <w:ind w:right="375" w:hanging="921"/>
        <w:rPr>
          <w:rFonts w:ascii="Arial" w:hAnsi="Arial" w:cs="Arial"/>
          <w:spacing w:val="1"/>
        </w:rPr>
      </w:pPr>
      <w:proofErr w:type="spellStart"/>
      <w:r w:rsidRPr="000C0BBC">
        <w:rPr>
          <w:rFonts w:ascii="Arial" w:hAnsi="Arial" w:cs="Arial"/>
          <w:spacing w:val="1"/>
        </w:rPr>
        <w:t>Conlucrare</w:t>
      </w:r>
      <w:proofErr w:type="spellEnd"/>
      <w:r w:rsidRPr="000C0BBC">
        <w:rPr>
          <w:rFonts w:ascii="Arial" w:hAnsi="Arial" w:cs="Arial"/>
          <w:spacing w:val="1"/>
        </w:rPr>
        <w:t xml:space="preserve"> cu </w:t>
      </w:r>
      <w:proofErr w:type="spellStart"/>
      <w:r w:rsidRPr="000C0BBC">
        <w:rPr>
          <w:rFonts w:ascii="Arial" w:hAnsi="Arial" w:cs="Arial"/>
          <w:spacing w:val="1"/>
        </w:rPr>
        <w:t>alte</w:t>
      </w:r>
      <w:proofErr w:type="spellEnd"/>
      <w:r w:rsidRPr="000C0BBC">
        <w:rPr>
          <w:rFonts w:ascii="Arial" w:hAnsi="Arial" w:cs="Arial"/>
          <w:spacing w:val="1"/>
        </w:rPr>
        <w:t xml:space="preserve"> </w:t>
      </w:r>
      <w:proofErr w:type="spellStart"/>
      <w:r w:rsidRPr="000C0BBC">
        <w:rPr>
          <w:rFonts w:ascii="Arial" w:hAnsi="Arial" w:cs="Arial"/>
          <w:spacing w:val="1"/>
        </w:rPr>
        <w:t>funcţiuni</w:t>
      </w:r>
      <w:proofErr w:type="spellEnd"/>
      <w:r w:rsidRPr="000C0BBC">
        <w:rPr>
          <w:rFonts w:ascii="Arial" w:hAnsi="Arial" w:cs="Arial"/>
          <w:spacing w:val="1"/>
        </w:rPr>
        <w:t>.</w:t>
      </w:r>
    </w:p>
    <w:p w14:paraId="3EBB1514" w14:textId="77777777" w:rsidR="0078087C" w:rsidRPr="00B1337C" w:rsidRDefault="0078087C" w:rsidP="0078087C">
      <w:pPr>
        <w:numPr>
          <w:ilvl w:val="4"/>
          <w:numId w:val="1"/>
        </w:numPr>
        <w:spacing w:before="240" w:after="60"/>
        <w:ind w:right="375"/>
        <w:outlineLvl w:val="4"/>
        <w:rPr>
          <w:rFonts w:ascii="Arial" w:hAnsi="Arial" w:cs="Arial"/>
          <w:b/>
          <w:bCs/>
          <w:i/>
          <w:iCs/>
          <w:spacing w:val="-10"/>
        </w:rPr>
      </w:pPr>
      <w:r w:rsidRPr="00B1337C">
        <w:rPr>
          <w:rFonts w:ascii="Arial" w:hAnsi="Arial" w:cs="Arial"/>
          <w:b/>
          <w:bCs/>
          <w:i/>
          <w:iCs/>
        </w:rPr>
        <w:t xml:space="preserve">IS. </w:t>
      </w:r>
      <w:r w:rsidR="00A261B3">
        <w:rPr>
          <w:rFonts w:ascii="Arial" w:hAnsi="Arial" w:cs="Arial"/>
          <w:b/>
          <w:bCs/>
          <w:i/>
          <w:iCs/>
        </w:rPr>
        <w:t>3</w:t>
      </w:r>
      <w:r w:rsidRPr="00B1337C">
        <w:rPr>
          <w:rFonts w:ascii="Arial" w:hAnsi="Arial" w:cs="Arial"/>
          <w:b/>
          <w:bCs/>
          <w:i/>
          <w:iCs/>
        </w:rPr>
        <w:t xml:space="preserve">. b) </w:t>
      </w:r>
      <w:r w:rsidRPr="00B1337C">
        <w:rPr>
          <w:rFonts w:ascii="Arial" w:hAnsi="Arial" w:cs="Arial"/>
          <w:b/>
          <w:bCs/>
          <w:i/>
          <w:iCs/>
          <w:spacing w:val="-10"/>
        </w:rPr>
        <w:t>Reguli:</w:t>
      </w:r>
    </w:p>
    <w:p w14:paraId="2A246A26" w14:textId="77777777" w:rsidR="0078087C" w:rsidRPr="000C0BBC" w:rsidRDefault="0078087C" w:rsidP="0078087C">
      <w:pPr>
        <w:widowControl w:val="0"/>
        <w:numPr>
          <w:ilvl w:val="0"/>
          <w:numId w:val="13"/>
        </w:numPr>
        <w:tabs>
          <w:tab w:val="left" w:pos="720"/>
        </w:tabs>
        <w:autoSpaceDE w:val="0"/>
        <w:ind w:right="375" w:hanging="921"/>
        <w:jc w:val="both"/>
        <w:rPr>
          <w:rFonts w:ascii="Arial" w:hAnsi="Arial" w:cs="Arial"/>
          <w:spacing w:val="3"/>
        </w:rPr>
      </w:pPr>
      <w:proofErr w:type="spellStart"/>
      <w:r w:rsidRPr="000C0BBC">
        <w:rPr>
          <w:rFonts w:ascii="Arial" w:hAnsi="Arial" w:cs="Arial"/>
          <w:spacing w:val="3"/>
        </w:rPr>
        <w:t>Evitarea</w:t>
      </w:r>
      <w:proofErr w:type="spellEnd"/>
      <w:r w:rsidRPr="000C0BBC">
        <w:rPr>
          <w:rFonts w:ascii="Arial" w:hAnsi="Arial" w:cs="Arial"/>
          <w:spacing w:val="3"/>
        </w:rPr>
        <w:t xml:space="preserve"> </w:t>
      </w:r>
      <w:proofErr w:type="spellStart"/>
      <w:r w:rsidRPr="000C0BBC">
        <w:rPr>
          <w:rFonts w:ascii="Arial" w:hAnsi="Arial" w:cs="Arial"/>
          <w:spacing w:val="3"/>
        </w:rPr>
        <w:t>amplasării</w:t>
      </w:r>
      <w:proofErr w:type="spellEnd"/>
      <w:r w:rsidRPr="000C0BBC">
        <w:rPr>
          <w:rFonts w:ascii="Arial" w:hAnsi="Arial" w:cs="Arial"/>
          <w:spacing w:val="3"/>
        </w:rPr>
        <w:t xml:space="preserve"> </w:t>
      </w:r>
      <w:proofErr w:type="spellStart"/>
      <w:r w:rsidRPr="000C0BBC">
        <w:rPr>
          <w:rFonts w:ascii="Arial" w:hAnsi="Arial" w:cs="Arial"/>
          <w:spacing w:val="3"/>
        </w:rPr>
        <w:t>în</w:t>
      </w:r>
      <w:proofErr w:type="spellEnd"/>
      <w:r w:rsidRPr="000C0BBC">
        <w:rPr>
          <w:rFonts w:ascii="Arial" w:hAnsi="Arial" w:cs="Arial"/>
          <w:spacing w:val="3"/>
        </w:rPr>
        <w:t xml:space="preserve"> zone </w:t>
      </w:r>
      <w:proofErr w:type="spellStart"/>
      <w:r w:rsidRPr="000C0BBC">
        <w:rPr>
          <w:rFonts w:ascii="Arial" w:hAnsi="Arial" w:cs="Arial"/>
          <w:spacing w:val="3"/>
        </w:rPr>
        <w:t>poluate</w:t>
      </w:r>
      <w:proofErr w:type="spellEnd"/>
      <w:r w:rsidRPr="000C0BBC">
        <w:rPr>
          <w:rFonts w:ascii="Arial" w:hAnsi="Arial" w:cs="Arial"/>
          <w:spacing w:val="3"/>
        </w:rPr>
        <w:t xml:space="preserve"> </w:t>
      </w:r>
      <w:proofErr w:type="spellStart"/>
      <w:r w:rsidRPr="000C0BBC">
        <w:rPr>
          <w:rFonts w:ascii="Arial" w:hAnsi="Arial" w:cs="Arial"/>
          <w:spacing w:val="3"/>
        </w:rPr>
        <w:t>sau</w:t>
      </w:r>
      <w:proofErr w:type="spellEnd"/>
      <w:r w:rsidRPr="000C0BBC">
        <w:rPr>
          <w:rFonts w:ascii="Arial" w:hAnsi="Arial" w:cs="Arial"/>
          <w:spacing w:val="3"/>
        </w:rPr>
        <w:t xml:space="preserve"> pe </w:t>
      </w:r>
      <w:proofErr w:type="spellStart"/>
      <w:r w:rsidRPr="000C0BBC">
        <w:rPr>
          <w:rFonts w:ascii="Arial" w:hAnsi="Arial" w:cs="Arial"/>
          <w:spacing w:val="3"/>
        </w:rPr>
        <w:t>terenuri</w:t>
      </w:r>
      <w:proofErr w:type="spellEnd"/>
      <w:r w:rsidRPr="000C0BBC">
        <w:rPr>
          <w:rFonts w:ascii="Arial" w:hAnsi="Arial" w:cs="Arial"/>
          <w:spacing w:val="3"/>
        </w:rPr>
        <w:t xml:space="preserve"> </w:t>
      </w:r>
      <w:proofErr w:type="spellStart"/>
      <w:r w:rsidRPr="000C0BBC">
        <w:rPr>
          <w:rFonts w:ascii="Arial" w:hAnsi="Arial" w:cs="Arial"/>
          <w:spacing w:val="3"/>
        </w:rPr>
        <w:t>improprii</w:t>
      </w:r>
      <w:proofErr w:type="spellEnd"/>
      <w:r w:rsidRPr="000C0BBC">
        <w:rPr>
          <w:rFonts w:ascii="Arial" w:hAnsi="Arial" w:cs="Arial"/>
          <w:spacing w:val="3"/>
        </w:rPr>
        <w:t xml:space="preserve"> </w:t>
      </w:r>
      <w:proofErr w:type="spellStart"/>
      <w:r w:rsidRPr="000C0BBC">
        <w:rPr>
          <w:rFonts w:ascii="Arial" w:hAnsi="Arial" w:cs="Arial"/>
          <w:spacing w:val="3"/>
        </w:rPr>
        <w:t>construirii</w:t>
      </w:r>
      <w:proofErr w:type="spellEnd"/>
      <w:r w:rsidRPr="000C0BBC">
        <w:rPr>
          <w:rFonts w:ascii="Arial" w:hAnsi="Arial" w:cs="Arial"/>
          <w:spacing w:val="3"/>
        </w:rPr>
        <w:t>.</w:t>
      </w:r>
    </w:p>
    <w:p w14:paraId="5208EB07" w14:textId="77777777" w:rsidR="0078087C" w:rsidRPr="000C0BBC" w:rsidRDefault="0078087C" w:rsidP="0078087C">
      <w:pPr>
        <w:widowControl w:val="0"/>
        <w:numPr>
          <w:ilvl w:val="0"/>
          <w:numId w:val="13"/>
        </w:numPr>
        <w:tabs>
          <w:tab w:val="left" w:pos="720"/>
        </w:tabs>
        <w:autoSpaceDE w:val="0"/>
        <w:ind w:right="375" w:hanging="921"/>
        <w:jc w:val="both"/>
        <w:rPr>
          <w:rFonts w:ascii="Arial" w:hAnsi="Arial" w:cs="Arial"/>
          <w:spacing w:val="3"/>
        </w:rPr>
      </w:pPr>
      <w:proofErr w:type="spellStart"/>
      <w:r w:rsidRPr="000C0BBC">
        <w:rPr>
          <w:rFonts w:ascii="Arial" w:hAnsi="Arial" w:cs="Arial"/>
          <w:spacing w:val="3"/>
        </w:rPr>
        <w:t>Amplasare</w:t>
      </w:r>
      <w:proofErr w:type="spellEnd"/>
      <w:r w:rsidRPr="000C0BBC">
        <w:rPr>
          <w:rFonts w:ascii="Arial" w:hAnsi="Arial" w:cs="Arial"/>
          <w:spacing w:val="3"/>
        </w:rPr>
        <w:t xml:space="preserve"> </w:t>
      </w:r>
      <w:proofErr w:type="spellStart"/>
      <w:r w:rsidRPr="000C0BBC">
        <w:rPr>
          <w:rFonts w:ascii="Arial" w:hAnsi="Arial" w:cs="Arial"/>
          <w:spacing w:val="3"/>
        </w:rPr>
        <w:t>în</w:t>
      </w:r>
      <w:proofErr w:type="spellEnd"/>
      <w:r w:rsidRPr="000C0BBC">
        <w:rPr>
          <w:rFonts w:ascii="Arial" w:hAnsi="Arial" w:cs="Arial"/>
          <w:spacing w:val="3"/>
        </w:rPr>
        <w:t xml:space="preserve"> zone </w:t>
      </w:r>
      <w:proofErr w:type="spellStart"/>
      <w:r w:rsidRPr="000C0BBC">
        <w:rPr>
          <w:rFonts w:ascii="Arial" w:hAnsi="Arial" w:cs="Arial"/>
          <w:spacing w:val="3"/>
        </w:rPr>
        <w:t>compatibile</w:t>
      </w:r>
      <w:proofErr w:type="spellEnd"/>
      <w:r w:rsidRPr="000C0BBC">
        <w:rPr>
          <w:rFonts w:ascii="Arial" w:hAnsi="Arial" w:cs="Arial"/>
          <w:spacing w:val="3"/>
        </w:rPr>
        <w:t xml:space="preserve">: zona </w:t>
      </w:r>
      <w:proofErr w:type="spellStart"/>
      <w:r w:rsidRPr="000C0BBC">
        <w:rPr>
          <w:rFonts w:ascii="Arial" w:hAnsi="Arial" w:cs="Arial"/>
          <w:spacing w:val="3"/>
        </w:rPr>
        <w:t>centrală</w:t>
      </w:r>
      <w:proofErr w:type="spellEnd"/>
      <w:r w:rsidRPr="000C0BBC">
        <w:rPr>
          <w:rFonts w:ascii="Arial" w:hAnsi="Arial" w:cs="Arial"/>
          <w:spacing w:val="3"/>
        </w:rPr>
        <w:t xml:space="preserve"> </w:t>
      </w:r>
      <w:proofErr w:type="spellStart"/>
      <w:r w:rsidRPr="000C0BBC">
        <w:rPr>
          <w:rFonts w:ascii="Arial" w:hAnsi="Arial" w:cs="Arial"/>
          <w:spacing w:val="3"/>
        </w:rPr>
        <w:t>sau</w:t>
      </w:r>
      <w:proofErr w:type="spellEnd"/>
      <w:r w:rsidRPr="000C0BBC">
        <w:rPr>
          <w:rFonts w:ascii="Arial" w:hAnsi="Arial" w:cs="Arial"/>
          <w:spacing w:val="3"/>
        </w:rPr>
        <w:t xml:space="preserve"> </w:t>
      </w:r>
      <w:proofErr w:type="spellStart"/>
      <w:r w:rsidRPr="000C0BBC">
        <w:rPr>
          <w:rFonts w:ascii="Arial" w:hAnsi="Arial" w:cs="Arial"/>
          <w:spacing w:val="3"/>
        </w:rPr>
        <w:t>alte</w:t>
      </w:r>
      <w:proofErr w:type="spellEnd"/>
      <w:r w:rsidRPr="000C0BBC">
        <w:rPr>
          <w:rFonts w:ascii="Arial" w:hAnsi="Arial" w:cs="Arial"/>
          <w:spacing w:val="3"/>
        </w:rPr>
        <w:t xml:space="preserve"> </w:t>
      </w:r>
      <w:proofErr w:type="spellStart"/>
      <w:r w:rsidRPr="000C0BBC">
        <w:rPr>
          <w:rFonts w:ascii="Arial" w:hAnsi="Arial" w:cs="Arial"/>
          <w:spacing w:val="3"/>
        </w:rPr>
        <w:t>centre</w:t>
      </w:r>
      <w:proofErr w:type="spellEnd"/>
      <w:r w:rsidRPr="000C0BBC">
        <w:rPr>
          <w:rFonts w:ascii="Arial" w:hAnsi="Arial" w:cs="Arial"/>
          <w:spacing w:val="3"/>
        </w:rPr>
        <w:t xml:space="preserve"> de </w:t>
      </w:r>
      <w:proofErr w:type="spellStart"/>
      <w:r w:rsidRPr="000C0BBC">
        <w:rPr>
          <w:rFonts w:ascii="Arial" w:hAnsi="Arial" w:cs="Arial"/>
          <w:spacing w:val="3"/>
        </w:rPr>
        <w:t>interes</w:t>
      </w:r>
      <w:proofErr w:type="spellEnd"/>
      <w:r w:rsidRPr="000C0BBC">
        <w:rPr>
          <w:rFonts w:ascii="Arial" w:hAnsi="Arial" w:cs="Arial"/>
          <w:spacing w:val="3"/>
        </w:rPr>
        <w:t xml:space="preserve"> public.</w:t>
      </w:r>
    </w:p>
    <w:p w14:paraId="3B2D405D" w14:textId="77777777" w:rsidR="0078087C" w:rsidRPr="000C0BBC" w:rsidRDefault="0078087C" w:rsidP="0078087C">
      <w:pPr>
        <w:widowControl w:val="0"/>
        <w:numPr>
          <w:ilvl w:val="0"/>
          <w:numId w:val="13"/>
        </w:numPr>
        <w:tabs>
          <w:tab w:val="left" w:pos="720"/>
        </w:tabs>
        <w:autoSpaceDE w:val="0"/>
        <w:ind w:right="375" w:hanging="921"/>
        <w:jc w:val="both"/>
        <w:rPr>
          <w:rFonts w:ascii="Arial" w:hAnsi="Arial" w:cs="Arial"/>
        </w:rPr>
      </w:pPr>
      <w:proofErr w:type="spellStart"/>
      <w:r w:rsidRPr="000C0BBC">
        <w:rPr>
          <w:rFonts w:ascii="Arial" w:hAnsi="Arial" w:cs="Arial"/>
        </w:rPr>
        <w:t>Accese</w:t>
      </w:r>
      <w:proofErr w:type="spellEnd"/>
      <w:r w:rsidRPr="000C0BBC">
        <w:rPr>
          <w:rFonts w:ascii="Arial" w:hAnsi="Arial" w:cs="Arial"/>
        </w:rPr>
        <w:t xml:space="preserve"> </w:t>
      </w:r>
      <w:proofErr w:type="spellStart"/>
      <w:r w:rsidRPr="000C0BBC">
        <w:rPr>
          <w:rFonts w:ascii="Arial" w:hAnsi="Arial" w:cs="Arial"/>
        </w:rPr>
        <w:t>pietonale</w:t>
      </w:r>
      <w:proofErr w:type="spellEnd"/>
      <w:r w:rsidRPr="000C0BBC">
        <w:rPr>
          <w:rFonts w:ascii="Arial" w:hAnsi="Arial" w:cs="Arial"/>
        </w:rPr>
        <w:t xml:space="preserve"> </w:t>
      </w:r>
      <w:proofErr w:type="spellStart"/>
      <w:r w:rsidRPr="000C0BBC">
        <w:rPr>
          <w:rFonts w:ascii="Arial" w:hAnsi="Arial" w:cs="Arial"/>
        </w:rPr>
        <w:t>şi</w:t>
      </w:r>
      <w:proofErr w:type="spellEnd"/>
      <w:r w:rsidRPr="000C0BBC">
        <w:rPr>
          <w:rFonts w:ascii="Arial" w:hAnsi="Arial" w:cs="Arial"/>
        </w:rPr>
        <w:t xml:space="preserve"> </w:t>
      </w:r>
      <w:proofErr w:type="spellStart"/>
      <w:r w:rsidRPr="000C0BBC">
        <w:rPr>
          <w:rFonts w:ascii="Arial" w:hAnsi="Arial" w:cs="Arial"/>
        </w:rPr>
        <w:t>carosabile</w:t>
      </w:r>
      <w:proofErr w:type="spellEnd"/>
      <w:r w:rsidRPr="000C0BBC">
        <w:rPr>
          <w:rFonts w:ascii="Arial" w:hAnsi="Arial" w:cs="Arial"/>
        </w:rPr>
        <w:t>.</w:t>
      </w:r>
    </w:p>
    <w:p w14:paraId="520AFAF0" w14:textId="77777777" w:rsidR="0078087C" w:rsidRPr="000C0BBC" w:rsidRDefault="0078087C" w:rsidP="0078087C">
      <w:pPr>
        <w:widowControl w:val="0"/>
        <w:numPr>
          <w:ilvl w:val="0"/>
          <w:numId w:val="13"/>
        </w:numPr>
        <w:tabs>
          <w:tab w:val="left" w:pos="720"/>
        </w:tabs>
        <w:autoSpaceDE w:val="0"/>
        <w:ind w:right="375" w:hanging="921"/>
        <w:jc w:val="both"/>
        <w:rPr>
          <w:rFonts w:ascii="Arial" w:hAnsi="Arial" w:cs="Arial"/>
          <w:spacing w:val="3"/>
        </w:rPr>
      </w:pPr>
      <w:proofErr w:type="spellStart"/>
      <w:r w:rsidRPr="000C0BBC">
        <w:rPr>
          <w:rFonts w:ascii="Arial" w:hAnsi="Arial" w:cs="Arial"/>
          <w:spacing w:val="3"/>
        </w:rPr>
        <w:t>Echipare</w:t>
      </w:r>
      <w:proofErr w:type="spellEnd"/>
      <w:r w:rsidRPr="000C0BBC">
        <w:rPr>
          <w:rFonts w:ascii="Arial" w:hAnsi="Arial" w:cs="Arial"/>
          <w:spacing w:val="3"/>
        </w:rPr>
        <w:t xml:space="preserve"> tehnico-</w:t>
      </w:r>
      <w:proofErr w:type="spellStart"/>
      <w:r w:rsidRPr="000C0BBC">
        <w:rPr>
          <w:rFonts w:ascii="Arial" w:hAnsi="Arial" w:cs="Arial"/>
          <w:spacing w:val="3"/>
        </w:rPr>
        <w:t>edilitară</w:t>
      </w:r>
      <w:proofErr w:type="spellEnd"/>
      <w:r w:rsidRPr="000C0BBC">
        <w:rPr>
          <w:rFonts w:ascii="Arial" w:hAnsi="Arial" w:cs="Arial"/>
          <w:spacing w:val="3"/>
        </w:rPr>
        <w:t>.</w:t>
      </w:r>
    </w:p>
    <w:p w14:paraId="0A49AA26" w14:textId="77777777" w:rsidR="0078087C" w:rsidRPr="000C0BBC" w:rsidRDefault="0078087C" w:rsidP="0078087C">
      <w:pPr>
        <w:widowControl w:val="0"/>
        <w:numPr>
          <w:ilvl w:val="0"/>
          <w:numId w:val="13"/>
        </w:numPr>
        <w:tabs>
          <w:tab w:val="left" w:pos="720"/>
        </w:tabs>
        <w:autoSpaceDE w:val="0"/>
        <w:ind w:left="720" w:right="375" w:hanging="360"/>
        <w:jc w:val="both"/>
        <w:rPr>
          <w:rFonts w:ascii="Arial" w:hAnsi="Arial" w:cs="Arial"/>
          <w:spacing w:val="4"/>
        </w:rPr>
      </w:pPr>
      <w:proofErr w:type="spellStart"/>
      <w:r w:rsidRPr="000C0BBC">
        <w:rPr>
          <w:rFonts w:ascii="Arial" w:hAnsi="Arial" w:cs="Arial"/>
          <w:spacing w:val="2"/>
        </w:rPr>
        <w:t>Retrageri</w:t>
      </w:r>
      <w:proofErr w:type="spellEnd"/>
      <w:r w:rsidRPr="000C0BBC">
        <w:rPr>
          <w:rFonts w:ascii="Arial" w:hAnsi="Arial" w:cs="Arial"/>
          <w:spacing w:val="2"/>
        </w:rPr>
        <w:t xml:space="preserve"> </w:t>
      </w:r>
      <w:proofErr w:type="spellStart"/>
      <w:r w:rsidRPr="000C0BBC">
        <w:rPr>
          <w:rFonts w:ascii="Arial" w:hAnsi="Arial" w:cs="Arial"/>
          <w:spacing w:val="2"/>
        </w:rPr>
        <w:t>necesare</w:t>
      </w:r>
      <w:proofErr w:type="spellEnd"/>
      <w:r w:rsidRPr="000C0BBC">
        <w:rPr>
          <w:rFonts w:ascii="Arial" w:hAnsi="Arial" w:cs="Arial"/>
          <w:spacing w:val="2"/>
        </w:rPr>
        <w:t xml:space="preserve"> ale </w:t>
      </w:r>
      <w:proofErr w:type="spellStart"/>
      <w:r w:rsidRPr="000C0BBC">
        <w:rPr>
          <w:rFonts w:ascii="Arial" w:hAnsi="Arial" w:cs="Arial"/>
          <w:spacing w:val="2"/>
        </w:rPr>
        <w:t>construcţiilor</w:t>
      </w:r>
      <w:proofErr w:type="spellEnd"/>
      <w:r w:rsidRPr="000C0BBC">
        <w:rPr>
          <w:rFonts w:ascii="Arial" w:hAnsi="Arial" w:cs="Arial"/>
          <w:spacing w:val="2"/>
        </w:rPr>
        <w:t xml:space="preserve"> </w:t>
      </w:r>
      <w:proofErr w:type="spellStart"/>
      <w:r w:rsidRPr="000C0BBC">
        <w:rPr>
          <w:rFonts w:ascii="Arial" w:hAnsi="Arial" w:cs="Arial"/>
          <w:spacing w:val="2"/>
        </w:rPr>
        <w:t>pentru</w:t>
      </w:r>
      <w:proofErr w:type="spellEnd"/>
      <w:r w:rsidRPr="000C0BBC">
        <w:rPr>
          <w:rFonts w:ascii="Arial" w:hAnsi="Arial" w:cs="Arial"/>
          <w:spacing w:val="2"/>
        </w:rPr>
        <w:t xml:space="preserve"> </w:t>
      </w:r>
      <w:proofErr w:type="spellStart"/>
      <w:r w:rsidRPr="000C0BBC">
        <w:rPr>
          <w:rFonts w:ascii="Arial" w:hAnsi="Arial" w:cs="Arial"/>
          <w:spacing w:val="2"/>
        </w:rPr>
        <w:t>asigurarea</w:t>
      </w:r>
      <w:proofErr w:type="spellEnd"/>
      <w:r w:rsidRPr="000C0BBC">
        <w:rPr>
          <w:rFonts w:ascii="Arial" w:hAnsi="Arial" w:cs="Arial"/>
          <w:spacing w:val="2"/>
        </w:rPr>
        <w:t xml:space="preserve"> </w:t>
      </w:r>
      <w:proofErr w:type="spellStart"/>
      <w:r w:rsidRPr="000C0BBC">
        <w:rPr>
          <w:rFonts w:ascii="Arial" w:hAnsi="Arial" w:cs="Arial"/>
          <w:spacing w:val="2"/>
        </w:rPr>
        <w:t>salubrizării</w:t>
      </w:r>
      <w:proofErr w:type="spellEnd"/>
      <w:r w:rsidRPr="000C0BBC">
        <w:rPr>
          <w:rFonts w:ascii="Arial" w:hAnsi="Arial" w:cs="Arial"/>
          <w:spacing w:val="2"/>
        </w:rPr>
        <w:t xml:space="preserve"> </w:t>
      </w:r>
      <w:proofErr w:type="spellStart"/>
      <w:r w:rsidRPr="000C0BBC">
        <w:rPr>
          <w:rFonts w:ascii="Arial" w:hAnsi="Arial" w:cs="Arial"/>
          <w:spacing w:val="2"/>
        </w:rPr>
        <w:t>şi</w:t>
      </w:r>
      <w:proofErr w:type="spellEnd"/>
      <w:r w:rsidRPr="000C0BBC">
        <w:rPr>
          <w:rFonts w:ascii="Arial" w:hAnsi="Arial" w:cs="Arial"/>
          <w:spacing w:val="2"/>
        </w:rPr>
        <w:t xml:space="preserve"> </w:t>
      </w:r>
      <w:proofErr w:type="spellStart"/>
      <w:r w:rsidRPr="000C0BBC">
        <w:rPr>
          <w:rFonts w:ascii="Arial" w:hAnsi="Arial" w:cs="Arial"/>
          <w:spacing w:val="2"/>
        </w:rPr>
        <w:t>intervenţiei</w:t>
      </w:r>
      <w:proofErr w:type="spellEnd"/>
      <w:r w:rsidRPr="000C0BBC">
        <w:rPr>
          <w:rFonts w:ascii="Arial" w:hAnsi="Arial" w:cs="Arial"/>
          <w:spacing w:val="2"/>
        </w:rPr>
        <w:br/>
      </w:r>
      <w:proofErr w:type="spellStart"/>
      <w:r w:rsidRPr="000C0BBC">
        <w:rPr>
          <w:rFonts w:ascii="Arial" w:hAnsi="Arial" w:cs="Arial"/>
          <w:spacing w:val="4"/>
        </w:rPr>
        <w:t>în</w:t>
      </w:r>
      <w:proofErr w:type="spellEnd"/>
      <w:r w:rsidRPr="000C0BBC">
        <w:rPr>
          <w:rFonts w:ascii="Arial" w:hAnsi="Arial" w:cs="Arial"/>
          <w:spacing w:val="4"/>
        </w:rPr>
        <w:t xml:space="preserve"> </w:t>
      </w:r>
      <w:proofErr w:type="spellStart"/>
      <w:r w:rsidRPr="000C0BBC">
        <w:rPr>
          <w:rFonts w:ascii="Arial" w:hAnsi="Arial" w:cs="Arial"/>
          <w:spacing w:val="4"/>
        </w:rPr>
        <w:t>caz</w:t>
      </w:r>
      <w:proofErr w:type="spellEnd"/>
      <w:r w:rsidRPr="000C0BBC">
        <w:rPr>
          <w:rFonts w:ascii="Arial" w:hAnsi="Arial" w:cs="Arial"/>
          <w:spacing w:val="4"/>
        </w:rPr>
        <w:t xml:space="preserve"> de </w:t>
      </w:r>
      <w:proofErr w:type="spellStart"/>
      <w:r w:rsidRPr="000C0BBC">
        <w:rPr>
          <w:rFonts w:ascii="Arial" w:hAnsi="Arial" w:cs="Arial"/>
          <w:spacing w:val="4"/>
        </w:rPr>
        <w:t>cutremur</w:t>
      </w:r>
      <w:proofErr w:type="spellEnd"/>
      <w:r w:rsidRPr="000C0BBC">
        <w:rPr>
          <w:rFonts w:ascii="Arial" w:hAnsi="Arial" w:cs="Arial"/>
          <w:spacing w:val="4"/>
        </w:rPr>
        <w:t xml:space="preserve">, </w:t>
      </w:r>
      <w:proofErr w:type="spellStart"/>
      <w:r w:rsidRPr="000C0BBC">
        <w:rPr>
          <w:rFonts w:ascii="Arial" w:hAnsi="Arial" w:cs="Arial"/>
          <w:spacing w:val="4"/>
        </w:rPr>
        <w:t>incendiu</w:t>
      </w:r>
      <w:proofErr w:type="spellEnd"/>
      <w:r w:rsidRPr="000C0BBC">
        <w:rPr>
          <w:rFonts w:ascii="Arial" w:hAnsi="Arial" w:cs="Arial"/>
          <w:spacing w:val="4"/>
        </w:rPr>
        <w:t>, etc.</w:t>
      </w:r>
    </w:p>
    <w:p w14:paraId="471128EE" w14:textId="77777777" w:rsidR="0078087C" w:rsidRPr="000C0BBC" w:rsidRDefault="0078087C" w:rsidP="0078087C">
      <w:pPr>
        <w:widowControl w:val="0"/>
        <w:numPr>
          <w:ilvl w:val="0"/>
          <w:numId w:val="13"/>
        </w:numPr>
        <w:tabs>
          <w:tab w:val="left" w:pos="720"/>
        </w:tabs>
        <w:autoSpaceDE w:val="0"/>
        <w:ind w:left="720" w:right="375" w:hanging="360"/>
        <w:jc w:val="both"/>
        <w:rPr>
          <w:rFonts w:ascii="Arial" w:hAnsi="Arial" w:cs="Arial"/>
          <w:spacing w:val="2"/>
        </w:rPr>
      </w:pPr>
      <w:proofErr w:type="spellStart"/>
      <w:r w:rsidRPr="000C0BBC">
        <w:rPr>
          <w:rFonts w:ascii="Arial" w:hAnsi="Arial" w:cs="Arial"/>
          <w:spacing w:val="2"/>
        </w:rPr>
        <w:t>Asigurarea</w:t>
      </w:r>
      <w:proofErr w:type="spellEnd"/>
      <w:r w:rsidRPr="000C0BBC">
        <w:rPr>
          <w:rFonts w:ascii="Arial" w:hAnsi="Arial" w:cs="Arial"/>
          <w:spacing w:val="2"/>
        </w:rPr>
        <w:t xml:space="preserve"> </w:t>
      </w:r>
      <w:proofErr w:type="spellStart"/>
      <w:r w:rsidRPr="000C0BBC">
        <w:rPr>
          <w:rFonts w:ascii="Arial" w:hAnsi="Arial" w:cs="Arial"/>
          <w:spacing w:val="2"/>
        </w:rPr>
        <w:t>parcajelor</w:t>
      </w:r>
      <w:proofErr w:type="spellEnd"/>
      <w:r w:rsidRPr="000C0BBC">
        <w:rPr>
          <w:rFonts w:ascii="Arial" w:hAnsi="Arial" w:cs="Arial"/>
          <w:spacing w:val="2"/>
        </w:rPr>
        <w:t>.</w:t>
      </w:r>
    </w:p>
    <w:p w14:paraId="785C03FB" w14:textId="07BFF9B7" w:rsidR="0078087C" w:rsidRDefault="0078087C" w:rsidP="0078087C">
      <w:pPr>
        <w:widowControl w:val="0"/>
        <w:numPr>
          <w:ilvl w:val="0"/>
          <w:numId w:val="13"/>
        </w:numPr>
        <w:tabs>
          <w:tab w:val="left" w:pos="720"/>
        </w:tabs>
        <w:autoSpaceDE w:val="0"/>
        <w:ind w:left="720" w:right="375" w:hanging="360"/>
        <w:jc w:val="both"/>
        <w:rPr>
          <w:rFonts w:ascii="Arial" w:hAnsi="Arial" w:cs="Arial"/>
          <w:spacing w:val="3"/>
        </w:rPr>
      </w:pPr>
      <w:proofErr w:type="spellStart"/>
      <w:r w:rsidRPr="000C0BBC">
        <w:rPr>
          <w:rFonts w:ascii="Arial" w:hAnsi="Arial" w:cs="Arial"/>
          <w:spacing w:val="3"/>
        </w:rPr>
        <w:t>Spaţii</w:t>
      </w:r>
      <w:proofErr w:type="spellEnd"/>
      <w:r w:rsidRPr="000C0BBC">
        <w:rPr>
          <w:rFonts w:ascii="Arial" w:hAnsi="Arial" w:cs="Arial"/>
          <w:spacing w:val="3"/>
        </w:rPr>
        <w:t xml:space="preserve"> </w:t>
      </w:r>
      <w:proofErr w:type="spellStart"/>
      <w:r w:rsidRPr="000C0BBC">
        <w:rPr>
          <w:rFonts w:ascii="Arial" w:hAnsi="Arial" w:cs="Arial"/>
          <w:spacing w:val="3"/>
        </w:rPr>
        <w:t>verzi</w:t>
      </w:r>
      <w:proofErr w:type="spellEnd"/>
      <w:r w:rsidRPr="000C0BBC">
        <w:rPr>
          <w:rFonts w:ascii="Arial" w:hAnsi="Arial" w:cs="Arial"/>
          <w:spacing w:val="3"/>
        </w:rPr>
        <w:t xml:space="preserve">, </w:t>
      </w:r>
      <w:proofErr w:type="spellStart"/>
      <w:r w:rsidRPr="000C0BBC">
        <w:rPr>
          <w:rFonts w:ascii="Arial" w:hAnsi="Arial" w:cs="Arial"/>
          <w:spacing w:val="3"/>
        </w:rPr>
        <w:t>plantate</w:t>
      </w:r>
      <w:proofErr w:type="spellEnd"/>
      <w:r w:rsidRPr="000C0BBC">
        <w:rPr>
          <w:rFonts w:ascii="Arial" w:hAnsi="Arial" w:cs="Arial"/>
          <w:spacing w:val="3"/>
        </w:rPr>
        <w:t xml:space="preserve"> (decorative), mobilier urban, etc.</w:t>
      </w:r>
    </w:p>
    <w:p w14:paraId="6ADBA3DD" w14:textId="072A52F2" w:rsidR="00127831" w:rsidRDefault="00127831" w:rsidP="00127831">
      <w:pPr>
        <w:widowControl w:val="0"/>
        <w:tabs>
          <w:tab w:val="left" w:pos="720"/>
        </w:tabs>
        <w:autoSpaceDE w:val="0"/>
        <w:ind w:right="375"/>
        <w:jc w:val="both"/>
        <w:rPr>
          <w:rFonts w:ascii="Arial" w:hAnsi="Arial" w:cs="Arial"/>
          <w:spacing w:val="3"/>
        </w:rPr>
      </w:pPr>
    </w:p>
    <w:p w14:paraId="7DBCB28D" w14:textId="4B1AC49B" w:rsidR="00127831" w:rsidRDefault="00127831" w:rsidP="00127831">
      <w:pPr>
        <w:widowControl w:val="0"/>
        <w:tabs>
          <w:tab w:val="left" w:pos="720"/>
        </w:tabs>
        <w:autoSpaceDE w:val="0"/>
        <w:ind w:right="375"/>
        <w:jc w:val="both"/>
        <w:rPr>
          <w:rFonts w:ascii="Arial" w:hAnsi="Arial" w:cs="Arial"/>
          <w:spacing w:val="3"/>
        </w:rPr>
      </w:pPr>
    </w:p>
    <w:p w14:paraId="291A248B" w14:textId="77777777" w:rsidR="0078087C" w:rsidRPr="00B1337C" w:rsidRDefault="0078087C" w:rsidP="0078087C">
      <w:pPr>
        <w:numPr>
          <w:ilvl w:val="4"/>
          <w:numId w:val="1"/>
        </w:numPr>
        <w:spacing w:after="60"/>
        <w:ind w:right="375"/>
        <w:outlineLvl w:val="4"/>
        <w:rPr>
          <w:rFonts w:ascii="Arial" w:hAnsi="Arial" w:cs="Arial"/>
          <w:b/>
          <w:bCs/>
          <w:i/>
          <w:iCs/>
          <w:spacing w:val="-7"/>
        </w:rPr>
      </w:pPr>
      <w:r w:rsidRPr="00B1337C">
        <w:rPr>
          <w:rFonts w:ascii="Arial" w:hAnsi="Arial" w:cs="Arial"/>
          <w:b/>
          <w:bCs/>
          <w:i/>
          <w:iCs/>
        </w:rPr>
        <w:t xml:space="preserve">IS. </w:t>
      </w:r>
      <w:r w:rsidR="00A261B3">
        <w:rPr>
          <w:rFonts w:ascii="Arial" w:hAnsi="Arial" w:cs="Arial"/>
          <w:b/>
          <w:bCs/>
          <w:i/>
          <w:iCs/>
        </w:rPr>
        <w:t>3</w:t>
      </w:r>
      <w:r w:rsidRPr="00B1337C">
        <w:rPr>
          <w:rFonts w:ascii="Arial" w:hAnsi="Arial" w:cs="Arial"/>
          <w:b/>
          <w:bCs/>
          <w:i/>
          <w:iCs/>
        </w:rPr>
        <w:t xml:space="preserve">. c) </w:t>
      </w:r>
      <w:proofErr w:type="spellStart"/>
      <w:r w:rsidRPr="00B1337C">
        <w:rPr>
          <w:rFonts w:ascii="Arial" w:hAnsi="Arial" w:cs="Arial"/>
          <w:b/>
          <w:bCs/>
          <w:i/>
          <w:iCs/>
          <w:spacing w:val="-7"/>
        </w:rPr>
        <w:t>Norme</w:t>
      </w:r>
      <w:proofErr w:type="spellEnd"/>
      <w:r w:rsidRPr="00B1337C">
        <w:rPr>
          <w:rFonts w:ascii="Arial" w:hAnsi="Arial" w:cs="Arial"/>
          <w:b/>
          <w:bCs/>
          <w:i/>
          <w:iCs/>
          <w:spacing w:val="-7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18"/>
        <w:gridCol w:w="2035"/>
        <w:gridCol w:w="1757"/>
        <w:gridCol w:w="1787"/>
        <w:gridCol w:w="2063"/>
      </w:tblGrid>
      <w:tr w:rsidR="0078087C" w:rsidRPr="000C0BBC" w14:paraId="1DE078C3" w14:textId="77777777" w:rsidTr="008936B9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F8BA8A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b/>
                <w:spacing w:val="1"/>
              </w:rPr>
            </w:pPr>
            <w:proofErr w:type="spellStart"/>
            <w:r w:rsidRPr="000C0BBC">
              <w:rPr>
                <w:rFonts w:ascii="Arial" w:hAnsi="Arial" w:cs="Arial"/>
                <w:b/>
                <w:spacing w:val="1"/>
              </w:rPr>
              <w:t>Obiectivul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193C5D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b/>
                <w:spacing w:val="2"/>
              </w:rPr>
            </w:pPr>
            <w:proofErr w:type="spellStart"/>
            <w:r w:rsidRPr="000C0BBC">
              <w:rPr>
                <w:rFonts w:ascii="Arial" w:hAnsi="Arial" w:cs="Arial"/>
                <w:b/>
                <w:spacing w:val="-6"/>
              </w:rPr>
              <w:t>Cerere</w:t>
            </w:r>
            <w:proofErr w:type="spellEnd"/>
            <w:r w:rsidRPr="000C0BBC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spellStart"/>
            <w:r w:rsidRPr="000C0BBC">
              <w:rPr>
                <w:rFonts w:ascii="Arial" w:hAnsi="Arial" w:cs="Arial"/>
                <w:b/>
                <w:spacing w:val="2"/>
              </w:rPr>
              <w:t>potenţială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2D9BEB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b/>
                <w:spacing w:val="-3"/>
              </w:rPr>
            </w:pPr>
            <w:proofErr w:type="spellStart"/>
            <w:r w:rsidRPr="000C0BBC">
              <w:rPr>
                <w:rFonts w:ascii="Arial" w:hAnsi="Arial" w:cs="Arial"/>
                <w:b/>
                <w:spacing w:val="-3"/>
              </w:rPr>
              <w:t>Suprafaţa</w:t>
            </w:r>
            <w:proofErr w:type="spellEnd"/>
            <w:r w:rsidRPr="000C0BBC">
              <w:rPr>
                <w:rFonts w:ascii="Arial" w:hAnsi="Arial" w:cs="Arial"/>
                <w:b/>
                <w:spacing w:val="-3"/>
              </w:rPr>
              <w:t xml:space="preserve"> </w:t>
            </w:r>
            <w:proofErr w:type="spellStart"/>
            <w:r w:rsidRPr="000C0BBC">
              <w:rPr>
                <w:rFonts w:ascii="Arial" w:hAnsi="Arial" w:cs="Arial"/>
                <w:b/>
                <w:spacing w:val="-3"/>
              </w:rPr>
              <w:t>deservită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C361F0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b/>
                <w:spacing w:val="-2"/>
              </w:rPr>
            </w:pPr>
            <w:r w:rsidRPr="000C0BBC">
              <w:rPr>
                <w:rFonts w:ascii="Arial" w:hAnsi="Arial" w:cs="Arial"/>
                <w:b/>
                <w:spacing w:val="-21"/>
              </w:rPr>
              <w:t xml:space="preserve">Raza </w:t>
            </w:r>
            <w:r w:rsidRPr="000C0BBC">
              <w:rPr>
                <w:rFonts w:ascii="Arial" w:hAnsi="Arial" w:cs="Arial"/>
                <w:b/>
                <w:spacing w:val="-2"/>
              </w:rPr>
              <w:t xml:space="preserve">de </w:t>
            </w:r>
            <w:proofErr w:type="spellStart"/>
            <w:r w:rsidRPr="000C0BBC">
              <w:rPr>
                <w:rFonts w:ascii="Arial" w:hAnsi="Arial" w:cs="Arial"/>
                <w:b/>
                <w:spacing w:val="-2"/>
              </w:rPr>
              <w:t>servire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90E651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b/>
                <w:spacing w:val="8"/>
              </w:rPr>
            </w:pPr>
            <w:proofErr w:type="spellStart"/>
            <w:r w:rsidRPr="000C0BBC">
              <w:rPr>
                <w:rFonts w:ascii="Arial" w:hAnsi="Arial" w:cs="Arial"/>
                <w:b/>
                <w:spacing w:val="-3"/>
              </w:rPr>
              <w:t>Suprafaţa</w:t>
            </w:r>
            <w:proofErr w:type="spellEnd"/>
            <w:r w:rsidRPr="000C0BBC">
              <w:rPr>
                <w:rFonts w:ascii="Arial" w:hAnsi="Arial" w:cs="Arial"/>
                <w:b/>
                <w:spacing w:val="-3"/>
              </w:rPr>
              <w:t xml:space="preserve"> </w:t>
            </w:r>
            <w:proofErr w:type="spellStart"/>
            <w:r w:rsidRPr="000C0BBC">
              <w:rPr>
                <w:rFonts w:ascii="Arial" w:hAnsi="Arial" w:cs="Arial"/>
                <w:b/>
                <w:spacing w:val="-2"/>
              </w:rPr>
              <w:t>minimă</w:t>
            </w:r>
            <w:proofErr w:type="spellEnd"/>
            <w:r w:rsidRPr="000C0BBC">
              <w:rPr>
                <w:rFonts w:ascii="Arial" w:hAnsi="Arial" w:cs="Arial"/>
                <w:b/>
                <w:spacing w:val="-2"/>
              </w:rPr>
              <w:t xml:space="preserve"> de </w:t>
            </w:r>
            <w:proofErr w:type="spellStart"/>
            <w:r w:rsidRPr="000C0BBC">
              <w:rPr>
                <w:rFonts w:ascii="Arial" w:hAnsi="Arial" w:cs="Arial"/>
                <w:b/>
                <w:spacing w:val="8"/>
              </w:rPr>
              <w:t>teren</w:t>
            </w:r>
            <w:proofErr w:type="spellEnd"/>
            <w:r w:rsidRPr="000C0BBC">
              <w:rPr>
                <w:rFonts w:ascii="Arial" w:hAnsi="Arial" w:cs="Arial"/>
                <w:b/>
                <w:spacing w:val="8"/>
              </w:rPr>
              <w:t>/loc.</w:t>
            </w:r>
          </w:p>
        </w:tc>
      </w:tr>
      <w:tr w:rsidR="0078087C" w:rsidRPr="000C0BBC" w14:paraId="51367BBC" w14:textId="77777777" w:rsidTr="008936B9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58151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spacing w:val="6"/>
              </w:rPr>
            </w:pPr>
            <w:proofErr w:type="spellStart"/>
            <w:r w:rsidRPr="000C0BBC">
              <w:rPr>
                <w:rFonts w:ascii="Arial" w:hAnsi="Arial" w:cs="Arial"/>
              </w:rPr>
              <w:t>Sedii</w:t>
            </w:r>
            <w:proofErr w:type="spellEnd"/>
            <w:r w:rsidRPr="000C0BBC">
              <w:rPr>
                <w:rFonts w:ascii="Arial" w:hAnsi="Arial" w:cs="Arial"/>
              </w:rPr>
              <w:t xml:space="preserve">, </w:t>
            </w:r>
            <w:proofErr w:type="spellStart"/>
            <w:r w:rsidRPr="000C0BBC">
              <w:rPr>
                <w:rFonts w:ascii="Arial" w:hAnsi="Arial" w:cs="Arial"/>
              </w:rPr>
              <w:t>birouri</w:t>
            </w:r>
            <w:proofErr w:type="spellEnd"/>
            <w:r w:rsidRPr="000C0BBC">
              <w:rPr>
                <w:rFonts w:ascii="Arial" w:hAnsi="Arial" w:cs="Arial"/>
              </w:rPr>
              <w:t xml:space="preserve">, </w:t>
            </w:r>
            <w:proofErr w:type="spellStart"/>
            <w:r w:rsidRPr="000C0BBC">
              <w:rPr>
                <w:rFonts w:ascii="Arial" w:hAnsi="Arial" w:cs="Arial"/>
                <w:spacing w:val="6"/>
              </w:rPr>
              <w:t>firme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EEE45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spacing w:val="5"/>
              </w:rPr>
            </w:pPr>
            <w:r w:rsidRPr="000C0BBC">
              <w:rPr>
                <w:rFonts w:ascii="Arial" w:hAnsi="Arial" w:cs="Arial"/>
                <w:spacing w:val="5"/>
              </w:rPr>
              <w:t xml:space="preserve">Total </w:t>
            </w:r>
            <w:proofErr w:type="spellStart"/>
            <w:r w:rsidRPr="000C0BBC">
              <w:rPr>
                <w:rFonts w:ascii="Arial" w:hAnsi="Arial" w:cs="Arial"/>
                <w:spacing w:val="5"/>
              </w:rPr>
              <w:t>populaţie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7B1D9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spacing w:val="1"/>
              </w:rPr>
            </w:pPr>
            <w:r w:rsidRPr="000C0BBC">
              <w:rPr>
                <w:rFonts w:ascii="Arial" w:hAnsi="Arial" w:cs="Arial"/>
              </w:rPr>
              <w:t xml:space="preserve">conform </w:t>
            </w:r>
            <w:proofErr w:type="spellStart"/>
            <w:r w:rsidRPr="000C0BBC">
              <w:rPr>
                <w:rFonts w:ascii="Arial" w:hAnsi="Arial" w:cs="Arial"/>
                <w:spacing w:val="1"/>
              </w:rPr>
              <w:t>interesului</w:t>
            </w:r>
            <w:proofErr w:type="spellEnd"/>
            <w:r w:rsidRPr="000C0BBC">
              <w:rPr>
                <w:rFonts w:ascii="Arial" w:hAnsi="Arial" w:cs="Arial"/>
                <w:spacing w:val="1"/>
              </w:rPr>
              <w:t xml:space="preserve"> public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E9112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spacing w:val="-2"/>
              </w:rPr>
            </w:pPr>
            <w:proofErr w:type="spellStart"/>
            <w:r w:rsidRPr="000C0BBC">
              <w:rPr>
                <w:rFonts w:ascii="Arial" w:hAnsi="Arial" w:cs="Arial"/>
                <w:spacing w:val="-2"/>
              </w:rPr>
              <w:t>nenormabil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04510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spacing w:val="-2"/>
              </w:rPr>
            </w:pPr>
            <w:r w:rsidRPr="000C0BBC">
              <w:rPr>
                <w:rFonts w:ascii="Arial" w:hAnsi="Arial" w:cs="Arial"/>
                <w:spacing w:val="-2"/>
              </w:rPr>
              <w:t xml:space="preserve">0,05 </w:t>
            </w:r>
            <w:proofErr w:type="spellStart"/>
            <w:r w:rsidRPr="000C0BBC">
              <w:rPr>
                <w:rFonts w:ascii="Arial" w:hAnsi="Arial" w:cs="Arial"/>
                <w:spacing w:val="-2"/>
              </w:rPr>
              <w:t>mp</w:t>
            </w:r>
            <w:proofErr w:type="spellEnd"/>
          </w:p>
        </w:tc>
      </w:tr>
      <w:tr w:rsidR="0078087C" w:rsidRPr="000C0BBC" w14:paraId="3AD3B72E" w14:textId="77777777" w:rsidTr="008936B9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5BE21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spacing w:val="-2"/>
              </w:rPr>
            </w:pPr>
            <w:proofErr w:type="spellStart"/>
            <w:r w:rsidRPr="000C0BBC">
              <w:rPr>
                <w:rFonts w:ascii="Arial" w:hAnsi="Arial" w:cs="Arial"/>
                <w:spacing w:val="2"/>
              </w:rPr>
              <w:t>Clădiri</w:t>
            </w:r>
            <w:proofErr w:type="spellEnd"/>
            <w:r w:rsidRPr="000C0BBC">
              <w:rPr>
                <w:rFonts w:ascii="Arial" w:hAnsi="Arial" w:cs="Arial"/>
                <w:spacing w:val="2"/>
              </w:rPr>
              <w:t xml:space="preserve"> ale </w:t>
            </w:r>
            <w:proofErr w:type="spellStart"/>
            <w:r w:rsidRPr="000C0BBC">
              <w:rPr>
                <w:rFonts w:ascii="Arial" w:hAnsi="Arial" w:cs="Arial"/>
                <w:spacing w:val="3"/>
              </w:rPr>
              <w:t>administraţiei</w:t>
            </w:r>
            <w:proofErr w:type="spellEnd"/>
            <w:r w:rsidRPr="000C0BBC">
              <w:rPr>
                <w:rFonts w:ascii="Arial" w:hAnsi="Arial" w:cs="Arial"/>
                <w:spacing w:val="3"/>
              </w:rPr>
              <w:t xml:space="preserve"> </w:t>
            </w:r>
            <w:r w:rsidRPr="000C0BBC">
              <w:rPr>
                <w:rFonts w:ascii="Arial" w:hAnsi="Arial" w:cs="Arial"/>
                <w:spacing w:val="-2"/>
              </w:rPr>
              <w:t>locale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BC1DE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spacing w:val="4"/>
              </w:rPr>
            </w:pPr>
            <w:r w:rsidRPr="000C0BBC">
              <w:rPr>
                <w:rFonts w:ascii="Arial" w:hAnsi="Arial" w:cs="Arial"/>
                <w:spacing w:val="4"/>
              </w:rPr>
              <w:t xml:space="preserve">Total </w:t>
            </w:r>
            <w:proofErr w:type="spellStart"/>
            <w:r w:rsidRPr="000C0BBC">
              <w:rPr>
                <w:rFonts w:ascii="Arial" w:hAnsi="Arial" w:cs="Arial"/>
                <w:spacing w:val="4"/>
              </w:rPr>
              <w:t>populaţie</w:t>
            </w:r>
            <w:proofErr w:type="spellEnd"/>
            <w:r w:rsidRPr="000C0BBC">
              <w:rPr>
                <w:rFonts w:ascii="Arial" w:hAnsi="Arial" w:cs="Arial"/>
                <w:spacing w:val="4"/>
              </w:rPr>
              <w:t xml:space="preserve">; </w:t>
            </w:r>
            <w:proofErr w:type="spellStart"/>
            <w:r w:rsidRPr="000C0BBC">
              <w:rPr>
                <w:rFonts w:ascii="Arial" w:hAnsi="Arial" w:cs="Arial"/>
                <w:spacing w:val="4"/>
              </w:rPr>
              <w:t>norma</w:t>
            </w:r>
            <w:proofErr w:type="spellEnd"/>
            <w:r w:rsidRPr="000C0BBC">
              <w:rPr>
                <w:rFonts w:ascii="Arial" w:hAnsi="Arial" w:cs="Arial"/>
                <w:spacing w:val="4"/>
              </w:rPr>
              <w:t xml:space="preserve">: 3-4 </w:t>
            </w:r>
            <w:proofErr w:type="spellStart"/>
            <w:r w:rsidRPr="000C0BBC">
              <w:rPr>
                <w:rFonts w:ascii="Arial" w:hAnsi="Arial" w:cs="Arial"/>
                <w:spacing w:val="4"/>
              </w:rPr>
              <w:t>angajaţi</w:t>
            </w:r>
            <w:proofErr w:type="spellEnd"/>
            <w:r w:rsidRPr="000C0BBC">
              <w:rPr>
                <w:rFonts w:ascii="Arial" w:hAnsi="Arial" w:cs="Arial"/>
                <w:spacing w:val="4"/>
              </w:rPr>
              <w:t>/1000 loc.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93F3B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spacing w:val="4"/>
              </w:rPr>
            </w:pPr>
            <w:proofErr w:type="spellStart"/>
            <w:r w:rsidRPr="000C0BBC">
              <w:rPr>
                <w:rFonts w:ascii="Arial" w:hAnsi="Arial" w:cs="Arial"/>
                <w:spacing w:val="4"/>
              </w:rPr>
              <w:t>localitate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B59E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spacing w:val="-2"/>
              </w:rPr>
            </w:pPr>
            <w:proofErr w:type="spellStart"/>
            <w:r w:rsidRPr="000C0BBC">
              <w:rPr>
                <w:rFonts w:ascii="Arial" w:hAnsi="Arial" w:cs="Arial"/>
                <w:spacing w:val="-2"/>
              </w:rPr>
              <w:t>nenormabil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3398D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spacing w:val="-2"/>
              </w:rPr>
            </w:pPr>
            <w:r w:rsidRPr="000C0BBC">
              <w:rPr>
                <w:rFonts w:ascii="Arial" w:hAnsi="Arial" w:cs="Arial"/>
                <w:spacing w:val="-2"/>
              </w:rPr>
              <w:t xml:space="preserve">0,1 </w:t>
            </w:r>
            <w:proofErr w:type="spellStart"/>
            <w:r w:rsidRPr="000C0BBC">
              <w:rPr>
                <w:rFonts w:ascii="Arial" w:hAnsi="Arial" w:cs="Arial"/>
                <w:spacing w:val="-2"/>
              </w:rPr>
              <w:t>mp</w:t>
            </w:r>
            <w:proofErr w:type="spellEnd"/>
          </w:p>
        </w:tc>
      </w:tr>
    </w:tbl>
    <w:p w14:paraId="67273B32" w14:textId="77777777" w:rsidR="0078087C" w:rsidRPr="00B1337C" w:rsidRDefault="0078087C" w:rsidP="0078087C">
      <w:pPr>
        <w:numPr>
          <w:ilvl w:val="4"/>
          <w:numId w:val="1"/>
        </w:numPr>
        <w:spacing w:before="240" w:after="60"/>
        <w:ind w:right="375"/>
        <w:outlineLvl w:val="4"/>
        <w:rPr>
          <w:rFonts w:ascii="Arial" w:hAnsi="Arial" w:cs="Arial"/>
          <w:b/>
          <w:bCs/>
          <w:i/>
          <w:iCs/>
        </w:rPr>
      </w:pPr>
      <w:r w:rsidRPr="00B1337C">
        <w:rPr>
          <w:rFonts w:ascii="Arial" w:hAnsi="Arial" w:cs="Arial"/>
          <w:b/>
          <w:bCs/>
          <w:i/>
          <w:iCs/>
          <w:spacing w:val="-2"/>
        </w:rPr>
        <w:t xml:space="preserve">IS. </w:t>
      </w:r>
      <w:r w:rsidR="00A261B3">
        <w:rPr>
          <w:rFonts w:ascii="Arial" w:hAnsi="Arial" w:cs="Arial"/>
          <w:b/>
          <w:bCs/>
          <w:i/>
          <w:iCs/>
          <w:spacing w:val="-2"/>
        </w:rPr>
        <w:t>3</w:t>
      </w:r>
      <w:r w:rsidRPr="00B1337C">
        <w:rPr>
          <w:rFonts w:ascii="Arial" w:hAnsi="Arial" w:cs="Arial"/>
          <w:b/>
          <w:bCs/>
          <w:i/>
          <w:iCs/>
          <w:spacing w:val="-2"/>
        </w:rPr>
        <w:t xml:space="preserve">. d) </w:t>
      </w:r>
      <w:proofErr w:type="spellStart"/>
      <w:r w:rsidRPr="00B1337C">
        <w:rPr>
          <w:rFonts w:ascii="Arial" w:hAnsi="Arial" w:cs="Arial"/>
          <w:b/>
          <w:bCs/>
          <w:i/>
          <w:iCs/>
        </w:rPr>
        <w:t>Spaţii</w:t>
      </w:r>
      <w:proofErr w:type="spellEnd"/>
      <w:r w:rsidRPr="00B1337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B1337C">
        <w:rPr>
          <w:rFonts w:ascii="Arial" w:hAnsi="Arial" w:cs="Arial"/>
          <w:b/>
          <w:bCs/>
          <w:i/>
          <w:iCs/>
        </w:rPr>
        <w:t>verzi</w:t>
      </w:r>
      <w:proofErr w:type="spellEnd"/>
      <w:r w:rsidRPr="00B1337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B1337C">
        <w:rPr>
          <w:rFonts w:ascii="Arial" w:hAnsi="Arial" w:cs="Arial"/>
          <w:b/>
          <w:bCs/>
          <w:i/>
          <w:iCs/>
        </w:rPr>
        <w:t>şi</w:t>
      </w:r>
      <w:proofErr w:type="spellEnd"/>
      <w:r w:rsidRPr="00B1337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B1337C">
        <w:rPr>
          <w:rFonts w:ascii="Arial" w:hAnsi="Arial" w:cs="Arial"/>
          <w:b/>
          <w:bCs/>
          <w:i/>
          <w:iCs/>
        </w:rPr>
        <w:t>plantate</w:t>
      </w:r>
      <w:proofErr w:type="spellEnd"/>
    </w:p>
    <w:p w14:paraId="6716E50C" w14:textId="77777777" w:rsidR="0078087C" w:rsidRDefault="0078087C" w:rsidP="0078087C">
      <w:pPr>
        <w:numPr>
          <w:ilvl w:val="0"/>
          <w:numId w:val="71"/>
        </w:numPr>
        <w:ind w:right="375"/>
        <w:contextualSpacing/>
        <w:rPr>
          <w:rFonts w:ascii="Arial" w:hAnsi="Arial" w:cs="Arial"/>
        </w:rPr>
      </w:pPr>
      <w:proofErr w:type="spellStart"/>
      <w:r w:rsidRPr="000C0BBC">
        <w:rPr>
          <w:rFonts w:ascii="Arial" w:hAnsi="Arial" w:cs="Arial"/>
        </w:rPr>
        <w:t>Spaţii</w:t>
      </w:r>
      <w:proofErr w:type="spellEnd"/>
      <w:r w:rsidRPr="000C0BBC">
        <w:rPr>
          <w:rFonts w:ascii="Arial" w:hAnsi="Arial" w:cs="Arial"/>
        </w:rPr>
        <w:t xml:space="preserve"> </w:t>
      </w:r>
      <w:proofErr w:type="spellStart"/>
      <w:r w:rsidRPr="000C0BBC">
        <w:rPr>
          <w:rFonts w:ascii="Arial" w:hAnsi="Arial" w:cs="Arial"/>
        </w:rPr>
        <w:t>verzi</w:t>
      </w:r>
      <w:proofErr w:type="spellEnd"/>
      <w:r w:rsidRPr="000C0BBC">
        <w:rPr>
          <w:rFonts w:ascii="Arial" w:hAnsi="Arial" w:cs="Arial"/>
        </w:rPr>
        <w:t xml:space="preserve"> </w:t>
      </w:r>
      <w:proofErr w:type="spellStart"/>
      <w:r w:rsidRPr="000C0BBC">
        <w:rPr>
          <w:rFonts w:ascii="Arial" w:hAnsi="Arial" w:cs="Arial"/>
        </w:rPr>
        <w:t>şi</w:t>
      </w:r>
      <w:proofErr w:type="spellEnd"/>
      <w:r w:rsidRPr="000C0BBC">
        <w:rPr>
          <w:rFonts w:ascii="Arial" w:hAnsi="Arial" w:cs="Arial"/>
        </w:rPr>
        <w:t xml:space="preserve"> </w:t>
      </w:r>
      <w:proofErr w:type="spellStart"/>
      <w:r w:rsidRPr="000C0BBC">
        <w:rPr>
          <w:rFonts w:ascii="Arial" w:hAnsi="Arial" w:cs="Arial"/>
        </w:rPr>
        <w:t>plantate</w:t>
      </w:r>
      <w:proofErr w:type="spellEnd"/>
      <w:r w:rsidRPr="000C0BBC">
        <w:rPr>
          <w:rFonts w:ascii="Arial" w:hAnsi="Arial" w:cs="Arial"/>
        </w:rPr>
        <w:t xml:space="preserve"> pe minim 1</w:t>
      </w:r>
      <w:r>
        <w:rPr>
          <w:rFonts w:ascii="Arial" w:hAnsi="Arial" w:cs="Arial"/>
        </w:rPr>
        <w:t>5</w:t>
      </w:r>
      <w:r w:rsidRPr="000C0BBC">
        <w:rPr>
          <w:rFonts w:ascii="Arial" w:hAnsi="Arial" w:cs="Arial"/>
        </w:rPr>
        <w:t xml:space="preserve">% din </w:t>
      </w:r>
      <w:proofErr w:type="spellStart"/>
      <w:r w:rsidRPr="000C0BBC">
        <w:rPr>
          <w:rFonts w:ascii="Arial" w:hAnsi="Arial" w:cs="Arial"/>
        </w:rPr>
        <w:t>suprafaţa</w:t>
      </w:r>
      <w:proofErr w:type="spellEnd"/>
      <w:r w:rsidRPr="000C0BBC">
        <w:rPr>
          <w:rFonts w:ascii="Arial" w:hAnsi="Arial" w:cs="Arial"/>
        </w:rPr>
        <w:t xml:space="preserve"> </w:t>
      </w:r>
      <w:proofErr w:type="spellStart"/>
      <w:r w:rsidRPr="000C0BBC">
        <w:rPr>
          <w:rFonts w:ascii="Arial" w:hAnsi="Arial" w:cs="Arial"/>
        </w:rPr>
        <w:t>terenului</w:t>
      </w:r>
      <w:proofErr w:type="spellEnd"/>
      <w:r w:rsidRPr="000C0BBC">
        <w:rPr>
          <w:rFonts w:ascii="Arial" w:hAnsi="Arial" w:cs="Arial"/>
        </w:rPr>
        <w:t xml:space="preserve"> </w:t>
      </w:r>
      <w:proofErr w:type="spellStart"/>
      <w:r w:rsidRPr="000C0BBC">
        <w:rPr>
          <w:rFonts w:ascii="Arial" w:hAnsi="Arial" w:cs="Arial"/>
        </w:rPr>
        <w:t>ocupat</w:t>
      </w:r>
      <w:proofErr w:type="spellEnd"/>
      <w:r w:rsidRPr="000C0BBC">
        <w:rPr>
          <w:rFonts w:ascii="Arial" w:hAnsi="Arial" w:cs="Arial"/>
        </w:rPr>
        <w:t>.</w:t>
      </w:r>
    </w:p>
    <w:p w14:paraId="745DEF2C" w14:textId="3A5448EF" w:rsidR="005779F4" w:rsidRDefault="005779F4" w:rsidP="005779F4">
      <w:pPr>
        <w:ind w:right="375"/>
        <w:contextualSpacing/>
        <w:rPr>
          <w:rFonts w:ascii="Arial" w:hAnsi="Arial" w:cs="Arial"/>
        </w:rPr>
      </w:pPr>
    </w:p>
    <w:p w14:paraId="4E7EBEF5" w14:textId="29F3C3BF" w:rsidR="00463992" w:rsidRDefault="00463992" w:rsidP="005779F4">
      <w:pPr>
        <w:ind w:right="375"/>
        <w:contextualSpacing/>
        <w:rPr>
          <w:rFonts w:ascii="Arial" w:hAnsi="Arial" w:cs="Arial"/>
        </w:rPr>
      </w:pPr>
    </w:p>
    <w:p w14:paraId="07A92F30" w14:textId="0083EBC7" w:rsidR="00463992" w:rsidRDefault="00463992" w:rsidP="005779F4">
      <w:pPr>
        <w:ind w:right="375"/>
        <w:contextualSpacing/>
        <w:rPr>
          <w:rFonts w:ascii="Arial" w:hAnsi="Arial" w:cs="Arial"/>
        </w:rPr>
      </w:pPr>
    </w:p>
    <w:p w14:paraId="5FF8F2A1" w14:textId="6C80F350" w:rsidR="00463992" w:rsidRDefault="00463992" w:rsidP="005779F4">
      <w:pPr>
        <w:ind w:right="375"/>
        <w:contextualSpacing/>
        <w:rPr>
          <w:rFonts w:ascii="Arial" w:hAnsi="Arial" w:cs="Arial"/>
        </w:rPr>
      </w:pPr>
    </w:p>
    <w:p w14:paraId="2A032DCA" w14:textId="57005D3F" w:rsidR="00463992" w:rsidRDefault="00463992" w:rsidP="005779F4">
      <w:pPr>
        <w:ind w:right="375"/>
        <w:contextualSpacing/>
        <w:rPr>
          <w:rFonts w:ascii="Arial" w:hAnsi="Arial" w:cs="Arial"/>
        </w:rPr>
      </w:pPr>
    </w:p>
    <w:p w14:paraId="440622F0" w14:textId="3A771DFD" w:rsidR="00463992" w:rsidRDefault="00463992" w:rsidP="005779F4">
      <w:pPr>
        <w:ind w:right="375"/>
        <w:contextualSpacing/>
        <w:rPr>
          <w:rFonts w:ascii="Arial" w:hAnsi="Arial" w:cs="Arial"/>
        </w:rPr>
      </w:pPr>
    </w:p>
    <w:p w14:paraId="06C653B9" w14:textId="01868766" w:rsidR="00463992" w:rsidRDefault="00463992" w:rsidP="005779F4">
      <w:pPr>
        <w:ind w:right="375"/>
        <w:contextualSpacing/>
        <w:rPr>
          <w:rFonts w:ascii="Arial" w:hAnsi="Arial" w:cs="Arial"/>
        </w:rPr>
      </w:pPr>
    </w:p>
    <w:p w14:paraId="21050775" w14:textId="58FBDE35" w:rsidR="00463992" w:rsidRDefault="00463992" w:rsidP="005779F4">
      <w:pPr>
        <w:ind w:right="375"/>
        <w:contextualSpacing/>
        <w:rPr>
          <w:rFonts w:ascii="Arial" w:hAnsi="Arial" w:cs="Arial"/>
        </w:rPr>
      </w:pPr>
    </w:p>
    <w:p w14:paraId="51888044" w14:textId="7CAD8D29" w:rsidR="00463992" w:rsidRDefault="00463992" w:rsidP="005779F4">
      <w:pPr>
        <w:ind w:right="375"/>
        <w:contextualSpacing/>
        <w:rPr>
          <w:rFonts w:ascii="Arial" w:hAnsi="Arial" w:cs="Arial"/>
        </w:rPr>
      </w:pPr>
    </w:p>
    <w:p w14:paraId="290D63A5" w14:textId="01B46D43" w:rsidR="00463992" w:rsidRDefault="00463992" w:rsidP="005779F4">
      <w:pPr>
        <w:ind w:right="375"/>
        <w:contextualSpacing/>
        <w:rPr>
          <w:rFonts w:ascii="Arial" w:hAnsi="Arial" w:cs="Arial"/>
        </w:rPr>
      </w:pPr>
    </w:p>
    <w:p w14:paraId="01D05F49" w14:textId="31E432FD" w:rsidR="00463992" w:rsidRDefault="00463992" w:rsidP="005779F4">
      <w:pPr>
        <w:ind w:right="375"/>
        <w:contextualSpacing/>
        <w:rPr>
          <w:rFonts w:ascii="Arial" w:hAnsi="Arial" w:cs="Arial"/>
        </w:rPr>
      </w:pPr>
    </w:p>
    <w:p w14:paraId="1A84D89E" w14:textId="7576E6E2" w:rsidR="00463992" w:rsidRDefault="00463992" w:rsidP="005779F4">
      <w:pPr>
        <w:ind w:right="375"/>
        <w:contextualSpacing/>
        <w:rPr>
          <w:rFonts w:ascii="Arial" w:hAnsi="Arial" w:cs="Arial"/>
        </w:rPr>
      </w:pPr>
    </w:p>
    <w:p w14:paraId="6D8462DC" w14:textId="0AD18E62" w:rsidR="00463992" w:rsidRDefault="00463992" w:rsidP="005779F4">
      <w:pPr>
        <w:ind w:right="375"/>
        <w:contextualSpacing/>
        <w:rPr>
          <w:rFonts w:ascii="Arial" w:hAnsi="Arial" w:cs="Arial"/>
        </w:rPr>
      </w:pPr>
    </w:p>
    <w:p w14:paraId="244FEDD7" w14:textId="29641957" w:rsidR="00463992" w:rsidRDefault="00463992" w:rsidP="005779F4">
      <w:pPr>
        <w:ind w:right="375"/>
        <w:contextualSpacing/>
        <w:rPr>
          <w:rFonts w:ascii="Arial" w:hAnsi="Arial" w:cs="Arial"/>
        </w:rPr>
      </w:pPr>
    </w:p>
    <w:p w14:paraId="002CD5FB" w14:textId="77777777" w:rsidR="00463992" w:rsidRDefault="00463992" w:rsidP="005779F4">
      <w:pPr>
        <w:ind w:right="375"/>
        <w:contextualSpacing/>
        <w:rPr>
          <w:rFonts w:ascii="Arial" w:hAnsi="Arial" w:cs="Arial"/>
        </w:rPr>
      </w:pPr>
    </w:p>
    <w:p w14:paraId="52AD67D0" w14:textId="77777777" w:rsidR="0078087C" w:rsidRPr="00F4086F" w:rsidRDefault="0078087C" w:rsidP="0078087C">
      <w:pPr>
        <w:ind w:right="375"/>
        <w:contextualSpacing/>
        <w:rPr>
          <w:rFonts w:ascii="Arial" w:hAnsi="Arial" w:cs="Arial"/>
        </w:rPr>
      </w:pPr>
    </w:p>
    <w:p w14:paraId="61748814" w14:textId="77777777" w:rsidR="0078087C" w:rsidRPr="00F0721C" w:rsidRDefault="002A4B72" w:rsidP="005779F4">
      <w:pPr>
        <w:keepNext/>
        <w:numPr>
          <w:ilvl w:val="2"/>
          <w:numId w:val="1"/>
        </w:numPr>
        <w:spacing w:after="60"/>
        <w:ind w:right="375"/>
        <w:outlineLvl w:val="2"/>
        <w:rPr>
          <w:rFonts w:ascii="Arial" w:hAnsi="Arial" w:cs="Arial"/>
          <w:b/>
          <w:bCs/>
          <w:sz w:val="28"/>
          <w:szCs w:val="28"/>
        </w:rPr>
      </w:pPr>
      <w:bookmarkStart w:id="89" w:name="_Toc433872254"/>
      <w:bookmarkStart w:id="90" w:name="_Toc445129699"/>
      <w:bookmarkStart w:id="91" w:name="_Toc445129893"/>
      <w:bookmarkStart w:id="92" w:name="_Toc477430986"/>
      <w:bookmarkStart w:id="93" w:name="_Toc477518943"/>
      <w:bookmarkStart w:id="94" w:name="_Toc477775714"/>
      <w:bookmarkStart w:id="95" w:name="_Toc495404737"/>
      <w:bookmarkStart w:id="96" w:name="_Toc502929151"/>
      <w:bookmarkStart w:id="97" w:name="_Toc502930069"/>
      <w:bookmarkStart w:id="98" w:name="_Toc40692878"/>
      <w:bookmarkStart w:id="99" w:name="_Toc53151459"/>
      <w:bookmarkStart w:id="100" w:name="_Toc53583884"/>
      <w:bookmarkStart w:id="101" w:name="_Toc53661121"/>
      <w:bookmarkStart w:id="102" w:name="_Toc117167602"/>
      <w:bookmarkStart w:id="103" w:name="_Toc117167773"/>
      <w:bookmarkStart w:id="104" w:name="_Toc120628662"/>
      <w:r>
        <w:rPr>
          <w:rFonts w:ascii="Arial" w:hAnsi="Arial" w:cs="Arial"/>
          <w:b/>
          <w:bCs/>
          <w:sz w:val="28"/>
          <w:szCs w:val="28"/>
        </w:rPr>
        <w:lastRenderedPageBreak/>
        <w:t>IS</w:t>
      </w:r>
      <w:r w:rsidR="0078087C" w:rsidRPr="00F0721C">
        <w:rPr>
          <w:rFonts w:ascii="Arial" w:hAnsi="Arial" w:cs="Arial"/>
          <w:b/>
          <w:bCs/>
          <w:sz w:val="28"/>
          <w:szCs w:val="28"/>
        </w:rPr>
        <w:t>.</w:t>
      </w:r>
      <w:r w:rsidR="00A261B3">
        <w:rPr>
          <w:rFonts w:ascii="Arial" w:hAnsi="Arial" w:cs="Arial"/>
          <w:b/>
          <w:bCs/>
          <w:sz w:val="28"/>
          <w:szCs w:val="28"/>
        </w:rPr>
        <w:t>4</w:t>
      </w:r>
      <w:r w:rsidR="0078087C" w:rsidRPr="00F0721C">
        <w:rPr>
          <w:rFonts w:ascii="Arial" w:hAnsi="Arial" w:cs="Arial"/>
          <w:b/>
          <w:bCs/>
          <w:sz w:val="28"/>
          <w:szCs w:val="28"/>
        </w:rPr>
        <w:t>. UNITĂŢI SANITARE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14:paraId="4E954839" w14:textId="77777777" w:rsidR="0078087C" w:rsidRPr="00B1337C" w:rsidRDefault="0078087C" w:rsidP="0078087C">
      <w:pPr>
        <w:numPr>
          <w:ilvl w:val="4"/>
          <w:numId w:val="1"/>
        </w:numPr>
        <w:spacing w:before="240" w:after="60"/>
        <w:ind w:right="375"/>
        <w:outlineLvl w:val="4"/>
        <w:rPr>
          <w:rFonts w:ascii="Arial" w:hAnsi="Arial" w:cs="Arial"/>
          <w:b/>
          <w:bCs/>
          <w:i/>
          <w:iCs/>
        </w:rPr>
      </w:pPr>
      <w:r w:rsidRPr="00B1337C">
        <w:rPr>
          <w:rFonts w:ascii="Arial" w:hAnsi="Arial" w:cs="Arial"/>
          <w:b/>
          <w:bCs/>
          <w:i/>
          <w:iCs/>
          <w:color w:val="000000"/>
          <w:spacing w:val="-2"/>
        </w:rPr>
        <w:t xml:space="preserve">IS. </w:t>
      </w:r>
      <w:r w:rsidR="00A261B3">
        <w:rPr>
          <w:rFonts w:ascii="Arial" w:hAnsi="Arial" w:cs="Arial"/>
          <w:b/>
          <w:bCs/>
          <w:i/>
          <w:iCs/>
          <w:color w:val="000000"/>
          <w:spacing w:val="-2"/>
        </w:rPr>
        <w:t>4</w:t>
      </w:r>
      <w:r w:rsidRPr="00B1337C">
        <w:rPr>
          <w:rFonts w:ascii="Arial" w:hAnsi="Arial" w:cs="Arial"/>
          <w:b/>
          <w:bCs/>
          <w:i/>
          <w:iCs/>
          <w:color w:val="000000"/>
          <w:spacing w:val="-2"/>
        </w:rPr>
        <w:t xml:space="preserve">. a) </w:t>
      </w:r>
      <w:r w:rsidRPr="00B1337C">
        <w:rPr>
          <w:rFonts w:ascii="Arial" w:hAnsi="Arial" w:cs="Arial"/>
          <w:b/>
          <w:bCs/>
          <w:i/>
          <w:iCs/>
        </w:rPr>
        <w:t>Principii:</w:t>
      </w:r>
    </w:p>
    <w:p w14:paraId="50008E32" w14:textId="77777777" w:rsidR="0078087C" w:rsidRPr="000C0BBC" w:rsidRDefault="0078087C" w:rsidP="0078087C">
      <w:pPr>
        <w:widowControl w:val="0"/>
        <w:numPr>
          <w:ilvl w:val="0"/>
          <w:numId w:val="15"/>
        </w:numPr>
        <w:tabs>
          <w:tab w:val="left" w:pos="720"/>
        </w:tabs>
        <w:autoSpaceDE w:val="0"/>
        <w:ind w:right="375" w:hanging="921"/>
        <w:jc w:val="both"/>
        <w:rPr>
          <w:rFonts w:ascii="Arial" w:hAnsi="Arial" w:cs="Arial"/>
          <w:spacing w:val="4"/>
        </w:rPr>
      </w:pPr>
      <w:proofErr w:type="spellStart"/>
      <w:r w:rsidRPr="000C0BBC">
        <w:rPr>
          <w:rFonts w:ascii="Arial" w:hAnsi="Arial" w:cs="Arial"/>
          <w:spacing w:val="4"/>
        </w:rPr>
        <w:t>Accesibilitatea</w:t>
      </w:r>
      <w:proofErr w:type="spellEnd"/>
      <w:r w:rsidRPr="000C0BBC">
        <w:rPr>
          <w:rFonts w:ascii="Arial" w:hAnsi="Arial" w:cs="Arial"/>
          <w:spacing w:val="4"/>
        </w:rPr>
        <w:t xml:space="preserve"> la transport public.</w:t>
      </w:r>
    </w:p>
    <w:p w14:paraId="405BE5B0" w14:textId="77777777" w:rsidR="0078087C" w:rsidRPr="000C0BBC" w:rsidRDefault="0078087C" w:rsidP="0078087C">
      <w:pPr>
        <w:widowControl w:val="0"/>
        <w:numPr>
          <w:ilvl w:val="0"/>
          <w:numId w:val="15"/>
        </w:numPr>
        <w:tabs>
          <w:tab w:val="left" w:pos="720"/>
        </w:tabs>
        <w:autoSpaceDE w:val="0"/>
        <w:ind w:right="375" w:hanging="921"/>
        <w:jc w:val="both"/>
        <w:rPr>
          <w:rFonts w:ascii="Arial" w:hAnsi="Arial" w:cs="Arial"/>
          <w:spacing w:val="7"/>
        </w:rPr>
      </w:pPr>
      <w:proofErr w:type="spellStart"/>
      <w:r w:rsidRPr="000C0BBC">
        <w:rPr>
          <w:rFonts w:ascii="Arial" w:hAnsi="Arial" w:cs="Arial"/>
          <w:spacing w:val="7"/>
        </w:rPr>
        <w:t>Vecinătăţi</w:t>
      </w:r>
      <w:proofErr w:type="spellEnd"/>
      <w:r w:rsidRPr="000C0BBC">
        <w:rPr>
          <w:rFonts w:ascii="Arial" w:hAnsi="Arial" w:cs="Arial"/>
          <w:spacing w:val="7"/>
        </w:rPr>
        <w:t xml:space="preserve"> </w:t>
      </w:r>
      <w:proofErr w:type="spellStart"/>
      <w:r w:rsidRPr="000C0BBC">
        <w:rPr>
          <w:rFonts w:ascii="Arial" w:hAnsi="Arial" w:cs="Arial"/>
          <w:spacing w:val="7"/>
        </w:rPr>
        <w:t>liniştite</w:t>
      </w:r>
      <w:proofErr w:type="spellEnd"/>
      <w:r w:rsidRPr="000C0BBC">
        <w:rPr>
          <w:rFonts w:ascii="Arial" w:hAnsi="Arial" w:cs="Arial"/>
          <w:spacing w:val="7"/>
        </w:rPr>
        <w:t>.</w:t>
      </w:r>
    </w:p>
    <w:p w14:paraId="20875C64" w14:textId="77777777" w:rsidR="0078087C" w:rsidRPr="000C0BBC" w:rsidRDefault="0078087C" w:rsidP="0078087C">
      <w:pPr>
        <w:widowControl w:val="0"/>
        <w:numPr>
          <w:ilvl w:val="0"/>
          <w:numId w:val="15"/>
        </w:numPr>
        <w:tabs>
          <w:tab w:val="left" w:pos="720"/>
        </w:tabs>
        <w:autoSpaceDE w:val="0"/>
        <w:ind w:right="375" w:hanging="921"/>
        <w:jc w:val="both"/>
        <w:rPr>
          <w:rFonts w:ascii="Arial" w:hAnsi="Arial" w:cs="Arial"/>
          <w:spacing w:val="4"/>
        </w:rPr>
      </w:pPr>
      <w:proofErr w:type="spellStart"/>
      <w:r w:rsidRPr="000C0BBC">
        <w:rPr>
          <w:rFonts w:ascii="Arial" w:hAnsi="Arial" w:cs="Arial"/>
          <w:spacing w:val="4"/>
        </w:rPr>
        <w:t>Cuplarea</w:t>
      </w:r>
      <w:proofErr w:type="spellEnd"/>
      <w:r w:rsidRPr="000C0BBC">
        <w:rPr>
          <w:rFonts w:ascii="Arial" w:hAnsi="Arial" w:cs="Arial"/>
          <w:spacing w:val="4"/>
        </w:rPr>
        <w:t xml:space="preserve"> </w:t>
      </w:r>
      <w:proofErr w:type="spellStart"/>
      <w:r w:rsidRPr="000C0BBC">
        <w:rPr>
          <w:rFonts w:ascii="Arial" w:hAnsi="Arial" w:cs="Arial"/>
          <w:spacing w:val="4"/>
        </w:rPr>
        <w:t>unităţilor</w:t>
      </w:r>
      <w:proofErr w:type="spellEnd"/>
      <w:r w:rsidRPr="000C0BBC">
        <w:rPr>
          <w:rFonts w:ascii="Arial" w:hAnsi="Arial" w:cs="Arial"/>
          <w:spacing w:val="4"/>
        </w:rPr>
        <w:t xml:space="preserve"> </w:t>
      </w:r>
      <w:proofErr w:type="spellStart"/>
      <w:r w:rsidRPr="000C0BBC">
        <w:rPr>
          <w:rFonts w:ascii="Arial" w:hAnsi="Arial" w:cs="Arial"/>
          <w:spacing w:val="4"/>
        </w:rPr>
        <w:t>sanitare</w:t>
      </w:r>
      <w:proofErr w:type="spellEnd"/>
      <w:r w:rsidRPr="000C0BBC">
        <w:rPr>
          <w:rFonts w:ascii="Arial" w:hAnsi="Arial" w:cs="Arial"/>
          <w:spacing w:val="4"/>
        </w:rPr>
        <w:t xml:space="preserve"> cu </w:t>
      </w:r>
      <w:proofErr w:type="spellStart"/>
      <w:r w:rsidRPr="000C0BBC">
        <w:rPr>
          <w:rFonts w:ascii="Arial" w:hAnsi="Arial" w:cs="Arial"/>
          <w:spacing w:val="4"/>
        </w:rPr>
        <w:t>specializări</w:t>
      </w:r>
      <w:proofErr w:type="spellEnd"/>
      <w:r w:rsidRPr="000C0BBC">
        <w:rPr>
          <w:rFonts w:ascii="Arial" w:hAnsi="Arial" w:cs="Arial"/>
          <w:spacing w:val="4"/>
        </w:rPr>
        <w:t xml:space="preserve"> </w:t>
      </w:r>
      <w:proofErr w:type="spellStart"/>
      <w:r w:rsidRPr="000C0BBC">
        <w:rPr>
          <w:rFonts w:ascii="Arial" w:hAnsi="Arial" w:cs="Arial"/>
          <w:spacing w:val="4"/>
        </w:rPr>
        <w:t>diferite</w:t>
      </w:r>
      <w:proofErr w:type="spellEnd"/>
      <w:r w:rsidRPr="000C0BBC">
        <w:rPr>
          <w:rFonts w:ascii="Arial" w:hAnsi="Arial" w:cs="Arial"/>
          <w:spacing w:val="4"/>
        </w:rPr>
        <w:t xml:space="preserve"> (</w:t>
      </w:r>
      <w:proofErr w:type="spellStart"/>
      <w:r w:rsidRPr="000C0BBC">
        <w:rPr>
          <w:rFonts w:ascii="Arial" w:hAnsi="Arial" w:cs="Arial"/>
          <w:spacing w:val="4"/>
        </w:rPr>
        <w:t>după</w:t>
      </w:r>
      <w:proofErr w:type="spellEnd"/>
      <w:r w:rsidRPr="000C0BBC">
        <w:rPr>
          <w:rFonts w:ascii="Arial" w:hAnsi="Arial" w:cs="Arial"/>
          <w:spacing w:val="4"/>
        </w:rPr>
        <w:t xml:space="preserve"> </w:t>
      </w:r>
      <w:proofErr w:type="spellStart"/>
      <w:r w:rsidRPr="000C0BBC">
        <w:rPr>
          <w:rFonts w:ascii="Arial" w:hAnsi="Arial" w:cs="Arial"/>
          <w:spacing w:val="4"/>
        </w:rPr>
        <w:t>caz</w:t>
      </w:r>
      <w:proofErr w:type="spellEnd"/>
      <w:r w:rsidRPr="000C0BBC">
        <w:rPr>
          <w:rFonts w:ascii="Arial" w:hAnsi="Arial" w:cs="Arial"/>
          <w:spacing w:val="4"/>
        </w:rPr>
        <w:t>).</w:t>
      </w:r>
    </w:p>
    <w:p w14:paraId="03F03ECD" w14:textId="77777777" w:rsidR="0078087C" w:rsidRPr="000C0BBC" w:rsidRDefault="0078087C" w:rsidP="0078087C">
      <w:pPr>
        <w:widowControl w:val="0"/>
        <w:numPr>
          <w:ilvl w:val="0"/>
          <w:numId w:val="15"/>
        </w:numPr>
        <w:tabs>
          <w:tab w:val="left" w:pos="720"/>
        </w:tabs>
        <w:autoSpaceDE w:val="0"/>
        <w:ind w:right="375" w:hanging="921"/>
        <w:jc w:val="both"/>
        <w:rPr>
          <w:rFonts w:ascii="Arial" w:hAnsi="Arial" w:cs="Arial"/>
          <w:spacing w:val="4"/>
        </w:rPr>
      </w:pPr>
      <w:proofErr w:type="spellStart"/>
      <w:r w:rsidRPr="000C0BBC">
        <w:rPr>
          <w:rFonts w:ascii="Arial" w:hAnsi="Arial" w:cs="Arial"/>
          <w:spacing w:val="4"/>
        </w:rPr>
        <w:t>Posibilitatea</w:t>
      </w:r>
      <w:proofErr w:type="spellEnd"/>
      <w:r w:rsidRPr="000C0BBC">
        <w:rPr>
          <w:rFonts w:ascii="Arial" w:hAnsi="Arial" w:cs="Arial"/>
          <w:spacing w:val="4"/>
        </w:rPr>
        <w:t xml:space="preserve"> </w:t>
      </w:r>
      <w:proofErr w:type="spellStart"/>
      <w:r w:rsidRPr="000C0BBC">
        <w:rPr>
          <w:rFonts w:ascii="Arial" w:hAnsi="Arial" w:cs="Arial"/>
          <w:spacing w:val="4"/>
        </w:rPr>
        <w:t>conlucrării</w:t>
      </w:r>
      <w:proofErr w:type="spellEnd"/>
      <w:r w:rsidRPr="000C0BBC">
        <w:rPr>
          <w:rFonts w:ascii="Arial" w:hAnsi="Arial" w:cs="Arial"/>
          <w:spacing w:val="4"/>
        </w:rPr>
        <w:t xml:space="preserve"> cu </w:t>
      </w:r>
      <w:proofErr w:type="spellStart"/>
      <w:r w:rsidRPr="000C0BBC">
        <w:rPr>
          <w:rFonts w:ascii="Arial" w:hAnsi="Arial" w:cs="Arial"/>
          <w:spacing w:val="4"/>
        </w:rPr>
        <w:t>alte</w:t>
      </w:r>
      <w:proofErr w:type="spellEnd"/>
      <w:r w:rsidRPr="000C0BBC">
        <w:rPr>
          <w:rFonts w:ascii="Arial" w:hAnsi="Arial" w:cs="Arial"/>
          <w:spacing w:val="4"/>
        </w:rPr>
        <w:t xml:space="preserve"> </w:t>
      </w:r>
      <w:proofErr w:type="spellStart"/>
      <w:r w:rsidRPr="000C0BBC">
        <w:rPr>
          <w:rFonts w:ascii="Arial" w:hAnsi="Arial" w:cs="Arial"/>
          <w:spacing w:val="4"/>
        </w:rPr>
        <w:t>tipuri</w:t>
      </w:r>
      <w:proofErr w:type="spellEnd"/>
      <w:r w:rsidRPr="000C0BBC">
        <w:rPr>
          <w:rFonts w:ascii="Arial" w:hAnsi="Arial" w:cs="Arial"/>
          <w:spacing w:val="4"/>
        </w:rPr>
        <w:t xml:space="preserve"> de </w:t>
      </w:r>
      <w:proofErr w:type="spellStart"/>
      <w:r w:rsidRPr="000C0BBC">
        <w:rPr>
          <w:rFonts w:ascii="Arial" w:hAnsi="Arial" w:cs="Arial"/>
          <w:spacing w:val="4"/>
        </w:rPr>
        <w:t>instituţii</w:t>
      </w:r>
      <w:proofErr w:type="spellEnd"/>
      <w:r w:rsidRPr="000C0BBC">
        <w:rPr>
          <w:rFonts w:ascii="Arial" w:hAnsi="Arial" w:cs="Arial"/>
          <w:spacing w:val="4"/>
        </w:rPr>
        <w:t xml:space="preserve"> </w:t>
      </w:r>
      <w:proofErr w:type="spellStart"/>
      <w:r w:rsidRPr="000C0BBC">
        <w:rPr>
          <w:rFonts w:ascii="Arial" w:hAnsi="Arial" w:cs="Arial"/>
          <w:spacing w:val="4"/>
        </w:rPr>
        <w:t>şi</w:t>
      </w:r>
      <w:proofErr w:type="spellEnd"/>
      <w:r w:rsidRPr="000C0BBC">
        <w:rPr>
          <w:rFonts w:ascii="Arial" w:hAnsi="Arial" w:cs="Arial"/>
          <w:spacing w:val="4"/>
        </w:rPr>
        <w:t xml:space="preserve"> </w:t>
      </w:r>
      <w:proofErr w:type="spellStart"/>
      <w:r w:rsidRPr="000C0BBC">
        <w:rPr>
          <w:rFonts w:ascii="Arial" w:hAnsi="Arial" w:cs="Arial"/>
          <w:spacing w:val="4"/>
        </w:rPr>
        <w:t>servicii</w:t>
      </w:r>
      <w:proofErr w:type="spellEnd"/>
      <w:r w:rsidRPr="000C0BBC">
        <w:rPr>
          <w:rFonts w:ascii="Arial" w:hAnsi="Arial" w:cs="Arial"/>
          <w:spacing w:val="4"/>
        </w:rPr>
        <w:t xml:space="preserve"> </w:t>
      </w:r>
      <w:proofErr w:type="spellStart"/>
      <w:r w:rsidRPr="000C0BBC">
        <w:rPr>
          <w:rFonts w:ascii="Arial" w:hAnsi="Arial" w:cs="Arial"/>
          <w:spacing w:val="4"/>
        </w:rPr>
        <w:t>publice</w:t>
      </w:r>
      <w:proofErr w:type="spellEnd"/>
      <w:r w:rsidRPr="000C0BBC">
        <w:rPr>
          <w:rFonts w:ascii="Arial" w:hAnsi="Arial" w:cs="Arial"/>
          <w:spacing w:val="4"/>
        </w:rPr>
        <w:t>.</w:t>
      </w:r>
    </w:p>
    <w:p w14:paraId="32A5E31D" w14:textId="77777777" w:rsidR="0078087C" w:rsidRPr="000C0BBC" w:rsidRDefault="0078087C" w:rsidP="0078087C">
      <w:pPr>
        <w:widowControl w:val="0"/>
        <w:tabs>
          <w:tab w:val="left" w:pos="720"/>
        </w:tabs>
        <w:autoSpaceDE w:val="0"/>
        <w:ind w:right="375"/>
        <w:jc w:val="both"/>
        <w:rPr>
          <w:rFonts w:ascii="Arial" w:hAnsi="Arial" w:cs="Arial"/>
          <w:spacing w:val="4"/>
        </w:rPr>
      </w:pPr>
    </w:p>
    <w:p w14:paraId="2106A28F" w14:textId="77777777" w:rsidR="0078087C" w:rsidRPr="00B1337C" w:rsidRDefault="0078087C" w:rsidP="0078087C">
      <w:pPr>
        <w:numPr>
          <w:ilvl w:val="4"/>
          <w:numId w:val="1"/>
        </w:numPr>
        <w:ind w:right="375"/>
        <w:outlineLvl w:val="4"/>
        <w:rPr>
          <w:rFonts w:ascii="Arial" w:hAnsi="Arial" w:cs="Arial"/>
          <w:b/>
          <w:bCs/>
          <w:i/>
          <w:iCs/>
          <w:spacing w:val="-10"/>
        </w:rPr>
      </w:pPr>
      <w:r w:rsidRPr="00B1337C">
        <w:rPr>
          <w:rFonts w:ascii="Arial" w:hAnsi="Arial" w:cs="Arial"/>
          <w:b/>
          <w:bCs/>
          <w:i/>
          <w:iCs/>
        </w:rPr>
        <w:t xml:space="preserve">IS. </w:t>
      </w:r>
      <w:r w:rsidR="00A261B3">
        <w:rPr>
          <w:rFonts w:ascii="Arial" w:hAnsi="Arial" w:cs="Arial"/>
          <w:b/>
          <w:bCs/>
          <w:i/>
          <w:iCs/>
        </w:rPr>
        <w:t>4</w:t>
      </w:r>
      <w:r w:rsidRPr="00B1337C">
        <w:rPr>
          <w:rFonts w:ascii="Arial" w:hAnsi="Arial" w:cs="Arial"/>
          <w:b/>
          <w:bCs/>
          <w:i/>
          <w:iCs/>
        </w:rPr>
        <w:t xml:space="preserve">. b) </w:t>
      </w:r>
      <w:r w:rsidRPr="00B1337C">
        <w:rPr>
          <w:rFonts w:ascii="Arial" w:hAnsi="Arial" w:cs="Arial"/>
          <w:b/>
          <w:bCs/>
          <w:i/>
          <w:iCs/>
          <w:spacing w:val="-10"/>
        </w:rPr>
        <w:t>Reguli:</w:t>
      </w:r>
    </w:p>
    <w:p w14:paraId="16970551" w14:textId="77777777" w:rsidR="0078087C" w:rsidRPr="000C0BBC" w:rsidRDefault="0078087C" w:rsidP="0078087C">
      <w:pPr>
        <w:widowControl w:val="0"/>
        <w:numPr>
          <w:ilvl w:val="0"/>
          <w:numId w:val="9"/>
        </w:numPr>
        <w:tabs>
          <w:tab w:val="left" w:pos="720"/>
        </w:tabs>
        <w:autoSpaceDE w:val="0"/>
        <w:ind w:right="375" w:hanging="921"/>
        <w:jc w:val="both"/>
        <w:rPr>
          <w:rFonts w:ascii="Arial" w:hAnsi="Arial" w:cs="Arial"/>
          <w:spacing w:val="1"/>
        </w:rPr>
      </w:pPr>
      <w:proofErr w:type="spellStart"/>
      <w:r w:rsidRPr="000C0BBC">
        <w:rPr>
          <w:rFonts w:ascii="Arial" w:hAnsi="Arial" w:cs="Arial"/>
          <w:spacing w:val="1"/>
        </w:rPr>
        <w:t>Evitarea</w:t>
      </w:r>
      <w:proofErr w:type="spellEnd"/>
      <w:r w:rsidRPr="000C0BBC">
        <w:rPr>
          <w:rFonts w:ascii="Arial" w:hAnsi="Arial" w:cs="Arial"/>
          <w:spacing w:val="1"/>
        </w:rPr>
        <w:t xml:space="preserve"> </w:t>
      </w:r>
      <w:proofErr w:type="spellStart"/>
      <w:r w:rsidRPr="000C0BBC">
        <w:rPr>
          <w:rFonts w:ascii="Arial" w:hAnsi="Arial" w:cs="Arial"/>
          <w:spacing w:val="1"/>
        </w:rPr>
        <w:t>amplasării</w:t>
      </w:r>
      <w:proofErr w:type="spellEnd"/>
      <w:r w:rsidRPr="000C0BBC">
        <w:rPr>
          <w:rFonts w:ascii="Arial" w:hAnsi="Arial" w:cs="Arial"/>
          <w:spacing w:val="1"/>
        </w:rPr>
        <w:t xml:space="preserve"> </w:t>
      </w:r>
      <w:proofErr w:type="spellStart"/>
      <w:r w:rsidRPr="000C0BBC">
        <w:rPr>
          <w:rFonts w:ascii="Arial" w:hAnsi="Arial" w:cs="Arial"/>
          <w:spacing w:val="1"/>
        </w:rPr>
        <w:t>în</w:t>
      </w:r>
      <w:proofErr w:type="spellEnd"/>
      <w:r w:rsidRPr="000C0BBC">
        <w:rPr>
          <w:rFonts w:ascii="Arial" w:hAnsi="Arial" w:cs="Arial"/>
          <w:spacing w:val="1"/>
        </w:rPr>
        <w:t xml:space="preserve"> zone </w:t>
      </w:r>
      <w:proofErr w:type="spellStart"/>
      <w:r w:rsidRPr="000C0BBC">
        <w:rPr>
          <w:rFonts w:ascii="Arial" w:hAnsi="Arial" w:cs="Arial"/>
          <w:spacing w:val="1"/>
        </w:rPr>
        <w:t>poluate</w:t>
      </w:r>
      <w:proofErr w:type="spellEnd"/>
      <w:r w:rsidRPr="000C0BBC">
        <w:rPr>
          <w:rFonts w:ascii="Arial" w:hAnsi="Arial" w:cs="Arial"/>
          <w:spacing w:val="1"/>
        </w:rPr>
        <w:t>.</w:t>
      </w:r>
    </w:p>
    <w:p w14:paraId="3AB3C533" w14:textId="77777777" w:rsidR="0078087C" w:rsidRPr="000C0BBC" w:rsidRDefault="0078087C" w:rsidP="0078087C">
      <w:pPr>
        <w:widowControl w:val="0"/>
        <w:numPr>
          <w:ilvl w:val="0"/>
          <w:numId w:val="9"/>
        </w:numPr>
        <w:tabs>
          <w:tab w:val="left" w:pos="720"/>
        </w:tabs>
        <w:autoSpaceDE w:val="0"/>
        <w:ind w:right="375" w:hanging="921"/>
        <w:jc w:val="both"/>
        <w:rPr>
          <w:rFonts w:ascii="Arial" w:hAnsi="Arial" w:cs="Arial"/>
          <w:spacing w:val="1"/>
        </w:rPr>
      </w:pPr>
      <w:proofErr w:type="spellStart"/>
      <w:r w:rsidRPr="000C0BBC">
        <w:rPr>
          <w:rFonts w:ascii="Arial" w:hAnsi="Arial" w:cs="Arial"/>
          <w:spacing w:val="5"/>
        </w:rPr>
        <w:t>Evitarea</w:t>
      </w:r>
      <w:proofErr w:type="spellEnd"/>
      <w:r w:rsidRPr="000C0BBC">
        <w:rPr>
          <w:rFonts w:ascii="Arial" w:hAnsi="Arial" w:cs="Arial"/>
          <w:spacing w:val="5"/>
        </w:rPr>
        <w:t xml:space="preserve"> </w:t>
      </w:r>
      <w:proofErr w:type="spellStart"/>
      <w:r w:rsidRPr="000C0BBC">
        <w:rPr>
          <w:rFonts w:ascii="Arial" w:hAnsi="Arial" w:cs="Arial"/>
          <w:spacing w:val="5"/>
        </w:rPr>
        <w:t>terenurilor</w:t>
      </w:r>
      <w:proofErr w:type="spellEnd"/>
      <w:r w:rsidRPr="000C0BBC">
        <w:rPr>
          <w:rFonts w:ascii="Arial" w:hAnsi="Arial" w:cs="Arial"/>
          <w:spacing w:val="5"/>
        </w:rPr>
        <w:t xml:space="preserve"> </w:t>
      </w:r>
      <w:proofErr w:type="spellStart"/>
      <w:r w:rsidRPr="000C0BBC">
        <w:rPr>
          <w:rFonts w:ascii="Arial" w:hAnsi="Arial" w:cs="Arial"/>
          <w:spacing w:val="5"/>
        </w:rPr>
        <w:t>improprii</w:t>
      </w:r>
      <w:proofErr w:type="spellEnd"/>
      <w:r w:rsidRPr="000C0BBC">
        <w:rPr>
          <w:rFonts w:ascii="Arial" w:hAnsi="Arial" w:cs="Arial"/>
          <w:spacing w:val="5"/>
        </w:rPr>
        <w:t xml:space="preserve"> </w:t>
      </w:r>
      <w:proofErr w:type="spellStart"/>
      <w:r w:rsidRPr="000C0BBC">
        <w:rPr>
          <w:rFonts w:ascii="Arial" w:hAnsi="Arial" w:cs="Arial"/>
          <w:spacing w:val="5"/>
        </w:rPr>
        <w:t>construirii</w:t>
      </w:r>
      <w:proofErr w:type="spellEnd"/>
      <w:r w:rsidRPr="000C0BBC">
        <w:rPr>
          <w:rFonts w:ascii="Arial" w:hAnsi="Arial" w:cs="Arial"/>
          <w:spacing w:val="1"/>
        </w:rPr>
        <w:t>.</w:t>
      </w:r>
    </w:p>
    <w:p w14:paraId="1DA10807" w14:textId="77777777" w:rsidR="0078087C" w:rsidRPr="000C0BBC" w:rsidRDefault="0078087C" w:rsidP="0078087C">
      <w:pPr>
        <w:widowControl w:val="0"/>
        <w:numPr>
          <w:ilvl w:val="0"/>
          <w:numId w:val="9"/>
        </w:numPr>
        <w:tabs>
          <w:tab w:val="left" w:pos="720"/>
        </w:tabs>
        <w:autoSpaceDE w:val="0"/>
        <w:ind w:right="375" w:hanging="921"/>
        <w:jc w:val="both"/>
        <w:rPr>
          <w:rFonts w:ascii="Arial" w:hAnsi="Arial" w:cs="Arial"/>
          <w:spacing w:val="1"/>
        </w:rPr>
      </w:pPr>
      <w:proofErr w:type="spellStart"/>
      <w:r w:rsidRPr="000C0BBC">
        <w:rPr>
          <w:rFonts w:ascii="Arial" w:hAnsi="Arial" w:cs="Arial"/>
          <w:spacing w:val="1"/>
        </w:rPr>
        <w:t>Asigurarea</w:t>
      </w:r>
      <w:proofErr w:type="spellEnd"/>
      <w:r w:rsidRPr="000C0BBC">
        <w:rPr>
          <w:rFonts w:ascii="Arial" w:hAnsi="Arial" w:cs="Arial"/>
          <w:spacing w:val="1"/>
        </w:rPr>
        <w:t xml:space="preserve"> </w:t>
      </w:r>
      <w:proofErr w:type="spellStart"/>
      <w:r w:rsidRPr="000C0BBC">
        <w:rPr>
          <w:rFonts w:ascii="Arial" w:hAnsi="Arial" w:cs="Arial"/>
          <w:spacing w:val="1"/>
        </w:rPr>
        <w:t>acceselor</w:t>
      </w:r>
      <w:proofErr w:type="spellEnd"/>
      <w:r w:rsidRPr="000C0BBC">
        <w:rPr>
          <w:rFonts w:ascii="Arial" w:hAnsi="Arial" w:cs="Arial"/>
          <w:spacing w:val="1"/>
        </w:rPr>
        <w:t xml:space="preserve"> </w:t>
      </w:r>
      <w:proofErr w:type="spellStart"/>
      <w:r w:rsidRPr="000C0BBC">
        <w:rPr>
          <w:rFonts w:ascii="Arial" w:hAnsi="Arial" w:cs="Arial"/>
          <w:spacing w:val="1"/>
        </w:rPr>
        <w:t>pietonale</w:t>
      </w:r>
      <w:proofErr w:type="spellEnd"/>
      <w:r w:rsidRPr="000C0BBC">
        <w:rPr>
          <w:rFonts w:ascii="Arial" w:hAnsi="Arial" w:cs="Arial"/>
          <w:spacing w:val="1"/>
        </w:rPr>
        <w:t xml:space="preserve"> </w:t>
      </w:r>
      <w:proofErr w:type="spellStart"/>
      <w:r w:rsidRPr="000C0BBC">
        <w:rPr>
          <w:rFonts w:ascii="Arial" w:hAnsi="Arial" w:cs="Arial"/>
          <w:spacing w:val="1"/>
        </w:rPr>
        <w:t>şi</w:t>
      </w:r>
      <w:proofErr w:type="spellEnd"/>
      <w:r w:rsidRPr="000C0BBC">
        <w:rPr>
          <w:rFonts w:ascii="Arial" w:hAnsi="Arial" w:cs="Arial"/>
          <w:spacing w:val="1"/>
        </w:rPr>
        <w:t xml:space="preserve"> </w:t>
      </w:r>
      <w:proofErr w:type="spellStart"/>
      <w:r w:rsidRPr="000C0BBC">
        <w:rPr>
          <w:rFonts w:ascii="Arial" w:hAnsi="Arial" w:cs="Arial"/>
          <w:spacing w:val="1"/>
        </w:rPr>
        <w:t>carosabile</w:t>
      </w:r>
      <w:proofErr w:type="spellEnd"/>
      <w:r w:rsidRPr="000C0BBC">
        <w:rPr>
          <w:rFonts w:ascii="Arial" w:hAnsi="Arial" w:cs="Arial"/>
          <w:spacing w:val="1"/>
        </w:rPr>
        <w:t xml:space="preserve"> </w:t>
      </w:r>
      <w:proofErr w:type="spellStart"/>
      <w:r w:rsidRPr="000C0BBC">
        <w:rPr>
          <w:rFonts w:ascii="Arial" w:hAnsi="Arial" w:cs="Arial"/>
          <w:spacing w:val="1"/>
        </w:rPr>
        <w:t>diferenţiate</w:t>
      </w:r>
      <w:proofErr w:type="spellEnd"/>
      <w:r w:rsidRPr="000C0BBC">
        <w:rPr>
          <w:rFonts w:ascii="Arial" w:hAnsi="Arial" w:cs="Arial"/>
          <w:spacing w:val="1"/>
        </w:rPr>
        <w:t xml:space="preserve"> </w:t>
      </w:r>
      <w:proofErr w:type="spellStart"/>
      <w:r w:rsidRPr="000C0BBC">
        <w:rPr>
          <w:rFonts w:ascii="Arial" w:hAnsi="Arial" w:cs="Arial"/>
          <w:spacing w:val="1"/>
        </w:rPr>
        <w:t>pentru</w:t>
      </w:r>
      <w:proofErr w:type="spellEnd"/>
      <w:r w:rsidRPr="000C0BBC">
        <w:rPr>
          <w:rFonts w:ascii="Arial" w:hAnsi="Arial" w:cs="Arial"/>
          <w:spacing w:val="1"/>
        </w:rPr>
        <w:t xml:space="preserve"> personal </w:t>
      </w:r>
      <w:proofErr w:type="spellStart"/>
      <w:r w:rsidRPr="000C0BBC">
        <w:rPr>
          <w:rFonts w:ascii="Arial" w:hAnsi="Arial" w:cs="Arial"/>
          <w:spacing w:val="1"/>
        </w:rPr>
        <w:t>şi</w:t>
      </w:r>
      <w:proofErr w:type="spellEnd"/>
      <w:r w:rsidRPr="000C0BBC">
        <w:rPr>
          <w:rFonts w:ascii="Arial" w:hAnsi="Arial" w:cs="Arial"/>
          <w:spacing w:val="1"/>
        </w:rPr>
        <w:t xml:space="preserve"> </w:t>
      </w:r>
      <w:proofErr w:type="spellStart"/>
      <w:r w:rsidRPr="000C0BBC">
        <w:rPr>
          <w:rFonts w:ascii="Arial" w:hAnsi="Arial" w:cs="Arial"/>
          <w:spacing w:val="2"/>
        </w:rPr>
        <w:t>pacienţi</w:t>
      </w:r>
      <w:proofErr w:type="spellEnd"/>
      <w:r w:rsidRPr="000C0BBC">
        <w:rPr>
          <w:rFonts w:ascii="Arial" w:hAnsi="Arial" w:cs="Arial"/>
          <w:spacing w:val="1"/>
        </w:rPr>
        <w:t>.</w:t>
      </w:r>
    </w:p>
    <w:p w14:paraId="45BDA77F" w14:textId="77777777" w:rsidR="0078087C" w:rsidRPr="000C0BBC" w:rsidRDefault="0078087C" w:rsidP="0078087C">
      <w:pPr>
        <w:widowControl w:val="0"/>
        <w:numPr>
          <w:ilvl w:val="0"/>
          <w:numId w:val="9"/>
        </w:numPr>
        <w:tabs>
          <w:tab w:val="left" w:pos="720"/>
        </w:tabs>
        <w:autoSpaceDE w:val="0"/>
        <w:ind w:right="375" w:hanging="921"/>
        <w:jc w:val="both"/>
        <w:rPr>
          <w:rFonts w:ascii="Arial" w:hAnsi="Arial" w:cs="Arial"/>
          <w:spacing w:val="1"/>
        </w:rPr>
      </w:pPr>
      <w:proofErr w:type="spellStart"/>
      <w:r w:rsidRPr="000C0BBC">
        <w:rPr>
          <w:rFonts w:ascii="Arial" w:hAnsi="Arial" w:cs="Arial"/>
          <w:spacing w:val="3"/>
        </w:rPr>
        <w:t>Echiparea</w:t>
      </w:r>
      <w:proofErr w:type="spellEnd"/>
      <w:r w:rsidRPr="000C0BBC">
        <w:rPr>
          <w:rFonts w:ascii="Arial" w:hAnsi="Arial" w:cs="Arial"/>
          <w:spacing w:val="3"/>
        </w:rPr>
        <w:t xml:space="preserve"> tehnico-</w:t>
      </w:r>
      <w:proofErr w:type="spellStart"/>
      <w:r w:rsidRPr="000C0BBC">
        <w:rPr>
          <w:rFonts w:ascii="Arial" w:hAnsi="Arial" w:cs="Arial"/>
          <w:spacing w:val="3"/>
        </w:rPr>
        <w:t>edililtară</w:t>
      </w:r>
      <w:proofErr w:type="spellEnd"/>
      <w:r w:rsidRPr="000C0BBC">
        <w:rPr>
          <w:rFonts w:ascii="Arial" w:hAnsi="Arial" w:cs="Arial"/>
          <w:spacing w:val="1"/>
        </w:rPr>
        <w:t>.</w:t>
      </w:r>
    </w:p>
    <w:p w14:paraId="17CF7A65" w14:textId="77777777" w:rsidR="0078087C" w:rsidRPr="000C0BBC" w:rsidRDefault="0078087C" w:rsidP="0078087C">
      <w:pPr>
        <w:widowControl w:val="0"/>
        <w:numPr>
          <w:ilvl w:val="0"/>
          <w:numId w:val="9"/>
        </w:numPr>
        <w:tabs>
          <w:tab w:val="clear" w:pos="1281"/>
          <w:tab w:val="num" w:pos="709"/>
        </w:tabs>
        <w:autoSpaceDE w:val="0"/>
        <w:ind w:left="709" w:right="375" w:hanging="349"/>
        <w:jc w:val="both"/>
        <w:rPr>
          <w:rFonts w:ascii="Arial" w:hAnsi="Arial" w:cs="Arial"/>
          <w:spacing w:val="1"/>
        </w:rPr>
      </w:pPr>
      <w:proofErr w:type="spellStart"/>
      <w:r w:rsidRPr="000C0BBC">
        <w:rPr>
          <w:rFonts w:ascii="Arial" w:hAnsi="Arial" w:cs="Arial"/>
          <w:spacing w:val="2"/>
        </w:rPr>
        <w:t>Retrageri</w:t>
      </w:r>
      <w:proofErr w:type="spellEnd"/>
      <w:r w:rsidRPr="000C0BBC">
        <w:rPr>
          <w:rFonts w:ascii="Arial" w:hAnsi="Arial" w:cs="Arial"/>
          <w:spacing w:val="2"/>
        </w:rPr>
        <w:t xml:space="preserve"> </w:t>
      </w:r>
      <w:proofErr w:type="spellStart"/>
      <w:r w:rsidRPr="000C0BBC">
        <w:rPr>
          <w:rFonts w:ascii="Arial" w:hAnsi="Arial" w:cs="Arial"/>
          <w:spacing w:val="2"/>
        </w:rPr>
        <w:t>necesare</w:t>
      </w:r>
      <w:proofErr w:type="spellEnd"/>
      <w:r w:rsidRPr="000C0BBC">
        <w:rPr>
          <w:rFonts w:ascii="Arial" w:hAnsi="Arial" w:cs="Arial"/>
          <w:spacing w:val="2"/>
        </w:rPr>
        <w:t xml:space="preserve"> </w:t>
      </w:r>
      <w:proofErr w:type="spellStart"/>
      <w:r w:rsidRPr="000C0BBC">
        <w:rPr>
          <w:rFonts w:ascii="Arial" w:hAnsi="Arial" w:cs="Arial"/>
          <w:spacing w:val="2"/>
        </w:rPr>
        <w:t>asigurării</w:t>
      </w:r>
      <w:proofErr w:type="spellEnd"/>
      <w:r w:rsidRPr="000C0BBC">
        <w:rPr>
          <w:rFonts w:ascii="Arial" w:hAnsi="Arial" w:cs="Arial"/>
          <w:spacing w:val="2"/>
        </w:rPr>
        <w:t xml:space="preserve"> </w:t>
      </w:r>
      <w:proofErr w:type="spellStart"/>
      <w:r w:rsidRPr="000C0BBC">
        <w:rPr>
          <w:rFonts w:ascii="Arial" w:hAnsi="Arial" w:cs="Arial"/>
          <w:spacing w:val="2"/>
        </w:rPr>
        <w:t>condiţiilor</w:t>
      </w:r>
      <w:proofErr w:type="spellEnd"/>
      <w:r w:rsidRPr="000C0BBC">
        <w:rPr>
          <w:rFonts w:ascii="Arial" w:hAnsi="Arial" w:cs="Arial"/>
          <w:spacing w:val="2"/>
        </w:rPr>
        <w:t xml:space="preserve"> de </w:t>
      </w:r>
      <w:proofErr w:type="spellStart"/>
      <w:r w:rsidRPr="000C0BBC">
        <w:rPr>
          <w:rFonts w:ascii="Arial" w:hAnsi="Arial" w:cs="Arial"/>
          <w:spacing w:val="2"/>
        </w:rPr>
        <w:t>igienă</w:t>
      </w:r>
      <w:proofErr w:type="spellEnd"/>
      <w:r w:rsidRPr="000C0BBC">
        <w:rPr>
          <w:rFonts w:ascii="Arial" w:hAnsi="Arial" w:cs="Arial"/>
          <w:spacing w:val="2"/>
        </w:rPr>
        <w:t xml:space="preserve"> </w:t>
      </w:r>
      <w:proofErr w:type="spellStart"/>
      <w:r w:rsidRPr="000C0BBC">
        <w:rPr>
          <w:rFonts w:ascii="Arial" w:hAnsi="Arial" w:cs="Arial"/>
          <w:spacing w:val="2"/>
        </w:rPr>
        <w:t>şi</w:t>
      </w:r>
      <w:proofErr w:type="spellEnd"/>
      <w:r w:rsidRPr="000C0BBC">
        <w:rPr>
          <w:rFonts w:ascii="Arial" w:hAnsi="Arial" w:cs="Arial"/>
          <w:spacing w:val="2"/>
        </w:rPr>
        <w:t xml:space="preserve"> de </w:t>
      </w:r>
      <w:proofErr w:type="spellStart"/>
      <w:r w:rsidRPr="000C0BBC">
        <w:rPr>
          <w:rFonts w:ascii="Arial" w:hAnsi="Arial" w:cs="Arial"/>
          <w:spacing w:val="2"/>
        </w:rPr>
        <w:t>protecţie</w:t>
      </w:r>
      <w:proofErr w:type="spellEnd"/>
      <w:r w:rsidRPr="000C0BBC">
        <w:rPr>
          <w:rFonts w:ascii="Arial" w:hAnsi="Arial" w:cs="Arial"/>
          <w:spacing w:val="2"/>
        </w:rPr>
        <w:t xml:space="preserve"> </w:t>
      </w:r>
      <w:proofErr w:type="spellStart"/>
      <w:r w:rsidRPr="000C0BBC">
        <w:rPr>
          <w:rFonts w:ascii="Arial" w:hAnsi="Arial" w:cs="Arial"/>
          <w:spacing w:val="2"/>
        </w:rPr>
        <w:t>împotriva</w:t>
      </w:r>
      <w:proofErr w:type="spellEnd"/>
      <w:r w:rsidRPr="000C0BBC">
        <w:rPr>
          <w:rFonts w:ascii="Arial" w:hAnsi="Arial" w:cs="Arial"/>
          <w:spacing w:val="2"/>
        </w:rPr>
        <w:t xml:space="preserve"> </w:t>
      </w:r>
      <w:proofErr w:type="spellStart"/>
      <w:r w:rsidRPr="000C0BBC">
        <w:rPr>
          <w:rFonts w:ascii="Arial" w:hAnsi="Arial" w:cs="Arial"/>
          <w:spacing w:val="5"/>
        </w:rPr>
        <w:t>incendiilor</w:t>
      </w:r>
      <w:proofErr w:type="spellEnd"/>
      <w:r w:rsidRPr="000C0BBC">
        <w:rPr>
          <w:rFonts w:ascii="Arial" w:hAnsi="Arial" w:cs="Arial"/>
          <w:spacing w:val="1"/>
        </w:rPr>
        <w:t>.</w:t>
      </w:r>
    </w:p>
    <w:p w14:paraId="0D974492" w14:textId="77777777" w:rsidR="0078087C" w:rsidRDefault="0078087C" w:rsidP="0078087C">
      <w:pPr>
        <w:widowControl w:val="0"/>
        <w:numPr>
          <w:ilvl w:val="0"/>
          <w:numId w:val="9"/>
        </w:numPr>
        <w:tabs>
          <w:tab w:val="left" w:pos="720"/>
        </w:tabs>
        <w:autoSpaceDE w:val="0"/>
        <w:ind w:right="375" w:hanging="921"/>
        <w:jc w:val="both"/>
        <w:rPr>
          <w:rFonts w:ascii="Arial" w:hAnsi="Arial" w:cs="Arial"/>
          <w:spacing w:val="2"/>
        </w:rPr>
      </w:pPr>
      <w:proofErr w:type="spellStart"/>
      <w:r w:rsidRPr="000C0BBC">
        <w:rPr>
          <w:rFonts w:ascii="Arial" w:hAnsi="Arial" w:cs="Arial"/>
          <w:spacing w:val="2"/>
        </w:rPr>
        <w:t>Amenajarea</w:t>
      </w:r>
      <w:proofErr w:type="spellEnd"/>
      <w:r w:rsidRPr="000C0BBC">
        <w:rPr>
          <w:rFonts w:ascii="Arial" w:hAnsi="Arial" w:cs="Arial"/>
          <w:spacing w:val="2"/>
        </w:rPr>
        <w:t xml:space="preserve"> </w:t>
      </w:r>
      <w:proofErr w:type="spellStart"/>
      <w:r w:rsidRPr="000C0BBC">
        <w:rPr>
          <w:rFonts w:ascii="Arial" w:hAnsi="Arial" w:cs="Arial"/>
          <w:spacing w:val="2"/>
        </w:rPr>
        <w:t>spaţiilor</w:t>
      </w:r>
      <w:proofErr w:type="spellEnd"/>
      <w:r w:rsidRPr="000C0BBC"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verzi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 w:rsidRPr="000C0BBC">
        <w:rPr>
          <w:rFonts w:ascii="Arial" w:hAnsi="Arial" w:cs="Arial"/>
          <w:spacing w:val="2"/>
        </w:rPr>
        <w:t>plantate</w:t>
      </w:r>
      <w:proofErr w:type="spellEnd"/>
      <w:r w:rsidRPr="000C0BBC">
        <w:rPr>
          <w:rFonts w:ascii="Arial" w:hAnsi="Arial" w:cs="Arial"/>
          <w:spacing w:val="2"/>
        </w:rPr>
        <w:t>.</w:t>
      </w:r>
    </w:p>
    <w:p w14:paraId="2B7E9A33" w14:textId="77777777" w:rsidR="00D76294" w:rsidRDefault="00D76294" w:rsidP="00D76294">
      <w:pPr>
        <w:widowControl w:val="0"/>
        <w:tabs>
          <w:tab w:val="left" w:pos="720"/>
        </w:tabs>
        <w:autoSpaceDE w:val="0"/>
        <w:ind w:right="375"/>
        <w:jc w:val="both"/>
        <w:rPr>
          <w:rFonts w:ascii="Arial" w:hAnsi="Arial" w:cs="Arial"/>
          <w:spacing w:val="2"/>
        </w:rPr>
      </w:pPr>
    </w:p>
    <w:p w14:paraId="32EE594A" w14:textId="77777777" w:rsidR="0078087C" w:rsidRPr="00B1337C" w:rsidRDefault="0078087C" w:rsidP="0078087C">
      <w:pPr>
        <w:numPr>
          <w:ilvl w:val="4"/>
          <w:numId w:val="1"/>
        </w:numPr>
        <w:ind w:right="375"/>
        <w:outlineLvl w:val="4"/>
        <w:rPr>
          <w:rFonts w:ascii="Arial" w:hAnsi="Arial" w:cs="Arial"/>
          <w:b/>
          <w:bCs/>
          <w:i/>
          <w:iCs/>
          <w:spacing w:val="-7"/>
        </w:rPr>
      </w:pPr>
      <w:r w:rsidRPr="00B1337C">
        <w:rPr>
          <w:rFonts w:ascii="Arial" w:hAnsi="Arial" w:cs="Arial"/>
          <w:b/>
          <w:bCs/>
          <w:i/>
          <w:iCs/>
        </w:rPr>
        <w:t xml:space="preserve">IS. </w:t>
      </w:r>
      <w:r w:rsidR="00A261B3">
        <w:rPr>
          <w:rFonts w:ascii="Arial" w:hAnsi="Arial" w:cs="Arial"/>
          <w:b/>
          <w:bCs/>
          <w:i/>
          <w:iCs/>
        </w:rPr>
        <w:t>4</w:t>
      </w:r>
      <w:r w:rsidRPr="00B1337C">
        <w:rPr>
          <w:rFonts w:ascii="Arial" w:hAnsi="Arial" w:cs="Arial"/>
          <w:b/>
          <w:bCs/>
          <w:i/>
          <w:iCs/>
        </w:rPr>
        <w:t xml:space="preserve">. c) </w:t>
      </w:r>
      <w:proofErr w:type="spellStart"/>
      <w:r w:rsidRPr="00B1337C">
        <w:rPr>
          <w:rFonts w:ascii="Arial" w:hAnsi="Arial" w:cs="Arial"/>
          <w:b/>
          <w:bCs/>
          <w:i/>
          <w:iCs/>
          <w:spacing w:val="-7"/>
        </w:rPr>
        <w:t>Norme</w:t>
      </w:r>
      <w:proofErr w:type="spellEnd"/>
      <w:r w:rsidRPr="00B1337C">
        <w:rPr>
          <w:rFonts w:ascii="Arial" w:hAnsi="Arial" w:cs="Arial"/>
          <w:b/>
          <w:bCs/>
          <w:i/>
          <w:iCs/>
          <w:spacing w:val="-7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05"/>
        <w:gridCol w:w="2227"/>
        <w:gridCol w:w="1690"/>
        <w:gridCol w:w="1933"/>
        <w:gridCol w:w="2277"/>
      </w:tblGrid>
      <w:tr w:rsidR="0078087C" w:rsidRPr="000C0BBC" w14:paraId="7E6FC04C" w14:textId="77777777" w:rsidTr="008936B9">
        <w:trPr>
          <w:trHeight w:val="685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E43FA6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b/>
                <w:spacing w:val="1"/>
              </w:rPr>
            </w:pPr>
            <w:proofErr w:type="spellStart"/>
            <w:r w:rsidRPr="000C0BBC">
              <w:rPr>
                <w:rFonts w:ascii="Arial" w:hAnsi="Arial" w:cs="Arial"/>
                <w:b/>
                <w:spacing w:val="1"/>
              </w:rPr>
              <w:t>Obiectivul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6AC65A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b/>
                <w:spacing w:val="1"/>
              </w:rPr>
            </w:pPr>
            <w:proofErr w:type="spellStart"/>
            <w:r w:rsidRPr="000C0BBC">
              <w:rPr>
                <w:rFonts w:ascii="Arial" w:hAnsi="Arial" w:cs="Arial"/>
                <w:b/>
                <w:spacing w:val="1"/>
              </w:rPr>
              <w:t>Cerere</w:t>
            </w:r>
            <w:proofErr w:type="spellEnd"/>
            <w:r w:rsidRPr="000C0BBC">
              <w:rPr>
                <w:rFonts w:ascii="Arial" w:hAnsi="Arial" w:cs="Arial"/>
                <w:b/>
                <w:spacing w:val="1"/>
              </w:rPr>
              <w:t xml:space="preserve"> </w:t>
            </w:r>
            <w:proofErr w:type="spellStart"/>
            <w:r w:rsidRPr="000C0BBC">
              <w:rPr>
                <w:rFonts w:ascii="Arial" w:hAnsi="Arial" w:cs="Arial"/>
                <w:b/>
                <w:spacing w:val="1"/>
              </w:rPr>
              <w:t>potenţială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485F10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b/>
                <w:spacing w:val="-3"/>
              </w:rPr>
            </w:pPr>
            <w:proofErr w:type="spellStart"/>
            <w:r w:rsidRPr="000C0BBC">
              <w:rPr>
                <w:rFonts w:ascii="Arial" w:hAnsi="Arial" w:cs="Arial"/>
                <w:b/>
                <w:spacing w:val="-3"/>
              </w:rPr>
              <w:t>Suprafaţa</w:t>
            </w:r>
            <w:proofErr w:type="spellEnd"/>
          </w:p>
          <w:p w14:paraId="35739FA9" w14:textId="77777777" w:rsidR="0078087C" w:rsidRPr="000C0BBC" w:rsidRDefault="0078087C" w:rsidP="008936B9">
            <w:pPr>
              <w:ind w:right="37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C0BBC">
              <w:rPr>
                <w:rFonts w:ascii="Arial" w:hAnsi="Arial" w:cs="Arial"/>
                <w:b/>
              </w:rPr>
              <w:t>deservită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C0EEBC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b/>
                <w:spacing w:val="-20"/>
              </w:rPr>
            </w:pPr>
            <w:r w:rsidRPr="000C0BBC">
              <w:rPr>
                <w:rFonts w:ascii="Arial" w:hAnsi="Arial" w:cs="Arial"/>
                <w:b/>
                <w:spacing w:val="-20"/>
              </w:rPr>
              <w:t>Raza</w:t>
            </w:r>
          </w:p>
          <w:p w14:paraId="1793820F" w14:textId="77777777" w:rsidR="0078087C" w:rsidRPr="000C0BBC" w:rsidRDefault="0078087C" w:rsidP="008936B9">
            <w:pPr>
              <w:ind w:right="375"/>
              <w:jc w:val="center"/>
              <w:rPr>
                <w:rFonts w:ascii="Arial" w:hAnsi="Arial" w:cs="Arial"/>
                <w:b/>
              </w:rPr>
            </w:pPr>
            <w:r w:rsidRPr="000C0BBC">
              <w:rPr>
                <w:rFonts w:ascii="Arial" w:hAnsi="Arial" w:cs="Arial"/>
                <w:b/>
              </w:rPr>
              <w:t xml:space="preserve">de </w:t>
            </w:r>
            <w:proofErr w:type="spellStart"/>
            <w:r w:rsidRPr="000C0BBC">
              <w:rPr>
                <w:rFonts w:ascii="Arial" w:hAnsi="Arial" w:cs="Arial"/>
                <w:b/>
              </w:rPr>
              <w:t>servire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F1322C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C0BBC">
              <w:rPr>
                <w:rFonts w:ascii="Arial" w:hAnsi="Arial" w:cs="Arial"/>
                <w:b/>
              </w:rPr>
              <w:t>Suprafaţa</w:t>
            </w:r>
            <w:proofErr w:type="spellEnd"/>
            <w:r w:rsidRPr="000C0BB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C0BBC">
              <w:rPr>
                <w:rFonts w:ascii="Arial" w:hAnsi="Arial" w:cs="Arial"/>
                <w:b/>
              </w:rPr>
              <w:t>minimă</w:t>
            </w:r>
            <w:proofErr w:type="spellEnd"/>
            <w:r w:rsidRPr="000C0BBC">
              <w:rPr>
                <w:rFonts w:ascii="Arial" w:hAnsi="Arial" w:cs="Arial"/>
                <w:b/>
              </w:rPr>
              <w:t xml:space="preserve"> de</w:t>
            </w:r>
          </w:p>
          <w:p w14:paraId="101E88B8" w14:textId="77777777" w:rsidR="0078087C" w:rsidRPr="000C0BBC" w:rsidRDefault="0078087C" w:rsidP="008936B9">
            <w:pPr>
              <w:ind w:right="375"/>
              <w:jc w:val="center"/>
              <w:rPr>
                <w:rFonts w:ascii="Arial" w:hAnsi="Arial" w:cs="Arial"/>
                <w:b/>
                <w:spacing w:val="8"/>
              </w:rPr>
            </w:pPr>
            <w:proofErr w:type="spellStart"/>
            <w:r w:rsidRPr="000C0BBC">
              <w:rPr>
                <w:rFonts w:ascii="Arial" w:hAnsi="Arial" w:cs="Arial"/>
                <w:b/>
                <w:spacing w:val="8"/>
              </w:rPr>
              <w:t>teren</w:t>
            </w:r>
            <w:proofErr w:type="spellEnd"/>
            <w:r w:rsidRPr="000C0BBC">
              <w:rPr>
                <w:rFonts w:ascii="Arial" w:hAnsi="Arial" w:cs="Arial"/>
                <w:b/>
                <w:spacing w:val="8"/>
              </w:rPr>
              <w:t>/loc.</w:t>
            </w:r>
          </w:p>
        </w:tc>
      </w:tr>
      <w:tr w:rsidR="0078087C" w:rsidRPr="000C0BBC" w14:paraId="0A43B8CD" w14:textId="77777777" w:rsidTr="008936B9">
        <w:trPr>
          <w:trHeight w:val="1076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1326D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spacing w:val="-13"/>
              </w:rPr>
            </w:pPr>
            <w:proofErr w:type="spellStart"/>
            <w:r w:rsidRPr="000C0BBC">
              <w:rPr>
                <w:rFonts w:ascii="Arial" w:hAnsi="Arial" w:cs="Arial"/>
                <w:spacing w:val="-13"/>
              </w:rPr>
              <w:t>Creşe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83B2B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</w:rPr>
            </w:pPr>
            <w:proofErr w:type="spellStart"/>
            <w:r w:rsidRPr="000C0BBC">
              <w:rPr>
                <w:rFonts w:ascii="Arial" w:hAnsi="Arial" w:cs="Arial"/>
              </w:rPr>
              <w:t>populaţie</w:t>
            </w:r>
            <w:proofErr w:type="spellEnd"/>
            <w:r w:rsidRPr="000C0BBC">
              <w:rPr>
                <w:rFonts w:ascii="Arial" w:hAnsi="Arial" w:cs="Arial"/>
              </w:rPr>
              <w:t xml:space="preserve"> 0-3 </w:t>
            </w:r>
            <w:proofErr w:type="gramStart"/>
            <w:r w:rsidRPr="000C0BBC">
              <w:rPr>
                <w:rFonts w:ascii="Arial" w:hAnsi="Arial" w:cs="Arial"/>
              </w:rPr>
              <w:t>ani;</w:t>
            </w:r>
            <w:proofErr w:type="gramEnd"/>
          </w:p>
          <w:p w14:paraId="2BB2A39C" w14:textId="77777777" w:rsidR="0078087C" w:rsidRPr="000C0BBC" w:rsidRDefault="0078087C" w:rsidP="008936B9">
            <w:pPr>
              <w:ind w:right="375"/>
              <w:jc w:val="center"/>
              <w:rPr>
                <w:rFonts w:ascii="Arial" w:hAnsi="Arial" w:cs="Arial"/>
                <w:spacing w:val="-6"/>
              </w:rPr>
            </w:pPr>
            <w:proofErr w:type="spellStart"/>
            <w:r w:rsidRPr="000C0BBC">
              <w:rPr>
                <w:rFonts w:ascii="Arial" w:hAnsi="Arial" w:cs="Arial"/>
                <w:spacing w:val="-6"/>
              </w:rPr>
              <w:t>norma</w:t>
            </w:r>
            <w:proofErr w:type="spellEnd"/>
            <w:r w:rsidRPr="000C0BBC">
              <w:rPr>
                <w:rFonts w:ascii="Arial" w:hAnsi="Arial" w:cs="Arial"/>
                <w:spacing w:val="-6"/>
              </w:rPr>
              <w:t xml:space="preserve"> 12-15</w:t>
            </w:r>
          </w:p>
          <w:p w14:paraId="7F3B59FB" w14:textId="77777777" w:rsidR="0078087C" w:rsidRPr="000C0BBC" w:rsidRDefault="0078087C" w:rsidP="008936B9">
            <w:pPr>
              <w:ind w:right="375"/>
              <w:jc w:val="center"/>
              <w:rPr>
                <w:rFonts w:ascii="Arial" w:hAnsi="Arial" w:cs="Arial"/>
                <w:spacing w:val="4"/>
              </w:rPr>
            </w:pPr>
            <w:proofErr w:type="spellStart"/>
            <w:r w:rsidRPr="000C0BBC">
              <w:rPr>
                <w:rFonts w:ascii="Arial" w:hAnsi="Arial" w:cs="Arial"/>
                <w:spacing w:val="4"/>
              </w:rPr>
              <w:t>copii</w:t>
            </w:r>
            <w:proofErr w:type="spellEnd"/>
            <w:r w:rsidRPr="000C0BBC">
              <w:rPr>
                <w:rFonts w:ascii="Arial" w:hAnsi="Arial" w:cs="Arial"/>
                <w:spacing w:val="4"/>
              </w:rPr>
              <w:t>/1.000</w:t>
            </w:r>
          </w:p>
          <w:p w14:paraId="22F7E8DF" w14:textId="77777777" w:rsidR="0078087C" w:rsidRPr="000C0BBC" w:rsidRDefault="0078087C" w:rsidP="008936B9">
            <w:pPr>
              <w:ind w:right="375"/>
              <w:jc w:val="center"/>
              <w:rPr>
                <w:rFonts w:ascii="Arial" w:hAnsi="Arial" w:cs="Arial"/>
                <w:spacing w:val="4"/>
              </w:rPr>
            </w:pPr>
            <w:proofErr w:type="spellStart"/>
            <w:r w:rsidRPr="000C0BBC">
              <w:rPr>
                <w:rFonts w:ascii="Arial" w:hAnsi="Arial" w:cs="Arial"/>
                <w:spacing w:val="4"/>
              </w:rPr>
              <w:t>locuitori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D8210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spacing w:val="-4"/>
              </w:rPr>
            </w:pPr>
            <w:r w:rsidRPr="000C0BBC">
              <w:rPr>
                <w:rFonts w:ascii="Arial" w:hAnsi="Arial" w:cs="Arial"/>
                <w:spacing w:val="-4"/>
              </w:rPr>
              <w:t>zone 2.000-</w:t>
            </w:r>
          </w:p>
          <w:p w14:paraId="6A636B7D" w14:textId="77777777" w:rsidR="0078087C" w:rsidRPr="000C0BBC" w:rsidRDefault="0078087C" w:rsidP="008936B9">
            <w:pPr>
              <w:ind w:right="375"/>
              <w:jc w:val="center"/>
              <w:rPr>
                <w:rFonts w:ascii="Arial" w:hAnsi="Arial" w:cs="Arial"/>
                <w:spacing w:val="-7"/>
              </w:rPr>
            </w:pPr>
            <w:r w:rsidRPr="000C0BBC">
              <w:rPr>
                <w:rFonts w:ascii="Arial" w:hAnsi="Arial" w:cs="Arial"/>
                <w:spacing w:val="-7"/>
              </w:rPr>
              <w:t>6.000</w:t>
            </w:r>
          </w:p>
          <w:p w14:paraId="031F85C9" w14:textId="77777777" w:rsidR="0078087C" w:rsidRPr="000C0BBC" w:rsidRDefault="0078087C" w:rsidP="008936B9">
            <w:pPr>
              <w:ind w:right="375"/>
              <w:jc w:val="center"/>
              <w:rPr>
                <w:rFonts w:ascii="Arial" w:hAnsi="Arial" w:cs="Arial"/>
                <w:spacing w:val="5"/>
              </w:rPr>
            </w:pPr>
            <w:proofErr w:type="spellStart"/>
            <w:r w:rsidRPr="000C0BBC">
              <w:rPr>
                <w:rFonts w:ascii="Arial" w:hAnsi="Arial" w:cs="Arial"/>
                <w:spacing w:val="5"/>
              </w:rPr>
              <w:t>locuitori</w:t>
            </w:r>
            <w:proofErr w:type="spellEnd"/>
            <w:r w:rsidRPr="000C0BBC">
              <w:rPr>
                <w:rFonts w:ascii="Arial" w:hAnsi="Arial" w:cs="Arial"/>
                <w:spacing w:val="5"/>
              </w:rPr>
              <w:t>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C2EA8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spacing w:val="-7"/>
              </w:rPr>
            </w:pPr>
            <w:r w:rsidRPr="000C0BBC">
              <w:rPr>
                <w:rFonts w:ascii="Arial" w:hAnsi="Arial" w:cs="Arial"/>
                <w:spacing w:val="-7"/>
              </w:rPr>
              <w:t>200-300 m</w:t>
            </w:r>
          </w:p>
          <w:p w14:paraId="4A76DD8B" w14:textId="77777777" w:rsidR="0078087C" w:rsidRPr="000C0BBC" w:rsidRDefault="0078087C" w:rsidP="008936B9">
            <w:pPr>
              <w:ind w:right="375"/>
              <w:jc w:val="center"/>
              <w:rPr>
                <w:rFonts w:ascii="Arial" w:hAnsi="Arial" w:cs="Arial"/>
                <w:spacing w:val="-13"/>
              </w:rPr>
            </w:pPr>
            <w:r w:rsidRPr="000C0BBC">
              <w:rPr>
                <w:rFonts w:ascii="Arial" w:hAnsi="Arial" w:cs="Arial"/>
                <w:spacing w:val="-13"/>
              </w:rPr>
              <w:t>(5</w:t>
            </w:r>
            <w:r w:rsidRPr="000C0BBC">
              <w:rPr>
                <w:rFonts w:ascii="Arial" w:hAnsi="Arial" w:cs="Arial"/>
                <w:spacing w:val="-13"/>
                <w:position w:val="6"/>
              </w:rPr>
              <w:t>’</w:t>
            </w:r>
            <w:r w:rsidRPr="000C0BBC">
              <w:rPr>
                <w:rFonts w:ascii="Arial" w:hAnsi="Arial" w:cs="Arial"/>
                <w:spacing w:val="-13"/>
              </w:rPr>
              <w:t xml:space="preserve"> </w:t>
            </w:r>
            <w:proofErr w:type="spellStart"/>
            <w:r w:rsidRPr="000C0BBC">
              <w:rPr>
                <w:rFonts w:ascii="Arial" w:hAnsi="Arial" w:cs="Arial"/>
                <w:spacing w:val="-13"/>
              </w:rPr>
              <w:t>mers</w:t>
            </w:r>
            <w:proofErr w:type="spellEnd"/>
            <w:r w:rsidRPr="000C0BBC">
              <w:rPr>
                <w:rFonts w:ascii="Arial" w:hAnsi="Arial" w:cs="Arial"/>
                <w:spacing w:val="-13"/>
              </w:rPr>
              <w:t xml:space="preserve"> pe</w:t>
            </w:r>
          </w:p>
          <w:p w14:paraId="4D1DE74D" w14:textId="77777777" w:rsidR="0078087C" w:rsidRPr="000C0BBC" w:rsidRDefault="0078087C" w:rsidP="008936B9">
            <w:pPr>
              <w:ind w:right="375"/>
              <w:jc w:val="center"/>
              <w:rPr>
                <w:rFonts w:ascii="Arial" w:hAnsi="Arial" w:cs="Arial"/>
                <w:spacing w:val="1"/>
              </w:rPr>
            </w:pPr>
            <w:proofErr w:type="spellStart"/>
            <w:r w:rsidRPr="000C0BBC">
              <w:rPr>
                <w:rFonts w:ascii="Arial" w:hAnsi="Arial" w:cs="Arial"/>
                <w:spacing w:val="1"/>
              </w:rPr>
              <w:t>jos</w:t>
            </w:r>
            <w:proofErr w:type="spellEnd"/>
            <w:r w:rsidRPr="000C0BBC">
              <w:rPr>
                <w:rFonts w:ascii="Arial" w:hAnsi="Arial" w:cs="Arial"/>
                <w:spacing w:val="1"/>
              </w:rPr>
              <w:t>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F4B98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spacing w:val="-5"/>
              </w:rPr>
            </w:pPr>
            <w:r w:rsidRPr="000C0BBC">
              <w:rPr>
                <w:rFonts w:ascii="Arial" w:hAnsi="Arial" w:cs="Arial"/>
                <w:spacing w:val="-5"/>
              </w:rPr>
              <w:t xml:space="preserve">25 </w:t>
            </w:r>
            <w:proofErr w:type="spellStart"/>
            <w:r w:rsidRPr="000C0BBC">
              <w:rPr>
                <w:rFonts w:ascii="Arial" w:hAnsi="Arial" w:cs="Arial"/>
                <w:spacing w:val="-5"/>
              </w:rPr>
              <w:t>mp</w:t>
            </w:r>
            <w:proofErr w:type="spellEnd"/>
            <w:r w:rsidRPr="000C0BBC">
              <w:rPr>
                <w:rFonts w:ascii="Arial" w:hAnsi="Arial" w:cs="Arial"/>
                <w:spacing w:val="-5"/>
              </w:rPr>
              <w:t>.</w:t>
            </w:r>
          </w:p>
        </w:tc>
      </w:tr>
      <w:tr w:rsidR="0078087C" w:rsidRPr="000C0BBC" w14:paraId="7FD7F7CB" w14:textId="77777777" w:rsidTr="008936B9">
        <w:trPr>
          <w:trHeight w:val="871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534E3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spacing w:val="-5"/>
              </w:rPr>
            </w:pPr>
            <w:proofErr w:type="spellStart"/>
            <w:r w:rsidRPr="000C0BBC">
              <w:rPr>
                <w:rFonts w:ascii="Arial" w:hAnsi="Arial" w:cs="Arial"/>
                <w:spacing w:val="-5"/>
              </w:rPr>
              <w:t>Leagăne</w:t>
            </w:r>
            <w:proofErr w:type="spellEnd"/>
            <w:r w:rsidRPr="000C0BBC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0C0BBC">
              <w:rPr>
                <w:rFonts w:ascii="Arial" w:hAnsi="Arial" w:cs="Arial"/>
                <w:spacing w:val="-5"/>
              </w:rPr>
              <w:t>copii</w:t>
            </w:r>
            <w:proofErr w:type="spellEnd"/>
          </w:p>
          <w:p w14:paraId="3F9ACCF2" w14:textId="77777777" w:rsidR="0078087C" w:rsidRPr="000C0BBC" w:rsidRDefault="0078087C" w:rsidP="008936B9">
            <w:pPr>
              <w:ind w:right="375"/>
              <w:jc w:val="center"/>
              <w:rPr>
                <w:rFonts w:ascii="Arial" w:hAnsi="Arial" w:cs="Arial"/>
                <w:spacing w:val="-3"/>
              </w:rPr>
            </w:pPr>
            <w:proofErr w:type="spellStart"/>
            <w:r w:rsidRPr="000C0BBC">
              <w:rPr>
                <w:rFonts w:ascii="Arial" w:hAnsi="Arial" w:cs="Arial"/>
                <w:spacing w:val="2"/>
              </w:rPr>
              <w:t>orfani</w:t>
            </w:r>
            <w:proofErr w:type="spellEnd"/>
            <w:r w:rsidRPr="000C0BBC"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 w:rsidRPr="000C0BBC">
              <w:rPr>
                <w:rFonts w:ascii="Arial" w:hAnsi="Arial" w:cs="Arial"/>
                <w:spacing w:val="2"/>
              </w:rPr>
              <w:t>şi</w:t>
            </w:r>
            <w:proofErr w:type="spellEnd"/>
            <w:r w:rsidRPr="000C0BBC"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 w:rsidRPr="000C0BBC">
              <w:rPr>
                <w:rFonts w:ascii="Arial" w:hAnsi="Arial" w:cs="Arial"/>
                <w:spacing w:val="-3"/>
              </w:rPr>
              <w:t>abandonaţi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529A5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</w:rPr>
            </w:pPr>
            <w:proofErr w:type="spellStart"/>
            <w:r w:rsidRPr="000C0BBC">
              <w:rPr>
                <w:rFonts w:ascii="Arial" w:hAnsi="Arial" w:cs="Arial"/>
              </w:rPr>
              <w:t>populaţie</w:t>
            </w:r>
            <w:proofErr w:type="spellEnd"/>
            <w:r w:rsidRPr="000C0BBC">
              <w:rPr>
                <w:rFonts w:ascii="Arial" w:hAnsi="Arial" w:cs="Arial"/>
              </w:rPr>
              <w:t xml:space="preserve"> 0-6 ani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B6E97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</w:rPr>
            </w:pPr>
            <w:proofErr w:type="spellStart"/>
            <w:r w:rsidRPr="000C0BBC">
              <w:rPr>
                <w:rFonts w:ascii="Arial" w:hAnsi="Arial" w:cs="Arial"/>
              </w:rPr>
              <w:t>localiItate</w:t>
            </w:r>
            <w:proofErr w:type="spellEnd"/>
            <w:r w:rsidRPr="000C0BBC">
              <w:rPr>
                <w:rFonts w:ascii="Arial" w:hAnsi="Arial" w:cs="Arial"/>
              </w:rPr>
              <w:t>,</w:t>
            </w:r>
          </w:p>
          <w:p w14:paraId="1E9E73EB" w14:textId="77777777" w:rsidR="0078087C" w:rsidRPr="000C0BBC" w:rsidRDefault="0078087C" w:rsidP="008936B9">
            <w:pPr>
              <w:ind w:right="375"/>
              <w:jc w:val="center"/>
              <w:rPr>
                <w:rFonts w:ascii="Arial" w:hAnsi="Arial" w:cs="Arial"/>
                <w:spacing w:val="9"/>
              </w:rPr>
            </w:pPr>
            <w:proofErr w:type="spellStart"/>
            <w:r w:rsidRPr="000C0BBC">
              <w:rPr>
                <w:rFonts w:ascii="Arial" w:hAnsi="Arial" w:cs="Arial"/>
                <w:spacing w:val="9"/>
              </w:rPr>
              <w:t>teritoriu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1C8C6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spacing w:val="-2"/>
              </w:rPr>
            </w:pPr>
            <w:proofErr w:type="spellStart"/>
            <w:r w:rsidRPr="000C0BBC">
              <w:rPr>
                <w:rFonts w:ascii="Arial" w:hAnsi="Arial" w:cs="Arial"/>
                <w:spacing w:val="-2"/>
              </w:rPr>
              <w:t>Nenormabilă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03BED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spacing w:val="-7"/>
              </w:rPr>
            </w:pPr>
            <w:r w:rsidRPr="000C0BBC">
              <w:rPr>
                <w:rFonts w:ascii="Arial" w:hAnsi="Arial" w:cs="Arial"/>
                <w:spacing w:val="-7"/>
              </w:rPr>
              <w:t xml:space="preserve">50 </w:t>
            </w:r>
            <w:proofErr w:type="spellStart"/>
            <w:r w:rsidRPr="000C0BBC">
              <w:rPr>
                <w:rFonts w:ascii="Arial" w:hAnsi="Arial" w:cs="Arial"/>
                <w:spacing w:val="-7"/>
              </w:rPr>
              <w:t>mp</w:t>
            </w:r>
            <w:proofErr w:type="spellEnd"/>
            <w:r w:rsidRPr="000C0BBC">
              <w:rPr>
                <w:rFonts w:ascii="Arial" w:hAnsi="Arial" w:cs="Arial"/>
                <w:spacing w:val="-7"/>
              </w:rPr>
              <w:t>.</w:t>
            </w:r>
          </w:p>
        </w:tc>
      </w:tr>
      <w:tr w:rsidR="0078087C" w:rsidRPr="000C0BBC" w14:paraId="087D7E50" w14:textId="77777777" w:rsidTr="008936B9">
        <w:trPr>
          <w:trHeight w:hRule="exact" w:val="1254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1AF6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spacing w:val="5"/>
              </w:rPr>
            </w:pPr>
            <w:proofErr w:type="spellStart"/>
            <w:r w:rsidRPr="000C0BBC">
              <w:rPr>
                <w:rFonts w:ascii="Arial" w:hAnsi="Arial" w:cs="Arial"/>
                <w:spacing w:val="-9"/>
              </w:rPr>
              <w:t>Dispensar</w:t>
            </w:r>
            <w:proofErr w:type="spellEnd"/>
            <w:r w:rsidRPr="000C0BBC">
              <w:rPr>
                <w:rFonts w:ascii="Arial" w:hAnsi="Arial" w:cs="Arial"/>
                <w:spacing w:val="-9"/>
              </w:rPr>
              <w:t xml:space="preserve"> </w:t>
            </w:r>
            <w:r w:rsidRPr="000C0BBC">
              <w:rPr>
                <w:rFonts w:ascii="Arial" w:hAnsi="Arial" w:cs="Arial"/>
                <w:spacing w:val="5"/>
              </w:rPr>
              <w:t>policlinic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91EB8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spacing w:val="1"/>
              </w:rPr>
            </w:pPr>
            <w:r w:rsidRPr="000C0BBC">
              <w:rPr>
                <w:rFonts w:ascii="Arial" w:hAnsi="Arial" w:cs="Arial"/>
                <w:spacing w:val="7"/>
              </w:rPr>
              <w:t xml:space="preserve">total </w:t>
            </w:r>
            <w:proofErr w:type="spellStart"/>
            <w:r w:rsidRPr="000C0BBC">
              <w:rPr>
                <w:rFonts w:ascii="Arial" w:hAnsi="Arial" w:cs="Arial"/>
                <w:spacing w:val="7"/>
              </w:rPr>
              <w:t>populaţie</w:t>
            </w:r>
            <w:proofErr w:type="spellEnd"/>
            <w:r w:rsidRPr="000C0BBC">
              <w:rPr>
                <w:rFonts w:ascii="Arial" w:hAnsi="Arial" w:cs="Arial"/>
                <w:spacing w:val="7"/>
              </w:rPr>
              <w:t xml:space="preserve"> </w:t>
            </w:r>
            <w:proofErr w:type="spellStart"/>
            <w:r w:rsidRPr="000C0BBC">
              <w:rPr>
                <w:rFonts w:ascii="Arial" w:hAnsi="Arial" w:cs="Arial"/>
                <w:spacing w:val="-2"/>
              </w:rPr>
              <w:t>norma</w:t>
            </w:r>
            <w:proofErr w:type="spellEnd"/>
            <w:r w:rsidRPr="000C0BBC">
              <w:rPr>
                <w:rFonts w:ascii="Arial" w:hAnsi="Arial" w:cs="Arial"/>
                <w:spacing w:val="-2"/>
              </w:rPr>
              <w:t xml:space="preserve"> 7.000 </w:t>
            </w:r>
            <w:proofErr w:type="spellStart"/>
            <w:r w:rsidRPr="000C0BBC">
              <w:rPr>
                <w:rFonts w:ascii="Arial" w:hAnsi="Arial" w:cs="Arial"/>
                <w:spacing w:val="7"/>
              </w:rPr>
              <w:t>consultaţii</w:t>
            </w:r>
            <w:proofErr w:type="spellEnd"/>
            <w:r w:rsidRPr="000C0BBC">
              <w:rPr>
                <w:rFonts w:ascii="Arial" w:hAnsi="Arial" w:cs="Arial"/>
                <w:spacing w:val="7"/>
              </w:rPr>
              <w:t xml:space="preserve">/ an/ </w:t>
            </w:r>
            <w:r w:rsidRPr="000C0BBC">
              <w:rPr>
                <w:rFonts w:ascii="Arial" w:hAnsi="Arial" w:cs="Arial"/>
                <w:spacing w:val="1"/>
              </w:rPr>
              <w:t xml:space="preserve">1000 </w:t>
            </w:r>
            <w:proofErr w:type="spellStart"/>
            <w:r w:rsidRPr="000C0BBC">
              <w:rPr>
                <w:rFonts w:ascii="Arial" w:hAnsi="Arial" w:cs="Arial"/>
                <w:spacing w:val="1"/>
              </w:rPr>
              <w:t>locuitori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C3A08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spacing w:val="5"/>
              </w:rPr>
            </w:pPr>
            <w:r w:rsidRPr="000C0BBC">
              <w:rPr>
                <w:rFonts w:ascii="Arial" w:hAnsi="Arial" w:cs="Arial"/>
                <w:spacing w:val="-5"/>
              </w:rPr>
              <w:t xml:space="preserve">zona, </w:t>
            </w:r>
            <w:proofErr w:type="spellStart"/>
            <w:r w:rsidRPr="000C0BBC">
              <w:rPr>
                <w:rFonts w:ascii="Arial" w:hAnsi="Arial" w:cs="Arial"/>
                <w:spacing w:val="4"/>
              </w:rPr>
              <w:t>localitate</w:t>
            </w:r>
            <w:proofErr w:type="spellEnd"/>
            <w:r w:rsidRPr="000C0BBC">
              <w:rPr>
                <w:rFonts w:ascii="Arial" w:hAnsi="Arial" w:cs="Arial"/>
                <w:spacing w:val="4"/>
              </w:rPr>
              <w:t xml:space="preserve"> </w:t>
            </w:r>
            <w:r w:rsidRPr="000C0BBC">
              <w:rPr>
                <w:rFonts w:ascii="Arial" w:hAnsi="Arial" w:cs="Arial"/>
                <w:spacing w:val="-4"/>
              </w:rPr>
              <w:t xml:space="preserve">25.000 </w:t>
            </w:r>
            <w:proofErr w:type="spellStart"/>
            <w:r w:rsidRPr="000C0BBC">
              <w:rPr>
                <w:rFonts w:ascii="Arial" w:hAnsi="Arial" w:cs="Arial"/>
                <w:spacing w:val="5"/>
              </w:rPr>
              <w:t>locuitori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B1FCC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spacing w:val="2"/>
              </w:rPr>
            </w:pPr>
            <w:r w:rsidRPr="000C0BBC">
              <w:rPr>
                <w:rFonts w:ascii="Arial" w:hAnsi="Arial" w:cs="Arial"/>
                <w:spacing w:val="-5"/>
              </w:rPr>
              <w:t xml:space="preserve">1.000-1.500 m </w:t>
            </w:r>
            <w:r w:rsidRPr="000C0BBC">
              <w:rPr>
                <w:rFonts w:ascii="Arial" w:hAnsi="Arial" w:cs="Arial"/>
                <w:spacing w:val="-11"/>
              </w:rPr>
              <w:t>(25</w:t>
            </w:r>
            <w:r w:rsidRPr="000C0BBC">
              <w:rPr>
                <w:rFonts w:ascii="Arial" w:hAnsi="Arial" w:cs="Arial"/>
                <w:spacing w:val="-11"/>
                <w:position w:val="6"/>
              </w:rPr>
              <w:t>’</w:t>
            </w:r>
            <w:r w:rsidRPr="000C0BBC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0C0BBC">
              <w:rPr>
                <w:rFonts w:ascii="Arial" w:hAnsi="Arial" w:cs="Arial"/>
                <w:spacing w:val="-11"/>
              </w:rPr>
              <w:t>mers</w:t>
            </w:r>
            <w:proofErr w:type="spellEnd"/>
            <w:r w:rsidRPr="000C0BBC">
              <w:rPr>
                <w:rFonts w:ascii="Arial" w:hAnsi="Arial" w:cs="Arial"/>
                <w:spacing w:val="-11"/>
              </w:rPr>
              <w:t xml:space="preserve"> pe </w:t>
            </w:r>
            <w:proofErr w:type="spellStart"/>
            <w:r w:rsidRPr="000C0BBC">
              <w:rPr>
                <w:rFonts w:ascii="Arial" w:hAnsi="Arial" w:cs="Arial"/>
                <w:spacing w:val="2"/>
              </w:rPr>
              <w:t>jos</w:t>
            </w:r>
            <w:proofErr w:type="spellEnd"/>
            <w:r w:rsidRPr="000C0BBC">
              <w:rPr>
                <w:rFonts w:ascii="Arial" w:hAnsi="Arial" w:cs="Arial"/>
                <w:spacing w:val="2"/>
              </w:rPr>
              <w:t>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9540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spacing w:val="3"/>
              </w:rPr>
            </w:pPr>
            <w:proofErr w:type="spellStart"/>
            <w:r w:rsidRPr="000C0BBC">
              <w:rPr>
                <w:rFonts w:ascii="Arial" w:hAnsi="Arial" w:cs="Arial"/>
                <w:spacing w:val="1"/>
              </w:rPr>
              <w:t>cca</w:t>
            </w:r>
            <w:proofErr w:type="spellEnd"/>
            <w:r w:rsidRPr="000C0BBC">
              <w:rPr>
                <w:rFonts w:ascii="Arial" w:hAnsi="Arial" w:cs="Arial"/>
                <w:spacing w:val="1"/>
              </w:rPr>
              <w:t xml:space="preserve">. 3,0 </w:t>
            </w:r>
            <w:proofErr w:type="spellStart"/>
            <w:r w:rsidRPr="000C0BBC">
              <w:rPr>
                <w:rFonts w:ascii="Arial" w:hAnsi="Arial" w:cs="Arial"/>
                <w:spacing w:val="1"/>
              </w:rPr>
              <w:t>mp</w:t>
            </w:r>
            <w:proofErr w:type="spellEnd"/>
            <w:r w:rsidRPr="000C0BBC">
              <w:rPr>
                <w:rFonts w:ascii="Arial" w:hAnsi="Arial" w:cs="Arial"/>
                <w:spacing w:val="1"/>
              </w:rPr>
              <w:t xml:space="preserve">/ </w:t>
            </w:r>
            <w:proofErr w:type="spellStart"/>
            <w:r w:rsidRPr="000C0BBC">
              <w:rPr>
                <w:rFonts w:ascii="Arial" w:hAnsi="Arial" w:cs="Arial"/>
                <w:spacing w:val="3"/>
              </w:rPr>
              <w:t>consultaţie</w:t>
            </w:r>
            <w:proofErr w:type="spellEnd"/>
          </w:p>
        </w:tc>
      </w:tr>
      <w:tr w:rsidR="0078087C" w:rsidRPr="000C0BBC" w14:paraId="5355D3B7" w14:textId="77777777" w:rsidTr="008936B9">
        <w:trPr>
          <w:trHeight w:hRule="exact" w:val="1018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3702B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spacing w:val="-6"/>
              </w:rPr>
            </w:pPr>
            <w:proofErr w:type="spellStart"/>
            <w:r w:rsidRPr="000C0BBC">
              <w:rPr>
                <w:rFonts w:ascii="Arial" w:hAnsi="Arial" w:cs="Arial"/>
                <w:spacing w:val="-6"/>
              </w:rPr>
              <w:t>Farmacie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308CB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spacing w:val="3"/>
              </w:rPr>
            </w:pPr>
            <w:proofErr w:type="spellStart"/>
            <w:r w:rsidRPr="000C0BBC">
              <w:rPr>
                <w:rFonts w:ascii="Arial" w:hAnsi="Arial" w:cs="Arial"/>
                <w:spacing w:val="3"/>
              </w:rPr>
              <w:t>populaţie</w:t>
            </w:r>
            <w:proofErr w:type="spellEnd"/>
            <w:r w:rsidRPr="000C0BBC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0C0BBC">
              <w:rPr>
                <w:rFonts w:ascii="Arial" w:hAnsi="Arial" w:cs="Arial"/>
                <w:spacing w:val="3"/>
              </w:rPr>
              <w:t>totala</w:t>
            </w:r>
            <w:proofErr w:type="spellEnd"/>
            <w:r w:rsidRPr="000C0BBC">
              <w:rPr>
                <w:rFonts w:ascii="Arial" w:hAnsi="Arial" w:cs="Arial"/>
                <w:spacing w:val="3"/>
              </w:rPr>
              <w:t xml:space="preserve">; </w:t>
            </w:r>
            <w:proofErr w:type="spellStart"/>
            <w:r w:rsidRPr="000C0BBC">
              <w:rPr>
                <w:rFonts w:ascii="Arial" w:hAnsi="Arial" w:cs="Arial"/>
                <w:spacing w:val="3"/>
              </w:rPr>
              <w:t>normabil</w:t>
            </w:r>
            <w:proofErr w:type="spellEnd"/>
            <w:r w:rsidRPr="000C0BBC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0C0BBC">
              <w:rPr>
                <w:rFonts w:ascii="Arial" w:hAnsi="Arial" w:cs="Arial"/>
                <w:spacing w:val="3"/>
              </w:rPr>
              <w:t>funcţie</w:t>
            </w:r>
            <w:proofErr w:type="spellEnd"/>
            <w:r w:rsidRPr="000C0BBC">
              <w:rPr>
                <w:rFonts w:ascii="Arial" w:hAnsi="Arial" w:cs="Arial"/>
                <w:spacing w:val="3"/>
              </w:rPr>
              <w:t xml:space="preserve"> de </w:t>
            </w:r>
            <w:proofErr w:type="spellStart"/>
            <w:r w:rsidRPr="000C0BBC">
              <w:rPr>
                <w:rFonts w:ascii="Arial" w:hAnsi="Arial" w:cs="Arial"/>
                <w:spacing w:val="3"/>
              </w:rPr>
              <w:t>necesităţi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5885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spacing w:val="5"/>
              </w:rPr>
            </w:pPr>
            <w:r w:rsidRPr="000C0BBC">
              <w:rPr>
                <w:rFonts w:ascii="Arial" w:hAnsi="Arial" w:cs="Arial"/>
                <w:spacing w:val="-5"/>
              </w:rPr>
              <w:t xml:space="preserve">zona cu </w:t>
            </w:r>
            <w:proofErr w:type="spellStart"/>
            <w:r w:rsidRPr="000C0BBC">
              <w:rPr>
                <w:rFonts w:ascii="Arial" w:hAnsi="Arial" w:cs="Arial"/>
                <w:spacing w:val="-5"/>
              </w:rPr>
              <w:t>cca</w:t>
            </w:r>
            <w:proofErr w:type="spellEnd"/>
            <w:r w:rsidRPr="000C0BBC">
              <w:rPr>
                <w:rFonts w:ascii="Arial" w:hAnsi="Arial" w:cs="Arial"/>
                <w:spacing w:val="-5"/>
              </w:rPr>
              <w:t xml:space="preserve">. </w:t>
            </w:r>
            <w:r w:rsidRPr="000C0BBC">
              <w:rPr>
                <w:rFonts w:ascii="Arial" w:hAnsi="Arial" w:cs="Arial"/>
                <w:spacing w:val="-6"/>
              </w:rPr>
              <w:t xml:space="preserve">5.000 </w:t>
            </w:r>
            <w:proofErr w:type="spellStart"/>
            <w:r w:rsidRPr="000C0BBC">
              <w:rPr>
                <w:rFonts w:ascii="Arial" w:hAnsi="Arial" w:cs="Arial"/>
                <w:spacing w:val="5"/>
              </w:rPr>
              <w:t>locuitori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1BB10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spacing w:val="2"/>
              </w:rPr>
            </w:pPr>
            <w:r w:rsidRPr="000C0BBC">
              <w:rPr>
                <w:rFonts w:ascii="Arial" w:hAnsi="Arial" w:cs="Arial"/>
                <w:spacing w:val="-6"/>
              </w:rPr>
              <w:t xml:space="preserve">500-1.000 m </w:t>
            </w:r>
            <w:r w:rsidRPr="000C0BBC">
              <w:rPr>
                <w:rFonts w:ascii="Arial" w:hAnsi="Arial" w:cs="Arial"/>
                <w:spacing w:val="-13"/>
              </w:rPr>
              <w:t>(15</w:t>
            </w:r>
            <w:r w:rsidRPr="000C0BBC">
              <w:rPr>
                <w:rFonts w:ascii="Arial" w:hAnsi="Arial" w:cs="Arial"/>
                <w:spacing w:val="-13"/>
                <w:position w:val="6"/>
              </w:rPr>
              <w:t>’</w:t>
            </w:r>
            <w:r w:rsidRPr="000C0BBC">
              <w:rPr>
                <w:rFonts w:ascii="Arial" w:hAnsi="Arial" w:cs="Arial"/>
                <w:spacing w:val="-13"/>
              </w:rPr>
              <w:t xml:space="preserve"> </w:t>
            </w:r>
            <w:proofErr w:type="spellStart"/>
            <w:r w:rsidRPr="000C0BBC">
              <w:rPr>
                <w:rFonts w:ascii="Arial" w:hAnsi="Arial" w:cs="Arial"/>
                <w:spacing w:val="-13"/>
              </w:rPr>
              <w:t>mers</w:t>
            </w:r>
            <w:proofErr w:type="spellEnd"/>
            <w:r w:rsidRPr="000C0BBC">
              <w:rPr>
                <w:rFonts w:ascii="Arial" w:hAnsi="Arial" w:cs="Arial"/>
                <w:spacing w:val="-13"/>
              </w:rPr>
              <w:t xml:space="preserve"> pe </w:t>
            </w:r>
            <w:proofErr w:type="spellStart"/>
            <w:r w:rsidRPr="000C0BBC">
              <w:rPr>
                <w:rFonts w:ascii="Arial" w:hAnsi="Arial" w:cs="Arial"/>
                <w:spacing w:val="2"/>
              </w:rPr>
              <w:t>jos</w:t>
            </w:r>
            <w:proofErr w:type="spellEnd"/>
            <w:r w:rsidRPr="000C0BBC">
              <w:rPr>
                <w:rFonts w:ascii="Arial" w:hAnsi="Arial" w:cs="Arial"/>
                <w:spacing w:val="2"/>
              </w:rPr>
              <w:t>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218FF" w14:textId="77777777" w:rsidR="0078087C" w:rsidRPr="000C0BBC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</w:rPr>
            </w:pPr>
            <w:r w:rsidRPr="000C0BBC">
              <w:rPr>
                <w:rFonts w:ascii="Arial" w:hAnsi="Arial" w:cs="Arial"/>
                <w:spacing w:val="5"/>
              </w:rPr>
              <w:t xml:space="preserve">20,0 </w:t>
            </w:r>
            <w:proofErr w:type="spellStart"/>
            <w:r w:rsidRPr="000C0BBC">
              <w:rPr>
                <w:rFonts w:ascii="Arial" w:hAnsi="Arial" w:cs="Arial"/>
                <w:spacing w:val="5"/>
              </w:rPr>
              <w:t>mp</w:t>
            </w:r>
            <w:proofErr w:type="spellEnd"/>
            <w:r w:rsidRPr="000C0BBC">
              <w:rPr>
                <w:rFonts w:ascii="Arial" w:hAnsi="Arial" w:cs="Arial"/>
                <w:spacing w:val="5"/>
              </w:rPr>
              <w:t xml:space="preserve">/ </w:t>
            </w:r>
            <w:r w:rsidRPr="000C0BBC">
              <w:rPr>
                <w:rFonts w:ascii="Arial" w:hAnsi="Arial" w:cs="Arial"/>
              </w:rPr>
              <w:t xml:space="preserve">1.000 </w:t>
            </w:r>
            <w:proofErr w:type="spellStart"/>
            <w:r w:rsidRPr="000C0BBC">
              <w:rPr>
                <w:rFonts w:ascii="Arial" w:hAnsi="Arial" w:cs="Arial"/>
              </w:rPr>
              <w:t>locuitori</w:t>
            </w:r>
            <w:proofErr w:type="spellEnd"/>
          </w:p>
        </w:tc>
      </w:tr>
    </w:tbl>
    <w:p w14:paraId="1EA7EE98" w14:textId="77777777" w:rsidR="0078087C" w:rsidRPr="00B1337C" w:rsidRDefault="0078087C" w:rsidP="0078087C">
      <w:pPr>
        <w:numPr>
          <w:ilvl w:val="4"/>
          <w:numId w:val="1"/>
        </w:numPr>
        <w:spacing w:before="240" w:after="60"/>
        <w:ind w:right="375"/>
        <w:outlineLvl w:val="4"/>
        <w:rPr>
          <w:rFonts w:ascii="Arial" w:hAnsi="Arial" w:cs="Arial"/>
          <w:b/>
          <w:bCs/>
          <w:i/>
          <w:iCs/>
          <w:spacing w:val="-3"/>
        </w:rPr>
      </w:pPr>
      <w:r w:rsidRPr="00B1337C">
        <w:rPr>
          <w:rFonts w:ascii="Arial" w:hAnsi="Arial" w:cs="Arial"/>
          <w:b/>
          <w:bCs/>
          <w:i/>
          <w:iCs/>
        </w:rPr>
        <w:t xml:space="preserve">IS. </w:t>
      </w:r>
      <w:r w:rsidR="00A261B3">
        <w:rPr>
          <w:rFonts w:ascii="Arial" w:hAnsi="Arial" w:cs="Arial"/>
          <w:b/>
          <w:bCs/>
          <w:i/>
          <w:iCs/>
        </w:rPr>
        <w:t>4</w:t>
      </w:r>
      <w:r w:rsidRPr="00B1337C">
        <w:rPr>
          <w:rFonts w:ascii="Arial" w:hAnsi="Arial" w:cs="Arial"/>
          <w:b/>
          <w:bCs/>
          <w:i/>
          <w:iCs/>
        </w:rPr>
        <w:t xml:space="preserve">. d) </w:t>
      </w:r>
      <w:proofErr w:type="spellStart"/>
      <w:r w:rsidRPr="00B1337C">
        <w:rPr>
          <w:rFonts w:ascii="Arial" w:hAnsi="Arial" w:cs="Arial"/>
          <w:b/>
          <w:bCs/>
          <w:i/>
          <w:iCs/>
          <w:spacing w:val="-3"/>
        </w:rPr>
        <w:t>Parcaje</w:t>
      </w:r>
      <w:proofErr w:type="spellEnd"/>
    </w:p>
    <w:p w14:paraId="43F0B8E3" w14:textId="77777777" w:rsidR="00B551E1" w:rsidRPr="00F0721C" w:rsidRDefault="00B551E1" w:rsidP="001033C3">
      <w:pPr>
        <w:pStyle w:val="Listparagraf"/>
        <w:numPr>
          <w:ilvl w:val="0"/>
          <w:numId w:val="76"/>
        </w:numPr>
        <w:ind w:left="709" w:right="375" w:hanging="349"/>
        <w:outlineLvl w:val="4"/>
        <w:rPr>
          <w:rFonts w:ascii="Arial" w:hAnsi="Arial" w:cs="Arial"/>
          <w:bCs/>
          <w:iCs/>
        </w:rPr>
      </w:pPr>
      <w:proofErr w:type="spellStart"/>
      <w:r>
        <w:rPr>
          <w:rFonts w:ascii="Arial" w:hAnsi="Arial" w:cs="Arial"/>
          <w:bCs/>
          <w:iCs/>
        </w:rPr>
        <w:t>C</w:t>
      </w:r>
      <w:r w:rsidRPr="00F0721C">
        <w:rPr>
          <w:rFonts w:ascii="Arial" w:hAnsi="Arial" w:cs="Arial"/>
          <w:bCs/>
          <w:iCs/>
        </w:rPr>
        <w:t>âte</w:t>
      </w:r>
      <w:proofErr w:type="spellEnd"/>
      <w:r w:rsidRPr="00F0721C">
        <w:rPr>
          <w:rFonts w:ascii="Arial" w:hAnsi="Arial" w:cs="Arial"/>
          <w:bCs/>
          <w:iCs/>
        </w:rPr>
        <w:t xml:space="preserve"> un loc de </w:t>
      </w:r>
      <w:proofErr w:type="spellStart"/>
      <w:r w:rsidRPr="00F0721C">
        <w:rPr>
          <w:rFonts w:ascii="Arial" w:hAnsi="Arial" w:cs="Arial"/>
          <w:bCs/>
          <w:iCs/>
        </w:rPr>
        <w:t>parcare</w:t>
      </w:r>
      <w:proofErr w:type="spellEnd"/>
      <w:r w:rsidRPr="00F0721C">
        <w:rPr>
          <w:rFonts w:ascii="Arial" w:hAnsi="Arial" w:cs="Arial"/>
          <w:bCs/>
          <w:iCs/>
        </w:rPr>
        <w:t xml:space="preserve"> la 4 </w:t>
      </w:r>
      <w:proofErr w:type="spellStart"/>
      <w:r w:rsidRPr="00F0721C">
        <w:rPr>
          <w:rFonts w:ascii="Arial" w:hAnsi="Arial" w:cs="Arial"/>
          <w:bCs/>
          <w:iCs/>
        </w:rPr>
        <w:t>persoane</w:t>
      </w:r>
      <w:proofErr w:type="spellEnd"/>
      <w:r w:rsidRPr="00F0721C">
        <w:rPr>
          <w:rFonts w:ascii="Arial" w:hAnsi="Arial" w:cs="Arial"/>
          <w:bCs/>
          <w:iCs/>
        </w:rPr>
        <w:t xml:space="preserve"> </w:t>
      </w:r>
      <w:proofErr w:type="spellStart"/>
      <w:r w:rsidRPr="00F0721C">
        <w:rPr>
          <w:rFonts w:ascii="Arial" w:hAnsi="Arial" w:cs="Arial"/>
          <w:bCs/>
          <w:iCs/>
        </w:rPr>
        <w:t>angajate</w:t>
      </w:r>
      <w:proofErr w:type="spellEnd"/>
      <w:r>
        <w:rPr>
          <w:rFonts w:ascii="Arial" w:hAnsi="Arial" w:cs="Arial"/>
          <w:bCs/>
          <w:iCs/>
        </w:rPr>
        <w:t xml:space="preserve">, cu un </w:t>
      </w:r>
      <w:proofErr w:type="spellStart"/>
      <w:r>
        <w:rPr>
          <w:rFonts w:ascii="Arial" w:hAnsi="Arial" w:cs="Arial"/>
          <w:bCs/>
          <w:iCs/>
        </w:rPr>
        <w:t>spor</w:t>
      </w:r>
      <w:proofErr w:type="spellEnd"/>
      <w:r>
        <w:rPr>
          <w:rFonts w:ascii="Arial" w:hAnsi="Arial" w:cs="Arial"/>
          <w:bCs/>
          <w:iCs/>
        </w:rPr>
        <w:t xml:space="preserve"> de 10%</w:t>
      </w:r>
      <w:r w:rsidRPr="00F0721C">
        <w:rPr>
          <w:rFonts w:ascii="Arial" w:hAnsi="Arial" w:cs="Arial"/>
          <w:bCs/>
          <w:iCs/>
        </w:rPr>
        <w:t>.</w:t>
      </w:r>
    </w:p>
    <w:p w14:paraId="04F1B14A" w14:textId="77777777" w:rsidR="00B551E1" w:rsidRPr="00353F38" w:rsidRDefault="00B551E1" w:rsidP="001033C3">
      <w:pPr>
        <w:pStyle w:val="Listparagraf"/>
        <w:widowControl w:val="0"/>
        <w:numPr>
          <w:ilvl w:val="0"/>
          <w:numId w:val="99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</w:rPr>
      </w:pPr>
      <w:proofErr w:type="spellStart"/>
      <w:r w:rsidRPr="00353F38">
        <w:rPr>
          <w:rFonts w:ascii="Arial" w:hAnsi="Arial" w:cs="Arial"/>
        </w:rPr>
        <w:t>Parcajele</w:t>
      </w:r>
      <w:proofErr w:type="spellEnd"/>
      <w:r w:rsidRPr="00353F38">
        <w:rPr>
          <w:rFonts w:ascii="Arial" w:hAnsi="Arial" w:cs="Arial"/>
        </w:rPr>
        <w:t xml:space="preserve"> pot fi </w:t>
      </w:r>
      <w:proofErr w:type="spellStart"/>
      <w:r w:rsidRPr="00353F38">
        <w:rPr>
          <w:rFonts w:ascii="Arial" w:hAnsi="Arial" w:cs="Arial"/>
        </w:rPr>
        <w:t>amplasate</w:t>
      </w:r>
      <w:proofErr w:type="spellEnd"/>
      <w:r w:rsidRPr="00353F38">
        <w:rPr>
          <w:rFonts w:ascii="Arial" w:hAnsi="Arial" w:cs="Arial"/>
        </w:rPr>
        <w:t xml:space="preserve"> </w:t>
      </w:r>
      <w:proofErr w:type="spellStart"/>
      <w:r w:rsidRPr="00353F38">
        <w:rPr>
          <w:rFonts w:ascii="Arial" w:hAnsi="Arial" w:cs="Arial"/>
        </w:rPr>
        <w:t>diferențiat</w:t>
      </w:r>
      <w:proofErr w:type="spellEnd"/>
      <w:r w:rsidRPr="00353F38">
        <w:rPr>
          <w:rFonts w:ascii="Arial" w:hAnsi="Arial" w:cs="Arial"/>
        </w:rPr>
        <w:t xml:space="preserve"> </w:t>
      </w:r>
      <w:proofErr w:type="spellStart"/>
      <w:r w:rsidRPr="00353F38">
        <w:rPr>
          <w:rFonts w:ascii="Arial" w:hAnsi="Arial" w:cs="Arial"/>
        </w:rPr>
        <w:t>pentru</w:t>
      </w:r>
      <w:proofErr w:type="spellEnd"/>
      <w:r w:rsidRPr="00353F38">
        <w:rPr>
          <w:rFonts w:ascii="Arial" w:hAnsi="Arial" w:cs="Arial"/>
        </w:rPr>
        <w:t xml:space="preserve"> personal, </w:t>
      </w:r>
      <w:proofErr w:type="spellStart"/>
      <w:r w:rsidRPr="00353F38">
        <w:rPr>
          <w:rFonts w:ascii="Arial" w:hAnsi="Arial" w:cs="Arial"/>
        </w:rPr>
        <w:t>pacienți</w:t>
      </w:r>
      <w:proofErr w:type="spellEnd"/>
      <w:r w:rsidRPr="00353F38">
        <w:rPr>
          <w:rFonts w:ascii="Arial" w:hAnsi="Arial" w:cs="Arial"/>
        </w:rPr>
        <w:t xml:space="preserve"> </w:t>
      </w:r>
      <w:proofErr w:type="spellStart"/>
      <w:r w:rsidRPr="00353F38">
        <w:rPr>
          <w:rFonts w:ascii="Arial" w:hAnsi="Arial" w:cs="Arial"/>
        </w:rPr>
        <w:t>și</w:t>
      </w:r>
      <w:proofErr w:type="spellEnd"/>
      <w:r w:rsidRPr="00353F38">
        <w:rPr>
          <w:rFonts w:ascii="Arial" w:hAnsi="Arial" w:cs="Arial"/>
        </w:rPr>
        <w:t xml:space="preserve"> </w:t>
      </w:r>
      <w:proofErr w:type="spellStart"/>
      <w:r w:rsidRPr="00353F38">
        <w:rPr>
          <w:rFonts w:ascii="Arial" w:hAnsi="Arial" w:cs="Arial"/>
        </w:rPr>
        <w:t>vizitatori</w:t>
      </w:r>
      <w:proofErr w:type="spellEnd"/>
      <w:r w:rsidRPr="00353F38">
        <w:rPr>
          <w:rFonts w:ascii="Arial" w:hAnsi="Arial" w:cs="Arial"/>
        </w:rPr>
        <w:t xml:space="preserve">, </w:t>
      </w:r>
      <w:proofErr w:type="spellStart"/>
      <w:r w:rsidRPr="00353F38">
        <w:rPr>
          <w:rFonts w:ascii="Arial" w:hAnsi="Arial" w:cs="Arial"/>
        </w:rPr>
        <w:t>caz</w:t>
      </w:r>
      <w:proofErr w:type="spellEnd"/>
      <w:r w:rsidRPr="00353F38">
        <w:rPr>
          <w:rFonts w:ascii="Arial" w:hAnsi="Arial" w:cs="Arial"/>
        </w:rPr>
        <w:t xml:space="preserve"> </w:t>
      </w:r>
      <w:proofErr w:type="spellStart"/>
      <w:r w:rsidRPr="00353F38">
        <w:rPr>
          <w:rFonts w:ascii="Arial" w:hAnsi="Arial" w:cs="Arial"/>
        </w:rPr>
        <w:t>în</w:t>
      </w:r>
      <w:proofErr w:type="spellEnd"/>
      <w:r w:rsidRPr="00353F38">
        <w:rPr>
          <w:rFonts w:ascii="Arial" w:hAnsi="Arial" w:cs="Arial"/>
        </w:rPr>
        <w:t xml:space="preserve"> care, </w:t>
      </w:r>
      <w:proofErr w:type="spellStart"/>
      <w:r w:rsidRPr="00353F38">
        <w:rPr>
          <w:rFonts w:ascii="Arial" w:hAnsi="Arial" w:cs="Arial"/>
        </w:rPr>
        <w:t>cele</w:t>
      </w:r>
      <w:proofErr w:type="spellEnd"/>
      <w:r w:rsidRPr="00353F38">
        <w:rPr>
          <w:rFonts w:ascii="Arial" w:hAnsi="Arial" w:cs="Arial"/>
        </w:rPr>
        <w:t xml:space="preserve"> </w:t>
      </w:r>
      <w:proofErr w:type="spellStart"/>
      <w:r w:rsidRPr="00353F38">
        <w:rPr>
          <w:rFonts w:ascii="Arial" w:hAnsi="Arial" w:cs="Arial"/>
        </w:rPr>
        <w:t>pentru</w:t>
      </w:r>
      <w:proofErr w:type="spellEnd"/>
      <w:r w:rsidRPr="00353F38">
        <w:rPr>
          <w:rFonts w:ascii="Arial" w:hAnsi="Arial" w:cs="Arial"/>
        </w:rPr>
        <w:t xml:space="preserve"> personal </w:t>
      </w:r>
      <w:proofErr w:type="spellStart"/>
      <w:r w:rsidRPr="00353F38">
        <w:rPr>
          <w:rFonts w:ascii="Arial" w:hAnsi="Arial" w:cs="Arial"/>
        </w:rPr>
        <w:t>și</w:t>
      </w:r>
      <w:proofErr w:type="spellEnd"/>
      <w:r w:rsidRPr="00353F38">
        <w:rPr>
          <w:rFonts w:ascii="Arial" w:hAnsi="Arial" w:cs="Arial"/>
        </w:rPr>
        <w:t xml:space="preserve"> </w:t>
      </w:r>
      <w:proofErr w:type="spellStart"/>
      <w:r w:rsidRPr="00353F38">
        <w:rPr>
          <w:rFonts w:ascii="Arial" w:hAnsi="Arial" w:cs="Arial"/>
        </w:rPr>
        <w:t>pacienți</w:t>
      </w:r>
      <w:proofErr w:type="spellEnd"/>
      <w:r w:rsidRPr="00353F38">
        <w:rPr>
          <w:rFonts w:ascii="Arial" w:hAnsi="Arial" w:cs="Arial"/>
        </w:rPr>
        <w:t xml:space="preserve"> </w:t>
      </w:r>
      <w:proofErr w:type="spellStart"/>
      <w:r w:rsidRPr="00353F38">
        <w:rPr>
          <w:rFonts w:ascii="Arial" w:hAnsi="Arial" w:cs="Arial"/>
        </w:rPr>
        <w:t>vor</w:t>
      </w:r>
      <w:proofErr w:type="spellEnd"/>
      <w:r w:rsidRPr="00353F38">
        <w:rPr>
          <w:rFonts w:ascii="Arial" w:hAnsi="Arial" w:cs="Arial"/>
        </w:rPr>
        <w:t xml:space="preserve"> fi </w:t>
      </w:r>
      <w:proofErr w:type="spellStart"/>
      <w:r w:rsidRPr="00353F38">
        <w:rPr>
          <w:rFonts w:ascii="Arial" w:hAnsi="Arial" w:cs="Arial"/>
        </w:rPr>
        <w:t>amplasate</w:t>
      </w:r>
      <w:proofErr w:type="spellEnd"/>
      <w:r w:rsidRPr="00353F38">
        <w:rPr>
          <w:rFonts w:ascii="Arial" w:hAnsi="Arial" w:cs="Arial"/>
        </w:rPr>
        <w:t xml:space="preserve"> </w:t>
      </w:r>
      <w:proofErr w:type="spellStart"/>
      <w:r w:rsidRPr="00353F38">
        <w:rPr>
          <w:rFonts w:ascii="Arial" w:hAnsi="Arial" w:cs="Arial"/>
        </w:rPr>
        <w:t>adiacent</w:t>
      </w:r>
      <w:proofErr w:type="spellEnd"/>
      <w:r w:rsidRPr="00353F38">
        <w:rPr>
          <w:rFonts w:ascii="Arial" w:hAnsi="Arial" w:cs="Arial"/>
        </w:rPr>
        <w:t xml:space="preserve"> </w:t>
      </w:r>
      <w:proofErr w:type="spellStart"/>
      <w:r w:rsidRPr="00353F38">
        <w:rPr>
          <w:rFonts w:ascii="Arial" w:hAnsi="Arial" w:cs="Arial"/>
        </w:rPr>
        <w:t>drumului</w:t>
      </w:r>
      <w:proofErr w:type="spellEnd"/>
      <w:r w:rsidRPr="00353F38">
        <w:rPr>
          <w:rFonts w:ascii="Arial" w:hAnsi="Arial" w:cs="Arial"/>
        </w:rPr>
        <w:t xml:space="preserve"> public.</w:t>
      </w:r>
    </w:p>
    <w:p w14:paraId="4B8441A6" w14:textId="5319BA93" w:rsidR="0078087C" w:rsidRDefault="0078087C" w:rsidP="0078087C">
      <w:pPr>
        <w:widowControl w:val="0"/>
        <w:tabs>
          <w:tab w:val="left" w:pos="709"/>
        </w:tabs>
        <w:autoSpaceDE w:val="0"/>
        <w:ind w:right="375"/>
        <w:jc w:val="both"/>
        <w:rPr>
          <w:rFonts w:ascii="Arial" w:hAnsi="Arial" w:cs="Arial"/>
          <w:b/>
          <w:color w:val="000000"/>
          <w:spacing w:val="-17"/>
        </w:rPr>
      </w:pPr>
    </w:p>
    <w:p w14:paraId="1D1782AE" w14:textId="29FD16F1" w:rsidR="00463992" w:rsidRDefault="00463992" w:rsidP="0078087C">
      <w:pPr>
        <w:widowControl w:val="0"/>
        <w:tabs>
          <w:tab w:val="left" w:pos="709"/>
        </w:tabs>
        <w:autoSpaceDE w:val="0"/>
        <w:ind w:right="375"/>
        <w:jc w:val="both"/>
        <w:rPr>
          <w:rFonts w:ascii="Arial" w:hAnsi="Arial" w:cs="Arial"/>
          <w:b/>
          <w:color w:val="000000"/>
          <w:spacing w:val="-17"/>
        </w:rPr>
      </w:pPr>
    </w:p>
    <w:p w14:paraId="6D65EB32" w14:textId="51C84ACB" w:rsidR="00463992" w:rsidRDefault="00463992" w:rsidP="0078087C">
      <w:pPr>
        <w:widowControl w:val="0"/>
        <w:tabs>
          <w:tab w:val="left" w:pos="709"/>
        </w:tabs>
        <w:autoSpaceDE w:val="0"/>
        <w:ind w:right="375"/>
        <w:jc w:val="both"/>
        <w:rPr>
          <w:rFonts w:ascii="Arial" w:hAnsi="Arial" w:cs="Arial"/>
          <w:b/>
          <w:color w:val="000000"/>
          <w:spacing w:val="-17"/>
        </w:rPr>
      </w:pPr>
    </w:p>
    <w:p w14:paraId="0BEA2AE3" w14:textId="3A6CFA74" w:rsidR="00463992" w:rsidRDefault="00463992" w:rsidP="0078087C">
      <w:pPr>
        <w:widowControl w:val="0"/>
        <w:tabs>
          <w:tab w:val="left" w:pos="709"/>
        </w:tabs>
        <w:autoSpaceDE w:val="0"/>
        <w:ind w:right="375"/>
        <w:jc w:val="both"/>
        <w:rPr>
          <w:rFonts w:ascii="Arial" w:hAnsi="Arial" w:cs="Arial"/>
          <w:b/>
          <w:color w:val="000000"/>
          <w:spacing w:val="-17"/>
        </w:rPr>
      </w:pPr>
    </w:p>
    <w:p w14:paraId="01D0FE66" w14:textId="4E0E8654" w:rsidR="00463992" w:rsidRDefault="00463992" w:rsidP="0078087C">
      <w:pPr>
        <w:widowControl w:val="0"/>
        <w:tabs>
          <w:tab w:val="left" w:pos="709"/>
        </w:tabs>
        <w:autoSpaceDE w:val="0"/>
        <w:ind w:right="375"/>
        <w:jc w:val="both"/>
        <w:rPr>
          <w:rFonts w:ascii="Arial" w:hAnsi="Arial" w:cs="Arial"/>
          <w:b/>
          <w:color w:val="000000"/>
          <w:spacing w:val="-17"/>
        </w:rPr>
      </w:pPr>
    </w:p>
    <w:p w14:paraId="1E44312A" w14:textId="2A0C8E46" w:rsidR="00463992" w:rsidRDefault="00463992" w:rsidP="0078087C">
      <w:pPr>
        <w:widowControl w:val="0"/>
        <w:tabs>
          <w:tab w:val="left" w:pos="709"/>
        </w:tabs>
        <w:autoSpaceDE w:val="0"/>
        <w:ind w:right="375"/>
        <w:jc w:val="both"/>
        <w:rPr>
          <w:rFonts w:ascii="Arial" w:hAnsi="Arial" w:cs="Arial"/>
          <w:b/>
          <w:color w:val="000000"/>
          <w:spacing w:val="-17"/>
        </w:rPr>
      </w:pPr>
    </w:p>
    <w:p w14:paraId="3EBADDAF" w14:textId="77777777" w:rsidR="00463992" w:rsidRPr="00D41258" w:rsidRDefault="00463992" w:rsidP="0078087C">
      <w:pPr>
        <w:widowControl w:val="0"/>
        <w:tabs>
          <w:tab w:val="left" w:pos="709"/>
        </w:tabs>
        <w:autoSpaceDE w:val="0"/>
        <w:ind w:right="375"/>
        <w:jc w:val="both"/>
        <w:rPr>
          <w:rFonts w:ascii="Arial" w:hAnsi="Arial" w:cs="Arial"/>
          <w:b/>
          <w:color w:val="000000"/>
          <w:spacing w:val="-17"/>
        </w:rPr>
      </w:pPr>
    </w:p>
    <w:p w14:paraId="2BD759EB" w14:textId="77777777" w:rsidR="0078087C" w:rsidRPr="009507CB" w:rsidRDefault="002A4B72" w:rsidP="0078087C">
      <w:pPr>
        <w:pStyle w:val="Titlu2"/>
        <w:ind w:right="375"/>
      </w:pPr>
      <w:bookmarkStart w:id="105" w:name="_Toc418511646"/>
      <w:bookmarkStart w:id="106" w:name="_Toc445129700"/>
      <w:bookmarkStart w:id="107" w:name="_Toc445129894"/>
      <w:bookmarkStart w:id="108" w:name="_Toc477430987"/>
      <w:bookmarkStart w:id="109" w:name="_Toc477518944"/>
      <w:bookmarkStart w:id="110" w:name="_Toc477775715"/>
      <w:bookmarkStart w:id="111" w:name="_Toc495404738"/>
      <w:bookmarkStart w:id="112" w:name="_Toc502929152"/>
      <w:bookmarkStart w:id="113" w:name="_Toc502930070"/>
      <w:bookmarkStart w:id="114" w:name="_Toc40692879"/>
      <w:bookmarkStart w:id="115" w:name="_Toc53151460"/>
      <w:bookmarkStart w:id="116" w:name="_Toc53583885"/>
      <w:bookmarkStart w:id="117" w:name="_Toc53661122"/>
      <w:bookmarkStart w:id="118" w:name="_Toc117167603"/>
      <w:bookmarkStart w:id="119" w:name="_Toc117167774"/>
      <w:bookmarkStart w:id="120" w:name="_Toc120628663"/>
      <w:r>
        <w:lastRenderedPageBreak/>
        <w:t>IS</w:t>
      </w:r>
      <w:r w:rsidR="0078087C" w:rsidRPr="009507CB">
        <w:t>.</w:t>
      </w:r>
      <w:r w:rsidR="00A261B3">
        <w:t>5</w:t>
      </w:r>
      <w:r w:rsidR="0078087C" w:rsidRPr="009507CB">
        <w:t xml:space="preserve">. UNITĂŢI COMERCIALE, DE ALIMENTAŢIE PUBLICĂ </w:t>
      </w:r>
      <w:proofErr w:type="spellStart"/>
      <w:r w:rsidR="0078087C" w:rsidRPr="009507CB">
        <w:t>Şl</w:t>
      </w:r>
      <w:proofErr w:type="spellEnd"/>
      <w:r w:rsidR="0078087C" w:rsidRPr="009507CB">
        <w:t xml:space="preserve"> PRESTĂRI SERVICII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14:paraId="7FA15353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</w:rPr>
        <w:t xml:space="preserve">IS. </w:t>
      </w:r>
      <w:r w:rsidR="00A261B3">
        <w:rPr>
          <w:rFonts w:ascii="Arial" w:hAnsi="Arial" w:cs="Arial"/>
          <w:b/>
          <w:bCs/>
          <w:i/>
          <w:iCs/>
        </w:rPr>
        <w:t>5</w:t>
      </w:r>
      <w:r w:rsidRPr="009507CB">
        <w:rPr>
          <w:rFonts w:ascii="Arial" w:hAnsi="Arial" w:cs="Arial"/>
          <w:b/>
          <w:bCs/>
          <w:i/>
          <w:iCs/>
        </w:rPr>
        <w:t>. a) Principii:</w:t>
      </w:r>
    </w:p>
    <w:p w14:paraId="6B0697E0" w14:textId="77777777" w:rsidR="0078087C" w:rsidRPr="009507CB" w:rsidRDefault="0078087C" w:rsidP="0078087C">
      <w:pPr>
        <w:widowControl w:val="0"/>
        <w:numPr>
          <w:ilvl w:val="0"/>
          <w:numId w:val="29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9507CB">
        <w:rPr>
          <w:rFonts w:ascii="Arial" w:hAnsi="Arial" w:cs="Arial"/>
          <w:color w:val="000000"/>
          <w:spacing w:val="3"/>
        </w:rPr>
        <w:t>Alegerea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zonelor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9507CB">
        <w:rPr>
          <w:rFonts w:ascii="Arial" w:hAnsi="Arial" w:cs="Arial"/>
          <w:color w:val="000000"/>
          <w:spacing w:val="3"/>
        </w:rPr>
        <w:t>vad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comercial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şi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accesibilitatea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la </w:t>
      </w:r>
      <w:proofErr w:type="spellStart"/>
      <w:r w:rsidRPr="009507CB">
        <w:rPr>
          <w:rFonts w:ascii="Arial" w:hAnsi="Arial" w:cs="Arial"/>
          <w:color w:val="000000"/>
          <w:spacing w:val="3"/>
        </w:rPr>
        <w:t>transportul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public.</w:t>
      </w:r>
    </w:p>
    <w:p w14:paraId="76FD6EF9" w14:textId="77777777" w:rsidR="0078087C" w:rsidRDefault="0078087C" w:rsidP="0078087C">
      <w:pPr>
        <w:widowControl w:val="0"/>
        <w:numPr>
          <w:ilvl w:val="0"/>
          <w:numId w:val="29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9507CB">
        <w:rPr>
          <w:rFonts w:ascii="Arial" w:hAnsi="Arial" w:cs="Arial"/>
          <w:color w:val="000000"/>
          <w:spacing w:val="3"/>
        </w:rPr>
        <w:t>Conlucrarea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9507CB">
        <w:rPr>
          <w:rFonts w:ascii="Arial" w:hAnsi="Arial" w:cs="Arial"/>
          <w:color w:val="000000"/>
          <w:spacing w:val="3"/>
        </w:rPr>
        <w:t>alte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tipuri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3"/>
        </w:rPr>
        <w:t>instituţii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şi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servicii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publice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sau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9507CB">
        <w:rPr>
          <w:rFonts w:ascii="Arial" w:hAnsi="Arial" w:cs="Arial"/>
          <w:color w:val="000000"/>
          <w:spacing w:val="3"/>
        </w:rPr>
        <w:t>unităţi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şi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zone de</w:t>
      </w:r>
      <w:r w:rsidRPr="009507CB">
        <w:rPr>
          <w:rFonts w:ascii="Arial" w:hAnsi="Arial" w:cs="Arial"/>
          <w:color w:val="000000"/>
          <w:spacing w:val="3"/>
        </w:rPr>
        <w:br/>
      </w:r>
      <w:proofErr w:type="spellStart"/>
      <w:r w:rsidRPr="009507CB">
        <w:rPr>
          <w:rFonts w:ascii="Arial" w:hAnsi="Arial" w:cs="Arial"/>
          <w:color w:val="000000"/>
          <w:spacing w:val="2"/>
        </w:rPr>
        <w:t>producţie</w:t>
      </w:r>
      <w:proofErr w:type="spellEnd"/>
      <w:r w:rsidRPr="009507CB">
        <w:rPr>
          <w:rFonts w:ascii="Arial" w:hAnsi="Arial" w:cs="Arial"/>
          <w:color w:val="000000"/>
          <w:spacing w:val="2"/>
        </w:rPr>
        <w:t>.</w:t>
      </w:r>
    </w:p>
    <w:p w14:paraId="7397375F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  <w:spacing w:val="-10"/>
        </w:rPr>
      </w:pPr>
      <w:r w:rsidRPr="009507CB">
        <w:rPr>
          <w:rFonts w:ascii="Arial" w:hAnsi="Arial" w:cs="Arial"/>
          <w:b/>
          <w:bCs/>
          <w:i/>
          <w:iCs/>
        </w:rPr>
        <w:t xml:space="preserve">IS. </w:t>
      </w:r>
      <w:r w:rsidR="00A261B3">
        <w:rPr>
          <w:rFonts w:ascii="Arial" w:hAnsi="Arial" w:cs="Arial"/>
          <w:b/>
          <w:bCs/>
          <w:i/>
          <w:iCs/>
        </w:rPr>
        <w:t>5</w:t>
      </w:r>
      <w:r w:rsidRPr="009507CB">
        <w:rPr>
          <w:rFonts w:ascii="Arial" w:hAnsi="Arial" w:cs="Arial"/>
          <w:b/>
          <w:bCs/>
          <w:i/>
          <w:iCs/>
        </w:rPr>
        <w:t xml:space="preserve">. b) </w:t>
      </w:r>
      <w:r w:rsidRPr="009507CB">
        <w:rPr>
          <w:rFonts w:ascii="Arial" w:hAnsi="Arial" w:cs="Arial"/>
          <w:b/>
          <w:bCs/>
          <w:i/>
          <w:iCs/>
          <w:spacing w:val="-10"/>
        </w:rPr>
        <w:t>Reguli:</w:t>
      </w:r>
    </w:p>
    <w:p w14:paraId="0B342D87" w14:textId="77777777" w:rsidR="0078087C" w:rsidRPr="009507CB" w:rsidRDefault="0078087C" w:rsidP="0078087C">
      <w:pPr>
        <w:widowControl w:val="0"/>
        <w:numPr>
          <w:ilvl w:val="0"/>
          <w:numId w:val="30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9507CB">
        <w:rPr>
          <w:rFonts w:ascii="Arial" w:hAnsi="Arial" w:cs="Arial"/>
          <w:color w:val="000000"/>
          <w:spacing w:val="4"/>
        </w:rPr>
        <w:t>Amplasarea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în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zone </w:t>
      </w:r>
      <w:proofErr w:type="spellStart"/>
      <w:r w:rsidRPr="009507CB">
        <w:rPr>
          <w:rFonts w:ascii="Arial" w:hAnsi="Arial" w:cs="Arial"/>
          <w:color w:val="000000"/>
          <w:spacing w:val="4"/>
        </w:rPr>
        <w:t>compatibile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şi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evitarea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terenurilor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improprii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construirii</w:t>
      </w:r>
      <w:proofErr w:type="spellEnd"/>
      <w:r w:rsidRPr="009507CB">
        <w:rPr>
          <w:rFonts w:ascii="Arial" w:hAnsi="Arial" w:cs="Arial"/>
          <w:color w:val="000000"/>
          <w:spacing w:val="4"/>
        </w:rPr>
        <w:t>.</w:t>
      </w:r>
    </w:p>
    <w:p w14:paraId="6BC34AD0" w14:textId="77777777" w:rsidR="0078087C" w:rsidRPr="009507CB" w:rsidRDefault="0078087C" w:rsidP="0078087C">
      <w:pPr>
        <w:widowControl w:val="0"/>
        <w:numPr>
          <w:ilvl w:val="0"/>
          <w:numId w:val="30"/>
        </w:numPr>
        <w:autoSpaceDE w:val="0"/>
        <w:ind w:right="375"/>
        <w:jc w:val="both"/>
        <w:rPr>
          <w:rFonts w:ascii="Arial" w:hAnsi="Arial" w:cs="Arial"/>
          <w:color w:val="000000"/>
          <w:spacing w:val="1"/>
        </w:rPr>
      </w:pPr>
      <w:proofErr w:type="spellStart"/>
      <w:r w:rsidRPr="009507CB">
        <w:rPr>
          <w:rFonts w:ascii="Arial" w:hAnsi="Arial" w:cs="Arial"/>
          <w:color w:val="000000"/>
          <w:spacing w:val="1"/>
        </w:rPr>
        <w:t>Asigurarea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acceselor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pietonale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şi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carosabile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pentru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cumpărători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şi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pentru</w:t>
      </w:r>
      <w:proofErr w:type="spellEnd"/>
      <w:r w:rsidRPr="009507CB">
        <w:rPr>
          <w:rFonts w:ascii="Arial" w:hAnsi="Arial" w:cs="Arial"/>
          <w:color w:val="000000"/>
          <w:spacing w:val="1"/>
        </w:rPr>
        <w:br/>
      </w:r>
      <w:proofErr w:type="spellStart"/>
      <w:r w:rsidRPr="009507CB">
        <w:rPr>
          <w:rFonts w:ascii="Arial" w:hAnsi="Arial" w:cs="Arial"/>
          <w:color w:val="000000"/>
          <w:spacing w:val="1"/>
        </w:rPr>
        <w:t>aprovizionare</w:t>
      </w:r>
      <w:proofErr w:type="spellEnd"/>
      <w:r w:rsidRPr="009507CB">
        <w:rPr>
          <w:rFonts w:ascii="Arial" w:hAnsi="Arial" w:cs="Arial"/>
          <w:color w:val="000000"/>
          <w:spacing w:val="1"/>
        </w:rPr>
        <w:t>.</w:t>
      </w:r>
    </w:p>
    <w:p w14:paraId="3E1A054C" w14:textId="77777777" w:rsidR="0078087C" w:rsidRPr="009507CB" w:rsidRDefault="0078087C" w:rsidP="0078087C">
      <w:pPr>
        <w:widowControl w:val="0"/>
        <w:numPr>
          <w:ilvl w:val="0"/>
          <w:numId w:val="30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9507CB">
        <w:rPr>
          <w:rFonts w:ascii="Arial" w:hAnsi="Arial" w:cs="Arial"/>
          <w:color w:val="000000"/>
          <w:spacing w:val="3"/>
        </w:rPr>
        <w:t>Echipare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tehnico-</w:t>
      </w:r>
      <w:proofErr w:type="spellStart"/>
      <w:r w:rsidRPr="009507CB">
        <w:rPr>
          <w:rFonts w:ascii="Arial" w:hAnsi="Arial" w:cs="Arial"/>
          <w:color w:val="000000"/>
          <w:spacing w:val="3"/>
        </w:rPr>
        <w:t>edilitară</w:t>
      </w:r>
      <w:proofErr w:type="spellEnd"/>
      <w:r w:rsidRPr="009507CB">
        <w:rPr>
          <w:rFonts w:ascii="Arial" w:hAnsi="Arial" w:cs="Arial"/>
          <w:color w:val="000000"/>
          <w:spacing w:val="3"/>
        </w:rPr>
        <w:t>.</w:t>
      </w:r>
    </w:p>
    <w:p w14:paraId="074A18A4" w14:textId="77777777" w:rsidR="0078087C" w:rsidRPr="009507CB" w:rsidRDefault="0078087C" w:rsidP="0078087C">
      <w:pPr>
        <w:widowControl w:val="0"/>
        <w:numPr>
          <w:ilvl w:val="0"/>
          <w:numId w:val="30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9507CB">
        <w:rPr>
          <w:rFonts w:ascii="Arial" w:hAnsi="Arial" w:cs="Arial"/>
          <w:color w:val="000000"/>
          <w:spacing w:val="3"/>
        </w:rPr>
        <w:t>Asigurarea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parcajelor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şi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depozitărilor</w:t>
      </w:r>
      <w:proofErr w:type="spellEnd"/>
      <w:r w:rsidRPr="009507CB">
        <w:rPr>
          <w:rFonts w:ascii="Arial" w:hAnsi="Arial" w:cs="Arial"/>
          <w:color w:val="000000"/>
          <w:spacing w:val="3"/>
        </w:rPr>
        <w:t>.</w:t>
      </w:r>
    </w:p>
    <w:p w14:paraId="40A011DC" w14:textId="77777777" w:rsidR="0078087C" w:rsidRPr="009507CB" w:rsidRDefault="0078087C" w:rsidP="0078087C">
      <w:pPr>
        <w:widowControl w:val="0"/>
        <w:numPr>
          <w:ilvl w:val="0"/>
          <w:numId w:val="30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9507CB">
        <w:rPr>
          <w:rFonts w:ascii="Arial" w:hAnsi="Arial" w:cs="Arial"/>
          <w:color w:val="000000"/>
          <w:spacing w:val="3"/>
        </w:rPr>
        <w:t>Amenajarea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3"/>
        </w:rPr>
        <w:t>spaţii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verzi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9507CB">
        <w:rPr>
          <w:rFonts w:ascii="Arial" w:hAnsi="Arial" w:cs="Arial"/>
          <w:color w:val="000000"/>
          <w:spacing w:val="3"/>
        </w:rPr>
        <w:t>plantate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9507CB">
        <w:rPr>
          <w:rFonts w:ascii="Arial" w:hAnsi="Arial" w:cs="Arial"/>
          <w:color w:val="000000"/>
          <w:spacing w:val="3"/>
        </w:rPr>
        <w:t>dalaje</w:t>
      </w:r>
      <w:proofErr w:type="spellEnd"/>
      <w:r w:rsidRPr="009507CB">
        <w:rPr>
          <w:rFonts w:ascii="Arial" w:hAnsi="Arial" w:cs="Arial"/>
          <w:color w:val="000000"/>
          <w:spacing w:val="3"/>
        </w:rPr>
        <w:t>, mobilier urban.</w:t>
      </w:r>
    </w:p>
    <w:p w14:paraId="57DA0D4C" w14:textId="77777777" w:rsidR="0078087C" w:rsidRPr="008173F1" w:rsidRDefault="0078087C" w:rsidP="0078087C">
      <w:pPr>
        <w:widowControl w:val="0"/>
        <w:numPr>
          <w:ilvl w:val="0"/>
          <w:numId w:val="30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9507CB">
        <w:rPr>
          <w:rFonts w:ascii="Arial" w:hAnsi="Arial" w:cs="Arial"/>
          <w:color w:val="000000"/>
          <w:spacing w:val="3"/>
        </w:rPr>
        <w:t>Asigurarea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accesului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pentru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unităţi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3"/>
        </w:rPr>
        <w:t>urgenţă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în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conformitate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9507CB">
        <w:rPr>
          <w:rFonts w:ascii="Arial" w:hAnsi="Arial" w:cs="Arial"/>
          <w:color w:val="000000"/>
          <w:spacing w:val="3"/>
        </w:rPr>
        <w:t>avizele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şi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reglementarile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legale</w:t>
      </w:r>
      <w:proofErr w:type="spellEnd"/>
      <w:r w:rsidRPr="009507CB">
        <w:rPr>
          <w:rFonts w:ascii="Arial" w:hAnsi="Arial" w:cs="Arial"/>
          <w:color w:val="000000"/>
          <w:spacing w:val="3"/>
        </w:rPr>
        <w:t>.</w:t>
      </w:r>
    </w:p>
    <w:p w14:paraId="633CF76C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</w:t>
      </w:r>
      <w:r w:rsidR="00A261B3">
        <w:rPr>
          <w:rFonts w:ascii="Arial" w:hAnsi="Arial" w:cs="Arial"/>
          <w:b/>
          <w:bCs/>
          <w:i/>
          <w:iCs/>
          <w:spacing w:val="-2"/>
        </w:rPr>
        <w:t>5</w:t>
      </w:r>
      <w:r w:rsidRPr="009507CB">
        <w:rPr>
          <w:rFonts w:ascii="Arial" w:hAnsi="Arial" w:cs="Arial"/>
          <w:b/>
          <w:bCs/>
          <w:i/>
          <w:iCs/>
          <w:spacing w:val="-2"/>
        </w:rPr>
        <w:t xml:space="preserve">. c)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Amplasarea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în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interiorul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parcelei</w:t>
      </w:r>
      <w:proofErr w:type="spellEnd"/>
    </w:p>
    <w:p w14:paraId="34ECC9C5" w14:textId="77777777" w:rsidR="0078087C" w:rsidRPr="009507CB" w:rsidRDefault="0078087C" w:rsidP="0078087C">
      <w:pPr>
        <w:widowControl w:val="0"/>
        <w:numPr>
          <w:ilvl w:val="0"/>
          <w:numId w:val="70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r w:rsidRPr="009507CB">
        <w:rPr>
          <w:rFonts w:ascii="Arial" w:hAnsi="Arial" w:cs="Arial"/>
          <w:color w:val="000000"/>
          <w:spacing w:val="8"/>
        </w:rPr>
        <w:t xml:space="preserve">Cu </w:t>
      </w:r>
      <w:proofErr w:type="spellStart"/>
      <w:r w:rsidRPr="009507CB">
        <w:rPr>
          <w:rFonts w:ascii="Arial" w:hAnsi="Arial" w:cs="Arial"/>
          <w:color w:val="000000"/>
          <w:spacing w:val="8"/>
        </w:rPr>
        <w:t>respectarea</w:t>
      </w:r>
      <w:proofErr w:type="spellEnd"/>
      <w:r w:rsidRPr="009507CB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8"/>
        </w:rPr>
        <w:t>distanţelor</w:t>
      </w:r>
      <w:proofErr w:type="spellEnd"/>
      <w:r w:rsidRPr="009507CB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8"/>
        </w:rPr>
        <w:t>minime</w:t>
      </w:r>
      <w:proofErr w:type="spellEnd"/>
      <w:r w:rsidRPr="009507CB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8"/>
        </w:rPr>
        <w:t>obligatorii</w:t>
      </w:r>
      <w:proofErr w:type="spellEnd"/>
      <w:r w:rsidRPr="009507CB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8"/>
        </w:rPr>
        <w:t>faţă</w:t>
      </w:r>
      <w:proofErr w:type="spellEnd"/>
      <w:r w:rsidRPr="009507CB">
        <w:rPr>
          <w:rFonts w:ascii="Arial" w:hAnsi="Arial" w:cs="Arial"/>
          <w:color w:val="000000"/>
          <w:spacing w:val="8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8"/>
        </w:rPr>
        <w:t>limitele</w:t>
      </w:r>
      <w:proofErr w:type="spellEnd"/>
      <w:r w:rsidRPr="009507CB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8"/>
        </w:rPr>
        <w:t>laterale</w:t>
      </w:r>
      <w:proofErr w:type="spellEnd"/>
      <w:r w:rsidRPr="009507CB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8"/>
        </w:rPr>
        <w:t>şi</w:t>
      </w:r>
      <w:proofErr w:type="spellEnd"/>
      <w:r w:rsidRPr="009507CB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posterioare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ale </w:t>
      </w:r>
      <w:proofErr w:type="spellStart"/>
      <w:r w:rsidRPr="009507CB">
        <w:rPr>
          <w:rFonts w:ascii="Arial" w:hAnsi="Arial" w:cs="Arial"/>
          <w:color w:val="000000"/>
          <w:spacing w:val="2"/>
        </w:rPr>
        <w:t>parcelei</w:t>
      </w:r>
      <w:proofErr w:type="spellEnd"/>
      <w:r w:rsidRPr="009507CB">
        <w:rPr>
          <w:rFonts w:ascii="Arial" w:hAnsi="Arial" w:cs="Arial"/>
          <w:color w:val="000000"/>
          <w:spacing w:val="2"/>
        </w:rPr>
        <w:t>.</w:t>
      </w:r>
    </w:p>
    <w:p w14:paraId="7B0554BE" w14:textId="77777777" w:rsidR="0078087C" w:rsidRDefault="0078087C" w:rsidP="0078087C">
      <w:pPr>
        <w:widowControl w:val="0"/>
        <w:numPr>
          <w:ilvl w:val="0"/>
          <w:numId w:val="70"/>
        </w:numPr>
        <w:autoSpaceDE w:val="0"/>
        <w:ind w:right="375"/>
        <w:jc w:val="both"/>
        <w:rPr>
          <w:rFonts w:ascii="Arial" w:hAnsi="Arial" w:cs="Arial"/>
          <w:color w:val="000000"/>
          <w:spacing w:val="1"/>
        </w:rPr>
      </w:pPr>
      <w:r w:rsidRPr="009507CB">
        <w:rPr>
          <w:rFonts w:ascii="Arial" w:hAnsi="Arial" w:cs="Arial"/>
          <w:color w:val="000000"/>
          <w:spacing w:val="1"/>
        </w:rPr>
        <w:t xml:space="preserve">Cu </w:t>
      </w:r>
      <w:proofErr w:type="spellStart"/>
      <w:r w:rsidRPr="009507CB">
        <w:rPr>
          <w:rFonts w:ascii="Arial" w:hAnsi="Arial" w:cs="Arial"/>
          <w:color w:val="000000"/>
          <w:spacing w:val="1"/>
        </w:rPr>
        <w:t>respectarea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distanţelor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minime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necesare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intervenţiei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în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caz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1"/>
        </w:rPr>
        <w:t>incendiu</w:t>
      </w:r>
      <w:proofErr w:type="spellEnd"/>
      <w:r w:rsidRPr="009507CB">
        <w:rPr>
          <w:rFonts w:ascii="Arial" w:hAnsi="Arial" w:cs="Arial"/>
          <w:color w:val="000000"/>
          <w:spacing w:val="1"/>
        </w:rPr>
        <w:t>.</w:t>
      </w:r>
    </w:p>
    <w:p w14:paraId="1690F67C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</w:t>
      </w:r>
      <w:r w:rsidR="00A261B3">
        <w:rPr>
          <w:rFonts w:ascii="Arial" w:hAnsi="Arial" w:cs="Arial"/>
          <w:b/>
          <w:bCs/>
          <w:i/>
          <w:iCs/>
          <w:spacing w:val="-2"/>
        </w:rPr>
        <w:t>5</w:t>
      </w:r>
      <w:r w:rsidRPr="009507CB">
        <w:rPr>
          <w:rFonts w:ascii="Arial" w:hAnsi="Arial" w:cs="Arial"/>
          <w:b/>
          <w:bCs/>
          <w:i/>
          <w:iCs/>
          <w:spacing w:val="-2"/>
        </w:rPr>
        <w:t xml:space="preserve">. d)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Amplasarea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faţă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de </w:t>
      </w:r>
      <w:proofErr w:type="spellStart"/>
      <w:r w:rsidRPr="009507CB">
        <w:rPr>
          <w:rFonts w:ascii="Arial" w:hAnsi="Arial" w:cs="Arial"/>
          <w:b/>
          <w:bCs/>
          <w:i/>
          <w:iCs/>
        </w:rPr>
        <w:t>aliniament</w:t>
      </w:r>
      <w:proofErr w:type="spellEnd"/>
    </w:p>
    <w:p w14:paraId="524CB775" w14:textId="77777777" w:rsidR="0078087C" w:rsidRPr="009507CB" w:rsidRDefault="0078087C" w:rsidP="0078087C">
      <w:pPr>
        <w:widowControl w:val="0"/>
        <w:numPr>
          <w:ilvl w:val="0"/>
          <w:numId w:val="22"/>
        </w:numPr>
        <w:autoSpaceDE w:val="0"/>
        <w:ind w:right="375"/>
        <w:jc w:val="both"/>
        <w:rPr>
          <w:rFonts w:ascii="Arial" w:hAnsi="Arial" w:cs="Arial"/>
          <w:color w:val="000000"/>
          <w:spacing w:val="5"/>
        </w:rPr>
      </w:pPr>
      <w:proofErr w:type="spellStart"/>
      <w:r w:rsidRPr="009507CB">
        <w:rPr>
          <w:rFonts w:ascii="Arial" w:hAnsi="Arial" w:cs="Arial"/>
          <w:color w:val="000000"/>
          <w:spacing w:val="10"/>
        </w:rPr>
        <w:t>Retragerile</w:t>
      </w:r>
      <w:proofErr w:type="spellEnd"/>
      <w:r w:rsidRPr="009507CB">
        <w:rPr>
          <w:rFonts w:ascii="Arial" w:hAnsi="Arial" w:cs="Arial"/>
          <w:color w:val="000000"/>
          <w:spacing w:val="10"/>
        </w:rPr>
        <w:t xml:space="preserve"> de la </w:t>
      </w:r>
      <w:proofErr w:type="spellStart"/>
      <w:r w:rsidRPr="009507CB">
        <w:rPr>
          <w:rFonts w:ascii="Arial" w:hAnsi="Arial" w:cs="Arial"/>
          <w:color w:val="000000"/>
          <w:spacing w:val="10"/>
        </w:rPr>
        <w:t>aliniament</w:t>
      </w:r>
      <w:proofErr w:type="spellEnd"/>
      <w:r w:rsidRPr="009507CB">
        <w:rPr>
          <w:rFonts w:ascii="Arial" w:hAnsi="Arial" w:cs="Arial"/>
          <w:color w:val="000000"/>
          <w:spacing w:val="10"/>
        </w:rPr>
        <w:t xml:space="preserve"> se pot face din </w:t>
      </w:r>
      <w:proofErr w:type="spellStart"/>
      <w:r w:rsidRPr="009507CB">
        <w:rPr>
          <w:rFonts w:ascii="Arial" w:hAnsi="Arial" w:cs="Arial"/>
          <w:color w:val="000000"/>
          <w:spacing w:val="10"/>
        </w:rPr>
        <w:t>raţiuni</w:t>
      </w:r>
      <w:proofErr w:type="spellEnd"/>
      <w:r w:rsidRPr="009507CB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0"/>
        </w:rPr>
        <w:t>funcţionale</w:t>
      </w:r>
      <w:proofErr w:type="spellEnd"/>
      <w:r w:rsidRPr="009507CB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0"/>
        </w:rPr>
        <w:t>sau</w:t>
      </w:r>
      <w:proofErr w:type="spellEnd"/>
      <w:r w:rsidRPr="009507CB">
        <w:rPr>
          <w:rFonts w:ascii="Arial" w:hAnsi="Arial" w:cs="Arial"/>
          <w:color w:val="000000"/>
          <w:spacing w:val="10"/>
        </w:rPr>
        <w:t xml:space="preserve"> </w:t>
      </w:r>
      <w:proofErr w:type="spellStart"/>
      <w:r>
        <w:rPr>
          <w:rFonts w:ascii="Arial" w:hAnsi="Arial" w:cs="Arial"/>
          <w:color w:val="000000"/>
          <w:spacing w:val="10"/>
        </w:rPr>
        <w:t>pentru</w:t>
      </w:r>
      <w:proofErr w:type="spellEnd"/>
      <w:r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0"/>
        </w:rPr>
        <w:t>protecţia</w:t>
      </w:r>
      <w:proofErr w:type="spellEnd"/>
      <w:r w:rsidRPr="009507CB">
        <w:rPr>
          <w:rFonts w:ascii="Arial" w:hAnsi="Arial" w:cs="Arial"/>
          <w:color w:val="000000"/>
          <w:spacing w:val="10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împotriva</w:t>
      </w:r>
      <w:proofErr w:type="spellEnd"/>
      <w:r w:rsidRPr="009507C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4"/>
        </w:rPr>
        <w:t>zgomotelo</w:t>
      </w:r>
      <w:r>
        <w:rPr>
          <w:rFonts w:ascii="Arial" w:hAnsi="Arial" w:cs="Arial"/>
          <w:color w:val="000000"/>
          <w:spacing w:val="4"/>
        </w:rPr>
        <w:t>r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şi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nocivităţilor</w:t>
      </w:r>
      <w:proofErr w:type="spellEnd"/>
      <w:r>
        <w:rPr>
          <w:rFonts w:ascii="Arial" w:hAnsi="Arial" w:cs="Arial"/>
          <w:color w:val="000000"/>
          <w:spacing w:val="4"/>
        </w:rPr>
        <w:t>.</w:t>
      </w:r>
    </w:p>
    <w:p w14:paraId="6426D71F" w14:textId="7C2A2EBF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</w:t>
      </w:r>
      <w:r w:rsidR="00A261B3">
        <w:rPr>
          <w:rFonts w:ascii="Arial" w:hAnsi="Arial" w:cs="Arial"/>
          <w:b/>
          <w:bCs/>
          <w:i/>
          <w:iCs/>
          <w:spacing w:val="-2"/>
        </w:rPr>
        <w:t>5</w:t>
      </w:r>
      <w:r w:rsidRPr="009507CB">
        <w:rPr>
          <w:rFonts w:ascii="Arial" w:hAnsi="Arial" w:cs="Arial"/>
          <w:b/>
          <w:bCs/>
          <w:i/>
          <w:iCs/>
          <w:spacing w:val="-2"/>
        </w:rPr>
        <w:t xml:space="preserve">. e)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Amplasarea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faţă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de </w:t>
      </w:r>
      <w:proofErr w:type="spellStart"/>
      <w:r w:rsidRPr="009507CB">
        <w:rPr>
          <w:rFonts w:ascii="Arial" w:hAnsi="Arial" w:cs="Arial"/>
          <w:b/>
          <w:bCs/>
          <w:i/>
          <w:iCs/>
        </w:rPr>
        <w:t>drumurile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publice</w:t>
      </w:r>
      <w:proofErr w:type="spellEnd"/>
      <w:r w:rsidR="00511ECD">
        <w:rPr>
          <w:rFonts w:ascii="Arial" w:hAnsi="Arial" w:cs="Arial"/>
          <w:b/>
          <w:bCs/>
          <w:i/>
          <w:iCs/>
        </w:rPr>
        <w:t xml:space="preserve"> / </w:t>
      </w:r>
      <w:proofErr w:type="spellStart"/>
      <w:r w:rsidR="00511ECD">
        <w:rPr>
          <w:rFonts w:ascii="Arial" w:hAnsi="Arial" w:cs="Arial"/>
          <w:b/>
          <w:bCs/>
          <w:i/>
          <w:iCs/>
        </w:rPr>
        <w:t>căi</w:t>
      </w:r>
      <w:proofErr w:type="spellEnd"/>
      <w:r w:rsidR="00511ECD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511ECD">
        <w:rPr>
          <w:rFonts w:ascii="Arial" w:hAnsi="Arial" w:cs="Arial"/>
          <w:b/>
          <w:bCs/>
          <w:i/>
          <w:iCs/>
        </w:rPr>
        <w:t>ferate</w:t>
      </w:r>
      <w:proofErr w:type="spellEnd"/>
    </w:p>
    <w:p w14:paraId="4117B560" w14:textId="79503E22" w:rsidR="0078087C" w:rsidRPr="00511ECD" w:rsidRDefault="0078087C" w:rsidP="0078087C">
      <w:pPr>
        <w:widowControl w:val="0"/>
        <w:numPr>
          <w:ilvl w:val="0"/>
          <w:numId w:val="22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DA3AC5">
        <w:rPr>
          <w:rFonts w:ascii="Arial" w:hAnsi="Arial" w:cs="Arial"/>
          <w:color w:val="000000"/>
          <w:spacing w:val="1"/>
        </w:rPr>
        <w:t>Construcţia</w:t>
      </w:r>
      <w:proofErr w:type="spellEnd"/>
      <w:r w:rsidRPr="00DA3AC5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DA3AC5">
        <w:rPr>
          <w:rFonts w:ascii="Arial" w:hAnsi="Arial" w:cs="Arial"/>
          <w:color w:val="000000"/>
          <w:spacing w:val="1"/>
        </w:rPr>
        <w:t>obiectivelor</w:t>
      </w:r>
      <w:proofErr w:type="spellEnd"/>
      <w:r w:rsidRPr="00DA3AC5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DA3AC5">
        <w:rPr>
          <w:rFonts w:ascii="Arial" w:hAnsi="Arial" w:cs="Arial"/>
          <w:color w:val="000000"/>
          <w:spacing w:val="1"/>
        </w:rPr>
        <w:t>este</w:t>
      </w:r>
      <w:proofErr w:type="spellEnd"/>
      <w:r w:rsidRPr="00DA3AC5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DA3AC5">
        <w:rPr>
          <w:rFonts w:ascii="Arial" w:hAnsi="Arial" w:cs="Arial"/>
          <w:color w:val="000000"/>
          <w:spacing w:val="1"/>
        </w:rPr>
        <w:t>permisă</w:t>
      </w:r>
      <w:proofErr w:type="spellEnd"/>
      <w:r w:rsidRPr="00DA3AC5">
        <w:rPr>
          <w:rFonts w:ascii="Arial" w:hAnsi="Arial" w:cs="Arial"/>
          <w:color w:val="000000"/>
          <w:spacing w:val="1"/>
        </w:rPr>
        <w:t xml:space="preserve"> cu </w:t>
      </w:r>
      <w:proofErr w:type="spellStart"/>
      <w:r w:rsidRPr="00DA3AC5">
        <w:rPr>
          <w:rFonts w:ascii="Arial" w:hAnsi="Arial" w:cs="Arial"/>
          <w:color w:val="000000"/>
          <w:spacing w:val="1"/>
        </w:rPr>
        <w:t>respectarea</w:t>
      </w:r>
      <w:proofErr w:type="spellEnd"/>
      <w:r w:rsidRPr="00DA3AC5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DA3AC5">
        <w:rPr>
          <w:rFonts w:ascii="Arial" w:hAnsi="Arial" w:cs="Arial"/>
          <w:color w:val="000000"/>
          <w:spacing w:val="1"/>
        </w:rPr>
        <w:t>zonelor</w:t>
      </w:r>
      <w:proofErr w:type="spellEnd"/>
      <w:r w:rsidRPr="00DA3AC5">
        <w:rPr>
          <w:rFonts w:ascii="Arial" w:hAnsi="Arial" w:cs="Arial"/>
          <w:color w:val="000000"/>
          <w:spacing w:val="1"/>
        </w:rPr>
        <w:t xml:space="preserve"> de </w:t>
      </w:r>
      <w:proofErr w:type="spellStart"/>
      <w:r w:rsidRPr="00DA3AC5">
        <w:rPr>
          <w:rFonts w:ascii="Arial" w:hAnsi="Arial" w:cs="Arial"/>
          <w:color w:val="000000"/>
          <w:spacing w:val="1"/>
        </w:rPr>
        <w:t>protecţie</w:t>
      </w:r>
      <w:proofErr w:type="spellEnd"/>
      <w:r w:rsidRPr="00DA3AC5">
        <w:rPr>
          <w:rFonts w:ascii="Arial" w:hAnsi="Arial" w:cs="Arial"/>
          <w:color w:val="000000"/>
          <w:spacing w:val="1"/>
        </w:rPr>
        <w:t xml:space="preserve"> ale </w:t>
      </w:r>
      <w:proofErr w:type="spellStart"/>
      <w:r w:rsidRPr="00DA3AC5">
        <w:rPr>
          <w:rFonts w:ascii="Arial" w:hAnsi="Arial" w:cs="Arial"/>
          <w:color w:val="000000"/>
          <w:spacing w:val="1"/>
        </w:rPr>
        <w:t>drumurilor</w:t>
      </w:r>
      <w:proofErr w:type="spellEnd"/>
      <w:r w:rsidRPr="00DA3AC5">
        <w:rPr>
          <w:rFonts w:ascii="Arial" w:hAnsi="Arial" w:cs="Arial"/>
          <w:color w:val="000000"/>
          <w:spacing w:val="1"/>
        </w:rPr>
        <w:t>.</w:t>
      </w:r>
    </w:p>
    <w:p w14:paraId="30BA60C6" w14:textId="77777777" w:rsidR="00511ECD" w:rsidRPr="00084B98" w:rsidRDefault="00511ECD" w:rsidP="00511ECD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282" w:hanging="360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084B98">
        <w:rPr>
          <w:rFonts w:ascii="Arial" w:hAnsi="Arial" w:cs="Arial"/>
          <w:color w:val="000000"/>
          <w:spacing w:val="3"/>
        </w:rPr>
        <w:t>În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084B98">
        <w:rPr>
          <w:rFonts w:ascii="Arial" w:hAnsi="Arial" w:cs="Arial"/>
          <w:color w:val="000000"/>
          <w:spacing w:val="3"/>
        </w:rPr>
        <w:t>protec</w:t>
      </w:r>
      <w:r w:rsidRPr="00084B98">
        <w:rPr>
          <w:rFonts w:ascii="Arial" w:hAnsi="Arial" w:cs="Arial"/>
          <w:color w:val="000000"/>
          <w:spacing w:val="3"/>
          <w:lang w:val="ro-RO"/>
        </w:rPr>
        <w:t>ţie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084B98">
        <w:rPr>
          <w:rFonts w:ascii="Arial" w:hAnsi="Arial" w:cs="Arial"/>
          <w:color w:val="000000"/>
          <w:spacing w:val="3"/>
        </w:rPr>
        <w:t>a</w:t>
      </w:r>
      <w:proofErr w:type="gram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infrastructurii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feroviare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publice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(100 m din ax </w:t>
      </w:r>
      <w:proofErr w:type="spellStart"/>
      <w:r w:rsidRPr="00084B98">
        <w:rPr>
          <w:rFonts w:ascii="Arial" w:hAnsi="Arial" w:cs="Arial"/>
          <w:color w:val="000000"/>
          <w:spacing w:val="3"/>
        </w:rPr>
        <w:t>cale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ferată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) se </w:t>
      </w:r>
      <w:proofErr w:type="spellStart"/>
      <w:r w:rsidRPr="00084B98">
        <w:rPr>
          <w:rFonts w:ascii="Arial" w:hAnsi="Arial" w:cs="Arial"/>
          <w:color w:val="000000"/>
          <w:spacing w:val="3"/>
        </w:rPr>
        <w:t>va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solicita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prin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certificatul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urbanism, </w:t>
      </w:r>
      <w:proofErr w:type="spellStart"/>
      <w:r w:rsidRPr="00084B98">
        <w:rPr>
          <w:rFonts w:ascii="Arial" w:hAnsi="Arial" w:cs="Arial"/>
          <w:color w:val="000000"/>
          <w:spacing w:val="3"/>
        </w:rPr>
        <w:t>avizul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la C.N.C.F. C.F.R. S.A. </w:t>
      </w:r>
      <w:proofErr w:type="spellStart"/>
      <w:r w:rsidRPr="00084B98">
        <w:rPr>
          <w:rFonts w:ascii="Arial" w:hAnsi="Arial" w:cs="Arial"/>
          <w:color w:val="000000"/>
          <w:spacing w:val="3"/>
        </w:rPr>
        <w:t>prin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Sucursala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Regională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84B98">
        <w:rPr>
          <w:rFonts w:ascii="Arial" w:hAnsi="Arial" w:cs="Arial"/>
          <w:color w:val="000000"/>
          <w:spacing w:val="3"/>
        </w:rPr>
        <w:t>Căi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Ferate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Iași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84B98">
        <w:rPr>
          <w:rFonts w:ascii="Arial" w:hAnsi="Arial" w:cs="Arial"/>
          <w:color w:val="000000"/>
          <w:spacing w:val="3"/>
        </w:rPr>
        <w:t>pentru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construcțiile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definitive </w:t>
      </w:r>
      <w:proofErr w:type="spellStart"/>
      <w:r w:rsidRPr="00084B98">
        <w:rPr>
          <w:rFonts w:ascii="Arial" w:hAnsi="Arial" w:cs="Arial"/>
          <w:color w:val="000000"/>
          <w:spacing w:val="3"/>
        </w:rPr>
        <w:t>sau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provizorii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urmează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a fi </w:t>
      </w:r>
      <w:proofErr w:type="spellStart"/>
      <w:r w:rsidRPr="00084B98">
        <w:rPr>
          <w:rFonts w:ascii="Arial" w:hAnsi="Arial" w:cs="Arial"/>
          <w:color w:val="000000"/>
          <w:spacing w:val="3"/>
        </w:rPr>
        <w:t>edificate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sau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demolate</w:t>
      </w:r>
      <w:proofErr w:type="spellEnd"/>
      <w:r w:rsidRPr="00084B98">
        <w:rPr>
          <w:rFonts w:ascii="Arial" w:hAnsi="Arial" w:cs="Arial"/>
          <w:color w:val="000000"/>
          <w:spacing w:val="3"/>
        </w:rPr>
        <w:t>.</w:t>
      </w:r>
    </w:p>
    <w:p w14:paraId="166C9C29" w14:textId="270D27AD" w:rsidR="00511ECD" w:rsidRPr="00511ECD" w:rsidRDefault="00511ECD" w:rsidP="00511ECD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282" w:hanging="360"/>
        <w:jc w:val="both"/>
        <w:rPr>
          <w:rFonts w:ascii="Arial" w:hAnsi="Arial" w:cs="Arial"/>
          <w:color w:val="000000"/>
          <w:spacing w:val="3"/>
        </w:rPr>
      </w:pPr>
      <w:r w:rsidRPr="003C611D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3C611D">
        <w:rPr>
          <w:rFonts w:ascii="Arial" w:hAnsi="Arial" w:cs="Arial"/>
          <w:color w:val="000000"/>
          <w:spacing w:val="3"/>
        </w:rPr>
        <w:t>interzice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amplasarea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construcţiilor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în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3C611D">
        <w:rPr>
          <w:rFonts w:ascii="Arial" w:hAnsi="Arial" w:cs="Arial"/>
          <w:color w:val="000000"/>
          <w:spacing w:val="3"/>
        </w:rPr>
        <w:t>siguranţă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3C611D">
        <w:rPr>
          <w:rFonts w:ascii="Arial" w:hAnsi="Arial" w:cs="Arial"/>
          <w:color w:val="000000"/>
          <w:spacing w:val="3"/>
        </w:rPr>
        <w:t>căii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ferate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(20 m din ax </w:t>
      </w:r>
      <w:proofErr w:type="spellStart"/>
      <w:r w:rsidRPr="003C611D">
        <w:rPr>
          <w:rFonts w:ascii="Arial" w:hAnsi="Arial" w:cs="Arial"/>
          <w:color w:val="000000"/>
          <w:spacing w:val="3"/>
        </w:rPr>
        <w:t>cale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ferată</w:t>
      </w:r>
      <w:proofErr w:type="spellEnd"/>
      <w:r w:rsidRPr="003C611D">
        <w:rPr>
          <w:rFonts w:ascii="Arial" w:hAnsi="Arial" w:cs="Arial"/>
          <w:color w:val="000000"/>
          <w:spacing w:val="3"/>
        </w:rPr>
        <w:t>).</w:t>
      </w:r>
    </w:p>
    <w:p w14:paraId="4595FA0B" w14:textId="77777777" w:rsidR="0078087C" w:rsidRPr="009507CB" w:rsidRDefault="0078087C" w:rsidP="0078087C">
      <w:pPr>
        <w:widowControl w:val="0"/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25A64D7E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</w:t>
      </w:r>
      <w:r w:rsidR="00A261B3">
        <w:rPr>
          <w:rFonts w:ascii="Arial" w:hAnsi="Arial" w:cs="Arial"/>
          <w:b/>
          <w:bCs/>
          <w:i/>
          <w:iCs/>
          <w:spacing w:val="-2"/>
        </w:rPr>
        <w:t>5</w:t>
      </w:r>
      <w:r w:rsidRPr="009507CB">
        <w:rPr>
          <w:rFonts w:ascii="Arial" w:hAnsi="Arial" w:cs="Arial"/>
          <w:b/>
          <w:bCs/>
          <w:i/>
          <w:iCs/>
          <w:spacing w:val="-2"/>
        </w:rPr>
        <w:t xml:space="preserve">. f)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Accese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carosabile</w:t>
      </w:r>
      <w:proofErr w:type="spellEnd"/>
    </w:p>
    <w:p w14:paraId="77F797E9" w14:textId="4A591A68" w:rsidR="0078087C" w:rsidRDefault="0078087C" w:rsidP="0078087C">
      <w:pPr>
        <w:widowControl w:val="0"/>
        <w:numPr>
          <w:ilvl w:val="0"/>
          <w:numId w:val="22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9507CB">
        <w:rPr>
          <w:rFonts w:ascii="Arial" w:hAnsi="Arial" w:cs="Arial"/>
          <w:color w:val="000000"/>
          <w:spacing w:val="2"/>
        </w:rPr>
        <w:t>Construcţii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comerciale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- se </w:t>
      </w:r>
      <w:proofErr w:type="spellStart"/>
      <w:r w:rsidRPr="009507CB">
        <w:rPr>
          <w:rFonts w:ascii="Arial" w:hAnsi="Arial" w:cs="Arial"/>
          <w:color w:val="000000"/>
          <w:spacing w:val="2"/>
        </w:rPr>
        <w:t>recomandă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să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se </w:t>
      </w:r>
      <w:proofErr w:type="spellStart"/>
      <w:r w:rsidRPr="009507CB">
        <w:rPr>
          <w:rFonts w:ascii="Arial" w:hAnsi="Arial" w:cs="Arial"/>
          <w:color w:val="000000"/>
          <w:spacing w:val="2"/>
        </w:rPr>
        <w:t>asigure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accese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carosabile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separate </w:t>
      </w:r>
      <w:proofErr w:type="spellStart"/>
      <w:r w:rsidRPr="009507CB">
        <w:rPr>
          <w:rFonts w:ascii="Arial" w:hAnsi="Arial" w:cs="Arial"/>
          <w:color w:val="000000"/>
          <w:spacing w:val="2"/>
        </w:rPr>
        <w:t>pentru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consumatori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, personal </w:t>
      </w:r>
      <w:proofErr w:type="spellStart"/>
      <w:r w:rsidRPr="009507CB">
        <w:rPr>
          <w:rFonts w:ascii="Arial" w:hAnsi="Arial" w:cs="Arial"/>
          <w:color w:val="000000"/>
          <w:spacing w:val="2"/>
        </w:rPr>
        <w:t>şi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aprovizionare</w:t>
      </w:r>
      <w:proofErr w:type="spellEnd"/>
      <w:r w:rsidRPr="009507CB">
        <w:rPr>
          <w:rFonts w:ascii="Arial" w:hAnsi="Arial" w:cs="Arial"/>
          <w:color w:val="000000"/>
          <w:spacing w:val="2"/>
        </w:rPr>
        <w:t>.</w:t>
      </w:r>
    </w:p>
    <w:p w14:paraId="44D70858" w14:textId="0867FC60" w:rsidR="00127831" w:rsidRDefault="00127831" w:rsidP="00127831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</w:p>
    <w:p w14:paraId="3E73D918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after="60"/>
        <w:ind w:left="1008" w:right="375" w:hanging="1008"/>
        <w:outlineLvl w:val="4"/>
        <w:rPr>
          <w:rFonts w:ascii="Arial" w:hAnsi="Arial" w:cs="Arial"/>
          <w:b/>
          <w:bCs/>
          <w:i/>
          <w:iCs/>
          <w:spacing w:val="7"/>
        </w:rPr>
      </w:pPr>
      <w:r w:rsidRPr="009507CB">
        <w:rPr>
          <w:rFonts w:ascii="Arial" w:hAnsi="Arial" w:cs="Arial"/>
          <w:b/>
          <w:bCs/>
          <w:i/>
          <w:iCs/>
        </w:rPr>
        <w:t xml:space="preserve">IS. </w:t>
      </w:r>
      <w:r w:rsidR="00A261B3">
        <w:rPr>
          <w:rFonts w:ascii="Arial" w:hAnsi="Arial" w:cs="Arial"/>
          <w:b/>
          <w:bCs/>
          <w:i/>
          <w:iCs/>
        </w:rPr>
        <w:t>5</w:t>
      </w:r>
      <w:r w:rsidRPr="009507CB">
        <w:rPr>
          <w:rFonts w:ascii="Arial" w:hAnsi="Arial" w:cs="Arial"/>
          <w:b/>
          <w:bCs/>
          <w:i/>
          <w:iCs/>
        </w:rPr>
        <w:t xml:space="preserve">. g) </w:t>
      </w:r>
      <w:proofErr w:type="spellStart"/>
      <w:r w:rsidRPr="009507CB">
        <w:rPr>
          <w:rFonts w:ascii="Arial" w:hAnsi="Arial" w:cs="Arial"/>
          <w:b/>
          <w:bCs/>
          <w:i/>
          <w:iCs/>
          <w:spacing w:val="7"/>
        </w:rPr>
        <w:t>Norme</w:t>
      </w:r>
      <w:proofErr w:type="spellEnd"/>
      <w:r w:rsidRPr="009507CB">
        <w:rPr>
          <w:rFonts w:ascii="Arial" w:hAnsi="Arial" w:cs="Arial"/>
          <w:b/>
          <w:bCs/>
          <w:i/>
          <w:iCs/>
          <w:spacing w:val="7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2148"/>
        <w:gridCol w:w="1680"/>
        <w:gridCol w:w="1701"/>
        <w:gridCol w:w="1904"/>
      </w:tblGrid>
      <w:tr w:rsidR="0078087C" w:rsidRPr="009507CB" w14:paraId="79ED3125" w14:textId="77777777" w:rsidTr="008936B9">
        <w:trPr>
          <w:trHeight w:val="10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5C4CF3" w14:textId="77777777" w:rsidR="0078087C" w:rsidRPr="009507CB" w:rsidRDefault="0078087C" w:rsidP="008936B9">
            <w:pPr>
              <w:snapToGrid w:val="0"/>
              <w:ind w:right="375" w:firstLine="817"/>
              <w:jc w:val="center"/>
              <w:rPr>
                <w:rFonts w:ascii="Arial" w:hAnsi="Arial" w:cs="Arial"/>
                <w:b/>
                <w:color w:val="000000"/>
                <w:spacing w:val="1"/>
              </w:rPr>
            </w:pPr>
            <w:proofErr w:type="spellStart"/>
            <w:r w:rsidRPr="009507CB">
              <w:rPr>
                <w:rFonts w:ascii="Arial" w:hAnsi="Arial" w:cs="Arial"/>
                <w:b/>
                <w:color w:val="000000"/>
                <w:spacing w:val="1"/>
              </w:rPr>
              <w:t>Obiectivul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01014F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b/>
                <w:color w:val="000000"/>
                <w:spacing w:val="2"/>
              </w:rPr>
            </w:pPr>
            <w:proofErr w:type="spellStart"/>
            <w:r w:rsidRPr="009507CB">
              <w:rPr>
                <w:rFonts w:ascii="Arial" w:hAnsi="Arial" w:cs="Arial"/>
                <w:b/>
                <w:color w:val="000000"/>
                <w:spacing w:val="-6"/>
              </w:rPr>
              <w:t>Cerere</w:t>
            </w:r>
            <w:proofErr w:type="spellEnd"/>
            <w:r w:rsidRPr="009507CB">
              <w:rPr>
                <w:rFonts w:ascii="Arial" w:hAnsi="Arial" w:cs="Arial"/>
                <w:b/>
                <w:color w:val="000000"/>
                <w:spacing w:val="-6"/>
              </w:rPr>
              <w:t xml:space="preserve"> </w:t>
            </w:r>
            <w:proofErr w:type="spellStart"/>
            <w:r w:rsidRPr="009507CB">
              <w:rPr>
                <w:rFonts w:ascii="Arial" w:hAnsi="Arial" w:cs="Arial"/>
                <w:b/>
                <w:color w:val="000000"/>
                <w:spacing w:val="2"/>
              </w:rPr>
              <w:t>potenţială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9C176E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b/>
                <w:color w:val="000000"/>
                <w:spacing w:val="-3"/>
              </w:rPr>
            </w:pPr>
            <w:proofErr w:type="spellStart"/>
            <w:r w:rsidRPr="009507CB">
              <w:rPr>
                <w:rFonts w:ascii="Arial" w:hAnsi="Arial" w:cs="Arial"/>
                <w:b/>
                <w:color w:val="000000"/>
                <w:spacing w:val="-3"/>
              </w:rPr>
              <w:t>Suprafaţa</w:t>
            </w:r>
            <w:proofErr w:type="spellEnd"/>
          </w:p>
          <w:p w14:paraId="7D3BA7BB" w14:textId="77777777" w:rsidR="0078087C" w:rsidRPr="009507CB" w:rsidRDefault="0078087C" w:rsidP="008936B9">
            <w:pPr>
              <w:ind w:right="375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507CB">
              <w:rPr>
                <w:rFonts w:ascii="Arial" w:hAnsi="Arial" w:cs="Arial"/>
                <w:b/>
                <w:color w:val="000000"/>
              </w:rPr>
              <w:t>deservită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9EA9CA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b/>
                <w:color w:val="000000"/>
                <w:spacing w:val="-21"/>
              </w:rPr>
            </w:pPr>
            <w:r w:rsidRPr="009507CB">
              <w:rPr>
                <w:rFonts w:ascii="Arial" w:hAnsi="Arial" w:cs="Arial"/>
                <w:b/>
                <w:color w:val="000000"/>
                <w:spacing w:val="-21"/>
              </w:rPr>
              <w:t>Raza</w:t>
            </w:r>
          </w:p>
          <w:p w14:paraId="05E4AA24" w14:textId="77777777" w:rsidR="0078087C" w:rsidRPr="009507CB" w:rsidRDefault="0078087C" w:rsidP="008936B9">
            <w:pPr>
              <w:ind w:right="375"/>
              <w:jc w:val="center"/>
              <w:rPr>
                <w:rFonts w:ascii="Arial" w:hAnsi="Arial" w:cs="Arial"/>
                <w:b/>
                <w:color w:val="000000"/>
                <w:spacing w:val="-2"/>
              </w:rPr>
            </w:pPr>
            <w:r w:rsidRPr="009507CB">
              <w:rPr>
                <w:rFonts w:ascii="Arial" w:hAnsi="Arial" w:cs="Arial"/>
                <w:b/>
                <w:color w:val="000000"/>
                <w:spacing w:val="-2"/>
              </w:rPr>
              <w:t xml:space="preserve">de </w:t>
            </w:r>
            <w:proofErr w:type="spellStart"/>
            <w:r w:rsidRPr="009507CB">
              <w:rPr>
                <w:rFonts w:ascii="Arial" w:hAnsi="Arial" w:cs="Arial"/>
                <w:b/>
                <w:color w:val="000000"/>
                <w:spacing w:val="-2"/>
              </w:rPr>
              <w:t>servire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5FCF04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b/>
                <w:color w:val="000000"/>
                <w:spacing w:val="-3"/>
              </w:rPr>
            </w:pPr>
            <w:proofErr w:type="spellStart"/>
            <w:r w:rsidRPr="009507CB">
              <w:rPr>
                <w:rFonts w:ascii="Arial" w:hAnsi="Arial" w:cs="Arial"/>
                <w:b/>
                <w:color w:val="000000"/>
                <w:spacing w:val="-3"/>
              </w:rPr>
              <w:t>Suprafaţa</w:t>
            </w:r>
            <w:proofErr w:type="spellEnd"/>
          </w:p>
          <w:p w14:paraId="66959F2C" w14:textId="77777777" w:rsidR="0078087C" w:rsidRPr="009507CB" w:rsidRDefault="0078087C" w:rsidP="008936B9">
            <w:pPr>
              <w:ind w:right="375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507CB">
              <w:rPr>
                <w:rFonts w:ascii="Arial" w:hAnsi="Arial" w:cs="Arial"/>
                <w:b/>
                <w:color w:val="000000"/>
              </w:rPr>
              <w:t>minimă</w:t>
            </w:r>
            <w:proofErr w:type="spellEnd"/>
            <w:r w:rsidRPr="009507CB">
              <w:rPr>
                <w:rFonts w:ascii="Arial" w:hAnsi="Arial" w:cs="Arial"/>
                <w:b/>
                <w:color w:val="000000"/>
              </w:rPr>
              <w:t xml:space="preserve"> de</w:t>
            </w:r>
          </w:p>
          <w:p w14:paraId="15084935" w14:textId="77777777" w:rsidR="0078087C" w:rsidRPr="009507CB" w:rsidRDefault="0078087C" w:rsidP="008936B9">
            <w:pPr>
              <w:ind w:right="375"/>
              <w:jc w:val="center"/>
              <w:rPr>
                <w:rFonts w:ascii="Arial" w:hAnsi="Arial" w:cs="Arial"/>
                <w:b/>
                <w:color w:val="000000"/>
                <w:spacing w:val="8"/>
              </w:rPr>
            </w:pPr>
            <w:proofErr w:type="spellStart"/>
            <w:r w:rsidRPr="009507CB">
              <w:rPr>
                <w:rFonts w:ascii="Arial" w:hAnsi="Arial" w:cs="Arial"/>
                <w:b/>
                <w:color w:val="000000"/>
                <w:spacing w:val="8"/>
              </w:rPr>
              <w:t>teren</w:t>
            </w:r>
            <w:proofErr w:type="spellEnd"/>
            <w:r w:rsidRPr="009507CB">
              <w:rPr>
                <w:rFonts w:ascii="Arial" w:hAnsi="Arial" w:cs="Arial"/>
                <w:b/>
                <w:color w:val="000000"/>
                <w:spacing w:val="8"/>
              </w:rPr>
              <w:t>/loc.</w:t>
            </w:r>
          </w:p>
        </w:tc>
      </w:tr>
      <w:tr w:rsidR="0078087C" w:rsidRPr="009507CB" w14:paraId="1881DAEF" w14:textId="77777777" w:rsidTr="008936B9">
        <w:trPr>
          <w:trHeight w:val="162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34FCE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color w:val="000000"/>
                <w:spacing w:val="2"/>
              </w:rPr>
            </w:pPr>
            <w:r w:rsidRPr="009507CB">
              <w:rPr>
                <w:rFonts w:ascii="Arial" w:hAnsi="Arial" w:cs="Arial"/>
                <w:color w:val="000000"/>
                <w:spacing w:val="-2"/>
              </w:rPr>
              <w:t xml:space="preserve">Complex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-2"/>
              </w:rPr>
              <w:t>comercial</w:t>
            </w:r>
            <w:proofErr w:type="spellEnd"/>
            <w:r w:rsidRPr="009507CB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9507CB">
              <w:rPr>
                <w:rFonts w:ascii="Arial" w:hAnsi="Arial" w:cs="Arial"/>
                <w:color w:val="000000"/>
                <w:spacing w:val="1"/>
              </w:rPr>
              <w:t>(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1"/>
              </w:rPr>
              <w:t>comerţ</w:t>
            </w:r>
            <w:proofErr w:type="spellEnd"/>
            <w:r w:rsidRPr="009507CB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1"/>
              </w:rPr>
              <w:t>alimentar</w:t>
            </w:r>
            <w:proofErr w:type="spellEnd"/>
            <w:r w:rsidRPr="009507CB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1"/>
              </w:rPr>
              <w:t>şi</w:t>
            </w:r>
            <w:proofErr w:type="spellEnd"/>
            <w:r w:rsidRPr="009507CB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4"/>
              </w:rPr>
              <w:t>nealimentar</w:t>
            </w:r>
            <w:proofErr w:type="spellEnd"/>
            <w:r w:rsidRPr="009507CB">
              <w:rPr>
                <w:rFonts w:ascii="Arial" w:hAnsi="Arial" w:cs="Arial"/>
                <w:color w:val="000000"/>
                <w:spacing w:val="4"/>
              </w:rPr>
              <w:t xml:space="preserve">,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4"/>
              </w:rPr>
              <w:t>alimentaţie</w:t>
            </w:r>
            <w:proofErr w:type="spellEnd"/>
            <w:r w:rsidRPr="009507CB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1"/>
              </w:rPr>
              <w:t>publică</w:t>
            </w:r>
            <w:proofErr w:type="spellEnd"/>
            <w:r w:rsidRPr="009507CB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1"/>
              </w:rPr>
              <w:t>şi</w:t>
            </w:r>
            <w:proofErr w:type="spellEnd"/>
            <w:r w:rsidRPr="009507CB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1"/>
              </w:rPr>
              <w:t>prestări</w:t>
            </w:r>
            <w:proofErr w:type="spellEnd"/>
            <w:r w:rsidRPr="009507CB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1"/>
              </w:rPr>
              <w:t>servicii</w:t>
            </w:r>
            <w:proofErr w:type="spellEnd"/>
            <w:r w:rsidRPr="009507CB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9507CB">
              <w:rPr>
                <w:rFonts w:ascii="Arial" w:hAnsi="Arial" w:cs="Arial"/>
                <w:color w:val="000000"/>
                <w:spacing w:val="2"/>
              </w:rPr>
              <w:t xml:space="preserve">de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2"/>
              </w:rPr>
              <w:t>solicitare</w:t>
            </w:r>
            <w:proofErr w:type="spellEnd"/>
            <w:r w:rsidRPr="009507CB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2"/>
              </w:rPr>
              <w:t>frecventă</w:t>
            </w:r>
            <w:proofErr w:type="spellEnd"/>
            <w:r w:rsidRPr="009507CB">
              <w:rPr>
                <w:rFonts w:ascii="Arial" w:hAnsi="Arial" w:cs="Arial"/>
                <w:color w:val="000000"/>
                <w:spacing w:val="2"/>
              </w:rPr>
              <w:t>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952F4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color w:val="000000"/>
              </w:rPr>
            </w:pPr>
            <w:r w:rsidRPr="009507CB">
              <w:rPr>
                <w:rFonts w:ascii="Arial" w:hAnsi="Arial" w:cs="Arial"/>
                <w:color w:val="000000"/>
                <w:spacing w:val="10"/>
              </w:rPr>
              <w:t xml:space="preserve">Total </w:t>
            </w:r>
            <w:proofErr w:type="spellStart"/>
            <w:r w:rsidRPr="009507CB">
              <w:rPr>
                <w:rFonts w:ascii="Arial" w:hAnsi="Arial" w:cs="Arial"/>
                <w:color w:val="000000"/>
              </w:rPr>
              <w:t>populaţie</w:t>
            </w:r>
            <w:proofErr w:type="spellEnd"/>
            <w:r w:rsidRPr="009507CB">
              <w:rPr>
                <w:rFonts w:ascii="Arial" w:hAnsi="Arial" w:cs="Arial"/>
                <w:color w:val="000000"/>
              </w:rPr>
              <w:t xml:space="preserve">;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-6"/>
              </w:rPr>
              <w:t>norma</w:t>
            </w:r>
            <w:proofErr w:type="spellEnd"/>
            <w:r w:rsidRPr="009507CB">
              <w:rPr>
                <w:rFonts w:ascii="Arial" w:hAnsi="Arial" w:cs="Arial"/>
                <w:color w:val="000000"/>
                <w:spacing w:val="-6"/>
              </w:rPr>
              <w:t xml:space="preserve">: </w:t>
            </w:r>
            <w:r w:rsidRPr="009507CB">
              <w:rPr>
                <w:rFonts w:ascii="Arial" w:hAnsi="Arial" w:cs="Arial"/>
                <w:color w:val="000000"/>
                <w:spacing w:val="-2"/>
              </w:rPr>
              <w:t xml:space="preserve">200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-2"/>
              </w:rPr>
              <w:t>mp</w:t>
            </w:r>
            <w:proofErr w:type="spellEnd"/>
            <w:r w:rsidRPr="009507CB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-2"/>
              </w:rPr>
              <w:t>Adc</w:t>
            </w:r>
            <w:proofErr w:type="spellEnd"/>
            <w:r w:rsidRPr="009507CB">
              <w:rPr>
                <w:rFonts w:ascii="Arial" w:hAnsi="Arial" w:cs="Arial"/>
                <w:color w:val="000000"/>
                <w:spacing w:val="-2"/>
              </w:rPr>
              <w:t xml:space="preserve">/ </w:t>
            </w:r>
            <w:r w:rsidRPr="009507CB">
              <w:rPr>
                <w:rFonts w:ascii="Arial" w:hAnsi="Arial" w:cs="Arial"/>
                <w:color w:val="000000"/>
              </w:rPr>
              <w:t xml:space="preserve">1.000 </w:t>
            </w:r>
            <w:proofErr w:type="spellStart"/>
            <w:r w:rsidRPr="009507CB">
              <w:rPr>
                <w:rFonts w:ascii="Arial" w:hAnsi="Arial" w:cs="Arial"/>
                <w:color w:val="000000"/>
              </w:rPr>
              <w:t>locuitori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00832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9507CB">
              <w:rPr>
                <w:rFonts w:ascii="Arial" w:hAnsi="Arial" w:cs="Arial"/>
                <w:color w:val="000000"/>
                <w:spacing w:val="-5"/>
              </w:rPr>
              <w:t>zona 2.000-</w:t>
            </w:r>
          </w:p>
          <w:p w14:paraId="321750CA" w14:textId="77777777" w:rsidR="0078087C" w:rsidRPr="009507CB" w:rsidRDefault="0078087C" w:rsidP="008936B9">
            <w:pPr>
              <w:ind w:right="375"/>
              <w:jc w:val="center"/>
              <w:rPr>
                <w:rFonts w:ascii="Arial" w:hAnsi="Arial" w:cs="Arial"/>
                <w:color w:val="000000"/>
                <w:spacing w:val="4"/>
              </w:rPr>
            </w:pPr>
            <w:r w:rsidRPr="009507CB">
              <w:rPr>
                <w:rFonts w:ascii="Arial" w:hAnsi="Arial" w:cs="Arial"/>
                <w:color w:val="000000"/>
                <w:spacing w:val="-8"/>
              </w:rPr>
              <w:t xml:space="preserve">5.000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4"/>
              </w:rPr>
              <w:t>locuitori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31B24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color w:val="000000"/>
              </w:rPr>
            </w:pPr>
            <w:r w:rsidRPr="009507CB">
              <w:rPr>
                <w:rFonts w:ascii="Arial" w:hAnsi="Arial" w:cs="Arial"/>
                <w:color w:val="000000"/>
                <w:spacing w:val="-8"/>
              </w:rPr>
              <w:t xml:space="preserve">300-500 m </w:t>
            </w:r>
            <w:r w:rsidRPr="009507CB">
              <w:rPr>
                <w:rFonts w:ascii="Arial" w:hAnsi="Arial" w:cs="Arial"/>
                <w:color w:val="000000"/>
                <w:spacing w:val="-13"/>
              </w:rPr>
              <w:t>(5</w:t>
            </w:r>
            <w:r w:rsidRPr="009507CB">
              <w:rPr>
                <w:rFonts w:ascii="Arial" w:hAnsi="Arial" w:cs="Arial"/>
                <w:color w:val="000000"/>
                <w:spacing w:val="-13"/>
                <w:position w:val="6"/>
              </w:rPr>
              <w:t>’</w:t>
            </w:r>
            <w:r w:rsidRPr="009507CB">
              <w:rPr>
                <w:rFonts w:ascii="Arial" w:hAnsi="Arial" w:cs="Arial"/>
                <w:color w:val="000000"/>
                <w:spacing w:val="-13"/>
              </w:rPr>
              <w:t xml:space="preserve">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-13"/>
              </w:rPr>
              <w:t>mers</w:t>
            </w:r>
            <w:proofErr w:type="spellEnd"/>
            <w:r w:rsidRPr="009507CB">
              <w:rPr>
                <w:rFonts w:ascii="Arial" w:hAnsi="Arial" w:cs="Arial"/>
                <w:color w:val="000000"/>
                <w:spacing w:val="-13"/>
              </w:rPr>
              <w:t xml:space="preserve"> pe </w:t>
            </w:r>
            <w:proofErr w:type="spellStart"/>
            <w:r w:rsidRPr="009507CB">
              <w:rPr>
                <w:rFonts w:ascii="Arial" w:hAnsi="Arial" w:cs="Arial"/>
                <w:color w:val="000000"/>
              </w:rPr>
              <w:t>jos</w:t>
            </w:r>
            <w:proofErr w:type="spellEnd"/>
            <w:r w:rsidRPr="009507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5120A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9507CB">
              <w:rPr>
                <w:rFonts w:ascii="Arial" w:hAnsi="Arial" w:cs="Arial"/>
                <w:color w:val="000000"/>
                <w:spacing w:val="-2"/>
              </w:rPr>
              <w:t xml:space="preserve">0,50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-2"/>
              </w:rPr>
              <w:t>mp</w:t>
            </w:r>
            <w:proofErr w:type="spellEnd"/>
          </w:p>
        </w:tc>
      </w:tr>
      <w:tr w:rsidR="0078087C" w:rsidRPr="009507CB" w14:paraId="512FFF66" w14:textId="77777777" w:rsidTr="008936B9">
        <w:trPr>
          <w:trHeight w:val="123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8B95F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507CB">
              <w:rPr>
                <w:rFonts w:ascii="Arial" w:hAnsi="Arial" w:cs="Arial"/>
                <w:color w:val="000000"/>
              </w:rPr>
              <w:lastRenderedPageBreak/>
              <w:t>Piaţă</w:t>
            </w:r>
            <w:proofErr w:type="spellEnd"/>
            <w:r w:rsidRPr="009507C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507CB">
              <w:rPr>
                <w:rFonts w:ascii="Arial" w:hAnsi="Arial" w:cs="Arial"/>
                <w:color w:val="000000"/>
              </w:rPr>
              <w:t>agro-alimentară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C5457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color w:val="000000"/>
              </w:rPr>
            </w:pPr>
            <w:r w:rsidRPr="009507CB">
              <w:rPr>
                <w:rFonts w:ascii="Arial" w:hAnsi="Arial" w:cs="Arial"/>
                <w:color w:val="000000"/>
                <w:spacing w:val="10"/>
              </w:rPr>
              <w:t xml:space="preserve">Total </w:t>
            </w:r>
            <w:proofErr w:type="spellStart"/>
            <w:proofErr w:type="gramStart"/>
            <w:r w:rsidRPr="009507CB">
              <w:rPr>
                <w:rFonts w:ascii="Arial" w:hAnsi="Arial" w:cs="Arial"/>
                <w:color w:val="000000"/>
              </w:rPr>
              <w:t>populaţie</w:t>
            </w:r>
            <w:proofErr w:type="spellEnd"/>
            <w:r w:rsidRPr="009507CB">
              <w:rPr>
                <w:rFonts w:ascii="Arial" w:hAnsi="Arial" w:cs="Arial"/>
                <w:color w:val="000000"/>
              </w:rPr>
              <w:t>;</w:t>
            </w:r>
            <w:proofErr w:type="gramEnd"/>
          </w:p>
          <w:p w14:paraId="7B2C7DD8" w14:textId="77777777" w:rsidR="0078087C" w:rsidRPr="009507CB" w:rsidRDefault="0078087C" w:rsidP="008936B9">
            <w:pPr>
              <w:ind w:right="375"/>
              <w:jc w:val="center"/>
              <w:rPr>
                <w:rFonts w:ascii="Arial" w:hAnsi="Arial" w:cs="Arial"/>
                <w:color w:val="000000"/>
                <w:spacing w:val="-2"/>
              </w:rPr>
            </w:pPr>
            <w:proofErr w:type="spellStart"/>
            <w:r w:rsidRPr="009507CB">
              <w:rPr>
                <w:rFonts w:ascii="Arial" w:hAnsi="Arial" w:cs="Arial"/>
                <w:color w:val="000000"/>
              </w:rPr>
              <w:t>norma</w:t>
            </w:r>
            <w:proofErr w:type="spellEnd"/>
            <w:r w:rsidRPr="009507CB">
              <w:rPr>
                <w:rFonts w:ascii="Arial" w:hAnsi="Arial" w:cs="Arial"/>
                <w:color w:val="000000"/>
              </w:rPr>
              <w:t xml:space="preserve">: 120 </w:t>
            </w:r>
            <w:proofErr w:type="spellStart"/>
            <w:r w:rsidRPr="009507CB">
              <w:rPr>
                <w:rFonts w:ascii="Arial" w:hAnsi="Arial" w:cs="Arial"/>
                <w:color w:val="000000"/>
              </w:rPr>
              <w:t>mp</w:t>
            </w:r>
            <w:proofErr w:type="spellEnd"/>
            <w:r w:rsidRPr="009507C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507CB">
              <w:rPr>
                <w:rFonts w:ascii="Arial" w:hAnsi="Arial" w:cs="Arial"/>
                <w:color w:val="000000"/>
              </w:rPr>
              <w:t>Adc</w:t>
            </w:r>
            <w:proofErr w:type="spellEnd"/>
            <w:r w:rsidRPr="009507CB">
              <w:rPr>
                <w:rFonts w:ascii="Arial" w:hAnsi="Arial" w:cs="Arial"/>
                <w:color w:val="000000"/>
              </w:rPr>
              <w:t xml:space="preserve">/1.000 </w:t>
            </w:r>
            <w:r w:rsidRPr="009507CB">
              <w:rPr>
                <w:rFonts w:ascii="Arial" w:hAnsi="Arial" w:cs="Arial"/>
                <w:color w:val="000000"/>
                <w:spacing w:val="-2"/>
              </w:rPr>
              <w:t>loc.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4CB90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color w:val="000000"/>
                <w:spacing w:val="3"/>
              </w:rPr>
            </w:pPr>
            <w:proofErr w:type="spellStart"/>
            <w:r w:rsidRPr="009507CB">
              <w:rPr>
                <w:rFonts w:ascii="Arial" w:hAnsi="Arial" w:cs="Arial"/>
                <w:color w:val="000000"/>
                <w:spacing w:val="3"/>
              </w:rPr>
              <w:t>localitate</w:t>
            </w:r>
            <w:proofErr w:type="spellEnd"/>
            <w:r w:rsidRPr="009507CB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3"/>
              </w:rPr>
              <w:t>şi</w:t>
            </w:r>
            <w:proofErr w:type="spellEnd"/>
          </w:p>
          <w:p w14:paraId="08625C83" w14:textId="77777777" w:rsidR="0078087C" w:rsidRPr="009507CB" w:rsidRDefault="0078087C" w:rsidP="008936B9">
            <w:pPr>
              <w:ind w:right="375"/>
              <w:jc w:val="center"/>
              <w:rPr>
                <w:rFonts w:ascii="Arial" w:hAnsi="Arial" w:cs="Arial"/>
                <w:color w:val="000000"/>
                <w:spacing w:val="6"/>
              </w:rPr>
            </w:pPr>
            <w:proofErr w:type="spellStart"/>
            <w:r w:rsidRPr="009507CB">
              <w:rPr>
                <w:rFonts w:ascii="Arial" w:hAnsi="Arial" w:cs="Arial"/>
                <w:color w:val="000000"/>
                <w:spacing w:val="9"/>
              </w:rPr>
              <w:t>teritoriu</w:t>
            </w:r>
            <w:proofErr w:type="spellEnd"/>
            <w:r w:rsidRPr="009507CB">
              <w:rPr>
                <w:rFonts w:ascii="Arial" w:hAnsi="Arial" w:cs="Arial"/>
                <w:color w:val="000000"/>
                <w:spacing w:val="9"/>
              </w:rPr>
              <w:t xml:space="preserve"> </w:t>
            </w:r>
            <w:r w:rsidRPr="009507CB">
              <w:rPr>
                <w:rFonts w:ascii="Arial" w:hAnsi="Arial" w:cs="Arial"/>
                <w:color w:val="000000"/>
              </w:rPr>
              <w:t xml:space="preserve">(min. 7.000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6"/>
              </w:rPr>
              <w:t>locuitori</w:t>
            </w:r>
            <w:proofErr w:type="spellEnd"/>
            <w:r w:rsidRPr="009507CB">
              <w:rPr>
                <w:rFonts w:ascii="Arial" w:hAnsi="Arial" w:cs="Arial"/>
                <w:color w:val="000000"/>
                <w:spacing w:val="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3B12E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color w:val="000000"/>
                <w:spacing w:val="-2"/>
              </w:rPr>
            </w:pPr>
            <w:proofErr w:type="spellStart"/>
            <w:r w:rsidRPr="009507CB">
              <w:rPr>
                <w:rFonts w:ascii="Arial" w:hAnsi="Arial" w:cs="Arial"/>
                <w:color w:val="000000"/>
                <w:spacing w:val="-2"/>
              </w:rPr>
              <w:t>nenormabil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1644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9507CB">
              <w:rPr>
                <w:rFonts w:ascii="Arial" w:hAnsi="Arial" w:cs="Arial"/>
                <w:color w:val="000000"/>
                <w:spacing w:val="-2"/>
              </w:rPr>
              <w:t xml:space="preserve">0,20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-2"/>
              </w:rPr>
              <w:t>mp</w:t>
            </w:r>
            <w:proofErr w:type="spellEnd"/>
          </w:p>
        </w:tc>
      </w:tr>
      <w:tr w:rsidR="0078087C" w:rsidRPr="009507CB" w14:paraId="2CCB1AEC" w14:textId="77777777" w:rsidTr="008936B9">
        <w:trPr>
          <w:trHeight w:hRule="exact" w:val="55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5DDF2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507CB">
              <w:rPr>
                <w:rFonts w:ascii="Arial" w:hAnsi="Arial" w:cs="Arial"/>
                <w:color w:val="000000"/>
              </w:rPr>
              <w:t>Staţie</w:t>
            </w:r>
            <w:proofErr w:type="spellEnd"/>
            <w:r w:rsidRPr="009507CB">
              <w:rPr>
                <w:rFonts w:ascii="Arial" w:hAnsi="Arial" w:cs="Arial"/>
                <w:color w:val="000000"/>
              </w:rPr>
              <w:t xml:space="preserve"> service auto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06A5A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color w:val="000000"/>
                <w:spacing w:val="5"/>
              </w:rPr>
            </w:pPr>
            <w:r w:rsidRPr="009507CB">
              <w:rPr>
                <w:rFonts w:ascii="Arial" w:hAnsi="Arial" w:cs="Arial"/>
                <w:color w:val="000000"/>
                <w:spacing w:val="5"/>
              </w:rPr>
              <w:t xml:space="preserve">Total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5"/>
              </w:rPr>
              <w:t>populaţie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CC593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color w:val="000000"/>
                <w:spacing w:val="4"/>
              </w:rPr>
            </w:pPr>
            <w:proofErr w:type="spellStart"/>
            <w:r w:rsidRPr="009507CB">
              <w:rPr>
                <w:rFonts w:ascii="Arial" w:hAnsi="Arial" w:cs="Arial"/>
                <w:color w:val="000000"/>
                <w:spacing w:val="4"/>
              </w:rPr>
              <w:t>localitate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49228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color w:val="000000"/>
                <w:spacing w:val="-2"/>
              </w:rPr>
            </w:pPr>
            <w:proofErr w:type="spellStart"/>
            <w:r w:rsidRPr="009507CB">
              <w:rPr>
                <w:rFonts w:ascii="Arial" w:hAnsi="Arial" w:cs="Arial"/>
                <w:color w:val="000000"/>
                <w:spacing w:val="-2"/>
              </w:rPr>
              <w:t>nenormabil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80F2D" w14:textId="77777777" w:rsidR="0078087C" w:rsidRPr="009507CB" w:rsidRDefault="0078087C" w:rsidP="008936B9">
            <w:pPr>
              <w:snapToGrid w:val="0"/>
              <w:ind w:right="375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9507CB">
              <w:rPr>
                <w:rFonts w:ascii="Arial" w:hAnsi="Arial" w:cs="Arial"/>
                <w:color w:val="000000"/>
                <w:spacing w:val="-2"/>
              </w:rPr>
              <w:t xml:space="preserve">0,12 </w:t>
            </w:r>
            <w:proofErr w:type="spellStart"/>
            <w:r w:rsidRPr="009507CB">
              <w:rPr>
                <w:rFonts w:ascii="Arial" w:hAnsi="Arial" w:cs="Arial"/>
                <w:color w:val="000000"/>
                <w:spacing w:val="-2"/>
              </w:rPr>
              <w:t>mp</w:t>
            </w:r>
            <w:proofErr w:type="spellEnd"/>
          </w:p>
        </w:tc>
      </w:tr>
    </w:tbl>
    <w:p w14:paraId="06D4A6F4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</w:t>
      </w:r>
      <w:r w:rsidR="00A261B3">
        <w:rPr>
          <w:rFonts w:ascii="Arial" w:hAnsi="Arial" w:cs="Arial"/>
          <w:b/>
          <w:bCs/>
          <w:i/>
          <w:iCs/>
          <w:spacing w:val="-2"/>
        </w:rPr>
        <w:t>5</w:t>
      </w:r>
      <w:r w:rsidRPr="009507CB">
        <w:rPr>
          <w:rFonts w:ascii="Arial" w:hAnsi="Arial" w:cs="Arial"/>
          <w:b/>
          <w:bCs/>
          <w:i/>
          <w:iCs/>
          <w:spacing w:val="-2"/>
        </w:rPr>
        <w:t xml:space="preserve">. h)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Racordarea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la </w:t>
      </w:r>
      <w:proofErr w:type="spellStart"/>
      <w:r w:rsidRPr="009507CB">
        <w:rPr>
          <w:rFonts w:ascii="Arial" w:hAnsi="Arial" w:cs="Arial"/>
          <w:b/>
          <w:bCs/>
          <w:i/>
          <w:iCs/>
        </w:rPr>
        <w:t>reţele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tehnico-</w:t>
      </w:r>
      <w:proofErr w:type="spellStart"/>
      <w:r w:rsidRPr="009507CB">
        <w:rPr>
          <w:rFonts w:ascii="Arial" w:hAnsi="Arial" w:cs="Arial"/>
          <w:b/>
          <w:bCs/>
          <w:i/>
          <w:iCs/>
        </w:rPr>
        <w:t>edilitare</w:t>
      </w:r>
      <w:proofErr w:type="spellEnd"/>
    </w:p>
    <w:p w14:paraId="2715A29A" w14:textId="77777777" w:rsidR="0078087C" w:rsidRDefault="0078087C" w:rsidP="0078087C">
      <w:pPr>
        <w:widowControl w:val="0"/>
        <w:numPr>
          <w:ilvl w:val="0"/>
          <w:numId w:val="22"/>
        </w:numPr>
        <w:autoSpaceDE w:val="0"/>
        <w:ind w:right="375"/>
        <w:jc w:val="both"/>
        <w:rPr>
          <w:rFonts w:ascii="Arial" w:hAnsi="Arial" w:cs="Arial"/>
          <w:color w:val="000000"/>
          <w:spacing w:val="1"/>
        </w:rPr>
      </w:pPr>
      <w:r w:rsidRPr="009507CB">
        <w:rPr>
          <w:rFonts w:ascii="Arial" w:hAnsi="Arial" w:cs="Arial"/>
          <w:color w:val="000000"/>
          <w:spacing w:val="1"/>
        </w:rPr>
        <w:t xml:space="preserve">Se face </w:t>
      </w:r>
      <w:proofErr w:type="spellStart"/>
      <w:r w:rsidRPr="009507CB">
        <w:rPr>
          <w:rFonts w:ascii="Arial" w:hAnsi="Arial" w:cs="Arial"/>
          <w:color w:val="000000"/>
          <w:spacing w:val="1"/>
        </w:rPr>
        <w:t>prin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elaborarea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unor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studii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tehnice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1"/>
        </w:rPr>
        <w:t>specialitate</w:t>
      </w:r>
      <w:proofErr w:type="spellEnd"/>
      <w:r w:rsidRPr="009507CB">
        <w:rPr>
          <w:rFonts w:ascii="Arial" w:hAnsi="Arial" w:cs="Arial"/>
          <w:color w:val="000000"/>
          <w:spacing w:val="1"/>
        </w:rPr>
        <w:t>.</w:t>
      </w:r>
    </w:p>
    <w:p w14:paraId="51896C60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</w:t>
      </w:r>
      <w:r w:rsidR="00A261B3">
        <w:rPr>
          <w:rFonts w:ascii="Arial" w:hAnsi="Arial" w:cs="Arial"/>
          <w:b/>
          <w:bCs/>
          <w:i/>
          <w:iCs/>
          <w:spacing w:val="-2"/>
        </w:rPr>
        <w:t>5</w:t>
      </w:r>
      <w:r w:rsidRPr="009507CB">
        <w:rPr>
          <w:rFonts w:ascii="Arial" w:hAnsi="Arial" w:cs="Arial"/>
          <w:b/>
          <w:bCs/>
          <w:i/>
          <w:iCs/>
          <w:spacing w:val="-2"/>
        </w:rPr>
        <w:t xml:space="preserve">. </w:t>
      </w:r>
      <w:proofErr w:type="spellStart"/>
      <w:r w:rsidRPr="009507CB">
        <w:rPr>
          <w:rFonts w:ascii="Arial" w:hAnsi="Arial" w:cs="Arial"/>
          <w:b/>
          <w:bCs/>
          <w:i/>
          <w:iCs/>
          <w:spacing w:val="-2"/>
        </w:rPr>
        <w:t>i</w:t>
      </w:r>
      <w:proofErr w:type="spellEnd"/>
      <w:r w:rsidRPr="009507CB">
        <w:rPr>
          <w:rFonts w:ascii="Arial" w:hAnsi="Arial" w:cs="Arial"/>
          <w:b/>
          <w:bCs/>
          <w:i/>
          <w:iCs/>
          <w:spacing w:val="-2"/>
        </w:rPr>
        <w:t xml:space="preserve">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Parcelarea</w:t>
      </w:r>
      <w:proofErr w:type="spellEnd"/>
    </w:p>
    <w:p w14:paraId="200F72CC" w14:textId="77777777" w:rsidR="0078087C" w:rsidRPr="00C35A87" w:rsidRDefault="0078087C" w:rsidP="0078087C">
      <w:pPr>
        <w:widowControl w:val="0"/>
        <w:numPr>
          <w:ilvl w:val="0"/>
          <w:numId w:val="20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r w:rsidRPr="00E93A56">
        <w:rPr>
          <w:rFonts w:ascii="Arial" w:hAnsi="Arial" w:cs="Arial"/>
          <w:color w:val="000000"/>
          <w:spacing w:val="3"/>
        </w:rPr>
        <w:t xml:space="preserve">Este </w:t>
      </w:r>
      <w:proofErr w:type="spellStart"/>
      <w:r w:rsidRPr="00E93A56">
        <w:rPr>
          <w:rFonts w:ascii="Arial" w:hAnsi="Arial" w:cs="Arial"/>
          <w:color w:val="000000"/>
          <w:spacing w:val="3"/>
        </w:rPr>
        <w:t>permis</w:t>
      </w:r>
      <w:proofErr w:type="spellEnd"/>
      <w:r w:rsidRPr="00E93A56">
        <w:rPr>
          <w:rFonts w:ascii="Arial" w:hAnsi="Arial" w:cs="Arial"/>
          <w:color w:val="000000"/>
          <w:spacing w:val="3"/>
          <w:lang w:val="ro-RO"/>
        </w:rPr>
        <w:t xml:space="preserve">ă în </w:t>
      </w:r>
      <w:proofErr w:type="spellStart"/>
      <w:r w:rsidRPr="00E93A56">
        <w:rPr>
          <w:rFonts w:ascii="Arial" w:hAnsi="Arial" w:cs="Arial"/>
          <w:color w:val="000000"/>
          <w:spacing w:val="3"/>
          <w:lang w:val="ro-RO"/>
        </w:rPr>
        <w:t>condiţiile</w:t>
      </w:r>
      <w:proofErr w:type="spellEnd"/>
      <w:r w:rsidRPr="00E93A56">
        <w:rPr>
          <w:rFonts w:ascii="Arial" w:hAnsi="Arial" w:cs="Arial"/>
          <w:color w:val="000000"/>
          <w:spacing w:val="3"/>
          <w:lang w:val="ro-RO"/>
        </w:rPr>
        <w:t xml:space="preserve"> respectării prevederilor articolului 30 din R.G.U.</w:t>
      </w:r>
    </w:p>
    <w:p w14:paraId="0BB3C05F" w14:textId="77777777" w:rsidR="0078087C" w:rsidRPr="00C35A87" w:rsidRDefault="0078087C" w:rsidP="0078087C">
      <w:pPr>
        <w:widowControl w:val="0"/>
        <w:numPr>
          <w:ilvl w:val="0"/>
          <w:numId w:val="20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r w:rsidRPr="00C35A87">
        <w:rPr>
          <w:rFonts w:ascii="Arial" w:hAnsi="Arial" w:cs="Arial"/>
          <w:color w:val="000000"/>
          <w:spacing w:val="2"/>
        </w:rPr>
        <w:t xml:space="preserve">Se </w:t>
      </w:r>
      <w:proofErr w:type="spellStart"/>
      <w:r w:rsidRPr="00C35A87">
        <w:rPr>
          <w:rFonts w:ascii="Arial" w:hAnsi="Arial" w:cs="Arial"/>
          <w:color w:val="000000"/>
          <w:spacing w:val="2"/>
        </w:rPr>
        <w:t>vor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menţine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actualele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parcele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, </w:t>
      </w:r>
      <w:proofErr w:type="spellStart"/>
      <w:r w:rsidRPr="00C35A87">
        <w:rPr>
          <w:rFonts w:ascii="Arial" w:hAnsi="Arial" w:cs="Arial"/>
          <w:color w:val="000000"/>
          <w:spacing w:val="2"/>
        </w:rPr>
        <w:t>în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special </w:t>
      </w:r>
      <w:proofErr w:type="spellStart"/>
      <w:r w:rsidRPr="00C35A87">
        <w:rPr>
          <w:rFonts w:ascii="Arial" w:hAnsi="Arial" w:cs="Arial"/>
          <w:color w:val="000000"/>
          <w:spacing w:val="2"/>
        </w:rPr>
        <w:t>în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zonele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unde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dimensiunile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parcelelor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şi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trama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stradală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determină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caracterul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specific al </w:t>
      </w:r>
      <w:proofErr w:type="spellStart"/>
      <w:r w:rsidRPr="00C35A87">
        <w:rPr>
          <w:rFonts w:ascii="Arial" w:hAnsi="Arial" w:cs="Arial"/>
          <w:color w:val="000000"/>
          <w:spacing w:val="2"/>
        </w:rPr>
        <w:t>zonei</w:t>
      </w:r>
      <w:proofErr w:type="spellEnd"/>
      <w:r w:rsidRPr="00C35A87">
        <w:rPr>
          <w:rFonts w:ascii="Arial" w:hAnsi="Arial" w:cs="Arial"/>
          <w:color w:val="000000"/>
          <w:spacing w:val="2"/>
        </w:rPr>
        <w:t>.</w:t>
      </w:r>
    </w:p>
    <w:p w14:paraId="09E7C233" w14:textId="77777777" w:rsidR="0078087C" w:rsidRPr="00C35A87" w:rsidRDefault="0078087C" w:rsidP="0078087C">
      <w:pPr>
        <w:widowControl w:val="0"/>
        <w:numPr>
          <w:ilvl w:val="0"/>
          <w:numId w:val="20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C35A87">
        <w:rPr>
          <w:rFonts w:ascii="Arial" w:hAnsi="Arial" w:cs="Arial"/>
          <w:color w:val="000000"/>
          <w:spacing w:val="2"/>
        </w:rPr>
        <w:t>În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caz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C35A87">
        <w:rPr>
          <w:rFonts w:ascii="Arial" w:hAnsi="Arial" w:cs="Arial"/>
          <w:color w:val="000000"/>
          <w:spacing w:val="2"/>
        </w:rPr>
        <w:t>reparcelare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, </w:t>
      </w:r>
      <w:proofErr w:type="spellStart"/>
      <w:r w:rsidRPr="00C35A87">
        <w:rPr>
          <w:rFonts w:ascii="Arial" w:hAnsi="Arial" w:cs="Arial"/>
          <w:color w:val="000000"/>
          <w:spacing w:val="2"/>
        </w:rPr>
        <w:t>parcelele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propuse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vor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fi </w:t>
      </w:r>
      <w:proofErr w:type="spellStart"/>
      <w:r w:rsidRPr="00C35A87">
        <w:rPr>
          <w:rFonts w:ascii="Arial" w:hAnsi="Arial" w:cs="Arial"/>
          <w:color w:val="000000"/>
          <w:spacing w:val="2"/>
        </w:rPr>
        <w:t>astfel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dimensionate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încât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să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permită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amplasarea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clădirilor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în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bune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condiţii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(</w:t>
      </w:r>
      <w:proofErr w:type="spellStart"/>
      <w:r w:rsidRPr="00C35A87">
        <w:rPr>
          <w:rFonts w:ascii="Arial" w:hAnsi="Arial" w:cs="Arial"/>
          <w:color w:val="000000"/>
          <w:spacing w:val="2"/>
        </w:rPr>
        <w:t>orientare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, </w:t>
      </w:r>
      <w:proofErr w:type="spellStart"/>
      <w:r w:rsidRPr="00C35A87">
        <w:rPr>
          <w:rFonts w:ascii="Arial" w:hAnsi="Arial" w:cs="Arial"/>
          <w:color w:val="000000"/>
          <w:spacing w:val="2"/>
        </w:rPr>
        <w:t>însorire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, </w:t>
      </w:r>
      <w:proofErr w:type="spellStart"/>
      <w:r w:rsidRPr="00C35A87">
        <w:rPr>
          <w:rFonts w:ascii="Arial" w:hAnsi="Arial" w:cs="Arial"/>
          <w:color w:val="000000"/>
          <w:spacing w:val="2"/>
        </w:rPr>
        <w:t>vânturi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dominante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, etc.) </w:t>
      </w:r>
      <w:proofErr w:type="spellStart"/>
      <w:r w:rsidRPr="00C35A87">
        <w:rPr>
          <w:rFonts w:ascii="Arial" w:hAnsi="Arial" w:cs="Arial"/>
          <w:color w:val="000000"/>
          <w:spacing w:val="2"/>
        </w:rPr>
        <w:t>şi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cu </w:t>
      </w:r>
      <w:proofErr w:type="spellStart"/>
      <w:r w:rsidRPr="00C35A87">
        <w:rPr>
          <w:rFonts w:ascii="Arial" w:hAnsi="Arial" w:cs="Arial"/>
          <w:color w:val="000000"/>
          <w:spacing w:val="2"/>
        </w:rPr>
        <w:t>respectarea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prevederilor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legale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din </w:t>
      </w:r>
      <w:proofErr w:type="spellStart"/>
      <w:r w:rsidRPr="00C35A87">
        <w:rPr>
          <w:rFonts w:ascii="Arial" w:hAnsi="Arial" w:cs="Arial"/>
          <w:color w:val="000000"/>
          <w:spacing w:val="2"/>
        </w:rPr>
        <w:t>Codul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Civil.</w:t>
      </w:r>
    </w:p>
    <w:p w14:paraId="1B11CF29" w14:textId="77777777" w:rsidR="0078087C" w:rsidRPr="00C35A87" w:rsidRDefault="0078087C" w:rsidP="0078087C">
      <w:pPr>
        <w:widowControl w:val="0"/>
        <w:numPr>
          <w:ilvl w:val="0"/>
          <w:numId w:val="20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C35A87">
        <w:rPr>
          <w:rFonts w:ascii="Arial" w:hAnsi="Arial" w:cs="Arial"/>
          <w:color w:val="000000"/>
          <w:spacing w:val="2"/>
        </w:rPr>
        <w:t>Pentru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cazul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clădirilor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izolate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, la </w:t>
      </w:r>
      <w:proofErr w:type="spellStart"/>
      <w:r w:rsidRPr="00C35A87">
        <w:rPr>
          <w:rFonts w:ascii="Arial" w:hAnsi="Arial" w:cs="Arial"/>
          <w:color w:val="000000"/>
          <w:spacing w:val="2"/>
        </w:rPr>
        <w:t>reparcelare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lăţimea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parcelelor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nu </w:t>
      </w:r>
      <w:proofErr w:type="spellStart"/>
      <w:r w:rsidRPr="00C35A87">
        <w:rPr>
          <w:rFonts w:ascii="Arial" w:hAnsi="Arial" w:cs="Arial"/>
          <w:color w:val="000000"/>
          <w:spacing w:val="2"/>
        </w:rPr>
        <w:t>va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fi </w:t>
      </w:r>
      <w:proofErr w:type="spellStart"/>
      <w:r w:rsidRPr="00C35A87">
        <w:rPr>
          <w:rFonts w:ascii="Arial" w:hAnsi="Arial" w:cs="Arial"/>
          <w:color w:val="000000"/>
          <w:spacing w:val="2"/>
        </w:rPr>
        <w:t>mai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mică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de 12,0 m </w:t>
      </w:r>
      <w:proofErr w:type="spellStart"/>
      <w:r w:rsidRPr="00C35A87">
        <w:rPr>
          <w:rFonts w:ascii="Arial" w:hAnsi="Arial" w:cs="Arial"/>
          <w:color w:val="000000"/>
          <w:spacing w:val="2"/>
        </w:rPr>
        <w:t>şi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mai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mare de 20,0 m, </w:t>
      </w:r>
      <w:proofErr w:type="spellStart"/>
      <w:r w:rsidRPr="00C35A87">
        <w:rPr>
          <w:rFonts w:ascii="Arial" w:hAnsi="Arial" w:cs="Arial"/>
          <w:color w:val="000000"/>
          <w:spacing w:val="2"/>
        </w:rPr>
        <w:t>lăţimi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prea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mari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determinând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o </w:t>
      </w:r>
      <w:proofErr w:type="spellStart"/>
      <w:r w:rsidRPr="00C35A87">
        <w:rPr>
          <w:rFonts w:ascii="Arial" w:hAnsi="Arial" w:cs="Arial"/>
          <w:color w:val="000000"/>
          <w:spacing w:val="2"/>
        </w:rPr>
        <w:t>folosire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ineficientă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a </w:t>
      </w:r>
      <w:proofErr w:type="spellStart"/>
      <w:r w:rsidRPr="00C35A87">
        <w:rPr>
          <w:rFonts w:ascii="Arial" w:hAnsi="Arial" w:cs="Arial"/>
          <w:color w:val="000000"/>
          <w:spacing w:val="2"/>
        </w:rPr>
        <w:t>reţelelor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tehnico-</w:t>
      </w:r>
      <w:proofErr w:type="spellStart"/>
      <w:r w:rsidRPr="00C35A87">
        <w:rPr>
          <w:rFonts w:ascii="Arial" w:hAnsi="Arial" w:cs="Arial"/>
          <w:color w:val="000000"/>
          <w:spacing w:val="2"/>
        </w:rPr>
        <w:t>edilitare</w:t>
      </w:r>
      <w:proofErr w:type="spellEnd"/>
      <w:r w:rsidRPr="00C35A87">
        <w:rPr>
          <w:rFonts w:ascii="Arial" w:hAnsi="Arial" w:cs="Arial"/>
          <w:color w:val="000000"/>
          <w:spacing w:val="2"/>
        </w:rPr>
        <w:t>.</w:t>
      </w:r>
    </w:p>
    <w:p w14:paraId="154506F4" w14:textId="77777777" w:rsidR="0078087C" w:rsidRPr="00C35A87" w:rsidRDefault="0078087C" w:rsidP="0078087C">
      <w:pPr>
        <w:widowControl w:val="0"/>
        <w:numPr>
          <w:ilvl w:val="0"/>
          <w:numId w:val="20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C35A87">
        <w:rPr>
          <w:rFonts w:ascii="Arial" w:hAnsi="Arial" w:cs="Arial"/>
          <w:color w:val="000000"/>
          <w:spacing w:val="2"/>
        </w:rPr>
        <w:t>Condiţiile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C35A87">
        <w:rPr>
          <w:rFonts w:ascii="Arial" w:hAnsi="Arial" w:cs="Arial"/>
          <w:color w:val="000000"/>
          <w:spacing w:val="2"/>
        </w:rPr>
        <w:t>mai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sus se </w:t>
      </w:r>
      <w:proofErr w:type="spellStart"/>
      <w:r w:rsidRPr="00C35A87">
        <w:rPr>
          <w:rFonts w:ascii="Arial" w:hAnsi="Arial" w:cs="Arial"/>
          <w:color w:val="000000"/>
          <w:spacing w:val="2"/>
        </w:rPr>
        <w:t>aplică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atât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parcelelor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cu </w:t>
      </w:r>
      <w:proofErr w:type="spellStart"/>
      <w:r w:rsidRPr="00C35A87">
        <w:rPr>
          <w:rFonts w:ascii="Arial" w:hAnsi="Arial" w:cs="Arial"/>
          <w:color w:val="000000"/>
          <w:spacing w:val="2"/>
        </w:rPr>
        <w:t>forme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geometrice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regulate, </w:t>
      </w:r>
      <w:proofErr w:type="spellStart"/>
      <w:r w:rsidRPr="00C35A87">
        <w:rPr>
          <w:rFonts w:ascii="Arial" w:hAnsi="Arial" w:cs="Arial"/>
          <w:color w:val="000000"/>
          <w:spacing w:val="2"/>
        </w:rPr>
        <w:t>cât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şi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celor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neregulate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. </w:t>
      </w:r>
      <w:proofErr w:type="spellStart"/>
      <w:r w:rsidRPr="00C35A87">
        <w:rPr>
          <w:rFonts w:ascii="Arial" w:hAnsi="Arial" w:cs="Arial"/>
          <w:color w:val="000000"/>
          <w:spacing w:val="2"/>
        </w:rPr>
        <w:t>În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cazul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concesionării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se </w:t>
      </w:r>
      <w:proofErr w:type="spellStart"/>
      <w:r w:rsidRPr="00C35A87">
        <w:rPr>
          <w:rFonts w:ascii="Arial" w:hAnsi="Arial" w:cs="Arial"/>
          <w:color w:val="000000"/>
          <w:spacing w:val="2"/>
        </w:rPr>
        <w:t>vor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respecta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suprafeţele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stipulate </w:t>
      </w:r>
      <w:proofErr w:type="spellStart"/>
      <w:r w:rsidRPr="00C35A87">
        <w:rPr>
          <w:rFonts w:ascii="Arial" w:hAnsi="Arial" w:cs="Arial"/>
          <w:color w:val="000000"/>
          <w:spacing w:val="2"/>
        </w:rPr>
        <w:t>în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Legea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nr. 50/1991.</w:t>
      </w:r>
    </w:p>
    <w:p w14:paraId="142874D1" w14:textId="77777777" w:rsidR="0078087C" w:rsidRDefault="0078087C" w:rsidP="0078087C">
      <w:pPr>
        <w:widowControl w:val="0"/>
        <w:numPr>
          <w:ilvl w:val="0"/>
          <w:numId w:val="20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r w:rsidRPr="00C35A87">
        <w:rPr>
          <w:rFonts w:ascii="Arial" w:hAnsi="Arial" w:cs="Arial"/>
          <w:color w:val="000000"/>
          <w:spacing w:val="2"/>
        </w:rPr>
        <w:t xml:space="preserve">Se </w:t>
      </w:r>
      <w:proofErr w:type="spellStart"/>
      <w:r w:rsidRPr="00C35A87">
        <w:rPr>
          <w:rFonts w:ascii="Arial" w:hAnsi="Arial" w:cs="Arial"/>
          <w:color w:val="000000"/>
          <w:spacing w:val="2"/>
        </w:rPr>
        <w:t>vor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respecta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prevederile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R.G.U. care </w:t>
      </w:r>
      <w:proofErr w:type="spellStart"/>
      <w:r w:rsidRPr="00C35A87">
        <w:rPr>
          <w:rFonts w:ascii="Arial" w:hAnsi="Arial" w:cs="Arial"/>
          <w:color w:val="000000"/>
          <w:spacing w:val="2"/>
        </w:rPr>
        <w:t>stipulează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suprafaţa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minimă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a </w:t>
      </w:r>
      <w:proofErr w:type="spellStart"/>
      <w:r w:rsidRPr="00C35A87">
        <w:rPr>
          <w:rFonts w:ascii="Arial" w:hAnsi="Arial" w:cs="Arial"/>
          <w:color w:val="000000"/>
          <w:spacing w:val="2"/>
        </w:rPr>
        <w:t>parcelei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poate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fi de 150 m2 </w:t>
      </w:r>
      <w:proofErr w:type="spellStart"/>
      <w:r w:rsidRPr="00C35A87">
        <w:rPr>
          <w:rFonts w:ascii="Arial" w:hAnsi="Arial" w:cs="Arial"/>
          <w:color w:val="000000"/>
          <w:spacing w:val="2"/>
        </w:rPr>
        <w:t>pentru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clădiri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înşiruite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sau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200 m2 </w:t>
      </w:r>
      <w:proofErr w:type="spellStart"/>
      <w:r w:rsidRPr="00C35A87">
        <w:rPr>
          <w:rFonts w:ascii="Arial" w:hAnsi="Arial" w:cs="Arial"/>
          <w:color w:val="000000"/>
          <w:spacing w:val="2"/>
        </w:rPr>
        <w:t>pentru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clădiri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amplasate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izolat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sau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cuplate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(</w:t>
      </w:r>
      <w:proofErr w:type="spellStart"/>
      <w:r w:rsidRPr="00C35A87">
        <w:rPr>
          <w:rFonts w:ascii="Arial" w:hAnsi="Arial" w:cs="Arial"/>
          <w:color w:val="000000"/>
          <w:spacing w:val="2"/>
        </w:rPr>
        <w:t>suprafeţele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se </w:t>
      </w:r>
      <w:proofErr w:type="spellStart"/>
      <w:r w:rsidRPr="00C35A87">
        <w:rPr>
          <w:rFonts w:ascii="Arial" w:hAnsi="Arial" w:cs="Arial"/>
          <w:color w:val="000000"/>
          <w:spacing w:val="2"/>
        </w:rPr>
        <w:t>referă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la </w:t>
      </w:r>
      <w:proofErr w:type="spellStart"/>
      <w:r w:rsidRPr="00C35A87">
        <w:rPr>
          <w:rFonts w:ascii="Arial" w:hAnsi="Arial" w:cs="Arial"/>
          <w:color w:val="000000"/>
          <w:spacing w:val="2"/>
        </w:rPr>
        <w:t>suprafeţele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pentru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construcţii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scoase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din </w:t>
      </w:r>
      <w:proofErr w:type="spellStart"/>
      <w:r w:rsidRPr="00C35A87">
        <w:rPr>
          <w:rFonts w:ascii="Arial" w:hAnsi="Arial" w:cs="Arial"/>
          <w:color w:val="000000"/>
          <w:spacing w:val="2"/>
        </w:rPr>
        <w:t>circuitul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agricol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; </w:t>
      </w:r>
      <w:proofErr w:type="spellStart"/>
      <w:r w:rsidRPr="00C35A87">
        <w:rPr>
          <w:rFonts w:ascii="Arial" w:hAnsi="Arial" w:cs="Arial"/>
          <w:color w:val="000000"/>
          <w:spacing w:val="2"/>
        </w:rPr>
        <w:t>suprafaţa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totală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a </w:t>
      </w:r>
      <w:proofErr w:type="spellStart"/>
      <w:r w:rsidRPr="00C35A87">
        <w:rPr>
          <w:rFonts w:ascii="Arial" w:hAnsi="Arial" w:cs="Arial"/>
          <w:color w:val="000000"/>
          <w:spacing w:val="2"/>
        </w:rPr>
        <w:t>parcelei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poate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fi </w:t>
      </w:r>
      <w:proofErr w:type="spellStart"/>
      <w:r w:rsidRPr="00C35A87">
        <w:rPr>
          <w:rFonts w:ascii="Arial" w:hAnsi="Arial" w:cs="Arial"/>
          <w:color w:val="000000"/>
          <w:spacing w:val="2"/>
        </w:rPr>
        <w:t>mult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mai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mare </w:t>
      </w:r>
      <w:proofErr w:type="spellStart"/>
      <w:r w:rsidRPr="00C35A87">
        <w:rPr>
          <w:rFonts w:ascii="Arial" w:hAnsi="Arial" w:cs="Arial"/>
          <w:color w:val="000000"/>
          <w:spacing w:val="2"/>
        </w:rPr>
        <w:t>în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cazul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modului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C35A87">
        <w:rPr>
          <w:rFonts w:ascii="Arial" w:hAnsi="Arial" w:cs="Arial"/>
          <w:color w:val="000000"/>
          <w:spacing w:val="2"/>
        </w:rPr>
        <w:t>lo</w:t>
      </w:r>
      <w:r>
        <w:rPr>
          <w:rFonts w:ascii="Arial" w:hAnsi="Arial" w:cs="Arial"/>
          <w:color w:val="000000"/>
          <w:spacing w:val="2"/>
        </w:rPr>
        <w:t>cuire</w:t>
      </w:r>
      <w:proofErr w:type="spellEnd"/>
      <w:r>
        <w:rPr>
          <w:rFonts w:ascii="Arial" w:hAnsi="Arial" w:cs="Arial"/>
          <w:color w:val="000000"/>
          <w:spacing w:val="2"/>
        </w:rPr>
        <w:t>).</w:t>
      </w:r>
    </w:p>
    <w:p w14:paraId="6F1635E9" w14:textId="77777777" w:rsidR="0078087C" w:rsidRPr="00C35A87" w:rsidRDefault="0078087C" w:rsidP="0078087C">
      <w:pPr>
        <w:widowControl w:val="0"/>
        <w:numPr>
          <w:ilvl w:val="0"/>
          <w:numId w:val="20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C35A87">
        <w:rPr>
          <w:rFonts w:ascii="Arial" w:hAnsi="Arial" w:cs="Arial"/>
          <w:color w:val="000000"/>
          <w:spacing w:val="2"/>
        </w:rPr>
        <w:t>Pentru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a fi </w:t>
      </w:r>
      <w:proofErr w:type="spellStart"/>
      <w:r w:rsidRPr="00C35A87">
        <w:rPr>
          <w:rFonts w:ascii="Arial" w:hAnsi="Arial" w:cs="Arial"/>
          <w:color w:val="000000"/>
          <w:spacing w:val="2"/>
        </w:rPr>
        <w:t>construibilă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, o </w:t>
      </w:r>
      <w:proofErr w:type="spellStart"/>
      <w:r w:rsidRPr="00C35A87">
        <w:rPr>
          <w:rFonts w:ascii="Arial" w:hAnsi="Arial" w:cs="Arial"/>
          <w:color w:val="000000"/>
          <w:spacing w:val="2"/>
        </w:rPr>
        <w:t>parcelă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trebuie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să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îndeplinească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următoarele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condiţii</w:t>
      </w:r>
      <w:proofErr w:type="spellEnd"/>
      <w:r w:rsidRPr="00C35A87">
        <w:rPr>
          <w:rFonts w:ascii="Arial" w:hAnsi="Arial" w:cs="Arial"/>
          <w:color w:val="000000"/>
          <w:spacing w:val="2"/>
        </w:rPr>
        <w:t>:</w:t>
      </w:r>
    </w:p>
    <w:p w14:paraId="421F307E" w14:textId="77777777" w:rsidR="0078087C" w:rsidRPr="00C35A87" w:rsidRDefault="0078087C" w:rsidP="0078087C">
      <w:pPr>
        <w:widowControl w:val="0"/>
        <w:numPr>
          <w:ilvl w:val="0"/>
          <w:numId w:val="20"/>
        </w:numPr>
        <w:tabs>
          <w:tab w:val="clear" w:pos="720"/>
          <w:tab w:val="num" w:pos="1701"/>
        </w:tabs>
        <w:autoSpaceDE w:val="0"/>
        <w:ind w:left="1701" w:right="375" w:hanging="141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C35A87">
        <w:rPr>
          <w:rFonts w:ascii="Arial" w:hAnsi="Arial" w:cs="Arial"/>
          <w:color w:val="000000"/>
          <w:spacing w:val="2"/>
        </w:rPr>
        <w:t>să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aibă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asigurat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accesul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la </w:t>
      </w:r>
      <w:proofErr w:type="spellStart"/>
      <w:r w:rsidRPr="00C35A87">
        <w:rPr>
          <w:rFonts w:ascii="Arial" w:hAnsi="Arial" w:cs="Arial"/>
          <w:color w:val="000000"/>
          <w:spacing w:val="2"/>
        </w:rPr>
        <w:t>drumul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public (direct </w:t>
      </w:r>
      <w:proofErr w:type="spellStart"/>
      <w:r w:rsidRPr="00C35A87">
        <w:rPr>
          <w:rFonts w:ascii="Arial" w:hAnsi="Arial" w:cs="Arial"/>
          <w:color w:val="000000"/>
          <w:spacing w:val="2"/>
        </w:rPr>
        <w:t>sau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prin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servitute</w:t>
      </w:r>
      <w:proofErr w:type="spellEnd"/>
      <w:proofErr w:type="gramStart"/>
      <w:r w:rsidRPr="00C35A87">
        <w:rPr>
          <w:rFonts w:ascii="Arial" w:hAnsi="Arial" w:cs="Arial"/>
          <w:color w:val="000000"/>
          <w:spacing w:val="2"/>
        </w:rPr>
        <w:t>);</w:t>
      </w:r>
      <w:proofErr w:type="gramEnd"/>
    </w:p>
    <w:p w14:paraId="41942D90" w14:textId="77777777" w:rsidR="0078087C" w:rsidRPr="00C35A87" w:rsidRDefault="0078087C" w:rsidP="0078087C">
      <w:pPr>
        <w:widowControl w:val="0"/>
        <w:numPr>
          <w:ilvl w:val="0"/>
          <w:numId w:val="20"/>
        </w:numPr>
        <w:tabs>
          <w:tab w:val="clear" w:pos="720"/>
          <w:tab w:val="num" w:pos="1701"/>
        </w:tabs>
        <w:autoSpaceDE w:val="0"/>
        <w:ind w:left="1701" w:right="375" w:hanging="141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C35A87">
        <w:rPr>
          <w:rFonts w:ascii="Arial" w:hAnsi="Arial" w:cs="Arial"/>
          <w:color w:val="000000"/>
          <w:spacing w:val="2"/>
        </w:rPr>
        <w:t>lotul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să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aibă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forme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şi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dimensiuni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care </w:t>
      </w:r>
      <w:proofErr w:type="spellStart"/>
      <w:r w:rsidRPr="00C35A87">
        <w:rPr>
          <w:rFonts w:ascii="Arial" w:hAnsi="Arial" w:cs="Arial"/>
          <w:color w:val="000000"/>
          <w:spacing w:val="2"/>
        </w:rPr>
        <w:t>să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permită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o </w:t>
      </w:r>
      <w:proofErr w:type="spellStart"/>
      <w:r w:rsidRPr="00C35A87">
        <w:rPr>
          <w:rFonts w:ascii="Arial" w:hAnsi="Arial" w:cs="Arial"/>
          <w:color w:val="000000"/>
          <w:spacing w:val="2"/>
        </w:rPr>
        <w:t>amplasare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35A87">
        <w:rPr>
          <w:rFonts w:ascii="Arial" w:hAnsi="Arial" w:cs="Arial"/>
          <w:color w:val="000000"/>
          <w:spacing w:val="2"/>
        </w:rPr>
        <w:t>corectă</w:t>
      </w:r>
      <w:proofErr w:type="spellEnd"/>
      <w:r w:rsidRPr="00C35A87">
        <w:rPr>
          <w:rFonts w:ascii="Arial" w:hAnsi="Arial" w:cs="Arial"/>
          <w:color w:val="000000"/>
          <w:spacing w:val="2"/>
        </w:rPr>
        <w:t xml:space="preserve"> a </w:t>
      </w:r>
      <w:proofErr w:type="spellStart"/>
      <w:r w:rsidRPr="00C35A87">
        <w:rPr>
          <w:rFonts w:ascii="Arial" w:hAnsi="Arial" w:cs="Arial"/>
          <w:color w:val="000000"/>
          <w:spacing w:val="2"/>
        </w:rPr>
        <w:t>construcţiilor</w:t>
      </w:r>
      <w:proofErr w:type="spellEnd"/>
      <w:r w:rsidRPr="00C35A87">
        <w:rPr>
          <w:rFonts w:ascii="Arial" w:hAnsi="Arial" w:cs="Arial"/>
          <w:color w:val="000000"/>
          <w:spacing w:val="2"/>
        </w:rPr>
        <w:t>.</w:t>
      </w:r>
    </w:p>
    <w:p w14:paraId="6CA4B458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</w:t>
      </w:r>
      <w:r w:rsidR="00A261B3">
        <w:rPr>
          <w:rFonts w:ascii="Arial" w:hAnsi="Arial" w:cs="Arial"/>
          <w:b/>
          <w:bCs/>
          <w:i/>
          <w:iCs/>
          <w:spacing w:val="-2"/>
        </w:rPr>
        <w:t>5</w:t>
      </w:r>
      <w:r w:rsidRPr="009507CB">
        <w:rPr>
          <w:rFonts w:ascii="Arial" w:hAnsi="Arial" w:cs="Arial"/>
          <w:b/>
          <w:bCs/>
          <w:i/>
          <w:iCs/>
          <w:spacing w:val="-2"/>
        </w:rPr>
        <w:t xml:space="preserve">. j)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Înălţimea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construcţiilor</w:t>
      </w:r>
      <w:proofErr w:type="spellEnd"/>
    </w:p>
    <w:p w14:paraId="05A7754E" w14:textId="77777777" w:rsidR="0078087C" w:rsidRPr="00D05039" w:rsidRDefault="0078087C" w:rsidP="0078087C">
      <w:pPr>
        <w:widowControl w:val="0"/>
        <w:numPr>
          <w:ilvl w:val="0"/>
          <w:numId w:val="22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r w:rsidRPr="00D05039">
        <w:rPr>
          <w:rFonts w:ascii="Arial" w:hAnsi="Arial" w:cs="Arial"/>
          <w:color w:val="000000"/>
          <w:spacing w:val="5"/>
        </w:rPr>
        <w:t xml:space="preserve">Se </w:t>
      </w:r>
      <w:proofErr w:type="spellStart"/>
      <w:r w:rsidRPr="00D05039">
        <w:rPr>
          <w:rFonts w:ascii="Arial" w:hAnsi="Arial" w:cs="Arial"/>
          <w:color w:val="000000"/>
          <w:spacing w:val="5"/>
        </w:rPr>
        <w:t>va</w:t>
      </w:r>
      <w:proofErr w:type="spellEnd"/>
      <w:r w:rsidRPr="00D05039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D05039">
        <w:rPr>
          <w:rFonts w:ascii="Arial" w:hAnsi="Arial" w:cs="Arial"/>
          <w:color w:val="000000"/>
          <w:spacing w:val="5"/>
        </w:rPr>
        <w:t>respecta</w:t>
      </w:r>
      <w:proofErr w:type="spellEnd"/>
      <w:r w:rsidRPr="00D05039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D05039">
        <w:rPr>
          <w:rFonts w:ascii="Arial" w:hAnsi="Arial" w:cs="Arial"/>
          <w:color w:val="000000"/>
          <w:spacing w:val="5"/>
        </w:rPr>
        <w:t>regula</w:t>
      </w:r>
      <w:proofErr w:type="spellEnd"/>
      <w:r w:rsidRPr="00D05039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D05039">
        <w:rPr>
          <w:rFonts w:ascii="Arial" w:hAnsi="Arial" w:cs="Arial"/>
          <w:color w:val="000000"/>
          <w:spacing w:val="5"/>
        </w:rPr>
        <w:t>înălţimii</w:t>
      </w:r>
      <w:proofErr w:type="spellEnd"/>
      <w:r w:rsidRPr="00D05039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D05039">
        <w:rPr>
          <w:rFonts w:ascii="Arial" w:hAnsi="Arial" w:cs="Arial"/>
          <w:color w:val="000000"/>
          <w:spacing w:val="5"/>
        </w:rPr>
        <w:t>maxime</w:t>
      </w:r>
      <w:proofErr w:type="spellEnd"/>
      <w:r w:rsidRPr="00D05039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D05039">
        <w:rPr>
          <w:rFonts w:ascii="Arial" w:hAnsi="Arial" w:cs="Arial"/>
          <w:color w:val="000000"/>
          <w:spacing w:val="5"/>
        </w:rPr>
        <w:t>în</w:t>
      </w:r>
      <w:proofErr w:type="spellEnd"/>
      <w:r w:rsidRPr="00D05039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D05039">
        <w:rPr>
          <w:rFonts w:ascii="Arial" w:hAnsi="Arial" w:cs="Arial"/>
          <w:color w:val="000000"/>
          <w:spacing w:val="5"/>
        </w:rPr>
        <w:t>raport</w:t>
      </w:r>
      <w:proofErr w:type="spellEnd"/>
      <w:r w:rsidRPr="00D05039">
        <w:rPr>
          <w:rFonts w:ascii="Arial" w:hAnsi="Arial" w:cs="Arial"/>
          <w:color w:val="000000"/>
          <w:spacing w:val="5"/>
        </w:rPr>
        <w:t xml:space="preserve"> cu </w:t>
      </w:r>
      <w:proofErr w:type="spellStart"/>
      <w:r w:rsidRPr="00D05039">
        <w:rPr>
          <w:rFonts w:ascii="Arial" w:hAnsi="Arial" w:cs="Arial"/>
          <w:color w:val="000000"/>
          <w:spacing w:val="5"/>
        </w:rPr>
        <w:t>distanţa</w:t>
      </w:r>
      <w:proofErr w:type="spellEnd"/>
      <w:r w:rsidRPr="00D05039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D05039">
        <w:rPr>
          <w:rFonts w:ascii="Arial" w:hAnsi="Arial" w:cs="Arial"/>
          <w:color w:val="000000"/>
          <w:spacing w:val="5"/>
        </w:rPr>
        <w:t>faţă</w:t>
      </w:r>
      <w:proofErr w:type="spellEnd"/>
      <w:r w:rsidRPr="00D05039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D05039">
        <w:rPr>
          <w:rFonts w:ascii="Arial" w:hAnsi="Arial" w:cs="Arial"/>
          <w:color w:val="000000"/>
          <w:spacing w:val="5"/>
        </w:rPr>
        <w:t>orice</w:t>
      </w:r>
      <w:proofErr w:type="spellEnd"/>
      <w:r w:rsidRPr="00D05039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D05039">
        <w:rPr>
          <w:rFonts w:ascii="Arial" w:hAnsi="Arial" w:cs="Arial"/>
          <w:color w:val="000000"/>
          <w:spacing w:val="5"/>
        </w:rPr>
        <w:t>punct</w:t>
      </w:r>
      <w:proofErr w:type="spellEnd"/>
      <w:r w:rsidRPr="00D05039">
        <w:rPr>
          <w:rFonts w:ascii="Arial" w:hAnsi="Arial" w:cs="Arial"/>
          <w:color w:val="000000"/>
          <w:spacing w:val="5"/>
        </w:rPr>
        <w:t xml:space="preserve"> </w:t>
      </w:r>
      <w:r w:rsidRPr="00D05039">
        <w:rPr>
          <w:rFonts w:ascii="Arial" w:hAnsi="Arial" w:cs="Arial"/>
          <w:color w:val="000000"/>
          <w:spacing w:val="11"/>
        </w:rPr>
        <w:t xml:space="preserve">al </w:t>
      </w:r>
      <w:proofErr w:type="spellStart"/>
      <w:r w:rsidRPr="00D05039">
        <w:rPr>
          <w:rFonts w:ascii="Arial" w:hAnsi="Arial" w:cs="Arial"/>
          <w:color w:val="000000"/>
          <w:spacing w:val="11"/>
        </w:rPr>
        <w:t>faţadei</w:t>
      </w:r>
      <w:proofErr w:type="spellEnd"/>
      <w:r w:rsidRPr="00D05039">
        <w:rPr>
          <w:rFonts w:ascii="Arial" w:hAnsi="Arial" w:cs="Arial"/>
          <w:color w:val="000000"/>
          <w:spacing w:val="11"/>
        </w:rPr>
        <w:t xml:space="preserve"> de pe </w:t>
      </w:r>
      <w:proofErr w:type="spellStart"/>
      <w:r w:rsidRPr="00D05039">
        <w:rPr>
          <w:rFonts w:ascii="Arial" w:hAnsi="Arial" w:cs="Arial"/>
          <w:color w:val="000000"/>
          <w:spacing w:val="11"/>
        </w:rPr>
        <w:t>aliniamentul</w:t>
      </w:r>
      <w:proofErr w:type="spellEnd"/>
      <w:r w:rsidRPr="00D05039">
        <w:rPr>
          <w:rFonts w:ascii="Arial" w:hAnsi="Arial" w:cs="Arial"/>
          <w:color w:val="000000"/>
          <w:spacing w:val="11"/>
        </w:rPr>
        <w:t xml:space="preserve"> opus (</w:t>
      </w:r>
      <w:proofErr w:type="spellStart"/>
      <w:r w:rsidRPr="00D05039">
        <w:rPr>
          <w:rFonts w:ascii="Arial" w:hAnsi="Arial" w:cs="Arial"/>
          <w:color w:val="000000"/>
          <w:spacing w:val="11"/>
        </w:rPr>
        <w:t>distanţa</w:t>
      </w:r>
      <w:proofErr w:type="spellEnd"/>
      <w:r w:rsidRPr="00D05039">
        <w:rPr>
          <w:rFonts w:ascii="Arial" w:hAnsi="Arial" w:cs="Arial"/>
          <w:color w:val="000000"/>
          <w:spacing w:val="11"/>
        </w:rPr>
        <w:t xml:space="preserve"> - </w:t>
      </w:r>
      <w:proofErr w:type="spellStart"/>
      <w:r w:rsidRPr="00D05039">
        <w:rPr>
          <w:rFonts w:ascii="Arial" w:hAnsi="Arial" w:cs="Arial"/>
          <w:color w:val="000000"/>
          <w:spacing w:val="11"/>
        </w:rPr>
        <w:t>înălţimea</w:t>
      </w:r>
      <w:proofErr w:type="spellEnd"/>
      <w:r w:rsidRPr="00D05039">
        <w:rPr>
          <w:rFonts w:ascii="Arial" w:hAnsi="Arial" w:cs="Arial"/>
          <w:color w:val="000000"/>
          <w:spacing w:val="11"/>
        </w:rPr>
        <w:t xml:space="preserve">) </w:t>
      </w:r>
      <w:proofErr w:type="spellStart"/>
      <w:r w:rsidRPr="00D05039">
        <w:rPr>
          <w:rFonts w:ascii="Arial" w:hAnsi="Arial" w:cs="Arial"/>
          <w:color w:val="000000"/>
          <w:spacing w:val="11"/>
        </w:rPr>
        <w:t>pentru</w:t>
      </w:r>
      <w:proofErr w:type="spellEnd"/>
      <w:r w:rsidRPr="00D05039">
        <w:rPr>
          <w:rFonts w:ascii="Arial" w:hAnsi="Arial" w:cs="Arial"/>
          <w:color w:val="000000"/>
          <w:spacing w:val="11"/>
        </w:rPr>
        <w:t xml:space="preserve"> </w:t>
      </w:r>
      <w:proofErr w:type="spellStart"/>
      <w:r w:rsidRPr="00D05039">
        <w:rPr>
          <w:rFonts w:ascii="Arial" w:hAnsi="Arial" w:cs="Arial"/>
          <w:color w:val="000000"/>
          <w:spacing w:val="11"/>
        </w:rPr>
        <w:t>respectarea</w:t>
      </w:r>
      <w:proofErr w:type="spellEnd"/>
      <w:r w:rsidRPr="00D05039">
        <w:rPr>
          <w:rFonts w:ascii="Arial" w:hAnsi="Arial" w:cs="Arial"/>
          <w:color w:val="000000"/>
          <w:spacing w:val="11"/>
        </w:rPr>
        <w:t xml:space="preserve"> </w:t>
      </w:r>
      <w:proofErr w:type="spellStart"/>
      <w:r w:rsidRPr="00D05039">
        <w:rPr>
          <w:rFonts w:ascii="Arial" w:hAnsi="Arial" w:cs="Arial"/>
          <w:color w:val="000000"/>
          <w:spacing w:val="2"/>
        </w:rPr>
        <w:t>normelor</w:t>
      </w:r>
      <w:proofErr w:type="spellEnd"/>
      <w:r w:rsidRPr="00D05039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D05039">
        <w:rPr>
          <w:rFonts w:ascii="Arial" w:hAnsi="Arial" w:cs="Arial"/>
          <w:color w:val="000000"/>
          <w:spacing w:val="2"/>
        </w:rPr>
        <w:t>igienă</w:t>
      </w:r>
      <w:proofErr w:type="spellEnd"/>
      <w:r w:rsidRPr="00D05039">
        <w:rPr>
          <w:rFonts w:ascii="Arial" w:hAnsi="Arial" w:cs="Arial"/>
          <w:color w:val="000000"/>
          <w:spacing w:val="2"/>
        </w:rPr>
        <w:t>.</w:t>
      </w:r>
    </w:p>
    <w:p w14:paraId="044BE304" w14:textId="05B1DB86" w:rsidR="0078087C" w:rsidRDefault="0078087C" w:rsidP="0078087C">
      <w:pPr>
        <w:widowControl w:val="0"/>
        <w:numPr>
          <w:ilvl w:val="0"/>
          <w:numId w:val="22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9507CB">
        <w:rPr>
          <w:rFonts w:ascii="Arial" w:hAnsi="Arial" w:cs="Arial"/>
          <w:color w:val="000000"/>
          <w:spacing w:val="2"/>
        </w:rPr>
        <w:t>Respectarea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înălţimii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medii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a </w:t>
      </w:r>
      <w:proofErr w:type="spellStart"/>
      <w:r w:rsidRPr="009507CB">
        <w:rPr>
          <w:rFonts w:ascii="Arial" w:hAnsi="Arial" w:cs="Arial"/>
          <w:color w:val="000000"/>
          <w:spacing w:val="2"/>
        </w:rPr>
        <w:t>clădirilor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învecinate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şi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a </w:t>
      </w:r>
      <w:proofErr w:type="spellStart"/>
      <w:r w:rsidRPr="009507CB">
        <w:rPr>
          <w:rFonts w:ascii="Arial" w:hAnsi="Arial" w:cs="Arial"/>
          <w:color w:val="000000"/>
          <w:spacing w:val="2"/>
        </w:rPr>
        <w:t>caracterului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zonei</w:t>
      </w:r>
      <w:proofErr w:type="spellEnd"/>
      <w:r>
        <w:rPr>
          <w:rFonts w:ascii="Arial" w:hAnsi="Arial" w:cs="Arial"/>
          <w:color w:val="000000"/>
          <w:spacing w:val="2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</w:rPr>
        <w:t>autoriz</w:t>
      </w:r>
      <w:r>
        <w:rPr>
          <w:rFonts w:ascii="Arial" w:hAnsi="Arial" w:cs="Arial"/>
          <w:color w:val="000000"/>
          <w:spacing w:val="3"/>
          <w:lang w:val="ro-RO"/>
        </w:rPr>
        <w:t>ându</w:t>
      </w:r>
      <w:proofErr w:type="spellEnd"/>
      <w:r>
        <w:rPr>
          <w:rFonts w:ascii="Arial" w:hAnsi="Arial" w:cs="Arial"/>
          <w:color w:val="000000"/>
          <w:spacing w:val="3"/>
        </w:rPr>
        <w:t xml:space="preserve">-se </w:t>
      </w:r>
      <w:proofErr w:type="spellStart"/>
      <w:r>
        <w:rPr>
          <w:rFonts w:ascii="Arial" w:hAnsi="Arial" w:cs="Arial"/>
          <w:color w:val="000000"/>
          <w:spacing w:val="3"/>
        </w:rPr>
        <w:t>construc</w:t>
      </w:r>
      <w:r>
        <w:rPr>
          <w:rFonts w:ascii="Arial" w:hAnsi="Arial" w:cs="Arial"/>
          <w:color w:val="000000"/>
          <w:spacing w:val="3"/>
          <w:lang w:val="ro-RO"/>
        </w:rPr>
        <w:t>ţii</w:t>
      </w:r>
      <w:proofErr w:type="spellEnd"/>
      <w:r>
        <w:rPr>
          <w:rFonts w:ascii="Arial" w:hAnsi="Arial" w:cs="Arial"/>
          <w:color w:val="000000"/>
          <w:spacing w:val="3"/>
          <w:lang w:val="ro-RO"/>
        </w:rPr>
        <w:t xml:space="preserve"> cu o </w:t>
      </w:r>
      <w:proofErr w:type="spellStart"/>
      <w:r>
        <w:rPr>
          <w:rFonts w:ascii="Arial" w:hAnsi="Arial" w:cs="Arial"/>
          <w:color w:val="000000"/>
          <w:spacing w:val="3"/>
          <w:lang w:val="ro-RO"/>
        </w:rPr>
        <w:t>diferenţă</w:t>
      </w:r>
      <w:proofErr w:type="spellEnd"/>
      <w:r>
        <w:rPr>
          <w:rFonts w:ascii="Arial" w:hAnsi="Arial" w:cs="Arial"/>
          <w:color w:val="000000"/>
          <w:spacing w:val="3"/>
          <w:lang w:val="ro-RO"/>
        </w:rPr>
        <w:t xml:space="preserve"> de cel mult un nivel </w:t>
      </w:r>
      <w:proofErr w:type="spellStart"/>
      <w:r>
        <w:rPr>
          <w:rFonts w:ascii="Arial" w:hAnsi="Arial" w:cs="Arial"/>
          <w:color w:val="000000"/>
          <w:spacing w:val="3"/>
          <w:lang w:val="ro-RO"/>
        </w:rPr>
        <w:t>faţă</w:t>
      </w:r>
      <w:proofErr w:type="spellEnd"/>
      <w:r>
        <w:rPr>
          <w:rFonts w:ascii="Arial" w:hAnsi="Arial" w:cs="Arial"/>
          <w:color w:val="000000"/>
          <w:spacing w:val="3"/>
          <w:lang w:val="ro-RO"/>
        </w:rPr>
        <w:t xml:space="preserve"> de </w:t>
      </w:r>
      <w:proofErr w:type="spellStart"/>
      <w:r>
        <w:rPr>
          <w:rFonts w:ascii="Arial" w:hAnsi="Arial" w:cs="Arial"/>
          <w:color w:val="000000"/>
          <w:spacing w:val="3"/>
          <w:lang w:val="ro-RO"/>
        </w:rPr>
        <w:t>construcţia</w:t>
      </w:r>
      <w:proofErr w:type="spellEnd"/>
      <w:r>
        <w:rPr>
          <w:rFonts w:ascii="Arial" w:hAnsi="Arial" w:cs="Arial"/>
          <w:color w:val="000000"/>
          <w:spacing w:val="3"/>
          <w:lang w:val="ro-RO"/>
        </w:rPr>
        <w:t xml:space="preserve"> alăturată</w:t>
      </w:r>
      <w:r w:rsidRPr="009507CB">
        <w:rPr>
          <w:rFonts w:ascii="Arial" w:hAnsi="Arial" w:cs="Arial"/>
          <w:color w:val="000000"/>
          <w:spacing w:val="2"/>
        </w:rPr>
        <w:t>.</w:t>
      </w:r>
    </w:p>
    <w:p w14:paraId="6E50D456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</w:t>
      </w:r>
      <w:r w:rsidR="00A261B3">
        <w:rPr>
          <w:rFonts w:ascii="Arial" w:hAnsi="Arial" w:cs="Arial"/>
          <w:b/>
          <w:bCs/>
          <w:i/>
          <w:iCs/>
          <w:spacing w:val="-2"/>
        </w:rPr>
        <w:t>5</w:t>
      </w:r>
      <w:r w:rsidRPr="009507CB">
        <w:rPr>
          <w:rFonts w:ascii="Arial" w:hAnsi="Arial" w:cs="Arial"/>
          <w:b/>
          <w:bCs/>
          <w:i/>
          <w:iCs/>
          <w:spacing w:val="-2"/>
        </w:rPr>
        <w:t xml:space="preserve">. k)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Aspectul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exterior al </w:t>
      </w:r>
      <w:proofErr w:type="spellStart"/>
      <w:r w:rsidRPr="009507CB">
        <w:rPr>
          <w:rFonts w:ascii="Arial" w:hAnsi="Arial" w:cs="Arial"/>
          <w:b/>
          <w:bCs/>
          <w:i/>
          <w:iCs/>
        </w:rPr>
        <w:t>construcţiilor</w:t>
      </w:r>
      <w:proofErr w:type="spellEnd"/>
    </w:p>
    <w:p w14:paraId="2DEED6D0" w14:textId="77777777" w:rsidR="0078087C" w:rsidRPr="009507CB" w:rsidRDefault="0078087C" w:rsidP="0078087C">
      <w:pPr>
        <w:numPr>
          <w:ilvl w:val="0"/>
          <w:numId w:val="11"/>
        </w:numPr>
        <w:ind w:right="375"/>
        <w:jc w:val="both"/>
        <w:rPr>
          <w:rFonts w:ascii="Arial" w:hAnsi="Arial" w:cs="Arial"/>
          <w:color w:val="000000"/>
          <w:spacing w:val="1"/>
        </w:rPr>
      </w:pPr>
      <w:proofErr w:type="spellStart"/>
      <w:r w:rsidRPr="009507CB">
        <w:rPr>
          <w:rFonts w:ascii="Arial" w:hAnsi="Arial" w:cs="Arial"/>
          <w:color w:val="000000"/>
          <w:spacing w:val="1"/>
        </w:rPr>
        <w:t>Soluţii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care </w:t>
      </w:r>
      <w:proofErr w:type="spellStart"/>
      <w:r w:rsidRPr="009507CB">
        <w:rPr>
          <w:rFonts w:ascii="Arial" w:hAnsi="Arial" w:cs="Arial"/>
          <w:color w:val="000000"/>
          <w:spacing w:val="1"/>
        </w:rPr>
        <w:t>să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nu </w:t>
      </w:r>
      <w:proofErr w:type="spellStart"/>
      <w:r w:rsidRPr="009507CB">
        <w:rPr>
          <w:rFonts w:ascii="Arial" w:hAnsi="Arial" w:cs="Arial"/>
          <w:color w:val="000000"/>
          <w:spacing w:val="1"/>
        </w:rPr>
        <w:t>deprecieze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valoarea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cadrului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construit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"/>
        </w:rPr>
        <w:t>şi</w:t>
      </w:r>
      <w:proofErr w:type="spellEnd"/>
      <w:r w:rsidRPr="009507CB">
        <w:rPr>
          <w:rFonts w:ascii="Arial" w:hAnsi="Arial" w:cs="Arial"/>
          <w:color w:val="000000"/>
          <w:spacing w:val="1"/>
        </w:rPr>
        <w:t xml:space="preserve"> a </w:t>
      </w:r>
      <w:proofErr w:type="spellStart"/>
      <w:r w:rsidRPr="009507CB">
        <w:rPr>
          <w:rFonts w:ascii="Arial" w:hAnsi="Arial" w:cs="Arial"/>
          <w:color w:val="000000"/>
          <w:spacing w:val="1"/>
        </w:rPr>
        <w:t>peisajului</w:t>
      </w:r>
      <w:proofErr w:type="spellEnd"/>
      <w:r w:rsidRPr="009507CB">
        <w:rPr>
          <w:rFonts w:ascii="Arial" w:hAnsi="Arial" w:cs="Arial"/>
          <w:color w:val="000000"/>
          <w:spacing w:val="1"/>
        </w:rPr>
        <w:t>.</w:t>
      </w:r>
    </w:p>
    <w:p w14:paraId="3EB3AEDF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</w:t>
      </w:r>
      <w:r w:rsidR="00A261B3">
        <w:rPr>
          <w:rFonts w:ascii="Arial" w:hAnsi="Arial" w:cs="Arial"/>
          <w:b/>
          <w:bCs/>
          <w:i/>
          <w:iCs/>
          <w:spacing w:val="-2"/>
        </w:rPr>
        <w:t>5</w:t>
      </w:r>
      <w:r w:rsidRPr="009507CB">
        <w:rPr>
          <w:rFonts w:ascii="Arial" w:hAnsi="Arial" w:cs="Arial"/>
          <w:b/>
          <w:bCs/>
          <w:i/>
          <w:iCs/>
          <w:spacing w:val="-2"/>
        </w:rPr>
        <w:t xml:space="preserve">. l)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Procentul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de </w:t>
      </w:r>
      <w:proofErr w:type="spellStart"/>
      <w:r w:rsidRPr="009507CB">
        <w:rPr>
          <w:rFonts w:ascii="Arial" w:hAnsi="Arial" w:cs="Arial"/>
          <w:b/>
          <w:bCs/>
          <w:i/>
          <w:iCs/>
        </w:rPr>
        <w:t>ocupare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al </w:t>
      </w:r>
      <w:proofErr w:type="spellStart"/>
      <w:r w:rsidRPr="009507CB">
        <w:rPr>
          <w:rFonts w:ascii="Arial" w:hAnsi="Arial" w:cs="Arial"/>
          <w:b/>
          <w:bCs/>
          <w:i/>
          <w:iCs/>
        </w:rPr>
        <w:t>terenului</w:t>
      </w:r>
      <w:proofErr w:type="spellEnd"/>
    </w:p>
    <w:p w14:paraId="0E487B87" w14:textId="77777777" w:rsidR="005779F4" w:rsidRPr="00F0550C" w:rsidRDefault="005779F4" w:rsidP="005779F4">
      <w:pPr>
        <w:widowControl w:val="0"/>
        <w:numPr>
          <w:ilvl w:val="0"/>
          <w:numId w:val="54"/>
        </w:numPr>
        <w:autoSpaceDE w:val="0"/>
        <w:ind w:right="375"/>
        <w:jc w:val="both"/>
        <w:rPr>
          <w:rFonts w:ascii="Arial" w:hAnsi="Arial" w:cs="Arial"/>
          <w:color w:val="000000"/>
          <w:spacing w:val="-5"/>
        </w:rPr>
      </w:pPr>
      <w:proofErr w:type="spellStart"/>
      <w:r w:rsidRPr="00F0550C">
        <w:rPr>
          <w:rFonts w:ascii="Arial" w:hAnsi="Arial" w:cs="Arial"/>
          <w:color w:val="000000"/>
          <w:spacing w:val="-5"/>
        </w:rPr>
        <w:t>Procentul</w:t>
      </w:r>
      <w:proofErr w:type="spellEnd"/>
      <w:r w:rsidRPr="00F0550C">
        <w:rPr>
          <w:rFonts w:ascii="Arial" w:hAnsi="Arial" w:cs="Arial"/>
          <w:color w:val="000000"/>
          <w:spacing w:val="-5"/>
        </w:rPr>
        <w:t xml:space="preserve"> maxim de </w:t>
      </w:r>
      <w:proofErr w:type="spellStart"/>
      <w:r w:rsidRPr="00F0550C">
        <w:rPr>
          <w:rFonts w:ascii="Arial" w:hAnsi="Arial" w:cs="Arial"/>
          <w:color w:val="000000"/>
          <w:spacing w:val="-5"/>
        </w:rPr>
        <w:t>ocupare</w:t>
      </w:r>
      <w:proofErr w:type="spellEnd"/>
      <w:r w:rsidRPr="00F0550C">
        <w:rPr>
          <w:rFonts w:ascii="Arial" w:hAnsi="Arial" w:cs="Arial"/>
          <w:color w:val="000000"/>
          <w:spacing w:val="-5"/>
        </w:rPr>
        <w:t xml:space="preserve"> al </w:t>
      </w:r>
      <w:proofErr w:type="spellStart"/>
      <w:r w:rsidRPr="00F0550C">
        <w:rPr>
          <w:rFonts w:ascii="Arial" w:hAnsi="Arial" w:cs="Arial"/>
          <w:color w:val="000000"/>
          <w:spacing w:val="-5"/>
        </w:rPr>
        <w:t>terenului</w:t>
      </w:r>
      <w:proofErr w:type="spellEnd"/>
      <w:r w:rsidRPr="00F0550C">
        <w:rPr>
          <w:rFonts w:ascii="Arial" w:hAnsi="Arial" w:cs="Arial"/>
          <w:color w:val="000000"/>
          <w:spacing w:val="-5"/>
        </w:rPr>
        <w:t xml:space="preserve"> se </w:t>
      </w:r>
      <w:proofErr w:type="spellStart"/>
      <w:r w:rsidRPr="00F0550C">
        <w:rPr>
          <w:rFonts w:ascii="Arial" w:hAnsi="Arial" w:cs="Arial"/>
          <w:color w:val="000000"/>
          <w:spacing w:val="-5"/>
        </w:rPr>
        <w:t>stabileşte</w:t>
      </w:r>
      <w:proofErr w:type="spellEnd"/>
      <w:r w:rsidRPr="00F0550C">
        <w:rPr>
          <w:rFonts w:ascii="Arial" w:hAnsi="Arial" w:cs="Arial"/>
          <w:color w:val="000000"/>
          <w:spacing w:val="-5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-5"/>
        </w:rPr>
        <w:t>în</w:t>
      </w:r>
      <w:proofErr w:type="spellEnd"/>
      <w:r w:rsidRPr="00F0550C">
        <w:rPr>
          <w:rFonts w:ascii="Arial" w:hAnsi="Arial" w:cs="Arial"/>
          <w:color w:val="000000"/>
          <w:spacing w:val="-5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-5"/>
        </w:rPr>
        <w:t>funcţie</w:t>
      </w:r>
      <w:proofErr w:type="spellEnd"/>
      <w:r w:rsidRPr="00F0550C">
        <w:rPr>
          <w:rFonts w:ascii="Arial" w:hAnsi="Arial" w:cs="Arial"/>
          <w:color w:val="000000"/>
          <w:spacing w:val="-5"/>
        </w:rPr>
        <w:t xml:space="preserve"> de </w:t>
      </w:r>
      <w:proofErr w:type="spellStart"/>
      <w:r w:rsidRPr="00F0550C">
        <w:rPr>
          <w:rFonts w:ascii="Arial" w:hAnsi="Arial" w:cs="Arial"/>
          <w:color w:val="000000"/>
          <w:spacing w:val="-5"/>
        </w:rPr>
        <w:t>destinaţia</w:t>
      </w:r>
      <w:proofErr w:type="spellEnd"/>
      <w:r w:rsidRPr="00F0550C">
        <w:rPr>
          <w:rFonts w:ascii="Arial" w:hAnsi="Arial" w:cs="Arial"/>
          <w:color w:val="000000"/>
          <w:spacing w:val="-5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-5"/>
        </w:rPr>
        <w:t>zonei</w:t>
      </w:r>
      <w:proofErr w:type="spellEnd"/>
      <w:r w:rsidRPr="00F0550C">
        <w:rPr>
          <w:rFonts w:ascii="Arial" w:hAnsi="Arial" w:cs="Arial"/>
          <w:color w:val="000000"/>
          <w:spacing w:val="-5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-5"/>
        </w:rPr>
        <w:t>în</w:t>
      </w:r>
      <w:proofErr w:type="spellEnd"/>
      <w:r w:rsidRPr="00F0550C">
        <w:rPr>
          <w:rFonts w:ascii="Arial" w:hAnsi="Arial" w:cs="Arial"/>
          <w:color w:val="000000"/>
          <w:spacing w:val="-5"/>
        </w:rPr>
        <w:t xml:space="preserve"> care </w:t>
      </w:r>
      <w:proofErr w:type="spellStart"/>
      <w:r w:rsidRPr="00F0550C">
        <w:rPr>
          <w:rFonts w:ascii="Arial" w:hAnsi="Arial" w:cs="Arial"/>
          <w:color w:val="000000"/>
          <w:spacing w:val="-5"/>
        </w:rPr>
        <w:t>urmează</w:t>
      </w:r>
      <w:proofErr w:type="spellEnd"/>
      <w:r w:rsidRPr="00F0550C">
        <w:rPr>
          <w:rFonts w:ascii="Arial" w:hAnsi="Arial" w:cs="Arial"/>
          <w:color w:val="000000"/>
          <w:spacing w:val="-5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-5"/>
        </w:rPr>
        <w:t>să</w:t>
      </w:r>
      <w:proofErr w:type="spellEnd"/>
      <w:r w:rsidRPr="00F0550C">
        <w:rPr>
          <w:rFonts w:ascii="Arial" w:hAnsi="Arial" w:cs="Arial"/>
          <w:color w:val="000000"/>
          <w:spacing w:val="-5"/>
        </w:rPr>
        <w:t xml:space="preserve"> fie </w:t>
      </w:r>
      <w:proofErr w:type="spellStart"/>
      <w:r w:rsidRPr="00F0550C">
        <w:rPr>
          <w:rFonts w:ascii="Arial" w:hAnsi="Arial" w:cs="Arial"/>
          <w:color w:val="000000"/>
          <w:spacing w:val="-5"/>
        </w:rPr>
        <w:t>amplasate</w:t>
      </w:r>
      <w:proofErr w:type="spellEnd"/>
      <w:r w:rsidRPr="00F0550C">
        <w:rPr>
          <w:rFonts w:ascii="Arial" w:hAnsi="Arial" w:cs="Arial"/>
          <w:color w:val="000000"/>
          <w:spacing w:val="-5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-5"/>
        </w:rPr>
        <w:t>construcţiile</w:t>
      </w:r>
      <w:proofErr w:type="spellEnd"/>
      <w:r w:rsidRPr="00F0550C">
        <w:rPr>
          <w:rFonts w:ascii="Arial" w:hAnsi="Arial" w:cs="Arial"/>
          <w:color w:val="000000"/>
          <w:spacing w:val="-5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-5"/>
        </w:rPr>
        <w:t>pentru</w:t>
      </w:r>
      <w:proofErr w:type="spellEnd"/>
      <w:r w:rsidRPr="00F0550C">
        <w:rPr>
          <w:rFonts w:ascii="Arial" w:hAnsi="Arial" w:cs="Arial"/>
          <w:color w:val="000000"/>
          <w:spacing w:val="-5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-5"/>
        </w:rPr>
        <w:t>fiecare</w:t>
      </w:r>
      <w:proofErr w:type="spellEnd"/>
      <w:r w:rsidRPr="00F0550C">
        <w:rPr>
          <w:rFonts w:ascii="Arial" w:hAnsi="Arial" w:cs="Arial"/>
          <w:color w:val="000000"/>
          <w:spacing w:val="-5"/>
        </w:rPr>
        <w:t xml:space="preserve"> UTR </w:t>
      </w:r>
      <w:proofErr w:type="spellStart"/>
      <w:r w:rsidRPr="00F0550C">
        <w:rPr>
          <w:rFonts w:ascii="Arial" w:hAnsi="Arial" w:cs="Arial"/>
          <w:color w:val="000000"/>
          <w:spacing w:val="-5"/>
        </w:rPr>
        <w:t>în</w:t>
      </w:r>
      <w:proofErr w:type="spellEnd"/>
      <w:r w:rsidRPr="00F0550C">
        <w:rPr>
          <w:rFonts w:ascii="Arial" w:hAnsi="Arial" w:cs="Arial"/>
          <w:color w:val="000000"/>
          <w:spacing w:val="-5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-5"/>
        </w:rPr>
        <w:t>parte</w:t>
      </w:r>
      <w:proofErr w:type="spellEnd"/>
      <w:r w:rsidRPr="00F0550C">
        <w:rPr>
          <w:rFonts w:ascii="Arial" w:hAnsi="Arial" w:cs="Arial"/>
          <w:color w:val="000000"/>
          <w:spacing w:val="-5"/>
        </w:rPr>
        <w:t>.</w:t>
      </w:r>
    </w:p>
    <w:p w14:paraId="0DB7ADB5" w14:textId="77777777" w:rsidR="0078087C" w:rsidRPr="00F0550C" w:rsidRDefault="0078087C" w:rsidP="0078087C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-5"/>
        </w:rPr>
      </w:pPr>
    </w:p>
    <w:p w14:paraId="5A8FAD0D" w14:textId="77777777" w:rsidR="0078087C" w:rsidRPr="00F0550C" w:rsidRDefault="0078087C" w:rsidP="0078087C">
      <w:pPr>
        <w:widowControl w:val="0"/>
        <w:autoSpaceDE w:val="0"/>
        <w:ind w:right="375"/>
        <w:jc w:val="both"/>
        <w:rPr>
          <w:rFonts w:ascii="Arial" w:hAnsi="Arial" w:cs="Arial"/>
          <w:b/>
          <w:color w:val="000000"/>
          <w:spacing w:val="-5"/>
        </w:rPr>
      </w:pPr>
      <w:r w:rsidRPr="00F0550C">
        <w:rPr>
          <w:rFonts w:ascii="Arial" w:hAnsi="Arial" w:cs="Arial"/>
          <w:b/>
          <w:color w:val="000000"/>
          <w:spacing w:val="-5"/>
        </w:rPr>
        <w:t xml:space="preserve">IS. </w:t>
      </w:r>
      <w:r w:rsidR="00A261B3" w:rsidRPr="00F0550C">
        <w:rPr>
          <w:rFonts w:ascii="Arial" w:hAnsi="Arial" w:cs="Arial"/>
          <w:b/>
          <w:color w:val="000000"/>
          <w:spacing w:val="-5"/>
        </w:rPr>
        <w:t>5</w:t>
      </w:r>
      <w:r w:rsidRPr="00F0550C">
        <w:rPr>
          <w:rFonts w:ascii="Arial" w:hAnsi="Arial" w:cs="Arial"/>
          <w:b/>
          <w:color w:val="000000"/>
          <w:spacing w:val="-5"/>
        </w:rPr>
        <w:t xml:space="preserve">. m) </w:t>
      </w:r>
      <w:proofErr w:type="spellStart"/>
      <w:r w:rsidRPr="00F0550C">
        <w:rPr>
          <w:rFonts w:ascii="Arial" w:hAnsi="Arial" w:cs="Arial"/>
          <w:b/>
          <w:color w:val="000000"/>
          <w:spacing w:val="-5"/>
        </w:rPr>
        <w:t>Coeficientul</w:t>
      </w:r>
      <w:proofErr w:type="spellEnd"/>
      <w:r w:rsidRPr="00F0550C">
        <w:rPr>
          <w:rFonts w:ascii="Arial" w:hAnsi="Arial" w:cs="Arial"/>
          <w:b/>
          <w:color w:val="000000"/>
          <w:spacing w:val="-5"/>
        </w:rPr>
        <w:t xml:space="preserve"> de </w:t>
      </w:r>
      <w:proofErr w:type="spellStart"/>
      <w:r w:rsidRPr="00F0550C">
        <w:rPr>
          <w:rFonts w:ascii="Arial" w:hAnsi="Arial" w:cs="Arial"/>
          <w:b/>
          <w:color w:val="000000"/>
          <w:spacing w:val="-5"/>
        </w:rPr>
        <w:t>utilizare</w:t>
      </w:r>
      <w:proofErr w:type="spellEnd"/>
      <w:r w:rsidRPr="00F0550C">
        <w:rPr>
          <w:rFonts w:ascii="Arial" w:hAnsi="Arial" w:cs="Arial"/>
          <w:b/>
          <w:color w:val="000000"/>
          <w:spacing w:val="-5"/>
        </w:rPr>
        <w:t xml:space="preserve"> al </w:t>
      </w:r>
      <w:proofErr w:type="spellStart"/>
      <w:r w:rsidRPr="00F0550C">
        <w:rPr>
          <w:rFonts w:ascii="Arial" w:hAnsi="Arial" w:cs="Arial"/>
          <w:b/>
          <w:color w:val="000000"/>
          <w:spacing w:val="-5"/>
        </w:rPr>
        <w:t>terenului</w:t>
      </w:r>
      <w:proofErr w:type="spellEnd"/>
    </w:p>
    <w:p w14:paraId="54EEC3AF" w14:textId="77777777" w:rsidR="005779F4" w:rsidRPr="00F0550C" w:rsidRDefault="005779F4" w:rsidP="001033C3">
      <w:pPr>
        <w:pStyle w:val="Listparagraf"/>
        <w:widowControl w:val="0"/>
        <w:numPr>
          <w:ilvl w:val="0"/>
          <w:numId w:val="85"/>
        </w:numPr>
        <w:tabs>
          <w:tab w:val="left" w:pos="2814"/>
        </w:tabs>
        <w:autoSpaceDE w:val="0"/>
        <w:ind w:left="709" w:right="375" w:hanging="283"/>
        <w:jc w:val="both"/>
        <w:rPr>
          <w:rFonts w:ascii="Arial" w:hAnsi="Arial" w:cs="Arial"/>
          <w:color w:val="000000"/>
          <w:spacing w:val="4"/>
        </w:rPr>
      </w:pPr>
      <w:r w:rsidRPr="00F0550C">
        <w:rPr>
          <w:rFonts w:ascii="Arial" w:hAnsi="Arial" w:cs="Arial"/>
          <w:color w:val="000000"/>
          <w:spacing w:val="10"/>
        </w:rPr>
        <w:t xml:space="preserve">C.U.T. - </w:t>
      </w:r>
      <w:proofErr w:type="spellStart"/>
      <w:r w:rsidRPr="00F0550C">
        <w:rPr>
          <w:rFonts w:ascii="Arial" w:hAnsi="Arial" w:cs="Arial"/>
          <w:color w:val="000000"/>
          <w:spacing w:val="10"/>
        </w:rPr>
        <w:t>coeficientul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 de </w:t>
      </w:r>
      <w:proofErr w:type="spellStart"/>
      <w:r w:rsidRPr="00F0550C">
        <w:rPr>
          <w:rFonts w:ascii="Arial" w:hAnsi="Arial" w:cs="Arial"/>
          <w:color w:val="000000"/>
          <w:spacing w:val="10"/>
        </w:rPr>
        <w:t>utilizare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 a </w:t>
      </w:r>
      <w:proofErr w:type="spellStart"/>
      <w:r w:rsidRPr="00F0550C">
        <w:rPr>
          <w:rFonts w:ascii="Arial" w:hAnsi="Arial" w:cs="Arial"/>
          <w:color w:val="000000"/>
          <w:spacing w:val="10"/>
        </w:rPr>
        <w:t>terenului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10"/>
        </w:rPr>
        <w:t>exprimă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10"/>
        </w:rPr>
        <w:t>raportul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10"/>
        </w:rPr>
        <w:t>dintre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10"/>
        </w:rPr>
        <w:t>suprafeţele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9"/>
        </w:rPr>
        <w:t>adunate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 ale </w:t>
      </w:r>
      <w:proofErr w:type="spellStart"/>
      <w:r w:rsidRPr="00F0550C">
        <w:rPr>
          <w:rFonts w:ascii="Arial" w:hAnsi="Arial" w:cs="Arial"/>
          <w:color w:val="000000"/>
          <w:spacing w:val="9"/>
        </w:rPr>
        <w:t>tuturor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9"/>
        </w:rPr>
        <w:t>nivelelor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 (=</w:t>
      </w:r>
      <w:proofErr w:type="spellStart"/>
      <w:r w:rsidRPr="00F0550C">
        <w:rPr>
          <w:rFonts w:ascii="Arial" w:hAnsi="Arial" w:cs="Arial"/>
          <w:color w:val="000000"/>
          <w:spacing w:val="9"/>
        </w:rPr>
        <w:t>suprafaţa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9"/>
        </w:rPr>
        <w:t>desfăşurată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) </w:t>
      </w:r>
      <w:proofErr w:type="spellStart"/>
      <w:r w:rsidRPr="00F0550C">
        <w:rPr>
          <w:rFonts w:ascii="Arial" w:hAnsi="Arial" w:cs="Arial"/>
          <w:color w:val="000000"/>
          <w:spacing w:val="9"/>
        </w:rPr>
        <w:t>şi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9"/>
        </w:rPr>
        <w:t>suprafaţa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9"/>
        </w:rPr>
        <w:t>terenului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7"/>
        </w:rPr>
        <w:t>considerat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. </w:t>
      </w:r>
      <w:proofErr w:type="spellStart"/>
      <w:r w:rsidRPr="00F0550C">
        <w:rPr>
          <w:rFonts w:ascii="Arial" w:hAnsi="Arial" w:cs="Arial"/>
          <w:color w:val="000000"/>
          <w:spacing w:val="7"/>
        </w:rPr>
        <w:t>În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7"/>
        </w:rPr>
        <w:t>funcţie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 de </w:t>
      </w:r>
      <w:proofErr w:type="spellStart"/>
      <w:r w:rsidRPr="00F0550C">
        <w:rPr>
          <w:rFonts w:ascii="Arial" w:hAnsi="Arial" w:cs="Arial"/>
          <w:color w:val="000000"/>
          <w:spacing w:val="7"/>
        </w:rPr>
        <w:t>înălţimea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7"/>
        </w:rPr>
        <w:t>clădirilor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 care se </w:t>
      </w:r>
      <w:proofErr w:type="spellStart"/>
      <w:r w:rsidRPr="00F0550C">
        <w:rPr>
          <w:rFonts w:ascii="Arial" w:hAnsi="Arial" w:cs="Arial"/>
          <w:color w:val="000000"/>
          <w:spacing w:val="7"/>
        </w:rPr>
        <w:t>vor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7"/>
        </w:rPr>
        <w:t>realiza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, </w:t>
      </w:r>
      <w:proofErr w:type="spellStart"/>
      <w:r w:rsidRPr="00F0550C">
        <w:rPr>
          <w:rFonts w:ascii="Arial" w:hAnsi="Arial" w:cs="Arial"/>
          <w:color w:val="000000"/>
          <w:spacing w:val="7"/>
        </w:rPr>
        <w:t>şi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 de P.O.T. </w:t>
      </w:r>
      <w:proofErr w:type="spellStart"/>
      <w:r w:rsidRPr="00F0550C">
        <w:rPr>
          <w:rFonts w:ascii="Arial" w:hAnsi="Arial" w:cs="Arial"/>
          <w:color w:val="000000"/>
          <w:spacing w:val="7"/>
        </w:rPr>
        <w:t>coeficientul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 de </w:t>
      </w:r>
      <w:proofErr w:type="spellStart"/>
      <w:r w:rsidRPr="00F0550C">
        <w:rPr>
          <w:rFonts w:ascii="Arial" w:hAnsi="Arial" w:cs="Arial"/>
          <w:color w:val="000000"/>
          <w:spacing w:val="4"/>
        </w:rPr>
        <w:t>utilizare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F0550C">
        <w:rPr>
          <w:rFonts w:ascii="Arial" w:hAnsi="Arial" w:cs="Arial"/>
          <w:color w:val="000000"/>
          <w:spacing w:val="4"/>
        </w:rPr>
        <w:t>terenului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-C.U.T. se </w:t>
      </w:r>
      <w:proofErr w:type="spellStart"/>
      <w:r w:rsidRPr="00F0550C">
        <w:rPr>
          <w:rFonts w:ascii="Arial" w:hAnsi="Arial" w:cs="Arial"/>
          <w:color w:val="000000"/>
          <w:spacing w:val="4"/>
        </w:rPr>
        <w:t>va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stabili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pentru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fiecare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UTR </w:t>
      </w:r>
      <w:proofErr w:type="spellStart"/>
      <w:r w:rsidRPr="00F0550C">
        <w:rPr>
          <w:rFonts w:ascii="Arial" w:hAnsi="Arial" w:cs="Arial"/>
          <w:color w:val="000000"/>
          <w:spacing w:val="4"/>
        </w:rPr>
        <w:t>în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parte</w:t>
      </w:r>
      <w:proofErr w:type="spellEnd"/>
      <w:r w:rsidRPr="00F0550C">
        <w:rPr>
          <w:rFonts w:ascii="Arial" w:hAnsi="Arial" w:cs="Arial"/>
          <w:color w:val="000000"/>
          <w:spacing w:val="4"/>
        </w:rPr>
        <w:t>.</w:t>
      </w:r>
    </w:p>
    <w:p w14:paraId="66D5E2FE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  <w:spacing w:val="-3"/>
        </w:rPr>
      </w:pPr>
      <w:r w:rsidRPr="009507CB">
        <w:rPr>
          <w:rFonts w:ascii="Arial" w:hAnsi="Arial" w:cs="Arial"/>
          <w:b/>
          <w:bCs/>
          <w:i/>
          <w:iCs/>
        </w:rPr>
        <w:lastRenderedPageBreak/>
        <w:t xml:space="preserve">IS. </w:t>
      </w:r>
      <w:r w:rsidR="00A261B3">
        <w:rPr>
          <w:rFonts w:ascii="Arial" w:hAnsi="Arial" w:cs="Arial"/>
          <w:b/>
          <w:bCs/>
          <w:i/>
          <w:iCs/>
        </w:rPr>
        <w:t>5</w:t>
      </w:r>
      <w:r w:rsidRPr="009507CB">
        <w:rPr>
          <w:rFonts w:ascii="Arial" w:hAnsi="Arial" w:cs="Arial"/>
          <w:b/>
          <w:bCs/>
          <w:i/>
          <w:iCs/>
        </w:rPr>
        <w:t xml:space="preserve">. </w:t>
      </w:r>
      <w:r>
        <w:rPr>
          <w:rFonts w:ascii="Arial" w:hAnsi="Arial" w:cs="Arial"/>
          <w:b/>
          <w:bCs/>
          <w:i/>
          <w:iCs/>
        </w:rPr>
        <w:t>n</w:t>
      </w:r>
      <w:r w:rsidRPr="009507CB">
        <w:rPr>
          <w:rFonts w:ascii="Arial" w:hAnsi="Arial" w:cs="Arial"/>
          <w:b/>
          <w:bCs/>
          <w:i/>
          <w:iCs/>
        </w:rPr>
        <w:t xml:space="preserve">) </w:t>
      </w:r>
      <w:proofErr w:type="spellStart"/>
      <w:r w:rsidRPr="009507CB">
        <w:rPr>
          <w:rFonts w:ascii="Arial" w:hAnsi="Arial" w:cs="Arial"/>
          <w:b/>
          <w:bCs/>
          <w:i/>
          <w:iCs/>
          <w:spacing w:val="-3"/>
        </w:rPr>
        <w:t>Parcaje</w:t>
      </w:r>
      <w:proofErr w:type="spellEnd"/>
    </w:p>
    <w:p w14:paraId="367222FC" w14:textId="77777777" w:rsidR="0078087C" w:rsidRDefault="0078087C" w:rsidP="0078087C">
      <w:pPr>
        <w:widowControl w:val="0"/>
        <w:numPr>
          <w:ilvl w:val="0"/>
          <w:numId w:val="11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9507CB">
        <w:rPr>
          <w:rFonts w:ascii="Arial" w:hAnsi="Arial" w:cs="Arial"/>
          <w:color w:val="000000"/>
          <w:spacing w:val="9"/>
        </w:rPr>
        <w:t>Construcţii</w:t>
      </w:r>
      <w:proofErr w:type="spellEnd"/>
      <w:r w:rsidRPr="009507CB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9"/>
        </w:rPr>
        <w:t>comerciale</w:t>
      </w:r>
      <w:proofErr w:type="spellEnd"/>
      <w:r w:rsidRPr="009507CB">
        <w:rPr>
          <w:rFonts w:ascii="Arial" w:hAnsi="Arial" w:cs="Arial"/>
          <w:color w:val="000000"/>
          <w:spacing w:val="9"/>
        </w:rPr>
        <w:t xml:space="preserve"> - un loc de </w:t>
      </w:r>
      <w:proofErr w:type="spellStart"/>
      <w:r w:rsidRPr="009507CB">
        <w:rPr>
          <w:rFonts w:ascii="Arial" w:hAnsi="Arial" w:cs="Arial"/>
          <w:color w:val="000000"/>
          <w:spacing w:val="9"/>
        </w:rPr>
        <w:t>parcare</w:t>
      </w:r>
      <w:proofErr w:type="spellEnd"/>
      <w:r w:rsidRPr="009507CB">
        <w:rPr>
          <w:rFonts w:ascii="Arial" w:hAnsi="Arial" w:cs="Arial"/>
          <w:color w:val="000000"/>
          <w:spacing w:val="9"/>
        </w:rPr>
        <w:t xml:space="preserve"> la 200 </w:t>
      </w:r>
      <w:proofErr w:type="spellStart"/>
      <w:r w:rsidRPr="009507CB">
        <w:rPr>
          <w:rFonts w:ascii="Arial" w:hAnsi="Arial" w:cs="Arial"/>
          <w:color w:val="000000"/>
          <w:spacing w:val="9"/>
        </w:rPr>
        <w:t>mp</w:t>
      </w:r>
      <w:proofErr w:type="spellEnd"/>
      <w:r w:rsidRPr="009507CB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9"/>
        </w:rPr>
        <w:t>suprafaţă</w:t>
      </w:r>
      <w:proofErr w:type="spellEnd"/>
      <w:r w:rsidRPr="009507CB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9"/>
        </w:rPr>
        <w:t>desfăşurată</w:t>
      </w:r>
      <w:proofErr w:type="spellEnd"/>
      <w:r w:rsidRPr="009507CB">
        <w:rPr>
          <w:rFonts w:ascii="Arial" w:hAnsi="Arial" w:cs="Arial"/>
          <w:color w:val="000000"/>
          <w:spacing w:val="9"/>
        </w:rPr>
        <w:t xml:space="preserve"> a </w:t>
      </w:r>
      <w:proofErr w:type="spellStart"/>
      <w:r w:rsidRPr="009507CB">
        <w:rPr>
          <w:rFonts w:ascii="Arial" w:hAnsi="Arial" w:cs="Arial"/>
          <w:color w:val="000000"/>
          <w:spacing w:val="6"/>
        </w:rPr>
        <w:t>construcţiei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6"/>
        </w:rPr>
        <w:t>pentru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6"/>
        </w:rPr>
        <w:t>unităţi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6"/>
        </w:rPr>
        <w:t>până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la 400 </w:t>
      </w:r>
      <w:proofErr w:type="spellStart"/>
      <w:r w:rsidRPr="009507CB">
        <w:rPr>
          <w:rFonts w:ascii="Arial" w:hAnsi="Arial" w:cs="Arial"/>
          <w:color w:val="000000"/>
          <w:spacing w:val="6"/>
        </w:rPr>
        <w:t>mp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. </w:t>
      </w:r>
      <w:proofErr w:type="spellStart"/>
      <w:r w:rsidRPr="009507CB">
        <w:rPr>
          <w:rFonts w:ascii="Arial" w:hAnsi="Arial" w:cs="Arial"/>
          <w:color w:val="000000"/>
          <w:spacing w:val="6"/>
        </w:rPr>
        <w:t>Pentru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6"/>
        </w:rPr>
        <w:t>restaurante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6"/>
        </w:rPr>
        <w:t>va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fi </w:t>
      </w:r>
      <w:proofErr w:type="spellStart"/>
      <w:r w:rsidRPr="009507CB">
        <w:rPr>
          <w:rFonts w:ascii="Arial" w:hAnsi="Arial" w:cs="Arial"/>
          <w:color w:val="000000"/>
          <w:spacing w:val="6"/>
        </w:rPr>
        <w:t>prevăzut</w:t>
      </w:r>
      <w:proofErr w:type="spellEnd"/>
      <w:r w:rsidRPr="009507CB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câte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un loc de </w:t>
      </w:r>
      <w:proofErr w:type="spellStart"/>
      <w:r w:rsidRPr="009507CB">
        <w:rPr>
          <w:rFonts w:ascii="Arial" w:hAnsi="Arial" w:cs="Arial"/>
          <w:color w:val="000000"/>
          <w:spacing w:val="3"/>
        </w:rPr>
        <w:t>parcare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la 5 -10 </w:t>
      </w:r>
      <w:proofErr w:type="spellStart"/>
      <w:r w:rsidRPr="009507CB">
        <w:rPr>
          <w:rFonts w:ascii="Arial" w:hAnsi="Arial" w:cs="Arial"/>
          <w:color w:val="000000"/>
          <w:spacing w:val="3"/>
        </w:rPr>
        <w:t>locuri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la </w:t>
      </w:r>
      <w:proofErr w:type="spellStart"/>
      <w:r w:rsidRPr="009507CB">
        <w:rPr>
          <w:rFonts w:ascii="Arial" w:hAnsi="Arial" w:cs="Arial"/>
          <w:color w:val="000000"/>
          <w:spacing w:val="3"/>
        </w:rPr>
        <w:t>masă</w:t>
      </w:r>
      <w:proofErr w:type="spellEnd"/>
      <w:r w:rsidRPr="009507CB">
        <w:rPr>
          <w:rFonts w:ascii="Arial" w:hAnsi="Arial" w:cs="Arial"/>
          <w:color w:val="000000"/>
          <w:spacing w:val="3"/>
        </w:rPr>
        <w:t>.</w:t>
      </w:r>
    </w:p>
    <w:p w14:paraId="53B4E8ED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</w:t>
      </w:r>
      <w:r w:rsidR="00A261B3">
        <w:rPr>
          <w:rFonts w:ascii="Arial" w:hAnsi="Arial" w:cs="Arial"/>
          <w:b/>
          <w:bCs/>
          <w:i/>
          <w:iCs/>
          <w:spacing w:val="-2"/>
        </w:rPr>
        <w:t>5</w:t>
      </w:r>
      <w:r w:rsidRPr="009507CB">
        <w:rPr>
          <w:rFonts w:ascii="Arial" w:hAnsi="Arial" w:cs="Arial"/>
          <w:b/>
          <w:bCs/>
          <w:i/>
          <w:iCs/>
          <w:spacing w:val="-2"/>
        </w:rPr>
        <w:t xml:space="preserve">. </w:t>
      </w:r>
      <w:r>
        <w:rPr>
          <w:rFonts w:ascii="Arial" w:hAnsi="Arial" w:cs="Arial"/>
          <w:b/>
          <w:bCs/>
          <w:i/>
          <w:iCs/>
          <w:spacing w:val="-2"/>
        </w:rPr>
        <w:t>o</w:t>
      </w:r>
      <w:r w:rsidRPr="009507CB">
        <w:rPr>
          <w:rFonts w:ascii="Arial" w:hAnsi="Arial" w:cs="Arial"/>
          <w:b/>
          <w:bCs/>
          <w:i/>
          <w:iCs/>
          <w:spacing w:val="-2"/>
        </w:rPr>
        <w:t xml:space="preserve">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Spaţii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verzi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şi</w:t>
      </w:r>
      <w:proofErr w:type="spellEnd"/>
      <w:r w:rsidRPr="009507C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9507CB">
        <w:rPr>
          <w:rFonts w:ascii="Arial" w:hAnsi="Arial" w:cs="Arial"/>
          <w:b/>
          <w:bCs/>
          <w:i/>
          <w:iCs/>
        </w:rPr>
        <w:t>plantate</w:t>
      </w:r>
      <w:proofErr w:type="spellEnd"/>
    </w:p>
    <w:p w14:paraId="5E589B98" w14:textId="77777777" w:rsidR="0078087C" w:rsidRPr="009507CB" w:rsidRDefault="0078087C" w:rsidP="0078087C">
      <w:pPr>
        <w:widowControl w:val="0"/>
        <w:numPr>
          <w:ilvl w:val="0"/>
          <w:numId w:val="11"/>
        </w:numPr>
        <w:autoSpaceDE w:val="0"/>
        <w:ind w:right="375"/>
        <w:jc w:val="both"/>
        <w:rPr>
          <w:rFonts w:ascii="Arial" w:hAnsi="Arial" w:cs="Arial"/>
        </w:rPr>
      </w:pPr>
      <w:proofErr w:type="spellStart"/>
      <w:r w:rsidRPr="009507CB">
        <w:rPr>
          <w:rFonts w:ascii="Arial" w:hAnsi="Arial" w:cs="Arial"/>
        </w:rPr>
        <w:t>Construcţii</w:t>
      </w:r>
      <w:proofErr w:type="spellEnd"/>
      <w:r w:rsidRPr="009507CB">
        <w:rPr>
          <w:rFonts w:ascii="Arial" w:hAnsi="Arial" w:cs="Arial"/>
        </w:rPr>
        <w:t xml:space="preserve"> </w:t>
      </w:r>
      <w:proofErr w:type="spellStart"/>
      <w:r w:rsidRPr="009507CB">
        <w:rPr>
          <w:rFonts w:ascii="Arial" w:hAnsi="Arial" w:cs="Arial"/>
        </w:rPr>
        <w:t>comerciale</w:t>
      </w:r>
      <w:proofErr w:type="spellEnd"/>
      <w:r w:rsidRPr="009507CB">
        <w:rPr>
          <w:rFonts w:ascii="Arial" w:hAnsi="Arial" w:cs="Arial"/>
        </w:rPr>
        <w:t xml:space="preserve"> - 2 - 5% din </w:t>
      </w:r>
      <w:proofErr w:type="spellStart"/>
      <w:r w:rsidRPr="009507CB">
        <w:rPr>
          <w:rFonts w:ascii="Arial" w:hAnsi="Arial" w:cs="Arial"/>
        </w:rPr>
        <w:t>suprafaţa</w:t>
      </w:r>
      <w:proofErr w:type="spellEnd"/>
      <w:r w:rsidRPr="009507CB">
        <w:rPr>
          <w:rFonts w:ascii="Arial" w:hAnsi="Arial" w:cs="Arial"/>
        </w:rPr>
        <w:t xml:space="preserve"> </w:t>
      </w:r>
      <w:proofErr w:type="spellStart"/>
      <w:r w:rsidRPr="009507CB">
        <w:rPr>
          <w:rFonts w:ascii="Arial" w:hAnsi="Arial" w:cs="Arial"/>
        </w:rPr>
        <w:t>terenului</w:t>
      </w:r>
      <w:proofErr w:type="spellEnd"/>
      <w:r w:rsidRPr="009507CB">
        <w:rPr>
          <w:rFonts w:ascii="Arial" w:hAnsi="Arial" w:cs="Arial"/>
        </w:rPr>
        <w:t>.</w:t>
      </w:r>
    </w:p>
    <w:p w14:paraId="08560BB6" w14:textId="77777777" w:rsidR="0078087C" w:rsidRPr="009507CB" w:rsidRDefault="0078087C" w:rsidP="0078087C">
      <w:pPr>
        <w:numPr>
          <w:ilvl w:val="4"/>
          <w:numId w:val="0"/>
        </w:numPr>
        <w:tabs>
          <w:tab w:val="num" w:pos="1008"/>
        </w:tabs>
        <w:spacing w:before="240" w:after="60"/>
        <w:ind w:left="1008" w:right="375" w:hanging="1008"/>
        <w:outlineLvl w:val="4"/>
        <w:rPr>
          <w:rFonts w:ascii="Arial" w:hAnsi="Arial" w:cs="Arial"/>
          <w:b/>
          <w:bCs/>
          <w:i/>
          <w:iCs/>
        </w:rPr>
      </w:pPr>
      <w:r w:rsidRPr="009507CB">
        <w:rPr>
          <w:rFonts w:ascii="Arial" w:hAnsi="Arial" w:cs="Arial"/>
          <w:b/>
          <w:bCs/>
          <w:i/>
          <w:iCs/>
          <w:spacing w:val="-2"/>
        </w:rPr>
        <w:t xml:space="preserve">IS. </w:t>
      </w:r>
      <w:r w:rsidR="00A261B3">
        <w:rPr>
          <w:rFonts w:ascii="Arial" w:hAnsi="Arial" w:cs="Arial"/>
          <w:b/>
          <w:bCs/>
          <w:i/>
          <w:iCs/>
          <w:spacing w:val="-2"/>
        </w:rPr>
        <w:t>5</w:t>
      </w:r>
      <w:r w:rsidRPr="009507CB">
        <w:rPr>
          <w:rFonts w:ascii="Arial" w:hAnsi="Arial" w:cs="Arial"/>
          <w:b/>
          <w:bCs/>
          <w:i/>
          <w:iCs/>
          <w:spacing w:val="-2"/>
        </w:rPr>
        <w:t xml:space="preserve">. </w:t>
      </w:r>
      <w:r>
        <w:rPr>
          <w:rFonts w:ascii="Arial" w:hAnsi="Arial" w:cs="Arial"/>
          <w:b/>
          <w:bCs/>
          <w:i/>
          <w:iCs/>
          <w:spacing w:val="-2"/>
        </w:rPr>
        <w:t>p</w:t>
      </w:r>
      <w:r w:rsidRPr="009507CB">
        <w:rPr>
          <w:rFonts w:ascii="Arial" w:hAnsi="Arial" w:cs="Arial"/>
          <w:b/>
          <w:bCs/>
          <w:i/>
          <w:iCs/>
          <w:spacing w:val="-2"/>
        </w:rPr>
        <w:t xml:space="preserve">) </w:t>
      </w:r>
      <w:proofErr w:type="spellStart"/>
      <w:r w:rsidRPr="009507CB">
        <w:rPr>
          <w:rFonts w:ascii="Arial" w:hAnsi="Arial" w:cs="Arial"/>
          <w:b/>
          <w:bCs/>
          <w:i/>
          <w:iCs/>
        </w:rPr>
        <w:t>Împrejmuiri</w:t>
      </w:r>
      <w:proofErr w:type="spellEnd"/>
    </w:p>
    <w:p w14:paraId="680BF166" w14:textId="77777777" w:rsidR="0078087C" w:rsidRDefault="0078087C" w:rsidP="0078087C">
      <w:pPr>
        <w:widowControl w:val="0"/>
        <w:numPr>
          <w:ilvl w:val="0"/>
          <w:numId w:val="1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r w:rsidRPr="009507CB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9507CB">
        <w:rPr>
          <w:rFonts w:ascii="Arial" w:hAnsi="Arial" w:cs="Arial"/>
          <w:color w:val="000000"/>
          <w:spacing w:val="3"/>
        </w:rPr>
        <w:t>rec</w:t>
      </w:r>
      <w:r>
        <w:rPr>
          <w:rFonts w:ascii="Arial" w:hAnsi="Arial" w:cs="Arial"/>
          <w:color w:val="000000"/>
          <w:spacing w:val="3"/>
        </w:rPr>
        <w:t>omandă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împrejmuiri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tradiţionale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în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acord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9507CB">
        <w:rPr>
          <w:rFonts w:ascii="Arial" w:hAnsi="Arial" w:cs="Arial"/>
          <w:color w:val="000000"/>
          <w:spacing w:val="3"/>
        </w:rPr>
        <w:t>arhitectura</w:t>
      </w:r>
      <w:proofErr w:type="spellEnd"/>
      <w:r w:rsidRPr="009507C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3"/>
        </w:rPr>
        <w:t>clădirilor</w:t>
      </w:r>
      <w:proofErr w:type="spellEnd"/>
      <w:r w:rsidRPr="009507CB">
        <w:rPr>
          <w:rFonts w:ascii="Arial" w:hAnsi="Arial" w:cs="Arial"/>
          <w:color w:val="000000"/>
          <w:spacing w:val="3"/>
        </w:rPr>
        <w:t>.</w:t>
      </w:r>
    </w:p>
    <w:p w14:paraId="2D38BD4F" w14:textId="370F9BC6" w:rsidR="0078087C" w:rsidRDefault="0078087C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6CD7CA47" w14:textId="2D77ED58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6CD92401" w14:textId="61472ECD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02DB52CE" w14:textId="330464A1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4A954C62" w14:textId="5CA0188D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04DAC7F8" w14:textId="58363A67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336B5BEF" w14:textId="38B2A37C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3836A6B6" w14:textId="23A665B7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4198EFE7" w14:textId="23384344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40795315" w14:textId="09751C22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6CC4ED1C" w14:textId="59C9442E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1949800A" w14:textId="33C1C59E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2BC70AE7" w14:textId="0DFA04DB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4B98FD3B" w14:textId="473798B3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3AE9E3D1" w14:textId="39D5AC22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55395AB5" w14:textId="1459C11A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5251B2C6" w14:textId="234435D7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0AD23FC4" w14:textId="3EE500B2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725872DE" w14:textId="463BB66B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7BD205CD" w14:textId="43358EFF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78BB9A7C" w14:textId="50227CAF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5616264E" w14:textId="2AC86B49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65C8870A" w14:textId="58F17B53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4315002F" w14:textId="17B4ED88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130947CF" w14:textId="66149C06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3FB28B7D" w14:textId="3F9E172C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2EEBC7E1" w14:textId="265FD4DD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4575D8C2" w14:textId="55096656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64A7E59B" w14:textId="18204886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298AEEA9" w14:textId="51F282CA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5F905E77" w14:textId="4084E854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45D1A3F9" w14:textId="168C6FE9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24ADF911" w14:textId="4138B63A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37B399A0" w14:textId="00195EB4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6852CF1E" w14:textId="4BE0A6CA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046B6249" w14:textId="26A64843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542EFF97" w14:textId="2A10281C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48DF955C" w14:textId="4471C66F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5BD66C43" w14:textId="4C041B4F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54987ECA" w14:textId="7944E418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62EF6F51" w14:textId="168E6758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701F6A8A" w14:textId="00472C98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45866B75" w14:textId="50D52FBC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1D952B6C" w14:textId="7EAF85D4" w:rsidR="00463992" w:rsidRDefault="00463992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0149C31C" w14:textId="77777777" w:rsidR="0078087C" w:rsidRPr="005C5752" w:rsidRDefault="002A4B72" w:rsidP="0078087C">
      <w:pPr>
        <w:widowControl w:val="0"/>
        <w:numPr>
          <w:ilvl w:val="2"/>
          <w:numId w:val="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b/>
          <w:bCs/>
          <w:color w:val="000000"/>
          <w:spacing w:val="3"/>
          <w:sz w:val="28"/>
          <w:szCs w:val="28"/>
        </w:rPr>
      </w:pPr>
      <w:r w:rsidRPr="005C5752">
        <w:rPr>
          <w:rFonts w:ascii="Arial" w:hAnsi="Arial" w:cs="Arial"/>
          <w:b/>
          <w:bCs/>
          <w:color w:val="000000"/>
          <w:spacing w:val="3"/>
          <w:sz w:val="28"/>
          <w:szCs w:val="28"/>
        </w:rPr>
        <w:lastRenderedPageBreak/>
        <w:t>IS</w:t>
      </w:r>
      <w:r w:rsidR="0078087C" w:rsidRPr="005C5752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.</w:t>
      </w:r>
      <w:r w:rsidR="00A261B3" w:rsidRPr="005C5752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6</w:t>
      </w:r>
      <w:r w:rsidR="0078087C" w:rsidRPr="005C5752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. UNITĂŢI PENTRU TURISM</w:t>
      </w:r>
    </w:p>
    <w:p w14:paraId="05CEA75F" w14:textId="77777777" w:rsidR="0078087C" w:rsidRPr="00531FD4" w:rsidRDefault="0078087C" w:rsidP="0078087C">
      <w:pPr>
        <w:widowControl w:val="0"/>
        <w:numPr>
          <w:ilvl w:val="2"/>
          <w:numId w:val="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b/>
          <w:bCs/>
          <w:color w:val="000000"/>
          <w:spacing w:val="3"/>
          <w:sz w:val="28"/>
          <w:szCs w:val="28"/>
        </w:rPr>
      </w:pPr>
    </w:p>
    <w:p w14:paraId="63F7A2B4" w14:textId="77777777" w:rsidR="0078087C" w:rsidRPr="00531FD4" w:rsidRDefault="0078087C" w:rsidP="0078087C">
      <w:pPr>
        <w:widowControl w:val="0"/>
        <w:numPr>
          <w:ilvl w:val="4"/>
          <w:numId w:val="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3"/>
        </w:rPr>
      </w:pP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IS. </w:t>
      </w:r>
      <w:r w:rsidR="00A261B3">
        <w:rPr>
          <w:rFonts w:ascii="Arial" w:hAnsi="Arial" w:cs="Arial"/>
          <w:b/>
          <w:bCs/>
          <w:i/>
          <w:iCs/>
          <w:color w:val="000000"/>
          <w:spacing w:val="3"/>
        </w:rPr>
        <w:t>6</w:t>
      </w: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. a) Principii:</w:t>
      </w:r>
    </w:p>
    <w:p w14:paraId="2E29CBC2" w14:textId="77777777" w:rsidR="0078087C" w:rsidRPr="00531FD4" w:rsidRDefault="0078087C" w:rsidP="0078087C">
      <w:pPr>
        <w:widowControl w:val="0"/>
        <w:numPr>
          <w:ilvl w:val="0"/>
          <w:numId w:val="1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531FD4">
        <w:rPr>
          <w:rFonts w:ascii="Arial" w:hAnsi="Arial" w:cs="Arial"/>
          <w:color w:val="000000"/>
          <w:spacing w:val="3"/>
        </w:rPr>
        <w:t>Vecinătăţi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liniştite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, de </w:t>
      </w:r>
      <w:proofErr w:type="spellStart"/>
      <w:r w:rsidRPr="00531FD4">
        <w:rPr>
          <w:rFonts w:ascii="Arial" w:hAnsi="Arial" w:cs="Arial"/>
          <w:color w:val="000000"/>
          <w:spacing w:val="3"/>
        </w:rPr>
        <w:t>preferinţă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531FD4">
        <w:rPr>
          <w:rFonts w:ascii="Arial" w:hAnsi="Arial" w:cs="Arial"/>
          <w:color w:val="000000"/>
          <w:spacing w:val="3"/>
        </w:rPr>
        <w:t>în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apropierea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spaţiilor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verzi</w:t>
      </w:r>
      <w:proofErr w:type="spellEnd"/>
      <w:r w:rsidRPr="00531FD4">
        <w:rPr>
          <w:rFonts w:ascii="Arial" w:hAnsi="Arial" w:cs="Arial"/>
          <w:color w:val="000000"/>
          <w:spacing w:val="3"/>
        </w:rPr>
        <w:t>.</w:t>
      </w:r>
    </w:p>
    <w:p w14:paraId="147AAF71" w14:textId="77777777" w:rsidR="0078087C" w:rsidRPr="00531FD4" w:rsidRDefault="0078087C" w:rsidP="0078087C">
      <w:pPr>
        <w:widowControl w:val="0"/>
        <w:numPr>
          <w:ilvl w:val="0"/>
          <w:numId w:val="1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531FD4">
        <w:rPr>
          <w:rFonts w:ascii="Arial" w:hAnsi="Arial" w:cs="Arial"/>
          <w:color w:val="000000"/>
          <w:spacing w:val="3"/>
        </w:rPr>
        <w:t>Accesibilitate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la transport </w:t>
      </w:r>
      <w:proofErr w:type="spellStart"/>
      <w:r w:rsidRPr="00531FD4">
        <w:rPr>
          <w:rFonts w:ascii="Arial" w:hAnsi="Arial" w:cs="Arial"/>
          <w:color w:val="000000"/>
          <w:spacing w:val="3"/>
        </w:rPr>
        <w:t>şi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comunicaţii</w:t>
      </w:r>
      <w:proofErr w:type="spellEnd"/>
      <w:r w:rsidRPr="00531FD4">
        <w:rPr>
          <w:rFonts w:ascii="Arial" w:hAnsi="Arial" w:cs="Arial"/>
          <w:color w:val="000000"/>
          <w:spacing w:val="3"/>
        </w:rPr>
        <w:t>.</w:t>
      </w:r>
    </w:p>
    <w:p w14:paraId="41A92CFC" w14:textId="77777777" w:rsidR="0078087C" w:rsidRPr="00B026A1" w:rsidRDefault="0078087C" w:rsidP="0078087C">
      <w:pPr>
        <w:widowControl w:val="0"/>
        <w:numPr>
          <w:ilvl w:val="0"/>
          <w:numId w:val="1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531FD4">
        <w:rPr>
          <w:rFonts w:ascii="Arial" w:hAnsi="Arial" w:cs="Arial"/>
          <w:color w:val="000000"/>
          <w:spacing w:val="3"/>
        </w:rPr>
        <w:t>Conlucrarea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531FD4">
        <w:rPr>
          <w:rFonts w:ascii="Arial" w:hAnsi="Arial" w:cs="Arial"/>
          <w:color w:val="000000"/>
          <w:spacing w:val="3"/>
        </w:rPr>
        <w:t>unităţi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comerciale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şi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531FD4">
        <w:rPr>
          <w:rFonts w:ascii="Arial" w:hAnsi="Arial" w:cs="Arial"/>
          <w:color w:val="000000"/>
          <w:spacing w:val="3"/>
        </w:rPr>
        <w:t>alimentaţie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publică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şi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alte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amenajări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pentru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sport.</w:t>
      </w:r>
    </w:p>
    <w:p w14:paraId="122F9C76" w14:textId="77777777" w:rsidR="0078087C" w:rsidRDefault="0078087C" w:rsidP="0078087C">
      <w:pPr>
        <w:widowControl w:val="0"/>
        <w:numPr>
          <w:ilvl w:val="4"/>
          <w:numId w:val="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3"/>
        </w:rPr>
      </w:pPr>
    </w:p>
    <w:p w14:paraId="47921756" w14:textId="77777777" w:rsidR="0078087C" w:rsidRPr="00531FD4" w:rsidRDefault="0078087C" w:rsidP="0078087C">
      <w:pPr>
        <w:widowControl w:val="0"/>
        <w:numPr>
          <w:ilvl w:val="4"/>
          <w:numId w:val="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3"/>
        </w:rPr>
      </w:pP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IS. </w:t>
      </w:r>
      <w:r w:rsidR="00A261B3">
        <w:rPr>
          <w:rFonts w:ascii="Arial" w:hAnsi="Arial" w:cs="Arial"/>
          <w:b/>
          <w:bCs/>
          <w:i/>
          <w:iCs/>
          <w:color w:val="000000"/>
          <w:spacing w:val="3"/>
        </w:rPr>
        <w:t>6</w:t>
      </w: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. b) Reguli:</w:t>
      </w:r>
    </w:p>
    <w:p w14:paraId="4A96081F" w14:textId="77777777" w:rsidR="0078087C" w:rsidRPr="00531FD4" w:rsidRDefault="0078087C" w:rsidP="001033C3">
      <w:pPr>
        <w:widowControl w:val="0"/>
        <w:numPr>
          <w:ilvl w:val="0"/>
          <w:numId w:val="8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531FD4">
        <w:rPr>
          <w:rFonts w:ascii="Arial" w:hAnsi="Arial" w:cs="Arial"/>
          <w:color w:val="000000"/>
          <w:spacing w:val="3"/>
        </w:rPr>
        <w:t>Evitarea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amplasării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în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preajma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surselor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poluante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, pe </w:t>
      </w:r>
      <w:proofErr w:type="spellStart"/>
      <w:r w:rsidRPr="00531FD4">
        <w:rPr>
          <w:rFonts w:ascii="Arial" w:hAnsi="Arial" w:cs="Arial"/>
          <w:color w:val="000000"/>
          <w:spacing w:val="3"/>
        </w:rPr>
        <w:t>terenuri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inundabile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sau</w:t>
      </w:r>
      <w:proofErr w:type="spellEnd"/>
      <w:r w:rsidRPr="00531FD4">
        <w:rPr>
          <w:rFonts w:ascii="Arial" w:hAnsi="Arial" w:cs="Arial"/>
          <w:color w:val="000000"/>
          <w:spacing w:val="3"/>
        </w:rPr>
        <w:br/>
      </w:r>
      <w:proofErr w:type="spellStart"/>
      <w:r w:rsidRPr="00531FD4">
        <w:rPr>
          <w:rFonts w:ascii="Arial" w:hAnsi="Arial" w:cs="Arial"/>
          <w:color w:val="000000"/>
          <w:spacing w:val="3"/>
        </w:rPr>
        <w:t>instabile</w:t>
      </w:r>
      <w:proofErr w:type="spellEnd"/>
      <w:r w:rsidRPr="00531FD4">
        <w:rPr>
          <w:rFonts w:ascii="Arial" w:hAnsi="Arial" w:cs="Arial"/>
          <w:color w:val="000000"/>
          <w:spacing w:val="3"/>
        </w:rPr>
        <w:t>.</w:t>
      </w:r>
    </w:p>
    <w:p w14:paraId="78C26AD8" w14:textId="77777777" w:rsidR="0078087C" w:rsidRPr="00531FD4" w:rsidRDefault="0078087C" w:rsidP="001033C3">
      <w:pPr>
        <w:widowControl w:val="0"/>
        <w:numPr>
          <w:ilvl w:val="0"/>
          <w:numId w:val="8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531FD4">
        <w:rPr>
          <w:rFonts w:ascii="Arial" w:hAnsi="Arial" w:cs="Arial"/>
          <w:color w:val="000000"/>
          <w:spacing w:val="3"/>
        </w:rPr>
        <w:t>Asigurarea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acceselor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pietonale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şi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carosabile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separate </w:t>
      </w:r>
      <w:proofErr w:type="spellStart"/>
      <w:r w:rsidRPr="00531FD4">
        <w:rPr>
          <w:rFonts w:ascii="Arial" w:hAnsi="Arial" w:cs="Arial"/>
          <w:color w:val="000000"/>
          <w:spacing w:val="3"/>
        </w:rPr>
        <w:t>pentru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turişti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şi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pentru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zonele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531FD4">
        <w:rPr>
          <w:rFonts w:ascii="Arial" w:hAnsi="Arial" w:cs="Arial"/>
          <w:color w:val="000000"/>
          <w:spacing w:val="3"/>
        </w:rPr>
        <w:t>serviciu</w:t>
      </w:r>
      <w:proofErr w:type="spellEnd"/>
      <w:r w:rsidRPr="00531FD4">
        <w:rPr>
          <w:rFonts w:ascii="Arial" w:hAnsi="Arial" w:cs="Arial"/>
          <w:color w:val="000000"/>
          <w:spacing w:val="3"/>
        </w:rPr>
        <w:t>.</w:t>
      </w:r>
    </w:p>
    <w:p w14:paraId="5589DBA6" w14:textId="77777777" w:rsidR="0078087C" w:rsidRPr="00531FD4" w:rsidRDefault="0078087C" w:rsidP="001033C3">
      <w:pPr>
        <w:widowControl w:val="0"/>
        <w:numPr>
          <w:ilvl w:val="0"/>
          <w:numId w:val="8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531FD4">
        <w:rPr>
          <w:rFonts w:ascii="Arial" w:hAnsi="Arial" w:cs="Arial"/>
          <w:color w:val="000000"/>
          <w:spacing w:val="3"/>
        </w:rPr>
        <w:t>Echiparea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tehnico-</w:t>
      </w:r>
      <w:proofErr w:type="spellStart"/>
      <w:r w:rsidRPr="00531FD4">
        <w:rPr>
          <w:rFonts w:ascii="Arial" w:hAnsi="Arial" w:cs="Arial"/>
          <w:color w:val="000000"/>
          <w:spacing w:val="3"/>
        </w:rPr>
        <w:t>edilitară</w:t>
      </w:r>
      <w:proofErr w:type="spellEnd"/>
      <w:r w:rsidRPr="00531FD4">
        <w:rPr>
          <w:rFonts w:ascii="Arial" w:hAnsi="Arial" w:cs="Arial"/>
          <w:color w:val="000000"/>
          <w:spacing w:val="3"/>
        </w:rPr>
        <w:t>.</w:t>
      </w:r>
    </w:p>
    <w:p w14:paraId="24BC60D3" w14:textId="77777777" w:rsidR="0078087C" w:rsidRPr="00531FD4" w:rsidRDefault="0078087C" w:rsidP="001033C3">
      <w:pPr>
        <w:widowControl w:val="0"/>
        <w:numPr>
          <w:ilvl w:val="0"/>
          <w:numId w:val="8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531FD4">
        <w:rPr>
          <w:rFonts w:ascii="Arial" w:hAnsi="Arial" w:cs="Arial"/>
          <w:color w:val="000000"/>
          <w:spacing w:val="3"/>
        </w:rPr>
        <w:t>Asigurarea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parcajelor</w:t>
      </w:r>
      <w:proofErr w:type="spellEnd"/>
      <w:r w:rsidRPr="00531FD4">
        <w:rPr>
          <w:rFonts w:ascii="Arial" w:hAnsi="Arial" w:cs="Arial"/>
          <w:color w:val="000000"/>
          <w:spacing w:val="3"/>
        </w:rPr>
        <w:t>.</w:t>
      </w:r>
    </w:p>
    <w:p w14:paraId="69DB393E" w14:textId="77777777" w:rsidR="0078087C" w:rsidRDefault="0078087C" w:rsidP="001033C3">
      <w:pPr>
        <w:widowControl w:val="0"/>
        <w:numPr>
          <w:ilvl w:val="0"/>
          <w:numId w:val="8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531FD4">
        <w:rPr>
          <w:rFonts w:ascii="Arial" w:hAnsi="Arial" w:cs="Arial"/>
          <w:color w:val="000000"/>
          <w:spacing w:val="3"/>
        </w:rPr>
        <w:t>Spaţii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verzi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531FD4">
        <w:rPr>
          <w:rFonts w:ascii="Arial" w:hAnsi="Arial" w:cs="Arial"/>
          <w:color w:val="000000"/>
          <w:spacing w:val="3"/>
        </w:rPr>
        <w:t>plantaţii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decorative, </w:t>
      </w:r>
      <w:proofErr w:type="spellStart"/>
      <w:r w:rsidRPr="00531FD4">
        <w:rPr>
          <w:rFonts w:ascii="Arial" w:hAnsi="Arial" w:cs="Arial"/>
          <w:color w:val="000000"/>
          <w:spacing w:val="3"/>
        </w:rPr>
        <w:t>dalaje</w:t>
      </w:r>
      <w:proofErr w:type="spellEnd"/>
      <w:r w:rsidRPr="00531FD4">
        <w:rPr>
          <w:rFonts w:ascii="Arial" w:hAnsi="Arial" w:cs="Arial"/>
          <w:color w:val="000000"/>
          <w:spacing w:val="3"/>
        </w:rPr>
        <w:t>, mobilier urban, etc.</w:t>
      </w:r>
    </w:p>
    <w:p w14:paraId="1A300160" w14:textId="77777777" w:rsidR="0078087C" w:rsidRPr="00531FD4" w:rsidRDefault="0078087C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3EB19166" w14:textId="77777777" w:rsidR="0078087C" w:rsidRPr="00531FD4" w:rsidRDefault="0078087C" w:rsidP="0078087C">
      <w:pPr>
        <w:widowControl w:val="0"/>
        <w:numPr>
          <w:ilvl w:val="4"/>
          <w:numId w:val="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3"/>
        </w:rPr>
      </w:pP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IS. </w:t>
      </w:r>
      <w:r w:rsidR="00A261B3">
        <w:rPr>
          <w:rFonts w:ascii="Arial" w:hAnsi="Arial" w:cs="Arial"/>
          <w:b/>
          <w:bCs/>
          <w:i/>
          <w:iCs/>
          <w:color w:val="000000"/>
          <w:spacing w:val="3"/>
        </w:rPr>
        <w:t>6</w:t>
      </w: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. c)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Orientarea</w:t>
      </w:r>
      <w:proofErr w:type="spellEnd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faţă</w:t>
      </w:r>
      <w:proofErr w:type="spellEnd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 de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punctele</w:t>
      </w:r>
      <w:proofErr w:type="spellEnd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cardinale</w:t>
      </w:r>
      <w:proofErr w:type="spellEnd"/>
    </w:p>
    <w:p w14:paraId="3D23C182" w14:textId="77777777" w:rsidR="0078087C" w:rsidRPr="00531FD4" w:rsidRDefault="0078087C" w:rsidP="001033C3">
      <w:pPr>
        <w:widowControl w:val="0"/>
        <w:numPr>
          <w:ilvl w:val="0"/>
          <w:numId w:val="78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r w:rsidRPr="00531FD4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531FD4">
        <w:rPr>
          <w:rFonts w:ascii="Arial" w:hAnsi="Arial" w:cs="Arial"/>
          <w:color w:val="000000"/>
          <w:spacing w:val="3"/>
        </w:rPr>
        <w:t>recomandă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amplasarea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spaţiilor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tehnice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şi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531FD4">
        <w:rPr>
          <w:rFonts w:ascii="Arial" w:hAnsi="Arial" w:cs="Arial"/>
          <w:color w:val="000000"/>
          <w:spacing w:val="3"/>
        </w:rPr>
        <w:t>a</w:t>
      </w:r>
      <w:proofErr w:type="gram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anexelor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spre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nord</w:t>
      </w:r>
      <w:proofErr w:type="spellEnd"/>
      <w:r w:rsidRPr="00531FD4">
        <w:rPr>
          <w:rFonts w:ascii="Arial" w:hAnsi="Arial" w:cs="Arial"/>
          <w:color w:val="000000"/>
          <w:spacing w:val="3"/>
        </w:rPr>
        <w:t>.</w:t>
      </w:r>
    </w:p>
    <w:p w14:paraId="1FC36EB2" w14:textId="77777777" w:rsidR="0078087C" w:rsidRDefault="0078087C" w:rsidP="001033C3">
      <w:pPr>
        <w:widowControl w:val="0"/>
        <w:numPr>
          <w:ilvl w:val="0"/>
          <w:numId w:val="78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531FD4">
        <w:rPr>
          <w:rFonts w:ascii="Arial" w:hAnsi="Arial" w:cs="Arial"/>
          <w:color w:val="000000"/>
          <w:spacing w:val="3"/>
        </w:rPr>
        <w:t>Camerele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531FD4">
        <w:rPr>
          <w:rFonts w:ascii="Arial" w:hAnsi="Arial" w:cs="Arial"/>
          <w:color w:val="000000"/>
          <w:spacing w:val="3"/>
        </w:rPr>
        <w:t>cazare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să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fie </w:t>
      </w:r>
      <w:proofErr w:type="spellStart"/>
      <w:r w:rsidRPr="00531FD4">
        <w:rPr>
          <w:rFonts w:ascii="Arial" w:hAnsi="Arial" w:cs="Arial"/>
          <w:color w:val="000000"/>
          <w:spacing w:val="3"/>
        </w:rPr>
        <w:t>însorite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531FD4">
        <w:rPr>
          <w:rFonts w:ascii="Arial" w:hAnsi="Arial" w:cs="Arial"/>
          <w:color w:val="000000"/>
          <w:spacing w:val="3"/>
        </w:rPr>
        <w:t>amplasate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pe </w:t>
      </w:r>
      <w:proofErr w:type="spellStart"/>
      <w:r w:rsidRPr="00531FD4">
        <w:rPr>
          <w:rFonts w:ascii="Arial" w:hAnsi="Arial" w:cs="Arial"/>
          <w:color w:val="000000"/>
          <w:spacing w:val="3"/>
        </w:rPr>
        <w:t>direcţia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sud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531FD4">
        <w:rPr>
          <w:rFonts w:ascii="Arial" w:hAnsi="Arial" w:cs="Arial"/>
          <w:color w:val="000000"/>
          <w:spacing w:val="3"/>
        </w:rPr>
        <w:t>sud-est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531FD4">
        <w:rPr>
          <w:rFonts w:ascii="Arial" w:hAnsi="Arial" w:cs="Arial"/>
          <w:color w:val="000000"/>
          <w:spacing w:val="3"/>
        </w:rPr>
        <w:t>sud</w:t>
      </w:r>
      <w:proofErr w:type="spellEnd"/>
      <w:r w:rsidRPr="00531FD4">
        <w:rPr>
          <w:rFonts w:ascii="Arial" w:hAnsi="Arial" w:cs="Arial"/>
          <w:color w:val="000000"/>
          <w:spacing w:val="3"/>
        </w:rPr>
        <w:t>-vest.</w:t>
      </w:r>
    </w:p>
    <w:p w14:paraId="277A6DAB" w14:textId="77777777" w:rsidR="0078087C" w:rsidRPr="00531FD4" w:rsidRDefault="0078087C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1ECE0C25" w14:textId="77777777" w:rsidR="0078087C" w:rsidRPr="00531FD4" w:rsidRDefault="0078087C" w:rsidP="0078087C">
      <w:pPr>
        <w:widowControl w:val="0"/>
        <w:numPr>
          <w:ilvl w:val="4"/>
          <w:numId w:val="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3"/>
        </w:rPr>
      </w:pP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IS. </w:t>
      </w:r>
      <w:r w:rsidR="00A261B3">
        <w:rPr>
          <w:rFonts w:ascii="Arial" w:hAnsi="Arial" w:cs="Arial"/>
          <w:b/>
          <w:bCs/>
          <w:i/>
          <w:iCs/>
          <w:color w:val="000000"/>
          <w:spacing w:val="3"/>
        </w:rPr>
        <w:t>6</w:t>
      </w: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. d)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Amplasarea</w:t>
      </w:r>
      <w:proofErr w:type="spellEnd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în</w:t>
      </w:r>
      <w:proofErr w:type="spellEnd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interiorul</w:t>
      </w:r>
      <w:proofErr w:type="spellEnd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parcelei</w:t>
      </w:r>
      <w:proofErr w:type="spellEnd"/>
    </w:p>
    <w:p w14:paraId="61B4A4CE" w14:textId="77777777" w:rsidR="0078087C" w:rsidRPr="00531FD4" w:rsidRDefault="0078087C" w:rsidP="001033C3">
      <w:pPr>
        <w:widowControl w:val="0"/>
        <w:numPr>
          <w:ilvl w:val="0"/>
          <w:numId w:val="80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r w:rsidRPr="00531FD4">
        <w:rPr>
          <w:rFonts w:ascii="Arial" w:hAnsi="Arial" w:cs="Arial"/>
          <w:color w:val="000000"/>
          <w:spacing w:val="3"/>
        </w:rPr>
        <w:t xml:space="preserve">Cu </w:t>
      </w:r>
      <w:proofErr w:type="spellStart"/>
      <w:r w:rsidRPr="00531FD4">
        <w:rPr>
          <w:rFonts w:ascii="Arial" w:hAnsi="Arial" w:cs="Arial"/>
          <w:color w:val="000000"/>
          <w:spacing w:val="3"/>
        </w:rPr>
        <w:t>respectarea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distanţelor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minime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obligatorii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faţă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531FD4">
        <w:rPr>
          <w:rFonts w:ascii="Arial" w:hAnsi="Arial" w:cs="Arial"/>
          <w:color w:val="000000"/>
          <w:spacing w:val="3"/>
        </w:rPr>
        <w:t>limitele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laterale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şi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posterioare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ale </w:t>
      </w:r>
      <w:proofErr w:type="spellStart"/>
      <w:r w:rsidRPr="00531FD4">
        <w:rPr>
          <w:rFonts w:ascii="Arial" w:hAnsi="Arial" w:cs="Arial"/>
          <w:color w:val="000000"/>
          <w:spacing w:val="3"/>
        </w:rPr>
        <w:t>parcelei</w:t>
      </w:r>
      <w:proofErr w:type="spellEnd"/>
      <w:r w:rsidRPr="00531FD4">
        <w:rPr>
          <w:rFonts w:ascii="Arial" w:hAnsi="Arial" w:cs="Arial"/>
          <w:color w:val="000000"/>
          <w:spacing w:val="3"/>
        </w:rPr>
        <w:t>.</w:t>
      </w:r>
    </w:p>
    <w:p w14:paraId="6A2369F8" w14:textId="77777777" w:rsidR="0078087C" w:rsidRPr="00531FD4" w:rsidRDefault="0078087C" w:rsidP="001033C3">
      <w:pPr>
        <w:widowControl w:val="0"/>
        <w:numPr>
          <w:ilvl w:val="0"/>
          <w:numId w:val="80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531FD4">
        <w:rPr>
          <w:rFonts w:ascii="Arial" w:hAnsi="Arial" w:cs="Arial"/>
          <w:color w:val="000000"/>
          <w:spacing w:val="3"/>
        </w:rPr>
        <w:t>Două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construcţii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531FD4">
        <w:rPr>
          <w:rFonts w:ascii="Arial" w:hAnsi="Arial" w:cs="Arial"/>
          <w:color w:val="000000"/>
          <w:spacing w:val="3"/>
        </w:rPr>
        <w:t>cazare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turistică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nealăurate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trebuie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să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fie </w:t>
      </w:r>
      <w:proofErr w:type="spellStart"/>
      <w:r w:rsidRPr="00531FD4">
        <w:rPr>
          <w:rFonts w:ascii="Arial" w:hAnsi="Arial" w:cs="Arial"/>
          <w:color w:val="000000"/>
          <w:spacing w:val="3"/>
        </w:rPr>
        <w:t>amplasate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unul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în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raport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531FD4">
        <w:rPr>
          <w:rFonts w:ascii="Arial" w:hAnsi="Arial" w:cs="Arial"/>
          <w:color w:val="000000"/>
          <w:spacing w:val="3"/>
        </w:rPr>
        <w:t>celălalt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la o </w:t>
      </w:r>
      <w:proofErr w:type="spellStart"/>
      <w:r w:rsidRPr="00531FD4">
        <w:rPr>
          <w:rFonts w:ascii="Arial" w:hAnsi="Arial" w:cs="Arial"/>
          <w:color w:val="000000"/>
          <w:spacing w:val="3"/>
        </w:rPr>
        <w:t>distanţă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cel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puţin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egală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531FD4">
        <w:rPr>
          <w:rFonts w:ascii="Arial" w:hAnsi="Arial" w:cs="Arial"/>
          <w:color w:val="000000"/>
          <w:spacing w:val="3"/>
        </w:rPr>
        <w:t>înălţimea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clădirii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mai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înalte</w:t>
      </w:r>
      <w:proofErr w:type="spellEnd"/>
      <w:r w:rsidRPr="00531FD4">
        <w:rPr>
          <w:rFonts w:ascii="Arial" w:hAnsi="Arial" w:cs="Arial"/>
          <w:color w:val="000000"/>
          <w:spacing w:val="3"/>
        </w:rPr>
        <w:t>.</w:t>
      </w:r>
    </w:p>
    <w:p w14:paraId="6BA547F3" w14:textId="7EF6F719" w:rsidR="0078087C" w:rsidRDefault="0078087C" w:rsidP="001033C3">
      <w:pPr>
        <w:widowControl w:val="0"/>
        <w:numPr>
          <w:ilvl w:val="0"/>
          <w:numId w:val="80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r w:rsidRPr="00531FD4">
        <w:rPr>
          <w:rFonts w:ascii="Arial" w:hAnsi="Arial" w:cs="Arial"/>
          <w:color w:val="000000"/>
          <w:spacing w:val="3"/>
        </w:rPr>
        <w:t xml:space="preserve">Cu </w:t>
      </w:r>
      <w:proofErr w:type="spellStart"/>
      <w:r w:rsidRPr="00531FD4">
        <w:rPr>
          <w:rFonts w:ascii="Arial" w:hAnsi="Arial" w:cs="Arial"/>
          <w:color w:val="000000"/>
          <w:spacing w:val="3"/>
        </w:rPr>
        <w:t>respectarea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distanţelor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minime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necesare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intervenţiei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în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caz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531FD4">
        <w:rPr>
          <w:rFonts w:ascii="Arial" w:hAnsi="Arial" w:cs="Arial"/>
          <w:color w:val="000000"/>
          <w:spacing w:val="3"/>
        </w:rPr>
        <w:t>incendiu</w:t>
      </w:r>
      <w:proofErr w:type="spellEnd"/>
      <w:r w:rsidRPr="00531FD4">
        <w:rPr>
          <w:rFonts w:ascii="Arial" w:hAnsi="Arial" w:cs="Arial"/>
          <w:color w:val="000000"/>
          <w:spacing w:val="3"/>
        </w:rPr>
        <w:t>.</w:t>
      </w:r>
    </w:p>
    <w:p w14:paraId="3EC634F5" w14:textId="77777777" w:rsidR="0078087C" w:rsidRPr="00531FD4" w:rsidRDefault="0078087C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54EA6242" w14:textId="77777777" w:rsidR="0078087C" w:rsidRPr="00531FD4" w:rsidRDefault="0078087C" w:rsidP="0078087C">
      <w:pPr>
        <w:widowControl w:val="0"/>
        <w:numPr>
          <w:ilvl w:val="4"/>
          <w:numId w:val="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3"/>
        </w:rPr>
      </w:pP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IS. </w:t>
      </w:r>
      <w:r w:rsidR="00A261B3">
        <w:rPr>
          <w:rFonts w:ascii="Arial" w:hAnsi="Arial" w:cs="Arial"/>
          <w:b/>
          <w:bCs/>
          <w:i/>
          <w:iCs/>
          <w:color w:val="000000"/>
          <w:spacing w:val="3"/>
        </w:rPr>
        <w:t>6</w:t>
      </w: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. e)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Amplasarea</w:t>
      </w:r>
      <w:proofErr w:type="spellEnd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faţă</w:t>
      </w:r>
      <w:proofErr w:type="spellEnd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 de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aliniament</w:t>
      </w:r>
      <w:proofErr w:type="spellEnd"/>
    </w:p>
    <w:p w14:paraId="3EC87437" w14:textId="77777777" w:rsidR="0078087C" w:rsidRPr="00531FD4" w:rsidRDefault="0078087C" w:rsidP="0078087C">
      <w:pPr>
        <w:widowControl w:val="0"/>
        <w:numPr>
          <w:ilvl w:val="0"/>
          <w:numId w:val="22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531FD4">
        <w:rPr>
          <w:rFonts w:ascii="Arial" w:hAnsi="Arial" w:cs="Arial"/>
          <w:color w:val="000000"/>
          <w:spacing w:val="3"/>
        </w:rPr>
        <w:t>În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cazul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zonelor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construite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compact, </w:t>
      </w:r>
      <w:proofErr w:type="spellStart"/>
      <w:r w:rsidRPr="00531FD4">
        <w:rPr>
          <w:rFonts w:ascii="Arial" w:hAnsi="Arial" w:cs="Arial"/>
          <w:color w:val="000000"/>
          <w:spacing w:val="3"/>
        </w:rPr>
        <w:t>construcţiile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vor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fi </w:t>
      </w:r>
      <w:proofErr w:type="spellStart"/>
      <w:r w:rsidRPr="00531FD4">
        <w:rPr>
          <w:rFonts w:ascii="Arial" w:hAnsi="Arial" w:cs="Arial"/>
          <w:color w:val="000000"/>
          <w:spacing w:val="3"/>
        </w:rPr>
        <w:t>amplasate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obligatoriu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la </w:t>
      </w:r>
      <w:proofErr w:type="spellStart"/>
      <w:r w:rsidRPr="00531FD4">
        <w:rPr>
          <w:rFonts w:ascii="Arial" w:hAnsi="Arial" w:cs="Arial"/>
          <w:color w:val="000000"/>
          <w:spacing w:val="3"/>
        </w:rPr>
        <w:t>aliniamentul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clădirilor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existente</w:t>
      </w:r>
      <w:proofErr w:type="spellEnd"/>
      <w:r w:rsidRPr="00531FD4">
        <w:rPr>
          <w:rFonts w:ascii="Arial" w:hAnsi="Arial" w:cs="Arial"/>
          <w:color w:val="000000"/>
          <w:spacing w:val="3"/>
        </w:rPr>
        <w:t>.</w:t>
      </w:r>
    </w:p>
    <w:p w14:paraId="2B1F2D96" w14:textId="77777777" w:rsidR="0078087C" w:rsidRDefault="0078087C" w:rsidP="001033C3">
      <w:pPr>
        <w:widowControl w:val="0"/>
        <w:numPr>
          <w:ilvl w:val="0"/>
          <w:numId w:val="82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531FD4">
        <w:rPr>
          <w:rFonts w:ascii="Arial" w:hAnsi="Arial" w:cs="Arial"/>
          <w:color w:val="000000"/>
          <w:spacing w:val="3"/>
        </w:rPr>
        <w:t>Retragerile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de la </w:t>
      </w:r>
      <w:proofErr w:type="spellStart"/>
      <w:r w:rsidRPr="00531FD4">
        <w:rPr>
          <w:rFonts w:ascii="Arial" w:hAnsi="Arial" w:cs="Arial"/>
          <w:color w:val="000000"/>
          <w:spacing w:val="3"/>
        </w:rPr>
        <w:t>aliniament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se pot face din </w:t>
      </w:r>
      <w:proofErr w:type="spellStart"/>
      <w:r w:rsidRPr="00531FD4">
        <w:rPr>
          <w:rFonts w:ascii="Arial" w:hAnsi="Arial" w:cs="Arial"/>
          <w:color w:val="000000"/>
          <w:spacing w:val="3"/>
        </w:rPr>
        <w:t>raţiuni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funcţionale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sau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protecţia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contra </w:t>
      </w:r>
      <w:proofErr w:type="spellStart"/>
      <w:r w:rsidRPr="00531FD4">
        <w:rPr>
          <w:rFonts w:ascii="Arial" w:hAnsi="Arial" w:cs="Arial"/>
          <w:color w:val="000000"/>
          <w:spacing w:val="3"/>
        </w:rPr>
        <w:t>zgomotelor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şi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nocivităţilor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531FD4">
        <w:rPr>
          <w:rFonts w:ascii="Arial" w:hAnsi="Arial" w:cs="Arial"/>
          <w:color w:val="000000"/>
          <w:spacing w:val="3"/>
        </w:rPr>
        <w:t>condiţia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respectării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coerenţei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şi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caracterului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fronturilor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stradale</w:t>
      </w:r>
      <w:proofErr w:type="spellEnd"/>
      <w:r w:rsidRPr="00531FD4">
        <w:rPr>
          <w:rFonts w:ascii="Arial" w:hAnsi="Arial" w:cs="Arial"/>
          <w:color w:val="000000"/>
          <w:spacing w:val="3"/>
        </w:rPr>
        <w:t>.</w:t>
      </w:r>
    </w:p>
    <w:p w14:paraId="66249188" w14:textId="77777777" w:rsidR="0078087C" w:rsidRPr="00531FD4" w:rsidRDefault="0078087C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23EFF788" w14:textId="0E6A058B" w:rsidR="0078087C" w:rsidRPr="00531FD4" w:rsidRDefault="0078087C" w:rsidP="0078087C">
      <w:pPr>
        <w:widowControl w:val="0"/>
        <w:numPr>
          <w:ilvl w:val="4"/>
          <w:numId w:val="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3"/>
        </w:rPr>
      </w:pP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IS. </w:t>
      </w:r>
      <w:r w:rsidR="00A261B3">
        <w:rPr>
          <w:rFonts w:ascii="Arial" w:hAnsi="Arial" w:cs="Arial"/>
          <w:b/>
          <w:bCs/>
          <w:i/>
          <w:iCs/>
          <w:color w:val="000000"/>
          <w:spacing w:val="3"/>
        </w:rPr>
        <w:t>6</w:t>
      </w: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. f)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Amplasarea</w:t>
      </w:r>
      <w:proofErr w:type="spellEnd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faţă</w:t>
      </w:r>
      <w:proofErr w:type="spellEnd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 de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drumurile</w:t>
      </w:r>
      <w:proofErr w:type="spellEnd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publice</w:t>
      </w:r>
      <w:proofErr w:type="spellEnd"/>
      <w:r w:rsidR="00511ECD">
        <w:rPr>
          <w:rFonts w:ascii="Arial" w:hAnsi="Arial" w:cs="Arial"/>
          <w:b/>
          <w:bCs/>
          <w:i/>
          <w:iCs/>
          <w:color w:val="000000"/>
          <w:spacing w:val="3"/>
        </w:rPr>
        <w:t xml:space="preserve"> / </w:t>
      </w:r>
      <w:proofErr w:type="spellStart"/>
      <w:r w:rsidR="00511ECD">
        <w:rPr>
          <w:rFonts w:ascii="Arial" w:hAnsi="Arial" w:cs="Arial"/>
          <w:b/>
          <w:bCs/>
          <w:i/>
          <w:iCs/>
          <w:color w:val="000000"/>
          <w:spacing w:val="3"/>
        </w:rPr>
        <w:t>căi</w:t>
      </w:r>
      <w:proofErr w:type="spellEnd"/>
      <w:r w:rsidR="00511ECD">
        <w:rPr>
          <w:rFonts w:ascii="Arial" w:hAnsi="Arial" w:cs="Arial"/>
          <w:b/>
          <w:bCs/>
          <w:i/>
          <w:iCs/>
          <w:color w:val="000000"/>
          <w:spacing w:val="3"/>
        </w:rPr>
        <w:t xml:space="preserve"> </w:t>
      </w:r>
      <w:proofErr w:type="spellStart"/>
      <w:r w:rsidR="00511ECD">
        <w:rPr>
          <w:rFonts w:ascii="Arial" w:hAnsi="Arial" w:cs="Arial"/>
          <w:b/>
          <w:bCs/>
          <w:i/>
          <w:iCs/>
          <w:color w:val="000000"/>
          <w:spacing w:val="3"/>
        </w:rPr>
        <w:t>ferate</w:t>
      </w:r>
      <w:proofErr w:type="spellEnd"/>
    </w:p>
    <w:p w14:paraId="47F7F02D" w14:textId="14635D52" w:rsidR="0078087C" w:rsidRDefault="0078087C" w:rsidP="0078087C">
      <w:pPr>
        <w:widowControl w:val="0"/>
        <w:numPr>
          <w:ilvl w:val="0"/>
          <w:numId w:val="22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r w:rsidRPr="00531FD4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531FD4">
        <w:rPr>
          <w:rFonts w:ascii="Arial" w:hAnsi="Arial" w:cs="Arial"/>
          <w:color w:val="000000"/>
          <w:spacing w:val="3"/>
        </w:rPr>
        <w:t>vor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respecta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zon</w:t>
      </w:r>
      <w:r>
        <w:rPr>
          <w:rFonts w:ascii="Arial" w:hAnsi="Arial" w:cs="Arial"/>
          <w:color w:val="000000"/>
          <w:spacing w:val="3"/>
        </w:rPr>
        <w:t>ele</w:t>
      </w:r>
      <w:proofErr w:type="spellEnd"/>
      <w:r>
        <w:rPr>
          <w:rFonts w:ascii="Arial" w:hAnsi="Arial" w:cs="Arial"/>
          <w:color w:val="000000"/>
          <w:spacing w:val="3"/>
        </w:rPr>
        <w:t xml:space="preserve"> de </w:t>
      </w:r>
      <w:proofErr w:type="spellStart"/>
      <w:r>
        <w:rPr>
          <w:rFonts w:ascii="Arial" w:hAnsi="Arial" w:cs="Arial"/>
          <w:color w:val="000000"/>
          <w:spacing w:val="3"/>
        </w:rPr>
        <w:t>protecţie</w:t>
      </w:r>
      <w:proofErr w:type="spellEnd"/>
      <w:r>
        <w:rPr>
          <w:rFonts w:ascii="Arial" w:hAnsi="Arial" w:cs="Arial"/>
          <w:color w:val="000000"/>
          <w:spacing w:val="3"/>
        </w:rPr>
        <w:t xml:space="preserve"> ale </w:t>
      </w:r>
      <w:proofErr w:type="spellStart"/>
      <w:r>
        <w:rPr>
          <w:rFonts w:ascii="Arial" w:hAnsi="Arial" w:cs="Arial"/>
          <w:color w:val="000000"/>
          <w:spacing w:val="3"/>
        </w:rPr>
        <w:t>drumurilor</w:t>
      </w:r>
      <w:proofErr w:type="spellEnd"/>
      <w:r w:rsidR="003D56AA">
        <w:rPr>
          <w:rFonts w:ascii="Arial" w:hAnsi="Arial" w:cs="Arial"/>
          <w:color w:val="000000"/>
          <w:spacing w:val="3"/>
        </w:rPr>
        <w:t>.</w:t>
      </w:r>
    </w:p>
    <w:p w14:paraId="324CEC89" w14:textId="77777777" w:rsidR="00511ECD" w:rsidRPr="00084B98" w:rsidRDefault="00511ECD" w:rsidP="00511ECD">
      <w:pPr>
        <w:widowControl w:val="0"/>
        <w:numPr>
          <w:ilvl w:val="0"/>
          <w:numId w:val="22"/>
        </w:numPr>
        <w:autoSpaceDE w:val="0"/>
        <w:ind w:right="282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084B98">
        <w:rPr>
          <w:rFonts w:ascii="Arial" w:hAnsi="Arial" w:cs="Arial"/>
          <w:color w:val="000000"/>
          <w:spacing w:val="3"/>
        </w:rPr>
        <w:t>În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084B98">
        <w:rPr>
          <w:rFonts w:ascii="Arial" w:hAnsi="Arial" w:cs="Arial"/>
          <w:color w:val="000000"/>
          <w:spacing w:val="3"/>
        </w:rPr>
        <w:t>protec</w:t>
      </w:r>
      <w:r w:rsidRPr="00084B98">
        <w:rPr>
          <w:rFonts w:ascii="Arial" w:hAnsi="Arial" w:cs="Arial"/>
          <w:color w:val="000000"/>
          <w:spacing w:val="3"/>
          <w:lang w:val="ro-RO"/>
        </w:rPr>
        <w:t>ţie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084B98">
        <w:rPr>
          <w:rFonts w:ascii="Arial" w:hAnsi="Arial" w:cs="Arial"/>
          <w:color w:val="000000"/>
          <w:spacing w:val="3"/>
        </w:rPr>
        <w:t>a</w:t>
      </w:r>
      <w:proofErr w:type="gram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infrastructurii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feroviare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publice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(100 m din ax </w:t>
      </w:r>
      <w:proofErr w:type="spellStart"/>
      <w:r w:rsidRPr="00084B98">
        <w:rPr>
          <w:rFonts w:ascii="Arial" w:hAnsi="Arial" w:cs="Arial"/>
          <w:color w:val="000000"/>
          <w:spacing w:val="3"/>
        </w:rPr>
        <w:t>cale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ferată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) se </w:t>
      </w:r>
      <w:proofErr w:type="spellStart"/>
      <w:r w:rsidRPr="00084B98">
        <w:rPr>
          <w:rFonts w:ascii="Arial" w:hAnsi="Arial" w:cs="Arial"/>
          <w:color w:val="000000"/>
          <w:spacing w:val="3"/>
        </w:rPr>
        <w:t>va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solicita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prin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certificatul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urbanism, </w:t>
      </w:r>
      <w:proofErr w:type="spellStart"/>
      <w:r w:rsidRPr="00084B98">
        <w:rPr>
          <w:rFonts w:ascii="Arial" w:hAnsi="Arial" w:cs="Arial"/>
          <w:color w:val="000000"/>
          <w:spacing w:val="3"/>
        </w:rPr>
        <w:t>avizul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la C.N.C.F. C.F.R. S.A. </w:t>
      </w:r>
      <w:proofErr w:type="spellStart"/>
      <w:r w:rsidRPr="00084B98">
        <w:rPr>
          <w:rFonts w:ascii="Arial" w:hAnsi="Arial" w:cs="Arial"/>
          <w:color w:val="000000"/>
          <w:spacing w:val="3"/>
        </w:rPr>
        <w:t>prin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Sucursala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Regională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84B98">
        <w:rPr>
          <w:rFonts w:ascii="Arial" w:hAnsi="Arial" w:cs="Arial"/>
          <w:color w:val="000000"/>
          <w:spacing w:val="3"/>
        </w:rPr>
        <w:t>Căi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Ferate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Iași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84B98">
        <w:rPr>
          <w:rFonts w:ascii="Arial" w:hAnsi="Arial" w:cs="Arial"/>
          <w:color w:val="000000"/>
          <w:spacing w:val="3"/>
        </w:rPr>
        <w:t>pentru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construcțiile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definitive </w:t>
      </w:r>
      <w:proofErr w:type="spellStart"/>
      <w:r w:rsidRPr="00084B98">
        <w:rPr>
          <w:rFonts w:ascii="Arial" w:hAnsi="Arial" w:cs="Arial"/>
          <w:color w:val="000000"/>
          <w:spacing w:val="3"/>
        </w:rPr>
        <w:t>sau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provizorii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urmează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a fi </w:t>
      </w:r>
      <w:proofErr w:type="spellStart"/>
      <w:r w:rsidRPr="00084B98">
        <w:rPr>
          <w:rFonts w:ascii="Arial" w:hAnsi="Arial" w:cs="Arial"/>
          <w:color w:val="000000"/>
          <w:spacing w:val="3"/>
        </w:rPr>
        <w:t>edificate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sau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demolate</w:t>
      </w:r>
      <w:proofErr w:type="spellEnd"/>
      <w:r w:rsidRPr="00084B98">
        <w:rPr>
          <w:rFonts w:ascii="Arial" w:hAnsi="Arial" w:cs="Arial"/>
          <w:color w:val="000000"/>
          <w:spacing w:val="3"/>
        </w:rPr>
        <w:t>.</w:t>
      </w:r>
    </w:p>
    <w:p w14:paraId="4C1B17D7" w14:textId="77777777" w:rsidR="00511ECD" w:rsidRDefault="00511ECD" w:rsidP="00511ECD">
      <w:pPr>
        <w:widowControl w:val="0"/>
        <w:numPr>
          <w:ilvl w:val="0"/>
          <w:numId w:val="22"/>
        </w:numPr>
        <w:autoSpaceDE w:val="0"/>
        <w:ind w:right="282"/>
        <w:jc w:val="both"/>
        <w:rPr>
          <w:rFonts w:ascii="Arial" w:hAnsi="Arial" w:cs="Arial"/>
          <w:color w:val="000000"/>
          <w:spacing w:val="3"/>
        </w:rPr>
      </w:pPr>
      <w:r w:rsidRPr="003C611D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3C611D">
        <w:rPr>
          <w:rFonts w:ascii="Arial" w:hAnsi="Arial" w:cs="Arial"/>
          <w:color w:val="000000"/>
          <w:spacing w:val="3"/>
        </w:rPr>
        <w:t>interzice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amplasarea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construcţiilor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în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3C611D">
        <w:rPr>
          <w:rFonts w:ascii="Arial" w:hAnsi="Arial" w:cs="Arial"/>
          <w:color w:val="000000"/>
          <w:spacing w:val="3"/>
        </w:rPr>
        <w:t>siguranţă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3C611D">
        <w:rPr>
          <w:rFonts w:ascii="Arial" w:hAnsi="Arial" w:cs="Arial"/>
          <w:color w:val="000000"/>
          <w:spacing w:val="3"/>
        </w:rPr>
        <w:t>căii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ferate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(20 m din ax </w:t>
      </w:r>
      <w:proofErr w:type="spellStart"/>
      <w:r w:rsidRPr="003C611D">
        <w:rPr>
          <w:rFonts w:ascii="Arial" w:hAnsi="Arial" w:cs="Arial"/>
          <w:color w:val="000000"/>
          <w:spacing w:val="3"/>
        </w:rPr>
        <w:t>cale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ferată</w:t>
      </w:r>
      <w:proofErr w:type="spellEnd"/>
      <w:r w:rsidRPr="003C611D">
        <w:rPr>
          <w:rFonts w:ascii="Arial" w:hAnsi="Arial" w:cs="Arial"/>
          <w:color w:val="000000"/>
          <w:spacing w:val="3"/>
        </w:rPr>
        <w:t>).</w:t>
      </w:r>
    </w:p>
    <w:p w14:paraId="42FFD2A1" w14:textId="2AA340DB" w:rsidR="00511ECD" w:rsidRDefault="00511ECD" w:rsidP="00511ECD">
      <w:pPr>
        <w:widowControl w:val="0"/>
        <w:tabs>
          <w:tab w:val="left" w:pos="1134"/>
        </w:tabs>
        <w:autoSpaceDE w:val="0"/>
        <w:ind w:left="360" w:right="375"/>
        <w:jc w:val="both"/>
        <w:rPr>
          <w:rFonts w:ascii="Arial" w:hAnsi="Arial" w:cs="Arial"/>
          <w:color w:val="000000"/>
          <w:spacing w:val="3"/>
        </w:rPr>
      </w:pPr>
    </w:p>
    <w:p w14:paraId="53FBEBB2" w14:textId="028DF937" w:rsidR="00511ECD" w:rsidRDefault="00511ECD" w:rsidP="00511ECD">
      <w:pPr>
        <w:widowControl w:val="0"/>
        <w:tabs>
          <w:tab w:val="left" w:pos="1134"/>
        </w:tabs>
        <w:autoSpaceDE w:val="0"/>
        <w:ind w:left="360" w:right="375"/>
        <w:jc w:val="both"/>
        <w:rPr>
          <w:rFonts w:ascii="Arial" w:hAnsi="Arial" w:cs="Arial"/>
          <w:color w:val="000000"/>
          <w:spacing w:val="3"/>
        </w:rPr>
      </w:pPr>
    </w:p>
    <w:p w14:paraId="1B9E5586" w14:textId="2443C568" w:rsidR="00511ECD" w:rsidRDefault="00511ECD" w:rsidP="00511ECD">
      <w:pPr>
        <w:widowControl w:val="0"/>
        <w:tabs>
          <w:tab w:val="left" w:pos="1134"/>
        </w:tabs>
        <w:autoSpaceDE w:val="0"/>
        <w:ind w:left="360" w:right="375"/>
        <w:jc w:val="both"/>
        <w:rPr>
          <w:rFonts w:ascii="Arial" w:hAnsi="Arial" w:cs="Arial"/>
          <w:color w:val="000000"/>
          <w:spacing w:val="3"/>
        </w:rPr>
      </w:pPr>
    </w:p>
    <w:p w14:paraId="56F8FB73" w14:textId="28D34E5C" w:rsidR="00511ECD" w:rsidRDefault="00511ECD" w:rsidP="00511ECD">
      <w:pPr>
        <w:widowControl w:val="0"/>
        <w:tabs>
          <w:tab w:val="left" w:pos="1134"/>
        </w:tabs>
        <w:autoSpaceDE w:val="0"/>
        <w:ind w:left="360" w:right="375"/>
        <w:jc w:val="both"/>
        <w:rPr>
          <w:rFonts w:ascii="Arial" w:hAnsi="Arial" w:cs="Arial"/>
          <w:color w:val="000000"/>
          <w:spacing w:val="3"/>
        </w:rPr>
      </w:pPr>
    </w:p>
    <w:p w14:paraId="4D71E242" w14:textId="2501D8B7" w:rsidR="00511ECD" w:rsidRDefault="00511ECD" w:rsidP="00511ECD">
      <w:pPr>
        <w:widowControl w:val="0"/>
        <w:tabs>
          <w:tab w:val="left" w:pos="1134"/>
        </w:tabs>
        <w:autoSpaceDE w:val="0"/>
        <w:ind w:left="360" w:right="375"/>
        <w:jc w:val="both"/>
        <w:rPr>
          <w:rFonts w:ascii="Arial" w:hAnsi="Arial" w:cs="Arial"/>
          <w:color w:val="000000"/>
          <w:spacing w:val="3"/>
        </w:rPr>
      </w:pPr>
    </w:p>
    <w:p w14:paraId="52E3BD0B" w14:textId="05D843AA" w:rsidR="00511ECD" w:rsidRDefault="00511ECD" w:rsidP="00511ECD">
      <w:pPr>
        <w:widowControl w:val="0"/>
        <w:tabs>
          <w:tab w:val="left" w:pos="1134"/>
        </w:tabs>
        <w:autoSpaceDE w:val="0"/>
        <w:ind w:left="360" w:right="375"/>
        <w:jc w:val="both"/>
        <w:rPr>
          <w:rFonts w:ascii="Arial" w:hAnsi="Arial" w:cs="Arial"/>
          <w:color w:val="000000"/>
          <w:spacing w:val="3"/>
        </w:rPr>
      </w:pPr>
    </w:p>
    <w:p w14:paraId="54A87D1D" w14:textId="60D9171D" w:rsidR="00511ECD" w:rsidRDefault="00511ECD" w:rsidP="00511ECD">
      <w:pPr>
        <w:widowControl w:val="0"/>
        <w:tabs>
          <w:tab w:val="left" w:pos="1134"/>
        </w:tabs>
        <w:autoSpaceDE w:val="0"/>
        <w:ind w:left="360" w:right="375"/>
        <w:jc w:val="both"/>
        <w:rPr>
          <w:rFonts w:ascii="Arial" w:hAnsi="Arial" w:cs="Arial"/>
          <w:color w:val="000000"/>
          <w:spacing w:val="3"/>
        </w:rPr>
      </w:pPr>
    </w:p>
    <w:p w14:paraId="0358AAE6" w14:textId="77777777" w:rsidR="00A20E8E" w:rsidRDefault="00A20E8E" w:rsidP="00511ECD">
      <w:pPr>
        <w:widowControl w:val="0"/>
        <w:tabs>
          <w:tab w:val="left" w:pos="1134"/>
        </w:tabs>
        <w:autoSpaceDE w:val="0"/>
        <w:ind w:left="360" w:right="375"/>
        <w:jc w:val="both"/>
        <w:rPr>
          <w:rFonts w:ascii="Arial" w:hAnsi="Arial" w:cs="Arial"/>
          <w:color w:val="000000"/>
          <w:spacing w:val="3"/>
        </w:rPr>
      </w:pPr>
    </w:p>
    <w:p w14:paraId="2067605F" w14:textId="38E8ED83" w:rsidR="00511ECD" w:rsidRDefault="00511ECD" w:rsidP="00511ECD">
      <w:pPr>
        <w:widowControl w:val="0"/>
        <w:tabs>
          <w:tab w:val="left" w:pos="1134"/>
        </w:tabs>
        <w:autoSpaceDE w:val="0"/>
        <w:ind w:left="360" w:right="375"/>
        <w:jc w:val="both"/>
        <w:rPr>
          <w:rFonts w:ascii="Arial" w:hAnsi="Arial" w:cs="Arial"/>
          <w:color w:val="000000"/>
          <w:spacing w:val="3"/>
        </w:rPr>
      </w:pPr>
    </w:p>
    <w:p w14:paraId="5AEC7BA0" w14:textId="3D4F9C71" w:rsidR="00511ECD" w:rsidRDefault="00511ECD" w:rsidP="00511ECD">
      <w:pPr>
        <w:widowControl w:val="0"/>
        <w:tabs>
          <w:tab w:val="left" w:pos="1134"/>
        </w:tabs>
        <w:autoSpaceDE w:val="0"/>
        <w:ind w:left="360" w:right="375"/>
        <w:jc w:val="both"/>
        <w:rPr>
          <w:rFonts w:ascii="Arial" w:hAnsi="Arial" w:cs="Arial"/>
          <w:color w:val="000000"/>
          <w:spacing w:val="3"/>
        </w:rPr>
      </w:pPr>
    </w:p>
    <w:p w14:paraId="3231636F" w14:textId="77777777" w:rsidR="00511ECD" w:rsidRDefault="00511ECD" w:rsidP="00511ECD">
      <w:pPr>
        <w:widowControl w:val="0"/>
        <w:tabs>
          <w:tab w:val="left" w:pos="1134"/>
        </w:tabs>
        <w:autoSpaceDE w:val="0"/>
        <w:ind w:left="360" w:right="375"/>
        <w:jc w:val="both"/>
        <w:rPr>
          <w:rFonts w:ascii="Arial" w:hAnsi="Arial" w:cs="Arial"/>
          <w:color w:val="000000"/>
          <w:spacing w:val="3"/>
        </w:rPr>
      </w:pPr>
    </w:p>
    <w:p w14:paraId="4A8DE1C7" w14:textId="77777777" w:rsidR="002A4B72" w:rsidRPr="002A4B72" w:rsidRDefault="002A4B72" w:rsidP="002A4B72">
      <w:pPr>
        <w:ind w:right="375"/>
        <w:jc w:val="both"/>
        <w:rPr>
          <w:rFonts w:ascii="Arial" w:hAnsi="Arial" w:cs="Arial"/>
          <w:color w:val="000000"/>
        </w:rPr>
      </w:pPr>
    </w:p>
    <w:p w14:paraId="401B6B01" w14:textId="77777777" w:rsidR="0078087C" w:rsidRPr="00531FD4" w:rsidRDefault="0078087C" w:rsidP="0078087C">
      <w:pPr>
        <w:widowControl w:val="0"/>
        <w:numPr>
          <w:ilvl w:val="4"/>
          <w:numId w:val="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3"/>
        </w:rPr>
      </w:pP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lastRenderedPageBreak/>
        <w:t xml:space="preserve">IS. </w:t>
      </w:r>
      <w:r w:rsidR="00A261B3">
        <w:rPr>
          <w:rFonts w:ascii="Arial" w:hAnsi="Arial" w:cs="Arial"/>
          <w:b/>
          <w:bCs/>
          <w:i/>
          <w:iCs/>
          <w:color w:val="000000"/>
          <w:spacing w:val="3"/>
        </w:rPr>
        <w:t>6</w:t>
      </w: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. g)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Norme</w:t>
      </w:r>
      <w:proofErr w:type="spellEnd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1701"/>
        <w:gridCol w:w="1843"/>
        <w:gridCol w:w="1801"/>
      </w:tblGrid>
      <w:tr w:rsidR="0078087C" w:rsidRPr="00531FD4" w14:paraId="763550D4" w14:textId="77777777" w:rsidTr="008936B9">
        <w:trPr>
          <w:trHeight w:hRule="exact" w:val="8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E4EBCA" w14:textId="77777777" w:rsidR="0078087C" w:rsidRPr="00531FD4" w:rsidRDefault="0078087C" w:rsidP="008936B9">
            <w:pPr>
              <w:widowControl w:val="0"/>
              <w:tabs>
                <w:tab w:val="left" w:pos="1134"/>
              </w:tabs>
              <w:autoSpaceDE w:val="0"/>
              <w:ind w:right="375"/>
              <w:jc w:val="center"/>
              <w:rPr>
                <w:rFonts w:ascii="Arial" w:hAnsi="Arial" w:cs="Arial"/>
                <w:b/>
                <w:color w:val="000000"/>
                <w:spacing w:val="3"/>
              </w:rPr>
            </w:pPr>
            <w:proofErr w:type="spellStart"/>
            <w:r w:rsidRPr="00531FD4">
              <w:rPr>
                <w:rFonts w:ascii="Arial" w:hAnsi="Arial" w:cs="Arial"/>
                <w:b/>
                <w:color w:val="000000"/>
                <w:spacing w:val="3"/>
              </w:rPr>
              <w:t>Obiectivul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3689D6" w14:textId="77777777" w:rsidR="0078087C" w:rsidRPr="00531FD4" w:rsidRDefault="0078087C" w:rsidP="008936B9">
            <w:pPr>
              <w:widowControl w:val="0"/>
              <w:tabs>
                <w:tab w:val="left" w:pos="1134"/>
              </w:tabs>
              <w:autoSpaceDE w:val="0"/>
              <w:ind w:right="375"/>
              <w:jc w:val="center"/>
              <w:rPr>
                <w:rFonts w:ascii="Arial" w:hAnsi="Arial" w:cs="Arial"/>
                <w:b/>
                <w:color w:val="000000"/>
                <w:spacing w:val="3"/>
              </w:rPr>
            </w:pPr>
            <w:proofErr w:type="spellStart"/>
            <w:r w:rsidRPr="00531FD4">
              <w:rPr>
                <w:rFonts w:ascii="Arial" w:hAnsi="Arial" w:cs="Arial"/>
                <w:b/>
                <w:color w:val="000000"/>
                <w:spacing w:val="3"/>
              </w:rPr>
              <w:t>Cerere</w:t>
            </w:r>
            <w:proofErr w:type="spellEnd"/>
            <w:r w:rsidRPr="00531FD4">
              <w:rPr>
                <w:rFonts w:ascii="Arial" w:hAnsi="Arial" w:cs="Arial"/>
                <w:b/>
                <w:color w:val="000000"/>
                <w:spacing w:val="3"/>
              </w:rPr>
              <w:t xml:space="preserve"> </w:t>
            </w:r>
            <w:proofErr w:type="spellStart"/>
            <w:r w:rsidRPr="00531FD4">
              <w:rPr>
                <w:rFonts w:ascii="Arial" w:hAnsi="Arial" w:cs="Arial"/>
                <w:b/>
                <w:color w:val="000000"/>
                <w:spacing w:val="3"/>
              </w:rPr>
              <w:t>potenţială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52AE7D" w14:textId="77777777" w:rsidR="0078087C" w:rsidRPr="00531FD4" w:rsidRDefault="0078087C" w:rsidP="008936B9">
            <w:pPr>
              <w:widowControl w:val="0"/>
              <w:tabs>
                <w:tab w:val="left" w:pos="1134"/>
              </w:tabs>
              <w:autoSpaceDE w:val="0"/>
              <w:ind w:right="375"/>
              <w:jc w:val="center"/>
              <w:rPr>
                <w:rFonts w:ascii="Arial" w:hAnsi="Arial" w:cs="Arial"/>
                <w:b/>
                <w:color w:val="000000"/>
                <w:spacing w:val="3"/>
              </w:rPr>
            </w:pPr>
            <w:proofErr w:type="spellStart"/>
            <w:r w:rsidRPr="00531FD4">
              <w:rPr>
                <w:rFonts w:ascii="Arial" w:hAnsi="Arial" w:cs="Arial"/>
                <w:b/>
                <w:color w:val="000000"/>
                <w:spacing w:val="3"/>
              </w:rPr>
              <w:t>Suprafaţa</w:t>
            </w:r>
            <w:proofErr w:type="spellEnd"/>
            <w:r w:rsidRPr="00531FD4">
              <w:rPr>
                <w:rFonts w:ascii="Arial" w:hAnsi="Arial" w:cs="Arial"/>
                <w:b/>
                <w:color w:val="000000"/>
                <w:spacing w:val="3"/>
              </w:rPr>
              <w:t xml:space="preserve"> </w:t>
            </w:r>
            <w:proofErr w:type="spellStart"/>
            <w:r w:rsidRPr="00531FD4">
              <w:rPr>
                <w:rFonts w:ascii="Arial" w:hAnsi="Arial" w:cs="Arial"/>
                <w:b/>
                <w:color w:val="000000"/>
                <w:spacing w:val="3"/>
              </w:rPr>
              <w:t>deservită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FC996D" w14:textId="77777777" w:rsidR="0078087C" w:rsidRPr="00531FD4" w:rsidRDefault="0078087C" w:rsidP="008936B9">
            <w:pPr>
              <w:widowControl w:val="0"/>
              <w:tabs>
                <w:tab w:val="left" w:pos="1134"/>
              </w:tabs>
              <w:autoSpaceDE w:val="0"/>
              <w:ind w:right="375"/>
              <w:jc w:val="center"/>
              <w:rPr>
                <w:rFonts w:ascii="Arial" w:hAnsi="Arial" w:cs="Arial"/>
                <w:b/>
                <w:color w:val="000000"/>
                <w:spacing w:val="3"/>
              </w:rPr>
            </w:pPr>
            <w:r w:rsidRPr="00531FD4">
              <w:rPr>
                <w:rFonts w:ascii="Arial" w:hAnsi="Arial" w:cs="Arial"/>
                <w:b/>
                <w:color w:val="000000"/>
                <w:spacing w:val="3"/>
              </w:rPr>
              <w:t xml:space="preserve">Raza de </w:t>
            </w:r>
            <w:proofErr w:type="spellStart"/>
            <w:r w:rsidRPr="00531FD4">
              <w:rPr>
                <w:rFonts w:ascii="Arial" w:hAnsi="Arial" w:cs="Arial"/>
                <w:b/>
                <w:color w:val="000000"/>
                <w:spacing w:val="3"/>
              </w:rPr>
              <w:t>servire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969DEC" w14:textId="77777777" w:rsidR="0078087C" w:rsidRPr="00531FD4" w:rsidRDefault="0078087C" w:rsidP="008936B9">
            <w:pPr>
              <w:widowControl w:val="0"/>
              <w:tabs>
                <w:tab w:val="left" w:pos="1134"/>
              </w:tabs>
              <w:autoSpaceDE w:val="0"/>
              <w:ind w:right="375"/>
              <w:jc w:val="center"/>
              <w:rPr>
                <w:rFonts w:ascii="Arial" w:hAnsi="Arial" w:cs="Arial"/>
                <w:b/>
                <w:color w:val="000000"/>
                <w:spacing w:val="3"/>
              </w:rPr>
            </w:pPr>
            <w:proofErr w:type="spellStart"/>
            <w:r w:rsidRPr="00531FD4">
              <w:rPr>
                <w:rFonts w:ascii="Arial" w:hAnsi="Arial" w:cs="Arial"/>
                <w:b/>
                <w:color w:val="000000"/>
                <w:spacing w:val="3"/>
              </w:rPr>
              <w:t>Suprafaţa</w:t>
            </w:r>
            <w:proofErr w:type="spellEnd"/>
            <w:r w:rsidRPr="00531FD4">
              <w:rPr>
                <w:rFonts w:ascii="Arial" w:hAnsi="Arial" w:cs="Arial"/>
                <w:b/>
                <w:color w:val="000000"/>
                <w:spacing w:val="3"/>
              </w:rPr>
              <w:t xml:space="preserve"> </w:t>
            </w:r>
            <w:proofErr w:type="spellStart"/>
            <w:r w:rsidRPr="00531FD4">
              <w:rPr>
                <w:rFonts w:ascii="Arial" w:hAnsi="Arial" w:cs="Arial"/>
                <w:b/>
                <w:color w:val="000000"/>
                <w:spacing w:val="3"/>
              </w:rPr>
              <w:t>minimă</w:t>
            </w:r>
            <w:proofErr w:type="spellEnd"/>
            <w:r w:rsidRPr="00531FD4">
              <w:rPr>
                <w:rFonts w:ascii="Arial" w:hAnsi="Arial" w:cs="Arial"/>
                <w:b/>
                <w:color w:val="000000"/>
                <w:spacing w:val="3"/>
              </w:rPr>
              <w:t xml:space="preserve"> de </w:t>
            </w:r>
            <w:proofErr w:type="spellStart"/>
            <w:r w:rsidRPr="00531FD4">
              <w:rPr>
                <w:rFonts w:ascii="Arial" w:hAnsi="Arial" w:cs="Arial"/>
                <w:b/>
                <w:color w:val="000000"/>
                <w:spacing w:val="3"/>
              </w:rPr>
              <w:t>teren</w:t>
            </w:r>
            <w:proofErr w:type="spellEnd"/>
            <w:r w:rsidRPr="00531FD4">
              <w:rPr>
                <w:rFonts w:ascii="Arial" w:hAnsi="Arial" w:cs="Arial"/>
                <w:b/>
                <w:color w:val="000000"/>
                <w:spacing w:val="3"/>
              </w:rPr>
              <w:t>/loc.</w:t>
            </w:r>
          </w:p>
        </w:tc>
      </w:tr>
      <w:tr w:rsidR="0078087C" w:rsidRPr="00531FD4" w14:paraId="78A73994" w14:textId="77777777" w:rsidTr="008936B9">
        <w:trPr>
          <w:trHeight w:hRule="exact" w:val="10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6ADD02" w14:textId="77777777" w:rsidR="0078087C" w:rsidRPr="00531FD4" w:rsidRDefault="0078087C" w:rsidP="008936B9">
            <w:pPr>
              <w:widowControl w:val="0"/>
              <w:tabs>
                <w:tab w:val="left" w:pos="1134"/>
              </w:tabs>
              <w:autoSpaceDE w:val="0"/>
              <w:ind w:right="375"/>
              <w:jc w:val="center"/>
              <w:rPr>
                <w:rFonts w:ascii="Arial" w:hAnsi="Arial" w:cs="Arial"/>
                <w:color w:val="000000"/>
                <w:spacing w:val="3"/>
              </w:rPr>
            </w:pPr>
            <w:r w:rsidRPr="00531FD4">
              <w:rPr>
                <w:rFonts w:ascii="Arial" w:hAnsi="Arial" w:cs="Arial"/>
                <w:color w:val="000000"/>
                <w:spacing w:val="3"/>
              </w:rPr>
              <w:t>Motel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D89A3" w14:textId="77777777" w:rsidR="0078087C" w:rsidRPr="00531FD4" w:rsidRDefault="0078087C" w:rsidP="008936B9">
            <w:pPr>
              <w:widowControl w:val="0"/>
              <w:tabs>
                <w:tab w:val="left" w:pos="1134"/>
              </w:tabs>
              <w:autoSpaceDE w:val="0"/>
              <w:ind w:right="375"/>
              <w:jc w:val="center"/>
              <w:rPr>
                <w:rFonts w:ascii="Arial" w:hAnsi="Arial" w:cs="Arial"/>
                <w:color w:val="000000"/>
                <w:spacing w:val="3"/>
              </w:rPr>
            </w:pPr>
            <w:proofErr w:type="spellStart"/>
            <w:r w:rsidRPr="00531FD4">
              <w:rPr>
                <w:rFonts w:ascii="Arial" w:hAnsi="Arial" w:cs="Arial"/>
                <w:color w:val="000000"/>
                <w:spacing w:val="3"/>
              </w:rPr>
              <w:t>Populaţie</w:t>
            </w:r>
            <w:proofErr w:type="spellEnd"/>
            <w:r w:rsidRPr="00531FD4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proofErr w:type="spellStart"/>
            <w:r w:rsidRPr="00531FD4">
              <w:rPr>
                <w:rFonts w:ascii="Arial" w:hAnsi="Arial" w:cs="Arial"/>
                <w:color w:val="000000"/>
                <w:spacing w:val="3"/>
              </w:rPr>
              <w:t>în</w:t>
            </w:r>
            <w:proofErr w:type="spellEnd"/>
            <w:r w:rsidRPr="00531FD4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proofErr w:type="spellStart"/>
            <w:r w:rsidRPr="00531FD4">
              <w:rPr>
                <w:rFonts w:ascii="Arial" w:hAnsi="Arial" w:cs="Arial"/>
                <w:color w:val="000000"/>
                <w:spacing w:val="3"/>
              </w:rPr>
              <w:t>deplasare</w:t>
            </w:r>
            <w:proofErr w:type="spellEnd"/>
            <w:r w:rsidRPr="00531FD4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proofErr w:type="spellStart"/>
            <w:r w:rsidRPr="00531FD4">
              <w:rPr>
                <w:rFonts w:ascii="Arial" w:hAnsi="Arial" w:cs="Arial"/>
                <w:color w:val="000000"/>
                <w:spacing w:val="3"/>
              </w:rPr>
              <w:t>norma</w:t>
            </w:r>
            <w:proofErr w:type="spellEnd"/>
            <w:r w:rsidRPr="00531FD4">
              <w:rPr>
                <w:rFonts w:ascii="Arial" w:hAnsi="Arial" w:cs="Arial"/>
                <w:color w:val="000000"/>
                <w:spacing w:val="3"/>
              </w:rPr>
              <w:t xml:space="preserve">: 5 </w:t>
            </w:r>
            <w:proofErr w:type="spellStart"/>
            <w:r w:rsidRPr="00531FD4">
              <w:rPr>
                <w:rFonts w:ascii="Arial" w:hAnsi="Arial" w:cs="Arial"/>
                <w:color w:val="000000"/>
                <w:spacing w:val="3"/>
              </w:rPr>
              <w:t>locuri</w:t>
            </w:r>
            <w:proofErr w:type="spellEnd"/>
            <w:r w:rsidRPr="00531FD4">
              <w:rPr>
                <w:rFonts w:ascii="Arial" w:hAnsi="Arial" w:cs="Arial"/>
                <w:color w:val="000000"/>
                <w:spacing w:val="3"/>
              </w:rPr>
              <w:t xml:space="preserve">/1.000 </w:t>
            </w:r>
            <w:proofErr w:type="spellStart"/>
            <w:r w:rsidRPr="00531FD4">
              <w:rPr>
                <w:rFonts w:ascii="Arial" w:hAnsi="Arial" w:cs="Arial"/>
                <w:color w:val="000000"/>
                <w:spacing w:val="3"/>
              </w:rPr>
              <w:t>locuitori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6326B" w14:textId="77777777" w:rsidR="0078087C" w:rsidRPr="00531FD4" w:rsidRDefault="0078087C" w:rsidP="008936B9">
            <w:pPr>
              <w:widowControl w:val="0"/>
              <w:tabs>
                <w:tab w:val="left" w:pos="1134"/>
              </w:tabs>
              <w:autoSpaceDE w:val="0"/>
              <w:ind w:right="375"/>
              <w:jc w:val="center"/>
              <w:rPr>
                <w:rFonts w:ascii="Arial" w:hAnsi="Arial" w:cs="Arial"/>
                <w:color w:val="000000"/>
                <w:spacing w:val="3"/>
              </w:rPr>
            </w:pPr>
            <w:proofErr w:type="spellStart"/>
            <w:r w:rsidRPr="00531FD4">
              <w:rPr>
                <w:rFonts w:ascii="Arial" w:hAnsi="Arial" w:cs="Arial"/>
                <w:color w:val="000000"/>
                <w:spacing w:val="3"/>
              </w:rPr>
              <w:t>localitate</w:t>
            </w:r>
            <w:proofErr w:type="spellEnd"/>
            <w:r w:rsidRPr="00531FD4">
              <w:rPr>
                <w:rFonts w:ascii="Arial" w:hAnsi="Arial" w:cs="Arial"/>
                <w:color w:val="000000"/>
                <w:spacing w:val="3"/>
              </w:rPr>
              <w:t xml:space="preserve">; </w:t>
            </w:r>
            <w:proofErr w:type="spellStart"/>
            <w:r w:rsidRPr="00531FD4">
              <w:rPr>
                <w:rFonts w:ascii="Arial" w:hAnsi="Arial" w:cs="Arial"/>
                <w:color w:val="000000"/>
                <w:spacing w:val="3"/>
              </w:rPr>
              <w:t>teritoriu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9049E" w14:textId="77777777" w:rsidR="0078087C" w:rsidRPr="00531FD4" w:rsidRDefault="0078087C" w:rsidP="008936B9">
            <w:pPr>
              <w:widowControl w:val="0"/>
              <w:tabs>
                <w:tab w:val="left" w:pos="1134"/>
              </w:tabs>
              <w:autoSpaceDE w:val="0"/>
              <w:ind w:right="375"/>
              <w:jc w:val="center"/>
              <w:rPr>
                <w:rFonts w:ascii="Arial" w:hAnsi="Arial" w:cs="Arial"/>
                <w:color w:val="000000"/>
                <w:spacing w:val="3"/>
              </w:rPr>
            </w:pPr>
            <w:proofErr w:type="spellStart"/>
            <w:r w:rsidRPr="00531FD4">
              <w:rPr>
                <w:rFonts w:ascii="Arial" w:hAnsi="Arial" w:cs="Arial"/>
                <w:color w:val="000000"/>
                <w:spacing w:val="3"/>
              </w:rPr>
              <w:t>nenormabil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01C1" w14:textId="77777777" w:rsidR="0078087C" w:rsidRPr="00531FD4" w:rsidRDefault="0078087C" w:rsidP="008936B9">
            <w:pPr>
              <w:widowControl w:val="0"/>
              <w:tabs>
                <w:tab w:val="left" w:pos="1134"/>
              </w:tabs>
              <w:autoSpaceDE w:val="0"/>
              <w:ind w:right="375"/>
              <w:jc w:val="center"/>
              <w:rPr>
                <w:rFonts w:ascii="Arial" w:hAnsi="Arial" w:cs="Arial"/>
                <w:color w:val="000000"/>
                <w:spacing w:val="3"/>
              </w:rPr>
            </w:pPr>
            <w:r w:rsidRPr="00531FD4">
              <w:rPr>
                <w:rFonts w:ascii="Arial" w:hAnsi="Arial" w:cs="Arial"/>
                <w:color w:val="000000"/>
                <w:spacing w:val="3"/>
              </w:rPr>
              <w:t xml:space="preserve">75-100 </w:t>
            </w:r>
            <w:proofErr w:type="spellStart"/>
            <w:r w:rsidRPr="00531FD4">
              <w:rPr>
                <w:rFonts w:ascii="Arial" w:hAnsi="Arial" w:cs="Arial"/>
                <w:color w:val="000000"/>
                <w:spacing w:val="3"/>
              </w:rPr>
              <w:t>mp</w:t>
            </w:r>
            <w:proofErr w:type="spellEnd"/>
          </w:p>
        </w:tc>
      </w:tr>
      <w:tr w:rsidR="0078087C" w:rsidRPr="00531FD4" w14:paraId="5AD17AFE" w14:textId="77777777" w:rsidTr="008936B9">
        <w:trPr>
          <w:trHeight w:hRule="exact" w:val="8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58D555" w14:textId="77777777" w:rsidR="0078087C" w:rsidRPr="00531FD4" w:rsidRDefault="0078087C" w:rsidP="008936B9">
            <w:pPr>
              <w:widowControl w:val="0"/>
              <w:tabs>
                <w:tab w:val="left" w:pos="1134"/>
              </w:tabs>
              <w:autoSpaceDE w:val="0"/>
              <w:ind w:right="375"/>
              <w:jc w:val="center"/>
              <w:rPr>
                <w:rFonts w:ascii="Arial" w:hAnsi="Arial" w:cs="Arial"/>
                <w:color w:val="000000"/>
                <w:spacing w:val="3"/>
              </w:rPr>
            </w:pPr>
            <w:r w:rsidRPr="00531FD4">
              <w:rPr>
                <w:rFonts w:ascii="Arial" w:hAnsi="Arial" w:cs="Arial"/>
                <w:color w:val="000000"/>
                <w:spacing w:val="3"/>
              </w:rPr>
              <w:t>Camping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CED60" w14:textId="77777777" w:rsidR="0078087C" w:rsidRPr="00531FD4" w:rsidRDefault="0078087C" w:rsidP="008936B9">
            <w:pPr>
              <w:widowControl w:val="0"/>
              <w:tabs>
                <w:tab w:val="left" w:pos="1134"/>
              </w:tabs>
              <w:autoSpaceDE w:val="0"/>
              <w:ind w:right="375"/>
              <w:jc w:val="center"/>
              <w:rPr>
                <w:rFonts w:ascii="Arial" w:hAnsi="Arial" w:cs="Arial"/>
                <w:color w:val="000000"/>
                <w:spacing w:val="3"/>
              </w:rPr>
            </w:pPr>
            <w:proofErr w:type="spellStart"/>
            <w:r w:rsidRPr="00531FD4">
              <w:rPr>
                <w:rFonts w:ascii="Arial" w:hAnsi="Arial" w:cs="Arial"/>
                <w:color w:val="000000"/>
                <w:spacing w:val="3"/>
              </w:rPr>
              <w:t>Populaţie</w:t>
            </w:r>
            <w:proofErr w:type="spellEnd"/>
            <w:r w:rsidRPr="00531FD4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proofErr w:type="spellStart"/>
            <w:r w:rsidRPr="00531FD4">
              <w:rPr>
                <w:rFonts w:ascii="Arial" w:hAnsi="Arial" w:cs="Arial"/>
                <w:color w:val="000000"/>
                <w:spacing w:val="3"/>
              </w:rPr>
              <w:t>în</w:t>
            </w:r>
            <w:proofErr w:type="spellEnd"/>
            <w:r w:rsidRPr="00531FD4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proofErr w:type="spellStart"/>
            <w:r w:rsidRPr="00531FD4">
              <w:rPr>
                <w:rFonts w:ascii="Arial" w:hAnsi="Arial" w:cs="Arial"/>
                <w:color w:val="000000"/>
                <w:spacing w:val="3"/>
              </w:rPr>
              <w:t>deplasare</w:t>
            </w:r>
            <w:proofErr w:type="spellEnd"/>
            <w:r w:rsidRPr="00531FD4">
              <w:rPr>
                <w:rFonts w:ascii="Arial" w:hAnsi="Arial" w:cs="Arial"/>
                <w:color w:val="000000"/>
                <w:spacing w:val="3"/>
              </w:rPr>
              <w:t xml:space="preserve"> (</w:t>
            </w:r>
            <w:proofErr w:type="spellStart"/>
            <w:r w:rsidRPr="00531FD4">
              <w:rPr>
                <w:rFonts w:ascii="Arial" w:hAnsi="Arial" w:cs="Arial"/>
                <w:color w:val="000000"/>
                <w:spacing w:val="3"/>
              </w:rPr>
              <w:t>turism</w:t>
            </w:r>
            <w:proofErr w:type="spellEnd"/>
            <w:r w:rsidRPr="00531FD4">
              <w:rPr>
                <w:rFonts w:ascii="Arial" w:hAnsi="Arial" w:cs="Arial"/>
                <w:color w:val="000000"/>
                <w:spacing w:val="3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B715D" w14:textId="77777777" w:rsidR="0078087C" w:rsidRPr="00531FD4" w:rsidRDefault="0078087C" w:rsidP="008936B9">
            <w:pPr>
              <w:widowControl w:val="0"/>
              <w:tabs>
                <w:tab w:val="left" w:pos="1134"/>
              </w:tabs>
              <w:autoSpaceDE w:val="0"/>
              <w:ind w:right="375"/>
              <w:jc w:val="center"/>
              <w:rPr>
                <w:rFonts w:ascii="Arial" w:hAnsi="Arial" w:cs="Arial"/>
                <w:color w:val="000000"/>
                <w:spacing w:val="3"/>
              </w:rPr>
            </w:pPr>
            <w:proofErr w:type="spellStart"/>
            <w:r w:rsidRPr="00531FD4">
              <w:rPr>
                <w:rFonts w:ascii="Arial" w:hAnsi="Arial" w:cs="Arial"/>
                <w:color w:val="000000"/>
                <w:spacing w:val="3"/>
              </w:rPr>
              <w:t>localitate</w:t>
            </w:r>
            <w:proofErr w:type="spellEnd"/>
            <w:r w:rsidRPr="00531FD4">
              <w:rPr>
                <w:rFonts w:ascii="Arial" w:hAnsi="Arial" w:cs="Arial"/>
                <w:color w:val="000000"/>
                <w:spacing w:val="3"/>
              </w:rPr>
              <w:t xml:space="preserve">; </w:t>
            </w:r>
            <w:proofErr w:type="spellStart"/>
            <w:r w:rsidRPr="00531FD4">
              <w:rPr>
                <w:rFonts w:ascii="Arial" w:hAnsi="Arial" w:cs="Arial"/>
                <w:color w:val="000000"/>
                <w:spacing w:val="3"/>
              </w:rPr>
              <w:t>teritoriu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8CF6E" w14:textId="77777777" w:rsidR="0078087C" w:rsidRPr="00531FD4" w:rsidRDefault="0078087C" w:rsidP="008936B9">
            <w:pPr>
              <w:widowControl w:val="0"/>
              <w:tabs>
                <w:tab w:val="left" w:pos="1134"/>
              </w:tabs>
              <w:autoSpaceDE w:val="0"/>
              <w:ind w:right="375"/>
              <w:jc w:val="center"/>
              <w:rPr>
                <w:rFonts w:ascii="Arial" w:hAnsi="Arial" w:cs="Arial"/>
                <w:color w:val="000000"/>
                <w:spacing w:val="3"/>
              </w:rPr>
            </w:pPr>
            <w:proofErr w:type="spellStart"/>
            <w:r w:rsidRPr="00531FD4">
              <w:rPr>
                <w:rFonts w:ascii="Arial" w:hAnsi="Arial" w:cs="Arial"/>
                <w:color w:val="000000"/>
                <w:spacing w:val="3"/>
              </w:rPr>
              <w:t>nenormabil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A9636" w14:textId="77777777" w:rsidR="0078087C" w:rsidRPr="00531FD4" w:rsidRDefault="0078087C" w:rsidP="008936B9">
            <w:pPr>
              <w:widowControl w:val="0"/>
              <w:tabs>
                <w:tab w:val="left" w:pos="1134"/>
              </w:tabs>
              <w:autoSpaceDE w:val="0"/>
              <w:ind w:right="375"/>
              <w:jc w:val="center"/>
              <w:rPr>
                <w:rFonts w:ascii="Arial" w:hAnsi="Arial" w:cs="Arial"/>
                <w:color w:val="000000"/>
                <w:spacing w:val="3"/>
              </w:rPr>
            </w:pPr>
            <w:r w:rsidRPr="00531FD4">
              <w:rPr>
                <w:rFonts w:ascii="Arial" w:hAnsi="Arial" w:cs="Arial"/>
                <w:color w:val="000000"/>
                <w:spacing w:val="3"/>
              </w:rPr>
              <w:t xml:space="preserve">100 </w:t>
            </w:r>
            <w:proofErr w:type="spellStart"/>
            <w:r w:rsidRPr="00531FD4">
              <w:rPr>
                <w:rFonts w:ascii="Arial" w:hAnsi="Arial" w:cs="Arial"/>
                <w:color w:val="000000"/>
                <w:spacing w:val="3"/>
              </w:rPr>
              <w:t>mp</w:t>
            </w:r>
            <w:proofErr w:type="spellEnd"/>
          </w:p>
        </w:tc>
      </w:tr>
      <w:tr w:rsidR="0078087C" w:rsidRPr="00531FD4" w14:paraId="2B86951B" w14:textId="77777777" w:rsidTr="008936B9">
        <w:trPr>
          <w:trHeight w:hRule="exact" w:val="115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685956" w14:textId="77777777" w:rsidR="0078087C" w:rsidRPr="00531FD4" w:rsidRDefault="0078087C" w:rsidP="008936B9">
            <w:pPr>
              <w:widowControl w:val="0"/>
              <w:tabs>
                <w:tab w:val="left" w:pos="1134"/>
              </w:tabs>
              <w:autoSpaceDE w:val="0"/>
              <w:ind w:right="375"/>
              <w:jc w:val="center"/>
              <w:rPr>
                <w:rFonts w:ascii="Arial" w:hAnsi="Arial" w:cs="Arial"/>
                <w:color w:val="000000"/>
                <w:spacing w:val="3"/>
              </w:rPr>
            </w:pPr>
            <w:r w:rsidRPr="00531FD4">
              <w:rPr>
                <w:rFonts w:ascii="Arial" w:hAnsi="Arial" w:cs="Arial"/>
                <w:color w:val="000000"/>
                <w:spacing w:val="3"/>
              </w:rPr>
              <w:t xml:space="preserve">Vile sate de </w:t>
            </w:r>
            <w:proofErr w:type="spellStart"/>
            <w:r w:rsidRPr="00531FD4">
              <w:rPr>
                <w:rFonts w:ascii="Arial" w:hAnsi="Arial" w:cs="Arial"/>
                <w:color w:val="000000"/>
                <w:spacing w:val="3"/>
              </w:rPr>
              <w:t>vacanţă</w:t>
            </w:r>
            <w:proofErr w:type="spellEnd"/>
            <w:r w:rsidRPr="00531FD4">
              <w:rPr>
                <w:rFonts w:ascii="Arial" w:hAnsi="Arial" w:cs="Arial"/>
                <w:color w:val="000000"/>
                <w:spacing w:val="3"/>
              </w:rPr>
              <w:t xml:space="preserve">, </w:t>
            </w:r>
            <w:proofErr w:type="spellStart"/>
            <w:r w:rsidRPr="00531FD4">
              <w:rPr>
                <w:rFonts w:ascii="Arial" w:hAnsi="Arial" w:cs="Arial"/>
                <w:color w:val="000000"/>
                <w:spacing w:val="3"/>
              </w:rPr>
              <w:t>pensiuni</w:t>
            </w:r>
            <w:proofErr w:type="spellEnd"/>
            <w:r w:rsidRPr="00531FD4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proofErr w:type="spellStart"/>
            <w:r w:rsidRPr="00531FD4">
              <w:rPr>
                <w:rFonts w:ascii="Arial" w:hAnsi="Arial" w:cs="Arial"/>
                <w:color w:val="000000"/>
                <w:spacing w:val="3"/>
              </w:rPr>
              <w:t>agroturistice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803C6" w14:textId="77777777" w:rsidR="0078087C" w:rsidRPr="00531FD4" w:rsidRDefault="0078087C" w:rsidP="008936B9">
            <w:pPr>
              <w:widowControl w:val="0"/>
              <w:tabs>
                <w:tab w:val="left" w:pos="1134"/>
              </w:tabs>
              <w:autoSpaceDE w:val="0"/>
              <w:ind w:right="375"/>
              <w:jc w:val="center"/>
              <w:rPr>
                <w:rFonts w:ascii="Arial" w:hAnsi="Arial" w:cs="Arial"/>
                <w:color w:val="000000"/>
                <w:spacing w:val="3"/>
              </w:rPr>
            </w:pPr>
            <w:proofErr w:type="spellStart"/>
            <w:r w:rsidRPr="00531FD4">
              <w:rPr>
                <w:rFonts w:ascii="Arial" w:hAnsi="Arial" w:cs="Arial"/>
                <w:color w:val="000000"/>
                <w:spacing w:val="3"/>
              </w:rPr>
              <w:t>Populaţie</w:t>
            </w:r>
            <w:proofErr w:type="spellEnd"/>
            <w:r w:rsidRPr="00531FD4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proofErr w:type="spellStart"/>
            <w:r w:rsidRPr="00531FD4">
              <w:rPr>
                <w:rFonts w:ascii="Arial" w:hAnsi="Arial" w:cs="Arial"/>
                <w:color w:val="000000"/>
                <w:spacing w:val="3"/>
              </w:rPr>
              <w:t>în</w:t>
            </w:r>
            <w:proofErr w:type="spellEnd"/>
            <w:r w:rsidRPr="00531FD4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proofErr w:type="spellStart"/>
            <w:r w:rsidRPr="00531FD4">
              <w:rPr>
                <w:rFonts w:ascii="Arial" w:hAnsi="Arial" w:cs="Arial"/>
                <w:color w:val="000000"/>
                <w:spacing w:val="3"/>
              </w:rPr>
              <w:t>deplasare</w:t>
            </w:r>
            <w:proofErr w:type="spellEnd"/>
            <w:r w:rsidRPr="00531FD4">
              <w:rPr>
                <w:rFonts w:ascii="Arial" w:hAnsi="Arial" w:cs="Arial"/>
                <w:color w:val="000000"/>
                <w:spacing w:val="3"/>
              </w:rPr>
              <w:t xml:space="preserve"> (</w:t>
            </w:r>
            <w:proofErr w:type="spellStart"/>
            <w:r w:rsidRPr="00531FD4">
              <w:rPr>
                <w:rFonts w:ascii="Arial" w:hAnsi="Arial" w:cs="Arial"/>
                <w:color w:val="000000"/>
                <w:spacing w:val="3"/>
              </w:rPr>
              <w:t>turism</w:t>
            </w:r>
            <w:proofErr w:type="spellEnd"/>
            <w:r w:rsidRPr="00531FD4">
              <w:rPr>
                <w:rFonts w:ascii="Arial" w:hAnsi="Arial" w:cs="Arial"/>
                <w:color w:val="000000"/>
                <w:spacing w:val="3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57A00" w14:textId="77777777" w:rsidR="0078087C" w:rsidRPr="00531FD4" w:rsidRDefault="0078087C" w:rsidP="008936B9">
            <w:pPr>
              <w:widowControl w:val="0"/>
              <w:tabs>
                <w:tab w:val="left" w:pos="1134"/>
              </w:tabs>
              <w:autoSpaceDE w:val="0"/>
              <w:ind w:right="375"/>
              <w:jc w:val="center"/>
              <w:rPr>
                <w:rFonts w:ascii="Arial" w:hAnsi="Arial" w:cs="Arial"/>
                <w:color w:val="000000"/>
                <w:spacing w:val="3"/>
              </w:rPr>
            </w:pPr>
            <w:proofErr w:type="spellStart"/>
            <w:r w:rsidRPr="00531FD4">
              <w:rPr>
                <w:rFonts w:ascii="Arial" w:hAnsi="Arial" w:cs="Arial"/>
                <w:color w:val="000000"/>
                <w:spacing w:val="3"/>
              </w:rPr>
              <w:t>localitate</w:t>
            </w:r>
            <w:proofErr w:type="spellEnd"/>
            <w:r w:rsidRPr="00531FD4">
              <w:rPr>
                <w:rFonts w:ascii="Arial" w:hAnsi="Arial" w:cs="Arial"/>
                <w:color w:val="000000"/>
                <w:spacing w:val="3"/>
              </w:rPr>
              <w:t xml:space="preserve">; </w:t>
            </w:r>
            <w:proofErr w:type="spellStart"/>
            <w:r w:rsidRPr="00531FD4">
              <w:rPr>
                <w:rFonts w:ascii="Arial" w:hAnsi="Arial" w:cs="Arial"/>
                <w:color w:val="000000"/>
                <w:spacing w:val="3"/>
              </w:rPr>
              <w:t>teritoriu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63F3F" w14:textId="77777777" w:rsidR="0078087C" w:rsidRPr="00531FD4" w:rsidRDefault="0078087C" w:rsidP="008936B9">
            <w:pPr>
              <w:widowControl w:val="0"/>
              <w:tabs>
                <w:tab w:val="left" w:pos="1134"/>
              </w:tabs>
              <w:autoSpaceDE w:val="0"/>
              <w:ind w:right="375"/>
              <w:jc w:val="center"/>
              <w:rPr>
                <w:rFonts w:ascii="Arial" w:hAnsi="Arial" w:cs="Arial"/>
                <w:color w:val="000000"/>
                <w:spacing w:val="3"/>
              </w:rPr>
            </w:pPr>
            <w:proofErr w:type="spellStart"/>
            <w:r w:rsidRPr="00531FD4">
              <w:rPr>
                <w:rFonts w:ascii="Arial" w:hAnsi="Arial" w:cs="Arial"/>
                <w:color w:val="000000"/>
                <w:spacing w:val="3"/>
              </w:rPr>
              <w:t>nenormabil</w:t>
            </w:r>
            <w:proofErr w:type="spellEnd"/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5276E" w14:textId="77777777" w:rsidR="0078087C" w:rsidRPr="00531FD4" w:rsidRDefault="0078087C" w:rsidP="008936B9">
            <w:pPr>
              <w:widowControl w:val="0"/>
              <w:tabs>
                <w:tab w:val="left" w:pos="1134"/>
              </w:tabs>
              <w:autoSpaceDE w:val="0"/>
              <w:ind w:right="375"/>
              <w:jc w:val="center"/>
              <w:rPr>
                <w:rFonts w:ascii="Arial" w:hAnsi="Arial" w:cs="Arial"/>
                <w:color w:val="000000"/>
                <w:spacing w:val="3"/>
              </w:rPr>
            </w:pPr>
            <w:r w:rsidRPr="00531FD4">
              <w:rPr>
                <w:rFonts w:ascii="Arial" w:hAnsi="Arial" w:cs="Arial"/>
                <w:color w:val="000000"/>
                <w:spacing w:val="3"/>
              </w:rPr>
              <w:t xml:space="preserve">100 </w:t>
            </w:r>
            <w:proofErr w:type="spellStart"/>
            <w:r w:rsidRPr="00531FD4">
              <w:rPr>
                <w:rFonts w:ascii="Arial" w:hAnsi="Arial" w:cs="Arial"/>
                <w:color w:val="000000"/>
                <w:spacing w:val="3"/>
              </w:rPr>
              <w:t>mp</w:t>
            </w:r>
            <w:proofErr w:type="spellEnd"/>
          </w:p>
        </w:tc>
      </w:tr>
    </w:tbl>
    <w:p w14:paraId="65130718" w14:textId="77777777" w:rsidR="0078087C" w:rsidRDefault="0078087C" w:rsidP="0078087C">
      <w:pPr>
        <w:widowControl w:val="0"/>
        <w:numPr>
          <w:ilvl w:val="4"/>
          <w:numId w:val="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3"/>
        </w:rPr>
      </w:pPr>
    </w:p>
    <w:p w14:paraId="26041F34" w14:textId="77777777" w:rsidR="0078087C" w:rsidRPr="00531FD4" w:rsidRDefault="0078087C" w:rsidP="0078087C">
      <w:pPr>
        <w:widowControl w:val="0"/>
        <w:numPr>
          <w:ilvl w:val="4"/>
          <w:numId w:val="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3"/>
        </w:rPr>
      </w:pP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IS. </w:t>
      </w:r>
      <w:r w:rsidR="00A261B3">
        <w:rPr>
          <w:rFonts w:ascii="Arial" w:hAnsi="Arial" w:cs="Arial"/>
          <w:b/>
          <w:bCs/>
          <w:i/>
          <w:iCs/>
          <w:color w:val="000000"/>
          <w:spacing w:val="3"/>
        </w:rPr>
        <w:t>6</w:t>
      </w: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. h)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Accese</w:t>
      </w:r>
      <w:proofErr w:type="spellEnd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carosabile</w:t>
      </w:r>
      <w:proofErr w:type="spellEnd"/>
    </w:p>
    <w:p w14:paraId="072DCE8F" w14:textId="77777777" w:rsidR="0078087C" w:rsidRDefault="0078087C" w:rsidP="001033C3">
      <w:pPr>
        <w:widowControl w:val="0"/>
        <w:numPr>
          <w:ilvl w:val="0"/>
          <w:numId w:val="82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r w:rsidRPr="00531FD4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531FD4">
        <w:rPr>
          <w:rFonts w:ascii="Arial" w:hAnsi="Arial" w:cs="Arial"/>
          <w:color w:val="000000"/>
          <w:spacing w:val="3"/>
        </w:rPr>
        <w:t>vor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realiza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accese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carosabile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531FD4">
        <w:rPr>
          <w:rFonts w:ascii="Arial" w:hAnsi="Arial" w:cs="Arial"/>
          <w:color w:val="000000"/>
          <w:spacing w:val="3"/>
        </w:rPr>
        <w:t>legătură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531FD4">
        <w:rPr>
          <w:rFonts w:ascii="Arial" w:hAnsi="Arial" w:cs="Arial"/>
          <w:color w:val="000000"/>
          <w:spacing w:val="3"/>
        </w:rPr>
        <w:t>străzile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principale</w:t>
      </w:r>
      <w:proofErr w:type="spellEnd"/>
      <w:r w:rsidRPr="00531FD4">
        <w:rPr>
          <w:rFonts w:ascii="Arial" w:hAnsi="Arial" w:cs="Arial"/>
          <w:color w:val="000000"/>
          <w:spacing w:val="3"/>
        </w:rPr>
        <w:t>.</w:t>
      </w:r>
    </w:p>
    <w:p w14:paraId="0359EE10" w14:textId="77777777" w:rsidR="0078087C" w:rsidRPr="00531FD4" w:rsidRDefault="0078087C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2C0E9270" w14:textId="77777777" w:rsidR="0078087C" w:rsidRPr="00531FD4" w:rsidRDefault="0078087C" w:rsidP="0078087C">
      <w:pPr>
        <w:widowControl w:val="0"/>
        <w:numPr>
          <w:ilvl w:val="4"/>
          <w:numId w:val="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3"/>
        </w:rPr>
      </w:pP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IS. </w:t>
      </w:r>
      <w:r w:rsidR="00A261B3">
        <w:rPr>
          <w:rFonts w:ascii="Arial" w:hAnsi="Arial" w:cs="Arial"/>
          <w:b/>
          <w:bCs/>
          <w:i/>
          <w:iCs/>
          <w:color w:val="000000"/>
          <w:spacing w:val="3"/>
        </w:rPr>
        <w:t>6</w:t>
      </w: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.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i</w:t>
      </w:r>
      <w:proofErr w:type="spellEnd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)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Accese</w:t>
      </w:r>
      <w:proofErr w:type="spellEnd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pietonale</w:t>
      </w:r>
      <w:proofErr w:type="spellEnd"/>
    </w:p>
    <w:p w14:paraId="4614961F" w14:textId="77777777" w:rsidR="0078087C" w:rsidRDefault="0078087C" w:rsidP="001033C3">
      <w:pPr>
        <w:widowControl w:val="0"/>
        <w:numPr>
          <w:ilvl w:val="0"/>
          <w:numId w:val="82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531FD4">
        <w:rPr>
          <w:rFonts w:ascii="Arial" w:hAnsi="Arial" w:cs="Arial"/>
          <w:color w:val="000000"/>
          <w:spacing w:val="3"/>
        </w:rPr>
        <w:t>Asigurarea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531FD4">
        <w:rPr>
          <w:rFonts w:ascii="Arial" w:hAnsi="Arial" w:cs="Arial"/>
          <w:color w:val="000000"/>
          <w:spacing w:val="3"/>
        </w:rPr>
        <w:t>accese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în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toate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cazurile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şi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, eventual, </w:t>
      </w:r>
      <w:proofErr w:type="spellStart"/>
      <w:r w:rsidRPr="00531FD4">
        <w:rPr>
          <w:rFonts w:ascii="Arial" w:hAnsi="Arial" w:cs="Arial"/>
          <w:color w:val="000000"/>
          <w:spacing w:val="3"/>
        </w:rPr>
        <w:t>crearea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531FD4">
        <w:rPr>
          <w:rFonts w:ascii="Arial" w:hAnsi="Arial" w:cs="Arial"/>
          <w:color w:val="000000"/>
          <w:spacing w:val="3"/>
        </w:rPr>
        <w:t>servituţi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531FD4">
        <w:rPr>
          <w:rFonts w:ascii="Arial" w:hAnsi="Arial" w:cs="Arial"/>
          <w:color w:val="000000"/>
          <w:spacing w:val="3"/>
        </w:rPr>
        <w:t>trecere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pe </w:t>
      </w:r>
      <w:proofErr w:type="spellStart"/>
      <w:r w:rsidRPr="00531FD4">
        <w:rPr>
          <w:rFonts w:ascii="Arial" w:hAnsi="Arial" w:cs="Arial"/>
          <w:color w:val="000000"/>
          <w:spacing w:val="3"/>
        </w:rPr>
        <w:t>terenurile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învecinate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531FD4">
        <w:rPr>
          <w:rFonts w:ascii="Arial" w:hAnsi="Arial" w:cs="Arial"/>
          <w:color w:val="000000"/>
          <w:spacing w:val="3"/>
        </w:rPr>
        <w:t>respectarea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legii</w:t>
      </w:r>
      <w:proofErr w:type="spellEnd"/>
      <w:r w:rsidRPr="00531FD4">
        <w:rPr>
          <w:rFonts w:ascii="Arial" w:hAnsi="Arial" w:cs="Arial"/>
          <w:color w:val="000000"/>
          <w:spacing w:val="3"/>
        </w:rPr>
        <w:t>.</w:t>
      </w:r>
    </w:p>
    <w:p w14:paraId="1ED00F63" w14:textId="77777777" w:rsidR="005779F4" w:rsidRDefault="005779F4" w:rsidP="005779F4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2EEB0090" w14:textId="77777777" w:rsidR="0078087C" w:rsidRPr="00531FD4" w:rsidRDefault="0078087C" w:rsidP="0078087C">
      <w:pPr>
        <w:widowControl w:val="0"/>
        <w:numPr>
          <w:ilvl w:val="4"/>
          <w:numId w:val="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3"/>
        </w:rPr>
      </w:pP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IS. </w:t>
      </w:r>
      <w:r w:rsidR="00A261B3">
        <w:rPr>
          <w:rFonts w:ascii="Arial" w:hAnsi="Arial" w:cs="Arial"/>
          <w:b/>
          <w:bCs/>
          <w:i/>
          <w:iCs/>
          <w:color w:val="000000"/>
          <w:spacing w:val="3"/>
        </w:rPr>
        <w:t>6</w:t>
      </w: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. j)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Racordarea</w:t>
      </w:r>
      <w:proofErr w:type="spellEnd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 la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reţele</w:t>
      </w:r>
      <w:proofErr w:type="spellEnd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 tehnico-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edilitare</w:t>
      </w:r>
      <w:proofErr w:type="spellEnd"/>
    </w:p>
    <w:p w14:paraId="0881659D" w14:textId="77777777" w:rsidR="0078087C" w:rsidRDefault="0078087C" w:rsidP="001033C3">
      <w:pPr>
        <w:widowControl w:val="0"/>
        <w:numPr>
          <w:ilvl w:val="0"/>
          <w:numId w:val="82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r w:rsidRPr="00531FD4">
        <w:rPr>
          <w:rFonts w:ascii="Arial" w:hAnsi="Arial" w:cs="Arial"/>
          <w:color w:val="000000"/>
          <w:spacing w:val="3"/>
        </w:rPr>
        <w:t xml:space="preserve">Se face </w:t>
      </w:r>
      <w:proofErr w:type="spellStart"/>
      <w:r w:rsidRPr="00531FD4">
        <w:rPr>
          <w:rFonts w:ascii="Arial" w:hAnsi="Arial" w:cs="Arial"/>
          <w:color w:val="000000"/>
          <w:spacing w:val="3"/>
        </w:rPr>
        <w:t>prin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elaborarea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unor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studii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tehnice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531FD4">
        <w:rPr>
          <w:rFonts w:ascii="Arial" w:hAnsi="Arial" w:cs="Arial"/>
          <w:color w:val="000000"/>
          <w:spacing w:val="3"/>
        </w:rPr>
        <w:t>specialitate</w:t>
      </w:r>
      <w:proofErr w:type="spellEnd"/>
      <w:r w:rsidRPr="00531FD4">
        <w:rPr>
          <w:rFonts w:ascii="Arial" w:hAnsi="Arial" w:cs="Arial"/>
          <w:color w:val="000000"/>
          <w:spacing w:val="3"/>
        </w:rPr>
        <w:t>.</w:t>
      </w:r>
    </w:p>
    <w:p w14:paraId="6723EE95" w14:textId="77777777" w:rsidR="003A44E7" w:rsidRDefault="003A44E7" w:rsidP="003A44E7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6884ACF5" w14:textId="77777777" w:rsidR="0078087C" w:rsidRPr="00531FD4" w:rsidRDefault="0078087C" w:rsidP="0078087C">
      <w:pPr>
        <w:widowControl w:val="0"/>
        <w:numPr>
          <w:ilvl w:val="4"/>
          <w:numId w:val="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3"/>
        </w:rPr>
      </w:pP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IS. </w:t>
      </w:r>
      <w:r w:rsidR="00A261B3">
        <w:rPr>
          <w:rFonts w:ascii="Arial" w:hAnsi="Arial" w:cs="Arial"/>
          <w:b/>
          <w:bCs/>
          <w:i/>
          <w:iCs/>
          <w:color w:val="000000"/>
          <w:spacing w:val="3"/>
        </w:rPr>
        <w:t>6</w:t>
      </w: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. k)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Parcelarea</w:t>
      </w:r>
      <w:proofErr w:type="spellEnd"/>
    </w:p>
    <w:p w14:paraId="44EC233F" w14:textId="77777777" w:rsidR="0078087C" w:rsidRPr="00531FD4" w:rsidRDefault="0078087C" w:rsidP="0078087C">
      <w:pPr>
        <w:widowControl w:val="0"/>
        <w:numPr>
          <w:ilvl w:val="0"/>
          <w:numId w:val="20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r w:rsidRPr="00531FD4">
        <w:rPr>
          <w:rFonts w:ascii="Arial" w:hAnsi="Arial" w:cs="Arial"/>
          <w:color w:val="000000"/>
          <w:spacing w:val="3"/>
        </w:rPr>
        <w:t xml:space="preserve">Este </w:t>
      </w:r>
      <w:proofErr w:type="spellStart"/>
      <w:r w:rsidRPr="00531FD4">
        <w:rPr>
          <w:rFonts w:ascii="Arial" w:hAnsi="Arial" w:cs="Arial"/>
          <w:color w:val="000000"/>
          <w:spacing w:val="3"/>
        </w:rPr>
        <w:t>permis</w:t>
      </w:r>
      <w:proofErr w:type="spellEnd"/>
      <w:r w:rsidRPr="00531FD4">
        <w:rPr>
          <w:rFonts w:ascii="Arial" w:hAnsi="Arial" w:cs="Arial"/>
          <w:color w:val="000000"/>
          <w:spacing w:val="3"/>
          <w:lang w:val="ro-RO"/>
        </w:rPr>
        <w:t xml:space="preserve">ă în </w:t>
      </w:r>
      <w:proofErr w:type="spellStart"/>
      <w:r w:rsidRPr="00531FD4">
        <w:rPr>
          <w:rFonts w:ascii="Arial" w:hAnsi="Arial" w:cs="Arial"/>
          <w:color w:val="000000"/>
          <w:spacing w:val="3"/>
          <w:lang w:val="ro-RO"/>
        </w:rPr>
        <w:t>condiţiile</w:t>
      </w:r>
      <w:proofErr w:type="spellEnd"/>
      <w:r w:rsidRPr="00531FD4">
        <w:rPr>
          <w:rFonts w:ascii="Arial" w:hAnsi="Arial" w:cs="Arial"/>
          <w:color w:val="000000"/>
          <w:spacing w:val="3"/>
          <w:lang w:val="ro-RO"/>
        </w:rPr>
        <w:t xml:space="preserve"> respectării prevederilor articolului 30 din R.G.U.</w:t>
      </w:r>
    </w:p>
    <w:p w14:paraId="32110579" w14:textId="77777777" w:rsidR="0078087C" w:rsidRPr="00531FD4" w:rsidRDefault="0078087C" w:rsidP="0078087C">
      <w:pPr>
        <w:widowControl w:val="0"/>
        <w:numPr>
          <w:ilvl w:val="0"/>
          <w:numId w:val="20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r w:rsidRPr="00531FD4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531FD4">
        <w:rPr>
          <w:rFonts w:ascii="Arial" w:hAnsi="Arial" w:cs="Arial"/>
          <w:color w:val="000000"/>
          <w:spacing w:val="3"/>
        </w:rPr>
        <w:t>vor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menţine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actualele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parcele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531FD4">
        <w:rPr>
          <w:rFonts w:ascii="Arial" w:hAnsi="Arial" w:cs="Arial"/>
          <w:color w:val="000000"/>
          <w:spacing w:val="3"/>
        </w:rPr>
        <w:t>în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special </w:t>
      </w:r>
      <w:proofErr w:type="spellStart"/>
      <w:r w:rsidRPr="00531FD4">
        <w:rPr>
          <w:rFonts w:ascii="Arial" w:hAnsi="Arial" w:cs="Arial"/>
          <w:color w:val="000000"/>
          <w:spacing w:val="3"/>
        </w:rPr>
        <w:t>în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zonele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unde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dimensiunile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parcelelor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şi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trama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stradală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determină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caracterul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specific al </w:t>
      </w:r>
      <w:proofErr w:type="spellStart"/>
      <w:r w:rsidRPr="00531FD4">
        <w:rPr>
          <w:rFonts w:ascii="Arial" w:hAnsi="Arial" w:cs="Arial"/>
          <w:color w:val="000000"/>
          <w:spacing w:val="3"/>
        </w:rPr>
        <w:t>zonei</w:t>
      </w:r>
      <w:proofErr w:type="spellEnd"/>
      <w:r w:rsidRPr="00531FD4">
        <w:rPr>
          <w:rFonts w:ascii="Arial" w:hAnsi="Arial" w:cs="Arial"/>
          <w:color w:val="000000"/>
          <w:spacing w:val="3"/>
        </w:rPr>
        <w:t>.</w:t>
      </w:r>
    </w:p>
    <w:p w14:paraId="520BC7C6" w14:textId="77777777" w:rsidR="0078087C" w:rsidRDefault="0078087C" w:rsidP="0078087C">
      <w:pPr>
        <w:widowControl w:val="0"/>
        <w:numPr>
          <w:ilvl w:val="0"/>
          <w:numId w:val="20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531FD4">
        <w:rPr>
          <w:rFonts w:ascii="Arial" w:hAnsi="Arial" w:cs="Arial"/>
          <w:color w:val="000000"/>
          <w:spacing w:val="3"/>
        </w:rPr>
        <w:t>În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caz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531FD4">
        <w:rPr>
          <w:rFonts w:ascii="Arial" w:hAnsi="Arial" w:cs="Arial"/>
          <w:color w:val="000000"/>
          <w:spacing w:val="3"/>
        </w:rPr>
        <w:t>reparcelare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531FD4">
        <w:rPr>
          <w:rFonts w:ascii="Arial" w:hAnsi="Arial" w:cs="Arial"/>
          <w:color w:val="000000"/>
          <w:spacing w:val="3"/>
        </w:rPr>
        <w:t>parcelele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propuse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vor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fi </w:t>
      </w:r>
      <w:proofErr w:type="spellStart"/>
      <w:r w:rsidRPr="00531FD4">
        <w:rPr>
          <w:rFonts w:ascii="Arial" w:hAnsi="Arial" w:cs="Arial"/>
          <w:color w:val="000000"/>
          <w:spacing w:val="3"/>
        </w:rPr>
        <w:t>astfel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dimensionate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încât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să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permită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amplasarea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clădirilor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în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bune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condiţii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(</w:t>
      </w:r>
      <w:proofErr w:type="spellStart"/>
      <w:r w:rsidRPr="00531FD4">
        <w:rPr>
          <w:rFonts w:ascii="Arial" w:hAnsi="Arial" w:cs="Arial"/>
          <w:color w:val="000000"/>
          <w:spacing w:val="3"/>
        </w:rPr>
        <w:t>orientare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531FD4">
        <w:rPr>
          <w:rFonts w:ascii="Arial" w:hAnsi="Arial" w:cs="Arial"/>
          <w:color w:val="000000"/>
          <w:spacing w:val="3"/>
        </w:rPr>
        <w:t>însorire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531FD4">
        <w:rPr>
          <w:rFonts w:ascii="Arial" w:hAnsi="Arial" w:cs="Arial"/>
          <w:color w:val="000000"/>
          <w:spacing w:val="3"/>
        </w:rPr>
        <w:t>vânturi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dominante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, etc.) </w:t>
      </w:r>
      <w:proofErr w:type="spellStart"/>
      <w:r w:rsidRPr="00531FD4">
        <w:rPr>
          <w:rFonts w:ascii="Arial" w:hAnsi="Arial" w:cs="Arial"/>
          <w:color w:val="000000"/>
          <w:spacing w:val="3"/>
        </w:rPr>
        <w:t>şi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531FD4">
        <w:rPr>
          <w:rFonts w:ascii="Arial" w:hAnsi="Arial" w:cs="Arial"/>
          <w:color w:val="000000"/>
          <w:spacing w:val="3"/>
        </w:rPr>
        <w:t>respectarea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prevederilor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legale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din </w:t>
      </w:r>
      <w:proofErr w:type="spellStart"/>
      <w:r w:rsidRPr="00531FD4">
        <w:rPr>
          <w:rFonts w:ascii="Arial" w:hAnsi="Arial" w:cs="Arial"/>
          <w:color w:val="000000"/>
          <w:spacing w:val="3"/>
        </w:rPr>
        <w:t>Codul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Civil.</w:t>
      </w:r>
    </w:p>
    <w:p w14:paraId="28FBE873" w14:textId="77777777" w:rsidR="0078087C" w:rsidRDefault="0078087C" w:rsidP="0078087C">
      <w:pPr>
        <w:widowControl w:val="0"/>
        <w:numPr>
          <w:ilvl w:val="0"/>
          <w:numId w:val="20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531FD4">
        <w:rPr>
          <w:rFonts w:ascii="Arial" w:hAnsi="Arial" w:cs="Arial"/>
          <w:color w:val="000000"/>
          <w:spacing w:val="3"/>
        </w:rPr>
        <w:t>Pentru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cazul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clădirilor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izolate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, la </w:t>
      </w:r>
      <w:proofErr w:type="spellStart"/>
      <w:r w:rsidRPr="00531FD4">
        <w:rPr>
          <w:rFonts w:ascii="Arial" w:hAnsi="Arial" w:cs="Arial"/>
          <w:color w:val="000000"/>
          <w:spacing w:val="3"/>
        </w:rPr>
        <w:t>reparcelare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lăţimea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parcelelor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nu </w:t>
      </w:r>
      <w:proofErr w:type="spellStart"/>
      <w:r w:rsidRPr="00531FD4">
        <w:rPr>
          <w:rFonts w:ascii="Arial" w:hAnsi="Arial" w:cs="Arial"/>
          <w:color w:val="000000"/>
          <w:spacing w:val="3"/>
        </w:rPr>
        <w:t>va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fi </w:t>
      </w:r>
      <w:proofErr w:type="spellStart"/>
      <w:r w:rsidRPr="00531FD4">
        <w:rPr>
          <w:rFonts w:ascii="Arial" w:hAnsi="Arial" w:cs="Arial"/>
          <w:color w:val="000000"/>
          <w:spacing w:val="3"/>
        </w:rPr>
        <w:t>mai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mică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de 12,0 m </w:t>
      </w:r>
      <w:proofErr w:type="spellStart"/>
      <w:r w:rsidRPr="00531FD4">
        <w:rPr>
          <w:rFonts w:ascii="Arial" w:hAnsi="Arial" w:cs="Arial"/>
          <w:color w:val="000000"/>
          <w:spacing w:val="3"/>
        </w:rPr>
        <w:t>şi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mai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mare de 20,0 m, </w:t>
      </w:r>
      <w:proofErr w:type="spellStart"/>
      <w:r w:rsidRPr="00531FD4">
        <w:rPr>
          <w:rFonts w:ascii="Arial" w:hAnsi="Arial" w:cs="Arial"/>
          <w:color w:val="000000"/>
          <w:spacing w:val="3"/>
        </w:rPr>
        <w:t>lăţimi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prea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mari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determinând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o </w:t>
      </w:r>
      <w:proofErr w:type="spellStart"/>
      <w:r w:rsidRPr="00531FD4">
        <w:rPr>
          <w:rFonts w:ascii="Arial" w:hAnsi="Arial" w:cs="Arial"/>
          <w:color w:val="000000"/>
          <w:spacing w:val="3"/>
        </w:rPr>
        <w:t>folosire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ineficientă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531FD4">
        <w:rPr>
          <w:rFonts w:ascii="Arial" w:hAnsi="Arial" w:cs="Arial"/>
          <w:color w:val="000000"/>
          <w:spacing w:val="3"/>
        </w:rPr>
        <w:t>reţelelor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tehnico-</w:t>
      </w:r>
      <w:proofErr w:type="spellStart"/>
      <w:r w:rsidRPr="00531FD4">
        <w:rPr>
          <w:rFonts w:ascii="Arial" w:hAnsi="Arial" w:cs="Arial"/>
          <w:color w:val="000000"/>
          <w:spacing w:val="3"/>
        </w:rPr>
        <w:t>edilitare</w:t>
      </w:r>
      <w:proofErr w:type="spellEnd"/>
      <w:r w:rsidRPr="00531FD4">
        <w:rPr>
          <w:rFonts w:ascii="Arial" w:hAnsi="Arial" w:cs="Arial"/>
          <w:color w:val="000000"/>
          <w:spacing w:val="3"/>
        </w:rPr>
        <w:t>.</w:t>
      </w:r>
    </w:p>
    <w:p w14:paraId="63113E5F" w14:textId="77777777" w:rsidR="0078087C" w:rsidRPr="00531FD4" w:rsidRDefault="0078087C" w:rsidP="0078087C">
      <w:pPr>
        <w:widowControl w:val="0"/>
        <w:numPr>
          <w:ilvl w:val="0"/>
          <w:numId w:val="20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531FD4">
        <w:rPr>
          <w:rFonts w:ascii="Arial" w:hAnsi="Arial" w:cs="Arial"/>
          <w:color w:val="000000"/>
          <w:spacing w:val="3"/>
        </w:rPr>
        <w:t>În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cazul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parcelelor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531FD4">
        <w:rPr>
          <w:rFonts w:ascii="Arial" w:hAnsi="Arial" w:cs="Arial"/>
          <w:color w:val="000000"/>
          <w:spacing w:val="3"/>
        </w:rPr>
        <w:t>colţ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situate la </w:t>
      </w:r>
      <w:proofErr w:type="spellStart"/>
      <w:r w:rsidRPr="00531FD4">
        <w:rPr>
          <w:rFonts w:ascii="Arial" w:hAnsi="Arial" w:cs="Arial"/>
          <w:color w:val="000000"/>
          <w:spacing w:val="3"/>
        </w:rPr>
        <w:t>intersecţia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531FD4">
        <w:rPr>
          <w:rFonts w:ascii="Arial" w:hAnsi="Arial" w:cs="Arial"/>
          <w:color w:val="000000"/>
          <w:spacing w:val="3"/>
        </w:rPr>
        <w:t>două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străzi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531FD4">
        <w:rPr>
          <w:rFonts w:ascii="Arial" w:hAnsi="Arial" w:cs="Arial"/>
          <w:color w:val="000000"/>
          <w:spacing w:val="3"/>
        </w:rPr>
        <w:t>lăţimea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minimă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531FD4">
        <w:rPr>
          <w:rFonts w:ascii="Arial" w:hAnsi="Arial" w:cs="Arial"/>
          <w:color w:val="000000"/>
          <w:spacing w:val="3"/>
        </w:rPr>
        <w:t>frontului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la </w:t>
      </w:r>
      <w:proofErr w:type="spellStart"/>
      <w:r w:rsidRPr="00531FD4">
        <w:rPr>
          <w:rFonts w:ascii="Arial" w:hAnsi="Arial" w:cs="Arial"/>
          <w:color w:val="000000"/>
          <w:spacing w:val="3"/>
        </w:rPr>
        <w:t>stradă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trebuie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să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fie 12,0 m (</w:t>
      </w:r>
      <w:proofErr w:type="spellStart"/>
      <w:r w:rsidRPr="00531FD4">
        <w:rPr>
          <w:rFonts w:ascii="Arial" w:hAnsi="Arial" w:cs="Arial"/>
          <w:color w:val="000000"/>
          <w:spacing w:val="3"/>
        </w:rPr>
        <w:t>în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cazul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locuinţelor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cuplate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la </w:t>
      </w:r>
      <w:proofErr w:type="spellStart"/>
      <w:r w:rsidRPr="00531FD4">
        <w:rPr>
          <w:rFonts w:ascii="Arial" w:hAnsi="Arial" w:cs="Arial"/>
          <w:color w:val="000000"/>
          <w:spacing w:val="3"/>
        </w:rPr>
        <w:t>calcan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), </w:t>
      </w:r>
      <w:proofErr w:type="spellStart"/>
      <w:r w:rsidRPr="00531FD4">
        <w:rPr>
          <w:rFonts w:ascii="Arial" w:hAnsi="Arial" w:cs="Arial"/>
          <w:color w:val="000000"/>
          <w:spacing w:val="3"/>
        </w:rPr>
        <w:t>respectiv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15,0 m (</w:t>
      </w:r>
      <w:proofErr w:type="spellStart"/>
      <w:r w:rsidRPr="00531FD4">
        <w:rPr>
          <w:rFonts w:ascii="Arial" w:hAnsi="Arial" w:cs="Arial"/>
          <w:color w:val="000000"/>
          <w:spacing w:val="3"/>
        </w:rPr>
        <w:t>locuinţe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izolate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531FD4">
        <w:rPr>
          <w:rFonts w:ascii="Arial" w:hAnsi="Arial" w:cs="Arial"/>
          <w:color w:val="000000"/>
          <w:spacing w:val="3"/>
        </w:rPr>
        <w:t>patru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faţade</w:t>
      </w:r>
      <w:proofErr w:type="spellEnd"/>
      <w:r w:rsidRPr="00531FD4">
        <w:rPr>
          <w:rFonts w:ascii="Arial" w:hAnsi="Arial" w:cs="Arial"/>
          <w:color w:val="000000"/>
          <w:spacing w:val="3"/>
        </w:rPr>
        <w:t>).</w:t>
      </w:r>
    </w:p>
    <w:p w14:paraId="27929E00" w14:textId="77777777" w:rsidR="0078087C" w:rsidRDefault="0078087C" w:rsidP="0078087C">
      <w:pPr>
        <w:widowControl w:val="0"/>
        <w:numPr>
          <w:ilvl w:val="0"/>
          <w:numId w:val="20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531FD4">
        <w:rPr>
          <w:rFonts w:ascii="Arial" w:hAnsi="Arial" w:cs="Arial"/>
          <w:color w:val="000000"/>
          <w:spacing w:val="3"/>
        </w:rPr>
        <w:t>Condiţiile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531FD4">
        <w:rPr>
          <w:rFonts w:ascii="Arial" w:hAnsi="Arial" w:cs="Arial"/>
          <w:color w:val="000000"/>
          <w:spacing w:val="3"/>
        </w:rPr>
        <w:t>mai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sus se </w:t>
      </w:r>
      <w:proofErr w:type="spellStart"/>
      <w:r w:rsidRPr="00531FD4">
        <w:rPr>
          <w:rFonts w:ascii="Arial" w:hAnsi="Arial" w:cs="Arial"/>
          <w:color w:val="000000"/>
          <w:spacing w:val="3"/>
        </w:rPr>
        <w:t>aplică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atât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parcelelor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531FD4">
        <w:rPr>
          <w:rFonts w:ascii="Arial" w:hAnsi="Arial" w:cs="Arial"/>
          <w:color w:val="000000"/>
          <w:spacing w:val="3"/>
        </w:rPr>
        <w:t>forme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geometrice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regulate, </w:t>
      </w:r>
      <w:proofErr w:type="spellStart"/>
      <w:r w:rsidRPr="00531FD4">
        <w:rPr>
          <w:rFonts w:ascii="Arial" w:hAnsi="Arial" w:cs="Arial"/>
          <w:color w:val="000000"/>
          <w:spacing w:val="3"/>
        </w:rPr>
        <w:t>cât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şi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celor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neregulate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. </w:t>
      </w:r>
      <w:proofErr w:type="spellStart"/>
      <w:r w:rsidRPr="00531FD4">
        <w:rPr>
          <w:rFonts w:ascii="Arial" w:hAnsi="Arial" w:cs="Arial"/>
          <w:color w:val="000000"/>
          <w:spacing w:val="3"/>
        </w:rPr>
        <w:t>În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cazul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concesionării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se </w:t>
      </w:r>
      <w:proofErr w:type="spellStart"/>
      <w:r w:rsidRPr="00531FD4">
        <w:rPr>
          <w:rFonts w:ascii="Arial" w:hAnsi="Arial" w:cs="Arial"/>
          <w:color w:val="000000"/>
          <w:spacing w:val="3"/>
        </w:rPr>
        <w:t>vor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respecta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suprafeţele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stipulate </w:t>
      </w:r>
      <w:proofErr w:type="spellStart"/>
      <w:r w:rsidRPr="00531FD4">
        <w:rPr>
          <w:rFonts w:ascii="Arial" w:hAnsi="Arial" w:cs="Arial"/>
          <w:color w:val="000000"/>
          <w:spacing w:val="3"/>
        </w:rPr>
        <w:t>în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Legea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nr. 50/1991.</w:t>
      </w:r>
    </w:p>
    <w:p w14:paraId="3EC43786" w14:textId="77777777" w:rsidR="0078087C" w:rsidRDefault="0078087C" w:rsidP="0078087C">
      <w:pPr>
        <w:widowControl w:val="0"/>
        <w:numPr>
          <w:ilvl w:val="0"/>
          <w:numId w:val="20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r w:rsidRPr="00531FD4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531FD4">
        <w:rPr>
          <w:rFonts w:ascii="Arial" w:hAnsi="Arial" w:cs="Arial"/>
          <w:color w:val="000000"/>
          <w:spacing w:val="3"/>
        </w:rPr>
        <w:t>vor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respecta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prevederile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R.G.U. care </w:t>
      </w:r>
      <w:proofErr w:type="spellStart"/>
      <w:r w:rsidRPr="00531FD4">
        <w:rPr>
          <w:rFonts w:ascii="Arial" w:hAnsi="Arial" w:cs="Arial"/>
          <w:color w:val="000000"/>
          <w:spacing w:val="3"/>
        </w:rPr>
        <w:t>stipulează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suprafaţa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minimă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531FD4">
        <w:rPr>
          <w:rFonts w:ascii="Arial" w:hAnsi="Arial" w:cs="Arial"/>
          <w:color w:val="000000"/>
          <w:spacing w:val="3"/>
        </w:rPr>
        <w:t>parcelei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poate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fi de 150 m2 </w:t>
      </w:r>
      <w:proofErr w:type="spellStart"/>
      <w:r w:rsidRPr="00531FD4">
        <w:rPr>
          <w:rFonts w:ascii="Arial" w:hAnsi="Arial" w:cs="Arial"/>
          <w:color w:val="000000"/>
          <w:spacing w:val="3"/>
        </w:rPr>
        <w:t>pentru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clădiri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înşiruite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sau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200 m2 </w:t>
      </w:r>
      <w:proofErr w:type="spellStart"/>
      <w:r w:rsidRPr="00531FD4">
        <w:rPr>
          <w:rFonts w:ascii="Arial" w:hAnsi="Arial" w:cs="Arial"/>
          <w:color w:val="000000"/>
          <w:spacing w:val="3"/>
        </w:rPr>
        <w:t>pentru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clădiri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amplasate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izolat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sau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cuplate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(</w:t>
      </w:r>
      <w:proofErr w:type="spellStart"/>
      <w:r w:rsidRPr="00531FD4">
        <w:rPr>
          <w:rFonts w:ascii="Arial" w:hAnsi="Arial" w:cs="Arial"/>
          <w:color w:val="000000"/>
          <w:spacing w:val="3"/>
        </w:rPr>
        <w:t>suprafeţele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se </w:t>
      </w:r>
      <w:proofErr w:type="spellStart"/>
      <w:r w:rsidRPr="00531FD4">
        <w:rPr>
          <w:rFonts w:ascii="Arial" w:hAnsi="Arial" w:cs="Arial"/>
          <w:color w:val="000000"/>
          <w:spacing w:val="3"/>
        </w:rPr>
        <w:t>referă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la </w:t>
      </w:r>
      <w:proofErr w:type="spellStart"/>
      <w:r w:rsidRPr="00531FD4">
        <w:rPr>
          <w:rFonts w:ascii="Arial" w:hAnsi="Arial" w:cs="Arial"/>
          <w:color w:val="000000"/>
          <w:spacing w:val="3"/>
        </w:rPr>
        <w:t>suprafeţele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pentru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construcţii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scoase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din </w:t>
      </w:r>
      <w:proofErr w:type="spellStart"/>
      <w:r w:rsidRPr="00531FD4">
        <w:rPr>
          <w:rFonts w:ascii="Arial" w:hAnsi="Arial" w:cs="Arial"/>
          <w:color w:val="000000"/>
          <w:spacing w:val="3"/>
        </w:rPr>
        <w:t>circuitul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agricol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; </w:t>
      </w:r>
      <w:proofErr w:type="spellStart"/>
      <w:r w:rsidRPr="00531FD4">
        <w:rPr>
          <w:rFonts w:ascii="Arial" w:hAnsi="Arial" w:cs="Arial"/>
          <w:color w:val="000000"/>
          <w:spacing w:val="3"/>
        </w:rPr>
        <w:t>suprafaţa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totală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531FD4">
        <w:rPr>
          <w:rFonts w:ascii="Arial" w:hAnsi="Arial" w:cs="Arial"/>
          <w:color w:val="000000"/>
          <w:spacing w:val="3"/>
        </w:rPr>
        <w:t>parcelei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poate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fi </w:t>
      </w:r>
      <w:proofErr w:type="spellStart"/>
      <w:r w:rsidRPr="00531FD4">
        <w:rPr>
          <w:rFonts w:ascii="Arial" w:hAnsi="Arial" w:cs="Arial"/>
          <w:color w:val="000000"/>
          <w:spacing w:val="3"/>
        </w:rPr>
        <w:t>mult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mai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mare </w:t>
      </w:r>
      <w:proofErr w:type="spellStart"/>
      <w:r w:rsidRPr="00531FD4">
        <w:rPr>
          <w:rFonts w:ascii="Arial" w:hAnsi="Arial" w:cs="Arial"/>
          <w:color w:val="000000"/>
          <w:spacing w:val="3"/>
        </w:rPr>
        <w:t>în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cazul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modului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531FD4">
        <w:rPr>
          <w:rFonts w:ascii="Arial" w:hAnsi="Arial" w:cs="Arial"/>
          <w:color w:val="000000"/>
          <w:spacing w:val="3"/>
        </w:rPr>
        <w:t>locuire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). </w:t>
      </w:r>
    </w:p>
    <w:p w14:paraId="0892DB23" w14:textId="77777777" w:rsidR="0078087C" w:rsidRPr="00531FD4" w:rsidRDefault="0078087C" w:rsidP="0078087C">
      <w:pPr>
        <w:widowControl w:val="0"/>
        <w:numPr>
          <w:ilvl w:val="0"/>
          <w:numId w:val="20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531FD4">
        <w:rPr>
          <w:rFonts w:ascii="Arial" w:hAnsi="Arial" w:cs="Arial"/>
          <w:color w:val="000000"/>
          <w:spacing w:val="3"/>
        </w:rPr>
        <w:t>Pentru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a fi </w:t>
      </w:r>
      <w:proofErr w:type="spellStart"/>
      <w:r w:rsidRPr="00531FD4">
        <w:rPr>
          <w:rFonts w:ascii="Arial" w:hAnsi="Arial" w:cs="Arial"/>
          <w:color w:val="000000"/>
          <w:spacing w:val="3"/>
        </w:rPr>
        <w:t>construibilă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, o </w:t>
      </w:r>
      <w:proofErr w:type="spellStart"/>
      <w:r w:rsidRPr="00531FD4">
        <w:rPr>
          <w:rFonts w:ascii="Arial" w:hAnsi="Arial" w:cs="Arial"/>
          <w:color w:val="000000"/>
          <w:spacing w:val="3"/>
        </w:rPr>
        <w:t>parcelă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trebuie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să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îndeplinească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următoarele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condiţii</w:t>
      </w:r>
      <w:proofErr w:type="spellEnd"/>
      <w:r w:rsidRPr="00531FD4">
        <w:rPr>
          <w:rFonts w:ascii="Arial" w:hAnsi="Arial" w:cs="Arial"/>
          <w:color w:val="000000"/>
          <w:spacing w:val="3"/>
        </w:rPr>
        <w:t>:</w:t>
      </w:r>
    </w:p>
    <w:p w14:paraId="04ED7DD3" w14:textId="77777777" w:rsidR="0078087C" w:rsidRPr="00531FD4" w:rsidRDefault="0078087C" w:rsidP="0078087C">
      <w:pPr>
        <w:widowControl w:val="0"/>
        <w:numPr>
          <w:ilvl w:val="0"/>
          <w:numId w:val="20"/>
        </w:numPr>
        <w:tabs>
          <w:tab w:val="clear" w:pos="720"/>
          <w:tab w:val="left" w:pos="1134"/>
          <w:tab w:val="num" w:pos="1276"/>
        </w:tabs>
        <w:autoSpaceDE w:val="0"/>
        <w:ind w:left="1701" w:right="375" w:hanging="567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531FD4">
        <w:rPr>
          <w:rFonts w:ascii="Arial" w:hAnsi="Arial" w:cs="Arial"/>
          <w:color w:val="000000"/>
          <w:spacing w:val="3"/>
        </w:rPr>
        <w:t>să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aibă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asigurat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accesul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la </w:t>
      </w:r>
      <w:proofErr w:type="spellStart"/>
      <w:r w:rsidRPr="00531FD4">
        <w:rPr>
          <w:rFonts w:ascii="Arial" w:hAnsi="Arial" w:cs="Arial"/>
          <w:color w:val="000000"/>
          <w:spacing w:val="3"/>
        </w:rPr>
        <w:t>drumul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public (direct </w:t>
      </w:r>
      <w:proofErr w:type="spellStart"/>
      <w:r w:rsidRPr="00531FD4">
        <w:rPr>
          <w:rFonts w:ascii="Arial" w:hAnsi="Arial" w:cs="Arial"/>
          <w:color w:val="000000"/>
          <w:spacing w:val="3"/>
        </w:rPr>
        <w:t>sau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prin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servitute</w:t>
      </w:r>
      <w:proofErr w:type="spellEnd"/>
      <w:proofErr w:type="gramStart"/>
      <w:r w:rsidRPr="00531FD4">
        <w:rPr>
          <w:rFonts w:ascii="Arial" w:hAnsi="Arial" w:cs="Arial"/>
          <w:color w:val="000000"/>
          <w:spacing w:val="3"/>
        </w:rPr>
        <w:t>);</w:t>
      </w:r>
      <w:proofErr w:type="gramEnd"/>
    </w:p>
    <w:p w14:paraId="2600AC4B" w14:textId="77777777" w:rsidR="0078087C" w:rsidRDefault="0078087C" w:rsidP="0078087C">
      <w:pPr>
        <w:widowControl w:val="0"/>
        <w:numPr>
          <w:ilvl w:val="0"/>
          <w:numId w:val="20"/>
        </w:numPr>
        <w:tabs>
          <w:tab w:val="clear" w:pos="720"/>
          <w:tab w:val="left" w:pos="1276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531FD4">
        <w:rPr>
          <w:rFonts w:ascii="Arial" w:hAnsi="Arial" w:cs="Arial"/>
          <w:color w:val="000000"/>
          <w:spacing w:val="3"/>
        </w:rPr>
        <w:t>lotul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să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aibă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forme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şi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dimensiuni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care </w:t>
      </w:r>
      <w:proofErr w:type="spellStart"/>
      <w:r w:rsidRPr="00531FD4">
        <w:rPr>
          <w:rFonts w:ascii="Arial" w:hAnsi="Arial" w:cs="Arial"/>
          <w:color w:val="000000"/>
          <w:spacing w:val="3"/>
        </w:rPr>
        <w:t>să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permită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o </w:t>
      </w:r>
      <w:proofErr w:type="spellStart"/>
      <w:r w:rsidRPr="00531FD4">
        <w:rPr>
          <w:rFonts w:ascii="Arial" w:hAnsi="Arial" w:cs="Arial"/>
          <w:color w:val="000000"/>
          <w:spacing w:val="3"/>
        </w:rPr>
        <w:t>amplasare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corectă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531FD4">
        <w:rPr>
          <w:rFonts w:ascii="Arial" w:hAnsi="Arial" w:cs="Arial"/>
          <w:color w:val="000000"/>
          <w:spacing w:val="3"/>
        </w:rPr>
        <w:t>construcţiilor</w:t>
      </w:r>
      <w:proofErr w:type="spellEnd"/>
      <w:r w:rsidRPr="00531FD4">
        <w:rPr>
          <w:rFonts w:ascii="Arial" w:hAnsi="Arial" w:cs="Arial"/>
          <w:color w:val="000000"/>
          <w:spacing w:val="3"/>
        </w:rPr>
        <w:t>.</w:t>
      </w:r>
    </w:p>
    <w:p w14:paraId="02DE8C45" w14:textId="77777777" w:rsidR="0078087C" w:rsidRPr="00531FD4" w:rsidRDefault="0078087C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2EB7F06F" w14:textId="77777777" w:rsidR="0078087C" w:rsidRPr="00531FD4" w:rsidRDefault="0078087C" w:rsidP="0078087C">
      <w:pPr>
        <w:widowControl w:val="0"/>
        <w:numPr>
          <w:ilvl w:val="4"/>
          <w:numId w:val="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3"/>
        </w:rPr>
      </w:pP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IS. </w:t>
      </w:r>
      <w:r w:rsidR="00A261B3">
        <w:rPr>
          <w:rFonts w:ascii="Arial" w:hAnsi="Arial" w:cs="Arial"/>
          <w:b/>
          <w:bCs/>
          <w:i/>
          <w:iCs/>
          <w:color w:val="000000"/>
          <w:spacing w:val="3"/>
        </w:rPr>
        <w:t>6</w:t>
      </w: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. l)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Înălţimea</w:t>
      </w:r>
      <w:proofErr w:type="spellEnd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construcţiilor</w:t>
      </w:r>
      <w:proofErr w:type="spellEnd"/>
    </w:p>
    <w:p w14:paraId="618FA319" w14:textId="77777777" w:rsidR="0078087C" w:rsidRPr="00531FD4" w:rsidRDefault="0078087C" w:rsidP="001033C3">
      <w:pPr>
        <w:widowControl w:val="0"/>
        <w:numPr>
          <w:ilvl w:val="0"/>
          <w:numId w:val="82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r w:rsidRPr="00531FD4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531FD4">
        <w:rPr>
          <w:rFonts w:ascii="Arial" w:hAnsi="Arial" w:cs="Arial"/>
          <w:color w:val="000000"/>
          <w:spacing w:val="3"/>
        </w:rPr>
        <w:t>va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respecta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regula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înălţimii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maxime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în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raport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531FD4">
        <w:rPr>
          <w:rFonts w:ascii="Arial" w:hAnsi="Arial" w:cs="Arial"/>
          <w:color w:val="000000"/>
          <w:spacing w:val="3"/>
        </w:rPr>
        <w:t>distanţa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faţă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531FD4">
        <w:rPr>
          <w:rFonts w:ascii="Arial" w:hAnsi="Arial" w:cs="Arial"/>
          <w:color w:val="000000"/>
          <w:spacing w:val="3"/>
        </w:rPr>
        <w:t>orice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punct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al </w:t>
      </w:r>
      <w:proofErr w:type="spellStart"/>
      <w:r w:rsidRPr="00531FD4">
        <w:rPr>
          <w:rFonts w:ascii="Arial" w:hAnsi="Arial" w:cs="Arial"/>
          <w:color w:val="000000"/>
          <w:spacing w:val="3"/>
        </w:rPr>
        <w:t>faţadei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r w:rsidRPr="00531FD4">
        <w:rPr>
          <w:rFonts w:ascii="Arial" w:hAnsi="Arial" w:cs="Arial"/>
          <w:color w:val="000000"/>
          <w:spacing w:val="3"/>
        </w:rPr>
        <w:lastRenderedPageBreak/>
        <w:t xml:space="preserve">de pe </w:t>
      </w:r>
      <w:proofErr w:type="spellStart"/>
      <w:r w:rsidRPr="00531FD4">
        <w:rPr>
          <w:rFonts w:ascii="Arial" w:hAnsi="Arial" w:cs="Arial"/>
          <w:color w:val="000000"/>
          <w:spacing w:val="3"/>
        </w:rPr>
        <w:t>aliniamentul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opus (</w:t>
      </w:r>
      <w:proofErr w:type="spellStart"/>
      <w:r w:rsidRPr="00531FD4">
        <w:rPr>
          <w:rFonts w:ascii="Arial" w:hAnsi="Arial" w:cs="Arial"/>
          <w:color w:val="000000"/>
          <w:spacing w:val="3"/>
        </w:rPr>
        <w:t>distanţa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- </w:t>
      </w:r>
      <w:proofErr w:type="spellStart"/>
      <w:r w:rsidRPr="00531FD4">
        <w:rPr>
          <w:rFonts w:ascii="Arial" w:hAnsi="Arial" w:cs="Arial"/>
          <w:color w:val="000000"/>
          <w:spacing w:val="3"/>
        </w:rPr>
        <w:t>înălţimea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) </w:t>
      </w:r>
      <w:proofErr w:type="spellStart"/>
      <w:r w:rsidRPr="00531FD4">
        <w:rPr>
          <w:rFonts w:ascii="Arial" w:hAnsi="Arial" w:cs="Arial"/>
          <w:color w:val="000000"/>
          <w:spacing w:val="3"/>
        </w:rPr>
        <w:t>pentru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respectarea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normelor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531FD4">
        <w:rPr>
          <w:rFonts w:ascii="Arial" w:hAnsi="Arial" w:cs="Arial"/>
          <w:color w:val="000000"/>
          <w:spacing w:val="3"/>
        </w:rPr>
        <w:t>igienă</w:t>
      </w:r>
      <w:proofErr w:type="spellEnd"/>
      <w:r w:rsidRPr="00531FD4">
        <w:rPr>
          <w:rFonts w:ascii="Arial" w:hAnsi="Arial" w:cs="Arial"/>
          <w:color w:val="000000"/>
          <w:spacing w:val="3"/>
        </w:rPr>
        <w:t>.</w:t>
      </w:r>
    </w:p>
    <w:p w14:paraId="5E70DF94" w14:textId="77777777" w:rsidR="0078087C" w:rsidRDefault="0078087C" w:rsidP="001033C3">
      <w:pPr>
        <w:widowControl w:val="0"/>
        <w:numPr>
          <w:ilvl w:val="0"/>
          <w:numId w:val="82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531FD4">
        <w:rPr>
          <w:rFonts w:ascii="Arial" w:hAnsi="Arial" w:cs="Arial"/>
          <w:color w:val="000000"/>
          <w:spacing w:val="3"/>
        </w:rPr>
        <w:t>Respectarea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înălţimii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medii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531FD4">
        <w:rPr>
          <w:rFonts w:ascii="Arial" w:hAnsi="Arial" w:cs="Arial"/>
          <w:color w:val="000000"/>
          <w:spacing w:val="3"/>
        </w:rPr>
        <w:t>clădirilor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învecinate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şi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531FD4">
        <w:rPr>
          <w:rFonts w:ascii="Arial" w:hAnsi="Arial" w:cs="Arial"/>
          <w:color w:val="000000"/>
          <w:spacing w:val="3"/>
        </w:rPr>
        <w:t>caracterului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zonei</w:t>
      </w:r>
      <w:proofErr w:type="spellEnd"/>
      <w:r w:rsidRPr="00531FD4">
        <w:rPr>
          <w:rFonts w:ascii="Arial" w:hAnsi="Arial" w:cs="Arial"/>
          <w:color w:val="000000"/>
          <w:spacing w:val="3"/>
        </w:rPr>
        <w:t>.</w:t>
      </w:r>
    </w:p>
    <w:p w14:paraId="2B3E2761" w14:textId="77777777" w:rsidR="007A4C8B" w:rsidRDefault="007A4C8B" w:rsidP="007A4C8B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0A797C53" w14:textId="77777777" w:rsidR="0078087C" w:rsidRPr="00531FD4" w:rsidRDefault="0078087C" w:rsidP="0078087C">
      <w:pPr>
        <w:widowControl w:val="0"/>
        <w:numPr>
          <w:ilvl w:val="4"/>
          <w:numId w:val="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3"/>
        </w:rPr>
      </w:pP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IS. </w:t>
      </w:r>
      <w:r w:rsidR="00A261B3">
        <w:rPr>
          <w:rFonts w:ascii="Arial" w:hAnsi="Arial" w:cs="Arial"/>
          <w:b/>
          <w:bCs/>
          <w:i/>
          <w:iCs/>
          <w:color w:val="000000"/>
          <w:spacing w:val="3"/>
        </w:rPr>
        <w:t>6</w:t>
      </w: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. m)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Aspectul</w:t>
      </w:r>
      <w:proofErr w:type="spellEnd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 exterior al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construcţiilor</w:t>
      </w:r>
      <w:proofErr w:type="spellEnd"/>
    </w:p>
    <w:p w14:paraId="71A32596" w14:textId="77777777" w:rsidR="0078087C" w:rsidRDefault="0078087C" w:rsidP="001033C3">
      <w:pPr>
        <w:widowControl w:val="0"/>
        <w:numPr>
          <w:ilvl w:val="0"/>
          <w:numId w:val="79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531FD4">
        <w:rPr>
          <w:rFonts w:ascii="Arial" w:hAnsi="Arial" w:cs="Arial"/>
          <w:color w:val="000000"/>
          <w:spacing w:val="3"/>
        </w:rPr>
        <w:t>Soluţii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care </w:t>
      </w:r>
      <w:proofErr w:type="spellStart"/>
      <w:r w:rsidRPr="00531FD4">
        <w:rPr>
          <w:rFonts w:ascii="Arial" w:hAnsi="Arial" w:cs="Arial"/>
          <w:color w:val="000000"/>
          <w:spacing w:val="3"/>
        </w:rPr>
        <w:t>să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nu </w:t>
      </w:r>
      <w:proofErr w:type="spellStart"/>
      <w:r w:rsidRPr="00531FD4">
        <w:rPr>
          <w:rFonts w:ascii="Arial" w:hAnsi="Arial" w:cs="Arial"/>
          <w:color w:val="000000"/>
          <w:spacing w:val="3"/>
        </w:rPr>
        <w:t>deprecieze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valoarea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cadrului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construit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şi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531FD4">
        <w:rPr>
          <w:rFonts w:ascii="Arial" w:hAnsi="Arial" w:cs="Arial"/>
          <w:color w:val="000000"/>
          <w:spacing w:val="3"/>
        </w:rPr>
        <w:t>peisajului</w:t>
      </w:r>
      <w:proofErr w:type="spellEnd"/>
      <w:r w:rsidRPr="00531FD4">
        <w:rPr>
          <w:rFonts w:ascii="Arial" w:hAnsi="Arial" w:cs="Arial"/>
          <w:color w:val="000000"/>
          <w:spacing w:val="3"/>
        </w:rPr>
        <w:t>.</w:t>
      </w:r>
    </w:p>
    <w:p w14:paraId="1AE5D67E" w14:textId="77777777" w:rsidR="0078087C" w:rsidRPr="00531FD4" w:rsidRDefault="0078087C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7E6261EE" w14:textId="77777777" w:rsidR="0078087C" w:rsidRPr="00F0550C" w:rsidRDefault="0078087C" w:rsidP="0078087C">
      <w:pPr>
        <w:widowControl w:val="0"/>
        <w:numPr>
          <w:ilvl w:val="4"/>
          <w:numId w:val="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3"/>
        </w:rPr>
      </w:pPr>
      <w:r w:rsidRPr="00F0550C">
        <w:rPr>
          <w:rFonts w:ascii="Arial" w:hAnsi="Arial" w:cs="Arial"/>
          <w:b/>
          <w:bCs/>
          <w:i/>
          <w:iCs/>
          <w:color w:val="000000"/>
          <w:spacing w:val="3"/>
        </w:rPr>
        <w:t xml:space="preserve">IS. </w:t>
      </w:r>
      <w:r w:rsidR="00A261B3" w:rsidRPr="00F0550C">
        <w:rPr>
          <w:rFonts w:ascii="Arial" w:hAnsi="Arial" w:cs="Arial"/>
          <w:b/>
          <w:bCs/>
          <w:i/>
          <w:iCs/>
          <w:color w:val="000000"/>
          <w:spacing w:val="3"/>
        </w:rPr>
        <w:t>6</w:t>
      </w:r>
      <w:r w:rsidRPr="00F0550C">
        <w:rPr>
          <w:rFonts w:ascii="Arial" w:hAnsi="Arial" w:cs="Arial"/>
          <w:b/>
          <w:bCs/>
          <w:i/>
          <w:iCs/>
          <w:color w:val="000000"/>
          <w:spacing w:val="3"/>
        </w:rPr>
        <w:t xml:space="preserve">. n) </w:t>
      </w:r>
      <w:proofErr w:type="spellStart"/>
      <w:r w:rsidRPr="00F0550C">
        <w:rPr>
          <w:rFonts w:ascii="Arial" w:hAnsi="Arial" w:cs="Arial"/>
          <w:b/>
          <w:bCs/>
          <w:i/>
          <w:iCs/>
          <w:color w:val="000000"/>
          <w:spacing w:val="3"/>
        </w:rPr>
        <w:t>Procentul</w:t>
      </w:r>
      <w:proofErr w:type="spellEnd"/>
      <w:r w:rsidRPr="00F0550C">
        <w:rPr>
          <w:rFonts w:ascii="Arial" w:hAnsi="Arial" w:cs="Arial"/>
          <w:b/>
          <w:bCs/>
          <w:i/>
          <w:iCs/>
          <w:color w:val="000000"/>
          <w:spacing w:val="3"/>
        </w:rPr>
        <w:t xml:space="preserve"> de </w:t>
      </w:r>
      <w:proofErr w:type="spellStart"/>
      <w:r w:rsidRPr="00F0550C">
        <w:rPr>
          <w:rFonts w:ascii="Arial" w:hAnsi="Arial" w:cs="Arial"/>
          <w:b/>
          <w:bCs/>
          <w:i/>
          <w:iCs/>
          <w:color w:val="000000"/>
          <w:spacing w:val="3"/>
        </w:rPr>
        <w:t>ocupare</w:t>
      </w:r>
      <w:proofErr w:type="spellEnd"/>
      <w:r w:rsidRPr="00F0550C">
        <w:rPr>
          <w:rFonts w:ascii="Arial" w:hAnsi="Arial" w:cs="Arial"/>
          <w:b/>
          <w:bCs/>
          <w:i/>
          <w:iCs/>
          <w:color w:val="000000"/>
          <w:spacing w:val="3"/>
        </w:rPr>
        <w:t xml:space="preserve"> al </w:t>
      </w:r>
      <w:proofErr w:type="spellStart"/>
      <w:r w:rsidRPr="00F0550C">
        <w:rPr>
          <w:rFonts w:ascii="Arial" w:hAnsi="Arial" w:cs="Arial"/>
          <w:b/>
          <w:bCs/>
          <w:i/>
          <w:iCs/>
          <w:color w:val="000000"/>
          <w:spacing w:val="3"/>
        </w:rPr>
        <w:t>terenului</w:t>
      </w:r>
      <w:proofErr w:type="spellEnd"/>
    </w:p>
    <w:p w14:paraId="1F53F694" w14:textId="77777777" w:rsidR="005779F4" w:rsidRPr="00F0550C" w:rsidRDefault="005779F4" w:rsidP="005779F4">
      <w:pPr>
        <w:widowControl w:val="0"/>
        <w:numPr>
          <w:ilvl w:val="0"/>
          <w:numId w:val="54"/>
        </w:numPr>
        <w:autoSpaceDE w:val="0"/>
        <w:ind w:right="375"/>
        <w:jc w:val="both"/>
        <w:rPr>
          <w:rFonts w:ascii="Arial" w:hAnsi="Arial" w:cs="Arial"/>
          <w:color w:val="000000"/>
          <w:spacing w:val="-5"/>
        </w:rPr>
      </w:pPr>
      <w:proofErr w:type="spellStart"/>
      <w:r w:rsidRPr="00F0550C">
        <w:rPr>
          <w:rFonts w:ascii="Arial" w:hAnsi="Arial" w:cs="Arial"/>
          <w:color w:val="000000"/>
          <w:spacing w:val="-5"/>
        </w:rPr>
        <w:t>Procentul</w:t>
      </w:r>
      <w:proofErr w:type="spellEnd"/>
      <w:r w:rsidRPr="00F0550C">
        <w:rPr>
          <w:rFonts w:ascii="Arial" w:hAnsi="Arial" w:cs="Arial"/>
          <w:color w:val="000000"/>
          <w:spacing w:val="-5"/>
        </w:rPr>
        <w:t xml:space="preserve"> maxim de </w:t>
      </w:r>
      <w:proofErr w:type="spellStart"/>
      <w:r w:rsidRPr="00F0550C">
        <w:rPr>
          <w:rFonts w:ascii="Arial" w:hAnsi="Arial" w:cs="Arial"/>
          <w:color w:val="000000"/>
          <w:spacing w:val="-5"/>
        </w:rPr>
        <w:t>ocupare</w:t>
      </w:r>
      <w:proofErr w:type="spellEnd"/>
      <w:r w:rsidRPr="00F0550C">
        <w:rPr>
          <w:rFonts w:ascii="Arial" w:hAnsi="Arial" w:cs="Arial"/>
          <w:color w:val="000000"/>
          <w:spacing w:val="-5"/>
        </w:rPr>
        <w:t xml:space="preserve"> al </w:t>
      </w:r>
      <w:proofErr w:type="spellStart"/>
      <w:r w:rsidRPr="00F0550C">
        <w:rPr>
          <w:rFonts w:ascii="Arial" w:hAnsi="Arial" w:cs="Arial"/>
          <w:color w:val="000000"/>
          <w:spacing w:val="-5"/>
        </w:rPr>
        <w:t>terenului</w:t>
      </w:r>
      <w:proofErr w:type="spellEnd"/>
      <w:r w:rsidRPr="00F0550C">
        <w:rPr>
          <w:rFonts w:ascii="Arial" w:hAnsi="Arial" w:cs="Arial"/>
          <w:color w:val="000000"/>
          <w:spacing w:val="-5"/>
        </w:rPr>
        <w:t xml:space="preserve"> se </w:t>
      </w:r>
      <w:proofErr w:type="spellStart"/>
      <w:r w:rsidRPr="00F0550C">
        <w:rPr>
          <w:rFonts w:ascii="Arial" w:hAnsi="Arial" w:cs="Arial"/>
          <w:color w:val="000000"/>
          <w:spacing w:val="-5"/>
        </w:rPr>
        <w:t>stabileşte</w:t>
      </w:r>
      <w:proofErr w:type="spellEnd"/>
      <w:r w:rsidRPr="00F0550C">
        <w:rPr>
          <w:rFonts w:ascii="Arial" w:hAnsi="Arial" w:cs="Arial"/>
          <w:color w:val="000000"/>
          <w:spacing w:val="-5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-5"/>
        </w:rPr>
        <w:t>în</w:t>
      </w:r>
      <w:proofErr w:type="spellEnd"/>
      <w:r w:rsidRPr="00F0550C">
        <w:rPr>
          <w:rFonts w:ascii="Arial" w:hAnsi="Arial" w:cs="Arial"/>
          <w:color w:val="000000"/>
          <w:spacing w:val="-5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-5"/>
        </w:rPr>
        <w:t>funcţie</w:t>
      </w:r>
      <w:proofErr w:type="spellEnd"/>
      <w:r w:rsidRPr="00F0550C">
        <w:rPr>
          <w:rFonts w:ascii="Arial" w:hAnsi="Arial" w:cs="Arial"/>
          <w:color w:val="000000"/>
          <w:spacing w:val="-5"/>
        </w:rPr>
        <w:t xml:space="preserve"> de </w:t>
      </w:r>
      <w:proofErr w:type="spellStart"/>
      <w:r w:rsidRPr="00F0550C">
        <w:rPr>
          <w:rFonts w:ascii="Arial" w:hAnsi="Arial" w:cs="Arial"/>
          <w:color w:val="000000"/>
          <w:spacing w:val="-5"/>
        </w:rPr>
        <w:t>destinaţia</w:t>
      </w:r>
      <w:proofErr w:type="spellEnd"/>
      <w:r w:rsidRPr="00F0550C">
        <w:rPr>
          <w:rFonts w:ascii="Arial" w:hAnsi="Arial" w:cs="Arial"/>
          <w:color w:val="000000"/>
          <w:spacing w:val="-5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-5"/>
        </w:rPr>
        <w:t>zonei</w:t>
      </w:r>
      <w:proofErr w:type="spellEnd"/>
      <w:r w:rsidRPr="00F0550C">
        <w:rPr>
          <w:rFonts w:ascii="Arial" w:hAnsi="Arial" w:cs="Arial"/>
          <w:color w:val="000000"/>
          <w:spacing w:val="-5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-5"/>
        </w:rPr>
        <w:t>în</w:t>
      </w:r>
      <w:proofErr w:type="spellEnd"/>
      <w:r w:rsidRPr="00F0550C">
        <w:rPr>
          <w:rFonts w:ascii="Arial" w:hAnsi="Arial" w:cs="Arial"/>
          <w:color w:val="000000"/>
          <w:spacing w:val="-5"/>
        </w:rPr>
        <w:t xml:space="preserve"> care </w:t>
      </w:r>
      <w:proofErr w:type="spellStart"/>
      <w:r w:rsidRPr="00F0550C">
        <w:rPr>
          <w:rFonts w:ascii="Arial" w:hAnsi="Arial" w:cs="Arial"/>
          <w:color w:val="000000"/>
          <w:spacing w:val="-5"/>
        </w:rPr>
        <w:t>urmează</w:t>
      </w:r>
      <w:proofErr w:type="spellEnd"/>
      <w:r w:rsidRPr="00F0550C">
        <w:rPr>
          <w:rFonts w:ascii="Arial" w:hAnsi="Arial" w:cs="Arial"/>
          <w:color w:val="000000"/>
          <w:spacing w:val="-5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-5"/>
        </w:rPr>
        <w:t>să</w:t>
      </w:r>
      <w:proofErr w:type="spellEnd"/>
      <w:r w:rsidRPr="00F0550C">
        <w:rPr>
          <w:rFonts w:ascii="Arial" w:hAnsi="Arial" w:cs="Arial"/>
          <w:color w:val="000000"/>
          <w:spacing w:val="-5"/>
        </w:rPr>
        <w:t xml:space="preserve"> fie </w:t>
      </w:r>
      <w:proofErr w:type="spellStart"/>
      <w:r w:rsidRPr="00F0550C">
        <w:rPr>
          <w:rFonts w:ascii="Arial" w:hAnsi="Arial" w:cs="Arial"/>
          <w:color w:val="000000"/>
          <w:spacing w:val="-5"/>
        </w:rPr>
        <w:t>amplasate</w:t>
      </w:r>
      <w:proofErr w:type="spellEnd"/>
      <w:r w:rsidRPr="00F0550C">
        <w:rPr>
          <w:rFonts w:ascii="Arial" w:hAnsi="Arial" w:cs="Arial"/>
          <w:color w:val="000000"/>
          <w:spacing w:val="-5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-5"/>
        </w:rPr>
        <w:t>construcţiile</w:t>
      </w:r>
      <w:proofErr w:type="spellEnd"/>
      <w:r w:rsidRPr="00F0550C">
        <w:rPr>
          <w:rFonts w:ascii="Arial" w:hAnsi="Arial" w:cs="Arial"/>
          <w:color w:val="000000"/>
          <w:spacing w:val="-5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-5"/>
        </w:rPr>
        <w:t>pentru</w:t>
      </w:r>
      <w:proofErr w:type="spellEnd"/>
      <w:r w:rsidRPr="00F0550C">
        <w:rPr>
          <w:rFonts w:ascii="Arial" w:hAnsi="Arial" w:cs="Arial"/>
          <w:color w:val="000000"/>
          <w:spacing w:val="-5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-5"/>
        </w:rPr>
        <w:t>fiecare</w:t>
      </w:r>
      <w:proofErr w:type="spellEnd"/>
      <w:r w:rsidRPr="00F0550C">
        <w:rPr>
          <w:rFonts w:ascii="Arial" w:hAnsi="Arial" w:cs="Arial"/>
          <w:color w:val="000000"/>
          <w:spacing w:val="-5"/>
        </w:rPr>
        <w:t xml:space="preserve"> UTR </w:t>
      </w:r>
      <w:proofErr w:type="spellStart"/>
      <w:r w:rsidRPr="00F0550C">
        <w:rPr>
          <w:rFonts w:ascii="Arial" w:hAnsi="Arial" w:cs="Arial"/>
          <w:color w:val="000000"/>
          <w:spacing w:val="-5"/>
        </w:rPr>
        <w:t>în</w:t>
      </w:r>
      <w:proofErr w:type="spellEnd"/>
      <w:r w:rsidRPr="00F0550C">
        <w:rPr>
          <w:rFonts w:ascii="Arial" w:hAnsi="Arial" w:cs="Arial"/>
          <w:color w:val="000000"/>
          <w:spacing w:val="-5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-5"/>
        </w:rPr>
        <w:t>parte</w:t>
      </w:r>
      <w:proofErr w:type="spellEnd"/>
      <w:r w:rsidRPr="00F0550C">
        <w:rPr>
          <w:rFonts w:ascii="Arial" w:hAnsi="Arial" w:cs="Arial"/>
          <w:color w:val="000000"/>
          <w:spacing w:val="-5"/>
        </w:rPr>
        <w:t>.</w:t>
      </w:r>
    </w:p>
    <w:p w14:paraId="73273CD7" w14:textId="77777777" w:rsidR="0078087C" w:rsidRPr="00F0550C" w:rsidRDefault="0078087C" w:rsidP="0078087C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43560355" w14:textId="77777777" w:rsidR="0078087C" w:rsidRPr="00F0550C" w:rsidRDefault="0078087C" w:rsidP="0078087C">
      <w:pPr>
        <w:widowControl w:val="0"/>
        <w:numPr>
          <w:ilvl w:val="4"/>
          <w:numId w:val="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3"/>
        </w:rPr>
      </w:pPr>
      <w:r w:rsidRPr="00F0550C">
        <w:rPr>
          <w:rFonts w:ascii="Arial" w:hAnsi="Arial" w:cs="Arial"/>
          <w:b/>
          <w:bCs/>
          <w:i/>
          <w:iCs/>
          <w:color w:val="000000"/>
          <w:spacing w:val="3"/>
        </w:rPr>
        <w:t xml:space="preserve">IS. </w:t>
      </w:r>
      <w:r w:rsidR="00A261B3" w:rsidRPr="00F0550C">
        <w:rPr>
          <w:rFonts w:ascii="Arial" w:hAnsi="Arial" w:cs="Arial"/>
          <w:b/>
          <w:bCs/>
          <w:i/>
          <w:iCs/>
          <w:color w:val="000000"/>
          <w:spacing w:val="3"/>
        </w:rPr>
        <w:t>6</w:t>
      </w:r>
      <w:r w:rsidRPr="00F0550C">
        <w:rPr>
          <w:rFonts w:ascii="Arial" w:hAnsi="Arial" w:cs="Arial"/>
          <w:b/>
          <w:bCs/>
          <w:i/>
          <w:iCs/>
          <w:color w:val="000000"/>
          <w:spacing w:val="3"/>
        </w:rPr>
        <w:t xml:space="preserve">. o) </w:t>
      </w:r>
      <w:proofErr w:type="spellStart"/>
      <w:r w:rsidRPr="00F0550C">
        <w:rPr>
          <w:rFonts w:ascii="Arial" w:hAnsi="Arial" w:cs="Arial"/>
          <w:b/>
          <w:bCs/>
          <w:i/>
          <w:iCs/>
          <w:color w:val="000000"/>
          <w:spacing w:val="3"/>
        </w:rPr>
        <w:t>Coeficientul</w:t>
      </w:r>
      <w:proofErr w:type="spellEnd"/>
      <w:r w:rsidRPr="00F0550C">
        <w:rPr>
          <w:rFonts w:ascii="Arial" w:hAnsi="Arial" w:cs="Arial"/>
          <w:b/>
          <w:bCs/>
          <w:i/>
          <w:iCs/>
          <w:color w:val="000000"/>
          <w:spacing w:val="3"/>
        </w:rPr>
        <w:t xml:space="preserve"> de </w:t>
      </w:r>
      <w:proofErr w:type="spellStart"/>
      <w:r w:rsidRPr="00F0550C">
        <w:rPr>
          <w:rFonts w:ascii="Arial" w:hAnsi="Arial" w:cs="Arial"/>
          <w:b/>
          <w:bCs/>
          <w:i/>
          <w:iCs/>
          <w:color w:val="000000"/>
          <w:spacing w:val="3"/>
        </w:rPr>
        <w:t>ocupare</w:t>
      </w:r>
      <w:proofErr w:type="spellEnd"/>
      <w:r w:rsidRPr="00F0550C">
        <w:rPr>
          <w:rFonts w:ascii="Arial" w:hAnsi="Arial" w:cs="Arial"/>
          <w:b/>
          <w:bCs/>
          <w:i/>
          <w:iCs/>
          <w:color w:val="000000"/>
          <w:spacing w:val="3"/>
        </w:rPr>
        <w:t xml:space="preserve"> al </w:t>
      </w:r>
      <w:proofErr w:type="spellStart"/>
      <w:r w:rsidRPr="00F0550C">
        <w:rPr>
          <w:rFonts w:ascii="Arial" w:hAnsi="Arial" w:cs="Arial"/>
          <w:b/>
          <w:bCs/>
          <w:i/>
          <w:iCs/>
          <w:color w:val="000000"/>
          <w:spacing w:val="3"/>
        </w:rPr>
        <w:t>terenului</w:t>
      </w:r>
      <w:proofErr w:type="spellEnd"/>
    </w:p>
    <w:p w14:paraId="55CABE33" w14:textId="77777777" w:rsidR="005779F4" w:rsidRPr="00F0550C" w:rsidRDefault="005779F4" w:rsidP="001033C3">
      <w:pPr>
        <w:pStyle w:val="Listparagraf"/>
        <w:widowControl w:val="0"/>
        <w:numPr>
          <w:ilvl w:val="0"/>
          <w:numId w:val="85"/>
        </w:numPr>
        <w:tabs>
          <w:tab w:val="left" w:pos="2814"/>
        </w:tabs>
        <w:autoSpaceDE w:val="0"/>
        <w:ind w:left="709" w:right="375" w:hanging="283"/>
        <w:jc w:val="both"/>
        <w:rPr>
          <w:rFonts w:ascii="Arial" w:hAnsi="Arial" w:cs="Arial"/>
          <w:color w:val="000000"/>
          <w:spacing w:val="4"/>
        </w:rPr>
      </w:pPr>
      <w:r w:rsidRPr="00F0550C">
        <w:rPr>
          <w:rFonts w:ascii="Arial" w:hAnsi="Arial" w:cs="Arial"/>
          <w:color w:val="000000"/>
          <w:spacing w:val="10"/>
        </w:rPr>
        <w:t xml:space="preserve">C.U.T. - </w:t>
      </w:r>
      <w:proofErr w:type="spellStart"/>
      <w:r w:rsidRPr="00F0550C">
        <w:rPr>
          <w:rFonts w:ascii="Arial" w:hAnsi="Arial" w:cs="Arial"/>
          <w:color w:val="000000"/>
          <w:spacing w:val="10"/>
        </w:rPr>
        <w:t>coeficientul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 de </w:t>
      </w:r>
      <w:proofErr w:type="spellStart"/>
      <w:r w:rsidRPr="00F0550C">
        <w:rPr>
          <w:rFonts w:ascii="Arial" w:hAnsi="Arial" w:cs="Arial"/>
          <w:color w:val="000000"/>
          <w:spacing w:val="10"/>
        </w:rPr>
        <w:t>utilizare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 a </w:t>
      </w:r>
      <w:proofErr w:type="spellStart"/>
      <w:r w:rsidRPr="00F0550C">
        <w:rPr>
          <w:rFonts w:ascii="Arial" w:hAnsi="Arial" w:cs="Arial"/>
          <w:color w:val="000000"/>
          <w:spacing w:val="10"/>
        </w:rPr>
        <w:t>terenului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10"/>
        </w:rPr>
        <w:t>exprimă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10"/>
        </w:rPr>
        <w:t>raportul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10"/>
        </w:rPr>
        <w:t>dintre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10"/>
        </w:rPr>
        <w:t>suprafeţele</w:t>
      </w:r>
      <w:proofErr w:type="spellEnd"/>
      <w:r w:rsidRPr="00F0550C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9"/>
        </w:rPr>
        <w:t>adunate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 ale </w:t>
      </w:r>
      <w:proofErr w:type="spellStart"/>
      <w:r w:rsidRPr="00F0550C">
        <w:rPr>
          <w:rFonts w:ascii="Arial" w:hAnsi="Arial" w:cs="Arial"/>
          <w:color w:val="000000"/>
          <w:spacing w:val="9"/>
        </w:rPr>
        <w:t>tuturor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9"/>
        </w:rPr>
        <w:t>nivelelor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 (=</w:t>
      </w:r>
      <w:proofErr w:type="spellStart"/>
      <w:r w:rsidRPr="00F0550C">
        <w:rPr>
          <w:rFonts w:ascii="Arial" w:hAnsi="Arial" w:cs="Arial"/>
          <w:color w:val="000000"/>
          <w:spacing w:val="9"/>
        </w:rPr>
        <w:t>suprafaţa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9"/>
        </w:rPr>
        <w:t>desfăşurată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) </w:t>
      </w:r>
      <w:proofErr w:type="spellStart"/>
      <w:r w:rsidRPr="00F0550C">
        <w:rPr>
          <w:rFonts w:ascii="Arial" w:hAnsi="Arial" w:cs="Arial"/>
          <w:color w:val="000000"/>
          <w:spacing w:val="9"/>
        </w:rPr>
        <w:t>şi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9"/>
        </w:rPr>
        <w:t>suprafaţa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9"/>
        </w:rPr>
        <w:t>terenului</w:t>
      </w:r>
      <w:proofErr w:type="spellEnd"/>
      <w:r w:rsidRPr="00F0550C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7"/>
        </w:rPr>
        <w:t>considerat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. </w:t>
      </w:r>
      <w:proofErr w:type="spellStart"/>
      <w:r w:rsidRPr="00F0550C">
        <w:rPr>
          <w:rFonts w:ascii="Arial" w:hAnsi="Arial" w:cs="Arial"/>
          <w:color w:val="000000"/>
          <w:spacing w:val="7"/>
        </w:rPr>
        <w:t>În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7"/>
        </w:rPr>
        <w:t>funcţie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 de </w:t>
      </w:r>
      <w:proofErr w:type="spellStart"/>
      <w:r w:rsidRPr="00F0550C">
        <w:rPr>
          <w:rFonts w:ascii="Arial" w:hAnsi="Arial" w:cs="Arial"/>
          <w:color w:val="000000"/>
          <w:spacing w:val="7"/>
        </w:rPr>
        <w:t>înălţimea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7"/>
        </w:rPr>
        <w:t>clădirilor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 care se </w:t>
      </w:r>
      <w:proofErr w:type="spellStart"/>
      <w:r w:rsidRPr="00F0550C">
        <w:rPr>
          <w:rFonts w:ascii="Arial" w:hAnsi="Arial" w:cs="Arial"/>
          <w:color w:val="000000"/>
          <w:spacing w:val="7"/>
        </w:rPr>
        <w:t>vor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7"/>
        </w:rPr>
        <w:t>realiza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, </w:t>
      </w:r>
      <w:proofErr w:type="spellStart"/>
      <w:r w:rsidRPr="00F0550C">
        <w:rPr>
          <w:rFonts w:ascii="Arial" w:hAnsi="Arial" w:cs="Arial"/>
          <w:color w:val="000000"/>
          <w:spacing w:val="7"/>
        </w:rPr>
        <w:t>şi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 de P.O.T. </w:t>
      </w:r>
      <w:proofErr w:type="spellStart"/>
      <w:r w:rsidRPr="00F0550C">
        <w:rPr>
          <w:rFonts w:ascii="Arial" w:hAnsi="Arial" w:cs="Arial"/>
          <w:color w:val="000000"/>
          <w:spacing w:val="7"/>
        </w:rPr>
        <w:t>coeficientul</w:t>
      </w:r>
      <w:proofErr w:type="spellEnd"/>
      <w:r w:rsidRPr="00F0550C">
        <w:rPr>
          <w:rFonts w:ascii="Arial" w:hAnsi="Arial" w:cs="Arial"/>
          <w:color w:val="000000"/>
          <w:spacing w:val="7"/>
        </w:rPr>
        <w:t xml:space="preserve"> de </w:t>
      </w:r>
      <w:proofErr w:type="spellStart"/>
      <w:r w:rsidRPr="00F0550C">
        <w:rPr>
          <w:rFonts w:ascii="Arial" w:hAnsi="Arial" w:cs="Arial"/>
          <w:color w:val="000000"/>
          <w:spacing w:val="4"/>
        </w:rPr>
        <w:t>utilizare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F0550C">
        <w:rPr>
          <w:rFonts w:ascii="Arial" w:hAnsi="Arial" w:cs="Arial"/>
          <w:color w:val="000000"/>
          <w:spacing w:val="4"/>
        </w:rPr>
        <w:t>terenului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-C.U.T. se </w:t>
      </w:r>
      <w:proofErr w:type="spellStart"/>
      <w:r w:rsidRPr="00F0550C">
        <w:rPr>
          <w:rFonts w:ascii="Arial" w:hAnsi="Arial" w:cs="Arial"/>
          <w:color w:val="000000"/>
          <w:spacing w:val="4"/>
        </w:rPr>
        <w:t>va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stabili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pentru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fiecare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UTR </w:t>
      </w:r>
      <w:proofErr w:type="spellStart"/>
      <w:r w:rsidRPr="00F0550C">
        <w:rPr>
          <w:rFonts w:ascii="Arial" w:hAnsi="Arial" w:cs="Arial"/>
          <w:color w:val="000000"/>
          <w:spacing w:val="4"/>
        </w:rPr>
        <w:t>în</w:t>
      </w:r>
      <w:proofErr w:type="spellEnd"/>
      <w:r w:rsidRPr="00F0550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F0550C">
        <w:rPr>
          <w:rFonts w:ascii="Arial" w:hAnsi="Arial" w:cs="Arial"/>
          <w:color w:val="000000"/>
          <w:spacing w:val="4"/>
        </w:rPr>
        <w:t>parte</w:t>
      </w:r>
      <w:proofErr w:type="spellEnd"/>
      <w:r w:rsidRPr="00F0550C">
        <w:rPr>
          <w:rFonts w:ascii="Arial" w:hAnsi="Arial" w:cs="Arial"/>
          <w:color w:val="000000"/>
          <w:spacing w:val="4"/>
        </w:rPr>
        <w:t>.</w:t>
      </w:r>
    </w:p>
    <w:p w14:paraId="5DEFA110" w14:textId="77777777" w:rsidR="0078087C" w:rsidRPr="00531FD4" w:rsidRDefault="0078087C" w:rsidP="0078087C">
      <w:pPr>
        <w:widowControl w:val="0"/>
        <w:tabs>
          <w:tab w:val="left" w:pos="1134"/>
        </w:tabs>
        <w:autoSpaceDE w:val="0"/>
        <w:ind w:left="1134" w:right="375"/>
        <w:jc w:val="both"/>
        <w:rPr>
          <w:rFonts w:ascii="Arial" w:hAnsi="Arial" w:cs="Arial"/>
          <w:color w:val="000000"/>
          <w:spacing w:val="3"/>
          <w:lang w:val="ro-RO"/>
        </w:rPr>
      </w:pPr>
    </w:p>
    <w:p w14:paraId="4D02CA4A" w14:textId="77777777" w:rsidR="0078087C" w:rsidRPr="00531FD4" w:rsidRDefault="0078087C" w:rsidP="0078087C">
      <w:pPr>
        <w:widowControl w:val="0"/>
        <w:numPr>
          <w:ilvl w:val="4"/>
          <w:numId w:val="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3"/>
        </w:rPr>
      </w:pP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IS. </w:t>
      </w:r>
      <w:r w:rsidR="00A261B3">
        <w:rPr>
          <w:rFonts w:ascii="Arial" w:hAnsi="Arial" w:cs="Arial"/>
          <w:b/>
          <w:bCs/>
          <w:i/>
          <w:iCs/>
          <w:color w:val="000000"/>
          <w:spacing w:val="3"/>
        </w:rPr>
        <w:t>6</w:t>
      </w: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. p)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Parcaje</w:t>
      </w:r>
      <w:proofErr w:type="spellEnd"/>
    </w:p>
    <w:p w14:paraId="7F174CCD" w14:textId="77777777" w:rsidR="0078087C" w:rsidRPr="00531FD4" w:rsidRDefault="0078087C" w:rsidP="001033C3">
      <w:pPr>
        <w:widowControl w:val="0"/>
        <w:numPr>
          <w:ilvl w:val="0"/>
          <w:numId w:val="79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  <w:lang w:val="pt-BR"/>
        </w:rPr>
      </w:pPr>
      <w:r w:rsidRPr="00531FD4">
        <w:rPr>
          <w:rFonts w:ascii="Arial" w:hAnsi="Arial" w:cs="Arial"/>
          <w:color w:val="000000"/>
          <w:spacing w:val="3"/>
          <w:lang w:val="pt-BR"/>
        </w:rPr>
        <w:t>Pentru toate categoriile de construcţii de turism vor fi prevăzute locuri de parcare, în funcţie de tipul de clădire şi de categoria de confort, 1 - 4 locuri de parcare la 10 locuri de cazare.</w:t>
      </w:r>
    </w:p>
    <w:p w14:paraId="3BEA3F19" w14:textId="77777777" w:rsidR="0078087C" w:rsidRPr="00531FD4" w:rsidRDefault="0078087C" w:rsidP="001033C3">
      <w:pPr>
        <w:widowControl w:val="0"/>
        <w:numPr>
          <w:ilvl w:val="0"/>
          <w:numId w:val="79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  <w:lang w:val="pt-BR"/>
        </w:rPr>
      </w:pPr>
      <w:r w:rsidRPr="00531FD4">
        <w:rPr>
          <w:rFonts w:ascii="Arial" w:hAnsi="Arial" w:cs="Arial"/>
          <w:color w:val="000000"/>
          <w:spacing w:val="3"/>
          <w:lang w:val="pt-BR"/>
        </w:rPr>
        <w:t>Pentru moteluri se vor asigura 4-10 locuri de parcare la 10 locuri de cazare.</w:t>
      </w:r>
    </w:p>
    <w:p w14:paraId="248367D8" w14:textId="77777777" w:rsidR="0078087C" w:rsidRDefault="0078087C" w:rsidP="001033C3">
      <w:pPr>
        <w:widowControl w:val="0"/>
        <w:numPr>
          <w:ilvl w:val="0"/>
          <w:numId w:val="79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  <w:lang w:val="pt-BR"/>
        </w:rPr>
      </w:pPr>
      <w:r w:rsidRPr="00531FD4">
        <w:rPr>
          <w:rFonts w:ascii="Arial" w:hAnsi="Arial" w:cs="Arial"/>
          <w:color w:val="000000"/>
          <w:spacing w:val="3"/>
          <w:lang w:val="pt-BR"/>
        </w:rPr>
        <w:t>Incintele cu funcţiune turistică îşi vor asigura necesităţile de parcare pe teren propriu, pe suprafaţă deschisă, acoperită sau închisă (garajele pot fi înglobate în clădiri sau andosate acestora).</w:t>
      </w:r>
    </w:p>
    <w:p w14:paraId="60338110" w14:textId="77777777" w:rsidR="007A4C8B" w:rsidRPr="00531FD4" w:rsidRDefault="007A4C8B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  <w:lang w:val="pt-BR"/>
        </w:rPr>
      </w:pPr>
    </w:p>
    <w:p w14:paraId="32EB3A79" w14:textId="77777777" w:rsidR="0078087C" w:rsidRPr="00531FD4" w:rsidRDefault="0078087C" w:rsidP="0078087C">
      <w:pPr>
        <w:widowControl w:val="0"/>
        <w:numPr>
          <w:ilvl w:val="4"/>
          <w:numId w:val="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3"/>
        </w:rPr>
      </w:pP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IS. </w:t>
      </w:r>
      <w:r w:rsidR="00A261B3">
        <w:rPr>
          <w:rFonts w:ascii="Arial" w:hAnsi="Arial" w:cs="Arial"/>
          <w:b/>
          <w:bCs/>
          <w:i/>
          <w:iCs/>
          <w:color w:val="000000"/>
          <w:spacing w:val="3"/>
        </w:rPr>
        <w:t>6</w:t>
      </w: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. q)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Spaţii</w:t>
      </w:r>
      <w:proofErr w:type="spellEnd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verzi</w:t>
      </w:r>
      <w:proofErr w:type="spellEnd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şi</w:t>
      </w:r>
      <w:proofErr w:type="spellEnd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plantate</w:t>
      </w:r>
      <w:proofErr w:type="spellEnd"/>
    </w:p>
    <w:p w14:paraId="052F10DF" w14:textId="77777777" w:rsidR="0078087C" w:rsidRPr="00531FD4" w:rsidRDefault="0078087C" w:rsidP="001033C3">
      <w:pPr>
        <w:widowControl w:val="0"/>
        <w:numPr>
          <w:ilvl w:val="1"/>
          <w:numId w:val="79"/>
        </w:numPr>
        <w:tabs>
          <w:tab w:val="clear" w:pos="1440"/>
          <w:tab w:val="num" w:pos="709"/>
          <w:tab w:val="left" w:pos="1134"/>
        </w:tabs>
        <w:autoSpaceDE w:val="0"/>
        <w:ind w:left="709" w:right="375" w:hanging="283"/>
        <w:jc w:val="both"/>
        <w:rPr>
          <w:rFonts w:ascii="Arial" w:hAnsi="Arial" w:cs="Arial"/>
          <w:color w:val="000000"/>
          <w:spacing w:val="3"/>
          <w:lang w:val="pt-BR"/>
        </w:rPr>
      </w:pPr>
      <w:r w:rsidRPr="00531FD4">
        <w:rPr>
          <w:rFonts w:ascii="Arial" w:hAnsi="Arial" w:cs="Arial"/>
          <w:color w:val="000000"/>
          <w:spacing w:val="3"/>
          <w:lang w:val="pt-BR"/>
        </w:rPr>
        <w:t>Pentru construcţii de turism şi agrement vor fi prevăzute spaţii verzi şi plantate, în funcţie de destinaţie şi de gradul de confort, dar nu mai puţin de 25% din suprafața totală a terenului.</w:t>
      </w:r>
    </w:p>
    <w:p w14:paraId="79A6F77A" w14:textId="77777777" w:rsidR="0078087C" w:rsidRDefault="0078087C" w:rsidP="001033C3">
      <w:pPr>
        <w:widowControl w:val="0"/>
        <w:numPr>
          <w:ilvl w:val="1"/>
          <w:numId w:val="79"/>
        </w:numPr>
        <w:tabs>
          <w:tab w:val="clear" w:pos="1440"/>
          <w:tab w:val="num" w:pos="709"/>
          <w:tab w:val="left" w:pos="1134"/>
        </w:tabs>
        <w:autoSpaceDE w:val="0"/>
        <w:ind w:left="709" w:right="375" w:hanging="283"/>
        <w:jc w:val="both"/>
        <w:rPr>
          <w:rFonts w:ascii="Arial" w:hAnsi="Arial" w:cs="Arial"/>
          <w:color w:val="000000"/>
          <w:spacing w:val="3"/>
          <w:lang w:val="pt-BR"/>
        </w:rPr>
      </w:pPr>
      <w:r w:rsidRPr="00531FD4">
        <w:rPr>
          <w:rFonts w:ascii="Arial" w:hAnsi="Arial" w:cs="Arial"/>
          <w:color w:val="000000"/>
          <w:spacing w:val="3"/>
          <w:lang w:val="pt-BR"/>
        </w:rPr>
        <w:t>Toate spaţiile libere neconstruite de pe loturi sau de pe domeniul public vor fi amenajate ca spaţii verzi.</w:t>
      </w:r>
    </w:p>
    <w:p w14:paraId="1570F391" w14:textId="77777777" w:rsidR="0078087C" w:rsidRPr="00531FD4" w:rsidRDefault="0078087C" w:rsidP="0078087C">
      <w:pPr>
        <w:widowControl w:val="0"/>
        <w:tabs>
          <w:tab w:val="left" w:pos="1134"/>
        </w:tabs>
        <w:autoSpaceDE w:val="0"/>
        <w:ind w:left="1440" w:right="375"/>
        <w:jc w:val="both"/>
        <w:rPr>
          <w:rFonts w:ascii="Arial" w:hAnsi="Arial" w:cs="Arial"/>
          <w:color w:val="000000"/>
          <w:spacing w:val="3"/>
          <w:lang w:val="pt-BR"/>
        </w:rPr>
      </w:pPr>
    </w:p>
    <w:p w14:paraId="293CB90D" w14:textId="77777777" w:rsidR="0078087C" w:rsidRPr="00531FD4" w:rsidRDefault="0078087C" w:rsidP="0078087C">
      <w:pPr>
        <w:widowControl w:val="0"/>
        <w:numPr>
          <w:ilvl w:val="4"/>
          <w:numId w:val="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3"/>
        </w:rPr>
      </w:pP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IS. </w:t>
      </w:r>
      <w:r w:rsidR="00A261B3">
        <w:rPr>
          <w:rFonts w:ascii="Arial" w:hAnsi="Arial" w:cs="Arial"/>
          <w:b/>
          <w:bCs/>
          <w:i/>
          <w:iCs/>
          <w:color w:val="000000"/>
          <w:spacing w:val="3"/>
        </w:rPr>
        <w:t>6</w:t>
      </w: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. r) </w:t>
      </w:r>
      <w:proofErr w:type="spellStart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Împrejmuiri</w:t>
      </w:r>
      <w:proofErr w:type="spellEnd"/>
    </w:p>
    <w:p w14:paraId="1993E41E" w14:textId="77777777" w:rsidR="0078087C" w:rsidRDefault="0078087C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  <w:r w:rsidRPr="00165236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165236">
        <w:rPr>
          <w:rFonts w:ascii="Arial" w:hAnsi="Arial" w:cs="Arial"/>
          <w:color w:val="000000"/>
          <w:spacing w:val="3"/>
        </w:rPr>
        <w:t>recomandă</w:t>
      </w:r>
      <w:proofErr w:type="spellEnd"/>
      <w:r w:rsidRPr="0016523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165236">
        <w:rPr>
          <w:rFonts w:ascii="Arial" w:hAnsi="Arial" w:cs="Arial"/>
          <w:color w:val="000000"/>
          <w:spacing w:val="3"/>
        </w:rPr>
        <w:t>împrejmuiri</w:t>
      </w:r>
      <w:proofErr w:type="spellEnd"/>
      <w:r w:rsidRPr="0016523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165236">
        <w:rPr>
          <w:rFonts w:ascii="Arial" w:hAnsi="Arial" w:cs="Arial"/>
          <w:color w:val="000000"/>
          <w:spacing w:val="3"/>
        </w:rPr>
        <w:t>tradiţionale</w:t>
      </w:r>
      <w:proofErr w:type="spellEnd"/>
      <w:r w:rsidRPr="00165236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165236">
        <w:rPr>
          <w:rFonts w:ascii="Arial" w:hAnsi="Arial" w:cs="Arial"/>
          <w:color w:val="000000"/>
          <w:spacing w:val="3"/>
        </w:rPr>
        <w:t>în</w:t>
      </w:r>
      <w:proofErr w:type="spellEnd"/>
      <w:r w:rsidRPr="0016523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165236">
        <w:rPr>
          <w:rFonts w:ascii="Arial" w:hAnsi="Arial" w:cs="Arial"/>
          <w:color w:val="000000"/>
          <w:spacing w:val="3"/>
        </w:rPr>
        <w:t>acord</w:t>
      </w:r>
      <w:proofErr w:type="spellEnd"/>
      <w:r w:rsidRPr="00165236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165236">
        <w:rPr>
          <w:rFonts w:ascii="Arial" w:hAnsi="Arial" w:cs="Arial"/>
          <w:color w:val="000000"/>
          <w:spacing w:val="3"/>
        </w:rPr>
        <w:t>arhitectura</w:t>
      </w:r>
      <w:proofErr w:type="spellEnd"/>
      <w:r w:rsidRPr="0016523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165236">
        <w:rPr>
          <w:rFonts w:ascii="Arial" w:hAnsi="Arial" w:cs="Arial"/>
          <w:color w:val="000000"/>
          <w:spacing w:val="3"/>
        </w:rPr>
        <w:t>clădirilor</w:t>
      </w:r>
      <w:proofErr w:type="spellEnd"/>
      <w:r w:rsidRPr="00165236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165236">
        <w:rPr>
          <w:rFonts w:ascii="Arial" w:hAnsi="Arial" w:cs="Arial"/>
          <w:color w:val="000000"/>
          <w:spacing w:val="3"/>
        </w:rPr>
        <w:t>unitare</w:t>
      </w:r>
      <w:proofErr w:type="spellEnd"/>
      <w:r w:rsidRPr="00165236">
        <w:rPr>
          <w:rFonts w:ascii="Arial" w:hAnsi="Arial" w:cs="Arial"/>
          <w:color w:val="000000"/>
          <w:spacing w:val="3"/>
        </w:rPr>
        <w:t xml:space="preserve"> ca </w:t>
      </w:r>
      <w:proofErr w:type="spellStart"/>
      <w:r w:rsidRPr="00165236">
        <w:rPr>
          <w:rFonts w:ascii="Arial" w:hAnsi="Arial" w:cs="Arial"/>
          <w:color w:val="000000"/>
          <w:spacing w:val="3"/>
        </w:rPr>
        <w:t>înălţime</w:t>
      </w:r>
      <w:proofErr w:type="spellEnd"/>
      <w:r w:rsidRPr="00165236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165236">
        <w:rPr>
          <w:rFonts w:ascii="Arial" w:hAnsi="Arial" w:cs="Arial"/>
          <w:color w:val="000000"/>
          <w:spacing w:val="3"/>
        </w:rPr>
        <w:t>înălţimea</w:t>
      </w:r>
      <w:proofErr w:type="spellEnd"/>
      <w:r w:rsidRPr="0016523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165236">
        <w:rPr>
          <w:rFonts w:ascii="Arial" w:hAnsi="Arial" w:cs="Arial"/>
          <w:color w:val="000000"/>
          <w:spacing w:val="3"/>
        </w:rPr>
        <w:t>maximă</w:t>
      </w:r>
      <w:proofErr w:type="spellEnd"/>
      <w:r w:rsidRPr="0016523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165236">
        <w:rPr>
          <w:rFonts w:ascii="Arial" w:hAnsi="Arial" w:cs="Arial"/>
          <w:color w:val="000000"/>
          <w:spacing w:val="3"/>
        </w:rPr>
        <w:t>fiind</w:t>
      </w:r>
      <w:proofErr w:type="spellEnd"/>
      <w:r w:rsidRPr="00165236">
        <w:rPr>
          <w:rFonts w:ascii="Arial" w:hAnsi="Arial" w:cs="Arial"/>
          <w:color w:val="000000"/>
          <w:spacing w:val="3"/>
        </w:rPr>
        <w:t xml:space="preserve"> de 2,0 m.</w:t>
      </w:r>
    </w:p>
    <w:p w14:paraId="78B37FE8" w14:textId="28FBC1B2" w:rsidR="00127831" w:rsidRDefault="00127831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5D429F15" w14:textId="5FDDC52A" w:rsidR="00CD17BE" w:rsidRDefault="00CD17BE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59E1C29C" w14:textId="44F3B928" w:rsidR="00CD17BE" w:rsidRDefault="00CD17BE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55130F3E" w14:textId="573CA3F3" w:rsidR="00CD17BE" w:rsidRDefault="00CD17BE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4C6A86BB" w14:textId="2DBF8B87" w:rsidR="00CD17BE" w:rsidRDefault="00CD17BE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28587A7C" w14:textId="655FA29D" w:rsidR="00CD17BE" w:rsidRDefault="00CD17BE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20EE4A63" w14:textId="07FEB2E3" w:rsidR="00CD17BE" w:rsidRDefault="00CD17BE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51216516" w14:textId="092FE6CB" w:rsidR="00463992" w:rsidRDefault="00463992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0DB5BF82" w14:textId="108095D4" w:rsidR="00463992" w:rsidRDefault="00463992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300090F3" w14:textId="20C59731" w:rsidR="00463992" w:rsidRDefault="00463992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5745EF44" w14:textId="30F8F3F2" w:rsidR="00463992" w:rsidRDefault="00463992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59B36880" w14:textId="52BCCB51" w:rsidR="00463992" w:rsidRDefault="00463992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2FD0D3F2" w14:textId="795FA581" w:rsidR="00463992" w:rsidRDefault="00463992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655D47B6" w14:textId="46950914" w:rsidR="00463992" w:rsidRDefault="00463992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5E8A16AF" w14:textId="72953048" w:rsidR="00463992" w:rsidRDefault="00463992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606A2BE5" w14:textId="6422E634" w:rsidR="00463992" w:rsidRDefault="00463992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29E635F4" w14:textId="7FB09C0A" w:rsidR="00463992" w:rsidRDefault="00463992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355F39FF" w14:textId="2140C9F9" w:rsidR="00463992" w:rsidRDefault="00463992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4D91233B" w14:textId="54017D1A" w:rsidR="00463992" w:rsidRDefault="00463992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70D2A3B9" w14:textId="77777777" w:rsidR="00F14DBD" w:rsidRPr="007E054F" w:rsidRDefault="00F14DBD" w:rsidP="00F14DBD">
      <w:pPr>
        <w:widowControl w:val="0"/>
        <w:numPr>
          <w:ilvl w:val="2"/>
          <w:numId w:val="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b/>
          <w:bCs/>
          <w:color w:val="000000"/>
          <w:spacing w:val="3"/>
          <w:sz w:val="28"/>
          <w:szCs w:val="28"/>
        </w:rPr>
      </w:pPr>
      <w:r w:rsidRPr="007E054F">
        <w:rPr>
          <w:rFonts w:ascii="Arial" w:hAnsi="Arial" w:cs="Arial"/>
          <w:b/>
          <w:bCs/>
          <w:color w:val="000000"/>
          <w:spacing w:val="3"/>
          <w:sz w:val="28"/>
          <w:szCs w:val="28"/>
        </w:rPr>
        <w:lastRenderedPageBreak/>
        <w:t>IS.7. UNITĂŢI DE CULTURĂ</w:t>
      </w:r>
    </w:p>
    <w:p w14:paraId="5BDFE53E" w14:textId="77777777" w:rsidR="00F14DBD" w:rsidRDefault="00F14DBD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376A713D" w14:textId="77777777" w:rsidR="003A4D4B" w:rsidRPr="00531FD4" w:rsidRDefault="003A4D4B" w:rsidP="003A4D4B">
      <w:pPr>
        <w:widowControl w:val="0"/>
        <w:numPr>
          <w:ilvl w:val="4"/>
          <w:numId w:val="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3"/>
        </w:rPr>
      </w:pP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IS. </w:t>
      </w:r>
      <w:r>
        <w:rPr>
          <w:rFonts w:ascii="Arial" w:hAnsi="Arial" w:cs="Arial"/>
          <w:b/>
          <w:bCs/>
          <w:i/>
          <w:iCs/>
          <w:color w:val="000000"/>
          <w:spacing w:val="3"/>
        </w:rPr>
        <w:t>7</w:t>
      </w: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. a) Principii:</w:t>
      </w:r>
    </w:p>
    <w:p w14:paraId="0986F25A" w14:textId="77777777" w:rsidR="003A4D4B" w:rsidRPr="00531FD4" w:rsidRDefault="003A4D4B" w:rsidP="003A4D4B">
      <w:pPr>
        <w:widowControl w:val="0"/>
        <w:numPr>
          <w:ilvl w:val="0"/>
          <w:numId w:val="1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531FD4">
        <w:rPr>
          <w:rFonts w:ascii="Arial" w:hAnsi="Arial" w:cs="Arial"/>
          <w:color w:val="000000"/>
          <w:spacing w:val="3"/>
        </w:rPr>
        <w:t>Vecinătăţi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liniştite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, de </w:t>
      </w:r>
      <w:proofErr w:type="spellStart"/>
      <w:r w:rsidRPr="00531FD4">
        <w:rPr>
          <w:rFonts w:ascii="Arial" w:hAnsi="Arial" w:cs="Arial"/>
          <w:color w:val="000000"/>
          <w:spacing w:val="3"/>
        </w:rPr>
        <w:t>preferinţă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531FD4">
        <w:rPr>
          <w:rFonts w:ascii="Arial" w:hAnsi="Arial" w:cs="Arial"/>
          <w:color w:val="000000"/>
          <w:spacing w:val="3"/>
        </w:rPr>
        <w:t>în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apropierea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spaţiilor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verzi</w:t>
      </w:r>
      <w:proofErr w:type="spellEnd"/>
      <w:r w:rsidRPr="00531FD4">
        <w:rPr>
          <w:rFonts w:ascii="Arial" w:hAnsi="Arial" w:cs="Arial"/>
          <w:color w:val="000000"/>
          <w:spacing w:val="3"/>
        </w:rPr>
        <w:t>.</w:t>
      </w:r>
    </w:p>
    <w:p w14:paraId="190C1B39" w14:textId="77777777" w:rsidR="003A4D4B" w:rsidRPr="00531FD4" w:rsidRDefault="003A4D4B" w:rsidP="003A4D4B">
      <w:pPr>
        <w:widowControl w:val="0"/>
        <w:numPr>
          <w:ilvl w:val="0"/>
          <w:numId w:val="1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531FD4">
        <w:rPr>
          <w:rFonts w:ascii="Arial" w:hAnsi="Arial" w:cs="Arial"/>
          <w:color w:val="000000"/>
          <w:spacing w:val="3"/>
        </w:rPr>
        <w:t>Accesibilitate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la transport </w:t>
      </w:r>
      <w:proofErr w:type="spellStart"/>
      <w:r w:rsidRPr="00531FD4">
        <w:rPr>
          <w:rFonts w:ascii="Arial" w:hAnsi="Arial" w:cs="Arial"/>
          <w:color w:val="000000"/>
          <w:spacing w:val="3"/>
        </w:rPr>
        <w:t>şi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comunicaţii</w:t>
      </w:r>
      <w:proofErr w:type="spellEnd"/>
      <w:r w:rsidRPr="00531FD4">
        <w:rPr>
          <w:rFonts w:ascii="Arial" w:hAnsi="Arial" w:cs="Arial"/>
          <w:color w:val="000000"/>
          <w:spacing w:val="3"/>
        </w:rPr>
        <w:t>.</w:t>
      </w:r>
    </w:p>
    <w:p w14:paraId="007D19DA" w14:textId="77777777" w:rsidR="003A4D4B" w:rsidRDefault="003A4D4B" w:rsidP="003A4D4B">
      <w:pPr>
        <w:widowControl w:val="0"/>
        <w:numPr>
          <w:ilvl w:val="0"/>
          <w:numId w:val="1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531FD4">
        <w:rPr>
          <w:rFonts w:ascii="Arial" w:hAnsi="Arial" w:cs="Arial"/>
          <w:color w:val="000000"/>
          <w:spacing w:val="3"/>
        </w:rPr>
        <w:t>Conlucrarea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531FD4">
        <w:rPr>
          <w:rFonts w:ascii="Arial" w:hAnsi="Arial" w:cs="Arial"/>
          <w:color w:val="000000"/>
          <w:spacing w:val="3"/>
        </w:rPr>
        <w:t>unităţi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comerciale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şi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531FD4">
        <w:rPr>
          <w:rFonts w:ascii="Arial" w:hAnsi="Arial" w:cs="Arial"/>
          <w:color w:val="000000"/>
          <w:spacing w:val="3"/>
        </w:rPr>
        <w:t>alimentaţie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publică</w:t>
      </w:r>
      <w:proofErr w:type="spellEnd"/>
      <w:r w:rsidRPr="00531FD4">
        <w:rPr>
          <w:rFonts w:ascii="Arial" w:hAnsi="Arial" w:cs="Arial"/>
          <w:color w:val="000000"/>
          <w:spacing w:val="3"/>
        </w:rPr>
        <w:t>.</w:t>
      </w:r>
    </w:p>
    <w:p w14:paraId="5A555FE4" w14:textId="77777777" w:rsidR="003A4D4B" w:rsidRPr="00B026A1" w:rsidRDefault="003A4D4B" w:rsidP="003A4D4B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184C814D" w14:textId="77777777" w:rsidR="003A4D4B" w:rsidRPr="00531FD4" w:rsidRDefault="003A4D4B" w:rsidP="003A4D4B">
      <w:pPr>
        <w:widowControl w:val="0"/>
        <w:numPr>
          <w:ilvl w:val="4"/>
          <w:numId w:val="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3"/>
        </w:rPr>
      </w:pP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IS. </w:t>
      </w:r>
      <w:r>
        <w:rPr>
          <w:rFonts w:ascii="Arial" w:hAnsi="Arial" w:cs="Arial"/>
          <w:b/>
          <w:bCs/>
          <w:i/>
          <w:iCs/>
          <w:color w:val="000000"/>
          <w:spacing w:val="3"/>
        </w:rPr>
        <w:t>7</w:t>
      </w: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. b) Reguli:</w:t>
      </w:r>
    </w:p>
    <w:p w14:paraId="4A093340" w14:textId="77777777" w:rsidR="003A4D4B" w:rsidRPr="00531FD4" w:rsidRDefault="003A4D4B" w:rsidP="001033C3">
      <w:pPr>
        <w:widowControl w:val="0"/>
        <w:numPr>
          <w:ilvl w:val="0"/>
          <w:numId w:val="8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531FD4">
        <w:rPr>
          <w:rFonts w:ascii="Arial" w:hAnsi="Arial" w:cs="Arial"/>
          <w:color w:val="000000"/>
          <w:spacing w:val="3"/>
        </w:rPr>
        <w:t>Evitarea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amplasării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în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preajma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surselor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poluante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, pe </w:t>
      </w:r>
      <w:proofErr w:type="spellStart"/>
      <w:r w:rsidRPr="00531FD4">
        <w:rPr>
          <w:rFonts w:ascii="Arial" w:hAnsi="Arial" w:cs="Arial"/>
          <w:color w:val="000000"/>
          <w:spacing w:val="3"/>
        </w:rPr>
        <w:t>terenuri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inundabile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sau</w:t>
      </w:r>
      <w:proofErr w:type="spellEnd"/>
      <w:r w:rsidRPr="00531FD4">
        <w:rPr>
          <w:rFonts w:ascii="Arial" w:hAnsi="Arial" w:cs="Arial"/>
          <w:color w:val="000000"/>
          <w:spacing w:val="3"/>
        </w:rPr>
        <w:br/>
      </w:r>
      <w:proofErr w:type="spellStart"/>
      <w:r w:rsidRPr="00531FD4">
        <w:rPr>
          <w:rFonts w:ascii="Arial" w:hAnsi="Arial" w:cs="Arial"/>
          <w:color w:val="000000"/>
          <w:spacing w:val="3"/>
        </w:rPr>
        <w:t>instabile</w:t>
      </w:r>
      <w:proofErr w:type="spellEnd"/>
      <w:r w:rsidRPr="00531FD4">
        <w:rPr>
          <w:rFonts w:ascii="Arial" w:hAnsi="Arial" w:cs="Arial"/>
          <w:color w:val="000000"/>
          <w:spacing w:val="3"/>
        </w:rPr>
        <w:t>.</w:t>
      </w:r>
    </w:p>
    <w:p w14:paraId="5DFFF4A4" w14:textId="77777777" w:rsidR="003A4D4B" w:rsidRPr="00531FD4" w:rsidRDefault="003A4D4B" w:rsidP="001033C3">
      <w:pPr>
        <w:widowControl w:val="0"/>
        <w:numPr>
          <w:ilvl w:val="0"/>
          <w:numId w:val="8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531FD4">
        <w:rPr>
          <w:rFonts w:ascii="Arial" w:hAnsi="Arial" w:cs="Arial"/>
          <w:color w:val="000000"/>
          <w:spacing w:val="3"/>
        </w:rPr>
        <w:t>Asigurarea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ac</w:t>
      </w:r>
      <w:r>
        <w:rPr>
          <w:rFonts w:ascii="Arial" w:hAnsi="Arial" w:cs="Arial"/>
          <w:color w:val="000000"/>
          <w:spacing w:val="3"/>
        </w:rPr>
        <w:t>ceselor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pietonale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şi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carosabile</w:t>
      </w:r>
      <w:proofErr w:type="spellEnd"/>
      <w:r>
        <w:rPr>
          <w:rFonts w:ascii="Arial" w:hAnsi="Arial" w:cs="Arial"/>
          <w:color w:val="000000"/>
          <w:spacing w:val="3"/>
        </w:rPr>
        <w:t>.</w:t>
      </w:r>
    </w:p>
    <w:p w14:paraId="3F5921FA" w14:textId="77777777" w:rsidR="003A4D4B" w:rsidRPr="00531FD4" w:rsidRDefault="003A4D4B" w:rsidP="001033C3">
      <w:pPr>
        <w:widowControl w:val="0"/>
        <w:numPr>
          <w:ilvl w:val="0"/>
          <w:numId w:val="8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531FD4">
        <w:rPr>
          <w:rFonts w:ascii="Arial" w:hAnsi="Arial" w:cs="Arial"/>
          <w:color w:val="000000"/>
          <w:spacing w:val="3"/>
        </w:rPr>
        <w:t>Echiparea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tehnico-</w:t>
      </w:r>
      <w:proofErr w:type="spellStart"/>
      <w:r w:rsidRPr="00531FD4">
        <w:rPr>
          <w:rFonts w:ascii="Arial" w:hAnsi="Arial" w:cs="Arial"/>
          <w:color w:val="000000"/>
          <w:spacing w:val="3"/>
        </w:rPr>
        <w:t>edilitară</w:t>
      </w:r>
      <w:proofErr w:type="spellEnd"/>
      <w:r w:rsidRPr="00531FD4">
        <w:rPr>
          <w:rFonts w:ascii="Arial" w:hAnsi="Arial" w:cs="Arial"/>
          <w:color w:val="000000"/>
          <w:spacing w:val="3"/>
        </w:rPr>
        <w:t>.</w:t>
      </w:r>
    </w:p>
    <w:p w14:paraId="59794AF6" w14:textId="77777777" w:rsidR="003A4D4B" w:rsidRPr="00531FD4" w:rsidRDefault="003A4D4B" w:rsidP="001033C3">
      <w:pPr>
        <w:widowControl w:val="0"/>
        <w:numPr>
          <w:ilvl w:val="0"/>
          <w:numId w:val="8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531FD4">
        <w:rPr>
          <w:rFonts w:ascii="Arial" w:hAnsi="Arial" w:cs="Arial"/>
          <w:color w:val="000000"/>
          <w:spacing w:val="3"/>
        </w:rPr>
        <w:t>Asigurarea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parcajelor</w:t>
      </w:r>
      <w:proofErr w:type="spellEnd"/>
      <w:r w:rsidRPr="00531FD4">
        <w:rPr>
          <w:rFonts w:ascii="Arial" w:hAnsi="Arial" w:cs="Arial"/>
          <w:color w:val="000000"/>
          <w:spacing w:val="3"/>
        </w:rPr>
        <w:t>.</w:t>
      </w:r>
    </w:p>
    <w:p w14:paraId="1D3DA2B9" w14:textId="77777777" w:rsidR="003A4D4B" w:rsidRDefault="003A4D4B" w:rsidP="001033C3">
      <w:pPr>
        <w:widowControl w:val="0"/>
        <w:numPr>
          <w:ilvl w:val="0"/>
          <w:numId w:val="8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531FD4">
        <w:rPr>
          <w:rFonts w:ascii="Arial" w:hAnsi="Arial" w:cs="Arial"/>
          <w:color w:val="000000"/>
          <w:spacing w:val="3"/>
        </w:rPr>
        <w:t>Spaţii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31FD4">
        <w:rPr>
          <w:rFonts w:ascii="Arial" w:hAnsi="Arial" w:cs="Arial"/>
          <w:color w:val="000000"/>
          <w:spacing w:val="3"/>
        </w:rPr>
        <w:t>verzi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531FD4">
        <w:rPr>
          <w:rFonts w:ascii="Arial" w:hAnsi="Arial" w:cs="Arial"/>
          <w:color w:val="000000"/>
          <w:spacing w:val="3"/>
        </w:rPr>
        <w:t>plantaţii</w:t>
      </w:r>
      <w:proofErr w:type="spellEnd"/>
      <w:r w:rsidRPr="00531FD4">
        <w:rPr>
          <w:rFonts w:ascii="Arial" w:hAnsi="Arial" w:cs="Arial"/>
          <w:color w:val="000000"/>
          <w:spacing w:val="3"/>
        </w:rPr>
        <w:t xml:space="preserve"> decorative, </w:t>
      </w:r>
      <w:proofErr w:type="spellStart"/>
      <w:r w:rsidRPr="00531FD4">
        <w:rPr>
          <w:rFonts w:ascii="Arial" w:hAnsi="Arial" w:cs="Arial"/>
          <w:color w:val="000000"/>
          <w:spacing w:val="3"/>
        </w:rPr>
        <w:t>dalaje</w:t>
      </w:r>
      <w:proofErr w:type="spellEnd"/>
      <w:r w:rsidRPr="00531FD4">
        <w:rPr>
          <w:rFonts w:ascii="Arial" w:hAnsi="Arial" w:cs="Arial"/>
          <w:color w:val="000000"/>
          <w:spacing w:val="3"/>
        </w:rPr>
        <w:t>, mobilier urban, etc.</w:t>
      </w:r>
    </w:p>
    <w:p w14:paraId="60986780" w14:textId="77777777" w:rsidR="003A4D4B" w:rsidRDefault="003A4D4B" w:rsidP="003A4D4B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51C7809A" w14:textId="77777777" w:rsidR="003A4D4B" w:rsidRPr="00531FD4" w:rsidRDefault="003A4D4B" w:rsidP="003A4D4B">
      <w:pPr>
        <w:widowControl w:val="0"/>
        <w:numPr>
          <w:ilvl w:val="4"/>
          <w:numId w:val="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b/>
          <w:bCs/>
          <w:i/>
          <w:iCs/>
          <w:color w:val="000000"/>
          <w:spacing w:val="3"/>
        </w:rPr>
      </w:pP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IS. </w:t>
      </w:r>
      <w:r>
        <w:rPr>
          <w:rFonts w:ascii="Arial" w:hAnsi="Arial" w:cs="Arial"/>
          <w:b/>
          <w:bCs/>
          <w:i/>
          <w:iCs/>
          <w:color w:val="000000"/>
          <w:spacing w:val="3"/>
        </w:rPr>
        <w:t>7</w:t>
      </w: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. </w:t>
      </w:r>
      <w:r w:rsidR="007E054F">
        <w:rPr>
          <w:rFonts w:ascii="Arial" w:hAnsi="Arial" w:cs="Arial"/>
          <w:b/>
          <w:bCs/>
          <w:i/>
          <w:iCs/>
          <w:color w:val="000000"/>
          <w:spacing w:val="3"/>
        </w:rPr>
        <w:t>c</w:t>
      </w:r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 xml:space="preserve">) </w:t>
      </w:r>
      <w:proofErr w:type="spellStart"/>
      <w:r>
        <w:rPr>
          <w:rFonts w:ascii="Arial" w:hAnsi="Arial" w:cs="Arial"/>
          <w:b/>
          <w:bCs/>
          <w:i/>
          <w:iCs/>
          <w:color w:val="000000"/>
          <w:spacing w:val="3"/>
        </w:rPr>
        <w:t>Orientarea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pacing w:val="3"/>
        </w:rPr>
        <w:t>faţă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3"/>
        </w:rPr>
        <w:t xml:space="preserve"> de </w:t>
      </w:r>
      <w:proofErr w:type="spellStart"/>
      <w:r>
        <w:rPr>
          <w:rFonts w:ascii="Arial" w:hAnsi="Arial" w:cs="Arial"/>
          <w:b/>
          <w:bCs/>
          <w:i/>
          <w:iCs/>
          <w:color w:val="000000"/>
          <w:spacing w:val="3"/>
        </w:rPr>
        <w:t>punctele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pacing w:val="3"/>
        </w:rPr>
        <w:t>cardinale</w:t>
      </w:r>
      <w:proofErr w:type="spellEnd"/>
      <w:r w:rsidRPr="00531FD4">
        <w:rPr>
          <w:rFonts w:ascii="Arial" w:hAnsi="Arial" w:cs="Arial"/>
          <w:b/>
          <w:bCs/>
          <w:i/>
          <w:iCs/>
          <w:color w:val="000000"/>
          <w:spacing w:val="3"/>
        </w:rPr>
        <w:t>:</w:t>
      </w:r>
    </w:p>
    <w:p w14:paraId="6D9D6B62" w14:textId="77777777" w:rsidR="003A4D4B" w:rsidRPr="00531FD4" w:rsidRDefault="003A4D4B" w:rsidP="001033C3">
      <w:pPr>
        <w:widowControl w:val="0"/>
        <w:numPr>
          <w:ilvl w:val="0"/>
          <w:numId w:val="81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>
        <w:rPr>
          <w:rFonts w:ascii="Arial" w:hAnsi="Arial" w:cs="Arial"/>
          <w:color w:val="000000"/>
          <w:spacing w:val="3"/>
        </w:rPr>
        <w:t>Muzeele</w:t>
      </w:r>
      <w:proofErr w:type="spellEnd"/>
      <w:r>
        <w:rPr>
          <w:rFonts w:ascii="Arial" w:hAnsi="Arial" w:cs="Arial"/>
          <w:color w:val="000000"/>
          <w:spacing w:val="3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</w:rPr>
        <w:t>bibliotecile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şi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căminele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culturale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vor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avea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spaţiile</w:t>
      </w:r>
      <w:proofErr w:type="spellEnd"/>
      <w:r>
        <w:rPr>
          <w:rFonts w:ascii="Arial" w:hAnsi="Arial" w:cs="Arial"/>
          <w:color w:val="000000"/>
          <w:spacing w:val="3"/>
        </w:rPr>
        <w:t xml:space="preserve"> de </w:t>
      </w:r>
      <w:proofErr w:type="spellStart"/>
      <w:r>
        <w:rPr>
          <w:rFonts w:ascii="Arial" w:hAnsi="Arial" w:cs="Arial"/>
          <w:color w:val="000000"/>
          <w:spacing w:val="3"/>
        </w:rPr>
        <w:t>lectură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şi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sălile</w:t>
      </w:r>
      <w:proofErr w:type="spellEnd"/>
      <w:r>
        <w:rPr>
          <w:rFonts w:ascii="Arial" w:hAnsi="Arial" w:cs="Arial"/>
          <w:color w:val="000000"/>
          <w:spacing w:val="3"/>
        </w:rPr>
        <w:t xml:space="preserve"> de </w:t>
      </w:r>
      <w:proofErr w:type="spellStart"/>
      <w:r>
        <w:rPr>
          <w:rFonts w:ascii="Arial" w:hAnsi="Arial" w:cs="Arial"/>
          <w:color w:val="000000"/>
          <w:spacing w:val="3"/>
        </w:rPr>
        <w:t>expunere</w:t>
      </w:r>
      <w:proofErr w:type="spellEnd"/>
      <w:r>
        <w:rPr>
          <w:rFonts w:ascii="Arial" w:hAnsi="Arial" w:cs="Arial"/>
          <w:color w:val="000000"/>
          <w:spacing w:val="3"/>
        </w:rPr>
        <w:t xml:space="preserve"> orientate </w:t>
      </w:r>
      <w:proofErr w:type="spellStart"/>
      <w:r>
        <w:rPr>
          <w:rFonts w:ascii="Arial" w:hAnsi="Arial" w:cs="Arial"/>
          <w:color w:val="000000"/>
          <w:spacing w:val="3"/>
        </w:rPr>
        <w:t>nord</w:t>
      </w:r>
      <w:proofErr w:type="spellEnd"/>
      <w:r>
        <w:rPr>
          <w:rFonts w:ascii="Arial" w:hAnsi="Arial" w:cs="Arial"/>
          <w:color w:val="000000"/>
          <w:spacing w:val="3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</w:rPr>
        <w:t>nord-est</w:t>
      </w:r>
      <w:proofErr w:type="spellEnd"/>
      <w:r>
        <w:rPr>
          <w:rFonts w:ascii="Arial" w:hAnsi="Arial" w:cs="Arial"/>
          <w:color w:val="000000"/>
          <w:spacing w:val="3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</w:rPr>
        <w:t>nord</w:t>
      </w:r>
      <w:proofErr w:type="spellEnd"/>
      <w:r>
        <w:rPr>
          <w:rFonts w:ascii="Arial" w:hAnsi="Arial" w:cs="Arial"/>
          <w:color w:val="000000"/>
          <w:spacing w:val="3"/>
        </w:rPr>
        <w:t>-vest</w:t>
      </w:r>
      <w:r w:rsidRPr="00531FD4">
        <w:rPr>
          <w:rFonts w:ascii="Arial" w:hAnsi="Arial" w:cs="Arial"/>
          <w:color w:val="000000"/>
          <w:spacing w:val="3"/>
        </w:rPr>
        <w:t>.</w:t>
      </w:r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Acolo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unde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încadrarea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în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zonă</w:t>
      </w:r>
      <w:proofErr w:type="spellEnd"/>
      <w:r>
        <w:rPr>
          <w:rFonts w:ascii="Arial" w:hAnsi="Arial" w:cs="Arial"/>
          <w:color w:val="000000"/>
          <w:spacing w:val="3"/>
        </w:rPr>
        <w:t xml:space="preserve"> nu </w:t>
      </w:r>
      <w:proofErr w:type="spellStart"/>
      <w:r>
        <w:rPr>
          <w:rFonts w:ascii="Arial" w:hAnsi="Arial" w:cs="Arial"/>
          <w:color w:val="000000"/>
          <w:spacing w:val="3"/>
        </w:rPr>
        <w:t>perimte</w:t>
      </w:r>
      <w:proofErr w:type="spellEnd"/>
      <w:r>
        <w:rPr>
          <w:rFonts w:ascii="Arial" w:hAnsi="Arial" w:cs="Arial"/>
          <w:color w:val="000000"/>
          <w:spacing w:val="3"/>
        </w:rPr>
        <w:t xml:space="preserve"> o </w:t>
      </w:r>
      <w:proofErr w:type="spellStart"/>
      <w:r>
        <w:rPr>
          <w:rFonts w:ascii="Arial" w:hAnsi="Arial" w:cs="Arial"/>
          <w:color w:val="000000"/>
          <w:spacing w:val="3"/>
        </w:rPr>
        <w:t>astfel</w:t>
      </w:r>
      <w:proofErr w:type="spellEnd"/>
      <w:r>
        <w:rPr>
          <w:rFonts w:ascii="Arial" w:hAnsi="Arial" w:cs="Arial"/>
          <w:color w:val="000000"/>
          <w:spacing w:val="3"/>
        </w:rPr>
        <w:t xml:space="preserve"> de </w:t>
      </w:r>
      <w:proofErr w:type="spellStart"/>
      <w:r>
        <w:rPr>
          <w:rFonts w:ascii="Arial" w:hAnsi="Arial" w:cs="Arial"/>
          <w:color w:val="000000"/>
          <w:spacing w:val="3"/>
        </w:rPr>
        <w:t>orientare</w:t>
      </w:r>
      <w:proofErr w:type="spellEnd"/>
      <w:r>
        <w:rPr>
          <w:rFonts w:ascii="Arial" w:hAnsi="Arial" w:cs="Arial"/>
          <w:color w:val="000000"/>
          <w:spacing w:val="3"/>
        </w:rPr>
        <w:t xml:space="preserve"> a </w:t>
      </w:r>
      <w:proofErr w:type="spellStart"/>
      <w:r>
        <w:rPr>
          <w:rFonts w:ascii="Arial" w:hAnsi="Arial" w:cs="Arial"/>
          <w:color w:val="000000"/>
          <w:spacing w:val="3"/>
        </w:rPr>
        <w:t>sălilor</w:t>
      </w:r>
      <w:proofErr w:type="spellEnd"/>
      <w:r>
        <w:rPr>
          <w:rFonts w:ascii="Arial" w:hAnsi="Arial" w:cs="Arial"/>
          <w:color w:val="000000"/>
          <w:spacing w:val="3"/>
        </w:rPr>
        <w:t xml:space="preserve"> de </w:t>
      </w:r>
      <w:proofErr w:type="spellStart"/>
      <w:r>
        <w:rPr>
          <w:rFonts w:ascii="Arial" w:hAnsi="Arial" w:cs="Arial"/>
          <w:color w:val="000000"/>
          <w:spacing w:val="3"/>
        </w:rPr>
        <w:t>lectură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şi</w:t>
      </w:r>
      <w:proofErr w:type="spellEnd"/>
      <w:r>
        <w:rPr>
          <w:rFonts w:ascii="Arial" w:hAnsi="Arial" w:cs="Arial"/>
          <w:color w:val="000000"/>
          <w:spacing w:val="3"/>
        </w:rPr>
        <w:t xml:space="preserve"> a </w:t>
      </w:r>
      <w:proofErr w:type="spellStart"/>
      <w:r>
        <w:rPr>
          <w:rFonts w:ascii="Arial" w:hAnsi="Arial" w:cs="Arial"/>
          <w:color w:val="000000"/>
          <w:spacing w:val="3"/>
        </w:rPr>
        <w:t>sălilor</w:t>
      </w:r>
      <w:proofErr w:type="spellEnd"/>
      <w:r>
        <w:rPr>
          <w:rFonts w:ascii="Arial" w:hAnsi="Arial" w:cs="Arial"/>
          <w:color w:val="000000"/>
          <w:spacing w:val="3"/>
        </w:rPr>
        <w:t xml:space="preserve"> de </w:t>
      </w:r>
      <w:proofErr w:type="spellStart"/>
      <w:r>
        <w:rPr>
          <w:rFonts w:ascii="Arial" w:hAnsi="Arial" w:cs="Arial"/>
          <w:color w:val="000000"/>
          <w:spacing w:val="3"/>
        </w:rPr>
        <w:t>expunere</w:t>
      </w:r>
      <w:proofErr w:type="spellEnd"/>
      <w:r>
        <w:rPr>
          <w:rFonts w:ascii="Arial" w:hAnsi="Arial" w:cs="Arial"/>
          <w:color w:val="000000"/>
          <w:spacing w:val="3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</w:rPr>
        <w:t>rezolvările</w:t>
      </w:r>
      <w:proofErr w:type="spellEnd"/>
      <w:r>
        <w:rPr>
          <w:rFonts w:ascii="Arial" w:hAnsi="Arial" w:cs="Arial"/>
          <w:color w:val="000000"/>
          <w:spacing w:val="3"/>
        </w:rPr>
        <w:t xml:space="preserve"> de </w:t>
      </w:r>
      <w:proofErr w:type="spellStart"/>
      <w:r>
        <w:rPr>
          <w:rFonts w:ascii="Arial" w:hAnsi="Arial" w:cs="Arial"/>
          <w:color w:val="000000"/>
          <w:spacing w:val="3"/>
        </w:rPr>
        <w:t>faţadă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vor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evita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însorirea</w:t>
      </w:r>
      <w:proofErr w:type="spellEnd"/>
      <w:r>
        <w:rPr>
          <w:rFonts w:ascii="Arial" w:hAnsi="Arial" w:cs="Arial"/>
          <w:color w:val="000000"/>
          <w:spacing w:val="3"/>
        </w:rPr>
        <w:t>.</w:t>
      </w:r>
    </w:p>
    <w:p w14:paraId="4B2D8DD4" w14:textId="77777777" w:rsidR="003A4D4B" w:rsidRPr="00B1337C" w:rsidRDefault="003A4D4B" w:rsidP="003A4D4B">
      <w:pPr>
        <w:numPr>
          <w:ilvl w:val="4"/>
          <w:numId w:val="1"/>
        </w:numPr>
        <w:spacing w:before="240" w:after="60"/>
        <w:ind w:right="375"/>
        <w:outlineLvl w:val="4"/>
        <w:rPr>
          <w:rFonts w:ascii="Arial" w:hAnsi="Arial" w:cs="Arial"/>
          <w:b/>
          <w:bCs/>
          <w:i/>
          <w:iCs/>
          <w:spacing w:val="-3"/>
        </w:rPr>
      </w:pPr>
      <w:r w:rsidRPr="00B1337C">
        <w:rPr>
          <w:rFonts w:ascii="Arial" w:hAnsi="Arial" w:cs="Arial"/>
          <w:b/>
          <w:bCs/>
          <w:i/>
          <w:iCs/>
        </w:rPr>
        <w:t xml:space="preserve">IS. </w:t>
      </w:r>
      <w:r>
        <w:rPr>
          <w:rFonts w:ascii="Arial" w:hAnsi="Arial" w:cs="Arial"/>
          <w:b/>
          <w:bCs/>
          <w:i/>
          <w:iCs/>
        </w:rPr>
        <w:t>7</w:t>
      </w:r>
      <w:r w:rsidRPr="00B1337C">
        <w:rPr>
          <w:rFonts w:ascii="Arial" w:hAnsi="Arial" w:cs="Arial"/>
          <w:b/>
          <w:bCs/>
          <w:i/>
          <w:iCs/>
        </w:rPr>
        <w:t xml:space="preserve">. </w:t>
      </w:r>
      <w:r w:rsidR="007E054F">
        <w:rPr>
          <w:rFonts w:ascii="Arial" w:hAnsi="Arial" w:cs="Arial"/>
          <w:b/>
          <w:bCs/>
          <w:i/>
          <w:iCs/>
        </w:rPr>
        <w:t>d</w:t>
      </w:r>
      <w:r w:rsidRPr="00B1337C">
        <w:rPr>
          <w:rFonts w:ascii="Arial" w:hAnsi="Arial" w:cs="Arial"/>
          <w:b/>
          <w:bCs/>
          <w:i/>
          <w:iCs/>
        </w:rPr>
        <w:t xml:space="preserve">) </w:t>
      </w:r>
      <w:proofErr w:type="spellStart"/>
      <w:r w:rsidRPr="00B1337C">
        <w:rPr>
          <w:rFonts w:ascii="Arial" w:hAnsi="Arial" w:cs="Arial"/>
          <w:b/>
          <w:bCs/>
          <w:i/>
          <w:iCs/>
          <w:spacing w:val="-3"/>
        </w:rPr>
        <w:t>Parcaje</w:t>
      </w:r>
      <w:proofErr w:type="spellEnd"/>
    </w:p>
    <w:p w14:paraId="2DA6E857" w14:textId="77777777" w:rsidR="003A4D4B" w:rsidRPr="00F0721C" w:rsidRDefault="007E054F" w:rsidP="001033C3">
      <w:pPr>
        <w:pStyle w:val="Listparagraf"/>
        <w:numPr>
          <w:ilvl w:val="0"/>
          <w:numId w:val="76"/>
        </w:numPr>
        <w:ind w:left="709" w:right="375" w:hanging="425"/>
        <w:outlineLvl w:val="4"/>
        <w:rPr>
          <w:rFonts w:ascii="Arial" w:hAnsi="Arial" w:cs="Arial"/>
          <w:bCs/>
          <w:iCs/>
        </w:rPr>
      </w:pPr>
      <w:proofErr w:type="spellStart"/>
      <w:r>
        <w:rPr>
          <w:rFonts w:ascii="Arial" w:hAnsi="Arial" w:cs="Arial"/>
          <w:bCs/>
          <w:iCs/>
        </w:rPr>
        <w:t>Pentru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expoziţii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şi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muzee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câte</w:t>
      </w:r>
      <w:proofErr w:type="spellEnd"/>
      <w:r>
        <w:rPr>
          <w:rFonts w:ascii="Arial" w:hAnsi="Arial" w:cs="Arial"/>
          <w:bCs/>
          <w:iCs/>
        </w:rPr>
        <w:t xml:space="preserve"> un loc de </w:t>
      </w:r>
      <w:proofErr w:type="spellStart"/>
      <w:r>
        <w:rPr>
          <w:rFonts w:ascii="Arial" w:hAnsi="Arial" w:cs="Arial"/>
          <w:bCs/>
          <w:iCs/>
        </w:rPr>
        <w:t>parcare</w:t>
      </w:r>
      <w:proofErr w:type="spellEnd"/>
      <w:r>
        <w:rPr>
          <w:rFonts w:ascii="Arial" w:hAnsi="Arial" w:cs="Arial"/>
          <w:bCs/>
          <w:iCs/>
        </w:rPr>
        <w:t xml:space="preserve"> la 50 m2 </w:t>
      </w:r>
      <w:proofErr w:type="spellStart"/>
      <w:r>
        <w:rPr>
          <w:rFonts w:ascii="Arial" w:hAnsi="Arial" w:cs="Arial"/>
          <w:bCs/>
          <w:iCs/>
        </w:rPr>
        <w:t>spaţiu</w:t>
      </w:r>
      <w:proofErr w:type="spellEnd"/>
      <w:r>
        <w:rPr>
          <w:rFonts w:ascii="Arial" w:hAnsi="Arial" w:cs="Arial"/>
          <w:bCs/>
          <w:iCs/>
        </w:rPr>
        <w:t xml:space="preserve"> de </w:t>
      </w:r>
      <w:proofErr w:type="spellStart"/>
      <w:proofErr w:type="gramStart"/>
      <w:r>
        <w:rPr>
          <w:rFonts w:ascii="Arial" w:hAnsi="Arial" w:cs="Arial"/>
          <w:bCs/>
          <w:iCs/>
        </w:rPr>
        <w:t>expunere</w:t>
      </w:r>
      <w:proofErr w:type="spellEnd"/>
      <w:r>
        <w:rPr>
          <w:rFonts w:ascii="Arial" w:hAnsi="Arial" w:cs="Arial"/>
          <w:bCs/>
          <w:iCs/>
        </w:rPr>
        <w:t>;</w:t>
      </w:r>
      <w:proofErr w:type="gramEnd"/>
    </w:p>
    <w:p w14:paraId="772C21C7" w14:textId="77777777" w:rsidR="003A4D4B" w:rsidRPr="007E054F" w:rsidRDefault="003A4D4B" w:rsidP="001033C3">
      <w:pPr>
        <w:pStyle w:val="Listparagraf"/>
        <w:widowControl w:val="0"/>
        <w:numPr>
          <w:ilvl w:val="0"/>
          <w:numId w:val="76"/>
        </w:numPr>
        <w:tabs>
          <w:tab w:val="left" w:pos="709"/>
          <w:tab w:val="left" w:pos="1134"/>
        </w:tabs>
        <w:autoSpaceDE w:val="0"/>
        <w:ind w:left="709" w:right="375" w:hanging="42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7E054F">
        <w:rPr>
          <w:rFonts w:ascii="Arial" w:hAnsi="Arial" w:cs="Arial"/>
        </w:rPr>
        <w:t>P</w:t>
      </w:r>
      <w:r w:rsidR="007E054F">
        <w:rPr>
          <w:rFonts w:ascii="Arial" w:hAnsi="Arial" w:cs="Arial"/>
        </w:rPr>
        <w:t>entru</w:t>
      </w:r>
      <w:proofErr w:type="spellEnd"/>
      <w:r w:rsidR="007E054F">
        <w:rPr>
          <w:rFonts w:ascii="Arial" w:hAnsi="Arial" w:cs="Arial"/>
        </w:rPr>
        <w:t xml:space="preserve"> </w:t>
      </w:r>
      <w:proofErr w:type="spellStart"/>
      <w:r w:rsidR="007E054F">
        <w:rPr>
          <w:rFonts w:ascii="Arial" w:hAnsi="Arial" w:cs="Arial"/>
        </w:rPr>
        <w:t>biblioteci</w:t>
      </w:r>
      <w:proofErr w:type="spellEnd"/>
      <w:r w:rsidR="007E054F">
        <w:rPr>
          <w:rFonts w:ascii="Arial" w:hAnsi="Arial" w:cs="Arial"/>
        </w:rPr>
        <w:t xml:space="preserve"> </w:t>
      </w:r>
      <w:proofErr w:type="spellStart"/>
      <w:r w:rsidR="007E054F">
        <w:rPr>
          <w:rFonts w:ascii="Arial" w:hAnsi="Arial" w:cs="Arial"/>
          <w:lang w:val="ro-RO"/>
        </w:rPr>
        <w:t>şi</w:t>
      </w:r>
      <w:proofErr w:type="spellEnd"/>
      <w:r w:rsidR="007E054F">
        <w:rPr>
          <w:rFonts w:ascii="Arial" w:hAnsi="Arial" w:cs="Arial"/>
          <w:lang w:val="ro-RO"/>
        </w:rPr>
        <w:t xml:space="preserve"> cămine culturale </w:t>
      </w:r>
      <w:proofErr w:type="spellStart"/>
      <w:r w:rsidR="007E054F">
        <w:rPr>
          <w:rFonts w:ascii="Arial" w:hAnsi="Arial" w:cs="Arial"/>
          <w:lang w:val="ro-RO"/>
        </w:rPr>
        <w:t>căte</w:t>
      </w:r>
      <w:proofErr w:type="spellEnd"/>
      <w:r w:rsidR="007E054F">
        <w:rPr>
          <w:rFonts w:ascii="Arial" w:hAnsi="Arial" w:cs="Arial"/>
          <w:lang w:val="ro-RO"/>
        </w:rPr>
        <w:t xml:space="preserve"> un loc la 10-20 de locuri în sală.</w:t>
      </w:r>
    </w:p>
    <w:p w14:paraId="7318B6C4" w14:textId="77777777" w:rsidR="007E054F" w:rsidRPr="00B1337C" w:rsidRDefault="007E054F" w:rsidP="007E054F">
      <w:pPr>
        <w:numPr>
          <w:ilvl w:val="4"/>
          <w:numId w:val="1"/>
        </w:numPr>
        <w:spacing w:before="240" w:after="60"/>
        <w:ind w:right="375"/>
        <w:outlineLvl w:val="4"/>
        <w:rPr>
          <w:rFonts w:ascii="Arial" w:hAnsi="Arial" w:cs="Arial"/>
          <w:b/>
          <w:bCs/>
          <w:i/>
          <w:iCs/>
          <w:spacing w:val="-3"/>
        </w:rPr>
      </w:pPr>
      <w:r w:rsidRPr="00B1337C">
        <w:rPr>
          <w:rFonts w:ascii="Arial" w:hAnsi="Arial" w:cs="Arial"/>
          <w:b/>
          <w:bCs/>
          <w:i/>
          <w:iCs/>
        </w:rPr>
        <w:t xml:space="preserve">IS. </w:t>
      </w:r>
      <w:r>
        <w:rPr>
          <w:rFonts w:ascii="Arial" w:hAnsi="Arial" w:cs="Arial"/>
          <w:b/>
          <w:bCs/>
          <w:i/>
          <w:iCs/>
        </w:rPr>
        <w:t>7</w:t>
      </w:r>
      <w:r w:rsidRPr="00B1337C">
        <w:rPr>
          <w:rFonts w:ascii="Arial" w:hAnsi="Arial" w:cs="Arial"/>
          <w:b/>
          <w:bCs/>
          <w:i/>
          <w:iCs/>
        </w:rPr>
        <w:t xml:space="preserve">. </w:t>
      </w:r>
      <w:r>
        <w:rPr>
          <w:rFonts w:ascii="Arial" w:hAnsi="Arial" w:cs="Arial"/>
          <w:b/>
          <w:bCs/>
          <w:i/>
          <w:iCs/>
        </w:rPr>
        <w:t>e</w:t>
      </w:r>
      <w:r w:rsidRPr="00B1337C">
        <w:rPr>
          <w:rFonts w:ascii="Arial" w:hAnsi="Arial" w:cs="Arial"/>
          <w:b/>
          <w:bCs/>
          <w:i/>
          <w:iCs/>
        </w:rPr>
        <w:t xml:space="preserve">) </w:t>
      </w:r>
      <w:proofErr w:type="spellStart"/>
      <w:r>
        <w:rPr>
          <w:rFonts w:ascii="Arial" w:hAnsi="Arial" w:cs="Arial"/>
          <w:b/>
          <w:bCs/>
          <w:i/>
          <w:iCs/>
          <w:spacing w:val="-3"/>
        </w:rPr>
        <w:t>Spaţii</w:t>
      </w:r>
      <w:proofErr w:type="spellEnd"/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pacing w:val="-3"/>
        </w:rPr>
        <w:t>verzi</w:t>
      </w:r>
      <w:proofErr w:type="spellEnd"/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pacing w:val="-3"/>
        </w:rPr>
        <w:t>şi</w:t>
      </w:r>
      <w:proofErr w:type="spellEnd"/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pacing w:val="-3"/>
        </w:rPr>
        <w:t>plantate</w:t>
      </w:r>
      <w:proofErr w:type="spellEnd"/>
    </w:p>
    <w:p w14:paraId="16287790" w14:textId="77777777" w:rsidR="007E054F" w:rsidRPr="007E054F" w:rsidRDefault="007E054F" w:rsidP="001033C3">
      <w:pPr>
        <w:pStyle w:val="Listparagraf"/>
        <w:numPr>
          <w:ilvl w:val="0"/>
          <w:numId w:val="76"/>
        </w:numPr>
        <w:ind w:left="709" w:right="375" w:hanging="425"/>
        <w:jc w:val="both"/>
        <w:outlineLvl w:val="4"/>
        <w:rPr>
          <w:rFonts w:ascii="Arial" w:hAnsi="Arial" w:cs="Arial"/>
          <w:color w:val="000000"/>
          <w:spacing w:val="3"/>
        </w:rPr>
      </w:pPr>
      <w:proofErr w:type="spellStart"/>
      <w:r>
        <w:rPr>
          <w:rFonts w:ascii="Arial" w:hAnsi="Arial" w:cs="Arial"/>
          <w:bCs/>
          <w:iCs/>
        </w:rPr>
        <w:t>Pentru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toate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categoriile</w:t>
      </w:r>
      <w:proofErr w:type="spellEnd"/>
      <w:r>
        <w:rPr>
          <w:rFonts w:ascii="Arial" w:hAnsi="Arial" w:cs="Arial"/>
          <w:bCs/>
          <w:iCs/>
        </w:rPr>
        <w:t xml:space="preserve"> de </w:t>
      </w:r>
      <w:proofErr w:type="spellStart"/>
      <w:r>
        <w:rPr>
          <w:rFonts w:ascii="Arial" w:hAnsi="Arial" w:cs="Arial"/>
          <w:bCs/>
          <w:iCs/>
        </w:rPr>
        <w:t>construcţii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culturale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vor</w:t>
      </w:r>
      <w:proofErr w:type="spellEnd"/>
      <w:r>
        <w:rPr>
          <w:rFonts w:ascii="Arial" w:hAnsi="Arial" w:cs="Arial"/>
          <w:bCs/>
          <w:iCs/>
        </w:rPr>
        <w:t xml:space="preserve"> fi </w:t>
      </w:r>
      <w:proofErr w:type="spellStart"/>
      <w:r>
        <w:rPr>
          <w:rFonts w:ascii="Arial" w:hAnsi="Arial" w:cs="Arial"/>
          <w:bCs/>
          <w:iCs/>
        </w:rPr>
        <w:t>prevăzute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spaţii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verzi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şi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plantate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spaţii</w:t>
      </w:r>
      <w:proofErr w:type="spellEnd"/>
      <w:r>
        <w:rPr>
          <w:rFonts w:ascii="Arial" w:hAnsi="Arial" w:cs="Arial"/>
          <w:bCs/>
          <w:iCs/>
        </w:rPr>
        <w:t xml:space="preserve"> de </w:t>
      </w:r>
      <w:proofErr w:type="spellStart"/>
      <w:r>
        <w:rPr>
          <w:rFonts w:ascii="Arial" w:hAnsi="Arial" w:cs="Arial"/>
          <w:bCs/>
          <w:iCs/>
        </w:rPr>
        <w:t>joc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şi</w:t>
      </w:r>
      <w:proofErr w:type="spellEnd"/>
      <w:r>
        <w:rPr>
          <w:rFonts w:ascii="Arial" w:hAnsi="Arial" w:cs="Arial"/>
          <w:bCs/>
          <w:iCs/>
        </w:rPr>
        <w:t xml:space="preserve"> de </w:t>
      </w:r>
      <w:proofErr w:type="spellStart"/>
      <w:r>
        <w:rPr>
          <w:rFonts w:ascii="Arial" w:hAnsi="Arial" w:cs="Arial"/>
          <w:bCs/>
          <w:iCs/>
        </w:rPr>
        <w:t>odihnă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în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funcţie</w:t>
      </w:r>
      <w:proofErr w:type="spellEnd"/>
      <w:r>
        <w:rPr>
          <w:rFonts w:ascii="Arial" w:hAnsi="Arial" w:cs="Arial"/>
          <w:bCs/>
          <w:iCs/>
        </w:rPr>
        <w:t xml:space="preserve"> de </w:t>
      </w:r>
      <w:proofErr w:type="spellStart"/>
      <w:r>
        <w:rPr>
          <w:rFonts w:ascii="Arial" w:hAnsi="Arial" w:cs="Arial"/>
          <w:bCs/>
          <w:iCs/>
        </w:rPr>
        <w:t>capacitatea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construcţiei</w:t>
      </w:r>
      <w:proofErr w:type="spellEnd"/>
      <w:r>
        <w:rPr>
          <w:rFonts w:ascii="Arial" w:hAnsi="Arial" w:cs="Arial"/>
          <w:bCs/>
          <w:iCs/>
        </w:rPr>
        <w:t xml:space="preserve"> – 10-20% din </w:t>
      </w:r>
      <w:proofErr w:type="spellStart"/>
      <w:r>
        <w:rPr>
          <w:rFonts w:ascii="Arial" w:hAnsi="Arial" w:cs="Arial"/>
          <w:bCs/>
          <w:iCs/>
        </w:rPr>
        <w:t>suprafaţa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totală</w:t>
      </w:r>
      <w:proofErr w:type="spellEnd"/>
      <w:r>
        <w:rPr>
          <w:rFonts w:ascii="Arial" w:hAnsi="Arial" w:cs="Arial"/>
          <w:bCs/>
          <w:iCs/>
        </w:rPr>
        <w:t xml:space="preserve"> a </w:t>
      </w:r>
      <w:proofErr w:type="spellStart"/>
      <w:r>
        <w:rPr>
          <w:rFonts w:ascii="Arial" w:hAnsi="Arial" w:cs="Arial"/>
          <w:bCs/>
          <w:iCs/>
        </w:rPr>
        <w:t>terenului</w:t>
      </w:r>
      <w:proofErr w:type="spellEnd"/>
      <w:r>
        <w:rPr>
          <w:rFonts w:ascii="Arial" w:hAnsi="Arial" w:cs="Arial"/>
          <w:bCs/>
          <w:iCs/>
        </w:rPr>
        <w:t>.</w:t>
      </w:r>
    </w:p>
    <w:p w14:paraId="297F9A9E" w14:textId="77777777" w:rsidR="002A4B72" w:rsidRDefault="002A4B72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1F5B67EE" w14:textId="193EE53D" w:rsidR="003A44E7" w:rsidRDefault="003A44E7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1CED15AD" w14:textId="4E655062" w:rsidR="00127831" w:rsidRDefault="00127831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1FC9A4D5" w14:textId="15C54211" w:rsidR="00127831" w:rsidRDefault="00127831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4B8452FA" w14:textId="2E7021A1" w:rsidR="00127831" w:rsidRDefault="00127831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1EC6EB0B" w14:textId="5033B865" w:rsidR="00127831" w:rsidRDefault="00127831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6B35EBC2" w14:textId="0EA24EFE" w:rsidR="00127831" w:rsidRDefault="00127831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03BD0DC4" w14:textId="06C5C11E" w:rsidR="00127831" w:rsidRDefault="00127831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6B8E561E" w14:textId="4E8A9BE8" w:rsidR="00127831" w:rsidRDefault="00127831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368BF969" w14:textId="32EBFABA" w:rsidR="00127831" w:rsidRDefault="00127831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21FE7349" w14:textId="39997676" w:rsidR="00127831" w:rsidRDefault="00127831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4F625685" w14:textId="0A9E1B5D" w:rsidR="00127831" w:rsidRDefault="00127831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6E8C799A" w14:textId="1E21F957" w:rsidR="00127831" w:rsidRDefault="00127831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186743C4" w14:textId="4C9F82C8" w:rsidR="00127831" w:rsidRDefault="00127831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1E68FE90" w14:textId="03065E23" w:rsidR="00127831" w:rsidRDefault="00127831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26561917" w14:textId="500D5FEC" w:rsidR="003D56AA" w:rsidRDefault="003D56AA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2C25C60A" w14:textId="402B374A" w:rsidR="003D56AA" w:rsidRDefault="003D56AA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54F4DA90" w14:textId="5071A77E" w:rsidR="003D56AA" w:rsidRDefault="003D56AA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33337D2B" w14:textId="59559FC7" w:rsidR="003D56AA" w:rsidRDefault="003D56AA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44DF883C" w14:textId="4E7A31B3" w:rsidR="003D56AA" w:rsidRDefault="003D56AA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40D179F1" w14:textId="3F3FEB31" w:rsidR="003D56AA" w:rsidRDefault="003D56AA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122E8C13" w14:textId="77777777" w:rsidR="003D56AA" w:rsidRDefault="003D56AA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73212FEC" w14:textId="5B386C5D" w:rsidR="00127831" w:rsidRDefault="00127831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1EA220E7" w14:textId="4CD4EDB9" w:rsidR="00127831" w:rsidRDefault="00127831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1FB0A7B4" w14:textId="571E6188" w:rsidR="00127831" w:rsidRDefault="00127831" w:rsidP="0078087C">
      <w:pPr>
        <w:widowControl w:val="0"/>
        <w:tabs>
          <w:tab w:val="left" w:pos="1134"/>
        </w:tabs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21223A07" w14:textId="77777777" w:rsidR="00932118" w:rsidRPr="00CB7426" w:rsidRDefault="00932118" w:rsidP="00932118">
      <w:pPr>
        <w:pStyle w:val="Titlu1"/>
        <w:spacing w:before="0" w:after="0"/>
      </w:pPr>
      <w:bookmarkStart w:id="121" w:name="_Toc477518946"/>
      <w:bookmarkStart w:id="122" w:name="_Toc477775716"/>
      <w:bookmarkStart w:id="123" w:name="_Toc495404739"/>
      <w:bookmarkStart w:id="124" w:name="_Toc120628664"/>
      <w:r w:rsidRPr="00CB7426">
        <w:lastRenderedPageBreak/>
        <w:t xml:space="preserve">ID – ZONA </w:t>
      </w:r>
      <w:proofErr w:type="gramStart"/>
      <w:r w:rsidRPr="00CB7426">
        <w:t>UNITĂŢI  INDUSTRIALE</w:t>
      </w:r>
      <w:proofErr w:type="gramEnd"/>
      <w:r w:rsidRPr="00CB7426">
        <w:t xml:space="preserve"> SI DEPOZITE</w:t>
      </w:r>
      <w:bookmarkEnd w:id="121"/>
      <w:bookmarkEnd w:id="122"/>
      <w:bookmarkEnd w:id="123"/>
      <w:bookmarkEnd w:id="124"/>
    </w:p>
    <w:p w14:paraId="3918E2F4" w14:textId="77777777" w:rsidR="00932118" w:rsidRPr="00B1337C" w:rsidRDefault="00932118" w:rsidP="00932118">
      <w:pPr>
        <w:numPr>
          <w:ilvl w:val="4"/>
          <w:numId w:val="1"/>
        </w:numPr>
        <w:spacing w:before="240" w:after="60"/>
        <w:ind w:right="375"/>
        <w:outlineLvl w:val="4"/>
        <w:rPr>
          <w:rFonts w:ascii="Arial" w:hAnsi="Arial" w:cs="Arial"/>
          <w:b/>
          <w:bCs/>
          <w:i/>
          <w:iCs/>
        </w:rPr>
      </w:pPr>
      <w:r w:rsidRPr="00B1337C">
        <w:rPr>
          <w:rFonts w:ascii="Arial" w:hAnsi="Arial" w:cs="Arial"/>
          <w:b/>
          <w:bCs/>
          <w:i/>
          <w:iCs/>
        </w:rPr>
        <w:t xml:space="preserve">ID. a) </w:t>
      </w:r>
      <w:proofErr w:type="spellStart"/>
      <w:r w:rsidRPr="00B1337C">
        <w:rPr>
          <w:rFonts w:ascii="Arial" w:hAnsi="Arial" w:cs="Arial"/>
          <w:b/>
          <w:bCs/>
          <w:i/>
          <w:iCs/>
        </w:rPr>
        <w:t>Definirea</w:t>
      </w:r>
      <w:proofErr w:type="spellEnd"/>
      <w:r w:rsidRPr="00B1337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B1337C">
        <w:rPr>
          <w:rFonts w:ascii="Arial" w:hAnsi="Arial" w:cs="Arial"/>
          <w:b/>
          <w:bCs/>
          <w:i/>
          <w:iCs/>
        </w:rPr>
        <w:t>zonei</w:t>
      </w:r>
      <w:proofErr w:type="spellEnd"/>
    </w:p>
    <w:p w14:paraId="0AC77E44" w14:textId="77777777" w:rsidR="00932118" w:rsidRPr="000132C0" w:rsidRDefault="00932118" w:rsidP="00932118">
      <w:pPr>
        <w:numPr>
          <w:ilvl w:val="0"/>
          <w:numId w:val="43"/>
        </w:numPr>
        <w:ind w:right="375"/>
        <w:jc w:val="both"/>
        <w:rPr>
          <w:rFonts w:ascii="Arial" w:hAnsi="Arial" w:cs="Arial"/>
        </w:rPr>
      </w:pPr>
      <w:proofErr w:type="spellStart"/>
      <w:r w:rsidRPr="00CB7426">
        <w:rPr>
          <w:rFonts w:ascii="Arial" w:hAnsi="Arial" w:cs="Arial"/>
          <w:color w:val="000000"/>
          <w:spacing w:val="-2"/>
        </w:rPr>
        <w:t>Zonă</w:t>
      </w:r>
      <w:proofErr w:type="spellEnd"/>
      <w:r w:rsidRPr="00CB7426">
        <w:rPr>
          <w:rFonts w:ascii="Arial" w:hAnsi="Arial" w:cs="Arial"/>
          <w:color w:val="000000"/>
          <w:spacing w:val="-2"/>
        </w:rPr>
        <w:t xml:space="preserve"> cu </w:t>
      </w:r>
      <w:proofErr w:type="spellStart"/>
      <w:r w:rsidRPr="00CB7426">
        <w:rPr>
          <w:rFonts w:ascii="Arial" w:hAnsi="Arial" w:cs="Arial"/>
          <w:color w:val="000000"/>
          <w:spacing w:val="-2"/>
        </w:rPr>
        <w:t>activităţi</w:t>
      </w:r>
      <w:proofErr w:type="spellEnd"/>
      <w:r w:rsidRPr="00CB7426">
        <w:rPr>
          <w:rFonts w:ascii="Arial" w:hAnsi="Arial" w:cs="Arial"/>
          <w:color w:val="000000"/>
          <w:spacing w:val="-2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-2"/>
        </w:rPr>
        <w:t>producţie</w:t>
      </w:r>
      <w:proofErr w:type="spellEnd"/>
      <w:r w:rsidRPr="00CB7426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-2"/>
        </w:rPr>
        <w:t>artizanală</w:t>
      </w:r>
      <w:proofErr w:type="spellEnd"/>
      <w:r w:rsidRPr="00CB7426">
        <w:rPr>
          <w:rFonts w:ascii="Arial" w:hAnsi="Arial" w:cs="Arial"/>
          <w:color w:val="000000"/>
          <w:spacing w:val="-2"/>
        </w:rPr>
        <w:t>,</w:t>
      </w:r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unităţi</w:t>
      </w:r>
      <w:proofErr w:type="spellEnd"/>
      <w:r>
        <w:rPr>
          <w:rFonts w:ascii="Arial" w:hAnsi="Arial" w:cs="Arial"/>
          <w:color w:val="000000"/>
          <w:spacing w:val="-2"/>
        </w:rPr>
        <w:t xml:space="preserve"> de </w:t>
      </w:r>
      <w:proofErr w:type="spellStart"/>
      <w:r>
        <w:rPr>
          <w:rFonts w:ascii="Arial" w:hAnsi="Arial" w:cs="Arial"/>
          <w:color w:val="000000"/>
          <w:spacing w:val="-2"/>
        </w:rPr>
        <w:t>mică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industrie</w:t>
      </w:r>
      <w:proofErr w:type="spellEnd"/>
      <w:r>
        <w:rPr>
          <w:rFonts w:ascii="Arial" w:hAnsi="Arial" w:cs="Arial"/>
          <w:color w:val="000000"/>
          <w:spacing w:val="-2"/>
        </w:rPr>
        <w:t>,</w:t>
      </w:r>
      <w:r w:rsidRPr="00CB7426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-2"/>
        </w:rPr>
        <w:t>ateliere</w:t>
      </w:r>
      <w:proofErr w:type="spellEnd"/>
      <w:r w:rsidRPr="00CB7426">
        <w:rPr>
          <w:rFonts w:ascii="Arial" w:hAnsi="Arial" w:cs="Arial"/>
          <w:color w:val="000000"/>
          <w:spacing w:val="-2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-2"/>
        </w:rPr>
        <w:t>reparaţii</w:t>
      </w:r>
      <w:proofErr w:type="spellEnd"/>
      <w:r w:rsidRPr="00CB7426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-2"/>
        </w:rPr>
        <w:t>şi</w:t>
      </w:r>
      <w:proofErr w:type="spellEnd"/>
      <w:r w:rsidRPr="00CB7426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-2"/>
        </w:rPr>
        <w:t>întreţinere</w:t>
      </w:r>
      <w:proofErr w:type="spellEnd"/>
      <w:r w:rsidRPr="00CB7426">
        <w:rPr>
          <w:rFonts w:ascii="Arial" w:hAnsi="Arial" w:cs="Arial"/>
          <w:color w:val="000000"/>
          <w:spacing w:val="-2"/>
        </w:rPr>
        <w:t xml:space="preserve">, </w:t>
      </w:r>
      <w:proofErr w:type="spellStart"/>
      <w:r w:rsidRPr="00CB7426">
        <w:rPr>
          <w:rFonts w:ascii="Arial" w:hAnsi="Arial" w:cs="Arial"/>
          <w:color w:val="000000"/>
          <w:spacing w:val="-2"/>
        </w:rPr>
        <w:t>depozite</w:t>
      </w:r>
      <w:proofErr w:type="spellEnd"/>
      <w:r w:rsidRPr="00CB7426">
        <w:rPr>
          <w:rFonts w:ascii="Arial" w:hAnsi="Arial" w:cs="Arial"/>
          <w:color w:val="000000"/>
          <w:spacing w:val="-2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-2"/>
        </w:rPr>
        <w:t>materiale</w:t>
      </w:r>
      <w:proofErr w:type="spellEnd"/>
      <w:r w:rsidRPr="00CB7426">
        <w:rPr>
          <w:rFonts w:ascii="Arial" w:hAnsi="Arial" w:cs="Arial"/>
          <w:color w:val="000000"/>
          <w:spacing w:val="-2"/>
        </w:rPr>
        <w:t xml:space="preserve">, </w:t>
      </w:r>
      <w:proofErr w:type="spellStart"/>
      <w:r w:rsidRPr="00CB7426">
        <w:rPr>
          <w:rFonts w:ascii="Arial" w:hAnsi="Arial" w:cs="Arial"/>
          <w:color w:val="000000"/>
          <w:spacing w:val="-2"/>
        </w:rPr>
        <w:t>depozite</w:t>
      </w:r>
      <w:proofErr w:type="spellEnd"/>
      <w:r w:rsidRPr="00CB7426">
        <w:rPr>
          <w:rFonts w:ascii="Arial" w:hAnsi="Arial" w:cs="Arial"/>
          <w:color w:val="000000"/>
          <w:spacing w:val="-2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-2"/>
        </w:rPr>
        <w:t>materiale</w:t>
      </w:r>
      <w:proofErr w:type="spellEnd"/>
      <w:r w:rsidRPr="00CB7426">
        <w:rPr>
          <w:rFonts w:ascii="Arial" w:hAnsi="Arial" w:cs="Arial"/>
          <w:color w:val="000000"/>
          <w:spacing w:val="-2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-2"/>
        </w:rPr>
        <w:t>construcţii</w:t>
      </w:r>
      <w:proofErr w:type="spellEnd"/>
      <w:r w:rsidRPr="00CB7426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-2"/>
        </w:rPr>
        <w:t>şi</w:t>
      </w:r>
      <w:proofErr w:type="spellEnd"/>
      <w:r w:rsidRPr="00CB7426">
        <w:rPr>
          <w:rFonts w:ascii="Arial" w:hAnsi="Arial" w:cs="Arial"/>
          <w:color w:val="000000"/>
          <w:spacing w:val="-2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-2"/>
        </w:rPr>
        <w:t>bunuri</w:t>
      </w:r>
      <w:proofErr w:type="spellEnd"/>
      <w:r w:rsidRPr="00CB7426">
        <w:rPr>
          <w:rFonts w:ascii="Arial" w:hAnsi="Arial" w:cs="Arial"/>
          <w:color w:val="000000"/>
          <w:spacing w:val="-2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-2"/>
        </w:rPr>
        <w:t>larg</w:t>
      </w:r>
      <w:proofErr w:type="spellEnd"/>
      <w:r w:rsidRPr="00CB7426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-2"/>
        </w:rPr>
        <w:t>consum</w:t>
      </w:r>
      <w:proofErr w:type="spellEnd"/>
      <w:r w:rsidRPr="00CB7426">
        <w:rPr>
          <w:rFonts w:ascii="Arial" w:hAnsi="Arial" w:cs="Arial"/>
          <w:color w:val="000000"/>
          <w:spacing w:val="-2"/>
        </w:rPr>
        <w:t>.</w:t>
      </w:r>
    </w:p>
    <w:p w14:paraId="22439F17" w14:textId="77777777" w:rsidR="00932118" w:rsidRPr="00B1337C" w:rsidRDefault="00932118" w:rsidP="00932118">
      <w:pPr>
        <w:numPr>
          <w:ilvl w:val="4"/>
          <w:numId w:val="1"/>
        </w:numPr>
        <w:spacing w:before="240" w:after="60"/>
        <w:ind w:right="375"/>
        <w:outlineLvl w:val="4"/>
        <w:rPr>
          <w:rFonts w:ascii="Arial" w:hAnsi="Arial" w:cs="Arial"/>
          <w:b/>
          <w:bCs/>
          <w:i/>
          <w:iCs/>
        </w:rPr>
      </w:pPr>
      <w:bookmarkStart w:id="125" w:name="_Hlk53580634"/>
      <w:r w:rsidRPr="00B1337C">
        <w:rPr>
          <w:rFonts w:ascii="Arial" w:hAnsi="Arial" w:cs="Arial"/>
          <w:b/>
          <w:bCs/>
          <w:i/>
          <w:iCs/>
        </w:rPr>
        <w:t xml:space="preserve">ID. b) </w:t>
      </w:r>
      <w:proofErr w:type="spellStart"/>
      <w:r w:rsidRPr="00B1337C">
        <w:rPr>
          <w:rFonts w:ascii="Arial" w:hAnsi="Arial" w:cs="Arial"/>
          <w:b/>
          <w:bCs/>
          <w:i/>
          <w:iCs/>
        </w:rPr>
        <w:t>Funcţiunea</w:t>
      </w:r>
      <w:proofErr w:type="spellEnd"/>
      <w:r w:rsidRPr="00B1337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B1337C">
        <w:rPr>
          <w:rFonts w:ascii="Arial" w:hAnsi="Arial" w:cs="Arial"/>
          <w:b/>
          <w:bCs/>
          <w:i/>
          <w:iCs/>
        </w:rPr>
        <w:t>dominantă</w:t>
      </w:r>
      <w:proofErr w:type="spellEnd"/>
      <w:r w:rsidRPr="00B1337C">
        <w:rPr>
          <w:rFonts w:ascii="Arial" w:hAnsi="Arial" w:cs="Arial"/>
          <w:b/>
          <w:bCs/>
          <w:i/>
          <w:iCs/>
        </w:rPr>
        <w:t xml:space="preserve"> a </w:t>
      </w:r>
      <w:proofErr w:type="spellStart"/>
      <w:r w:rsidRPr="00B1337C">
        <w:rPr>
          <w:rFonts w:ascii="Arial" w:hAnsi="Arial" w:cs="Arial"/>
          <w:b/>
          <w:bCs/>
          <w:i/>
          <w:iCs/>
        </w:rPr>
        <w:t>zonei</w:t>
      </w:r>
      <w:proofErr w:type="spellEnd"/>
    </w:p>
    <w:p w14:paraId="173B0B87" w14:textId="5339F810" w:rsidR="00932118" w:rsidRPr="00CB7426" w:rsidRDefault="00932118" w:rsidP="00932118">
      <w:pPr>
        <w:widowControl w:val="0"/>
        <w:numPr>
          <w:ilvl w:val="0"/>
          <w:numId w:val="43"/>
        </w:numPr>
        <w:autoSpaceDE w:val="0"/>
        <w:ind w:right="375"/>
        <w:jc w:val="both"/>
        <w:rPr>
          <w:rFonts w:ascii="Arial" w:hAnsi="Arial" w:cs="Arial"/>
          <w:color w:val="000000"/>
          <w:spacing w:val="-2"/>
        </w:rPr>
      </w:pPr>
      <w:proofErr w:type="spellStart"/>
      <w:r w:rsidRPr="00CB7426">
        <w:rPr>
          <w:rFonts w:ascii="Arial" w:hAnsi="Arial" w:cs="Arial"/>
          <w:color w:val="000000"/>
          <w:spacing w:val="-2"/>
        </w:rPr>
        <w:t>Servicii</w:t>
      </w:r>
      <w:proofErr w:type="spellEnd"/>
      <w:r w:rsidRPr="00CB7426">
        <w:rPr>
          <w:rFonts w:ascii="Arial" w:hAnsi="Arial" w:cs="Arial"/>
          <w:color w:val="000000"/>
          <w:spacing w:val="-2"/>
        </w:rPr>
        <w:t xml:space="preserve">, </w:t>
      </w:r>
      <w:proofErr w:type="spellStart"/>
      <w:r w:rsidRPr="00CB7426">
        <w:rPr>
          <w:rFonts w:ascii="Arial" w:hAnsi="Arial" w:cs="Arial"/>
          <w:color w:val="000000"/>
          <w:spacing w:val="-2"/>
        </w:rPr>
        <w:t>depozite</w:t>
      </w:r>
      <w:proofErr w:type="spellEnd"/>
      <w:r>
        <w:rPr>
          <w:rFonts w:ascii="Arial" w:hAnsi="Arial" w:cs="Arial"/>
          <w:color w:val="000000"/>
          <w:spacing w:val="-2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</w:rPr>
        <w:t>unităţi</w:t>
      </w:r>
      <w:proofErr w:type="spellEnd"/>
      <w:r>
        <w:rPr>
          <w:rFonts w:ascii="Arial" w:hAnsi="Arial" w:cs="Arial"/>
          <w:color w:val="000000"/>
          <w:spacing w:val="-2"/>
        </w:rPr>
        <w:t xml:space="preserve"> de </w:t>
      </w:r>
      <w:proofErr w:type="spellStart"/>
      <w:r>
        <w:rPr>
          <w:rFonts w:ascii="Arial" w:hAnsi="Arial" w:cs="Arial"/>
          <w:color w:val="000000"/>
          <w:spacing w:val="-2"/>
        </w:rPr>
        <w:t>mică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industrie</w:t>
      </w:r>
      <w:proofErr w:type="spellEnd"/>
      <w:r w:rsidR="00610F3F">
        <w:rPr>
          <w:rFonts w:ascii="Arial" w:hAnsi="Arial" w:cs="Arial"/>
          <w:color w:val="000000"/>
          <w:spacing w:val="-2"/>
        </w:rPr>
        <w:t xml:space="preserve">, </w:t>
      </w:r>
      <w:proofErr w:type="spellStart"/>
      <w:r w:rsidR="00610F3F">
        <w:rPr>
          <w:rFonts w:ascii="Arial" w:hAnsi="Arial" w:cs="Arial"/>
          <w:color w:val="000000"/>
          <w:spacing w:val="-2"/>
        </w:rPr>
        <w:t>productie</w:t>
      </w:r>
      <w:proofErr w:type="spellEnd"/>
      <w:r w:rsidR="00610F3F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="00610F3F">
        <w:rPr>
          <w:rFonts w:ascii="Arial" w:hAnsi="Arial" w:cs="Arial"/>
          <w:color w:val="000000"/>
          <w:spacing w:val="-2"/>
        </w:rPr>
        <w:t>echipamente</w:t>
      </w:r>
      <w:proofErr w:type="spellEnd"/>
      <w:r w:rsidR="00610F3F">
        <w:rPr>
          <w:rFonts w:ascii="Arial" w:hAnsi="Arial" w:cs="Arial"/>
          <w:color w:val="000000"/>
          <w:spacing w:val="-2"/>
        </w:rPr>
        <w:t xml:space="preserve"> de </w:t>
      </w:r>
      <w:proofErr w:type="spellStart"/>
      <w:r w:rsidR="00610F3F">
        <w:rPr>
          <w:rFonts w:ascii="Arial" w:hAnsi="Arial" w:cs="Arial"/>
          <w:color w:val="000000"/>
          <w:spacing w:val="-2"/>
        </w:rPr>
        <w:t>incalzire</w:t>
      </w:r>
      <w:proofErr w:type="spellEnd"/>
      <w:r w:rsidR="00610F3F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="00610F3F">
        <w:rPr>
          <w:rFonts w:ascii="Arial" w:hAnsi="Arial" w:cs="Arial"/>
          <w:color w:val="000000"/>
          <w:spacing w:val="-2"/>
        </w:rPr>
        <w:t>pentru</w:t>
      </w:r>
      <w:proofErr w:type="spellEnd"/>
      <w:r w:rsidR="00610F3F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="00610F3F">
        <w:rPr>
          <w:rFonts w:ascii="Arial" w:hAnsi="Arial" w:cs="Arial"/>
          <w:color w:val="000000"/>
          <w:spacing w:val="-2"/>
        </w:rPr>
        <w:t>domeniul</w:t>
      </w:r>
      <w:proofErr w:type="spellEnd"/>
      <w:r w:rsidR="00610F3F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="00610F3F">
        <w:rPr>
          <w:rFonts w:ascii="Arial" w:hAnsi="Arial" w:cs="Arial"/>
          <w:color w:val="000000"/>
          <w:spacing w:val="-2"/>
        </w:rPr>
        <w:t>casnic</w:t>
      </w:r>
      <w:proofErr w:type="spellEnd"/>
      <w:r w:rsidRPr="00CB7426">
        <w:rPr>
          <w:rFonts w:ascii="Arial" w:hAnsi="Arial" w:cs="Arial"/>
          <w:color w:val="000000"/>
          <w:spacing w:val="-2"/>
        </w:rPr>
        <w:t>.</w:t>
      </w:r>
    </w:p>
    <w:p w14:paraId="4F35E92C" w14:textId="77777777" w:rsidR="00932118" w:rsidRPr="00B1337C" w:rsidRDefault="00932118" w:rsidP="00932118">
      <w:pPr>
        <w:numPr>
          <w:ilvl w:val="4"/>
          <w:numId w:val="1"/>
        </w:numPr>
        <w:spacing w:before="240" w:after="60"/>
        <w:ind w:right="375"/>
        <w:outlineLvl w:val="4"/>
        <w:rPr>
          <w:rFonts w:ascii="Arial" w:hAnsi="Arial" w:cs="Arial"/>
          <w:b/>
          <w:bCs/>
          <w:i/>
          <w:iCs/>
        </w:rPr>
      </w:pPr>
      <w:r w:rsidRPr="00B1337C">
        <w:rPr>
          <w:rFonts w:ascii="Arial" w:hAnsi="Arial" w:cs="Arial"/>
          <w:b/>
          <w:bCs/>
          <w:i/>
          <w:iCs/>
        </w:rPr>
        <w:t xml:space="preserve">ID. c) </w:t>
      </w:r>
      <w:proofErr w:type="spellStart"/>
      <w:r w:rsidRPr="00B1337C">
        <w:rPr>
          <w:rFonts w:ascii="Arial" w:hAnsi="Arial" w:cs="Arial"/>
          <w:b/>
          <w:bCs/>
          <w:i/>
          <w:iCs/>
        </w:rPr>
        <w:t>Funcţiunile</w:t>
      </w:r>
      <w:proofErr w:type="spellEnd"/>
      <w:r w:rsidRPr="00B1337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B1337C">
        <w:rPr>
          <w:rFonts w:ascii="Arial" w:hAnsi="Arial" w:cs="Arial"/>
          <w:b/>
          <w:bCs/>
          <w:i/>
          <w:iCs/>
        </w:rPr>
        <w:t>complementare</w:t>
      </w:r>
      <w:proofErr w:type="spellEnd"/>
      <w:r w:rsidRPr="00B1337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B1337C">
        <w:rPr>
          <w:rFonts w:ascii="Arial" w:hAnsi="Arial" w:cs="Arial"/>
          <w:b/>
          <w:bCs/>
          <w:i/>
          <w:iCs/>
        </w:rPr>
        <w:t>admise</w:t>
      </w:r>
      <w:proofErr w:type="spellEnd"/>
      <w:r w:rsidRPr="00B1337C">
        <w:rPr>
          <w:rFonts w:ascii="Arial" w:hAnsi="Arial" w:cs="Arial"/>
          <w:b/>
          <w:bCs/>
          <w:i/>
          <w:iCs/>
        </w:rPr>
        <w:t xml:space="preserve"> ale </w:t>
      </w:r>
      <w:proofErr w:type="spellStart"/>
      <w:r w:rsidRPr="00B1337C">
        <w:rPr>
          <w:rFonts w:ascii="Arial" w:hAnsi="Arial" w:cs="Arial"/>
          <w:b/>
          <w:bCs/>
          <w:i/>
          <w:iCs/>
        </w:rPr>
        <w:t>zonei</w:t>
      </w:r>
      <w:proofErr w:type="spellEnd"/>
    </w:p>
    <w:p w14:paraId="623F207D" w14:textId="77777777" w:rsidR="00932118" w:rsidRPr="00CB7426" w:rsidRDefault="00932118" w:rsidP="00932118">
      <w:pPr>
        <w:widowControl w:val="0"/>
        <w:numPr>
          <w:ilvl w:val="0"/>
          <w:numId w:val="2"/>
        </w:numPr>
        <w:tabs>
          <w:tab w:val="left" w:pos="720"/>
        </w:tabs>
        <w:autoSpaceDE w:val="0"/>
        <w:ind w:right="375" w:hanging="921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CB7426">
        <w:rPr>
          <w:rFonts w:ascii="Arial" w:hAnsi="Arial" w:cs="Arial"/>
          <w:color w:val="000000"/>
          <w:spacing w:val="4"/>
        </w:rPr>
        <w:t>Activităţi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economice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nepoluante</w:t>
      </w:r>
      <w:proofErr w:type="spellEnd"/>
    </w:p>
    <w:p w14:paraId="2ACE3DA5" w14:textId="77777777" w:rsidR="00932118" w:rsidRPr="00CB7426" w:rsidRDefault="00932118" w:rsidP="00932118">
      <w:pPr>
        <w:widowControl w:val="0"/>
        <w:numPr>
          <w:ilvl w:val="0"/>
          <w:numId w:val="2"/>
        </w:numPr>
        <w:tabs>
          <w:tab w:val="left" w:pos="720"/>
        </w:tabs>
        <w:autoSpaceDE w:val="0"/>
        <w:ind w:right="375" w:hanging="921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CB7426">
        <w:rPr>
          <w:rFonts w:ascii="Arial" w:hAnsi="Arial" w:cs="Arial"/>
          <w:color w:val="000000"/>
          <w:spacing w:val="3"/>
        </w:rPr>
        <w:t>Spaţii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verzi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amenajate</w:t>
      </w:r>
      <w:proofErr w:type="spellEnd"/>
    </w:p>
    <w:p w14:paraId="451F9B70" w14:textId="77777777" w:rsidR="00932118" w:rsidRPr="00CB7426" w:rsidRDefault="00932118" w:rsidP="00932118">
      <w:pPr>
        <w:widowControl w:val="0"/>
        <w:numPr>
          <w:ilvl w:val="0"/>
          <w:numId w:val="2"/>
        </w:numPr>
        <w:tabs>
          <w:tab w:val="left" w:pos="720"/>
        </w:tabs>
        <w:autoSpaceDE w:val="0"/>
        <w:ind w:right="375" w:hanging="921"/>
        <w:jc w:val="both"/>
        <w:rPr>
          <w:rFonts w:ascii="Arial" w:hAnsi="Arial" w:cs="Arial"/>
          <w:color w:val="000000"/>
        </w:rPr>
      </w:pPr>
      <w:proofErr w:type="spellStart"/>
      <w:r w:rsidRPr="00CB7426">
        <w:rPr>
          <w:rFonts w:ascii="Arial" w:hAnsi="Arial" w:cs="Arial"/>
          <w:color w:val="000000"/>
        </w:rPr>
        <w:t>Accese</w:t>
      </w:r>
      <w:proofErr w:type="spellEnd"/>
      <w:r w:rsidRPr="00CB7426">
        <w:rPr>
          <w:rFonts w:ascii="Arial" w:hAnsi="Arial" w:cs="Arial"/>
          <w:color w:val="000000"/>
        </w:rPr>
        <w:t xml:space="preserve"> </w:t>
      </w:r>
      <w:proofErr w:type="spellStart"/>
      <w:r w:rsidRPr="00CB7426">
        <w:rPr>
          <w:rFonts w:ascii="Arial" w:hAnsi="Arial" w:cs="Arial"/>
          <w:color w:val="000000"/>
        </w:rPr>
        <w:t>pietonale</w:t>
      </w:r>
      <w:proofErr w:type="spellEnd"/>
      <w:r w:rsidRPr="00CB7426">
        <w:rPr>
          <w:rFonts w:ascii="Arial" w:hAnsi="Arial" w:cs="Arial"/>
          <w:color w:val="000000"/>
        </w:rPr>
        <w:t xml:space="preserve"> </w:t>
      </w:r>
      <w:proofErr w:type="spellStart"/>
      <w:r w:rsidRPr="00CB7426">
        <w:rPr>
          <w:rFonts w:ascii="Arial" w:hAnsi="Arial" w:cs="Arial"/>
          <w:color w:val="000000"/>
        </w:rPr>
        <w:t>şi</w:t>
      </w:r>
      <w:proofErr w:type="spellEnd"/>
      <w:r w:rsidRPr="00CB7426">
        <w:rPr>
          <w:rFonts w:ascii="Arial" w:hAnsi="Arial" w:cs="Arial"/>
          <w:color w:val="000000"/>
        </w:rPr>
        <w:t xml:space="preserve"> </w:t>
      </w:r>
      <w:proofErr w:type="spellStart"/>
      <w:r w:rsidRPr="00CB7426">
        <w:rPr>
          <w:rFonts w:ascii="Arial" w:hAnsi="Arial" w:cs="Arial"/>
          <w:color w:val="000000"/>
        </w:rPr>
        <w:t>carosabile</w:t>
      </w:r>
      <w:proofErr w:type="spellEnd"/>
    </w:p>
    <w:p w14:paraId="689AEFE0" w14:textId="77777777" w:rsidR="00932118" w:rsidRPr="00CB7426" w:rsidRDefault="00932118" w:rsidP="00932118">
      <w:pPr>
        <w:widowControl w:val="0"/>
        <w:numPr>
          <w:ilvl w:val="0"/>
          <w:numId w:val="2"/>
        </w:numPr>
        <w:tabs>
          <w:tab w:val="left" w:pos="720"/>
        </w:tabs>
        <w:autoSpaceDE w:val="0"/>
        <w:ind w:right="375" w:hanging="921"/>
        <w:jc w:val="both"/>
        <w:rPr>
          <w:rFonts w:ascii="Arial" w:hAnsi="Arial" w:cs="Arial"/>
          <w:color w:val="000000"/>
          <w:spacing w:val="5"/>
        </w:rPr>
      </w:pPr>
      <w:proofErr w:type="spellStart"/>
      <w:r w:rsidRPr="00CB7426">
        <w:rPr>
          <w:rFonts w:ascii="Arial" w:hAnsi="Arial" w:cs="Arial"/>
          <w:color w:val="000000"/>
          <w:spacing w:val="5"/>
        </w:rPr>
        <w:t>Reţele</w:t>
      </w:r>
      <w:proofErr w:type="spellEnd"/>
      <w:r w:rsidRPr="00CB7426">
        <w:rPr>
          <w:rFonts w:ascii="Arial" w:hAnsi="Arial" w:cs="Arial"/>
          <w:color w:val="000000"/>
          <w:spacing w:val="5"/>
        </w:rPr>
        <w:t xml:space="preserve"> tehnico-</w:t>
      </w:r>
      <w:proofErr w:type="spellStart"/>
      <w:r w:rsidRPr="00CB7426">
        <w:rPr>
          <w:rFonts w:ascii="Arial" w:hAnsi="Arial" w:cs="Arial"/>
          <w:color w:val="000000"/>
          <w:spacing w:val="5"/>
        </w:rPr>
        <w:t>edilitare</w:t>
      </w:r>
      <w:proofErr w:type="spellEnd"/>
      <w:r w:rsidRPr="00CB7426">
        <w:rPr>
          <w:rFonts w:ascii="Arial" w:hAnsi="Arial" w:cs="Arial"/>
          <w:color w:val="000000"/>
          <w:spacing w:val="5"/>
        </w:rPr>
        <w:t>.</w:t>
      </w:r>
    </w:p>
    <w:bookmarkEnd w:id="125"/>
    <w:p w14:paraId="1AF15C90" w14:textId="77777777" w:rsidR="00932118" w:rsidRPr="00B1337C" w:rsidRDefault="00932118" w:rsidP="00932118">
      <w:pPr>
        <w:numPr>
          <w:ilvl w:val="4"/>
          <w:numId w:val="1"/>
        </w:numPr>
        <w:spacing w:before="240" w:after="60"/>
        <w:ind w:right="375"/>
        <w:outlineLvl w:val="4"/>
        <w:rPr>
          <w:rFonts w:ascii="Arial" w:hAnsi="Arial" w:cs="Arial"/>
          <w:b/>
          <w:bCs/>
          <w:i/>
          <w:iCs/>
        </w:rPr>
      </w:pPr>
      <w:r w:rsidRPr="00B1337C">
        <w:rPr>
          <w:rFonts w:ascii="Arial" w:hAnsi="Arial" w:cs="Arial"/>
          <w:b/>
          <w:bCs/>
          <w:i/>
          <w:iCs/>
        </w:rPr>
        <w:t xml:space="preserve">ID. d) </w:t>
      </w:r>
      <w:proofErr w:type="spellStart"/>
      <w:r w:rsidRPr="00B1337C">
        <w:rPr>
          <w:rFonts w:ascii="Arial" w:hAnsi="Arial" w:cs="Arial"/>
          <w:b/>
          <w:bCs/>
          <w:i/>
          <w:iCs/>
        </w:rPr>
        <w:t>Utilizările</w:t>
      </w:r>
      <w:proofErr w:type="spellEnd"/>
      <w:r w:rsidRPr="00B1337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B1337C">
        <w:rPr>
          <w:rFonts w:ascii="Arial" w:hAnsi="Arial" w:cs="Arial"/>
          <w:b/>
          <w:bCs/>
          <w:i/>
          <w:iCs/>
        </w:rPr>
        <w:t>permise</w:t>
      </w:r>
      <w:proofErr w:type="spellEnd"/>
    </w:p>
    <w:p w14:paraId="3878C147" w14:textId="77777777" w:rsidR="007A4C8B" w:rsidRPr="00CB7426" w:rsidRDefault="007A4C8B" w:rsidP="007A4C8B">
      <w:pPr>
        <w:widowControl w:val="0"/>
        <w:numPr>
          <w:ilvl w:val="0"/>
          <w:numId w:val="44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CB7426">
        <w:rPr>
          <w:rFonts w:ascii="Arial" w:hAnsi="Arial" w:cs="Arial"/>
          <w:color w:val="000000"/>
        </w:rPr>
        <w:t>Construcţii</w:t>
      </w:r>
      <w:proofErr w:type="spellEnd"/>
      <w:r w:rsidRPr="00CB7426">
        <w:rPr>
          <w:rFonts w:ascii="Arial" w:hAnsi="Arial" w:cs="Arial"/>
          <w:color w:val="000000"/>
        </w:rPr>
        <w:t xml:space="preserve"> </w:t>
      </w:r>
      <w:proofErr w:type="spellStart"/>
      <w:r w:rsidRPr="00CB7426">
        <w:rPr>
          <w:rFonts w:ascii="Arial" w:hAnsi="Arial" w:cs="Arial"/>
          <w:color w:val="000000"/>
        </w:rPr>
        <w:t>şi</w:t>
      </w:r>
      <w:proofErr w:type="spellEnd"/>
      <w:r w:rsidRPr="00CB7426">
        <w:rPr>
          <w:rFonts w:ascii="Arial" w:hAnsi="Arial" w:cs="Arial"/>
          <w:color w:val="000000"/>
        </w:rPr>
        <w:t xml:space="preserve"> </w:t>
      </w:r>
      <w:proofErr w:type="spellStart"/>
      <w:r w:rsidRPr="00CB7426">
        <w:rPr>
          <w:rFonts w:ascii="Arial" w:hAnsi="Arial" w:cs="Arial"/>
          <w:color w:val="000000"/>
        </w:rPr>
        <w:t>amenajări</w:t>
      </w:r>
      <w:proofErr w:type="spellEnd"/>
      <w:r w:rsidRPr="00CB7426">
        <w:rPr>
          <w:rFonts w:ascii="Arial" w:hAnsi="Arial" w:cs="Arial"/>
          <w:color w:val="000000"/>
        </w:rPr>
        <w:t xml:space="preserve"> </w:t>
      </w:r>
      <w:proofErr w:type="spellStart"/>
      <w:r w:rsidRPr="00CB7426">
        <w:rPr>
          <w:rFonts w:ascii="Arial" w:hAnsi="Arial" w:cs="Arial"/>
          <w:color w:val="000000"/>
        </w:rPr>
        <w:t>necesare</w:t>
      </w:r>
      <w:proofErr w:type="spellEnd"/>
      <w:r w:rsidRPr="00CB7426">
        <w:rPr>
          <w:rFonts w:ascii="Arial" w:hAnsi="Arial" w:cs="Arial"/>
          <w:color w:val="000000"/>
        </w:rPr>
        <w:t xml:space="preserve"> </w:t>
      </w:r>
      <w:proofErr w:type="spellStart"/>
      <w:r w:rsidRPr="00CB7426">
        <w:rPr>
          <w:rFonts w:ascii="Arial" w:hAnsi="Arial" w:cs="Arial"/>
          <w:color w:val="000000"/>
        </w:rPr>
        <w:t>bunei</w:t>
      </w:r>
      <w:proofErr w:type="spellEnd"/>
      <w:r w:rsidRPr="00CB7426">
        <w:rPr>
          <w:rFonts w:ascii="Arial" w:hAnsi="Arial" w:cs="Arial"/>
          <w:color w:val="000000"/>
        </w:rPr>
        <w:t xml:space="preserve"> </w:t>
      </w:r>
      <w:proofErr w:type="spellStart"/>
      <w:r w:rsidRPr="00CB7426">
        <w:rPr>
          <w:rFonts w:ascii="Arial" w:hAnsi="Arial" w:cs="Arial"/>
          <w:color w:val="000000"/>
        </w:rPr>
        <w:t>funcţionări</w:t>
      </w:r>
      <w:proofErr w:type="spellEnd"/>
      <w:r w:rsidRPr="00CB7426">
        <w:rPr>
          <w:rFonts w:ascii="Arial" w:hAnsi="Arial" w:cs="Arial"/>
          <w:color w:val="000000"/>
        </w:rPr>
        <w:t xml:space="preserve"> a </w:t>
      </w:r>
      <w:proofErr w:type="spellStart"/>
      <w:r w:rsidRPr="00CB7426">
        <w:rPr>
          <w:rFonts w:ascii="Arial" w:hAnsi="Arial" w:cs="Arial"/>
          <w:color w:val="000000"/>
        </w:rPr>
        <w:t>zonei</w:t>
      </w:r>
      <w:proofErr w:type="spellEnd"/>
      <w:r w:rsidRPr="00CB7426">
        <w:rPr>
          <w:rFonts w:ascii="Arial" w:hAnsi="Arial" w:cs="Arial"/>
          <w:color w:val="000000"/>
        </w:rPr>
        <w:t xml:space="preserve"> conform </w:t>
      </w:r>
      <w:proofErr w:type="spellStart"/>
      <w:r w:rsidRPr="00CB7426">
        <w:rPr>
          <w:rFonts w:ascii="Arial" w:hAnsi="Arial" w:cs="Arial"/>
          <w:color w:val="000000"/>
        </w:rPr>
        <w:t>funcţiunii</w:t>
      </w:r>
      <w:proofErr w:type="spellEnd"/>
      <w:r w:rsidRPr="00CB7426">
        <w:rPr>
          <w:rFonts w:ascii="Arial" w:hAnsi="Arial" w:cs="Arial"/>
          <w:color w:val="000000"/>
        </w:rPr>
        <w:t xml:space="preserve"> de </w:t>
      </w:r>
      <w:proofErr w:type="spellStart"/>
      <w:r w:rsidRPr="00CB7426">
        <w:rPr>
          <w:rFonts w:ascii="Arial" w:hAnsi="Arial" w:cs="Arial"/>
          <w:color w:val="000000"/>
        </w:rPr>
        <w:t>destinaţie</w:t>
      </w:r>
      <w:proofErr w:type="spellEnd"/>
      <w:r w:rsidRPr="00CB7426">
        <w:rPr>
          <w:rFonts w:ascii="Arial" w:hAnsi="Arial" w:cs="Arial"/>
          <w:color w:val="000000"/>
        </w:rPr>
        <w:t>.</w:t>
      </w:r>
    </w:p>
    <w:p w14:paraId="0B9B86C8" w14:textId="77777777" w:rsidR="00932118" w:rsidRPr="00B1337C" w:rsidRDefault="00932118" w:rsidP="00932118">
      <w:pPr>
        <w:numPr>
          <w:ilvl w:val="4"/>
          <w:numId w:val="1"/>
        </w:numPr>
        <w:spacing w:before="240" w:after="60"/>
        <w:ind w:right="375"/>
        <w:outlineLvl w:val="4"/>
        <w:rPr>
          <w:rFonts w:ascii="Arial" w:hAnsi="Arial" w:cs="Arial"/>
          <w:b/>
          <w:bCs/>
          <w:i/>
          <w:iCs/>
        </w:rPr>
      </w:pPr>
      <w:r w:rsidRPr="00B1337C">
        <w:rPr>
          <w:rFonts w:ascii="Arial" w:hAnsi="Arial" w:cs="Arial"/>
          <w:b/>
          <w:bCs/>
          <w:i/>
          <w:iCs/>
        </w:rPr>
        <w:t xml:space="preserve">ID. e) </w:t>
      </w:r>
      <w:proofErr w:type="spellStart"/>
      <w:r w:rsidRPr="00B1337C">
        <w:rPr>
          <w:rFonts w:ascii="Arial" w:hAnsi="Arial" w:cs="Arial"/>
          <w:b/>
          <w:bCs/>
          <w:i/>
          <w:iCs/>
        </w:rPr>
        <w:t>Interdicţii</w:t>
      </w:r>
      <w:proofErr w:type="spellEnd"/>
      <w:r w:rsidRPr="00B1337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B1337C">
        <w:rPr>
          <w:rFonts w:ascii="Arial" w:hAnsi="Arial" w:cs="Arial"/>
          <w:b/>
          <w:bCs/>
          <w:i/>
          <w:iCs/>
        </w:rPr>
        <w:t>temporare</w:t>
      </w:r>
      <w:proofErr w:type="spellEnd"/>
      <w:r w:rsidRPr="00B1337C">
        <w:rPr>
          <w:rFonts w:ascii="Arial" w:hAnsi="Arial" w:cs="Arial"/>
          <w:b/>
          <w:bCs/>
          <w:i/>
          <w:iCs/>
        </w:rPr>
        <w:t>:</w:t>
      </w:r>
    </w:p>
    <w:p w14:paraId="688E4CCB" w14:textId="484DDCDB" w:rsidR="007A4C8B" w:rsidRPr="0058108E" w:rsidRDefault="007A4C8B" w:rsidP="007A4C8B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CB7426">
        <w:rPr>
          <w:rFonts w:ascii="Arial" w:hAnsi="Arial" w:cs="Arial"/>
          <w:color w:val="000000"/>
          <w:spacing w:val="4"/>
        </w:rPr>
        <w:t>Amplasarea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construc</w:t>
      </w:r>
      <w:r w:rsidRPr="00CB7426">
        <w:rPr>
          <w:rFonts w:ascii="Arial" w:hAnsi="Arial" w:cs="Arial"/>
          <w:color w:val="000000"/>
          <w:spacing w:val="4"/>
          <w:lang w:val="ro-RO"/>
        </w:rPr>
        <w:t>ţiilor</w:t>
      </w:r>
      <w:proofErr w:type="spellEnd"/>
      <w:r w:rsidRPr="00CB7426">
        <w:rPr>
          <w:rFonts w:ascii="Arial" w:hAnsi="Arial" w:cs="Arial"/>
          <w:color w:val="000000"/>
          <w:spacing w:val="4"/>
          <w:lang w:val="ro-RO"/>
        </w:rPr>
        <w:t xml:space="preserve"> de orice fel în zona de </w:t>
      </w:r>
      <w:proofErr w:type="spellStart"/>
      <w:r w:rsidRPr="00CB7426">
        <w:rPr>
          <w:rFonts w:ascii="Arial" w:hAnsi="Arial" w:cs="Arial"/>
          <w:color w:val="000000"/>
          <w:spacing w:val="4"/>
          <w:lang w:val="ro-RO"/>
        </w:rPr>
        <w:t>siguranţă</w:t>
      </w:r>
      <w:proofErr w:type="spellEnd"/>
      <w:r w:rsidRPr="00CB7426">
        <w:rPr>
          <w:rFonts w:ascii="Arial" w:hAnsi="Arial" w:cs="Arial"/>
          <w:color w:val="000000"/>
          <w:spacing w:val="4"/>
          <w:lang w:val="ro-RO"/>
        </w:rPr>
        <w:t xml:space="preserve"> </w:t>
      </w:r>
      <w:proofErr w:type="gramStart"/>
      <w:r w:rsidRPr="00CB7426">
        <w:rPr>
          <w:rFonts w:ascii="Arial" w:hAnsi="Arial" w:cs="Arial"/>
          <w:color w:val="000000"/>
          <w:spacing w:val="4"/>
          <w:lang w:val="ro-RO"/>
        </w:rPr>
        <w:t>a</w:t>
      </w:r>
      <w:proofErr w:type="gramEnd"/>
      <w:r w:rsidRPr="00CB7426">
        <w:rPr>
          <w:rFonts w:ascii="Arial" w:hAnsi="Arial" w:cs="Arial"/>
          <w:color w:val="000000"/>
          <w:spacing w:val="4"/>
          <w:lang w:val="ro-RO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  <w:lang w:val="ro-RO"/>
        </w:rPr>
        <w:t>instalaţiilor</w:t>
      </w:r>
      <w:proofErr w:type="spellEnd"/>
      <w:r w:rsidRPr="00CB7426">
        <w:rPr>
          <w:rFonts w:ascii="Arial" w:hAnsi="Arial" w:cs="Arial"/>
          <w:color w:val="000000"/>
          <w:spacing w:val="4"/>
          <w:lang w:val="ro-RO"/>
        </w:rPr>
        <w:t xml:space="preserve"> electrice se face doar cu avizul de amplasament al operatorului de transport </w:t>
      </w:r>
      <w:proofErr w:type="spellStart"/>
      <w:r w:rsidRPr="00CB7426">
        <w:rPr>
          <w:rFonts w:ascii="Arial" w:hAnsi="Arial" w:cs="Arial"/>
          <w:color w:val="000000"/>
          <w:spacing w:val="4"/>
          <w:lang w:val="ro-RO"/>
        </w:rPr>
        <w:t>şi</w:t>
      </w:r>
      <w:proofErr w:type="spellEnd"/>
      <w:r w:rsidRPr="00CB7426">
        <w:rPr>
          <w:rFonts w:ascii="Arial" w:hAnsi="Arial" w:cs="Arial"/>
          <w:color w:val="000000"/>
          <w:spacing w:val="4"/>
          <w:lang w:val="ro-RO"/>
        </w:rPr>
        <w:t xml:space="preserve"> de sistem.</w:t>
      </w:r>
    </w:p>
    <w:p w14:paraId="272FCF64" w14:textId="77777777" w:rsidR="0058108E" w:rsidRPr="0058108E" w:rsidRDefault="0058108E" w:rsidP="0058108E">
      <w:pPr>
        <w:widowControl w:val="0"/>
        <w:numPr>
          <w:ilvl w:val="0"/>
          <w:numId w:val="21"/>
        </w:numPr>
        <w:autoSpaceDE w:val="0"/>
        <w:ind w:right="256"/>
        <w:jc w:val="both"/>
        <w:rPr>
          <w:rFonts w:ascii="Arial" w:hAnsi="Arial" w:cs="Arial"/>
          <w:color w:val="000000"/>
          <w:spacing w:val="3"/>
        </w:rPr>
      </w:pPr>
      <w:proofErr w:type="spellStart"/>
      <w:r>
        <w:rPr>
          <w:rStyle w:val="fontstyle01"/>
        </w:rPr>
        <w:t>În</w:t>
      </w:r>
      <w:proofErr w:type="spellEnd"/>
      <w:r>
        <w:rPr>
          <w:rStyle w:val="fontstyle01"/>
        </w:rPr>
        <w:t xml:space="preserve"> zona de </w:t>
      </w:r>
      <w:proofErr w:type="spellStart"/>
      <w:r>
        <w:rPr>
          <w:rStyle w:val="fontstyle01"/>
        </w:rPr>
        <w:t>siguranţă</w:t>
      </w:r>
      <w:proofErr w:type="spellEnd"/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a</w:t>
      </w:r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obiectivelor</w:t>
      </w:r>
      <w:proofErr w:type="spellEnd"/>
      <w:r>
        <w:rPr>
          <w:rStyle w:val="fontstyle01"/>
        </w:rPr>
        <w:t xml:space="preserve"> de </w:t>
      </w:r>
      <w:proofErr w:type="spellStart"/>
      <w:r>
        <w:rPr>
          <w:rStyle w:val="fontstyle01"/>
        </w:rPr>
        <w:t>producţie</w:t>
      </w:r>
      <w:proofErr w:type="spellEnd"/>
      <w:r>
        <w:rPr>
          <w:rStyle w:val="fontstyle01"/>
        </w:rPr>
        <w:t>/</w:t>
      </w:r>
      <w:proofErr w:type="spellStart"/>
      <w:r>
        <w:rPr>
          <w:rStyle w:val="fontstyle01"/>
        </w:rPr>
        <w:t>înmagazinare</w:t>
      </w:r>
      <w:proofErr w:type="spellEnd"/>
      <w:r>
        <w:rPr>
          <w:rStyle w:val="fontstyle01"/>
        </w:rPr>
        <w:t xml:space="preserve"> a </w:t>
      </w:r>
      <w:proofErr w:type="spellStart"/>
      <w:r>
        <w:rPr>
          <w:rStyle w:val="fontstyle01"/>
        </w:rPr>
        <w:t>gazelor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naturale</w:t>
      </w:r>
      <w:proofErr w:type="spellEnd"/>
      <w:r>
        <w:rPr>
          <w:rStyle w:val="fontstyle01"/>
        </w:rPr>
        <w:t xml:space="preserve"> (200 m </w:t>
      </w:r>
      <w:proofErr w:type="spellStart"/>
      <w:r>
        <w:rPr>
          <w:rStyle w:val="fontstyle01"/>
        </w:rPr>
        <w:t>în</w:t>
      </w:r>
      <w:proofErr w:type="spellEnd"/>
      <w:r>
        <w:rPr>
          <w:rFonts w:ascii="ArialMT" w:hAnsi="ArialMT"/>
          <w:color w:val="000000"/>
        </w:rPr>
        <w:br/>
      </w:r>
      <w:proofErr w:type="spellStart"/>
      <w:r>
        <w:rPr>
          <w:rStyle w:val="fontstyle01"/>
        </w:rPr>
        <w:t>jurul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obiectivului</w:t>
      </w:r>
      <w:proofErr w:type="spellEnd"/>
      <w:r>
        <w:rPr>
          <w:rStyle w:val="fontstyle01"/>
        </w:rPr>
        <w:t xml:space="preserve">) se pot </w:t>
      </w:r>
      <w:proofErr w:type="spellStart"/>
      <w:r>
        <w:rPr>
          <w:rStyle w:val="fontstyle01"/>
        </w:rPr>
        <w:t>amplasa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construcţii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doar</w:t>
      </w:r>
      <w:proofErr w:type="spellEnd"/>
      <w:r>
        <w:rPr>
          <w:rStyle w:val="fontstyle01"/>
        </w:rPr>
        <w:t xml:space="preserve"> cu </w:t>
      </w:r>
      <w:proofErr w:type="spellStart"/>
      <w:r>
        <w:rPr>
          <w:rStyle w:val="fontstyle01"/>
        </w:rPr>
        <w:t>acordul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administratorului</w:t>
      </w:r>
      <w:proofErr w:type="spellEnd"/>
      <w:r>
        <w:rPr>
          <w:rStyle w:val="fontstyle01"/>
        </w:rPr>
        <w:t xml:space="preserve"> de </w:t>
      </w:r>
      <w:proofErr w:type="spellStart"/>
      <w:r>
        <w:rPr>
          <w:rStyle w:val="fontstyle01"/>
        </w:rPr>
        <w:t>reţea</w:t>
      </w:r>
      <w:proofErr w:type="spellEnd"/>
      <w:r>
        <w:rPr>
          <w:rStyle w:val="fontstyle01"/>
        </w:rPr>
        <w:t>.</w:t>
      </w:r>
    </w:p>
    <w:p w14:paraId="6E1E9B11" w14:textId="5EFABE33" w:rsidR="0058108E" w:rsidRPr="0058108E" w:rsidRDefault="0058108E" w:rsidP="0058108E">
      <w:pPr>
        <w:widowControl w:val="0"/>
        <w:numPr>
          <w:ilvl w:val="0"/>
          <w:numId w:val="21"/>
        </w:numPr>
        <w:autoSpaceDE w:val="0"/>
        <w:ind w:right="256"/>
        <w:jc w:val="both"/>
        <w:rPr>
          <w:rFonts w:ascii="Arial" w:hAnsi="Arial" w:cs="Arial"/>
          <w:color w:val="000000"/>
          <w:spacing w:val="3"/>
        </w:rPr>
      </w:pPr>
      <w:proofErr w:type="spellStart"/>
      <w:r>
        <w:rPr>
          <w:rStyle w:val="fontstyle31"/>
        </w:rPr>
        <w:t>Î</w:t>
      </w:r>
      <w:r>
        <w:rPr>
          <w:rStyle w:val="fontstyle01"/>
        </w:rPr>
        <w:t>n</w:t>
      </w:r>
      <w:proofErr w:type="spellEnd"/>
      <w:r>
        <w:rPr>
          <w:rStyle w:val="fontstyle01"/>
        </w:rPr>
        <w:t xml:space="preserve"> zona de </w:t>
      </w:r>
      <w:proofErr w:type="spellStart"/>
      <w:r>
        <w:rPr>
          <w:rStyle w:val="fontstyle01"/>
        </w:rPr>
        <w:t>protec</w:t>
      </w:r>
      <w:r>
        <w:rPr>
          <w:rStyle w:val="fontstyle31"/>
        </w:rPr>
        <w:t>ţ</w:t>
      </w:r>
      <w:r>
        <w:rPr>
          <w:rStyle w:val="fontstyle01"/>
        </w:rPr>
        <w:t>ie</w:t>
      </w:r>
      <w:proofErr w:type="spellEnd"/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a</w:t>
      </w:r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obiectivelor</w:t>
      </w:r>
      <w:proofErr w:type="spellEnd"/>
      <w:r>
        <w:rPr>
          <w:rStyle w:val="fontstyle01"/>
        </w:rPr>
        <w:t xml:space="preserve"> de </w:t>
      </w:r>
      <w:proofErr w:type="spellStart"/>
      <w:r>
        <w:rPr>
          <w:rStyle w:val="fontstyle01"/>
        </w:rPr>
        <w:t>producţie</w:t>
      </w:r>
      <w:proofErr w:type="spellEnd"/>
      <w:r>
        <w:rPr>
          <w:rStyle w:val="fontstyle01"/>
        </w:rPr>
        <w:t>/</w:t>
      </w:r>
      <w:proofErr w:type="spellStart"/>
      <w:r>
        <w:rPr>
          <w:rStyle w:val="fontstyle01"/>
        </w:rPr>
        <w:t>înmagazinare</w:t>
      </w:r>
      <w:proofErr w:type="spellEnd"/>
      <w:r>
        <w:rPr>
          <w:rStyle w:val="fontstyle01"/>
        </w:rPr>
        <w:t xml:space="preserve"> a </w:t>
      </w:r>
      <w:proofErr w:type="spellStart"/>
      <w:r>
        <w:rPr>
          <w:rStyle w:val="fontstyle01"/>
        </w:rPr>
        <w:t>gazelor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naturale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este</w:t>
      </w:r>
      <w:proofErr w:type="spellEnd"/>
      <w:r>
        <w:rPr>
          <w:rFonts w:ascii="ArialMT" w:hAnsi="ArialMT"/>
          <w:color w:val="000000"/>
        </w:rPr>
        <w:br/>
      </w:r>
      <w:proofErr w:type="spellStart"/>
      <w:r>
        <w:rPr>
          <w:rStyle w:val="fontstyle01"/>
        </w:rPr>
        <w:t>interzis</w:t>
      </w:r>
      <w:r>
        <w:rPr>
          <w:rStyle w:val="fontstyle31"/>
        </w:rPr>
        <w:t>ă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01"/>
        </w:rPr>
        <w:t>construirea</w:t>
      </w:r>
      <w:proofErr w:type="spellEnd"/>
      <w:r>
        <w:rPr>
          <w:rStyle w:val="fontstyle01"/>
        </w:rPr>
        <w:t xml:space="preserve"> de </w:t>
      </w:r>
      <w:proofErr w:type="spellStart"/>
      <w:r>
        <w:rPr>
          <w:rStyle w:val="fontstyle01"/>
        </w:rPr>
        <w:t>cl</w:t>
      </w:r>
      <w:r>
        <w:rPr>
          <w:rStyle w:val="fontstyle31"/>
        </w:rPr>
        <w:t>ă</w:t>
      </w:r>
      <w:r>
        <w:rPr>
          <w:rStyle w:val="fontstyle01"/>
        </w:rPr>
        <w:t>diri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amplasarea</w:t>
      </w:r>
      <w:proofErr w:type="spellEnd"/>
      <w:r>
        <w:rPr>
          <w:rStyle w:val="fontstyle01"/>
        </w:rPr>
        <w:t xml:space="preserve"> de </w:t>
      </w:r>
      <w:proofErr w:type="spellStart"/>
      <w:r>
        <w:rPr>
          <w:rStyle w:val="fontstyle01"/>
        </w:rPr>
        <w:t>depozite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sau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magazii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plantarea</w:t>
      </w:r>
      <w:proofErr w:type="spellEnd"/>
      <w:r>
        <w:rPr>
          <w:rStyle w:val="fontstyle01"/>
        </w:rPr>
        <w:t xml:space="preserve"> de </w:t>
      </w:r>
      <w:proofErr w:type="spellStart"/>
      <w:r>
        <w:rPr>
          <w:rStyle w:val="fontstyle01"/>
        </w:rPr>
        <w:t>arbori</w:t>
      </w:r>
      <w:proofErr w:type="spellEnd"/>
      <w:r>
        <w:rPr>
          <w:rStyle w:val="fontstyle01"/>
        </w:rPr>
        <w:t>.</w:t>
      </w:r>
    </w:p>
    <w:p w14:paraId="3624F30B" w14:textId="77777777" w:rsidR="007A4C8B" w:rsidRDefault="007A4C8B" w:rsidP="007A4C8B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CB7426">
        <w:rPr>
          <w:rFonts w:ascii="Arial" w:hAnsi="Arial" w:cs="Arial"/>
          <w:color w:val="000000"/>
          <w:spacing w:val="3"/>
        </w:rPr>
        <w:t>În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CB7426">
        <w:rPr>
          <w:rFonts w:ascii="Arial" w:hAnsi="Arial" w:cs="Arial"/>
          <w:color w:val="000000"/>
          <w:spacing w:val="3"/>
        </w:rPr>
        <w:t>siguranţă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CB7426">
        <w:rPr>
          <w:rFonts w:ascii="Arial" w:hAnsi="Arial" w:cs="Arial"/>
          <w:color w:val="000000"/>
          <w:spacing w:val="3"/>
        </w:rPr>
        <w:t>conductelor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de transport gaze </w:t>
      </w:r>
      <w:proofErr w:type="spellStart"/>
      <w:r w:rsidRPr="00CB7426">
        <w:rPr>
          <w:rFonts w:ascii="Arial" w:hAnsi="Arial" w:cs="Arial"/>
          <w:color w:val="000000"/>
          <w:spacing w:val="3"/>
        </w:rPr>
        <w:t>naturale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(200 m din ax </w:t>
      </w:r>
      <w:proofErr w:type="spellStart"/>
      <w:r w:rsidRPr="00CB7426">
        <w:rPr>
          <w:rFonts w:ascii="Arial" w:hAnsi="Arial" w:cs="Arial"/>
          <w:color w:val="000000"/>
          <w:spacing w:val="3"/>
        </w:rPr>
        <w:t>conductă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) se pot </w:t>
      </w:r>
      <w:proofErr w:type="spellStart"/>
      <w:r w:rsidRPr="00CB7426">
        <w:rPr>
          <w:rFonts w:ascii="Arial" w:hAnsi="Arial" w:cs="Arial"/>
          <w:color w:val="000000"/>
          <w:spacing w:val="3"/>
        </w:rPr>
        <w:t>amplasa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construcţii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doar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CB7426">
        <w:rPr>
          <w:rFonts w:ascii="Arial" w:hAnsi="Arial" w:cs="Arial"/>
          <w:color w:val="000000"/>
          <w:spacing w:val="3"/>
        </w:rPr>
        <w:t>acordul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administratorului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3"/>
        </w:rPr>
        <w:t>reţea</w:t>
      </w:r>
      <w:proofErr w:type="spellEnd"/>
      <w:r w:rsidRPr="00CB7426">
        <w:rPr>
          <w:rFonts w:ascii="Arial" w:hAnsi="Arial" w:cs="Arial"/>
          <w:color w:val="000000"/>
          <w:spacing w:val="3"/>
        </w:rPr>
        <w:t>.</w:t>
      </w:r>
    </w:p>
    <w:p w14:paraId="428CCB08" w14:textId="77777777" w:rsidR="007A4C8B" w:rsidRPr="00083E59" w:rsidRDefault="007A4C8B" w:rsidP="007A4C8B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CB7426">
        <w:rPr>
          <w:rFonts w:ascii="Arial" w:hAnsi="Arial" w:cs="Arial"/>
          <w:color w:val="000000"/>
          <w:spacing w:val="4"/>
        </w:rPr>
        <w:t>Amplasarea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construc</w:t>
      </w:r>
      <w:r w:rsidRPr="00CB7426">
        <w:rPr>
          <w:rFonts w:ascii="Arial" w:hAnsi="Arial" w:cs="Arial"/>
          <w:color w:val="000000"/>
          <w:spacing w:val="4"/>
          <w:lang w:val="ro-RO"/>
        </w:rPr>
        <w:t>ţiilor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pe </w:t>
      </w:r>
      <w:proofErr w:type="spellStart"/>
      <w:r w:rsidRPr="00CB7426">
        <w:rPr>
          <w:rFonts w:ascii="Arial" w:hAnsi="Arial" w:cs="Arial"/>
          <w:color w:val="000000"/>
          <w:spacing w:val="3"/>
        </w:rPr>
        <w:t>terenurile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CB7426">
        <w:rPr>
          <w:rFonts w:ascii="Arial" w:hAnsi="Arial" w:cs="Arial"/>
          <w:color w:val="000000"/>
          <w:spacing w:val="3"/>
        </w:rPr>
        <w:t>risc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3"/>
        </w:rPr>
        <w:t>inundare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până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la </w:t>
      </w:r>
      <w:proofErr w:type="spellStart"/>
      <w:r w:rsidRPr="00CB7426">
        <w:rPr>
          <w:rFonts w:ascii="Arial" w:hAnsi="Arial" w:cs="Arial"/>
          <w:color w:val="000000"/>
          <w:spacing w:val="3"/>
        </w:rPr>
        <w:t>executarea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lucrărilor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de </w:t>
      </w:r>
      <w:proofErr w:type="spellStart"/>
      <w:proofErr w:type="gramStart"/>
      <w:r w:rsidRPr="00CB7426">
        <w:rPr>
          <w:rFonts w:ascii="Arial" w:hAnsi="Arial" w:cs="Arial"/>
          <w:color w:val="000000"/>
          <w:spacing w:val="3"/>
        </w:rPr>
        <w:t>protecţie</w:t>
      </w:r>
      <w:proofErr w:type="spellEnd"/>
      <w:r w:rsidRPr="00CB7426">
        <w:rPr>
          <w:rFonts w:ascii="Arial" w:hAnsi="Arial" w:cs="Arial"/>
          <w:color w:val="000000"/>
          <w:spacing w:val="3"/>
        </w:rPr>
        <w:t>;</w:t>
      </w:r>
      <w:proofErr w:type="gramEnd"/>
    </w:p>
    <w:p w14:paraId="2E55CA2C" w14:textId="77777777" w:rsidR="007A4C8B" w:rsidRDefault="007A4C8B" w:rsidP="007A4C8B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CB7426">
        <w:rPr>
          <w:rFonts w:ascii="Arial" w:hAnsi="Arial" w:cs="Arial"/>
          <w:color w:val="000000"/>
          <w:spacing w:val="4"/>
        </w:rPr>
        <w:t>Amplasarea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construc</w:t>
      </w:r>
      <w:r w:rsidRPr="00CB7426">
        <w:rPr>
          <w:rFonts w:ascii="Arial" w:hAnsi="Arial" w:cs="Arial"/>
          <w:color w:val="000000"/>
          <w:spacing w:val="4"/>
          <w:lang w:val="ro-RO"/>
        </w:rPr>
        <w:t>ţiilor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pe </w:t>
      </w:r>
      <w:proofErr w:type="spellStart"/>
      <w:r w:rsidRPr="00CB7426">
        <w:rPr>
          <w:rFonts w:ascii="Arial" w:hAnsi="Arial" w:cs="Arial"/>
          <w:color w:val="000000"/>
          <w:spacing w:val="3"/>
        </w:rPr>
        <w:t>terenurile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CB7426">
        <w:rPr>
          <w:rFonts w:ascii="Arial" w:hAnsi="Arial" w:cs="Arial"/>
          <w:color w:val="000000"/>
          <w:spacing w:val="3"/>
        </w:rPr>
        <w:t>risc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3"/>
        </w:rPr>
        <w:t>alunecare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până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la </w:t>
      </w:r>
      <w:proofErr w:type="spellStart"/>
      <w:r w:rsidRPr="00CB7426">
        <w:rPr>
          <w:rFonts w:ascii="Arial" w:hAnsi="Arial" w:cs="Arial"/>
          <w:color w:val="000000"/>
          <w:spacing w:val="3"/>
        </w:rPr>
        <w:t>întocmirea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studiilor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geotehnice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locale </w:t>
      </w:r>
      <w:proofErr w:type="spellStart"/>
      <w:r w:rsidRPr="00CB7426">
        <w:rPr>
          <w:rFonts w:ascii="Arial" w:hAnsi="Arial" w:cs="Arial"/>
          <w:color w:val="000000"/>
          <w:spacing w:val="3"/>
        </w:rPr>
        <w:t>şi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stabilizarea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versanţilor</w:t>
      </w:r>
      <w:proofErr w:type="spellEnd"/>
      <w:r w:rsidRPr="00CB7426">
        <w:rPr>
          <w:rFonts w:ascii="Arial" w:hAnsi="Arial" w:cs="Arial"/>
          <w:color w:val="000000"/>
          <w:spacing w:val="3"/>
        </w:rPr>
        <w:t>.</w:t>
      </w:r>
    </w:p>
    <w:p w14:paraId="2C39D2C7" w14:textId="630CAA47" w:rsidR="007A4C8B" w:rsidRPr="008E4261" w:rsidRDefault="007A4C8B" w:rsidP="007A4C8B">
      <w:pPr>
        <w:numPr>
          <w:ilvl w:val="0"/>
          <w:numId w:val="21"/>
        </w:numPr>
        <w:ind w:right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Autorizarea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execut</w:t>
      </w:r>
      <w:r>
        <w:rPr>
          <w:rFonts w:ascii="Arial" w:hAnsi="Arial" w:cs="Arial"/>
          <w:lang w:val="ro-RO"/>
        </w:rPr>
        <w:t>ării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construcţiilor</w:t>
      </w:r>
      <w:proofErr w:type="spellEnd"/>
      <w:r>
        <w:rPr>
          <w:rFonts w:ascii="Arial" w:hAnsi="Arial" w:cs="Arial"/>
          <w:lang w:val="ro-RO"/>
        </w:rPr>
        <w:t xml:space="preserve"> în zonele care cuprind valori de patrimoniu cultural construit, declarate </w:t>
      </w:r>
      <w:proofErr w:type="spellStart"/>
      <w:r>
        <w:rPr>
          <w:rFonts w:ascii="Arial" w:hAnsi="Arial" w:cs="Arial"/>
          <w:lang w:val="ro-RO"/>
        </w:rPr>
        <w:t>şi</w:t>
      </w:r>
      <w:proofErr w:type="spellEnd"/>
      <w:r>
        <w:rPr>
          <w:rFonts w:ascii="Arial" w:hAnsi="Arial" w:cs="Arial"/>
          <w:lang w:val="ro-RO"/>
        </w:rPr>
        <w:t xml:space="preserve"> delimitate prin hotărâre a Consiliului </w:t>
      </w:r>
      <w:proofErr w:type="spellStart"/>
      <w:r>
        <w:rPr>
          <w:rFonts w:ascii="Arial" w:hAnsi="Arial" w:cs="Arial"/>
          <w:lang w:val="ro-RO"/>
        </w:rPr>
        <w:t>Judeţean</w:t>
      </w:r>
      <w:proofErr w:type="spellEnd"/>
      <w:r>
        <w:rPr>
          <w:rFonts w:ascii="Arial" w:hAnsi="Arial" w:cs="Arial"/>
          <w:lang w:val="ro-RO"/>
        </w:rPr>
        <w:t xml:space="preserve">, se face cu avizul </w:t>
      </w:r>
      <w:r w:rsidR="00CD17BE">
        <w:rPr>
          <w:rFonts w:ascii="Arial" w:hAnsi="Arial" w:cs="Arial"/>
          <w:lang w:val="ro-RO"/>
        </w:rPr>
        <w:t xml:space="preserve">Ministerului Culturii și al </w:t>
      </w:r>
      <w:r>
        <w:rPr>
          <w:rFonts w:ascii="Arial" w:hAnsi="Arial" w:cs="Arial"/>
          <w:lang w:val="ro-RO"/>
        </w:rPr>
        <w:t xml:space="preserve">serviciilor publice descentralizate din </w:t>
      </w:r>
      <w:proofErr w:type="spellStart"/>
      <w:r>
        <w:rPr>
          <w:rFonts w:ascii="Arial" w:hAnsi="Arial" w:cs="Arial"/>
          <w:lang w:val="ro-RO"/>
        </w:rPr>
        <w:t>judeţ</w:t>
      </w:r>
      <w:proofErr w:type="spellEnd"/>
      <w:r>
        <w:rPr>
          <w:rFonts w:ascii="Arial" w:hAnsi="Arial" w:cs="Arial"/>
          <w:lang w:val="ro-RO"/>
        </w:rPr>
        <w:t xml:space="preserve">, subordonate Ministerului </w:t>
      </w:r>
      <w:proofErr w:type="gramStart"/>
      <w:r>
        <w:rPr>
          <w:rFonts w:ascii="Arial" w:hAnsi="Arial" w:cs="Arial"/>
          <w:lang w:val="ro-RO"/>
        </w:rPr>
        <w:t>Culturii .</w:t>
      </w:r>
      <w:proofErr w:type="gramEnd"/>
      <w:r>
        <w:rPr>
          <w:rFonts w:ascii="Arial" w:hAnsi="Arial" w:cs="Arial"/>
          <w:lang w:val="ro-RO"/>
        </w:rPr>
        <w:t xml:space="preserve"> </w:t>
      </w:r>
    </w:p>
    <w:p w14:paraId="4157D923" w14:textId="1328C3C7" w:rsidR="007A4C8B" w:rsidRPr="00446BFC" w:rsidRDefault="007A4C8B" w:rsidP="007A4C8B">
      <w:pPr>
        <w:numPr>
          <w:ilvl w:val="0"/>
          <w:numId w:val="21"/>
        </w:numPr>
        <w:ind w:right="283"/>
        <w:jc w:val="both"/>
        <w:rPr>
          <w:rFonts w:ascii="Arial" w:hAnsi="Arial" w:cs="Arial"/>
        </w:rPr>
      </w:pPr>
      <w:r w:rsidRPr="008E4261">
        <w:rPr>
          <w:rFonts w:ascii="Arial" w:hAnsi="Arial" w:cs="Arial"/>
          <w:lang w:val="ro-RO"/>
        </w:rPr>
        <w:t xml:space="preserve">Pentru terenurile aflate în zona de </w:t>
      </w:r>
      <w:proofErr w:type="spellStart"/>
      <w:r w:rsidRPr="008E4261">
        <w:rPr>
          <w:rFonts w:ascii="Arial" w:hAnsi="Arial" w:cs="Arial"/>
          <w:lang w:val="ro-RO"/>
        </w:rPr>
        <w:t>protecţie</w:t>
      </w:r>
      <w:proofErr w:type="spellEnd"/>
      <w:r w:rsidRPr="008E4261">
        <w:rPr>
          <w:rFonts w:ascii="Arial" w:hAnsi="Arial" w:cs="Arial"/>
          <w:lang w:val="ro-RO"/>
        </w:rPr>
        <w:t xml:space="preserve"> a monumentelor istorice, integral sau </w:t>
      </w:r>
      <w:proofErr w:type="spellStart"/>
      <w:r w:rsidRPr="008E4261">
        <w:rPr>
          <w:rFonts w:ascii="Arial" w:hAnsi="Arial" w:cs="Arial"/>
          <w:lang w:val="ro-RO"/>
        </w:rPr>
        <w:t>parţial</w:t>
      </w:r>
      <w:proofErr w:type="spellEnd"/>
      <w:r w:rsidRPr="008E4261">
        <w:rPr>
          <w:rFonts w:ascii="Arial" w:hAnsi="Arial" w:cs="Arial"/>
          <w:lang w:val="ro-RO"/>
        </w:rPr>
        <w:t xml:space="preserve">, </w:t>
      </w:r>
      <w:proofErr w:type="spellStart"/>
      <w:r w:rsidRPr="008E4261">
        <w:rPr>
          <w:rFonts w:ascii="Arial" w:hAnsi="Arial" w:cs="Arial"/>
          <w:lang w:val="ro-RO"/>
        </w:rPr>
        <w:t>autorizaţiile</w:t>
      </w:r>
      <w:proofErr w:type="spellEnd"/>
      <w:r w:rsidRPr="008E4261">
        <w:rPr>
          <w:rFonts w:ascii="Arial" w:hAnsi="Arial" w:cs="Arial"/>
          <w:lang w:val="ro-RO"/>
        </w:rPr>
        <w:t xml:space="preserve"> de </w:t>
      </w:r>
      <w:proofErr w:type="spellStart"/>
      <w:r w:rsidRPr="008E4261">
        <w:rPr>
          <w:rFonts w:ascii="Arial" w:hAnsi="Arial" w:cs="Arial"/>
          <w:lang w:val="ro-RO"/>
        </w:rPr>
        <w:t>construcţie</w:t>
      </w:r>
      <w:proofErr w:type="spellEnd"/>
      <w:r w:rsidRPr="008E4261">
        <w:rPr>
          <w:rFonts w:ascii="Arial" w:hAnsi="Arial" w:cs="Arial"/>
          <w:lang w:val="ro-RO"/>
        </w:rPr>
        <w:t xml:space="preserve"> se emit doar în baza avizului </w:t>
      </w:r>
      <w:r w:rsidR="00CD17BE">
        <w:rPr>
          <w:rFonts w:ascii="Arial" w:hAnsi="Arial" w:cs="Arial"/>
          <w:lang w:val="ro-RO"/>
        </w:rPr>
        <w:t xml:space="preserve">Ministerului Culturii și al </w:t>
      </w:r>
      <w:proofErr w:type="spellStart"/>
      <w:r w:rsidRPr="008E4261">
        <w:rPr>
          <w:rFonts w:ascii="Arial" w:eastAsia="Tahoma" w:hAnsi="Arial"/>
          <w:lang w:val="ro-RO"/>
        </w:rPr>
        <w:t>Direcţiei</w:t>
      </w:r>
      <w:proofErr w:type="spellEnd"/>
      <w:r w:rsidRPr="008E4261">
        <w:rPr>
          <w:rFonts w:ascii="Arial" w:eastAsia="Tahoma" w:hAnsi="Arial"/>
          <w:lang w:val="ro-RO"/>
        </w:rPr>
        <w:t xml:space="preserve"> pentru Cultură, Culte </w:t>
      </w:r>
      <w:proofErr w:type="spellStart"/>
      <w:r w:rsidRPr="008E4261">
        <w:rPr>
          <w:rFonts w:ascii="Arial" w:eastAsia="Tahoma" w:hAnsi="Arial"/>
          <w:lang w:val="ro-RO"/>
        </w:rPr>
        <w:t>şi</w:t>
      </w:r>
      <w:proofErr w:type="spellEnd"/>
      <w:r w:rsidRPr="008E4261">
        <w:rPr>
          <w:rFonts w:ascii="Arial" w:eastAsia="Tahoma" w:hAnsi="Arial"/>
          <w:lang w:val="ro-RO"/>
        </w:rPr>
        <w:t xml:space="preserve"> Patrimoniu Cultural al </w:t>
      </w:r>
      <w:proofErr w:type="spellStart"/>
      <w:r w:rsidRPr="008E4261">
        <w:rPr>
          <w:rFonts w:ascii="Arial" w:eastAsia="Tahoma" w:hAnsi="Arial"/>
          <w:lang w:val="ro-RO"/>
        </w:rPr>
        <w:t>judeţului</w:t>
      </w:r>
      <w:proofErr w:type="spellEnd"/>
      <w:r w:rsidRPr="008E4261">
        <w:rPr>
          <w:rFonts w:ascii="Arial" w:eastAsia="Tahoma" w:hAnsi="Arial"/>
          <w:lang w:val="ro-RO"/>
        </w:rPr>
        <w:t xml:space="preserve"> </w:t>
      </w:r>
      <w:proofErr w:type="spellStart"/>
      <w:r>
        <w:rPr>
          <w:rFonts w:ascii="Arial" w:eastAsia="Tahoma" w:hAnsi="Arial"/>
          <w:lang w:val="ro-RO"/>
        </w:rPr>
        <w:t>Neamţ</w:t>
      </w:r>
      <w:proofErr w:type="spellEnd"/>
      <w:r w:rsidRPr="008E4261">
        <w:rPr>
          <w:rFonts w:ascii="Arial" w:eastAsia="Tahoma" w:hAnsi="Arial"/>
          <w:lang w:val="ro-RO"/>
        </w:rPr>
        <w:t>.</w:t>
      </w:r>
    </w:p>
    <w:p w14:paraId="6231DA12" w14:textId="45038C5D" w:rsidR="007A4C8B" w:rsidRDefault="007A4C8B" w:rsidP="007A4C8B">
      <w:pPr>
        <w:numPr>
          <w:ilvl w:val="0"/>
          <w:numId w:val="21"/>
        </w:numPr>
        <w:ind w:right="375"/>
        <w:jc w:val="both"/>
        <w:rPr>
          <w:rFonts w:ascii="Arial" w:hAnsi="Arial" w:cs="Arial"/>
        </w:rPr>
      </w:pPr>
      <w:proofErr w:type="spellStart"/>
      <w:r w:rsidRPr="004B520F">
        <w:rPr>
          <w:rFonts w:ascii="Arial" w:hAnsi="Arial" w:cs="Arial"/>
        </w:rPr>
        <w:t>Pentru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certificatele</w:t>
      </w:r>
      <w:proofErr w:type="spellEnd"/>
      <w:r w:rsidRPr="004B520F">
        <w:rPr>
          <w:rFonts w:ascii="Arial" w:hAnsi="Arial" w:cs="Arial"/>
        </w:rPr>
        <w:t xml:space="preserve"> de Urbanism care </w:t>
      </w:r>
      <w:proofErr w:type="spellStart"/>
      <w:r w:rsidRPr="004B520F">
        <w:rPr>
          <w:rFonts w:ascii="Arial" w:hAnsi="Arial" w:cs="Arial"/>
        </w:rPr>
        <w:t>vor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viza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lucrari</w:t>
      </w:r>
      <w:proofErr w:type="spellEnd"/>
      <w:r w:rsidRPr="004B520F">
        <w:rPr>
          <w:rFonts w:ascii="Arial" w:hAnsi="Arial" w:cs="Arial"/>
        </w:rPr>
        <w:t xml:space="preserve"> de </w:t>
      </w:r>
      <w:proofErr w:type="spellStart"/>
      <w:r w:rsidRPr="004B520F">
        <w:rPr>
          <w:rFonts w:ascii="Arial" w:hAnsi="Arial" w:cs="Arial"/>
        </w:rPr>
        <w:t>investitii</w:t>
      </w:r>
      <w:proofErr w:type="spellEnd"/>
      <w:r w:rsidRPr="004B520F">
        <w:rPr>
          <w:rFonts w:ascii="Arial" w:hAnsi="Arial" w:cs="Arial"/>
        </w:rPr>
        <w:t xml:space="preserve"> pe </w:t>
      </w:r>
      <w:proofErr w:type="spellStart"/>
      <w:r w:rsidRPr="004B520F">
        <w:rPr>
          <w:rFonts w:ascii="Arial" w:hAnsi="Arial" w:cs="Arial"/>
        </w:rPr>
        <w:t>amplasamente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limitrofe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fondului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forestier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eliberate</w:t>
      </w:r>
      <w:proofErr w:type="spellEnd"/>
      <w:r w:rsidRPr="004B520F">
        <w:rPr>
          <w:rFonts w:ascii="Arial" w:hAnsi="Arial" w:cs="Arial"/>
        </w:rPr>
        <w:t xml:space="preserve"> de </w:t>
      </w:r>
      <w:proofErr w:type="spellStart"/>
      <w:r w:rsidRPr="004B520F">
        <w:rPr>
          <w:rFonts w:ascii="Arial" w:hAnsi="Arial" w:cs="Arial"/>
        </w:rPr>
        <w:t>catre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administratia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comunei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="00DD240A">
        <w:rPr>
          <w:rFonts w:ascii="Arial" w:hAnsi="Arial" w:cs="Arial"/>
        </w:rPr>
        <w:t>Timișești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va</w:t>
      </w:r>
      <w:proofErr w:type="spellEnd"/>
      <w:r w:rsidRPr="004B520F">
        <w:rPr>
          <w:rFonts w:ascii="Arial" w:hAnsi="Arial" w:cs="Arial"/>
        </w:rPr>
        <w:t xml:space="preserve"> fi </w:t>
      </w:r>
      <w:proofErr w:type="spellStart"/>
      <w:r w:rsidRPr="004B520F">
        <w:rPr>
          <w:rFonts w:ascii="Arial" w:hAnsi="Arial" w:cs="Arial"/>
        </w:rPr>
        <w:t>solicitat</w:t>
      </w:r>
      <w:r>
        <w:rPr>
          <w:rFonts w:ascii="Arial" w:hAnsi="Arial" w:cs="Arial"/>
        </w:rPr>
        <w:t>ă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emiterea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avizului</w:t>
      </w:r>
      <w:proofErr w:type="spellEnd"/>
      <w:r w:rsidRPr="004B520F">
        <w:rPr>
          <w:rFonts w:ascii="Arial" w:hAnsi="Arial" w:cs="Arial"/>
        </w:rPr>
        <w:t xml:space="preserve"> din </w:t>
      </w:r>
      <w:proofErr w:type="spellStart"/>
      <w:r w:rsidRPr="004B520F">
        <w:rPr>
          <w:rFonts w:ascii="Arial" w:hAnsi="Arial" w:cs="Arial"/>
        </w:rPr>
        <w:t>partea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Ocolului</w:t>
      </w:r>
      <w:proofErr w:type="spellEnd"/>
      <w:r w:rsidRPr="004B520F">
        <w:rPr>
          <w:rFonts w:ascii="Arial" w:hAnsi="Arial" w:cs="Arial"/>
        </w:rPr>
        <w:t xml:space="preserve"> Silvic </w:t>
      </w:r>
      <w:proofErr w:type="spellStart"/>
      <w:r>
        <w:rPr>
          <w:rFonts w:ascii="Arial" w:hAnsi="Arial" w:cs="Arial"/>
        </w:rPr>
        <w:t>arondat</w:t>
      </w:r>
      <w:proofErr w:type="spellEnd"/>
      <w:r w:rsidRPr="004B520F">
        <w:rPr>
          <w:rFonts w:ascii="Arial" w:hAnsi="Arial" w:cs="Arial"/>
        </w:rPr>
        <w:t>.</w:t>
      </w:r>
    </w:p>
    <w:p w14:paraId="2D87D3E2" w14:textId="77777777" w:rsidR="00AF6E60" w:rsidRPr="00EF0D9B" w:rsidRDefault="00AF6E60" w:rsidP="00AF6E60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EF0D9B">
        <w:rPr>
          <w:rFonts w:ascii="Arial" w:hAnsi="Arial" w:cs="Arial"/>
          <w:color w:val="000000"/>
          <w:spacing w:val="4"/>
        </w:rPr>
        <w:t>Autorizarea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executării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construcţiilor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în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parcuri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naţionale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EF0D9B">
        <w:rPr>
          <w:rFonts w:ascii="Arial" w:hAnsi="Arial" w:cs="Arial"/>
          <w:color w:val="000000"/>
          <w:spacing w:val="4"/>
        </w:rPr>
        <w:t>rezervaţii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naturale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precum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în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celelalte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zone protejate, de </w:t>
      </w:r>
      <w:proofErr w:type="spellStart"/>
      <w:r w:rsidRPr="00EF0D9B">
        <w:rPr>
          <w:rFonts w:ascii="Arial" w:hAnsi="Arial" w:cs="Arial"/>
          <w:color w:val="000000"/>
          <w:spacing w:val="4"/>
        </w:rPr>
        <w:t>interes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naţional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delimitate </w:t>
      </w:r>
      <w:proofErr w:type="spellStart"/>
      <w:r w:rsidRPr="00EF0D9B">
        <w:rPr>
          <w:rFonts w:ascii="Arial" w:hAnsi="Arial" w:cs="Arial"/>
          <w:color w:val="000000"/>
          <w:spacing w:val="4"/>
        </w:rPr>
        <w:t>potrivit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legii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se face cu </w:t>
      </w:r>
      <w:proofErr w:type="spellStart"/>
      <w:r w:rsidRPr="00EF0D9B">
        <w:rPr>
          <w:rFonts w:ascii="Arial" w:hAnsi="Arial" w:cs="Arial"/>
          <w:color w:val="000000"/>
          <w:spacing w:val="4"/>
        </w:rPr>
        <w:t>avizul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conform al </w:t>
      </w:r>
      <w:proofErr w:type="spellStart"/>
      <w:r w:rsidRPr="00EF0D9B">
        <w:rPr>
          <w:rFonts w:ascii="Arial" w:hAnsi="Arial" w:cs="Arial"/>
          <w:color w:val="000000"/>
          <w:spacing w:val="4"/>
        </w:rPr>
        <w:t>Ministerului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Apelor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Protecţiei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Mediului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EF0D9B">
        <w:rPr>
          <w:rFonts w:ascii="Arial" w:hAnsi="Arial" w:cs="Arial"/>
          <w:color w:val="000000"/>
          <w:spacing w:val="4"/>
        </w:rPr>
        <w:t>Ministerului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Agriculturii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EF0D9B">
        <w:rPr>
          <w:rFonts w:ascii="Arial" w:hAnsi="Arial" w:cs="Arial"/>
          <w:color w:val="000000"/>
          <w:spacing w:val="4"/>
        </w:rPr>
        <w:t>Alimentaţiei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Pădurilor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al </w:t>
      </w:r>
      <w:proofErr w:type="spellStart"/>
      <w:r w:rsidRPr="00EF0D9B">
        <w:rPr>
          <w:rFonts w:ascii="Arial" w:hAnsi="Arial" w:cs="Arial"/>
          <w:color w:val="000000"/>
          <w:spacing w:val="4"/>
        </w:rPr>
        <w:t>Ministerului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Lucrărilor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Publice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EF0D9B">
        <w:rPr>
          <w:rFonts w:ascii="Arial" w:hAnsi="Arial" w:cs="Arial"/>
          <w:color w:val="000000"/>
          <w:spacing w:val="4"/>
        </w:rPr>
        <w:t>Transporturilor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Locuinţei</w:t>
      </w:r>
      <w:proofErr w:type="spellEnd"/>
      <w:r w:rsidRPr="00EF0D9B">
        <w:rPr>
          <w:rFonts w:ascii="Arial" w:hAnsi="Arial" w:cs="Arial"/>
          <w:color w:val="000000"/>
          <w:spacing w:val="4"/>
        </w:rPr>
        <w:t>.</w:t>
      </w:r>
    </w:p>
    <w:p w14:paraId="4ED85BCB" w14:textId="77777777" w:rsidR="00AF6E60" w:rsidRDefault="00AF6E60" w:rsidP="00AF6E60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EF0D9B">
        <w:rPr>
          <w:rFonts w:ascii="Arial" w:hAnsi="Arial" w:cs="Arial"/>
          <w:color w:val="000000"/>
          <w:spacing w:val="4"/>
        </w:rPr>
        <w:t>Autorizarea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activitatilor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in </w:t>
      </w:r>
      <w:proofErr w:type="spellStart"/>
      <w:r w:rsidRPr="00EF0D9B">
        <w:rPr>
          <w:rFonts w:ascii="Arial" w:hAnsi="Arial" w:cs="Arial"/>
          <w:color w:val="000000"/>
          <w:spacing w:val="4"/>
        </w:rPr>
        <w:t>perimetrul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rezervatiilor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naturale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si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in </w:t>
      </w:r>
      <w:proofErr w:type="spellStart"/>
      <w:r w:rsidRPr="00EF0D9B">
        <w:rPr>
          <w:rFonts w:ascii="Arial" w:hAnsi="Arial" w:cs="Arial"/>
          <w:color w:val="000000"/>
          <w:spacing w:val="4"/>
        </w:rPr>
        <w:t>vecinatea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acesteia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se face cu </w:t>
      </w:r>
      <w:proofErr w:type="spellStart"/>
      <w:r w:rsidRPr="00EF0D9B">
        <w:rPr>
          <w:rFonts w:ascii="Arial" w:hAnsi="Arial" w:cs="Arial"/>
          <w:color w:val="000000"/>
          <w:spacing w:val="4"/>
        </w:rPr>
        <w:t>acordul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Custodelui</w:t>
      </w:r>
      <w:proofErr w:type="spellEnd"/>
      <w:r w:rsidRPr="00EF0D9B">
        <w:rPr>
          <w:rFonts w:ascii="Arial" w:hAnsi="Arial" w:cs="Arial"/>
          <w:color w:val="000000"/>
          <w:spacing w:val="4"/>
        </w:rPr>
        <w:t>.</w:t>
      </w:r>
    </w:p>
    <w:p w14:paraId="6F10A5B0" w14:textId="77777777" w:rsidR="00932118" w:rsidRPr="00B1337C" w:rsidRDefault="00932118" w:rsidP="00932118">
      <w:pPr>
        <w:numPr>
          <w:ilvl w:val="4"/>
          <w:numId w:val="1"/>
        </w:numPr>
        <w:spacing w:before="240" w:after="60"/>
        <w:ind w:right="375"/>
        <w:outlineLvl w:val="4"/>
        <w:rPr>
          <w:rFonts w:ascii="Arial" w:hAnsi="Arial" w:cs="Arial"/>
          <w:b/>
          <w:bCs/>
          <w:i/>
          <w:iCs/>
        </w:rPr>
      </w:pPr>
      <w:r w:rsidRPr="00B1337C">
        <w:rPr>
          <w:rFonts w:ascii="Arial" w:hAnsi="Arial" w:cs="Arial"/>
          <w:b/>
          <w:bCs/>
          <w:i/>
          <w:iCs/>
        </w:rPr>
        <w:t xml:space="preserve">ID. f) </w:t>
      </w:r>
      <w:proofErr w:type="spellStart"/>
      <w:r w:rsidRPr="00B1337C">
        <w:rPr>
          <w:rFonts w:ascii="Arial" w:hAnsi="Arial" w:cs="Arial"/>
          <w:b/>
          <w:bCs/>
          <w:i/>
          <w:iCs/>
        </w:rPr>
        <w:t>Interdicţiile</w:t>
      </w:r>
      <w:proofErr w:type="spellEnd"/>
      <w:r w:rsidRPr="00B1337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B1337C">
        <w:rPr>
          <w:rFonts w:ascii="Arial" w:hAnsi="Arial" w:cs="Arial"/>
          <w:b/>
          <w:bCs/>
          <w:i/>
          <w:iCs/>
        </w:rPr>
        <w:t>permanente</w:t>
      </w:r>
      <w:proofErr w:type="spellEnd"/>
      <w:r w:rsidRPr="00B1337C">
        <w:rPr>
          <w:rFonts w:ascii="Arial" w:hAnsi="Arial" w:cs="Arial"/>
          <w:b/>
          <w:bCs/>
          <w:i/>
          <w:iCs/>
        </w:rPr>
        <w:t>:</w:t>
      </w:r>
    </w:p>
    <w:p w14:paraId="6CB135CA" w14:textId="45565E26" w:rsidR="007A4C8B" w:rsidRPr="00CB7426" w:rsidRDefault="007A4C8B" w:rsidP="007A4C8B">
      <w:pPr>
        <w:widowControl w:val="0"/>
        <w:numPr>
          <w:ilvl w:val="0"/>
          <w:numId w:val="45"/>
        </w:numPr>
        <w:autoSpaceDE w:val="0"/>
        <w:ind w:right="375"/>
        <w:jc w:val="both"/>
        <w:rPr>
          <w:rFonts w:ascii="Arial" w:hAnsi="Arial" w:cs="Arial"/>
          <w:color w:val="000000"/>
          <w:spacing w:val="5"/>
        </w:rPr>
      </w:pPr>
      <w:r w:rsidRPr="00CB7426">
        <w:rPr>
          <w:rFonts w:ascii="Arial" w:hAnsi="Arial" w:cs="Arial"/>
        </w:rPr>
        <w:t xml:space="preserve">Se </w:t>
      </w:r>
      <w:proofErr w:type="spellStart"/>
      <w:r w:rsidRPr="00CB7426">
        <w:rPr>
          <w:rFonts w:ascii="Arial" w:hAnsi="Arial" w:cs="Arial"/>
        </w:rPr>
        <w:t>interzice</w:t>
      </w:r>
      <w:proofErr w:type="spellEnd"/>
      <w:r w:rsidRPr="00CB7426">
        <w:rPr>
          <w:rFonts w:ascii="Arial" w:hAnsi="Arial" w:cs="Arial"/>
        </w:rPr>
        <w:t xml:space="preserve"> </w:t>
      </w:r>
      <w:proofErr w:type="spellStart"/>
      <w:r w:rsidRPr="00CB7426">
        <w:rPr>
          <w:rFonts w:ascii="Arial" w:hAnsi="Arial" w:cs="Arial"/>
        </w:rPr>
        <w:t>amplasarea</w:t>
      </w:r>
      <w:proofErr w:type="spellEnd"/>
      <w:r w:rsidRPr="00CB7426">
        <w:rPr>
          <w:rFonts w:ascii="Arial" w:hAnsi="Arial" w:cs="Arial"/>
        </w:rPr>
        <w:t xml:space="preserve"> de </w:t>
      </w:r>
      <w:proofErr w:type="spellStart"/>
      <w:r w:rsidRPr="00CB7426">
        <w:rPr>
          <w:rFonts w:ascii="Arial" w:hAnsi="Arial" w:cs="Arial"/>
        </w:rPr>
        <w:t>unităţi</w:t>
      </w:r>
      <w:proofErr w:type="spellEnd"/>
      <w:r w:rsidRPr="00CB7426">
        <w:rPr>
          <w:rFonts w:ascii="Arial" w:hAnsi="Arial" w:cs="Arial"/>
        </w:rPr>
        <w:t xml:space="preserve"> </w:t>
      </w:r>
      <w:proofErr w:type="spellStart"/>
      <w:r w:rsidRPr="00CB7426">
        <w:rPr>
          <w:rFonts w:ascii="Arial" w:hAnsi="Arial" w:cs="Arial"/>
        </w:rPr>
        <w:t>industriale</w:t>
      </w:r>
      <w:proofErr w:type="spellEnd"/>
      <w:r w:rsidRPr="00CB7426">
        <w:rPr>
          <w:rFonts w:ascii="Arial" w:hAnsi="Arial" w:cs="Arial"/>
        </w:rPr>
        <w:t xml:space="preserve">, </w:t>
      </w:r>
      <w:proofErr w:type="spellStart"/>
      <w:r w:rsidRPr="00CB7426">
        <w:rPr>
          <w:rFonts w:ascii="Arial" w:hAnsi="Arial" w:cs="Arial"/>
        </w:rPr>
        <w:t>depozite</w:t>
      </w:r>
      <w:proofErr w:type="spellEnd"/>
      <w:r w:rsidRPr="00CB74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ro-RO"/>
        </w:rPr>
        <w:t>în zon</w:t>
      </w:r>
      <w:r w:rsidR="00610F3F">
        <w:rPr>
          <w:rFonts w:ascii="Arial" w:hAnsi="Arial" w:cs="Arial"/>
          <w:lang w:val="ro-RO"/>
        </w:rPr>
        <w:t>a</w:t>
      </w:r>
      <w:r>
        <w:rPr>
          <w:rFonts w:ascii="Arial" w:hAnsi="Arial" w:cs="Arial"/>
          <w:lang w:val="ro-RO"/>
        </w:rPr>
        <w:t xml:space="preserve"> central</w:t>
      </w:r>
      <w:r w:rsidR="00610F3F">
        <w:rPr>
          <w:rFonts w:ascii="Arial" w:hAnsi="Arial" w:cs="Arial"/>
          <w:lang w:val="ro-RO"/>
        </w:rPr>
        <w:t>a</w:t>
      </w:r>
      <w:r w:rsidR="006C073F">
        <w:rPr>
          <w:rFonts w:ascii="Arial" w:hAnsi="Arial" w:cs="Arial"/>
          <w:lang w:val="ro-RO"/>
        </w:rPr>
        <w:t xml:space="preserve"> si in zonele de </w:t>
      </w:r>
      <w:proofErr w:type="spellStart"/>
      <w:r w:rsidR="006C073F">
        <w:rPr>
          <w:rFonts w:ascii="Arial" w:hAnsi="Arial" w:cs="Arial"/>
          <w:lang w:val="ro-RO"/>
        </w:rPr>
        <w:lastRenderedPageBreak/>
        <w:t>protectie</w:t>
      </w:r>
      <w:proofErr w:type="spellEnd"/>
      <w:r w:rsidR="006C073F">
        <w:rPr>
          <w:rFonts w:ascii="Arial" w:hAnsi="Arial" w:cs="Arial"/>
          <w:lang w:val="ro-RO"/>
        </w:rPr>
        <w:t xml:space="preserve"> ale monumentelor istorice</w:t>
      </w:r>
      <w:r>
        <w:rPr>
          <w:rFonts w:ascii="Arial" w:hAnsi="Arial" w:cs="Arial"/>
          <w:lang w:val="ro-RO"/>
        </w:rPr>
        <w:t>.</w:t>
      </w:r>
    </w:p>
    <w:p w14:paraId="6569731A" w14:textId="77777777" w:rsidR="00932118" w:rsidRPr="00CB7426" w:rsidRDefault="00932118" w:rsidP="00932118">
      <w:pPr>
        <w:widowControl w:val="0"/>
        <w:numPr>
          <w:ilvl w:val="0"/>
          <w:numId w:val="45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r w:rsidRPr="00CB7426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CB7426">
        <w:rPr>
          <w:rFonts w:ascii="Arial" w:hAnsi="Arial" w:cs="Arial"/>
          <w:color w:val="000000"/>
          <w:spacing w:val="3"/>
        </w:rPr>
        <w:t>interzice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orice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activitate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care </w:t>
      </w:r>
      <w:proofErr w:type="spellStart"/>
      <w:r w:rsidRPr="00CB7426">
        <w:rPr>
          <w:rFonts w:ascii="Arial" w:hAnsi="Arial" w:cs="Arial"/>
          <w:color w:val="000000"/>
          <w:spacing w:val="3"/>
        </w:rPr>
        <w:t>poate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constitui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surse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3"/>
        </w:rPr>
        <w:t>poluare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CB7426">
        <w:rPr>
          <w:rFonts w:ascii="Arial" w:hAnsi="Arial" w:cs="Arial"/>
          <w:color w:val="000000"/>
          <w:spacing w:val="3"/>
        </w:rPr>
        <w:t>a</w:t>
      </w:r>
      <w:proofErr w:type="gram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aerului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CB7426">
        <w:rPr>
          <w:rFonts w:ascii="Arial" w:hAnsi="Arial" w:cs="Arial"/>
          <w:color w:val="000000"/>
          <w:spacing w:val="3"/>
        </w:rPr>
        <w:t>apei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CB7426">
        <w:rPr>
          <w:rFonts w:ascii="Arial" w:hAnsi="Arial" w:cs="Arial"/>
          <w:color w:val="000000"/>
          <w:spacing w:val="3"/>
        </w:rPr>
        <w:t>solului</w:t>
      </w:r>
      <w:proofErr w:type="spellEnd"/>
      <w:r w:rsidRPr="00CB7426">
        <w:rPr>
          <w:rFonts w:ascii="Arial" w:hAnsi="Arial" w:cs="Arial"/>
          <w:color w:val="000000"/>
          <w:spacing w:val="3"/>
        </w:rPr>
        <w:t>.</w:t>
      </w:r>
    </w:p>
    <w:p w14:paraId="19719BDE" w14:textId="77777777" w:rsidR="00932118" w:rsidRDefault="00932118" w:rsidP="00932118">
      <w:pPr>
        <w:widowControl w:val="0"/>
        <w:numPr>
          <w:ilvl w:val="0"/>
          <w:numId w:val="45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r w:rsidRPr="00CB7426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CB7426">
        <w:rPr>
          <w:rFonts w:ascii="Arial" w:hAnsi="Arial" w:cs="Arial"/>
          <w:color w:val="000000"/>
          <w:spacing w:val="3"/>
        </w:rPr>
        <w:t>interzice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depozitarea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materialelor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3"/>
        </w:rPr>
        <w:t>construcţie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în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zona </w:t>
      </w:r>
      <w:proofErr w:type="spellStart"/>
      <w:r w:rsidRPr="00CB7426">
        <w:rPr>
          <w:rFonts w:ascii="Arial" w:hAnsi="Arial" w:cs="Arial"/>
          <w:color w:val="000000"/>
          <w:spacing w:val="3"/>
        </w:rPr>
        <w:t>aferentă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drumurilor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publice</w:t>
      </w:r>
      <w:proofErr w:type="spellEnd"/>
      <w:r w:rsidRPr="00CB7426">
        <w:rPr>
          <w:rFonts w:ascii="Arial" w:hAnsi="Arial" w:cs="Arial"/>
          <w:color w:val="000000"/>
          <w:spacing w:val="3"/>
        </w:rPr>
        <w:t>.</w:t>
      </w:r>
    </w:p>
    <w:p w14:paraId="36754AF2" w14:textId="77777777" w:rsidR="008A56D7" w:rsidRDefault="008A56D7" w:rsidP="008A56D7">
      <w:pPr>
        <w:widowControl w:val="0"/>
        <w:numPr>
          <w:ilvl w:val="0"/>
          <w:numId w:val="45"/>
        </w:numPr>
        <w:autoSpaceDE w:val="0"/>
        <w:ind w:right="400"/>
        <w:jc w:val="both"/>
        <w:rPr>
          <w:rFonts w:ascii="Arial" w:hAnsi="Arial" w:cs="Arial"/>
          <w:color w:val="000000"/>
          <w:spacing w:val="6"/>
        </w:rPr>
      </w:pPr>
      <w:proofErr w:type="spellStart"/>
      <w:r>
        <w:rPr>
          <w:rFonts w:ascii="Arial" w:hAnsi="Arial" w:cs="Arial"/>
          <w:color w:val="000000"/>
          <w:spacing w:val="6"/>
        </w:rPr>
        <w:t>Orice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construc</w:t>
      </w:r>
      <w:proofErr w:type="spellEnd"/>
      <w:r>
        <w:rPr>
          <w:rFonts w:ascii="Arial" w:hAnsi="Arial" w:cs="Arial"/>
          <w:color w:val="000000"/>
          <w:spacing w:val="6"/>
          <w:lang w:val="ro-RO"/>
        </w:rPr>
        <w:t>ț</w:t>
      </w:r>
      <w:r>
        <w:rPr>
          <w:rFonts w:ascii="Arial" w:hAnsi="Arial" w:cs="Arial"/>
          <w:color w:val="000000"/>
          <w:spacing w:val="6"/>
        </w:rPr>
        <w:t xml:space="preserve">ii, </w:t>
      </w:r>
      <w:proofErr w:type="spellStart"/>
      <w:r>
        <w:rPr>
          <w:rFonts w:ascii="Arial" w:hAnsi="Arial" w:cs="Arial"/>
          <w:color w:val="000000"/>
          <w:spacing w:val="6"/>
        </w:rPr>
        <w:t>lucrări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sau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plantații</w:t>
      </w:r>
      <w:proofErr w:type="spellEnd"/>
      <w:r>
        <w:rPr>
          <w:rFonts w:ascii="Arial" w:hAnsi="Arial" w:cs="Arial"/>
          <w:color w:val="000000"/>
          <w:spacing w:val="6"/>
        </w:rPr>
        <w:t xml:space="preserve"> se pot face de </w:t>
      </w:r>
      <w:proofErr w:type="spellStart"/>
      <w:r>
        <w:rPr>
          <w:rFonts w:ascii="Arial" w:hAnsi="Arial" w:cs="Arial"/>
          <w:color w:val="000000"/>
          <w:spacing w:val="6"/>
        </w:rPr>
        <w:t>că</w:t>
      </w:r>
      <w:r w:rsidRPr="00420D51">
        <w:rPr>
          <w:rFonts w:ascii="Arial" w:hAnsi="Arial" w:cs="Arial"/>
          <w:color w:val="000000"/>
          <w:spacing w:val="6"/>
        </w:rPr>
        <w:t>tre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proprietarul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fondului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n</w:t>
      </w:r>
      <w:r>
        <w:rPr>
          <w:rFonts w:ascii="Arial" w:hAnsi="Arial" w:cs="Arial"/>
          <w:color w:val="000000"/>
          <w:spacing w:val="6"/>
        </w:rPr>
        <w:t>umai</w:t>
      </w:r>
      <w:proofErr w:type="spellEnd"/>
      <w:r>
        <w:rPr>
          <w:rFonts w:ascii="Arial" w:hAnsi="Arial" w:cs="Arial"/>
          <w:color w:val="000000"/>
          <w:spacing w:val="6"/>
        </w:rPr>
        <w:t xml:space="preserve"> cu </w:t>
      </w:r>
      <w:proofErr w:type="spellStart"/>
      <w:r>
        <w:rPr>
          <w:rFonts w:ascii="Arial" w:hAnsi="Arial" w:cs="Arial"/>
          <w:color w:val="000000"/>
          <w:spacing w:val="6"/>
        </w:rPr>
        <w:t>respectarea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unei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distanțe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minime</w:t>
      </w:r>
      <w:proofErr w:type="spellEnd"/>
      <w:r>
        <w:rPr>
          <w:rFonts w:ascii="Arial" w:hAnsi="Arial" w:cs="Arial"/>
          <w:color w:val="000000"/>
          <w:spacing w:val="6"/>
        </w:rPr>
        <w:t xml:space="preserve"> de 60 de cm </w:t>
      </w:r>
      <w:proofErr w:type="spellStart"/>
      <w:r>
        <w:rPr>
          <w:rFonts w:ascii="Arial" w:hAnsi="Arial" w:cs="Arial"/>
          <w:color w:val="000000"/>
          <w:spacing w:val="6"/>
        </w:rPr>
        <w:t>față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420D51">
        <w:rPr>
          <w:rFonts w:ascii="Arial" w:hAnsi="Arial" w:cs="Arial"/>
          <w:color w:val="000000"/>
          <w:spacing w:val="6"/>
        </w:rPr>
        <w:t>l</w:t>
      </w:r>
      <w:r>
        <w:rPr>
          <w:rFonts w:ascii="Arial" w:hAnsi="Arial" w:cs="Arial"/>
          <w:color w:val="000000"/>
          <w:spacing w:val="6"/>
        </w:rPr>
        <w:t>inia</w:t>
      </w:r>
      <w:proofErr w:type="spellEnd"/>
      <w:r>
        <w:rPr>
          <w:rFonts w:ascii="Arial" w:hAnsi="Arial" w:cs="Arial"/>
          <w:color w:val="000000"/>
          <w:spacing w:val="6"/>
        </w:rPr>
        <w:t xml:space="preserve"> de </w:t>
      </w:r>
      <w:proofErr w:type="spellStart"/>
      <w:r>
        <w:rPr>
          <w:rFonts w:ascii="Arial" w:hAnsi="Arial" w:cs="Arial"/>
          <w:color w:val="000000"/>
          <w:spacing w:val="6"/>
        </w:rPr>
        <w:t>hotar</w:t>
      </w:r>
      <w:proofErr w:type="spellEnd"/>
      <w:r>
        <w:rPr>
          <w:rFonts w:ascii="Arial" w:hAnsi="Arial" w:cs="Arial"/>
          <w:color w:val="000000"/>
          <w:spacing w:val="6"/>
        </w:rPr>
        <w:t xml:space="preserve">, </w:t>
      </w:r>
      <w:proofErr w:type="spellStart"/>
      <w:r>
        <w:rPr>
          <w:rFonts w:ascii="Arial" w:hAnsi="Arial" w:cs="Arial"/>
          <w:color w:val="000000"/>
          <w:spacing w:val="6"/>
        </w:rPr>
        <w:t>în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situația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în</w:t>
      </w:r>
      <w:proofErr w:type="spellEnd"/>
      <w:r>
        <w:rPr>
          <w:rFonts w:ascii="Arial" w:hAnsi="Arial" w:cs="Arial"/>
          <w:color w:val="000000"/>
          <w:spacing w:val="6"/>
        </w:rPr>
        <w:t xml:space="preserve"> care nu </w:t>
      </w:r>
      <w:proofErr w:type="spellStart"/>
      <w:r>
        <w:rPr>
          <w:rFonts w:ascii="Arial" w:hAnsi="Arial" w:cs="Arial"/>
          <w:color w:val="000000"/>
          <w:spacing w:val="6"/>
        </w:rPr>
        <w:t>există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ferestre</w:t>
      </w:r>
      <w:proofErr w:type="spellEnd"/>
      <w:r>
        <w:rPr>
          <w:rFonts w:ascii="Arial" w:hAnsi="Arial" w:cs="Arial"/>
          <w:color w:val="000000"/>
          <w:spacing w:val="6"/>
        </w:rPr>
        <w:t xml:space="preserve">, </w:t>
      </w:r>
      <w:proofErr w:type="spellStart"/>
      <w:r>
        <w:rPr>
          <w:rFonts w:ascii="Arial" w:hAnsi="Arial" w:cs="Arial"/>
          <w:color w:val="000000"/>
          <w:spacing w:val="6"/>
        </w:rPr>
        <w:t>astfel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încât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să</w:t>
      </w:r>
      <w:proofErr w:type="spellEnd"/>
      <w:r>
        <w:rPr>
          <w:rFonts w:ascii="Arial" w:hAnsi="Arial" w:cs="Arial"/>
          <w:color w:val="000000"/>
          <w:spacing w:val="6"/>
        </w:rPr>
        <w:t xml:space="preserve"> nu se </w:t>
      </w:r>
      <w:proofErr w:type="spellStart"/>
      <w:r>
        <w:rPr>
          <w:rFonts w:ascii="Arial" w:hAnsi="Arial" w:cs="Arial"/>
          <w:color w:val="000000"/>
          <w:spacing w:val="6"/>
        </w:rPr>
        <w:t>aducă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atingere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drepturilor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proprietarului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vecin</w:t>
      </w:r>
      <w:proofErr w:type="spellEnd"/>
      <w:r w:rsidRPr="00420D51">
        <w:rPr>
          <w:rFonts w:ascii="Arial" w:hAnsi="Arial" w:cs="Arial"/>
          <w:color w:val="000000"/>
          <w:spacing w:val="6"/>
        </w:rPr>
        <w:t>.</w:t>
      </w:r>
    </w:p>
    <w:p w14:paraId="4CC901B3" w14:textId="77777777" w:rsidR="007A4C8B" w:rsidRPr="00243F71" w:rsidRDefault="007A4C8B" w:rsidP="007A4C8B">
      <w:pPr>
        <w:pStyle w:val="Titlu5"/>
        <w:rPr>
          <w:rFonts w:ascii="Arial" w:hAnsi="Arial" w:cs="Arial"/>
          <w:sz w:val="22"/>
          <w:szCs w:val="22"/>
        </w:rPr>
      </w:pPr>
      <w:r w:rsidRPr="00243F71">
        <w:rPr>
          <w:rFonts w:ascii="Arial" w:hAnsi="Arial" w:cs="Arial"/>
          <w:sz w:val="22"/>
          <w:szCs w:val="22"/>
        </w:rPr>
        <w:t xml:space="preserve">ID. g) Forma </w:t>
      </w:r>
      <w:proofErr w:type="spellStart"/>
      <w:r w:rsidRPr="00243F71">
        <w:rPr>
          <w:rFonts w:ascii="Arial" w:hAnsi="Arial" w:cs="Arial"/>
          <w:sz w:val="22"/>
          <w:szCs w:val="22"/>
        </w:rPr>
        <w:t>şi</w:t>
      </w:r>
      <w:proofErr w:type="spellEnd"/>
      <w:r w:rsidRPr="00243F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71">
        <w:rPr>
          <w:rFonts w:ascii="Arial" w:hAnsi="Arial" w:cs="Arial"/>
          <w:sz w:val="22"/>
          <w:szCs w:val="22"/>
        </w:rPr>
        <w:t>dimensiunea</w:t>
      </w:r>
      <w:proofErr w:type="spellEnd"/>
      <w:r w:rsidRPr="00243F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71">
        <w:rPr>
          <w:rFonts w:ascii="Arial" w:hAnsi="Arial" w:cs="Arial"/>
          <w:sz w:val="22"/>
          <w:szCs w:val="22"/>
        </w:rPr>
        <w:t>parcelelor</w:t>
      </w:r>
      <w:proofErr w:type="spellEnd"/>
    </w:p>
    <w:p w14:paraId="56531D6C" w14:textId="77777777" w:rsidR="007A4C8B" w:rsidRPr="00CB7426" w:rsidRDefault="007A4C8B" w:rsidP="007A4C8B">
      <w:pPr>
        <w:numPr>
          <w:ilvl w:val="2"/>
          <w:numId w:val="46"/>
        </w:numPr>
        <w:tabs>
          <w:tab w:val="clear" w:pos="2160"/>
          <w:tab w:val="num" w:pos="709"/>
        </w:tabs>
        <w:ind w:left="709" w:right="375" w:hanging="283"/>
        <w:jc w:val="both"/>
        <w:rPr>
          <w:rFonts w:ascii="Arial" w:hAnsi="Arial" w:cs="Arial"/>
          <w:color w:val="000000"/>
          <w:spacing w:val="2"/>
        </w:rPr>
      </w:pPr>
      <w:r w:rsidRPr="00CB7426">
        <w:rPr>
          <w:rFonts w:ascii="Arial" w:hAnsi="Arial" w:cs="Arial"/>
          <w:color w:val="000000"/>
          <w:spacing w:val="2"/>
        </w:rPr>
        <w:t xml:space="preserve">Forma </w:t>
      </w:r>
      <w:proofErr w:type="spellStart"/>
      <w:r w:rsidRPr="00CB7426">
        <w:rPr>
          <w:rFonts w:ascii="Arial" w:hAnsi="Arial" w:cs="Arial"/>
          <w:color w:val="000000"/>
          <w:spacing w:val="2"/>
        </w:rPr>
        <w:t>şi</w:t>
      </w:r>
      <w:proofErr w:type="spellEnd"/>
      <w:r w:rsidRPr="00CB7426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2"/>
        </w:rPr>
        <w:t>dimensiunile</w:t>
      </w:r>
      <w:proofErr w:type="spellEnd"/>
      <w:r w:rsidRPr="00CB7426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2"/>
        </w:rPr>
        <w:t>terenului</w:t>
      </w:r>
      <w:proofErr w:type="spellEnd"/>
      <w:r w:rsidRPr="00CB7426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2"/>
        </w:rPr>
        <w:t>vor</w:t>
      </w:r>
      <w:proofErr w:type="spellEnd"/>
      <w:r w:rsidRPr="00CB7426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2"/>
        </w:rPr>
        <w:t>corespunde</w:t>
      </w:r>
      <w:proofErr w:type="spellEnd"/>
      <w:r w:rsidRPr="00CB7426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2"/>
        </w:rPr>
        <w:t>cerinţelor</w:t>
      </w:r>
      <w:proofErr w:type="spellEnd"/>
      <w:r w:rsidRPr="00CB7426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2"/>
        </w:rPr>
        <w:t>tehnnologice</w:t>
      </w:r>
      <w:proofErr w:type="spellEnd"/>
      <w:r w:rsidRPr="00CB7426">
        <w:rPr>
          <w:rFonts w:ascii="Arial" w:hAnsi="Arial" w:cs="Arial"/>
          <w:color w:val="000000"/>
          <w:spacing w:val="2"/>
        </w:rPr>
        <w:t xml:space="preserve"> din </w:t>
      </w:r>
      <w:proofErr w:type="spellStart"/>
      <w:r w:rsidRPr="00CB7426">
        <w:rPr>
          <w:rFonts w:ascii="Arial" w:hAnsi="Arial" w:cs="Arial"/>
          <w:color w:val="000000"/>
          <w:spacing w:val="2"/>
        </w:rPr>
        <w:t>momentul</w:t>
      </w:r>
      <w:proofErr w:type="spellEnd"/>
      <w:r w:rsidRPr="00CB7426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2"/>
        </w:rPr>
        <w:t>execuţiei</w:t>
      </w:r>
      <w:proofErr w:type="spellEnd"/>
      <w:r w:rsidRPr="00CB7426">
        <w:rPr>
          <w:rFonts w:ascii="Arial" w:hAnsi="Arial" w:cs="Arial"/>
          <w:color w:val="000000"/>
          <w:spacing w:val="2"/>
        </w:rPr>
        <w:t xml:space="preserve"> precum </w:t>
      </w:r>
      <w:proofErr w:type="spellStart"/>
      <w:r w:rsidRPr="00CB7426">
        <w:rPr>
          <w:rFonts w:ascii="Arial" w:hAnsi="Arial" w:cs="Arial"/>
          <w:color w:val="000000"/>
          <w:spacing w:val="2"/>
        </w:rPr>
        <w:t>şi</w:t>
      </w:r>
      <w:proofErr w:type="spellEnd"/>
      <w:r w:rsidRPr="00CB7426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2"/>
        </w:rPr>
        <w:t>pentru</w:t>
      </w:r>
      <w:proofErr w:type="spellEnd"/>
      <w:r w:rsidRPr="00CB7426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2"/>
        </w:rPr>
        <w:t>eventuale</w:t>
      </w:r>
      <w:proofErr w:type="spellEnd"/>
      <w:r w:rsidRPr="00CB7426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2"/>
        </w:rPr>
        <w:t>extinderi</w:t>
      </w:r>
      <w:proofErr w:type="spellEnd"/>
      <w:r w:rsidRPr="00CB7426">
        <w:rPr>
          <w:rFonts w:ascii="Arial" w:hAnsi="Arial" w:cs="Arial"/>
          <w:color w:val="000000"/>
          <w:spacing w:val="2"/>
        </w:rPr>
        <w:t>.</w:t>
      </w:r>
    </w:p>
    <w:p w14:paraId="4D9C9991" w14:textId="2CDC60D1" w:rsidR="007A4C8B" w:rsidRPr="00243F71" w:rsidRDefault="007A4C8B" w:rsidP="007A4C8B">
      <w:pPr>
        <w:pStyle w:val="Titlu5"/>
        <w:rPr>
          <w:rFonts w:ascii="Arial" w:hAnsi="Arial" w:cs="Arial"/>
          <w:sz w:val="22"/>
          <w:szCs w:val="22"/>
        </w:rPr>
      </w:pPr>
      <w:r w:rsidRPr="00243F71">
        <w:rPr>
          <w:rFonts w:ascii="Arial" w:hAnsi="Arial" w:cs="Arial"/>
          <w:sz w:val="22"/>
          <w:szCs w:val="22"/>
        </w:rPr>
        <w:t xml:space="preserve">ID. </w:t>
      </w:r>
      <w:r w:rsidR="002004FE">
        <w:rPr>
          <w:rFonts w:ascii="Arial" w:hAnsi="Arial" w:cs="Arial"/>
          <w:sz w:val="22"/>
          <w:szCs w:val="22"/>
        </w:rPr>
        <w:t>h</w:t>
      </w:r>
      <w:r w:rsidRPr="00243F71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243F71">
        <w:rPr>
          <w:rFonts w:ascii="Arial" w:hAnsi="Arial" w:cs="Arial"/>
          <w:sz w:val="22"/>
          <w:szCs w:val="22"/>
        </w:rPr>
        <w:t>Amplasarea</w:t>
      </w:r>
      <w:proofErr w:type="spellEnd"/>
      <w:r w:rsidRPr="00243F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71">
        <w:rPr>
          <w:rFonts w:ascii="Arial" w:hAnsi="Arial" w:cs="Arial"/>
          <w:sz w:val="22"/>
          <w:szCs w:val="22"/>
        </w:rPr>
        <w:t>în</w:t>
      </w:r>
      <w:proofErr w:type="spellEnd"/>
      <w:r w:rsidRPr="00243F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71">
        <w:rPr>
          <w:rFonts w:ascii="Arial" w:hAnsi="Arial" w:cs="Arial"/>
          <w:sz w:val="22"/>
          <w:szCs w:val="22"/>
        </w:rPr>
        <w:t>interiorul</w:t>
      </w:r>
      <w:proofErr w:type="spellEnd"/>
      <w:r w:rsidRPr="00243F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71">
        <w:rPr>
          <w:rFonts w:ascii="Arial" w:hAnsi="Arial" w:cs="Arial"/>
          <w:sz w:val="22"/>
          <w:szCs w:val="22"/>
        </w:rPr>
        <w:t>parcelei</w:t>
      </w:r>
      <w:proofErr w:type="spellEnd"/>
    </w:p>
    <w:p w14:paraId="0BBC27A5" w14:textId="77777777" w:rsidR="007A4C8B" w:rsidRPr="00CB7426" w:rsidRDefault="007A4C8B" w:rsidP="007A4C8B">
      <w:pPr>
        <w:widowControl w:val="0"/>
        <w:numPr>
          <w:ilvl w:val="0"/>
          <w:numId w:val="47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CB7426">
        <w:rPr>
          <w:rFonts w:ascii="Arial" w:hAnsi="Arial" w:cs="Arial"/>
          <w:color w:val="000000"/>
          <w:spacing w:val="6"/>
        </w:rPr>
        <w:t>Construcţiile</w:t>
      </w:r>
      <w:proofErr w:type="spellEnd"/>
      <w:r w:rsidRPr="00CB7426">
        <w:rPr>
          <w:rFonts w:ascii="Arial" w:hAnsi="Arial" w:cs="Arial"/>
          <w:color w:val="000000"/>
          <w:spacing w:val="6"/>
        </w:rPr>
        <w:t xml:space="preserve"> din </w:t>
      </w:r>
      <w:proofErr w:type="spellStart"/>
      <w:r w:rsidRPr="00CB7426">
        <w:rPr>
          <w:rFonts w:ascii="Arial" w:hAnsi="Arial" w:cs="Arial"/>
          <w:color w:val="000000"/>
          <w:spacing w:val="6"/>
        </w:rPr>
        <w:t>incintă</w:t>
      </w:r>
      <w:proofErr w:type="spellEnd"/>
      <w:r w:rsidRPr="00CB7426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B7426">
        <w:rPr>
          <w:rFonts w:ascii="Arial" w:hAnsi="Arial" w:cs="Arial"/>
          <w:color w:val="000000"/>
          <w:spacing w:val="6"/>
        </w:rPr>
        <w:t>pentru</w:t>
      </w:r>
      <w:proofErr w:type="spellEnd"/>
      <w:r w:rsidRPr="00CB7426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6"/>
        </w:rPr>
        <w:t>activităţile</w:t>
      </w:r>
      <w:proofErr w:type="spellEnd"/>
      <w:r w:rsidRPr="00CB7426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6"/>
        </w:rPr>
        <w:t>principale</w:t>
      </w:r>
      <w:proofErr w:type="spellEnd"/>
      <w:r w:rsidRPr="00CB7426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6"/>
        </w:rPr>
        <w:t>cât</w:t>
      </w:r>
      <w:proofErr w:type="spellEnd"/>
      <w:r w:rsidRPr="00CB7426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6"/>
        </w:rPr>
        <w:t>şi</w:t>
      </w:r>
      <w:proofErr w:type="spellEnd"/>
      <w:r w:rsidRPr="00CB7426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6"/>
        </w:rPr>
        <w:t>pentru</w:t>
      </w:r>
      <w:proofErr w:type="spellEnd"/>
      <w:r w:rsidRPr="00CB7426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6"/>
        </w:rPr>
        <w:t>funcţiunile</w:t>
      </w:r>
      <w:proofErr w:type="spellEnd"/>
      <w:r w:rsidRPr="00CB7426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6"/>
        </w:rPr>
        <w:t>anexă</w:t>
      </w:r>
      <w:proofErr w:type="spellEnd"/>
      <w:r w:rsidRPr="00CB7426">
        <w:rPr>
          <w:rFonts w:ascii="Arial" w:hAnsi="Arial" w:cs="Arial"/>
          <w:color w:val="000000"/>
          <w:spacing w:val="6"/>
        </w:rPr>
        <w:t xml:space="preserve"> se </w:t>
      </w:r>
      <w:proofErr w:type="spellStart"/>
      <w:r w:rsidRPr="00CB7426">
        <w:rPr>
          <w:rFonts w:ascii="Arial" w:hAnsi="Arial" w:cs="Arial"/>
          <w:color w:val="000000"/>
          <w:spacing w:val="6"/>
        </w:rPr>
        <w:t>vor</w:t>
      </w:r>
      <w:proofErr w:type="spellEnd"/>
      <w:r w:rsidRPr="00CB7426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6"/>
        </w:rPr>
        <w:t>amplasa</w:t>
      </w:r>
      <w:proofErr w:type="spellEnd"/>
      <w:r w:rsidRPr="00CB7426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6"/>
        </w:rPr>
        <w:t>comasat</w:t>
      </w:r>
      <w:proofErr w:type="spellEnd"/>
      <w:r w:rsidRPr="00CB7426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CB7426">
        <w:rPr>
          <w:rFonts w:ascii="Arial" w:hAnsi="Arial" w:cs="Arial"/>
          <w:color w:val="000000"/>
          <w:spacing w:val="6"/>
        </w:rPr>
        <w:t>excepţie</w:t>
      </w:r>
      <w:proofErr w:type="spellEnd"/>
      <w:r w:rsidRPr="00CB7426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6"/>
        </w:rPr>
        <w:t>făcându</w:t>
      </w:r>
      <w:proofErr w:type="spellEnd"/>
      <w:r w:rsidRPr="00CB7426">
        <w:rPr>
          <w:rFonts w:ascii="Arial" w:hAnsi="Arial" w:cs="Arial"/>
          <w:color w:val="000000"/>
          <w:spacing w:val="6"/>
        </w:rPr>
        <w:t xml:space="preserve">-se din motive </w:t>
      </w:r>
      <w:proofErr w:type="spellStart"/>
      <w:r w:rsidRPr="00CB7426">
        <w:rPr>
          <w:rFonts w:ascii="Arial" w:hAnsi="Arial" w:cs="Arial"/>
          <w:color w:val="000000"/>
          <w:spacing w:val="6"/>
        </w:rPr>
        <w:t>tehnologice</w:t>
      </w:r>
      <w:proofErr w:type="spellEnd"/>
      <w:r w:rsidRPr="00CB7426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6"/>
        </w:rPr>
        <w:t>sau</w:t>
      </w:r>
      <w:proofErr w:type="spellEnd"/>
      <w:r w:rsidRPr="00CB7426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6"/>
        </w:rPr>
        <w:t>securitate</w:t>
      </w:r>
      <w:proofErr w:type="spellEnd"/>
      <w:r w:rsidRPr="00CB7426">
        <w:rPr>
          <w:rFonts w:ascii="Arial" w:hAnsi="Arial" w:cs="Arial"/>
          <w:color w:val="000000"/>
          <w:spacing w:val="6"/>
        </w:rPr>
        <w:t>.</w:t>
      </w:r>
    </w:p>
    <w:p w14:paraId="4C49A1DC" w14:textId="12D00347" w:rsidR="007A4C8B" w:rsidRPr="00243F71" w:rsidRDefault="007A4C8B" w:rsidP="007A4C8B">
      <w:pPr>
        <w:pStyle w:val="Titlu5"/>
        <w:rPr>
          <w:rFonts w:ascii="Arial" w:hAnsi="Arial" w:cs="Arial"/>
          <w:sz w:val="22"/>
          <w:szCs w:val="22"/>
        </w:rPr>
      </w:pPr>
      <w:r w:rsidRPr="00243F71">
        <w:rPr>
          <w:rFonts w:ascii="Arial" w:hAnsi="Arial" w:cs="Arial"/>
          <w:sz w:val="22"/>
          <w:szCs w:val="22"/>
        </w:rPr>
        <w:t xml:space="preserve">ID. </w:t>
      </w:r>
      <w:bookmarkStart w:id="126" w:name="_Hlk53645211"/>
      <w:proofErr w:type="spellStart"/>
      <w:r w:rsidR="002004FE">
        <w:rPr>
          <w:rFonts w:ascii="Arial" w:hAnsi="Arial" w:cs="Arial"/>
          <w:sz w:val="22"/>
          <w:szCs w:val="22"/>
        </w:rPr>
        <w:t>i</w:t>
      </w:r>
      <w:proofErr w:type="spellEnd"/>
      <w:r w:rsidRPr="00243F71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243F71">
        <w:rPr>
          <w:rFonts w:ascii="Arial" w:hAnsi="Arial" w:cs="Arial"/>
          <w:sz w:val="22"/>
          <w:szCs w:val="22"/>
        </w:rPr>
        <w:t>Amplasarea</w:t>
      </w:r>
      <w:proofErr w:type="spellEnd"/>
      <w:r w:rsidRPr="00243F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71">
        <w:rPr>
          <w:rFonts w:ascii="Arial" w:hAnsi="Arial" w:cs="Arial"/>
          <w:sz w:val="22"/>
          <w:szCs w:val="22"/>
        </w:rPr>
        <w:t>faţă</w:t>
      </w:r>
      <w:proofErr w:type="spellEnd"/>
      <w:r w:rsidRPr="00243F7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43F71">
        <w:rPr>
          <w:rFonts w:ascii="Arial" w:hAnsi="Arial" w:cs="Arial"/>
          <w:sz w:val="22"/>
          <w:szCs w:val="22"/>
        </w:rPr>
        <w:t>drumurile</w:t>
      </w:r>
      <w:proofErr w:type="spellEnd"/>
      <w:r w:rsidRPr="00243F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71">
        <w:rPr>
          <w:rFonts w:ascii="Arial" w:hAnsi="Arial" w:cs="Arial"/>
          <w:sz w:val="22"/>
          <w:szCs w:val="22"/>
        </w:rPr>
        <w:t>publice</w:t>
      </w:r>
      <w:proofErr w:type="spellEnd"/>
      <w:r w:rsidR="00B12D3C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B12D3C">
        <w:rPr>
          <w:rFonts w:ascii="Arial" w:hAnsi="Arial" w:cs="Arial"/>
          <w:sz w:val="22"/>
          <w:szCs w:val="22"/>
        </w:rPr>
        <w:t>căi</w:t>
      </w:r>
      <w:proofErr w:type="spellEnd"/>
      <w:r w:rsidR="00B12D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2D3C">
        <w:rPr>
          <w:rFonts w:ascii="Arial" w:hAnsi="Arial" w:cs="Arial"/>
          <w:sz w:val="22"/>
          <w:szCs w:val="22"/>
        </w:rPr>
        <w:t>ferate</w:t>
      </w:r>
      <w:proofErr w:type="spellEnd"/>
    </w:p>
    <w:p w14:paraId="3FD34240" w14:textId="45BBE3B9" w:rsidR="007A4C8B" w:rsidRPr="003D56AA" w:rsidRDefault="007A4C8B" w:rsidP="001033C3">
      <w:pPr>
        <w:widowControl w:val="0"/>
        <w:numPr>
          <w:ilvl w:val="0"/>
          <w:numId w:val="90"/>
        </w:numPr>
        <w:autoSpaceDE w:val="0"/>
        <w:ind w:right="375"/>
        <w:jc w:val="both"/>
        <w:rPr>
          <w:rFonts w:ascii="Arial" w:hAnsi="Arial" w:cs="Arial"/>
          <w:color w:val="000000"/>
          <w:spacing w:val="5"/>
        </w:rPr>
      </w:pPr>
      <w:proofErr w:type="spellStart"/>
      <w:r w:rsidRPr="00CB7426">
        <w:rPr>
          <w:rFonts w:ascii="Arial" w:hAnsi="Arial" w:cs="Arial"/>
          <w:color w:val="000000"/>
          <w:spacing w:val="13"/>
        </w:rPr>
        <w:t>Unităţile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se </w:t>
      </w:r>
      <w:proofErr w:type="spellStart"/>
      <w:r w:rsidRPr="00CB7426">
        <w:rPr>
          <w:rFonts w:ascii="Arial" w:hAnsi="Arial" w:cs="Arial"/>
          <w:color w:val="000000"/>
          <w:spacing w:val="13"/>
        </w:rPr>
        <w:t>vor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13"/>
        </w:rPr>
        <w:t>amplasa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la </w:t>
      </w:r>
      <w:proofErr w:type="spellStart"/>
      <w:r w:rsidRPr="00CB7426">
        <w:rPr>
          <w:rFonts w:ascii="Arial" w:hAnsi="Arial" w:cs="Arial"/>
          <w:color w:val="000000"/>
          <w:spacing w:val="13"/>
        </w:rPr>
        <w:t>stradă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13"/>
        </w:rPr>
        <w:t>pentru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a </w:t>
      </w:r>
      <w:proofErr w:type="spellStart"/>
      <w:r w:rsidRPr="00CB7426">
        <w:rPr>
          <w:rFonts w:ascii="Arial" w:hAnsi="Arial" w:cs="Arial"/>
          <w:color w:val="000000"/>
          <w:spacing w:val="13"/>
        </w:rPr>
        <w:t>facilita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13"/>
        </w:rPr>
        <w:t>traficul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13"/>
        </w:rPr>
        <w:t>rutier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, </w:t>
      </w:r>
      <w:proofErr w:type="spellStart"/>
      <w:r w:rsidRPr="00CB7426">
        <w:rPr>
          <w:rFonts w:ascii="Arial" w:hAnsi="Arial" w:cs="Arial"/>
          <w:color w:val="000000"/>
          <w:spacing w:val="13"/>
        </w:rPr>
        <w:t>pentru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a </w:t>
      </w:r>
      <w:proofErr w:type="spellStart"/>
      <w:r w:rsidRPr="00CB7426">
        <w:rPr>
          <w:rFonts w:ascii="Arial" w:hAnsi="Arial" w:cs="Arial"/>
          <w:color w:val="000000"/>
          <w:spacing w:val="13"/>
        </w:rPr>
        <w:t>nu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fi </w:t>
      </w:r>
      <w:proofErr w:type="spellStart"/>
      <w:r w:rsidRPr="00CB7426">
        <w:rPr>
          <w:rFonts w:ascii="Arial" w:hAnsi="Arial" w:cs="Arial"/>
          <w:color w:val="000000"/>
          <w:spacing w:val="13"/>
        </w:rPr>
        <w:t>nevoie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ca </w:t>
      </w:r>
      <w:proofErr w:type="spellStart"/>
      <w:r w:rsidRPr="00CB7426">
        <w:rPr>
          <w:rFonts w:ascii="Arial" w:hAnsi="Arial" w:cs="Arial"/>
          <w:color w:val="000000"/>
          <w:spacing w:val="13"/>
        </w:rPr>
        <w:t>legătura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cu </w:t>
      </w:r>
      <w:proofErr w:type="spellStart"/>
      <w:r w:rsidRPr="00CB7426">
        <w:rPr>
          <w:rFonts w:ascii="Arial" w:hAnsi="Arial" w:cs="Arial"/>
          <w:color w:val="000000"/>
          <w:spacing w:val="13"/>
        </w:rPr>
        <w:t>calea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13"/>
        </w:rPr>
        <w:t>comunicaţie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13"/>
        </w:rPr>
        <w:t>să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se </w:t>
      </w:r>
      <w:proofErr w:type="spellStart"/>
      <w:r w:rsidRPr="00CB7426">
        <w:rPr>
          <w:rFonts w:ascii="Arial" w:hAnsi="Arial" w:cs="Arial"/>
          <w:color w:val="000000"/>
          <w:spacing w:val="13"/>
        </w:rPr>
        <w:t>facă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13"/>
        </w:rPr>
        <w:t>traversând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13"/>
        </w:rPr>
        <w:t>alte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zone </w:t>
      </w:r>
      <w:proofErr w:type="spellStart"/>
      <w:r w:rsidRPr="00CB7426">
        <w:rPr>
          <w:rFonts w:ascii="Arial" w:hAnsi="Arial" w:cs="Arial"/>
          <w:color w:val="000000"/>
          <w:spacing w:val="13"/>
        </w:rPr>
        <w:t>funcţionale</w:t>
      </w:r>
      <w:proofErr w:type="spellEnd"/>
      <w:r w:rsidRPr="00CB7426">
        <w:rPr>
          <w:rFonts w:ascii="Arial" w:hAnsi="Arial" w:cs="Arial"/>
          <w:color w:val="000000"/>
          <w:spacing w:val="13"/>
        </w:rPr>
        <w:t>.</w:t>
      </w:r>
    </w:p>
    <w:p w14:paraId="69A8728C" w14:textId="77777777" w:rsidR="001266B6" w:rsidRDefault="001266B6" w:rsidP="001266B6">
      <w:pPr>
        <w:widowControl w:val="0"/>
        <w:numPr>
          <w:ilvl w:val="0"/>
          <w:numId w:val="12"/>
        </w:numPr>
        <w:autoSpaceDE w:val="0"/>
        <w:ind w:right="375"/>
        <w:jc w:val="both"/>
        <w:rPr>
          <w:rFonts w:ascii="Arial" w:hAnsi="Arial" w:cs="Arial"/>
          <w:color w:val="000000"/>
          <w:spacing w:val="5"/>
        </w:rPr>
      </w:pPr>
      <w:bookmarkStart w:id="127" w:name="_Hlk50533392"/>
      <w:proofErr w:type="spellStart"/>
      <w:r w:rsidRPr="009507CB">
        <w:rPr>
          <w:rFonts w:ascii="Arial" w:hAnsi="Arial" w:cs="Arial"/>
          <w:color w:val="000000"/>
          <w:spacing w:val="13"/>
        </w:rPr>
        <w:t>Construcţia</w:t>
      </w:r>
      <w:proofErr w:type="spellEnd"/>
      <w:r w:rsidRPr="009507CB">
        <w:rPr>
          <w:rFonts w:ascii="Arial" w:hAnsi="Arial" w:cs="Arial"/>
          <w:color w:val="000000"/>
          <w:spacing w:val="1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3"/>
        </w:rPr>
        <w:t>obiectivelor</w:t>
      </w:r>
      <w:proofErr w:type="spellEnd"/>
      <w:r w:rsidRPr="009507CB">
        <w:rPr>
          <w:rFonts w:ascii="Arial" w:hAnsi="Arial" w:cs="Arial"/>
          <w:color w:val="000000"/>
          <w:spacing w:val="1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3"/>
        </w:rPr>
        <w:t>este</w:t>
      </w:r>
      <w:proofErr w:type="spellEnd"/>
      <w:r w:rsidRPr="009507CB">
        <w:rPr>
          <w:rFonts w:ascii="Arial" w:hAnsi="Arial" w:cs="Arial"/>
          <w:color w:val="000000"/>
          <w:spacing w:val="1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3"/>
        </w:rPr>
        <w:t>permisă</w:t>
      </w:r>
      <w:proofErr w:type="spellEnd"/>
      <w:r w:rsidRPr="009507CB">
        <w:rPr>
          <w:rFonts w:ascii="Arial" w:hAnsi="Arial" w:cs="Arial"/>
          <w:color w:val="000000"/>
          <w:spacing w:val="13"/>
        </w:rPr>
        <w:t xml:space="preserve"> cu </w:t>
      </w:r>
      <w:proofErr w:type="spellStart"/>
      <w:r w:rsidRPr="009507CB">
        <w:rPr>
          <w:rFonts w:ascii="Arial" w:hAnsi="Arial" w:cs="Arial"/>
          <w:color w:val="000000"/>
          <w:spacing w:val="13"/>
        </w:rPr>
        <w:t>respectarea</w:t>
      </w:r>
      <w:proofErr w:type="spellEnd"/>
      <w:r w:rsidRPr="009507CB">
        <w:rPr>
          <w:rFonts w:ascii="Arial" w:hAnsi="Arial" w:cs="Arial"/>
          <w:color w:val="000000"/>
          <w:spacing w:val="1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3"/>
        </w:rPr>
        <w:t>zonelor</w:t>
      </w:r>
      <w:proofErr w:type="spellEnd"/>
      <w:r w:rsidRPr="009507CB">
        <w:rPr>
          <w:rFonts w:ascii="Arial" w:hAnsi="Arial" w:cs="Arial"/>
          <w:color w:val="000000"/>
          <w:spacing w:val="13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13"/>
        </w:rPr>
        <w:t>protecţie</w:t>
      </w:r>
      <w:proofErr w:type="spellEnd"/>
      <w:r w:rsidRPr="009507CB">
        <w:rPr>
          <w:rFonts w:ascii="Arial" w:hAnsi="Arial" w:cs="Arial"/>
          <w:color w:val="000000"/>
          <w:spacing w:val="13"/>
        </w:rPr>
        <w:t xml:space="preserve"> a </w:t>
      </w:r>
      <w:proofErr w:type="spellStart"/>
      <w:r>
        <w:rPr>
          <w:rFonts w:ascii="Arial" w:hAnsi="Arial" w:cs="Arial"/>
          <w:color w:val="000000"/>
          <w:spacing w:val="5"/>
        </w:rPr>
        <w:t>drumurilor</w:t>
      </w:r>
      <w:proofErr w:type="spellEnd"/>
      <w:r>
        <w:rPr>
          <w:rFonts w:ascii="Arial" w:hAnsi="Arial" w:cs="Arial"/>
          <w:color w:val="000000"/>
          <w:spacing w:val="5"/>
        </w:rPr>
        <w:t>:</w:t>
      </w:r>
    </w:p>
    <w:p w14:paraId="7E3F59E5" w14:textId="77777777" w:rsidR="001266B6" w:rsidRDefault="001266B6" w:rsidP="001266B6">
      <w:pPr>
        <w:pStyle w:val="Listparagraf"/>
        <w:widowControl w:val="0"/>
        <w:numPr>
          <w:ilvl w:val="0"/>
          <w:numId w:val="48"/>
        </w:numPr>
        <w:tabs>
          <w:tab w:val="clear" w:pos="720"/>
          <w:tab w:val="num" w:pos="1276"/>
          <w:tab w:val="left" w:pos="1701"/>
          <w:tab w:val="left" w:pos="1985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r w:rsidRPr="0071217C">
        <w:rPr>
          <w:rFonts w:ascii="Arial" w:hAnsi="Arial" w:cs="Arial"/>
          <w:color w:val="000000"/>
          <w:spacing w:val="5"/>
        </w:rPr>
        <w:t>(D</w:t>
      </w:r>
      <w:r>
        <w:rPr>
          <w:rFonts w:ascii="Arial" w:hAnsi="Arial" w:cs="Arial"/>
          <w:color w:val="000000"/>
          <w:spacing w:val="5"/>
        </w:rPr>
        <w:t>N</w:t>
      </w:r>
      <w:r w:rsidRPr="0071217C">
        <w:rPr>
          <w:rFonts w:ascii="Arial" w:hAnsi="Arial" w:cs="Arial"/>
          <w:color w:val="000000"/>
          <w:spacing w:val="5"/>
        </w:rPr>
        <w:t>)-</w:t>
      </w:r>
      <w:r w:rsidRPr="0071217C"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Traversarea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intravilanului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</w:t>
      </w:r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drumuri</w:t>
      </w:r>
      <w:proofErr w:type="spellEnd"/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naţionale</w:t>
      </w:r>
      <w:proofErr w:type="spellEnd"/>
      <w:r>
        <w:rPr>
          <w:rFonts w:ascii="Arial" w:hAnsi="Arial" w:cs="Arial"/>
          <w:color w:val="000000"/>
          <w:spacing w:val="5"/>
        </w:rPr>
        <w:t xml:space="preserve"> - </w:t>
      </w:r>
      <w:r w:rsidRPr="00127831">
        <w:rPr>
          <w:rFonts w:ascii="Arial" w:hAnsi="Arial" w:cs="Arial"/>
          <w:color w:val="000000"/>
          <w:spacing w:val="5"/>
        </w:rPr>
        <w:t xml:space="preserve">minimum 13 m din ax de o </w:t>
      </w:r>
      <w:proofErr w:type="spellStart"/>
      <w:r w:rsidRPr="00127831">
        <w:rPr>
          <w:rFonts w:ascii="Arial" w:hAnsi="Arial" w:cs="Arial"/>
          <w:color w:val="000000"/>
          <w:spacing w:val="5"/>
        </w:rPr>
        <w:t>parte</w:t>
      </w:r>
      <w:proofErr w:type="spellEnd"/>
      <w:r w:rsidRPr="00127831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127831">
        <w:rPr>
          <w:rFonts w:ascii="Arial" w:hAnsi="Arial" w:cs="Arial"/>
          <w:color w:val="000000"/>
          <w:spacing w:val="5"/>
        </w:rPr>
        <w:t>şi</w:t>
      </w:r>
      <w:proofErr w:type="spellEnd"/>
      <w:r w:rsidRPr="00127831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127831">
        <w:rPr>
          <w:rFonts w:ascii="Arial" w:hAnsi="Arial" w:cs="Arial"/>
          <w:color w:val="000000"/>
          <w:spacing w:val="5"/>
        </w:rPr>
        <w:t>alta</w:t>
      </w:r>
      <w:proofErr w:type="spellEnd"/>
      <w:r w:rsidRPr="00127831">
        <w:rPr>
          <w:rFonts w:ascii="Arial" w:hAnsi="Arial" w:cs="Arial"/>
          <w:color w:val="000000"/>
          <w:spacing w:val="5"/>
        </w:rPr>
        <w:t xml:space="preserve"> a </w:t>
      </w:r>
      <w:proofErr w:type="spellStart"/>
      <w:proofErr w:type="gramStart"/>
      <w:r w:rsidRPr="00127831">
        <w:rPr>
          <w:rFonts w:ascii="Arial" w:hAnsi="Arial" w:cs="Arial"/>
          <w:color w:val="000000"/>
          <w:spacing w:val="5"/>
        </w:rPr>
        <w:t>drumului</w:t>
      </w:r>
      <w:proofErr w:type="spellEnd"/>
      <w:proofErr w:type="gramEnd"/>
    </w:p>
    <w:p w14:paraId="5F689BC1" w14:textId="0B4A1289" w:rsidR="001266B6" w:rsidRDefault="001266B6" w:rsidP="001266B6">
      <w:pPr>
        <w:pStyle w:val="Listparagraf"/>
        <w:widowControl w:val="0"/>
        <w:tabs>
          <w:tab w:val="num" w:pos="1276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 xml:space="preserve">  (</w:t>
      </w:r>
      <w:proofErr w:type="spellStart"/>
      <w:r w:rsidRPr="0071217C">
        <w:rPr>
          <w:rFonts w:ascii="Arial" w:hAnsi="Arial" w:cs="Arial"/>
          <w:color w:val="000000"/>
          <w:spacing w:val="5"/>
        </w:rPr>
        <w:t>Distanța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dintre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gardurile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sau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construcţiile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situate de o </w:t>
      </w:r>
      <w:proofErr w:type="spellStart"/>
      <w:r w:rsidRPr="0071217C">
        <w:rPr>
          <w:rFonts w:ascii="Arial" w:hAnsi="Arial" w:cs="Arial"/>
          <w:color w:val="000000"/>
          <w:spacing w:val="5"/>
        </w:rPr>
        <w:t>parte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şi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71217C">
        <w:rPr>
          <w:rFonts w:ascii="Arial" w:hAnsi="Arial" w:cs="Arial"/>
          <w:color w:val="000000"/>
          <w:spacing w:val="5"/>
        </w:rPr>
        <w:t>alta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71217C">
        <w:rPr>
          <w:rFonts w:ascii="Arial" w:hAnsi="Arial" w:cs="Arial"/>
          <w:color w:val="000000"/>
          <w:spacing w:val="5"/>
        </w:rPr>
        <w:t>drumului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(m)</w:t>
      </w:r>
      <w:proofErr w:type="gramStart"/>
      <w:r>
        <w:rPr>
          <w:rFonts w:ascii="Arial" w:hAnsi="Arial" w:cs="Arial"/>
          <w:color w:val="000000"/>
          <w:spacing w:val="5"/>
        </w:rPr>
        <w:t>);</w:t>
      </w:r>
      <w:proofErr w:type="gramEnd"/>
    </w:p>
    <w:p w14:paraId="3309224B" w14:textId="1865F817" w:rsidR="0070158B" w:rsidRDefault="0070158B" w:rsidP="0070158B">
      <w:pPr>
        <w:pStyle w:val="Listparagraf"/>
        <w:widowControl w:val="0"/>
        <w:numPr>
          <w:ilvl w:val="0"/>
          <w:numId w:val="75"/>
        </w:numPr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bookmarkStart w:id="128" w:name="_Hlk53063510"/>
      <w:r w:rsidRPr="0071217C">
        <w:rPr>
          <w:rFonts w:ascii="Arial" w:hAnsi="Arial" w:cs="Arial"/>
          <w:color w:val="000000"/>
          <w:spacing w:val="5"/>
        </w:rPr>
        <w:t>(D</w:t>
      </w:r>
      <w:r>
        <w:rPr>
          <w:rFonts w:ascii="Arial" w:hAnsi="Arial" w:cs="Arial"/>
          <w:color w:val="000000"/>
          <w:spacing w:val="5"/>
        </w:rPr>
        <w:t>J</w:t>
      </w:r>
      <w:r w:rsidRPr="0071217C">
        <w:rPr>
          <w:rFonts w:ascii="Arial" w:hAnsi="Arial" w:cs="Arial"/>
          <w:color w:val="000000"/>
          <w:spacing w:val="5"/>
        </w:rPr>
        <w:t>)-</w:t>
      </w:r>
      <w:r w:rsidRPr="0071217C"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Traversarea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intravilanului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</w:t>
      </w:r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drumuri</w:t>
      </w:r>
      <w:proofErr w:type="spellEnd"/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judetene</w:t>
      </w:r>
      <w:proofErr w:type="spellEnd"/>
      <w:r>
        <w:rPr>
          <w:rFonts w:ascii="Arial" w:hAnsi="Arial" w:cs="Arial"/>
          <w:color w:val="000000"/>
          <w:spacing w:val="5"/>
        </w:rPr>
        <w:t xml:space="preserve"> - </w:t>
      </w:r>
      <w:r w:rsidRPr="00127831">
        <w:rPr>
          <w:rFonts w:ascii="Arial" w:hAnsi="Arial" w:cs="Arial"/>
          <w:color w:val="000000"/>
          <w:spacing w:val="5"/>
        </w:rPr>
        <w:t>minimum 1</w:t>
      </w:r>
      <w:r>
        <w:rPr>
          <w:rFonts w:ascii="Arial" w:hAnsi="Arial" w:cs="Arial"/>
          <w:color w:val="000000"/>
          <w:spacing w:val="5"/>
        </w:rPr>
        <w:t>2</w:t>
      </w:r>
      <w:r w:rsidRPr="00127831">
        <w:rPr>
          <w:rFonts w:ascii="Arial" w:hAnsi="Arial" w:cs="Arial"/>
          <w:color w:val="000000"/>
          <w:spacing w:val="5"/>
        </w:rPr>
        <w:t xml:space="preserve"> m din ax de o </w:t>
      </w:r>
      <w:proofErr w:type="spellStart"/>
      <w:r w:rsidRPr="00127831">
        <w:rPr>
          <w:rFonts w:ascii="Arial" w:hAnsi="Arial" w:cs="Arial"/>
          <w:color w:val="000000"/>
          <w:spacing w:val="5"/>
        </w:rPr>
        <w:t>parte</w:t>
      </w:r>
      <w:proofErr w:type="spellEnd"/>
      <w:r w:rsidRPr="00127831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127831">
        <w:rPr>
          <w:rFonts w:ascii="Arial" w:hAnsi="Arial" w:cs="Arial"/>
          <w:color w:val="000000"/>
          <w:spacing w:val="5"/>
        </w:rPr>
        <w:t>şi</w:t>
      </w:r>
      <w:proofErr w:type="spellEnd"/>
      <w:r w:rsidRPr="00127831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127831">
        <w:rPr>
          <w:rFonts w:ascii="Arial" w:hAnsi="Arial" w:cs="Arial"/>
          <w:color w:val="000000"/>
          <w:spacing w:val="5"/>
        </w:rPr>
        <w:t>alta</w:t>
      </w:r>
      <w:proofErr w:type="spellEnd"/>
      <w:r w:rsidRPr="00127831">
        <w:rPr>
          <w:rFonts w:ascii="Arial" w:hAnsi="Arial" w:cs="Arial"/>
          <w:color w:val="000000"/>
          <w:spacing w:val="5"/>
        </w:rPr>
        <w:t xml:space="preserve"> a </w:t>
      </w:r>
      <w:proofErr w:type="spellStart"/>
      <w:proofErr w:type="gramStart"/>
      <w:r w:rsidRPr="00127831">
        <w:rPr>
          <w:rFonts w:ascii="Arial" w:hAnsi="Arial" w:cs="Arial"/>
          <w:color w:val="000000"/>
          <w:spacing w:val="5"/>
        </w:rPr>
        <w:t>drumului</w:t>
      </w:r>
      <w:proofErr w:type="spellEnd"/>
      <w:proofErr w:type="gramEnd"/>
    </w:p>
    <w:p w14:paraId="0075712A" w14:textId="77777777" w:rsidR="0070158B" w:rsidRDefault="0070158B" w:rsidP="0070158B">
      <w:pPr>
        <w:pStyle w:val="Listparagraf"/>
        <w:widowControl w:val="0"/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 xml:space="preserve">  (</w:t>
      </w:r>
      <w:proofErr w:type="spellStart"/>
      <w:r w:rsidRPr="0071217C">
        <w:rPr>
          <w:rFonts w:ascii="Arial" w:hAnsi="Arial" w:cs="Arial"/>
          <w:color w:val="000000"/>
          <w:spacing w:val="5"/>
        </w:rPr>
        <w:t>Distanța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dintre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gardurile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sau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construcţiile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situate de o </w:t>
      </w:r>
      <w:proofErr w:type="spellStart"/>
      <w:r w:rsidRPr="0071217C">
        <w:rPr>
          <w:rFonts w:ascii="Arial" w:hAnsi="Arial" w:cs="Arial"/>
          <w:color w:val="000000"/>
          <w:spacing w:val="5"/>
        </w:rPr>
        <w:t>parte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şi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71217C">
        <w:rPr>
          <w:rFonts w:ascii="Arial" w:hAnsi="Arial" w:cs="Arial"/>
          <w:color w:val="000000"/>
          <w:spacing w:val="5"/>
        </w:rPr>
        <w:t>alta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71217C">
        <w:rPr>
          <w:rFonts w:ascii="Arial" w:hAnsi="Arial" w:cs="Arial"/>
          <w:color w:val="000000"/>
          <w:spacing w:val="5"/>
        </w:rPr>
        <w:t>drumului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(m)</w:t>
      </w:r>
      <w:proofErr w:type="gramStart"/>
      <w:r>
        <w:rPr>
          <w:rFonts w:ascii="Arial" w:hAnsi="Arial" w:cs="Arial"/>
          <w:color w:val="000000"/>
          <w:spacing w:val="5"/>
        </w:rPr>
        <w:t>);</w:t>
      </w:r>
      <w:proofErr w:type="gramEnd"/>
    </w:p>
    <w:bookmarkEnd w:id="128"/>
    <w:p w14:paraId="4B2C14CD" w14:textId="77777777" w:rsidR="001266B6" w:rsidRDefault="001266B6" w:rsidP="001266B6">
      <w:pPr>
        <w:pStyle w:val="Listparagraf"/>
        <w:widowControl w:val="0"/>
        <w:numPr>
          <w:ilvl w:val="0"/>
          <w:numId w:val="75"/>
        </w:numPr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r w:rsidRPr="0071217C">
        <w:rPr>
          <w:rFonts w:ascii="Arial" w:hAnsi="Arial" w:cs="Arial"/>
          <w:color w:val="000000"/>
          <w:spacing w:val="5"/>
        </w:rPr>
        <w:t xml:space="preserve"> (D</w:t>
      </w:r>
      <w:r>
        <w:rPr>
          <w:rFonts w:ascii="Arial" w:hAnsi="Arial" w:cs="Arial"/>
          <w:color w:val="000000"/>
          <w:spacing w:val="5"/>
        </w:rPr>
        <w:t>C</w:t>
      </w:r>
      <w:r w:rsidRPr="0071217C">
        <w:rPr>
          <w:rFonts w:ascii="Arial" w:hAnsi="Arial" w:cs="Arial"/>
          <w:color w:val="000000"/>
          <w:spacing w:val="5"/>
        </w:rPr>
        <w:t>)-</w:t>
      </w:r>
      <w:r w:rsidRPr="0071217C"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Traversarea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intravilanului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</w:t>
      </w:r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drumuri</w:t>
      </w:r>
      <w:proofErr w:type="spellEnd"/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comunale</w:t>
      </w:r>
      <w:proofErr w:type="spellEnd"/>
      <w:r>
        <w:rPr>
          <w:rFonts w:ascii="Arial" w:hAnsi="Arial" w:cs="Arial"/>
          <w:color w:val="000000"/>
          <w:spacing w:val="5"/>
        </w:rPr>
        <w:t xml:space="preserve"> - </w:t>
      </w:r>
      <w:r w:rsidRPr="00127831">
        <w:rPr>
          <w:rFonts w:ascii="Arial" w:hAnsi="Arial" w:cs="Arial"/>
          <w:color w:val="000000"/>
          <w:spacing w:val="5"/>
        </w:rPr>
        <w:t xml:space="preserve">minimum 10 m din ax de o </w:t>
      </w:r>
      <w:proofErr w:type="spellStart"/>
      <w:r w:rsidRPr="00127831">
        <w:rPr>
          <w:rFonts w:ascii="Arial" w:hAnsi="Arial" w:cs="Arial"/>
          <w:color w:val="000000"/>
          <w:spacing w:val="5"/>
        </w:rPr>
        <w:t>parte</w:t>
      </w:r>
      <w:proofErr w:type="spellEnd"/>
      <w:r w:rsidRPr="00127831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127831">
        <w:rPr>
          <w:rFonts w:ascii="Arial" w:hAnsi="Arial" w:cs="Arial"/>
          <w:color w:val="000000"/>
          <w:spacing w:val="5"/>
        </w:rPr>
        <w:t>şi</w:t>
      </w:r>
      <w:proofErr w:type="spellEnd"/>
      <w:r w:rsidRPr="00127831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127831">
        <w:rPr>
          <w:rFonts w:ascii="Arial" w:hAnsi="Arial" w:cs="Arial"/>
          <w:color w:val="000000"/>
          <w:spacing w:val="5"/>
        </w:rPr>
        <w:t>alta</w:t>
      </w:r>
      <w:proofErr w:type="spellEnd"/>
      <w:r w:rsidRPr="00127831">
        <w:rPr>
          <w:rFonts w:ascii="Arial" w:hAnsi="Arial" w:cs="Arial"/>
          <w:color w:val="000000"/>
          <w:spacing w:val="5"/>
        </w:rPr>
        <w:t xml:space="preserve"> a </w:t>
      </w:r>
      <w:proofErr w:type="spellStart"/>
      <w:proofErr w:type="gramStart"/>
      <w:r w:rsidRPr="00127831">
        <w:rPr>
          <w:rFonts w:ascii="Arial" w:hAnsi="Arial" w:cs="Arial"/>
          <w:color w:val="000000"/>
          <w:spacing w:val="5"/>
        </w:rPr>
        <w:t>drumului</w:t>
      </w:r>
      <w:proofErr w:type="spellEnd"/>
      <w:proofErr w:type="gramEnd"/>
    </w:p>
    <w:p w14:paraId="7526E691" w14:textId="77777777" w:rsidR="001266B6" w:rsidRDefault="001266B6" w:rsidP="001266B6">
      <w:pPr>
        <w:pStyle w:val="Listparagraf"/>
        <w:widowControl w:val="0"/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 xml:space="preserve">  (</w:t>
      </w:r>
      <w:proofErr w:type="spellStart"/>
      <w:r w:rsidRPr="0071217C">
        <w:rPr>
          <w:rFonts w:ascii="Arial" w:hAnsi="Arial" w:cs="Arial"/>
          <w:color w:val="000000"/>
          <w:spacing w:val="5"/>
        </w:rPr>
        <w:t>Distanța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dintre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gardurile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sau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construcţiile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situate de o </w:t>
      </w:r>
      <w:proofErr w:type="spellStart"/>
      <w:r w:rsidRPr="0071217C">
        <w:rPr>
          <w:rFonts w:ascii="Arial" w:hAnsi="Arial" w:cs="Arial"/>
          <w:color w:val="000000"/>
          <w:spacing w:val="5"/>
        </w:rPr>
        <w:t>parte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şi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71217C">
        <w:rPr>
          <w:rFonts w:ascii="Arial" w:hAnsi="Arial" w:cs="Arial"/>
          <w:color w:val="000000"/>
          <w:spacing w:val="5"/>
        </w:rPr>
        <w:t>alta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71217C">
        <w:rPr>
          <w:rFonts w:ascii="Arial" w:hAnsi="Arial" w:cs="Arial"/>
          <w:color w:val="000000"/>
          <w:spacing w:val="5"/>
        </w:rPr>
        <w:t>drumului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(m)</w:t>
      </w:r>
      <w:proofErr w:type="gramStart"/>
      <w:r>
        <w:rPr>
          <w:rFonts w:ascii="Arial" w:hAnsi="Arial" w:cs="Arial"/>
          <w:color w:val="000000"/>
          <w:spacing w:val="5"/>
        </w:rPr>
        <w:t>);</w:t>
      </w:r>
      <w:proofErr w:type="gramEnd"/>
    </w:p>
    <w:p w14:paraId="1EE1D6CA" w14:textId="77777777" w:rsidR="0097386A" w:rsidRPr="004E55D8" w:rsidRDefault="0097386A" w:rsidP="0097386A">
      <w:pPr>
        <w:pStyle w:val="Listparagraf"/>
        <w:numPr>
          <w:ilvl w:val="0"/>
          <w:numId w:val="75"/>
        </w:numPr>
        <w:ind w:left="1276" w:right="375" w:hanging="142"/>
        <w:jc w:val="both"/>
        <w:rPr>
          <w:rFonts w:ascii="Arial" w:hAnsi="Arial" w:cs="Arial"/>
          <w:color w:val="000000"/>
        </w:rPr>
      </w:pPr>
      <w:proofErr w:type="spellStart"/>
      <w:r w:rsidRPr="00197247">
        <w:rPr>
          <w:rFonts w:ascii="Arial" w:hAnsi="Arial" w:cs="Arial"/>
          <w:color w:val="000000"/>
        </w:rPr>
        <w:t>Străzi</w:t>
      </w:r>
      <w:proofErr w:type="spellEnd"/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principale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197247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minimum 5,5</w:t>
      </w:r>
      <w:r w:rsidRPr="00197247">
        <w:rPr>
          <w:rFonts w:ascii="Arial" w:hAnsi="Arial" w:cs="Arial"/>
          <w:color w:val="000000"/>
        </w:rPr>
        <w:t xml:space="preserve"> m </w:t>
      </w:r>
      <w:r>
        <w:rPr>
          <w:rFonts w:ascii="Arial" w:hAnsi="Arial" w:cs="Arial"/>
          <w:color w:val="000000"/>
        </w:rPr>
        <w:t xml:space="preserve">din ax de o </w:t>
      </w:r>
      <w:proofErr w:type="spellStart"/>
      <w:r>
        <w:rPr>
          <w:rFonts w:ascii="Arial" w:hAnsi="Arial" w:cs="Arial"/>
          <w:color w:val="000000"/>
        </w:rPr>
        <w:t>parte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alta</w:t>
      </w:r>
      <w:proofErr w:type="spellEnd"/>
      <w:r>
        <w:rPr>
          <w:rFonts w:ascii="Arial" w:hAnsi="Arial" w:cs="Arial"/>
          <w:color w:val="000000"/>
        </w:rPr>
        <w:t xml:space="preserve"> a</w:t>
      </w:r>
      <w:r w:rsidRPr="00197247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97247">
        <w:rPr>
          <w:rFonts w:ascii="Arial" w:hAnsi="Arial" w:cs="Arial"/>
          <w:color w:val="000000"/>
        </w:rPr>
        <w:t>drumului</w:t>
      </w:r>
      <w:proofErr w:type="spellEnd"/>
      <w:r>
        <w:rPr>
          <w:rFonts w:ascii="Arial" w:hAnsi="Arial" w:cs="Arial"/>
          <w:color w:val="000000"/>
          <w:spacing w:val="5"/>
        </w:rPr>
        <w:t>;</w:t>
      </w:r>
      <w:proofErr w:type="gramEnd"/>
    </w:p>
    <w:p w14:paraId="58F9B85B" w14:textId="77777777" w:rsidR="0097386A" w:rsidRPr="00643FB7" w:rsidRDefault="0097386A" w:rsidP="0097386A">
      <w:pPr>
        <w:pStyle w:val="Listparagraf"/>
        <w:numPr>
          <w:ilvl w:val="0"/>
          <w:numId w:val="75"/>
        </w:numPr>
        <w:ind w:left="1276" w:right="375" w:hanging="142"/>
        <w:jc w:val="both"/>
        <w:rPr>
          <w:rFonts w:ascii="Arial" w:hAnsi="Arial" w:cs="Arial"/>
          <w:color w:val="000000"/>
        </w:rPr>
      </w:pPr>
      <w:proofErr w:type="spellStart"/>
      <w:r w:rsidRPr="00197247">
        <w:rPr>
          <w:rFonts w:ascii="Arial" w:hAnsi="Arial" w:cs="Arial"/>
          <w:color w:val="000000"/>
        </w:rPr>
        <w:t>Străzi</w:t>
      </w:r>
      <w:proofErr w:type="spellEnd"/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secundare</w:t>
      </w:r>
      <w:proofErr w:type="spellEnd"/>
      <w:r w:rsidRPr="00197247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minimum</w:t>
      </w:r>
      <w:r w:rsidRPr="001972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4,5</w:t>
      </w:r>
      <w:r w:rsidRPr="00197247">
        <w:rPr>
          <w:rFonts w:ascii="Arial" w:hAnsi="Arial" w:cs="Arial"/>
          <w:color w:val="000000"/>
        </w:rPr>
        <w:t xml:space="preserve"> m </w:t>
      </w:r>
      <w:r>
        <w:rPr>
          <w:rFonts w:ascii="Arial" w:hAnsi="Arial" w:cs="Arial"/>
          <w:color w:val="000000"/>
        </w:rPr>
        <w:t xml:space="preserve">din ax de o </w:t>
      </w:r>
      <w:proofErr w:type="spellStart"/>
      <w:r>
        <w:rPr>
          <w:rFonts w:ascii="Arial" w:hAnsi="Arial" w:cs="Arial"/>
          <w:color w:val="000000"/>
        </w:rPr>
        <w:t>parte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alta</w:t>
      </w:r>
      <w:proofErr w:type="spellEnd"/>
      <w:r>
        <w:rPr>
          <w:rFonts w:ascii="Arial" w:hAnsi="Arial" w:cs="Arial"/>
          <w:color w:val="000000"/>
        </w:rPr>
        <w:t xml:space="preserve"> a</w:t>
      </w:r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drumului</w:t>
      </w:r>
      <w:proofErr w:type="spellEnd"/>
      <w:r>
        <w:rPr>
          <w:rFonts w:ascii="Arial" w:hAnsi="Arial" w:cs="Arial"/>
          <w:color w:val="000000"/>
          <w:lang w:val="fr-FR"/>
        </w:rPr>
        <w:t>.</w:t>
      </w:r>
    </w:p>
    <w:p w14:paraId="6F91D415" w14:textId="77777777" w:rsidR="00B12D3C" w:rsidRPr="00B12D3C" w:rsidRDefault="00B12D3C" w:rsidP="00B12D3C">
      <w:pPr>
        <w:pStyle w:val="Listparagraf"/>
        <w:ind w:left="1276" w:right="375"/>
        <w:jc w:val="both"/>
        <w:rPr>
          <w:rFonts w:ascii="Arial" w:hAnsi="Arial" w:cs="Arial"/>
          <w:color w:val="000000"/>
        </w:rPr>
      </w:pPr>
    </w:p>
    <w:p w14:paraId="445DFD15" w14:textId="77777777" w:rsidR="00B12D3C" w:rsidRPr="00084B98" w:rsidRDefault="00B12D3C" w:rsidP="00B12D3C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282" w:hanging="360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084B98">
        <w:rPr>
          <w:rFonts w:ascii="Arial" w:hAnsi="Arial" w:cs="Arial"/>
          <w:color w:val="000000"/>
          <w:spacing w:val="3"/>
        </w:rPr>
        <w:t>În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084B98">
        <w:rPr>
          <w:rFonts w:ascii="Arial" w:hAnsi="Arial" w:cs="Arial"/>
          <w:color w:val="000000"/>
          <w:spacing w:val="3"/>
        </w:rPr>
        <w:t>protec</w:t>
      </w:r>
      <w:r w:rsidRPr="00084B98">
        <w:rPr>
          <w:rFonts w:ascii="Arial" w:hAnsi="Arial" w:cs="Arial"/>
          <w:color w:val="000000"/>
          <w:spacing w:val="3"/>
          <w:lang w:val="ro-RO"/>
        </w:rPr>
        <w:t>ţie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084B98">
        <w:rPr>
          <w:rFonts w:ascii="Arial" w:hAnsi="Arial" w:cs="Arial"/>
          <w:color w:val="000000"/>
          <w:spacing w:val="3"/>
        </w:rPr>
        <w:t>a</w:t>
      </w:r>
      <w:proofErr w:type="gram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infrastructurii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feroviare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publice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(100 m din ax </w:t>
      </w:r>
      <w:proofErr w:type="spellStart"/>
      <w:r w:rsidRPr="00084B98">
        <w:rPr>
          <w:rFonts w:ascii="Arial" w:hAnsi="Arial" w:cs="Arial"/>
          <w:color w:val="000000"/>
          <w:spacing w:val="3"/>
        </w:rPr>
        <w:t>cale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ferată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) se </w:t>
      </w:r>
      <w:proofErr w:type="spellStart"/>
      <w:r w:rsidRPr="00084B98">
        <w:rPr>
          <w:rFonts w:ascii="Arial" w:hAnsi="Arial" w:cs="Arial"/>
          <w:color w:val="000000"/>
          <w:spacing w:val="3"/>
        </w:rPr>
        <w:t>va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solicita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prin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certificatul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urbanism, </w:t>
      </w:r>
      <w:proofErr w:type="spellStart"/>
      <w:r w:rsidRPr="00084B98">
        <w:rPr>
          <w:rFonts w:ascii="Arial" w:hAnsi="Arial" w:cs="Arial"/>
          <w:color w:val="000000"/>
          <w:spacing w:val="3"/>
        </w:rPr>
        <w:t>avizul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la C.N.C.F. C.F.R. S.A. </w:t>
      </w:r>
      <w:proofErr w:type="spellStart"/>
      <w:r w:rsidRPr="00084B98">
        <w:rPr>
          <w:rFonts w:ascii="Arial" w:hAnsi="Arial" w:cs="Arial"/>
          <w:color w:val="000000"/>
          <w:spacing w:val="3"/>
        </w:rPr>
        <w:t>prin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Sucursala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Regională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84B98">
        <w:rPr>
          <w:rFonts w:ascii="Arial" w:hAnsi="Arial" w:cs="Arial"/>
          <w:color w:val="000000"/>
          <w:spacing w:val="3"/>
        </w:rPr>
        <w:t>Căi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Ferate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Iași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84B98">
        <w:rPr>
          <w:rFonts w:ascii="Arial" w:hAnsi="Arial" w:cs="Arial"/>
          <w:color w:val="000000"/>
          <w:spacing w:val="3"/>
        </w:rPr>
        <w:t>pentru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construcțiile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definitive </w:t>
      </w:r>
      <w:proofErr w:type="spellStart"/>
      <w:r w:rsidRPr="00084B98">
        <w:rPr>
          <w:rFonts w:ascii="Arial" w:hAnsi="Arial" w:cs="Arial"/>
          <w:color w:val="000000"/>
          <w:spacing w:val="3"/>
        </w:rPr>
        <w:t>sau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provizorii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urmează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a fi </w:t>
      </w:r>
      <w:proofErr w:type="spellStart"/>
      <w:r w:rsidRPr="00084B98">
        <w:rPr>
          <w:rFonts w:ascii="Arial" w:hAnsi="Arial" w:cs="Arial"/>
          <w:color w:val="000000"/>
          <w:spacing w:val="3"/>
        </w:rPr>
        <w:t>edificate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sau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demolate</w:t>
      </w:r>
      <w:proofErr w:type="spellEnd"/>
      <w:r w:rsidRPr="00084B98">
        <w:rPr>
          <w:rFonts w:ascii="Arial" w:hAnsi="Arial" w:cs="Arial"/>
          <w:color w:val="000000"/>
          <w:spacing w:val="3"/>
        </w:rPr>
        <w:t>.</w:t>
      </w:r>
    </w:p>
    <w:p w14:paraId="64C2E8B1" w14:textId="77777777" w:rsidR="00B12D3C" w:rsidRDefault="00B12D3C" w:rsidP="00B12D3C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282" w:hanging="360"/>
        <w:jc w:val="both"/>
        <w:rPr>
          <w:rFonts w:ascii="Arial" w:hAnsi="Arial" w:cs="Arial"/>
          <w:color w:val="000000"/>
          <w:spacing w:val="3"/>
        </w:rPr>
      </w:pPr>
      <w:r w:rsidRPr="003C611D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3C611D">
        <w:rPr>
          <w:rFonts w:ascii="Arial" w:hAnsi="Arial" w:cs="Arial"/>
          <w:color w:val="000000"/>
          <w:spacing w:val="3"/>
        </w:rPr>
        <w:t>interzice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amplasarea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construcţiilor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în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3C611D">
        <w:rPr>
          <w:rFonts w:ascii="Arial" w:hAnsi="Arial" w:cs="Arial"/>
          <w:color w:val="000000"/>
          <w:spacing w:val="3"/>
        </w:rPr>
        <w:t>siguranţă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3C611D">
        <w:rPr>
          <w:rFonts w:ascii="Arial" w:hAnsi="Arial" w:cs="Arial"/>
          <w:color w:val="000000"/>
          <w:spacing w:val="3"/>
        </w:rPr>
        <w:t>căii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ferate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(20 m din ax </w:t>
      </w:r>
      <w:proofErr w:type="spellStart"/>
      <w:r w:rsidRPr="003C611D">
        <w:rPr>
          <w:rFonts w:ascii="Arial" w:hAnsi="Arial" w:cs="Arial"/>
          <w:color w:val="000000"/>
          <w:spacing w:val="3"/>
        </w:rPr>
        <w:t>cale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ferată</w:t>
      </w:r>
      <w:proofErr w:type="spellEnd"/>
      <w:r w:rsidRPr="003C611D">
        <w:rPr>
          <w:rFonts w:ascii="Arial" w:hAnsi="Arial" w:cs="Arial"/>
          <w:color w:val="000000"/>
          <w:spacing w:val="3"/>
        </w:rPr>
        <w:t>).</w:t>
      </w:r>
    </w:p>
    <w:bookmarkEnd w:id="127"/>
    <w:bookmarkEnd w:id="126"/>
    <w:p w14:paraId="26A1561C" w14:textId="7E9A9803" w:rsidR="007A4C8B" w:rsidRPr="00243F71" w:rsidRDefault="007A4C8B" w:rsidP="007A4C8B">
      <w:pPr>
        <w:pStyle w:val="Titlu5"/>
        <w:rPr>
          <w:rFonts w:ascii="Arial" w:hAnsi="Arial" w:cs="Arial"/>
          <w:sz w:val="22"/>
          <w:szCs w:val="22"/>
        </w:rPr>
      </w:pPr>
      <w:r w:rsidRPr="00243F71">
        <w:rPr>
          <w:rFonts w:ascii="Arial" w:hAnsi="Arial" w:cs="Arial"/>
          <w:sz w:val="22"/>
          <w:szCs w:val="22"/>
        </w:rPr>
        <w:t xml:space="preserve">ID. </w:t>
      </w:r>
      <w:r w:rsidR="002004FE">
        <w:rPr>
          <w:rFonts w:ascii="Arial" w:hAnsi="Arial" w:cs="Arial"/>
          <w:sz w:val="22"/>
          <w:szCs w:val="22"/>
        </w:rPr>
        <w:t>j</w:t>
      </w:r>
      <w:r w:rsidRPr="00243F71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243F71">
        <w:rPr>
          <w:rFonts w:ascii="Arial" w:hAnsi="Arial" w:cs="Arial"/>
          <w:sz w:val="22"/>
          <w:szCs w:val="22"/>
        </w:rPr>
        <w:t>Racordarea</w:t>
      </w:r>
      <w:proofErr w:type="spellEnd"/>
      <w:r w:rsidRPr="00243F71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243F71">
        <w:rPr>
          <w:rFonts w:ascii="Arial" w:hAnsi="Arial" w:cs="Arial"/>
          <w:sz w:val="22"/>
          <w:szCs w:val="22"/>
        </w:rPr>
        <w:t>reţelele</w:t>
      </w:r>
      <w:proofErr w:type="spellEnd"/>
      <w:r w:rsidRPr="00243F71">
        <w:rPr>
          <w:rFonts w:ascii="Arial" w:hAnsi="Arial" w:cs="Arial"/>
          <w:sz w:val="22"/>
          <w:szCs w:val="22"/>
        </w:rPr>
        <w:t xml:space="preserve"> tehnico-</w:t>
      </w:r>
      <w:proofErr w:type="spellStart"/>
      <w:r w:rsidRPr="00243F71">
        <w:rPr>
          <w:rFonts w:ascii="Arial" w:hAnsi="Arial" w:cs="Arial"/>
          <w:sz w:val="22"/>
          <w:szCs w:val="22"/>
        </w:rPr>
        <w:t>edilitare</w:t>
      </w:r>
      <w:proofErr w:type="spellEnd"/>
      <w:r w:rsidRPr="00243F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71">
        <w:rPr>
          <w:rFonts w:ascii="Arial" w:hAnsi="Arial" w:cs="Arial"/>
          <w:sz w:val="22"/>
          <w:szCs w:val="22"/>
        </w:rPr>
        <w:t>existente</w:t>
      </w:r>
      <w:proofErr w:type="spellEnd"/>
    </w:p>
    <w:p w14:paraId="1671473E" w14:textId="77777777" w:rsidR="007A4C8B" w:rsidRPr="00CB7426" w:rsidRDefault="007A4C8B" w:rsidP="007A4C8B">
      <w:pPr>
        <w:numPr>
          <w:ilvl w:val="0"/>
          <w:numId w:val="51"/>
        </w:numPr>
        <w:tabs>
          <w:tab w:val="left" w:pos="990"/>
        </w:tabs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CB7426">
        <w:rPr>
          <w:rFonts w:ascii="Arial" w:hAnsi="Arial" w:cs="Arial"/>
          <w:color w:val="000000"/>
          <w:spacing w:val="7"/>
        </w:rPr>
        <w:t>Autorizarea</w:t>
      </w:r>
      <w:proofErr w:type="spellEnd"/>
      <w:r w:rsidRPr="00CB7426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7"/>
        </w:rPr>
        <w:t>construcţiilor</w:t>
      </w:r>
      <w:proofErr w:type="spellEnd"/>
      <w:r w:rsidRPr="00CB7426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7"/>
        </w:rPr>
        <w:t>este</w:t>
      </w:r>
      <w:proofErr w:type="spellEnd"/>
      <w:r w:rsidRPr="00CB7426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7"/>
        </w:rPr>
        <w:t>permisă</w:t>
      </w:r>
      <w:proofErr w:type="spellEnd"/>
      <w:r w:rsidRPr="00CB7426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7"/>
        </w:rPr>
        <w:t>dacă</w:t>
      </w:r>
      <w:proofErr w:type="spellEnd"/>
      <w:r w:rsidRPr="00CB7426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7"/>
        </w:rPr>
        <w:t>există</w:t>
      </w:r>
      <w:proofErr w:type="spellEnd"/>
      <w:r w:rsidRPr="00CB7426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7"/>
        </w:rPr>
        <w:t>posibilitatea</w:t>
      </w:r>
      <w:proofErr w:type="spellEnd"/>
      <w:r w:rsidRPr="00CB7426">
        <w:rPr>
          <w:rFonts w:ascii="Arial" w:hAnsi="Arial" w:cs="Arial"/>
          <w:color w:val="000000"/>
          <w:spacing w:val="7"/>
        </w:rPr>
        <w:br/>
      </w:r>
      <w:proofErr w:type="spellStart"/>
      <w:r w:rsidRPr="00CB7426">
        <w:rPr>
          <w:rFonts w:ascii="Arial" w:hAnsi="Arial" w:cs="Arial"/>
          <w:color w:val="000000"/>
          <w:spacing w:val="4"/>
        </w:rPr>
        <w:t>racordării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4"/>
        </w:rPr>
        <w:t>noi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consumatori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la </w:t>
      </w:r>
      <w:proofErr w:type="spellStart"/>
      <w:r w:rsidRPr="00CB7426">
        <w:rPr>
          <w:rFonts w:ascii="Arial" w:hAnsi="Arial" w:cs="Arial"/>
          <w:color w:val="000000"/>
          <w:spacing w:val="4"/>
        </w:rPr>
        <w:t>reţelele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existente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CB7426">
        <w:rPr>
          <w:rFonts w:ascii="Arial" w:hAnsi="Arial" w:cs="Arial"/>
          <w:color w:val="000000"/>
          <w:spacing w:val="4"/>
        </w:rPr>
        <w:t>prin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proofErr w:type="gramStart"/>
      <w:r w:rsidRPr="00CB7426">
        <w:rPr>
          <w:rFonts w:ascii="Arial" w:hAnsi="Arial" w:cs="Arial"/>
          <w:color w:val="000000"/>
          <w:spacing w:val="4"/>
        </w:rPr>
        <w:t>prezentarea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 </w:t>
      </w:r>
      <w:proofErr w:type="spellStart"/>
      <w:r w:rsidRPr="00CB7426">
        <w:rPr>
          <w:rFonts w:ascii="Arial" w:hAnsi="Arial" w:cs="Arial"/>
          <w:color w:val="000000"/>
          <w:spacing w:val="4"/>
        </w:rPr>
        <w:t>avizului</w:t>
      </w:r>
      <w:proofErr w:type="spellEnd"/>
      <w:proofErr w:type="gramEnd"/>
      <w:r w:rsidRPr="00CB7426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4"/>
        </w:rPr>
        <w:t>racordare</w:t>
      </w:r>
      <w:proofErr w:type="spellEnd"/>
      <w:r w:rsidRPr="00CB7426">
        <w:rPr>
          <w:rFonts w:ascii="Arial" w:hAnsi="Arial" w:cs="Arial"/>
          <w:color w:val="000000"/>
          <w:spacing w:val="4"/>
        </w:rPr>
        <w:t>.</w:t>
      </w:r>
    </w:p>
    <w:p w14:paraId="12C6CB8D" w14:textId="6213F77C" w:rsidR="007A4C8B" w:rsidRDefault="007A4C8B" w:rsidP="007A4C8B">
      <w:pPr>
        <w:numPr>
          <w:ilvl w:val="0"/>
          <w:numId w:val="51"/>
        </w:numPr>
        <w:tabs>
          <w:tab w:val="left" w:pos="990"/>
        </w:tabs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CB7426">
        <w:rPr>
          <w:rFonts w:ascii="Arial" w:hAnsi="Arial" w:cs="Arial"/>
          <w:color w:val="000000"/>
          <w:spacing w:val="4"/>
        </w:rPr>
        <w:t>Activităţile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care </w:t>
      </w:r>
      <w:proofErr w:type="spellStart"/>
      <w:r w:rsidRPr="00CB7426">
        <w:rPr>
          <w:rFonts w:ascii="Arial" w:hAnsi="Arial" w:cs="Arial"/>
          <w:color w:val="000000"/>
          <w:spacing w:val="4"/>
        </w:rPr>
        <w:t>produc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ape </w:t>
      </w:r>
      <w:proofErr w:type="spellStart"/>
      <w:r w:rsidRPr="00CB7426">
        <w:rPr>
          <w:rFonts w:ascii="Arial" w:hAnsi="Arial" w:cs="Arial"/>
          <w:color w:val="000000"/>
          <w:spacing w:val="4"/>
        </w:rPr>
        <w:t>uzate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cu </w:t>
      </w:r>
      <w:proofErr w:type="spellStart"/>
      <w:r w:rsidRPr="00CB7426">
        <w:rPr>
          <w:rFonts w:ascii="Arial" w:hAnsi="Arial" w:cs="Arial"/>
          <w:color w:val="000000"/>
          <w:spacing w:val="4"/>
        </w:rPr>
        <w:t>caracteristici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diferite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4"/>
        </w:rPr>
        <w:t>cele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prevăzute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în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Normativul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privind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condiţiile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4"/>
        </w:rPr>
        <w:t>evacuare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CB7426">
        <w:rPr>
          <w:rFonts w:ascii="Arial" w:hAnsi="Arial" w:cs="Arial"/>
          <w:color w:val="000000"/>
          <w:spacing w:val="4"/>
        </w:rPr>
        <w:t>apelor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uzate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în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reţelele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4"/>
        </w:rPr>
        <w:t>canalizare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ale </w:t>
      </w:r>
      <w:proofErr w:type="spellStart"/>
      <w:r w:rsidRPr="00CB7426">
        <w:rPr>
          <w:rFonts w:ascii="Arial" w:hAnsi="Arial" w:cs="Arial"/>
          <w:color w:val="000000"/>
          <w:spacing w:val="4"/>
        </w:rPr>
        <w:t>localităţilor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(</w:t>
      </w:r>
      <w:proofErr w:type="spellStart"/>
      <w:r w:rsidRPr="00CB7426">
        <w:rPr>
          <w:rFonts w:ascii="Arial" w:hAnsi="Arial" w:cs="Arial"/>
          <w:color w:val="000000"/>
          <w:spacing w:val="4"/>
        </w:rPr>
        <w:t>indicativ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NTPA – 002-2002) </w:t>
      </w:r>
      <w:proofErr w:type="spellStart"/>
      <w:r w:rsidRPr="00CB7426">
        <w:rPr>
          <w:rFonts w:ascii="Arial" w:hAnsi="Arial" w:cs="Arial"/>
          <w:color w:val="000000"/>
          <w:spacing w:val="4"/>
        </w:rPr>
        <w:t>vor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fi </w:t>
      </w:r>
      <w:proofErr w:type="spellStart"/>
      <w:r w:rsidRPr="00CB7426">
        <w:rPr>
          <w:rFonts w:ascii="Arial" w:hAnsi="Arial" w:cs="Arial"/>
          <w:color w:val="000000"/>
          <w:spacing w:val="4"/>
        </w:rPr>
        <w:t>supuse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în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prealabil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preepurării</w:t>
      </w:r>
      <w:proofErr w:type="spellEnd"/>
      <w:r w:rsidRPr="00CB7426">
        <w:rPr>
          <w:rFonts w:ascii="Arial" w:hAnsi="Arial" w:cs="Arial"/>
          <w:color w:val="000000"/>
          <w:spacing w:val="4"/>
        </w:rPr>
        <w:t>.</w:t>
      </w:r>
    </w:p>
    <w:p w14:paraId="330A4144" w14:textId="77777777" w:rsidR="00091657" w:rsidRPr="00CB7426" w:rsidRDefault="00091657" w:rsidP="00091657">
      <w:pPr>
        <w:tabs>
          <w:tab w:val="left" w:pos="990"/>
        </w:tabs>
        <w:ind w:right="375"/>
        <w:jc w:val="both"/>
        <w:rPr>
          <w:rFonts w:ascii="Arial" w:hAnsi="Arial" w:cs="Arial"/>
          <w:color w:val="000000"/>
          <w:spacing w:val="4"/>
        </w:rPr>
      </w:pPr>
    </w:p>
    <w:p w14:paraId="6F7B9246" w14:textId="5C369591" w:rsidR="007A4C8B" w:rsidRPr="00243F71" w:rsidRDefault="007A4C8B" w:rsidP="007A4C8B">
      <w:pPr>
        <w:pStyle w:val="Titlu5"/>
        <w:rPr>
          <w:rFonts w:ascii="Arial" w:hAnsi="Arial" w:cs="Arial"/>
          <w:sz w:val="22"/>
          <w:szCs w:val="22"/>
        </w:rPr>
      </w:pPr>
      <w:r w:rsidRPr="00243F71">
        <w:rPr>
          <w:rFonts w:ascii="Arial" w:hAnsi="Arial" w:cs="Arial"/>
          <w:sz w:val="22"/>
          <w:szCs w:val="22"/>
        </w:rPr>
        <w:lastRenderedPageBreak/>
        <w:t xml:space="preserve">ID. </w:t>
      </w:r>
      <w:r w:rsidR="002004FE">
        <w:rPr>
          <w:rFonts w:ascii="Arial" w:hAnsi="Arial" w:cs="Arial"/>
          <w:sz w:val="22"/>
          <w:szCs w:val="22"/>
        </w:rPr>
        <w:t>k</w:t>
      </w:r>
      <w:r w:rsidRPr="00243F71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243F71">
        <w:rPr>
          <w:rFonts w:ascii="Arial" w:hAnsi="Arial" w:cs="Arial"/>
          <w:sz w:val="22"/>
          <w:szCs w:val="22"/>
        </w:rPr>
        <w:t>Înălţimea</w:t>
      </w:r>
      <w:proofErr w:type="spellEnd"/>
      <w:r w:rsidRPr="00243F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71">
        <w:rPr>
          <w:rFonts w:ascii="Arial" w:hAnsi="Arial" w:cs="Arial"/>
          <w:sz w:val="22"/>
          <w:szCs w:val="22"/>
        </w:rPr>
        <w:t>construcţiilor</w:t>
      </w:r>
      <w:proofErr w:type="spellEnd"/>
    </w:p>
    <w:p w14:paraId="72A76E27" w14:textId="77777777" w:rsidR="007A4C8B" w:rsidRPr="00CB7426" w:rsidRDefault="007A4C8B" w:rsidP="007A4C8B">
      <w:pPr>
        <w:widowControl w:val="0"/>
        <w:numPr>
          <w:ilvl w:val="0"/>
          <w:numId w:val="22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bookmarkStart w:id="129" w:name="_Hlk53580568"/>
      <w:r w:rsidRPr="00CB7426">
        <w:rPr>
          <w:rFonts w:ascii="Arial" w:hAnsi="Arial" w:cs="Arial"/>
          <w:color w:val="000000"/>
          <w:spacing w:val="5"/>
        </w:rPr>
        <w:t xml:space="preserve">Se </w:t>
      </w:r>
      <w:proofErr w:type="spellStart"/>
      <w:r w:rsidRPr="00CB7426">
        <w:rPr>
          <w:rFonts w:ascii="Arial" w:hAnsi="Arial" w:cs="Arial"/>
          <w:color w:val="000000"/>
          <w:spacing w:val="5"/>
        </w:rPr>
        <w:t>va</w:t>
      </w:r>
      <w:proofErr w:type="spellEnd"/>
      <w:r w:rsidRPr="00CB7426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5"/>
        </w:rPr>
        <w:t>respecta</w:t>
      </w:r>
      <w:proofErr w:type="spellEnd"/>
      <w:r w:rsidRPr="00CB7426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5"/>
        </w:rPr>
        <w:t>regula</w:t>
      </w:r>
      <w:proofErr w:type="spellEnd"/>
      <w:r w:rsidRPr="00CB7426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5"/>
        </w:rPr>
        <w:t>înălţimii</w:t>
      </w:r>
      <w:proofErr w:type="spellEnd"/>
      <w:r w:rsidRPr="00CB7426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5"/>
        </w:rPr>
        <w:t>maxime</w:t>
      </w:r>
      <w:proofErr w:type="spellEnd"/>
      <w:r w:rsidRPr="00CB7426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5"/>
        </w:rPr>
        <w:t>în</w:t>
      </w:r>
      <w:proofErr w:type="spellEnd"/>
      <w:r w:rsidRPr="00CB7426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5"/>
        </w:rPr>
        <w:t>raport</w:t>
      </w:r>
      <w:proofErr w:type="spellEnd"/>
      <w:r w:rsidRPr="00CB7426">
        <w:rPr>
          <w:rFonts w:ascii="Arial" w:hAnsi="Arial" w:cs="Arial"/>
          <w:color w:val="000000"/>
          <w:spacing w:val="5"/>
        </w:rPr>
        <w:t xml:space="preserve"> cu </w:t>
      </w:r>
      <w:proofErr w:type="spellStart"/>
      <w:r w:rsidRPr="00CB7426">
        <w:rPr>
          <w:rFonts w:ascii="Arial" w:hAnsi="Arial" w:cs="Arial"/>
          <w:color w:val="000000"/>
          <w:spacing w:val="5"/>
        </w:rPr>
        <w:t>distanţa</w:t>
      </w:r>
      <w:proofErr w:type="spellEnd"/>
      <w:r w:rsidRPr="00CB7426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5"/>
        </w:rPr>
        <w:t>faţă</w:t>
      </w:r>
      <w:proofErr w:type="spellEnd"/>
      <w:r w:rsidRPr="00CB7426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5"/>
        </w:rPr>
        <w:t>orice</w:t>
      </w:r>
      <w:proofErr w:type="spellEnd"/>
      <w:r w:rsidRPr="00CB7426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5"/>
        </w:rPr>
        <w:t>punct</w:t>
      </w:r>
      <w:proofErr w:type="spellEnd"/>
      <w:r w:rsidRPr="00CB7426">
        <w:rPr>
          <w:rFonts w:ascii="Arial" w:hAnsi="Arial" w:cs="Arial"/>
          <w:color w:val="000000"/>
          <w:spacing w:val="5"/>
        </w:rPr>
        <w:t xml:space="preserve"> </w:t>
      </w:r>
      <w:r w:rsidRPr="00CB7426">
        <w:rPr>
          <w:rFonts w:ascii="Arial" w:hAnsi="Arial" w:cs="Arial"/>
          <w:color w:val="000000"/>
          <w:spacing w:val="11"/>
        </w:rPr>
        <w:t xml:space="preserve">al </w:t>
      </w:r>
      <w:proofErr w:type="spellStart"/>
      <w:r w:rsidRPr="00CB7426">
        <w:rPr>
          <w:rFonts w:ascii="Arial" w:hAnsi="Arial" w:cs="Arial"/>
          <w:color w:val="000000"/>
          <w:spacing w:val="11"/>
        </w:rPr>
        <w:t>faţadei</w:t>
      </w:r>
      <w:proofErr w:type="spellEnd"/>
      <w:r w:rsidRPr="00CB7426">
        <w:rPr>
          <w:rFonts w:ascii="Arial" w:hAnsi="Arial" w:cs="Arial"/>
          <w:color w:val="000000"/>
          <w:spacing w:val="11"/>
        </w:rPr>
        <w:t xml:space="preserve"> de pe </w:t>
      </w:r>
      <w:proofErr w:type="spellStart"/>
      <w:r w:rsidRPr="00CB7426">
        <w:rPr>
          <w:rFonts w:ascii="Arial" w:hAnsi="Arial" w:cs="Arial"/>
          <w:color w:val="000000"/>
          <w:spacing w:val="11"/>
        </w:rPr>
        <w:t>aliniamentul</w:t>
      </w:r>
      <w:proofErr w:type="spellEnd"/>
      <w:r w:rsidRPr="00CB7426">
        <w:rPr>
          <w:rFonts w:ascii="Arial" w:hAnsi="Arial" w:cs="Arial"/>
          <w:color w:val="000000"/>
          <w:spacing w:val="11"/>
        </w:rPr>
        <w:t xml:space="preserve"> opus (</w:t>
      </w:r>
      <w:proofErr w:type="spellStart"/>
      <w:r w:rsidRPr="00CB7426">
        <w:rPr>
          <w:rFonts w:ascii="Arial" w:hAnsi="Arial" w:cs="Arial"/>
          <w:color w:val="000000"/>
          <w:spacing w:val="11"/>
        </w:rPr>
        <w:t>distanţa</w:t>
      </w:r>
      <w:proofErr w:type="spellEnd"/>
      <w:r w:rsidRPr="00CB7426">
        <w:rPr>
          <w:rFonts w:ascii="Arial" w:hAnsi="Arial" w:cs="Arial"/>
          <w:color w:val="000000"/>
          <w:spacing w:val="11"/>
        </w:rPr>
        <w:t xml:space="preserve"> - </w:t>
      </w:r>
      <w:proofErr w:type="spellStart"/>
      <w:r w:rsidRPr="00CB7426">
        <w:rPr>
          <w:rFonts w:ascii="Arial" w:hAnsi="Arial" w:cs="Arial"/>
          <w:color w:val="000000"/>
          <w:spacing w:val="11"/>
        </w:rPr>
        <w:t>înălţimea</w:t>
      </w:r>
      <w:proofErr w:type="spellEnd"/>
      <w:r w:rsidRPr="00CB7426">
        <w:rPr>
          <w:rFonts w:ascii="Arial" w:hAnsi="Arial" w:cs="Arial"/>
          <w:color w:val="000000"/>
          <w:spacing w:val="11"/>
        </w:rPr>
        <w:t xml:space="preserve">) </w:t>
      </w:r>
      <w:proofErr w:type="spellStart"/>
      <w:r w:rsidRPr="00CB7426">
        <w:rPr>
          <w:rFonts w:ascii="Arial" w:hAnsi="Arial" w:cs="Arial"/>
          <w:color w:val="000000"/>
          <w:spacing w:val="11"/>
        </w:rPr>
        <w:t>pentru</w:t>
      </w:r>
      <w:proofErr w:type="spellEnd"/>
      <w:r w:rsidRPr="00CB7426">
        <w:rPr>
          <w:rFonts w:ascii="Arial" w:hAnsi="Arial" w:cs="Arial"/>
          <w:color w:val="000000"/>
          <w:spacing w:val="11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11"/>
        </w:rPr>
        <w:t>respectarea</w:t>
      </w:r>
      <w:proofErr w:type="spellEnd"/>
      <w:r w:rsidRPr="00CB7426">
        <w:rPr>
          <w:rFonts w:ascii="Arial" w:hAnsi="Arial" w:cs="Arial"/>
          <w:color w:val="000000"/>
          <w:spacing w:val="11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2"/>
        </w:rPr>
        <w:t>normelor</w:t>
      </w:r>
      <w:proofErr w:type="spellEnd"/>
      <w:r w:rsidRPr="00CB7426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2"/>
        </w:rPr>
        <w:t>igienă</w:t>
      </w:r>
      <w:proofErr w:type="spellEnd"/>
      <w:r w:rsidRPr="00CB7426">
        <w:rPr>
          <w:rFonts w:ascii="Arial" w:hAnsi="Arial" w:cs="Arial"/>
          <w:color w:val="000000"/>
          <w:spacing w:val="2"/>
        </w:rPr>
        <w:t>.</w:t>
      </w:r>
    </w:p>
    <w:p w14:paraId="1C39CF92" w14:textId="77777777" w:rsidR="007A4C8B" w:rsidRPr="00CB7426" w:rsidRDefault="007A4C8B" w:rsidP="007A4C8B">
      <w:pPr>
        <w:widowControl w:val="0"/>
        <w:numPr>
          <w:ilvl w:val="0"/>
          <w:numId w:val="22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CB7426">
        <w:rPr>
          <w:rFonts w:ascii="Arial" w:hAnsi="Arial" w:cs="Arial"/>
          <w:color w:val="000000"/>
          <w:spacing w:val="2"/>
        </w:rPr>
        <w:t>Respectarea</w:t>
      </w:r>
      <w:proofErr w:type="spellEnd"/>
      <w:r w:rsidRPr="00CB7426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2"/>
        </w:rPr>
        <w:t>înălţimii</w:t>
      </w:r>
      <w:proofErr w:type="spellEnd"/>
      <w:r w:rsidRPr="00CB7426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2"/>
        </w:rPr>
        <w:t>medii</w:t>
      </w:r>
      <w:proofErr w:type="spellEnd"/>
      <w:r w:rsidRPr="00CB7426">
        <w:rPr>
          <w:rFonts w:ascii="Arial" w:hAnsi="Arial" w:cs="Arial"/>
          <w:color w:val="000000"/>
          <w:spacing w:val="2"/>
        </w:rPr>
        <w:t xml:space="preserve"> a </w:t>
      </w:r>
      <w:proofErr w:type="spellStart"/>
      <w:r w:rsidRPr="00CB7426">
        <w:rPr>
          <w:rFonts w:ascii="Arial" w:hAnsi="Arial" w:cs="Arial"/>
          <w:color w:val="000000"/>
          <w:spacing w:val="2"/>
        </w:rPr>
        <w:t>clădirilor</w:t>
      </w:r>
      <w:proofErr w:type="spellEnd"/>
      <w:r w:rsidRPr="00CB7426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2"/>
        </w:rPr>
        <w:t>învecinate</w:t>
      </w:r>
      <w:proofErr w:type="spellEnd"/>
      <w:r w:rsidRPr="00CB7426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2"/>
        </w:rPr>
        <w:t>şi</w:t>
      </w:r>
      <w:proofErr w:type="spellEnd"/>
      <w:r w:rsidRPr="00CB7426">
        <w:rPr>
          <w:rFonts w:ascii="Arial" w:hAnsi="Arial" w:cs="Arial"/>
          <w:color w:val="000000"/>
          <w:spacing w:val="2"/>
        </w:rPr>
        <w:t xml:space="preserve"> a </w:t>
      </w:r>
      <w:proofErr w:type="spellStart"/>
      <w:r w:rsidRPr="00CB7426">
        <w:rPr>
          <w:rFonts w:ascii="Arial" w:hAnsi="Arial" w:cs="Arial"/>
          <w:color w:val="000000"/>
          <w:spacing w:val="2"/>
        </w:rPr>
        <w:t>caracterului</w:t>
      </w:r>
      <w:proofErr w:type="spellEnd"/>
      <w:r w:rsidRPr="00CB7426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2"/>
        </w:rPr>
        <w:t>zonei</w:t>
      </w:r>
      <w:proofErr w:type="spellEnd"/>
      <w:r w:rsidRPr="00CB7426">
        <w:rPr>
          <w:rFonts w:ascii="Arial" w:hAnsi="Arial" w:cs="Arial"/>
          <w:color w:val="000000"/>
          <w:spacing w:val="2"/>
        </w:rPr>
        <w:t xml:space="preserve">, </w:t>
      </w:r>
      <w:proofErr w:type="spellStart"/>
      <w:r w:rsidRPr="00CB7426">
        <w:rPr>
          <w:rFonts w:ascii="Arial" w:hAnsi="Arial" w:cs="Arial"/>
          <w:color w:val="000000"/>
          <w:spacing w:val="3"/>
        </w:rPr>
        <w:t>autoriz</w:t>
      </w:r>
      <w:r w:rsidRPr="00CB7426">
        <w:rPr>
          <w:rFonts w:ascii="Arial" w:hAnsi="Arial" w:cs="Arial"/>
          <w:color w:val="000000"/>
          <w:spacing w:val="3"/>
          <w:lang w:val="ro-RO"/>
        </w:rPr>
        <w:t>ându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-se </w:t>
      </w:r>
      <w:proofErr w:type="spellStart"/>
      <w:r w:rsidRPr="00CB7426">
        <w:rPr>
          <w:rFonts w:ascii="Arial" w:hAnsi="Arial" w:cs="Arial"/>
          <w:color w:val="000000"/>
          <w:spacing w:val="3"/>
        </w:rPr>
        <w:t>construc</w:t>
      </w:r>
      <w:r w:rsidRPr="00CB7426">
        <w:rPr>
          <w:rFonts w:ascii="Arial" w:hAnsi="Arial" w:cs="Arial"/>
          <w:color w:val="000000"/>
          <w:spacing w:val="3"/>
          <w:lang w:val="ro-RO"/>
        </w:rPr>
        <w:t>ţii</w:t>
      </w:r>
      <w:proofErr w:type="spellEnd"/>
      <w:r w:rsidRPr="00CB7426">
        <w:rPr>
          <w:rFonts w:ascii="Arial" w:hAnsi="Arial" w:cs="Arial"/>
          <w:color w:val="000000"/>
          <w:spacing w:val="3"/>
          <w:lang w:val="ro-RO"/>
        </w:rPr>
        <w:t xml:space="preserve"> cu o </w:t>
      </w:r>
      <w:proofErr w:type="spellStart"/>
      <w:r w:rsidRPr="00CB7426">
        <w:rPr>
          <w:rFonts w:ascii="Arial" w:hAnsi="Arial" w:cs="Arial"/>
          <w:color w:val="000000"/>
          <w:spacing w:val="3"/>
          <w:lang w:val="ro-RO"/>
        </w:rPr>
        <w:t>diferenţă</w:t>
      </w:r>
      <w:proofErr w:type="spellEnd"/>
      <w:r w:rsidRPr="00CB7426">
        <w:rPr>
          <w:rFonts w:ascii="Arial" w:hAnsi="Arial" w:cs="Arial"/>
          <w:color w:val="000000"/>
          <w:spacing w:val="3"/>
          <w:lang w:val="ro-RO"/>
        </w:rPr>
        <w:t xml:space="preserve"> de cel mult un nivel </w:t>
      </w:r>
      <w:proofErr w:type="spellStart"/>
      <w:r w:rsidRPr="00CB7426">
        <w:rPr>
          <w:rFonts w:ascii="Arial" w:hAnsi="Arial" w:cs="Arial"/>
          <w:color w:val="000000"/>
          <w:spacing w:val="3"/>
          <w:lang w:val="ro-RO"/>
        </w:rPr>
        <w:t>faţă</w:t>
      </w:r>
      <w:proofErr w:type="spellEnd"/>
      <w:r w:rsidRPr="00CB7426">
        <w:rPr>
          <w:rFonts w:ascii="Arial" w:hAnsi="Arial" w:cs="Arial"/>
          <w:color w:val="000000"/>
          <w:spacing w:val="3"/>
          <w:lang w:val="ro-RO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3"/>
          <w:lang w:val="ro-RO"/>
        </w:rPr>
        <w:t>construcţia</w:t>
      </w:r>
      <w:proofErr w:type="spellEnd"/>
      <w:r w:rsidRPr="00CB7426">
        <w:rPr>
          <w:rFonts w:ascii="Arial" w:hAnsi="Arial" w:cs="Arial"/>
          <w:color w:val="000000"/>
          <w:spacing w:val="3"/>
          <w:lang w:val="ro-RO"/>
        </w:rPr>
        <w:t xml:space="preserve"> alăturată</w:t>
      </w:r>
      <w:r w:rsidRPr="00CB7426">
        <w:rPr>
          <w:rFonts w:ascii="Arial" w:hAnsi="Arial" w:cs="Arial"/>
          <w:color w:val="000000"/>
          <w:spacing w:val="2"/>
        </w:rPr>
        <w:t>.</w:t>
      </w:r>
    </w:p>
    <w:bookmarkEnd w:id="129"/>
    <w:p w14:paraId="70DCE230" w14:textId="76C0B7E8" w:rsidR="007A4C8B" w:rsidRPr="00243F71" w:rsidRDefault="007A4C8B" w:rsidP="007A4C8B">
      <w:pPr>
        <w:pStyle w:val="Titlu5"/>
        <w:rPr>
          <w:rFonts w:ascii="Arial" w:hAnsi="Arial" w:cs="Arial"/>
          <w:sz w:val="22"/>
          <w:szCs w:val="22"/>
        </w:rPr>
      </w:pPr>
      <w:r w:rsidRPr="00243F71">
        <w:rPr>
          <w:rFonts w:ascii="Arial" w:hAnsi="Arial" w:cs="Arial"/>
          <w:sz w:val="22"/>
          <w:szCs w:val="22"/>
        </w:rPr>
        <w:t xml:space="preserve">ID. </w:t>
      </w:r>
      <w:r w:rsidR="002004FE">
        <w:rPr>
          <w:rFonts w:ascii="Arial" w:hAnsi="Arial" w:cs="Arial"/>
          <w:sz w:val="22"/>
          <w:szCs w:val="22"/>
        </w:rPr>
        <w:t>l</w:t>
      </w:r>
      <w:r w:rsidRPr="00243F71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243F71">
        <w:rPr>
          <w:rFonts w:ascii="Arial" w:hAnsi="Arial" w:cs="Arial"/>
          <w:sz w:val="22"/>
          <w:szCs w:val="22"/>
        </w:rPr>
        <w:t>Aspectul</w:t>
      </w:r>
      <w:proofErr w:type="spellEnd"/>
      <w:r w:rsidRPr="00243F71">
        <w:rPr>
          <w:rFonts w:ascii="Arial" w:hAnsi="Arial" w:cs="Arial"/>
          <w:sz w:val="22"/>
          <w:szCs w:val="22"/>
        </w:rPr>
        <w:t xml:space="preserve"> exterior al </w:t>
      </w:r>
      <w:proofErr w:type="spellStart"/>
      <w:r w:rsidRPr="00243F71">
        <w:rPr>
          <w:rFonts w:ascii="Arial" w:hAnsi="Arial" w:cs="Arial"/>
          <w:sz w:val="22"/>
          <w:szCs w:val="22"/>
        </w:rPr>
        <w:t>construcţiilor</w:t>
      </w:r>
      <w:proofErr w:type="spellEnd"/>
    </w:p>
    <w:p w14:paraId="64DE3695" w14:textId="77777777" w:rsidR="007A4C8B" w:rsidRPr="00CB7426" w:rsidRDefault="007A4C8B" w:rsidP="007A4C8B">
      <w:pPr>
        <w:widowControl w:val="0"/>
        <w:numPr>
          <w:ilvl w:val="0"/>
          <w:numId w:val="53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r w:rsidRPr="00CB7426">
        <w:rPr>
          <w:rFonts w:ascii="Arial" w:hAnsi="Arial" w:cs="Arial"/>
          <w:color w:val="000000"/>
          <w:spacing w:val="9"/>
        </w:rPr>
        <w:t xml:space="preserve">Nu se </w:t>
      </w:r>
      <w:proofErr w:type="spellStart"/>
      <w:r w:rsidRPr="00CB7426">
        <w:rPr>
          <w:rFonts w:ascii="Arial" w:hAnsi="Arial" w:cs="Arial"/>
          <w:color w:val="000000"/>
          <w:spacing w:val="9"/>
        </w:rPr>
        <w:t>autorizează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construcţii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9"/>
        </w:rPr>
        <w:t>natură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să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aducă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atingere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caracterului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zonelor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învecinate</w:t>
      </w:r>
      <w:proofErr w:type="spellEnd"/>
      <w:r w:rsidRPr="00CB7426">
        <w:rPr>
          <w:rFonts w:ascii="Arial" w:hAnsi="Arial" w:cs="Arial"/>
          <w:color w:val="000000"/>
          <w:spacing w:val="9"/>
        </w:rPr>
        <w:t>.</w:t>
      </w:r>
    </w:p>
    <w:p w14:paraId="3BE0E8BE" w14:textId="77777777" w:rsidR="007A4C8B" w:rsidRPr="00CB7426" w:rsidRDefault="007A4C8B" w:rsidP="007A4C8B">
      <w:pPr>
        <w:widowControl w:val="0"/>
        <w:numPr>
          <w:ilvl w:val="0"/>
          <w:numId w:val="53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CB7426">
        <w:rPr>
          <w:rFonts w:ascii="Arial" w:hAnsi="Arial" w:cs="Arial"/>
          <w:color w:val="000000"/>
          <w:spacing w:val="9"/>
        </w:rPr>
        <w:t>Toate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construcţiile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noi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vor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trebui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, </w:t>
      </w:r>
      <w:proofErr w:type="spellStart"/>
      <w:r w:rsidRPr="00CB7426">
        <w:rPr>
          <w:rFonts w:ascii="Arial" w:hAnsi="Arial" w:cs="Arial"/>
          <w:color w:val="000000"/>
          <w:spacing w:val="9"/>
        </w:rPr>
        <w:t>prin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arhitectură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şi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proporții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să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fie </w:t>
      </w:r>
      <w:proofErr w:type="spellStart"/>
      <w:r w:rsidRPr="00CB7426">
        <w:rPr>
          <w:rFonts w:ascii="Arial" w:hAnsi="Arial" w:cs="Arial"/>
          <w:color w:val="000000"/>
          <w:spacing w:val="9"/>
        </w:rPr>
        <w:t>compatibile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cu </w:t>
      </w:r>
      <w:proofErr w:type="spellStart"/>
      <w:r w:rsidRPr="00CB7426">
        <w:rPr>
          <w:rFonts w:ascii="Arial" w:hAnsi="Arial" w:cs="Arial"/>
          <w:color w:val="000000"/>
          <w:spacing w:val="9"/>
        </w:rPr>
        <w:t>cadrul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construit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, </w:t>
      </w:r>
      <w:proofErr w:type="spellStart"/>
      <w:r w:rsidRPr="00CB7426">
        <w:rPr>
          <w:rFonts w:ascii="Arial" w:hAnsi="Arial" w:cs="Arial"/>
          <w:color w:val="000000"/>
          <w:spacing w:val="9"/>
        </w:rPr>
        <w:t>acelaşi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lucru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fiind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valabil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şi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pentru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modificările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şi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extinderile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la </w:t>
      </w:r>
      <w:proofErr w:type="spellStart"/>
      <w:r w:rsidRPr="00CB7426">
        <w:rPr>
          <w:rFonts w:ascii="Arial" w:hAnsi="Arial" w:cs="Arial"/>
          <w:color w:val="000000"/>
          <w:spacing w:val="9"/>
        </w:rPr>
        <w:t>construcţii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existente</w:t>
      </w:r>
      <w:proofErr w:type="spellEnd"/>
      <w:r w:rsidRPr="00CB7426">
        <w:rPr>
          <w:rFonts w:ascii="Arial" w:hAnsi="Arial" w:cs="Arial"/>
          <w:color w:val="000000"/>
          <w:spacing w:val="9"/>
        </w:rPr>
        <w:t>.</w:t>
      </w:r>
    </w:p>
    <w:p w14:paraId="3E4D891B" w14:textId="77777777" w:rsidR="007A4C8B" w:rsidRPr="00CB7426" w:rsidRDefault="007A4C8B" w:rsidP="007A4C8B">
      <w:pPr>
        <w:widowControl w:val="0"/>
        <w:numPr>
          <w:ilvl w:val="0"/>
          <w:numId w:val="53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CB7426">
        <w:rPr>
          <w:rFonts w:ascii="Arial" w:hAnsi="Arial" w:cs="Arial"/>
          <w:color w:val="000000"/>
          <w:spacing w:val="9"/>
        </w:rPr>
        <w:t>Faţadele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se </w:t>
      </w:r>
      <w:proofErr w:type="spellStart"/>
      <w:r w:rsidRPr="00CB7426">
        <w:rPr>
          <w:rFonts w:ascii="Arial" w:hAnsi="Arial" w:cs="Arial"/>
          <w:color w:val="000000"/>
          <w:spacing w:val="9"/>
        </w:rPr>
        <w:t>vor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finisa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cu </w:t>
      </w:r>
      <w:proofErr w:type="spellStart"/>
      <w:r w:rsidRPr="00CB7426">
        <w:rPr>
          <w:rFonts w:ascii="Arial" w:hAnsi="Arial" w:cs="Arial"/>
          <w:color w:val="000000"/>
          <w:spacing w:val="9"/>
        </w:rPr>
        <w:t>materiale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durabile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şi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se </w:t>
      </w:r>
      <w:proofErr w:type="spellStart"/>
      <w:r w:rsidRPr="00CB7426">
        <w:rPr>
          <w:rFonts w:ascii="Arial" w:hAnsi="Arial" w:cs="Arial"/>
          <w:color w:val="000000"/>
          <w:spacing w:val="9"/>
        </w:rPr>
        <w:t>vor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păstra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în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stare </w:t>
      </w:r>
      <w:proofErr w:type="spellStart"/>
      <w:r w:rsidRPr="00CB7426">
        <w:rPr>
          <w:rFonts w:ascii="Arial" w:hAnsi="Arial" w:cs="Arial"/>
          <w:color w:val="000000"/>
          <w:spacing w:val="9"/>
        </w:rPr>
        <w:t>bună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mereu</w:t>
      </w:r>
      <w:proofErr w:type="spellEnd"/>
      <w:r w:rsidRPr="00CB7426">
        <w:rPr>
          <w:rFonts w:ascii="Arial" w:hAnsi="Arial" w:cs="Arial"/>
          <w:color w:val="000000"/>
          <w:spacing w:val="9"/>
        </w:rPr>
        <w:t>.</w:t>
      </w:r>
    </w:p>
    <w:p w14:paraId="3F91A09C" w14:textId="77777777" w:rsidR="007A4C8B" w:rsidRPr="00CB7426" w:rsidRDefault="007A4C8B" w:rsidP="007A4C8B">
      <w:pPr>
        <w:widowControl w:val="0"/>
        <w:numPr>
          <w:ilvl w:val="0"/>
          <w:numId w:val="53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CB7426">
        <w:rPr>
          <w:rFonts w:ascii="Arial" w:hAnsi="Arial" w:cs="Arial"/>
          <w:color w:val="000000"/>
          <w:spacing w:val="9"/>
        </w:rPr>
        <w:t>Acoperişurile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pot fi cu </w:t>
      </w:r>
      <w:proofErr w:type="spellStart"/>
      <w:r w:rsidRPr="00CB7426">
        <w:rPr>
          <w:rFonts w:ascii="Arial" w:hAnsi="Arial" w:cs="Arial"/>
          <w:color w:val="000000"/>
          <w:spacing w:val="9"/>
        </w:rPr>
        <w:t>terasă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sau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şarpantă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, </w:t>
      </w:r>
      <w:proofErr w:type="spellStart"/>
      <w:r w:rsidRPr="00CB7426">
        <w:rPr>
          <w:rFonts w:ascii="Arial" w:hAnsi="Arial" w:cs="Arial"/>
          <w:color w:val="000000"/>
          <w:spacing w:val="9"/>
        </w:rPr>
        <w:t>panta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acoperişurilor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fiind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de maxim 70%, </w:t>
      </w:r>
      <w:r w:rsidRPr="00CB7426">
        <w:rPr>
          <w:rFonts w:ascii="Arial" w:hAnsi="Arial" w:cs="Arial"/>
          <w:color w:val="000000"/>
          <w:spacing w:val="4"/>
        </w:rPr>
        <w:t>(35</w:t>
      </w:r>
      <w:r w:rsidRPr="00CB7426">
        <w:rPr>
          <w:rFonts w:ascii="Arial" w:hAnsi="Arial" w:cs="Arial"/>
          <w:color w:val="000000"/>
          <w:spacing w:val="4"/>
          <w:vertAlign w:val="superscript"/>
        </w:rPr>
        <w:t>0</w:t>
      </w:r>
      <w:r w:rsidRPr="00CB7426">
        <w:rPr>
          <w:rFonts w:ascii="Arial" w:hAnsi="Arial" w:cs="Arial"/>
          <w:color w:val="000000"/>
          <w:spacing w:val="4"/>
        </w:rPr>
        <w:t>),</w:t>
      </w:r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materialele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9"/>
        </w:rPr>
        <w:t>învelitoare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fiind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ţigla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, </w:t>
      </w:r>
      <w:proofErr w:type="spellStart"/>
      <w:r w:rsidRPr="00CB7426">
        <w:rPr>
          <w:rFonts w:ascii="Arial" w:hAnsi="Arial" w:cs="Arial"/>
          <w:color w:val="000000"/>
          <w:spacing w:val="9"/>
        </w:rPr>
        <w:t>tabla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, </w:t>
      </w:r>
      <w:proofErr w:type="spellStart"/>
      <w:r w:rsidRPr="00CB7426">
        <w:rPr>
          <w:rFonts w:ascii="Arial" w:hAnsi="Arial" w:cs="Arial"/>
          <w:color w:val="000000"/>
          <w:spacing w:val="9"/>
        </w:rPr>
        <w:t>ţigla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metalică</w:t>
      </w:r>
      <w:proofErr w:type="spellEnd"/>
      <w:r w:rsidRPr="00CB7426">
        <w:rPr>
          <w:rFonts w:ascii="Arial" w:hAnsi="Arial" w:cs="Arial"/>
          <w:color w:val="000000"/>
          <w:spacing w:val="9"/>
        </w:rPr>
        <w:t>.</w:t>
      </w:r>
    </w:p>
    <w:p w14:paraId="50CB454E" w14:textId="77777777" w:rsidR="007A4C8B" w:rsidRPr="00223EB3" w:rsidRDefault="007A4C8B" w:rsidP="007A4C8B">
      <w:pPr>
        <w:widowControl w:val="0"/>
        <w:numPr>
          <w:ilvl w:val="0"/>
          <w:numId w:val="53"/>
        </w:numPr>
        <w:autoSpaceDE w:val="0"/>
        <w:ind w:right="375"/>
        <w:jc w:val="both"/>
        <w:rPr>
          <w:rFonts w:ascii="Arial" w:hAnsi="Arial" w:cs="Arial"/>
          <w:color w:val="000000"/>
          <w:spacing w:val="9"/>
        </w:rPr>
      </w:pPr>
      <w:r w:rsidRPr="00223EB3">
        <w:rPr>
          <w:rFonts w:ascii="Arial" w:hAnsi="Arial" w:cs="Arial"/>
          <w:color w:val="000000"/>
          <w:spacing w:val="9"/>
        </w:rPr>
        <w:t xml:space="preserve">Se </w:t>
      </w:r>
      <w:proofErr w:type="spellStart"/>
      <w:r w:rsidRPr="00223EB3">
        <w:rPr>
          <w:rFonts w:ascii="Arial" w:hAnsi="Arial" w:cs="Arial"/>
          <w:color w:val="000000"/>
          <w:spacing w:val="9"/>
        </w:rPr>
        <w:t>va</w:t>
      </w:r>
      <w:proofErr w:type="spellEnd"/>
      <w:r w:rsidRPr="00223EB3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223EB3">
        <w:rPr>
          <w:rFonts w:ascii="Arial" w:hAnsi="Arial" w:cs="Arial"/>
          <w:color w:val="000000"/>
          <w:spacing w:val="9"/>
        </w:rPr>
        <w:t>urmări</w:t>
      </w:r>
      <w:proofErr w:type="spellEnd"/>
      <w:r w:rsidRPr="00223EB3">
        <w:rPr>
          <w:rFonts w:ascii="Arial" w:hAnsi="Arial" w:cs="Arial"/>
          <w:color w:val="000000"/>
          <w:spacing w:val="9"/>
        </w:rPr>
        <w:t xml:space="preserve"> ca </w:t>
      </w:r>
      <w:proofErr w:type="spellStart"/>
      <w:r w:rsidRPr="00223EB3">
        <w:rPr>
          <w:rFonts w:ascii="Arial" w:hAnsi="Arial" w:cs="Arial"/>
          <w:color w:val="000000"/>
          <w:spacing w:val="9"/>
        </w:rPr>
        <w:t>prin</w:t>
      </w:r>
      <w:proofErr w:type="spellEnd"/>
      <w:r w:rsidRPr="00223EB3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223EB3">
        <w:rPr>
          <w:rFonts w:ascii="Arial" w:hAnsi="Arial" w:cs="Arial"/>
          <w:color w:val="000000"/>
          <w:spacing w:val="9"/>
        </w:rPr>
        <w:t>arhitectura</w:t>
      </w:r>
      <w:proofErr w:type="spellEnd"/>
      <w:r w:rsidRPr="00223EB3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223EB3">
        <w:rPr>
          <w:rFonts w:ascii="Arial" w:hAnsi="Arial" w:cs="Arial"/>
          <w:color w:val="000000"/>
          <w:spacing w:val="9"/>
        </w:rPr>
        <w:t>acoperişului</w:t>
      </w:r>
      <w:proofErr w:type="spellEnd"/>
      <w:r w:rsidRPr="00223EB3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223EB3">
        <w:rPr>
          <w:rFonts w:ascii="Arial" w:hAnsi="Arial" w:cs="Arial"/>
          <w:color w:val="000000"/>
          <w:spacing w:val="9"/>
        </w:rPr>
        <w:t>să</w:t>
      </w:r>
      <w:proofErr w:type="spellEnd"/>
      <w:r w:rsidRPr="00223EB3">
        <w:rPr>
          <w:rFonts w:ascii="Arial" w:hAnsi="Arial" w:cs="Arial"/>
          <w:color w:val="000000"/>
          <w:spacing w:val="9"/>
        </w:rPr>
        <w:t xml:space="preserve"> se </w:t>
      </w:r>
      <w:proofErr w:type="spellStart"/>
      <w:r w:rsidRPr="00223EB3">
        <w:rPr>
          <w:rFonts w:ascii="Arial" w:hAnsi="Arial" w:cs="Arial"/>
          <w:color w:val="000000"/>
          <w:spacing w:val="9"/>
        </w:rPr>
        <w:t>realizeze</w:t>
      </w:r>
      <w:proofErr w:type="spellEnd"/>
      <w:r w:rsidRPr="00223EB3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223EB3">
        <w:rPr>
          <w:rFonts w:ascii="Arial" w:hAnsi="Arial" w:cs="Arial"/>
          <w:color w:val="000000"/>
          <w:spacing w:val="9"/>
        </w:rPr>
        <w:t>unul</w:t>
      </w:r>
      <w:proofErr w:type="spellEnd"/>
      <w:r w:rsidRPr="00223EB3">
        <w:rPr>
          <w:rFonts w:ascii="Arial" w:hAnsi="Arial" w:cs="Arial"/>
          <w:color w:val="000000"/>
          <w:spacing w:val="9"/>
        </w:rPr>
        <w:t xml:space="preserve"> din </w:t>
      </w:r>
      <w:proofErr w:type="spellStart"/>
      <w:r w:rsidRPr="00223EB3">
        <w:rPr>
          <w:rFonts w:ascii="Arial" w:hAnsi="Arial" w:cs="Arial"/>
          <w:color w:val="000000"/>
          <w:spacing w:val="9"/>
        </w:rPr>
        <w:t>elementele</w:t>
      </w:r>
      <w:proofErr w:type="spellEnd"/>
      <w:r w:rsidRPr="00223EB3">
        <w:rPr>
          <w:rFonts w:ascii="Arial" w:hAnsi="Arial" w:cs="Arial"/>
          <w:color w:val="000000"/>
          <w:spacing w:val="9"/>
        </w:rPr>
        <w:t xml:space="preserve"> de specific architectonic local (</w:t>
      </w:r>
      <w:proofErr w:type="spellStart"/>
      <w:r w:rsidRPr="00223EB3">
        <w:rPr>
          <w:rFonts w:ascii="Arial" w:hAnsi="Arial" w:cs="Arial"/>
          <w:color w:val="000000"/>
          <w:spacing w:val="9"/>
        </w:rPr>
        <w:t>pazii</w:t>
      </w:r>
      <w:proofErr w:type="spellEnd"/>
      <w:r w:rsidRPr="00223EB3">
        <w:rPr>
          <w:rFonts w:ascii="Arial" w:hAnsi="Arial" w:cs="Arial"/>
          <w:color w:val="000000"/>
          <w:spacing w:val="9"/>
        </w:rPr>
        <w:t xml:space="preserve">, </w:t>
      </w:r>
      <w:proofErr w:type="spellStart"/>
      <w:r w:rsidRPr="00223EB3">
        <w:rPr>
          <w:rFonts w:ascii="Arial" w:hAnsi="Arial" w:cs="Arial"/>
          <w:color w:val="000000"/>
          <w:spacing w:val="9"/>
        </w:rPr>
        <w:t>flori</w:t>
      </w:r>
      <w:proofErr w:type="spellEnd"/>
      <w:r w:rsidRPr="00223EB3">
        <w:rPr>
          <w:rFonts w:ascii="Arial" w:hAnsi="Arial" w:cs="Arial"/>
          <w:color w:val="000000"/>
          <w:spacing w:val="9"/>
        </w:rPr>
        <w:t xml:space="preserve">, </w:t>
      </w:r>
      <w:proofErr w:type="spellStart"/>
      <w:r w:rsidRPr="00223EB3">
        <w:rPr>
          <w:rFonts w:ascii="Arial" w:hAnsi="Arial" w:cs="Arial"/>
          <w:color w:val="000000"/>
          <w:spacing w:val="9"/>
        </w:rPr>
        <w:t>bolduri</w:t>
      </w:r>
      <w:proofErr w:type="spellEnd"/>
      <w:r w:rsidRPr="00223EB3">
        <w:rPr>
          <w:rFonts w:ascii="Arial" w:hAnsi="Arial" w:cs="Arial"/>
          <w:color w:val="000000"/>
          <w:spacing w:val="9"/>
        </w:rPr>
        <w:t>, etc.)</w:t>
      </w:r>
    </w:p>
    <w:p w14:paraId="212EA9DD" w14:textId="77777777" w:rsidR="007A4C8B" w:rsidRPr="008A56D7" w:rsidRDefault="007A4C8B" w:rsidP="007A4C8B">
      <w:pPr>
        <w:widowControl w:val="0"/>
        <w:numPr>
          <w:ilvl w:val="0"/>
          <w:numId w:val="53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CB7426">
        <w:rPr>
          <w:rFonts w:ascii="Arial" w:hAnsi="Arial" w:cs="Arial"/>
          <w:color w:val="000000"/>
          <w:spacing w:val="9"/>
        </w:rPr>
        <w:t>Cofretele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pentru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telefonie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şi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electricitate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vor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fi </w:t>
      </w:r>
      <w:proofErr w:type="spellStart"/>
      <w:r w:rsidRPr="00CB7426">
        <w:rPr>
          <w:rFonts w:ascii="Arial" w:hAnsi="Arial" w:cs="Arial"/>
          <w:color w:val="000000"/>
          <w:spacing w:val="9"/>
        </w:rPr>
        <w:t>încastrate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cât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mai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discret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în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peretele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construcţiei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sau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în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volumul</w:t>
      </w:r>
      <w:proofErr w:type="spellEnd"/>
      <w:r w:rsidRPr="00CB742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9"/>
        </w:rPr>
        <w:t>împrejmuirii</w:t>
      </w:r>
      <w:proofErr w:type="spellEnd"/>
      <w:r w:rsidRPr="00CB7426">
        <w:rPr>
          <w:rFonts w:ascii="Arial" w:hAnsi="Arial" w:cs="Arial"/>
          <w:color w:val="000000"/>
          <w:spacing w:val="9"/>
        </w:rPr>
        <w:t>.</w:t>
      </w:r>
    </w:p>
    <w:p w14:paraId="6178AEC6" w14:textId="1E727B97" w:rsidR="007A4C8B" w:rsidRPr="00243F71" w:rsidRDefault="007A4C8B" w:rsidP="007A4C8B">
      <w:pPr>
        <w:pStyle w:val="Titlu5"/>
        <w:rPr>
          <w:rFonts w:ascii="Arial" w:hAnsi="Arial" w:cs="Arial"/>
          <w:sz w:val="22"/>
          <w:szCs w:val="22"/>
        </w:rPr>
      </w:pPr>
      <w:r w:rsidRPr="00243F71">
        <w:rPr>
          <w:rFonts w:ascii="Arial" w:hAnsi="Arial" w:cs="Arial"/>
          <w:sz w:val="22"/>
          <w:szCs w:val="22"/>
        </w:rPr>
        <w:t xml:space="preserve">ID. </w:t>
      </w:r>
      <w:r w:rsidR="002004FE">
        <w:rPr>
          <w:rFonts w:ascii="Arial" w:hAnsi="Arial" w:cs="Arial"/>
          <w:sz w:val="22"/>
          <w:szCs w:val="22"/>
        </w:rPr>
        <w:t>m</w:t>
      </w:r>
      <w:r w:rsidRPr="00243F71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243F71">
        <w:rPr>
          <w:rFonts w:ascii="Arial" w:hAnsi="Arial" w:cs="Arial"/>
          <w:sz w:val="22"/>
          <w:szCs w:val="22"/>
        </w:rPr>
        <w:t>Procentul</w:t>
      </w:r>
      <w:proofErr w:type="spellEnd"/>
      <w:r w:rsidRPr="00243F7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43F71">
        <w:rPr>
          <w:rFonts w:ascii="Arial" w:hAnsi="Arial" w:cs="Arial"/>
          <w:sz w:val="22"/>
          <w:szCs w:val="22"/>
        </w:rPr>
        <w:t>ocupare</w:t>
      </w:r>
      <w:proofErr w:type="spellEnd"/>
      <w:r w:rsidRPr="00243F71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243F71">
        <w:rPr>
          <w:rFonts w:ascii="Arial" w:hAnsi="Arial" w:cs="Arial"/>
          <w:sz w:val="22"/>
          <w:szCs w:val="22"/>
        </w:rPr>
        <w:t>terenului</w:t>
      </w:r>
      <w:proofErr w:type="spellEnd"/>
    </w:p>
    <w:p w14:paraId="6DD5D338" w14:textId="77777777" w:rsidR="007A4C8B" w:rsidRPr="00CB7426" w:rsidRDefault="007A4C8B" w:rsidP="007A4C8B">
      <w:pPr>
        <w:numPr>
          <w:ilvl w:val="0"/>
          <w:numId w:val="72"/>
        </w:numPr>
        <w:suppressAutoHyphens w:val="0"/>
        <w:ind w:right="375"/>
        <w:contextualSpacing/>
        <w:rPr>
          <w:rFonts w:ascii="Arial" w:eastAsia="Times New Roman" w:hAnsi="Arial" w:cs="Arial"/>
        </w:rPr>
      </w:pPr>
      <w:proofErr w:type="spellStart"/>
      <w:r w:rsidRPr="00CB7426">
        <w:rPr>
          <w:rFonts w:ascii="Arial" w:eastAsia="Times New Roman" w:hAnsi="Arial" w:cs="Arial"/>
        </w:rPr>
        <w:t>pentru</w:t>
      </w:r>
      <w:proofErr w:type="spellEnd"/>
      <w:r w:rsidRPr="00CB7426">
        <w:rPr>
          <w:rFonts w:ascii="Arial" w:eastAsia="Times New Roman" w:hAnsi="Arial" w:cs="Arial"/>
        </w:rPr>
        <w:t xml:space="preserve"> Unit</w:t>
      </w:r>
      <w:proofErr w:type="spellStart"/>
      <w:r w:rsidRPr="00CB7426">
        <w:rPr>
          <w:rFonts w:ascii="Arial" w:eastAsia="Times New Roman" w:hAnsi="Arial" w:cs="Arial"/>
          <w:lang w:val="ro-RO"/>
        </w:rPr>
        <w:t>ăţile</w:t>
      </w:r>
      <w:proofErr w:type="spellEnd"/>
      <w:r w:rsidRPr="00CB7426">
        <w:rPr>
          <w:rFonts w:ascii="Arial" w:eastAsia="Times New Roman" w:hAnsi="Arial" w:cs="Arial"/>
          <w:lang w:val="ro-RO"/>
        </w:rPr>
        <w:t xml:space="preserve"> industriale</w:t>
      </w:r>
      <w:r w:rsidRPr="00CB7426">
        <w:rPr>
          <w:rFonts w:ascii="Arial" w:eastAsia="Times New Roman" w:hAnsi="Arial" w:cs="Arial"/>
        </w:rPr>
        <w:t>/</w:t>
      </w:r>
      <w:proofErr w:type="spellStart"/>
      <w:r w:rsidRPr="00CB7426">
        <w:rPr>
          <w:rFonts w:ascii="Arial" w:eastAsia="Times New Roman" w:hAnsi="Arial" w:cs="Arial"/>
        </w:rPr>
        <w:t>depozitele</w:t>
      </w:r>
      <w:proofErr w:type="spellEnd"/>
      <w:r w:rsidRPr="00CB7426">
        <w:rPr>
          <w:rFonts w:ascii="Arial" w:eastAsia="Times New Roman" w:hAnsi="Arial" w:cs="Arial"/>
        </w:rPr>
        <w:t xml:space="preserve"> </w:t>
      </w:r>
      <w:proofErr w:type="spellStart"/>
      <w:r w:rsidRPr="00CB7426">
        <w:rPr>
          <w:rFonts w:ascii="Arial" w:eastAsia="Times New Roman" w:hAnsi="Arial" w:cs="Arial"/>
        </w:rPr>
        <w:t>existente</w:t>
      </w:r>
      <w:proofErr w:type="spellEnd"/>
      <w:r w:rsidRPr="00CB7426">
        <w:rPr>
          <w:rFonts w:ascii="Arial" w:eastAsia="Times New Roman" w:hAnsi="Arial" w:cs="Arial"/>
        </w:rPr>
        <w:t>:</w:t>
      </w:r>
    </w:p>
    <w:p w14:paraId="3F14FDC2" w14:textId="77777777" w:rsidR="007A4C8B" w:rsidRDefault="007A4C8B" w:rsidP="007A4C8B">
      <w:pPr>
        <w:suppressAutoHyphens w:val="0"/>
        <w:ind w:left="720" w:right="375"/>
        <w:rPr>
          <w:rFonts w:ascii="Arial" w:eastAsia="Times New Roman" w:hAnsi="Arial" w:cs="Arial"/>
        </w:rPr>
      </w:pPr>
      <w:r w:rsidRPr="00CB7426">
        <w:rPr>
          <w:rFonts w:ascii="Arial" w:eastAsia="Times New Roman" w:hAnsi="Arial" w:cs="Arial"/>
        </w:rPr>
        <w:t xml:space="preserve">- nu </w:t>
      </w:r>
      <w:proofErr w:type="spellStart"/>
      <w:r w:rsidRPr="00CB7426">
        <w:rPr>
          <w:rFonts w:ascii="Arial" w:eastAsia="Times New Roman" w:hAnsi="Arial" w:cs="Arial"/>
        </w:rPr>
        <w:t>este</w:t>
      </w:r>
      <w:proofErr w:type="spellEnd"/>
      <w:r w:rsidRPr="00CB7426">
        <w:rPr>
          <w:rFonts w:ascii="Arial" w:eastAsia="Times New Roman" w:hAnsi="Arial" w:cs="Arial"/>
        </w:rPr>
        <w:t xml:space="preserve"> </w:t>
      </w:r>
      <w:proofErr w:type="spellStart"/>
      <w:r w:rsidRPr="00CB7426">
        <w:rPr>
          <w:rFonts w:ascii="Arial" w:eastAsia="Times New Roman" w:hAnsi="Arial" w:cs="Arial"/>
        </w:rPr>
        <w:t>prevăzut</w:t>
      </w:r>
      <w:proofErr w:type="spellEnd"/>
      <w:r w:rsidRPr="00CB7426">
        <w:rPr>
          <w:rFonts w:ascii="Arial" w:eastAsia="Times New Roman" w:hAnsi="Arial" w:cs="Arial"/>
        </w:rPr>
        <w:t xml:space="preserve"> un </w:t>
      </w:r>
      <w:proofErr w:type="spellStart"/>
      <w:r w:rsidRPr="00CB7426">
        <w:rPr>
          <w:rFonts w:ascii="Arial" w:eastAsia="Times New Roman" w:hAnsi="Arial" w:cs="Arial"/>
        </w:rPr>
        <w:t>procent</w:t>
      </w:r>
      <w:proofErr w:type="spellEnd"/>
      <w:r w:rsidRPr="00CB7426">
        <w:rPr>
          <w:rFonts w:ascii="Arial" w:eastAsia="Times New Roman" w:hAnsi="Arial" w:cs="Arial"/>
        </w:rPr>
        <w:t xml:space="preserve"> maxim de </w:t>
      </w:r>
      <w:proofErr w:type="spellStart"/>
      <w:r w:rsidRPr="00CB7426">
        <w:rPr>
          <w:rFonts w:ascii="Arial" w:eastAsia="Times New Roman" w:hAnsi="Arial" w:cs="Arial"/>
        </w:rPr>
        <w:t>ocupare</w:t>
      </w:r>
      <w:proofErr w:type="spellEnd"/>
      <w:r w:rsidRPr="00CB7426">
        <w:rPr>
          <w:rFonts w:ascii="Arial" w:eastAsia="Times New Roman" w:hAnsi="Arial" w:cs="Arial"/>
        </w:rPr>
        <w:t xml:space="preserve"> a </w:t>
      </w:r>
      <w:proofErr w:type="spellStart"/>
      <w:r w:rsidRPr="00CB7426">
        <w:rPr>
          <w:rFonts w:ascii="Arial" w:eastAsia="Times New Roman" w:hAnsi="Arial" w:cs="Arial"/>
        </w:rPr>
        <w:t>terenului</w:t>
      </w:r>
      <w:proofErr w:type="spellEnd"/>
      <w:r w:rsidRPr="00CB7426">
        <w:rPr>
          <w:rFonts w:ascii="Arial" w:eastAsia="Times New Roman" w:hAnsi="Arial" w:cs="Arial"/>
        </w:rPr>
        <w:t xml:space="preserve">. </w:t>
      </w:r>
    </w:p>
    <w:p w14:paraId="2357E367" w14:textId="77777777" w:rsidR="007A4C8B" w:rsidRPr="002559BE" w:rsidRDefault="007A4C8B" w:rsidP="007A4C8B">
      <w:pPr>
        <w:pStyle w:val="Listparagraf"/>
        <w:numPr>
          <w:ilvl w:val="0"/>
          <w:numId w:val="72"/>
        </w:numPr>
        <w:suppressAutoHyphens w:val="0"/>
        <w:ind w:right="375"/>
        <w:rPr>
          <w:rFonts w:ascii="Arial" w:eastAsia="Times New Roman" w:hAnsi="Arial" w:cs="Arial"/>
        </w:rPr>
      </w:pPr>
      <w:proofErr w:type="spellStart"/>
      <w:r w:rsidRPr="002559BE">
        <w:rPr>
          <w:rFonts w:ascii="Arial" w:eastAsia="Times New Roman" w:hAnsi="Arial" w:cs="Arial"/>
        </w:rPr>
        <w:t>pentru</w:t>
      </w:r>
      <w:proofErr w:type="spellEnd"/>
      <w:r w:rsidRPr="002559BE">
        <w:rPr>
          <w:rFonts w:ascii="Arial" w:eastAsia="Times New Roman" w:hAnsi="Arial" w:cs="Arial"/>
        </w:rPr>
        <w:t xml:space="preserve"> Unit</w:t>
      </w:r>
      <w:proofErr w:type="spellStart"/>
      <w:r w:rsidRPr="002559BE">
        <w:rPr>
          <w:rFonts w:ascii="Arial" w:eastAsia="Times New Roman" w:hAnsi="Arial" w:cs="Arial"/>
          <w:lang w:val="ro-RO"/>
        </w:rPr>
        <w:t>ăţile</w:t>
      </w:r>
      <w:proofErr w:type="spellEnd"/>
      <w:r w:rsidRPr="002559BE">
        <w:rPr>
          <w:rFonts w:ascii="Arial" w:eastAsia="Times New Roman" w:hAnsi="Arial" w:cs="Arial"/>
          <w:lang w:val="ro-RO"/>
        </w:rPr>
        <w:t xml:space="preserve"> industriale</w:t>
      </w:r>
      <w:r w:rsidRPr="002559BE">
        <w:rPr>
          <w:rFonts w:ascii="Arial" w:eastAsia="Times New Roman" w:hAnsi="Arial" w:cs="Arial"/>
        </w:rPr>
        <w:t>/</w:t>
      </w:r>
      <w:proofErr w:type="spellStart"/>
      <w:r w:rsidRPr="002559BE">
        <w:rPr>
          <w:rFonts w:ascii="Arial" w:eastAsia="Times New Roman" w:hAnsi="Arial" w:cs="Arial"/>
        </w:rPr>
        <w:t>depozitele</w:t>
      </w:r>
      <w:proofErr w:type="spellEnd"/>
      <w:r w:rsidRPr="002559BE">
        <w:rPr>
          <w:rFonts w:ascii="Arial" w:eastAsia="Times New Roman" w:hAnsi="Arial" w:cs="Arial"/>
        </w:rPr>
        <w:t xml:space="preserve"> </w:t>
      </w:r>
      <w:proofErr w:type="spellStart"/>
      <w:r w:rsidRPr="002559BE">
        <w:rPr>
          <w:rFonts w:ascii="Arial" w:eastAsia="Times New Roman" w:hAnsi="Arial" w:cs="Arial"/>
        </w:rPr>
        <w:t>propuse</w:t>
      </w:r>
      <w:proofErr w:type="spellEnd"/>
      <w:r>
        <w:rPr>
          <w:rFonts w:ascii="Arial" w:eastAsia="Times New Roman" w:hAnsi="Arial" w:cs="Arial"/>
        </w:rPr>
        <w:t>:</w:t>
      </w:r>
      <w:r w:rsidRPr="002559BE">
        <w:rPr>
          <w:rFonts w:ascii="Arial" w:eastAsia="Times New Roman" w:hAnsi="Arial" w:cs="Arial"/>
        </w:rPr>
        <w:t xml:space="preserve"> </w:t>
      </w:r>
    </w:p>
    <w:p w14:paraId="7DBBBDC8" w14:textId="77777777" w:rsidR="007A4C8B" w:rsidRPr="00CB7426" w:rsidRDefault="007A4C8B" w:rsidP="007A4C8B">
      <w:pPr>
        <w:suppressAutoHyphens w:val="0"/>
        <w:ind w:left="720" w:right="375"/>
        <w:rPr>
          <w:rFonts w:ascii="Arial" w:eastAsia="Times New Roman" w:hAnsi="Arial" w:cs="Arial"/>
        </w:rPr>
      </w:pPr>
      <w:r w:rsidRPr="002559BE">
        <w:rPr>
          <w:rFonts w:ascii="Arial" w:eastAsia="Times New Roman" w:hAnsi="Arial" w:cs="Arial"/>
        </w:rPr>
        <w:t xml:space="preserve">- </w:t>
      </w:r>
      <w:bookmarkStart w:id="130" w:name="_Hlk53409262"/>
      <w:proofErr w:type="spellStart"/>
      <w:r w:rsidRPr="002559BE">
        <w:rPr>
          <w:rFonts w:ascii="Arial" w:eastAsia="Times New Roman" w:hAnsi="Arial" w:cs="Arial"/>
        </w:rPr>
        <w:t>procentul</w:t>
      </w:r>
      <w:proofErr w:type="spellEnd"/>
      <w:r w:rsidRPr="002559BE">
        <w:rPr>
          <w:rFonts w:ascii="Arial" w:eastAsia="Times New Roman" w:hAnsi="Arial" w:cs="Arial"/>
        </w:rPr>
        <w:t xml:space="preserve"> maxim de </w:t>
      </w:r>
      <w:proofErr w:type="spellStart"/>
      <w:r w:rsidRPr="002559BE">
        <w:rPr>
          <w:rFonts w:ascii="Arial" w:eastAsia="Times New Roman" w:hAnsi="Arial" w:cs="Arial"/>
        </w:rPr>
        <w:t>ocupare</w:t>
      </w:r>
      <w:proofErr w:type="spellEnd"/>
      <w:r w:rsidRPr="002559BE">
        <w:rPr>
          <w:rFonts w:ascii="Arial" w:eastAsia="Times New Roman" w:hAnsi="Arial" w:cs="Arial"/>
        </w:rPr>
        <w:t xml:space="preserve"> a </w:t>
      </w:r>
      <w:proofErr w:type="spellStart"/>
      <w:r w:rsidRPr="002559BE">
        <w:rPr>
          <w:rFonts w:ascii="Arial" w:eastAsia="Times New Roman" w:hAnsi="Arial" w:cs="Arial"/>
        </w:rPr>
        <w:t>terenului</w:t>
      </w:r>
      <w:proofErr w:type="spellEnd"/>
      <w:r w:rsidRPr="002559BE">
        <w:rPr>
          <w:rFonts w:ascii="Arial" w:eastAsia="Times New Roman" w:hAnsi="Arial" w:cs="Arial"/>
        </w:rPr>
        <w:t xml:space="preserve"> se </w:t>
      </w:r>
      <w:proofErr w:type="spellStart"/>
      <w:r w:rsidRPr="002559BE">
        <w:rPr>
          <w:rFonts w:ascii="Arial" w:eastAsia="Times New Roman" w:hAnsi="Arial" w:cs="Arial"/>
        </w:rPr>
        <w:t>stabileşte</w:t>
      </w:r>
      <w:proofErr w:type="spellEnd"/>
      <w:r w:rsidRPr="002559BE">
        <w:rPr>
          <w:rFonts w:ascii="Arial" w:eastAsia="Times New Roman" w:hAnsi="Arial" w:cs="Arial"/>
        </w:rPr>
        <w:t xml:space="preserve"> </w:t>
      </w:r>
      <w:proofErr w:type="spellStart"/>
      <w:r w:rsidRPr="002559BE">
        <w:rPr>
          <w:rFonts w:ascii="Arial" w:eastAsia="Times New Roman" w:hAnsi="Arial" w:cs="Arial"/>
        </w:rPr>
        <w:t>prin</w:t>
      </w:r>
      <w:proofErr w:type="spellEnd"/>
      <w:r w:rsidRPr="002559BE">
        <w:rPr>
          <w:rFonts w:ascii="Arial" w:eastAsia="Times New Roman" w:hAnsi="Arial" w:cs="Arial"/>
        </w:rPr>
        <w:t xml:space="preserve"> </w:t>
      </w:r>
      <w:proofErr w:type="spellStart"/>
      <w:r w:rsidRPr="002559BE">
        <w:rPr>
          <w:rFonts w:ascii="Arial" w:eastAsia="Times New Roman" w:hAnsi="Arial" w:cs="Arial"/>
        </w:rPr>
        <w:t>studiu</w:t>
      </w:r>
      <w:proofErr w:type="spellEnd"/>
      <w:r w:rsidRPr="002559BE">
        <w:rPr>
          <w:rFonts w:ascii="Arial" w:eastAsia="Times New Roman" w:hAnsi="Arial" w:cs="Arial"/>
        </w:rPr>
        <w:t xml:space="preserve"> de </w:t>
      </w:r>
      <w:proofErr w:type="spellStart"/>
      <w:r w:rsidRPr="002559BE">
        <w:rPr>
          <w:rFonts w:ascii="Arial" w:eastAsia="Times New Roman" w:hAnsi="Arial" w:cs="Arial"/>
        </w:rPr>
        <w:t>fezabilitate</w:t>
      </w:r>
      <w:proofErr w:type="spellEnd"/>
      <w:r>
        <w:rPr>
          <w:rFonts w:ascii="Arial" w:eastAsia="Times New Roman" w:hAnsi="Arial" w:cs="Arial"/>
        </w:rPr>
        <w:t>.</w:t>
      </w:r>
    </w:p>
    <w:bookmarkEnd w:id="130"/>
    <w:p w14:paraId="266C99EB" w14:textId="677D4106" w:rsidR="007A4C8B" w:rsidRPr="00243F71" w:rsidRDefault="007A4C8B" w:rsidP="007A4C8B">
      <w:pPr>
        <w:pStyle w:val="Titlu5"/>
        <w:rPr>
          <w:rFonts w:ascii="Arial" w:hAnsi="Arial" w:cs="Arial"/>
          <w:sz w:val="22"/>
          <w:szCs w:val="22"/>
        </w:rPr>
      </w:pPr>
      <w:r w:rsidRPr="00243F71">
        <w:rPr>
          <w:rFonts w:ascii="Arial" w:hAnsi="Arial" w:cs="Arial"/>
          <w:sz w:val="22"/>
          <w:szCs w:val="22"/>
        </w:rPr>
        <w:t xml:space="preserve">ID. </w:t>
      </w:r>
      <w:r w:rsidR="002004FE">
        <w:rPr>
          <w:rFonts w:ascii="Arial" w:hAnsi="Arial" w:cs="Arial"/>
          <w:sz w:val="22"/>
          <w:szCs w:val="22"/>
        </w:rPr>
        <w:t>n</w:t>
      </w:r>
      <w:r w:rsidRPr="00243F71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243F71">
        <w:rPr>
          <w:rFonts w:ascii="Arial" w:hAnsi="Arial" w:cs="Arial"/>
          <w:sz w:val="22"/>
          <w:szCs w:val="22"/>
        </w:rPr>
        <w:t>Parcaje</w:t>
      </w:r>
      <w:proofErr w:type="spellEnd"/>
    </w:p>
    <w:p w14:paraId="2F599461" w14:textId="77777777" w:rsidR="007A4C8B" w:rsidRPr="00CB7426" w:rsidRDefault="007A4C8B" w:rsidP="007A4C8B">
      <w:pPr>
        <w:widowControl w:val="0"/>
        <w:numPr>
          <w:ilvl w:val="0"/>
          <w:numId w:val="68"/>
        </w:numPr>
        <w:tabs>
          <w:tab w:val="left" w:pos="720"/>
          <w:tab w:val="left" w:pos="1134"/>
        </w:tabs>
        <w:autoSpaceDE w:val="0"/>
        <w:ind w:left="709" w:right="375" w:hanging="283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CB7426">
        <w:rPr>
          <w:rFonts w:ascii="Arial" w:hAnsi="Arial" w:cs="Arial"/>
          <w:color w:val="000000"/>
          <w:spacing w:val="3"/>
        </w:rPr>
        <w:t>Vor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fi </w:t>
      </w:r>
      <w:proofErr w:type="spellStart"/>
      <w:r w:rsidRPr="00CB7426">
        <w:rPr>
          <w:rFonts w:ascii="Arial" w:hAnsi="Arial" w:cs="Arial"/>
          <w:color w:val="000000"/>
          <w:spacing w:val="3"/>
        </w:rPr>
        <w:t>prevăzute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parcaje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în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funcţie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3"/>
        </w:rPr>
        <w:t>specificul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activităţii</w:t>
      </w:r>
      <w:proofErr w:type="spellEnd"/>
      <w:r>
        <w:rPr>
          <w:rFonts w:ascii="Arial" w:hAnsi="Arial" w:cs="Arial"/>
          <w:color w:val="000000"/>
          <w:spacing w:val="3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</w:rPr>
        <w:t>după</w:t>
      </w:r>
      <w:proofErr w:type="spellEnd"/>
      <w:r>
        <w:rPr>
          <w:rFonts w:ascii="Arial" w:hAnsi="Arial" w:cs="Arial"/>
          <w:color w:val="000000"/>
          <w:spacing w:val="3"/>
        </w:rPr>
        <w:t xml:space="preserve"> cum </w:t>
      </w:r>
      <w:proofErr w:type="spellStart"/>
      <w:r>
        <w:rPr>
          <w:rFonts w:ascii="Arial" w:hAnsi="Arial" w:cs="Arial"/>
          <w:color w:val="000000"/>
          <w:spacing w:val="3"/>
        </w:rPr>
        <w:t>urmează</w:t>
      </w:r>
      <w:proofErr w:type="spellEnd"/>
      <w:r>
        <w:rPr>
          <w:rFonts w:ascii="Arial" w:hAnsi="Arial" w:cs="Arial"/>
          <w:color w:val="000000"/>
          <w:spacing w:val="3"/>
        </w:rPr>
        <w:t>:</w:t>
      </w:r>
    </w:p>
    <w:p w14:paraId="1A9E1612" w14:textId="77777777" w:rsidR="007A4C8B" w:rsidRPr="00CB7426" w:rsidRDefault="007A4C8B" w:rsidP="007A4C8B">
      <w:pPr>
        <w:widowControl w:val="0"/>
        <w:numPr>
          <w:ilvl w:val="0"/>
          <w:numId w:val="68"/>
        </w:numPr>
        <w:tabs>
          <w:tab w:val="left" w:pos="1276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CB7426">
        <w:rPr>
          <w:rFonts w:ascii="Arial" w:hAnsi="Arial" w:cs="Arial"/>
          <w:color w:val="000000"/>
          <w:spacing w:val="3"/>
        </w:rPr>
        <w:t>activităţi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desfăşurate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pe o </w:t>
      </w:r>
      <w:proofErr w:type="spellStart"/>
      <w:r w:rsidRPr="00CB7426">
        <w:rPr>
          <w:rFonts w:ascii="Arial" w:hAnsi="Arial" w:cs="Arial"/>
          <w:color w:val="000000"/>
          <w:spacing w:val="3"/>
        </w:rPr>
        <w:t>suprafaţă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de 10-100 </w:t>
      </w:r>
      <w:r>
        <w:rPr>
          <w:rFonts w:ascii="Arial" w:hAnsi="Arial" w:cs="Arial"/>
          <w:color w:val="000000"/>
          <w:spacing w:val="3"/>
        </w:rPr>
        <w:t>m</w:t>
      </w:r>
      <w:r w:rsidRPr="008E45C1">
        <w:rPr>
          <w:rFonts w:ascii="Arial" w:hAnsi="Arial" w:cs="Arial"/>
          <w:color w:val="000000"/>
          <w:spacing w:val="3"/>
          <w:vertAlign w:val="superscript"/>
        </w:rPr>
        <w:t>2</w:t>
      </w:r>
      <w:r>
        <w:rPr>
          <w:rFonts w:ascii="Arial" w:hAnsi="Arial" w:cs="Arial"/>
          <w:color w:val="000000"/>
          <w:spacing w:val="3"/>
        </w:rPr>
        <w:t xml:space="preserve">, un loc de </w:t>
      </w:r>
      <w:proofErr w:type="spellStart"/>
      <w:r>
        <w:rPr>
          <w:rFonts w:ascii="Arial" w:hAnsi="Arial" w:cs="Arial"/>
          <w:color w:val="000000"/>
          <w:spacing w:val="3"/>
        </w:rPr>
        <w:t>parcare</w:t>
      </w:r>
      <w:proofErr w:type="spellEnd"/>
      <w:r>
        <w:rPr>
          <w:rFonts w:ascii="Arial" w:hAnsi="Arial" w:cs="Arial"/>
          <w:color w:val="000000"/>
          <w:spacing w:val="3"/>
        </w:rPr>
        <w:t xml:space="preserve"> la 25 </w:t>
      </w:r>
      <w:proofErr w:type="gramStart"/>
      <w:r>
        <w:rPr>
          <w:rFonts w:ascii="Arial" w:hAnsi="Arial" w:cs="Arial"/>
          <w:color w:val="000000"/>
          <w:spacing w:val="3"/>
        </w:rPr>
        <w:t>m</w:t>
      </w:r>
      <w:r w:rsidRPr="008E45C1">
        <w:rPr>
          <w:rFonts w:ascii="Arial" w:hAnsi="Arial" w:cs="Arial"/>
          <w:color w:val="000000"/>
          <w:spacing w:val="3"/>
          <w:vertAlign w:val="superscript"/>
        </w:rPr>
        <w:t>2</w:t>
      </w:r>
      <w:r>
        <w:rPr>
          <w:rFonts w:ascii="Arial" w:hAnsi="Arial" w:cs="Arial"/>
          <w:color w:val="000000"/>
          <w:spacing w:val="3"/>
        </w:rPr>
        <w:t>;</w:t>
      </w:r>
      <w:proofErr w:type="gramEnd"/>
    </w:p>
    <w:p w14:paraId="3DC1794B" w14:textId="77777777" w:rsidR="007A4C8B" w:rsidRPr="00CB7426" w:rsidRDefault="007A4C8B" w:rsidP="007A4C8B">
      <w:pPr>
        <w:widowControl w:val="0"/>
        <w:numPr>
          <w:ilvl w:val="0"/>
          <w:numId w:val="68"/>
        </w:numPr>
        <w:tabs>
          <w:tab w:val="left" w:pos="1276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CB7426">
        <w:rPr>
          <w:rFonts w:ascii="Arial" w:hAnsi="Arial" w:cs="Arial"/>
          <w:color w:val="000000"/>
          <w:spacing w:val="3"/>
        </w:rPr>
        <w:t>activităţi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desfăşurate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pe o </w:t>
      </w:r>
      <w:proofErr w:type="spellStart"/>
      <w:r w:rsidRPr="00CB7426">
        <w:rPr>
          <w:rFonts w:ascii="Arial" w:hAnsi="Arial" w:cs="Arial"/>
          <w:color w:val="000000"/>
          <w:spacing w:val="3"/>
        </w:rPr>
        <w:t>suprafaţă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de 100-1000 m</w:t>
      </w:r>
      <w:r w:rsidRPr="008E45C1">
        <w:rPr>
          <w:rFonts w:ascii="Arial" w:hAnsi="Arial" w:cs="Arial"/>
          <w:color w:val="000000"/>
          <w:spacing w:val="3"/>
          <w:vertAlign w:val="superscript"/>
        </w:rPr>
        <w:t>2</w:t>
      </w:r>
      <w:r>
        <w:rPr>
          <w:rFonts w:ascii="Arial" w:hAnsi="Arial" w:cs="Arial"/>
          <w:color w:val="000000"/>
          <w:spacing w:val="3"/>
        </w:rPr>
        <w:t xml:space="preserve">, un loc de </w:t>
      </w:r>
      <w:proofErr w:type="spellStart"/>
      <w:r>
        <w:rPr>
          <w:rFonts w:ascii="Arial" w:hAnsi="Arial" w:cs="Arial"/>
          <w:color w:val="000000"/>
          <w:spacing w:val="3"/>
        </w:rPr>
        <w:t>parcare</w:t>
      </w:r>
      <w:proofErr w:type="spellEnd"/>
      <w:r>
        <w:rPr>
          <w:rFonts w:ascii="Arial" w:hAnsi="Arial" w:cs="Arial"/>
          <w:color w:val="000000"/>
          <w:spacing w:val="3"/>
        </w:rPr>
        <w:t xml:space="preserve"> la 150 </w:t>
      </w:r>
      <w:proofErr w:type="gramStart"/>
      <w:r>
        <w:rPr>
          <w:rFonts w:ascii="Arial" w:hAnsi="Arial" w:cs="Arial"/>
          <w:color w:val="000000"/>
          <w:spacing w:val="3"/>
        </w:rPr>
        <w:t>m</w:t>
      </w:r>
      <w:r w:rsidRPr="008E45C1">
        <w:rPr>
          <w:rFonts w:ascii="Arial" w:hAnsi="Arial" w:cs="Arial"/>
          <w:color w:val="000000"/>
          <w:spacing w:val="3"/>
          <w:vertAlign w:val="superscript"/>
        </w:rPr>
        <w:t>2</w:t>
      </w:r>
      <w:r>
        <w:rPr>
          <w:rFonts w:ascii="Arial" w:hAnsi="Arial" w:cs="Arial"/>
          <w:color w:val="000000"/>
          <w:spacing w:val="3"/>
        </w:rPr>
        <w:t>;</w:t>
      </w:r>
      <w:proofErr w:type="gramEnd"/>
    </w:p>
    <w:p w14:paraId="42571A66" w14:textId="77777777" w:rsidR="007A4C8B" w:rsidRPr="00CB7426" w:rsidRDefault="007A4C8B" w:rsidP="007A4C8B">
      <w:pPr>
        <w:widowControl w:val="0"/>
        <w:numPr>
          <w:ilvl w:val="0"/>
          <w:numId w:val="68"/>
        </w:numPr>
        <w:tabs>
          <w:tab w:val="left" w:pos="1276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CB7426">
        <w:rPr>
          <w:rFonts w:ascii="Arial" w:hAnsi="Arial" w:cs="Arial"/>
          <w:color w:val="000000"/>
          <w:spacing w:val="3"/>
        </w:rPr>
        <w:t>activităţi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desfăşura</w:t>
      </w:r>
      <w:r>
        <w:rPr>
          <w:rFonts w:ascii="Arial" w:hAnsi="Arial" w:cs="Arial"/>
          <w:color w:val="000000"/>
          <w:spacing w:val="3"/>
        </w:rPr>
        <w:t>te</w:t>
      </w:r>
      <w:proofErr w:type="spellEnd"/>
      <w:r>
        <w:rPr>
          <w:rFonts w:ascii="Arial" w:hAnsi="Arial" w:cs="Arial"/>
          <w:color w:val="000000"/>
          <w:spacing w:val="3"/>
        </w:rPr>
        <w:t xml:space="preserve"> pe o </w:t>
      </w:r>
      <w:proofErr w:type="spellStart"/>
      <w:r>
        <w:rPr>
          <w:rFonts w:ascii="Arial" w:hAnsi="Arial" w:cs="Arial"/>
          <w:color w:val="000000"/>
          <w:spacing w:val="3"/>
        </w:rPr>
        <w:t>suprafaţă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mai</w:t>
      </w:r>
      <w:proofErr w:type="spellEnd"/>
      <w:r>
        <w:rPr>
          <w:rFonts w:ascii="Arial" w:hAnsi="Arial" w:cs="Arial"/>
          <w:color w:val="000000"/>
          <w:spacing w:val="3"/>
        </w:rPr>
        <w:t xml:space="preserve"> mare de 1000 m</w:t>
      </w:r>
      <w:r w:rsidRPr="008E45C1">
        <w:rPr>
          <w:rFonts w:ascii="Arial" w:hAnsi="Arial" w:cs="Arial"/>
          <w:color w:val="000000"/>
          <w:spacing w:val="3"/>
          <w:vertAlign w:val="superscript"/>
        </w:rPr>
        <w:t>2</w:t>
      </w:r>
      <w:r>
        <w:rPr>
          <w:rFonts w:ascii="Arial" w:hAnsi="Arial" w:cs="Arial"/>
          <w:color w:val="000000"/>
          <w:spacing w:val="3"/>
        </w:rPr>
        <w:t xml:space="preserve">, un loc de </w:t>
      </w:r>
      <w:proofErr w:type="spellStart"/>
      <w:r>
        <w:rPr>
          <w:rFonts w:ascii="Arial" w:hAnsi="Arial" w:cs="Arial"/>
          <w:color w:val="000000"/>
          <w:spacing w:val="3"/>
        </w:rPr>
        <w:t>parcare</w:t>
      </w:r>
      <w:proofErr w:type="spellEnd"/>
      <w:r>
        <w:rPr>
          <w:rFonts w:ascii="Arial" w:hAnsi="Arial" w:cs="Arial"/>
          <w:color w:val="000000"/>
          <w:spacing w:val="3"/>
        </w:rPr>
        <w:t xml:space="preserve"> la o</w:t>
      </w:r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suprafaţă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de 100 m</w:t>
      </w:r>
      <w:r w:rsidRPr="008E45C1">
        <w:rPr>
          <w:rFonts w:ascii="Arial" w:hAnsi="Arial" w:cs="Arial"/>
          <w:color w:val="000000"/>
          <w:spacing w:val="3"/>
          <w:vertAlign w:val="superscript"/>
        </w:rPr>
        <w:t>2</w:t>
      </w:r>
      <w:r w:rsidRPr="00CB7426">
        <w:rPr>
          <w:rFonts w:ascii="Arial" w:hAnsi="Arial" w:cs="Arial"/>
          <w:color w:val="000000"/>
          <w:spacing w:val="3"/>
        </w:rPr>
        <w:t>.</w:t>
      </w:r>
    </w:p>
    <w:p w14:paraId="229C80F7" w14:textId="77777777" w:rsidR="007A4C8B" w:rsidRPr="00CB7426" w:rsidRDefault="007A4C8B" w:rsidP="007A4C8B">
      <w:pPr>
        <w:widowControl w:val="0"/>
        <w:numPr>
          <w:ilvl w:val="0"/>
          <w:numId w:val="68"/>
        </w:numPr>
        <w:tabs>
          <w:tab w:val="left" w:pos="720"/>
        </w:tabs>
        <w:autoSpaceDE w:val="0"/>
        <w:ind w:left="709" w:right="375" w:hanging="283"/>
        <w:jc w:val="both"/>
        <w:rPr>
          <w:rFonts w:ascii="Arial" w:hAnsi="Arial" w:cs="Arial"/>
          <w:color w:val="000000"/>
          <w:spacing w:val="3"/>
        </w:rPr>
      </w:pPr>
      <w:r w:rsidRPr="00CB7426">
        <w:rPr>
          <w:rFonts w:ascii="Arial" w:hAnsi="Arial" w:cs="Arial"/>
          <w:color w:val="000000"/>
          <w:spacing w:val="3"/>
        </w:rPr>
        <w:t xml:space="preserve">Nu se </w:t>
      </w:r>
      <w:proofErr w:type="spellStart"/>
      <w:r w:rsidRPr="00CB7426">
        <w:rPr>
          <w:rFonts w:ascii="Arial" w:hAnsi="Arial" w:cs="Arial"/>
          <w:color w:val="000000"/>
          <w:spacing w:val="3"/>
        </w:rPr>
        <w:t>autorizează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construcţiile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care nu </w:t>
      </w:r>
      <w:proofErr w:type="spellStart"/>
      <w:r w:rsidRPr="00CB7426">
        <w:rPr>
          <w:rFonts w:ascii="Arial" w:hAnsi="Arial" w:cs="Arial"/>
          <w:color w:val="000000"/>
          <w:spacing w:val="3"/>
        </w:rPr>
        <w:t>prezintă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în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proiect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realizarea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a minim </w:t>
      </w:r>
      <w:proofErr w:type="spellStart"/>
      <w:r w:rsidRPr="00CB7426">
        <w:rPr>
          <w:rFonts w:ascii="Arial" w:hAnsi="Arial" w:cs="Arial"/>
          <w:color w:val="000000"/>
          <w:spacing w:val="3"/>
        </w:rPr>
        <w:t>unui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loc de </w:t>
      </w:r>
      <w:proofErr w:type="spellStart"/>
      <w:r w:rsidRPr="00CB7426">
        <w:rPr>
          <w:rFonts w:ascii="Arial" w:hAnsi="Arial" w:cs="Arial"/>
          <w:color w:val="000000"/>
          <w:spacing w:val="3"/>
        </w:rPr>
        <w:t>parcare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pe </w:t>
      </w:r>
      <w:proofErr w:type="spellStart"/>
      <w:r w:rsidRPr="00CB7426">
        <w:rPr>
          <w:rFonts w:ascii="Arial" w:hAnsi="Arial" w:cs="Arial"/>
          <w:color w:val="000000"/>
          <w:spacing w:val="3"/>
        </w:rPr>
        <w:t>parcela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pe care se </w:t>
      </w:r>
      <w:proofErr w:type="spellStart"/>
      <w:r w:rsidRPr="00CB7426">
        <w:rPr>
          <w:rFonts w:ascii="Arial" w:hAnsi="Arial" w:cs="Arial"/>
          <w:color w:val="000000"/>
          <w:spacing w:val="3"/>
        </w:rPr>
        <w:t>edifică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construcţia</w:t>
      </w:r>
      <w:proofErr w:type="spellEnd"/>
      <w:r w:rsidRPr="00CB7426">
        <w:rPr>
          <w:rFonts w:ascii="Arial" w:hAnsi="Arial" w:cs="Arial"/>
          <w:color w:val="000000"/>
          <w:spacing w:val="3"/>
        </w:rPr>
        <w:t>.</w:t>
      </w:r>
    </w:p>
    <w:p w14:paraId="690C4943" w14:textId="77777777" w:rsidR="007A4C8B" w:rsidRPr="00CB7426" w:rsidRDefault="007A4C8B" w:rsidP="007A4C8B">
      <w:pPr>
        <w:widowControl w:val="0"/>
        <w:numPr>
          <w:ilvl w:val="0"/>
          <w:numId w:val="68"/>
        </w:numPr>
        <w:autoSpaceDE w:val="0"/>
        <w:ind w:left="709" w:right="375" w:hanging="283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CB7426">
        <w:rPr>
          <w:rFonts w:ascii="Arial" w:hAnsi="Arial" w:cs="Arial"/>
          <w:color w:val="000000"/>
          <w:spacing w:val="4"/>
        </w:rPr>
        <w:t>Toate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spaţiile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4"/>
        </w:rPr>
        <w:t>parcare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necesare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pentru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personal, </w:t>
      </w:r>
      <w:proofErr w:type="spellStart"/>
      <w:r w:rsidRPr="00CB7426">
        <w:rPr>
          <w:rFonts w:ascii="Arial" w:hAnsi="Arial" w:cs="Arial"/>
          <w:color w:val="000000"/>
          <w:spacing w:val="4"/>
        </w:rPr>
        <w:t>vizitatori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sau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dictate de </w:t>
      </w:r>
      <w:proofErr w:type="spellStart"/>
      <w:r w:rsidRPr="00CB7426">
        <w:rPr>
          <w:rFonts w:ascii="Arial" w:hAnsi="Arial" w:cs="Arial"/>
          <w:color w:val="000000"/>
          <w:spacing w:val="4"/>
        </w:rPr>
        <w:t>necesităţi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tehnologice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se </w:t>
      </w:r>
      <w:proofErr w:type="spellStart"/>
      <w:r w:rsidRPr="00CB7426">
        <w:rPr>
          <w:rFonts w:ascii="Arial" w:hAnsi="Arial" w:cs="Arial"/>
          <w:color w:val="000000"/>
          <w:spacing w:val="4"/>
        </w:rPr>
        <w:t>vor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amenaja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în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interiorul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incintei</w:t>
      </w:r>
      <w:proofErr w:type="spellEnd"/>
      <w:r w:rsidRPr="00CB7426">
        <w:rPr>
          <w:rFonts w:ascii="Arial" w:hAnsi="Arial" w:cs="Arial"/>
          <w:color w:val="000000"/>
          <w:spacing w:val="4"/>
        </w:rPr>
        <w:t>.</w:t>
      </w:r>
    </w:p>
    <w:p w14:paraId="17637EC3" w14:textId="77777777" w:rsidR="007A4C8B" w:rsidRPr="00CB7426" w:rsidRDefault="007A4C8B" w:rsidP="007A4C8B">
      <w:pPr>
        <w:widowControl w:val="0"/>
        <w:numPr>
          <w:ilvl w:val="0"/>
          <w:numId w:val="68"/>
        </w:numPr>
        <w:autoSpaceDE w:val="0"/>
        <w:ind w:left="709" w:right="375" w:hanging="283"/>
        <w:jc w:val="both"/>
        <w:rPr>
          <w:rFonts w:ascii="Arial" w:hAnsi="Arial" w:cs="Arial"/>
          <w:color w:val="000000"/>
          <w:spacing w:val="4"/>
        </w:rPr>
      </w:pPr>
      <w:r w:rsidRPr="00CB7426">
        <w:rPr>
          <w:rFonts w:ascii="Arial" w:hAnsi="Arial" w:cs="Arial"/>
        </w:rPr>
        <w:t xml:space="preserve">Se pot </w:t>
      </w:r>
      <w:proofErr w:type="spellStart"/>
      <w:r w:rsidRPr="00CB7426">
        <w:rPr>
          <w:rFonts w:ascii="Arial" w:hAnsi="Arial" w:cs="Arial"/>
        </w:rPr>
        <w:t>amenaja</w:t>
      </w:r>
      <w:proofErr w:type="spellEnd"/>
      <w:r w:rsidRPr="00CB7426">
        <w:rPr>
          <w:rFonts w:ascii="Arial" w:hAnsi="Arial" w:cs="Arial"/>
        </w:rPr>
        <w:t xml:space="preserve"> </w:t>
      </w:r>
      <w:proofErr w:type="spellStart"/>
      <w:r w:rsidRPr="00CB7426">
        <w:rPr>
          <w:rFonts w:ascii="Arial" w:hAnsi="Arial" w:cs="Arial"/>
        </w:rPr>
        <w:t>spaţii</w:t>
      </w:r>
      <w:proofErr w:type="spellEnd"/>
      <w:r w:rsidRPr="00CB7426">
        <w:rPr>
          <w:rFonts w:ascii="Arial" w:hAnsi="Arial" w:cs="Arial"/>
        </w:rPr>
        <w:t xml:space="preserve"> de </w:t>
      </w:r>
      <w:proofErr w:type="spellStart"/>
      <w:r w:rsidRPr="00CB7426">
        <w:rPr>
          <w:rFonts w:ascii="Arial" w:hAnsi="Arial" w:cs="Arial"/>
        </w:rPr>
        <w:t>parcare</w:t>
      </w:r>
      <w:proofErr w:type="spellEnd"/>
      <w:r w:rsidRPr="00CB7426">
        <w:rPr>
          <w:rFonts w:ascii="Arial" w:hAnsi="Arial" w:cs="Arial"/>
        </w:rPr>
        <w:t xml:space="preserve"> </w:t>
      </w:r>
      <w:proofErr w:type="spellStart"/>
      <w:r w:rsidRPr="00CB7426">
        <w:rPr>
          <w:rFonts w:ascii="Arial" w:hAnsi="Arial" w:cs="Arial"/>
        </w:rPr>
        <w:t>comune</w:t>
      </w:r>
      <w:proofErr w:type="spellEnd"/>
      <w:r w:rsidRPr="00CB7426">
        <w:rPr>
          <w:rFonts w:ascii="Arial" w:hAnsi="Arial" w:cs="Arial"/>
        </w:rPr>
        <w:t xml:space="preserve"> </w:t>
      </w:r>
      <w:proofErr w:type="spellStart"/>
      <w:r w:rsidRPr="00CB7426">
        <w:rPr>
          <w:rFonts w:ascii="Arial" w:hAnsi="Arial" w:cs="Arial"/>
        </w:rPr>
        <w:t>pentru</w:t>
      </w:r>
      <w:proofErr w:type="spellEnd"/>
      <w:r w:rsidRPr="00CB7426">
        <w:rPr>
          <w:rFonts w:ascii="Arial" w:hAnsi="Arial" w:cs="Arial"/>
        </w:rPr>
        <w:t xml:space="preserve"> </w:t>
      </w:r>
      <w:proofErr w:type="spellStart"/>
      <w:r w:rsidRPr="00CB7426">
        <w:rPr>
          <w:rFonts w:ascii="Arial" w:hAnsi="Arial" w:cs="Arial"/>
        </w:rPr>
        <w:t>mai</w:t>
      </w:r>
      <w:proofErr w:type="spellEnd"/>
      <w:r w:rsidRPr="00CB7426">
        <w:rPr>
          <w:rFonts w:ascii="Arial" w:hAnsi="Arial" w:cs="Arial"/>
        </w:rPr>
        <w:t xml:space="preserve"> </w:t>
      </w:r>
      <w:proofErr w:type="spellStart"/>
      <w:r w:rsidRPr="00CB7426">
        <w:rPr>
          <w:rFonts w:ascii="Arial" w:hAnsi="Arial" w:cs="Arial"/>
        </w:rPr>
        <w:t>multe</w:t>
      </w:r>
      <w:proofErr w:type="spellEnd"/>
      <w:r w:rsidRPr="00CB7426">
        <w:rPr>
          <w:rFonts w:ascii="Arial" w:hAnsi="Arial" w:cs="Arial"/>
        </w:rPr>
        <w:t xml:space="preserve"> </w:t>
      </w:r>
      <w:proofErr w:type="spellStart"/>
      <w:r w:rsidRPr="00CB7426">
        <w:rPr>
          <w:rFonts w:ascii="Arial" w:hAnsi="Arial" w:cs="Arial"/>
        </w:rPr>
        <w:t>unităţi</w:t>
      </w:r>
      <w:proofErr w:type="spellEnd"/>
      <w:r w:rsidRPr="00CB7426">
        <w:rPr>
          <w:rFonts w:ascii="Arial" w:hAnsi="Arial" w:cs="Arial"/>
        </w:rPr>
        <w:t xml:space="preserve"> de </w:t>
      </w:r>
      <w:proofErr w:type="spellStart"/>
      <w:r w:rsidRPr="00CB7426">
        <w:rPr>
          <w:rFonts w:ascii="Arial" w:hAnsi="Arial" w:cs="Arial"/>
        </w:rPr>
        <w:t>producţie</w:t>
      </w:r>
      <w:proofErr w:type="spellEnd"/>
      <w:r w:rsidRPr="00CB7426">
        <w:rPr>
          <w:rFonts w:ascii="Arial" w:hAnsi="Arial" w:cs="Arial"/>
        </w:rPr>
        <w:t xml:space="preserve"> </w:t>
      </w:r>
      <w:proofErr w:type="spellStart"/>
      <w:r w:rsidRPr="00CB7426">
        <w:rPr>
          <w:rFonts w:ascii="Arial" w:hAnsi="Arial" w:cs="Arial"/>
        </w:rPr>
        <w:t>amplasate</w:t>
      </w:r>
      <w:proofErr w:type="spellEnd"/>
      <w:r w:rsidRPr="00CB7426">
        <w:rPr>
          <w:rFonts w:ascii="Arial" w:hAnsi="Arial" w:cs="Arial"/>
        </w:rPr>
        <w:t xml:space="preserve"> pe </w:t>
      </w:r>
      <w:proofErr w:type="spellStart"/>
      <w:r w:rsidRPr="00CB7426">
        <w:rPr>
          <w:rFonts w:ascii="Arial" w:hAnsi="Arial" w:cs="Arial"/>
        </w:rPr>
        <w:t>terenuri</w:t>
      </w:r>
      <w:proofErr w:type="spellEnd"/>
      <w:r w:rsidRPr="00CB7426">
        <w:rPr>
          <w:rFonts w:ascii="Arial" w:hAnsi="Arial" w:cs="Arial"/>
        </w:rPr>
        <w:t xml:space="preserve"> </w:t>
      </w:r>
      <w:proofErr w:type="spellStart"/>
      <w:r w:rsidRPr="00CB7426">
        <w:rPr>
          <w:rFonts w:ascii="Arial" w:hAnsi="Arial" w:cs="Arial"/>
        </w:rPr>
        <w:t>concesionate</w:t>
      </w:r>
      <w:proofErr w:type="spellEnd"/>
      <w:r w:rsidRPr="00CB7426">
        <w:rPr>
          <w:rFonts w:ascii="Arial" w:hAnsi="Arial" w:cs="Arial"/>
        </w:rPr>
        <w:t xml:space="preserve"> </w:t>
      </w:r>
      <w:proofErr w:type="spellStart"/>
      <w:r w:rsidRPr="00CB7426">
        <w:rPr>
          <w:rFonts w:ascii="Arial" w:hAnsi="Arial" w:cs="Arial"/>
        </w:rPr>
        <w:t>sau</w:t>
      </w:r>
      <w:proofErr w:type="spellEnd"/>
      <w:r w:rsidRPr="00CB7426">
        <w:rPr>
          <w:rFonts w:ascii="Arial" w:hAnsi="Arial" w:cs="Arial"/>
        </w:rPr>
        <w:t xml:space="preserve"> care </w:t>
      </w:r>
      <w:proofErr w:type="spellStart"/>
      <w:r w:rsidRPr="00CB7426">
        <w:rPr>
          <w:rFonts w:ascii="Arial" w:hAnsi="Arial" w:cs="Arial"/>
        </w:rPr>
        <w:t>aparţin</w:t>
      </w:r>
      <w:proofErr w:type="spellEnd"/>
      <w:r w:rsidRPr="00CB7426">
        <w:rPr>
          <w:rFonts w:ascii="Arial" w:hAnsi="Arial" w:cs="Arial"/>
        </w:rPr>
        <w:t xml:space="preserve"> </w:t>
      </w:r>
      <w:proofErr w:type="spellStart"/>
      <w:r w:rsidRPr="00CB7426">
        <w:rPr>
          <w:rFonts w:ascii="Arial" w:hAnsi="Arial" w:cs="Arial"/>
        </w:rPr>
        <w:t>uneia</w:t>
      </w:r>
      <w:proofErr w:type="spellEnd"/>
      <w:r w:rsidRPr="00CB7426">
        <w:rPr>
          <w:rFonts w:ascii="Arial" w:hAnsi="Arial" w:cs="Arial"/>
        </w:rPr>
        <w:t xml:space="preserve"> </w:t>
      </w:r>
      <w:proofErr w:type="spellStart"/>
      <w:r w:rsidRPr="00CB7426">
        <w:rPr>
          <w:rFonts w:ascii="Arial" w:hAnsi="Arial" w:cs="Arial"/>
        </w:rPr>
        <w:t>dintre</w:t>
      </w:r>
      <w:proofErr w:type="spellEnd"/>
      <w:r w:rsidRPr="00CB7426">
        <w:rPr>
          <w:rFonts w:ascii="Arial" w:hAnsi="Arial" w:cs="Arial"/>
        </w:rPr>
        <w:t xml:space="preserve"> </w:t>
      </w:r>
      <w:proofErr w:type="spellStart"/>
      <w:r w:rsidRPr="00CB7426">
        <w:rPr>
          <w:rFonts w:ascii="Arial" w:hAnsi="Arial" w:cs="Arial"/>
        </w:rPr>
        <w:t>unităţi</w:t>
      </w:r>
      <w:proofErr w:type="spellEnd"/>
      <w:r w:rsidRPr="00CB7426">
        <w:rPr>
          <w:rFonts w:ascii="Arial" w:hAnsi="Arial" w:cs="Arial"/>
        </w:rPr>
        <w:t>.</w:t>
      </w:r>
    </w:p>
    <w:p w14:paraId="5F02B623" w14:textId="3431AB5C" w:rsidR="007A4C8B" w:rsidRPr="00243F71" w:rsidRDefault="007A4C8B" w:rsidP="007A4C8B">
      <w:pPr>
        <w:pStyle w:val="Titlu5"/>
        <w:rPr>
          <w:rFonts w:ascii="Arial" w:hAnsi="Arial" w:cs="Arial"/>
          <w:sz w:val="22"/>
          <w:szCs w:val="22"/>
        </w:rPr>
      </w:pPr>
      <w:r w:rsidRPr="00243F71">
        <w:rPr>
          <w:rFonts w:ascii="Arial" w:hAnsi="Arial" w:cs="Arial"/>
          <w:sz w:val="22"/>
          <w:szCs w:val="22"/>
        </w:rPr>
        <w:t xml:space="preserve">ID. </w:t>
      </w:r>
      <w:r w:rsidR="002004FE">
        <w:rPr>
          <w:rFonts w:ascii="Arial" w:hAnsi="Arial" w:cs="Arial"/>
          <w:sz w:val="22"/>
          <w:szCs w:val="22"/>
        </w:rPr>
        <w:t>o</w:t>
      </w:r>
      <w:r w:rsidRPr="00243F71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243F71">
        <w:rPr>
          <w:rFonts w:ascii="Arial" w:hAnsi="Arial" w:cs="Arial"/>
          <w:sz w:val="22"/>
          <w:szCs w:val="22"/>
        </w:rPr>
        <w:t>Spaţii</w:t>
      </w:r>
      <w:proofErr w:type="spellEnd"/>
      <w:r w:rsidRPr="00243F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71">
        <w:rPr>
          <w:rFonts w:ascii="Arial" w:hAnsi="Arial" w:cs="Arial"/>
          <w:sz w:val="22"/>
          <w:szCs w:val="22"/>
        </w:rPr>
        <w:t>verzi</w:t>
      </w:r>
      <w:proofErr w:type="spellEnd"/>
      <w:r w:rsidRPr="00243F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71">
        <w:rPr>
          <w:rFonts w:ascii="Arial" w:hAnsi="Arial" w:cs="Arial"/>
          <w:sz w:val="22"/>
          <w:szCs w:val="22"/>
        </w:rPr>
        <w:t>şi</w:t>
      </w:r>
      <w:proofErr w:type="spellEnd"/>
      <w:r w:rsidRPr="00243F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71">
        <w:rPr>
          <w:rFonts w:ascii="Arial" w:hAnsi="Arial" w:cs="Arial"/>
          <w:sz w:val="22"/>
          <w:szCs w:val="22"/>
        </w:rPr>
        <w:t>plantate</w:t>
      </w:r>
      <w:proofErr w:type="spellEnd"/>
    </w:p>
    <w:p w14:paraId="06123882" w14:textId="77777777" w:rsidR="007A4C8B" w:rsidRPr="00B37593" w:rsidRDefault="007A4C8B" w:rsidP="007A4C8B">
      <w:pPr>
        <w:widowControl w:val="0"/>
        <w:numPr>
          <w:ilvl w:val="0"/>
          <w:numId w:val="57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CB7426">
        <w:rPr>
          <w:rFonts w:ascii="Arial" w:hAnsi="Arial" w:cs="Arial"/>
          <w:color w:val="000000"/>
          <w:spacing w:val="14"/>
        </w:rPr>
        <w:t>Spaţiile</w:t>
      </w:r>
      <w:proofErr w:type="spellEnd"/>
      <w:r w:rsidRPr="00CB7426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14"/>
        </w:rPr>
        <w:t>libere</w:t>
      </w:r>
      <w:proofErr w:type="spellEnd"/>
      <w:r w:rsidRPr="00CB7426">
        <w:rPr>
          <w:rFonts w:ascii="Arial" w:hAnsi="Arial" w:cs="Arial"/>
          <w:color w:val="000000"/>
          <w:spacing w:val="14"/>
        </w:rPr>
        <w:t xml:space="preserve"> din </w:t>
      </w:r>
      <w:proofErr w:type="spellStart"/>
      <w:r w:rsidRPr="00CB7426">
        <w:rPr>
          <w:rFonts w:ascii="Arial" w:hAnsi="Arial" w:cs="Arial"/>
          <w:color w:val="000000"/>
          <w:spacing w:val="14"/>
        </w:rPr>
        <w:t>incintele</w:t>
      </w:r>
      <w:proofErr w:type="spellEnd"/>
      <w:r w:rsidRPr="00CB7426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14"/>
        </w:rPr>
        <w:t>unităţilor</w:t>
      </w:r>
      <w:proofErr w:type="spellEnd"/>
      <w:r w:rsidRPr="00CB7426">
        <w:rPr>
          <w:rFonts w:ascii="Arial" w:hAnsi="Arial" w:cs="Arial"/>
          <w:color w:val="000000"/>
          <w:spacing w:val="14"/>
        </w:rPr>
        <w:t xml:space="preserve">, pe </w:t>
      </w:r>
      <w:proofErr w:type="spellStart"/>
      <w:r w:rsidRPr="00CB7426">
        <w:rPr>
          <w:rFonts w:ascii="Arial" w:hAnsi="Arial" w:cs="Arial"/>
          <w:color w:val="000000"/>
          <w:spacing w:val="14"/>
        </w:rPr>
        <w:t>cât</w:t>
      </w:r>
      <w:proofErr w:type="spellEnd"/>
      <w:r w:rsidRPr="00CB7426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14"/>
        </w:rPr>
        <w:t>posibil</w:t>
      </w:r>
      <w:proofErr w:type="spellEnd"/>
      <w:r w:rsidRPr="00CB7426">
        <w:rPr>
          <w:rFonts w:ascii="Arial" w:hAnsi="Arial" w:cs="Arial"/>
          <w:color w:val="000000"/>
          <w:spacing w:val="14"/>
        </w:rPr>
        <w:t xml:space="preserve">, </w:t>
      </w:r>
      <w:proofErr w:type="spellStart"/>
      <w:r w:rsidRPr="00CB7426">
        <w:rPr>
          <w:rFonts w:ascii="Arial" w:hAnsi="Arial" w:cs="Arial"/>
          <w:color w:val="000000"/>
          <w:spacing w:val="14"/>
        </w:rPr>
        <w:t>vor</w:t>
      </w:r>
      <w:proofErr w:type="spellEnd"/>
      <w:r w:rsidRPr="00CB7426">
        <w:rPr>
          <w:rFonts w:ascii="Arial" w:hAnsi="Arial" w:cs="Arial"/>
          <w:color w:val="000000"/>
          <w:spacing w:val="14"/>
        </w:rPr>
        <w:t xml:space="preserve"> fi </w:t>
      </w:r>
      <w:proofErr w:type="spellStart"/>
      <w:r w:rsidRPr="00CB7426">
        <w:rPr>
          <w:rFonts w:ascii="Arial" w:hAnsi="Arial" w:cs="Arial"/>
          <w:color w:val="000000"/>
          <w:spacing w:val="14"/>
        </w:rPr>
        <w:t>amenajate</w:t>
      </w:r>
      <w:proofErr w:type="spellEnd"/>
      <w:r w:rsidRPr="00CB7426">
        <w:rPr>
          <w:rFonts w:ascii="Arial" w:hAnsi="Arial" w:cs="Arial"/>
          <w:color w:val="000000"/>
          <w:spacing w:val="14"/>
        </w:rPr>
        <w:t xml:space="preserve"> ca </w:t>
      </w:r>
      <w:proofErr w:type="spellStart"/>
      <w:r w:rsidRPr="00CB7426">
        <w:rPr>
          <w:rFonts w:ascii="Arial" w:hAnsi="Arial" w:cs="Arial"/>
          <w:color w:val="000000"/>
          <w:spacing w:val="14"/>
        </w:rPr>
        <w:t>spaţii</w:t>
      </w:r>
      <w:proofErr w:type="spellEnd"/>
      <w:r w:rsidRPr="00CB7426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14"/>
        </w:rPr>
        <w:t>verzi</w:t>
      </w:r>
      <w:proofErr w:type="spellEnd"/>
      <w:r w:rsidRPr="00CB7426">
        <w:rPr>
          <w:rFonts w:ascii="Arial" w:hAnsi="Arial" w:cs="Arial"/>
          <w:color w:val="000000"/>
          <w:spacing w:val="14"/>
        </w:rPr>
        <w:t xml:space="preserve"> cu </w:t>
      </w:r>
      <w:proofErr w:type="spellStart"/>
      <w:r w:rsidRPr="00CB7426">
        <w:rPr>
          <w:rFonts w:ascii="Arial" w:hAnsi="Arial" w:cs="Arial"/>
          <w:color w:val="000000"/>
          <w:spacing w:val="14"/>
        </w:rPr>
        <w:t>rol</w:t>
      </w:r>
      <w:proofErr w:type="spellEnd"/>
      <w:r w:rsidRPr="00CB7426">
        <w:rPr>
          <w:rFonts w:ascii="Arial" w:hAnsi="Arial" w:cs="Arial"/>
          <w:color w:val="000000"/>
          <w:spacing w:val="14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14"/>
        </w:rPr>
        <w:t>protecţie</w:t>
      </w:r>
      <w:proofErr w:type="spellEnd"/>
      <w:r w:rsidRPr="00CB7426">
        <w:rPr>
          <w:rFonts w:ascii="Arial" w:hAnsi="Arial" w:cs="Arial"/>
          <w:color w:val="000000"/>
          <w:spacing w:val="14"/>
        </w:rPr>
        <w:t xml:space="preserve">, </w:t>
      </w:r>
      <w:proofErr w:type="spellStart"/>
      <w:r w:rsidRPr="00CB7426">
        <w:rPr>
          <w:rFonts w:ascii="Arial" w:hAnsi="Arial" w:cs="Arial"/>
          <w:color w:val="000000"/>
          <w:spacing w:val="14"/>
        </w:rPr>
        <w:t>dar</w:t>
      </w:r>
      <w:proofErr w:type="spellEnd"/>
      <w:r w:rsidRPr="00CB7426">
        <w:rPr>
          <w:rFonts w:ascii="Arial" w:hAnsi="Arial" w:cs="Arial"/>
          <w:color w:val="000000"/>
          <w:spacing w:val="14"/>
        </w:rPr>
        <w:t xml:space="preserve"> nu </w:t>
      </w:r>
      <w:proofErr w:type="spellStart"/>
      <w:r w:rsidRPr="00CB7426">
        <w:rPr>
          <w:rFonts w:ascii="Arial" w:hAnsi="Arial" w:cs="Arial"/>
          <w:color w:val="000000"/>
          <w:spacing w:val="14"/>
        </w:rPr>
        <w:t>mai</w:t>
      </w:r>
      <w:proofErr w:type="spellEnd"/>
      <w:r w:rsidRPr="00CB7426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14"/>
        </w:rPr>
        <w:t>puţin</w:t>
      </w:r>
      <w:proofErr w:type="spellEnd"/>
      <w:r w:rsidRPr="00CB7426">
        <w:rPr>
          <w:rFonts w:ascii="Arial" w:hAnsi="Arial" w:cs="Arial"/>
          <w:color w:val="000000"/>
          <w:spacing w:val="14"/>
        </w:rPr>
        <w:t xml:space="preserve"> de 20% din </w:t>
      </w:r>
      <w:proofErr w:type="spellStart"/>
      <w:r w:rsidRPr="00CB7426">
        <w:rPr>
          <w:rFonts w:ascii="Arial" w:hAnsi="Arial" w:cs="Arial"/>
          <w:color w:val="000000"/>
          <w:spacing w:val="14"/>
        </w:rPr>
        <w:t>suprafaţa</w:t>
      </w:r>
      <w:proofErr w:type="spellEnd"/>
      <w:r w:rsidRPr="00CB7426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14"/>
        </w:rPr>
        <w:t>totală</w:t>
      </w:r>
      <w:proofErr w:type="spellEnd"/>
      <w:r w:rsidRPr="00CB7426">
        <w:rPr>
          <w:rFonts w:ascii="Arial" w:hAnsi="Arial" w:cs="Arial"/>
          <w:color w:val="000000"/>
          <w:spacing w:val="14"/>
        </w:rPr>
        <w:t xml:space="preserve"> a </w:t>
      </w:r>
      <w:proofErr w:type="spellStart"/>
      <w:r w:rsidRPr="00CB7426">
        <w:rPr>
          <w:rFonts w:ascii="Arial" w:hAnsi="Arial" w:cs="Arial"/>
          <w:color w:val="000000"/>
          <w:spacing w:val="14"/>
        </w:rPr>
        <w:t>terenului</w:t>
      </w:r>
      <w:proofErr w:type="spellEnd"/>
      <w:r w:rsidRPr="00CB7426">
        <w:rPr>
          <w:rFonts w:ascii="Arial" w:hAnsi="Arial" w:cs="Arial"/>
          <w:color w:val="000000"/>
          <w:spacing w:val="14"/>
        </w:rPr>
        <w:t>.</w:t>
      </w:r>
    </w:p>
    <w:p w14:paraId="040E73E6" w14:textId="1FDE9C6C" w:rsidR="007A4C8B" w:rsidRPr="00243F71" w:rsidRDefault="007A4C8B" w:rsidP="007A4C8B">
      <w:pPr>
        <w:pStyle w:val="Titlu5"/>
        <w:rPr>
          <w:rFonts w:ascii="Arial" w:hAnsi="Arial" w:cs="Arial"/>
          <w:sz w:val="22"/>
          <w:szCs w:val="22"/>
        </w:rPr>
      </w:pPr>
      <w:r w:rsidRPr="00243F71">
        <w:rPr>
          <w:rFonts w:ascii="Arial" w:hAnsi="Arial" w:cs="Arial"/>
          <w:sz w:val="22"/>
          <w:szCs w:val="22"/>
        </w:rPr>
        <w:t xml:space="preserve">ID. </w:t>
      </w:r>
      <w:r w:rsidR="002004FE">
        <w:rPr>
          <w:rFonts w:ascii="Arial" w:hAnsi="Arial" w:cs="Arial"/>
          <w:sz w:val="22"/>
          <w:szCs w:val="22"/>
        </w:rPr>
        <w:t>p</w:t>
      </w:r>
      <w:r w:rsidRPr="00243F71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243F71">
        <w:rPr>
          <w:rFonts w:ascii="Arial" w:hAnsi="Arial" w:cs="Arial"/>
          <w:sz w:val="22"/>
          <w:szCs w:val="22"/>
        </w:rPr>
        <w:t>Împrejmuiri</w:t>
      </w:r>
      <w:proofErr w:type="spellEnd"/>
    </w:p>
    <w:p w14:paraId="3980F986" w14:textId="77777777" w:rsidR="007A4C8B" w:rsidRDefault="007A4C8B" w:rsidP="007A4C8B">
      <w:pPr>
        <w:widowControl w:val="0"/>
        <w:numPr>
          <w:ilvl w:val="0"/>
          <w:numId w:val="57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CB7426">
        <w:rPr>
          <w:rFonts w:ascii="Arial" w:hAnsi="Arial" w:cs="Arial"/>
          <w:color w:val="000000"/>
          <w:spacing w:val="4"/>
        </w:rPr>
        <w:t>Împrejmuirile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se </w:t>
      </w:r>
      <w:proofErr w:type="spellStart"/>
      <w:r w:rsidRPr="00CB7426">
        <w:rPr>
          <w:rFonts w:ascii="Arial" w:hAnsi="Arial" w:cs="Arial"/>
          <w:color w:val="000000"/>
          <w:spacing w:val="4"/>
        </w:rPr>
        <w:t>vor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face din </w:t>
      </w:r>
      <w:proofErr w:type="spellStart"/>
      <w:r w:rsidRPr="00CB7426">
        <w:rPr>
          <w:rFonts w:ascii="Arial" w:hAnsi="Arial" w:cs="Arial"/>
          <w:color w:val="000000"/>
          <w:spacing w:val="4"/>
        </w:rPr>
        <w:t>materiale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durabile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, de </w:t>
      </w:r>
      <w:proofErr w:type="spellStart"/>
      <w:r w:rsidRPr="00CB7426">
        <w:rPr>
          <w:rFonts w:ascii="Arial" w:hAnsi="Arial" w:cs="Arial"/>
          <w:color w:val="000000"/>
          <w:spacing w:val="4"/>
        </w:rPr>
        <w:t>preferinţă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opace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CB7426">
        <w:rPr>
          <w:rFonts w:ascii="Arial" w:hAnsi="Arial" w:cs="Arial"/>
          <w:color w:val="000000"/>
          <w:spacing w:val="4"/>
        </w:rPr>
        <w:t>spre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stradă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pot fi </w:t>
      </w:r>
      <w:proofErr w:type="spellStart"/>
      <w:r w:rsidRPr="00CB7426">
        <w:rPr>
          <w:rFonts w:ascii="Arial" w:hAnsi="Arial" w:cs="Arial"/>
          <w:color w:val="000000"/>
          <w:spacing w:val="4"/>
        </w:rPr>
        <w:t>şi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de tip transparent (</w:t>
      </w:r>
      <w:proofErr w:type="spellStart"/>
      <w:r w:rsidRPr="00CB7426">
        <w:rPr>
          <w:rFonts w:ascii="Arial" w:hAnsi="Arial" w:cs="Arial"/>
          <w:color w:val="000000"/>
          <w:spacing w:val="4"/>
        </w:rPr>
        <w:t>grilaje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) </w:t>
      </w:r>
      <w:proofErr w:type="spellStart"/>
      <w:r w:rsidRPr="00CB7426">
        <w:rPr>
          <w:rFonts w:ascii="Arial" w:hAnsi="Arial" w:cs="Arial"/>
          <w:color w:val="000000"/>
          <w:spacing w:val="4"/>
        </w:rPr>
        <w:t>dacă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activitatea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are loc </w:t>
      </w:r>
      <w:proofErr w:type="spellStart"/>
      <w:r w:rsidRPr="00CB7426">
        <w:rPr>
          <w:rFonts w:ascii="Arial" w:hAnsi="Arial" w:cs="Arial"/>
          <w:color w:val="000000"/>
          <w:spacing w:val="4"/>
        </w:rPr>
        <w:t>numai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în</w:t>
      </w:r>
      <w:proofErr w:type="spellEnd"/>
      <w:r w:rsidRPr="00CB742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4"/>
        </w:rPr>
        <w:t>clădiri</w:t>
      </w:r>
      <w:proofErr w:type="spellEnd"/>
      <w:r w:rsidRPr="00CB7426">
        <w:rPr>
          <w:rFonts w:ascii="Arial" w:hAnsi="Arial" w:cs="Arial"/>
          <w:color w:val="000000"/>
          <w:spacing w:val="4"/>
        </w:rPr>
        <w:t>.</w:t>
      </w:r>
    </w:p>
    <w:p w14:paraId="23F161A6" w14:textId="77777777" w:rsidR="007A4C8B" w:rsidRDefault="007A4C8B" w:rsidP="007A4C8B">
      <w:pPr>
        <w:pStyle w:val="Listparagraf"/>
        <w:widowControl w:val="0"/>
        <w:numPr>
          <w:ilvl w:val="0"/>
          <w:numId w:val="72"/>
        </w:numPr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14"/>
        </w:rPr>
      </w:pPr>
      <w:proofErr w:type="spellStart"/>
      <w:r w:rsidRPr="008E45C1">
        <w:rPr>
          <w:rFonts w:ascii="Arial" w:hAnsi="Arial" w:cs="Arial"/>
          <w:color w:val="000000"/>
          <w:spacing w:val="4"/>
        </w:rPr>
        <w:t>Împrejmuirile</w:t>
      </w:r>
      <w:proofErr w:type="spellEnd"/>
      <w:r w:rsidRPr="008E45C1">
        <w:rPr>
          <w:rFonts w:ascii="Arial" w:hAnsi="Arial" w:cs="Arial"/>
          <w:color w:val="000000"/>
          <w:spacing w:val="4"/>
        </w:rPr>
        <w:t xml:space="preserve"> se </w:t>
      </w:r>
      <w:proofErr w:type="spellStart"/>
      <w:r w:rsidRPr="008E45C1">
        <w:rPr>
          <w:rFonts w:ascii="Arial" w:hAnsi="Arial" w:cs="Arial"/>
          <w:color w:val="000000"/>
          <w:spacing w:val="4"/>
        </w:rPr>
        <w:t>vor</w:t>
      </w:r>
      <w:proofErr w:type="spellEnd"/>
      <w:r w:rsidRPr="008E45C1">
        <w:rPr>
          <w:rFonts w:ascii="Arial" w:hAnsi="Arial" w:cs="Arial"/>
          <w:color w:val="000000"/>
          <w:spacing w:val="4"/>
        </w:rPr>
        <w:t xml:space="preserve"> face pe tot </w:t>
      </w:r>
      <w:proofErr w:type="spellStart"/>
      <w:r w:rsidRPr="008E45C1">
        <w:rPr>
          <w:rFonts w:ascii="Arial" w:hAnsi="Arial" w:cs="Arial"/>
          <w:color w:val="000000"/>
          <w:spacing w:val="4"/>
        </w:rPr>
        <w:t>conturul</w:t>
      </w:r>
      <w:proofErr w:type="spellEnd"/>
      <w:r w:rsidRPr="008E45C1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8E45C1">
        <w:rPr>
          <w:rFonts w:ascii="Arial" w:hAnsi="Arial" w:cs="Arial"/>
          <w:color w:val="000000"/>
          <w:spacing w:val="4"/>
        </w:rPr>
        <w:t>terenului</w:t>
      </w:r>
      <w:proofErr w:type="spellEnd"/>
      <w:r w:rsidRPr="008E45C1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8E45C1">
        <w:rPr>
          <w:rFonts w:ascii="Arial" w:hAnsi="Arial" w:cs="Arial"/>
          <w:color w:val="000000"/>
          <w:spacing w:val="4"/>
        </w:rPr>
        <w:t>unităţii</w:t>
      </w:r>
      <w:proofErr w:type="spellEnd"/>
      <w:r w:rsidRPr="008E45C1">
        <w:rPr>
          <w:rFonts w:ascii="Arial" w:hAnsi="Arial" w:cs="Arial"/>
          <w:color w:val="000000"/>
          <w:spacing w:val="4"/>
        </w:rPr>
        <w:t>.</w:t>
      </w:r>
    </w:p>
    <w:p w14:paraId="7E3BDA38" w14:textId="77777777" w:rsidR="00932118" w:rsidRDefault="00932118" w:rsidP="00932118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14"/>
        </w:rPr>
      </w:pPr>
    </w:p>
    <w:p w14:paraId="592F8A08" w14:textId="6CEBA408" w:rsidR="008A56D7" w:rsidRDefault="008A56D7" w:rsidP="00932118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14"/>
        </w:rPr>
      </w:pPr>
    </w:p>
    <w:p w14:paraId="2700C71C" w14:textId="63E34EEB" w:rsidR="001266B6" w:rsidRDefault="001266B6" w:rsidP="00932118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14"/>
        </w:rPr>
      </w:pPr>
    </w:p>
    <w:p w14:paraId="22576DBB" w14:textId="02F5B14D" w:rsidR="001266B6" w:rsidRDefault="001266B6" w:rsidP="00932118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14"/>
        </w:rPr>
      </w:pPr>
    </w:p>
    <w:p w14:paraId="269F7CE3" w14:textId="6ABB8B71" w:rsidR="001266B6" w:rsidRDefault="001266B6" w:rsidP="00932118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14"/>
        </w:rPr>
      </w:pPr>
    </w:p>
    <w:p w14:paraId="0FCF4022" w14:textId="77777777" w:rsidR="00932118" w:rsidRPr="00753447" w:rsidRDefault="00932118" w:rsidP="00932118">
      <w:pPr>
        <w:pStyle w:val="Titlu2"/>
        <w:jc w:val="both"/>
        <w:rPr>
          <w:sz w:val="32"/>
          <w:szCs w:val="32"/>
        </w:rPr>
      </w:pPr>
      <w:bookmarkStart w:id="131" w:name="_Toc477775717"/>
      <w:bookmarkStart w:id="132" w:name="_Toc495404740"/>
      <w:bookmarkStart w:id="133" w:name="_Toc120628665"/>
      <w:r w:rsidRPr="00753447">
        <w:rPr>
          <w:sz w:val="32"/>
          <w:szCs w:val="32"/>
        </w:rPr>
        <w:lastRenderedPageBreak/>
        <w:t>A – ZONA PENTRU UNITĂŢI AGRICOLE</w:t>
      </w:r>
      <w:bookmarkEnd w:id="131"/>
      <w:bookmarkEnd w:id="132"/>
      <w:bookmarkEnd w:id="133"/>
      <w:r w:rsidRPr="00753447">
        <w:rPr>
          <w:sz w:val="32"/>
          <w:szCs w:val="32"/>
        </w:rPr>
        <w:t xml:space="preserve"> </w:t>
      </w:r>
    </w:p>
    <w:p w14:paraId="1CDC090F" w14:textId="77777777" w:rsidR="00932118" w:rsidRPr="00753447" w:rsidRDefault="00932118" w:rsidP="00932118">
      <w:pPr>
        <w:pStyle w:val="Titlu5"/>
        <w:ind w:right="3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 w:rsidRPr="00753447">
        <w:rPr>
          <w:rFonts w:ascii="Arial" w:hAnsi="Arial" w:cs="Arial"/>
          <w:sz w:val="22"/>
          <w:szCs w:val="22"/>
        </w:rPr>
        <w:t xml:space="preserve"> a) </w:t>
      </w:r>
      <w:proofErr w:type="spellStart"/>
      <w:r w:rsidRPr="00753447">
        <w:rPr>
          <w:rFonts w:ascii="Arial" w:hAnsi="Arial" w:cs="Arial"/>
          <w:sz w:val="22"/>
          <w:szCs w:val="22"/>
        </w:rPr>
        <w:t>Definirea</w:t>
      </w:r>
      <w:proofErr w:type="spellEnd"/>
      <w:r w:rsidRPr="00753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3447">
        <w:rPr>
          <w:rFonts w:ascii="Arial" w:hAnsi="Arial" w:cs="Arial"/>
          <w:sz w:val="22"/>
          <w:szCs w:val="22"/>
        </w:rPr>
        <w:t>zonei</w:t>
      </w:r>
      <w:proofErr w:type="spellEnd"/>
    </w:p>
    <w:p w14:paraId="40543A79" w14:textId="77777777" w:rsidR="00932118" w:rsidRPr="00753447" w:rsidRDefault="00932118" w:rsidP="00932118">
      <w:pPr>
        <w:numPr>
          <w:ilvl w:val="0"/>
          <w:numId w:val="43"/>
        </w:numPr>
        <w:ind w:right="375"/>
        <w:jc w:val="both"/>
        <w:rPr>
          <w:rFonts w:ascii="Arial" w:hAnsi="Arial" w:cs="Arial"/>
        </w:rPr>
      </w:pPr>
      <w:proofErr w:type="spellStart"/>
      <w:r w:rsidRPr="00753447">
        <w:rPr>
          <w:rFonts w:ascii="Arial" w:hAnsi="Arial" w:cs="Arial"/>
          <w:color w:val="000000"/>
          <w:spacing w:val="-2"/>
        </w:rPr>
        <w:t>Zonă</w:t>
      </w:r>
      <w:proofErr w:type="spellEnd"/>
      <w:r w:rsidRPr="00753447">
        <w:rPr>
          <w:rFonts w:ascii="Arial" w:hAnsi="Arial" w:cs="Arial"/>
          <w:color w:val="000000"/>
          <w:spacing w:val="-2"/>
        </w:rPr>
        <w:t xml:space="preserve"> cu </w:t>
      </w:r>
      <w:proofErr w:type="spellStart"/>
      <w:r w:rsidRPr="00753447">
        <w:rPr>
          <w:rFonts w:ascii="Arial" w:hAnsi="Arial" w:cs="Arial"/>
          <w:color w:val="000000"/>
          <w:spacing w:val="-2"/>
        </w:rPr>
        <w:t>activităţi</w:t>
      </w:r>
      <w:proofErr w:type="spellEnd"/>
      <w:r w:rsidRPr="00753447">
        <w:rPr>
          <w:rFonts w:ascii="Arial" w:hAnsi="Arial" w:cs="Arial"/>
          <w:color w:val="000000"/>
          <w:spacing w:val="-2"/>
        </w:rPr>
        <w:t xml:space="preserve"> de </w:t>
      </w:r>
      <w:proofErr w:type="spellStart"/>
      <w:r w:rsidRPr="00753447">
        <w:rPr>
          <w:rFonts w:ascii="Arial" w:hAnsi="Arial" w:cs="Arial"/>
          <w:color w:val="000000"/>
          <w:spacing w:val="-2"/>
        </w:rPr>
        <w:t>producţie</w:t>
      </w:r>
      <w:proofErr w:type="spellEnd"/>
      <w:r w:rsidRPr="00753447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-2"/>
        </w:rPr>
        <w:t>agricolă</w:t>
      </w:r>
      <w:proofErr w:type="spellEnd"/>
      <w:r w:rsidRPr="00753447">
        <w:rPr>
          <w:rFonts w:ascii="Arial" w:hAnsi="Arial" w:cs="Arial"/>
          <w:color w:val="000000"/>
          <w:spacing w:val="-2"/>
        </w:rPr>
        <w:t xml:space="preserve">, </w:t>
      </w:r>
      <w:proofErr w:type="spellStart"/>
      <w:r w:rsidRPr="00753447">
        <w:rPr>
          <w:rFonts w:ascii="Arial" w:hAnsi="Arial" w:cs="Arial"/>
          <w:color w:val="000000"/>
          <w:spacing w:val="-2"/>
        </w:rPr>
        <w:t>centre</w:t>
      </w:r>
      <w:proofErr w:type="spellEnd"/>
      <w:r w:rsidRPr="00753447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-2"/>
        </w:rPr>
        <w:t>agricole</w:t>
      </w:r>
      <w:proofErr w:type="spellEnd"/>
      <w:r w:rsidRPr="00753447">
        <w:rPr>
          <w:rFonts w:ascii="Arial" w:hAnsi="Arial" w:cs="Arial"/>
          <w:color w:val="000000"/>
          <w:spacing w:val="-2"/>
        </w:rPr>
        <w:t xml:space="preserve">, </w:t>
      </w:r>
      <w:proofErr w:type="spellStart"/>
      <w:r w:rsidRPr="00753447">
        <w:rPr>
          <w:rFonts w:ascii="Arial" w:hAnsi="Arial" w:cs="Arial"/>
          <w:color w:val="000000"/>
          <w:spacing w:val="-2"/>
        </w:rPr>
        <w:t>centre</w:t>
      </w:r>
      <w:proofErr w:type="spellEnd"/>
      <w:r w:rsidRPr="00753447">
        <w:rPr>
          <w:rFonts w:ascii="Arial" w:hAnsi="Arial" w:cs="Arial"/>
          <w:color w:val="000000"/>
          <w:spacing w:val="-2"/>
        </w:rPr>
        <w:t xml:space="preserve"> de </w:t>
      </w:r>
      <w:proofErr w:type="spellStart"/>
      <w:r w:rsidRPr="00753447">
        <w:rPr>
          <w:rFonts w:ascii="Arial" w:hAnsi="Arial" w:cs="Arial"/>
          <w:color w:val="000000"/>
          <w:spacing w:val="-2"/>
        </w:rPr>
        <w:t>prelucrare</w:t>
      </w:r>
      <w:proofErr w:type="spellEnd"/>
      <w:r w:rsidRPr="00753447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-2"/>
        </w:rPr>
        <w:t>primară</w:t>
      </w:r>
      <w:proofErr w:type="spellEnd"/>
      <w:r w:rsidRPr="00753447">
        <w:rPr>
          <w:rFonts w:ascii="Arial" w:hAnsi="Arial" w:cs="Arial"/>
          <w:color w:val="000000"/>
          <w:spacing w:val="-2"/>
        </w:rPr>
        <w:t xml:space="preserve"> a </w:t>
      </w:r>
      <w:proofErr w:type="spellStart"/>
      <w:r w:rsidRPr="00753447">
        <w:rPr>
          <w:rFonts w:ascii="Arial" w:hAnsi="Arial" w:cs="Arial"/>
          <w:color w:val="000000"/>
          <w:spacing w:val="-2"/>
        </w:rPr>
        <w:t>produselor</w:t>
      </w:r>
      <w:proofErr w:type="spellEnd"/>
      <w:r w:rsidRPr="00753447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-2"/>
        </w:rPr>
        <w:t>agricole</w:t>
      </w:r>
      <w:proofErr w:type="spellEnd"/>
      <w:r w:rsidRPr="00753447">
        <w:rPr>
          <w:rFonts w:ascii="Arial" w:hAnsi="Arial" w:cs="Arial"/>
          <w:color w:val="000000"/>
          <w:spacing w:val="-2"/>
        </w:rPr>
        <w:t xml:space="preserve">, </w:t>
      </w:r>
      <w:proofErr w:type="spellStart"/>
      <w:r w:rsidRPr="00753447">
        <w:rPr>
          <w:rFonts w:ascii="Arial" w:hAnsi="Arial" w:cs="Arial"/>
          <w:color w:val="000000"/>
          <w:spacing w:val="-2"/>
        </w:rPr>
        <w:t>centre</w:t>
      </w:r>
      <w:proofErr w:type="spellEnd"/>
      <w:r w:rsidRPr="00753447"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z</w:t>
      </w:r>
      <w:r w:rsidRPr="00753447">
        <w:rPr>
          <w:rFonts w:ascii="Arial" w:hAnsi="Arial" w:cs="Arial"/>
          <w:color w:val="000000"/>
          <w:spacing w:val="-2"/>
        </w:rPr>
        <w:t>ootehnice</w:t>
      </w:r>
      <w:proofErr w:type="spellEnd"/>
      <w:r w:rsidRPr="00753447">
        <w:rPr>
          <w:rFonts w:ascii="Arial" w:hAnsi="Arial" w:cs="Arial"/>
          <w:color w:val="000000"/>
          <w:spacing w:val="-2"/>
        </w:rPr>
        <w:t xml:space="preserve">, </w:t>
      </w:r>
      <w:proofErr w:type="spellStart"/>
      <w:r w:rsidRPr="00753447">
        <w:rPr>
          <w:rFonts w:ascii="Arial" w:hAnsi="Arial" w:cs="Arial"/>
          <w:color w:val="000000"/>
          <w:spacing w:val="-2"/>
        </w:rPr>
        <w:t>centre</w:t>
      </w:r>
      <w:proofErr w:type="spellEnd"/>
      <w:r w:rsidRPr="00753447">
        <w:rPr>
          <w:rFonts w:ascii="Arial" w:hAnsi="Arial" w:cs="Arial"/>
          <w:color w:val="000000"/>
          <w:spacing w:val="-2"/>
        </w:rPr>
        <w:t xml:space="preserve"> de </w:t>
      </w:r>
      <w:proofErr w:type="spellStart"/>
      <w:r w:rsidRPr="00753447">
        <w:rPr>
          <w:rFonts w:ascii="Arial" w:hAnsi="Arial" w:cs="Arial"/>
          <w:color w:val="000000"/>
          <w:spacing w:val="-2"/>
        </w:rPr>
        <w:t>mecanizare</w:t>
      </w:r>
      <w:proofErr w:type="spellEnd"/>
      <w:r>
        <w:rPr>
          <w:rFonts w:ascii="Arial" w:hAnsi="Arial" w:cs="Arial"/>
          <w:color w:val="000000"/>
          <w:spacing w:val="-2"/>
        </w:rPr>
        <w:t>,</w:t>
      </w:r>
      <w:r w:rsidRPr="00753447">
        <w:rPr>
          <w:rFonts w:ascii="Arial" w:hAnsi="Arial" w:cs="Arial"/>
          <w:color w:val="000000"/>
          <w:spacing w:val="-2"/>
        </w:rPr>
        <w:t xml:space="preserve"> etc.</w:t>
      </w:r>
    </w:p>
    <w:p w14:paraId="7A540C5F" w14:textId="77777777" w:rsidR="00932118" w:rsidRPr="00753447" w:rsidRDefault="00932118" w:rsidP="00932118">
      <w:pPr>
        <w:pStyle w:val="Titlu5"/>
        <w:ind w:right="375"/>
        <w:rPr>
          <w:rFonts w:ascii="Arial" w:hAnsi="Arial" w:cs="Arial"/>
          <w:sz w:val="22"/>
          <w:szCs w:val="22"/>
        </w:rPr>
      </w:pPr>
      <w:r w:rsidRPr="00753447">
        <w:rPr>
          <w:rFonts w:ascii="Arial" w:hAnsi="Arial" w:cs="Arial"/>
          <w:sz w:val="22"/>
          <w:szCs w:val="22"/>
        </w:rPr>
        <w:t xml:space="preserve">A. b) </w:t>
      </w:r>
      <w:proofErr w:type="spellStart"/>
      <w:r w:rsidRPr="00753447">
        <w:rPr>
          <w:rFonts w:ascii="Arial" w:hAnsi="Arial" w:cs="Arial"/>
          <w:sz w:val="22"/>
          <w:szCs w:val="22"/>
        </w:rPr>
        <w:t>Tipurile</w:t>
      </w:r>
      <w:proofErr w:type="spellEnd"/>
      <w:r w:rsidRPr="00753447">
        <w:rPr>
          <w:rFonts w:ascii="Arial" w:hAnsi="Arial" w:cs="Arial"/>
          <w:sz w:val="22"/>
          <w:szCs w:val="22"/>
        </w:rPr>
        <w:t xml:space="preserve"> de subzone </w:t>
      </w:r>
      <w:proofErr w:type="spellStart"/>
      <w:r w:rsidRPr="00753447">
        <w:rPr>
          <w:rFonts w:ascii="Arial" w:hAnsi="Arial" w:cs="Arial"/>
          <w:sz w:val="22"/>
          <w:szCs w:val="22"/>
        </w:rPr>
        <w:t>funcţionale</w:t>
      </w:r>
      <w:proofErr w:type="spellEnd"/>
    </w:p>
    <w:p w14:paraId="056B7F3E" w14:textId="77777777" w:rsidR="00932118" w:rsidRPr="00753447" w:rsidRDefault="00932118" w:rsidP="00932118">
      <w:pPr>
        <w:widowControl w:val="0"/>
        <w:numPr>
          <w:ilvl w:val="0"/>
          <w:numId w:val="63"/>
        </w:numPr>
        <w:autoSpaceDE w:val="0"/>
        <w:ind w:right="375"/>
        <w:jc w:val="both"/>
        <w:rPr>
          <w:rFonts w:ascii="Arial" w:hAnsi="Arial" w:cs="Arial"/>
          <w:color w:val="000000"/>
          <w:spacing w:val="1"/>
        </w:rPr>
      </w:pPr>
      <w:r w:rsidRPr="00753447">
        <w:rPr>
          <w:rFonts w:ascii="Arial" w:hAnsi="Arial" w:cs="Arial"/>
          <w:color w:val="000000"/>
          <w:spacing w:val="1"/>
        </w:rPr>
        <w:t xml:space="preserve">Centre </w:t>
      </w:r>
      <w:proofErr w:type="spellStart"/>
      <w:r w:rsidRPr="00753447">
        <w:rPr>
          <w:rFonts w:ascii="Arial" w:hAnsi="Arial" w:cs="Arial"/>
          <w:color w:val="000000"/>
          <w:spacing w:val="1"/>
        </w:rPr>
        <w:t>agricole</w:t>
      </w:r>
      <w:proofErr w:type="spellEnd"/>
      <w:r w:rsidRPr="00753447">
        <w:rPr>
          <w:rFonts w:ascii="Arial" w:hAnsi="Arial" w:cs="Arial"/>
          <w:color w:val="000000"/>
          <w:spacing w:val="1"/>
        </w:rPr>
        <w:t xml:space="preserve"> (</w:t>
      </w:r>
      <w:proofErr w:type="spellStart"/>
      <w:r w:rsidRPr="00753447">
        <w:rPr>
          <w:rFonts w:ascii="Arial" w:hAnsi="Arial" w:cs="Arial"/>
          <w:color w:val="000000"/>
          <w:spacing w:val="1"/>
        </w:rPr>
        <w:t>sedii</w:t>
      </w:r>
      <w:proofErr w:type="spellEnd"/>
      <w:r w:rsidRPr="00753447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1"/>
        </w:rPr>
        <w:t>unităţi</w:t>
      </w:r>
      <w:proofErr w:type="spellEnd"/>
      <w:r w:rsidRPr="00753447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1"/>
        </w:rPr>
        <w:t>agricole</w:t>
      </w:r>
      <w:proofErr w:type="spellEnd"/>
      <w:r w:rsidRPr="00753447">
        <w:rPr>
          <w:rFonts w:ascii="Arial" w:hAnsi="Arial" w:cs="Arial"/>
          <w:color w:val="000000"/>
          <w:spacing w:val="1"/>
        </w:rPr>
        <w:t>)</w:t>
      </w:r>
    </w:p>
    <w:p w14:paraId="07FD2234" w14:textId="77777777" w:rsidR="00932118" w:rsidRPr="00753447" w:rsidRDefault="00932118" w:rsidP="00932118">
      <w:pPr>
        <w:widowControl w:val="0"/>
        <w:numPr>
          <w:ilvl w:val="0"/>
          <w:numId w:val="63"/>
        </w:numPr>
        <w:autoSpaceDE w:val="0"/>
        <w:ind w:right="375"/>
        <w:jc w:val="both"/>
        <w:rPr>
          <w:rFonts w:ascii="Arial" w:hAnsi="Arial" w:cs="Arial"/>
          <w:color w:val="000000"/>
          <w:spacing w:val="1"/>
        </w:rPr>
      </w:pPr>
      <w:r w:rsidRPr="00753447">
        <w:rPr>
          <w:rFonts w:ascii="Arial" w:hAnsi="Arial" w:cs="Arial"/>
          <w:color w:val="000000"/>
          <w:spacing w:val="1"/>
        </w:rPr>
        <w:t xml:space="preserve">Centre </w:t>
      </w:r>
      <w:proofErr w:type="spellStart"/>
      <w:r w:rsidRPr="00753447">
        <w:rPr>
          <w:rFonts w:ascii="Arial" w:hAnsi="Arial" w:cs="Arial"/>
          <w:color w:val="000000"/>
          <w:spacing w:val="1"/>
        </w:rPr>
        <w:t>zootehnice</w:t>
      </w:r>
      <w:proofErr w:type="spellEnd"/>
      <w:r w:rsidRPr="00753447">
        <w:rPr>
          <w:rFonts w:ascii="Arial" w:hAnsi="Arial" w:cs="Arial"/>
          <w:color w:val="000000"/>
          <w:spacing w:val="1"/>
        </w:rPr>
        <w:t xml:space="preserve"> (</w:t>
      </w:r>
      <w:proofErr w:type="spellStart"/>
      <w:r w:rsidRPr="00753447">
        <w:rPr>
          <w:rFonts w:ascii="Arial" w:hAnsi="Arial" w:cs="Arial"/>
          <w:color w:val="000000"/>
          <w:spacing w:val="1"/>
        </w:rPr>
        <w:t>ferme</w:t>
      </w:r>
      <w:proofErr w:type="spellEnd"/>
      <w:r w:rsidRPr="00753447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1"/>
        </w:rPr>
        <w:t>zootehnice</w:t>
      </w:r>
      <w:proofErr w:type="spellEnd"/>
      <w:r w:rsidRPr="00753447">
        <w:rPr>
          <w:rFonts w:ascii="Arial" w:hAnsi="Arial" w:cs="Arial"/>
          <w:color w:val="000000"/>
          <w:spacing w:val="1"/>
        </w:rPr>
        <w:t>)</w:t>
      </w:r>
    </w:p>
    <w:p w14:paraId="00571421" w14:textId="77777777" w:rsidR="00932118" w:rsidRPr="00753447" w:rsidRDefault="00932118" w:rsidP="00932118">
      <w:pPr>
        <w:pStyle w:val="Titlu5"/>
        <w:ind w:right="375"/>
        <w:rPr>
          <w:rFonts w:ascii="Arial" w:hAnsi="Arial" w:cs="Arial"/>
          <w:sz w:val="22"/>
          <w:szCs w:val="22"/>
        </w:rPr>
      </w:pPr>
      <w:r w:rsidRPr="0075344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  <w:r w:rsidRPr="00753447">
        <w:rPr>
          <w:rFonts w:ascii="Arial" w:hAnsi="Arial" w:cs="Arial"/>
          <w:sz w:val="22"/>
          <w:szCs w:val="22"/>
        </w:rPr>
        <w:t xml:space="preserve"> c) </w:t>
      </w:r>
      <w:proofErr w:type="spellStart"/>
      <w:r w:rsidRPr="00753447">
        <w:rPr>
          <w:rFonts w:ascii="Arial" w:hAnsi="Arial" w:cs="Arial"/>
          <w:sz w:val="22"/>
          <w:szCs w:val="22"/>
        </w:rPr>
        <w:t>Funcţiunea</w:t>
      </w:r>
      <w:proofErr w:type="spellEnd"/>
      <w:r w:rsidRPr="00753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3447">
        <w:rPr>
          <w:rFonts w:ascii="Arial" w:hAnsi="Arial" w:cs="Arial"/>
          <w:sz w:val="22"/>
          <w:szCs w:val="22"/>
        </w:rPr>
        <w:t>dominantă</w:t>
      </w:r>
      <w:proofErr w:type="spellEnd"/>
      <w:r w:rsidRPr="0075344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753447">
        <w:rPr>
          <w:rFonts w:ascii="Arial" w:hAnsi="Arial" w:cs="Arial"/>
          <w:sz w:val="22"/>
          <w:szCs w:val="22"/>
        </w:rPr>
        <w:t>zonei</w:t>
      </w:r>
      <w:proofErr w:type="spellEnd"/>
    </w:p>
    <w:p w14:paraId="27ABE3D9" w14:textId="0DFDC14A" w:rsidR="00932118" w:rsidRDefault="00932118" w:rsidP="00932118">
      <w:pPr>
        <w:widowControl w:val="0"/>
        <w:numPr>
          <w:ilvl w:val="0"/>
          <w:numId w:val="64"/>
        </w:numPr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753447">
        <w:rPr>
          <w:rFonts w:ascii="Arial" w:hAnsi="Arial" w:cs="Arial"/>
          <w:color w:val="000000"/>
          <w:spacing w:val="3"/>
        </w:rPr>
        <w:t>Producţia</w:t>
      </w:r>
      <w:proofErr w:type="spellEnd"/>
      <w:r w:rsidRPr="00753447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753447">
        <w:rPr>
          <w:rFonts w:ascii="Arial" w:hAnsi="Arial" w:cs="Arial"/>
          <w:color w:val="000000"/>
          <w:spacing w:val="3"/>
        </w:rPr>
        <w:t xml:space="preserve">de  </w:t>
      </w:r>
      <w:proofErr w:type="spellStart"/>
      <w:r w:rsidRPr="00753447">
        <w:rPr>
          <w:rFonts w:ascii="Arial" w:hAnsi="Arial" w:cs="Arial"/>
          <w:color w:val="000000"/>
          <w:spacing w:val="3"/>
        </w:rPr>
        <w:t>bunuri</w:t>
      </w:r>
      <w:proofErr w:type="spellEnd"/>
      <w:proofErr w:type="gramEnd"/>
      <w:r w:rsidRPr="0075344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3"/>
        </w:rPr>
        <w:t>agricole</w:t>
      </w:r>
      <w:proofErr w:type="spellEnd"/>
      <w:r w:rsidRPr="00753447">
        <w:rPr>
          <w:rFonts w:ascii="Arial" w:hAnsi="Arial" w:cs="Arial"/>
          <w:color w:val="000000"/>
          <w:spacing w:val="3"/>
        </w:rPr>
        <w:t>.</w:t>
      </w:r>
    </w:p>
    <w:p w14:paraId="0850B59B" w14:textId="77777777" w:rsidR="00932118" w:rsidRPr="00753447" w:rsidRDefault="00932118" w:rsidP="00932118">
      <w:pPr>
        <w:pStyle w:val="Titlu5"/>
        <w:ind w:right="375"/>
        <w:rPr>
          <w:rFonts w:ascii="Arial" w:hAnsi="Arial" w:cs="Arial"/>
          <w:sz w:val="22"/>
          <w:szCs w:val="22"/>
        </w:rPr>
      </w:pPr>
      <w:r w:rsidRPr="00753447">
        <w:rPr>
          <w:rFonts w:ascii="Arial" w:hAnsi="Arial" w:cs="Arial"/>
          <w:spacing w:val="1"/>
          <w:sz w:val="22"/>
          <w:szCs w:val="22"/>
        </w:rPr>
        <w:t xml:space="preserve">A. d) </w:t>
      </w:r>
      <w:proofErr w:type="spellStart"/>
      <w:r w:rsidRPr="00753447">
        <w:rPr>
          <w:rFonts w:ascii="Arial" w:hAnsi="Arial" w:cs="Arial"/>
          <w:sz w:val="22"/>
          <w:szCs w:val="22"/>
        </w:rPr>
        <w:t>Funcţiuni</w:t>
      </w:r>
      <w:proofErr w:type="spellEnd"/>
      <w:r w:rsidRPr="0075344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53447">
        <w:rPr>
          <w:rFonts w:ascii="Arial" w:hAnsi="Arial" w:cs="Arial"/>
          <w:sz w:val="22"/>
          <w:szCs w:val="22"/>
        </w:rPr>
        <w:t>complementare</w:t>
      </w:r>
      <w:proofErr w:type="spellEnd"/>
      <w:r w:rsidRPr="0075344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53447">
        <w:rPr>
          <w:rFonts w:ascii="Arial" w:hAnsi="Arial" w:cs="Arial"/>
          <w:sz w:val="22"/>
          <w:szCs w:val="22"/>
        </w:rPr>
        <w:t>zonei</w:t>
      </w:r>
      <w:proofErr w:type="spellEnd"/>
      <w:proofErr w:type="gramEnd"/>
    </w:p>
    <w:p w14:paraId="1B53BEE5" w14:textId="77777777" w:rsidR="00932118" w:rsidRPr="00753447" w:rsidRDefault="00932118" w:rsidP="00932118">
      <w:pPr>
        <w:widowControl w:val="0"/>
        <w:numPr>
          <w:ilvl w:val="0"/>
          <w:numId w:val="64"/>
        </w:numPr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753447">
        <w:rPr>
          <w:rFonts w:ascii="Arial" w:hAnsi="Arial" w:cs="Arial"/>
          <w:color w:val="000000"/>
          <w:spacing w:val="3"/>
        </w:rPr>
        <w:t>Locuinţe</w:t>
      </w:r>
      <w:proofErr w:type="spellEnd"/>
      <w:r w:rsidRPr="00753447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753447">
        <w:rPr>
          <w:rFonts w:ascii="Arial" w:hAnsi="Arial" w:cs="Arial"/>
          <w:color w:val="000000"/>
          <w:spacing w:val="3"/>
        </w:rPr>
        <w:t>serviciu</w:t>
      </w:r>
      <w:proofErr w:type="spellEnd"/>
      <w:r>
        <w:rPr>
          <w:rFonts w:ascii="Arial" w:hAnsi="Arial" w:cs="Arial"/>
          <w:color w:val="000000"/>
          <w:spacing w:val="3"/>
        </w:rPr>
        <w:t>.</w:t>
      </w:r>
    </w:p>
    <w:p w14:paraId="76CF2AE2" w14:textId="77777777" w:rsidR="00932118" w:rsidRPr="00753447" w:rsidRDefault="00932118" w:rsidP="00932118">
      <w:pPr>
        <w:pStyle w:val="Titlu5"/>
        <w:ind w:right="375"/>
        <w:rPr>
          <w:rFonts w:ascii="Arial" w:hAnsi="Arial" w:cs="Arial"/>
          <w:sz w:val="22"/>
          <w:szCs w:val="22"/>
        </w:rPr>
      </w:pPr>
      <w:r w:rsidRPr="0075344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. </w:t>
      </w:r>
      <w:r w:rsidRPr="00753447">
        <w:rPr>
          <w:rFonts w:ascii="Arial" w:hAnsi="Arial" w:cs="Arial"/>
          <w:sz w:val="22"/>
          <w:szCs w:val="22"/>
        </w:rPr>
        <w:t xml:space="preserve">e) </w:t>
      </w:r>
      <w:proofErr w:type="spellStart"/>
      <w:r w:rsidRPr="00753447">
        <w:rPr>
          <w:rFonts w:ascii="Arial" w:hAnsi="Arial" w:cs="Arial"/>
          <w:sz w:val="22"/>
          <w:szCs w:val="22"/>
        </w:rPr>
        <w:t>Utilizările</w:t>
      </w:r>
      <w:proofErr w:type="spellEnd"/>
      <w:r w:rsidRPr="00753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3447">
        <w:rPr>
          <w:rFonts w:ascii="Arial" w:hAnsi="Arial" w:cs="Arial"/>
          <w:sz w:val="22"/>
          <w:szCs w:val="22"/>
        </w:rPr>
        <w:t>permise</w:t>
      </w:r>
      <w:proofErr w:type="spellEnd"/>
    </w:p>
    <w:p w14:paraId="04AD1C30" w14:textId="77777777" w:rsidR="007A4C8B" w:rsidRPr="00CC25C0" w:rsidRDefault="007A4C8B" w:rsidP="007A4C8B">
      <w:pPr>
        <w:widowControl w:val="0"/>
        <w:numPr>
          <w:ilvl w:val="0"/>
          <w:numId w:val="60"/>
        </w:numPr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3"/>
        </w:rPr>
      </w:pPr>
      <w:r w:rsidRPr="00753447">
        <w:rPr>
          <w:rFonts w:ascii="Arial" w:hAnsi="Arial" w:cs="Arial"/>
          <w:color w:val="000000"/>
          <w:spacing w:val="3"/>
        </w:rPr>
        <w:t xml:space="preserve">Sunt </w:t>
      </w:r>
      <w:proofErr w:type="spellStart"/>
      <w:r w:rsidRPr="00753447">
        <w:rPr>
          <w:rFonts w:ascii="Arial" w:hAnsi="Arial" w:cs="Arial"/>
          <w:color w:val="000000"/>
          <w:spacing w:val="3"/>
        </w:rPr>
        <w:t>permise</w:t>
      </w:r>
      <w:proofErr w:type="spellEnd"/>
      <w:r w:rsidRPr="0075344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3"/>
        </w:rPr>
        <w:t>activităţile</w:t>
      </w:r>
      <w:proofErr w:type="spellEnd"/>
      <w:r w:rsidRPr="0075344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3"/>
        </w:rPr>
        <w:t>specifice</w:t>
      </w:r>
      <w:proofErr w:type="spellEnd"/>
      <w:r w:rsidRPr="0075344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3"/>
        </w:rPr>
        <w:t>acestei</w:t>
      </w:r>
      <w:proofErr w:type="spellEnd"/>
      <w:r w:rsidRPr="00753447">
        <w:rPr>
          <w:rFonts w:ascii="Arial" w:hAnsi="Arial" w:cs="Arial"/>
          <w:color w:val="000000"/>
          <w:spacing w:val="3"/>
        </w:rPr>
        <w:t xml:space="preserve"> zone.</w:t>
      </w:r>
    </w:p>
    <w:p w14:paraId="001F0920" w14:textId="77777777" w:rsidR="00932118" w:rsidRDefault="00932118" w:rsidP="00932118">
      <w:pPr>
        <w:pStyle w:val="Titlu5"/>
        <w:ind w:right="3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A</w:t>
      </w:r>
      <w:r w:rsidRPr="00753447">
        <w:rPr>
          <w:rFonts w:ascii="Arial" w:hAnsi="Arial" w:cs="Arial"/>
          <w:spacing w:val="1"/>
          <w:sz w:val="22"/>
          <w:szCs w:val="22"/>
        </w:rPr>
        <w:t xml:space="preserve">. f) </w:t>
      </w:r>
      <w:proofErr w:type="spellStart"/>
      <w:r>
        <w:rPr>
          <w:rFonts w:ascii="Arial" w:hAnsi="Arial" w:cs="Arial"/>
          <w:sz w:val="22"/>
          <w:szCs w:val="22"/>
        </w:rPr>
        <w:t>Interdictii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temporare</w:t>
      </w:r>
      <w:proofErr w:type="spellEnd"/>
      <w:r w:rsidRPr="00753447">
        <w:rPr>
          <w:rFonts w:ascii="Arial" w:hAnsi="Arial" w:cs="Arial"/>
          <w:sz w:val="22"/>
          <w:szCs w:val="22"/>
        </w:rPr>
        <w:t>:</w:t>
      </w:r>
    </w:p>
    <w:p w14:paraId="41ADC021" w14:textId="77777777" w:rsidR="007A4C8B" w:rsidRPr="008E4261" w:rsidRDefault="007A4C8B" w:rsidP="007A4C8B">
      <w:pPr>
        <w:numPr>
          <w:ilvl w:val="0"/>
          <w:numId w:val="21"/>
        </w:numPr>
        <w:ind w:right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Autorizarea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execut</w:t>
      </w:r>
      <w:r>
        <w:rPr>
          <w:rFonts w:ascii="Arial" w:hAnsi="Arial" w:cs="Arial"/>
          <w:lang w:val="ro-RO"/>
        </w:rPr>
        <w:t>ării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construcţiilor</w:t>
      </w:r>
      <w:proofErr w:type="spellEnd"/>
      <w:r>
        <w:rPr>
          <w:rFonts w:ascii="Arial" w:hAnsi="Arial" w:cs="Arial"/>
          <w:lang w:val="ro-RO"/>
        </w:rPr>
        <w:t xml:space="preserve"> în zonele care cuprind valori de patrimoniu cultural construit, declarate </w:t>
      </w:r>
      <w:proofErr w:type="spellStart"/>
      <w:r>
        <w:rPr>
          <w:rFonts w:ascii="Arial" w:hAnsi="Arial" w:cs="Arial"/>
          <w:lang w:val="ro-RO"/>
        </w:rPr>
        <w:t>şi</w:t>
      </w:r>
      <w:proofErr w:type="spellEnd"/>
      <w:r>
        <w:rPr>
          <w:rFonts w:ascii="Arial" w:hAnsi="Arial" w:cs="Arial"/>
          <w:lang w:val="ro-RO"/>
        </w:rPr>
        <w:t xml:space="preserve"> delimitate prin hotărâre a Consiliului </w:t>
      </w:r>
      <w:proofErr w:type="spellStart"/>
      <w:r>
        <w:rPr>
          <w:rFonts w:ascii="Arial" w:hAnsi="Arial" w:cs="Arial"/>
          <w:lang w:val="ro-RO"/>
        </w:rPr>
        <w:t>Judeţean</w:t>
      </w:r>
      <w:proofErr w:type="spellEnd"/>
      <w:r>
        <w:rPr>
          <w:rFonts w:ascii="Arial" w:hAnsi="Arial" w:cs="Arial"/>
          <w:lang w:val="ro-RO"/>
        </w:rPr>
        <w:t xml:space="preserve">, se face cu avizul serviciilor publice descentralizate din </w:t>
      </w:r>
      <w:proofErr w:type="spellStart"/>
      <w:r>
        <w:rPr>
          <w:rFonts w:ascii="Arial" w:hAnsi="Arial" w:cs="Arial"/>
          <w:lang w:val="ro-RO"/>
        </w:rPr>
        <w:t>judeţ</w:t>
      </w:r>
      <w:proofErr w:type="spellEnd"/>
      <w:r>
        <w:rPr>
          <w:rFonts w:ascii="Arial" w:hAnsi="Arial" w:cs="Arial"/>
          <w:lang w:val="ro-RO"/>
        </w:rPr>
        <w:t xml:space="preserve">, subordonate Ministerului Culturii </w:t>
      </w:r>
      <w:proofErr w:type="spellStart"/>
      <w:r>
        <w:rPr>
          <w:rFonts w:ascii="Arial" w:hAnsi="Arial" w:cs="Arial"/>
          <w:lang w:val="ro-RO"/>
        </w:rPr>
        <w:t>şi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Identităţii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Naţionale</w:t>
      </w:r>
      <w:proofErr w:type="spellEnd"/>
      <w:r>
        <w:rPr>
          <w:rFonts w:ascii="Arial" w:hAnsi="Arial" w:cs="Arial"/>
          <w:lang w:val="ro-RO"/>
        </w:rPr>
        <w:t xml:space="preserve">. </w:t>
      </w:r>
    </w:p>
    <w:p w14:paraId="41B091F9" w14:textId="77777777" w:rsidR="007A4C8B" w:rsidRPr="00446BFC" w:rsidRDefault="007A4C8B" w:rsidP="007A4C8B">
      <w:pPr>
        <w:numPr>
          <w:ilvl w:val="0"/>
          <w:numId w:val="21"/>
        </w:numPr>
        <w:ind w:right="283"/>
        <w:jc w:val="both"/>
        <w:rPr>
          <w:rFonts w:ascii="Arial" w:hAnsi="Arial" w:cs="Arial"/>
        </w:rPr>
      </w:pPr>
      <w:r w:rsidRPr="008E4261">
        <w:rPr>
          <w:rFonts w:ascii="Arial" w:hAnsi="Arial" w:cs="Arial"/>
          <w:lang w:val="ro-RO"/>
        </w:rPr>
        <w:t xml:space="preserve">Pentru terenurile aflate în zona de </w:t>
      </w:r>
      <w:proofErr w:type="spellStart"/>
      <w:r w:rsidRPr="008E4261">
        <w:rPr>
          <w:rFonts w:ascii="Arial" w:hAnsi="Arial" w:cs="Arial"/>
          <w:lang w:val="ro-RO"/>
        </w:rPr>
        <w:t>protecţie</w:t>
      </w:r>
      <w:proofErr w:type="spellEnd"/>
      <w:r w:rsidRPr="008E4261">
        <w:rPr>
          <w:rFonts w:ascii="Arial" w:hAnsi="Arial" w:cs="Arial"/>
          <w:lang w:val="ro-RO"/>
        </w:rPr>
        <w:t xml:space="preserve"> a monumentelor istorice, integral sau </w:t>
      </w:r>
      <w:proofErr w:type="spellStart"/>
      <w:r w:rsidRPr="008E4261">
        <w:rPr>
          <w:rFonts w:ascii="Arial" w:hAnsi="Arial" w:cs="Arial"/>
          <w:lang w:val="ro-RO"/>
        </w:rPr>
        <w:t>parţial</w:t>
      </w:r>
      <w:proofErr w:type="spellEnd"/>
      <w:r w:rsidRPr="008E4261">
        <w:rPr>
          <w:rFonts w:ascii="Arial" w:hAnsi="Arial" w:cs="Arial"/>
          <w:lang w:val="ro-RO"/>
        </w:rPr>
        <w:t xml:space="preserve">, </w:t>
      </w:r>
      <w:proofErr w:type="spellStart"/>
      <w:r w:rsidRPr="008E4261">
        <w:rPr>
          <w:rFonts w:ascii="Arial" w:hAnsi="Arial" w:cs="Arial"/>
          <w:lang w:val="ro-RO"/>
        </w:rPr>
        <w:t>autorizaţiile</w:t>
      </w:r>
      <w:proofErr w:type="spellEnd"/>
      <w:r w:rsidRPr="008E4261">
        <w:rPr>
          <w:rFonts w:ascii="Arial" w:hAnsi="Arial" w:cs="Arial"/>
          <w:lang w:val="ro-RO"/>
        </w:rPr>
        <w:t xml:space="preserve"> de </w:t>
      </w:r>
      <w:proofErr w:type="spellStart"/>
      <w:r w:rsidRPr="008E4261">
        <w:rPr>
          <w:rFonts w:ascii="Arial" w:hAnsi="Arial" w:cs="Arial"/>
          <w:lang w:val="ro-RO"/>
        </w:rPr>
        <w:t>construcţie</w:t>
      </w:r>
      <w:proofErr w:type="spellEnd"/>
      <w:r w:rsidRPr="008E4261">
        <w:rPr>
          <w:rFonts w:ascii="Arial" w:hAnsi="Arial" w:cs="Arial"/>
          <w:lang w:val="ro-RO"/>
        </w:rPr>
        <w:t xml:space="preserve"> se emit doar în baza avizului </w:t>
      </w:r>
      <w:proofErr w:type="spellStart"/>
      <w:r w:rsidRPr="008E4261">
        <w:rPr>
          <w:rFonts w:ascii="Arial" w:eastAsia="Tahoma" w:hAnsi="Arial"/>
          <w:lang w:val="ro-RO"/>
        </w:rPr>
        <w:t>Direcţiei</w:t>
      </w:r>
      <w:proofErr w:type="spellEnd"/>
      <w:r w:rsidRPr="008E4261">
        <w:rPr>
          <w:rFonts w:ascii="Arial" w:eastAsia="Tahoma" w:hAnsi="Arial"/>
          <w:lang w:val="ro-RO"/>
        </w:rPr>
        <w:t xml:space="preserve"> pentru Cultură, Culte </w:t>
      </w:r>
      <w:proofErr w:type="spellStart"/>
      <w:r w:rsidRPr="008E4261">
        <w:rPr>
          <w:rFonts w:ascii="Arial" w:eastAsia="Tahoma" w:hAnsi="Arial"/>
          <w:lang w:val="ro-RO"/>
        </w:rPr>
        <w:t>şi</w:t>
      </w:r>
      <w:proofErr w:type="spellEnd"/>
      <w:r w:rsidRPr="008E4261">
        <w:rPr>
          <w:rFonts w:ascii="Arial" w:eastAsia="Tahoma" w:hAnsi="Arial"/>
          <w:lang w:val="ro-RO"/>
        </w:rPr>
        <w:t xml:space="preserve"> Patrimoniu Cultural al </w:t>
      </w:r>
      <w:proofErr w:type="spellStart"/>
      <w:r w:rsidRPr="008E4261">
        <w:rPr>
          <w:rFonts w:ascii="Arial" w:eastAsia="Tahoma" w:hAnsi="Arial"/>
          <w:lang w:val="ro-RO"/>
        </w:rPr>
        <w:t>judeţului</w:t>
      </w:r>
      <w:proofErr w:type="spellEnd"/>
      <w:r w:rsidRPr="008E4261">
        <w:rPr>
          <w:rFonts w:ascii="Arial" w:eastAsia="Tahoma" w:hAnsi="Arial"/>
          <w:lang w:val="ro-RO"/>
        </w:rPr>
        <w:t xml:space="preserve"> </w:t>
      </w:r>
      <w:proofErr w:type="spellStart"/>
      <w:r>
        <w:rPr>
          <w:rFonts w:ascii="Arial" w:eastAsia="Tahoma" w:hAnsi="Arial"/>
          <w:lang w:val="ro-RO"/>
        </w:rPr>
        <w:t>Neamţ</w:t>
      </w:r>
      <w:proofErr w:type="spellEnd"/>
      <w:r w:rsidRPr="008E4261">
        <w:rPr>
          <w:rFonts w:ascii="Arial" w:eastAsia="Tahoma" w:hAnsi="Arial"/>
          <w:lang w:val="ro-RO"/>
        </w:rPr>
        <w:t>.</w:t>
      </w:r>
    </w:p>
    <w:p w14:paraId="2DDCD978" w14:textId="31A0E85D" w:rsidR="007A4C8B" w:rsidRDefault="007A4C8B" w:rsidP="007A4C8B">
      <w:pPr>
        <w:numPr>
          <w:ilvl w:val="0"/>
          <w:numId w:val="73"/>
        </w:numPr>
        <w:ind w:right="375"/>
        <w:jc w:val="both"/>
        <w:rPr>
          <w:rFonts w:ascii="Arial" w:hAnsi="Arial" w:cs="Arial"/>
        </w:rPr>
      </w:pPr>
      <w:proofErr w:type="spellStart"/>
      <w:r w:rsidRPr="004B520F">
        <w:rPr>
          <w:rFonts w:ascii="Arial" w:hAnsi="Arial" w:cs="Arial"/>
        </w:rPr>
        <w:t>Pentru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certificatele</w:t>
      </w:r>
      <w:proofErr w:type="spellEnd"/>
      <w:r w:rsidRPr="004B520F">
        <w:rPr>
          <w:rFonts w:ascii="Arial" w:hAnsi="Arial" w:cs="Arial"/>
        </w:rPr>
        <w:t xml:space="preserve"> de Urbanism care </w:t>
      </w:r>
      <w:proofErr w:type="spellStart"/>
      <w:r w:rsidRPr="004B520F">
        <w:rPr>
          <w:rFonts w:ascii="Arial" w:hAnsi="Arial" w:cs="Arial"/>
        </w:rPr>
        <w:t>vor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viza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lucrari</w:t>
      </w:r>
      <w:proofErr w:type="spellEnd"/>
      <w:r w:rsidRPr="004B520F">
        <w:rPr>
          <w:rFonts w:ascii="Arial" w:hAnsi="Arial" w:cs="Arial"/>
        </w:rPr>
        <w:t xml:space="preserve"> de </w:t>
      </w:r>
      <w:proofErr w:type="spellStart"/>
      <w:r w:rsidRPr="004B520F">
        <w:rPr>
          <w:rFonts w:ascii="Arial" w:hAnsi="Arial" w:cs="Arial"/>
        </w:rPr>
        <w:t>investitii</w:t>
      </w:r>
      <w:proofErr w:type="spellEnd"/>
      <w:r w:rsidRPr="004B520F">
        <w:rPr>
          <w:rFonts w:ascii="Arial" w:hAnsi="Arial" w:cs="Arial"/>
        </w:rPr>
        <w:t xml:space="preserve"> pe </w:t>
      </w:r>
      <w:proofErr w:type="spellStart"/>
      <w:r w:rsidRPr="004B520F">
        <w:rPr>
          <w:rFonts w:ascii="Arial" w:hAnsi="Arial" w:cs="Arial"/>
        </w:rPr>
        <w:t>amplasamente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limitrofe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fondului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forestier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eliberate</w:t>
      </w:r>
      <w:proofErr w:type="spellEnd"/>
      <w:r w:rsidRPr="004B520F">
        <w:rPr>
          <w:rFonts w:ascii="Arial" w:hAnsi="Arial" w:cs="Arial"/>
        </w:rPr>
        <w:t xml:space="preserve"> de </w:t>
      </w:r>
      <w:proofErr w:type="spellStart"/>
      <w:r w:rsidRPr="004B520F">
        <w:rPr>
          <w:rFonts w:ascii="Arial" w:hAnsi="Arial" w:cs="Arial"/>
        </w:rPr>
        <w:t>catre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administratia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comunei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="00DD240A">
        <w:rPr>
          <w:rFonts w:ascii="Arial" w:hAnsi="Arial" w:cs="Arial"/>
        </w:rPr>
        <w:t>Timișești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va</w:t>
      </w:r>
      <w:proofErr w:type="spellEnd"/>
      <w:r w:rsidRPr="004B520F">
        <w:rPr>
          <w:rFonts w:ascii="Arial" w:hAnsi="Arial" w:cs="Arial"/>
        </w:rPr>
        <w:t xml:space="preserve"> fi </w:t>
      </w:r>
      <w:proofErr w:type="spellStart"/>
      <w:r w:rsidRPr="004B520F">
        <w:rPr>
          <w:rFonts w:ascii="Arial" w:hAnsi="Arial" w:cs="Arial"/>
        </w:rPr>
        <w:t>solicitat</w:t>
      </w:r>
      <w:r>
        <w:rPr>
          <w:rFonts w:ascii="Arial" w:hAnsi="Arial" w:cs="Arial"/>
        </w:rPr>
        <w:t>ă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emiterea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avizului</w:t>
      </w:r>
      <w:proofErr w:type="spellEnd"/>
      <w:r w:rsidRPr="004B520F">
        <w:rPr>
          <w:rFonts w:ascii="Arial" w:hAnsi="Arial" w:cs="Arial"/>
        </w:rPr>
        <w:t xml:space="preserve"> din </w:t>
      </w:r>
      <w:proofErr w:type="spellStart"/>
      <w:r w:rsidRPr="004B520F">
        <w:rPr>
          <w:rFonts w:ascii="Arial" w:hAnsi="Arial" w:cs="Arial"/>
        </w:rPr>
        <w:t>partea</w:t>
      </w:r>
      <w:proofErr w:type="spellEnd"/>
      <w:r w:rsidRPr="004B520F">
        <w:rPr>
          <w:rFonts w:ascii="Arial" w:hAnsi="Arial" w:cs="Arial"/>
        </w:rPr>
        <w:t xml:space="preserve"> </w:t>
      </w:r>
      <w:proofErr w:type="spellStart"/>
      <w:r w:rsidRPr="004B520F">
        <w:rPr>
          <w:rFonts w:ascii="Arial" w:hAnsi="Arial" w:cs="Arial"/>
        </w:rPr>
        <w:t>Ocolului</w:t>
      </w:r>
      <w:proofErr w:type="spellEnd"/>
      <w:r w:rsidRPr="004B520F">
        <w:rPr>
          <w:rFonts w:ascii="Arial" w:hAnsi="Arial" w:cs="Arial"/>
        </w:rPr>
        <w:t xml:space="preserve"> Silvic </w:t>
      </w:r>
      <w:proofErr w:type="spellStart"/>
      <w:r>
        <w:rPr>
          <w:rFonts w:ascii="Arial" w:hAnsi="Arial" w:cs="Arial"/>
        </w:rPr>
        <w:t>arondat</w:t>
      </w:r>
      <w:proofErr w:type="spellEnd"/>
      <w:r w:rsidRPr="004B520F">
        <w:rPr>
          <w:rFonts w:ascii="Arial" w:hAnsi="Arial" w:cs="Arial"/>
        </w:rPr>
        <w:t>.</w:t>
      </w:r>
    </w:p>
    <w:p w14:paraId="2B3F85D9" w14:textId="77777777" w:rsidR="0058108E" w:rsidRPr="0058108E" w:rsidRDefault="0058108E" w:rsidP="0058108E">
      <w:pPr>
        <w:widowControl w:val="0"/>
        <w:numPr>
          <w:ilvl w:val="0"/>
          <w:numId w:val="73"/>
        </w:numPr>
        <w:autoSpaceDE w:val="0"/>
        <w:ind w:right="256"/>
        <w:jc w:val="both"/>
        <w:rPr>
          <w:rFonts w:ascii="Arial" w:hAnsi="Arial" w:cs="Arial"/>
          <w:color w:val="000000"/>
          <w:spacing w:val="3"/>
        </w:rPr>
      </w:pPr>
      <w:proofErr w:type="spellStart"/>
      <w:r>
        <w:rPr>
          <w:rStyle w:val="fontstyle01"/>
        </w:rPr>
        <w:t>În</w:t>
      </w:r>
      <w:proofErr w:type="spellEnd"/>
      <w:r>
        <w:rPr>
          <w:rStyle w:val="fontstyle01"/>
        </w:rPr>
        <w:t xml:space="preserve"> zona de </w:t>
      </w:r>
      <w:proofErr w:type="spellStart"/>
      <w:r>
        <w:rPr>
          <w:rStyle w:val="fontstyle01"/>
        </w:rPr>
        <w:t>siguranţă</w:t>
      </w:r>
      <w:proofErr w:type="spellEnd"/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a</w:t>
      </w:r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obiectivelor</w:t>
      </w:r>
      <w:proofErr w:type="spellEnd"/>
      <w:r>
        <w:rPr>
          <w:rStyle w:val="fontstyle01"/>
        </w:rPr>
        <w:t xml:space="preserve"> de </w:t>
      </w:r>
      <w:proofErr w:type="spellStart"/>
      <w:r>
        <w:rPr>
          <w:rStyle w:val="fontstyle01"/>
        </w:rPr>
        <w:t>producţie</w:t>
      </w:r>
      <w:proofErr w:type="spellEnd"/>
      <w:r>
        <w:rPr>
          <w:rStyle w:val="fontstyle01"/>
        </w:rPr>
        <w:t>/</w:t>
      </w:r>
      <w:proofErr w:type="spellStart"/>
      <w:r>
        <w:rPr>
          <w:rStyle w:val="fontstyle01"/>
        </w:rPr>
        <w:t>înmagazinare</w:t>
      </w:r>
      <w:proofErr w:type="spellEnd"/>
      <w:r>
        <w:rPr>
          <w:rStyle w:val="fontstyle01"/>
        </w:rPr>
        <w:t xml:space="preserve"> a </w:t>
      </w:r>
      <w:proofErr w:type="spellStart"/>
      <w:r>
        <w:rPr>
          <w:rStyle w:val="fontstyle01"/>
        </w:rPr>
        <w:t>gazelor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naturale</w:t>
      </w:r>
      <w:proofErr w:type="spellEnd"/>
      <w:r>
        <w:rPr>
          <w:rStyle w:val="fontstyle01"/>
        </w:rPr>
        <w:t xml:space="preserve"> (200 m </w:t>
      </w:r>
      <w:proofErr w:type="spellStart"/>
      <w:r>
        <w:rPr>
          <w:rStyle w:val="fontstyle01"/>
        </w:rPr>
        <w:t>în</w:t>
      </w:r>
      <w:proofErr w:type="spellEnd"/>
      <w:r>
        <w:rPr>
          <w:rFonts w:ascii="ArialMT" w:hAnsi="ArialMT"/>
          <w:color w:val="000000"/>
        </w:rPr>
        <w:br/>
      </w:r>
      <w:proofErr w:type="spellStart"/>
      <w:r>
        <w:rPr>
          <w:rStyle w:val="fontstyle01"/>
        </w:rPr>
        <w:t>jurul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obiectivului</w:t>
      </w:r>
      <w:proofErr w:type="spellEnd"/>
      <w:r>
        <w:rPr>
          <w:rStyle w:val="fontstyle01"/>
        </w:rPr>
        <w:t xml:space="preserve">) se pot </w:t>
      </w:r>
      <w:proofErr w:type="spellStart"/>
      <w:r>
        <w:rPr>
          <w:rStyle w:val="fontstyle01"/>
        </w:rPr>
        <w:t>amplasa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construcţii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doar</w:t>
      </w:r>
      <w:proofErr w:type="spellEnd"/>
      <w:r>
        <w:rPr>
          <w:rStyle w:val="fontstyle01"/>
        </w:rPr>
        <w:t xml:space="preserve"> cu </w:t>
      </w:r>
      <w:proofErr w:type="spellStart"/>
      <w:r>
        <w:rPr>
          <w:rStyle w:val="fontstyle01"/>
        </w:rPr>
        <w:t>acordul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administratorului</w:t>
      </w:r>
      <w:proofErr w:type="spellEnd"/>
      <w:r>
        <w:rPr>
          <w:rStyle w:val="fontstyle01"/>
        </w:rPr>
        <w:t xml:space="preserve"> de </w:t>
      </w:r>
      <w:proofErr w:type="spellStart"/>
      <w:r>
        <w:rPr>
          <w:rStyle w:val="fontstyle01"/>
        </w:rPr>
        <w:t>reţea</w:t>
      </w:r>
      <w:proofErr w:type="spellEnd"/>
      <w:r>
        <w:rPr>
          <w:rStyle w:val="fontstyle01"/>
        </w:rPr>
        <w:t>.</w:t>
      </w:r>
    </w:p>
    <w:p w14:paraId="72907759" w14:textId="38980E25" w:rsidR="0058108E" w:rsidRPr="0058108E" w:rsidRDefault="0058108E" w:rsidP="0058108E">
      <w:pPr>
        <w:widowControl w:val="0"/>
        <w:numPr>
          <w:ilvl w:val="0"/>
          <w:numId w:val="73"/>
        </w:numPr>
        <w:autoSpaceDE w:val="0"/>
        <w:ind w:right="256"/>
        <w:jc w:val="both"/>
        <w:rPr>
          <w:rFonts w:ascii="Arial" w:hAnsi="Arial" w:cs="Arial"/>
          <w:color w:val="000000"/>
          <w:spacing w:val="3"/>
        </w:rPr>
      </w:pPr>
      <w:proofErr w:type="spellStart"/>
      <w:r>
        <w:rPr>
          <w:rStyle w:val="fontstyle31"/>
        </w:rPr>
        <w:t>Î</w:t>
      </w:r>
      <w:r>
        <w:rPr>
          <w:rStyle w:val="fontstyle01"/>
        </w:rPr>
        <w:t>n</w:t>
      </w:r>
      <w:proofErr w:type="spellEnd"/>
      <w:r>
        <w:rPr>
          <w:rStyle w:val="fontstyle01"/>
        </w:rPr>
        <w:t xml:space="preserve"> zona de </w:t>
      </w:r>
      <w:proofErr w:type="spellStart"/>
      <w:r>
        <w:rPr>
          <w:rStyle w:val="fontstyle01"/>
        </w:rPr>
        <w:t>protec</w:t>
      </w:r>
      <w:r>
        <w:rPr>
          <w:rStyle w:val="fontstyle31"/>
        </w:rPr>
        <w:t>ţ</w:t>
      </w:r>
      <w:r>
        <w:rPr>
          <w:rStyle w:val="fontstyle01"/>
        </w:rPr>
        <w:t>ie</w:t>
      </w:r>
      <w:proofErr w:type="spellEnd"/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a</w:t>
      </w:r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obiectivelor</w:t>
      </w:r>
      <w:proofErr w:type="spellEnd"/>
      <w:r>
        <w:rPr>
          <w:rStyle w:val="fontstyle01"/>
        </w:rPr>
        <w:t xml:space="preserve"> de </w:t>
      </w:r>
      <w:proofErr w:type="spellStart"/>
      <w:r>
        <w:rPr>
          <w:rStyle w:val="fontstyle01"/>
        </w:rPr>
        <w:t>producţie</w:t>
      </w:r>
      <w:proofErr w:type="spellEnd"/>
      <w:r>
        <w:rPr>
          <w:rStyle w:val="fontstyle01"/>
        </w:rPr>
        <w:t>/</w:t>
      </w:r>
      <w:proofErr w:type="spellStart"/>
      <w:r>
        <w:rPr>
          <w:rStyle w:val="fontstyle01"/>
        </w:rPr>
        <w:t>înmagazinare</w:t>
      </w:r>
      <w:proofErr w:type="spellEnd"/>
      <w:r>
        <w:rPr>
          <w:rStyle w:val="fontstyle01"/>
        </w:rPr>
        <w:t xml:space="preserve"> a </w:t>
      </w:r>
      <w:proofErr w:type="spellStart"/>
      <w:r>
        <w:rPr>
          <w:rStyle w:val="fontstyle01"/>
        </w:rPr>
        <w:t>gazelor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naturale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este</w:t>
      </w:r>
      <w:proofErr w:type="spellEnd"/>
      <w:r>
        <w:rPr>
          <w:rFonts w:ascii="ArialMT" w:hAnsi="ArialMT"/>
          <w:color w:val="000000"/>
        </w:rPr>
        <w:br/>
      </w:r>
      <w:proofErr w:type="spellStart"/>
      <w:r>
        <w:rPr>
          <w:rStyle w:val="fontstyle01"/>
        </w:rPr>
        <w:t>interzis</w:t>
      </w:r>
      <w:r>
        <w:rPr>
          <w:rStyle w:val="fontstyle31"/>
        </w:rPr>
        <w:t>ă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01"/>
        </w:rPr>
        <w:t>construirea</w:t>
      </w:r>
      <w:proofErr w:type="spellEnd"/>
      <w:r>
        <w:rPr>
          <w:rStyle w:val="fontstyle01"/>
        </w:rPr>
        <w:t xml:space="preserve"> de </w:t>
      </w:r>
      <w:proofErr w:type="spellStart"/>
      <w:r>
        <w:rPr>
          <w:rStyle w:val="fontstyle01"/>
        </w:rPr>
        <w:t>cl</w:t>
      </w:r>
      <w:r>
        <w:rPr>
          <w:rStyle w:val="fontstyle31"/>
        </w:rPr>
        <w:t>ă</w:t>
      </w:r>
      <w:r>
        <w:rPr>
          <w:rStyle w:val="fontstyle01"/>
        </w:rPr>
        <w:t>diri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amplasarea</w:t>
      </w:r>
      <w:proofErr w:type="spellEnd"/>
      <w:r>
        <w:rPr>
          <w:rStyle w:val="fontstyle01"/>
        </w:rPr>
        <w:t xml:space="preserve"> de </w:t>
      </w:r>
      <w:proofErr w:type="spellStart"/>
      <w:r>
        <w:rPr>
          <w:rStyle w:val="fontstyle01"/>
        </w:rPr>
        <w:t>depozite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sau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magazii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plantarea</w:t>
      </w:r>
      <w:proofErr w:type="spellEnd"/>
      <w:r>
        <w:rPr>
          <w:rStyle w:val="fontstyle01"/>
        </w:rPr>
        <w:t xml:space="preserve"> de </w:t>
      </w:r>
      <w:proofErr w:type="spellStart"/>
      <w:r>
        <w:rPr>
          <w:rStyle w:val="fontstyle01"/>
        </w:rPr>
        <w:t>arbori</w:t>
      </w:r>
      <w:proofErr w:type="spellEnd"/>
      <w:r>
        <w:rPr>
          <w:rStyle w:val="fontstyle01"/>
        </w:rPr>
        <w:t>.</w:t>
      </w:r>
    </w:p>
    <w:p w14:paraId="0C8FAC89" w14:textId="77777777" w:rsidR="008A56D7" w:rsidRDefault="008A56D7" w:rsidP="008A56D7">
      <w:pPr>
        <w:widowControl w:val="0"/>
        <w:numPr>
          <w:ilvl w:val="0"/>
          <w:numId w:val="73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bookmarkStart w:id="134" w:name="_Hlk53134422"/>
      <w:proofErr w:type="spellStart"/>
      <w:r w:rsidRPr="00CB7426">
        <w:rPr>
          <w:rFonts w:ascii="Arial" w:hAnsi="Arial" w:cs="Arial"/>
          <w:color w:val="000000"/>
          <w:spacing w:val="3"/>
        </w:rPr>
        <w:t>În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CB7426">
        <w:rPr>
          <w:rFonts w:ascii="Arial" w:hAnsi="Arial" w:cs="Arial"/>
          <w:color w:val="000000"/>
          <w:spacing w:val="3"/>
        </w:rPr>
        <w:t>siguranţă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CB7426">
        <w:rPr>
          <w:rFonts w:ascii="Arial" w:hAnsi="Arial" w:cs="Arial"/>
          <w:color w:val="000000"/>
          <w:spacing w:val="3"/>
        </w:rPr>
        <w:t>conductelor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de transport gaze </w:t>
      </w:r>
      <w:proofErr w:type="spellStart"/>
      <w:r w:rsidRPr="00CB7426">
        <w:rPr>
          <w:rFonts w:ascii="Arial" w:hAnsi="Arial" w:cs="Arial"/>
          <w:color w:val="000000"/>
          <w:spacing w:val="3"/>
        </w:rPr>
        <w:t>naturale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(200 m din ax </w:t>
      </w:r>
      <w:proofErr w:type="spellStart"/>
      <w:r w:rsidRPr="00CB7426">
        <w:rPr>
          <w:rFonts w:ascii="Arial" w:hAnsi="Arial" w:cs="Arial"/>
          <w:color w:val="000000"/>
          <w:spacing w:val="3"/>
        </w:rPr>
        <w:t>conductă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) se pot </w:t>
      </w:r>
      <w:proofErr w:type="spellStart"/>
      <w:r w:rsidRPr="00CB7426">
        <w:rPr>
          <w:rFonts w:ascii="Arial" w:hAnsi="Arial" w:cs="Arial"/>
          <w:color w:val="000000"/>
          <w:spacing w:val="3"/>
        </w:rPr>
        <w:t>amplasa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construcţii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doar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CB7426">
        <w:rPr>
          <w:rFonts w:ascii="Arial" w:hAnsi="Arial" w:cs="Arial"/>
          <w:color w:val="000000"/>
          <w:spacing w:val="3"/>
        </w:rPr>
        <w:t>acordul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administratorului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3"/>
        </w:rPr>
        <w:t>reţea</w:t>
      </w:r>
      <w:proofErr w:type="spellEnd"/>
      <w:r w:rsidRPr="00CB7426">
        <w:rPr>
          <w:rFonts w:ascii="Arial" w:hAnsi="Arial" w:cs="Arial"/>
          <w:color w:val="000000"/>
          <w:spacing w:val="3"/>
        </w:rPr>
        <w:t>.</w:t>
      </w:r>
    </w:p>
    <w:bookmarkEnd w:id="134"/>
    <w:p w14:paraId="7EDAB25F" w14:textId="77777777" w:rsidR="00AF6E60" w:rsidRPr="00EF0D9B" w:rsidRDefault="00AF6E60" w:rsidP="00AF6E60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EF0D9B">
        <w:rPr>
          <w:rFonts w:ascii="Arial" w:hAnsi="Arial" w:cs="Arial"/>
          <w:color w:val="000000"/>
          <w:spacing w:val="4"/>
        </w:rPr>
        <w:t>Autorizarea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executării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construcţiilor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în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parcuri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naţionale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EF0D9B">
        <w:rPr>
          <w:rFonts w:ascii="Arial" w:hAnsi="Arial" w:cs="Arial"/>
          <w:color w:val="000000"/>
          <w:spacing w:val="4"/>
        </w:rPr>
        <w:t>rezervaţii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naturale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precum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în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celelalte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zone protejate, de </w:t>
      </w:r>
      <w:proofErr w:type="spellStart"/>
      <w:r w:rsidRPr="00EF0D9B">
        <w:rPr>
          <w:rFonts w:ascii="Arial" w:hAnsi="Arial" w:cs="Arial"/>
          <w:color w:val="000000"/>
          <w:spacing w:val="4"/>
        </w:rPr>
        <w:t>interes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naţional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delimitate </w:t>
      </w:r>
      <w:proofErr w:type="spellStart"/>
      <w:r w:rsidRPr="00EF0D9B">
        <w:rPr>
          <w:rFonts w:ascii="Arial" w:hAnsi="Arial" w:cs="Arial"/>
          <w:color w:val="000000"/>
          <w:spacing w:val="4"/>
        </w:rPr>
        <w:t>potrivit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legii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se face cu </w:t>
      </w:r>
      <w:proofErr w:type="spellStart"/>
      <w:r w:rsidRPr="00EF0D9B">
        <w:rPr>
          <w:rFonts w:ascii="Arial" w:hAnsi="Arial" w:cs="Arial"/>
          <w:color w:val="000000"/>
          <w:spacing w:val="4"/>
        </w:rPr>
        <w:t>avizul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conform al </w:t>
      </w:r>
      <w:proofErr w:type="spellStart"/>
      <w:r w:rsidRPr="00EF0D9B">
        <w:rPr>
          <w:rFonts w:ascii="Arial" w:hAnsi="Arial" w:cs="Arial"/>
          <w:color w:val="000000"/>
          <w:spacing w:val="4"/>
        </w:rPr>
        <w:t>Ministerului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Apelor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Protecţiei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Mediului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EF0D9B">
        <w:rPr>
          <w:rFonts w:ascii="Arial" w:hAnsi="Arial" w:cs="Arial"/>
          <w:color w:val="000000"/>
          <w:spacing w:val="4"/>
        </w:rPr>
        <w:t>Ministerului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Agriculturii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EF0D9B">
        <w:rPr>
          <w:rFonts w:ascii="Arial" w:hAnsi="Arial" w:cs="Arial"/>
          <w:color w:val="000000"/>
          <w:spacing w:val="4"/>
        </w:rPr>
        <w:t>Alimentaţiei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Pădurilor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al </w:t>
      </w:r>
      <w:proofErr w:type="spellStart"/>
      <w:r w:rsidRPr="00EF0D9B">
        <w:rPr>
          <w:rFonts w:ascii="Arial" w:hAnsi="Arial" w:cs="Arial"/>
          <w:color w:val="000000"/>
          <w:spacing w:val="4"/>
        </w:rPr>
        <w:t>Ministerului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Lucrărilor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Publice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EF0D9B">
        <w:rPr>
          <w:rFonts w:ascii="Arial" w:hAnsi="Arial" w:cs="Arial"/>
          <w:color w:val="000000"/>
          <w:spacing w:val="4"/>
        </w:rPr>
        <w:t>Transporturilor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Locuinţei</w:t>
      </w:r>
      <w:proofErr w:type="spellEnd"/>
      <w:r w:rsidRPr="00EF0D9B">
        <w:rPr>
          <w:rFonts w:ascii="Arial" w:hAnsi="Arial" w:cs="Arial"/>
          <w:color w:val="000000"/>
          <w:spacing w:val="4"/>
        </w:rPr>
        <w:t>.</w:t>
      </w:r>
    </w:p>
    <w:p w14:paraId="26F9E5F7" w14:textId="77777777" w:rsidR="00AF6E60" w:rsidRPr="00EF0D9B" w:rsidRDefault="00AF6E60" w:rsidP="00AF6E60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EF0D9B">
        <w:rPr>
          <w:rFonts w:ascii="Arial" w:hAnsi="Arial" w:cs="Arial"/>
          <w:color w:val="000000"/>
          <w:spacing w:val="4"/>
        </w:rPr>
        <w:t>Autorizarea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activitatilor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in </w:t>
      </w:r>
      <w:proofErr w:type="spellStart"/>
      <w:r w:rsidRPr="00EF0D9B">
        <w:rPr>
          <w:rFonts w:ascii="Arial" w:hAnsi="Arial" w:cs="Arial"/>
          <w:color w:val="000000"/>
          <w:spacing w:val="4"/>
        </w:rPr>
        <w:t>perimetrul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rezervatiilor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naturale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si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in </w:t>
      </w:r>
      <w:proofErr w:type="spellStart"/>
      <w:r w:rsidRPr="00EF0D9B">
        <w:rPr>
          <w:rFonts w:ascii="Arial" w:hAnsi="Arial" w:cs="Arial"/>
          <w:color w:val="000000"/>
          <w:spacing w:val="4"/>
        </w:rPr>
        <w:t>vecinatea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acesteia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se face cu </w:t>
      </w:r>
      <w:proofErr w:type="spellStart"/>
      <w:r w:rsidRPr="00EF0D9B">
        <w:rPr>
          <w:rFonts w:ascii="Arial" w:hAnsi="Arial" w:cs="Arial"/>
          <w:color w:val="000000"/>
          <w:spacing w:val="4"/>
        </w:rPr>
        <w:t>acordul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Custodelui</w:t>
      </w:r>
      <w:proofErr w:type="spellEnd"/>
      <w:r w:rsidRPr="00EF0D9B">
        <w:rPr>
          <w:rFonts w:ascii="Arial" w:hAnsi="Arial" w:cs="Arial"/>
          <w:color w:val="000000"/>
          <w:spacing w:val="4"/>
        </w:rPr>
        <w:t>.</w:t>
      </w:r>
    </w:p>
    <w:p w14:paraId="5BF80D85" w14:textId="77777777" w:rsidR="00932118" w:rsidRPr="00753447" w:rsidRDefault="00932118" w:rsidP="00932118">
      <w:pPr>
        <w:pStyle w:val="Titlu5"/>
        <w:ind w:right="3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A</w:t>
      </w:r>
      <w:r w:rsidRPr="00753447">
        <w:rPr>
          <w:rFonts w:ascii="Arial" w:hAnsi="Arial" w:cs="Arial"/>
          <w:spacing w:val="1"/>
          <w:sz w:val="22"/>
          <w:szCs w:val="22"/>
        </w:rPr>
        <w:t xml:space="preserve">. g) </w:t>
      </w:r>
      <w:proofErr w:type="spellStart"/>
      <w:r w:rsidRPr="00753447">
        <w:rPr>
          <w:rFonts w:ascii="Arial" w:hAnsi="Arial" w:cs="Arial"/>
          <w:sz w:val="22"/>
          <w:szCs w:val="22"/>
        </w:rPr>
        <w:t>Interdicţiile</w:t>
      </w:r>
      <w:proofErr w:type="spellEnd"/>
      <w:r w:rsidRPr="00753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3447">
        <w:rPr>
          <w:rFonts w:ascii="Arial" w:hAnsi="Arial" w:cs="Arial"/>
          <w:sz w:val="22"/>
          <w:szCs w:val="22"/>
        </w:rPr>
        <w:t>permanente</w:t>
      </w:r>
      <w:proofErr w:type="spellEnd"/>
      <w:r w:rsidRPr="00753447">
        <w:rPr>
          <w:rFonts w:ascii="Arial" w:hAnsi="Arial" w:cs="Arial"/>
          <w:sz w:val="22"/>
          <w:szCs w:val="22"/>
        </w:rPr>
        <w:t>:</w:t>
      </w:r>
    </w:p>
    <w:p w14:paraId="562B8A85" w14:textId="31761ABA" w:rsidR="00B61672" w:rsidRPr="008A56D7" w:rsidRDefault="00B61672" w:rsidP="00B61672">
      <w:pPr>
        <w:widowControl w:val="0"/>
        <w:numPr>
          <w:ilvl w:val="0"/>
          <w:numId w:val="45"/>
        </w:numPr>
        <w:autoSpaceDE w:val="0"/>
        <w:ind w:right="375"/>
        <w:jc w:val="both"/>
        <w:rPr>
          <w:rFonts w:ascii="Arial" w:hAnsi="Arial" w:cs="Arial"/>
          <w:color w:val="000000"/>
          <w:spacing w:val="5"/>
        </w:rPr>
      </w:pPr>
      <w:r w:rsidRPr="00CB7426">
        <w:rPr>
          <w:rFonts w:ascii="Arial" w:hAnsi="Arial" w:cs="Arial"/>
        </w:rPr>
        <w:t xml:space="preserve">Se </w:t>
      </w:r>
      <w:proofErr w:type="spellStart"/>
      <w:r w:rsidRPr="00CB7426">
        <w:rPr>
          <w:rFonts w:ascii="Arial" w:hAnsi="Arial" w:cs="Arial"/>
        </w:rPr>
        <w:t>interzice</w:t>
      </w:r>
      <w:proofErr w:type="spellEnd"/>
      <w:r w:rsidRPr="00CB7426">
        <w:rPr>
          <w:rFonts w:ascii="Arial" w:hAnsi="Arial" w:cs="Arial"/>
        </w:rPr>
        <w:t xml:space="preserve"> </w:t>
      </w:r>
      <w:proofErr w:type="spellStart"/>
      <w:r w:rsidRPr="00CB7426">
        <w:rPr>
          <w:rFonts w:ascii="Arial" w:hAnsi="Arial" w:cs="Arial"/>
        </w:rPr>
        <w:t>amplasarea</w:t>
      </w:r>
      <w:proofErr w:type="spellEnd"/>
      <w:r w:rsidRPr="00CB7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unităţi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agricole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zon</w:t>
      </w:r>
      <w:r w:rsidR="006C073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central</w:t>
      </w:r>
      <w:r w:rsidR="006C073F">
        <w:rPr>
          <w:rFonts w:ascii="Arial" w:hAnsi="Arial" w:cs="Arial"/>
        </w:rPr>
        <w:t>a</w:t>
      </w:r>
      <w:proofErr w:type="spellEnd"/>
      <w:r w:rsidR="008A56D7">
        <w:rPr>
          <w:rFonts w:ascii="Arial" w:hAnsi="Arial" w:cs="Arial"/>
        </w:rPr>
        <w:t xml:space="preserve"> </w:t>
      </w:r>
      <w:proofErr w:type="spellStart"/>
      <w:r w:rsidR="008A56D7">
        <w:rPr>
          <w:rFonts w:ascii="Arial" w:hAnsi="Arial" w:cs="Arial"/>
        </w:rPr>
        <w:t>si</w:t>
      </w:r>
      <w:proofErr w:type="spellEnd"/>
      <w:r w:rsidR="008A56D7">
        <w:rPr>
          <w:rFonts w:ascii="Arial" w:hAnsi="Arial" w:cs="Arial"/>
        </w:rPr>
        <w:t xml:space="preserve"> in </w:t>
      </w:r>
      <w:proofErr w:type="spellStart"/>
      <w:r w:rsidR="008A56D7">
        <w:rPr>
          <w:rFonts w:ascii="Arial" w:hAnsi="Arial" w:cs="Arial"/>
        </w:rPr>
        <w:t>zonele</w:t>
      </w:r>
      <w:proofErr w:type="spellEnd"/>
      <w:r w:rsidR="008A56D7">
        <w:rPr>
          <w:rFonts w:ascii="Arial" w:hAnsi="Arial" w:cs="Arial"/>
        </w:rPr>
        <w:t xml:space="preserve"> de </w:t>
      </w:r>
      <w:proofErr w:type="spellStart"/>
      <w:r w:rsidR="008A56D7">
        <w:rPr>
          <w:rFonts w:ascii="Arial" w:hAnsi="Arial" w:cs="Arial"/>
        </w:rPr>
        <w:t>protectie</w:t>
      </w:r>
      <w:proofErr w:type="spellEnd"/>
      <w:r w:rsidR="008A56D7">
        <w:rPr>
          <w:rFonts w:ascii="Arial" w:hAnsi="Arial" w:cs="Arial"/>
        </w:rPr>
        <w:t xml:space="preserve"> a </w:t>
      </w:r>
      <w:proofErr w:type="spellStart"/>
      <w:r w:rsidR="008A56D7">
        <w:rPr>
          <w:rFonts w:ascii="Arial" w:hAnsi="Arial" w:cs="Arial"/>
        </w:rPr>
        <w:t>monumentelor</w:t>
      </w:r>
      <w:proofErr w:type="spellEnd"/>
      <w:r w:rsidR="008A56D7">
        <w:rPr>
          <w:rFonts w:ascii="Arial" w:hAnsi="Arial" w:cs="Arial"/>
        </w:rPr>
        <w:t xml:space="preserve"> </w:t>
      </w:r>
      <w:proofErr w:type="spellStart"/>
      <w:r w:rsidR="008A56D7">
        <w:rPr>
          <w:rFonts w:ascii="Arial" w:hAnsi="Arial" w:cs="Arial"/>
        </w:rPr>
        <w:t>istorice</w:t>
      </w:r>
      <w:proofErr w:type="spellEnd"/>
      <w:r w:rsidRPr="00CB7426">
        <w:rPr>
          <w:rFonts w:ascii="Arial" w:hAnsi="Arial" w:cs="Arial"/>
        </w:rPr>
        <w:t>.</w:t>
      </w:r>
    </w:p>
    <w:p w14:paraId="5F6DFD09" w14:textId="77777777" w:rsidR="008A56D7" w:rsidRDefault="008A56D7" w:rsidP="008A56D7">
      <w:pPr>
        <w:widowControl w:val="0"/>
        <w:numPr>
          <w:ilvl w:val="0"/>
          <w:numId w:val="45"/>
        </w:numPr>
        <w:autoSpaceDE w:val="0"/>
        <w:ind w:right="400"/>
        <w:jc w:val="both"/>
        <w:rPr>
          <w:rFonts w:ascii="Arial" w:hAnsi="Arial" w:cs="Arial"/>
          <w:color w:val="000000"/>
          <w:spacing w:val="6"/>
        </w:rPr>
      </w:pPr>
      <w:proofErr w:type="spellStart"/>
      <w:r>
        <w:rPr>
          <w:rFonts w:ascii="Arial" w:hAnsi="Arial" w:cs="Arial"/>
          <w:color w:val="000000"/>
          <w:spacing w:val="6"/>
        </w:rPr>
        <w:t>Orice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construc</w:t>
      </w:r>
      <w:proofErr w:type="spellEnd"/>
      <w:r>
        <w:rPr>
          <w:rFonts w:ascii="Arial" w:hAnsi="Arial" w:cs="Arial"/>
          <w:color w:val="000000"/>
          <w:spacing w:val="6"/>
          <w:lang w:val="ro-RO"/>
        </w:rPr>
        <w:t>ț</w:t>
      </w:r>
      <w:r>
        <w:rPr>
          <w:rFonts w:ascii="Arial" w:hAnsi="Arial" w:cs="Arial"/>
          <w:color w:val="000000"/>
          <w:spacing w:val="6"/>
        </w:rPr>
        <w:t xml:space="preserve">ii, </w:t>
      </w:r>
      <w:proofErr w:type="spellStart"/>
      <w:r>
        <w:rPr>
          <w:rFonts w:ascii="Arial" w:hAnsi="Arial" w:cs="Arial"/>
          <w:color w:val="000000"/>
          <w:spacing w:val="6"/>
        </w:rPr>
        <w:t>lucrări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sau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plantații</w:t>
      </w:r>
      <w:proofErr w:type="spellEnd"/>
      <w:r>
        <w:rPr>
          <w:rFonts w:ascii="Arial" w:hAnsi="Arial" w:cs="Arial"/>
          <w:color w:val="000000"/>
          <w:spacing w:val="6"/>
        </w:rPr>
        <w:t xml:space="preserve"> se pot face de </w:t>
      </w:r>
      <w:proofErr w:type="spellStart"/>
      <w:r>
        <w:rPr>
          <w:rFonts w:ascii="Arial" w:hAnsi="Arial" w:cs="Arial"/>
          <w:color w:val="000000"/>
          <w:spacing w:val="6"/>
        </w:rPr>
        <w:t>că</w:t>
      </w:r>
      <w:r w:rsidRPr="00420D51">
        <w:rPr>
          <w:rFonts w:ascii="Arial" w:hAnsi="Arial" w:cs="Arial"/>
          <w:color w:val="000000"/>
          <w:spacing w:val="6"/>
        </w:rPr>
        <w:t>tre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proprietarul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fondului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n</w:t>
      </w:r>
      <w:r>
        <w:rPr>
          <w:rFonts w:ascii="Arial" w:hAnsi="Arial" w:cs="Arial"/>
          <w:color w:val="000000"/>
          <w:spacing w:val="6"/>
        </w:rPr>
        <w:t>umai</w:t>
      </w:r>
      <w:proofErr w:type="spellEnd"/>
      <w:r>
        <w:rPr>
          <w:rFonts w:ascii="Arial" w:hAnsi="Arial" w:cs="Arial"/>
          <w:color w:val="000000"/>
          <w:spacing w:val="6"/>
        </w:rPr>
        <w:t xml:space="preserve"> cu </w:t>
      </w:r>
      <w:proofErr w:type="spellStart"/>
      <w:r>
        <w:rPr>
          <w:rFonts w:ascii="Arial" w:hAnsi="Arial" w:cs="Arial"/>
          <w:color w:val="000000"/>
          <w:spacing w:val="6"/>
        </w:rPr>
        <w:t>respectarea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unei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distanțe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minime</w:t>
      </w:r>
      <w:proofErr w:type="spellEnd"/>
      <w:r>
        <w:rPr>
          <w:rFonts w:ascii="Arial" w:hAnsi="Arial" w:cs="Arial"/>
          <w:color w:val="000000"/>
          <w:spacing w:val="6"/>
        </w:rPr>
        <w:t xml:space="preserve"> de 60 de cm </w:t>
      </w:r>
      <w:proofErr w:type="spellStart"/>
      <w:r>
        <w:rPr>
          <w:rFonts w:ascii="Arial" w:hAnsi="Arial" w:cs="Arial"/>
          <w:color w:val="000000"/>
          <w:spacing w:val="6"/>
        </w:rPr>
        <w:t>față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420D51">
        <w:rPr>
          <w:rFonts w:ascii="Arial" w:hAnsi="Arial" w:cs="Arial"/>
          <w:color w:val="000000"/>
          <w:spacing w:val="6"/>
        </w:rPr>
        <w:t>l</w:t>
      </w:r>
      <w:r>
        <w:rPr>
          <w:rFonts w:ascii="Arial" w:hAnsi="Arial" w:cs="Arial"/>
          <w:color w:val="000000"/>
          <w:spacing w:val="6"/>
        </w:rPr>
        <w:t>inia</w:t>
      </w:r>
      <w:proofErr w:type="spellEnd"/>
      <w:r>
        <w:rPr>
          <w:rFonts w:ascii="Arial" w:hAnsi="Arial" w:cs="Arial"/>
          <w:color w:val="000000"/>
          <w:spacing w:val="6"/>
        </w:rPr>
        <w:t xml:space="preserve"> de </w:t>
      </w:r>
      <w:proofErr w:type="spellStart"/>
      <w:r>
        <w:rPr>
          <w:rFonts w:ascii="Arial" w:hAnsi="Arial" w:cs="Arial"/>
          <w:color w:val="000000"/>
          <w:spacing w:val="6"/>
        </w:rPr>
        <w:t>hotar</w:t>
      </w:r>
      <w:proofErr w:type="spellEnd"/>
      <w:r>
        <w:rPr>
          <w:rFonts w:ascii="Arial" w:hAnsi="Arial" w:cs="Arial"/>
          <w:color w:val="000000"/>
          <w:spacing w:val="6"/>
        </w:rPr>
        <w:t xml:space="preserve">, </w:t>
      </w:r>
      <w:proofErr w:type="spellStart"/>
      <w:r>
        <w:rPr>
          <w:rFonts w:ascii="Arial" w:hAnsi="Arial" w:cs="Arial"/>
          <w:color w:val="000000"/>
          <w:spacing w:val="6"/>
        </w:rPr>
        <w:t>în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situația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în</w:t>
      </w:r>
      <w:proofErr w:type="spellEnd"/>
      <w:r>
        <w:rPr>
          <w:rFonts w:ascii="Arial" w:hAnsi="Arial" w:cs="Arial"/>
          <w:color w:val="000000"/>
          <w:spacing w:val="6"/>
        </w:rPr>
        <w:t xml:space="preserve"> care nu </w:t>
      </w:r>
      <w:proofErr w:type="spellStart"/>
      <w:r>
        <w:rPr>
          <w:rFonts w:ascii="Arial" w:hAnsi="Arial" w:cs="Arial"/>
          <w:color w:val="000000"/>
          <w:spacing w:val="6"/>
        </w:rPr>
        <w:t>există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ferestre</w:t>
      </w:r>
      <w:proofErr w:type="spellEnd"/>
      <w:r>
        <w:rPr>
          <w:rFonts w:ascii="Arial" w:hAnsi="Arial" w:cs="Arial"/>
          <w:color w:val="000000"/>
          <w:spacing w:val="6"/>
        </w:rPr>
        <w:t xml:space="preserve">, </w:t>
      </w:r>
      <w:proofErr w:type="spellStart"/>
      <w:r>
        <w:rPr>
          <w:rFonts w:ascii="Arial" w:hAnsi="Arial" w:cs="Arial"/>
          <w:color w:val="000000"/>
          <w:spacing w:val="6"/>
        </w:rPr>
        <w:t>astfel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încât</w:t>
      </w:r>
      <w:proofErr w:type="spellEnd"/>
      <w:r>
        <w:rPr>
          <w:rFonts w:ascii="Arial" w:hAnsi="Arial" w:cs="Arial"/>
          <w:color w:val="000000"/>
          <w:spacing w:val="6"/>
        </w:rPr>
        <w:t xml:space="preserve"> </w:t>
      </w:r>
      <w:proofErr w:type="spellStart"/>
      <w:r>
        <w:rPr>
          <w:rFonts w:ascii="Arial" w:hAnsi="Arial" w:cs="Arial"/>
          <w:color w:val="000000"/>
          <w:spacing w:val="6"/>
        </w:rPr>
        <w:t>să</w:t>
      </w:r>
      <w:proofErr w:type="spellEnd"/>
      <w:r>
        <w:rPr>
          <w:rFonts w:ascii="Arial" w:hAnsi="Arial" w:cs="Arial"/>
          <w:color w:val="000000"/>
          <w:spacing w:val="6"/>
        </w:rPr>
        <w:t xml:space="preserve"> nu se </w:t>
      </w:r>
      <w:proofErr w:type="spellStart"/>
      <w:r>
        <w:rPr>
          <w:rFonts w:ascii="Arial" w:hAnsi="Arial" w:cs="Arial"/>
          <w:color w:val="000000"/>
          <w:spacing w:val="6"/>
        </w:rPr>
        <w:t>aducă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atingere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drepturilor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proprietarului</w:t>
      </w:r>
      <w:proofErr w:type="spellEnd"/>
      <w:r w:rsidRPr="00420D51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420D51">
        <w:rPr>
          <w:rFonts w:ascii="Arial" w:hAnsi="Arial" w:cs="Arial"/>
          <w:color w:val="000000"/>
          <w:spacing w:val="6"/>
        </w:rPr>
        <w:t>vecin</w:t>
      </w:r>
      <w:proofErr w:type="spellEnd"/>
      <w:r w:rsidRPr="00420D51">
        <w:rPr>
          <w:rFonts w:ascii="Arial" w:hAnsi="Arial" w:cs="Arial"/>
          <w:color w:val="000000"/>
          <w:spacing w:val="6"/>
        </w:rPr>
        <w:t>.</w:t>
      </w:r>
    </w:p>
    <w:p w14:paraId="1991319E" w14:textId="77777777" w:rsidR="00B61672" w:rsidRPr="00573973" w:rsidRDefault="00B61672" w:rsidP="00B61672">
      <w:pPr>
        <w:widowControl w:val="0"/>
        <w:numPr>
          <w:ilvl w:val="0"/>
          <w:numId w:val="45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r w:rsidRPr="00573973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573973">
        <w:rPr>
          <w:rFonts w:ascii="Arial" w:hAnsi="Arial" w:cs="Arial"/>
          <w:color w:val="000000"/>
          <w:spacing w:val="3"/>
        </w:rPr>
        <w:t>interzice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73973">
        <w:rPr>
          <w:rFonts w:ascii="Arial" w:hAnsi="Arial" w:cs="Arial"/>
          <w:color w:val="000000"/>
          <w:spacing w:val="3"/>
        </w:rPr>
        <w:t>orice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73973">
        <w:rPr>
          <w:rFonts w:ascii="Arial" w:hAnsi="Arial" w:cs="Arial"/>
          <w:color w:val="000000"/>
          <w:spacing w:val="3"/>
        </w:rPr>
        <w:t>activitate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care </w:t>
      </w:r>
      <w:proofErr w:type="spellStart"/>
      <w:r w:rsidRPr="00573973">
        <w:rPr>
          <w:rFonts w:ascii="Arial" w:hAnsi="Arial" w:cs="Arial"/>
          <w:color w:val="000000"/>
          <w:spacing w:val="3"/>
        </w:rPr>
        <w:t>poate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73973">
        <w:rPr>
          <w:rFonts w:ascii="Arial" w:hAnsi="Arial" w:cs="Arial"/>
          <w:color w:val="000000"/>
          <w:spacing w:val="3"/>
        </w:rPr>
        <w:t>constitui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73973">
        <w:rPr>
          <w:rFonts w:ascii="Arial" w:hAnsi="Arial" w:cs="Arial"/>
          <w:color w:val="000000"/>
          <w:spacing w:val="3"/>
        </w:rPr>
        <w:t>perturbare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573973">
        <w:rPr>
          <w:rFonts w:ascii="Arial" w:hAnsi="Arial" w:cs="Arial"/>
          <w:color w:val="000000"/>
          <w:spacing w:val="3"/>
        </w:rPr>
        <w:t>confortului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573973">
        <w:rPr>
          <w:rFonts w:ascii="Arial" w:hAnsi="Arial" w:cs="Arial"/>
          <w:color w:val="000000"/>
          <w:spacing w:val="3"/>
        </w:rPr>
        <w:t>locuire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73973">
        <w:rPr>
          <w:rFonts w:ascii="Arial" w:hAnsi="Arial" w:cs="Arial"/>
          <w:color w:val="000000"/>
          <w:spacing w:val="3"/>
        </w:rPr>
        <w:lastRenderedPageBreak/>
        <w:t>permanentă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73973">
        <w:rPr>
          <w:rFonts w:ascii="Arial" w:hAnsi="Arial" w:cs="Arial"/>
          <w:color w:val="000000"/>
          <w:spacing w:val="3"/>
        </w:rPr>
        <w:t>şi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73973">
        <w:rPr>
          <w:rFonts w:ascii="Arial" w:hAnsi="Arial" w:cs="Arial"/>
          <w:color w:val="000000"/>
          <w:spacing w:val="3"/>
        </w:rPr>
        <w:t>sezonieră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73973">
        <w:rPr>
          <w:rFonts w:ascii="Arial" w:hAnsi="Arial" w:cs="Arial"/>
          <w:color w:val="000000"/>
          <w:spacing w:val="3"/>
        </w:rPr>
        <w:t>sau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73973">
        <w:rPr>
          <w:rFonts w:ascii="Arial" w:hAnsi="Arial" w:cs="Arial"/>
          <w:color w:val="000000"/>
          <w:spacing w:val="3"/>
        </w:rPr>
        <w:t>poate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73973">
        <w:rPr>
          <w:rFonts w:ascii="Arial" w:hAnsi="Arial" w:cs="Arial"/>
          <w:color w:val="000000"/>
          <w:spacing w:val="3"/>
        </w:rPr>
        <w:t>constitui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un </w:t>
      </w:r>
      <w:proofErr w:type="spellStart"/>
      <w:r w:rsidRPr="00573973">
        <w:rPr>
          <w:rFonts w:ascii="Arial" w:hAnsi="Arial" w:cs="Arial"/>
          <w:color w:val="000000"/>
          <w:spacing w:val="3"/>
        </w:rPr>
        <w:t>pericol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73973">
        <w:rPr>
          <w:rFonts w:ascii="Arial" w:hAnsi="Arial" w:cs="Arial"/>
          <w:color w:val="000000"/>
          <w:spacing w:val="3"/>
        </w:rPr>
        <w:t>pentru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73973">
        <w:rPr>
          <w:rFonts w:ascii="Arial" w:hAnsi="Arial" w:cs="Arial"/>
          <w:color w:val="000000"/>
          <w:spacing w:val="3"/>
        </w:rPr>
        <w:t>siguranţa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73973">
        <w:rPr>
          <w:rFonts w:ascii="Arial" w:hAnsi="Arial" w:cs="Arial"/>
          <w:color w:val="000000"/>
          <w:spacing w:val="3"/>
        </w:rPr>
        <w:t>şi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73973">
        <w:rPr>
          <w:rFonts w:ascii="Arial" w:hAnsi="Arial" w:cs="Arial"/>
          <w:color w:val="000000"/>
          <w:spacing w:val="3"/>
        </w:rPr>
        <w:t>sănătatea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73973">
        <w:rPr>
          <w:rFonts w:ascii="Arial" w:hAnsi="Arial" w:cs="Arial"/>
          <w:color w:val="000000"/>
          <w:spacing w:val="3"/>
        </w:rPr>
        <w:t>locuitorilor</w:t>
      </w:r>
      <w:proofErr w:type="spellEnd"/>
      <w:r w:rsidRPr="00573973">
        <w:rPr>
          <w:rFonts w:ascii="Arial" w:hAnsi="Arial" w:cs="Arial"/>
          <w:color w:val="000000"/>
          <w:spacing w:val="3"/>
        </w:rPr>
        <w:t>.</w:t>
      </w:r>
    </w:p>
    <w:p w14:paraId="72292AB9" w14:textId="77777777" w:rsidR="00B61672" w:rsidRPr="00573973" w:rsidRDefault="00B61672" w:rsidP="00B61672">
      <w:pPr>
        <w:widowControl w:val="0"/>
        <w:numPr>
          <w:ilvl w:val="0"/>
          <w:numId w:val="45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r w:rsidRPr="00573973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573973">
        <w:rPr>
          <w:rFonts w:ascii="Arial" w:hAnsi="Arial" w:cs="Arial"/>
          <w:color w:val="000000"/>
          <w:spacing w:val="3"/>
        </w:rPr>
        <w:t>va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73973">
        <w:rPr>
          <w:rFonts w:ascii="Arial" w:hAnsi="Arial" w:cs="Arial"/>
          <w:color w:val="000000"/>
          <w:spacing w:val="3"/>
        </w:rPr>
        <w:t>ţine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73973">
        <w:rPr>
          <w:rFonts w:ascii="Arial" w:hAnsi="Arial" w:cs="Arial"/>
          <w:color w:val="000000"/>
          <w:spacing w:val="3"/>
        </w:rPr>
        <w:t>seama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la </w:t>
      </w:r>
      <w:proofErr w:type="spellStart"/>
      <w:r w:rsidRPr="00573973">
        <w:rPr>
          <w:rFonts w:ascii="Arial" w:hAnsi="Arial" w:cs="Arial"/>
          <w:color w:val="000000"/>
          <w:spacing w:val="3"/>
        </w:rPr>
        <w:t>amplasarea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573973">
        <w:rPr>
          <w:rFonts w:ascii="Arial" w:hAnsi="Arial" w:cs="Arial"/>
          <w:color w:val="000000"/>
          <w:spacing w:val="3"/>
        </w:rPr>
        <w:t>incinte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73973">
        <w:rPr>
          <w:rFonts w:ascii="Arial" w:hAnsi="Arial" w:cs="Arial"/>
          <w:color w:val="000000"/>
          <w:spacing w:val="3"/>
        </w:rPr>
        <w:t>noi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573973">
        <w:rPr>
          <w:rFonts w:ascii="Arial" w:hAnsi="Arial" w:cs="Arial"/>
          <w:color w:val="000000"/>
          <w:spacing w:val="3"/>
        </w:rPr>
        <w:t>Distanţele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73973">
        <w:rPr>
          <w:rFonts w:ascii="Arial" w:hAnsi="Arial" w:cs="Arial"/>
          <w:color w:val="000000"/>
          <w:spacing w:val="3"/>
        </w:rPr>
        <w:t>minime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573973">
        <w:rPr>
          <w:rFonts w:ascii="Arial" w:hAnsi="Arial" w:cs="Arial"/>
          <w:color w:val="000000"/>
          <w:spacing w:val="3"/>
        </w:rPr>
        <w:t>protecţie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73973">
        <w:rPr>
          <w:rFonts w:ascii="Arial" w:hAnsi="Arial" w:cs="Arial"/>
          <w:color w:val="000000"/>
          <w:spacing w:val="3"/>
        </w:rPr>
        <w:t>sanitară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conform </w:t>
      </w:r>
      <w:proofErr w:type="spellStart"/>
      <w:r w:rsidRPr="00573973">
        <w:rPr>
          <w:rFonts w:ascii="Arial" w:hAnsi="Arial" w:cs="Arial"/>
          <w:color w:val="000000"/>
          <w:spacing w:val="3"/>
        </w:rPr>
        <w:t>Ordinului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119/2014 al </w:t>
      </w:r>
      <w:proofErr w:type="spellStart"/>
      <w:r w:rsidRPr="00573973">
        <w:rPr>
          <w:rFonts w:ascii="Arial" w:hAnsi="Arial" w:cs="Arial"/>
          <w:color w:val="000000"/>
          <w:spacing w:val="3"/>
        </w:rPr>
        <w:t>Ministerului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73973">
        <w:rPr>
          <w:rFonts w:ascii="Arial" w:hAnsi="Arial" w:cs="Arial"/>
          <w:color w:val="000000"/>
          <w:spacing w:val="3"/>
        </w:rPr>
        <w:t>Sănătăţii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573973">
        <w:rPr>
          <w:rFonts w:ascii="Arial" w:hAnsi="Arial" w:cs="Arial"/>
          <w:color w:val="000000"/>
          <w:spacing w:val="3"/>
        </w:rPr>
        <w:t>faţă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573973">
        <w:rPr>
          <w:rFonts w:ascii="Arial" w:hAnsi="Arial" w:cs="Arial"/>
          <w:color w:val="000000"/>
          <w:spacing w:val="3"/>
        </w:rPr>
        <w:t>zonele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573973">
        <w:rPr>
          <w:rFonts w:ascii="Arial" w:hAnsi="Arial" w:cs="Arial"/>
          <w:color w:val="000000"/>
          <w:spacing w:val="3"/>
        </w:rPr>
        <w:t>locuit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573973">
        <w:rPr>
          <w:rFonts w:ascii="Arial" w:hAnsi="Arial" w:cs="Arial"/>
          <w:color w:val="000000"/>
          <w:spacing w:val="3"/>
        </w:rPr>
        <w:t>dotări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 social-</w:t>
      </w:r>
      <w:proofErr w:type="spellStart"/>
      <w:r w:rsidRPr="00573973">
        <w:rPr>
          <w:rFonts w:ascii="Arial" w:hAnsi="Arial" w:cs="Arial"/>
          <w:color w:val="000000"/>
          <w:spacing w:val="3"/>
        </w:rPr>
        <w:t>culturale</w:t>
      </w:r>
      <w:proofErr w:type="spellEnd"/>
      <w:r w:rsidRPr="00573973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573973">
        <w:rPr>
          <w:rFonts w:ascii="Arial" w:hAnsi="Arial" w:cs="Arial"/>
          <w:color w:val="000000"/>
          <w:spacing w:val="3"/>
        </w:rPr>
        <w:t>turism</w:t>
      </w:r>
      <w:proofErr w:type="spellEnd"/>
      <w:r w:rsidRPr="00573973">
        <w:rPr>
          <w:rFonts w:ascii="Arial" w:hAnsi="Arial" w:cs="Arial"/>
          <w:color w:val="000000"/>
          <w:spacing w:val="3"/>
        </w:rPr>
        <w:t>.</w:t>
      </w:r>
    </w:p>
    <w:p w14:paraId="3059017B" w14:textId="77777777" w:rsidR="00B61672" w:rsidRPr="00753447" w:rsidRDefault="00B61672" w:rsidP="00B61672">
      <w:pPr>
        <w:widowControl w:val="0"/>
        <w:numPr>
          <w:ilvl w:val="0"/>
          <w:numId w:val="45"/>
        </w:numPr>
        <w:autoSpaceDE w:val="0"/>
        <w:ind w:right="375"/>
        <w:jc w:val="both"/>
        <w:rPr>
          <w:rFonts w:ascii="Arial" w:hAnsi="Arial" w:cs="Arial"/>
          <w:color w:val="000000"/>
          <w:spacing w:val="5"/>
        </w:rPr>
      </w:pPr>
      <w:r w:rsidRPr="00753447">
        <w:rPr>
          <w:rFonts w:ascii="Arial" w:hAnsi="Arial" w:cs="Arial"/>
          <w:color w:val="000000"/>
          <w:spacing w:val="5"/>
        </w:rPr>
        <w:t xml:space="preserve">Se </w:t>
      </w:r>
      <w:proofErr w:type="spellStart"/>
      <w:r w:rsidRPr="00753447">
        <w:rPr>
          <w:rFonts w:ascii="Arial" w:hAnsi="Arial" w:cs="Arial"/>
          <w:color w:val="000000"/>
          <w:spacing w:val="5"/>
        </w:rPr>
        <w:t>interzice</w:t>
      </w:r>
      <w:proofErr w:type="spellEnd"/>
      <w:r w:rsidRPr="0075344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5"/>
        </w:rPr>
        <w:t>depozitarea</w:t>
      </w:r>
      <w:proofErr w:type="spellEnd"/>
      <w:r w:rsidRPr="0075344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5"/>
        </w:rPr>
        <w:t>materialelor</w:t>
      </w:r>
      <w:proofErr w:type="spellEnd"/>
      <w:r w:rsidRPr="00753447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753447">
        <w:rPr>
          <w:rFonts w:ascii="Arial" w:hAnsi="Arial" w:cs="Arial"/>
          <w:color w:val="000000"/>
          <w:spacing w:val="5"/>
        </w:rPr>
        <w:t>construcţie</w:t>
      </w:r>
      <w:proofErr w:type="spellEnd"/>
      <w:r w:rsidRPr="0075344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5"/>
        </w:rPr>
        <w:t>în</w:t>
      </w:r>
      <w:proofErr w:type="spellEnd"/>
      <w:r w:rsidRPr="00753447">
        <w:rPr>
          <w:rFonts w:ascii="Arial" w:hAnsi="Arial" w:cs="Arial"/>
          <w:color w:val="000000"/>
          <w:spacing w:val="5"/>
        </w:rPr>
        <w:t xml:space="preserve"> zona </w:t>
      </w:r>
      <w:proofErr w:type="spellStart"/>
      <w:r w:rsidRPr="00753447">
        <w:rPr>
          <w:rFonts w:ascii="Arial" w:hAnsi="Arial" w:cs="Arial"/>
          <w:color w:val="000000"/>
          <w:spacing w:val="5"/>
        </w:rPr>
        <w:t>aferentă</w:t>
      </w:r>
      <w:proofErr w:type="spellEnd"/>
      <w:r w:rsidRPr="0075344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5"/>
        </w:rPr>
        <w:t>drumurilor</w:t>
      </w:r>
      <w:proofErr w:type="spellEnd"/>
      <w:r w:rsidRPr="0075344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5"/>
        </w:rPr>
        <w:t>publice</w:t>
      </w:r>
      <w:proofErr w:type="spellEnd"/>
      <w:r>
        <w:rPr>
          <w:rFonts w:ascii="Arial" w:hAnsi="Arial" w:cs="Arial"/>
          <w:color w:val="000000"/>
          <w:spacing w:val="5"/>
        </w:rPr>
        <w:t>.</w:t>
      </w:r>
    </w:p>
    <w:p w14:paraId="619A9257" w14:textId="77777777" w:rsidR="00B61672" w:rsidRPr="00753447" w:rsidRDefault="00B61672" w:rsidP="00B61672">
      <w:pPr>
        <w:widowControl w:val="0"/>
        <w:numPr>
          <w:ilvl w:val="0"/>
          <w:numId w:val="45"/>
        </w:numPr>
        <w:autoSpaceDE w:val="0"/>
        <w:ind w:right="375"/>
        <w:jc w:val="both"/>
        <w:rPr>
          <w:rFonts w:ascii="Arial" w:hAnsi="Arial" w:cs="Arial"/>
          <w:color w:val="000000"/>
          <w:spacing w:val="5"/>
        </w:rPr>
      </w:pPr>
      <w:r w:rsidRPr="00753447">
        <w:rPr>
          <w:rFonts w:ascii="Arial" w:hAnsi="Arial" w:cs="Arial"/>
          <w:color w:val="000000"/>
          <w:spacing w:val="5"/>
        </w:rPr>
        <w:t xml:space="preserve">Se </w:t>
      </w:r>
      <w:proofErr w:type="spellStart"/>
      <w:r w:rsidRPr="00753447">
        <w:rPr>
          <w:rFonts w:ascii="Arial" w:hAnsi="Arial" w:cs="Arial"/>
          <w:color w:val="000000"/>
          <w:spacing w:val="5"/>
        </w:rPr>
        <w:t>interzice</w:t>
      </w:r>
      <w:proofErr w:type="spellEnd"/>
      <w:r w:rsidRPr="0075344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5"/>
        </w:rPr>
        <w:t>amplasarea</w:t>
      </w:r>
      <w:proofErr w:type="spellEnd"/>
      <w:r w:rsidRPr="0075344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5"/>
        </w:rPr>
        <w:t>constructiilor</w:t>
      </w:r>
      <w:proofErr w:type="spellEnd"/>
      <w:r w:rsidRPr="0075344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5"/>
        </w:rPr>
        <w:t>si</w:t>
      </w:r>
      <w:proofErr w:type="spellEnd"/>
      <w:r w:rsidRPr="00753447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753447">
        <w:rPr>
          <w:rFonts w:ascii="Arial" w:hAnsi="Arial" w:cs="Arial"/>
          <w:color w:val="000000"/>
          <w:spacing w:val="5"/>
        </w:rPr>
        <w:t>panourilor</w:t>
      </w:r>
      <w:proofErr w:type="spellEnd"/>
      <w:r w:rsidRPr="0075344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5"/>
        </w:rPr>
        <w:t>publicitare</w:t>
      </w:r>
      <w:proofErr w:type="spellEnd"/>
      <w:r w:rsidRPr="00753447">
        <w:rPr>
          <w:rFonts w:ascii="Arial" w:hAnsi="Arial" w:cs="Arial"/>
          <w:color w:val="000000"/>
          <w:spacing w:val="5"/>
        </w:rPr>
        <w:t xml:space="preserve"> in </w:t>
      </w:r>
      <w:proofErr w:type="spellStart"/>
      <w:r w:rsidRPr="00753447">
        <w:rPr>
          <w:rFonts w:ascii="Arial" w:hAnsi="Arial" w:cs="Arial"/>
          <w:color w:val="000000"/>
          <w:spacing w:val="5"/>
        </w:rPr>
        <w:t>zonele</w:t>
      </w:r>
      <w:proofErr w:type="spellEnd"/>
      <w:r w:rsidRPr="00753447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753447">
        <w:rPr>
          <w:rFonts w:ascii="Arial" w:hAnsi="Arial" w:cs="Arial"/>
          <w:color w:val="000000"/>
          <w:spacing w:val="5"/>
        </w:rPr>
        <w:t>intersectii</w:t>
      </w:r>
      <w:proofErr w:type="spellEnd"/>
      <w:r w:rsidRPr="00753447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753447">
        <w:rPr>
          <w:rFonts w:ascii="Arial" w:hAnsi="Arial" w:cs="Arial"/>
          <w:color w:val="000000"/>
          <w:spacing w:val="5"/>
        </w:rPr>
        <w:t>drumuri</w:t>
      </w:r>
      <w:proofErr w:type="spellEnd"/>
      <w:r w:rsidRPr="00753447">
        <w:rPr>
          <w:rFonts w:ascii="Arial" w:hAnsi="Arial" w:cs="Arial"/>
          <w:color w:val="000000"/>
          <w:spacing w:val="5"/>
        </w:rPr>
        <w:t xml:space="preserve"> care </w:t>
      </w:r>
      <w:proofErr w:type="spellStart"/>
      <w:r w:rsidRPr="00753447">
        <w:rPr>
          <w:rFonts w:ascii="Arial" w:hAnsi="Arial" w:cs="Arial"/>
          <w:color w:val="000000"/>
          <w:spacing w:val="5"/>
        </w:rPr>
        <w:t>prin</w:t>
      </w:r>
      <w:proofErr w:type="spellEnd"/>
      <w:r w:rsidRPr="0075344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5"/>
        </w:rPr>
        <w:t>amplasarea</w:t>
      </w:r>
      <w:proofErr w:type="spellEnd"/>
      <w:r w:rsidRPr="0075344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5"/>
        </w:rPr>
        <w:t>acestora</w:t>
      </w:r>
      <w:proofErr w:type="spellEnd"/>
      <w:r w:rsidRPr="0075344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5"/>
        </w:rPr>
        <w:t>conduc</w:t>
      </w:r>
      <w:proofErr w:type="spellEnd"/>
      <w:r w:rsidRPr="00753447">
        <w:rPr>
          <w:rFonts w:ascii="Arial" w:hAnsi="Arial" w:cs="Arial"/>
          <w:color w:val="000000"/>
          <w:spacing w:val="5"/>
        </w:rPr>
        <w:t xml:space="preserve"> la </w:t>
      </w:r>
      <w:proofErr w:type="spellStart"/>
      <w:r w:rsidRPr="00753447">
        <w:rPr>
          <w:rFonts w:ascii="Arial" w:hAnsi="Arial" w:cs="Arial"/>
          <w:color w:val="000000"/>
          <w:spacing w:val="5"/>
        </w:rPr>
        <w:t>diminuarea</w:t>
      </w:r>
      <w:proofErr w:type="spellEnd"/>
      <w:r w:rsidRPr="0075344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5"/>
        </w:rPr>
        <w:t>vizibilităţii</w:t>
      </w:r>
      <w:proofErr w:type="spellEnd"/>
      <w:r w:rsidRPr="0075344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5"/>
        </w:rPr>
        <w:t>în</w:t>
      </w:r>
      <w:proofErr w:type="spellEnd"/>
      <w:r w:rsidRPr="0075344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5"/>
        </w:rPr>
        <w:t>intersecţii</w:t>
      </w:r>
      <w:proofErr w:type="spellEnd"/>
      <w:r w:rsidRPr="0075344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5"/>
        </w:rPr>
        <w:t>şi</w:t>
      </w:r>
      <w:proofErr w:type="spellEnd"/>
      <w:r w:rsidRPr="00753447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753447">
        <w:rPr>
          <w:rFonts w:ascii="Arial" w:hAnsi="Arial" w:cs="Arial"/>
          <w:color w:val="000000"/>
          <w:spacing w:val="5"/>
        </w:rPr>
        <w:t>măririi</w:t>
      </w:r>
      <w:proofErr w:type="spellEnd"/>
      <w:r w:rsidRPr="0075344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5"/>
        </w:rPr>
        <w:t>factorului</w:t>
      </w:r>
      <w:proofErr w:type="spellEnd"/>
      <w:r w:rsidRPr="00753447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753447">
        <w:rPr>
          <w:rFonts w:ascii="Arial" w:hAnsi="Arial" w:cs="Arial"/>
          <w:color w:val="000000"/>
          <w:spacing w:val="5"/>
        </w:rPr>
        <w:t>risc</w:t>
      </w:r>
      <w:proofErr w:type="spellEnd"/>
      <w:r w:rsidRPr="0075344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5"/>
        </w:rPr>
        <w:t>şi</w:t>
      </w:r>
      <w:proofErr w:type="spellEnd"/>
      <w:r w:rsidRPr="00753447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753447">
        <w:rPr>
          <w:rFonts w:ascii="Arial" w:hAnsi="Arial" w:cs="Arial"/>
          <w:color w:val="000000"/>
          <w:spacing w:val="5"/>
        </w:rPr>
        <w:t>numărului</w:t>
      </w:r>
      <w:proofErr w:type="spellEnd"/>
      <w:r w:rsidRPr="00753447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753447">
        <w:rPr>
          <w:rFonts w:ascii="Arial" w:hAnsi="Arial" w:cs="Arial"/>
          <w:color w:val="000000"/>
          <w:spacing w:val="5"/>
        </w:rPr>
        <w:t>accidente</w:t>
      </w:r>
      <w:proofErr w:type="spellEnd"/>
      <w:r>
        <w:rPr>
          <w:rFonts w:ascii="Arial" w:hAnsi="Arial" w:cs="Arial"/>
          <w:color w:val="000000"/>
          <w:spacing w:val="5"/>
        </w:rPr>
        <w:t>.</w:t>
      </w:r>
    </w:p>
    <w:p w14:paraId="01ECF877" w14:textId="77777777" w:rsidR="00B61672" w:rsidRPr="000B7BBB" w:rsidRDefault="00B61672" w:rsidP="00B61672">
      <w:pPr>
        <w:widowControl w:val="0"/>
        <w:numPr>
          <w:ilvl w:val="0"/>
          <w:numId w:val="45"/>
        </w:numPr>
        <w:autoSpaceDE w:val="0"/>
        <w:ind w:right="375"/>
        <w:jc w:val="both"/>
        <w:rPr>
          <w:rFonts w:ascii="Arial" w:hAnsi="Arial" w:cs="Arial"/>
          <w:color w:val="000000"/>
        </w:rPr>
      </w:pPr>
      <w:r w:rsidRPr="000B7BBB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0B7BBB">
        <w:rPr>
          <w:rFonts w:ascii="Arial" w:hAnsi="Arial" w:cs="Arial"/>
          <w:color w:val="000000"/>
          <w:spacing w:val="3"/>
        </w:rPr>
        <w:t>interzice</w:t>
      </w:r>
      <w:proofErr w:type="spellEnd"/>
      <w:r w:rsidRPr="000B7BB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B7BBB">
        <w:rPr>
          <w:rFonts w:ascii="Arial" w:hAnsi="Arial" w:cs="Arial"/>
          <w:color w:val="000000"/>
          <w:spacing w:val="3"/>
        </w:rPr>
        <w:t>construirea</w:t>
      </w:r>
      <w:proofErr w:type="spellEnd"/>
      <w:r w:rsidRPr="000B7BB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B7BBB">
        <w:rPr>
          <w:rFonts w:ascii="Arial" w:hAnsi="Arial" w:cs="Arial"/>
          <w:color w:val="000000"/>
          <w:spacing w:val="3"/>
        </w:rPr>
        <w:t>clădiri</w:t>
      </w:r>
      <w:proofErr w:type="spellEnd"/>
      <w:r w:rsidRPr="000B7BB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B7BBB">
        <w:rPr>
          <w:rFonts w:ascii="Arial" w:hAnsi="Arial" w:cs="Arial"/>
          <w:color w:val="000000"/>
          <w:spacing w:val="3"/>
        </w:rPr>
        <w:t>în</w:t>
      </w:r>
      <w:proofErr w:type="spellEnd"/>
      <w:r w:rsidRPr="000B7BB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B7BBB">
        <w:rPr>
          <w:rFonts w:ascii="Arial" w:hAnsi="Arial" w:cs="Arial"/>
          <w:color w:val="000000"/>
          <w:spacing w:val="3"/>
        </w:rPr>
        <w:t>zonele</w:t>
      </w:r>
      <w:proofErr w:type="spellEnd"/>
      <w:r w:rsidRPr="000B7BB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B7BBB">
        <w:rPr>
          <w:rFonts w:ascii="Arial" w:hAnsi="Arial" w:cs="Arial"/>
          <w:color w:val="000000"/>
          <w:spacing w:val="3"/>
        </w:rPr>
        <w:t>protecţie</w:t>
      </w:r>
      <w:proofErr w:type="spellEnd"/>
      <w:r w:rsidRPr="000B7BBB">
        <w:rPr>
          <w:rFonts w:ascii="Arial" w:hAnsi="Arial" w:cs="Arial"/>
          <w:color w:val="000000"/>
          <w:spacing w:val="3"/>
        </w:rPr>
        <w:t xml:space="preserve"> ale </w:t>
      </w:r>
      <w:proofErr w:type="spellStart"/>
      <w:r w:rsidRPr="000B7BBB">
        <w:rPr>
          <w:rFonts w:ascii="Arial" w:hAnsi="Arial" w:cs="Arial"/>
          <w:color w:val="000000"/>
          <w:spacing w:val="3"/>
        </w:rPr>
        <w:t>drumurilor</w:t>
      </w:r>
      <w:proofErr w:type="spellEnd"/>
      <w:r w:rsidRPr="000B7BBB">
        <w:rPr>
          <w:rFonts w:ascii="Arial" w:hAnsi="Arial" w:cs="Arial"/>
          <w:color w:val="000000"/>
          <w:spacing w:val="3"/>
        </w:rPr>
        <w:t>.</w:t>
      </w:r>
    </w:p>
    <w:p w14:paraId="7B048D12" w14:textId="77777777" w:rsidR="00B61672" w:rsidRPr="00D80404" w:rsidRDefault="00B61672" w:rsidP="00B61672">
      <w:pPr>
        <w:numPr>
          <w:ilvl w:val="0"/>
          <w:numId w:val="74"/>
        </w:numPr>
        <w:ind w:left="709" w:right="375" w:hanging="283"/>
        <w:jc w:val="both"/>
        <w:rPr>
          <w:rFonts w:ascii="Arial" w:hAnsi="Arial" w:cs="Arial"/>
          <w:color w:val="000000"/>
        </w:rPr>
      </w:pPr>
      <w:r w:rsidRPr="00D80404">
        <w:rPr>
          <w:rFonts w:ascii="Arial" w:hAnsi="Arial" w:cs="Arial"/>
          <w:color w:val="000000"/>
        </w:rPr>
        <w:t xml:space="preserve">Se </w:t>
      </w:r>
      <w:proofErr w:type="spellStart"/>
      <w:r w:rsidRPr="00D80404">
        <w:rPr>
          <w:rFonts w:ascii="Arial" w:hAnsi="Arial" w:cs="Arial"/>
          <w:color w:val="000000"/>
        </w:rPr>
        <w:t>interzice</w:t>
      </w:r>
      <w:proofErr w:type="spellEnd"/>
      <w:r w:rsidRPr="00D80404">
        <w:rPr>
          <w:rFonts w:ascii="Arial" w:hAnsi="Arial" w:cs="Arial"/>
          <w:color w:val="000000"/>
        </w:rPr>
        <w:t xml:space="preserve"> </w:t>
      </w:r>
      <w:proofErr w:type="spellStart"/>
      <w:r w:rsidRPr="00D80404">
        <w:rPr>
          <w:rFonts w:ascii="Arial" w:hAnsi="Arial" w:cs="Arial"/>
          <w:color w:val="000000"/>
        </w:rPr>
        <w:t>amplasarea</w:t>
      </w:r>
      <w:proofErr w:type="spellEnd"/>
      <w:r w:rsidRPr="00D80404">
        <w:rPr>
          <w:rFonts w:ascii="Arial" w:hAnsi="Arial" w:cs="Arial"/>
          <w:color w:val="000000"/>
        </w:rPr>
        <w:t xml:space="preserve"> </w:t>
      </w:r>
      <w:proofErr w:type="spellStart"/>
      <w:r w:rsidRPr="00D80404">
        <w:rPr>
          <w:rFonts w:ascii="Arial" w:hAnsi="Arial" w:cs="Arial"/>
          <w:color w:val="000000"/>
        </w:rPr>
        <w:t>în</w:t>
      </w:r>
      <w:proofErr w:type="spellEnd"/>
      <w:r w:rsidRPr="00D80404">
        <w:rPr>
          <w:rFonts w:ascii="Arial" w:hAnsi="Arial" w:cs="Arial"/>
          <w:color w:val="000000"/>
        </w:rPr>
        <w:t xml:space="preserve"> zona </w:t>
      </w:r>
      <w:proofErr w:type="spellStart"/>
      <w:r w:rsidRPr="00D80404">
        <w:rPr>
          <w:rFonts w:ascii="Arial" w:hAnsi="Arial" w:cs="Arial"/>
          <w:color w:val="000000"/>
        </w:rPr>
        <w:t>inundabilă</w:t>
      </w:r>
      <w:proofErr w:type="spellEnd"/>
      <w:r w:rsidRPr="00D80404">
        <w:rPr>
          <w:rFonts w:ascii="Arial" w:hAnsi="Arial" w:cs="Arial"/>
          <w:color w:val="000000"/>
        </w:rPr>
        <w:t xml:space="preserve"> </w:t>
      </w:r>
      <w:proofErr w:type="gramStart"/>
      <w:r w:rsidRPr="00D80404">
        <w:rPr>
          <w:rFonts w:ascii="Arial" w:hAnsi="Arial" w:cs="Arial"/>
          <w:color w:val="000000"/>
        </w:rPr>
        <w:t>a</w:t>
      </w:r>
      <w:proofErr w:type="gramEnd"/>
      <w:r w:rsidRPr="00D80404">
        <w:rPr>
          <w:rFonts w:ascii="Arial" w:hAnsi="Arial" w:cs="Arial"/>
          <w:color w:val="000000"/>
        </w:rPr>
        <w:t xml:space="preserve"> </w:t>
      </w:r>
      <w:proofErr w:type="spellStart"/>
      <w:r w:rsidRPr="00D80404">
        <w:rPr>
          <w:rFonts w:ascii="Arial" w:hAnsi="Arial" w:cs="Arial"/>
          <w:color w:val="000000"/>
        </w:rPr>
        <w:t>albiei</w:t>
      </w:r>
      <w:proofErr w:type="spellEnd"/>
      <w:r w:rsidRPr="00D80404">
        <w:rPr>
          <w:rFonts w:ascii="Arial" w:hAnsi="Arial" w:cs="Arial"/>
          <w:color w:val="000000"/>
        </w:rPr>
        <w:t xml:space="preserve"> </w:t>
      </w:r>
      <w:proofErr w:type="spellStart"/>
      <w:r w:rsidRPr="00D80404">
        <w:rPr>
          <w:rFonts w:ascii="Arial" w:hAnsi="Arial" w:cs="Arial"/>
          <w:color w:val="000000"/>
        </w:rPr>
        <w:t>majore</w:t>
      </w:r>
      <w:proofErr w:type="spellEnd"/>
      <w:r w:rsidRPr="00D80404">
        <w:rPr>
          <w:rFonts w:ascii="Arial" w:hAnsi="Arial" w:cs="Arial"/>
          <w:color w:val="000000"/>
        </w:rPr>
        <w:t xml:space="preserve"> </w:t>
      </w:r>
      <w:proofErr w:type="spellStart"/>
      <w:r w:rsidRPr="00D80404">
        <w:rPr>
          <w:rFonts w:ascii="Arial" w:hAnsi="Arial" w:cs="Arial"/>
          <w:color w:val="000000"/>
        </w:rPr>
        <w:t>şi</w:t>
      </w:r>
      <w:proofErr w:type="spellEnd"/>
      <w:r w:rsidRPr="00D80404">
        <w:rPr>
          <w:rFonts w:ascii="Arial" w:hAnsi="Arial" w:cs="Arial"/>
          <w:color w:val="000000"/>
        </w:rPr>
        <w:t xml:space="preserve"> </w:t>
      </w:r>
      <w:proofErr w:type="spellStart"/>
      <w:r w:rsidRPr="00D80404">
        <w:rPr>
          <w:rFonts w:ascii="Arial" w:hAnsi="Arial" w:cs="Arial"/>
          <w:color w:val="000000"/>
        </w:rPr>
        <w:t>în</w:t>
      </w:r>
      <w:proofErr w:type="spellEnd"/>
      <w:r w:rsidRPr="00D80404">
        <w:rPr>
          <w:rFonts w:ascii="Arial" w:hAnsi="Arial" w:cs="Arial"/>
          <w:color w:val="000000"/>
        </w:rPr>
        <w:t xml:space="preserve"> </w:t>
      </w:r>
      <w:proofErr w:type="spellStart"/>
      <w:r w:rsidRPr="00D80404">
        <w:rPr>
          <w:rFonts w:ascii="Arial" w:hAnsi="Arial" w:cs="Arial"/>
          <w:color w:val="000000"/>
        </w:rPr>
        <w:t>zonele</w:t>
      </w:r>
      <w:proofErr w:type="spellEnd"/>
      <w:r w:rsidRPr="00D80404">
        <w:rPr>
          <w:rFonts w:ascii="Arial" w:hAnsi="Arial" w:cs="Arial"/>
          <w:color w:val="000000"/>
        </w:rPr>
        <w:t xml:space="preserve"> de </w:t>
      </w:r>
      <w:proofErr w:type="spellStart"/>
      <w:r w:rsidRPr="00D80404">
        <w:rPr>
          <w:rFonts w:ascii="Arial" w:hAnsi="Arial" w:cs="Arial"/>
          <w:color w:val="000000"/>
        </w:rPr>
        <w:t>protecţie</w:t>
      </w:r>
      <w:proofErr w:type="spellEnd"/>
      <w:r w:rsidRPr="00D80404">
        <w:rPr>
          <w:rFonts w:ascii="Arial" w:hAnsi="Arial" w:cs="Arial"/>
          <w:color w:val="000000"/>
        </w:rPr>
        <w:t xml:space="preserve"> de </w:t>
      </w:r>
      <w:proofErr w:type="spellStart"/>
      <w:r w:rsidRPr="00D80404">
        <w:rPr>
          <w:rFonts w:ascii="Arial" w:hAnsi="Arial" w:cs="Arial"/>
          <w:color w:val="000000"/>
        </w:rPr>
        <w:t>noi</w:t>
      </w:r>
      <w:proofErr w:type="spellEnd"/>
      <w:r w:rsidRPr="00D80404">
        <w:rPr>
          <w:rFonts w:ascii="Arial" w:hAnsi="Arial" w:cs="Arial"/>
          <w:color w:val="000000"/>
        </w:rPr>
        <w:t xml:space="preserve"> </w:t>
      </w:r>
      <w:proofErr w:type="spellStart"/>
      <w:r w:rsidRPr="00D80404">
        <w:rPr>
          <w:rFonts w:ascii="Arial" w:hAnsi="Arial" w:cs="Arial"/>
          <w:color w:val="000000"/>
        </w:rPr>
        <w:t>obiective</w:t>
      </w:r>
      <w:proofErr w:type="spellEnd"/>
      <w:r w:rsidRPr="00D80404">
        <w:rPr>
          <w:rFonts w:ascii="Arial" w:hAnsi="Arial" w:cs="Arial"/>
          <w:color w:val="000000"/>
        </w:rPr>
        <w:t xml:space="preserve"> </w:t>
      </w:r>
      <w:proofErr w:type="spellStart"/>
      <w:r w:rsidRPr="00D80404">
        <w:rPr>
          <w:rFonts w:ascii="Arial" w:hAnsi="Arial" w:cs="Arial"/>
          <w:color w:val="000000"/>
        </w:rPr>
        <w:t>economice</w:t>
      </w:r>
      <w:proofErr w:type="spellEnd"/>
      <w:r w:rsidRPr="00D80404">
        <w:rPr>
          <w:rFonts w:ascii="Arial" w:hAnsi="Arial" w:cs="Arial"/>
          <w:color w:val="000000"/>
        </w:rPr>
        <w:t xml:space="preserve"> </w:t>
      </w:r>
      <w:proofErr w:type="spellStart"/>
      <w:r w:rsidRPr="00D80404">
        <w:rPr>
          <w:rFonts w:ascii="Arial" w:hAnsi="Arial" w:cs="Arial"/>
          <w:color w:val="000000"/>
        </w:rPr>
        <w:t>sau</w:t>
      </w:r>
      <w:proofErr w:type="spellEnd"/>
      <w:r w:rsidRPr="00D80404">
        <w:rPr>
          <w:rFonts w:ascii="Arial" w:hAnsi="Arial" w:cs="Arial"/>
          <w:color w:val="000000"/>
        </w:rPr>
        <w:t xml:space="preserve"> </w:t>
      </w:r>
      <w:proofErr w:type="spellStart"/>
      <w:r w:rsidRPr="00D80404">
        <w:rPr>
          <w:rFonts w:ascii="Arial" w:hAnsi="Arial" w:cs="Arial"/>
          <w:color w:val="000000"/>
        </w:rPr>
        <w:t>sociale</w:t>
      </w:r>
      <w:proofErr w:type="spellEnd"/>
      <w:r w:rsidRPr="00D80404">
        <w:rPr>
          <w:rFonts w:ascii="Arial" w:hAnsi="Arial" w:cs="Arial"/>
          <w:color w:val="000000"/>
        </w:rPr>
        <w:t xml:space="preserve">, </w:t>
      </w:r>
      <w:proofErr w:type="spellStart"/>
      <w:r w:rsidRPr="00D80404">
        <w:rPr>
          <w:rFonts w:ascii="Arial" w:hAnsi="Arial" w:cs="Arial"/>
          <w:color w:val="000000"/>
        </w:rPr>
        <w:t>inclusiv</w:t>
      </w:r>
      <w:proofErr w:type="spellEnd"/>
      <w:r w:rsidRPr="00D80404">
        <w:rPr>
          <w:rFonts w:ascii="Arial" w:hAnsi="Arial" w:cs="Arial"/>
          <w:color w:val="000000"/>
        </w:rPr>
        <w:t xml:space="preserve"> de </w:t>
      </w:r>
      <w:proofErr w:type="spellStart"/>
      <w:r w:rsidRPr="00D80404">
        <w:rPr>
          <w:rFonts w:ascii="Arial" w:hAnsi="Arial" w:cs="Arial"/>
          <w:color w:val="000000"/>
        </w:rPr>
        <w:t>noi</w:t>
      </w:r>
      <w:proofErr w:type="spellEnd"/>
      <w:r w:rsidRPr="00D80404">
        <w:rPr>
          <w:rFonts w:ascii="Arial" w:hAnsi="Arial" w:cs="Arial"/>
          <w:color w:val="000000"/>
        </w:rPr>
        <w:t xml:space="preserve"> </w:t>
      </w:r>
      <w:proofErr w:type="spellStart"/>
      <w:r w:rsidRPr="00D80404">
        <w:rPr>
          <w:rFonts w:ascii="Arial" w:hAnsi="Arial" w:cs="Arial"/>
          <w:color w:val="000000"/>
        </w:rPr>
        <w:t>locuinţe</w:t>
      </w:r>
      <w:proofErr w:type="spellEnd"/>
      <w:r w:rsidRPr="00D80404">
        <w:rPr>
          <w:rFonts w:ascii="Arial" w:hAnsi="Arial" w:cs="Arial"/>
          <w:color w:val="000000"/>
        </w:rPr>
        <w:t xml:space="preserve"> </w:t>
      </w:r>
      <w:proofErr w:type="spellStart"/>
      <w:r w:rsidRPr="00D80404">
        <w:rPr>
          <w:rFonts w:ascii="Arial" w:hAnsi="Arial" w:cs="Arial"/>
          <w:color w:val="000000"/>
        </w:rPr>
        <w:t>sau</w:t>
      </w:r>
      <w:proofErr w:type="spellEnd"/>
      <w:r w:rsidRPr="00D80404">
        <w:rPr>
          <w:rFonts w:ascii="Arial" w:hAnsi="Arial" w:cs="Arial"/>
          <w:color w:val="000000"/>
        </w:rPr>
        <w:t xml:space="preserve"> </w:t>
      </w:r>
      <w:proofErr w:type="spellStart"/>
      <w:r w:rsidRPr="00D80404">
        <w:rPr>
          <w:rFonts w:ascii="Arial" w:hAnsi="Arial" w:cs="Arial"/>
          <w:color w:val="000000"/>
        </w:rPr>
        <w:t>anexe</w:t>
      </w:r>
      <w:proofErr w:type="spellEnd"/>
      <w:r w:rsidRPr="00D80404">
        <w:rPr>
          <w:rFonts w:ascii="Arial" w:hAnsi="Arial" w:cs="Arial"/>
          <w:color w:val="000000"/>
        </w:rPr>
        <w:t xml:space="preserve"> ale </w:t>
      </w:r>
      <w:proofErr w:type="spellStart"/>
      <w:r w:rsidRPr="00D80404">
        <w:rPr>
          <w:rFonts w:ascii="Arial" w:hAnsi="Arial" w:cs="Arial"/>
          <w:color w:val="000000"/>
        </w:rPr>
        <w:t>acestora</w:t>
      </w:r>
      <w:proofErr w:type="spellEnd"/>
      <w:r w:rsidRPr="00D80404">
        <w:rPr>
          <w:rFonts w:ascii="Arial" w:hAnsi="Arial" w:cs="Arial"/>
          <w:color w:val="000000"/>
        </w:rPr>
        <w:t xml:space="preserve">. </w:t>
      </w:r>
    </w:p>
    <w:p w14:paraId="78A4F34F" w14:textId="77777777" w:rsidR="00B61672" w:rsidRDefault="00B61672" w:rsidP="00B61672">
      <w:pPr>
        <w:numPr>
          <w:ilvl w:val="0"/>
          <w:numId w:val="74"/>
        </w:numPr>
        <w:ind w:left="709" w:right="375" w:hanging="283"/>
        <w:jc w:val="both"/>
        <w:rPr>
          <w:rFonts w:ascii="Arial" w:hAnsi="Arial" w:cs="Arial"/>
          <w:color w:val="000000"/>
        </w:rPr>
      </w:pPr>
      <w:proofErr w:type="spellStart"/>
      <w:r w:rsidRPr="00D80404">
        <w:rPr>
          <w:rFonts w:ascii="Arial" w:hAnsi="Arial" w:cs="Arial"/>
          <w:color w:val="000000"/>
        </w:rPr>
        <w:t>Pentru</w:t>
      </w:r>
      <w:proofErr w:type="spellEnd"/>
      <w:r w:rsidRPr="00D80404">
        <w:rPr>
          <w:rFonts w:ascii="Arial" w:hAnsi="Arial" w:cs="Arial"/>
          <w:color w:val="000000"/>
        </w:rPr>
        <w:t xml:space="preserve"> zona </w:t>
      </w:r>
      <w:proofErr w:type="spellStart"/>
      <w:r w:rsidRPr="00D80404">
        <w:rPr>
          <w:rFonts w:ascii="Arial" w:hAnsi="Arial" w:cs="Arial"/>
          <w:color w:val="000000"/>
        </w:rPr>
        <w:t>inundabilă</w:t>
      </w:r>
      <w:proofErr w:type="spellEnd"/>
      <w:r w:rsidRPr="00D80404">
        <w:rPr>
          <w:rFonts w:ascii="Arial" w:hAnsi="Arial" w:cs="Arial"/>
          <w:color w:val="000000"/>
        </w:rPr>
        <w:t xml:space="preserve"> </w:t>
      </w:r>
      <w:proofErr w:type="gramStart"/>
      <w:r w:rsidRPr="00D80404">
        <w:rPr>
          <w:rFonts w:ascii="Arial" w:hAnsi="Arial" w:cs="Arial"/>
          <w:color w:val="000000"/>
        </w:rPr>
        <w:t>a</w:t>
      </w:r>
      <w:proofErr w:type="gramEnd"/>
      <w:r w:rsidRPr="00D80404">
        <w:rPr>
          <w:rFonts w:ascii="Arial" w:hAnsi="Arial" w:cs="Arial"/>
          <w:color w:val="000000"/>
        </w:rPr>
        <w:t xml:space="preserve"> </w:t>
      </w:r>
      <w:proofErr w:type="spellStart"/>
      <w:r w:rsidRPr="00D80404">
        <w:rPr>
          <w:rFonts w:ascii="Arial" w:hAnsi="Arial" w:cs="Arial"/>
          <w:color w:val="000000"/>
        </w:rPr>
        <w:t>albiei</w:t>
      </w:r>
      <w:proofErr w:type="spellEnd"/>
      <w:r w:rsidRPr="00D80404">
        <w:rPr>
          <w:rFonts w:ascii="Arial" w:hAnsi="Arial" w:cs="Arial"/>
          <w:color w:val="000000"/>
        </w:rPr>
        <w:t xml:space="preserve"> </w:t>
      </w:r>
      <w:proofErr w:type="spellStart"/>
      <w:r w:rsidRPr="00D80404">
        <w:rPr>
          <w:rFonts w:ascii="Arial" w:hAnsi="Arial" w:cs="Arial"/>
          <w:color w:val="000000"/>
        </w:rPr>
        <w:t>majore</w:t>
      </w:r>
      <w:proofErr w:type="spellEnd"/>
      <w:r w:rsidRPr="00D80404">
        <w:rPr>
          <w:rFonts w:ascii="Arial" w:hAnsi="Arial" w:cs="Arial"/>
          <w:color w:val="000000"/>
        </w:rPr>
        <w:t xml:space="preserve">, fac </w:t>
      </w:r>
      <w:proofErr w:type="spellStart"/>
      <w:r w:rsidRPr="00D80404">
        <w:rPr>
          <w:rFonts w:ascii="Arial" w:hAnsi="Arial" w:cs="Arial"/>
          <w:color w:val="000000"/>
        </w:rPr>
        <w:t>excepţie</w:t>
      </w:r>
      <w:proofErr w:type="spellEnd"/>
      <w:r w:rsidRPr="00D80404">
        <w:rPr>
          <w:rFonts w:ascii="Arial" w:hAnsi="Arial" w:cs="Arial"/>
          <w:color w:val="000000"/>
        </w:rPr>
        <w:t xml:space="preserve"> </w:t>
      </w:r>
      <w:proofErr w:type="spellStart"/>
      <w:r w:rsidRPr="00D80404">
        <w:rPr>
          <w:rFonts w:ascii="Arial" w:hAnsi="Arial" w:cs="Arial"/>
          <w:color w:val="000000"/>
        </w:rPr>
        <w:t>cazurile</w:t>
      </w:r>
      <w:proofErr w:type="spellEnd"/>
      <w:r w:rsidRPr="00D80404">
        <w:rPr>
          <w:rFonts w:ascii="Arial" w:hAnsi="Arial" w:cs="Arial"/>
          <w:color w:val="000000"/>
        </w:rPr>
        <w:t xml:space="preserve"> </w:t>
      </w:r>
      <w:proofErr w:type="spellStart"/>
      <w:r w:rsidRPr="00D80404">
        <w:rPr>
          <w:rFonts w:ascii="Arial" w:hAnsi="Arial" w:cs="Arial"/>
          <w:color w:val="000000"/>
        </w:rPr>
        <w:t>în</w:t>
      </w:r>
      <w:proofErr w:type="spellEnd"/>
      <w:r w:rsidRPr="00D80404">
        <w:rPr>
          <w:rFonts w:ascii="Arial" w:hAnsi="Arial" w:cs="Arial"/>
          <w:color w:val="000000"/>
        </w:rPr>
        <w:t xml:space="preserve"> care sunt </w:t>
      </w:r>
      <w:proofErr w:type="spellStart"/>
      <w:r w:rsidRPr="00D80404">
        <w:rPr>
          <w:rFonts w:ascii="Arial" w:hAnsi="Arial" w:cs="Arial"/>
          <w:color w:val="000000"/>
        </w:rPr>
        <w:t>prevăzute</w:t>
      </w:r>
      <w:proofErr w:type="spellEnd"/>
      <w:r w:rsidRPr="00D80404">
        <w:rPr>
          <w:rFonts w:ascii="Arial" w:hAnsi="Arial" w:cs="Arial"/>
          <w:color w:val="000000"/>
        </w:rPr>
        <w:t xml:space="preserve"> </w:t>
      </w:r>
      <w:proofErr w:type="spellStart"/>
      <w:r w:rsidRPr="00D80404">
        <w:rPr>
          <w:rFonts w:ascii="Arial" w:hAnsi="Arial" w:cs="Arial"/>
          <w:color w:val="000000"/>
        </w:rPr>
        <w:t>lucrări</w:t>
      </w:r>
      <w:proofErr w:type="spellEnd"/>
      <w:r w:rsidRPr="00D80404">
        <w:rPr>
          <w:rFonts w:ascii="Arial" w:hAnsi="Arial" w:cs="Arial"/>
          <w:color w:val="000000"/>
        </w:rPr>
        <w:t xml:space="preserve"> de </w:t>
      </w:r>
      <w:proofErr w:type="spellStart"/>
      <w:r w:rsidRPr="00D80404">
        <w:rPr>
          <w:rFonts w:ascii="Arial" w:hAnsi="Arial" w:cs="Arial"/>
          <w:color w:val="000000"/>
        </w:rPr>
        <w:t>apărare</w:t>
      </w:r>
      <w:proofErr w:type="spellEnd"/>
      <w:r w:rsidRPr="00D80404">
        <w:rPr>
          <w:rFonts w:ascii="Arial" w:hAnsi="Arial" w:cs="Arial"/>
          <w:color w:val="000000"/>
        </w:rPr>
        <w:t xml:space="preserve"> </w:t>
      </w:r>
      <w:proofErr w:type="spellStart"/>
      <w:r w:rsidRPr="00D80404">
        <w:rPr>
          <w:rFonts w:ascii="Arial" w:hAnsi="Arial" w:cs="Arial"/>
          <w:color w:val="000000"/>
        </w:rPr>
        <w:t>împotriva</w:t>
      </w:r>
      <w:proofErr w:type="spellEnd"/>
      <w:r w:rsidRPr="00D80404">
        <w:rPr>
          <w:rFonts w:ascii="Arial" w:hAnsi="Arial" w:cs="Arial"/>
          <w:color w:val="000000"/>
        </w:rPr>
        <w:t xml:space="preserve"> </w:t>
      </w:r>
      <w:proofErr w:type="spellStart"/>
      <w:r w:rsidRPr="00D80404">
        <w:rPr>
          <w:rFonts w:ascii="Arial" w:hAnsi="Arial" w:cs="Arial"/>
          <w:color w:val="000000"/>
        </w:rPr>
        <w:t>inundaţiilor</w:t>
      </w:r>
      <w:proofErr w:type="spellEnd"/>
      <w:r w:rsidRPr="00D80404">
        <w:rPr>
          <w:rFonts w:ascii="Arial" w:hAnsi="Arial" w:cs="Arial"/>
          <w:color w:val="000000"/>
        </w:rPr>
        <w:t xml:space="preserve">, </w:t>
      </w:r>
      <w:proofErr w:type="spellStart"/>
      <w:r w:rsidRPr="00D80404">
        <w:rPr>
          <w:rFonts w:ascii="Arial" w:hAnsi="Arial" w:cs="Arial"/>
          <w:color w:val="000000"/>
        </w:rPr>
        <w:t>dimensionate</w:t>
      </w:r>
      <w:proofErr w:type="spellEnd"/>
      <w:r w:rsidRPr="00D80404">
        <w:rPr>
          <w:rFonts w:ascii="Arial" w:hAnsi="Arial" w:cs="Arial"/>
          <w:color w:val="000000"/>
        </w:rPr>
        <w:t xml:space="preserve"> </w:t>
      </w:r>
      <w:proofErr w:type="spellStart"/>
      <w:r w:rsidRPr="00D80404">
        <w:rPr>
          <w:rFonts w:ascii="Arial" w:hAnsi="Arial" w:cs="Arial"/>
          <w:color w:val="000000"/>
        </w:rPr>
        <w:t>corespunzător</w:t>
      </w:r>
      <w:proofErr w:type="spellEnd"/>
      <w:r w:rsidRPr="00D80404">
        <w:rPr>
          <w:rFonts w:ascii="Arial" w:hAnsi="Arial" w:cs="Arial"/>
          <w:color w:val="000000"/>
        </w:rPr>
        <w:t xml:space="preserve"> </w:t>
      </w:r>
      <w:proofErr w:type="spellStart"/>
      <w:r w:rsidRPr="00D80404">
        <w:rPr>
          <w:rFonts w:ascii="Arial" w:hAnsi="Arial" w:cs="Arial"/>
          <w:color w:val="000000"/>
        </w:rPr>
        <w:t>clasei</w:t>
      </w:r>
      <w:proofErr w:type="spellEnd"/>
      <w:r w:rsidRPr="00D80404">
        <w:rPr>
          <w:rFonts w:ascii="Arial" w:hAnsi="Arial" w:cs="Arial"/>
          <w:color w:val="000000"/>
        </w:rPr>
        <w:t xml:space="preserve"> de </w:t>
      </w:r>
      <w:proofErr w:type="spellStart"/>
      <w:r w:rsidRPr="00D80404">
        <w:rPr>
          <w:rFonts w:ascii="Arial" w:hAnsi="Arial" w:cs="Arial"/>
          <w:color w:val="000000"/>
        </w:rPr>
        <w:t>importanţă</w:t>
      </w:r>
      <w:proofErr w:type="spellEnd"/>
      <w:r w:rsidRPr="00D80404">
        <w:rPr>
          <w:rFonts w:ascii="Arial" w:hAnsi="Arial" w:cs="Arial"/>
          <w:color w:val="000000"/>
        </w:rPr>
        <w:t xml:space="preserve">. </w:t>
      </w:r>
      <w:proofErr w:type="spellStart"/>
      <w:r w:rsidRPr="00D80404">
        <w:rPr>
          <w:rFonts w:ascii="Arial" w:hAnsi="Arial" w:cs="Arial"/>
          <w:color w:val="000000"/>
        </w:rPr>
        <w:t>Lucrările</w:t>
      </w:r>
      <w:proofErr w:type="spellEnd"/>
      <w:r w:rsidRPr="00D80404">
        <w:rPr>
          <w:rFonts w:ascii="Arial" w:hAnsi="Arial" w:cs="Arial"/>
          <w:color w:val="000000"/>
        </w:rPr>
        <w:t xml:space="preserve"> </w:t>
      </w:r>
      <w:proofErr w:type="spellStart"/>
      <w:r w:rsidRPr="00D80404">
        <w:rPr>
          <w:rFonts w:ascii="Arial" w:hAnsi="Arial" w:cs="Arial"/>
          <w:color w:val="000000"/>
        </w:rPr>
        <w:t>executate</w:t>
      </w:r>
      <w:proofErr w:type="spellEnd"/>
      <w:r w:rsidRPr="00D80404">
        <w:rPr>
          <w:rFonts w:ascii="Arial" w:hAnsi="Arial" w:cs="Arial"/>
          <w:color w:val="000000"/>
        </w:rPr>
        <w:t xml:space="preserve"> </w:t>
      </w:r>
      <w:proofErr w:type="spellStart"/>
      <w:r w:rsidRPr="00D80404">
        <w:rPr>
          <w:rFonts w:ascii="Arial" w:hAnsi="Arial" w:cs="Arial"/>
          <w:color w:val="000000"/>
        </w:rPr>
        <w:t>în</w:t>
      </w:r>
      <w:proofErr w:type="spellEnd"/>
      <w:r w:rsidRPr="00D80404">
        <w:rPr>
          <w:rFonts w:ascii="Arial" w:hAnsi="Arial" w:cs="Arial"/>
          <w:color w:val="000000"/>
        </w:rPr>
        <w:t xml:space="preserve"> zona </w:t>
      </w:r>
      <w:proofErr w:type="spellStart"/>
      <w:r w:rsidRPr="00D80404">
        <w:rPr>
          <w:rFonts w:ascii="Arial" w:hAnsi="Arial" w:cs="Arial"/>
          <w:color w:val="000000"/>
        </w:rPr>
        <w:t>inundabilă</w:t>
      </w:r>
      <w:proofErr w:type="spellEnd"/>
      <w:r w:rsidRPr="00D80404">
        <w:rPr>
          <w:rFonts w:ascii="Arial" w:hAnsi="Arial" w:cs="Arial"/>
          <w:color w:val="000000"/>
        </w:rPr>
        <w:t xml:space="preserve"> se pot </w:t>
      </w:r>
      <w:proofErr w:type="spellStart"/>
      <w:r w:rsidRPr="00D80404">
        <w:rPr>
          <w:rFonts w:ascii="Arial" w:hAnsi="Arial" w:cs="Arial"/>
          <w:color w:val="000000"/>
        </w:rPr>
        <w:t>executa</w:t>
      </w:r>
      <w:proofErr w:type="spellEnd"/>
      <w:r w:rsidRPr="00D80404">
        <w:rPr>
          <w:rFonts w:ascii="Arial" w:hAnsi="Arial" w:cs="Arial"/>
          <w:color w:val="000000"/>
        </w:rPr>
        <w:t xml:space="preserve"> </w:t>
      </w:r>
      <w:proofErr w:type="spellStart"/>
      <w:r w:rsidRPr="00D80404">
        <w:rPr>
          <w:rFonts w:ascii="Arial" w:hAnsi="Arial" w:cs="Arial"/>
          <w:color w:val="000000"/>
        </w:rPr>
        <w:t>numai</w:t>
      </w:r>
      <w:proofErr w:type="spellEnd"/>
      <w:r w:rsidRPr="00D80404">
        <w:rPr>
          <w:rFonts w:ascii="Arial" w:hAnsi="Arial" w:cs="Arial"/>
          <w:color w:val="000000"/>
        </w:rPr>
        <w:t xml:space="preserve"> pe </w:t>
      </w:r>
      <w:proofErr w:type="spellStart"/>
      <w:r w:rsidRPr="00D80404">
        <w:rPr>
          <w:rFonts w:ascii="Arial" w:hAnsi="Arial" w:cs="Arial"/>
          <w:color w:val="000000"/>
        </w:rPr>
        <w:t>baza</w:t>
      </w:r>
      <w:proofErr w:type="spellEnd"/>
      <w:r w:rsidRPr="00D80404">
        <w:rPr>
          <w:rFonts w:ascii="Arial" w:hAnsi="Arial" w:cs="Arial"/>
          <w:color w:val="000000"/>
        </w:rPr>
        <w:t xml:space="preserve"> </w:t>
      </w:r>
      <w:proofErr w:type="spellStart"/>
      <w:r w:rsidRPr="00D80404">
        <w:rPr>
          <w:rFonts w:ascii="Arial" w:hAnsi="Arial" w:cs="Arial"/>
          <w:color w:val="000000"/>
        </w:rPr>
        <w:t>avizului</w:t>
      </w:r>
      <w:proofErr w:type="spellEnd"/>
      <w:r w:rsidRPr="00D80404">
        <w:rPr>
          <w:rFonts w:ascii="Arial" w:hAnsi="Arial" w:cs="Arial"/>
          <w:color w:val="000000"/>
        </w:rPr>
        <w:t xml:space="preserve"> de </w:t>
      </w:r>
      <w:proofErr w:type="spellStart"/>
      <w:r w:rsidRPr="00D80404">
        <w:rPr>
          <w:rFonts w:ascii="Arial" w:hAnsi="Arial" w:cs="Arial"/>
          <w:color w:val="000000"/>
        </w:rPr>
        <w:t>amplasament</w:t>
      </w:r>
      <w:proofErr w:type="spellEnd"/>
      <w:r w:rsidRPr="00D80404">
        <w:rPr>
          <w:rFonts w:ascii="Arial" w:hAnsi="Arial" w:cs="Arial"/>
          <w:color w:val="000000"/>
        </w:rPr>
        <w:t xml:space="preserve">, </w:t>
      </w:r>
      <w:proofErr w:type="spellStart"/>
      <w:r w:rsidRPr="00D80404">
        <w:rPr>
          <w:rFonts w:ascii="Arial" w:hAnsi="Arial" w:cs="Arial"/>
          <w:color w:val="000000"/>
        </w:rPr>
        <w:t>emis</w:t>
      </w:r>
      <w:proofErr w:type="spellEnd"/>
      <w:r w:rsidRPr="00D80404">
        <w:rPr>
          <w:rFonts w:ascii="Arial" w:hAnsi="Arial" w:cs="Arial"/>
          <w:color w:val="000000"/>
        </w:rPr>
        <w:t xml:space="preserve"> conform </w:t>
      </w:r>
      <w:proofErr w:type="spellStart"/>
      <w:r w:rsidRPr="00D80404">
        <w:rPr>
          <w:rFonts w:ascii="Arial" w:hAnsi="Arial" w:cs="Arial"/>
          <w:color w:val="000000"/>
        </w:rPr>
        <w:t>legii</w:t>
      </w:r>
      <w:proofErr w:type="spellEnd"/>
      <w:r w:rsidRPr="00D80404">
        <w:rPr>
          <w:rFonts w:ascii="Arial" w:hAnsi="Arial" w:cs="Arial"/>
          <w:color w:val="000000"/>
        </w:rPr>
        <w:t>.</w:t>
      </w:r>
    </w:p>
    <w:p w14:paraId="6B1713B5" w14:textId="77777777" w:rsidR="00932118" w:rsidRPr="00753447" w:rsidRDefault="00932118" w:rsidP="00932118">
      <w:pPr>
        <w:pStyle w:val="Titlu5"/>
        <w:ind w:right="375"/>
        <w:rPr>
          <w:rFonts w:ascii="Arial" w:hAnsi="Arial" w:cs="Arial"/>
          <w:sz w:val="22"/>
          <w:szCs w:val="22"/>
        </w:rPr>
      </w:pPr>
      <w:r w:rsidRPr="00753447">
        <w:rPr>
          <w:rFonts w:ascii="Arial" w:hAnsi="Arial" w:cs="Arial"/>
          <w:spacing w:val="1"/>
          <w:sz w:val="22"/>
          <w:szCs w:val="22"/>
        </w:rPr>
        <w:t xml:space="preserve">A. h) </w:t>
      </w:r>
      <w:proofErr w:type="spellStart"/>
      <w:r w:rsidRPr="00753447">
        <w:rPr>
          <w:rFonts w:ascii="Arial" w:hAnsi="Arial" w:cs="Arial"/>
          <w:sz w:val="22"/>
          <w:szCs w:val="22"/>
        </w:rPr>
        <w:t>Amplasarea</w:t>
      </w:r>
      <w:proofErr w:type="spellEnd"/>
      <w:r w:rsidRPr="00753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3447">
        <w:rPr>
          <w:rFonts w:ascii="Arial" w:hAnsi="Arial" w:cs="Arial"/>
          <w:sz w:val="22"/>
          <w:szCs w:val="22"/>
        </w:rPr>
        <w:t>în</w:t>
      </w:r>
      <w:proofErr w:type="spellEnd"/>
      <w:r w:rsidRPr="00753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3447">
        <w:rPr>
          <w:rFonts w:ascii="Arial" w:hAnsi="Arial" w:cs="Arial"/>
          <w:sz w:val="22"/>
          <w:szCs w:val="22"/>
        </w:rPr>
        <w:t>interiorul</w:t>
      </w:r>
      <w:proofErr w:type="spellEnd"/>
      <w:r w:rsidRPr="00753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3447">
        <w:rPr>
          <w:rFonts w:ascii="Arial" w:hAnsi="Arial" w:cs="Arial"/>
          <w:sz w:val="22"/>
          <w:szCs w:val="22"/>
        </w:rPr>
        <w:t>parcelei</w:t>
      </w:r>
      <w:proofErr w:type="spellEnd"/>
    </w:p>
    <w:p w14:paraId="6F5C0A40" w14:textId="77777777" w:rsidR="00932118" w:rsidRDefault="00932118" w:rsidP="00932118">
      <w:pPr>
        <w:widowControl w:val="0"/>
        <w:numPr>
          <w:ilvl w:val="0"/>
          <w:numId w:val="47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proofErr w:type="spellStart"/>
      <w:r w:rsidRPr="0016789C">
        <w:rPr>
          <w:rFonts w:ascii="Arial" w:hAnsi="Arial" w:cs="Arial"/>
          <w:color w:val="000000"/>
          <w:spacing w:val="6"/>
        </w:rPr>
        <w:t>Construcţiile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din </w:t>
      </w:r>
      <w:proofErr w:type="spellStart"/>
      <w:r w:rsidRPr="0016789C">
        <w:rPr>
          <w:rFonts w:ascii="Arial" w:hAnsi="Arial" w:cs="Arial"/>
          <w:color w:val="000000"/>
          <w:spacing w:val="6"/>
        </w:rPr>
        <w:t>incintă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16789C">
        <w:rPr>
          <w:rFonts w:ascii="Arial" w:hAnsi="Arial" w:cs="Arial"/>
          <w:color w:val="000000"/>
          <w:spacing w:val="6"/>
        </w:rPr>
        <w:t>pentru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activităţile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principale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cât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şi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pentru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funcţiunile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anexă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se </w:t>
      </w:r>
      <w:proofErr w:type="spellStart"/>
      <w:r w:rsidRPr="0016789C">
        <w:rPr>
          <w:rFonts w:ascii="Arial" w:hAnsi="Arial" w:cs="Arial"/>
          <w:color w:val="000000"/>
          <w:spacing w:val="6"/>
        </w:rPr>
        <w:t>vor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amplasa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comasat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, </w:t>
      </w:r>
      <w:proofErr w:type="spellStart"/>
      <w:r w:rsidRPr="0016789C">
        <w:rPr>
          <w:rFonts w:ascii="Arial" w:hAnsi="Arial" w:cs="Arial"/>
          <w:color w:val="000000"/>
          <w:spacing w:val="6"/>
        </w:rPr>
        <w:t>excepţie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făcându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-se din motive </w:t>
      </w:r>
      <w:proofErr w:type="spellStart"/>
      <w:r w:rsidRPr="0016789C">
        <w:rPr>
          <w:rFonts w:ascii="Arial" w:hAnsi="Arial" w:cs="Arial"/>
          <w:color w:val="000000"/>
          <w:spacing w:val="6"/>
        </w:rPr>
        <w:t>tehnologice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16789C">
        <w:rPr>
          <w:rFonts w:ascii="Arial" w:hAnsi="Arial" w:cs="Arial"/>
          <w:color w:val="000000"/>
          <w:spacing w:val="6"/>
        </w:rPr>
        <w:t>sau</w:t>
      </w:r>
      <w:proofErr w:type="spellEnd"/>
      <w:r w:rsidRPr="0016789C">
        <w:rPr>
          <w:rFonts w:ascii="Arial" w:hAnsi="Arial" w:cs="Arial"/>
          <w:color w:val="000000"/>
          <w:spacing w:val="6"/>
        </w:rPr>
        <w:t xml:space="preserve"> de </w:t>
      </w:r>
      <w:proofErr w:type="spellStart"/>
      <w:r w:rsidRPr="0016789C">
        <w:rPr>
          <w:rFonts w:ascii="Arial" w:hAnsi="Arial" w:cs="Arial"/>
          <w:color w:val="000000"/>
          <w:spacing w:val="6"/>
        </w:rPr>
        <w:t>securitate</w:t>
      </w:r>
      <w:proofErr w:type="spellEnd"/>
      <w:r w:rsidRPr="0016789C">
        <w:rPr>
          <w:rFonts w:ascii="Arial" w:hAnsi="Arial" w:cs="Arial"/>
          <w:color w:val="000000"/>
          <w:spacing w:val="6"/>
        </w:rPr>
        <w:t>.</w:t>
      </w:r>
    </w:p>
    <w:p w14:paraId="252018DE" w14:textId="77777777" w:rsidR="002004FE" w:rsidRPr="00243F71" w:rsidRDefault="00932118" w:rsidP="002004FE">
      <w:pPr>
        <w:pStyle w:val="Titlu5"/>
        <w:rPr>
          <w:rFonts w:ascii="Arial" w:hAnsi="Arial" w:cs="Arial"/>
          <w:sz w:val="22"/>
          <w:szCs w:val="22"/>
        </w:rPr>
      </w:pPr>
      <w:r w:rsidRPr="00753447">
        <w:rPr>
          <w:rFonts w:ascii="Arial" w:hAnsi="Arial" w:cs="Arial"/>
          <w:spacing w:val="1"/>
          <w:sz w:val="22"/>
          <w:szCs w:val="22"/>
        </w:rPr>
        <w:t xml:space="preserve">A. </w:t>
      </w:r>
      <w:proofErr w:type="spellStart"/>
      <w:r w:rsidR="002004FE">
        <w:rPr>
          <w:rFonts w:ascii="Arial" w:hAnsi="Arial" w:cs="Arial"/>
          <w:sz w:val="22"/>
          <w:szCs w:val="22"/>
        </w:rPr>
        <w:t>i</w:t>
      </w:r>
      <w:proofErr w:type="spellEnd"/>
      <w:r w:rsidR="002004FE" w:rsidRPr="00243F71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2004FE" w:rsidRPr="00243F71">
        <w:rPr>
          <w:rFonts w:ascii="Arial" w:hAnsi="Arial" w:cs="Arial"/>
          <w:sz w:val="22"/>
          <w:szCs w:val="22"/>
        </w:rPr>
        <w:t>Amplasarea</w:t>
      </w:r>
      <w:proofErr w:type="spellEnd"/>
      <w:r w:rsidR="002004FE" w:rsidRPr="00243F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04FE" w:rsidRPr="00243F71">
        <w:rPr>
          <w:rFonts w:ascii="Arial" w:hAnsi="Arial" w:cs="Arial"/>
          <w:sz w:val="22"/>
          <w:szCs w:val="22"/>
        </w:rPr>
        <w:t>faţă</w:t>
      </w:r>
      <w:proofErr w:type="spellEnd"/>
      <w:r w:rsidR="002004FE" w:rsidRPr="00243F7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2004FE" w:rsidRPr="00243F71">
        <w:rPr>
          <w:rFonts w:ascii="Arial" w:hAnsi="Arial" w:cs="Arial"/>
          <w:sz w:val="22"/>
          <w:szCs w:val="22"/>
        </w:rPr>
        <w:t>drumurile</w:t>
      </w:r>
      <w:proofErr w:type="spellEnd"/>
      <w:r w:rsidR="002004FE" w:rsidRPr="00243F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04FE" w:rsidRPr="00243F71">
        <w:rPr>
          <w:rFonts w:ascii="Arial" w:hAnsi="Arial" w:cs="Arial"/>
          <w:sz w:val="22"/>
          <w:szCs w:val="22"/>
        </w:rPr>
        <w:t>publice</w:t>
      </w:r>
      <w:proofErr w:type="spellEnd"/>
      <w:r w:rsidR="002004FE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2004FE">
        <w:rPr>
          <w:rFonts w:ascii="Arial" w:hAnsi="Arial" w:cs="Arial"/>
          <w:sz w:val="22"/>
          <w:szCs w:val="22"/>
        </w:rPr>
        <w:t>căi</w:t>
      </w:r>
      <w:proofErr w:type="spellEnd"/>
      <w:r w:rsidR="002004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04FE">
        <w:rPr>
          <w:rFonts w:ascii="Arial" w:hAnsi="Arial" w:cs="Arial"/>
          <w:sz w:val="22"/>
          <w:szCs w:val="22"/>
        </w:rPr>
        <w:t>ferate</w:t>
      </w:r>
      <w:proofErr w:type="spellEnd"/>
    </w:p>
    <w:p w14:paraId="5B66B751" w14:textId="77777777" w:rsidR="002004FE" w:rsidRPr="003D56AA" w:rsidRDefault="002004FE" w:rsidP="002004FE">
      <w:pPr>
        <w:widowControl w:val="0"/>
        <w:numPr>
          <w:ilvl w:val="0"/>
          <w:numId w:val="90"/>
        </w:numPr>
        <w:autoSpaceDE w:val="0"/>
        <w:ind w:right="375"/>
        <w:jc w:val="both"/>
        <w:rPr>
          <w:rFonts w:ascii="Arial" w:hAnsi="Arial" w:cs="Arial"/>
          <w:color w:val="000000"/>
          <w:spacing w:val="5"/>
        </w:rPr>
      </w:pPr>
      <w:proofErr w:type="spellStart"/>
      <w:r w:rsidRPr="00CB7426">
        <w:rPr>
          <w:rFonts w:ascii="Arial" w:hAnsi="Arial" w:cs="Arial"/>
          <w:color w:val="000000"/>
          <w:spacing w:val="13"/>
        </w:rPr>
        <w:t>Unităţile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se </w:t>
      </w:r>
      <w:proofErr w:type="spellStart"/>
      <w:r w:rsidRPr="00CB7426">
        <w:rPr>
          <w:rFonts w:ascii="Arial" w:hAnsi="Arial" w:cs="Arial"/>
          <w:color w:val="000000"/>
          <w:spacing w:val="13"/>
        </w:rPr>
        <w:t>vor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13"/>
        </w:rPr>
        <w:t>amplasa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la </w:t>
      </w:r>
      <w:proofErr w:type="spellStart"/>
      <w:r w:rsidRPr="00CB7426">
        <w:rPr>
          <w:rFonts w:ascii="Arial" w:hAnsi="Arial" w:cs="Arial"/>
          <w:color w:val="000000"/>
          <w:spacing w:val="13"/>
        </w:rPr>
        <w:t>stradă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13"/>
        </w:rPr>
        <w:t>pentru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a </w:t>
      </w:r>
      <w:proofErr w:type="spellStart"/>
      <w:r w:rsidRPr="00CB7426">
        <w:rPr>
          <w:rFonts w:ascii="Arial" w:hAnsi="Arial" w:cs="Arial"/>
          <w:color w:val="000000"/>
          <w:spacing w:val="13"/>
        </w:rPr>
        <w:t>facilita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13"/>
        </w:rPr>
        <w:t>traficul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13"/>
        </w:rPr>
        <w:t>rutier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, </w:t>
      </w:r>
      <w:proofErr w:type="spellStart"/>
      <w:r w:rsidRPr="00CB7426">
        <w:rPr>
          <w:rFonts w:ascii="Arial" w:hAnsi="Arial" w:cs="Arial"/>
          <w:color w:val="000000"/>
          <w:spacing w:val="13"/>
        </w:rPr>
        <w:t>pentru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a </w:t>
      </w:r>
      <w:proofErr w:type="spellStart"/>
      <w:r w:rsidRPr="00CB7426">
        <w:rPr>
          <w:rFonts w:ascii="Arial" w:hAnsi="Arial" w:cs="Arial"/>
          <w:color w:val="000000"/>
          <w:spacing w:val="13"/>
        </w:rPr>
        <w:t>nu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fi </w:t>
      </w:r>
      <w:proofErr w:type="spellStart"/>
      <w:r w:rsidRPr="00CB7426">
        <w:rPr>
          <w:rFonts w:ascii="Arial" w:hAnsi="Arial" w:cs="Arial"/>
          <w:color w:val="000000"/>
          <w:spacing w:val="13"/>
        </w:rPr>
        <w:t>nevoie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ca </w:t>
      </w:r>
      <w:proofErr w:type="spellStart"/>
      <w:r w:rsidRPr="00CB7426">
        <w:rPr>
          <w:rFonts w:ascii="Arial" w:hAnsi="Arial" w:cs="Arial"/>
          <w:color w:val="000000"/>
          <w:spacing w:val="13"/>
        </w:rPr>
        <w:t>legătura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cu </w:t>
      </w:r>
      <w:proofErr w:type="spellStart"/>
      <w:r w:rsidRPr="00CB7426">
        <w:rPr>
          <w:rFonts w:ascii="Arial" w:hAnsi="Arial" w:cs="Arial"/>
          <w:color w:val="000000"/>
          <w:spacing w:val="13"/>
        </w:rPr>
        <w:t>calea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13"/>
        </w:rPr>
        <w:t>comunicaţie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13"/>
        </w:rPr>
        <w:t>să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se </w:t>
      </w:r>
      <w:proofErr w:type="spellStart"/>
      <w:r w:rsidRPr="00CB7426">
        <w:rPr>
          <w:rFonts w:ascii="Arial" w:hAnsi="Arial" w:cs="Arial"/>
          <w:color w:val="000000"/>
          <w:spacing w:val="13"/>
        </w:rPr>
        <w:t>facă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13"/>
        </w:rPr>
        <w:t>traversând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13"/>
        </w:rPr>
        <w:t>alte</w:t>
      </w:r>
      <w:proofErr w:type="spellEnd"/>
      <w:r w:rsidRPr="00CB7426">
        <w:rPr>
          <w:rFonts w:ascii="Arial" w:hAnsi="Arial" w:cs="Arial"/>
          <w:color w:val="000000"/>
          <w:spacing w:val="13"/>
        </w:rPr>
        <w:t xml:space="preserve"> zone </w:t>
      </w:r>
      <w:proofErr w:type="spellStart"/>
      <w:r w:rsidRPr="00CB7426">
        <w:rPr>
          <w:rFonts w:ascii="Arial" w:hAnsi="Arial" w:cs="Arial"/>
          <w:color w:val="000000"/>
          <w:spacing w:val="13"/>
        </w:rPr>
        <w:t>funcţionale</w:t>
      </w:r>
      <w:proofErr w:type="spellEnd"/>
      <w:r w:rsidRPr="00CB7426">
        <w:rPr>
          <w:rFonts w:ascii="Arial" w:hAnsi="Arial" w:cs="Arial"/>
          <w:color w:val="000000"/>
          <w:spacing w:val="13"/>
        </w:rPr>
        <w:t>.</w:t>
      </w:r>
    </w:p>
    <w:p w14:paraId="0E9380E3" w14:textId="77777777" w:rsidR="002004FE" w:rsidRDefault="002004FE" w:rsidP="002004FE">
      <w:pPr>
        <w:widowControl w:val="0"/>
        <w:numPr>
          <w:ilvl w:val="0"/>
          <w:numId w:val="12"/>
        </w:numPr>
        <w:autoSpaceDE w:val="0"/>
        <w:ind w:right="375"/>
        <w:jc w:val="both"/>
        <w:rPr>
          <w:rFonts w:ascii="Arial" w:hAnsi="Arial" w:cs="Arial"/>
          <w:color w:val="000000"/>
          <w:spacing w:val="5"/>
        </w:rPr>
      </w:pPr>
      <w:proofErr w:type="spellStart"/>
      <w:r w:rsidRPr="009507CB">
        <w:rPr>
          <w:rFonts w:ascii="Arial" w:hAnsi="Arial" w:cs="Arial"/>
          <w:color w:val="000000"/>
          <w:spacing w:val="13"/>
        </w:rPr>
        <w:t>Construcţia</w:t>
      </w:r>
      <w:proofErr w:type="spellEnd"/>
      <w:r w:rsidRPr="009507CB">
        <w:rPr>
          <w:rFonts w:ascii="Arial" w:hAnsi="Arial" w:cs="Arial"/>
          <w:color w:val="000000"/>
          <w:spacing w:val="1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3"/>
        </w:rPr>
        <w:t>obiectivelor</w:t>
      </w:r>
      <w:proofErr w:type="spellEnd"/>
      <w:r w:rsidRPr="009507CB">
        <w:rPr>
          <w:rFonts w:ascii="Arial" w:hAnsi="Arial" w:cs="Arial"/>
          <w:color w:val="000000"/>
          <w:spacing w:val="1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3"/>
        </w:rPr>
        <w:t>este</w:t>
      </w:r>
      <w:proofErr w:type="spellEnd"/>
      <w:r w:rsidRPr="009507CB">
        <w:rPr>
          <w:rFonts w:ascii="Arial" w:hAnsi="Arial" w:cs="Arial"/>
          <w:color w:val="000000"/>
          <w:spacing w:val="1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3"/>
        </w:rPr>
        <w:t>permisă</w:t>
      </w:r>
      <w:proofErr w:type="spellEnd"/>
      <w:r w:rsidRPr="009507CB">
        <w:rPr>
          <w:rFonts w:ascii="Arial" w:hAnsi="Arial" w:cs="Arial"/>
          <w:color w:val="000000"/>
          <w:spacing w:val="13"/>
        </w:rPr>
        <w:t xml:space="preserve"> cu </w:t>
      </w:r>
      <w:proofErr w:type="spellStart"/>
      <w:r w:rsidRPr="009507CB">
        <w:rPr>
          <w:rFonts w:ascii="Arial" w:hAnsi="Arial" w:cs="Arial"/>
          <w:color w:val="000000"/>
          <w:spacing w:val="13"/>
        </w:rPr>
        <w:t>respectarea</w:t>
      </w:r>
      <w:proofErr w:type="spellEnd"/>
      <w:r w:rsidRPr="009507CB">
        <w:rPr>
          <w:rFonts w:ascii="Arial" w:hAnsi="Arial" w:cs="Arial"/>
          <w:color w:val="000000"/>
          <w:spacing w:val="13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3"/>
        </w:rPr>
        <w:t>zonelor</w:t>
      </w:r>
      <w:proofErr w:type="spellEnd"/>
      <w:r w:rsidRPr="009507CB">
        <w:rPr>
          <w:rFonts w:ascii="Arial" w:hAnsi="Arial" w:cs="Arial"/>
          <w:color w:val="000000"/>
          <w:spacing w:val="13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13"/>
        </w:rPr>
        <w:t>protecţie</w:t>
      </w:r>
      <w:proofErr w:type="spellEnd"/>
      <w:r w:rsidRPr="009507CB">
        <w:rPr>
          <w:rFonts w:ascii="Arial" w:hAnsi="Arial" w:cs="Arial"/>
          <w:color w:val="000000"/>
          <w:spacing w:val="13"/>
        </w:rPr>
        <w:t xml:space="preserve"> a </w:t>
      </w:r>
      <w:proofErr w:type="spellStart"/>
      <w:r>
        <w:rPr>
          <w:rFonts w:ascii="Arial" w:hAnsi="Arial" w:cs="Arial"/>
          <w:color w:val="000000"/>
          <w:spacing w:val="5"/>
        </w:rPr>
        <w:t>drumurilor</w:t>
      </w:r>
      <w:proofErr w:type="spellEnd"/>
      <w:r>
        <w:rPr>
          <w:rFonts w:ascii="Arial" w:hAnsi="Arial" w:cs="Arial"/>
          <w:color w:val="000000"/>
          <w:spacing w:val="5"/>
        </w:rPr>
        <w:t>:</w:t>
      </w:r>
    </w:p>
    <w:p w14:paraId="4BC42B81" w14:textId="77777777" w:rsidR="002004FE" w:rsidRDefault="002004FE" w:rsidP="002004FE">
      <w:pPr>
        <w:pStyle w:val="Listparagraf"/>
        <w:widowControl w:val="0"/>
        <w:numPr>
          <w:ilvl w:val="0"/>
          <w:numId w:val="48"/>
        </w:numPr>
        <w:tabs>
          <w:tab w:val="clear" w:pos="720"/>
          <w:tab w:val="num" w:pos="1276"/>
          <w:tab w:val="left" w:pos="1701"/>
          <w:tab w:val="left" w:pos="1985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r w:rsidRPr="0071217C">
        <w:rPr>
          <w:rFonts w:ascii="Arial" w:hAnsi="Arial" w:cs="Arial"/>
          <w:color w:val="000000"/>
          <w:spacing w:val="5"/>
        </w:rPr>
        <w:t>(D</w:t>
      </w:r>
      <w:r>
        <w:rPr>
          <w:rFonts w:ascii="Arial" w:hAnsi="Arial" w:cs="Arial"/>
          <w:color w:val="000000"/>
          <w:spacing w:val="5"/>
        </w:rPr>
        <w:t>N</w:t>
      </w:r>
      <w:r w:rsidRPr="0071217C">
        <w:rPr>
          <w:rFonts w:ascii="Arial" w:hAnsi="Arial" w:cs="Arial"/>
          <w:color w:val="000000"/>
          <w:spacing w:val="5"/>
        </w:rPr>
        <w:t>)-</w:t>
      </w:r>
      <w:r w:rsidRPr="0071217C"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Traversarea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intravilanului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</w:t>
      </w:r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drumuri</w:t>
      </w:r>
      <w:proofErr w:type="spellEnd"/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naţionale</w:t>
      </w:r>
      <w:proofErr w:type="spellEnd"/>
      <w:r>
        <w:rPr>
          <w:rFonts w:ascii="Arial" w:hAnsi="Arial" w:cs="Arial"/>
          <w:color w:val="000000"/>
          <w:spacing w:val="5"/>
        </w:rPr>
        <w:t xml:space="preserve"> - </w:t>
      </w:r>
      <w:r w:rsidRPr="00127831">
        <w:rPr>
          <w:rFonts w:ascii="Arial" w:hAnsi="Arial" w:cs="Arial"/>
          <w:color w:val="000000"/>
          <w:spacing w:val="5"/>
        </w:rPr>
        <w:t xml:space="preserve">minimum 13 m din ax de o </w:t>
      </w:r>
      <w:proofErr w:type="spellStart"/>
      <w:r w:rsidRPr="00127831">
        <w:rPr>
          <w:rFonts w:ascii="Arial" w:hAnsi="Arial" w:cs="Arial"/>
          <w:color w:val="000000"/>
          <w:spacing w:val="5"/>
        </w:rPr>
        <w:t>parte</w:t>
      </w:r>
      <w:proofErr w:type="spellEnd"/>
      <w:r w:rsidRPr="00127831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127831">
        <w:rPr>
          <w:rFonts w:ascii="Arial" w:hAnsi="Arial" w:cs="Arial"/>
          <w:color w:val="000000"/>
          <w:spacing w:val="5"/>
        </w:rPr>
        <w:t>şi</w:t>
      </w:r>
      <w:proofErr w:type="spellEnd"/>
      <w:r w:rsidRPr="00127831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127831">
        <w:rPr>
          <w:rFonts w:ascii="Arial" w:hAnsi="Arial" w:cs="Arial"/>
          <w:color w:val="000000"/>
          <w:spacing w:val="5"/>
        </w:rPr>
        <w:t>alta</w:t>
      </w:r>
      <w:proofErr w:type="spellEnd"/>
      <w:r w:rsidRPr="00127831">
        <w:rPr>
          <w:rFonts w:ascii="Arial" w:hAnsi="Arial" w:cs="Arial"/>
          <w:color w:val="000000"/>
          <w:spacing w:val="5"/>
        </w:rPr>
        <w:t xml:space="preserve"> a </w:t>
      </w:r>
      <w:proofErr w:type="spellStart"/>
      <w:proofErr w:type="gramStart"/>
      <w:r w:rsidRPr="00127831">
        <w:rPr>
          <w:rFonts w:ascii="Arial" w:hAnsi="Arial" w:cs="Arial"/>
          <w:color w:val="000000"/>
          <w:spacing w:val="5"/>
        </w:rPr>
        <w:t>drumului</w:t>
      </w:r>
      <w:proofErr w:type="spellEnd"/>
      <w:proofErr w:type="gramEnd"/>
    </w:p>
    <w:p w14:paraId="3FC5BFB1" w14:textId="77777777" w:rsidR="002004FE" w:rsidRDefault="002004FE" w:rsidP="002004FE">
      <w:pPr>
        <w:pStyle w:val="Listparagraf"/>
        <w:widowControl w:val="0"/>
        <w:tabs>
          <w:tab w:val="num" w:pos="1276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 xml:space="preserve">  (</w:t>
      </w:r>
      <w:proofErr w:type="spellStart"/>
      <w:r w:rsidRPr="0071217C">
        <w:rPr>
          <w:rFonts w:ascii="Arial" w:hAnsi="Arial" w:cs="Arial"/>
          <w:color w:val="000000"/>
          <w:spacing w:val="5"/>
        </w:rPr>
        <w:t>Distanța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dintre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gardurile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sau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construcţiile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situate de o </w:t>
      </w:r>
      <w:proofErr w:type="spellStart"/>
      <w:r w:rsidRPr="0071217C">
        <w:rPr>
          <w:rFonts w:ascii="Arial" w:hAnsi="Arial" w:cs="Arial"/>
          <w:color w:val="000000"/>
          <w:spacing w:val="5"/>
        </w:rPr>
        <w:t>parte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şi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71217C">
        <w:rPr>
          <w:rFonts w:ascii="Arial" w:hAnsi="Arial" w:cs="Arial"/>
          <w:color w:val="000000"/>
          <w:spacing w:val="5"/>
        </w:rPr>
        <w:t>alta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71217C">
        <w:rPr>
          <w:rFonts w:ascii="Arial" w:hAnsi="Arial" w:cs="Arial"/>
          <w:color w:val="000000"/>
          <w:spacing w:val="5"/>
        </w:rPr>
        <w:t>drumului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(m)</w:t>
      </w:r>
      <w:proofErr w:type="gramStart"/>
      <w:r>
        <w:rPr>
          <w:rFonts w:ascii="Arial" w:hAnsi="Arial" w:cs="Arial"/>
          <w:color w:val="000000"/>
          <w:spacing w:val="5"/>
        </w:rPr>
        <w:t>);</w:t>
      </w:r>
      <w:proofErr w:type="gramEnd"/>
    </w:p>
    <w:p w14:paraId="2057BC40" w14:textId="77777777" w:rsidR="002004FE" w:rsidRDefault="002004FE" w:rsidP="002004FE">
      <w:pPr>
        <w:pStyle w:val="Listparagraf"/>
        <w:widowControl w:val="0"/>
        <w:numPr>
          <w:ilvl w:val="0"/>
          <w:numId w:val="75"/>
        </w:numPr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r w:rsidRPr="0071217C">
        <w:rPr>
          <w:rFonts w:ascii="Arial" w:hAnsi="Arial" w:cs="Arial"/>
          <w:color w:val="000000"/>
          <w:spacing w:val="5"/>
        </w:rPr>
        <w:t>(D</w:t>
      </w:r>
      <w:r>
        <w:rPr>
          <w:rFonts w:ascii="Arial" w:hAnsi="Arial" w:cs="Arial"/>
          <w:color w:val="000000"/>
          <w:spacing w:val="5"/>
        </w:rPr>
        <w:t>J</w:t>
      </w:r>
      <w:r w:rsidRPr="0071217C">
        <w:rPr>
          <w:rFonts w:ascii="Arial" w:hAnsi="Arial" w:cs="Arial"/>
          <w:color w:val="000000"/>
          <w:spacing w:val="5"/>
        </w:rPr>
        <w:t>)-</w:t>
      </w:r>
      <w:r w:rsidRPr="0071217C"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Traversarea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intravilanului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</w:t>
      </w:r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drumuri</w:t>
      </w:r>
      <w:proofErr w:type="spellEnd"/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judetene</w:t>
      </w:r>
      <w:proofErr w:type="spellEnd"/>
      <w:r>
        <w:rPr>
          <w:rFonts w:ascii="Arial" w:hAnsi="Arial" w:cs="Arial"/>
          <w:color w:val="000000"/>
          <w:spacing w:val="5"/>
        </w:rPr>
        <w:t xml:space="preserve"> - </w:t>
      </w:r>
      <w:r w:rsidRPr="00127831">
        <w:rPr>
          <w:rFonts w:ascii="Arial" w:hAnsi="Arial" w:cs="Arial"/>
          <w:color w:val="000000"/>
          <w:spacing w:val="5"/>
        </w:rPr>
        <w:t>minimum 1</w:t>
      </w:r>
      <w:r>
        <w:rPr>
          <w:rFonts w:ascii="Arial" w:hAnsi="Arial" w:cs="Arial"/>
          <w:color w:val="000000"/>
          <w:spacing w:val="5"/>
        </w:rPr>
        <w:t>2</w:t>
      </w:r>
      <w:r w:rsidRPr="00127831">
        <w:rPr>
          <w:rFonts w:ascii="Arial" w:hAnsi="Arial" w:cs="Arial"/>
          <w:color w:val="000000"/>
          <w:spacing w:val="5"/>
        </w:rPr>
        <w:t xml:space="preserve"> m din ax de o </w:t>
      </w:r>
      <w:proofErr w:type="spellStart"/>
      <w:r w:rsidRPr="00127831">
        <w:rPr>
          <w:rFonts w:ascii="Arial" w:hAnsi="Arial" w:cs="Arial"/>
          <w:color w:val="000000"/>
          <w:spacing w:val="5"/>
        </w:rPr>
        <w:t>parte</w:t>
      </w:r>
      <w:proofErr w:type="spellEnd"/>
      <w:r w:rsidRPr="00127831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127831">
        <w:rPr>
          <w:rFonts w:ascii="Arial" w:hAnsi="Arial" w:cs="Arial"/>
          <w:color w:val="000000"/>
          <w:spacing w:val="5"/>
        </w:rPr>
        <w:t>şi</w:t>
      </w:r>
      <w:proofErr w:type="spellEnd"/>
      <w:r w:rsidRPr="00127831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127831">
        <w:rPr>
          <w:rFonts w:ascii="Arial" w:hAnsi="Arial" w:cs="Arial"/>
          <w:color w:val="000000"/>
          <w:spacing w:val="5"/>
        </w:rPr>
        <w:t>alta</w:t>
      </w:r>
      <w:proofErr w:type="spellEnd"/>
      <w:r w:rsidRPr="00127831">
        <w:rPr>
          <w:rFonts w:ascii="Arial" w:hAnsi="Arial" w:cs="Arial"/>
          <w:color w:val="000000"/>
          <w:spacing w:val="5"/>
        </w:rPr>
        <w:t xml:space="preserve"> a </w:t>
      </w:r>
      <w:proofErr w:type="spellStart"/>
      <w:proofErr w:type="gramStart"/>
      <w:r w:rsidRPr="00127831">
        <w:rPr>
          <w:rFonts w:ascii="Arial" w:hAnsi="Arial" w:cs="Arial"/>
          <w:color w:val="000000"/>
          <w:spacing w:val="5"/>
        </w:rPr>
        <w:t>drumului</w:t>
      </w:r>
      <w:proofErr w:type="spellEnd"/>
      <w:proofErr w:type="gramEnd"/>
    </w:p>
    <w:p w14:paraId="60DD99A5" w14:textId="77777777" w:rsidR="002004FE" w:rsidRDefault="002004FE" w:rsidP="002004FE">
      <w:pPr>
        <w:pStyle w:val="Listparagraf"/>
        <w:widowControl w:val="0"/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 xml:space="preserve">  (</w:t>
      </w:r>
      <w:proofErr w:type="spellStart"/>
      <w:r w:rsidRPr="0071217C">
        <w:rPr>
          <w:rFonts w:ascii="Arial" w:hAnsi="Arial" w:cs="Arial"/>
          <w:color w:val="000000"/>
          <w:spacing w:val="5"/>
        </w:rPr>
        <w:t>Distanța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dintre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gardurile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sau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construcţiile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situate de o </w:t>
      </w:r>
      <w:proofErr w:type="spellStart"/>
      <w:r w:rsidRPr="0071217C">
        <w:rPr>
          <w:rFonts w:ascii="Arial" w:hAnsi="Arial" w:cs="Arial"/>
          <w:color w:val="000000"/>
          <w:spacing w:val="5"/>
        </w:rPr>
        <w:t>parte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şi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71217C">
        <w:rPr>
          <w:rFonts w:ascii="Arial" w:hAnsi="Arial" w:cs="Arial"/>
          <w:color w:val="000000"/>
          <w:spacing w:val="5"/>
        </w:rPr>
        <w:t>alta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71217C">
        <w:rPr>
          <w:rFonts w:ascii="Arial" w:hAnsi="Arial" w:cs="Arial"/>
          <w:color w:val="000000"/>
          <w:spacing w:val="5"/>
        </w:rPr>
        <w:t>drumului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(m)</w:t>
      </w:r>
      <w:proofErr w:type="gramStart"/>
      <w:r>
        <w:rPr>
          <w:rFonts w:ascii="Arial" w:hAnsi="Arial" w:cs="Arial"/>
          <w:color w:val="000000"/>
          <w:spacing w:val="5"/>
        </w:rPr>
        <w:t>);</w:t>
      </w:r>
      <w:proofErr w:type="gramEnd"/>
    </w:p>
    <w:p w14:paraId="305C4A33" w14:textId="77777777" w:rsidR="002004FE" w:rsidRDefault="002004FE" w:rsidP="002004FE">
      <w:pPr>
        <w:pStyle w:val="Listparagraf"/>
        <w:widowControl w:val="0"/>
        <w:numPr>
          <w:ilvl w:val="0"/>
          <w:numId w:val="75"/>
        </w:numPr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r w:rsidRPr="0071217C">
        <w:rPr>
          <w:rFonts w:ascii="Arial" w:hAnsi="Arial" w:cs="Arial"/>
          <w:color w:val="000000"/>
          <w:spacing w:val="5"/>
        </w:rPr>
        <w:t xml:space="preserve"> (D</w:t>
      </w:r>
      <w:r>
        <w:rPr>
          <w:rFonts w:ascii="Arial" w:hAnsi="Arial" w:cs="Arial"/>
          <w:color w:val="000000"/>
          <w:spacing w:val="5"/>
        </w:rPr>
        <w:t>C</w:t>
      </w:r>
      <w:r w:rsidRPr="0071217C">
        <w:rPr>
          <w:rFonts w:ascii="Arial" w:hAnsi="Arial" w:cs="Arial"/>
          <w:color w:val="000000"/>
          <w:spacing w:val="5"/>
        </w:rPr>
        <w:t>)-</w:t>
      </w:r>
      <w:r w:rsidRPr="0071217C"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Traversarea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intravilanului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</w:t>
      </w:r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drumuri</w:t>
      </w:r>
      <w:proofErr w:type="spellEnd"/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comunale</w:t>
      </w:r>
      <w:proofErr w:type="spellEnd"/>
      <w:r>
        <w:rPr>
          <w:rFonts w:ascii="Arial" w:hAnsi="Arial" w:cs="Arial"/>
          <w:color w:val="000000"/>
          <w:spacing w:val="5"/>
        </w:rPr>
        <w:t xml:space="preserve"> - </w:t>
      </w:r>
      <w:r w:rsidRPr="00127831">
        <w:rPr>
          <w:rFonts w:ascii="Arial" w:hAnsi="Arial" w:cs="Arial"/>
          <w:color w:val="000000"/>
          <w:spacing w:val="5"/>
        </w:rPr>
        <w:t xml:space="preserve">minimum 10 m din ax de o </w:t>
      </w:r>
      <w:proofErr w:type="spellStart"/>
      <w:r w:rsidRPr="00127831">
        <w:rPr>
          <w:rFonts w:ascii="Arial" w:hAnsi="Arial" w:cs="Arial"/>
          <w:color w:val="000000"/>
          <w:spacing w:val="5"/>
        </w:rPr>
        <w:t>parte</w:t>
      </w:r>
      <w:proofErr w:type="spellEnd"/>
      <w:r w:rsidRPr="00127831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127831">
        <w:rPr>
          <w:rFonts w:ascii="Arial" w:hAnsi="Arial" w:cs="Arial"/>
          <w:color w:val="000000"/>
          <w:spacing w:val="5"/>
        </w:rPr>
        <w:t>şi</w:t>
      </w:r>
      <w:proofErr w:type="spellEnd"/>
      <w:r w:rsidRPr="00127831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127831">
        <w:rPr>
          <w:rFonts w:ascii="Arial" w:hAnsi="Arial" w:cs="Arial"/>
          <w:color w:val="000000"/>
          <w:spacing w:val="5"/>
        </w:rPr>
        <w:t>alta</w:t>
      </w:r>
      <w:proofErr w:type="spellEnd"/>
      <w:r w:rsidRPr="00127831">
        <w:rPr>
          <w:rFonts w:ascii="Arial" w:hAnsi="Arial" w:cs="Arial"/>
          <w:color w:val="000000"/>
          <w:spacing w:val="5"/>
        </w:rPr>
        <w:t xml:space="preserve"> a </w:t>
      </w:r>
      <w:proofErr w:type="spellStart"/>
      <w:proofErr w:type="gramStart"/>
      <w:r w:rsidRPr="00127831">
        <w:rPr>
          <w:rFonts w:ascii="Arial" w:hAnsi="Arial" w:cs="Arial"/>
          <w:color w:val="000000"/>
          <w:spacing w:val="5"/>
        </w:rPr>
        <w:t>drumului</w:t>
      </w:r>
      <w:proofErr w:type="spellEnd"/>
      <w:proofErr w:type="gramEnd"/>
    </w:p>
    <w:p w14:paraId="5F9758A6" w14:textId="77777777" w:rsidR="002004FE" w:rsidRDefault="002004FE" w:rsidP="002004FE">
      <w:pPr>
        <w:pStyle w:val="Listparagraf"/>
        <w:widowControl w:val="0"/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 xml:space="preserve">  (</w:t>
      </w:r>
      <w:proofErr w:type="spellStart"/>
      <w:r w:rsidRPr="0071217C">
        <w:rPr>
          <w:rFonts w:ascii="Arial" w:hAnsi="Arial" w:cs="Arial"/>
          <w:color w:val="000000"/>
          <w:spacing w:val="5"/>
        </w:rPr>
        <w:t>Distanța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dintre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gardurile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sau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construcţiile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situate de o </w:t>
      </w:r>
      <w:proofErr w:type="spellStart"/>
      <w:r w:rsidRPr="0071217C">
        <w:rPr>
          <w:rFonts w:ascii="Arial" w:hAnsi="Arial" w:cs="Arial"/>
          <w:color w:val="000000"/>
          <w:spacing w:val="5"/>
        </w:rPr>
        <w:t>parte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şi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71217C">
        <w:rPr>
          <w:rFonts w:ascii="Arial" w:hAnsi="Arial" w:cs="Arial"/>
          <w:color w:val="000000"/>
          <w:spacing w:val="5"/>
        </w:rPr>
        <w:t>alta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71217C">
        <w:rPr>
          <w:rFonts w:ascii="Arial" w:hAnsi="Arial" w:cs="Arial"/>
          <w:color w:val="000000"/>
          <w:spacing w:val="5"/>
        </w:rPr>
        <w:t>drumului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(m)</w:t>
      </w:r>
      <w:proofErr w:type="gramStart"/>
      <w:r>
        <w:rPr>
          <w:rFonts w:ascii="Arial" w:hAnsi="Arial" w:cs="Arial"/>
          <w:color w:val="000000"/>
          <w:spacing w:val="5"/>
        </w:rPr>
        <w:t>);</w:t>
      </w:r>
      <w:proofErr w:type="gramEnd"/>
    </w:p>
    <w:p w14:paraId="09B677C1" w14:textId="77777777" w:rsidR="0097386A" w:rsidRPr="004E55D8" w:rsidRDefault="0097386A" w:rsidP="0097386A">
      <w:pPr>
        <w:pStyle w:val="Listparagraf"/>
        <w:numPr>
          <w:ilvl w:val="0"/>
          <w:numId w:val="75"/>
        </w:numPr>
        <w:ind w:left="1276" w:right="375" w:hanging="142"/>
        <w:jc w:val="both"/>
        <w:rPr>
          <w:rFonts w:ascii="Arial" w:hAnsi="Arial" w:cs="Arial"/>
          <w:color w:val="000000"/>
        </w:rPr>
      </w:pPr>
      <w:proofErr w:type="spellStart"/>
      <w:r w:rsidRPr="00197247">
        <w:rPr>
          <w:rFonts w:ascii="Arial" w:hAnsi="Arial" w:cs="Arial"/>
          <w:color w:val="000000"/>
        </w:rPr>
        <w:t>Străzi</w:t>
      </w:r>
      <w:proofErr w:type="spellEnd"/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principale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197247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minimum 5,5</w:t>
      </w:r>
      <w:r w:rsidRPr="00197247">
        <w:rPr>
          <w:rFonts w:ascii="Arial" w:hAnsi="Arial" w:cs="Arial"/>
          <w:color w:val="000000"/>
        </w:rPr>
        <w:t xml:space="preserve"> m </w:t>
      </w:r>
      <w:r>
        <w:rPr>
          <w:rFonts w:ascii="Arial" w:hAnsi="Arial" w:cs="Arial"/>
          <w:color w:val="000000"/>
        </w:rPr>
        <w:t xml:space="preserve">din ax de o </w:t>
      </w:r>
      <w:proofErr w:type="spellStart"/>
      <w:r>
        <w:rPr>
          <w:rFonts w:ascii="Arial" w:hAnsi="Arial" w:cs="Arial"/>
          <w:color w:val="000000"/>
        </w:rPr>
        <w:t>parte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alta</w:t>
      </w:r>
      <w:proofErr w:type="spellEnd"/>
      <w:r>
        <w:rPr>
          <w:rFonts w:ascii="Arial" w:hAnsi="Arial" w:cs="Arial"/>
          <w:color w:val="000000"/>
        </w:rPr>
        <w:t xml:space="preserve"> a</w:t>
      </w:r>
      <w:r w:rsidRPr="00197247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97247">
        <w:rPr>
          <w:rFonts w:ascii="Arial" w:hAnsi="Arial" w:cs="Arial"/>
          <w:color w:val="000000"/>
        </w:rPr>
        <w:t>drumului</w:t>
      </w:r>
      <w:proofErr w:type="spellEnd"/>
      <w:r>
        <w:rPr>
          <w:rFonts w:ascii="Arial" w:hAnsi="Arial" w:cs="Arial"/>
          <w:color w:val="000000"/>
          <w:spacing w:val="5"/>
        </w:rPr>
        <w:t>;</w:t>
      </w:r>
      <w:proofErr w:type="gramEnd"/>
    </w:p>
    <w:p w14:paraId="381CD977" w14:textId="77777777" w:rsidR="0097386A" w:rsidRPr="00643FB7" w:rsidRDefault="0097386A" w:rsidP="0097386A">
      <w:pPr>
        <w:pStyle w:val="Listparagraf"/>
        <w:numPr>
          <w:ilvl w:val="0"/>
          <w:numId w:val="75"/>
        </w:numPr>
        <w:ind w:left="1276" w:right="375" w:hanging="142"/>
        <w:jc w:val="both"/>
        <w:rPr>
          <w:rFonts w:ascii="Arial" w:hAnsi="Arial" w:cs="Arial"/>
          <w:color w:val="000000"/>
        </w:rPr>
      </w:pPr>
      <w:proofErr w:type="spellStart"/>
      <w:r w:rsidRPr="00197247">
        <w:rPr>
          <w:rFonts w:ascii="Arial" w:hAnsi="Arial" w:cs="Arial"/>
          <w:color w:val="000000"/>
        </w:rPr>
        <w:t>Străzi</w:t>
      </w:r>
      <w:proofErr w:type="spellEnd"/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secundare</w:t>
      </w:r>
      <w:proofErr w:type="spellEnd"/>
      <w:r w:rsidRPr="00197247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minimum</w:t>
      </w:r>
      <w:r w:rsidRPr="001972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4,5</w:t>
      </w:r>
      <w:r w:rsidRPr="00197247">
        <w:rPr>
          <w:rFonts w:ascii="Arial" w:hAnsi="Arial" w:cs="Arial"/>
          <w:color w:val="000000"/>
        </w:rPr>
        <w:t xml:space="preserve"> m </w:t>
      </w:r>
      <w:r>
        <w:rPr>
          <w:rFonts w:ascii="Arial" w:hAnsi="Arial" w:cs="Arial"/>
          <w:color w:val="000000"/>
        </w:rPr>
        <w:t xml:space="preserve">din ax de o </w:t>
      </w:r>
      <w:proofErr w:type="spellStart"/>
      <w:r>
        <w:rPr>
          <w:rFonts w:ascii="Arial" w:hAnsi="Arial" w:cs="Arial"/>
          <w:color w:val="000000"/>
        </w:rPr>
        <w:t>parte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alta</w:t>
      </w:r>
      <w:proofErr w:type="spellEnd"/>
      <w:r>
        <w:rPr>
          <w:rFonts w:ascii="Arial" w:hAnsi="Arial" w:cs="Arial"/>
          <w:color w:val="000000"/>
        </w:rPr>
        <w:t xml:space="preserve"> a</w:t>
      </w:r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drumului</w:t>
      </w:r>
      <w:proofErr w:type="spellEnd"/>
      <w:r>
        <w:rPr>
          <w:rFonts w:ascii="Arial" w:hAnsi="Arial" w:cs="Arial"/>
          <w:color w:val="000000"/>
          <w:lang w:val="fr-FR"/>
        </w:rPr>
        <w:t>.</w:t>
      </w:r>
    </w:p>
    <w:p w14:paraId="03A201F2" w14:textId="77777777" w:rsidR="002004FE" w:rsidRPr="00B12D3C" w:rsidRDefault="002004FE" w:rsidP="002004FE">
      <w:pPr>
        <w:pStyle w:val="Listparagraf"/>
        <w:ind w:left="1276" w:right="375"/>
        <w:jc w:val="both"/>
        <w:rPr>
          <w:rFonts w:ascii="Arial" w:hAnsi="Arial" w:cs="Arial"/>
          <w:color w:val="000000"/>
        </w:rPr>
      </w:pPr>
    </w:p>
    <w:p w14:paraId="7931488C" w14:textId="77777777" w:rsidR="002004FE" w:rsidRPr="00084B98" w:rsidRDefault="002004FE" w:rsidP="002004FE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282" w:hanging="360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084B98">
        <w:rPr>
          <w:rFonts w:ascii="Arial" w:hAnsi="Arial" w:cs="Arial"/>
          <w:color w:val="000000"/>
          <w:spacing w:val="3"/>
        </w:rPr>
        <w:t>În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084B98">
        <w:rPr>
          <w:rFonts w:ascii="Arial" w:hAnsi="Arial" w:cs="Arial"/>
          <w:color w:val="000000"/>
          <w:spacing w:val="3"/>
        </w:rPr>
        <w:t>protec</w:t>
      </w:r>
      <w:r w:rsidRPr="00084B98">
        <w:rPr>
          <w:rFonts w:ascii="Arial" w:hAnsi="Arial" w:cs="Arial"/>
          <w:color w:val="000000"/>
          <w:spacing w:val="3"/>
          <w:lang w:val="ro-RO"/>
        </w:rPr>
        <w:t>ţie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084B98">
        <w:rPr>
          <w:rFonts w:ascii="Arial" w:hAnsi="Arial" w:cs="Arial"/>
          <w:color w:val="000000"/>
          <w:spacing w:val="3"/>
        </w:rPr>
        <w:t>a</w:t>
      </w:r>
      <w:proofErr w:type="gram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infrastructurii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feroviare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publice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(100 m din ax </w:t>
      </w:r>
      <w:proofErr w:type="spellStart"/>
      <w:r w:rsidRPr="00084B98">
        <w:rPr>
          <w:rFonts w:ascii="Arial" w:hAnsi="Arial" w:cs="Arial"/>
          <w:color w:val="000000"/>
          <w:spacing w:val="3"/>
        </w:rPr>
        <w:t>cale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ferată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) se </w:t>
      </w:r>
      <w:proofErr w:type="spellStart"/>
      <w:r w:rsidRPr="00084B98">
        <w:rPr>
          <w:rFonts w:ascii="Arial" w:hAnsi="Arial" w:cs="Arial"/>
          <w:color w:val="000000"/>
          <w:spacing w:val="3"/>
        </w:rPr>
        <w:t>va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solicita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prin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certificatul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urbanism, </w:t>
      </w:r>
      <w:proofErr w:type="spellStart"/>
      <w:r w:rsidRPr="00084B98">
        <w:rPr>
          <w:rFonts w:ascii="Arial" w:hAnsi="Arial" w:cs="Arial"/>
          <w:color w:val="000000"/>
          <w:spacing w:val="3"/>
        </w:rPr>
        <w:t>avizul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la C.N.C.F. C.F.R. S.A. </w:t>
      </w:r>
      <w:proofErr w:type="spellStart"/>
      <w:r w:rsidRPr="00084B98">
        <w:rPr>
          <w:rFonts w:ascii="Arial" w:hAnsi="Arial" w:cs="Arial"/>
          <w:color w:val="000000"/>
          <w:spacing w:val="3"/>
        </w:rPr>
        <w:t>prin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Sucursala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Regională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84B98">
        <w:rPr>
          <w:rFonts w:ascii="Arial" w:hAnsi="Arial" w:cs="Arial"/>
          <w:color w:val="000000"/>
          <w:spacing w:val="3"/>
        </w:rPr>
        <w:t>Căi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Ferate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Iași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84B98">
        <w:rPr>
          <w:rFonts w:ascii="Arial" w:hAnsi="Arial" w:cs="Arial"/>
          <w:color w:val="000000"/>
          <w:spacing w:val="3"/>
        </w:rPr>
        <w:t>pentru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construcțiile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definitive </w:t>
      </w:r>
      <w:proofErr w:type="spellStart"/>
      <w:r w:rsidRPr="00084B98">
        <w:rPr>
          <w:rFonts w:ascii="Arial" w:hAnsi="Arial" w:cs="Arial"/>
          <w:color w:val="000000"/>
          <w:spacing w:val="3"/>
        </w:rPr>
        <w:t>sau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provizorii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urmează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a fi </w:t>
      </w:r>
      <w:proofErr w:type="spellStart"/>
      <w:r w:rsidRPr="00084B98">
        <w:rPr>
          <w:rFonts w:ascii="Arial" w:hAnsi="Arial" w:cs="Arial"/>
          <w:color w:val="000000"/>
          <w:spacing w:val="3"/>
        </w:rPr>
        <w:t>edificate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sau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demolate</w:t>
      </w:r>
      <w:proofErr w:type="spellEnd"/>
      <w:r w:rsidRPr="00084B98">
        <w:rPr>
          <w:rFonts w:ascii="Arial" w:hAnsi="Arial" w:cs="Arial"/>
          <w:color w:val="000000"/>
          <w:spacing w:val="3"/>
        </w:rPr>
        <w:t>.</w:t>
      </w:r>
    </w:p>
    <w:p w14:paraId="72B9266E" w14:textId="77777777" w:rsidR="002004FE" w:rsidRDefault="002004FE" w:rsidP="002004FE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282" w:hanging="360"/>
        <w:jc w:val="both"/>
        <w:rPr>
          <w:rFonts w:ascii="Arial" w:hAnsi="Arial" w:cs="Arial"/>
          <w:color w:val="000000"/>
          <w:spacing w:val="3"/>
        </w:rPr>
      </w:pPr>
      <w:r w:rsidRPr="003C611D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3C611D">
        <w:rPr>
          <w:rFonts w:ascii="Arial" w:hAnsi="Arial" w:cs="Arial"/>
          <w:color w:val="000000"/>
          <w:spacing w:val="3"/>
        </w:rPr>
        <w:t>interzice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amplasarea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construcţiilor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în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3C611D">
        <w:rPr>
          <w:rFonts w:ascii="Arial" w:hAnsi="Arial" w:cs="Arial"/>
          <w:color w:val="000000"/>
          <w:spacing w:val="3"/>
        </w:rPr>
        <w:t>siguranţă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3C611D">
        <w:rPr>
          <w:rFonts w:ascii="Arial" w:hAnsi="Arial" w:cs="Arial"/>
          <w:color w:val="000000"/>
          <w:spacing w:val="3"/>
        </w:rPr>
        <w:t>căii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ferate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(20 m din ax </w:t>
      </w:r>
      <w:proofErr w:type="spellStart"/>
      <w:r w:rsidRPr="003C611D">
        <w:rPr>
          <w:rFonts w:ascii="Arial" w:hAnsi="Arial" w:cs="Arial"/>
          <w:color w:val="000000"/>
          <w:spacing w:val="3"/>
        </w:rPr>
        <w:t>cale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ferată</w:t>
      </w:r>
      <w:proofErr w:type="spellEnd"/>
      <w:r w:rsidRPr="003C611D">
        <w:rPr>
          <w:rFonts w:ascii="Arial" w:hAnsi="Arial" w:cs="Arial"/>
          <w:color w:val="000000"/>
          <w:spacing w:val="3"/>
        </w:rPr>
        <w:t>).</w:t>
      </w:r>
    </w:p>
    <w:p w14:paraId="1FBED912" w14:textId="440448AA" w:rsidR="00932118" w:rsidRPr="00753447" w:rsidRDefault="00932118" w:rsidP="002004FE">
      <w:pPr>
        <w:pStyle w:val="Titlu5"/>
        <w:ind w:right="375"/>
        <w:rPr>
          <w:rFonts w:ascii="Arial" w:hAnsi="Arial" w:cs="Arial"/>
          <w:sz w:val="22"/>
          <w:szCs w:val="22"/>
        </w:rPr>
      </w:pPr>
      <w:r w:rsidRPr="00753447">
        <w:rPr>
          <w:rFonts w:ascii="Arial" w:hAnsi="Arial" w:cs="Arial"/>
          <w:sz w:val="22"/>
          <w:szCs w:val="22"/>
        </w:rPr>
        <w:t xml:space="preserve">A. j) </w:t>
      </w:r>
      <w:proofErr w:type="spellStart"/>
      <w:r w:rsidRPr="00753447">
        <w:rPr>
          <w:rFonts w:ascii="Arial" w:hAnsi="Arial" w:cs="Arial"/>
          <w:sz w:val="22"/>
          <w:szCs w:val="22"/>
        </w:rPr>
        <w:t>Racordarea</w:t>
      </w:r>
      <w:proofErr w:type="spellEnd"/>
      <w:r w:rsidRPr="0075344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753447">
        <w:rPr>
          <w:rFonts w:ascii="Arial" w:hAnsi="Arial" w:cs="Arial"/>
          <w:sz w:val="22"/>
          <w:szCs w:val="22"/>
        </w:rPr>
        <w:t>reţelele</w:t>
      </w:r>
      <w:proofErr w:type="spellEnd"/>
      <w:r w:rsidRPr="00753447">
        <w:rPr>
          <w:rFonts w:ascii="Arial" w:hAnsi="Arial" w:cs="Arial"/>
          <w:sz w:val="22"/>
          <w:szCs w:val="22"/>
        </w:rPr>
        <w:t xml:space="preserve"> tehnico-</w:t>
      </w:r>
      <w:proofErr w:type="spellStart"/>
      <w:r w:rsidRPr="00753447">
        <w:rPr>
          <w:rFonts w:ascii="Arial" w:hAnsi="Arial" w:cs="Arial"/>
          <w:sz w:val="22"/>
          <w:szCs w:val="22"/>
        </w:rPr>
        <w:t>edilitare</w:t>
      </w:r>
      <w:proofErr w:type="spellEnd"/>
      <w:r w:rsidRPr="00753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3447">
        <w:rPr>
          <w:rFonts w:ascii="Arial" w:hAnsi="Arial" w:cs="Arial"/>
          <w:sz w:val="22"/>
          <w:szCs w:val="22"/>
        </w:rPr>
        <w:t>existente</w:t>
      </w:r>
      <w:proofErr w:type="spellEnd"/>
    </w:p>
    <w:p w14:paraId="779A4E0B" w14:textId="77777777" w:rsidR="00932118" w:rsidRPr="00753447" w:rsidRDefault="00932118" w:rsidP="00932118">
      <w:pPr>
        <w:numPr>
          <w:ilvl w:val="0"/>
          <w:numId w:val="51"/>
        </w:numPr>
        <w:tabs>
          <w:tab w:val="left" w:pos="990"/>
        </w:tabs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753447">
        <w:rPr>
          <w:rFonts w:ascii="Arial" w:hAnsi="Arial" w:cs="Arial"/>
          <w:color w:val="000000"/>
          <w:spacing w:val="7"/>
        </w:rPr>
        <w:t>Incintele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7"/>
        </w:rPr>
        <w:t>agricole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7"/>
        </w:rPr>
        <w:t>trebuiesc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7"/>
        </w:rPr>
        <w:t>acordate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la </w:t>
      </w:r>
      <w:proofErr w:type="spellStart"/>
      <w:r w:rsidRPr="00753447">
        <w:rPr>
          <w:rFonts w:ascii="Arial" w:hAnsi="Arial" w:cs="Arial"/>
          <w:color w:val="000000"/>
          <w:spacing w:val="7"/>
        </w:rPr>
        <w:t>reţeaua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7"/>
        </w:rPr>
        <w:t>electrică</w:t>
      </w:r>
      <w:proofErr w:type="spellEnd"/>
      <w:r w:rsidRPr="00753447">
        <w:rPr>
          <w:rFonts w:ascii="Arial" w:hAnsi="Arial" w:cs="Arial"/>
          <w:color w:val="000000"/>
          <w:spacing w:val="7"/>
        </w:rPr>
        <w:t>.</w:t>
      </w:r>
    </w:p>
    <w:p w14:paraId="75B0F946" w14:textId="77777777" w:rsidR="00932118" w:rsidRPr="00753447" w:rsidRDefault="00932118" w:rsidP="00932118">
      <w:pPr>
        <w:numPr>
          <w:ilvl w:val="0"/>
          <w:numId w:val="51"/>
        </w:numPr>
        <w:tabs>
          <w:tab w:val="left" w:pos="990"/>
        </w:tabs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753447">
        <w:rPr>
          <w:rFonts w:ascii="Arial" w:hAnsi="Arial" w:cs="Arial"/>
          <w:color w:val="000000"/>
          <w:spacing w:val="7"/>
        </w:rPr>
        <w:t>Alimentarea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cu </w:t>
      </w:r>
      <w:proofErr w:type="spellStart"/>
      <w:r w:rsidRPr="00753447">
        <w:rPr>
          <w:rFonts w:ascii="Arial" w:hAnsi="Arial" w:cs="Arial"/>
          <w:color w:val="000000"/>
          <w:spacing w:val="7"/>
        </w:rPr>
        <w:t>apă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7"/>
        </w:rPr>
        <w:t>potabilă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se </w:t>
      </w:r>
      <w:proofErr w:type="spellStart"/>
      <w:r w:rsidRPr="00753447">
        <w:rPr>
          <w:rFonts w:ascii="Arial" w:hAnsi="Arial" w:cs="Arial"/>
          <w:color w:val="000000"/>
          <w:spacing w:val="7"/>
        </w:rPr>
        <w:t>va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face din </w:t>
      </w:r>
      <w:proofErr w:type="spellStart"/>
      <w:r w:rsidRPr="00753447">
        <w:rPr>
          <w:rFonts w:ascii="Arial" w:hAnsi="Arial" w:cs="Arial"/>
          <w:color w:val="000000"/>
          <w:spacing w:val="7"/>
        </w:rPr>
        <w:t>surse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7"/>
        </w:rPr>
        <w:t>proprii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(</w:t>
      </w:r>
      <w:proofErr w:type="spellStart"/>
      <w:r w:rsidRPr="00753447">
        <w:rPr>
          <w:rFonts w:ascii="Arial" w:hAnsi="Arial" w:cs="Arial"/>
          <w:color w:val="000000"/>
          <w:spacing w:val="7"/>
        </w:rPr>
        <w:t>puţuri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) </w:t>
      </w:r>
      <w:proofErr w:type="spellStart"/>
      <w:r w:rsidRPr="00753447">
        <w:rPr>
          <w:rFonts w:ascii="Arial" w:hAnsi="Arial" w:cs="Arial"/>
          <w:color w:val="000000"/>
          <w:spacing w:val="7"/>
        </w:rPr>
        <w:t>sau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7"/>
        </w:rPr>
        <w:t>prin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7"/>
        </w:rPr>
        <w:t>racordarea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la </w:t>
      </w:r>
      <w:proofErr w:type="spellStart"/>
      <w:r w:rsidRPr="00753447">
        <w:rPr>
          <w:rFonts w:ascii="Arial" w:hAnsi="Arial" w:cs="Arial"/>
          <w:color w:val="000000"/>
          <w:spacing w:val="7"/>
        </w:rPr>
        <w:t>reţeaua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7"/>
        </w:rPr>
        <w:t>publică</w:t>
      </w:r>
      <w:proofErr w:type="spellEnd"/>
      <w:r w:rsidRPr="00753447">
        <w:rPr>
          <w:rFonts w:ascii="Arial" w:hAnsi="Arial" w:cs="Arial"/>
          <w:color w:val="000000"/>
          <w:spacing w:val="7"/>
        </w:rPr>
        <w:t>.</w:t>
      </w:r>
    </w:p>
    <w:p w14:paraId="2157E73F" w14:textId="77777777" w:rsidR="00932118" w:rsidRPr="00753447" w:rsidRDefault="00932118" w:rsidP="00932118">
      <w:pPr>
        <w:numPr>
          <w:ilvl w:val="0"/>
          <w:numId w:val="51"/>
        </w:numPr>
        <w:tabs>
          <w:tab w:val="left" w:pos="990"/>
        </w:tabs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753447">
        <w:rPr>
          <w:rFonts w:ascii="Arial" w:hAnsi="Arial" w:cs="Arial"/>
          <w:color w:val="000000"/>
          <w:spacing w:val="7"/>
        </w:rPr>
        <w:lastRenderedPageBreak/>
        <w:t>Apele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7"/>
        </w:rPr>
        <w:t>uzate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7"/>
        </w:rPr>
        <w:t>menajere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se </w:t>
      </w:r>
      <w:proofErr w:type="spellStart"/>
      <w:r w:rsidRPr="00753447">
        <w:rPr>
          <w:rFonts w:ascii="Arial" w:hAnsi="Arial" w:cs="Arial"/>
          <w:color w:val="000000"/>
          <w:spacing w:val="7"/>
        </w:rPr>
        <w:t>vor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7"/>
        </w:rPr>
        <w:t>evacua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7"/>
        </w:rPr>
        <w:t>în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7"/>
        </w:rPr>
        <w:t>reţeaua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de </w:t>
      </w:r>
      <w:proofErr w:type="spellStart"/>
      <w:r w:rsidRPr="00753447">
        <w:rPr>
          <w:rFonts w:ascii="Arial" w:hAnsi="Arial" w:cs="Arial"/>
          <w:color w:val="000000"/>
          <w:spacing w:val="7"/>
        </w:rPr>
        <w:t>canalizare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7"/>
        </w:rPr>
        <w:t>locală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7"/>
        </w:rPr>
        <w:t>sau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7"/>
        </w:rPr>
        <w:t>în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7"/>
        </w:rPr>
        <w:t>microstaţii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7"/>
        </w:rPr>
        <w:t>proprii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de </w:t>
      </w:r>
      <w:proofErr w:type="spellStart"/>
      <w:r w:rsidRPr="00753447">
        <w:rPr>
          <w:rFonts w:ascii="Arial" w:hAnsi="Arial" w:cs="Arial"/>
          <w:color w:val="000000"/>
          <w:spacing w:val="7"/>
        </w:rPr>
        <w:t>epurare</w:t>
      </w:r>
      <w:proofErr w:type="spellEnd"/>
      <w:r w:rsidRPr="00753447">
        <w:rPr>
          <w:rFonts w:ascii="Arial" w:hAnsi="Arial" w:cs="Arial"/>
          <w:color w:val="000000"/>
          <w:spacing w:val="7"/>
        </w:rPr>
        <w:t>.</w:t>
      </w:r>
    </w:p>
    <w:p w14:paraId="444F1642" w14:textId="73648197" w:rsidR="00932118" w:rsidRPr="002004FE" w:rsidRDefault="00932118" w:rsidP="00932118">
      <w:pPr>
        <w:numPr>
          <w:ilvl w:val="0"/>
          <w:numId w:val="51"/>
        </w:numPr>
        <w:tabs>
          <w:tab w:val="left" w:pos="990"/>
        </w:tabs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753447">
        <w:rPr>
          <w:rFonts w:ascii="Arial" w:hAnsi="Arial" w:cs="Arial"/>
          <w:color w:val="000000"/>
          <w:spacing w:val="7"/>
        </w:rPr>
        <w:t>Apele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7"/>
        </w:rPr>
        <w:t>uzate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7"/>
        </w:rPr>
        <w:t>tehnologice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se </w:t>
      </w:r>
      <w:proofErr w:type="spellStart"/>
      <w:r w:rsidRPr="00753447">
        <w:rPr>
          <w:rFonts w:ascii="Arial" w:hAnsi="Arial" w:cs="Arial"/>
          <w:color w:val="000000"/>
          <w:spacing w:val="7"/>
        </w:rPr>
        <w:t>evacuează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7"/>
        </w:rPr>
        <w:t>în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7"/>
        </w:rPr>
        <w:t>reţeaua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7"/>
        </w:rPr>
        <w:t>loc</w:t>
      </w:r>
      <w:r>
        <w:rPr>
          <w:rFonts w:ascii="Arial" w:hAnsi="Arial" w:cs="Arial"/>
          <w:color w:val="000000"/>
          <w:spacing w:val="7"/>
        </w:rPr>
        <w:t>a</w:t>
      </w:r>
      <w:r w:rsidRPr="00753447">
        <w:rPr>
          <w:rFonts w:ascii="Arial" w:hAnsi="Arial" w:cs="Arial"/>
          <w:color w:val="000000"/>
          <w:spacing w:val="7"/>
        </w:rPr>
        <w:t>lă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7"/>
        </w:rPr>
        <w:t>după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7"/>
        </w:rPr>
        <w:t>preepurare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7"/>
        </w:rPr>
        <w:t>sau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7"/>
        </w:rPr>
        <w:t>în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7"/>
        </w:rPr>
        <w:t>microstaţii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7"/>
        </w:rPr>
        <w:t>proprii</w:t>
      </w:r>
      <w:proofErr w:type="spellEnd"/>
      <w:r w:rsidRPr="00753447">
        <w:rPr>
          <w:rFonts w:ascii="Arial" w:hAnsi="Arial" w:cs="Arial"/>
          <w:color w:val="000000"/>
          <w:spacing w:val="7"/>
        </w:rPr>
        <w:t xml:space="preserve"> de </w:t>
      </w:r>
      <w:proofErr w:type="spellStart"/>
      <w:r w:rsidRPr="00753447">
        <w:rPr>
          <w:rFonts w:ascii="Arial" w:hAnsi="Arial" w:cs="Arial"/>
          <w:color w:val="000000"/>
          <w:spacing w:val="7"/>
        </w:rPr>
        <w:t>epurare</w:t>
      </w:r>
      <w:proofErr w:type="spellEnd"/>
      <w:r w:rsidRPr="00753447">
        <w:rPr>
          <w:rFonts w:ascii="Arial" w:hAnsi="Arial" w:cs="Arial"/>
          <w:color w:val="000000"/>
          <w:spacing w:val="7"/>
        </w:rPr>
        <w:t>.</w:t>
      </w:r>
    </w:p>
    <w:p w14:paraId="2915A890" w14:textId="77777777" w:rsidR="008A56D7" w:rsidRPr="00753447" w:rsidRDefault="008A56D7" w:rsidP="008A56D7">
      <w:pPr>
        <w:pStyle w:val="Titlu5"/>
        <w:ind w:right="375"/>
        <w:rPr>
          <w:rFonts w:ascii="Arial" w:hAnsi="Arial" w:cs="Arial"/>
          <w:sz w:val="22"/>
          <w:szCs w:val="22"/>
        </w:rPr>
      </w:pPr>
      <w:r w:rsidRPr="00753447">
        <w:rPr>
          <w:rFonts w:ascii="Arial" w:hAnsi="Arial" w:cs="Arial"/>
          <w:spacing w:val="1"/>
          <w:sz w:val="22"/>
          <w:szCs w:val="22"/>
        </w:rPr>
        <w:t xml:space="preserve">A. k) </w:t>
      </w:r>
      <w:proofErr w:type="spellStart"/>
      <w:r w:rsidRPr="00753447">
        <w:rPr>
          <w:rFonts w:ascii="Arial" w:hAnsi="Arial" w:cs="Arial"/>
          <w:sz w:val="22"/>
          <w:szCs w:val="22"/>
        </w:rPr>
        <w:t>Înălţimea</w:t>
      </w:r>
      <w:proofErr w:type="spellEnd"/>
      <w:r w:rsidRPr="00753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3447">
        <w:rPr>
          <w:rFonts w:ascii="Arial" w:hAnsi="Arial" w:cs="Arial"/>
          <w:sz w:val="22"/>
          <w:szCs w:val="22"/>
        </w:rPr>
        <w:t>construcţiilor</w:t>
      </w:r>
      <w:proofErr w:type="spellEnd"/>
    </w:p>
    <w:p w14:paraId="3EF053D6" w14:textId="77777777" w:rsidR="008A56D7" w:rsidRPr="009507CB" w:rsidRDefault="008A56D7" w:rsidP="008A56D7">
      <w:pPr>
        <w:widowControl w:val="0"/>
        <w:numPr>
          <w:ilvl w:val="0"/>
          <w:numId w:val="22"/>
        </w:numPr>
        <w:autoSpaceDE w:val="0"/>
        <w:ind w:right="346"/>
        <w:jc w:val="both"/>
        <w:rPr>
          <w:rFonts w:ascii="Arial" w:hAnsi="Arial" w:cs="Arial"/>
          <w:color w:val="000000"/>
          <w:spacing w:val="2"/>
        </w:rPr>
      </w:pPr>
      <w:r w:rsidRPr="009507CB">
        <w:rPr>
          <w:rFonts w:ascii="Arial" w:hAnsi="Arial" w:cs="Arial"/>
          <w:color w:val="000000"/>
          <w:spacing w:val="5"/>
        </w:rPr>
        <w:t xml:space="preserve">Se </w:t>
      </w:r>
      <w:proofErr w:type="spellStart"/>
      <w:r w:rsidRPr="009507CB">
        <w:rPr>
          <w:rFonts w:ascii="Arial" w:hAnsi="Arial" w:cs="Arial"/>
          <w:color w:val="000000"/>
          <w:spacing w:val="5"/>
        </w:rPr>
        <w:t>va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respecta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regula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înălţimii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maxime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în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raport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cu </w:t>
      </w:r>
      <w:proofErr w:type="spellStart"/>
      <w:r w:rsidRPr="009507CB">
        <w:rPr>
          <w:rFonts w:ascii="Arial" w:hAnsi="Arial" w:cs="Arial"/>
          <w:color w:val="000000"/>
          <w:spacing w:val="5"/>
        </w:rPr>
        <w:t>distanţa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faţă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5"/>
        </w:rPr>
        <w:t>orice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5"/>
        </w:rPr>
        <w:t>punct</w:t>
      </w:r>
      <w:proofErr w:type="spellEnd"/>
      <w:r w:rsidRPr="009507CB">
        <w:rPr>
          <w:rFonts w:ascii="Arial" w:hAnsi="Arial" w:cs="Arial"/>
          <w:color w:val="000000"/>
          <w:spacing w:val="5"/>
        </w:rPr>
        <w:t xml:space="preserve"> </w:t>
      </w:r>
      <w:r w:rsidRPr="009507CB">
        <w:rPr>
          <w:rFonts w:ascii="Arial" w:hAnsi="Arial" w:cs="Arial"/>
          <w:color w:val="000000"/>
          <w:spacing w:val="11"/>
        </w:rPr>
        <w:t xml:space="preserve">al </w:t>
      </w:r>
      <w:proofErr w:type="spellStart"/>
      <w:r w:rsidRPr="009507CB">
        <w:rPr>
          <w:rFonts w:ascii="Arial" w:hAnsi="Arial" w:cs="Arial"/>
          <w:color w:val="000000"/>
          <w:spacing w:val="11"/>
        </w:rPr>
        <w:t>faţadei</w:t>
      </w:r>
      <w:proofErr w:type="spellEnd"/>
      <w:r w:rsidRPr="009507CB">
        <w:rPr>
          <w:rFonts w:ascii="Arial" w:hAnsi="Arial" w:cs="Arial"/>
          <w:color w:val="000000"/>
          <w:spacing w:val="11"/>
        </w:rPr>
        <w:t xml:space="preserve"> de pe </w:t>
      </w:r>
      <w:proofErr w:type="spellStart"/>
      <w:r w:rsidRPr="009507CB">
        <w:rPr>
          <w:rFonts w:ascii="Arial" w:hAnsi="Arial" w:cs="Arial"/>
          <w:color w:val="000000"/>
          <w:spacing w:val="11"/>
        </w:rPr>
        <w:t>aliniamentul</w:t>
      </w:r>
      <w:proofErr w:type="spellEnd"/>
      <w:r w:rsidRPr="009507CB">
        <w:rPr>
          <w:rFonts w:ascii="Arial" w:hAnsi="Arial" w:cs="Arial"/>
          <w:color w:val="000000"/>
          <w:spacing w:val="11"/>
        </w:rPr>
        <w:t xml:space="preserve"> opus (</w:t>
      </w:r>
      <w:proofErr w:type="spellStart"/>
      <w:r w:rsidRPr="009507CB">
        <w:rPr>
          <w:rFonts w:ascii="Arial" w:hAnsi="Arial" w:cs="Arial"/>
          <w:color w:val="000000"/>
          <w:spacing w:val="11"/>
        </w:rPr>
        <w:t>distanţa</w:t>
      </w:r>
      <w:proofErr w:type="spellEnd"/>
      <w:r w:rsidRPr="009507CB">
        <w:rPr>
          <w:rFonts w:ascii="Arial" w:hAnsi="Arial" w:cs="Arial"/>
          <w:color w:val="000000"/>
          <w:spacing w:val="11"/>
        </w:rPr>
        <w:t xml:space="preserve"> - </w:t>
      </w:r>
      <w:proofErr w:type="spellStart"/>
      <w:r w:rsidRPr="009507CB">
        <w:rPr>
          <w:rFonts w:ascii="Arial" w:hAnsi="Arial" w:cs="Arial"/>
          <w:color w:val="000000"/>
          <w:spacing w:val="11"/>
        </w:rPr>
        <w:t>înălţimea</w:t>
      </w:r>
      <w:proofErr w:type="spellEnd"/>
      <w:r w:rsidRPr="009507CB">
        <w:rPr>
          <w:rFonts w:ascii="Arial" w:hAnsi="Arial" w:cs="Arial"/>
          <w:color w:val="000000"/>
          <w:spacing w:val="11"/>
        </w:rPr>
        <w:t xml:space="preserve">) </w:t>
      </w:r>
      <w:proofErr w:type="spellStart"/>
      <w:r w:rsidRPr="009507CB">
        <w:rPr>
          <w:rFonts w:ascii="Arial" w:hAnsi="Arial" w:cs="Arial"/>
          <w:color w:val="000000"/>
          <w:spacing w:val="11"/>
        </w:rPr>
        <w:t>pentru</w:t>
      </w:r>
      <w:proofErr w:type="spellEnd"/>
      <w:r w:rsidRPr="009507CB">
        <w:rPr>
          <w:rFonts w:ascii="Arial" w:hAnsi="Arial" w:cs="Arial"/>
          <w:color w:val="000000"/>
          <w:spacing w:val="1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11"/>
        </w:rPr>
        <w:t>respectarea</w:t>
      </w:r>
      <w:proofErr w:type="spellEnd"/>
      <w:r w:rsidRPr="009507CB">
        <w:rPr>
          <w:rFonts w:ascii="Arial" w:hAnsi="Arial" w:cs="Arial"/>
          <w:color w:val="000000"/>
          <w:spacing w:val="11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normelor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9507CB">
        <w:rPr>
          <w:rFonts w:ascii="Arial" w:hAnsi="Arial" w:cs="Arial"/>
          <w:color w:val="000000"/>
          <w:spacing w:val="2"/>
        </w:rPr>
        <w:t>igienă</w:t>
      </w:r>
      <w:proofErr w:type="spellEnd"/>
      <w:r w:rsidRPr="009507CB">
        <w:rPr>
          <w:rFonts w:ascii="Arial" w:hAnsi="Arial" w:cs="Arial"/>
          <w:color w:val="000000"/>
          <w:spacing w:val="2"/>
        </w:rPr>
        <w:t>.</w:t>
      </w:r>
    </w:p>
    <w:p w14:paraId="24CD0313" w14:textId="463FEEA3" w:rsidR="008A56D7" w:rsidRDefault="008A56D7" w:rsidP="008A56D7">
      <w:pPr>
        <w:widowControl w:val="0"/>
        <w:numPr>
          <w:ilvl w:val="0"/>
          <w:numId w:val="22"/>
        </w:numPr>
        <w:autoSpaceDE w:val="0"/>
        <w:ind w:right="346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9507CB">
        <w:rPr>
          <w:rFonts w:ascii="Arial" w:hAnsi="Arial" w:cs="Arial"/>
          <w:color w:val="000000"/>
          <w:spacing w:val="2"/>
        </w:rPr>
        <w:t>Respectarea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înălţimii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medii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a </w:t>
      </w:r>
      <w:proofErr w:type="spellStart"/>
      <w:r w:rsidRPr="009507CB">
        <w:rPr>
          <w:rFonts w:ascii="Arial" w:hAnsi="Arial" w:cs="Arial"/>
          <w:color w:val="000000"/>
          <w:spacing w:val="2"/>
        </w:rPr>
        <w:t>clădirilor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învecinate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şi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a </w:t>
      </w:r>
      <w:proofErr w:type="spellStart"/>
      <w:r w:rsidRPr="009507CB">
        <w:rPr>
          <w:rFonts w:ascii="Arial" w:hAnsi="Arial" w:cs="Arial"/>
          <w:color w:val="000000"/>
          <w:spacing w:val="2"/>
        </w:rPr>
        <w:t>caracterului</w:t>
      </w:r>
      <w:proofErr w:type="spellEnd"/>
      <w:r w:rsidRPr="009507C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507CB">
        <w:rPr>
          <w:rFonts w:ascii="Arial" w:hAnsi="Arial" w:cs="Arial"/>
          <w:color w:val="000000"/>
          <w:spacing w:val="2"/>
        </w:rPr>
        <w:t>zonei</w:t>
      </w:r>
      <w:proofErr w:type="spellEnd"/>
      <w:r>
        <w:rPr>
          <w:rFonts w:ascii="Arial" w:hAnsi="Arial" w:cs="Arial"/>
          <w:color w:val="000000"/>
          <w:spacing w:val="2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</w:rPr>
        <w:t>autoriz</w:t>
      </w:r>
      <w:r>
        <w:rPr>
          <w:rFonts w:ascii="Arial" w:hAnsi="Arial" w:cs="Arial"/>
          <w:color w:val="000000"/>
          <w:spacing w:val="3"/>
          <w:lang w:val="ro-RO"/>
        </w:rPr>
        <w:t>ându</w:t>
      </w:r>
      <w:proofErr w:type="spellEnd"/>
      <w:r>
        <w:rPr>
          <w:rFonts w:ascii="Arial" w:hAnsi="Arial" w:cs="Arial"/>
          <w:color w:val="000000"/>
          <w:spacing w:val="3"/>
        </w:rPr>
        <w:t xml:space="preserve">-se </w:t>
      </w:r>
      <w:proofErr w:type="spellStart"/>
      <w:r>
        <w:rPr>
          <w:rFonts w:ascii="Arial" w:hAnsi="Arial" w:cs="Arial"/>
          <w:color w:val="000000"/>
          <w:spacing w:val="3"/>
        </w:rPr>
        <w:t>construc</w:t>
      </w:r>
      <w:r>
        <w:rPr>
          <w:rFonts w:ascii="Arial" w:hAnsi="Arial" w:cs="Arial"/>
          <w:color w:val="000000"/>
          <w:spacing w:val="3"/>
          <w:lang w:val="ro-RO"/>
        </w:rPr>
        <w:t>ţii</w:t>
      </w:r>
      <w:proofErr w:type="spellEnd"/>
      <w:r>
        <w:rPr>
          <w:rFonts w:ascii="Arial" w:hAnsi="Arial" w:cs="Arial"/>
          <w:color w:val="000000"/>
          <w:spacing w:val="3"/>
          <w:lang w:val="ro-RO"/>
        </w:rPr>
        <w:t xml:space="preserve"> cu o </w:t>
      </w:r>
      <w:proofErr w:type="spellStart"/>
      <w:r>
        <w:rPr>
          <w:rFonts w:ascii="Arial" w:hAnsi="Arial" w:cs="Arial"/>
          <w:color w:val="000000"/>
          <w:spacing w:val="3"/>
          <w:lang w:val="ro-RO"/>
        </w:rPr>
        <w:t>diferenţă</w:t>
      </w:r>
      <w:proofErr w:type="spellEnd"/>
      <w:r>
        <w:rPr>
          <w:rFonts w:ascii="Arial" w:hAnsi="Arial" w:cs="Arial"/>
          <w:color w:val="000000"/>
          <w:spacing w:val="3"/>
          <w:lang w:val="ro-RO"/>
        </w:rPr>
        <w:t xml:space="preserve"> de cel mult un nivel </w:t>
      </w:r>
      <w:proofErr w:type="spellStart"/>
      <w:r>
        <w:rPr>
          <w:rFonts w:ascii="Arial" w:hAnsi="Arial" w:cs="Arial"/>
          <w:color w:val="000000"/>
          <w:spacing w:val="3"/>
          <w:lang w:val="ro-RO"/>
        </w:rPr>
        <w:t>faţă</w:t>
      </w:r>
      <w:proofErr w:type="spellEnd"/>
      <w:r>
        <w:rPr>
          <w:rFonts w:ascii="Arial" w:hAnsi="Arial" w:cs="Arial"/>
          <w:color w:val="000000"/>
          <w:spacing w:val="3"/>
          <w:lang w:val="ro-RO"/>
        </w:rPr>
        <w:t xml:space="preserve"> de </w:t>
      </w:r>
      <w:proofErr w:type="spellStart"/>
      <w:r>
        <w:rPr>
          <w:rFonts w:ascii="Arial" w:hAnsi="Arial" w:cs="Arial"/>
          <w:color w:val="000000"/>
          <w:spacing w:val="3"/>
          <w:lang w:val="ro-RO"/>
        </w:rPr>
        <w:t>construcţia</w:t>
      </w:r>
      <w:proofErr w:type="spellEnd"/>
      <w:r>
        <w:rPr>
          <w:rFonts w:ascii="Arial" w:hAnsi="Arial" w:cs="Arial"/>
          <w:color w:val="000000"/>
          <w:spacing w:val="3"/>
          <w:lang w:val="ro-RO"/>
        </w:rPr>
        <w:t xml:space="preserve"> alăturată</w:t>
      </w:r>
      <w:r w:rsidRPr="009507CB">
        <w:rPr>
          <w:rFonts w:ascii="Arial" w:hAnsi="Arial" w:cs="Arial"/>
          <w:color w:val="000000"/>
          <w:spacing w:val="2"/>
        </w:rPr>
        <w:t>.</w:t>
      </w:r>
    </w:p>
    <w:p w14:paraId="67FBAA92" w14:textId="77777777" w:rsidR="008A56D7" w:rsidRPr="00753447" w:rsidRDefault="008A56D7" w:rsidP="008A56D7">
      <w:pPr>
        <w:pStyle w:val="Titlu5"/>
        <w:ind w:right="375"/>
        <w:rPr>
          <w:rFonts w:ascii="Arial" w:hAnsi="Arial" w:cs="Arial"/>
          <w:sz w:val="22"/>
          <w:szCs w:val="22"/>
        </w:rPr>
      </w:pPr>
      <w:r w:rsidRPr="00753447">
        <w:rPr>
          <w:rFonts w:ascii="Arial" w:hAnsi="Arial" w:cs="Arial"/>
          <w:spacing w:val="1"/>
          <w:sz w:val="22"/>
          <w:szCs w:val="22"/>
        </w:rPr>
        <w:t xml:space="preserve">A. l) </w:t>
      </w:r>
      <w:proofErr w:type="spellStart"/>
      <w:r w:rsidRPr="00753447">
        <w:rPr>
          <w:rFonts w:ascii="Arial" w:hAnsi="Arial" w:cs="Arial"/>
          <w:sz w:val="22"/>
          <w:szCs w:val="22"/>
        </w:rPr>
        <w:t>Procentul</w:t>
      </w:r>
      <w:proofErr w:type="spellEnd"/>
      <w:r w:rsidRPr="0075344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53447">
        <w:rPr>
          <w:rFonts w:ascii="Arial" w:hAnsi="Arial" w:cs="Arial"/>
          <w:sz w:val="22"/>
          <w:szCs w:val="22"/>
        </w:rPr>
        <w:t>ocupare</w:t>
      </w:r>
      <w:proofErr w:type="spellEnd"/>
      <w:r w:rsidRPr="00753447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753447">
        <w:rPr>
          <w:rFonts w:ascii="Arial" w:hAnsi="Arial" w:cs="Arial"/>
          <w:sz w:val="22"/>
          <w:szCs w:val="22"/>
        </w:rPr>
        <w:t>terenului</w:t>
      </w:r>
      <w:proofErr w:type="spellEnd"/>
    </w:p>
    <w:p w14:paraId="3CCB857F" w14:textId="77777777" w:rsidR="008A56D7" w:rsidRPr="002559BE" w:rsidRDefault="008A56D7" w:rsidP="008A56D7">
      <w:pPr>
        <w:pStyle w:val="Listparagraf"/>
        <w:numPr>
          <w:ilvl w:val="0"/>
          <w:numId w:val="72"/>
        </w:numPr>
        <w:suppressAutoHyphens w:val="0"/>
        <w:rPr>
          <w:rFonts w:ascii="Arial" w:eastAsia="Times New Roman" w:hAnsi="Arial" w:cs="Arial"/>
        </w:rPr>
      </w:pPr>
      <w:proofErr w:type="spellStart"/>
      <w:r w:rsidRPr="002559BE">
        <w:rPr>
          <w:rFonts w:ascii="Arial" w:eastAsia="Times New Roman" w:hAnsi="Arial" w:cs="Arial"/>
        </w:rPr>
        <w:t>pentru</w:t>
      </w:r>
      <w:proofErr w:type="spellEnd"/>
      <w:r w:rsidRPr="002559BE">
        <w:rPr>
          <w:rFonts w:ascii="Arial" w:eastAsia="Times New Roman" w:hAnsi="Arial" w:cs="Arial"/>
        </w:rPr>
        <w:t xml:space="preserve"> Unit</w:t>
      </w:r>
      <w:proofErr w:type="spellStart"/>
      <w:r w:rsidRPr="002559BE">
        <w:rPr>
          <w:rFonts w:ascii="Arial" w:eastAsia="Times New Roman" w:hAnsi="Arial" w:cs="Arial"/>
          <w:lang w:val="ro-RO"/>
        </w:rPr>
        <w:t>ăţile</w:t>
      </w:r>
      <w:proofErr w:type="spellEnd"/>
      <w:r w:rsidRPr="002559BE">
        <w:rPr>
          <w:rFonts w:ascii="Arial" w:eastAsia="Times New Roman" w:hAnsi="Arial" w:cs="Arial"/>
          <w:lang w:val="ro-RO"/>
        </w:rPr>
        <w:t xml:space="preserve"> </w:t>
      </w:r>
      <w:r>
        <w:rPr>
          <w:rFonts w:ascii="Arial" w:eastAsia="Times New Roman" w:hAnsi="Arial" w:cs="Arial"/>
          <w:lang w:val="ro-RO"/>
        </w:rPr>
        <w:t>agricole</w:t>
      </w:r>
      <w:r w:rsidRPr="002559BE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existente</w:t>
      </w:r>
      <w:proofErr w:type="spellEnd"/>
      <w:r>
        <w:rPr>
          <w:rFonts w:ascii="Arial" w:eastAsia="Times New Roman" w:hAnsi="Arial" w:cs="Arial"/>
        </w:rPr>
        <w:t>:</w:t>
      </w:r>
    </w:p>
    <w:p w14:paraId="66CD2689" w14:textId="77777777" w:rsidR="008A56D7" w:rsidRDefault="008A56D7" w:rsidP="008A56D7">
      <w:pPr>
        <w:suppressAutoHyphens w:val="0"/>
        <w:ind w:left="720"/>
        <w:rPr>
          <w:rFonts w:ascii="Arial" w:eastAsia="Times New Roman" w:hAnsi="Arial" w:cs="Arial"/>
        </w:rPr>
      </w:pPr>
      <w:r w:rsidRPr="002559BE">
        <w:rPr>
          <w:rFonts w:ascii="Arial" w:eastAsia="Times New Roman" w:hAnsi="Arial" w:cs="Arial"/>
        </w:rPr>
        <w:t xml:space="preserve">- nu </w:t>
      </w:r>
      <w:proofErr w:type="spellStart"/>
      <w:r w:rsidRPr="002559BE">
        <w:rPr>
          <w:rFonts w:ascii="Arial" w:eastAsia="Times New Roman" w:hAnsi="Arial" w:cs="Arial"/>
        </w:rPr>
        <w:t>este</w:t>
      </w:r>
      <w:proofErr w:type="spellEnd"/>
      <w:r w:rsidRPr="002559BE">
        <w:rPr>
          <w:rFonts w:ascii="Arial" w:eastAsia="Times New Roman" w:hAnsi="Arial" w:cs="Arial"/>
        </w:rPr>
        <w:t xml:space="preserve"> </w:t>
      </w:r>
      <w:proofErr w:type="spellStart"/>
      <w:r w:rsidRPr="002559BE">
        <w:rPr>
          <w:rFonts w:ascii="Arial" w:eastAsia="Times New Roman" w:hAnsi="Arial" w:cs="Arial"/>
        </w:rPr>
        <w:t>prevăzut</w:t>
      </w:r>
      <w:proofErr w:type="spellEnd"/>
      <w:r w:rsidRPr="002559BE">
        <w:rPr>
          <w:rFonts w:ascii="Arial" w:eastAsia="Times New Roman" w:hAnsi="Arial" w:cs="Arial"/>
        </w:rPr>
        <w:t xml:space="preserve"> un </w:t>
      </w:r>
      <w:proofErr w:type="spellStart"/>
      <w:r w:rsidRPr="002559BE">
        <w:rPr>
          <w:rFonts w:ascii="Arial" w:eastAsia="Times New Roman" w:hAnsi="Arial" w:cs="Arial"/>
        </w:rPr>
        <w:t>procent</w:t>
      </w:r>
      <w:proofErr w:type="spellEnd"/>
      <w:r w:rsidRPr="002559BE">
        <w:rPr>
          <w:rFonts w:ascii="Arial" w:eastAsia="Times New Roman" w:hAnsi="Arial" w:cs="Arial"/>
        </w:rPr>
        <w:t xml:space="preserve"> maxim de </w:t>
      </w:r>
      <w:proofErr w:type="spellStart"/>
      <w:r w:rsidRPr="002559BE">
        <w:rPr>
          <w:rFonts w:ascii="Arial" w:eastAsia="Times New Roman" w:hAnsi="Arial" w:cs="Arial"/>
        </w:rPr>
        <w:t>ocupare</w:t>
      </w:r>
      <w:proofErr w:type="spellEnd"/>
      <w:r w:rsidRPr="002559BE">
        <w:rPr>
          <w:rFonts w:ascii="Arial" w:eastAsia="Times New Roman" w:hAnsi="Arial" w:cs="Arial"/>
        </w:rPr>
        <w:t xml:space="preserve"> a </w:t>
      </w:r>
      <w:proofErr w:type="spellStart"/>
      <w:r w:rsidRPr="002559BE">
        <w:rPr>
          <w:rFonts w:ascii="Arial" w:eastAsia="Times New Roman" w:hAnsi="Arial" w:cs="Arial"/>
        </w:rPr>
        <w:t>terenului</w:t>
      </w:r>
      <w:proofErr w:type="spellEnd"/>
      <w:r>
        <w:rPr>
          <w:rFonts w:ascii="Arial" w:eastAsia="Times New Roman" w:hAnsi="Arial" w:cs="Arial"/>
        </w:rPr>
        <w:t>.</w:t>
      </w:r>
      <w:r w:rsidRPr="002559BE">
        <w:rPr>
          <w:rFonts w:ascii="Arial" w:eastAsia="Times New Roman" w:hAnsi="Arial" w:cs="Arial"/>
        </w:rPr>
        <w:t xml:space="preserve"> </w:t>
      </w:r>
    </w:p>
    <w:p w14:paraId="674C47F5" w14:textId="77777777" w:rsidR="008A56D7" w:rsidRPr="002559BE" w:rsidRDefault="008A56D7" w:rsidP="008A56D7">
      <w:pPr>
        <w:pStyle w:val="Listparagraf"/>
        <w:numPr>
          <w:ilvl w:val="0"/>
          <w:numId w:val="72"/>
        </w:numPr>
        <w:suppressAutoHyphens w:val="0"/>
        <w:rPr>
          <w:rFonts w:ascii="Arial" w:eastAsia="Times New Roman" w:hAnsi="Arial" w:cs="Arial"/>
        </w:rPr>
      </w:pPr>
      <w:proofErr w:type="spellStart"/>
      <w:r w:rsidRPr="002559BE">
        <w:rPr>
          <w:rFonts w:ascii="Arial" w:eastAsia="Times New Roman" w:hAnsi="Arial" w:cs="Arial"/>
        </w:rPr>
        <w:t>pentru</w:t>
      </w:r>
      <w:proofErr w:type="spellEnd"/>
      <w:r w:rsidRPr="002559BE">
        <w:rPr>
          <w:rFonts w:ascii="Arial" w:eastAsia="Times New Roman" w:hAnsi="Arial" w:cs="Arial"/>
        </w:rPr>
        <w:t xml:space="preserve"> Unit</w:t>
      </w:r>
      <w:proofErr w:type="spellStart"/>
      <w:r w:rsidRPr="002559BE">
        <w:rPr>
          <w:rFonts w:ascii="Arial" w:eastAsia="Times New Roman" w:hAnsi="Arial" w:cs="Arial"/>
          <w:lang w:val="ro-RO"/>
        </w:rPr>
        <w:t>ăţile</w:t>
      </w:r>
      <w:proofErr w:type="spellEnd"/>
      <w:r w:rsidRPr="002559BE">
        <w:rPr>
          <w:rFonts w:ascii="Arial" w:eastAsia="Times New Roman" w:hAnsi="Arial" w:cs="Arial"/>
          <w:lang w:val="ro-RO"/>
        </w:rPr>
        <w:t xml:space="preserve"> </w:t>
      </w:r>
      <w:r>
        <w:rPr>
          <w:rFonts w:ascii="Arial" w:eastAsia="Times New Roman" w:hAnsi="Arial" w:cs="Arial"/>
          <w:lang w:val="ro-RO"/>
        </w:rPr>
        <w:t>agricole</w:t>
      </w:r>
      <w:r w:rsidRPr="002559BE">
        <w:rPr>
          <w:rFonts w:ascii="Arial" w:eastAsia="Times New Roman" w:hAnsi="Arial" w:cs="Arial"/>
        </w:rPr>
        <w:t xml:space="preserve"> </w:t>
      </w:r>
      <w:proofErr w:type="spellStart"/>
      <w:r w:rsidRPr="002559BE">
        <w:rPr>
          <w:rFonts w:ascii="Arial" w:eastAsia="Times New Roman" w:hAnsi="Arial" w:cs="Arial"/>
        </w:rPr>
        <w:t>propuse</w:t>
      </w:r>
      <w:proofErr w:type="spellEnd"/>
      <w:r>
        <w:rPr>
          <w:rFonts w:ascii="Arial" w:eastAsia="Times New Roman" w:hAnsi="Arial" w:cs="Arial"/>
        </w:rPr>
        <w:t>:</w:t>
      </w:r>
      <w:r w:rsidRPr="002559BE">
        <w:rPr>
          <w:rFonts w:ascii="Arial" w:eastAsia="Times New Roman" w:hAnsi="Arial" w:cs="Arial"/>
        </w:rPr>
        <w:t xml:space="preserve"> </w:t>
      </w:r>
    </w:p>
    <w:p w14:paraId="74717B4F" w14:textId="77777777" w:rsidR="008A56D7" w:rsidRPr="002559BE" w:rsidRDefault="008A56D7" w:rsidP="008A56D7">
      <w:pPr>
        <w:suppressAutoHyphens w:val="0"/>
        <w:ind w:left="720"/>
        <w:rPr>
          <w:rFonts w:ascii="Arial" w:eastAsia="Times New Roman" w:hAnsi="Arial" w:cs="Arial"/>
        </w:rPr>
      </w:pPr>
      <w:r w:rsidRPr="002559BE">
        <w:rPr>
          <w:rFonts w:ascii="Arial" w:eastAsia="Times New Roman" w:hAnsi="Arial" w:cs="Arial"/>
        </w:rPr>
        <w:t xml:space="preserve">- </w:t>
      </w:r>
      <w:proofErr w:type="spellStart"/>
      <w:r w:rsidRPr="002559BE">
        <w:rPr>
          <w:rFonts w:ascii="Arial" w:eastAsia="Times New Roman" w:hAnsi="Arial" w:cs="Arial"/>
        </w:rPr>
        <w:t>procentul</w:t>
      </w:r>
      <w:proofErr w:type="spellEnd"/>
      <w:r w:rsidRPr="002559BE">
        <w:rPr>
          <w:rFonts w:ascii="Arial" w:eastAsia="Times New Roman" w:hAnsi="Arial" w:cs="Arial"/>
        </w:rPr>
        <w:t xml:space="preserve"> maxim de </w:t>
      </w:r>
      <w:proofErr w:type="spellStart"/>
      <w:r w:rsidRPr="002559BE">
        <w:rPr>
          <w:rFonts w:ascii="Arial" w:eastAsia="Times New Roman" w:hAnsi="Arial" w:cs="Arial"/>
        </w:rPr>
        <w:t>ocupare</w:t>
      </w:r>
      <w:proofErr w:type="spellEnd"/>
      <w:r w:rsidRPr="002559BE">
        <w:rPr>
          <w:rFonts w:ascii="Arial" w:eastAsia="Times New Roman" w:hAnsi="Arial" w:cs="Arial"/>
        </w:rPr>
        <w:t xml:space="preserve"> a </w:t>
      </w:r>
      <w:proofErr w:type="spellStart"/>
      <w:r w:rsidRPr="002559BE">
        <w:rPr>
          <w:rFonts w:ascii="Arial" w:eastAsia="Times New Roman" w:hAnsi="Arial" w:cs="Arial"/>
        </w:rPr>
        <w:t>terenului</w:t>
      </w:r>
      <w:proofErr w:type="spellEnd"/>
      <w:r w:rsidRPr="002559BE">
        <w:rPr>
          <w:rFonts w:ascii="Arial" w:eastAsia="Times New Roman" w:hAnsi="Arial" w:cs="Arial"/>
        </w:rPr>
        <w:t xml:space="preserve"> se </w:t>
      </w:r>
      <w:proofErr w:type="spellStart"/>
      <w:r w:rsidRPr="002559BE">
        <w:rPr>
          <w:rFonts w:ascii="Arial" w:eastAsia="Times New Roman" w:hAnsi="Arial" w:cs="Arial"/>
        </w:rPr>
        <w:t>stabileşte</w:t>
      </w:r>
      <w:proofErr w:type="spellEnd"/>
      <w:r w:rsidRPr="002559BE">
        <w:rPr>
          <w:rFonts w:ascii="Arial" w:eastAsia="Times New Roman" w:hAnsi="Arial" w:cs="Arial"/>
        </w:rPr>
        <w:t xml:space="preserve"> </w:t>
      </w:r>
      <w:proofErr w:type="spellStart"/>
      <w:r w:rsidRPr="002559BE">
        <w:rPr>
          <w:rFonts w:ascii="Arial" w:eastAsia="Times New Roman" w:hAnsi="Arial" w:cs="Arial"/>
        </w:rPr>
        <w:t>prin</w:t>
      </w:r>
      <w:proofErr w:type="spellEnd"/>
      <w:r w:rsidRPr="002559BE">
        <w:rPr>
          <w:rFonts w:ascii="Arial" w:eastAsia="Times New Roman" w:hAnsi="Arial" w:cs="Arial"/>
        </w:rPr>
        <w:t xml:space="preserve"> </w:t>
      </w:r>
      <w:proofErr w:type="spellStart"/>
      <w:r w:rsidRPr="002559BE">
        <w:rPr>
          <w:rFonts w:ascii="Arial" w:eastAsia="Times New Roman" w:hAnsi="Arial" w:cs="Arial"/>
        </w:rPr>
        <w:t>studiu</w:t>
      </w:r>
      <w:proofErr w:type="spellEnd"/>
      <w:r w:rsidRPr="002559BE">
        <w:rPr>
          <w:rFonts w:ascii="Arial" w:eastAsia="Times New Roman" w:hAnsi="Arial" w:cs="Arial"/>
        </w:rPr>
        <w:t xml:space="preserve"> de </w:t>
      </w:r>
      <w:proofErr w:type="spellStart"/>
      <w:r w:rsidRPr="002559BE">
        <w:rPr>
          <w:rFonts w:ascii="Arial" w:eastAsia="Times New Roman" w:hAnsi="Arial" w:cs="Arial"/>
        </w:rPr>
        <w:t>fezabilitate</w:t>
      </w:r>
      <w:proofErr w:type="spellEnd"/>
      <w:r>
        <w:rPr>
          <w:rFonts w:ascii="Arial" w:eastAsia="Times New Roman" w:hAnsi="Arial" w:cs="Arial"/>
        </w:rPr>
        <w:t>.</w:t>
      </w:r>
      <w:r w:rsidRPr="002559BE">
        <w:rPr>
          <w:rFonts w:ascii="Arial" w:eastAsia="Times New Roman" w:hAnsi="Arial" w:cs="Arial"/>
        </w:rPr>
        <w:t xml:space="preserve"> </w:t>
      </w:r>
    </w:p>
    <w:p w14:paraId="409488D3" w14:textId="77777777" w:rsidR="008A56D7" w:rsidRPr="00753447" w:rsidRDefault="008A56D7" w:rsidP="008A56D7">
      <w:pPr>
        <w:pStyle w:val="Titlu5"/>
        <w:ind w:right="375"/>
        <w:rPr>
          <w:rFonts w:ascii="Arial" w:hAnsi="Arial" w:cs="Arial"/>
          <w:spacing w:val="3"/>
          <w:sz w:val="22"/>
          <w:szCs w:val="22"/>
        </w:rPr>
      </w:pPr>
      <w:r w:rsidRPr="00753447">
        <w:rPr>
          <w:rFonts w:ascii="Arial" w:hAnsi="Arial" w:cs="Arial"/>
          <w:spacing w:val="1"/>
          <w:sz w:val="22"/>
          <w:szCs w:val="22"/>
        </w:rPr>
        <w:t xml:space="preserve">A. m) </w:t>
      </w:r>
      <w:proofErr w:type="spellStart"/>
      <w:r w:rsidRPr="00753447">
        <w:rPr>
          <w:rFonts w:ascii="Arial" w:hAnsi="Arial" w:cs="Arial"/>
          <w:sz w:val="22"/>
          <w:szCs w:val="22"/>
        </w:rPr>
        <w:t>Coeficientul</w:t>
      </w:r>
      <w:proofErr w:type="spellEnd"/>
      <w:r w:rsidRPr="0075344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53447">
        <w:rPr>
          <w:rFonts w:ascii="Arial" w:hAnsi="Arial" w:cs="Arial"/>
          <w:sz w:val="22"/>
          <w:szCs w:val="22"/>
        </w:rPr>
        <w:t>utilizare</w:t>
      </w:r>
      <w:proofErr w:type="spellEnd"/>
      <w:r w:rsidRPr="00753447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753447">
        <w:rPr>
          <w:rFonts w:ascii="Arial" w:hAnsi="Arial" w:cs="Arial"/>
          <w:sz w:val="22"/>
          <w:szCs w:val="22"/>
        </w:rPr>
        <w:t>terenului</w:t>
      </w:r>
      <w:proofErr w:type="spellEnd"/>
    </w:p>
    <w:p w14:paraId="1D51DBB3" w14:textId="77777777" w:rsidR="008A56D7" w:rsidRPr="002559BE" w:rsidRDefault="008A56D7" w:rsidP="008A56D7">
      <w:pPr>
        <w:pStyle w:val="Listparagraf"/>
        <w:numPr>
          <w:ilvl w:val="0"/>
          <w:numId w:val="72"/>
        </w:numPr>
        <w:suppressAutoHyphens w:val="0"/>
        <w:rPr>
          <w:rFonts w:ascii="Arial" w:eastAsia="Times New Roman" w:hAnsi="Arial" w:cs="Arial"/>
        </w:rPr>
      </w:pPr>
      <w:proofErr w:type="spellStart"/>
      <w:r w:rsidRPr="002559BE">
        <w:rPr>
          <w:rFonts w:ascii="Arial" w:eastAsia="Times New Roman" w:hAnsi="Arial" w:cs="Arial"/>
        </w:rPr>
        <w:t>pentru</w:t>
      </w:r>
      <w:proofErr w:type="spellEnd"/>
      <w:r w:rsidRPr="002559BE">
        <w:rPr>
          <w:rFonts w:ascii="Arial" w:eastAsia="Times New Roman" w:hAnsi="Arial" w:cs="Arial"/>
        </w:rPr>
        <w:t xml:space="preserve"> Unit</w:t>
      </w:r>
      <w:proofErr w:type="spellStart"/>
      <w:r w:rsidRPr="002559BE">
        <w:rPr>
          <w:rFonts w:ascii="Arial" w:eastAsia="Times New Roman" w:hAnsi="Arial" w:cs="Arial"/>
          <w:lang w:val="ro-RO"/>
        </w:rPr>
        <w:t>ăţile</w:t>
      </w:r>
      <w:proofErr w:type="spellEnd"/>
      <w:r w:rsidRPr="002559BE">
        <w:rPr>
          <w:rFonts w:ascii="Arial" w:eastAsia="Times New Roman" w:hAnsi="Arial" w:cs="Arial"/>
          <w:lang w:val="ro-RO"/>
        </w:rPr>
        <w:t xml:space="preserve"> </w:t>
      </w:r>
      <w:r>
        <w:rPr>
          <w:rFonts w:ascii="Arial" w:eastAsia="Times New Roman" w:hAnsi="Arial" w:cs="Arial"/>
          <w:lang w:val="ro-RO"/>
        </w:rPr>
        <w:t>agricole</w:t>
      </w:r>
      <w:r w:rsidRPr="002559BE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existente</w:t>
      </w:r>
      <w:proofErr w:type="spellEnd"/>
      <w:r>
        <w:rPr>
          <w:rFonts w:ascii="Arial" w:eastAsia="Times New Roman" w:hAnsi="Arial" w:cs="Arial"/>
        </w:rPr>
        <w:t>:</w:t>
      </w:r>
    </w:p>
    <w:p w14:paraId="68661BB8" w14:textId="77777777" w:rsidR="008A56D7" w:rsidRDefault="008A56D7" w:rsidP="008A56D7">
      <w:pPr>
        <w:suppressAutoHyphens w:val="0"/>
        <w:ind w:left="720"/>
        <w:rPr>
          <w:rFonts w:ascii="Arial" w:eastAsia="Times New Roman" w:hAnsi="Arial" w:cs="Arial"/>
        </w:rPr>
      </w:pPr>
      <w:r w:rsidRPr="002559BE">
        <w:rPr>
          <w:rFonts w:ascii="Arial" w:eastAsia="Times New Roman" w:hAnsi="Arial" w:cs="Arial"/>
        </w:rPr>
        <w:t xml:space="preserve">- nu </w:t>
      </w:r>
      <w:proofErr w:type="spellStart"/>
      <w:r w:rsidRPr="002559BE">
        <w:rPr>
          <w:rFonts w:ascii="Arial" w:eastAsia="Times New Roman" w:hAnsi="Arial" w:cs="Arial"/>
        </w:rPr>
        <w:t>este</w:t>
      </w:r>
      <w:proofErr w:type="spellEnd"/>
      <w:r w:rsidRPr="002559BE">
        <w:rPr>
          <w:rFonts w:ascii="Arial" w:eastAsia="Times New Roman" w:hAnsi="Arial" w:cs="Arial"/>
        </w:rPr>
        <w:t xml:space="preserve"> </w:t>
      </w:r>
      <w:proofErr w:type="spellStart"/>
      <w:r w:rsidRPr="002559BE">
        <w:rPr>
          <w:rFonts w:ascii="Arial" w:eastAsia="Times New Roman" w:hAnsi="Arial" w:cs="Arial"/>
        </w:rPr>
        <w:t>prevăzut</w:t>
      </w:r>
      <w:proofErr w:type="spellEnd"/>
      <w:r w:rsidRPr="002559BE">
        <w:rPr>
          <w:rFonts w:ascii="Arial" w:eastAsia="Times New Roman" w:hAnsi="Arial" w:cs="Arial"/>
        </w:rPr>
        <w:t xml:space="preserve"> un </w:t>
      </w:r>
      <w:proofErr w:type="spellStart"/>
      <w:r>
        <w:rPr>
          <w:rFonts w:ascii="Arial" w:eastAsia="Times New Roman" w:hAnsi="Arial" w:cs="Arial"/>
        </w:rPr>
        <w:t>coeficient</w:t>
      </w:r>
      <w:proofErr w:type="spellEnd"/>
      <w:r w:rsidRPr="002559BE">
        <w:rPr>
          <w:rFonts w:ascii="Arial" w:eastAsia="Times New Roman" w:hAnsi="Arial" w:cs="Arial"/>
        </w:rPr>
        <w:t xml:space="preserve"> maxim de </w:t>
      </w:r>
      <w:proofErr w:type="spellStart"/>
      <w:r>
        <w:rPr>
          <w:rFonts w:ascii="Arial" w:eastAsia="Times New Roman" w:hAnsi="Arial" w:cs="Arial"/>
        </w:rPr>
        <w:t>utilizare</w:t>
      </w:r>
      <w:proofErr w:type="spellEnd"/>
      <w:r w:rsidRPr="002559BE">
        <w:rPr>
          <w:rFonts w:ascii="Arial" w:eastAsia="Times New Roman" w:hAnsi="Arial" w:cs="Arial"/>
        </w:rPr>
        <w:t xml:space="preserve"> a </w:t>
      </w:r>
      <w:proofErr w:type="spellStart"/>
      <w:r w:rsidRPr="002559BE">
        <w:rPr>
          <w:rFonts w:ascii="Arial" w:eastAsia="Times New Roman" w:hAnsi="Arial" w:cs="Arial"/>
        </w:rPr>
        <w:t>terenului</w:t>
      </w:r>
      <w:proofErr w:type="spellEnd"/>
      <w:r>
        <w:rPr>
          <w:rFonts w:ascii="Arial" w:eastAsia="Times New Roman" w:hAnsi="Arial" w:cs="Arial"/>
        </w:rPr>
        <w:t>.</w:t>
      </w:r>
      <w:r w:rsidRPr="002559BE">
        <w:rPr>
          <w:rFonts w:ascii="Arial" w:eastAsia="Times New Roman" w:hAnsi="Arial" w:cs="Arial"/>
        </w:rPr>
        <w:t xml:space="preserve"> </w:t>
      </w:r>
    </w:p>
    <w:p w14:paraId="30425CCD" w14:textId="77777777" w:rsidR="008A56D7" w:rsidRPr="002559BE" w:rsidRDefault="008A56D7" w:rsidP="008A56D7">
      <w:pPr>
        <w:pStyle w:val="Listparagraf"/>
        <w:numPr>
          <w:ilvl w:val="0"/>
          <w:numId w:val="72"/>
        </w:numPr>
        <w:suppressAutoHyphens w:val="0"/>
        <w:rPr>
          <w:rFonts w:ascii="Arial" w:eastAsia="Times New Roman" w:hAnsi="Arial" w:cs="Arial"/>
        </w:rPr>
      </w:pPr>
      <w:proofErr w:type="spellStart"/>
      <w:r w:rsidRPr="002559BE">
        <w:rPr>
          <w:rFonts w:ascii="Arial" w:eastAsia="Times New Roman" w:hAnsi="Arial" w:cs="Arial"/>
        </w:rPr>
        <w:t>pentru</w:t>
      </w:r>
      <w:proofErr w:type="spellEnd"/>
      <w:r w:rsidRPr="002559BE">
        <w:rPr>
          <w:rFonts w:ascii="Arial" w:eastAsia="Times New Roman" w:hAnsi="Arial" w:cs="Arial"/>
        </w:rPr>
        <w:t xml:space="preserve"> Unit</w:t>
      </w:r>
      <w:proofErr w:type="spellStart"/>
      <w:r w:rsidRPr="002559BE">
        <w:rPr>
          <w:rFonts w:ascii="Arial" w:eastAsia="Times New Roman" w:hAnsi="Arial" w:cs="Arial"/>
          <w:lang w:val="ro-RO"/>
        </w:rPr>
        <w:t>ăţile</w:t>
      </w:r>
      <w:proofErr w:type="spellEnd"/>
      <w:r w:rsidRPr="002559BE">
        <w:rPr>
          <w:rFonts w:ascii="Arial" w:eastAsia="Times New Roman" w:hAnsi="Arial" w:cs="Arial"/>
          <w:lang w:val="ro-RO"/>
        </w:rPr>
        <w:t xml:space="preserve"> </w:t>
      </w:r>
      <w:r>
        <w:rPr>
          <w:rFonts w:ascii="Arial" w:eastAsia="Times New Roman" w:hAnsi="Arial" w:cs="Arial"/>
          <w:lang w:val="ro-RO"/>
        </w:rPr>
        <w:t>agricole</w:t>
      </w:r>
      <w:r w:rsidRPr="002559BE">
        <w:rPr>
          <w:rFonts w:ascii="Arial" w:eastAsia="Times New Roman" w:hAnsi="Arial" w:cs="Arial"/>
        </w:rPr>
        <w:t xml:space="preserve"> </w:t>
      </w:r>
      <w:proofErr w:type="spellStart"/>
      <w:r w:rsidRPr="002559BE">
        <w:rPr>
          <w:rFonts w:ascii="Arial" w:eastAsia="Times New Roman" w:hAnsi="Arial" w:cs="Arial"/>
        </w:rPr>
        <w:t>propuse</w:t>
      </w:r>
      <w:proofErr w:type="spellEnd"/>
      <w:r>
        <w:rPr>
          <w:rFonts w:ascii="Arial" w:eastAsia="Times New Roman" w:hAnsi="Arial" w:cs="Arial"/>
        </w:rPr>
        <w:t>:</w:t>
      </w:r>
      <w:r w:rsidRPr="002559BE">
        <w:rPr>
          <w:rFonts w:ascii="Arial" w:eastAsia="Times New Roman" w:hAnsi="Arial" w:cs="Arial"/>
        </w:rPr>
        <w:t xml:space="preserve"> </w:t>
      </w:r>
    </w:p>
    <w:p w14:paraId="7CEF0115" w14:textId="77777777" w:rsidR="008A56D7" w:rsidRPr="002559BE" w:rsidRDefault="008A56D7" w:rsidP="008A56D7">
      <w:pPr>
        <w:suppressAutoHyphens w:val="0"/>
        <w:ind w:left="720"/>
        <w:rPr>
          <w:rFonts w:ascii="Arial" w:eastAsia="Times New Roman" w:hAnsi="Arial" w:cs="Arial"/>
        </w:rPr>
      </w:pPr>
      <w:r w:rsidRPr="002559BE">
        <w:rPr>
          <w:rFonts w:ascii="Arial" w:eastAsia="Times New Roman" w:hAnsi="Arial" w:cs="Arial"/>
        </w:rPr>
        <w:t xml:space="preserve">- </w:t>
      </w:r>
      <w:proofErr w:type="spellStart"/>
      <w:r>
        <w:rPr>
          <w:rFonts w:ascii="Arial" w:eastAsia="Times New Roman" w:hAnsi="Arial" w:cs="Arial"/>
        </w:rPr>
        <w:t>coeficientul</w:t>
      </w:r>
      <w:proofErr w:type="spellEnd"/>
      <w:r w:rsidRPr="002559BE">
        <w:rPr>
          <w:rFonts w:ascii="Arial" w:eastAsia="Times New Roman" w:hAnsi="Arial" w:cs="Arial"/>
        </w:rPr>
        <w:t xml:space="preserve"> maxim de </w:t>
      </w:r>
      <w:proofErr w:type="spellStart"/>
      <w:r>
        <w:rPr>
          <w:rFonts w:ascii="Arial" w:eastAsia="Times New Roman" w:hAnsi="Arial" w:cs="Arial"/>
        </w:rPr>
        <w:t>utilizare</w:t>
      </w:r>
      <w:proofErr w:type="spellEnd"/>
      <w:r w:rsidRPr="002559BE">
        <w:rPr>
          <w:rFonts w:ascii="Arial" w:eastAsia="Times New Roman" w:hAnsi="Arial" w:cs="Arial"/>
        </w:rPr>
        <w:t xml:space="preserve"> a </w:t>
      </w:r>
      <w:proofErr w:type="spellStart"/>
      <w:r w:rsidRPr="002559BE">
        <w:rPr>
          <w:rFonts w:ascii="Arial" w:eastAsia="Times New Roman" w:hAnsi="Arial" w:cs="Arial"/>
        </w:rPr>
        <w:t>terenului</w:t>
      </w:r>
      <w:proofErr w:type="spellEnd"/>
      <w:r w:rsidRPr="002559BE">
        <w:rPr>
          <w:rFonts w:ascii="Arial" w:eastAsia="Times New Roman" w:hAnsi="Arial" w:cs="Arial"/>
        </w:rPr>
        <w:t xml:space="preserve"> se </w:t>
      </w:r>
      <w:proofErr w:type="spellStart"/>
      <w:r w:rsidRPr="002559BE">
        <w:rPr>
          <w:rFonts w:ascii="Arial" w:eastAsia="Times New Roman" w:hAnsi="Arial" w:cs="Arial"/>
        </w:rPr>
        <w:t>stabileşte</w:t>
      </w:r>
      <w:proofErr w:type="spellEnd"/>
      <w:r w:rsidRPr="002559BE">
        <w:rPr>
          <w:rFonts w:ascii="Arial" w:eastAsia="Times New Roman" w:hAnsi="Arial" w:cs="Arial"/>
        </w:rPr>
        <w:t xml:space="preserve"> </w:t>
      </w:r>
      <w:proofErr w:type="spellStart"/>
      <w:r w:rsidRPr="002559BE">
        <w:rPr>
          <w:rFonts w:ascii="Arial" w:eastAsia="Times New Roman" w:hAnsi="Arial" w:cs="Arial"/>
        </w:rPr>
        <w:t>prin</w:t>
      </w:r>
      <w:proofErr w:type="spellEnd"/>
      <w:r w:rsidRPr="002559BE">
        <w:rPr>
          <w:rFonts w:ascii="Arial" w:eastAsia="Times New Roman" w:hAnsi="Arial" w:cs="Arial"/>
        </w:rPr>
        <w:t xml:space="preserve"> </w:t>
      </w:r>
      <w:proofErr w:type="spellStart"/>
      <w:r w:rsidRPr="002559BE">
        <w:rPr>
          <w:rFonts w:ascii="Arial" w:eastAsia="Times New Roman" w:hAnsi="Arial" w:cs="Arial"/>
        </w:rPr>
        <w:t>studiu</w:t>
      </w:r>
      <w:proofErr w:type="spellEnd"/>
      <w:r w:rsidRPr="002559BE">
        <w:rPr>
          <w:rFonts w:ascii="Arial" w:eastAsia="Times New Roman" w:hAnsi="Arial" w:cs="Arial"/>
        </w:rPr>
        <w:t xml:space="preserve"> de </w:t>
      </w:r>
      <w:proofErr w:type="spellStart"/>
      <w:r w:rsidRPr="002559BE">
        <w:rPr>
          <w:rFonts w:ascii="Arial" w:eastAsia="Times New Roman" w:hAnsi="Arial" w:cs="Arial"/>
        </w:rPr>
        <w:t>fezabilitate</w:t>
      </w:r>
      <w:proofErr w:type="spellEnd"/>
      <w:r>
        <w:rPr>
          <w:rFonts w:ascii="Arial" w:eastAsia="Times New Roman" w:hAnsi="Arial" w:cs="Arial"/>
        </w:rPr>
        <w:t>.</w:t>
      </w:r>
      <w:r w:rsidRPr="002559BE">
        <w:rPr>
          <w:rFonts w:ascii="Arial" w:eastAsia="Times New Roman" w:hAnsi="Arial" w:cs="Arial"/>
        </w:rPr>
        <w:t xml:space="preserve"> </w:t>
      </w:r>
    </w:p>
    <w:p w14:paraId="78096FF2" w14:textId="77777777" w:rsidR="00932118" w:rsidRPr="00753447" w:rsidRDefault="00932118" w:rsidP="00932118">
      <w:pPr>
        <w:pStyle w:val="Titlu5"/>
        <w:ind w:right="375"/>
        <w:rPr>
          <w:rFonts w:ascii="Arial" w:hAnsi="Arial" w:cs="Arial"/>
          <w:spacing w:val="-5"/>
          <w:sz w:val="22"/>
          <w:szCs w:val="22"/>
        </w:rPr>
      </w:pPr>
      <w:r w:rsidRPr="00753447">
        <w:rPr>
          <w:rFonts w:ascii="Arial" w:hAnsi="Arial" w:cs="Arial"/>
          <w:sz w:val="22"/>
          <w:szCs w:val="22"/>
        </w:rPr>
        <w:t xml:space="preserve">A. n) </w:t>
      </w:r>
      <w:proofErr w:type="spellStart"/>
      <w:r w:rsidRPr="00753447">
        <w:rPr>
          <w:rFonts w:ascii="Arial" w:hAnsi="Arial" w:cs="Arial"/>
          <w:spacing w:val="-5"/>
          <w:sz w:val="22"/>
          <w:szCs w:val="22"/>
        </w:rPr>
        <w:t>Parcaje</w:t>
      </w:r>
      <w:proofErr w:type="spellEnd"/>
    </w:p>
    <w:p w14:paraId="1D1897B8" w14:textId="77777777" w:rsidR="00932118" w:rsidRPr="00753447" w:rsidRDefault="00932118" w:rsidP="00932118">
      <w:pPr>
        <w:widowControl w:val="0"/>
        <w:numPr>
          <w:ilvl w:val="0"/>
          <w:numId w:val="54"/>
        </w:numPr>
        <w:tabs>
          <w:tab w:val="left" w:pos="2077"/>
        </w:tabs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753447">
        <w:rPr>
          <w:rFonts w:ascii="Arial" w:hAnsi="Arial" w:cs="Arial"/>
          <w:color w:val="000000"/>
          <w:spacing w:val="6"/>
        </w:rPr>
        <w:t>Parcajele</w:t>
      </w:r>
      <w:proofErr w:type="spellEnd"/>
      <w:r w:rsidRPr="00753447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6"/>
        </w:rPr>
        <w:t>pentru</w:t>
      </w:r>
      <w:proofErr w:type="spellEnd"/>
      <w:r w:rsidRPr="00753447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6"/>
        </w:rPr>
        <w:t>autovehicule</w:t>
      </w:r>
      <w:proofErr w:type="spellEnd"/>
      <w:r w:rsidRPr="00753447">
        <w:rPr>
          <w:rFonts w:ascii="Arial" w:hAnsi="Arial" w:cs="Arial"/>
          <w:color w:val="000000"/>
          <w:spacing w:val="6"/>
        </w:rPr>
        <w:t xml:space="preserve"> se </w:t>
      </w:r>
      <w:proofErr w:type="spellStart"/>
      <w:r w:rsidRPr="00753447">
        <w:rPr>
          <w:rFonts w:ascii="Arial" w:hAnsi="Arial" w:cs="Arial"/>
          <w:color w:val="000000"/>
          <w:spacing w:val="6"/>
        </w:rPr>
        <w:t>vor</w:t>
      </w:r>
      <w:proofErr w:type="spellEnd"/>
      <w:r w:rsidRPr="00753447">
        <w:rPr>
          <w:rFonts w:ascii="Arial" w:hAnsi="Arial" w:cs="Arial"/>
          <w:color w:val="000000"/>
          <w:spacing w:val="6"/>
        </w:rPr>
        <w:t xml:space="preserve"> face </w:t>
      </w:r>
      <w:proofErr w:type="spellStart"/>
      <w:r w:rsidRPr="00753447">
        <w:rPr>
          <w:rFonts w:ascii="Arial" w:hAnsi="Arial" w:cs="Arial"/>
          <w:color w:val="000000"/>
          <w:spacing w:val="6"/>
        </w:rPr>
        <w:t>exclusiv</w:t>
      </w:r>
      <w:proofErr w:type="spellEnd"/>
      <w:r w:rsidRPr="00753447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6"/>
        </w:rPr>
        <w:t>în</w:t>
      </w:r>
      <w:proofErr w:type="spellEnd"/>
      <w:r w:rsidRPr="00753447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6"/>
        </w:rPr>
        <w:t>interiorul</w:t>
      </w:r>
      <w:proofErr w:type="spellEnd"/>
      <w:r w:rsidRPr="00753447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6"/>
        </w:rPr>
        <w:t>incintelor</w:t>
      </w:r>
      <w:proofErr w:type="spellEnd"/>
      <w:r w:rsidRPr="00753447">
        <w:rPr>
          <w:rFonts w:ascii="Arial" w:hAnsi="Arial" w:cs="Arial"/>
          <w:color w:val="000000"/>
          <w:spacing w:val="6"/>
        </w:rPr>
        <w:t>.</w:t>
      </w:r>
    </w:p>
    <w:p w14:paraId="53812A9C" w14:textId="77777777" w:rsidR="00932118" w:rsidRPr="00753447" w:rsidRDefault="00932118" w:rsidP="00932118">
      <w:pPr>
        <w:pStyle w:val="Titlu5"/>
        <w:ind w:right="375"/>
        <w:rPr>
          <w:rFonts w:ascii="Arial" w:hAnsi="Arial" w:cs="Arial"/>
          <w:sz w:val="22"/>
          <w:szCs w:val="22"/>
        </w:rPr>
      </w:pPr>
      <w:r w:rsidRPr="00753447">
        <w:rPr>
          <w:rFonts w:ascii="Arial" w:hAnsi="Arial" w:cs="Arial"/>
          <w:spacing w:val="1"/>
          <w:sz w:val="22"/>
          <w:szCs w:val="22"/>
        </w:rPr>
        <w:t xml:space="preserve">A. o) </w:t>
      </w:r>
      <w:proofErr w:type="spellStart"/>
      <w:r w:rsidRPr="00753447">
        <w:rPr>
          <w:rFonts w:ascii="Arial" w:hAnsi="Arial" w:cs="Arial"/>
          <w:sz w:val="22"/>
          <w:szCs w:val="22"/>
        </w:rPr>
        <w:t>Spaţii</w:t>
      </w:r>
      <w:proofErr w:type="spellEnd"/>
      <w:r w:rsidRPr="00753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3447">
        <w:rPr>
          <w:rFonts w:ascii="Arial" w:hAnsi="Arial" w:cs="Arial"/>
          <w:sz w:val="22"/>
          <w:szCs w:val="22"/>
        </w:rPr>
        <w:t>verzi</w:t>
      </w:r>
      <w:proofErr w:type="spellEnd"/>
      <w:r w:rsidRPr="00753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3447">
        <w:rPr>
          <w:rFonts w:ascii="Arial" w:hAnsi="Arial" w:cs="Arial"/>
          <w:sz w:val="22"/>
          <w:szCs w:val="22"/>
        </w:rPr>
        <w:t>şi</w:t>
      </w:r>
      <w:proofErr w:type="spellEnd"/>
      <w:r w:rsidRPr="00753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3447">
        <w:rPr>
          <w:rFonts w:ascii="Arial" w:hAnsi="Arial" w:cs="Arial"/>
          <w:sz w:val="22"/>
          <w:szCs w:val="22"/>
        </w:rPr>
        <w:t>plantate</w:t>
      </w:r>
      <w:proofErr w:type="spellEnd"/>
    </w:p>
    <w:p w14:paraId="1D4C886D" w14:textId="77777777" w:rsidR="00932118" w:rsidRPr="00CC25C0" w:rsidRDefault="00932118" w:rsidP="001033C3">
      <w:pPr>
        <w:widowControl w:val="0"/>
        <w:numPr>
          <w:ilvl w:val="0"/>
          <w:numId w:val="83"/>
        </w:numPr>
        <w:tabs>
          <w:tab w:val="left" w:pos="720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753447">
        <w:rPr>
          <w:rFonts w:ascii="Arial" w:hAnsi="Arial" w:cs="Arial"/>
          <w:color w:val="000000"/>
          <w:spacing w:val="14"/>
        </w:rPr>
        <w:t>Zonele</w:t>
      </w:r>
      <w:proofErr w:type="spellEnd"/>
      <w:r w:rsidRPr="00753447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14"/>
        </w:rPr>
        <w:t>libere</w:t>
      </w:r>
      <w:proofErr w:type="spellEnd"/>
      <w:r w:rsidRPr="00753447">
        <w:rPr>
          <w:rFonts w:ascii="Arial" w:hAnsi="Arial" w:cs="Arial"/>
          <w:color w:val="000000"/>
          <w:spacing w:val="14"/>
        </w:rPr>
        <w:t xml:space="preserve"> din </w:t>
      </w:r>
      <w:proofErr w:type="spellStart"/>
      <w:r w:rsidRPr="00753447">
        <w:rPr>
          <w:rFonts w:ascii="Arial" w:hAnsi="Arial" w:cs="Arial"/>
          <w:color w:val="000000"/>
          <w:spacing w:val="14"/>
        </w:rPr>
        <w:t>incintă</w:t>
      </w:r>
      <w:proofErr w:type="spellEnd"/>
      <w:r w:rsidRPr="00753447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14"/>
        </w:rPr>
        <w:t>vor</w:t>
      </w:r>
      <w:proofErr w:type="spellEnd"/>
      <w:r w:rsidRPr="00753447">
        <w:rPr>
          <w:rFonts w:ascii="Arial" w:hAnsi="Arial" w:cs="Arial"/>
          <w:color w:val="000000"/>
          <w:spacing w:val="14"/>
        </w:rPr>
        <w:t xml:space="preserve"> fi </w:t>
      </w:r>
      <w:proofErr w:type="spellStart"/>
      <w:r w:rsidRPr="00753447">
        <w:rPr>
          <w:rFonts w:ascii="Arial" w:hAnsi="Arial" w:cs="Arial"/>
          <w:color w:val="000000"/>
          <w:spacing w:val="14"/>
        </w:rPr>
        <w:t>amenajate</w:t>
      </w:r>
      <w:proofErr w:type="spellEnd"/>
      <w:r w:rsidRPr="00753447">
        <w:rPr>
          <w:rFonts w:ascii="Arial" w:hAnsi="Arial" w:cs="Arial"/>
          <w:color w:val="000000"/>
          <w:spacing w:val="14"/>
        </w:rPr>
        <w:t xml:space="preserve"> cu </w:t>
      </w:r>
      <w:proofErr w:type="spellStart"/>
      <w:r w:rsidRPr="00753447">
        <w:rPr>
          <w:rFonts w:ascii="Arial" w:hAnsi="Arial" w:cs="Arial"/>
          <w:color w:val="000000"/>
          <w:spacing w:val="14"/>
        </w:rPr>
        <w:t>spaţii</w:t>
      </w:r>
      <w:proofErr w:type="spellEnd"/>
      <w:r w:rsidRPr="00753447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14"/>
        </w:rPr>
        <w:t>verzi</w:t>
      </w:r>
      <w:proofErr w:type="spellEnd"/>
      <w:r w:rsidRPr="00753447">
        <w:rPr>
          <w:rFonts w:ascii="Arial" w:hAnsi="Arial" w:cs="Arial"/>
          <w:color w:val="000000"/>
          <w:spacing w:val="14"/>
        </w:rPr>
        <w:t>.</w:t>
      </w:r>
    </w:p>
    <w:p w14:paraId="1C1A8AB4" w14:textId="77777777" w:rsidR="00932118" w:rsidRDefault="00932118" w:rsidP="00932118">
      <w:pPr>
        <w:widowControl w:val="0"/>
        <w:tabs>
          <w:tab w:val="left" w:pos="1134"/>
        </w:tabs>
        <w:autoSpaceDE w:val="0"/>
        <w:ind w:left="709" w:right="375"/>
        <w:jc w:val="both"/>
        <w:rPr>
          <w:rFonts w:ascii="Arial" w:hAnsi="Arial" w:cs="Arial"/>
          <w:color w:val="000000"/>
          <w:spacing w:val="14"/>
        </w:rPr>
      </w:pPr>
      <w:r w:rsidRPr="00753447">
        <w:rPr>
          <w:rFonts w:ascii="Arial" w:hAnsi="Arial" w:cs="Arial"/>
          <w:color w:val="000000"/>
          <w:spacing w:val="14"/>
        </w:rPr>
        <w:t xml:space="preserve">Pe </w:t>
      </w:r>
      <w:proofErr w:type="spellStart"/>
      <w:r w:rsidRPr="00753447">
        <w:rPr>
          <w:rFonts w:ascii="Arial" w:hAnsi="Arial" w:cs="Arial"/>
          <w:color w:val="000000"/>
          <w:spacing w:val="14"/>
        </w:rPr>
        <w:t>conturul</w:t>
      </w:r>
      <w:proofErr w:type="spellEnd"/>
      <w:r w:rsidRPr="00753447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14"/>
        </w:rPr>
        <w:t>incintelor</w:t>
      </w:r>
      <w:proofErr w:type="spellEnd"/>
      <w:r w:rsidRPr="00753447">
        <w:rPr>
          <w:rFonts w:ascii="Arial" w:hAnsi="Arial" w:cs="Arial"/>
          <w:color w:val="000000"/>
          <w:spacing w:val="14"/>
        </w:rPr>
        <w:t xml:space="preserve"> se </w:t>
      </w:r>
      <w:proofErr w:type="spellStart"/>
      <w:r w:rsidRPr="00753447">
        <w:rPr>
          <w:rFonts w:ascii="Arial" w:hAnsi="Arial" w:cs="Arial"/>
          <w:color w:val="000000"/>
          <w:spacing w:val="14"/>
        </w:rPr>
        <w:t>va</w:t>
      </w:r>
      <w:proofErr w:type="spellEnd"/>
      <w:r w:rsidRPr="00753447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14"/>
        </w:rPr>
        <w:t>prevedea</w:t>
      </w:r>
      <w:proofErr w:type="spellEnd"/>
      <w:r w:rsidRPr="00753447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14"/>
        </w:rPr>
        <w:t>plantaţie</w:t>
      </w:r>
      <w:proofErr w:type="spellEnd"/>
      <w:r w:rsidRPr="00753447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753447">
        <w:rPr>
          <w:rFonts w:ascii="Arial" w:hAnsi="Arial" w:cs="Arial"/>
          <w:color w:val="000000"/>
          <w:spacing w:val="14"/>
        </w:rPr>
        <w:t>înaltă</w:t>
      </w:r>
      <w:proofErr w:type="spellEnd"/>
      <w:r w:rsidRPr="00753447">
        <w:rPr>
          <w:rFonts w:ascii="Arial" w:hAnsi="Arial" w:cs="Arial"/>
          <w:color w:val="000000"/>
          <w:spacing w:val="14"/>
        </w:rPr>
        <w:t>.</w:t>
      </w:r>
    </w:p>
    <w:p w14:paraId="4147CB58" w14:textId="77777777" w:rsidR="00932118" w:rsidRDefault="00932118" w:rsidP="00932118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14"/>
        </w:rPr>
      </w:pPr>
    </w:p>
    <w:p w14:paraId="7A50D265" w14:textId="58EF0E90" w:rsidR="00D925C7" w:rsidRDefault="00D925C7" w:rsidP="00932118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14"/>
        </w:rPr>
      </w:pPr>
    </w:p>
    <w:p w14:paraId="660E8B91" w14:textId="570D3109" w:rsidR="001266B6" w:rsidRDefault="001266B6" w:rsidP="00932118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14"/>
        </w:rPr>
      </w:pPr>
    </w:p>
    <w:p w14:paraId="301F0DAC" w14:textId="3AE6D0D9" w:rsidR="001266B6" w:rsidRDefault="001266B6" w:rsidP="00932118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14"/>
        </w:rPr>
      </w:pPr>
    </w:p>
    <w:p w14:paraId="43E6EF58" w14:textId="799916C8" w:rsidR="001266B6" w:rsidRDefault="001266B6" w:rsidP="00932118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14"/>
        </w:rPr>
      </w:pPr>
    </w:p>
    <w:p w14:paraId="010BEF85" w14:textId="26A8AF62" w:rsidR="001266B6" w:rsidRDefault="001266B6" w:rsidP="00932118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14"/>
        </w:rPr>
      </w:pPr>
    </w:p>
    <w:p w14:paraId="305D0690" w14:textId="004E96AE" w:rsidR="001266B6" w:rsidRDefault="001266B6" w:rsidP="00932118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14"/>
        </w:rPr>
      </w:pPr>
    </w:p>
    <w:p w14:paraId="61F73613" w14:textId="49C1E2AB" w:rsidR="001266B6" w:rsidRDefault="001266B6" w:rsidP="00932118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14"/>
        </w:rPr>
      </w:pPr>
    </w:p>
    <w:p w14:paraId="2E219084" w14:textId="5C78E613" w:rsidR="001266B6" w:rsidRDefault="001266B6" w:rsidP="00932118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14"/>
        </w:rPr>
      </w:pPr>
    </w:p>
    <w:p w14:paraId="251F6190" w14:textId="6389281F" w:rsidR="001266B6" w:rsidRDefault="001266B6" w:rsidP="00932118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14"/>
        </w:rPr>
      </w:pPr>
    </w:p>
    <w:p w14:paraId="1FD51770" w14:textId="444CFB50" w:rsidR="001266B6" w:rsidRDefault="001266B6" w:rsidP="00932118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14"/>
        </w:rPr>
      </w:pPr>
    </w:p>
    <w:p w14:paraId="5851F75D" w14:textId="55F409C6" w:rsidR="001266B6" w:rsidRDefault="001266B6" w:rsidP="00932118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14"/>
        </w:rPr>
      </w:pPr>
    </w:p>
    <w:p w14:paraId="0E27DBB5" w14:textId="791BE745" w:rsidR="001266B6" w:rsidRDefault="001266B6" w:rsidP="00932118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14"/>
        </w:rPr>
      </w:pPr>
    </w:p>
    <w:p w14:paraId="3E843DEC" w14:textId="6C63AD13" w:rsidR="001266B6" w:rsidRDefault="001266B6" w:rsidP="00932118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14"/>
        </w:rPr>
      </w:pPr>
    </w:p>
    <w:p w14:paraId="46F3B0D5" w14:textId="50D14E76" w:rsidR="001266B6" w:rsidRDefault="001266B6" w:rsidP="00932118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14"/>
        </w:rPr>
      </w:pPr>
    </w:p>
    <w:p w14:paraId="08BBE6E1" w14:textId="3A83233D" w:rsidR="001266B6" w:rsidRDefault="001266B6" w:rsidP="00932118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14"/>
        </w:rPr>
      </w:pPr>
    </w:p>
    <w:p w14:paraId="53EBA6B0" w14:textId="583FEDDF" w:rsidR="001266B6" w:rsidRDefault="001266B6" w:rsidP="00932118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14"/>
        </w:rPr>
      </w:pPr>
    </w:p>
    <w:p w14:paraId="27956439" w14:textId="36DFFE87" w:rsidR="001266B6" w:rsidRDefault="001266B6" w:rsidP="00932118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14"/>
        </w:rPr>
      </w:pPr>
    </w:p>
    <w:p w14:paraId="4A34544A" w14:textId="0E3E002D" w:rsidR="001266B6" w:rsidRDefault="001266B6" w:rsidP="00932118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14"/>
        </w:rPr>
      </w:pPr>
    </w:p>
    <w:p w14:paraId="7B9966BB" w14:textId="6DE9AE73" w:rsidR="001266B6" w:rsidRDefault="001266B6" w:rsidP="00932118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14"/>
        </w:rPr>
      </w:pPr>
    </w:p>
    <w:p w14:paraId="38D67248" w14:textId="2CC23835" w:rsidR="001266B6" w:rsidRDefault="001266B6" w:rsidP="00932118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14"/>
        </w:rPr>
      </w:pPr>
    </w:p>
    <w:p w14:paraId="173EE236" w14:textId="5E659DB8" w:rsidR="001266B6" w:rsidRDefault="001266B6" w:rsidP="00932118">
      <w:pPr>
        <w:widowControl w:val="0"/>
        <w:tabs>
          <w:tab w:val="left" w:pos="1134"/>
        </w:tabs>
        <w:autoSpaceDE w:val="0"/>
        <w:ind w:right="375"/>
        <w:jc w:val="both"/>
        <w:rPr>
          <w:rFonts w:ascii="Arial" w:hAnsi="Arial" w:cs="Arial"/>
          <w:color w:val="000000"/>
          <w:spacing w:val="14"/>
        </w:rPr>
      </w:pPr>
    </w:p>
    <w:p w14:paraId="09A46E52" w14:textId="77777777" w:rsidR="00932118" w:rsidRPr="00C63CFA" w:rsidRDefault="00932118" w:rsidP="00932118">
      <w:pPr>
        <w:keepNext/>
        <w:numPr>
          <w:ilvl w:val="0"/>
          <w:numId w:val="1"/>
        </w:numPr>
        <w:spacing w:before="240" w:after="60"/>
        <w:ind w:right="375"/>
        <w:jc w:val="both"/>
        <w:outlineLvl w:val="0"/>
        <w:rPr>
          <w:rFonts w:ascii="Arial" w:hAnsi="Arial" w:cs="Arial"/>
          <w:b/>
          <w:bCs/>
          <w:kern w:val="1"/>
          <w:sz w:val="32"/>
          <w:szCs w:val="32"/>
        </w:rPr>
      </w:pPr>
      <w:bookmarkStart w:id="135" w:name="_Toc445129703"/>
      <w:bookmarkStart w:id="136" w:name="_Toc445129897"/>
      <w:bookmarkStart w:id="137" w:name="_Toc477430990"/>
      <w:bookmarkStart w:id="138" w:name="_Toc477518947"/>
      <w:bookmarkStart w:id="139" w:name="_Toc477775718"/>
      <w:bookmarkStart w:id="140" w:name="_Toc495404741"/>
      <w:bookmarkStart w:id="141" w:name="_Toc120628666"/>
      <w:r w:rsidRPr="00C63CFA">
        <w:rPr>
          <w:rFonts w:ascii="Arial" w:hAnsi="Arial" w:cs="Arial"/>
          <w:b/>
          <w:bCs/>
          <w:kern w:val="1"/>
          <w:sz w:val="32"/>
          <w:szCs w:val="32"/>
        </w:rPr>
        <w:lastRenderedPageBreak/>
        <w:t>GC - ZONA PENTRU GOSPODĂRIRE COMUNALĂ</w:t>
      </w:r>
      <w:bookmarkEnd w:id="135"/>
      <w:bookmarkEnd w:id="136"/>
      <w:bookmarkEnd w:id="137"/>
      <w:bookmarkEnd w:id="138"/>
      <w:bookmarkEnd w:id="139"/>
      <w:bookmarkEnd w:id="140"/>
      <w:bookmarkEnd w:id="141"/>
    </w:p>
    <w:p w14:paraId="0428FC8F" w14:textId="77777777" w:rsidR="00932118" w:rsidRPr="00B1337C" w:rsidRDefault="00932118" w:rsidP="00932118">
      <w:pPr>
        <w:tabs>
          <w:tab w:val="left" w:pos="1753"/>
        </w:tabs>
        <w:suppressAutoHyphens w:val="0"/>
        <w:ind w:right="375"/>
        <w:jc w:val="both"/>
        <w:rPr>
          <w:rFonts w:ascii="Arial" w:hAnsi="Arial" w:cs="Arial"/>
          <w:b/>
          <w:i/>
          <w:color w:val="808000"/>
          <w:spacing w:val="8"/>
        </w:rPr>
      </w:pPr>
    </w:p>
    <w:p w14:paraId="336DB957" w14:textId="77777777" w:rsidR="00932118" w:rsidRPr="00B1337C" w:rsidRDefault="00932118" w:rsidP="00932118">
      <w:pPr>
        <w:suppressAutoHyphens w:val="0"/>
        <w:ind w:right="375"/>
        <w:jc w:val="both"/>
        <w:rPr>
          <w:rFonts w:ascii="Arial" w:hAnsi="Arial" w:cs="Arial"/>
          <w:b/>
          <w:i/>
          <w:spacing w:val="8"/>
        </w:rPr>
      </w:pPr>
      <w:r w:rsidRPr="00B1337C">
        <w:rPr>
          <w:rFonts w:ascii="Arial" w:hAnsi="Arial" w:cs="Arial"/>
          <w:b/>
          <w:i/>
          <w:spacing w:val="8"/>
        </w:rPr>
        <w:t xml:space="preserve">GC. a) </w:t>
      </w:r>
      <w:proofErr w:type="spellStart"/>
      <w:r w:rsidRPr="00B1337C">
        <w:rPr>
          <w:rFonts w:ascii="Arial" w:hAnsi="Arial" w:cs="Arial"/>
          <w:b/>
          <w:i/>
          <w:spacing w:val="8"/>
        </w:rPr>
        <w:t>Tipuri</w:t>
      </w:r>
      <w:proofErr w:type="spellEnd"/>
      <w:r w:rsidRPr="00B1337C">
        <w:rPr>
          <w:rFonts w:ascii="Arial" w:hAnsi="Arial" w:cs="Arial"/>
          <w:b/>
          <w:i/>
          <w:spacing w:val="8"/>
        </w:rPr>
        <w:t xml:space="preserve"> de subzone </w:t>
      </w:r>
      <w:proofErr w:type="spellStart"/>
      <w:r w:rsidRPr="00B1337C">
        <w:rPr>
          <w:rFonts w:ascii="Arial" w:hAnsi="Arial" w:cs="Arial"/>
          <w:b/>
          <w:i/>
          <w:spacing w:val="8"/>
        </w:rPr>
        <w:t>funcţionale</w:t>
      </w:r>
      <w:proofErr w:type="spellEnd"/>
      <w:r w:rsidRPr="00B1337C">
        <w:rPr>
          <w:rFonts w:ascii="Arial" w:hAnsi="Arial" w:cs="Arial"/>
          <w:b/>
          <w:i/>
          <w:spacing w:val="8"/>
        </w:rPr>
        <w:t>:</w:t>
      </w:r>
    </w:p>
    <w:p w14:paraId="136C0BB6" w14:textId="77777777" w:rsidR="00932118" w:rsidRPr="00F726A4" w:rsidRDefault="00932118" w:rsidP="00932118">
      <w:pPr>
        <w:widowControl w:val="0"/>
        <w:numPr>
          <w:ilvl w:val="0"/>
          <w:numId w:val="38"/>
        </w:numPr>
        <w:tabs>
          <w:tab w:val="clear" w:pos="1281"/>
          <w:tab w:val="num" w:pos="709"/>
        </w:tabs>
        <w:suppressAutoHyphens w:val="0"/>
        <w:autoSpaceDE w:val="0"/>
        <w:spacing w:line="340" w:lineRule="exact"/>
        <w:ind w:left="709" w:right="375"/>
        <w:jc w:val="both"/>
        <w:rPr>
          <w:rFonts w:ascii="Arial" w:hAnsi="Arial" w:cs="Arial"/>
          <w:spacing w:val="-3"/>
        </w:rPr>
      </w:pPr>
      <w:proofErr w:type="spellStart"/>
      <w:proofErr w:type="gramStart"/>
      <w:r w:rsidRPr="00C63CFA">
        <w:rPr>
          <w:rFonts w:ascii="Arial" w:hAnsi="Arial" w:cs="Arial"/>
          <w:spacing w:val="1"/>
        </w:rPr>
        <w:t>Cimitire</w:t>
      </w:r>
      <w:proofErr w:type="spellEnd"/>
      <w:r w:rsidR="006213D2">
        <w:rPr>
          <w:rFonts w:ascii="Arial" w:hAnsi="Arial" w:cs="Arial"/>
          <w:spacing w:val="1"/>
        </w:rPr>
        <w:t>;</w:t>
      </w:r>
      <w:proofErr w:type="gramEnd"/>
    </w:p>
    <w:p w14:paraId="3309F513" w14:textId="77777777" w:rsidR="00932118" w:rsidRPr="00F726A4" w:rsidRDefault="00932118" w:rsidP="00932118">
      <w:pPr>
        <w:widowControl w:val="0"/>
        <w:numPr>
          <w:ilvl w:val="0"/>
          <w:numId w:val="38"/>
        </w:numPr>
        <w:tabs>
          <w:tab w:val="clear" w:pos="1281"/>
          <w:tab w:val="num" w:pos="709"/>
        </w:tabs>
        <w:suppressAutoHyphens w:val="0"/>
        <w:autoSpaceDE w:val="0"/>
        <w:ind w:left="709" w:right="375"/>
        <w:jc w:val="both"/>
        <w:rPr>
          <w:rFonts w:ascii="Arial" w:hAnsi="Arial" w:cs="Arial"/>
          <w:spacing w:val="3"/>
        </w:rPr>
      </w:pPr>
      <w:proofErr w:type="spellStart"/>
      <w:r w:rsidRPr="00C63CFA">
        <w:rPr>
          <w:rFonts w:ascii="Arial" w:hAnsi="Arial" w:cs="Arial"/>
          <w:spacing w:val="3"/>
        </w:rPr>
        <w:t>Puncte</w:t>
      </w:r>
      <w:proofErr w:type="spellEnd"/>
      <w:r w:rsidRPr="00C63CFA">
        <w:rPr>
          <w:rFonts w:ascii="Arial" w:hAnsi="Arial" w:cs="Arial"/>
          <w:spacing w:val="3"/>
        </w:rPr>
        <w:t xml:space="preserve"> de </w:t>
      </w:r>
      <w:proofErr w:type="spellStart"/>
      <w:r w:rsidRPr="00C63CFA">
        <w:rPr>
          <w:rFonts w:ascii="Arial" w:hAnsi="Arial" w:cs="Arial"/>
          <w:spacing w:val="3"/>
        </w:rPr>
        <w:t>colectare</w:t>
      </w:r>
      <w:proofErr w:type="spellEnd"/>
      <w:r w:rsidRPr="00C63CFA">
        <w:rPr>
          <w:rFonts w:ascii="Arial" w:hAnsi="Arial" w:cs="Arial"/>
          <w:spacing w:val="3"/>
        </w:rPr>
        <w:t xml:space="preserve"> a de</w:t>
      </w:r>
      <w:proofErr w:type="spellStart"/>
      <w:r w:rsidRPr="00C63CFA">
        <w:rPr>
          <w:rFonts w:ascii="Arial" w:hAnsi="Arial" w:cs="Arial"/>
          <w:spacing w:val="3"/>
          <w:lang w:val="ro-RO"/>
        </w:rPr>
        <w:t>şeurilor</w:t>
      </w:r>
      <w:proofErr w:type="spellEnd"/>
      <w:r w:rsidRPr="00C63CFA">
        <w:rPr>
          <w:rFonts w:ascii="Arial" w:hAnsi="Arial" w:cs="Arial"/>
          <w:spacing w:val="3"/>
        </w:rPr>
        <w:t>.</w:t>
      </w:r>
    </w:p>
    <w:p w14:paraId="200B96F9" w14:textId="77777777" w:rsidR="00932118" w:rsidRPr="00C63CFA" w:rsidRDefault="00932118" w:rsidP="00932118">
      <w:pPr>
        <w:widowControl w:val="0"/>
        <w:suppressAutoHyphens w:val="0"/>
        <w:autoSpaceDE w:val="0"/>
        <w:ind w:left="709" w:right="375"/>
        <w:jc w:val="both"/>
        <w:rPr>
          <w:rFonts w:ascii="Arial" w:hAnsi="Arial" w:cs="Arial"/>
          <w:spacing w:val="-3"/>
        </w:rPr>
      </w:pPr>
    </w:p>
    <w:p w14:paraId="77AB835A" w14:textId="77777777" w:rsidR="00932118" w:rsidRPr="00B1337C" w:rsidRDefault="00932118" w:rsidP="00932118">
      <w:pPr>
        <w:suppressAutoHyphens w:val="0"/>
        <w:ind w:right="375"/>
        <w:jc w:val="both"/>
        <w:rPr>
          <w:rFonts w:ascii="Arial" w:hAnsi="Arial" w:cs="Arial"/>
          <w:b/>
          <w:i/>
          <w:spacing w:val="-3"/>
        </w:rPr>
      </w:pPr>
      <w:r w:rsidRPr="00B1337C">
        <w:rPr>
          <w:rFonts w:ascii="Arial" w:hAnsi="Arial" w:cs="Arial"/>
          <w:b/>
          <w:i/>
          <w:spacing w:val="-3"/>
        </w:rPr>
        <w:t xml:space="preserve">GC. b) </w:t>
      </w:r>
      <w:proofErr w:type="spellStart"/>
      <w:r w:rsidRPr="00B1337C">
        <w:rPr>
          <w:rFonts w:ascii="Arial" w:hAnsi="Arial" w:cs="Arial"/>
          <w:b/>
          <w:i/>
          <w:spacing w:val="-3"/>
        </w:rPr>
        <w:t>Funcţiunea</w:t>
      </w:r>
      <w:proofErr w:type="spellEnd"/>
      <w:r w:rsidRPr="00B1337C">
        <w:rPr>
          <w:rFonts w:ascii="Arial" w:hAnsi="Arial" w:cs="Arial"/>
          <w:b/>
          <w:i/>
          <w:spacing w:val="-3"/>
        </w:rPr>
        <w:t xml:space="preserve"> </w:t>
      </w:r>
      <w:proofErr w:type="spellStart"/>
      <w:r w:rsidRPr="00B1337C">
        <w:rPr>
          <w:rFonts w:ascii="Arial" w:hAnsi="Arial" w:cs="Arial"/>
          <w:b/>
          <w:i/>
          <w:spacing w:val="-3"/>
        </w:rPr>
        <w:t>predominantă</w:t>
      </w:r>
      <w:proofErr w:type="spellEnd"/>
      <w:r w:rsidRPr="00B1337C">
        <w:rPr>
          <w:rFonts w:ascii="Arial" w:hAnsi="Arial" w:cs="Arial"/>
          <w:b/>
          <w:i/>
          <w:spacing w:val="-3"/>
        </w:rPr>
        <w:t xml:space="preserve"> a </w:t>
      </w:r>
      <w:proofErr w:type="spellStart"/>
      <w:r w:rsidRPr="00B1337C">
        <w:rPr>
          <w:rFonts w:ascii="Arial" w:hAnsi="Arial" w:cs="Arial"/>
          <w:b/>
          <w:i/>
          <w:spacing w:val="-3"/>
        </w:rPr>
        <w:t>zonei</w:t>
      </w:r>
      <w:proofErr w:type="spellEnd"/>
      <w:r w:rsidRPr="00B1337C">
        <w:rPr>
          <w:rFonts w:ascii="Arial" w:hAnsi="Arial" w:cs="Arial"/>
          <w:b/>
          <w:i/>
          <w:spacing w:val="-3"/>
        </w:rPr>
        <w:t>:</w:t>
      </w:r>
    </w:p>
    <w:p w14:paraId="09DB1D0B" w14:textId="77777777" w:rsidR="00932118" w:rsidRPr="00C63CFA" w:rsidRDefault="00932118" w:rsidP="00932118">
      <w:pPr>
        <w:widowControl w:val="0"/>
        <w:numPr>
          <w:ilvl w:val="0"/>
          <w:numId w:val="38"/>
        </w:numPr>
        <w:tabs>
          <w:tab w:val="clear" w:pos="1281"/>
          <w:tab w:val="num" w:pos="709"/>
        </w:tabs>
        <w:suppressAutoHyphens w:val="0"/>
        <w:autoSpaceDE w:val="0"/>
        <w:ind w:left="709" w:right="375"/>
        <w:jc w:val="both"/>
        <w:rPr>
          <w:rFonts w:ascii="Arial" w:hAnsi="Arial" w:cs="Arial"/>
          <w:spacing w:val="2"/>
        </w:rPr>
      </w:pPr>
      <w:proofErr w:type="spellStart"/>
      <w:r w:rsidRPr="00C63CFA">
        <w:rPr>
          <w:rFonts w:ascii="Arial" w:hAnsi="Arial" w:cs="Arial"/>
          <w:spacing w:val="2"/>
        </w:rPr>
        <w:t>Gospodărire</w:t>
      </w:r>
      <w:proofErr w:type="spellEnd"/>
      <w:r w:rsidRPr="00C63CFA">
        <w:rPr>
          <w:rFonts w:ascii="Arial" w:hAnsi="Arial" w:cs="Arial"/>
          <w:spacing w:val="2"/>
        </w:rPr>
        <w:t xml:space="preserve"> </w:t>
      </w:r>
      <w:proofErr w:type="spellStart"/>
      <w:r w:rsidRPr="00C63CFA">
        <w:rPr>
          <w:rFonts w:ascii="Arial" w:hAnsi="Arial" w:cs="Arial"/>
          <w:spacing w:val="2"/>
        </w:rPr>
        <w:t>comunală</w:t>
      </w:r>
      <w:proofErr w:type="spellEnd"/>
      <w:r w:rsidRPr="00C63CFA">
        <w:rPr>
          <w:rFonts w:ascii="Arial" w:hAnsi="Arial" w:cs="Arial"/>
          <w:spacing w:val="2"/>
        </w:rPr>
        <w:t xml:space="preserve"> </w:t>
      </w:r>
      <w:proofErr w:type="spellStart"/>
      <w:r w:rsidRPr="00C63CFA">
        <w:rPr>
          <w:rFonts w:ascii="Arial" w:hAnsi="Arial" w:cs="Arial"/>
          <w:spacing w:val="2"/>
        </w:rPr>
        <w:t>în</w:t>
      </w:r>
      <w:proofErr w:type="spellEnd"/>
      <w:r w:rsidRPr="00C63CFA">
        <w:rPr>
          <w:rFonts w:ascii="Arial" w:hAnsi="Arial" w:cs="Arial"/>
          <w:spacing w:val="2"/>
        </w:rPr>
        <w:t xml:space="preserve"> </w:t>
      </w:r>
      <w:proofErr w:type="spellStart"/>
      <w:r w:rsidRPr="00C63CFA">
        <w:rPr>
          <w:rFonts w:ascii="Arial" w:hAnsi="Arial" w:cs="Arial"/>
          <w:spacing w:val="2"/>
        </w:rPr>
        <w:t>cazul</w:t>
      </w:r>
      <w:proofErr w:type="spellEnd"/>
      <w:r w:rsidRPr="00C63CFA">
        <w:rPr>
          <w:rFonts w:ascii="Arial" w:hAnsi="Arial" w:cs="Arial"/>
          <w:spacing w:val="2"/>
        </w:rPr>
        <w:t xml:space="preserve"> </w:t>
      </w:r>
      <w:proofErr w:type="spellStart"/>
      <w:proofErr w:type="gramStart"/>
      <w:r w:rsidRPr="00C63CFA">
        <w:rPr>
          <w:rFonts w:ascii="Arial" w:hAnsi="Arial" w:cs="Arial"/>
          <w:spacing w:val="2"/>
        </w:rPr>
        <w:t>cimitirelor</w:t>
      </w:r>
      <w:proofErr w:type="spellEnd"/>
      <w:r w:rsidRPr="00C63CFA">
        <w:rPr>
          <w:rFonts w:ascii="Arial" w:hAnsi="Arial" w:cs="Arial"/>
          <w:spacing w:val="2"/>
        </w:rPr>
        <w:t>;</w:t>
      </w:r>
      <w:proofErr w:type="gramEnd"/>
    </w:p>
    <w:p w14:paraId="35F5E086" w14:textId="77777777" w:rsidR="00932118" w:rsidRPr="00C63CFA" w:rsidRDefault="00932118" w:rsidP="00932118">
      <w:pPr>
        <w:widowControl w:val="0"/>
        <w:numPr>
          <w:ilvl w:val="0"/>
          <w:numId w:val="38"/>
        </w:numPr>
        <w:tabs>
          <w:tab w:val="clear" w:pos="1281"/>
          <w:tab w:val="num" w:pos="709"/>
        </w:tabs>
        <w:suppressAutoHyphens w:val="0"/>
        <w:autoSpaceDE w:val="0"/>
        <w:ind w:left="709" w:right="375"/>
        <w:jc w:val="both"/>
        <w:rPr>
          <w:rFonts w:ascii="Arial" w:hAnsi="Arial" w:cs="Arial"/>
          <w:spacing w:val="3"/>
        </w:rPr>
      </w:pPr>
      <w:proofErr w:type="spellStart"/>
      <w:r w:rsidRPr="00C63CFA">
        <w:rPr>
          <w:rFonts w:ascii="Arial" w:hAnsi="Arial" w:cs="Arial"/>
          <w:spacing w:val="3"/>
        </w:rPr>
        <w:t>Puncte</w:t>
      </w:r>
      <w:proofErr w:type="spellEnd"/>
      <w:r w:rsidRPr="00C63CFA">
        <w:rPr>
          <w:rFonts w:ascii="Arial" w:hAnsi="Arial" w:cs="Arial"/>
          <w:spacing w:val="3"/>
        </w:rPr>
        <w:t xml:space="preserve"> de </w:t>
      </w:r>
      <w:proofErr w:type="spellStart"/>
      <w:r w:rsidRPr="00C63CFA">
        <w:rPr>
          <w:rFonts w:ascii="Arial" w:hAnsi="Arial" w:cs="Arial"/>
          <w:spacing w:val="3"/>
        </w:rPr>
        <w:t>colectare</w:t>
      </w:r>
      <w:proofErr w:type="spellEnd"/>
      <w:r w:rsidRPr="00C63CFA">
        <w:rPr>
          <w:rFonts w:ascii="Arial" w:hAnsi="Arial" w:cs="Arial"/>
          <w:spacing w:val="3"/>
        </w:rPr>
        <w:t xml:space="preserve"> a de</w:t>
      </w:r>
      <w:proofErr w:type="spellStart"/>
      <w:r w:rsidRPr="00C63CFA">
        <w:rPr>
          <w:rFonts w:ascii="Arial" w:hAnsi="Arial" w:cs="Arial"/>
          <w:spacing w:val="3"/>
          <w:lang w:val="ro-RO"/>
        </w:rPr>
        <w:t>şeurilor</w:t>
      </w:r>
      <w:proofErr w:type="spellEnd"/>
      <w:r w:rsidRPr="00C63CFA">
        <w:rPr>
          <w:rFonts w:ascii="Arial" w:hAnsi="Arial" w:cs="Arial"/>
          <w:spacing w:val="3"/>
        </w:rPr>
        <w:t>.</w:t>
      </w:r>
    </w:p>
    <w:p w14:paraId="34B350FE" w14:textId="77777777" w:rsidR="00932118" w:rsidRPr="00C63CFA" w:rsidRDefault="00932118" w:rsidP="00932118">
      <w:pPr>
        <w:suppressAutoHyphens w:val="0"/>
        <w:ind w:right="375"/>
        <w:jc w:val="both"/>
        <w:rPr>
          <w:rFonts w:ascii="Arial" w:hAnsi="Arial" w:cs="Arial"/>
          <w:b/>
        </w:rPr>
      </w:pPr>
    </w:p>
    <w:p w14:paraId="5E36F1B8" w14:textId="77777777" w:rsidR="00932118" w:rsidRPr="00B1337C" w:rsidRDefault="00932118" w:rsidP="00932118">
      <w:pPr>
        <w:suppressAutoHyphens w:val="0"/>
        <w:ind w:right="375"/>
        <w:jc w:val="both"/>
        <w:rPr>
          <w:rFonts w:ascii="Arial" w:hAnsi="Arial" w:cs="Arial"/>
          <w:b/>
          <w:i/>
        </w:rPr>
      </w:pPr>
      <w:r w:rsidRPr="00B1337C">
        <w:rPr>
          <w:rFonts w:ascii="Arial" w:hAnsi="Arial" w:cs="Arial"/>
          <w:b/>
          <w:i/>
        </w:rPr>
        <w:t xml:space="preserve">GC. c) </w:t>
      </w:r>
      <w:proofErr w:type="spellStart"/>
      <w:r w:rsidRPr="00B1337C">
        <w:rPr>
          <w:rFonts w:ascii="Arial" w:hAnsi="Arial" w:cs="Arial"/>
          <w:b/>
          <w:i/>
        </w:rPr>
        <w:t>Funcţiunile</w:t>
      </w:r>
      <w:proofErr w:type="spellEnd"/>
      <w:r w:rsidRPr="00B1337C">
        <w:rPr>
          <w:rFonts w:ascii="Arial" w:hAnsi="Arial" w:cs="Arial"/>
          <w:b/>
          <w:i/>
        </w:rPr>
        <w:t xml:space="preserve"> </w:t>
      </w:r>
      <w:proofErr w:type="spellStart"/>
      <w:r w:rsidRPr="00B1337C">
        <w:rPr>
          <w:rFonts w:ascii="Arial" w:hAnsi="Arial" w:cs="Arial"/>
          <w:b/>
          <w:i/>
        </w:rPr>
        <w:t>complementare</w:t>
      </w:r>
      <w:proofErr w:type="spellEnd"/>
      <w:r w:rsidRPr="00B1337C">
        <w:rPr>
          <w:rFonts w:ascii="Arial" w:hAnsi="Arial" w:cs="Arial"/>
          <w:b/>
          <w:i/>
        </w:rPr>
        <w:t xml:space="preserve"> </w:t>
      </w:r>
      <w:proofErr w:type="spellStart"/>
      <w:r w:rsidRPr="00B1337C">
        <w:rPr>
          <w:rFonts w:ascii="Arial" w:hAnsi="Arial" w:cs="Arial"/>
          <w:b/>
          <w:i/>
        </w:rPr>
        <w:t>admise</w:t>
      </w:r>
      <w:proofErr w:type="spellEnd"/>
      <w:r w:rsidRPr="00B1337C">
        <w:rPr>
          <w:rFonts w:ascii="Arial" w:hAnsi="Arial" w:cs="Arial"/>
          <w:b/>
          <w:i/>
        </w:rPr>
        <w:t xml:space="preserve"> ale </w:t>
      </w:r>
      <w:proofErr w:type="spellStart"/>
      <w:r w:rsidRPr="00B1337C">
        <w:rPr>
          <w:rFonts w:ascii="Arial" w:hAnsi="Arial" w:cs="Arial"/>
          <w:b/>
          <w:i/>
        </w:rPr>
        <w:t>zonei</w:t>
      </w:r>
      <w:proofErr w:type="spellEnd"/>
      <w:r w:rsidRPr="00B1337C">
        <w:rPr>
          <w:rFonts w:ascii="Arial" w:hAnsi="Arial" w:cs="Arial"/>
          <w:b/>
          <w:i/>
        </w:rPr>
        <w:t xml:space="preserve"> sunt:</w:t>
      </w:r>
    </w:p>
    <w:p w14:paraId="7CE40AB0" w14:textId="77777777" w:rsidR="00932118" w:rsidRPr="00C63CFA" w:rsidRDefault="00932118" w:rsidP="00932118">
      <w:pPr>
        <w:widowControl w:val="0"/>
        <w:numPr>
          <w:ilvl w:val="0"/>
          <w:numId w:val="39"/>
        </w:numPr>
        <w:tabs>
          <w:tab w:val="clear" w:pos="1281"/>
          <w:tab w:val="num" w:pos="709"/>
        </w:tabs>
        <w:suppressAutoHyphens w:val="0"/>
        <w:autoSpaceDE w:val="0"/>
        <w:ind w:left="709" w:right="375"/>
        <w:jc w:val="both"/>
        <w:rPr>
          <w:rFonts w:ascii="Arial" w:hAnsi="Arial" w:cs="Arial"/>
          <w:spacing w:val="9"/>
        </w:rPr>
      </w:pPr>
      <w:proofErr w:type="spellStart"/>
      <w:r w:rsidRPr="00C63CFA">
        <w:rPr>
          <w:rFonts w:ascii="Arial" w:hAnsi="Arial" w:cs="Arial"/>
          <w:spacing w:val="3"/>
        </w:rPr>
        <w:t>Funcţia</w:t>
      </w:r>
      <w:proofErr w:type="spellEnd"/>
      <w:r w:rsidRPr="00C63CFA">
        <w:rPr>
          <w:rFonts w:ascii="Arial" w:hAnsi="Arial" w:cs="Arial"/>
          <w:spacing w:val="3"/>
        </w:rPr>
        <w:t xml:space="preserve"> </w:t>
      </w:r>
      <w:proofErr w:type="spellStart"/>
      <w:r w:rsidRPr="00C63CFA">
        <w:rPr>
          <w:rFonts w:ascii="Arial" w:hAnsi="Arial" w:cs="Arial"/>
          <w:spacing w:val="3"/>
        </w:rPr>
        <w:t>agricolă</w:t>
      </w:r>
      <w:proofErr w:type="spellEnd"/>
      <w:r w:rsidRPr="00C63CFA">
        <w:rPr>
          <w:rFonts w:ascii="Arial" w:hAnsi="Arial" w:cs="Arial"/>
          <w:spacing w:val="3"/>
        </w:rPr>
        <w:t xml:space="preserve"> </w:t>
      </w:r>
      <w:proofErr w:type="spellStart"/>
      <w:r w:rsidRPr="00C63CFA">
        <w:rPr>
          <w:rFonts w:ascii="Arial" w:hAnsi="Arial" w:cs="Arial"/>
          <w:spacing w:val="3"/>
        </w:rPr>
        <w:t>în</w:t>
      </w:r>
      <w:proofErr w:type="spellEnd"/>
      <w:r w:rsidRPr="00C63CFA">
        <w:rPr>
          <w:rFonts w:ascii="Arial" w:hAnsi="Arial" w:cs="Arial"/>
          <w:spacing w:val="3"/>
        </w:rPr>
        <w:t xml:space="preserve"> zona de </w:t>
      </w:r>
      <w:proofErr w:type="spellStart"/>
      <w:r w:rsidRPr="00C63CFA">
        <w:rPr>
          <w:rFonts w:ascii="Arial" w:hAnsi="Arial" w:cs="Arial"/>
          <w:spacing w:val="3"/>
        </w:rPr>
        <w:t>protecţie</w:t>
      </w:r>
      <w:proofErr w:type="spellEnd"/>
      <w:r w:rsidRPr="00C63CFA">
        <w:rPr>
          <w:rFonts w:ascii="Arial" w:hAnsi="Arial" w:cs="Arial"/>
          <w:spacing w:val="3"/>
        </w:rPr>
        <w:t xml:space="preserve">, </w:t>
      </w:r>
      <w:proofErr w:type="spellStart"/>
      <w:r w:rsidRPr="00C63CFA">
        <w:rPr>
          <w:rFonts w:ascii="Arial" w:hAnsi="Arial" w:cs="Arial"/>
          <w:spacing w:val="3"/>
        </w:rPr>
        <w:t>spaţiu</w:t>
      </w:r>
      <w:proofErr w:type="spellEnd"/>
      <w:r w:rsidRPr="00C63CFA">
        <w:rPr>
          <w:rFonts w:ascii="Arial" w:hAnsi="Arial" w:cs="Arial"/>
          <w:spacing w:val="3"/>
        </w:rPr>
        <w:t xml:space="preserve"> </w:t>
      </w:r>
      <w:proofErr w:type="spellStart"/>
      <w:r w:rsidRPr="00C63CFA">
        <w:rPr>
          <w:rFonts w:ascii="Arial" w:hAnsi="Arial" w:cs="Arial"/>
          <w:spacing w:val="3"/>
        </w:rPr>
        <w:t>verde</w:t>
      </w:r>
      <w:proofErr w:type="spellEnd"/>
      <w:r w:rsidRPr="00C63CFA">
        <w:rPr>
          <w:rFonts w:ascii="Arial" w:hAnsi="Arial" w:cs="Arial"/>
          <w:spacing w:val="3"/>
        </w:rPr>
        <w:t xml:space="preserve">, </w:t>
      </w:r>
      <w:proofErr w:type="spellStart"/>
      <w:r w:rsidRPr="00C63CFA">
        <w:rPr>
          <w:rFonts w:ascii="Arial" w:hAnsi="Arial" w:cs="Arial"/>
          <w:spacing w:val="3"/>
        </w:rPr>
        <w:t>perdele</w:t>
      </w:r>
      <w:proofErr w:type="spellEnd"/>
      <w:r w:rsidRPr="00C63CFA">
        <w:rPr>
          <w:rFonts w:ascii="Arial" w:hAnsi="Arial" w:cs="Arial"/>
          <w:spacing w:val="3"/>
        </w:rPr>
        <w:t xml:space="preserve"> de </w:t>
      </w:r>
      <w:proofErr w:type="spellStart"/>
      <w:r w:rsidRPr="00C63CFA">
        <w:rPr>
          <w:rFonts w:ascii="Arial" w:hAnsi="Arial" w:cs="Arial"/>
          <w:spacing w:val="3"/>
        </w:rPr>
        <w:t>protecţie</w:t>
      </w:r>
      <w:proofErr w:type="spellEnd"/>
      <w:r w:rsidRPr="00C63CFA">
        <w:rPr>
          <w:rFonts w:ascii="Arial" w:hAnsi="Arial" w:cs="Arial"/>
          <w:spacing w:val="3"/>
        </w:rPr>
        <w:t xml:space="preserve"> </w:t>
      </w:r>
      <w:proofErr w:type="spellStart"/>
      <w:r w:rsidRPr="00C63CFA">
        <w:rPr>
          <w:rFonts w:ascii="Arial" w:hAnsi="Arial" w:cs="Arial"/>
          <w:spacing w:val="3"/>
        </w:rPr>
        <w:t>în</w:t>
      </w:r>
      <w:proofErr w:type="spellEnd"/>
      <w:r w:rsidRPr="00C63CFA">
        <w:rPr>
          <w:rFonts w:ascii="Arial" w:hAnsi="Arial" w:cs="Arial"/>
          <w:spacing w:val="3"/>
        </w:rPr>
        <w:t xml:space="preserve"> </w:t>
      </w:r>
      <w:proofErr w:type="spellStart"/>
      <w:r w:rsidRPr="00C63CFA">
        <w:rPr>
          <w:rFonts w:ascii="Arial" w:hAnsi="Arial" w:cs="Arial"/>
          <w:spacing w:val="3"/>
        </w:rPr>
        <w:t>cazul</w:t>
      </w:r>
      <w:proofErr w:type="spellEnd"/>
      <w:r w:rsidRPr="00C63CFA">
        <w:rPr>
          <w:rFonts w:ascii="Arial" w:hAnsi="Arial" w:cs="Arial"/>
          <w:spacing w:val="3"/>
        </w:rPr>
        <w:t xml:space="preserve"> </w:t>
      </w:r>
      <w:proofErr w:type="spellStart"/>
      <w:proofErr w:type="gramStart"/>
      <w:r w:rsidRPr="00C63CFA">
        <w:rPr>
          <w:rFonts w:ascii="Arial" w:hAnsi="Arial" w:cs="Arial"/>
          <w:spacing w:val="9"/>
        </w:rPr>
        <w:t>cimitirelor</w:t>
      </w:r>
      <w:proofErr w:type="spellEnd"/>
      <w:r w:rsidRPr="00C63CFA">
        <w:rPr>
          <w:rFonts w:ascii="Arial" w:hAnsi="Arial" w:cs="Arial"/>
          <w:spacing w:val="9"/>
        </w:rPr>
        <w:t>;</w:t>
      </w:r>
      <w:proofErr w:type="gramEnd"/>
    </w:p>
    <w:p w14:paraId="537B02E3" w14:textId="77777777" w:rsidR="00932118" w:rsidRPr="00C63CFA" w:rsidRDefault="00932118" w:rsidP="00932118">
      <w:pPr>
        <w:widowControl w:val="0"/>
        <w:numPr>
          <w:ilvl w:val="0"/>
          <w:numId w:val="39"/>
        </w:numPr>
        <w:tabs>
          <w:tab w:val="clear" w:pos="1281"/>
          <w:tab w:val="num" w:pos="709"/>
        </w:tabs>
        <w:suppressAutoHyphens w:val="0"/>
        <w:autoSpaceDE w:val="0"/>
        <w:ind w:left="709" w:right="375"/>
        <w:jc w:val="both"/>
        <w:rPr>
          <w:rFonts w:ascii="Arial" w:hAnsi="Arial" w:cs="Arial"/>
        </w:rPr>
      </w:pPr>
      <w:proofErr w:type="spellStart"/>
      <w:r w:rsidRPr="00C63CFA">
        <w:rPr>
          <w:rFonts w:ascii="Arial" w:hAnsi="Arial" w:cs="Arial"/>
        </w:rPr>
        <w:t>Accese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pietonale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şi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proofErr w:type="gramStart"/>
      <w:r w:rsidRPr="00C63CFA">
        <w:rPr>
          <w:rFonts w:ascii="Arial" w:hAnsi="Arial" w:cs="Arial"/>
        </w:rPr>
        <w:t>carosabile</w:t>
      </w:r>
      <w:proofErr w:type="spellEnd"/>
      <w:r w:rsidRPr="00C63CFA">
        <w:rPr>
          <w:rFonts w:ascii="Arial" w:hAnsi="Arial" w:cs="Arial"/>
        </w:rPr>
        <w:t>;</w:t>
      </w:r>
      <w:proofErr w:type="gramEnd"/>
    </w:p>
    <w:p w14:paraId="312AAF88" w14:textId="35C6591C" w:rsidR="00932118" w:rsidRPr="001266B6" w:rsidRDefault="00932118" w:rsidP="00932118">
      <w:pPr>
        <w:widowControl w:val="0"/>
        <w:numPr>
          <w:ilvl w:val="0"/>
          <w:numId w:val="39"/>
        </w:numPr>
        <w:tabs>
          <w:tab w:val="clear" w:pos="1281"/>
          <w:tab w:val="num" w:pos="709"/>
        </w:tabs>
        <w:suppressAutoHyphens w:val="0"/>
        <w:autoSpaceDE w:val="0"/>
        <w:ind w:left="709" w:right="375"/>
        <w:jc w:val="both"/>
        <w:rPr>
          <w:rFonts w:ascii="Arial" w:hAnsi="Arial" w:cs="Arial"/>
          <w:spacing w:val="1"/>
        </w:rPr>
      </w:pPr>
      <w:proofErr w:type="spellStart"/>
      <w:r w:rsidRPr="00C63CFA">
        <w:rPr>
          <w:rFonts w:ascii="Arial" w:hAnsi="Arial" w:cs="Arial"/>
          <w:spacing w:val="2"/>
        </w:rPr>
        <w:t>Reţele</w:t>
      </w:r>
      <w:proofErr w:type="spellEnd"/>
      <w:r w:rsidRPr="00C63CFA">
        <w:rPr>
          <w:rFonts w:ascii="Arial" w:hAnsi="Arial" w:cs="Arial"/>
          <w:spacing w:val="2"/>
        </w:rPr>
        <w:t xml:space="preserve"> tehnico - </w:t>
      </w:r>
      <w:proofErr w:type="spellStart"/>
      <w:r w:rsidRPr="00C63CFA">
        <w:rPr>
          <w:rFonts w:ascii="Arial" w:hAnsi="Arial" w:cs="Arial"/>
          <w:spacing w:val="2"/>
        </w:rPr>
        <w:t>edilitare</w:t>
      </w:r>
      <w:proofErr w:type="spellEnd"/>
      <w:r w:rsidRPr="00C63CFA">
        <w:rPr>
          <w:rFonts w:ascii="Arial" w:hAnsi="Arial" w:cs="Arial"/>
          <w:spacing w:val="2"/>
        </w:rPr>
        <w:t>.</w:t>
      </w:r>
    </w:p>
    <w:p w14:paraId="15556390" w14:textId="77777777" w:rsidR="001266B6" w:rsidRPr="00C63CFA" w:rsidRDefault="001266B6" w:rsidP="001266B6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4D9CD1EB" w14:textId="77777777" w:rsidR="00932118" w:rsidRPr="00B1337C" w:rsidRDefault="00932118" w:rsidP="00932118">
      <w:pPr>
        <w:suppressAutoHyphens w:val="0"/>
        <w:ind w:right="375"/>
        <w:jc w:val="both"/>
        <w:rPr>
          <w:rFonts w:ascii="Arial" w:hAnsi="Arial" w:cs="Arial"/>
          <w:b/>
          <w:i/>
          <w:spacing w:val="1"/>
        </w:rPr>
      </w:pPr>
      <w:r w:rsidRPr="00B1337C">
        <w:rPr>
          <w:rFonts w:ascii="Arial" w:hAnsi="Arial" w:cs="Arial"/>
          <w:b/>
          <w:i/>
          <w:spacing w:val="1"/>
        </w:rPr>
        <w:t xml:space="preserve">GC. d) </w:t>
      </w:r>
      <w:proofErr w:type="spellStart"/>
      <w:r w:rsidRPr="00B1337C">
        <w:rPr>
          <w:rFonts w:ascii="Arial" w:hAnsi="Arial" w:cs="Arial"/>
          <w:b/>
          <w:i/>
          <w:spacing w:val="1"/>
        </w:rPr>
        <w:t>Utilizările</w:t>
      </w:r>
      <w:proofErr w:type="spellEnd"/>
      <w:r w:rsidRPr="00B1337C">
        <w:rPr>
          <w:rFonts w:ascii="Arial" w:hAnsi="Arial" w:cs="Arial"/>
          <w:b/>
          <w:i/>
          <w:spacing w:val="1"/>
        </w:rPr>
        <w:t xml:space="preserve"> </w:t>
      </w:r>
      <w:proofErr w:type="spellStart"/>
      <w:r w:rsidRPr="00B1337C">
        <w:rPr>
          <w:rFonts w:ascii="Arial" w:hAnsi="Arial" w:cs="Arial"/>
          <w:b/>
          <w:i/>
          <w:spacing w:val="1"/>
        </w:rPr>
        <w:t>permise</w:t>
      </w:r>
      <w:proofErr w:type="spellEnd"/>
    </w:p>
    <w:p w14:paraId="142DF239" w14:textId="77777777" w:rsidR="00932118" w:rsidRPr="00BC4CEC" w:rsidRDefault="00932118" w:rsidP="00932118">
      <w:pPr>
        <w:widowControl w:val="0"/>
        <w:numPr>
          <w:ilvl w:val="0"/>
          <w:numId w:val="39"/>
        </w:numPr>
        <w:tabs>
          <w:tab w:val="clear" w:pos="1281"/>
          <w:tab w:val="num" w:pos="709"/>
        </w:tabs>
        <w:suppressAutoHyphens w:val="0"/>
        <w:autoSpaceDE w:val="0"/>
        <w:spacing w:line="340" w:lineRule="exact"/>
        <w:ind w:left="709" w:right="375"/>
        <w:jc w:val="both"/>
        <w:rPr>
          <w:rFonts w:ascii="Arial" w:hAnsi="Arial" w:cs="Arial"/>
          <w:b/>
        </w:rPr>
      </w:pPr>
      <w:proofErr w:type="spellStart"/>
      <w:r w:rsidRPr="00C63CFA">
        <w:rPr>
          <w:rFonts w:ascii="Arial" w:hAnsi="Arial" w:cs="Arial"/>
          <w:spacing w:val="1"/>
        </w:rPr>
        <w:t>Cimitire</w:t>
      </w:r>
      <w:proofErr w:type="spellEnd"/>
      <w:r w:rsidRPr="00C63CFA">
        <w:rPr>
          <w:rFonts w:ascii="Arial" w:hAnsi="Arial" w:cs="Arial"/>
          <w:spacing w:val="1"/>
        </w:rPr>
        <w:t xml:space="preserve"> - </w:t>
      </w:r>
      <w:proofErr w:type="spellStart"/>
      <w:r w:rsidRPr="00C63CFA">
        <w:rPr>
          <w:rFonts w:ascii="Arial" w:hAnsi="Arial" w:cs="Arial"/>
          <w:spacing w:val="1"/>
        </w:rPr>
        <w:t>funcţia</w:t>
      </w:r>
      <w:proofErr w:type="spellEnd"/>
      <w:r w:rsidRPr="00C63CFA">
        <w:rPr>
          <w:rFonts w:ascii="Arial" w:hAnsi="Arial" w:cs="Arial"/>
          <w:spacing w:val="1"/>
        </w:rPr>
        <w:t xml:space="preserve"> </w:t>
      </w:r>
      <w:proofErr w:type="spellStart"/>
      <w:r w:rsidRPr="00C63CFA">
        <w:rPr>
          <w:rFonts w:ascii="Arial" w:hAnsi="Arial" w:cs="Arial"/>
          <w:spacing w:val="1"/>
        </w:rPr>
        <w:t>specifică</w:t>
      </w:r>
      <w:proofErr w:type="spellEnd"/>
      <w:r w:rsidRPr="00C63CFA">
        <w:rPr>
          <w:rFonts w:ascii="Arial" w:hAnsi="Arial" w:cs="Arial"/>
          <w:spacing w:val="1"/>
        </w:rPr>
        <w:t xml:space="preserve"> </w:t>
      </w:r>
      <w:proofErr w:type="spellStart"/>
      <w:r w:rsidRPr="00C63CFA">
        <w:rPr>
          <w:rFonts w:ascii="Arial" w:hAnsi="Arial" w:cs="Arial"/>
          <w:spacing w:val="1"/>
        </w:rPr>
        <w:t>şi</w:t>
      </w:r>
      <w:proofErr w:type="spellEnd"/>
      <w:r w:rsidRPr="00C63CFA">
        <w:rPr>
          <w:rFonts w:ascii="Arial" w:hAnsi="Arial" w:cs="Arial"/>
          <w:spacing w:val="1"/>
        </w:rPr>
        <w:t xml:space="preserve"> </w:t>
      </w:r>
      <w:proofErr w:type="spellStart"/>
      <w:r w:rsidRPr="00C63CFA">
        <w:rPr>
          <w:rFonts w:ascii="Arial" w:hAnsi="Arial" w:cs="Arial"/>
          <w:spacing w:val="1"/>
        </w:rPr>
        <w:t>cea</w:t>
      </w:r>
      <w:proofErr w:type="spellEnd"/>
      <w:r w:rsidRPr="00C63CFA">
        <w:rPr>
          <w:rFonts w:ascii="Arial" w:hAnsi="Arial" w:cs="Arial"/>
          <w:spacing w:val="1"/>
        </w:rPr>
        <w:t xml:space="preserve"> </w:t>
      </w:r>
      <w:proofErr w:type="spellStart"/>
      <w:r w:rsidRPr="00C63CFA">
        <w:rPr>
          <w:rFonts w:ascii="Arial" w:hAnsi="Arial" w:cs="Arial"/>
          <w:spacing w:val="1"/>
        </w:rPr>
        <w:t>complementară</w:t>
      </w:r>
      <w:proofErr w:type="spellEnd"/>
      <w:r w:rsidRPr="00C63CFA">
        <w:rPr>
          <w:rFonts w:ascii="Arial" w:hAnsi="Arial" w:cs="Arial"/>
          <w:spacing w:val="1"/>
        </w:rPr>
        <w:t>.</w:t>
      </w:r>
    </w:p>
    <w:p w14:paraId="41B243FB" w14:textId="77777777" w:rsidR="00932118" w:rsidRPr="00C63CFA" w:rsidRDefault="00932118" w:rsidP="00932118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b/>
        </w:rPr>
      </w:pPr>
    </w:p>
    <w:p w14:paraId="6EE6D4C3" w14:textId="77777777" w:rsidR="00932118" w:rsidRPr="00B1337C" w:rsidRDefault="00932118" w:rsidP="00932118">
      <w:pPr>
        <w:widowControl w:val="0"/>
        <w:suppressAutoHyphens w:val="0"/>
        <w:autoSpaceDE w:val="0"/>
        <w:spacing w:line="340" w:lineRule="exact"/>
        <w:ind w:left="426" w:right="375" w:hanging="426"/>
        <w:jc w:val="both"/>
        <w:rPr>
          <w:rFonts w:ascii="Arial" w:hAnsi="Arial" w:cs="Arial"/>
          <w:b/>
          <w:i/>
        </w:rPr>
      </w:pPr>
      <w:r w:rsidRPr="00B1337C">
        <w:rPr>
          <w:rFonts w:ascii="Arial" w:hAnsi="Arial" w:cs="Arial"/>
          <w:b/>
          <w:i/>
        </w:rPr>
        <w:t xml:space="preserve">GC. e) </w:t>
      </w:r>
      <w:proofErr w:type="spellStart"/>
      <w:r w:rsidRPr="00B1337C">
        <w:rPr>
          <w:rFonts w:ascii="Arial" w:hAnsi="Arial" w:cs="Arial"/>
          <w:b/>
          <w:i/>
        </w:rPr>
        <w:t>Utilizări</w:t>
      </w:r>
      <w:proofErr w:type="spellEnd"/>
      <w:r w:rsidRPr="00B1337C">
        <w:rPr>
          <w:rFonts w:ascii="Arial" w:hAnsi="Arial" w:cs="Arial"/>
          <w:b/>
          <w:i/>
        </w:rPr>
        <w:t xml:space="preserve"> </w:t>
      </w:r>
      <w:proofErr w:type="spellStart"/>
      <w:r w:rsidRPr="00B1337C">
        <w:rPr>
          <w:rFonts w:ascii="Arial" w:hAnsi="Arial" w:cs="Arial"/>
          <w:b/>
          <w:i/>
        </w:rPr>
        <w:t>permise</w:t>
      </w:r>
      <w:proofErr w:type="spellEnd"/>
      <w:r w:rsidRPr="00B1337C">
        <w:rPr>
          <w:rFonts w:ascii="Arial" w:hAnsi="Arial" w:cs="Arial"/>
          <w:b/>
          <w:i/>
        </w:rPr>
        <w:t xml:space="preserve"> cu </w:t>
      </w:r>
      <w:proofErr w:type="spellStart"/>
      <w:r w:rsidRPr="00B1337C">
        <w:rPr>
          <w:rFonts w:ascii="Arial" w:hAnsi="Arial" w:cs="Arial"/>
          <w:b/>
          <w:i/>
        </w:rPr>
        <w:t>condiţii</w:t>
      </w:r>
      <w:proofErr w:type="spellEnd"/>
    </w:p>
    <w:p w14:paraId="287D4237" w14:textId="77777777" w:rsidR="00932118" w:rsidRDefault="00932118" w:rsidP="00932118">
      <w:pPr>
        <w:widowControl w:val="0"/>
        <w:numPr>
          <w:ilvl w:val="0"/>
          <w:numId w:val="39"/>
        </w:numPr>
        <w:tabs>
          <w:tab w:val="clear" w:pos="1281"/>
          <w:tab w:val="num" w:pos="709"/>
        </w:tabs>
        <w:suppressAutoHyphens w:val="0"/>
        <w:autoSpaceDE w:val="0"/>
        <w:ind w:left="709" w:right="375"/>
        <w:jc w:val="both"/>
        <w:rPr>
          <w:rFonts w:ascii="Arial" w:hAnsi="Arial" w:cs="Arial"/>
          <w:spacing w:val="4"/>
        </w:rPr>
      </w:pPr>
      <w:proofErr w:type="spellStart"/>
      <w:r w:rsidRPr="00C63CFA">
        <w:rPr>
          <w:rFonts w:ascii="Arial" w:hAnsi="Arial" w:cs="Arial"/>
          <w:spacing w:val="4"/>
        </w:rPr>
        <w:t>Cimitire</w:t>
      </w:r>
      <w:proofErr w:type="spellEnd"/>
      <w:r w:rsidRPr="00C63CFA">
        <w:rPr>
          <w:rFonts w:ascii="Arial" w:hAnsi="Arial" w:cs="Arial"/>
          <w:spacing w:val="4"/>
        </w:rPr>
        <w:t xml:space="preserve"> - </w:t>
      </w:r>
      <w:proofErr w:type="spellStart"/>
      <w:r w:rsidRPr="00C63CFA">
        <w:rPr>
          <w:rFonts w:ascii="Arial" w:hAnsi="Arial" w:cs="Arial"/>
          <w:spacing w:val="4"/>
        </w:rPr>
        <w:t>agricultură</w:t>
      </w:r>
      <w:proofErr w:type="spellEnd"/>
      <w:r w:rsidRPr="00C63CFA">
        <w:rPr>
          <w:rFonts w:ascii="Arial" w:hAnsi="Arial" w:cs="Arial"/>
          <w:spacing w:val="4"/>
        </w:rPr>
        <w:t xml:space="preserve"> </w:t>
      </w:r>
      <w:proofErr w:type="spellStart"/>
      <w:r w:rsidRPr="00C63CFA">
        <w:rPr>
          <w:rFonts w:ascii="Arial" w:hAnsi="Arial" w:cs="Arial"/>
          <w:spacing w:val="4"/>
        </w:rPr>
        <w:t>numai</w:t>
      </w:r>
      <w:proofErr w:type="spellEnd"/>
      <w:r w:rsidRPr="00C63CFA">
        <w:rPr>
          <w:rFonts w:ascii="Arial" w:hAnsi="Arial" w:cs="Arial"/>
          <w:spacing w:val="4"/>
        </w:rPr>
        <w:t xml:space="preserve"> </w:t>
      </w:r>
      <w:proofErr w:type="spellStart"/>
      <w:r w:rsidRPr="00C63CFA">
        <w:rPr>
          <w:rFonts w:ascii="Arial" w:hAnsi="Arial" w:cs="Arial"/>
          <w:spacing w:val="4"/>
        </w:rPr>
        <w:t>în</w:t>
      </w:r>
      <w:proofErr w:type="spellEnd"/>
      <w:r w:rsidRPr="00C63CFA">
        <w:rPr>
          <w:rFonts w:ascii="Arial" w:hAnsi="Arial" w:cs="Arial"/>
          <w:spacing w:val="4"/>
        </w:rPr>
        <w:t xml:space="preserve"> zona de </w:t>
      </w:r>
      <w:proofErr w:type="spellStart"/>
      <w:proofErr w:type="gramStart"/>
      <w:r w:rsidRPr="00C63CFA">
        <w:rPr>
          <w:rFonts w:ascii="Arial" w:hAnsi="Arial" w:cs="Arial"/>
          <w:spacing w:val="4"/>
        </w:rPr>
        <w:t>protecţie</w:t>
      </w:r>
      <w:proofErr w:type="spellEnd"/>
      <w:r w:rsidRPr="00C63CFA">
        <w:rPr>
          <w:rFonts w:ascii="Arial" w:hAnsi="Arial" w:cs="Arial"/>
          <w:spacing w:val="4"/>
        </w:rPr>
        <w:t>;</w:t>
      </w:r>
      <w:proofErr w:type="gramEnd"/>
    </w:p>
    <w:p w14:paraId="6861F7BE" w14:textId="77777777" w:rsidR="006213D2" w:rsidRPr="0093685A" w:rsidRDefault="006213D2" w:rsidP="006213D2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eastAsia="Calibri" w:hAnsi="Arial" w:cs="Arial"/>
          <w:spacing w:val="6"/>
          <w:lang w:val="ro-RO"/>
        </w:rPr>
      </w:pPr>
      <w:proofErr w:type="spellStart"/>
      <w:r w:rsidRPr="0093685A">
        <w:rPr>
          <w:rFonts w:ascii="Arial" w:eastAsia="Calibri" w:hAnsi="Arial" w:cs="Arial"/>
          <w:spacing w:val="7"/>
        </w:rPr>
        <w:t>în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7"/>
        </w:rPr>
        <w:t>zonele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de </w:t>
      </w:r>
      <w:proofErr w:type="spellStart"/>
      <w:r w:rsidRPr="0093685A">
        <w:rPr>
          <w:rFonts w:ascii="Arial" w:eastAsia="Calibri" w:hAnsi="Arial" w:cs="Arial"/>
          <w:spacing w:val="7"/>
        </w:rPr>
        <w:t>protecţie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7"/>
        </w:rPr>
        <w:t>sanitară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a </w:t>
      </w:r>
      <w:proofErr w:type="spellStart"/>
      <w:r w:rsidRPr="0093685A">
        <w:rPr>
          <w:rFonts w:ascii="Arial" w:eastAsia="Calibri" w:hAnsi="Arial" w:cs="Arial"/>
          <w:spacing w:val="7"/>
        </w:rPr>
        <w:t>cimitirelor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- </w:t>
      </w:r>
      <w:proofErr w:type="spellStart"/>
      <w:r w:rsidRPr="0093685A">
        <w:rPr>
          <w:rFonts w:ascii="Arial" w:eastAsia="Calibri" w:hAnsi="Arial" w:cs="Arial"/>
          <w:spacing w:val="7"/>
        </w:rPr>
        <w:t>în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7"/>
        </w:rPr>
        <w:t>aceste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subzone </w:t>
      </w:r>
      <w:proofErr w:type="spellStart"/>
      <w:r w:rsidRPr="0093685A">
        <w:rPr>
          <w:rFonts w:ascii="Arial" w:eastAsia="Calibri" w:hAnsi="Arial" w:cs="Arial"/>
          <w:spacing w:val="7"/>
        </w:rPr>
        <w:t>aflate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la </w:t>
      </w:r>
      <w:proofErr w:type="spellStart"/>
      <w:r w:rsidRPr="0093685A">
        <w:rPr>
          <w:rFonts w:ascii="Arial" w:eastAsia="Calibri" w:hAnsi="Arial" w:cs="Arial"/>
          <w:spacing w:val="7"/>
        </w:rPr>
        <w:t>limita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10"/>
        </w:rPr>
        <w:t>cimitirelor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, conform art. 11 din Ordinul 119 din 2014, se </w:t>
      </w:r>
      <w:proofErr w:type="spellStart"/>
      <w:r w:rsidRPr="0093685A">
        <w:rPr>
          <w:rFonts w:ascii="Arial" w:eastAsia="Calibri" w:hAnsi="Arial" w:cs="Arial"/>
          <w:spacing w:val="6"/>
          <w:lang w:val="ro-RO"/>
        </w:rPr>
        <w:t>institue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 zona de </w:t>
      </w:r>
      <w:proofErr w:type="spellStart"/>
      <w:r w:rsidRPr="0093685A">
        <w:rPr>
          <w:rFonts w:ascii="Arial" w:eastAsia="Calibri" w:hAnsi="Arial" w:cs="Arial"/>
          <w:spacing w:val="6"/>
          <w:lang w:val="ro-RO"/>
        </w:rPr>
        <w:t>protectie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 sanitara de 50 m in cazul obiectivelor care dispun de aprovizionare cu apa din sursa proprie. </w:t>
      </w:r>
    </w:p>
    <w:p w14:paraId="116A23F8" w14:textId="77777777" w:rsidR="006213D2" w:rsidRPr="0093685A" w:rsidRDefault="006213D2" w:rsidP="006213D2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eastAsia="Calibri" w:hAnsi="Arial" w:cs="Arial"/>
          <w:spacing w:val="6"/>
        </w:rPr>
      </w:pPr>
      <w:r w:rsidRPr="0093685A">
        <w:rPr>
          <w:rFonts w:ascii="Arial" w:eastAsia="Calibri" w:hAnsi="Arial" w:cs="Arial"/>
          <w:spacing w:val="6"/>
          <w:lang w:val="ro-RO"/>
        </w:rPr>
        <w:t xml:space="preserve">În cazul cimitirelor noi se vor </w:t>
      </w:r>
      <w:proofErr w:type="spellStart"/>
      <w:r w:rsidRPr="0093685A">
        <w:rPr>
          <w:rFonts w:ascii="Arial" w:eastAsia="Calibri" w:hAnsi="Arial" w:cs="Arial"/>
          <w:spacing w:val="6"/>
          <w:lang w:val="ro-RO"/>
        </w:rPr>
        <w:t>înfiinţa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  <w:lang w:val="ro-RO"/>
        </w:rPr>
        <w:t>şi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 respecta zonele de </w:t>
      </w:r>
      <w:proofErr w:type="spellStart"/>
      <w:r w:rsidRPr="0093685A">
        <w:rPr>
          <w:rFonts w:ascii="Arial" w:eastAsia="Calibri" w:hAnsi="Arial" w:cs="Arial"/>
          <w:spacing w:val="6"/>
          <w:lang w:val="ro-RO"/>
        </w:rPr>
        <w:t>protecţie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 de 100 m, conform </w:t>
      </w:r>
      <w:proofErr w:type="spellStart"/>
      <w:r w:rsidRPr="0093685A">
        <w:rPr>
          <w:rFonts w:ascii="Arial" w:eastAsia="Calibri" w:hAnsi="Arial" w:cs="Arial"/>
          <w:spacing w:val="6"/>
        </w:rPr>
        <w:t>Normelor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tehnice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şi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sanitare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ale </w:t>
      </w:r>
      <w:proofErr w:type="spellStart"/>
      <w:r w:rsidRPr="0093685A">
        <w:rPr>
          <w:rFonts w:ascii="Arial" w:eastAsia="Calibri" w:hAnsi="Arial" w:cs="Arial"/>
          <w:spacing w:val="6"/>
        </w:rPr>
        <w:t>serviciilor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funerare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, </w:t>
      </w:r>
      <w:proofErr w:type="spellStart"/>
      <w:r w:rsidRPr="0093685A">
        <w:rPr>
          <w:rFonts w:ascii="Arial" w:eastAsia="Calibri" w:hAnsi="Arial" w:cs="Arial"/>
          <w:spacing w:val="6"/>
        </w:rPr>
        <w:t>înhumării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, </w:t>
      </w:r>
      <w:proofErr w:type="spellStart"/>
      <w:r w:rsidRPr="0093685A">
        <w:rPr>
          <w:rFonts w:ascii="Arial" w:eastAsia="Calibri" w:hAnsi="Arial" w:cs="Arial"/>
          <w:spacing w:val="6"/>
        </w:rPr>
        <w:t>transportului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şi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deshumării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cadavrelor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umane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, </w:t>
      </w:r>
      <w:proofErr w:type="spellStart"/>
      <w:r w:rsidRPr="0093685A">
        <w:rPr>
          <w:rFonts w:ascii="Arial" w:eastAsia="Calibri" w:hAnsi="Arial" w:cs="Arial"/>
          <w:spacing w:val="6"/>
        </w:rPr>
        <w:t>cimitirelor</w:t>
      </w:r>
      <w:proofErr w:type="spellEnd"/>
      <w:r w:rsidRPr="0093685A">
        <w:rPr>
          <w:rFonts w:ascii="Arial" w:eastAsia="Calibri" w:hAnsi="Arial" w:cs="Arial"/>
          <w:spacing w:val="6"/>
        </w:rPr>
        <w:t xml:space="preserve">, </w:t>
      </w:r>
      <w:proofErr w:type="spellStart"/>
      <w:r w:rsidRPr="0093685A">
        <w:rPr>
          <w:rFonts w:ascii="Arial" w:eastAsia="Calibri" w:hAnsi="Arial" w:cs="Arial"/>
          <w:spacing w:val="6"/>
        </w:rPr>
        <w:t>crematoriilor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umane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, precum </w:t>
      </w:r>
      <w:proofErr w:type="spellStart"/>
      <w:r w:rsidRPr="0093685A">
        <w:rPr>
          <w:rFonts w:ascii="Arial" w:eastAsia="Calibri" w:hAnsi="Arial" w:cs="Arial"/>
          <w:spacing w:val="6"/>
        </w:rPr>
        <w:t>şi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a </w:t>
      </w:r>
      <w:proofErr w:type="spellStart"/>
      <w:r w:rsidRPr="0093685A">
        <w:rPr>
          <w:rFonts w:ascii="Arial" w:eastAsia="Calibri" w:hAnsi="Arial" w:cs="Arial"/>
          <w:spacing w:val="6"/>
        </w:rPr>
        <w:t>criteriilor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profesionale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pe care </w:t>
      </w:r>
      <w:proofErr w:type="spellStart"/>
      <w:r w:rsidRPr="0093685A">
        <w:rPr>
          <w:rFonts w:ascii="Arial" w:eastAsia="Calibri" w:hAnsi="Arial" w:cs="Arial"/>
          <w:spacing w:val="6"/>
        </w:rPr>
        <w:t>trebuie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să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le </w:t>
      </w:r>
      <w:proofErr w:type="spellStart"/>
      <w:r w:rsidRPr="0093685A">
        <w:rPr>
          <w:rFonts w:ascii="Arial" w:eastAsia="Calibri" w:hAnsi="Arial" w:cs="Arial"/>
          <w:spacing w:val="6"/>
        </w:rPr>
        <w:t>îndeplinească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prestatorii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de </w:t>
      </w:r>
      <w:proofErr w:type="spellStart"/>
      <w:r w:rsidRPr="0093685A">
        <w:rPr>
          <w:rFonts w:ascii="Arial" w:eastAsia="Calibri" w:hAnsi="Arial" w:cs="Arial"/>
          <w:spacing w:val="6"/>
        </w:rPr>
        <w:t>servicii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funerare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aprobate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prin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H.G. 1233/2016.</w:t>
      </w:r>
    </w:p>
    <w:p w14:paraId="2FF2A2CF" w14:textId="77777777" w:rsidR="00932118" w:rsidRDefault="00932118" w:rsidP="00932118">
      <w:pPr>
        <w:widowControl w:val="0"/>
        <w:numPr>
          <w:ilvl w:val="0"/>
          <w:numId w:val="39"/>
        </w:numPr>
        <w:tabs>
          <w:tab w:val="clear" w:pos="1281"/>
          <w:tab w:val="num" w:pos="709"/>
        </w:tabs>
        <w:suppressAutoHyphens w:val="0"/>
        <w:autoSpaceDE w:val="0"/>
        <w:ind w:left="709" w:right="375"/>
        <w:jc w:val="both"/>
        <w:rPr>
          <w:rFonts w:ascii="Arial" w:hAnsi="Arial" w:cs="Arial"/>
          <w:spacing w:val="3"/>
        </w:rPr>
      </w:pPr>
      <w:proofErr w:type="spellStart"/>
      <w:r w:rsidRPr="00C63CFA">
        <w:rPr>
          <w:rFonts w:ascii="Arial" w:hAnsi="Arial" w:cs="Arial"/>
          <w:spacing w:val="3"/>
        </w:rPr>
        <w:t>Construcţii</w:t>
      </w:r>
      <w:proofErr w:type="spellEnd"/>
      <w:r w:rsidRPr="00C63CFA">
        <w:rPr>
          <w:rFonts w:ascii="Arial" w:hAnsi="Arial" w:cs="Arial"/>
          <w:spacing w:val="3"/>
        </w:rPr>
        <w:t xml:space="preserve"> de cult cu </w:t>
      </w:r>
      <w:proofErr w:type="spellStart"/>
      <w:r w:rsidRPr="00C63CFA">
        <w:rPr>
          <w:rFonts w:ascii="Arial" w:hAnsi="Arial" w:cs="Arial"/>
          <w:spacing w:val="3"/>
        </w:rPr>
        <w:t>respectarea</w:t>
      </w:r>
      <w:proofErr w:type="spellEnd"/>
      <w:r w:rsidRPr="00C63CFA">
        <w:rPr>
          <w:rFonts w:ascii="Arial" w:hAnsi="Arial" w:cs="Arial"/>
          <w:spacing w:val="3"/>
        </w:rPr>
        <w:t xml:space="preserve"> </w:t>
      </w:r>
      <w:proofErr w:type="spellStart"/>
      <w:r w:rsidRPr="00C63CFA">
        <w:rPr>
          <w:rFonts w:ascii="Arial" w:hAnsi="Arial" w:cs="Arial"/>
          <w:spacing w:val="3"/>
        </w:rPr>
        <w:t>specificului</w:t>
      </w:r>
      <w:proofErr w:type="spellEnd"/>
      <w:r w:rsidRPr="00C63CFA">
        <w:rPr>
          <w:rFonts w:ascii="Arial" w:hAnsi="Arial" w:cs="Arial"/>
          <w:spacing w:val="3"/>
        </w:rPr>
        <w:t xml:space="preserve"> </w:t>
      </w:r>
      <w:proofErr w:type="spellStart"/>
      <w:proofErr w:type="gramStart"/>
      <w:r w:rsidRPr="00C63CFA">
        <w:rPr>
          <w:rFonts w:ascii="Arial" w:hAnsi="Arial" w:cs="Arial"/>
          <w:spacing w:val="3"/>
        </w:rPr>
        <w:t>zonei</w:t>
      </w:r>
      <w:proofErr w:type="spellEnd"/>
      <w:r w:rsidRPr="00C63CFA">
        <w:rPr>
          <w:rFonts w:ascii="Arial" w:hAnsi="Arial" w:cs="Arial"/>
          <w:spacing w:val="3"/>
        </w:rPr>
        <w:t>;</w:t>
      </w:r>
      <w:proofErr w:type="gramEnd"/>
    </w:p>
    <w:p w14:paraId="0A5C9E25" w14:textId="77777777" w:rsidR="00932118" w:rsidRPr="00C63CFA" w:rsidRDefault="00932118" w:rsidP="00932118">
      <w:pPr>
        <w:widowControl w:val="0"/>
        <w:numPr>
          <w:ilvl w:val="0"/>
          <w:numId w:val="39"/>
        </w:numPr>
        <w:tabs>
          <w:tab w:val="clear" w:pos="1281"/>
          <w:tab w:val="num" w:pos="709"/>
        </w:tabs>
        <w:suppressAutoHyphens w:val="0"/>
        <w:autoSpaceDE w:val="0"/>
        <w:ind w:left="709" w:right="375"/>
        <w:jc w:val="both"/>
        <w:rPr>
          <w:rFonts w:ascii="Arial" w:hAnsi="Arial" w:cs="Arial"/>
          <w:spacing w:val="3"/>
        </w:rPr>
      </w:pPr>
      <w:proofErr w:type="spellStart"/>
      <w:r w:rsidRPr="00C63CFA">
        <w:rPr>
          <w:rFonts w:ascii="Arial" w:hAnsi="Arial" w:cs="Arial"/>
          <w:spacing w:val="11"/>
        </w:rPr>
        <w:t>Toate</w:t>
      </w:r>
      <w:proofErr w:type="spellEnd"/>
      <w:r w:rsidRPr="00C63CFA">
        <w:rPr>
          <w:rFonts w:ascii="Arial" w:hAnsi="Arial" w:cs="Arial"/>
          <w:spacing w:val="11"/>
        </w:rPr>
        <w:t xml:space="preserve"> </w:t>
      </w:r>
      <w:proofErr w:type="spellStart"/>
      <w:r w:rsidRPr="00C63CFA">
        <w:rPr>
          <w:rFonts w:ascii="Arial" w:hAnsi="Arial" w:cs="Arial"/>
          <w:spacing w:val="11"/>
        </w:rPr>
        <w:t>construcţiile</w:t>
      </w:r>
      <w:proofErr w:type="spellEnd"/>
      <w:r w:rsidRPr="00C63CFA">
        <w:rPr>
          <w:rFonts w:ascii="Arial" w:hAnsi="Arial" w:cs="Arial"/>
          <w:spacing w:val="11"/>
        </w:rPr>
        <w:t xml:space="preserve"> </w:t>
      </w:r>
      <w:proofErr w:type="spellStart"/>
      <w:r w:rsidRPr="00C63CFA">
        <w:rPr>
          <w:rFonts w:ascii="Arial" w:hAnsi="Arial" w:cs="Arial"/>
          <w:spacing w:val="11"/>
        </w:rPr>
        <w:t>şi</w:t>
      </w:r>
      <w:proofErr w:type="spellEnd"/>
      <w:r w:rsidRPr="00C63CFA">
        <w:rPr>
          <w:rFonts w:ascii="Arial" w:hAnsi="Arial" w:cs="Arial"/>
          <w:spacing w:val="11"/>
        </w:rPr>
        <w:t xml:space="preserve"> </w:t>
      </w:r>
      <w:proofErr w:type="spellStart"/>
      <w:r w:rsidRPr="00C63CFA">
        <w:rPr>
          <w:rFonts w:ascii="Arial" w:hAnsi="Arial" w:cs="Arial"/>
          <w:spacing w:val="11"/>
        </w:rPr>
        <w:t>instalaţiile</w:t>
      </w:r>
      <w:proofErr w:type="spellEnd"/>
      <w:r w:rsidRPr="00C63CFA">
        <w:rPr>
          <w:rFonts w:ascii="Arial" w:hAnsi="Arial" w:cs="Arial"/>
          <w:spacing w:val="11"/>
        </w:rPr>
        <w:t xml:space="preserve"> </w:t>
      </w:r>
      <w:proofErr w:type="spellStart"/>
      <w:r w:rsidRPr="00C63CFA">
        <w:rPr>
          <w:rFonts w:ascii="Arial" w:hAnsi="Arial" w:cs="Arial"/>
          <w:spacing w:val="11"/>
        </w:rPr>
        <w:t>necesare</w:t>
      </w:r>
      <w:proofErr w:type="spellEnd"/>
      <w:r w:rsidRPr="00C63CFA">
        <w:rPr>
          <w:rFonts w:ascii="Arial" w:hAnsi="Arial" w:cs="Arial"/>
          <w:spacing w:val="11"/>
        </w:rPr>
        <w:t xml:space="preserve"> </w:t>
      </w:r>
      <w:proofErr w:type="spellStart"/>
      <w:r w:rsidRPr="00C63CFA">
        <w:rPr>
          <w:rFonts w:ascii="Arial" w:hAnsi="Arial" w:cs="Arial"/>
          <w:spacing w:val="11"/>
        </w:rPr>
        <w:t>bunei</w:t>
      </w:r>
      <w:proofErr w:type="spellEnd"/>
      <w:r w:rsidRPr="00C63CFA">
        <w:rPr>
          <w:rFonts w:ascii="Arial" w:hAnsi="Arial" w:cs="Arial"/>
          <w:spacing w:val="11"/>
        </w:rPr>
        <w:t xml:space="preserve"> </w:t>
      </w:r>
      <w:proofErr w:type="spellStart"/>
      <w:r w:rsidRPr="00C63CFA">
        <w:rPr>
          <w:rFonts w:ascii="Arial" w:hAnsi="Arial" w:cs="Arial"/>
          <w:spacing w:val="11"/>
        </w:rPr>
        <w:t>gospodăriri</w:t>
      </w:r>
      <w:proofErr w:type="spellEnd"/>
      <w:r w:rsidRPr="00C63CFA">
        <w:rPr>
          <w:rFonts w:ascii="Arial" w:hAnsi="Arial" w:cs="Arial"/>
          <w:spacing w:val="11"/>
        </w:rPr>
        <w:t xml:space="preserve"> a </w:t>
      </w:r>
      <w:proofErr w:type="spellStart"/>
      <w:r w:rsidRPr="00C63CFA">
        <w:rPr>
          <w:rFonts w:ascii="Arial" w:hAnsi="Arial" w:cs="Arial"/>
          <w:spacing w:val="11"/>
        </w:rPr>
        <w:t>localităţii</w:t>
      </w:r>
      <w:proofErr w:type="spellEnd"/>
      <w:r w:rsidRPr="00C63CFA">
        <w:rPr>
          <w:rFonts w:ascii="Arial" w:hAnsi="Arial" w:cs="Arial"/>
          <w:spacing w:val="11"/>
        </w:rPr>
        <w:t xml:space="preserve">, cu </w:t>
      </w:r>
      <w:proofErr w:type="spellStart"/>
      <w:r w:rsidRPr="00C63CFA">
        <w:rPr>
          <w:rFonts w:ascii="Arial" w:hAnsi="Arial" w:cs="Arial"/>
          <w:spacing w:val="7"/>
        </w:rPr>
        <w:t>condiţia</w:t>
      </w:r>
      <w:proofErr w:type="spellEnd"/>
      <w:r w:rsidRPr="00C63CFA">
        <w:rPr>
          <w:rFonts w:ascii="Arial" w:hAnsi="Arial" w:cs="Arial"/>
          <w:spacing w:val="7"/>
        </w:rPr>
        <w:t xml:space="preserve"> </w:t>
      </w:r>
      <w:proofErr w:type="spellStart"/>
      <w:r w:rsidRPr="00C63CFA">
        <w:rPr>
          <w:rFonts w:ascii="Arial" w:hAnsi="Arial" w:cs="Arial"/>
          <w:spacing w:val="7"/>
        </w:rPr>
        <w:t>respectării</w:t>
      </w:r>
      <w:proofErr w:type="spellEnd"/>
      <w:r w:rsidRPr="00C63CFA">
        <w:rPr>
          <w:rFonts w:ascii="Arial" w:hAnsi="Arial" w:cs="Arial"/>
          <w:spacing w:val="7"/>
        </w:rPr>
        <w:t xml:space="preserve"> </w:t>
      </w:r>
      <w:proofErr w:type="spellStart"/>
      <w:r w:rsidRPr="00C63CFA">
        <w:rPr>
          <w:rFonts w:ascii="Arial" w:hAnsi="Arial" w:cs="Arial"/>
          <w:spacing w:val="7"/>
        </w:rPr>
        <w:t>documentelor</w:t>
      </w:r>
      <w:proofErr w:type="spellEnd"/>
      <w:r w:rsidRPr="00C63CFA">
        <w:rPr>
          <w:rFonts w:ascii="Arial" w:hAnsi="Arial" w:cs="Arial"/>
          <w:spacing w:val="7"/>
        </w:rPr>
        <w:t xml:space="preserve"> cu </w:t>
      </w:r>
      <w:proofErr w:type="spellStart"/>
      <w:r w:rsidRPr="00C63CFA">
        <w:rPr>
          <w:rFonts w:ascii="Arial" w:hAnsi="Arial" w:cs="Arial"/>
          <w:spacing w:val="7"/>
        </w:rPr>
        <w:t>caracter</w:t>
      </w:r>
      <w:proofErr w:type="spellEnd"/>
      <w:r w:rsidRPr="00C63CFA">
        <w:rPr>
          <w:rFonts w:ascii="Arial" w:hAnsi="Arial" w:cs="Arial"/>
          <w:spacing w:val="7"/>
        </w:rPr>
        <w:t xml:space="preserve"> </w:t>
      </w:r>
      <w:proofErr w:type="spellStart"/>
      <w:r w:rsidRPr="00C63CFA">
        <w:rPr>
          <w:rFonts w:ascii="Arial" w:hAnsi="Arial" w:cs="Arial"/>
          <w:spacing w:val="7"/>
        </w:rPr>
        <w:t>normativ</w:t>
      </w:r>
      <w:proofErr w:type="spellEnd"/>
      <w:r w:rsidRPr="00C63CFA">
        <w:rPr>
          <w:rFonts w:ascii="Arial" w:hAnsi="Arial" w:cs="Arial"/>
          <w:spacing w:val="7"/>
        </w:rPr>
        <w:t xml:space="preserve"> </w:t>
      </w:r>
      <w:proofErr w:type="spellStart"/>
      <w:r w:rsidRPr="00C63CFA">
        <w:rPr>
          <w:rFonts w:ascii="Arial" w:hAnsi="Arial" w:cs="Arial"/>
          <w:spacing w:val="7"/>
        </w:rPr>
        <w:t>si</w:t>
      </w:r>
      <w:proofErr w:type="spellEnd"/>
      <w:r w:rsidRPr="00C63CFA">
        <w:rPr>
          <w:rFonts w:ascii="Arial" w:hAnsi="Arial" w:cs="Arial"/>
          <w:spacing w:val="7"/>
        </w:rPr>
        <w:t xml:space="preserve"> </w:t>
      </w:r>
      <w:proofErr w:type="spellStart"/>
      <w:r w:rsidRPr="00C63CFA">
        <w:rPr>
          <w:rFonts w:ascii="Arial" w:hAnsi="Arial" w:cs="Arial"/>
          <w:spacing w:val="7"/>
        </w:rPr>
        <w:t>directiv</w:t>
      </w:r>
      <w:proofErr w:type="spellEnd"/>
      <w:r w:rsidRPr="00C63CFA">
        <w:rPr>
          <w:rFonts w:ascii="Arial" w:hAnsi="Arial" w:cs="Arial"/>
          <w:spacing w:val="7"/>
        </w:rPr>
        <w:t xml:space="preserve">, precum </w:t>
      </w:r>
      <w:proofErr w:type="spellStart"/>
      <w:r w:rsidRPr="00C63CFA">
        <w:rPr>
          <w:rFonts w:ascii="Arial" w:hAnsi="Arial" w:cs="Arial"/>
          <w:spacing w:val="7"/>
        </w:rPr>
        <w:t>şi</w:t>
      </w:r>
      <w:proofErr w:type="spellEnd"/>
      <w:r w:rsidRPr="00C63CFA">
        <w:rPr>
          <w:rFonts w:ascii="Arial" w:hAnsi="Arial" w:cs="Arial"/>
          <w:spacing w:val="7"/>
        </w:rPr>
        <w:t xml:space="preserve"> a </w:t>
      </w:r>
      <w:proofErr w:type="spellStart"/>
      <w:r w:rsidRPr="00C63CFA">
        <w:rPr>
          <w:rFonts w:ascii="Arial" w:hAnsi="Arial" w:cs="Arial"/>
          <w:spacing w:val="4"/>
        </w:rPr>
        <w:t>soluţiilor</w:t>
      </w:r>
      <w:proofErr w:type="spellEnd"/>
      <w:r w:rsidRPr="00C63CFA">
        <w:rPr>
          <w:rFonts w:ascii="Arial" w:hAnsi="Arial" w:cs="Arial"/>
          <w:spacing w:val="4"/>
        </w:rPr>
        <w:t xml:space="preserve"> </w:t>
      </w:r>
      <w:proofErr w:type="spellStart"/>
      <w:r w:rsidRPr="00C63CFA">
        <w:rPr>
          <w:rFonts w:ascii="Arial" w:hAnsi="Arial" w:cs="Arial"/>
          <w:spacing w:val="4"/>
        </w:rPr>
        <w:t>şi</w:t>
      </w:r>
      <w:proofErr w:type="spellEnd"/>
      <w:r w:rsidRPr="00C63CFA">
        <w:rPr>
          <w:rFonts w:ascii="Arial" w:hAnsi="Arial" w:cs="Arial"/>
          <w:spacing w:val="4"/>
        </w:rPr>
        <w:t xml:space="preserve"> </w:t>
      </w:r>
      <w:proofErr w:type="spellStart"/>
      <w:r w:rsidRPr="00C63CFA">
        <w:rPr>
          <w:rFonts w:ascii="Arial" w:hAnsi="Arial" w:cs="Arial"/>
          <w:spacing w:val="4"/>
        </w:rPr>
        <w:t>reglementărilor</w:t>
      </w:r>
      <w:proofErr w:type="spellEnd"/>
      <w:r w:rsidRPr="00C63CFA">
        <w:rPr>
          <w:rFonts w:ascii="Arial" w:hAnsi="Arial" w:cs="Arial"/>
          <w:spacing w:val="4"/>
        </w:rPr>
        <w:t xml:space="preserve"> </w:t>
      </w:r>
      <w:proofErr w:type="spellStart"/>
      <w:r w:rsidRPr="00C63CFA">
        <w:rPr>
          <w:rFonts w:ascii="Arial" w:hAnsi="Arial" w:cs="Arial"/>
          <w:spacing w:val="4"/>
        </w:rPr>
        <w:t>propuse</w:t>
      </w:r>
      <w:proofErr w:type="spellEnd"/>
      <w:r w:rsidRPr="00C63CFA">
        <w:rPr>
          <w:rFonts w:ascii="Arial" w:hAnsi="Arial" w:cs="Arial"/>
          <w:spacing w:val="4"/>
        </w:rPr>
        <w:t xml:space="preserve"> </w:t>
      </w:r>
      <w:proofErr w:type="spellStart"/>
      <w:r w:rsidRPr="00C63CFA">
        <w:rPr>
          <w:rFonts w:ascii="Arial" w:hAnsi="Arial" w:cs="Arial"/>
          <w:spacing w:val="4"/>
        </w:rPr>
        <w:t>prin</w:t>
      </w:r>
      <w:proofErr w:type="spellEnd"/>
      <w:r w:rsidRPr="00C63CFA">
        <w:rPr>
          <w:rFonts w:ascii="Arial" w:hAnsi="Arial" w:cs="Arial"/>
          <w:spacing w:val="4"/>
        </w:rPr>
        <w:t xml:space="preserve"> </w:t>
      </w:r>
      <w:proofErr w:type="spellStart"/>
      <w:r w:rsidRPr="00C63CFA">
        <w:rPr>
          <w:rFonts w:ascii="Arial" w:hAnsi="Arial" w:cs="Arial"/>
          <w:spacing w:val="4"/>
        </w:rPr>
        <w:t>studiile</w:t>
      </w:r>
      <w:proofErr w:type="spellEnd"/>
      <w:r w:rsidRPr="00C63CFA">
        <w:rPr>
          <w:rFonts w:ascii="Arial" w:hAnsi="Arial" w:cs="Arial"/>
          <w:spacing w:val="4"/>
        </w:rPr>
        <w:t xml:space="preserve"> de </w:t>
      </w:r>
      <w:proofErr w:type="spellStart"/>
      <w:r w:rsidRPr="00C63CFA">
        <w:rPr>
          <w:rFonts w:ascii="Arial" w:hAnsi="Arial" w:cs="Arial"/>
          <w:spacing w:val="4"/>
        </w:rPr>
        <w:t>specialitate</w:t>
      </w:r>
      <w:proofErr w:type="spellEnd"/>
      <w:r w:rsidRPr="00C63CFA">
        <w:rPr>
          <w:rFonts w:ascii="Arial" w:hAnsi="Arial" w:cs="Arial"/>
          <w:spacing w:val="4"/>
        </w:rPr>
        <w:t>.</w:t>
      </w:r>
    </w:p>
    <w:p w14:paraId="1E2B94BC" w14:textId="77777777" w:rsidR="00932118" w:rsidRDefault="00932118" w:rsidP="00932118">
      <w:pPr>
        <w:pStyle w:val="Listparagraf"/>
        <w:numPr>
          <w:ilvl w:val="0"/>
          <w:numId w:val="39"/>
        </w:numPr>
        <w:tabs>
          <w:tab w:val="clear" w:pos="1281"/>
          <w:tab w:val="num" w:pos="709"/>
        </w:tabs>
        <w:suppressAutoHyphens w:val="0"/>
        <w:ind w:left="709" w:right="375"/>
        <w:jc w:val="both"/>
        <w:rPr>
          <w:rFonts w:ascii="Arial" w:hAnsi="Arial" w:cs="Arial"/>
          <w:spacing w:val="3"/>
        </w:rPr>
      </w:pPr>
      <w:r w:rsidRPr="00F726A4">
        <w:rPr>
          <w:rFonts w:ascii="Arial" w:hAnsi="Arial" w:cs="Arial"/>
          <w:spacing w:val="4"/>
        </w:rPr>
        <w:t xml:space="preserve">La </w:t>
      </w:r>
      <w:proofErr w:type="spellStart"/>
      <w:r w:rsidRPr="00F726A4">
        <w:rPr>
          <w:rFonts w:ascii="Arial" w:hAnsi="Arial" w:cs="Arial"/>
          <w:spacing w:val="4"/>
        </w:rPr>
        <w:t>colectarea</w:t>
      </w:r>
      <w:proofErr w:type="spellEnd"/>
      <w:r w:rsidRPr="00F726A4">
        <w:rPr>
          <w:rFonts w:ascii="Arial" w:hAnsi="Arial" w:cs="Arial"/>
          <w:spacing w:val="4"/>
        </w:rPr>
        <w:t xml:space="preserve"> </w:t>
      </w:r>
      <w:proofErr w:type="spellStart"/>
      <w:r w:rsidRPr="00F726A4">
        <w:rPr>
          <w:rFonts w:ascii="Arial" w:hAnsi="Arial" w:cs="Arial"/>
          <w:spacing w:val="4"/>
        </w:rPr>
        <w:t>şi</w:t>
      </w:r>
      <w:proofErr w:type="spellEnd"/>
      <w:r w:rsidRPr="00F726A4">
        <w:rPr>
          <w:rFonts w:ascii="Arial" w:hAnsi="Arial" w:cs="Arial"/>
          <w:spacing w:val="4"/>
        </w:rPr>
        <w:t xml:space="preserve"> </w:t>
      </w:r>
      <w:proofErr w:type="spellStart"/>
      <w:r w:rsidRPr="00F726A4">
        <w:rPr>
          <w:rFonts w:ascii="Arial" w:hAnsi="Arial" w:cs="Arial"/>
          <w:spacing w:val="4"/>
        </w:rPr>
        <w:t>îndepărtarea</w:t>
      </w:r>
      <w:proofErr w:type="spellEnd"/>
      <w:r w:rsidRPr="00F726A4">
        <w:rPr>
          <w:rFonts w:ascii="Arial" w:hAnsi="Arial" w:cs="Arial"/>
          <w:spacing w:val="4"/>
        </w:rPr>
        <w:t xml:space="preserve"> </w:t>
      </w:r>
      <w:proofErr w:type="spellStart"/>
      <w:r w:rsidRPr="00F726A4">
        <w:rPr>
          <w:rFonts w:ascii="Arial" w:hAnsi="Arial" w:cs="Arial"/>
          <w:spacing w:val="4"/>
        </w:rPr>
        <w:t>reziduurilor</w:t>
      </w:r>
      <w:proofErr w:type="spellEnd"/>
      <w:r w:rsidRPr="00F726A4">
        <w:rPr>
          <w:rFonts w:ascii="Arial" w:hAnsi="Arial" w:cs="Arial"/>
          <w:spacing w:val="4"/>
        </w:rPr>
        <w:t xml:space="preserve"> </w:t>
      </w:r>
      <w:proofErr w:type="spellStart"/>
      <w:r w:rsidRPr="00F726A4">
        <w:rPr>
          <w:rFonts w:ascii="Arial" w:hAnsi="Arial" w:cs="Arial"/>
          <w:spacing w:val="4"/>
        </w:rPr>
        <w:t>şi</w:t>
      </w:r>
      <w:proofErr w:type="spellEnd"/>
      <w:r w:rsidRPr="00F726A4">
        <w:rPr>
          <w:rFonts w:ascii="Arial" w:hAnsi="Arial" w:cs="Arial"/>
          <w:spacing w:val="4"/>
        </w:rPr>
        <w:t xml:space="preserve"> </w:t>
      </w:r>
      <w:proofErr w:type="spellStart"/>
      <w:r w:rsidRPr="00F726A4">
        <w:rPr>
          <w:rFonts w:ascii="Arial" w:hAnsi="Arial" w:cs="Arial"/>
          <w:spacing w:val="4"/>
        </w:rPr>
        <w:t>protecţia</w:t>
      </w:r>
      <w:proofErr w:type="spellEnd"/>
      <w:r w:rsidRPr="00F726A4">
        <w:rPr>
          <w:rFonts w:ascii="Arial" w:hAnsi="Arial" w:cs="Arial"/>
          <w:spacing w:val="4"/>
        </w:rPr>
        <w:t xml:space="preserve"> </w:t>
      </w:r>
      <w:proofErr w:type="spellStart"/>
      <w:r w:rsidRPr="00F726A4">
        <w:rPr>
          <w:rFonts w:ascii="Arial" w:hAnsi="Arial" w:cs="Arial"/>
          <w:spacing w:val="4"/>
        </w:rPr>
        <w:t>sanitară</w:t>
      </w:r>
      <w:proofErr w:type="spellEnd"/>
      <w:r w:rsidRPr="00F726A4">
        <w:rPr>
          <w:rFonts w:ascii="Arial" w:hAnsi="Arial" w:cs="Arial"/>
          <w:spacing w:val="4"/>
        </w:rPr>
        <w:t xml:space="preserve"> a </w:t>
      </w:r>
      <w:proofErr w:type="spellStart"/>
      <w:r w:rsidRPr="00F726A4">
        <w:rPr>
          <w:rFonts w:ascii="Arial" w:hAnsi="Arial" w:cs="Arial"/>
          <w:spacing w:val="4"/>
        </w:rPr>
        <w:t>solului</w:t>
      </w:r>
      <w:proofErr w:type="spellEnd"/>
      <w:r w:rsidRPr="00F726A4">
        <w:rPr>
          <w:rFonts w:ascii="Arial" w:hAnsi="Arial" w:cs="Arial"/>
          <w:spacing w:val="4"/>
        </w:rPr>
        <w:t xml:space="preserve"> se </w:t>
      </w:r>
      <w:proofErr w:type="spellStart"/>
      <w:r w:rsidRPr="00F726A4">
        <w:rPr>
          <w:rFonts w:ascii="Arial" w:hAnsi="Arial" w:cs="Arial"/>
          <w:spacing w:val="4"/>
        </w:rPr>
        <w:t>va</w:t>
      </w:r>
      <w:proofErr w:type="spellEnd"/>
      <w:r w:rsidRPr="00F726A4">
        <w:rPr>
          <w:rFonts w:ascii="Arial" w:hAnsi="Arial" w:cs="Arial"/>
          <w:spacing w:val="4"/>
        </w:rPr>
        <w:t xml:space="preserve"> </w:t>
      </w:r>
      <w:proofErr w:type="spellStart"/>
      <w:r w:rsidRPr="00F726A4">
        <w:rPr>
          <w:rFonts w:ascii="Arial" w:hAnsi="Arial" w:cs="Arial"/>
          <w:spacing w:val="4"/>
        </w:rPr>
        <w:t>ţine</w:t>
      </w:r>
      <w:proofErr w:type="spellEnd"/>
      <w:r w:rsidRPr="00F726A4">
        <w:rPr>
          <w:rFonts w:ascii="Arial" w:hAnsi="Arial" w:cs="Arial"/>
          <w:spacing w:val="4"/>
        </w:rPr>
        <w:t xml:space="preserve"> </w:t>
      </w:r>
      <w:proofErr w:type="spellStart"/>
      <w:r w:rsidRPr="00F726A4">
        <w:rPr>
          <w:rFonts w:ascii="Arial" w:hAnsi="Arial" w:cs="Arial"/>
          <w:spacing w:val="6"/>
        </w:rPr>
        <w:t>seama</w:t>
      </w:r>
      <w:proofErr w:type="spellEnd"/>
      <w:r w:rsidRPr="00F726A4">
        <w:rPr>
          <w:rFonts w:ascii="Arial" w:hAnsi="Arial" w:cs="Arial"/>
          <w:spacing w:val="6"/>
        </w:rPr>
        <w:t xml:space="preserve"> de "</w:t>
      </w:r>
      <w:proofErr w:type="spellStart"/>
      <w:r w:rsidRPr="00F726A4">
        <w:rPr>
          <w:rFonts w:ascii="Arial" w:hAnsi="Arial" w:cs="Arial"/>
          <w:spacing w:val="6"/>
        </w:rPr>
        <w:t>Normele</w:t>
      </w:r>
      <w:proofErr w:type="spellEnd"/>
      <w:r w:rsidRPr="00F726A4">
        <w:rPr>
          <w:rFonts w:ascii="Arial" w:hAnsi="Arial" w:cs="Arial"/>
          <w:spacing w:val="6"/>
        </w:rPr>
        <w:t xml:space="preserve"> de </w:t>
      </w:r>
      <w:proofErr w:type="spellStart"/>
      <w:r w:rsidRPr="00F726A4">
        <w:rPr>
          <w:rFonts w:ascii="Arial" w:hAnsi="Arial" w:cs="Arial"/>
          <w:spacing w:val="6"/>
        </w:rPr>
        <w:t>igienă</w:t>
      </w:r>
      <w:proofErr w:type="spellEnd"/>
      <w:r w:rsidRPr="00F726A4">
        <w:rPr>
          <w:rFonts w:ascii="Arial" w:hAnsi="Arial" w:cs="Arial"/>
          <w:spacing w:val="6"/>
        </w:rPr>
        <w:t xml:space="preserve"> </w:t>
      </w:r>
      <w:proofErr w:type="spellStart"/>
      <w:r w:rsidRPr="00F726A4">
        <w:rPr>
          <w:rFonts w:ascii="Arial" w:hAnsi="Arial" w:cs="Arial"/>
          <w:spacing w:val="6"/>
        </w:rPr>
        <w:t>şi</w:t>
      </w:r>
      <w:proofErr w:type="spellEnd"/>
      <w:r w:rsidRPr="00F726A4">
        <w:rPr>
          <w:rFonts w:ascii="Arial" w:hAnsi="Arial" w:cs="Arial"/>
          <w:spacing w:val="6"/>
        </w:rPr>
        <w:t xml:space="preserve"> </w:t>
      </w:r>
      <w:proofErr w:type="spellStart"/>
      <w:r w:rsidRPr="00F726A4">
        <w:rPr>
          <w:rFonts w:ascii="Arial" w:hAnsi="Arial" w:cs="Arial"/>
          <w:spacing w:val="6"/>
        </w:rPr>
        <w:t>recomandările</w:t>
      </w:r>
      <w:proofErr w:type="spellEnd"/>
      <w:r w:rsidRPr="00F726A4">
        <w:rPr>
          <w:rFonts w:ascii="Arial" w:hAnsi="Arial" w:cs="Arial"/>
          <w:spacing w:val="6"/>
        </w:rPr>
        <w:t xml:space="preserve"> </w:t>
      </w:r>
      <w:proofErr w:type="spellStart"/>
      <w:r w:rsidRPr="00F726A4">
        <w:rPr>
          <w:rFonts w:ascii="Arial" w:hAnsi="Arial" w:cs="Arial"/>
          <w:spacing w:val="6"/>
        </w:rPr>
        <w:t>privind</w:t>
      </w:r>
      <w:proofErr w:type="spellEnd"/>
      <w:r w:rsidRPr="00F726A4">
        <w:rPr>
          <w:rFonts w:ascii="Arial" w:hAnsi="Arial" w:cs="Arial"/>
          <w:spacing w:val="6"/>
        </w:rPr>
        <w:t xml:space="preserve"> </w:t>
      </w:r>
      <w:proofErr w:type="spellStart"/>
      <w:r w:rsidRPr="00F726A4">
        <w:rPr>
          <w:rFonts w:ascii="Arial" w:hAnsi="Arial" w:cs="Arial"/>
          <w:spacing w:val="6"/>
        </w:rPr>
        <w:t>mediul</w:t>
      </w:r>
      <w:proofErr w:type="spellEnd"/>
      <w:r w:rsidRPr="00F726A4">
        <w:rPr>
          <w:rFonts w:ascii="Arial" w:hAnsi="Arial" w:cs="Arial"/>
          <w:spacing w:val="6"/>
        </w:rPr>
        <w:t xml:space="preserve"> de </w:t>
      </w:r>
      <w:proofErr w:type="spellStart"/>
      <w:r w:rsidRPr="00F726A4">
        <w:rPr>
          <w:rFonts w:ascii="Arial" w:hAnsi="Arial" w:cs="Arial"/>
          <w:spacing w:val="6"/>
        </w:rPr>
        <w:t>viaţă</w:t>
      </w:r>
      <w:proofErr w:type="spellEnd"/>
      <w:r w:rsidRPr="00F726A4">
        <w:rPr>
          <w:rFonts w:ascii="Arial" w:hAnsi="Arial" w:cs="Arial"/>
          <w:spacing w:val="6"/>
        </w:rPr>
        <w:t xml:space="preserve"> al </w:t>
      </w:r>
      <w:proofErr w:type="spellStart"/>
      <w:r w:rsidRPr="00F726A4">
        <w:rPr>
          <w:rFonts w:ascii="Arial" w:hAnsi="Arial" w:cs="Arial"/>
          <w:spacing w:val="6"/>
        </w:rPr>
        <w:t>populaţiei</w:t>
      </w:r>
      <w:proofErr w:type="spellEnd"/>
      <w:r w:rsidRPr="00F726A4">
        <w:rPr>
          <w:rFonts w:ascii="Arial" w:hAnsi="Arial" w:cs="Arial"/>
          <w:spacing w:val="6"/>
        </w:rPr>
        <w:t xml:space="preserve">", </w:t>
      </w:r>
      <w:proofErr w:type="spellStart"/>
      <w:r w:rsidRPr="00F726A4">
        <w:rPr>
          <w:rFonts w:ascii="Arial" w:hAnsi="Arial" w:cs="Arial"/>
          <w:spacing w:val="3"/>
        </w:rPr>
        <w:t>aprobate</w:t>
      </w:r>
      <w:proofErr w:type="spellEnd"/>
      <w:r w:rsidRPr="00F726A4">
        <w:rPr>
          <w:rFonts w:ascii="Arial" w:hAnsi="Arial" w:cs="Arial"/>
          <w:spacing w:val="3"/>
        </w:rPr>
        <w:t xml:space="preserve"> cu </w:t>
      </w:r>
      <w:proofErr w:type="spellStart"/>
      <w:r w:rsidRPr="00F726A4">
        <w:rPr>
          <w:rFonts w:ascii="Arial" w:hAnsi="Arial" w:cs="Arial"/>
          <w:spacing w:val="3"/>
        </w:rPr>
        <w:t>Ordinul</w:t>
      </w:r>
      <w:proofErr w:type="spellEnd"/>
      <w:r w:rsidRPr="00F726A4">
        <w:rPr>
          <w:rFonts w:ascii="Arial" w:hAnsi="Arial" w:cs="Arial"/>
          <w:spacing w:val="3"/>
        </w:rPr>
        <w:t xml:space="preserve"> </w:t>
      </w:r>
      <w:proofErr w:type="spellStart"/>
      <w:r w:rsidRPr="00F726A4">
        <w:rPr>
          <w:rFonts w:ascii="Arial" w:hAnsi="Arial" w:cs="Arial"/>
          <w:spacing w:val="3"/>
        </w:rPr>
        <w:t>Ministerului</w:t>
      </w:r>
      <w:proofErr w:type="spellEnd"/>
      <w:r w:rsidRPr="00F726A4">
        <w:rPr>
          <w:rFonts w:ascii="Arial" w:hAnsi="Arial" w:cs="Arial"/>
          <w:spacing w:val="3"/>
        </w:rPr>
        <w:t xml:space="preserve"> </w:t>
      </w:r>
      <w:proofErr w:type="spellStart"/>
      <w:r w:rsidRPr="00F726A4">
        <w:rPr>
          <w:rFonts w:ascii="Arial" w:hAnsi="Arial" w:cs="Arial"/>
          <w:spacing w:val="3"/>
        </w:rPr>
        <w:t>Sănătăţii</w:t>
      </w:r>
      <w:proofErr w:type="spellEnd"/>
      <w:r w:rsidRPr="00F726A4">
        <w:rPr>
          <w:rFonts w:ascii="Arial" w:hAnsi="Arial" w:cs="Arial"/>
          <w:spacing w:val="3"/>
        </w:rPr>
        <w:t xml:space="preserve"> nr. 119/2014.</w:t>
      </w:r>
    </w:p>
    <w:p w14:paraId="08F5B8FB" w14:textId="77777777" w:rsidR="00932118" w:rsidRDefault="00932118" w:rsidP="00932118">
      <w:pPr>
        <w:pStyle w:val="Listparagraf"/>
        <w:numPr>
          <w:ilvl w:val="0"/>
          <w:numId w:val="39"/>
        </w:numPr>
        <w:tabs>
          <w:tab w:val="clear" w:pos="1281"/>
          <w:tab w:val="num" w:pos="709"/>
        </w:tabs>
        <w:suppressAutoHyphens w:val="0"/>
        <w:ind w:left="709" w:right="375"/>
        <w:jc w:val="both"/>
        <w:rPr>
          <w:rFonts w:ascii="Arial" w:hAnsi="Arial" w:cs="Arial"/>
          <w:spacing w:val="4"/>
        </w:rPr>
      </w:pPr>
      <w:proofErr w:type="spellStart"/>
      <w:r w:rsidRPr="00F726A4">
        <w:rPr>
          <w:rFonts w:ascii="Arial" w:hAnsi="Arial" w:cs="Arial"/>
          <w:spacing w:val="8"/>
        </w:rPr>
        <w:t>Autorizarea</w:t>
      </w:r>
      <w:proofErr w:type="spellEnd"/>
      <w:r w:rsidRPr="00F726A4">
        <w:rPr>
          <w:rFonts w:ascii="Arial" w:hAnsi="Arial" w:cs="Arial"/>
          <w:spacing w:val="8"/>
        </w:rPr>
        <w:t xml:space="preserve"> </w:t>
      </w:r>
      <w:proofErr w:type="spellStart"/>
      <w:r w:rsidRPr="00F726A4">
        <w:rPr>
          <w:rFonts w:ascii="Arial" w:hAnsi="Arial" w:cs="Arial"/>
          <w:spacing w:val="8"/>
        </w:rPr>
        <w:t>executării</w:t>
      </w:r>
      <w:proofErr w:type="spellEnd"/>
      <w:r w:rsidRPr="00F726A4">
        <w:rPr>
          <w:rFonts w:ascii="Arial" w:hAnsi="Arial" w:cs="Arial"/>
          <w:spacing w:val="8"/>
        </w:rPr>
        <w:t xml:space="preserve"> </w:t>
      </w:r>
      <w:proofErr w:type="spellStart"/>
      <w:r w:rsidRPr="00F726A4">
        <w:rPr>
          <w:rFonts w:ascii="Arial" w:hAnsi="Arial" w:cs="Arial"/>
          <w:spacing w:val="8"/>
        </w:rPr>
        <w:t>construcţiilor</w:t>
      </w:r>
      <w:proofErr w:type="spellEnd"/>
      <w:r w:rsidRPr="00F726A4">
        <w:rPr>
          <w:rFonts w:ascii="Arial" w:hAnsi="Arial" w:cs="Arial"/>
          <w:spacing w:val="8"/>
        </w:rPr>
        <w:t xml:space="preserve"> </w:t>
      </w:r>
      <w:proofErr w:type="spellStart"/>
      <w:r w:rsidRPr="00F726A4">
        <w:rPr>
          <w:rFonts w:ascii="Arial" w:hAnsi="Arial" w:cs="Arial"/>
          <w:spacing w:val="8"/>
        </w:rPr>
        <w:t>în</w:t>
      </w:r>
      <w:proofErr w:type="spellEnd"/>
      <w:r w:rsidRPr="00F726A4">
        <w:rPr>
          <w:rFonts w:ascii="Arial" w:hAnsi="Arial" w:cs="Arial"/>
          <w:spacing w:val="8"/>
        </w:rPr>
        <w:t xml:space="preserve"> </w:t>
      </w:r>
      <w:proofErr w:type="spellStart"/>
      <w:r w:rsidRPr="00F726A4">
        <w:rPr>
          <w:rFonts w:ascii="Arial" w:hAnsi="Arial" w:cs="Arial"/>
          <w:spacing w:val="8"/>
        </w:rPr>
        <w:t>subzonele</w:t>
      </w:r>
      <w:proofErr w:type="spellEnd"/>
      <w:r w:rsidRPr="00F726A4">
        <w:rPr>
          <w:rFonts w:ascii="Arial" w:hAnsi="Arial" w:cs="Arial"/>
          <w:spacing w:val="8"/>
        </w:rPr>
        <w:t xml:space="preserve"> </w:t>
      </w:r>
      <w:proofErr w:type="spellStart"/>
      <w:r w:rsidRPr="00F726A4">
        <w:rPr>
          <w:rFonts w:ascii="Arial" w:hAnsi="Arial" w:cs="Arial"/>
          <w:spacing w:val="8"/>
        </w:rPr>
        <w:t>aflate</w:t>
      </w:r>
      <w:proofErr w:type="spellEnd"/>
      <w:r w:rsidRPr="00F726A4">
        <w:rPr>
          <w:rFonts w:ascii="Arial" w:hAnsi="Arial" w:cs="Arial"/>
          <w:spacing w:val="8"/>
        </w:rPr>
        <w:t xml:space="preserve"> </w:t>
      </w:r>
      <w:proofErr w:type="spellStart"/>
      <w:r w:rsidRPr="00F726A4">
        <w:rPr>
          <w:rFonts w:ascii="Arial" w:hAnsi="Arial" w:cs="Arial"/>
          <w:spacing w:val="8"/>
        </w:rPr>
        <w:t>în</w:t>
      </w:r>
      <w:proofErr w:type="spellEnd"/>
      <w:r w:rsidRPr="00F726A4">
        <w:rPr>
          <w:rFonts w:ascii="Arial" w:hAnsi="Arial" w:cs="Arial"/>
          <w:spacing w:val="8"/>
        </w:rPr>
        <w:t xml:space="preserve"> </w:t>
      </w:r>
      <w:proofErr w:type="spellStart"/>
      <w:r w:rsidRPr="00F726A4">
        <w:rPr>
          <w:rFonts w:ascii="Arial" w:hAnsi="Arial" w:cs="Arial"/>
          <w:spacing w:val="8"/>
        </w:rPr>
        <w:t>imediata</w:t>
      </w:r>
      <w:proofErr w:type="spellEnd"/>
      <w:r w:rsidRPr="00F726A4">
        <w:rPr>
          <w:rFonts w:ascii="Arial" w:hAnsi="Arial" w:cs="Arial"/>
          <w:spacing w:val="8"/>
        </w:rPr>
        <w:t xml:space="preserve"> </w:t>
      </w:r>
      <w:proofErr w:type="spellStart"/>
      <w:r w:rsidRPr="00F726A4">
        <w:rPr>
          <w:rFonts w:ascii="Arial" w:hAnsi="Arial" w:cs="Arial"/>
          <w:spacing w:val="8"/>
        </w:rPr>
        <w:t>vecinătate</w:t>
      </w:r>
      <w:proofErr w:type="spellEnd"/>
      <w:r w:rsidRPr="00F726A4">
        <w:rPr>
          <w:rFonts w:ascii="Arial" w:hAnsi="Arial" w:cs="Arial"/>
          <w:spacing w:val="8"/>
        </w:rPr>
        <w:t xml:space="preserve"> a </w:t>
      </w:r>
      <w:proofErr w:type="spellStart"/>
      <w:r w:rsidRPr="00F726A4">
        <w:rPr>
          <w:rFonts w:ascii="Arial" w:hAnsi="Arial" w:cs="Arial"/>
          <w:spacing w:val="6"/>
        </w:rPr>
        <w:t>zonei</w:t>
      </w:r>
      <w:proofErr w:type="spellEnd"/>
      <w:r w:rsidRPr="00F726A4">
        <w:rPr>
          <w:rFonts w:ascii="Arial" w:hAnsi="Arial" w:cs="Arial"/>
          <w:spacing w:val="6"/>
        </w:rPr>
        <w:t xml:space="preserve"> de </w:t>
      </w:r>
      <w:proofErr w:type="spellStart"/>
      <w:r w:rsidRPr="00F726A4">
        <w:rPr>
          <w:rFonts w:ascii="Arial" w:hAnsi="Arial" w:cs="Arial"/>
          <w:spacing w:val="6"/>
        </w:rPr>
        <w:t>gospodărire</w:t>
      </w:r>
      <w:proofErr w:type="spellEnd"/>
      <w:r w:rsidRPr="00F726A4">
        <w:rPr>
          <w:rFonts w:ascii="Arial" w:hAnsi="Arial" w:cs="Arial"/>
          <w:spacing w:val="6"/>
        </w:rPr>
        <w:t xml:space="preserve"> </w:t>
      </w:r>
      <w:proofErr w:type="spellStart"/>
      <w:r w:rsidRPr="00F726A4">
        <w:rPr>
          <w:rFonts w:ascii="Arial" w:hAnsi="Arial" w:cs="Arial"/>
          <w:spacing w:val="6"/>
        </w:rPr>
        <w:t>comunală</w:t>
      </w:r>
      <w:proofErr w:type="spellEnd"/>
      <w:r w:rsidRPr="00F726A4">
        <w:rPr>
          <w:rFonts w:ascii="Arial" w:hAnsi="Arial" w:cs="Arial"/>
          <w:spacing w:val="6"/>
        </w:rPr>
        <w:t xml:space="preserve">, </w:t>
      </w:r>
      <w:proofErr w:type="spellStart"/>
      <w:r w:rsidRPr="00F726A4">
        <w:rPr>
          <w:rFonts w:ascii="Arial" w:hAnsi="Arial" w:cs="Arial"/>
          <w:spacing w:val="6"/>
        </w:rPr>
        <w:t>trebuie</w:t>
      </w:r>
      <w:proofErr w:type="spellEnd"/>
      <w:r w:rsidRPr="00F726A4">
        <w:rPr>
          <w:rFonts w:ascii="Arial" w:hAnsi="Arial" w:cs="Arial"/>
          <w:spacing w:val="6"/>
        </w:rPr>
        <w:t xml:space="preserve"> </w:t>
      </w:r>
      <w:proofErr w:type="spellStart"/>
      <w:r w:rsidRPr="00F726A4">
        <w:rPr>
          <w:rFonts w:ascii="Arial" w:hAnsi="Arial" w:cs="Arial"/>
          <w:spacing w:val="6"/>
        </w:rPr>
        <w:t>să</w:t>
      </w:r>
      <w:proofErr w:type="spellEnd"/>
      <w:r w:rsidRPr="00F726A4">
        <w:rPr>
          <w:rFonts w:ascii="Arial" w:hAnsi="Arial" w:cs="Arial"/>
          <w:spacing w:val="6"/>
        </w:rPr>
        <w:t xml:space="preserve"> </w:t>
      </w:r>
      <w:proofErr w:type="spellStart"/>
      <w:r w:rsidRPr="00F726A4">
        <w:rPr>
          <w:rFonts w:ascii="Arial" w:hAnsi="Arial" w:cs="Arial"/>
          <w:spacing w:val="6"/>
        </w:rPr>
        <w:t>ţină</w:t>
      </w:r>
      <w:proofErr w:type="spellEnd"/>
      <w:r w:rsidRPr="00F726A4">
        <w:rPr>
          <w:rFonts w:ascii="Arial" w:hAnsi="Arial" w:cs="Arial"/>
          <w:spacing w:val="6"/>
        </w:rPr>
        <w:t xml:space="preserve"> </w:t>
      </w:r>
      <w:proofErr w:type="spellStart"/>
      <w:r w:rsidRPr="00F726A4">
        <w:rPr>
          <w:rFonts w:ascii="Arial" w:hAnsi="Arial" w:cs="Arial"/>
          <w:spacing w:val="6"/>
        </w:rPr>
        <w:t>seama</w:t>
      </w:r>
      <w:proofErr w:type="spellEnd"/>
      <w:r w:rsidRPr="00F726A4">
        <w:rPr>
          <w:rFonts w:ascii="Arial" w:hAnsi="Arial" w:cs="Arial"/>
          <w:spacing w:val="6"/>
        </w:rPr>
        <w:t xml:space="preserve"> de </w:t>
      </w:r>
      <w:proofErr w:type="spellStart"/>
      <w:r w:rsidRPr="00F726A4">
        <w:rPr>
          <w:rFonts w:ascii="Arial" w:hAnsi="Arial" w:cs="Arial"/>
          <w:spacing w:val="6"/>
        </w:rPr>
        <w:t>distanţa</w:t>
      </w:r>
      <w:proofErr w:type="spellEnd"/>
      <w:r w:rsidRPr="00F726A4">
        <w:rPr>
          <w:rFonts w:ascii="Arial" w:hAnsi="Arial" w:cs="Arial"/>
          <w:spacing w:val="6"/>
        </w:rPr>
        <w:t xml:space="preserve"> </w:t>
      </w:r>
      <w:proofErr w:type="spellStart"/>
      <w:r w:rsidRPr="00F726A4">
        <w:rPr>
          <w:rFonts w:ascii="Arial" w:hAnsi="Arial" w:cs="Arial"/>
          <w:spacing w:val="6"/>
        </w:rPr>
        <w:t>minimă</w:t>
      </w:r>
      <w:proofErr w:type="spellEnd"/>
      <w:r w:rsidRPr="00F726A4">
        <w:rPr>
          <w:rFonts w:ascii="Arial" w:hAnsi="Arial" w:cs="Arial"/>
          <w:spacing w:val="6"/>
        </w:rPr>
        <w:t xml:space="preserve"> de </w:t>
      </w:r>
      <w:proofErr w:type="spellStart"/>
      <w:r w:rsidRPr="00F726A4">
        <w:rPr>
          <w:rFonts w:ascii="Arial" w:hAnsi="Arial" w:cs="Arial"/>
          <w:spacing w:val="6"/>
        </w:rPr>
        <w:t>protecţie</w:t>
      </w:r>
      <w:proofErr w:type="spellEnd"/>
      <w:r w:rsidRPr="00F726A4">
        <w:rPr>
          <w:rFonts w:ascii="Arial" w:hAnsi="Arial" w:cs="Arial"/>
          <w:spacing w:val="6"/>
        </w:rPr>
        <w:t xml:space="preserve"> </w:t>
      </w:r>
      <w:proofErr w:type="spellStart"/>
      <w:r w:rsidRPr="00F726A4">
        <w:rPr>
          <w:rFonts w:ascii="Arial" w:hAnsi="Arial" w:cs="Arial"/>
          <w:spacing w:val="8"/>
        </w:rPr>
        <w:t>sanitară</w:t>
      </w:r>
      <w:proofErr w:type="spellEnd"/>
      <w:r w:rsidRPr="00F726A4">
        <w:rPr>
          <w:rFonts w:ascii="Arial" w:hAnsi="Arial" w:cs="Arial"/>
          <w:spacing w:val="8"/>
        </w:rPr>
        <w:t xml:space="preserve"> </w:t>
      </w:r>
      <w:proofErr w:type="spellStart"/>
      <w:r w:rsidRPr="00F726A4">
        <w:rPr>
          <w:rFonts w:ascii="Arial" w:hAnsi="Arial" w:cs="Arial"/>
          <w:spacing w:val="8"/>
        </w:rPr>
        <w:t>între</w:t>
      </w:r>
      <w:proofErr w:type="spellEnd"/>
      <w:r w:rsidRPr="00F726A4">
        <w:rPr>
          <w:rFonts w:ascii="Arial" w:hAnsi="Arial" w:cs="Arial"/>
          <w:spacing w:val="8"/>
        </w:rPr>
        <w:t xml:space="preserve"> rampa de </w:t>
      </w:r>
      <w:proofErr w:type="spellStart"/>
      <w:r w:rsidRPr="00F726A4">
        <w:rPr>
          <w:rFonts w:ascii="Arial" w:hAnsi="Arial" w:cs="Arial"/>
          <w:spacing w:val="8"/>
        </w:rPr>
        <w:t>gunoi</w:t>
      </w:r>
      <w:proofErr w:type="spellEnd"/>
      <w:r w:rsidRPr="00F726A4">
        <w:rPr>
          <w:rFonts w:ascii="Arial" w:hAnsi="Arial" w:cs="Arial"/>
          <w:spacing w:val="8"/>
        </w:rPr>
        <w:t xml:space="preserve"> </w:t>
      </w:r>
      <w:proofErr w:type="spellStart"/>
      <w:r w:rsidRPr="00F726A4">
        <w:rPr>
          <w:rFonts w:ascii="Arial" w:hAnsi="Arial" w:cs="Arial"/>
          <w:spacing w:val="8"/>
        </w:rPr>
        <w:t>şi</w:t>
      </w:r>
      <w:proofErr w:type="spellEnd"/>
      <w:r w:rsidRPr="00F726A4">
        <w:rPr>
          <w:rFonts w:ascii="Arial" w:hAnsi="Arial" w:cs="Arial"/>
          <w:spacing w:val="8"/>
        </w:rPr>
        <w:t xml:space="preserve"> </w:t>
      </w:r>
      <w:proofErr w:type="spellStart"/>
      <w:r w:rsidRPr="00F726A4">
        <w:rPr>
          <w:rFonts w:ascii="Arial" w:hAnsi="Arial" w:cs="Arial"/>
          <w:spacing w:val="8"/>
        </w:rPr>
        <w:t>zonele</w:t>
      </w:r>
      <w:proofErr w:type="spellEnd"/>
      <w:r w:rsidRPr="00F726A4">
        <w:rPr>
          <w:rFonts w:ascii="Arial" w:hAnsi="Arial" w:cs="Arial"/>
          <w:spacing w:val="8"/>
        </w:rPr>
        <w:t xml:space="preserve"> </w:t>
      </w:r>
      <w:proofErr w:type="spellStart"/>
      <w:r w:rsidRPr="00F726A4">
        <w:rPr>
          <w:rFonts w:ascii="Arial" w:hAnsi="Arial" w:cs="Arial"/>
          <w:spacing w:val="8"/>
        </w:rPr>
        <w:t>construite</w:t>
      </w:r>
      <w:proofErr w:type="spellEnd"/>
      <w:r w:rsidRPr="00F726A4">
        <w:rPr>
          <w:rFonts w:ascii="Arial" w:hAnsi="Arial" w:cs="Arial"/>
          <w:spacing w:val="8"/>
        </w:rPr>
        <w:t xml:space="preserve">, </w:t>
      </w:r>
      <w:proofErr w:type="spellStart"/>
      <w:r w:rsidRPr="00F726A4">
        <w:rPr>
          <w:rFonts w:ascii="Arial" w:hAnsi="Arial" w:cs="Arial"/>
          <w:spacing w:val="8"/>
        </w:rPr>
        <w:t>respectiv</w:t>
      </w:r>
      <w:proofErr w:type="spellEnd"/>
      <w:r w:rsidRPr="00F726A4">
        <w:rPr>
          <w:rFonts w:ascii="Arial" w:hAnsi="Arial" w:cs="Arial"/>
          <w:spacing w:val="8"/>
        </w:rPr>
        <w:t xml:space="preserve"> 1000 m. </w:t>
      </w:r>
      <w:proofErr w:type="spellStart"/>
      <w:r w:rsidRPr="00F726A4">
        <w:rPr>
          <w:rFonts w:ascii="Arial" w:hAnsi="Arial" w:cs="Arial"/>
          <w:spacing w:val="8"/>
        </w:rPr>
        <w:t>Această</w:t>
      </w:r>
      <w:proofErr w:type="spellEnd"/>
      <w:r w:rsidRPr="00F726A4">
        <w:rPr>
          <w:rFonts w:ascii="Arial" w:hAnsi="Arial" w:cs="Arial"/>
          <w:spacing w:val="8"/>
        </w:rPr>
        <w:t xml:space="preserve"> </w:t>
      </w:r>
      <w:proofErr w:type="spellStart"/>
      <w:r w:rsidRPr="00F726A4">
        <w:rPr>
          <w:rFonts w:ascii="Arial" w:hAnsi="Arial" w:cs="Arial"/>
          <w:spacing w:val="8"/>
        </w:rPr>
        <w:t>distanţă</w:t>
      </w:r>
      <w:proofErr w:type="spellEnd"/>
      <w:r w:rsidRPr="00F726A4">
        <w:rPr>
          <w:rFonts w:ascii="Arial" w:hAnsi="Arial" w:cs="Arial"/>
          <w:spacing w:val="8"/>
        </w:rPr>
        <w:t xml:space="preserve"> </w:t>
      </w:r>
      <w:proofErr w:type="spellStart"/>
      <w:r w:rsidRPr="00F726A4">
        <w:rPr>
          <w:rFonts w:ascii="Arial" w:hAnsi="Arial" w:cs="Arial"/>
          <w:spacing w:val="4"/>
        </w:rPr>
        <w:t>poate</w:t>
      </w:r>
      <w:proofErr w:type="spellEnd"/>
      <w:r w:rsidRPr="00F726A4">
        <w:rPr>
          <w:rFonts w:ascii="Arial" w:hAnsi="Arial" w:cs="Arial"/>
          <w:spacing w:val="4"/>
        </w:rPr>
        <w:t xml:space="preserve"> fi </w:t>
      </w:r>
      <w:proofErr w:type="spellStart"/>
      <w:r w:rsidRPr="00F726A4">
        <w:rPr>
          <w:rFonts w:ascii="Arial" w:hAnsi="Arial" w:cs="Arial"/>
          <w:spacing w:val="4"/>
        </w:rPr>
        <w:t>modificată</w:t>
      </w:r>
      <w:proofErr w:type="spellEnd"/>
      <w:r w:rsidRPr="00F726A4">
        <w:rPr>
          <w:rFonts w:ascii="Arial" w:hAnsi="Arial" w:cs="Arial"/>
          <w:spacing w:val="4"/>
        </w:rPr>
        <w:t xml:space="preserve"> pe </w:t>
      </w:r>
      <w:proofErr w:type="spellStart"/>
      <w:r w:rsidRPr="00F726A4">
        <w:rPr>
          <w:rFonts w:ascii="Arial" w:hAnsi="Arial" w:cs="Arial"/>
          <w:spacing w:val="4"/>
        </w:rPr>
        <w:t>baza</w:t>
      </w:r>
      <w:proofErr w:type="spellEnd"/>
      <w:r w:rsidRPr="00F726A4">
        <w:rPr>
          <w:rFonts w:ascii="Arial" w:hAnsi="Arial" w:cs="Arial"/>
          <w:spacing w:val="4"/>
        </w:rPr>
        <w:t xml:space="preserve"> </w:t>
      </w:r>
      <w:proofErr w:type="spellStart"/>
      <w:r w:rsidRPr="00F726A4">
        <w:rPr>
          <w:rFonts w:ascii="Arial" w:hAnsi="Arial" w:cs="Arial"/>
          <w:spacing w:val="4"/>
        </w:rPr>
        <w:t>unui</w:t>
      </w:r>
      <w:proofErr w:type="spellEnd"/>
      <w:r w:rsidRPr="00F726A4">
        <w:rPr>
          <w:rFonts w:ascii="Arial" w:hAnsi="Arial" w:cs="Arial"/>
          <w:spacing w:val="4"/>
        </w:rPr>
        <w:t xml:space="preserve"> </w:t>
      </w:r>
      <w:proofErr w:type="spellStart"/>
      <w:r w:rsidRPr="00F726A4">
        <w:rPr>
          <w:rFonts w:ascii="Arial" w:hAnsi="Arial" w:cs="Arial"/>
          <w:spacing w:val="4"/>
        </w:rPr>
        <w:t>studiu</w:t>
      </w:r>
      <w:proofErr w:type="spellEnd"/>
      <w:r w:rsidRPr="00F726A4">
        <w:rPr>
          <w:rFonts w:ascii="Arial" w:hAnsi="Arial" w:cs="Arial"/>
          <w:spacing w:val="4"/>
        </w:rPr>
        <w:t xml:space="preserve"> de impact </w:t>
      </w:r>
      <w:proofErr w:type="spellStart"/>
      <w:r w:rsidRPr="00F726A4">
        <w:rPr>
          <w:rFonts w:ascii="Arial" w:hAnsi="Arial" w:cs="Arial"/>
          <w:spacing w:val="4"/>
        </w:rPr>
        <w:t>avizat</w:t>
      </w:r>
      <w:proofErr w:type="spellEnd"/>
      <w:r w:rsidRPr="00F726A4">
        <w:rPr>
          <w:rFonts w:ascii="Arial" w:hAnsi="Arial" w:cs="Arial"/>
          <w:spacing w:val="4"/>
        </w:rPr>
        <w:t xml:space="preserve"> de </w:t>
      </w:r>
      <w:proofErr w:type="spellStart"/>
      <w:r w:rsidRPr="00F726A4">
        <w:rPr>
          <w:rFonts w:ascii="Arial" w:hAnsi="Arial" w:cs="Arial"/>
          <w:spacing w:val="4"/>
        </w:rPr>
        <w:t>instituțiile</w:t>
      </w:r>
      <w:proofErr w:type="spellEnd"/>
      <w:r w:rsidRPr="00F726A4">
        <w:rPr>
          <w:rFonts w:ascii="Arial" w:hAnsi="Arial" w:cs="Arial"/>
          <w:spacing w:val="4"/>
        </w:rPr>
        <w:t xml:space="preserve"> </w:t>
      </w:r>
      <w:proofErr w:type="spellStart"/>
      <w:r w:rsidRPr="00F726A4">
        <w:rPr>
          <w:rFonts w:ascii="Arial" w:hAnsi="Arial" w:cs="Arial"/>
          <w:spacing w:val="4"/>
        </w:rPr>
        <w:t>specializate</w:t>
      </w:r>
      <w:proofErr w:type="spellEnd"/>
      <w:r w:rsidRPr="00F726A4">
        <w:rPr>
          <w:rFonts w:ascii="Arial" w:hAnsi="Arial" w:cs="Arial"/>
          <w:spacing w:val="4"/>
        </w:rPr>
        <w:t>.</w:t>
      </w:r>
    </w:p>
    <w:p w14:paraId="55C63000" w14:textId="77777777" w:rsidR="00932118" w:rsidRPr="00C63CFA" w:rsidRDefault="00932118" w:rsidP="00932118">
      <w:pPr>
        <w:suppressAutoHyphens w:val="0"/>
        <w:ind w:right="375"/>
        <w:jc w:val="both"/>
        <w:rPr>
          <w:rFonts w:ascii="Arial" w:hAnsi="Arial" w:cs="Arial"/>
          <w:b/>
          <w:spacing w:val="2"/>
        </w:rPr>
      </w:pPr>
    </w:p>
    <w:p w14:paraId="2F2C6065" w14:textId="77777777" w:rsidR="00932118" w:rsidRPr="00B1337C" w:rsidRDefault="00932118" w:rsidP="00932118">
      <w:pPr>
        <w:suppressAutoHyphens w:val="0"/>
        <w:ind w:right="375"/>
        <w:jc w:val="both"/>
        <w:rPr>
          <w:rFonts w:ascii="Arial" w:hAnsi="Arial" w:cs="Arial"/>
          <w:b/>
          <w:i/>
          <w:spacing w:val="2"/>
        </w:rPr>
      </w:pPr>
      <w:r w:rsidRPr="00B1337C">
        <w:rPr>
          <w:rFonts w:ascii="Arial" w:hAnsi="Arial" w:cs="Arial"/>
          <w:b/>
          <w:i/>
          <w:spacing w:val="2"/>
        </w:rPr>
        <w:t xml:space="preserve">GC. f) </w:t>
      </w:r>
      <w:proofErr w:type="spellStart"/>
      <w:r w:rsidRPr="00B1337C">
        <w:rPr>
          <w:rFonts w:ascii="Arial" w:hAnsi="Arial" w:cs="Arial"/>
          <w:b/>
          <w:i/>
          <w:spacing w:val="2"/>
        </w:rPr>
        <w:t>Interdicţii</w:t>
      </w:r>
      <w:proofErr w:type="spellEnd"/>
      <w:r w:rsidRPr="00B1337C">
        <w:rPr>
          <w:rFonts w:ascii="Arial" w:hAnsi="Arial" w:cs="Arial"/>
          <w:b/>
          <w:i/>
          <w:spacing w:val="2"/>
        </w:rPr>
        <w:t xml:space="preserve"> </w:t>
      </w:r>
      <w:proofErr w:type="spellStart"/>
      <w:r w:rsidRPr="00B1337C">
        <w:rPr>
          <w:rFonts w:ascii="Arial" w:hAnsi="Arial" w:cs="Arial"/>
          <w:b/>
          <w:i/>
          <w:spacing w:val="2"/>
        </w:rPr>
        <w:t>permanente</w:t>
      </w:r>
      <w:proofErr w:type="spellEnd"/>
      <w:r w:rsidRPr="00B1337C">
        <w:rPr>
          <w:rFonts w:ascii="Arial" w:hAnsi="Arial" w:cs="Arial"/>
          <w:b/>
          <w:i/>
          <w:spacing w:val="2"/>
        </w:rPr>
        <w:t xml:space="preserve"> </w:t>
      </w:r>
    </w:p>
    <w:p w14:paraId="547AC7D9" w14:textId="77777777" w:rsidR="00932118" w:rsidRPr="00C63CFA" w:rsidRDefault="00932118" w:rsidP="00932118">
      <w:pPr>
        <w:numPr>
          <w:ilvl w:val="0"/>
          <w:numId w:val="41"/>
        </w:numPr>
        <w:tabs>
          <w:tab w:val="clear" w:pos="567"/>
          <w:tab w:val="num" w:pos="709"/>
        </w:tabs>
        <w:suppressAutoHyphens w:val="0"/>
        <w:ind w:left="709" w:right="375"/>
        <w:jc w:val="both"/>
        <w:rPr>
          <w:rFonts w:ascii="Arial" w:hAnsi="Arial" w:cs="Arial"/>
          <w:spacing w:val="4"/>
        </w:rPr>
      </w:pPr>
      <w:proofErr w:type="spellStart"/>
      <w:r w:rsidRPr="00C63CFA">
        <w:rPr>
          <w:rFonts w:ascii="Arial" w:hAnsi="Arial" w:cs="Arial"/>
          <w:spacing w:val="4"/>
        </w:rPr>
        <w:t>În</w:t>
      </w:r>
      <w:proofErr w:type="spellEnd"/>
      <w:r w:rsidRPr="00C63CFA">
        <w:rPr>
          <w:rFonts w:ascii="Arial" w:hAnsi="Arial" w:cs="Arial"/>
          <w:spacing w:val="4"/>
        </w:rPr>
        <w:t xml:space="preserve"> </w:t>
      </w:r>
      <w:proofErr w:type="spellStart"/>
      <w:r w:rsidRPr="00C63CFA">
        <w:rPr>
          <w:rFonts w:ascii="Arial" w:hAnsi="Arial" w:cs="Arial"/>
          <w:spacing w:val="4"/>
        </w:rPr>
        <w:t>raport</w:t>
      </w:r>
      <w:proofErr w:type="spellEnd"/>
      <w:r w:rsidRPr="00C63CFA">
        <w:rPr>
          <w:rFonts w:ascii="Arial" w:hAnsi="Arial" w:cs="Arial"/>
          <w:spacing w:val="4"/>
        </w:rPr>
        <w:t xml:space="preserve"> cu zona </w:t>
      </w:r>
      <w:proofErr w:type="spellStart"/>
      <w:proofErr w:type="gramStart"/>
      <w:r w:rsidRPr="00C63CFA">
        <w:rPr>
          <w:rFonts w:ascii="Arial" w:hAnsi="Arial" w:cs="Arial"/>
          <w:spacing w:val="4"/>
        </w:rPr>
        <w:t>funcţională</w:t>
      </w:r>
      <w:proofErr w:type="spellEnd"/>
      <w:r w:rsidRPr="00C63CFA">
        <w:rPr>
          <w:rFonts w:ascii="Arial" w:hAnsi="Arial" w:cs="Arial"/>
          <w:spacing w:val="4"/>
        </w:rPr>
        <w:t>;</w:t>
      </w:r>
      <w:proofErr w:type="gramEnd"/>
    </w:p>
    <w:p w14:paraId="0551C2C7" w14:textId="77777777" w:rsidR="00932118" w:rsidRDefault="00932118" w:rsidP="00932118">
      <w:pPr>
        <w:numPr>
          <w:ilvl w:val="0"/>
          <w:numId w:val="41"/>
        </w:numPr>
        <w:tabs>
          <w:tab w:val="clear" w:pos="567"/>
          <w:tab w:val="num" w:pos="709"/>
        </w:tabs>
        <w:suppressAutoHyphens w:val="0"/>
        <w:ind w:left="709" w:right="375"/>
        <w:jc w:val="both"/>
        <w:rPr>
          <w:rFonts w:ascii="Arial" w:hAnsi="Arial" w:cs="Arial"/>
          <w:spacing w:val="4"/>
        </w:rPr>
      </w:pPr>
      <w:proofErr w:type="spellStart"/>
      <w:r w:rsidRPr="00C63CFA">
        <w:rPr>
          <w:rFonts w:ascii="Arial" w:hAnsi="Arial" w:cs="Arial"/>
          <w:spacing w:val="9"/>
        </w:rPr>
        <w:t>Orice</w:t>
      </w:r>
      <w:proofErr w:type="spellEnd"/>
      <w:r w:rsidRPr="00C63CFA">
        <w:rPr>
          <w:rFonts w:ascii="Arial" w:hAnsi="Arial" w:cs="Arial"/>
          <w:spacing w:val="9"/>
        </w:rPr>
        <w:t xml:space="preserve"> </w:t>
      </w:r>
      <w:proofErr w:type="spellStart"/>
      <w:r w:rsidRPr="00C63CFA">
        <w:rPr>
          <w:rFonts w:ascii="Arial" w:hAnsi="Arial" w:cs="Arial"/>
          <w:spacing w:val="9"/>
        </w:rPr>
        <w:t>fel</w:t>
      </w:r>
      <w:proofErr w:type="spellEnd"/>
      <w:r w:rsidRPr="00C63CFA">
        <w:rPr>
          <w:rFonts w:ascii="Arial" w:hAnsi="Arial" w:cs="Arial"/>
          <w:spacing w:val="9"/>
        </w:rPr>
        <w:t xml:space="preserve"> de </w:t>
      </w:r>
      <w:proofErr w:type="spellStart"/>
      <w:r w:rsidRPr="00C63CFA">
        <w:rPr>
          <w:rFonts w:ascii="Arial" w:hAnsi="Arial" w:cs="Arial"/>
          <w:spacing w:val="9"/>
        </w:rPr>
        <w:t>construcţii</w:t>
      </w:r>
      <w:proofErr w:type="spellEnd"/>
      <w:r w:rsidRPr="00C63CFA">
        <w:rPr>
          <w:rFonts w:ascii="Arial" w:hAnsi="Arial" w:cs="Arial"/>
          <w:spacing w:val="9"/>
        </w:rPr>
        <w:t xml:space="preserve"> </w:t>
      </w:r>
      <w:proofErr w:type="spellStart"/>
      <w:r w:rsidRPr="00C63CFA">
        <w:rPr>
          <w:rFonts w:ascii="Arial" w:hAnsi="Arial" w:cs="Arial"/>
          <w:spacing w:val="9"/>
        </w:rPr>
        <w:t>şi</w:t>
      </w:r>
      <w:proofErr w:type="spellEnd"/>
      <w:r w:rsidRPr="00C63CFA">
        <w:rPr>
          <w:rFonts w:ascii="Arial" w:hAnsi="Arial" w:cs="Arial"/>
          <w:spacing w:val="9"/>
        </w:rPr>
        <w:t xml:space="preserve"> </w:t>
      </w:r>
      <w:proofErr w:type="spellStart"/>
      <w:r w:rsidRPr="00C63CFA">
        <w:rPr>
          <w:rFonts w:ascii="Arial" w:hAnsi="Arial" w:cs="Arial"/>
          <w:spacing w:val="9"/>
        </w:rPr>
        <w:t>amenajări</w:t>
      </w:r>
      <w:proofErr w:type="spellEnd"/>
      <w:r w:rsidRPr="00C63CFA">
        <w:rPr>
          <w:rFonts w:ascii="Arial" w:hAnsi="Arial" w:cs="Arial"/>
          <w:spacing w:val="9"/>
        </w:rPr>
        <w:t xml:space="preserve"> cu </w:t>
      </w:r>
      <w:proofErr w:type="spellStart"/>
      <w:r w:rsidRPr="00C63CFA">
        <w:rPr>
          <w:rFonts w:ascii="Arial" w:hAnsi="Arial" w:cs="Arial"/>
          <w:spacing w:val="9"/>
        </w:rPr>
        <w:t>excepţia</w:t>
      </w:r>
      <w:proofErr w:type="spellEnd"/>
      <w:r w:rsidRPr="00C63CFA">
        <w:rPr>
          <w:rFonts w:ascii="Arial" w:hAnsi="Arial" w:cs="Arial"/>
          <w:spacing w:val="9"/>
        </w:rPr>
        <w:t xml:space="preserve"> </w:t>
      </w:r>
      <w:proofErr w:type="spellStart"/>
      <w:r w:rsidRPr="00C63CFA">
        <w:rPr>
          <w:rFonts w:ascii="Arial" w:hAnsi="Arial" w:cs="Arial"/>
          <w:spacing w:val="9"/>
        </w:rPr>
        <w:t>lucrărilor</w:t>
      </w:r>
      <w:proofErr w:type="spellEnd"/>
      <w:r w:rsidRPr="00C63CFA">
        <w:rPr>
          <w:rFonts w:ascii="Arial" w:hAnsi="Arial" w:cs="Arial"/>
          <w:spacing w:val="9"/>
        </w:rPr>
        <w:t xml:space="preserve"> de </w:t>
      </w:r>
      <w:proofErr w:type="spellStart"/>
      <w:r w:rsidRPr="00C63CFA">
        <w:rPr>
          <w:rFonts w:ascii="Arial" w:hAnsi="Arial" w:cs="Arial"/>
          <w:spacing w:val="9"/>
        </w:rPr>
        <w:t>utilitate</w:t>
      </w:r>
      <w:proofErr w:type="spellEnd"/>
      <w:r w:rsidRPr="00C63CFA">
        <w:rPr>
          <w:rFonts w:ascii="Arial" w:hAnsi="Arial" w:cs="Arial"/>
          <w:spacing w:val="9"/>
        </w:rPr>
        <w:t xml:space="preserve"> </w:t>
      </w:r>
      <w:proofErr w:type="spellStart"/>
      <w:r w:rsidRPr="00C63CFA">
        <w:rPr>
          <w:rFonts w:ascii="Arial" w:hAnsi="Arial" w:cs="Arial"/>
          <w:spacing w:val="9"/>
        </w:rPr>
        <w:t>publică</w:t>
      </w:r>
      <w:proofErr w:type="spellEnd"/>
      <w:r w:rsidRPr="00C63CFA">
        <w:rPr>
          <w:rFonts w:ascii="Arial" w:hAnsi="Arial" w:cs="Arial"/>
          <w:spacing w:val="9"/>
        </w:rPr>
        <w:t xml:space="preserve"> </w:t>
      </w:r>
      <w:proofErr w:type="spellStart"/>
      <w:r w:rsidRPr="00C63CFA">
        <w:rPr>
          <w:rFonts w:ascii="Arial" w:hAnsi="Arial" w:cs="Arial"/>
          <w:spacing w:val="4"/>
        </w:rPr>
        <w:t>pentru</w:t>
      </w:r>
      <w:proofErr w:type="spellEnd"/>
      <w:r w:rsidRPr="00C63CFA">
        <w:rPr>
          <w:rFonts w:ascii="Arial" w:hAnsi="Arial" w:cs="Arial"/>
          <w:spacing w:val="4"/>
        </w:rPr>
        <w:t xml:space="preserve"> care au </w:t>
      </w:r>
      <w:proofErr w:type="spellStart"/>
      <w:r w:rsidRPr="00C63CFA">
        <w:rPr>
          <w:rFonts w:ascii="Arial" w:hAnsi="Arial" w:cs="Arial"/>
          <w:spacing w:val="4"/>
        </w:rPr>
        <w:t>fost</w:t>
      </w:r>
      <w:proofErr w:type="spellEnd"/>
      <w:r w:rsidRPr="00C63CFA">
        <w:rPr>
          <w:rFonts w:ascii="Arial" w:hAnsi="Arial" w:cs="Arial"/>
          <w:spacing w:val="4"/>
        </w:rPr>
        <w:t xml:space="preserve"> </w:t>
      </w:r>
      <w:proofErr w:type="spellStart"/>
      <w:r w:rsidRPr="00C63CFA">
        <w:rPr>
          <w:rFonts w:ascii="Arial" w:hAnsi="Arial" w:cs="Arial"/>
          <w:spacing w:val="4"/>
        </w:rPr>
        <w:t>rezervate</w:t>
      </w:r>
      <w:proofErr w:type="spellEnd"/>
      <w:r w:rsidRPr="00C63CFA">
        <w:rPr>
          <w:rFonts w:ascii="Arial" w:hAnsi="Arial" w:cs="Arial"/>
          <w:spacing w:val="4"/>
        </w:rPr>
        <w:t xml:space="preserve"> </w:t>
      </w:r>
      <w:proofErr w:type="spellStart"/>
      <w:r w:rsidRPr="00C63CFA">
        <w:rPr>
          <w:rFonts w:ascii="Arial" w:hAnsi="Arial" w:cs="Arial"/>
          <w:spacing w:val="4"/>
        </w:rPr>
        <w:t>terenurile</w:t>
      </w:r>
      <w:proofErr w:type="spellEnd"/>
      <w:r w:rsidRPr="00C63CFA">
        <w:rPr>
          <w:rFonts w:ascii="Arial" w:hAnsi="Arial" w:cs="Arial"/>
          <w:spacing w:val="4"/>
        </w:rPr>
        <w:t>.</w:t>
      </w:r>
    </w:p>
    <w:p w14:paraId="2CA9F1D5" w14:textId="77777777" w:rsidR="00932118" w:rsidRPr="00C63CFA" w:rsidRDefault="00932118" w:rsidP="00932118">
      <w:pPr>
        <w:suppressAutoHyphens w:val="0"/>
        <w:ind w:left="709" w:right="375"/>
        <w:jc w:val="both"/>
        <w:rPr>
          <w:rFonts w:ascii="Arial" w:hAnsi="Arial" w:cs="Arial"/>
          <w:spacing w:val="4"/>
        </w:rPr>
      </w:pPr>
    </w:p>
    <w:p w14:paraId="0EAF524C" w14:textId="77777777" w:rsidR="00932118" w:rsidRPr="00B1337C" w:rsidRDefault="00932118" w:rsidP="00932118">
      <w:pPr>
        <w:suppressAutoHyphens w:val="0"/>
        <w:ind w:right="375"/>
        <w:jc w:val="both"/>
        <w:rPr>
          <w:rFonts w:ascii="Arial" w:hAnsi="Arial" w:cs="Arial"/>
          <w:b/>
          <w:i/>
          <w:spacing w:val="-6"/>
        </w:rPr>
      </w:pPr>
      <w:r w:rsidRPr="00B1337C">
        <w:rPr>
          <w:rFonts w:ascii="Arial" w:hAnsi="Arial" w:cs="Arial"/>
          <w:b/>
          <w:i/>
          <w:spacing w:val="-6"/>
        </w:rPr>
        <w:t xml:space="preserve">GC. g) </w:t>
      </w:r>
      <w:proofErr w:type="spellStart"/>
      <w:r w:rsidRPr="00B1337C">
        <w:rPr>
          <w:rFonts w:ascii="Arial" w:hAnsi="Arial" w:cs="Arial"/>
          <w:b/>
          <w:i/>
          <w:spacing w:val="-6"/>
        </w:rPr>
        <w:t>Amplasament</w:t>
      </w:r>
      <w:proofErr w:type="spellEnd"/>
    </w:p>
    <w:p w14:paraId="76F4DFE2" w14:textId="77777777" w:rsidR="00932118" w:rsidRPr="00C63CFA" w:rsidRDefault="00932118" w:rsidP="00932118">
      <w:pPr>
        <w:numPr>
          <w:ilvl w:val="0"/>
          <w:numId w:val="42"/>
        </w:numPr>
        <w:tabs>
          <w:tab w:val="clear" w:pos="567"/>
          <w:tab w:val="num" w:pos="709"/>
        </w:tabs>
        <w:suppressAutoHyphens w:val="0"/>
        <w:ind w:left="709" w:right="375"/>
        <w:jc w:val="both"/>
        <w:rPr>
          <w:rFonts w:ascii="Arial" w:hAnsi="Arial" w:cs="Arial"/>
          <w:spacing w:val="4"/>
        </w:rPr>
      </w:pPr>
      <w:proofErr w:type="spellStart"/>
      <w:r w:rsidRPr="00C63CFA">
        <w:rPr>
          <w:rFonts w:ascii="Arial" w:hAnsi="Arial" w:cs="Arial"/>
          <w:spacing w:val="6"/>
        </w:rPr>
        <w:t>Cimitire</w:t>
      </w:r>
      <w:proofErr w:type="spellEnd"/>
      <w:r w:rsidRPr="00C63CFA">
        <w:rPr>
          <w:rFonts w:ascii="Arial" w:hAnsi="Arial" w:cs="Arial"/>
          <w:spacing w:val="6"/>
        </w:rPr>
        <w:t xml:space="preserve"> la </w:t>
      </w:r>
      <w:proofErr w:type="spellStart"/>
      <w:r w:rsidRPr="00C63CFA">
        <w:rPr>
          <w:rFonts w:ascii="Arial" w:hAnsi="Arial" w:cs="Arial"/>
          <w:spacing w:val="6"/>
        </w:rPr>
        <w:t>marginea</w:t>
      </w:r>
      <w:proofErr w:type="spellEnd"/>
      <w:r w:rsidRPr="00C63CFA">
        <w:rPr>
          <w:rFonts w:ascii="Arial" w:hAnsi="Arial" w:cs="Arial"/>
          <w:spacing w:val="6"/>
        </w:rPr>
        <w:t xml:space="preserve"> </w:t>
      </w:r>
      <w:proofErr w:type="spellStart"/>
      <w:proofErr w:type="gramStart"/>
      <w:r w:rsidRPr="00C63CFA">
        <w:rPr>
          <w:rFonts w:ascii="Arial" w:hAnsi="Arial" w:cs="Arial"/>
          <w:spacing w:val="6"/>
        </w:rPr>
        <w:t>localităţii</w:t>
      </w:r>
      <w:proofErr w:type="spellEnd"/>
      <w:r w:rsidRPr="00C63CFA">
        <w:rPr>
          <w:rFonts w:ascii="Arial" w:hAnsi="Arial" w:cs="Arial"/>
          <w:spacing w:val="6"/>
        </w:rPr>
        <w:t>;</w:t>
      </w:r>
      <w:proofErr w:type="gramEnd"/>
    </w:p>
    <w:p w14:paraId="2B3DDCBC" w14:textId="3664CAD1" w:rsidR="00932118" w:rsidRPr="00C63CFA" w:rsidRDefault="000621DA" w:rsidP="00932118">
      <w:pPr>
        <w:numPr>
          <w:ilvl w:val="0"/>
          <w:numId w:val="42"/>
        </w:numPr>
        <w:tabs>
          <w:tab w:val="clear" w:pos="567"/>
          <w:tab w:val="num" w:pos="709"/>
        </w:tabs>
        <w:suppressAutoHyphens w:val="0"/>
        <w:ind w:left="709" w:right="375"/>
        <w:jc w:val="both"/>
        <w:rPr>
          <w:rFonts w:ascii="Arial" w:hAnsi="Arial" w:cs="Arial"/>
          <w:spacing w:val="1"/>
        </w:rPr>
      </w:pPr>
      <w:proofErr w:type="spellStart"/>
      <w:r>
        <w:rPr>
          <w:rFonts w:ascii="Arial" w:hAnsi="Arial" w:cs="Arial"/>
          <w:spacing w:val="9"/>
        </w:rPr>
        <w:t>F</w:t>
      </w:r>
      <w:r w:rsidR="00932118" w:rsidRPr="00C63CFA">
        <w:rPr>
          <w:rFonts w:ascii="Arial" w:hAnsi="Arial" w:cs="Arial"/>
          <w:spacing w:val="9"/>
        </w:rPr>
        <w:t>ose</w:t>
      </w:r>
      <w:proofErr w:type="spellEnd"/>
      <w:r w:rsidR="00932118" w:rsidRPr="00C63CFA">
        <w:rPr>
          <w:rFonts w:ascii="Arial" w:hAnsi="Arial" w:cs="Arial"/>
          <w:spacing w:val="9"/>
        </w:rPr>
        <w:t xml:space="preserve"> </w:t>
      </w:r>
      <w:proofErr w:type="spellStart"/>
      <w:r w:rsidR="00932118" w:rsidRPr="00C63CFA">
        <w:rPr>
          <w:rFonts w:ascii="Arial" w:hAnsi="Arial" w:cs="Arial"/>
          <w:spacing w:val="9"/>
        </w:rPr>
        <w:t>septice</w:t>
      </w:r>
      <w:proofErr w:type="spellEnd"/>
      <w:r w:rsidR="00932118" w:rsidRPr="00C63CFA">
        <w:rPr>
          <w:rFonts w:ascii="Arial" w:hAnsi="Arial" w:cs="Arial"/>
          <w:spacing w:val="9"/>
        </w:rPr>
        <w:t xml:space="preserve"> </w:t>
      </w:r>
      <w:proofErr w:type="spellStart"/>
      <w:r w:rsidR="00932118" w:rsidRPr="00C63CFA">
        <w:rPr>
          <w:rFonts w:ascii="Arial" w:hAnsi="Arial" w:cs="Arial"/>
          <w:spacing w:val="9"/>
        </w:rPr>
        <w:t>în</w:t>
      </w:r>
      <w:proofErr w:type="spellEnd"/>
      <w:r w:rsidR="00932118" w:rsidRPr="00C63CFA">
        <w:rPr>
          <w:rFonts w:ascii="Arial" w:hAnsi="Arial" w:cs="Arial"/>
          <w:spacing w:val="9"/>
        </w:rPr>
        <w:t xml:space="preserve"> </w:t>
      </w:r>
      <w:proofErr w:type="spellStart"/>
      <w:r w:rsidR="00932118" w:rsidRPr="00C63CFA">
        <w:rPr>
          <w:rFonts w:ascii="Arial" w:hAnsi="Arial" w:cs="Arial"/>
          <w:spacing w:val="9"/>
        </w:rPr>
        <w:t>gospodării</w:t>
      </w:r>
      <w:proofErr w:type="spellEnd"/>
      <w:r w:rsidR="00932118" w:rsidRPr="00C63CFA">
        <w:rPr>
          <w:rFonts w:ascii="Arial" w:hAnsi="Arial" w:cs="Arial"/>
          <w:spacing w:val="9"/>
        </w:rPr>
        <w:t xml:space="preserve"> la minim 10 m </w:t>
      </w:r>
      <w:proofErr w:type="spellStart"/>
      <w:r w:rsidR="00932118" w:rsidRPr="00C63CFA">
        <w:rPr>
          <w:rFonts w:ascii="Arial" w:hAnsi="Arial" w:cs="Arial"/>
          <w:spacing w:val="9"/>
        </w:rPr>
        <w:t>faţă</w:t>
      </w:r>
      <w:proofErr w:type="spellEnd"/>
      <w:r w:rsidR="00932118" w:rsidRPr="00C63CFA">
        <w:rPr>
          <w:rFonts w:ascii="Arial" w:hAnsi="Arial" w:cs="Arial"/>
          <w:spacing w:val="9"/>
        </w:rPr>
        <w:t xml:space="preserve"> de </w:t>
      </w:r>
      <w:proofErr w:type="spellStart"/>
      <w:r w:rsidR="00932118" w:rsidRPr="00C63CFA">
        <w:rPr>
          <w:rFonts w:ascii="Arial" w:hAnsi="Arial" w:cs="Arial"/>
          <w:spacing w:val="9"/>
        </w:rPr>
        <w:t>sursele</w:t>
      </w:r>
      <w:proofErr w:type="spellEnd"/>
      <w:r w:rsidR="00932118" w:rsidRPr="00C63CFA">
        <w:rPr>
          <w:rFonts w:ascii="Arial" w:hAnsi="Arial" w:cs="Arial"/>
          <w:spacing w:val="9"/>
        </w:rPr>
        <w:t xml:space="preserve"> de </w:t>
      </w:r>
      <w:proofErr w:type="spellStart"/>
      <w:r w:rsidR="00932118" w:rsidRPr="00C63CFA">
        <w:rPr>
          <w:rFonts w:ascii="Arial" w:hAnsi="Arial" w:cs="Arial"/>
          <w:spacing w:val="9"/>
        </w:rPr>
        <w:t>apă</w:t>
      </w:r>
      <w:proofErr w:type="spellEnd"/>
      <w:r w:rsidR="00932118" w:rsidRPr="00C63CFA">
        <w:rPr>
          <w:rFonts w:ascii="Arial" w:hAnsi="Arial" w:cs="Arial"/>
          <w:spacing w:val="9"/>
        </w:rPr>
        <w:t xml:space="preserve"> - </w:t>
      </w:r>
      <w:r w:rsidR="00932118" w:rsidRPr="00C63CFA">
        <w:rPr>
          <w:rFonts w:ascii="Arial" w:hAnsi="Arial" w:cs="Arial"/>
          <w:spacing w:val="4"/>
        </w:rPr>
        <w:t>(</w:t>
      </w:r>
      <w:proofErr w:type="spellStart"/>
      <w:r w:rsidR="00932118" w:rsidRPr="00C63CFA">
        <w:rPr>
          <w:rFonts w:ascii="Arial" w:hAnsi="Arial" w:cs="Arial"/>
          <w:spacing w:val="4"/>
        </w:rPr>
        <w:t>fântâni</w:t>
      </w:r>
      <w:proofErr w:type="spellEnd"/>
      <w:proofErr w:type="gramStart"/>
      <w:r w:rsidR="00932118" w:rsidRPr="00C63CFA">
        <w:rPr>
          <w:rFonts w:ascii="Arial" w:hAnsi="Arial" w:cs="Arial"/>
          <w:spacing w:val="4"/>
        </w:rPr>
        <w:t>);</w:t>
      </w:r>
      <w:proofErr w:type="gramEnd"/>
    </w:p>
    <w:p w14:paraId="7F49E70B" w14:textId="77777777" w:rsidR="00932118" w:rsidRPr="00C63CFA" w:rsidRDefault="00B61672" w:rsidP="00932118">
      <w:pPr>
        <w:numPr>
          <w:ilvl w:val="0"/>
          <w:numId w:val="42"/>
        </w:numPr>
        <w:suppressAutoHyphens w:val="0"/>
        <w:ind w:right="375" w:hanging="141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   </w:t>
      </w:r>
      <w:proofErr w:type="spellStart"/>
      <w:r w:rsidR="00932118" w:rsidRPr="00C63CFA">
        <w:rPr>
          <w:rFonts w:ascii="Arial" w:hAnsi="Arial" w:cs="Arial"/>
          <w:spacing w:val="1"/>
        </w:rPr>
        <w:t>Fântâna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trebuie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amplasată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și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construită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astfel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încât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să</w:t>
      </w:r>
      <w:proofErr w:type="spellEnd"/>
      <w:r w:rsidR="00932118" w:rsidRPr="00C63CFA">
        <w:rPr>
          <w:rFonts w:ascii="Arial" w:hAnsi="Arial" w:cs="Arial"/>
          <w:spacing w:val="1"/>
        </w:rPr>
        <w:t xml:space="preserve"> fie </w:t>
      </w:r>
      <w:proofErr w:type="spellStart"/>
      <w:r w:rsidR="00932118" w:rsidRPr="00C63CFA">
        <w:rPr>
          <w:rFonts w:ascii="Arial" w:hAnsi="Arial" w:cs="Arial"/>
          <w:spacing w:val="1"/>
        </w:rPr>
        <w:t>protejată</w:t>
      </w:r>
      <w:proofErr w:type="spellEnd"/>
      <w:r w:rsidR="00932118" w:rsidRPr="00C63CFA">
        <w:rPr>
          <w:rFonts w:ascii="Arial" w:hAnsi="Arial" w:cs="Arial"/>
          <w:spacing w:val="1"/>
        </w:rPr>
        <w:t xml:space="preserve"> de </w:t>
      </w:r>
      <w:proofErr w:type="spellStart"/>
      <w:r w:rsidR="00932118" w:rsidRPr="00C63CFA">
        <w:rPr>
          <w:rFonts w:ascii="Arial" w:hAnsi="Arial" w:cs="Arial"/>
          <w:spacing w:val="1"/>
        </w:rPr>
        <w:t>orice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sursă</w:t>
      </w:r>
      <w:proofErr w:type="spellEnd"/>
      <w:r w:rsidR="00932118" w:rsidRPr="00C63CFA">
        <w:rPr>
          <w:rFonts w:ascii="Arial" w:hAnsi="Arial" w:cs="Arial"/>
          <w:spacing w:val="1"/>
        </w:rPr>
        <w:t xml:space="preserve"> de </w:t>
      </w:r>
      <w:proofErr w:type="spellStart"/>
      <w:r w:rsidR="00932118" w:rsidRPr="00C63CFA">
        <w:rPr>
          <w:rFonts w:ascii="Arial" w:hAnsi="Arial" w:cs="Arial"/>
          <w:spacing w:val="1"/>
        </w:rPr>
        <w:t>poluare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și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să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asigure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accesibilitatea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consumatorilor</w:t>
      </w:r>
      <w:proofErr w:type="spellEnd"/>
      <w:r w:rsidR="00932118" w:rsidRPr="00C63CFA">
        <w:rPr>
          <w:rFonts w:ascii="Arial" w:hAnsi="Arial" w:cs="Arial"/>
          <w:spacing w:val="1"/>
        </w:rPr>
        <w:t xml:space="preserve">. </w:t>
      </w:r>
      <w:proofErr w:type="spellStart"/>
      <w:r w:rsidR="00932118" w:rsidRPr="00C63CFA">
        <w:rPr>
          <w:rFonts w:ascii="Arial" w:hAnsi="Arial" w:cs="Arial"/>
          <w:spacing w:val="1"/>
        </w:rPr>
        <w:t>Amplasarea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fântânii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trebuie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să</w:t>
      </w:r>
      <w:proofErr w:type="spellEnd"/>
      <w:r w:rsidR="00932118" w:rsidRPr="00C63CFA">
        <w:rPr>
          <w:rFonts w:ascii="Arial" w:hAnsi="Arial" w:cs="Arial"/>
          <w:spacing w:val="1"/>
        </w:rPr>
        <w:t xml:space="preserve"> se </w:t>
      </w:r>
      <w:proofErr w:type="spellStart"/>
      <w:r w:rsidR="00932118" w:rsidRPr="00C63CFA">
        <w:rPr>
          <w:rFonts w:ascii="Arial" w:hAnsi="Arial" w:cs="Arial"/>
          <w:spacing w:val="1"/>
        </w:rPr>
        <w:t>facă</w:t>
      </w:r>
      <w:proofErr w:type="spellEnd"/>
      <w:r w:rsidR="00932118" w:rsidRPr="00C63CFA">
        <w:rPr>
          <w:rFonts w:ascii="Arial" w:hAnsi="Arial" w:cs="Arial"/>
          <w:spacing w:val="1"/>
        </w:rPr>
        <w:t xml:space="preserve"> la </w:t>
      </w:r>
      <w:proofErr w:type="spellStart"/>
      <w:r w:rsidR="00932118" w:rsidRPr="00C63CFA">
        <w:rPr>
          <w:rFonts w:ascii="Arial" w:hAnsi="Arial" w:cs="Arial"/>
          <w:spacing w:val="1"/>
        </w:rPr>
        <w:lastRenderedPageBreak/>
        <w:t>cel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puțin</w:t>
      </w:r>
      <w:proofErr w:type="spellEnd"/>
      <w:r w:rsidR="00932118" w:rsidRPr="00C63CFA">
        <w:rPr>
          <w:rFonts w:ascii="Arial" w:hAnsi="Arial" w:cs="Arial"/>
          <w:spacing w:val="1"/>
        </w:rPr>
        <w:t xml:space="preserve"> 10 m de </w:t>
      </w:r>
      <w:proofErr w:type="spellStart"/>
      <w:r w:rsidR="00932118" w:rsidRPr="00C63CFA">
        <w:rPr>
          <w:rFonts w:ascii="Arial" w:hAnsi="Arial" w:cs="Arial"/>
          <w:spacing w:val="1"/>
        </w:rPr>
        <w:t>orice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sursă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posibilă</w:t>
      </w:r>
      <w:proofErr w:type="spellEnd"/>
      <w:r w:rsidR="00932118" w:rsidRPr="00C63CFA">
        <w:rPr>
          <w:rFonts w:ascii="Arial" w:hAnsi="Arial" w:cs="Arial"/>
          <w:spacing w:val="1"/>
        </w:rPr>
        <w:t xml:space="preserve"> de </w:t>
      </w:r>
      <w:proofErr w:type="spellStart"/>
      <w:r w:rsidR="00932118" w:rsidRPr="00C63CFA">
        <w:rPr>
          <w:rFonts w:ascii="Arial" w:hAnsi="Arial" w:cs="Arial"/>
          <w:spacing w:val="1"/>
        </w:rPr>
        <w:t>poluare</w:t>
      </w:r>
      <w:proofErr w:type="spellEnd"/>
      <w:r w:rsidR="00932118" w:rsidRPr="00C63CFA">
        <w:rPr>
          <w:rFonts w:ascii="Arial" w:hAnsi="Arial" w:cs="Arial"/>
          <w:spacing w:val="1"/>
        </w:rPr>
        <w:t xml:space="preserve">: </w:t>
      </w:r>
      <w:proofErr w:type="spellStart"/>
      <w:r w:rsidR="00932118" w:rsidRPr="00C63CFA">
        <w:rPr>
          <w:rFonts w:ascii="Arial" w:hAnsi="Arial" w:cs="Arial"/>
          <w:spacing w:val="1"/>
        </w:rPr>
        <w:t>latrină</w:t>
      </w:r>
      <w:proofErr w:type="spellEnd"/>
      <w:r w:rsidR="00932118" w:rsidRPr="00C63CFA">
        <w:rPr>
          <w:rFonts w:ascii="Arial" w:hAnsi="Arial" w:cs="Arial"/>
          <w:spacing w:val="1"/>
        </w:rPr>
        <w:t xml:space="preserve">, </w:t>
      </w:r>
      <w:proofErr w:type="spellStart"/>
      <w:r w:rsidR="00932118" w:rsidRPr="00C63CFA">
        <w:rPr>
          <w:rFonts w:ascii="Arial" w:hAnsi="Arial" w:cs="Arial"/>
          <w:spacing w:val="1"/>
        </w:rPr>
        <w:t>grajd</w:t>
      </w:r>
      <w:proofErr w:type="spellEnd"/>
      <w:r w:rsidR="00932118" w:rsidRPr="00C63CFA">
        <w:rPr>
          <w:rFonts w:ascii="Arial" w:hAnsi="Arial" w:cs="Arial"/>
          <w:spacing w:val="1"/>
        </w:rPr>
        <w:t xml:space="preserve">, </w:t>
      </w:r>
      <w:proofErr w:type="spellStart"/>
      <w:r w:rsidR="00932118" w:rsidRPr="00C63CFA">
        <w:rPr>
          <w:rFonts w:ascii="Arial" w:hAnsi="Arial" w:cs="Arial"/>
          <w:spacing w:val="1"/>
        </w:rPr>
        <w:t>cotețe</w:t>
      </w:r>
      <w:proofErr w:type="spellEnd"/>
      <w:r w:rsidR="00932118" w:rsidRPr="00C63CFA">
        <w:rPr>
          <w:rFonts w:ascii="Arial" w:hAnsi="Arial" w:cs="Arial"/>
          <w:spacing w:val="1"/>
        </w:rPr>
        <w:t xml:space="preserve">, </w:t>
      </w:r>
      <w:proofErr w:type="spellStart"/>
      <w:r w:rsidR="00932118" w:rsidRPr="00C63CFA">
        <w:rPr>
          <w:rFonts w:ascii="Arial" w:hAnsi="Arial" w:cs="Arial"/>
          <w:spacing w:val="1"/>
        </w:rPr>
        <w:t>depozit</w:t>
      </w:r>
      <w:proofErr w:type="spellEnd"/>
      <w:r w:rsidR="00932118" w:rsidRPr="00C63CFA">
        <w:rPr>
          <w:rFonts w:ascii="Arial" w:hAnsi="Arial" w:cs="Arial"/>
          <w:spacing w:val="1"/>
        </w:rPr>
        <w:t xml:space="preserve"> de </w:t>
      </w:r>
      <w:proofErr w:type="spellStart"/>
      <w:r w:rsidR="00932118" w:rsidRPr="00C63CFA">
        <w:rPr>
          <w:rFonts w:ascii="Arial" w:hAnsi="Arial" w:cs="Arial"/>
          <w:spacing w:val="1"/>
        </w:rPr>
        <w:t>deșeuri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menajere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sau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industriale</w:t>
      </w:r>
      <w:proofErr w:type="spellEnd"/>
      <w:r w:rsidR="00932118" w:rsidRPr="00C63CFA">
        <w:rPr>
          <w:rFonts w:ascii="Arial" w:hAnsi="Arial" w:cs="Arial"/>
          <w:spacing w:val="1"/>
        </w:rPr>
        <w:t xml:space="preserve">, </w:t>
      </w:r>
      <w:proofErr w:type="spellStart"/>
      <w:r w:rsidR="00932118" w:rsidRPr="00C63CFA">
        <w:rPr>
          <w:rFonts w:ascii="Arial" w:hAnsi="Arial" w:cs="Arial"/>
          <w:spacing w:val="1"/>
        </w:rPr>
        <w:t>platforme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individuale</w:t>
      </w:r>
      <w:proofErr w:type="spellEnd"/>
      <w:r w:rsidR="00932118" w:rsidRPr="00C63CFA">
        <w:rPr>
          <w:rFonts w:ascii="Arial" w:hAnsi="Arial" w:cs="Arial"/>
          <w:spacing w:val="1"/>
        </w:rPr>
        <w:t xml:space="preserve"> de </w:t>
      </w:r>
      <w:proofErr w:type="spellStart"/>
      <w:r w:rsidR="00932118" w:rsidRPr="00C63CFA">
        <w:rPr>
          <w:rFonts w:ascii="Arial" w:hAnsi="Arial" w:cs="Arial"/>
          <w:spacing w:val="1"/>
        </w:rPr>
        <w:t>colectare</w:t>
      </w:r>
      <w:proofErr w:type="spellEnd"/>
      <w:r w:rsidR="00932118" w:rsidRPr="00C63CFA">
        <w:rPr>
          <w:rFonts w:ascii="Arial" w:hAnsi="Arial" w:cs="Arial"/>
          <w:spacing w:val="1"/>
        </w:rPr>
        <w:t xml:space="preserve"> a </w:t>
      </w:r>
      <w:proofErr w:type="spellStart"/>
      <w:r w:rsidR="00932118" w:rsidRPr="00C63CFA">
        <w:rPr>
          <w:rFonts w:ascii="Arial" w:hAnsi="Arial" w:cs="Arial"/>
          <w:spacing w:val="1"/>
        </w:rPr>
        <w:t>gunoiului</w:t>
      </w:r>
      <w:proofErr w:type="spellEnd"/>
      <w:r w:rsidR="00932118" w:rsidRPr="00C63CFA">
        <w:rPr>
          <w:rFonts w:ascii="Arial" w:hAnsi="Arial" w:cs="Arial"/>
          <w:spacing w:val="1"/>
        </w:rPr>
        <w:t xml:space="preserve"> de </w:t>
      </w:r>
      <w:proofErr w:type="spellStart"/>
      <w:r w:rsidR="00932118" w:rsidRPr="00C63CFA">
        <w:rPr>
          <w:rFonts w:ascii="Arial" w:hAnsi="Arial" w:cs="Arial"/>
          <w:spacing w:val="1"/>
        </w:rPr>
        <w:t>grajd</w:t>
      </w:r>
      <w:proofErr w:type="spellEnd"/>
      <w:r w:rsidR="00932118" w:rsidRPr="00C63CFA">
        <w:rPr>
          <w:rFonts w:ascii="Arial" w:hAnsi="Arial" w:cs="Arial"/>
          <w:spacing w:val="1"/>
        </w:rPr>
        <w:t xml:space="preserve">, etc. </w:t>
      </w:r>
      <w:proofErr w:type="spellStart"/>
      <w:r w:rsidR="00932118" w:rsidRPr="00C63CFA">
        <w:rPr>
          <w:rFonts w:ascii="Arial" w:hAnsi="Arial" w:cs="Arial"/>
          <w:spacing w:val="1"/>
        </w:rPr>
        <w:t>Adâncimea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stratului</w:t>
      </w:r>
      <w:proofErr w:type="spellEnd"/>
      <w:r w:rsidR="00932118" w:rsidRPr="00C63CFA">
        <w:rPr>
          <w:rFonts w:ascii="Arial" w:hAnsi="Arial" w:cs="Arial"/>
          <w:spacing w:val="1"/>
        </w:rPr>
        <w:t xml:space="preserve"> de </w:t>
      </w:r>
      <w:proofErr w:type="spellStart"/>
      <w:r w:rsidR="00932118" w:rsidRPr="00C63CFA">
        <w:rPr>
          <w:rFonts w:ascii="Arial" w:hAnsi="Arial" w:cs="Arial"/>
          <w:spacing w:val="1"/>
        </w:rPr>
        <w:t>apă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folosit</w:t>
      </w:r>
      <w:proofErr w:type="spellEnd"/>
      <w:r w:rsidR="00932118" w:rsidRPr="00C63CFA">
        <w:rPr>
          <w:rFonts w:ascii="Arial" w:hAnsi="Arial" w:cs="Arial"/>
          <w:spacing w:val="1"/>
        </w:rPr>
        <w:t xml:space="preserve"> nu </w:t>
      </w:r>
      <w:proofErr w:type="spellStart"/>
      <w:r w:rsidR="00932118" w:rsidRPr="00C63CFA">
        <w:rPr>
          <w:rFonts w:ascii="Arial" w:hAnsi="Arial" w:cs="Arial"/>
          <w:spacing w:val="1"/>
        </w:rPr>
        <w:t>trebuie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să</w:t>
      </w:r>
      <w:proofErr w:type="spellEnd"/>
      <w:r w:rsidR="00932118" w:rsidRPr="00C63CFA">
        <w:rPr>
          <w:rFonts w:ascii="Arial" w:hAnsi="Arial" w:cs="Arial"/>
          <w:spacing w:val="1"/>
        </w:rPr>
        <w:t xml:space="preserve"> fie </w:t>
      </w:r>
      <w:proofErr w:type="spellStart"/>
      <w:r w:rsidR="00932118" w:rsidRPr="00C63CFA">
        <w:rPr>
          <w:rFonts w:ascii="Arial" w:hAnsi="Arial" w:cs="Arial"/>
          <w:spacing w:val="1"/>
        </w:rPr>
        <w:t>mai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mică</w:t>
      </w:r>
      <w:proofErr w:type="spellEnd"/>
      <w:r w:rsidR="00932118" w:rsidRPr="00C63CFA">
        <w:rPr>
          <w:rFonts w:ascii="Arial" w:hAnsi="Arial" w:cs="Arial"/>
          <w:spacing w:val="1"/>
        </w:rPr>
        <w:t xml:space="preserve"> de 6 m. </w:t>
      </w:r>
      <w:proofErr w:type="spellStart"/>
      <w:r w:rsidR="00932118" w:rsidRPr="00C63CFA">
        <w:rPr>
          <w:rFonts w:ascii="Arial" w:hAnsi="Arial" w:cs="Arial"/>
          <w:spacing w:val="1"/>
        </w:rPr>
        <w:t>Pereții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fântânii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trebuie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astfel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amenajați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încât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să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prevină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orice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contaminare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exterioară</w:t>
      </w:r>
      <w:proofErr w:type="spellEnd"/>
      <w:r w:rsidR="00932118" w:rsidRPr="00C63CFA">
        <w:rPr>
          <w:rFonts w:ascii="Arial" w:hAnsi="Arial" w:cs="Arial"/>
          <w:spacing w:val="1"/>
        </w:rPr>
        <w:t xml:space="preserve">. </w:t>
      </w:r>
      <w:proofErr w:type="spellStart"/>
      <w:r w:rsidR="00932118" w:rsidRPr="00C63CFA">
        <w:rPr>
          <w:rFonts w:ascii="Arial" w:hAnsi="Arial" w:cs="Arial"/>
          <w:spacing w:val="1"/>
        </w:rPr>
        <w:t>Ei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vor</w:t>
      </w:r>
      <w:proofErr w:type="spellEnd"/>
      <w:r w:rsidR="00932118" w:rsidRPr="00C63CFA">
        <w:rPr>
          <w:rFonts w:ascii="Arial" w:hAnsi="Arial" w:cs="Arial"/>
          <w:spacing w:val="1"/>
        </w:rPr>
        <w:t xml:space="preserve"> fi </w:t>
      </w:r>
      <w:proofErr w:type="spellStart"/>
      <w:r w:rsidR="00932118" w:rsidRPr="00C63CFA">
        <w:rPr>
          <w:rFonts w:ascii="Arial" w:hAnsi="Arial" w:cs="Arial"/>
          <w:spacing w:val="1"/>
        </w:rPr>
        <w:t>construiți</w:t>
      </w:r>
      <w:proofErr w:type="spellEnd"/>
      <w:r w:rsidR="00932118" w:rsidRPr="00C63CFA">
        <w:rPr>
          <w:rFonts w:ascii="Arial" w:hAnsi="Arial" w:cs="Arial"/>
          <w:spacing w:val="1"/>
        </w:rPr>
        <w:t xml:space="preserve"> din material </w:t>
      </w:r>
      <w:proofErr w:type="spellStart"/>
      <w:r w:rsidR="00932118" w:rsidRPr="00C63CFA">
        <w:rPr>
          <w:rFonts w:ascii="Arial" w:hAnsi="Arial" w:cs="Arial"/>
          <w:spacing w:val="1"/>
        </w:rPr>
        <w:t>rezistent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și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impermeabil</w:t>
      </w:r>
      <w:proofErr w:type="spellEnd"/>
      <w:r w:rsidR="00932118" w:rsidRPr="00C63CFA">
        <w:rPr>
          <w:rFonts w:ascii="Arial" w:hAnsi="Arial" w:cs="Arial"/>
          <w:spacing w:val="1"/>
        </w:rPr>
        <w:t xml:space="preserve">: </w:t>
      </w:r>
      <w:proofErr w:type="spellStart"/>
      <w:r w:rsidR="00932118" w:rsidRPr="00C63CFA">
        <w:rPr>
          <w:rFonts w:ascii="Arial" w:hAnsi="Arial" w:cs="Arial"/>
          <w:spacing w:val="1"/>
        </w:rPr>
        <w:t>ciment</w:t>
      </w:r>
      <w:proofErr w:type="spellEnd"/>
      <w:r w:rsidR="00932118" w:rsidRPr="00C63CFA">
        <w:rPr>
          <w:rFonts w:ascii="Arial" w:hAnsi="Arial" w:cs="Arial"/>
          <w:spacing w:val="1"/>
        </w:rPr>
        <w:t xml:space="preserve">, </w:t>
      </w:r>
      <w:proofErr w:type="spellStart"/>
      <w:r w:rsidR="00932118" w:rsidRPr="00C63CFA">
        <w:rPr>
          <w:rFonts w:ascii="Arial" w:hAnsi="Arial" w:cs="Arial"/>
          <w:spacing w:val="1"/>
        </w:rPr>
        <w:t>cărămidă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sau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piatră</w:t>
      </w:r>
      <w:proofErr w:type="spellEnd"/>
      <w:r w:rsidR="00932118" w:rsidRPr="00C63CFA">
        <w:rPr>
          <w:rFonts w:ascii="Arial" w:hAnsi="Arial" w:cs="Arial"/>
          <w:spacing w:val="1"/>
        </w:rPr>
        <w:t xml:space="preserve">, </w:t>
      </w:r>
      <w:proofErr w:type="spellStart"/>
      <w:r w:rsidR="00932118" w:rsidRPr="00C63CFA">
        <w:rPr>
          <w:rFonts w:ascii="Arial" w:hAnsi="Arial" w:cs="Arial"/>
          <w:spacing w:val="1"/>
        </w:rPr>
        <w:t>tuburi</w:t>
      </w:r>
      <w:proofErr w:type="spellEnd"/>
      <w:r w:rsidR="00932118" w:rsidRPr="00C63CFA">
        <w:rPr>
          <w:rFonts w:ascii="Arial" w:hAnsi="Arial" w:cs="Arial"/>
          <w:spacing w:val="1"/>
        </w:rPr>
        <w:t xml:space="preserve"> din </w:t>
      </w:r>
      <w:proofErr w:type="spellStart"/>
      <w:r w:rsidR="00932118" w:rsidRPr="00C63CFA">
        <w:rPr>
          <w:rFonts w:ascii="Arial" w:hAnsi="Arial" w:cs="Arial"/>
          <w:spacing w:val="1"/>
        </w:rPr>
        <w:t>beton</w:t>
      </w:r>
      <w:proofErr w:type="spellEnd"/>
      <w:r w:rsidR="00932118" w:rsidRPr="00C63CFA">
        <w:rPr>
          <w:rFonts w:ascii="Arial" w:hAnsi="Arial" w:cs="Arial"/>
          <w:spacing w:val="1"/>
        </w:rPr>
        <w:t xml:space="preserve">. </w:t>
      </w:r>
      <w:proofErr w:type="spellStart"/>
      <w:r w:rsidR="00932118" w:rsidRPr="00C63CFA">
        <w:rPr>
          <w:rFonts w:ascii="Arial" w:hAnsi="Arial" w:cs="Arial"/>
          <w:spacing w:val="1"/>
        </w:rPr>
        <w:t>Pereții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fântânii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trebuie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prevăzuți</w:t>
      </w:r>
      <w:proofErr w:type="spellEnd"/>
      <w:r w:rsidR="00932118" w:rsidRPr="00C63CFA">
        <w:rPr>
          <w:rFonts w:ascii="Arial" w:hAnsi="Arial" w:cs="Arial"/>
          <w:spacing w:val="1"/>
        </w:rPr>
        <w:t xml:space="preserve"> cu </w:t>
      </w:r>
      <w:proofErr w:type="spellStart"/>
      <w:r w:rsidR="00932118" w:rsidRPr="00C63CFA">
        <w:rPr>
          <w:rFonts w:ascii="Arial" w:hAnsi="Arial" w:cs="Arial"/>
          <w:spacing w:val="1"/>
        </w:rPr>
        <w:t>ghizduri</w:t>
      </w:r>
      <w:proofErr w:type="spellEnd"/>
      <w:r w:rsidR="00932118" w:rsidRPr="00C63CFA">
        <w:rPr>
          <w:rFonts w:ascii="Arial" w:hAnsi="Arial" w:cs="Arial"/>
          <w:spacing w:val="1"/>
        </w:rPr>
        <w:t xml:space="preserve">. </w:t>
      </w:r>
      <w:proofErr w:type="spellStart"/>
      <w:r w:rsidR="00932118" w:rsidRPr="00C63CFA">
        <w:rPr>
          <w:rFonts w:ascii="Arial" w:hAnsi="Arial" w:cs="Arial"/>
          <w:spacing w:val="1"/>
        </w:rPr>
        <w:t>Ghizdurile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vor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avea</w:t>
      </w:r>
      <w:proofErr w:type="spellEnd"/>
      <w:r w:rsidR="00932118" w:rsidRPr="00C63CFA">
        <w:rPr>
          <w:rFonts w:ascii="Arial" w:hAnsi="Arial" w:cs="Arial"/>
          <w:spacing w:val="1"/>
        </w:rPr>
        <w:t xml:space="preserve"> o </w:t>
      </w:r>
      <w:proofErr w:type="spellStart"/>
      <w:r w:rsidR="00932118" w:rsidRPr="00C63CFA">
        <w:rPr>
          <w:rFonts w:ascii="Arial" w:hAnsi="Arial" w:cs="Arial"/>
          <w:spacing w:val="1"/>
        </w:rPr>
        <w:t>înălțime</w:t>
      </w:r>
      <w:proofErr w:type="spellEnd"/>
      <w:r w:rsidR="00932118" w:rsidRPr="00C63CFA">
        <w:rPr>
          <w:rFonts w:ascii="Arial" w:hAnsi="Arial" w:cs="Arial"/>
          <w:spacing w:val="1"/>
        </w:rPr>
        <w:t xml:space="preserve"> de 70-100 cm </w:t>
      </w:r>
      <w:proofErr w:type="spellStart"/>
      <w:r w:rsidR="00932118" w:rsidRPr="00C63CFA">
        <w:rPr>
          <w:rFonts w:ascii="Arial" w:hAnsi="Arial" w:cs="Arial"/>
          <w:spacing w:val="1"/>
        </w:rPr>
        <w:t>deasupra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solului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și</w:t>
      </w:r>
      <w:proofErr w:type="spellEnd"/>
      <w:r w:rsidR="00932118" w:rsidRPr="00C63CFA">
        <w:rPr>
          <w:rFonts w:ascii="Arial" w:hAnsi="Arial" w:cs="Arial"/>
          <w:spacing w:val="1"/>
        </w:rPr>
        <w:t xml:space="preserve"> 60 cm sub </w:t>
      </w:r>
      <w:proofErr w:type="spellStart"/>
      <w:r w:rsidR="00932118" w:rsidRPr="00C63CFA">
        <w:rPr>
          <w:rFonts w:ascii="Arial" w:hAnsi="Arial" w:cs="Arial"/>
          <w:spacing w:val="1"/>
        </w:rPr>
        <w:t>nivelul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acestuia</w:t>
      </w:r>
      <w:proofErr w:type="spellEnd"/>
      <w:r w:rsidR="00932118" w:rsidRPr="00C63CFA">
        <w:rPr>
          <w:rFonts w:ascii="Arial" w:hAnsi="Arial" w:cs="Arial"/>
          <w:spacing w:val="1"/>
        </w:rPr>
        <w:t xml:space="preserve">. </w:t>
      </w:r>
      <w:proofErr w:type="spellStart"/>
      <w:r w:rsidR="00932118" w:rsidRPr="00C63CFA">
        <w:rPr>
          <w:rFonts w:ascii="Arial" w:hAnsi="Arial" w:cs="Arial"/>
          <w:spacing w:val="1"/>
        </w:rPr>
        <w:t>Ghizdurile</w:t>
      </w:r>
      <w:proofErr w:type="spellEnd"/>
      <w:r w:rsidR="00932118" w:rsidRPr="00C63CFA">
        <w:rPr>
          <w:rFonts w:ascii="Arial" w:hAnsi="Arial" w:cs="Arial"/>
          <w:spacing w:val="1"/>
        </w:rPr>
        <w:t xml:space="preserve"> se </w:t>
      </w:r>
      <w:proofErr w:type="spellStart"/>
      <w:r w:rsidR="00932118" w:rsidRPr="00C63CFA">
        <w:rPr>
          <w:rFonts w:ascii="Arial" w:hAnsi="Arial" w:cs="Arial"/>
          <w:spacing w:val="1"/>
        </w:rPr>
        <w:t>construiesc</w:t>
      </w:r>
      <w:proofErr w:type="spellEnd"/>
      <w:r w:rsidR="00932118" w:rsidRPr="00C63CFA">
        <w:rPr>
          <w:rFonts w:ascii="Arial" w:hAnsi="Arial" w:cs="Arial"/>
          <w:spacing w:val="1"/>
        </w:rPr>
        <w:t xml:space="preserve"> din </w:t>
      </w:r>
      <w:proofErr w:type="spellStart"/>
      <w:r w:rsidR="00932118" w:rsidRPr="00C63CFA">
        <w:rPr>
          <w:rFonts w:ascii="Arial" w:hAnsi="Arial" w:cs="Arial"/>
          <w:spacing w:val="1"/>
        </w:rPr>
        <w:t>materiale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rezistente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și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impermeabile</w:t>
      </w:r>
      <w:proofErr w:type="spellEnd"/>
      <w:r w:rsidR="00932118" w:rsidRPr="00C63CFA">
        <w:rPr>
          <w:rFonts w:ascii="Arial" w:hAnsi="Arial" w:cs="Arial"/>
          <w:spacing w:val="1"/>
        </w:rPr>
        <w:t xml:space="preserve">, </w:t>
      </w:r>
      <w:proofErr w:type="spellStart"/>
      <w:r w:rsidR="00932118" w:rsidRPr="00C63CFA">
        <w:rPr>
          <w:rFonts w:ascii="Arial" w:hAnsi="Arial" w:cs="Arial"/>
          <w:spacing w:val="1"/>
        </w:rPr>
        <w:t>iar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articularea</w:t>
      </w:r>
      <w:proofErr w:type="spellEnd"/>
      <w:r w:rsidR="00932118" w:rsidRPr="00C63CFA">
        <w:rPr>
          <w:rFonts w:ascii="Arial" w:hAnsi="Arial" w:cs="Arial"/>
          <w:spacing w:val="1"/>
        </w:rPr>
        <w:t xml:space="preserve"> cu </w:t>
      </w:r>
      <w:proofErr w:type="spellStart"/>
      <w:r w:rsidR="00932118" w:rsidRPr="00C63CFA">
        <w:rPr>
          <w:rFonts w:ascii="Arial" w:hAnsi="Arial" w:cs="Arial"/>
          <w:spacing w:val="1"/>
        </w:rPr>
        <w:t>pereții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fântânii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trebuie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facută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în</w:t>
      </w:r>
      <w:proofErr w:type="spellEnd"/>
      <w:r w:rsidR="00932118" w:rsidRPr="00C63CFA">
        <w:rPr>
          <w:rFonts w:ascii="Arial" w:hAnsi="Arial" w:cs="Arial"/>
          <w:spacing w:val="1"/>
        </w:rPr>
        <w:t xml:space="preserve"> mod </w:t>
      </w:r>
      <w:proofErr w:type="spellStart"/>
      <w:r w:rsidR="00932118" w:rsidRPr="00C63CFA">
        <w:rPr>
          <w:rFonts w:ascii="Arial" w:hAnsi="Arial" w:cs="Arial"/>
          <w:spacing w:val="1"/>
        </w:rPr>
        <w:t>etanș</w:t>
      </w:r>
      <w:proofErr w:type="spellEnd"/>
      <w:r w:rsidR="00932118" w:rsidRPr="00C63CFA">
        <w:rPr>
          <w:rFonts w:ascii="Arial" w:hAnsi="Arial" w:cs="Arial"/>
          <w:spacing w:val="1"/>
        </w:rPr>
        <w:t xml:space="preserve">. </w:t>
      </w:r>
      <w:proofErr w:type="spellStart"/>
      <w:r w:rsidR="00932118" w:rsidRPr="00C63CFA">
        <w:rPr>
          <w:rFonts w:ascii="Arial" w:hAnsi="Arial" w:cs="Arial"/>
          <w:spacing w:val="1"/>
        </w:rPr>
        <w:t>Fântâna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trebuie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să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aiba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capac</w:t>
      </w:r>
      <w:proofErr w:type="spellEnd"/>
      <w:r w:rsidR="00932118" w:rsidRPr="00C63CFA">
        <w:rPr>
          <w:rFonts w:ascii="Arial" w:hAnsi="Arial" w:cs="Arial"/>
          <w:spacing w:val="1"/>
        </w:rPr>
        <w:t xml:space="preserve">, </w:t>
      </w:r>
      <w:proofErr w:type="spellStart"/>
      <w:r w:rsidR="00932118" w:rsidRPr="00C63CFA">
        <w:rPr>
          <w:rFonts w:ascii="Arial" w:hAnsi="Arial" w:cs="Arial"/>
          <w:spacing w:val="1"/>
        </w:rPr>
        <w:t>iar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deasupra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ei</w:t>
      </w:r>
      <w:proofErr w:type="spellEnd"/>
      <w:r w:rsidR="00932118" w:rsidRPr="00C63CFA">
        <w:rPr>
          <w:rFonts w:ascii="Arial" w:hAnsi="Arial" w:cs="Arial"/>
          <w:spacing w:val="1"/>
        </w:rPr>
        <w:t xml:space="preserve">, un </w:t>
      </w:r>
      <w:proofErr w:type="spellStart"/>
      <w:r w:rsidR="00932118" w:rsidRPr="00C63CFA">
        <w:rPr>
          <w:rFonts w:ascii="Arial" w:hAnsi="Arial" w:cs="Arial"/>
          <w:spacing w:val="1"/>
        </w:rPr>
        <w:t>acoperiș</w:t>
      </w:r>
      <w:proofErr w:type="spellEnd"/>
      <w:r w:rsidR="00932118" w:rsidRPr="00C63CFA">
        <w:rPr>
          <w:rFonts w:ascii="Arial" w:hAnsi="Arial" w:cs="Arial"/>
          <w:spacing w:val="1"/>
        </w:rPr>
        <w:t xml:space="preserve"> care </w:t>
      </w:r>
      <w:proofErr w:type="spellStart"/>
      <w:r w:rsidR="00932118" w:rsidRPr="00C63CFA">
        <w:rPr>
          <w:rFonts w:ascii="Arial" w:hAnsi="Arial" w:cs="Arial"/>
          <w:spacing w:val="1"/>
        </w:rPr>
        <w:t>să</w:t>
      </w:r>
      <w:proofErr w:type="spellEnd"/>
      <w:r w:rsidR="00932118" w:rsidRPr="00C63CFA">
        <w:rPr>
          <w:rFonts w:ascii="Arial" w:hAnsi="Arial" w:cs="Arial"/>
          <w:spacing w:val="1"/>
        </w:rPr>
        <w:t xml:space="preserve"> o </w:t>
      </w:r>
      <w:proofErr w:type="spellStart"/>
      <w:r w:rsidR="00932118" w:rsidRPr="00C63CFA">
        <w:rPr>
          <w:rFonts w:ascii="Arial" w:hAnsi="Arial" w:cs="Arial"/>
          <w:spacing w:val="1"/>
        </w:rPr>
        <w:t>protejeze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împotriva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precipitațiilor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atmosferice</w:t>
      </w:r>
      <w:proofErr w:type="spellEnd"/>
      <w:r w:rsidR="00932118" w:rsidRPr="00C63CFA">
        <w:rPr>
          <w:rFonts w:ascii="Arial" w:hAnsi="Arial" w:cs="Arial"/>
          <w:spacing w:val="1"/>
        </w:rPr>
        <w:t xml:space="preserve">. </w:t>
      </w:r>
      <w:proofErr w:type="spellStart"/>
      <w:r w:rsidR="00932118" w:rsidRPr="00C63CFA">
        <w:rPr>
          <w:rFonts w:ascii="Arial" w:hAnsi="Arial" w:cs="Arial"/>
          <w:spacing w:val="1"/>
        </w:rPr>
        <w:t>Scoaterea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apei</w:t>
      </w:r>
      <w:proofErr w:type="spellEnd"/>
      <w:r w:rsidR="00932118" w:rsidRPr="00C63CFA">
        <w:rPr>
          <w:rFonts w:ascii="Arial" w:hAnsi="Arial" w:cs="Arial"/>
          <w:spacing w:val="1"/>
        </w:rPr>
        <w:t xml:space="preserve"> din </w:t>
      </w:r>
      <w:proofErr w:type="spellStart"/>
      <w:r w:rsidR="00932118" w:rsidRPr="00C63CFA">
        <w:rPr>
          <w:rFonts w:ascii="Arial" w:hAnsi="Arial" w:cs="Arial"/>
          <w:spacing w:val="1"/>
        </w:rPr>
        <w:t>fântână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trebuie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să</w:t>
      </w:r>
      <w:proofErr w:type="spellEnd"/>
      <w:r w:rsidR="00932118" w:rsidRPr="00C63CFA">
        <w:rPr>
          <w:rFonts w:ascii="Arial" w:hAnsi="Arial" w:cs="Arial"/>
          <w:spacing w:val="1"/>
        </w:rPr>
        <w:t xml:space="preserve"> se </w:t>
      </w:r>
      <w:proofErr w:type="spellStart"/>
      <w:r w:rsidR="00932118" w:rsidRPr="00C63CFA">
        <w:rPr>
          <w:rFonts w:ascii="Arial" w:hAnsi="Arial" w:cs="Arial"/>
          <w:spacing w:val="1"/>
        </w:rPr>
        <w:t>facă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printr</w:t>
      </w:r>
      <w:proofErr w:type="spellEnd"/>
      <w:r w:rsidR="00932118" w:rsidRPr="00C63CFA">
        <w:rPr>
          <w:rFonts w:ascii="Arial" w:hAnsi="Arial" w:cs="Arial"/>
          <w:spacing w:val="1"/>
        </w:rPr>
        <w:t xml:space="preserve">-un </w:t>
      </w:r>
      <w:proofErr w:type="spellStart"/>
      <w:r w:rsidR="00932118" w:rsidRPr="00C63CFA">
        <w:rPr>
          <w:rFonts w:ascii="Arial" w:hAnsi="Arial" w:cs="Arial"/>
          <w:spacing w:val="1"/>
        </w:rPr>
        <w:t>sistem</w:t>
      </w:r>
      <w:proofErr w:type="spellEnd"/>
      <w:r w:rsidR="00932118" w:rsidRPr="00C63CFA">
        <w:rPr>
          <w:rFonts w:ascii="Arial" w:hAnsi="Arial" w:cs="Arial"/>
          <w:spacing w:val="1"/>
        </w:rPr>
        <w:t xml:space="preserve"> care </w:t>
      </w:r>
      <w:proofErr w:type="spellStart"/>
      <w:r w:rsidR="00932118" w:rsidRPr="00C63CFA">
        <w:rPr>
          <w:rFonts w:ascii="Arial" w:hAnsi="Arial" w:cs="Arial"/>
          <w:spacing w:val="1"/>
        </w:rPr>
        <w:t>să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împiedice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poluarea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ei</w:t>
      </w:r>
      <w:proofErr w:type="spellEnd"/>
      <w:r w:rsidR="00932118" w:rsidRPr="00C63CFA">
        <w:rPr>
          <w:rFonts w:ascii="Arial" w:hAnsi="Arial" w:cs="Arial"/>
          <w:spacing w:val="1"/>
        </w:rPr>
        <w:t xml:space="preserve">: </w:t>
      </w:r>
      <w:proofErr w:type="spellStart"/>
      <w:r w:rsidR="00932118" w:rsidRPr="00C63CFA">
        <w:rPr>
          <w:rFonts w:ascii="Arial" w:hAnsi="Arial" w:cs="Arial"/>
          <w:spacing w:val="1"/>
        </w:rPr>
        <w:t>găleata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proprie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sau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pompa</w:t>
      </w:r>
      <w:proofErr w:type="spellEnd"/>
      <w:r w:rsidR="00932118" w:rsidRPr="00C63CFA">
        <w:rPr>
          <w:rFonts w:ascii="Arial" w:hAnsi="Arial" w:cs="Arial"/>
          <w:spacing w:val="1"/>
        </w:rPr>
        <w:t xml:space="preserve">. </w:t>
      </w:r>
      <w:proofErr w:type="spellStart"/>
      <w:r w:rsidR="00932118" w:rsidRPr="00C63CFA">
        <w:rPr>
          <w:rFonts w:ascii="Arial" w:hAnsi="Arial" w:cs="Arial"/>
          <w:spacing w:val="1"/>
        </w:rPr>
        <w:t>În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jurul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fântânii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trebuie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să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existe</w:t>
      </w:r>
      <w:proofErr w:type="spellEnd"/>
      <w:r w:rsidR="00932118" w:rsidRPr="00C63CFA">
        <w:rPr>
          <w:rFonts w:ascii="Arial" w:hAnsi="Arial" w:cs="Arial"/>
          <w:spacing w:val="1"/>
        </w:rPr>
        <w:t xml:space="preserve"> o </w:t>
      </w:r>
      <w:proofErr w:type="spellStart"/>
      <w:r w:rsidR="00932118" w:rsidRPr="00C63CFA">
        <w:rPr>
          <w:rFonts w:ascii="Arial" w:hAnsi="Arial" w:cs="Arial"/>
          <w:spacing w:val="1"/>
        </w:rPr>
        <w:t>zonă</w:t>
      </w:r>
      <w:proofErr w:type="spellEnd"/>
      <w:r w:rsidR="00932118" w:rsidRPr="00C63CFA">
        <w:rPr>
          <w:rFonts w:ascii="Arial" w:hAnsi="Arial" w:cs="Arial"/>
          <w:spacing w:val="1"/>
        </w:rPr>
        <w:t xml:space="preserve"> de </w:t>
      </w:r>
      <w:proofErr w:type="spellStart"/>
      <w:r w:rsidR="00932118" w:rsidRPr="00C63CFA">
        <w:rPr>
          <w:rFonts w:ascii="Arial" w:hAnsi="Arial" w:cs="Arial"/>
          <w:spacing w:val="1"/>
        </w:rPr>
        <w:t>protecție</w:t>
      </w:r>
      <w:proofErr w:type="spellEnd"/>
      <w:r w:rsidR="00932118" w:rsidRPr="00C63CFA">
        <w:rPr>
          <w:rFonts w:ascii="Arial" w:hAnsi="Arial" w:cs="Arial"/>
          <w:spacing w:val="1"/>
        </w:rPr>
        <w:t xml:space="preserve"> de 1,5 m, </w:t>
      </w:r>
      <w:proofErr w:type="spellStart"/>
      <w:r w:rsidR="00932118" w:rsidRPr="00C63CFA">
        <w:rPr>
          <w:rFonts w:ascii="Arial" w:hAnsi="Arial" w:cs="Arial"/>
          <w:spacing w:val="1"/>
        </w:rPr>
        <w:t>amenajată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în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pantă</w:t>
      </w:r>
      <w:proofErr w:type="spellEnd"/>
      <w:r w:rsidR="00932118" w:rsidRPr="00C63CFA">
        <w:rPr>
          <w:rFonts w:ascii="Arial" w:hAnsi="Arial" w:cs="Arial"/>
          <w:spacing w:val="1"/>
        </w:rPr>
        <w:t xml:space="preserve">, </w:t>
      </w:r>
      <w:proofErr w:type="spellStart"/>
      <w:r w:rsidR="00932118" w:rsidRPr="00C63CFA">
        <w:rPr>
          <w:rFonts w:ascii="Arial" w:hAnsi="Arial" w:cs="Arial"/>
          <w:spacing w:val="1"/>
        </w:rPr>
        <w:t>cimentată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sau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pavată</w:t>
      </w:r>
      <w:proofErr w:type="spellEnd"/>
      <w:r w:rsidR="00932118" w:rsidRPr="00C63CFA">
        <w:rPr>
          <w:rFonts w:ascii="Arial" w:hAnsi="Arial" w:cs="Arial"/>
          <w:spacing w:val="1"/>
        </w:rPr>
        <w:t xml:space="preserve">, </w:t>
      </w:r>
      <w:proofErr w:type="spellStart"/>
      <w:r w:rsidR="00932118" w:rsidRPr="00C63CFA">
        <w:rPr>
          <w:rFonts w:ascii="Arial" w:hAnsi="Arial" w:cs="Arial"/>
          <w:spacing w:val="1"/>
        </w:rPr>
        <w:t>impermeabilizată</w:t>
      </w:r>
      <w:proofErr w:type="spellEnd"/>
      <w:r w:rsidR="00932118" w:rsidRPr="00C63CFA">
        <w:rPr>
          <w:rFonts w:ascii="Arial" w:hAnsi="Arial" w:cs="Arial"/>
          <w:spacing w:val="1"/>
        </w:rPr>
        <w:t xml:space="preserve"> contra </w:t>
      </w:r>
      <w:proofErr w:type="spellStart"/>
      <w:r w:rsidR="00932118" w:rsidRPr="00C63CFA">
        <w:rPr>
          <w:rFonts w:ascii="Arial" w:hAnsi="Arial" w:cs="Arial"/>
          <w:spacing w:val="1"/>
        </w:rPr>
        <w:t>infiltrațiilor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și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împrejmuită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pentru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prevenirea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accesului</w:t>
      </w:r>
      <w:proofErr w:type="spellEnd"/>
      <w:r w:rsidR="00932118" w:rsidRPr="00C63CFA">
        <w:rPr>
          <w:rFonts w:ascii="Arial" w:hAnsi="Arial" w:cs="Arial"/>
          <w:spacing w:val="1"/>
        </w:rPr>
        <w:t xml:space="preserve"> </w:t>
      </w:r>
      <w:proofErr w:type="spellStart"/>
      <w:r w:rsidR="00932118" w:rsidRPr="00C63CFA">
        <w:rPr>
          <w:rFonts w:ascii="Arial" w:hAnsi="Arial" w:cs="Arial"/>
          <w:spacing w:val="1"/>
        </w:rPr>
        <w:t>animalelor</w:t>
      </w:r>
      <w:proofErr w:type="spellEnd"/>
      <w:r w:rsidR="00932118" w:rsidRPr="00C63CFA">
        <w:rPr>
          <w:rFonts w:ascii="Arial" w:hAnsi="Arial" w:cs="Arial"/>
          <w:spacing w:val="1"/>
        </w:rPr>
        <w:t>.</w:t>
      </w:r>
    </w:p>
    <w:p w14:paraId="51318D87" w14:textId="77777777" w:rsidR="00932118" w:rsidRPr="00C63CFA" w:rsidRDefault="00932118" w:rsidP="00932118">
      <w:pPr>
        <w:numPr>
          <w:ilvl w:val="0"/>
          <w:numId w:val="42"/>
        </w:numPr>
        <w:tabs>
          <w:tab w:val="clear" w:pos="567"/>
          <w:tab w:val="num" w:pos="709"/>
        </w:tabs>
        <w:suppressAutoHyphens w:val="0"/>
        <w:ind w:left="709" w:right="375"/>
        <w:jc w:val="both"/>
        <w:rPr>
          <w:rFonts w:ascii="Arial" w:hAnsi="Arial" w:cs="Arial"/>
          <w:spacing w:val="4"/>
        </w:rPr>
      </w:pPr>
      <w:proofErr w:type="spellStart"/>
      <w:r w:rsidRPr="00C63CFA">
        <w:rPr>
          <w:rFonts w:ascii="Arial" w:hAnsi="Arial" w:cs="Arial"/>
          <w:spacing w:val="11"/>
        </w:rPr>
        <w:t>Faţă</w:t>
      </w:r>
      <w:proofErr w:type="spellEnd"/>
      <w:r w:rsidRPr="00C63CFA">
        <w:rPr>
          <w:rFonts w:ascii="Arial" w:hAnsi="Arial" w:cs="Arial"/>
          <w:spacing w:val="11"/>
        </w:rPr>
        <w:t xml:space="preserve"> de ape </w:t>
      </w:r>
      <w:proofErr w:type="spellStart"/>
      <w:r w:rsidRPr="00C63CFA">
        <w:rPr>
          <w:rFonts w:ascii="Arial" w:hAnsi="Arial" w:cs="Arial"/>
          <w:spacing w:val="11"/>
        </w:rPr>
        <w:t>în</w:t>
      </w:r>
      <w:proofErr w:type="spellEnd"/>
      <w:r w:rsidRPr="00C63CFA">
        <w:rPr>
          <w:rFonts w:ascii="Arial" w:hAnsi="Arial" w:cs="Arial"/>
          <w:spacing w:val="11"/>
        </w:rPr>
        <w:t xml:space="preserve"> </w:t>
      </w:r>
      <w:proofErr w:type="spellStart"/>
      <w:r w:rsidRPr="00C63CFA">
        <w:rPr>
          <w:rFonts w:ascii="Arial" w:hAnsi="Arial" w:cs="Arial"/>
          <w:spacing w:val="11"/>
        </w:rPr>
        <w:t>aşa</w:t>
      </w:r>
      <w:proofErr w:type="spellEnd"/>
      <w:r w:rsidRPr="00C63CFA">
        <w:rPr>
          <w:rFonts w:ascii="Arial" w:hAnsi="Arial" w:cs="Arial"/>
          <w:spacing w:val="11"/>
        </w:rPr>
        <w:t xml:space="preserve"> </w:t>
      </w:r>
      <w:proofErr w:type="spellStart"/>
      <w:r w:rsidRPr="00C63CFA">
        <w:rPr>
          <w:rFonts w:ascii="Arial" w:hAnsi="Arial" w:cs="Arial"/>
          <w:spacing w:val="11"/>
        </w:rPr>
        <w:t>fel</w:t>
      </w:r>
      <w:proofErr w:type="spellEnd"/>
      <w:r w:rsidRPr="00C63CFA">
        <w:rPr>
          <w:rFonts w:ascii="Arial" w:hAnsi="Arial" w:cs="Arial"/>
          <w:spacing w:val="11"/>
        </w:rPr>
        <w:t xml:space="preserve"> </w:t>
      </w:r>
      <w:proofErr w:type="spellStart"/>
      <w:r w:rsidRPr="00C63CFA">
        <w:rPr>
          <w:rFonts w:ascii="Arial" w:hAnsi="Arial" w:cs="Arial"/>
          <w:spacing w:val="11"/>
        </w:rPr>
        <w:t>încât</w:t>
      </w:r>
      <w:proofErr w:type="spellEnd"/>
      <w:r w:rsidRPr="00C63CFA">
        <w:rPr>
          <w:rFonts w:ascii="Arial" w:hAnsi="Arial" w:cs="Arial"/>
          <w:spacing w:val="11"/>
        </w:rPr>
        <w:t xml:space="preserve"> </w:t>
      </w:r>
      <w:proofErr w:type="spellStart"/>
      <w:r w:rsidRPr="00C63CFA">
        <w:rPr>
          <w:rFonts w:ascii="Arial" w:hAnsi="Arial" w:cs="Arial"/>
          <w:spacing w:val="11"/>
        </w:rPr>
        <w:t>să</w:t>
      </w:r>
      <w:proofErr w:type="spellEnd"/>
      <w:r w:rsidRPr="00C63CFA">
        <w:rPr>
          <w:rFonts w:ascii="Arial" w:hAnsi="Arial" w:cs="Arial"/>
          <w:spacing w:val="11"/>
        </w:rPr>
        <w:t xml:space="preserve"> nu </w:t>
      </w:r>
      <w:proofErr w:type="spellStart"/>
      <w:r w:rsidRPr="00C63CFA">
        <w:rPr>
          <w:rFonts w:ascii="Arial" w:hAnsi="Arial" w:cs="Arial"/>
          <w:spacing w:val="11"/>
        </w:rPr>
        <w:t>polueze</w:t>
      </w:r>
      <w:proofErr w:type="spellEnd"/>
      <w:r w:rsidRPr="00C63CFA">
        <w:rPr>
          <w:rFonts w:ascii="Arial" w:hAnsi="Arial" w:cs="Arial"/>
          <w:spacing w:val="11"/>
        </w:rPr>
        <w:t xml:space="preserve"> </w:t>
      </w:r>
      <w:proofErr w:type="spellStart"/>
      <w:r w:rsidRPr="00C63CFA">
        <w:rPr>
          <w:rFonts w:ascii="Arial" w:hAnsi="Arial" w:cs="Arial"/>
          <w:spacing w:val="11"/>
        </w:rPr>
        <w:t>pânza</w:t>
      </w:r>
      <w:proofErr w:type="spellEnd"/>
      <w:r w:rsidRPr="00C63CFA">
        <w:rPr>
          <w:rFonts w:ascii="Arial" w:hAnsi="Arial" w:cs="Arial"/>
          <w:spacing w:val="11"/>
        </w:rPr>
        <w:t xml:space="preserve"> de </w:t>
      </w:r>
      <w:proofErr w:type="spellStart"/>
      <w:r w:rsidRPr="00C63CFA">
        <w:rPr>
          <w:rFonts w:ascii="Arial" w:hAnsi="Arial" w:cs="Arial"/>
          <w:spacing w:val="11"/>
        </w:rPr>
        <w:t>apă</w:t>
      </w:r>
      <w:proofErr w:type="spellEnd"/>
      <w:r w:rsidRPr="00C63CFA">
        <w:rPr>
          <w:rFonts w:ascii="Arial" w:hAnsi="Arial" w:cs="Arial"/>
          <w:spacing w:val="11"/>
        </w:rPr>
        <w:t xml:space="preserve"> </w:t>
      </w:r>
      <w:proofErr w:type="spellStart"/>
      <w:r w:rsidRPr="00C63CFA">
        <w:rPr>
          <w:rFonts w:ascii="Arial" w:hAnsi="Arial" w:cs="Arial"/>
          <w:spacing w:val="11"/>
        </w:rPr>
        <w:t>subterană</w:t>
      </w:r>
      <w:proofErr w:type="spellEnd"/>
      <w:r w:rsidRPr="00C63CFA">
        <w:rPr>
          <w:rFonts w:ascii="Arial" w:hAnsi="Arial" w:cs="Arial"/>
          <w:spacing w:val="11"/>
        </w:rPr>
        <w:t xml:space="preserve"> </w:t>
      </w:r>
      <w:proofErr w:type="spellStart"/>
      <w:r w:rsidRPr="00C63CFA">
        <w:rPr>
          <w:rFonts w:ascii="Arial" w:hAnsi="Arial" w:cs="Arial"/>
          <w:spacing w:val="11"/>
        </w:rPr>
        <w:t>sau</w:t>
      </w:r>
      <w:proofErr w:type="spellEnd"/>
      <w:r w:rsidRPr="00C63CFA">
        <w:rPr>
          <w:rFonts w:ascii="Arial" w:hAnsi="Arial" w:cs="Arial"/>
          <w:spacing w:val="11"/>
        </w:rPr>
        <w:t xml:space="preserve"> de </w:t>
      </w:r>
      <w:proofErr w:type="spellStart"/>
      <w:proofErr w:type="gramStart"/>
      <w:r w:rsidRPr="00C63CFA">
        <w:rPr>
          <w:rFonts w:ascii="Arial" w:hAnsi="Arial" w:cs="Arial"/>
          <w:spacing w:val="1"/>
        </w:rPr>
        <w:t>suprafaţă</w:t>
      </w:r>
      <w:proofErr w:type="spellEnd"/>
      <w:r w:rsidRPr="00C63CFA">
        <w:rPr>
          <w:rFonts w:ascii="Arial" w:hAnsi="Arial" w:cs="Arial"/>
          <w:spacing w:val="1"/>
        </w:rPr>
        <w:t>;</w:t>
      </w:r>
      <w:proofErr w:type="gramEnd"/>
    </w:p>
    <w:p w14:paraId="750F49AF" w14:textId="77777777" w:rsidR="00932118" w:rsidRPr="00C63CFA" w:rsidRDefault="00932118" w:rsidP="00932118">
      <w:pPr>
        <w:numPr>
          <w:ilvl w:val="0"/>
          <w:numId w:val="42"/>
        </w:numPr>
        <w:tabs>
          <w:tab w:val="clear" w:pos="567"/>
          <w:tab w:val="num" w:pos="709"/>
        </w:tabs>
        <w:suppressAutoHyphens w:val="0"/>
        <w:ind w:left="709" w:right="375"/>
        <w:jc w:val="both"/>
        <w:rPr>
          <w:rFonts w:ascii="Arial" w:hAnsi="Arial" w:cs="Arial"/>
        </w:rPr>
      </w:pPr>
      <w:r w:rsidRPr="00C63CFA">
        <w:rPr>
          <w:rFonts w:ascii="Arial" w:hAnsi="Arial" w:cs="Arial"/>
          <w:spacing w:val="3"/>
        </w:rPr>
        <w:t xml:space="preserve">Conform </w:t>
      </w:r>
      <w:proofErr w:type="spellStart"/>
      <w:r w:rsidRPr="00C63CFA">
        <w:rPr>
          <w:rFonts w:ascii="Arial" w:hAnsi="Arial" w:cs="Arial"/>
          <w:spacing w:val="3"/>
        </w:rPr>
        <w:t>necesităţilor</w:t>
      </w:r>
      <w:proofErr w:type="spellEnd"/>
      <w:r w:rsidRPr="00C63CFA">
        <w:rPr>
          <w:rFonts w:ascii="Arial" w:hAnsi="Arial" w:cs="Arial"/>
          <w:spacing w:val="3"/>
        </w:rPr>
        <w:t xml:space="preserve"> </w:t>
      </w:r>
      <w:proofErr w:type="spellStart"/>
      <w:r w:rsidRPr="00C63CFA">
        <w:rPr>
          <w:rFonts w:ascii="Arial" w:hAnsi="Arial" w:cs="Arial"/>
          <w:spacing w:val="3"/>
        </w:rPr>
        <w:t>tehnice</w:t>
      </w:r>
      <w:proofErr w:type="spellEnd"/>
      <w:r w:rsidRPr="00C63CFA">
        <w:rPr>
          <w:rFonts w:ascii="Arial" w:hAnsi="Arial" w:cs="Arial"/>
          <w:spacing w:val="3"/>
        </w:rPr>
        <w:t xml:space="preserve"> </w:t>
      </w:r>
      <w:proofErr w:type="spellStart"/>
      <w:r w:rsidRPr="00C63CFA">
        <w:rPr>
          <w:rFonts w:ascii="Arial" w:hAnsi="Arial" w:cs="Arial"/>
          <w:spacing w:val="3"/>
        </w:rPr>
        <w:t>şi</w:t>
      </w:r>
      <w:proofErr w:type="spellEnd"/>
      <w:r w:rsidRPr="00C63CFA">
        <w:rPr>
          <w:rFonts w:ascii="Arial" w:hAnsi="Arial" w:cs="Arial"/>
          <w:spacing w:val="3"/>
        </w:rPr>
        <w:t xml:space="preserve"> </w:t>
      </w:r>
      <w:proofErr w:type="spellStart"/>
      <w:r w:rsidRPr="00C63CFA">
        <w:rPr>
          <w:rFonts w:ascii="Arial" w:hAnsi="Arial" w:cs="Arial"/>
          <w:spacing w:val="3"/>
        </w:rPr>
        <w:t>normelor</w:t>
      </w:r>
      <w:proofErr w:type="spellEnd"/>
      <w:r w:rsidRPr="00C63CFA">
        <w:rPr>
          <w:rFonts w:ascii="Arial" w:hAnsi="Arial" w:cs="Arial"/>
          <w:spacing w:val="3"/>
        </w:rPr>
        <w:t xml:space="preserve"> </w:t>
      </w:r>
      <w:proofErr w:type="spellStart"/>
      <w:r w:rsidRPr="00C63CFA">
        <w:rPr>
          <w:rFonts w:ascii="Arial" w:hAnsi="Arial" w:cs="Arial"/>
          <w:spacing w:val="3"/>
        </w:rPr>
        <w:t>specifice</w:t>
      </w:r>
      <w:proofErr w:type="spellEnd"/>
      <w:r w:rsidRPr="00C63CFA">
        <w:rPr>
          <w:rFonts w:ascii="Arial" w:hAnsi="Arial" w:cs="Arial"/>
          <w:spacing w:val="3"/>
        </w:rPr>
        <w:t xml:space="preserve">, </w:t>
      </w:r>
      <w:proofErr w:type="spellStart"/>
      <w:r w:rsidRPr="00C63CFA">
        <w:rPr>
          <w:rFonts w:ascii="Arial" w:hAnsi="Arial" w:cs="Arial"/>
          <w:spacing w:val="3"/>
        </w:rPr>
        <w:t>ţinându</w:t>
      </w:r>
      <w:proofErr w:type="spellEnd"/>
      <w:r w:rsidRPr="00C63CFA">
        <w:rPr>
          <w:rFonts w:ascii="Arial" w:hAnsi="Arial" w:cs="Arial"/>
          <w:spacing w:val="3"/>
        </w:rPr>
        <w:t xml:space="preserve">-se </w:t>
      </w:r>
      <w:proofErr w:type="spellStart"/>
      <w:r w:rsidRPr="00C63CFA">
        <w:rPr>
          <w:rFonts w:ascii="Arial" w:hAnsi="Arial" w:cs="Arial"/>
          <w:spacing w:val="3"/>
        </w:rPr>
        <w:t>seama</w:t>
      </w:r>
      <w:proofErr w:type="spellEnd"/>
      <w:r w:rsidRPr="00C63CFA">
        <w:rPr>
          <w:rFonts w:ascii="Arial" w:hAnsi="Arial" w:cs="Arial"/>
          <w:spacing w:val="3"/>
        </w:rPr>
        <w:t xml:space="preserve"> de </w:t>
      </w:r>
      <w:proofErr w:type="spellStart"/>
      <w:r w:rsidRPr="00C63CFA">
        <w:rPr>
          <w:rFonts w:ascii="Arial" w:hAnsi="Arial" w:cs="Arial"/>
          <w:spacing w:val="4"/>
        </w:rPr>
        <w:t>condiţiile</w:t>
      </w:r>
      <w:proofErr w:type="spellEnd"/>
      <w:r w:rsidRPr="00C63CFA">
        <w:rPr>
          <w:rFonts w:ascii="Arial" w:hAnsi="Arial" w:cs="Arial"/>
          <w:spacing w:val="4"/>
        </w:rPr>
        <w:t xml:space="preserve"> </w:t>
      </w:r>
      <w:proofErr w:type="spellStart"/>
      <w:r w:rsidRPr="00C63CFA">
        <w:rPr>
          <w:rFonts w:ascii="Arial" w:hAnsi="Arial" w:cs="Arial"/>
          <w:spacing w:val="4"/>
        </w:rPr>
        <w:t>impuse</w:t>
      </w:r>
      <w:proofErr w:type="spellEnd"/>
      <w:r w:rsidRPr="00C63CFA">
        <w:rPr>
          <w:rFonts w:ascii="Arial" w:hAnsi="Arial" w:cs="Arial"/>
          <w:spacing w:val="4"/>
        </w:rPr>
        <w:t xml:space="preserve"> </w:t>
      </w:r>
      <w:proofErr w:type="spellStart"/>
      <w:r w:rsidRPr="00C63CFA">
        <w:rPr>
          <w:rFonts w:ascii="Arial" w:hAnsi="Arial" w:cs="Arial"/>
          <w:spacing w:val="4"/>
        </w:rPr>
        <w:t>în</w:t>
      </w:r>
      <w:proofErr w:type="spellEnd"/>
      <w:r w:rsidRPr="00C63CFA">
        <w:rPr>
          <w:rFonts w:ascii="Arial" w:hAnsi="Arial" w:cs="Arial"/>
          <w:spacing w:val="4"/>
        </w:rPr>
        <w:t xml:space="preserve"> </w:t>
      </w:r>
      <w:proofErr w:type="spellStart"/>
      <w:r w:rsidRPr="00C63CFA">
        <w:rPr>
          <w:rFonts w:ascii="Arial" w:hAnsi="Arial" w:cs="Arial"/>
          <w:spacing w:val="4"/>
        </w:rPr>
        <w:t>vederea</w:t>
      </w:r>
      <w:proofErr w:type="spellEnd"/>
      <w:r w:rsidRPr="00C63CFA">
        <w:rPr>
          <w:rFonts w:ascii="Arial" w:hAnsi="Arial" w:cs="Arial"/>
          <w:spacing w:val="4"/>
        </w:rPr>
        <w:t xml:space="preserve"> </w:t>
      </w:r>
      <w:proofErr w:type="spellStart"/>
      <w:r w:rsidRPr="00C63CFA">
        <w:rPr>
          <w:rFonts w:ascii="Arial" w:hAnsi="Arial" w:cs="Arial"/>
          <w:spacing w:val="4"/>
        </w:rPr>
        <w:t>protecţiei</w:t>
      </w:r>
      <w:proofErr w:type="spellEnd"/>
      <w:r w:rsidRPr="00C63CFA">
        <w:rPr>
          <w:rFonts w:ascii="Arial" w:hAnsi="Arial" w:cs="Arial"/>
          <w:spacing w:val="4"/>
        </w:rPr>
        <w:t xml:space="preserve"> </w:t>
      </w:r>
      <w:proofErr w:type="spellStart"/>
      <w:proofErr w:type="gramStart"/>
      <w:r w:rsidRPr="00C63CFA">
        <w:rPr>
          <w:rFonts w:ascii="Arial" w:hAnsi="Arial" w:cs="Arial"/>
          <w:spacing w:val="4"/>
        </w:rPr>
        <w:t>mediului</w:t>
      </w:r>
      <w:proofErr w:type="spellEnd"/>
      <w:r w:rsidRPr="00C63CFA">
        <w:rPr>
          <w:rFonts w:ascii="Arial" w:hAnsi="Arial" w:cs="Arial"/>
          <w:spacing w:val="4"/>
        </w:rPr>
        <w:t>;</w:t>
      </w:r>
      <w:proofErr w:type="gramEnd"/>
    </w:p>
    <w:p w14:paraId="668AB003" w14:textId="77777777" w:rsidR="00932118" w:rsidRPr="00C63CFA" w:rsidRDefault="00932118" w:rsidP="00932118">
      <w:pPr>
        <w:numPr>
          <w:ilvl w:val="0"/>
          <w:numId w:val="42"/>
        </w:numPr>
        <w:tabs>
          <w:tab w:val="clear" w:pos="567"/>
          <w:tab w:val="num" w:pos="709"/>
        </w:tabs>
        <w:suppressAutoHyphens w:val="0"/>
        <w:ind w:left="709" w:right="375"/>
        <w:jc w:val="both"/>
        <w:rPr>
          <w:rFonts w:ascii="Arial" w:hAnsi="Arial" w:cs="Arial"/>
        </w:rPr>
      </w:pPr>
      <w:r w:rsidRPr="00C63CFA">
        <w:rPr>
          <w:rFonts w:ascii="Arial" w:hAnsi="Arial" w:cs="Arial"/>
        </w:rPr>
        <w:t xml:space="preserve">La </w:t>
      </w:r>
      <w:proofErr w:type="spellStart"/>
      <w:r w:rsidRPr="00C63CFA">
        <w:rPr>
          <w:rFonts w:ascii="Arial" w:hAnsi="Arial" w:cs="Arial"/>
        </w:rPr>
        <w:t>amplasarea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şi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organizarea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sistemului</w:t>
      </w:r>
      <w:proofErr w:type="spellEnd"/>
      <w:r w:rsidRPr="00C63CFA">
        <w:rPr>
          <w:rFonts w:ascii="Arial" w:hAnsi="Arial" w:cs="Arial"/>
        </w:rPr>
        <w:t xml:space="preserve"> de </w:t>
      </w:r>
      <w:proofErr w:type="spellStart"/>
      <w:r w:rsidRPr="00C63CFA">
        <w:rPr>
          <w:rFonts w:ascii="Arial" w:hAnsi="Arial" w:cs="Arial"/>
        </w:rPr>
        <w:t>salubrizare</w:t>
      </w:r>
      <w:proofErr w:type="spellEnd"/>
      <w:r w:rsidRPr="00C63CFA">
        <w:rPr>
          <w:rFonts w:ascii="Arial" w:hAnsi="Arial" w:cs="Arial"/>
        </w:rPr>
        <w:t xml:space="preserve"> se </w:t>
      </w:r>
      <w:proofErr w:type="spellStart"/>
      <w:r w:rsidRPr="00C63CFA">
        <w:rPr>
          <w:rFonts w:ascii="Arial" w:hAnsi="Arial" w:cs="Arial"/>
        </w:rPr>
        <w:t>va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urmări</w:t>
      </w:r>
      <w:proofErr w:type="spellEnd"/>
      <w:r w:rsidRPr="00C63CFA">
        <w:rPr>
          <w:rFonts w:ascii="Arial" w:hAnsi="Arial" w:cs="Arial"/>
        </w:rPr>
        <w:t xml:space="preserve"> ca:</w:t>
      </w:r>
    </w:p>
    <w:p w14:paraId="718F6397" w14:textId="77777777" w:rsidR="00932118" w:rsidRPr="00C63CFA" w:rsidRDefault="00932118" w:rsidP="00932118">
      <w:pPr>
        <w:widowControl w:val="0"/>
        <w:numPr>
          <w:ilvl w:val="0"/>
          <w:numId w:val="40"/>
        </w:numPr>
        <w:tabs>
          <w:tab w:val="clear" w:pos="1893"/>
          <w:tab w:val="num" w:pos="709"/>
        </w:tabs>
        <w:suppressAutoHyphens w:val="0"/>
        <w:autoSpaceDE w:val="0"/>
        <w:ind w:left="709" w:right="375"/>
        <w:jc w:val="both"/>
        <w:rPr>
          <w:rFonts w:ascii="Arial" w:hAnsi="Arial" w:cs="Arial"/>
          <w:spacing w:val="1"/>
        </w:rPr>
      </w:pPr>
      <w:proofErr w:type="spellStart"/>
      <w:r w:rsidRPr="00C63CFA">
        <w:rPr>
          <w:rFonts w:ascii="Arial" w:hAnsi="Arial" w:cs="Arial"/>
          <w:spacing w:val="7"/>
        </w:rPr>
        <w:t>Gospodăriile</w:t>
      </w:r>
      <w:proofErr w:type="spellEnd"/>
      <w:r w:rsidRPr="00C63CFA">
        <w:rPr>
          <w:rFonts w:ascii="Arial" w:hAnsi="Arial" w:cs="Arial"/>
          <w:spacing w:val="7"/>
        </w:rPr>
        <w:t xml:space="preserve"> </w:t>
      </w:r>
      <w:proofErr w:type="spellStart"/>
      <w:r w:rsidRPr="00C63CFA">
        <w:rPr>
          <w:rFonts w:ascii="Arial" w:hAnsi="Arial" w:cs="Arial"/>
          <w:spacing w:val="7"/>
        </w:rPr>
        <w:t>individuale</w:t>
      </w:r>
      <w:proofErr w:type="spellEnd"/>
      <w:r w:rsidRPr="00C63CFA">
        <w:rPr>
          <w:rFonts w:ascii="Arial" w:hAnsi="Arial" w:cs="Arial"/>
          <w:spacing w:val="7"/>
        </w:rPr>
        <w:t xml:space="preserve"> </w:t>
      </w:r>
      <w:proofErr w:type="spellStart"/>
      <w:r w:rsidRPr="00C63CFA">
        <w:rPr>
          <w:rFonts w:ascii="Arial" w:hAnsi="Arial" w:cs="Arial"/>
          <w:spacing w:val="7"/>
        </w:rPr>
        <w:t>să</w:t>
      </w:r>
      <w:proofErr w:type="spellEnd"/>
      <w:r w:rsidRPr="00C63CFA">
        <w:rPr>
          <w:rFonts w:ascii="Arial" w:hAnsi="Arial" w:cs="Arial"/>
          <w:spacing w:val="7"/>
        </w:rPr>
        <w:t xml:space="preserve"> </w:t>
      </w:r>
      <w:proofErr w:type="spellStart"/>
      <w:r w:rsidRPr="00C63CFA">
        <w:rPr>
          <w:rFonts w:ascii="Arial" w:hAnsi="Arial" w:cs="Arial"/>
          <w:spacing w:val="7"/>
        </w:rPr>
        <w:t>aibă</w:t>
      </w:r>
      <w:proofErr w:type="spellEnd"/>
      <w:r w:rsidRPr="00C63CFA">
        <w:rPr>
          <w:rFonts w:ascii="Arial" w:hAnsi="Arial" w:cs="Arial"/>
          <w:spacing w:val="7"/>
        </w:rPr>
        <w:t xml:space="preserve"> </w:t>
      </w:r>
      <w:proofErr w:type="spellStart"/>
      <w:r w:rsidRPr="00C63CFA">
        <w:rPr>
          <w:rFonts w:ascii="Arial" w:hAnsi="Arial" w:cs="Arial"/>
          <w:spacing w:val="7"/>
        </w:rPr>
        <w:t>amenajări</w:t>
      </w:r>
      <w:proofErr w:type="spellEnd"/>
      <w:r w:rsidRPr="00C63CFA">
        <w:rPr>
          <w:rFonts w:ascii="Arial" w:hAnsi="Arial" w:cs="Arial"/>
          <w:spacing w:val="7"/>
        </w:rPr>
        <w:t xml:space="preserve"> </w:t>
      </w:r>
      <w:proofErr w:type="spellStart"/>
      <w:r w:rsidRPr="00C63CFA">
        <w:rPr>
          <w:rFonts w:ascii="Arial" w:hAnsi="Arial" w:cs="Arial"/>
          <w:spacing w:val="7"/>
        </w:rPr>
        <w:t>pentru</w:t>
      </w:r>
      <w:proofErr w:type="spellEnd"/>
      <w:r w:rsidRPr="00C63CFA">
        <w:rPr>
          <w:rFonts w:ascii="Arial" w:hAnsi="Arial" w:cs="Arial"/>
          <w:spacing w:val="7"/>
        </w:rPr>
        <w:t xml:space="preserve"> </w:t>
      </w:r>
      <w:proofErr w:type="spellStart"/>
      <w:r w:rsidRPr="00C63CFA">
        <w:rPr>
          <w:rFonts w:ascii="Arial" w:hAnsi="Arial" w:cs="Arial"/>
          <w:spacing w:val="7"/>
        </w:rPr>
        <w:t>colectarea</w:t>
      </w:r>
      <w:proofErr w:type="spellEnd"/>
      <w:r w:rsidRPr="00C63CFA">
        <w:rPr>
          <w:rFonts w:ascii="Arial" w:hAnsi="Arial" w:cs="Arial"/>
          <w:spacing w:val="7"/>
        </w:rPr>
        <w:t xml:space="preserve"> </w:t>
      </w:r>
      <w:proofErr w:type="spellStart"/>
      <w:r w:rsidRPr="00C63CFA">
        <w:rPr>
          <w:rFonts w:ascii="Arial" w:hAnsi="Arial" w:cs="Arial"/>
          <w:spacing w:val="7"/>
        </w:rPr>
        <w:t>deşeurilor</w:t>
      </w:r>
      <w:proofErr w:type="spellEnd"/>
      <w:r w:rsidRPr="00C63CFA">
        <w:rPr>
          <w:rFonts w:ascii="Arial" w:hAnsi="Arial" w:cs="Arial"/>
          <w:spacing w:val="7"/>
        </w:rPr>
        <w:t xml:space="preserve"> </w:t>
      </w:r>
      <w:proofErr w:type="spellStart"/>
      <w:proofErr w:type="gramStart"/>
      <w:r w:rsidRPr="00C63CFA">
        <w:rPr>
          <w:rFonts w:ascii="Arial" w:hAnsi="Arial" w:cs="Arial"/>
          <w:spacing w:val="1"/>
        </w:rPr>
        <w:t>menajere</w:t>
      </w:r>
      <w:proofErr w:type="spellEnd"/>
      <w:r w:rsidRPr="00C63CFA">
        <w:rPr>
          <w:rFonts w:ascii="Arial" w:hAnsi="Arial" w:cs="Arial"/>
          <w:spacing w:val="1"/>
        </w:rPr>
        <w:t>;</w:t>
      </w:r>
      <w:proofErr w:type="gramEnd"/>
    </w:p>
    <w:p w14:paraId="24EC8567" w14:textId="77777777" w:rsidR="00932118" w:rsidRPr="00C63CFA" w:rsidRDefault="00932118" w:rsidP="00932118">
      <w:pPr>
        <w:widowControl w:val="0"/>
        <w:numPr>
          <w:ilvl w:val="0"/>
          <w:numId w:val="40"/>
        </w:numPr>
        <w:tabs>
          <w:tab w:val="clear" w:pos="1893"/>
          <w:tab w:val="num" w:pos="709"/>
        </w:tabs>
        <w:suppressAutoHyphens w:val="0"/>
        <w:autoSpaceDE w:val="0"/>
        <w:ind w:left="709" w:right="375"/>
        <w:jc w:val="both"/>
        <w:rPr>
          <w:rFonts w:ascii="Arial" w:hAnsi="Arial" w:cs="Arial"/>
          <w:spacing w:val="4"/>
        </w:rPr>
      </w:pPr>
      <w:proofErr w:type="spellStart"/>
      <w:r w:rsidRPr="00C63CFA">
        <w:rPr>
          <w:rFonts w:ascii="Arial" w:hAnsi="Arial" w:cs="Arial"/>
          <w:spacing w:val="10"/>
        </w:rPr>
        <w:t>Amplasarea</w:t>
      </w:r>
      <w:proofErr w:type="spellEnd"/>
      <w:r w:rsidRPr="00C63CFA">
        <w:rPr>
          <w:rFonts w:ascii="Arial" w:hAnsi="Arial" w:cs="Arial"/>
          <w:spacing w:val="10"/>
        </w:rPr>
        <w:t xml:space="preserve"> </w:t>
      </w:r>
      <w:proofErr w:type="spellStart"/>
      <w:r w:rsidRPr="00C63CFA">
        <w:rPr>
          <w:rFonts w:ascii="Arial" w:hAnsi="Arial" w:cs="Arial"/>
          <w:spacing w:val="10"/>
        </w:rPr>
        <w:t>punctelor</w:t>
      </w:r>
      <w:proofErr w:type="spellEnd"/>
      <w:r w:rsidRPr="00C63CFA">
        <w:rPr>
          <w:rFonts w:ascii="Arial" w:hAnsi="Arial" w:cs="Arial"/>
          <w:spacing w:val="10"/>
        </w:rPr>
        <w:t xml:space="preserve"> de </w:t>
      </w:r>
      <w:proofErr w:type="spellStart"/>
      <w:r w:rsidRPr="00C63CFA">
        <w:rPr>
          <w:rFonts w:ascii="Arial" w:hAnsi="Arial" w:cs="Arial"/>
          <w:spacing w:val="10"/>
        </w:rPr>
        <w:t>colectare</w:t>
      </w:r>
      <w:proofErr w:type="spellEnd"/>
      <w:r w:rsidRPr="00C63CFA">
        <w:rPr>
          <w:rFonts w:ascii="Arial" w:hAnsi="Arial" w:cs="Arial"/>
          <w:spacing w:val="10"/>
        </w:rPr>
        <w:t xml:space="preserve"> a </w:t>
      </w:r>
      <w:proofErr w:type="spellStart"/>
      <w:r w:rsidRPr="00C63CFA">
        <w:rPr>
          <w:rFonts w:ascii="Arial" w:hAnsi="Arial" w:cs="Arial"/>
          <w:spacing w:val="10"/>
        </w:rPr>
        <w:t>gunoiului</w:t>
      </w:r>
      <w:proofErr w:type="spellEnd"/>
      <w:r w:rsidRPr="00C63CFA">
        <w:rPr>
          <w:rFonts w:ascii="Arial" w:hAnsi="Arial" w:cs="Arial"/>
          <w:spacing w:val="10"/>
        </w:rPr>
        <w:t xml:space="preserve"> </w:t>
      </w:r>
      <w:proofErr w:type="spellStart"/>
      <w:r w:rsidRPr="00C63CFA">
        <w:rPr>
          <w:rFonts w:ascii="Arial" w:hAnsi="Arial" w:cs="Arial"/>
          <w:spacing w:val="10"/>
        </w:rPr>
        <w:t>astfel</w:t>
      </w:r>
      <w:proofErr w:type="spellEnd"/>
      <w:r w:rsidRPr="00C63CFA">
        <w:rPr>
          <w:rFonts w:ascii="Arial" w:hAnsi="Arial" w:cs="Arial"/>
          <w:spacing w:val="10"/>
        </w:rPr>
        <w:t xml:space="preserve"> </w:t>
      </w:r>
      <w:proofErr w:type="spellStart"/>
      <w:r w:rsidRPr="00C63CFA">
        <w:rPr>
          <w:rFonts w:ascii="Arial" w:hAnsi="Arial" w:cs="Arial"/>
          <w:spacing w:val="10"/>
        </w:rPr>
        <w:t>încât</w:t>
      </w:r>
      <w:proofErr w:type="spellEnd"/>
      <w:r w:rsidRPr="00C63CFA">
        <w:rPr>
          <w:rFonts w:ascii="Arial" w:hAnsi="Arial" w:cs="Arial"/>
          <w:spacing w:val="10"/>
        </w:rPr>
        <w:t xml:space="preserve"> </w:t>
      </w:r>
      <w:proofErr w:type="spellStart"/>
      <w:r w:rsidRPr="00C63CFA">
        <w:rPr>
          <w:rFonts w:ascii="Arial" w:hAnsi="Arial" w:cs="Arial"/>
          <w:spacing w:val="10"/>
        </w:rPr>
        <w:t>funcţiunea</w:t>
      </w:r>
      <w:proofErr w:type="spellEnd"/>
      <w:r w:rsidRPr="00C63CFA">
        <w:rPr>
          <w:rFonts w:ascii="Arial" w:hAnsi="Arial" w:cs="Arial"/>
          <w:spacing w:val="10"/>
        </w:rPr>
        <w:t xml:space="preserve">, </w:t>
      </w:r>
      <w:proofErr w:type="spellStart"/>
      <w:r w:rsidRPr="00C63CFA">
        <w:rPr>
          <w:rFonts w:ascii="Arial" w:hAnsi="Arial" w:cs="Arial"/>
          <w:spacing w:val="4"/>
        </w:rPr>
        <w:t>compoziţia</w:t>
      </w:r>
      <w:proofErr w:type="spellEnd"/>
      <w:r w:rsidRPr="00C63CFA">
        <w:rPr>
          <w:rFonts w:ascii="Arial" w:hAnsi="Arial" w:cs="Arial"/>
          <w:spacing w:val="4"/>
        </w:rPr>
        <w:t xml:space="preserve"> </w:t>
      </w:r>
      <w:proofErr w:type="spellStart"/>
      <w:r w:rsidRPr="00C63CFA">
        <w:rPr>
          <w:rFonts w:ascii="Arial" w:hAnsi="Arial" w:cs="Arial"/>
          <w:spacing w:val="4"/>
        </w:rPr>
        <w:t>şi</w:t>
      </w:r>
      <w:proofErr w:type="spellEnd"/>
      <w:r w:rsidRPr="00C63CFA">
        <w:rPr>
          <w:rFonts w:ascii="Arial" w:hAnsi="Arial" w:cs="Arial"/>
          <w:spacing w:val="4"/>
        </w:rPr>
        <w:t xml:space="preserve"> </w:t>
      </w:r>
      <w:proofErr w:type="spellStart"/>
      <w:r w:rsidRPr="00C63CFA">
        <w:rPr>
          <w:rFonts w:ascii="Arial" w:hAnsi="Arial" w:cs="Arial"/>
          <w:spacing w:val="4"/>
        </w:rPr>
        <w:t>aspectul</w:t>
      </w:r>
      <w:proofErr w:type="spellEnd"/>
      <w:r w:rsidRPr="00C63CFA">
        <w:rPr>
          <w:rFonts w:ascii="Arial" w:hAnsi="Arial" w:cs="Arial"/>
          <w:spacing w:val="4"/>
        </w:rPr>
        <w:t xml:space="preserve"> </w:t>
      </w:r>
      <w:proofErr w:type="spellStart"/>
      <w:r w:rsidRPr="00C63CFA">
        <w:rPr>
          <w:rFonts w:ascii="Arial" w:hAnsi="Arial" w:cs="Arial"/>
          <w:spacing w:val="4"/>
        </w:rPr>
        <w:t>arhitectural</w:t>
      </w:r>
      <w:proofErr w:type="spellEnd"/>
      <w:r w:rsidRPr="00C63CFA">
        <w:rPr>
          <w:rFonts w:ascii="Arial" w:hAnsi="Arial" w:cs="Arial"/>
          <w:spacing w:val="4"/>
        </w:rPr>
        <w:t xml:space="preserve"> - urbanistic al </w:t>
      </w:r>
      <w:proofErr w:type="spellStart"/>
      <w:r w:rsidRPr="00C63CFA">
        <w:rPr>
          <w:rFonts w:ascii="Arial" w:hAnsi="Arial" w:cs="Arial"/>
          <w:spacing w:val="4"/>
        </w:rPr>
        <w:t>zonei</w:t>
      </w:r>
      <w:proofErr w:type="spellEnd"/>
      <w:r w:rsidRPr="00C63CFA">
        <w:rPr>
          <w:rFonts w:ascii="Arial" w:hAnsi="Arial" w:cs="Arial"/>
          <w:spacing w:val="4"/>
        </w:rPr>
        <w:t xml:space="preserve"> </w:t>
      </w:r>
      <w:proofErr w:type="spellStart"/>
      <w:r w:rsidRPr="00C63CFA">
        <w:rPr>
          <w:rFonts w:ascii="Arial" w:hAnsi="Arial" w:cs="Arial"/>
          <w:spacing w:val="4"/>
        </w:rPr>
        <w:t>să</w:t>
      </w:r>
      <w:proofErr w:type="spellEnd"/>
      <w:r w:rsidRPr="00C63CFA">
        <w:rPr>
          <w:rFonts w:ascii="Arial" w:hAnsi="Arial" w:cs="Arial"/>
          <w:spacing w:val="4"/>
        </w:rPr>
        <w:t xml:space="preserve"> nu fie </w:t>
      </w:r>
      <w:proofErr w:type="spellStart"/>
      <w:proofErr w:type="gramStart"/>
      <w:r w:rsidRPr="00C63CFA">
        <w:rPr>
          <w:rFonts w:ascii="Arial" w:hAnsi="Arial" w:cs="Arial"/>
          <w:spacing w:val="4"/>
        </w:rPr>
        <w:t>afectate</w:t>
      </w:r>
      <w:proofErr w:type="spellEnd"/>
      <w:r w:rsidRPr="00C63CFA">
        <w:rPr>
          <w:rFonts w:ascii="Arial" w:hAnsi="Arial" w:cs="Arial"/>
          <w:spacing w:val="4"/>
        </w:rPr>
        <w:t>;</w:t>
      </w:r>
      <w:proofErr w:type="gramEnd"/>
    </w:p>
    <w:p w14:paraId="20C6897A" w14:textId="77777777" w:rsidR="00932118" w:rsidRDefault="00932118" w:rsidP="00932118">
      <w:pPr>
        <w:widowControl w:val="0"/>
        <w:numPr>
          <w:ilvl w:val="0"/>
          <w:numId w:val="40"/>
        </w:numPr>
        <w:tabs>
          <w:tab w:val="clear" w:pos="1893"/>
          <w:tab w:val="num" w:pos="709"/>
        </w:tabs>
        <w:suppressAutoHyphens w:val="0"/>
        <w:autoSpaceDE w:val="0"/>
        <w:ind w:left="709" w:right="375"/>
        <w:jc w:val="both"/>
        <w:rPr>
          <w:rFonts w:ascii="Arial" w:hAnsi="Arial" w:cs="Arial"/>
          <w:spacing w:val="2"/>
        </w:rPr>
      </w:pPr>
      <w:proofErr w:type="spellStart"/>
      <w:r w:rsidRPr="00C63CFA">
        <w:rPr>
          <w:rFonts w:ascii="Arial" w:hAnsi="Arial" w:cs="Arial"/>
          <w:spacing w:val="2"/>
        </w:rPr>
        <w:t>Organizarea</w:t>
      </w:r>
      <w:proofErr w:type="spellEnd"/>
      <w:r w:rsidRPr="00C63CFA">
        <w:rPr>
          <w:rFonts w:ascii="Arial" w:hAnsi="Arial" w:cs="Arial"/>
          <w:spacing w:val="2"/>
        </w:rPr>
        <w:t xml:space="preserve"> </w:t>
      </w:r>
      <w:proofErr w:type="spellStart"/>
      <w:r w:rsidRPr="00C63CFA">
        <w:rPr>
          <w:rFonts w:ascii="Arial" w:hAnsi="Arial" w:cs="Arial"/>
          <w:spacing w:val="2"/>
        </w:rPr>
        <w:t>corespunzătoare</w:t>
      </w:r>
      <w:proofErr w:type="spellEnd"/>
      <w:r w:rsidRPr="00C63CFA">
        <w:rPr>
          <w:rFonts w:ascii="Arial" w:hAnsi="Arial" w:cs="Arial"/>
          <w:spacing w:val="2"/>
        </w:rPr>
        <w:t xml:space="preserve"> a </w:t>
      </w:r>
      <w:proofErr w:type="spellStart"/>
      <w:r w:rsidRPr="00C63CFA">
        <w:rPr>
          <w:rFonts w:ascii="Arial" w:hAnsi="Arial" w:cs="Arial"/>
          <w:spacing w:val="2"/>
        </w:rPr>
        <w:t>colectării</w:t>
      </w:r>
      <w:proofErr w:type="spellEnd"/>
      <w:r w:rsidRPr="00C63CFA">
        <w:rPr>
          <w:rFonts w:ascii="Arial" w:hAnsi="Arial" w:cs="Arial"/>
          <w:spacing w:val="2"/>
        </w:rPr>
        <w:t xml:space="preserve"> </w:t>
      </w:r>
      <w:proofErr w:type="spellStart"/>
      <w:r w:rsidRPr="00C63CFA">
        <w:rPr>
          <w:rFonts w:ascii="Arial" w:hAnsi="Arial" w:cs="Arial"/>
          <w:spacing w:val="2"/>
        </w:rPr>
        <w:t>şi</w:t>
      </w:r>
      <w:proofErr w:type="spellEnd"/>
      <w:r w:rsidRPr="00C63CFA">
        <w:rPr>
          <w:rFonts w:ascii="Arial" w:hAnsi="Arial" w:cs="Arial"/>
          <w:spacing w:val="2"/>
        </w:rPr>
        <w:t xml:space="preserve"> </w:t>
      </w:r>
      <w:proofErr w:type="spellStart"/>
      <w:r w:rsidRPr="00C63CFA">
        <w:rPr>
          <w:rFonts w:ascii="Arial" w:hAnsi="Arial" w:cs="Arial"/>
          <w:spacing w:val="2"/>
        </w:rPr>
        <w:t>depozitării</w:t>
      </w:r>
      <w:proofErr w:type="spellEnd"/>
      <w:r w:rsidRPr="00C63CFA">
        <w:rPr>
          <w:rFonts w:ascii="Arial" w:hAnsi="Arial" w:cs="Arial"/>
          <w:spacing w:val="2"/>
        </w:rPr>
        <w:t xml:space="preserve"> </w:t>
      </w:r>
      <w:proofErr w:type="spellStart"/>
      <w:r w:rsidRPr="00C63CFA">
        <w:rPr>
          <w:rFonts w:ascii="Arial" w:hAnsi="Arial" w:cs="Arial"/>
          <w:spacing w:val="2"/>
        </w:rPr>
        <w:t>gunoiului</w:t>
      </w:r>
      <w:proofErr w:type="spellEnd"/>
      <w:r w:rsidRPr="00C63CFA">
        <w:rPr>
          <w:rFonts w:ascii="Arial" w:hAnsi="Arial" w:cs="Arial"/>
          <w:spacing w:val="2"/>
        </w:rPr>
        <w:t xml:space="preserve"> </w:t>
      </w:r>
      <w:proofErr w:type="spellStart"/>
      <w:proofErr w:type="gramStart"/>
      <w:r w:rsidRPr="00C63CFA">
        <w:rPr>
          <w:rFonts w:ascii="Arial" w:hAnsi="Arial" w:cs="Arial"/>
          <w:spacing w:val="2"/>
        </w:rPr>
        <w:t>stradal</w:t>
      </w:r>
      <w:proofErr w:type="spellEnd"/>
      <w:r w:rsidRPr="00C63CFA">
        <w:rPr>
          <w:rFonts w:ascii="Arial" w:hAnsi="Arial" w:cs="Arial"/>
          <w:spacing w:val="2"/>
        </w:rPr>
        <w:t>;</w:t>
      </w:r>
      <w:proofErr w:type="gramEnd"/>
    </w:p>
    <w:p w14:paraId="7B94C49D" w14:textId="77777777" w:rsidR="00932118" w:rsidRPr="001104BF" w:rsidRDefault="00932118" w:rsidP="00932118">
      <w:pPr>
        <w:widowControl w:val="0"/>
        <w:numPr>
          <w:ilvl w:val="0"/>
          <w:numId w:val="40"/>
        </w:numPr>
        <w:tabs>
          <w:tab w:val="clear" w:pos="1893"/>
          <w:tab w:val="num" w:pos="709"/>
        </w:tabs>
        <w:suppressAutoHyphens w:val="0"/>
        <w:autoSpaceDE w:val="0"/>
        <w:ind w:left="709" w:right="375"/>
        <w:jc w:val="both"/>
        <w:rPr>
          <w:rFonts w:ascii="Arial" w:hAnsi="Arial" w:cs="Arial"/>
          <w:spacing w:val="-2"/>
        </w:rPr>
      </w:pPr>
      <w:proofErr w:type="spellStart"/>
      <w:r w:rsidRPr="00C63CFA">
        <w:rPr>
          <w:rFonts w:ascii="Arial" w:hAnsi="Arial" w:cs="Arial"/>
          <w:spacing w:val="9"/>
        </w:rPr>
        <w:t>Interzicerea</w:t>
      </w:r>
      <w:proofErr w:type="spellEnd"/>
      <w:r w:rsidRPr="00C63CFA">
        <w:rPr>
          <w:rFonts w:ascii="Arial" w:hAnsi="Arial" w:cs="Arial"/>
          <w:spacing w:val="9"/>
        </w:rPr>
        <w:t xml:space="preserve"> </w:t>
      </w:r>
      <w:proofErr w:type="spellStart"/>
      <w:r w:rsidRPr="00C63CFA">
        <w:rPr>
          <w:rFonts w:ascii="Arial" w:hAnsi="Arial" w:cs="Arial"/>
          <w:spacing w:val="9"/>
        </w:rPr>
        <w:t>depozitării</w:t>
      </w:r>
      <w:proofErr w:type="spellEnd"/>
      <w:r w:rsidRPr="00C63CFA">
        <w:rPr>
          <w:rFonts w:ascii="Arial" w:hAnsi="Arial" w:cs="Arial"/>
          <w:spacing w:val="9"/>
        </w:rPr>
        <w:t xml:space="preserve"> </w:t>
      </w:r>
      <w:proofErr w:type="spellStart"/>
      <w:r w:rsidRPr="00C63CFA">
        <w:rPr>
          <w:rFonts w:ascii="Arial" w:hAnsi="Arial" w:cs="Arial"/>
          <w:spacing w:val="9"/>
        </w:rPr>
        <w:t>întâmplătoare</w:t>
      </w:r>
      <w:proofErr w:type="spellEnd"/>
      <w:r w:rsidRPr="00C63CFA">
        <w:rPr>
          <w:rFonts w:ascii="Arial" w:hAnsi="Arial" w:cs="Arial"/>
          <w:spacing w:val="9"/>
        </w:rPr>
        <w:t xml:space="preserve"> a </w:t>
      </w:r>
      <w:proofErr w:type="spellStart"/>
      <w:r w:rsidRPr="00C63CFA">
        <w:rPr>
          <w:rFonts w:ascii="Arial" w:hAnsi="Arial" w:cs="Arial"/>
          <w:spacing w:val="9"/>
        </w:rPr>
        <w:t>gunoaielor</w:t>
      </w:r>
      <w:proofErr w:type="spellEnd"/>
      <w:r w:rsidRPr="00C63CFA">
        <w:rPr>
          <w:rFonts w:ascii="Arial" w:hAnsi="Arial" w:cs="Arial"/>
          <w:spacing w:val="9"/>
        </w:rPr>
        <w:t xml:space="preserve">, </w:t>
      </w:r>
      <w:proofErr w:type="spellStart"/>
      <w:r w:rsidRPr="00C63CFA">
        <w:rPr>
          <w:rFonts w:ascii="Arial" w:hAnsi="Arial" w:cs="Arial"/>
          <w:spacing w:val="9"/>
        </w:rPr>
        <w:t>mai</w:t>
      </w:r>
      <w:proofErr w:type="spellEnd"/>
      <w:r w:rsidRPr="00C63CFA">
        <w:rPr>
          <w:rFonts w:ascii="Arial" w:hAnsi="Arial" w:cs="Arial"/>
          <w:spacing w:val="9"/>
        </w:rPr>
        <w:t xml:space="preserve"> ales </w:t>
      </w:r>
      <w:proofErr w:type="spellStart"/>
      <w:r w:rsidRPr="00C63CFA">
        <w:rPr>
          <w:rFonts w:ascii="Arial" w:hAnsi="Arial" w:cs="Arial"/>
          <w:spacing w:val="9"/>
        </w:rPr>
        <w:t>în</w:t>
      </w:r>
      <w:proofErr w:type="spellEnd"/>
      <w:r w:rsidRPr="00C63CFA">
        <w:rPr>
          <w:rFonts w:ascii="Arial" w:hAnsi="Arial" w:cs="Arial"/>
          <w:spacing w:val="9"/>
        </w:rPr>
        <w:t xml:space="preserve"> </w:t>
      </w:r>
      <w:proofErr w:type="spellStart"/>
      <w:r w:rsidRPr="00C63CFA">
        <w:rPr>
          <w:rFonts w:ascii="Arial" w:hAnsi="Arial" w:cs="Arial"/>
          <w:spacing w:val="9"/>
        </w:rPr>
        <w:t>zonele</w:t>
      </w:r>
      <w:proofErr w:type="spellEnd"/>
      <w:r w:rsidRPr="00C63CFA">
        <w:rPr>
          <w:rFonts w:ascii="Arial" w:hAnsi="Arial" w:cs="Arial"/>
          <w:spacing w:val="9"/>
        </w:rPr>
        <w:t xml:space="preserve"> </w:t>
      </w:r>
      <w:proofErr w:type="spellStart"/>
      <w:r w:rsidRPr="00C63CFA">
        <w:rPr>
          <w:rFonts w:ascii="Arial" w:hAnsi="Arial" w:cs="Arial"/>
          <w:spacing w:val="6"/>
        </w:rPr>
        <w:t>verzi</w:t>
      </w:r>
      <w:proofErr w:type="spellEnd"/>
      <w:r w:rsidRPr="00C63CFA">
        <w:rPr>
          <w:rFonts w:ascii="Arial" w:hAnsi="Arial" w:cs="Arial"/>
          <w:spacing w:val="6"/>
        </w:rPr>
        <w:t xml:space="preserve">, </w:t>
      </w:r>
      <w:proofErr w:type="spellStart"/>
      <w:r w:rsidRPr="00C63CFA">
        <w:rPr>
          <w:rFonts w:ascii="Arial" w:hAnsi="Arial" w:cs="Arial"/>
          <w:spacing w:val="6"/>
        </w:rPr>
        <w:t>zonele</w:t>
      </w:r>
      <w:proofErr w:type="spellEnd"/>
      <w:r w:rsidRPr="00C63CFA">
        <w:rPr>
          <w:rFonts w:ascii="Arial" w:hAnsi="Arial" w:cs="Arial"/>
          <w:spacing w:val="6"/>
        </w:rPr>
        <w:t xml:space="preserve"> protejate, </w:t>
      </w:r>
      <w:proofErr w:type="spellStart"/>
      <w:r w:rsidRPr="00C63CFA">
        <w:rPr>
          <w:rFonts w:ascii="Arial" w:hAnsi="Arial" w:cs="Arial"/>
          <w:spacing w:val="6"/>
        </w:rPr>
        <w:t>rezidenţiale</w:t>
      </w:r>
      <w:proofErr w:type="spellEnd"/>
      <w:r w:rsidRPr="00C63CFA">
        <w:rPr>
          <w:rFonts w:ascii="Arial" w:hAnsi="Arial" w:cs="Arial"/>
          <w:spacing w:val="6"/>
        </w:rPr>
        <w:t xml:space="preserve">, de-a </w:t>
      </w:r>
      <w:proofErr w:type="spellStart"/>
      <w:r w:rsidRPr="00C63CFA">
        <w:rPr>
          <w:rFonts w:ascii="Arial" w:hAnsi="Arial" w:cs="Arial"/>
          <w:spacing w:val="6"/>
        </w:rPr>
        <w:t>lungul</w:t>
      </w:r>
      <w:proofErr w:type="spellEnd"/>
      <w:r w:rsidRPr="00C63CFA">
        <w:rPr>
          <w:rFonts w:ascii="Arial" w:hAnsi="Arial" w:cs="Arial"/>
          <w:spacing w:val="6"/>
        </w:rPr>
        <w:t xml:space="preserve"> </w:t>
      </w:r>
      <w:proofErr w:type="spellStart"/>
      <w:r w:rsidRPr="00C63CFA">
        <w:rPr>
          <w:rFonts w:ascii="Arial" w:hAnsi="Arial" w:cs="Arial"/>
          <w:spacing w:val="6"/>
        </w:rPr>
        <w:t>apelor</w:t>
      </w:r>
      <w:proofErr w:type="spellEnd"/>
      <w:r w:rsidRPr="00C63CFA">
        <w:rPr>
          <w:rFonts w:ascii="Arial" w:hAnsi="Arial" w:cs="Arial"/>
          <w:spacing w:val="6"/>
        </w:rPr>
        <w:t>, etc.</w:t>
      </w:r>
    </w:p>
    <w:p w14:paraId="1547BD30" w14:textId="7E3E1F8D" w:rsidR="00932118" w:rsidRDefault="00932118" w:rsidP="00932118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-2"/>
        </w:rPr>
      </w:pPr>
    </w:p>
    <w:p w14:paraId="304D51B2" w14:textId="55BC70ED" w:rsidR="001266B6" w:rsidRDefault="001266B6" w:rsidP="00932118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-2"/>
        </w:rPr>
      </w:pPr>
    </w:p>
    <w:p w14:paraId="394524A4" w14:textId="2C9B7AAD" w:rsidR="001266B6" w:rsidRDefault="001266B6" w:rsidP="00932118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-2"/>
        </w:rPr>
      </w:pPr>
    </w:p>
    <w:p w14:paraId="63BE032E" w14:textId="0B8CEEBB" w:rsidR="001266B6" w:rsidRDefault="001266B6" w:rsidP="00932118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-2"/>
        </w:rPr>
      </w:pPr>
    </w:p>
    <w:p w14:paraId="38AF2871" w14:textId="32AF4CD8" w:rsidR="001266B6" w:rsidRDefault="001266B6" w:rsidP="00932118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-2"/>
        </w:rPr>
      </w:pPr>
    </w:p>
    <w:p w14:paraId="0A23D37D" w14:textId="1B750DCC" w:rsidR="001266B6" w:rsidRDefault="001266B6" w:rsidP="00932118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-2"/>
        </w:rPr>
      </w:pPr>
    </w:p>
    <w:p w14:paraId="749F051A" w14:textId="1393A6EA" w:rsidR="001266B6" w:rsidRDefault="001266B6" w:rsidP="00932118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-2"/>
        </w:rPr>
      </w:pPr>
    </w:p>
    <w:p w14:paraId="22772B36" w14:textId="50C1860A" w:rsidR="001266B6" w:rsidRDefault="001266B6" w:rsidP="00932118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-2"/>
        </w:rPr>
      </w:pPr>
    </w:p>
    <w:p w14:paraId="2B401C27" w14:textId="5584DAEF" w:rsidR="001266B6" w:rsidRDefault="001266B6" w:rsidP="00932118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-2"/>
        </w:rPr>
      </w:pPr>
    </w:p>
    <w:p w14:paraId="64CFE9B3" w14:textId="174560EE" w:rsidR="001266B6" w:rsidRDefault="001266B6" w:rsidP="00932118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-2"/>
        </w:rPr>
      </w:pPr>
    </w:p>
    <w:p w14:paraId="5BA44953" w14:textId="489DDE34" w:rsidR="001266B6" w:rsidRDefault="001266B6" w:rsidP="00932118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-2"/>
        </w:rPr>
      </w:pPr>
    </w:p>
    <w:p w14:paraId="6B623DB1" w14:textId="32E5901C" w:rsidR="001266B6" w:rsidRDefault="001266B6" w:rsidP="00932118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-2"/>
        </w:rPr>
      </w:pPr>
    </w:p>
    <w:p w14:paraId="2BD64FB9" w14:textId="57BD45F8" w:rsidR="001266B6" w:rsidRDefault="001266B6" w:rsidP="00932118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-2"/>
        </w:rPr>
      </w:pPr>
    </w:p>
    <w:p w14:paraId="13322C2A" w14:textId="06D4FE69" w:rsidR="001266B6" w:rsidRDefault="001266B6" w:rsidP="00932118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-2"/>
        </w:rPr>
      </w:pPr>
    </w:p>
    <w:p w14:paraId="3430A9A2" w14:textId="49E87B20" w:rsidR="001266B6" w:rsidRDefault="001266B6" w:rsidP="00932118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-2"/>
        </w:rPr>
      </w:pPr>
    </w:p>
    <w:p w14:paraId="76C85B34" w14:textId="7F5FDF42" w:rsidR="001266B6" w:rsidRDefault="001266B6" w:rsidP="00932118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-2"/>
        </w:rPr>
      </w:pPr>
    </w:p>
    <w:p w14:paraId="1C04F378" w14:textId="04FD0C41" w:rsidR="001266B6" w:rsidRDefault="001266B6" w:rsidP="00932118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-2"/>
        </w:rPr>
      </w:pPr>
    </w:p>
    <w:p w14:paraId="7ACBBBED" w14:textId="74F57AA4" w:rsidR="001266B6" w:rsidRDefault="001266B6" w:rsidP="00932118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-2"/>
        </w:rPr>
      </w:pPr>
    </w:p>
    <w:p w14:paraId="086ED60D" w14:textId="1F165690" w:rsidR="001266B6" w:rsidRDefault="001266B6" w:rsidP="00932118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-2"/>
        </w:rPr>
      </w:pPr>
    </w:p>
    <w:p w14:paraId="3703A1BD" w14:textId="53C59748" w:rsidR="001266B6" w:rsidRDefault="001266B6" w:rsidP="00932118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-2"/>
        </w:rPr>
      </w:pPr>
    </w:p>
    <w:p w14:paraId="5E497973" w14:textId="43C517E1" w:rsidR="000621DA" w:rsidRDefault="000621DA" w:rsidP="00932118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-2"/>
        </w:rPr>
      </w:pPr>
    </w:p>
    <w:p w14:paraId="7B31EA2D" w14:textId="77777777" w:rsidR="000621DA" w:rsidRDefault="000621DA" w:rsidP="00932118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-2"/>
        </w:rPr>
      </w:pPr>
    </w:p>
    <w:p w14:paraId="11AD03B2" w14:textId="3573842E" w:rsidR="001266B6" w:rsidRDefault="001266B6" w:rsidP="00932118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-2"/>
        </w:rPr>
      </w:pPr>
    </w:p>
    <w:p w14:paraId="2BA29B40" w14:textId="182AA51E" w:rsidR="001266B6" w:rsidRDefault="001266B6" w:rsidP="00932118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-2"/>
        </w:rPr>
      </w:pPr>
    </w:p>
    <w:p w14:paraId="370D3296" w14:textId="105A714C" w:rsidR="001266B6" w:rsidRDefault="001266B6" w:rsidP="00932118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-2"/>
        </w:rPr>
      </w:pPr>
    </w:p>
    <w:p w14:paraId="78B92B0D" w14:textId="72B585A2" w:rsidR="001266B6" w:rsidRDefault="001266B6" w:rsidP="00932118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-2"/>
        </w:rPr>
      </w:pPr>
    </w:p>
    <w:p w14:paraId="38D4980E" w14:textId="77777777" w:rsidR="001266B6" w:rsidRDefault="001266B6" w:rsidP="00932118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-2"/>
        </w:rPr>
      </w:pPr>
    </w:p>
    <w:p w14:paraId="7C31A18B" w14:textId="77777777" w:rsidR="008A56D7" w:rsidRPr="00FE3CF4" w:rsidRDefault="008A56D7" w:rsidP="00932118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-2"/>
        </w:rPr>
      </w:pPr>
    </w:p>
    <w:p w14:paraId="170F39CD" w14:textId="77777777" w:rsidR="00932118" w:rsidRPr="00675844" w:rsidRDefault="00932118" w:rsidP="00932118">
      <w:pPr>
        <w:pStyle w:val="Titlu1"/>
        <w:ind w:right="375"/>
      </w:pPr>
      <w:bookmarkStart w:id="142" w:name="_Toc404333379"/>
      <w:bookmarkStart w:id="143" w:name="_Toc417997089"/>
      <w:bookmarkStart w:id="144" w:name="_Toc418511649"/>
      <w:bookmarkStart w:id="145" w:name="_Toc445129704"/>
      <w:bookmarkStart w:id="146" w:name="_Toc445129898"/>
      <w:bookmarkStart w:id="147" w:name="_Toc477430991"/>
      <w:bookmarkStart w:id="148" w:name="_Toc477518948"/>
      <w:bookmarkStart w:id="149" w:name="_Toc477775719"/>
      <w:bookmarkStart w:id="150" w:name="_Toc495404742"/>
      <w:bookmarkStart w:id="151" w:name="_Toc120628667"/>
      <w:r>
        <w:lastRenderedPageBreak/>
        <w:t xml:space="preserve">C - ZONA PENTRU CĂI </w:t>
      </w:r>
      <w:r w:rsidRPr="00675844">
        <w:t>DE COMUNICAŢIE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14:paraId="3E291AF4" w14:textId="77777777" w:rsidR="00932118" w:rsidRPr="00B1337C" w:rsidRDefault="00932118" w:rsidP="00932118">
      <w:pPr>
        <w:pStyle w:val="Titlu5"/>
        <w:ind w:right="375"/>
        <w:rPr>
          <w:rFonts w:ascii="Arial" w:hAnsi="Arial" w:cs="Arial"/>
          <w:sz w:val="22"/>
          <w:szCs w:val="22"/>
        </w:rPr>
      </w:pPr>
      <w:bookmarkStart w:id="152" w:name="_Toc404333380"/>
      <w:r w:rsidRPr="00B1337C">
        <w:rPr>
          <w:rFonts w:ascii="Arial" w:hAnsi="Arial" w:cs="Arial"/>
          <w:sz w:val="22"/>
          <w:szCs w:val="22"/>
        </w:rPr>
        <w:t xml:space="preserve">C. a) </w:t>
      </w:r>
      <w:proofErr w:type="spellStart"/>
      <w:r w:rsidRPr="00B1337C">
        <w:rPr>
          <w:rFonts w:ascii="Arial" w:hAnsi="Arial" w:cs="Arial"/>
          <w:sz w:val="22"/>
          <w:szCs w:val="22"/>
        </w:rPr>
        <w:t>Tipurile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de subzone </w:t>
      </w:r>
      <w:proofErr w:type="spellStart"/>
      <w:r w:rsidRPr="00B1337C">
        <w:rPr>
          <w:rFonts w:ascii="Arial" w:hAnsi="Arial" w:cs="Arial"/>
          <w:sz w:val="22"/>
          <w:szCs w:val="22"/>
        </w:rPr>
        <w:t>funcţionale</w:t>
      </w:r>
      <w:bookmarkEnd w:id="152"/>
      <w:proofErr w:type="spellEnd"/>
    </w:p>
    <w:p w14:paraId="49FBE64C" w14:textId="77777777" w:rsidR="00932118" w:rsidRPr="000678DB" w:rsidRDefault="00932118" w:rsidP="00932118">
      <w:pPr>
        <w:widowControl w:val="0"/>
        <w:numPr>
          <w:ilvl w:val="0"/>
          <w:numId w:val="58"/>
        </w:numPr>
        <w:autoSpaceDE w:val="0"/>
        <w:ind w:right="375"/>
        <w:jc w:val="both"/>
        <w:rPr>
          <w:rFonts w:ascii="Arial" w:hAnsi="Arial" w:cs="Arial"/>
          <w:color w:val="000000"/>
          <w:spacing w:val="5"/>
        </w:rPr>
      </w:pPr>
      <w:proofErr w:type="spellStart"/>
      <w:r w:rsidRPr="000678DB">
        <w:rPr>
          <w:rFonts w:ascii="Arial" w:hAnsi="Arial" w:cs="Arial"/>
          <w:color w:val="000000"/>
          <w:spacing w:val="3"/>
        </w:rPr>
        <w:t>căi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rutiere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propuse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pe </w:t>
      </w:r>
      <w:proofErr w:type="spellStart"/>
      <w:r w:rsidRPr="000678DB">
        <w:rPr>
          <w:rFonts w:ascii="Arial" w:hAnsi="Arial" w:cs="Arial"/>
          <w:color w:val="000000"/>
          <w:spacing w:val="3"/>
        </w:rPr>
        <w:t>trasee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proofErr w:type="gramStart"/>
      <w:r w:rsidRPr="000678DB">
        <w:rPr>
          <w:rFonts w:ascii="Arial" w:hAnsi="Arial" w:cs="Arial"/>
          <w:color w:val="000000"/>
          <w:spacing w:val="3"/>
        </w:rPr>
        <w:t>noi</w:t>
      </w:r>
      <w:proofErr w:type="spellEnd"/>
      <w:r w:rsidRPr="000678DB">
        <w:rPr>
          <w:rFonts w:ascii="Arial" w:hAnsi="Arial" w:cs="Arial"/>
          <w:color w:val="000000"/>
          <w:spacing w:val="3"/>
        </w:rPr>
        <w:t>;</w:t>
      </w:r>
      <w:proofErr w:type="gramEnd"/>
    </w:p>
    <w:p w14:paraId="42903D58" w14:textId="77777777" w:rsidR="00E126D2" w:rsidRDefault="00E126D2" w:rsidP="00E126D2">
      <w:pPr>
        <w:widowControl w:val="0"/>
        <w:numPr>
          <w:ilvl w:val="0"/>
          <w:numId w:val="58"/>
        </w:numPr>
        <w:autoSpaceDE w:val="0"/>
        <w:ind w:right="375"/>
        <w:jc w:val="both"/>
        <w:rPr>
          <w:rFonts w:ascii="Arial" w:hAnsi="Arial" w:cs="Arial"/>
          <w:color w:val="000000"/>
          <w:spacing w:val="5"/>
        </w:rPr>
      </w:pPr>
      <w:bookmarkStart w:id="153" w:name="_Toc404333381"/>
      <w:proofErr w:type="spellStart"/>
      <w:r w:rsidRPr="00C63CFA">
        <w:rPr>
          <w:rFonts w:ascii="Arial" w:hAnsi="Arial" w:cs="Arial"/>
          <w:color w:val="000000"/>
          <w:spacing w:val="5"/>
        </w:rPr>
        <w:t>căi</w:t>
      </w:r>
      <w:proofErr w:type="spellEnd"/>
      <w:r w:rsidRPr="00C63CFA">
        <w:rPr>
          <w:rFonts w:ascii="Arial" w:hAnsi="Arial" w:cs="Arial"/>
          <w:color w:val="000000"/>
          <w:spacing w:val="5"/>
        </w:rPr>
        <w:t xml:space="preserve"> </w:t>
      </w:r>
      <w:proofErr w:type="spellStart"/>
      <w:proofErr w:type="gramStart"/>
      <w:r w:rsidRPr="00C63CFA">
        <w:rPr>
          <w:rFonts w:ascii="Arial" w:hAnsi="Arial" w:cs="Arial"/>
          <w:color w:val="000000"/>
          <w:spacing w:val="5"/>
        </w:rPr>
        <w:t>rutiere</w:t>
      </w:r>
      <w:proofErr w:type="spellEnd"/>
      <w:r>
        <w:rPr>
          <w:rFonts w:ascii="Arial" w:hAnsi="Arial" w:cs="Arial"/>
          <w:color w:val="000000"/>
          <w:spacing w:val="5"/>
        </w:rPr>
        <w:t>;</w:t>
      </w:r>
      <w:proofErr w:type="gramEnd"/>
    </w:p>
    <w:p w14:paraId="328E2240" w14:textId="77777777" w:rsidR="00E126D2" w:rsidRPr="00C63CFA" w:rsidRDefault="00E126D2" w:rsidP="00E126D2">
      <w:pPr>
        <w:widowControl w:val="0"/>
        <w:numPr>
          <w:ilvl w:val="0"/>
          <w:numId w:val="58"/>
        </w:numPr>
        <w:autoSpaceDE w:val="0"/>
        <w:ind w:right="375"/>
        <w:jc w:val="both"/>
        <w:rPr>
          <w:rFonts w:ascii="Arial" w:hAnsi="Arial" w:cs="Arial"/>
          <w:color w:val="000000"/>
          <w:spacing w:val="5"/>
        </w:rPr>
      </w:pPr>
      <w:proofErr w:type="spellStart"/>
      <w:r>
        <w:rPr>
          <w:rFonts w:ascii="Arial" w:hAnsi="Arial" w:cs="Arial"/>
          <w:color w:val="000000"/>
          <w:spacing w:val="5"/>
        </w:rPr>
        <w:t>căi</w:t>
      </w:r>
      <w:proofErr w:type="spellEnd"/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ferate</w:t>
      </w:r>
      <w:proofErr w:type="spellEnd"/>
      <w:r>
        <w:rPr>
          <w:rFonts w:ascii="Arial" w:hAnsi="Arial" w:cs="Arial"/>
          <w:color w:val="000000"/>
          <w:spacing w:val="5"/>
        </w:rPr>
        <w:t>.</w:t>
      </w:r>
    </w:p>
    <w:p w14:paraId="3328A820" w14:textId="77777777" w:rsidR="00932118" w:rsidRPr="00B1337C" w:rsidRDefault="00932118" w:rsidP="00932118">
      <w:pPr>
        <w:pStyle w:val="Titlu5"/>
        <w:ind w:right="375"/>
        <w:rPr>
          <w:rFonts w:ascii="Arial" w:hAnsi="Arial" w:cs="Arial"/>
          <w:sz w:val="22"/>
          <w:szCs w:val="22"/>
        </w:rPr>
      </w:pPr>
      <w:r w:rsidRPr="00B1337C">
        <w:rPr>
          <w:rFonts w:ascii="Arial" w:hAnsi="Arial" w:cs="Arial"/>
          <w:sz w:val="22"/>
          <w:szCs w:val="22"/>
        </w:rPr>
        <w:t xml:space="preserve">C. b) </w:t>
      </w:r>
      <w:proofErr w:type="spellStart"/>
      <w:r w:rsidRPr="00B1337C">
        <w:rPr>
          <w:rFonts w:ascii="Arial" w:hAnsi="Arial" w:cs="Arial"/>
          <w:sz w:val="22"/>
          <w:szCs w:val="22"/>
        </w:rPr>
        <w:t>Funcţiunea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z w:val="22"/>
          <w:szCs w:val="22"/>
        </w:rPr>
        <w:t>dominantă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B1337C">
        <w:rPr>
          <w:rFonts w:ascii="Arial" w:hAnsi="Arial" w:cs="Arial"/>
          <w:sz w:val="22"/>
          <w:szCs w:val="22"/>
        </w:rPr>
        <w:t>zonei</w:t>
      </w:r>
      <w:bookmarkEnd w:id="153"/>
      <w:proofErr w:type="spellEnd"/>
    </w:p>
    <w:p w14:paraId="39C6AC91" w14:textId="77777777" w:rsidR="00932118" w:rsidRDefault="00932118" w:rsidP="00932118">
      <w:pPr>
        <w:widowControl w:val="0"/>
        <w:numPr>
          <w:ilvl w:val="0"/>
          <w:numId w:val="59"/>
        </w:numPr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1"/>
        </w:rPr>
      </w:pPr>
      <w:proofErr w:type="spellStart"/>
      <w:r w:rsidRPr="000678DB">
        <w:rPr>
          <w:rFonts w:ascii="Arial" w:hAnsi="Arial" w:cs="Arial"/>
          <w:color w:val="000000"/>
          <w:spacing w:val="1"/>
        </w:rPr>
        <w:t>Căi</w:t>
      </w:r>
      <w:proofErr w:type="spellEnd"/>
      <w:r w:rsidRPr="000678DB">
        <w:rPr>
          <w:rFonts w:ascii="Arial" w:hAnsi="Arial" w:cs="Arial"/>
          <w:color w:val="000000"/>
          <w:spacing w:val="1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1"/>
        </w:rPr>
        <w:t>comunicaţie</w:t>
      </w:r>
      <w:proofErr w:type="spellEnd"/>
      <w:r w:rsidRPr="000678D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1"/>
        </w:rPr>
        <w:t>şi</w:t>
      </w:r>
      <w:proofErr w:type="spellEnd"/>
      <w:r w:rsidRPr="000678D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1"/>
        </w:rPr>
        <w:t>construcţii</w:t>
      </w:r>
      <w:proofErr w:type="spellEnd"/>
      <w:r w:rsidRPr="000678D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1"/>
        </w:rPr>
        <w:t>aferente</w:t>
      </w:r>
      <w:proofErr w:type="spellEnd"/>
      <w:r w:rsidRPr="000678D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1"/>
        </w:rPr>
        <w:t>existente</w:t>
      </w:r>
      <w:proofErr w:type="spellEnd"/>
      <w:r w:rsidRPr="000678DB">
        <w:rPr>
          <w:rFonts w:ascii="Arial" w:hAnsi="Arial" w:cs="Arial"/>
          <w:color w:val="000000"/>
          <w:spacing w:val="1"/>
        </w:rPr>
        <w:t>.</w:t>
      </w:r>
    </w:p>
    <w:p w14:paraId="15D70175" w14:textId="77777777" w:rsidR="00932118" w:rsidRPr="00B1337C" w:rsidRDefault="00932118" w:rsidP="00932118">
      <w:pPr>
        <w:pStyle w:val="Titlu5"/>
        <w:ind w:right="375"/>
        <w:rPr>
          <w:rFonts w:ascii="Arial" w:hAnsi="Arial" w:cs="Arial"/>
          <w:sz w:val="22"/>
          <w:szCs w:val="22"/>
        </w:rPr>
      </w:pPr>
      <w:bookmarkStart w:id="154" w:name="_Toc404333382"/>
      <w:r w:rsidRPr="00B1337C">
        <w:rPr>
          <w:rFonts w:ascii="Arial" w:hAnsi="Arial" w:cs="Arial"/>
          <w:sz w:val="22"/>
          <w:szCs w:val="22"/>
        </w:rPr>
        <w:t xml:space="preserve">C. c) </w:t>
      </w:r>
      <w:proofErr w:type="spellStart"/>
      <w:r w:rsidRPr="00B1337C">
        <w:rPr>
          <w:rFonts w:ascii="Arial" w:hAnsi="Arial" w:cs="Arial"/>
          <w:sz w:val="22"/>
          <w:szCs w:val="22"/>
        </w:rPr>
        <w:t>Funcţiunile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z w:val="22"/>
          <w:szCs w:val="22"/>
        </w:rPr>
        <w:t>complementare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z w:val="22"/>
          <w:szCs w:val="22"/>
        </w:rPr>
        <w:t>admise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ale </w:t>
      </w:r>
      <w:proofErr w:type="spellStart"/>
      <w:r w:rsidRPr="00B1337C">
        <w:rPr>
          <w:rFonts w:ascii="Arial" w:hAnsi="Arial" w:cs="Arial"/>
          <w:sz w:val="22"/>
          <w:szCs w:val="22"/>
        </w:rPr>
        <w:t>zonei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sunt:</w:t>
      </w:r>
      <w:bookmarkEnd w:id="154"/>
    </w:p>
    <w:p w14:paraId="745FA39E" w14:textId="77777777" w:rsidR="00932118" w:rsidRDefault="00932118" w:rsidP="00932118">
      <w:pPr>
        <w:widowControl w:val="0"/>
        <w:numPr>
          <w:ilvl w:val="0"/>
          <w:numId w:val="59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0678DB">
        <w:rPr>
          <w:rFonts w:ascii="Arial" w:hAnsi="Arial" w:cs="Arial"/>
          <w:color w:val="000000"/>
          <w:spacing w:val="3"/>
        </w:rPr>
        <w:t>Servicii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compa</w:t>
      </w:r>
      <w:r>
        <w:rPr>
          <w:rFonts w:ascii="Arial" w:hAnsi="Arial" w:cs="Arial"/>
          <w:color w:val="000000"/>
          <w:spacing w:val="3"/>
        </w:rPr>
        <w:t>tibile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funcţiei</w:t>
      </w:r>
      <w:proofErr w:type="spellEnd"/>
      <w:r>
        <w:rPr>
          <w:rFonts w:ascii="Arial" w:hAnsi="Arial" w:cs="Arial"/>
          <w:color w:val="000000"/>
          <w:spacing w:val="3"/>
        </w:rPr>
        <w:t xml:space="preserve"> de </w:t>
      </w:r>
      <w:proofErr w:type="spellStart"/>
      <w:r>
        <w:rPr>
          <w:rFonts w:ascii="Arial" w:hAnsi="Arial" w:cs="Arial"/>
          <w:color w:val="000000"/>
          <w:spacing w:val="3"/>
        </w:rPr>
        <w:t>bază</w:t>
      </w:r>
      <w:proofErr w:type="spellEnd"/>
      <w:r>
        <w:rPr>
          <w:rFonts w:ascii="Arial" w:hAnsi="Arial" w:cs="Arial"/>
          <w:color w:val="000000"/>
          <w:spacing w:val="3"/>
        </w:rPr>
        <w:t xml:space="preserve"> a </w:t>
      </w:r>
      <w:proofErr w:type="spellStart"/>
      <w:proofErr w:type="gramStart"/>
      <w:r>
        <w:rPr>
          <w:rFonts w:ascii="Arial" w:hAnsi="Arial" w:cs="Arial"/>
          <w:color w:val="000000"/>
          <w:spacing w:val="3"/>
        </w:rPr>
        <w:t>zonei</w:t>
      </w:r>
      <w:proofErr w:type="spellEnd"/>
      <w:r>
        <w:rPr>
          <w:rFonts w:ascii="Arial" w:hAnsi="Arial" w:cs="Arial"/>
          <w:color w:val="000000"/>
          <w:spacing w:val="3"/>
        </w:rPr>
        <w:t>;</w:t>
      </w:r>
      <w:proofErr w:type="gramEnd"/>
    </w:p>
    <w:p w14:paraId="1414D47F" w14:textId="77777777" w:rsidR="00932118" w:rsidRPr="000678DB" w:rsidRDefault="00932118" w:rsidP="00932118">
      <w:pPr>
        <w:widowControl w:val="0"/>
        <w:numPr>
          <w:ilvl w:val="0"/>
          <w:numId w:val="59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0678DB">
        <w:rPr>
          <w:rFonts w:ascii="Arial" w:hAnsi="Arial" w:cs="Arial"/>
          <w:color w:val="000000"/>
          <w:spacing w:val="3"/>
        </w:rPr>
        <w:t>Parcaje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publice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şi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spaţii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3"/>
        </w:rPr>
        <w:t>staţionare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; </w:t>
      </w:r>
      <w:proofErr w:type="spellStart"/>
      <w:r w:rsidRPr="000678DB">
        <w:rPr>
          <w:rFonts w:ascii="Arial" w:hAnsi="Arial" w:cs="Arial"/>
          <w:color w:val="000000"/>
          <w:spacing w:val="3"/>
        </w:rPr>
        <w:t>platforme</w:t>
      </w:r>
      <w:proofErr w:type="spellEnd"/>
      <w:r w:rsidRPr="000678DB">
        <w:rPr>
          <w:rFonts w:ascii="Arial" w:hAnsi="Arial" w:cs="Arial"/>
          <w:color w:val="000000"/>
          <w:spacing w:val="3"/>
        </w:rPr>
        <w:t>/</w:t>
      </w:r>
      <w:proofErr w:type="spellStart"/>
      <w:r w:rsidRPr="000678DB">
        <w:rPr>
          <w:rFonts w:ascii="Arial" w:hAnsi="Arial" w:cs="Arial"/>
          <w:color w:val="000000"/>
          <w:spacing w:val="3"/>
        </w:rPr>
        <w:t>alveole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carosabile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pentru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transportul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în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pacing w:val="3"/>
        </w:rPr>
        <w:t>comun</w:t>
      </w:r>
      <w:proofErr w:type="spellEnd"/>
      <w:r>
        <w:rPr>
          <w:rFonts w:ascii="Arial" w:hAnsi="Arial" w:cs="Arial"/>
          <w:color w:val="000000"/>
          <w:spacing w:val="3"/>
        </w:rPr>
        <w:t>;</w:t>
      </w:r>
      <w:proofErr w:type="gramEnd"/>
    </w:p>
    <w:p w14:paraId="7E28B56B" w14:textId="77777777" w:rsidR="00932118" w:rsidRPr="000678DB" w:rsidRDefault="00932118" w:rsidP="00932118">
      <w:pPr>
        <w:widowControl w:val="0"/>
        <w:numPr>
          <w:ilvl w:val="0"/>
          <w:numId w:val="59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0678DB">
        <w:rPr>
          <w:rFonts w:ascii="Arial" w:hAnsi="Arial" w:cs="Arial"/>
          <w:color w:val="000000"/>
          <w:spacing w:val="8"/>
        </w:rPr>
        <w:t>Trotuare</w:t>
      </w:r>
      <w:proofErr w:type="spellEnd"/>
      <w:r w:rsidRPr="000678DB">
        <w:rPr>
          <w:rFonts w:ascii="Arial" w:hAnsi="Arial" w:cs="Arial"/>
          <w:color w:val="000000"/>
          <w:spacing w:val="8"/>
        </w:rPr>
        <w:t xml:space="preserve">, </w:t>
      </w:r>
      <w:proofErr w:type="spellStart"/>
      <w:r w:rsidRPr="000678DB">
        <w:rPr>
          <w:rFonts w:ascii="Arial" w:hAnsi="Arial" w:cs="Arial"/>
          <w:color w:val="000000"/>
          <w:spacing w:val="8"/>
        </w:rPr>
        <w:t>refugii</w:t>
      </w:r>
      <w:proofErr w:type="spellEnd"/>
      <w:r w:rsidRPr="000678DB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8"/>
        </w:rPr>
        <w:t>şi</w:t>
      </w:r>
      <w:proofErr w:type="spellEnd"/>
      <w:r w:rsidRPr="000678DB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8"/>
        </w:rPr>
        <w:t>treceri</w:t>
      </w:r>
      <w:proofErr w:type="spellEnd"/>
      <w:r w:rsidRPr="000678DB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8"/>
        </w:rPr>
        <w:t>pentru</w:t>
      </w:r>
      <w:proofErr w:type="spellEnd"/>
      <w:r w:rsidRPr="000678DB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8"/>
        </w:rPr>
        <w:t>pietoni</w:t>
      </w:r>
      <w:proofErr w:type="spellEnd"/>
      <w:r w:rsidRPr="000678DB">
        <w:rPr>
          <w:rFonts w:ascii="Arial" w:hAnsi="Arial" w:cs="Arial"/>
          <w:color w:val="000000"/>
          <w:spacing w:val="8"/>
        </w:rPr>
        <w:t xml:space="preserve">; zone </w:t>
      </w:r>
      <w:proofErr w:type="spellStart"/>
      <w:r w:rsidRPr="000678DB">
        <w:rPr>
          <w:rFonts w:ascii="Arial" w:hAnsi="Arial" w:cs="Arial"/>
          <w:color w:val="000000"/>
          <w:spacing w:val="8"/>
        </w:rPr>
        <w:t>verzi</w:t>
      </w:r>
      <w:proofErr w:type="spellEnd"/>
      <w:r w:rsidRPr="000678DB">
        <w:rPr>
          <w:rFonts w:ascii="Arial" w:hAnsi="Arial" w:cs="Arial"/>
          <w:color w:val="000000"/>
          <w:spacing w:val="8"/>
        </w:rPr>
        <w:t xml:space="preserve">, </w:t>
      </w:r>
      <w:proofErr w:type="spellStart"/>
      <w:r w:rsidRPr="000678DB">
        <w:rPr>
          <w:rFonts w:ascii="Arial" w:hAnsi="Arial" w:cs="Arial"/>
          <w:color w:val="000000"/>
          <w:spacing w:val="8"/>
        </w:rPr>
        <w:t>mediane</w:t>
      </w:r>
      <w:proofErr w:type="spellEnd"/>
      <w:r w:rsidRPr="000678DB">
        <w:rPr>
          <w:rFonts w:ascii="Arial" w:hAnsi="Arial" w:cs="Arial"/>
          <w:color w:val="000000"/>
          <w:spacing w:val="8"/>
        </w:rPr>
        <w:t xml:space="preserve">, </w:t>
      </w:r>
      <w:proofErr w:type="spellStart"/>
      <w:r w:rsidRPr="000678DB">
        <w:rPr>
          <w:rFonts w:ascii="Arial" w:hAnsi="Arial" w:cs="Arial"/>
          <w:color w:val="000000"/>
          <w:spacing w:val="8"/>
        </w:rPr>
        <w:t>laterale</w:t>
      </w:r>
      <w:proofErr w:type="spellEnd"/>
      <w:r w:rsidRPr="000678DB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8"/>
        </w:rPr>
        <w:t>şi</w:t>
      </w:r>
      <w:proofErr w:type="spellEnd"/>
      <w:r w:rsidRPr="000678DB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8"/>
        </w:rPr>
        <w:t>fâşii</w:t>
      </w:r>
      <w:proofErr w:type="spellEnd"/>
      <w:r w:rsidRPr="000678DB">
        <w:rPr>
          <w:rFonts w:ascii="Arial" w:hAnsi="Arial" w:cs="Arial"/>
          <w:color w:val="000000"/>
          <w:spacing w:val="8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verzi</w:t>
      </w:r>
      <w:proofErr w:type="spellEnd"/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pacing w:val="5"/>
        </w:rPr>
        <w:t>intermediar</w:t>
      </w:r>
      <w:proofErr w:type="spellEnd"/>
      <w:r>
        <w:rPr>
          <w:rFonts w:ascii="Arial" w:hAnsi="Arial" w:cs="Arial"/>
          <w:color w:val="000000"/>
          <w:spacing w:val="5"/>
        </w:rPr>
        <w:t>;</w:t>
      </w:r>
      <w:proofErr w:type="gramEnd"/>
    </w:p>
    <w:p w14:paraId="7AC4CD4B" w14:textId="77777777" w:rsidR="00932118" w:rsidRPr="00FD193E" w:rsidRDefault="00932118" w:rsidP="00932118">
      <w:pPr>
        <w:widowControl w:val="0"/>
        <w:numPr>
          <w:ilvl w:val="0"/>
          <w:numId w:val="59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0678DB">
        <w:rPr>
          <w:rFonts w:ascii="Arial" w:hAnsi="Arial" w:cs="Arial"/>
          <w:color w:val="000000"/>
        </w:rPr>
        <w:t>Realizarea</w:t>
      </w:r>
      <w:proofErr w:type="spellEnd"/>
      <w:r w:rsidRPr="000678DB">
        <w:rPr>
          <w:rFonts w:ascii="Arial" w:hAnsi="Arial" w:cs="Arial"/>
          <w:color w:val="000000"/>
        </w:rPr>
        <w:t xml:space="preserve"> de </w:t>
      </w:r>
      <w:proofErr w:type="spellStart"/>
      <w:r w:rsidRPr="000678DB">
        <w:rPr>
          <w:rFonts w:ascii="Arial" w:hAnsi="Arial" w:cs="Arial"/>
          <w:color w:val="000000"/>
        </w:rPr>
        <w:t>perdele</w:t>
      </w:r>
      <w:proofErr w:type="spellEnd"/>
      <w:r w:rsidRPr="000678DB">
        <w:rPr>
          <w:rFonts w:ascii="Arial" w:hAnsi="Arial" w:cs="Arial"/>
          <w:color w:val="000000"/>
        </w:rPr>
        <w:t xml:space="preserve"> de </w:t>
      </w:r>
      <w:proofErr w:type="spellStart"/>
      <w:r w:rsidRPr="000678DB">
        <w:rPr>
          <w:rFonts w:ascii="Arial" w:hAnsi="Arial" w:cs="Arial"/>
          <w:color w:val="000000"/>
        </w:rPr>
        <w:t>protecţie</w:t>
      </w:r>
      <w:proofErr w:type="spellEnd"/>
      <w:r w:rsidRPr="000678DB">
        <w:rPr>
          <w:rFonts w:ascii="Arial" w:hAnsi="Arial" w:cs="Arial"/>
          <w:color w:val="000000"/>
        </w:rPr>
        <w:t xml:space="preserve"> </w:t>
      </w:r>
      <w:proofErr w:type="spellStart"/>
      <w:r w:rsidRPr="000678DB">
        <w:rPr>
          <w:rFonts w:ascii="Arial" w:hAnsi="Arial" w:cs="Arial"/>
          <w:color w:val="000000"/>
        </w:rPr>
        <w:t>spre</w:t>
      </w:r>
      <w:proofErr w:type="spellEnd"/>
      <w:r w:rsidRPr="000678DB">
        <w:rPr>
          <w:rFonts w:ascii="Arial" w:hAnsi="Arial" w:cs="Arial"/>
          <w:color w:val="000000"/>
        </w:rPr>
        <w:t xml:space="preserve"> zona de </w:t>
      </w:r>
      <w:proofErr w:type="spellStart"/>
      <w:r w:rsidRPr="000678DB">
        <w:rPr>
          <w:rFonts w:ascii="Arial" w:hAnsi="Arial" w:cs="Arial"/>
          <w:color w:val="000000"/>
        </w:rPr>
        <w:t>locuit</w:t>
      </w:r>
      <w:proofErr w:type="spellEnd"/>
      <w:r w:rsidRPr="000678DB">
        <w:rPr>
          <w:rFonts w:ascii="Arial" w:hAnsi="Arial" w:cs="Arial"/>
          <w:color w:val="000000"/>
        </w:rPr>
        <w:t>.</w:t>
      </w:r>
    </w:p>
    <w:p w14:paraId="6B04A729" w14:textId="77777777" w:rsidR="00932118" w:rsidRPr="00B1337C" w:rsidRDefault="00932118" w:rsidP="00932118">
      <w:pPr>
        <w:pStyle w:val="Titlu5"/>
        <w:ind w:right="375"/>
        <w:rPr>
          <w:rFonts w:ascii="Arial" w:hAnsi="Arial" w:cs="Arial"/>
          <w:sz w:val="22"/>
          <w:szCs w:val="22"/>
        </w:rPr>
      </w:pPr>
      <w:bookmarkStart w:id="155" w:name="_Toc404333383"/>
      <w:r w:rsidRPr="00B1337C">
        <w:rPr>
          <w:rFonts w:ascii="Arial" w:hAnsi="Arial" w:cs="Arial"/>
          <w:sz w:val="22"/>
          <w:szCs w:val="22"/>
        </w:rPr>
        <w:t xml:space="preserve">C. d) </w:t>
      </w:r>
      <w:proofErr w:type="spellStart"/>
      <w:r w:rsidRPr="00B1337C">
        <w:rPr>
          <w:rFonts w:ascii="Arial" w:hAnsi="Arial" w:cs="Arial"/>
          <w:sz w:val="22"/>
          <w:szCs w:val="22"/>
        </w:rPr>
        <w:t>Utilizările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z w:val="22"/>
          <w:szCs w:val="22"/>
        </w:rPr>
        <w:t>permise</w:t>
      </w:r>
      <w:bookmarkEnd w:id="155"/>
      <w:proofErr w:type="spellEnd"/>
    </w:p>
    <w:p w14:paraId="2C8DC5E8" w14:textId="77777777" w:rsidR="00932118" w:rsidRPr="000678DB" w:rsidRDefault="00932118" w:rsidP="00932118">
      <w:pPr>
        <w:widowControl w:val="0"/>
        <w:numPr>
          <w:ilvl w:val="0"/>
          <w:numId w:val="60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>
        <w:rPr>
          <w:rFonts w:ascii="Arial" w:hAnsi="Arial" w:cs="Arial"/>
          <w:color w:val="000000"/>
          <w:spacing w:val="4"/>
        </w:rPr>
        <w:t>Î</w:t>
      </w:r>
      <w:r w:rsidRPr="000678DB">
        <w:rPr>
          <w:rFonts w:ascii="Arial" w:hAnsi="Arial" w:cs="Arial"/>
          <w:color w:val="000000"/>
          <w:spacing w:val="4"/>
        </w:rPr>
        <w:t>ntreaga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reţea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4"/>
        </w:rPr>
        <w:t>străzi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din </w:t>
      </w:r>
      <w:proofErr w:type="spellStart"/>
      <w:r w:rsidRPr="000678DB">
        <w:rPr>
          <w:rFonts w:ascii="Arial" w:hAnsi="Arial" w:cs="Arial"/>
          <w:color w:val="000000"/>
          <w:spacing w:val="4"/>
        </w:rPr>
        <w:t>intravil</w:t>
      </w:r>
      <w:r>
        <w:rPr>
          <w:rFonts w:ascii="Arial" w:hAnsi="Arial" w:cs="Arial"/>
          <w:color w:val="000000"/>
          <w:spacing w:val="4"/>
        </w:rPr>
        <w:t>an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aparţinând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domeniului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gramStart"/>
      <w:r>
        <w:rPr>
          <w:rFonts w:ascii="Arial" w:hAnsi="Arial" w:cs="Arial"/>
          <w:color w:val="000000"/>
          <w:spacing w:val="4"/>
        </w:rPr>
        <w:t>public;</w:t>
      </w:r>
      <w:proofErr w:type="gramEnd"/>
    </w:p>
    <w:p w14:paraId="55EE326B" w14:textId="77777777" w:rsidR="00932118" w:rsidRPr="000678DB" w:rsidRDefault="00932118" w:rsidP="00932118">
      <w:pPr>
        <w:widowControl w:val="0"/>
        <w:numPr>
          <w:ilvl w:val="0"/>
          <w:numId w:val="60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0678DB">
        <w:rPr>
          <w:rFonts w:ascii="Arial" w:hAnsi="Arial" w:cs="Arial"/>
          <w:color w:val="000000"/>
          <w:spacing w:val="3"/>
        </w:rPr>
        <w:t>Lucrări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3"/>
        </w:rPr>
        <w:t>modernizare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, de </w:t>
      </w:r>
      <w:proofErr w:type="spellStart"/>
      <w:r w:rsidRPr="000678DB">
        <w:rPr>
          <w:rFonts w:ascii="Arial" w:hAnsi="Arial" w:cs="Arial"/>
          <w:color w:val="000000"/>
          <w:spacing w:val="3"/>
        </w:rPr>
        <w:t>reparaţii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şi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3"/>
        </w:rPr>
        <w:t>întreţinere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0678DB">
        <w:rPr>
          <w:rFonts w:ascii="Arial" w:hAnsi="Arial" w:cs="Arial"/>
          <w:color w:val="000000"/>
          <w:spacing w:val="3"/>
        </w:rPr>
        <w:t>reţelei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3"/>
        </w:rPr>
        <w:t>străzi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existente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: </w:t>
      </w:r>
      <w:proofErr w:type="spellStart"/>
      <w:r w:rsidRPr="000678DB">
        <w:rPr>
          <w:rFonts w:ascii="Arial" w:hAnsi="Arial" w:cs="Arial"/>
          <w:color w:val="000000"/>
          <w:spacing w:val="5"/>
        </w:rPr>
        <w:t>lărgirea</w:t>
      </w:r>
      <w:proofErr w:type="spellEnd"/>
      <w:r w:rsidRPr="000678DB">
        <w:rPr>
          <w:rFonts w:ascii="Arial" w:hAnsi="Arial" w:cs="Arial"/>
          <w:color w:val="000000"/>
          <w:spacing w:val="5"/>
        </w:rPr>
        <w:t xml:space="preserve">, </w:t>
      </w:r>
      <w:proofErr w:type="spellStart"/>
      <w:r w:rsidRPr="000678DB">
        <w:rPr>
          <w:rFonts w:ascii="Arial" w:hAnsi="Arial" w:cs="Arial"/>
          <w:color w:val="000000"/>
          <w:spacing w:val="5"/>
        </w:rPr>
        <w:t>aliniere</w:t>
      </w:r>
      <w:r>
        <w:rPr>
          <w:rFonts w:ascii="Arial" w:hAnsi="Arial" w:cs="Arial"/>
          <w:color w:val="000000"/>
          <w:spacing w:val="5"/>
        </w:rPr>
        <w:t>a</w:t>
      </w:r>
      <w:proofErr w:type="spellEnd"/>
      <w:r>
        <w:rPr>
          <w:rFonts w:ascii="Arial" w:hAnsi="Arial" w:cs="Arial"/>
          <w:color w:val="000000"/>
          <w:spacing w:val="5"/>
        </w:rPr>
        <w:t xml:space="preserve">, </w:t>
      </w:r>
      <w:proofErr w:type="spellStart"/>
      <w:r>
        <w:rPr>
          <w:rFonts w:ascii="Arial" w:hAnsi="Arial" w:cs="Arial"/>
          <w:color w:val="000000"/>
          <w:spacing w:val="5"/>
        </w:rPr>
        <w:t>pietruirea</w:t>
      </w:r>
      <w:proofErr w:type="spellEnd"/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şi</w:t>
      </w:r>
      <w:proofErr w:type="spellEnd"/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asfaltarea</w:t>
      </w:r>
      <w:proofErr w:type="spellEnd"/>
      <w:r>
        <w:rPr>
          <w:rFonts w:ascii="Arial" w:hAnsi="Arial" w:cs="Arial"/>
          <w:color w:val="000000"/>
          <w:spacing w:val="5"/>
        </w:rPr>
        <w:t xml:space="preserve"> </w:t>
      </w:r>
      <w:proofErr w:type="gramStart"/>
      <w:r>
        <w:rPr>
          <w:rFonts w:ascii="Arial" w:hAnsi="Arial" w:cs="Arial"/>
          <w:color w:val="000000"/>
          <w:spacing w:val="5"/>
        </w:rPr>
        <w:t>lor;</w:t>
      </w:r>
      <w:proofErr w:type="gramEnd"/>
    </w:p>
    <w:p w14:paraId="2E11043F" w14:textId="77777777" w:rsidR="00932118" w:rsidRPr="00B61672" w:rsidRDefault="00932118" w:rsidP="00932118">
      <w:pPr>
        <w:widowControl w:val="0"/>
        <w:numPr>
          <w:ilvl w:val="0"/>
          <w:numId w:val="60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0678DB">
        <w:rPr>
          <w:rFonts w:ascii="Arial" w:hAnsi="Arial" w:cs="Arial"/>
          <w:color w:val="000000"/>
          <w:spacing w:val="4"/>
        </w:rPr>
        <w:t>Realizarea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lucrărilor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tehnico - </w:t>
      </w:r>
      <w:proofErr w:type="spellStart"/>
      <w:r w:rsidRPr="000678DB">
        <w:rPr>
          <w:rFonts w:ascii="Arial" w:hAnsi="Arial" w:cs="Arial"/>
          <w:color w:val="000000"/>
          <w:spacing w:val="4"/>
        </w:rPr>
        <w:t>edilitare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aferente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drumului</w:t>
      </w:r>
      <w:proofErr w:type="spellEnd"/>
      <w:r w:rsidRPr="000678DB">
        <w:rPr>
          <w:rFonts w:ascii="Arial" w:hAnsi="Arial" w:cs="Arial"/>
          <w:color w:val="000000"/>
          <w:spacing w:val="4"/>
        </w:rPr>
        <w:t>.</w:t>
      </w:r>
    </w:p>
    <w:p w14:paraId="5DDCA267" w14:textId="77777777" w:rsidR="00932118" w:rsidRPr="00B1337C" w:rsidRDefault="00932118" w:rsidP="00932118">
      <w:pPr>
        <w:pStyle w:val="Titlu5"/>
        <w:ind w:right="375"/>
        <w:rPr>
          <w:rFonts w:ascii="Arial" w:hAnsi="Arial" w:cs="Arial"/>
          <w:sz w:val="22"/>
          <w:szCs w:val="22"/>
        </w:rPr>
      </w:pPr>
      <w:bookmarkStart w:id="156" w:name="_Toc404333384"/>
      <w:r w:rsidRPr="00B1337C">
        <w:rPr>
          <w:rFonts w:ascii="Arial" w:hAnsi="Arial" w:cs="Arial"/>
          <w:sz w:val="22"/>
          <w:szCs w:val="22"/>
        </w:rPr>
        <w:t xml:space="preserve">C. e) </w:t>
      </w:r>
      <w:proofErr w:type="spellStart"/>
      <w:r w:rsidRPr="00B1337C">
        <w:rPr>
          <w:rFonts w:ascii="Arial" w:hAnsi="Arial" w:cs="Arial"/>
          <w:sz w:val="22"/>
          <w:szCs w:val="22"/>
        </w:rPr>
        <w:t>Utilizări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z w:val="22"/>
          <w:szCs w:val="22"/>
        </w:rPr>
        <w:t>interzise</w:t>
      </w:r>
      <w:bookmarkEnd w:id="156"/>
      <w:proofErr w:type="spellEnd"/>
    </w:p>
    <w:p w14:paraId="744F2820" w14:textId="77777777" w:rsidR="00932118" w:rsidRPr="000678DB" w:rsidRDefault="00932118" w:rsidP="00932118">
      <w:pPr>
        <w:widowControl w:val="0"/>
        <w:numPr>
          <w:ilvl w:val="0"/>
          <w:numId w:val="61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r w:rsidRPr="000678DB">
        <w:rPr>
          <w:rFonts w:ascii="Arial" w:hAnsi="Arial" w:cs="Arial"/>
          <w:color w:val="000000"/>
          <w:spacing w:val="10"/>
        </w:rPr>
        <w:t xml:space="preserve">Nu se admit </w:t>
      </w:r>
      <w:proofErr w:type="spellStart"/>
      <w:r w:rsidRPr="000678DB">
        <w:rPr>
          <w:rFonts w:ascii="Arial" w:hAnsi="Arial" w:cs="Arial"/>
          <w:color w:val="000000"/>
          <w:spacing w:val="10"/>
        </w:rPr>
        <w:t>nici</w:t>
      </w:r>
      <w:proofErr w:type="spellEnd"/>
      <w:r w:rsidRPr="000678DB">
        <w:rPr>
          <w:rFonts w:ascii="Arial" w:hAnsi="Arial" w:cs="Arial"/>
          <w:color w:val="000000"/>
          <w:spacing w:val="10"/>
        </w:rPr>
        <w:t xml:space="preserve"> un </w:t>
      </w:r>
      <w:proofErr w:type="spellStart"/>
      <w:r w:rsidRPr="000678DB">
        <w:rPr>
          <w:rFonts w:ascii="Arial" w:hAnsi="Arial" w:cs="Arial"/>
          <w:color w:val="000000"/>
          <w:spacing w:val="10"/>
        </w:rPr>
        <w:t>fel</w:t>
      </w:r>
      <w:proofErr w:type="spellEnd"/>
      <w:r w:rsidRPr="000678DB">
        <w:rPr>
          <w:rFonts w:ascii="Arial" w:hAnsi="Arial" w:cs="Arial"/>
          <w:color w:val="000000"/>
          <w:spacing w:val="10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10"/>
        </w:rPr>
        <w:t>intervenţii</w:t>
      </w:r>
      <w:proofErr w:type="spellEnd"/>
      <w:r w:rsidRPr="000678DB">
        <w:rPr>
          <w:rFonts w:ascii="Arial" w:hAnsi="Arial" w:cs="Arial"/>
          <w:color w:val="000000"/>
          <w:spacing w:val="10"/>
        </w:rPr>
        <w:t xml:space="preserve"> care </w:t>
      </w:r>
      <w:proofErr w:type="spellStart"/>
      <w:r w:rsidRPr="000678DB">
        <w:rPr>
          <w:rFonts w:ascii="Arial" w:hAnsi="Arial" w:cs="Arial"/>
          <w:color w:val="000000"/>
          <w:spacing w:val="10"/>
        </w:rPr>
        <w:t>depreciază</w:t>
      </w:r>
      <w:proofErr w:type="spellEnd"/>
      <w:r w:rsidRPr="000678DB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10"/>
        </w:rPr>
        <w:t>circulaţia</w:t>
      </w:r>
      <w:proofErr w:type="spellEnd"/>
      <w:r w:rsidRPr="000678DB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10"/>
        </w:rPr>
        <w:t>şi</w:t>
      </w:r>
      <w:proofErr w:type="spellEnd"/>
      <w:r w:rsidRPr="000678DB">
        <w:rPr>
          <w:rFonts w:ascii="Arial" w:hAnsi="Arial" w:cs="Arial"/>
          <w:color w:val="000000"/>
          <w:spacing w:val="10"/>
        </w:rPr>
        <w:t xml:space="preserve"> nu </w:t>
      </w:r>
      <w:proofErr w:type="spellStart"/>
      <w:r w:rsidRPr="000678DB">
        <w:rPr>
          <w:rFonts w:ascii="Arial" w:hAnsi="Arial" w:cs="Arial"/>
          <w:color w:val="000000"/>
          <w:spacing w:val="10"/>
        </w:rPr>
        <w:t>asigură</w:t>
      </w:r>
      <w:proofErr w:type="spellEnd"/>
      <w:r w:rsidRPr="000678DB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protecţia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zonei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4"/>
        </w:rPr>
        <w:t>interes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local.</w:t>
      </w:r>
    </w:p>
    <w:p w14:paraId="1BC3443F" w14:textId="77777777" w:rsidR="00932118" w:rsidRPr="000678DB" w:rsidRDefault="00932118" w:rsidP="00932118">
      <w:pPr>
        <w:widowControl w:val="0"/>
        <w:numPr>
          <w:ilvl w:val="0"/>
          <w:numId w:val="61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r w:rsidRPr="000678DB">
        <w:rPr>
          <w:rFonts w:ascii="Arial" w:hAnsi="Arial" w:cs="Arial"/>
          <w:color w:val="000000"/>
          <w:spacing w:val="2"/>
        </w:rPr>
        <w:t xml:space="preserve">Se </w:t>
      </w:r>
      <w:proofErr w:type="spellStart"/>
      <w:r w:rsidRPr="000678DB">
        <w:rPr>
          <w:rFonts w:ascii="Arial" w:hAnsi="Arial" w:cs="Arial"/>
          <w:color w:val="000000"/>
          <w:spacing w:val="2"/>
        </w:rPr>
        <w:t>interzice</w:t>
      </w:r>
      <w:proofErr w:type="spellEnd"/>
      <w:r w:rsidRPr="000678D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2"/>
        </w:rPr>
        <w:t>depozitarea</w:t>
      </w:r>
      <w:proofErr w:type="spellEnd"/>
      <w:r w:rsidRPr="000678D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2"/>
        </w:rPr>
        <w:t>deşeurilor</w:t>
      </w:r>
      <w:proofErr w:type="spellEnd"/>
      <w:r w:rsidRPr="000678D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2"/>
        </w:rPr>
        <w:t>şi</w:t>
      </w:r>
      <w:proofErr w:type="spellEnd"/>
      <w:r w:rsidRPr="000678DB">
        <w:rPr>
          <w:rFonts w:ascii="Arial" w:hAnsi="Arial" w:cs="Arial"/>
          <w:color w:val="000000"/>
          <w:spacing w:val="2"/>
        </w:rPr>
        <w:t xml:space="preserve"> a </w:t>
      </w:r>
      <w:proofErr w:type="spellStart"/>
      <w:r w:rsidRPr="000678DB">
        <w:rPr>
          <w:rFonts w:ascii="Arial" w:hAnsi="Arial" w:cs="Arial"/>
          <w:color w:val="000000"/>
          <w:spacing w:val="2"/>
        </w:rPr>
        <w:t>gunoiului</w:t>
      </w:r>
      <w:proofErr w:type="spellEnd"/>
      <w:r w:rsidRPr="000678D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2"/>
        </w:rPr>
        <w:t>menajer</w:t>
      </w:r>
      <w:proofErr w:type="spellEnd"/>
      <w:r w:rsidRPr="000678D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2"/>
        </w:rPr>
        <w:t>în</w:t>
      </w:r>
      <w:proofErr w:type="spellEnd"/>
      <w:r w:rsidRPr="000678DB">
        <w:rPr>
          <w:rFonts w:ascii="Arial" w:hAnsi="Arial" w:cs="Arial"/>
          <w:color w:val="000000"/>
          <w:spacing w:val="2"/>
        </w:rPr>
        <w:t xml:space="preserve"> zona </w:t>
      </w:r>
      <w:proofErr w:type="spellStart"/>
      <w:r w:rsidRPr="000678DB">
        <w:rPr>
          <w:rFonts w:ascii="Arial" w:hAnsi="Arial" w:cs="Arial"/>
          <w:color w:val="000000"/>
          <w:spacing w:val="2"/>
        </w:rPr>
        <w:t>drumului</w:t>
      </w:r>
      <w:proofErr w:type="spellEnd"/>
      <w:r w:rsidRPr="000678DB">
        <w:rPr>
          <w:rFonts w:ascii="Arial" w:hAnsi="Arial" w:cs="Arial"/>
          <w:color w:val="000000"/>
          <w:spacing w:val="2"/>
        </w:rPr>
        <w:t>.</w:t>
      </w:r>
    </w:p>
    <w:p w14:paraId="2D1DD8AA" w14:textId="77777777" w:rsidR="00932118" w:rsidRPr="00D92EA9" w:rsidRDefault="00932118" w:rsidP="00932118">
      <w:pPr>
        <w:widowControl w:val="0"/>
        <w:numPr>
          <w:ilvl w:val="0"/>
          <w:numId w:val="61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r w:rsidRPr="000678DB">
        <w:rPr>
          <w:rFonts w:ascii="Arial" w:hAnsi="Arial" w:cs="Arial"/>
          <w:color w:val="000000"/>
          <w:spacing w:val="5"/>
        </w:rPr>
        <w:t xml:space="preserve">Se </w:t>
      </w:r>
      <w:proofErr w:type="spellStart"/>
      <w:r w:rsidRPr="000678DB">
        <w:rPr>
          <w:rFonts w:ascii="Arial" w:hAnsi="Arial" w:cs="Arial"/>
          <w:color w:val="000000"/>
          <w:spacing w:val="5"/>
        </w:rPr>
        <w:t>interzic</w:t>
      </w:r>
      <w:proofErr w:type="spellEnd"/>
      <w:r w:rsidRPr="000678D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5"/>
        </w:rPr>
        <w:t>orice</w:t>
      </w:r>
      <w:proofErr w:type="spellEnd"/>
      <w:r w:rsidRPr="000678D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5"/>
        </w:rPr>
        <w:t>amenajări</w:t>
      </w:r>
      <w:proofErr w:type="spellEnd"/>
      <w:r w:rsidRPr="000678DB">
        <w:rPr>
          <w:rFonts w:ascii="Arial" w:hAnsi="Arial" w:cs="Arial"/>
          <w:color w:val="000000"/>
          <w:spacing w:val="5"/>
        </w:rPr>
        <w:t xml:space="preserve"> care </w:t>
      </w:r>
      <w:proofErr w:type="spellStart"/>
      <w:r w:rsidRPr="000678DB">
        <w:rPr>
          <w:rFonts w:ascii="Arial" w:hAnsi="Arial" w:cs="Arial"/>
          <w:color w:val="000000"/>
          <w:spacing w:val="5"/>
        </w:rPr>
        <w:t>să</w:t>
      </w:r>
      <w:proofErr w:type="spellEnd"/>
      <w:r w:rsidRPr="000678D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5"/>
        </w:rPr>
        <w:t>atragă</w:t>
      </w:r>
      <w:proofErr w:type="spellEnd"/>
      <w:r w:rsidRPr="000678D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5"/>
        </w:rPr>
        <w:t>locuitorii</w:t>
      </w:r>
      <w:proofErr w:type="spellEnd"/>
      <w:r w:rsidRPr="000678D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5"/>
        </w:rPr>
        <w:t>în</w:t>
      </w:r>
      <w:proofErr w:type="spellEnd"/>
      <w:r w:rsidRPr="000678D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5"/>
        </w:rPr>
        <w:t>spaţii</w:t>
      </w:r>
      <w:proofErr w:type="spellEnd"/>
      <w:r w:rsidRPr="000678DB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5"/>
        </w:rPr>
        <w:t>protecţie</w:t>
      </w:r>
      <w:proofErr w:type="spellEnd"/>
      <w:r w:rsidRPr="000678D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5"/>
        </w:rPr>
        <w:t>faţă</w:t>
      </w:r>
      <w:proofErr w:type="spellEnd"/>
      <w:r w:rsidRPr="000678DB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8"/>
        </w:rPr>
        <w:t>infrastructura</w:t>
      </w:r>
      <w:proofErr w:type="spellEnd"/>
      <w:r w:rsidRPr="000678DB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8"/>
        </w:rPr>
        <w:t>tehnică</w:t>
      </w:r>
      <w:proofErr w:type="spellEnd"/>
      <w:r w:rsidRPr="000678DB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8"/>
        </w:rPr>
        <w:t>reprezentată</w:t>
      </w:r>
      <w:proofErr w:type="spellEnd"/>
      <w:r w:rsidRPr="000678DB">
        <w:rPr>
          <w:rFonts w:ascii="Arial" w:hAnsi="Arial" w:cs="Arial"/>
          <w:color w:val="000000"/>
          <w:spacing w:val="8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8"/>
        </w:rPr>
        <w:t>circulaţii</w:t>
      </w:r>
      <w:proofErr w:type="spellEnd"/>
      <w:r w:rsidRPr="000678DB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8"/>
        </w:rPr>
        <w:t>majore</w:t>
      </w:r>
      <w:proofErr w:type="spellEnd"/>
      <w:r w:rsidRPr="000678DB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8"/>
        </w:rPr>
        <w:t>şi</w:t>
      </w:r>
      <w:proofErr w:type="spellEnd"/>
      <w:r w:rsidRPr="000678DB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8"/>
        </w:rPr>
        <w:t>reţele</w:t>
      </w:r>
      <w:proofErr w:type="spellEnd"/>
      <w:r w:rsidRPr="000678DB">
        <w:rPr>
          <w:rFonts w:ascii="Arial" w:hAnsi="Arial" w:cs="Arial"/>
          <w:color w:val="000000"/>
          <w:spacing w:val="8"/>
        </w:rPr>
        <w:t xml:space="preserve"> de transport </w:t>
      </w:r>
      <w:proofErr w:type="gramStart"/>
      <w:r w:rsidRPr="000678DB">
        <w:rPr>
          <w:rFonts w:ascii="Arial" w:hAnsi="Arial" w:cs="Arial"/>
          <w:color w:val="000000"/>
          <w:spacing w:val="8"/>
        </w:rPr>
        <w:t>a</w:t>
      </w:r>
      <w:proofErr w:type="gramEnd"/>
      <w:r w:rsidRPr="000678DB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1"/>
        </w:rPr>
        <w:t>energiei</w:t>
      </w:r>
      <w:proofErr w:type="spellEnd"/>
      <w:r w:rsidRPr="000678D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1"/>
        </w:rPr>
        <w:t>şi</w:t>
      </w:r>
      <w:proofErr w:type="spellEnd"/>
      <w:r w:rsidRPr="000678D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1"/>
        </w:rPr>
        <w:t>gazelor</w:t>
      </w:r>
      <w:proofErr w:type="spellEnd"/>
      <w:r w:rsidRPr="000678DB">
        <w:rPr>
          <w:rFonts w:ascii="Arial" w:hAnsi="Arial" w:cs="Arial"/>
          <w:color w:val="000000"/>
          <w:spacing w:val="1"/>
        </w:rPr>
        <w:t>.</w:t>
      </w:r>
    </w:p>
    <w:p w14:paraId="6D0DB8F0" w14:textId="77777777" w:rsidR="00932118" w:rsidRPr="000678DB" w:rsidRDefault="00932118" w:rsidP="00932118">
      <w:pPr>
        <w:widowControl w:val="0"/>
        <w:numPr>
          <w:ilvl w:val="0"/>
          <w:numId w:val="61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r w:rsidRPr="000678DB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0678DB">
        <w:rPr>
          <w:rFonts w:ascii="Arial" w:hAnsi="Arial" w:cs="Arial"/>
          <w:color w:val="000000"/>
          <w:spacing w:val="3"/>
        </w:rPr>
        <w:t>interzice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orice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construcţie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în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zonele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marcate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ca </w:t>
      </w:r>
      <w:proofErr w:type="spellStart"/>
      <w:r w:rsidRPr="000678DB">
        <w:rPr>
          <w:rFonts w:ascii="Arial" w:hAnsi="Arial" w:cs="Arial"/>
          <w:color w:val="000000"/>
          <w:spacing w:val="3"/>
        </w:rPr>
        <w:t>fiind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sub </w:t>
      </w:r>
      <w:proofErr w:type="spellStart"/>
      <w:r w:rsidRPr="000678DB">
        <w:rPr>
          <w:rFonts w:ascii="Arial" w:hAnsi="Arial" w:cs="Arial"/>
          <w:color w:val="000000"/>
          <w:spacing w:val="3"/>
        </w:rPr>
        <w:t>interdicţie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temporară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r w:rsidRPr="000678DB">
        <w:rPr>
          <w:rFonts w:ascii="Arial" w:hAnsi="Arial" w:cs="Arial"/>
          <w:color w:val="000000"/>
          <w:spacing w:val="2"/>
        </w:rPr>
        <w:t xml:space="preserve">de </w:t>
      </w:r>
      <w:proofErr w:type="spellStart"/>
      <w:r w:rsidRPr="000678DB">
        <w:rPr>
          <w:rFonts w:ascii="Arial" w:hAnsi="Arial" w:cs="Arial"/>
          <w:color w:val="000000"/>
          <w:spacing w:val="2"/>
        </w:rPr>
        <w:t>construire</w:t>
      </w:r>
      <w:proofErr w:type="spellEnd"/>
      <w:r w:rsidRPr="000678DB">
        <w:rPr>
          <w:rFonts w:ascii="Arial" w:hAnsi="Arial" w:cs="Arial"/>
          <w:color w:val="000000"/>
          <w:spacing w:val="2"/>
        </w:rPr>
        <w:t xml:space="preserve">, </w:t>
      </w:r>
      <w:proofErr w:type="spellStart"/>
      <w:r w:rsidRPr="000678DB">
        <w:rPr>
          <w:rFonts w:ascii="Arial" w:hAnsi="Arial" w:cs="Arial"/>
          <w:color w:val="000000"/>
          <w:spacing w:val="2"/>
        </w:rPr>
        <w:t>în</w:t>
      </w:r>
      <w:proofErr w:type="spellEnd"/>
      <w:r w:rsidRPr="000678D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2"/>
        </w:rPr>
        <w:t>cazurile</w:t>
      </w:r>
      <w:proofErr w:type="spellEnd"/>
      <w:r w:rsidRPr="000678DB">
        <w:rPr>
          <w:rFonts w:ascii="Arial" w:hAnsi="Arial" w:cs="Arial"/>
          <w:color w:val="000000"/>
          <w:spacing w:val="2"/>
        </w:rPr>
        <w:t>:</w:t>
      </w:r>
    </w:p>
    <w:p w14:paraId="427CBE75" w14:textId="77777777" w:rsidR="00932118" w:rsidRPr="000678DB" w:rsidRDefault="00932118" w:rsidP="00932118">
      <w:pPr>
        <w:widowControl w:val="0"/>
        <w:numPr>
          <w:ilvl w:val="1"/>
          <w:numId w:val="2"/>
        </w:numPr>
        <w:tabs>
          <w:tab w:val="clear" w:pos="1281"/>
          <w:tab w:val="left" w:pos="2154"/>
        </w:tabs>
        <w:autoSpaceDE w:val="0"/>
        <w:ind w:left="2154" w:right="375" w:hanging="360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0678DB">
        <w:rPr>
          <w:rFonts w:ascii="Arial" w:hAnsi="Arial" w:cs="Arial"/>
          <w:color w:val="000000"/>
          <w:spacing w:val="3"/>
        </w:rPr>
        <w:t>Trasee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viitoare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pentru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căi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3"/>
        </w:rPr>
        <w:t>comunicaţie</w:t>
      </w:r>
      <w:proofErr w:type="spellEnd"/>
      <w:r w:rsidRPr="000678DB">
        <w:rPr>
          <w:rFonts w:ascii="Arial" w:hAnsi="Arial" w:cs="Arial"/>
          <w:color w:val="000000"/>
          <w:spacing w:val="3"/>
        </w:rPr>
        <w:t>.</w:t>
      </w:r>
    </w:p>
    <w:p w14:paraId="46A35E4D" w14:textId="77777777" w:rsidR="00932118" w:rsidRPr="000678DB" w:rsidRDefault="00932118" w:rsidP="00932118">
      <w:pPr>
        <w:widowControl w:val="0"/>
        <w:numPr>
          <w:ilvl w:val="1"/>
          <w:numId w:val="2"/>
        </w:numPr>
        <w:tabs>
          <w:tab w:val="clear" w:pos="1281"/>
          <w:tab w:val="left" w:pos="2154"/>
        </w:tabs>
        <w:autoSpaceDE w:val="0"/>
        <w:ind w:left="2154" w:right="375" w:hanging="360"/>
        <w:jc w:val="both"/>
        <w:rPr>
          <w:rFonts w:ascii="Arial" w:hAnsi="Arial" w:cs="Arial"/>
          <w:color w:val="000000"/>
          <w:spacing w:val="5"/>
        </w:rPr>
      </w:pPr>
      <w:proofErr w:type="spellStart"/>
      <w:r w:rsidRPr="000678DB">
        <w:rPr>
          <w:rFonts w:ascii="Arial" w:hAnsi="Arial" w:cs="Arial"/>
          <w:color w:val="000000"/>
          <w:spacing w:val="11"/>
        </w:rPr>
        <w:t>Amenajări</w:t>
      </w:r>
      <w:proofErr w:type="spellEnd"/>
      <w:r w:rsidRPr="000678DB">
        <w:rPr>
          <w:rFonts w:ascii="Arial" w:hAnsi="Arial" w:cs="Arial"/>
          <w:color w:val="000000"/>
          <w:spacing w:val="11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11"/>
        </w:rPr>
        <w:t>intersecţii</w:t>
      </w:r>
      <w:proofErr w:type="spellEnd"/>
      <w:r w:rsidRPr="000678DB">
        <w:rPr>
          <w:rFonts w:ascii="Arial" w:hAnsi="Arial" w:cs="Arial"/>
          <w:color w:val="000000"/>
          <w:spacing w:val="11"/>
        </w:rPr>
        <w:t xml:space="preserve">, </w:t>
      </w:r>
      <w:proofErr w:type="spellStart"/>
      <w:r w:rsidRPr="000678DB">
        <w:rPr>
          <w:rFonts w:ascii="Arial" w:hAnsi="Arial" w:cs="Arial"/>
          <w:color w:val="000000"/>
          <w:spacing w:val="11"/>
        </w:rPr>
        <w:t>până</w:t>
      </w:r>
      <w:proofErr w:type="spellEnd"/>
      <w:r w:rsidRPr="000678DB">
        <w:rPr>
          <w:rFonts w:ascii="Arial" w:hAnsi="Arial" w:cs="Arial"/>
          <w:color w:val="000000"/>
          <w:spacing w:val="11"/>
        </w:rPr>
        <w:t xml:space="preserve"> la </w:t>
      </w:r>
      <w:proofErr w:type="spellStart"/>
      <w:r w:rsidRPr="000678DB">
        <w:rPr>
          <w:rFonts w:ascii="Arial" w:hAnsi="Arial" w:cs="Arial"/>
          <w:color w:val="000000"/>
          <w:spacing w:val="11"/>
        </w:rPr>
        <w:t>precizarea</w:t>
      </w:r>
      <w:proofErr w:type="spellEnd"/>
      <w:r w:rsidRPr="000678DB">
        <w:rPr>
          <w:rFonts w:ascii="Arial" w:hAnsi="Arial" w:cs="Arial"/>
          <w:color w:val="000000"/>
          <w:spacing w:val="11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11"/>
        </w:rPr>
        <w:t>soluţiilor</w:t>
      </w:r>
      <w:proofErr w:type="spellEnd"/>
      <w:r w:rsidRPr="000678DB">
        <w:rPr>
          <w:rFonts w:ascii="Arial" w:hAnsi="Arial" w:cs="Arial"/>
          <w:color w:val="000000"/>
          <w:spacing w:val="11"/>
        </w:rPr>
        <w:t xml:space="preserve"> definitive </w:t>
      </w:r>
      <w:proofErr w:type="spellStart"/>
      <w:r w:rsidRPr="000678DB">
        <w:rPr>
          <w:rFonts w:ascii="Arial" w:hAnsi="Arial" w:cs="Arial"/>
          <w:color w:val="000000"/>
          <w:spacing w:val="11"/>
        </w:rPr>
        <w:t>şi</w:t>
      </w:r>
      <w:proofErr w:type="spellEnd"/>
      <w:r w:rsidRPr="000678DB">
        <w:rPr>
          <w:rFonts w:ascii="Arial" w:hAnsi="Arial" w:cs="Arial"/>
          <w:color w:val="000000"/>
          <w:spacing w:val="11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11"/>
        </w:rPr>
        <w:t>ridicarea</w:t>
      </w:r>
      <w:proofErr w:type="spellEnd"/>
      <w:r w:rsidRPr="000678DB">
        <w:rPr>
          <w:rFonts w:ascii="Arial" w:hAnsi="Arial" w:cs="Arial"/>
          <w:color w:val="000000"/>
          <w:spacing w:val="11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5"/>
        </w:rPr>
        <w:t>interdicţiei</w:t>
      </w:r>
      <w:proofErr w:type="spellEnd"/>
      <w:r w:rsidRPr="000678D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5"/>
        </w:rPr>
        <w:t>temporare</w:t>
      </w:r>
      <w:proofErr w:type="spellEnd"/>
      <w:r w:rsidRPr="000678DB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5"/>
        </w:rPr>
        <w:t>construire</w:t>
      </w:r>
      <w:proofErr w:type="spellEnd"/>
      <w:r w:rsidRPr="000678DB">
        <w:rPr>
          <w:rFonts w:ascii="Arial" w:hAnsi="Arial" w:cs="Arial"/>
          <w:color w:val="000000"/>
          <w:spacing w:val="5"/>
        </w:rPr>
        <w:t>.</w:t>
      </w:r>
    </w:p>
    <w:p w14:paraId="04659AF9" w14:textId="77777777" w:rsidR="00932118" w:rsidRPr="000678DB" w:rsidRDefault="00932118" w:rsidP="00932118">
      <w:pPr>
        <w:widowControl w:val="0"/>
        <w:numPr>
          <w:ilvl w:val="0"/>
          <w:numId w:val="62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r w:rsidRPr="000678DB">
        <w:rPr>
          <w:rFonts w:ascii="Arial" w:hAnsi="Arial" w:cs="Arial"/>
          <w:color w:val="000000"/>
        </w:rPr>
        <w:t xml:space="preserve">Se </w:t>
      </w:r>
      <w:proofErr w:type="spellStart"/>
      <w:r w:rsidRPr="000678DB">
        <w:rPr>
          <w:rFonts w:ascii="Arial" w:hAnsi="Arial" w:cs="Arial"/>
          <w:color w:val="000000"/>
        </w:rPr>
        <w:t>interzice</w:t>
      </w:r>
      <w:proofErr w:type="spellEnd"/>
      <w:r w:rsidRPr="000678DB">
        <w:rPr>
          <w:rFonts w:ascii="Arial" w:hAnsi="Arial" w:cs="Arial"/>
          <w:color w:val="000000"/>
        </w:rPr>
        <w:t xml:space="preserve"> </w:t>
      </w:r>
      <w:proofErr w:type="spellStart"/>
      <w:r w:rsidRPr="000678DB">
        <w:rPr>
          <w:rFonts w:ascii="Arial" w:hAnsi="Arial" w:cs="Arial"/>
          <w:color w:val="000000"/>
        </w:rPr>
        <w:t>lucrul</w:t>
      </w:r>
      <w:proofErr w:type="spellEnd"/>
      <w:r w:rsidRPr="000678DB">
        <w:rPr>
          <w:rFonts w:ascii="Arial" w:hAnsi="Arial" w:cs="Arial"/>
          <w:color w:val="000000"/>
        </w:rPr>
        <w:t xml:space="preserve"> </w:t>
      </w:r>
      <w:proofErr w:type="spellStart"/>
      <w:r w:rsidRPr="000678DB">
        <w:rPr>
          <w:rFonts w:ascii="Arial" w:hAnsi="Arial" w:cs="Arial"/>
          <w:color w:val="000000"/>
        </w:rPr>
        <w:t>şi</w:t>
      </w:r>
      <w:proofErr w:type="spellEnd"/>
      <w:r w:rsidRPr="000678DB">
        <w:rPr>
          <w:rFonts w:ascii="Arial" w:hAnsi="Arial" w:cs="Arial"/>
          <w:color w:val="000000"/>
        </w:rPr>
        <w:t xml:space="preserve"> </w:t>
      </w:r>
      <w:proofErr w:type="spellStart"/>
      <w:r w:rsidRPr="000678DB">
        <w:rPr>
          <w:rFonts w:ascii="Arial" w:hAnsi="Arial" w:cs="Arial"/>
          <w:color w:val="000000"/>
        </w:rPr>
        <w:t>parcarea</w:t>
      </w:r>
      <w:proofErr w:type="spellEnd"/>
      <w:r w:rsidRPr="000678DB">
        <w:rPr>
          <w:rFonts w:ascii="Arial" w:hAnsi="Arial" w:cs="Arial"/>
          <w:color w:val="000000"/>
        </w:rPr>
        <w:t xml:space="preserve"> pe </w:t>
      </w:r>
      <w:proofErr w:type="spellStart"/>
      <w:r w:rsidRPr="000678DB">
        <w:rPr>
          <w:rFonts w:ascii="Arial" w:hAnsi="Arial" w:cs="Arial"/>
          <w:color w:val="000000"/>
        </w:rPr>
        <w:t>carosabil</w:t>
      </w:r>
      <w:proofErr w:type="spellEnd"/>
      <w:r w:rsidRPr="000678DB">
        <w:rPr>
          <w:rFonts w:ascii="Arial" w:hAnsi="Arial" w:cs="Arial"/>
          <w:color w:val="000000"/>
        </w:rPr>
        <w:t>.</w:t>
      </w:r>
    </w:p>
    <w:p w14:paraId="48F7049E" w14:textId="3D3222B3" w:rsidR="00932118" w:rsidRDefault="00932118" w:rsidP="00932118">
      <w:pPr>
        <w:widowControl w:val="0"/>
        <w:numPr>
          <w:ilvl w:val="0"/>
          <w:numId w:val="62"/>
        </w:numPr>
        <w:tabs>
          <w:tab w:val="left" w:pos="2797"/>
        </w:tabs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r w:rsidRPr="000678DB">
        <w:rPr>
          <w:rFonts w:ascii="Arial" w:hAnsi="Arial" w:cs="Arial"/>
          <w:color w:val="000000"/>
          <w:spacing w:val="2"/>
        </w:rPr>
        <w:t xml:space="preserve">Se </w:t>
      </w:r>
      <w:proofErr w:type="spellStart"/>
      <w:r w:rsidRPr="000678DB">
        <w:rPr>
          <w:rFonts w:ascii="Arial" w:hAnsi="Arial" w:cs="Arial"/>
          <w:color w:val="000000"/>
          <w:spacing w:val="2"/>
        </w:rPr>
        <w:t>interzice</w:t>
      </w:r>
      <w:proofErr w:type="spellEnd"/>
      <w:r w:rsidRPr="000678D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2"/>
        </w:rPr>
        <w:t>perturbarea</w:t>
      </w:r>
      <w:proofErr w:type="spellEnd"/>
      <w:r w:rsidRPr="000678D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2"/>
        </w:rPr>
        <w:t>traficului</w:t>
      </w:r>
      <w:proofErr w:type="spellEnd"/>
      <w:r w:rsidRPr="000678DB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2"/>
        </w:rPr>
        <w:t>către</w:t>
      </w:r>
      <w:proofErr w:type="spellEnd"/>
      <w:r w:rsidRPr="000678D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2"/>
        </w:rPr>
        <w:t>accesul</w:t>
      </w:r>
      <w:proofErr w:type="spellEnd"/>
      <w:r w:rsidRPr="000678DB">
        <w:rPr>
          <w:rFonts w:ascii="Arial" w:hAnsi="Arial" w:cs="Arial"/>
          <w:color w:val="000000"/>
          <w:spacing w:val="2"/>
        </w:rPr>
        <w:t xml:space="preserve"> la </w:t>
      </w:r>
      <w:proofErr w:type="spellStart"/>
      <w:r w:rsidRPr="000678DB">
        <w:rPr>
          <w:rFonts w:ascii="Arial" w:hAnsi="Arial" w:cs="Arial"/>
          <w:color w:val="000000"/>
          <w:spacing w:val="2"/>
        </w:rPr>
        <w:t>staţiile</w:t>
      </w:r>
      <w:proofErr w:type="spellEnd"/>
      <w:r w:rsidRPr="000678DB">
        <w:rPr>
          <w:rFonts w:ascii="Arial" w:hAnsi="Arial" w:cs="Arial"/>
          <w:color w:val="000000"/>
          <w:spacing w:val="2"/>
        </w:rPr>
        <w:t xml:space="preserve"> de</w:t>
      </w:r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alimentare</w:t>
      </w:r>
      <w:proofErr w:type="spellEnd"/>
      <w:r>
        <w:rPr>
          <w:rFonts w:ascii="Arial" w:hAnsi="Arial" w:cs="Arial"/>
          <w:color w:val="000000"/>
          <w:spacing w:val="2"/>
        </w:rPr>
        <w:t xml:space="preserve"> cu </w:t>
      </w:r>
      <w:proofErr w:type="spellStart"/>
      <w:r>
        <w:rPr>
          <w:rFonts w:ascii="Arial" w:hAnsi="Arial" w:cs="Arial"/>
          <w:color w:val="000000"/>
          <w:spacing w:val="2"/>
        </w:rPr>
        <w:t>carburanţi</w:t>
      </w:r>
      <w:proofErr w:type="spellEnd"/>
      <w:r>
        <w:rPr>
          <w:rFonts w:ascii="Arial" w:hAnsi="Arial" w:cs="Arial"/>
          <w:color w:val="000000"/>
          <w:spacing w:val="2"/>
        </w:rPr>
        <w:t xml:space="preserve"> auto.</w:t>
      </w:r>
    </w:p>
    <w:p w14:paraId="666462F3" w14:textId="77777777" w:rsidR="00E126D2" w:rsidRPr="00084B98" w:rsidRDefault="00E126D2" w:rsidP="00E126D2">
      <w:pPr>
        <w:widowControl w:val="0"/>
        <w:numPr>
          <w:ilvl w:val="0"/>
          <w:numId w:val="21"/>
        </w:numPr>
        <w:autoSpaceDE w:val="0"/>
        <w:ind w:right="282"/>
        <w:jc w:val="both"/>
        <w:rPr>
          <w:rFonts w:ascii="Arial" w:hAnsi="Arial" w:cs="Arial"/>
          <w:color w:val="000000"/>
          <w:spacing w:val="3"/>
        </w:rPr>
      </w:pPr>
      <w:bookmarkStart w:id="157" w:name="_Hlk53408104"/>
      <w:proofErr w:type="spellStart"/>
      <w:r w:rsidRPr="00084B98">
        <w:rPr>
          <w:rFonts w:ascii="Arial" w:hAnsi="Arial" w:cs="Arial"/>
          <w:color w:val="000000"/>
          <w:spacing w:val="3"/>
        </w:rPr>
        <w:t>În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084B98">
        <w:rPr>
          <w:rFonts w:ascii="Arial" w:hAnsi="Arial" w:cs="Arial"/>
          <w:color w:val="000000"/>
          <w:spacing w:val="3"/>
        </w:rPr>
        <w:t>protec</w:t>
      </w:r>
      <w:r w:rsidRPr="00084B98">
        <w:rPr>
          <w:rFonts w:ascii="Arial" w:hAnsi="Arial" w:cs="Arial"/>
          <w:color w:val="000000"/>
          <w:spacing w:val="3"/>
          <w:lang w:val="ro-RO"/>
        </w:rPr>
        <w:t>ţie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084B98">
        <w:rPr>
          <w:rFonts w:ascii="Arial" w:hAnsi="Arial" w:cs="Arial"/>
          <w:color w:val="000000"/>
          <w:spacing w:val="3"/>
        </w:rPr>
        <w:t>a</w:t>
      </w:r>
      <w:proofErr w:type="gram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infrastructurii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feroviare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publice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(100 m din ax </w:t>
      </w:r>
      <w:proofErr w:type="spellStart"/>
      <w:r w:rsidRPr="00084B98">
        <w:rPr>
          <w:rFonts w:ascii="Arial" w:hAnsi="Arial" w:cs="Arial"/>
          <w:color w:val="000000"/>
          <w:spacing w:val="3"/>
        </w:rPr>
        <w:t>cale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ferată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) se </w:t>
      </w:r>
      <w:proofErr w:type="spellStart"/>
      <w:r w:rsidRPr="00084B98">
        <w:rPr>
          <w:rFonts w:ascii="Arial" w:hAnsi="Arial" w:cs="Arial"/>
          <w:color w:val="000000"/>
          <w:spacing w:val="3"/>
        </w:rPr>
        <w:t>va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solicita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prin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certificatul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urbanism, </w:t>
      </w:r>
      <w:proofErr w:type="spellStart"/>
      <w:r w:rsidRPr="00084B98">
        <w:rPr>
          <w:rFonts w:ascii="Arial" w:hAnsi="Arial" w:cs="Arial"/>
          <w:color w:val="000000"/>
          <w:spacing w:val="3"/>
        </w:rPr>
        <w:t>avizul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la C.N.C.F. C.F.R. S.A. </w:t>
      </w:r>
      <w:proofErr w:type="spellStart"/>
      <w:r w:rsidRPr="00084B98">
        <w:rPr>
          <w:rFonts w:ascii="Arial" w:hAnsi="Arial" w:cs="Arial"/>
          <w:color w:val="000000"/>
          <w:spacing w:val="3"/>
        </w:rPr>
        <w:t>prin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Sucursala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Regională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84B98">
        <w:rPr>
          <w:rFonts w:ascii="Arial" w:hAnsi="Arial" w:cs="Arial"/>
          <w:color w:val="000000"/>
          <w:spacing w:val="3"/>
        </w:rPr>
        <w:t>Căi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Ferate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Iași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84B98">
        <w:rPr>
          <w:rFonts w:ascii="Arial" w:hAnsi="Arial" w:cs="Arial"/>
          <w:color w:val="000000"/>
          <w:spacing w:val="3"/>
        </w:rPr>
        <w:t>pentru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construcțiile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definitive </w:t>
      </w:r>
      <w:proofErr w:type="spellStart"/>
      <w:r w:rsidRPr="00084B98">
        <w:rPr>
          <w:rFonts w:ascii="Arial" w:hAnsi="Arial" w:cs="Arial"/>
          <w:color w:val="000000"/>
          <w:spacing w:val="3"/>
        </w:rPr>
        <w:t>sau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provizorii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urmează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a fi </w:t>
      </w:r>
      <w:proofErr w:type="spellStart"/>
      <w:r w:rsidRPr="00084B98">
        <w:rPr>
          <w:rFonts w:ascii="Arial" w:hAnsi="Arial" w:cs="Arial"/>
          <w:color w:val="000000"/>
          <w:spacing w:val="3"/>
        </w:rPr>
        <w:t>edificate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sau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demolate</w:t>
      </w:r>
      <w:proofErr w:type="spellEnd"/>
      <w:r w:rsidRPr="00084B98">
        <w:rPr>
          <w:rFonts w:ascii="Arial" w:hAnsi="Arial" w:cs="Arial"/>
          <w:color w:val="000000"/>
          <w:spacing w:val="3"/>
        </w:rPr>
        <w:t>.</w:t>
      </w:r>
    </w:p>
    <w:p w14:paraId="3434E1B7" w14:textId="77777777" w:rsidR="00E126D2" w:rsidRDefault="00E126D2" w:rsidP="00E126D2">
      <w:pPr>
        <w:widowControl w:val="0"/>
        <w:numPr>
          <w:ilvl w:val="0"/>
          <w:numId w:val="21"/>
        </w:numPr>
        <w:autoSpaceDE w:val="0"/>
        <w:ind w:right="282"/>
        <w:jc w:val="both"/>
        <w:rPr>
          <w:rFonts w:ascii="Arial" w:hAnsi="Arial" w:cs="Arial"/>
          <w:color w:val="000000"/>
          <w:spacing w:val="3"/>
        </w:rPr>
      </w:pPr>
      <w:r w:rsidRPr="003C611D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3C611D">
        <w:rPr>
          <w:rFonts w:ascii="Arial" w:hAnsi="Arial" w:cs="Arial"/>
          <w:color w:val="000000"/>
          <w:spacing w:val="3"/>
        </w:rPr>
        <w:t>interzice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amplasarea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construcţiilor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în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3C611D">
        <w:rPr>
          <w:rFonts w:ascii="Arial" w:hAnsi="Arial" w:cs="Arial"/>
          <w:color w:val="000000"/>
          <w:spacing w:val="3"/>
        </w:rPr>
        <w:t>siguranţă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3C611D">
        <w:rPr>
          <w:rFonts w:ascii="Arial" w:hAnsi="Arial" w:cs="Arial"/>
          <w:color w:val="000000"/>
          <w:spacing w:val="3"/>
        </w:rPr>
        <w:t>căii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ferate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(20 m din ax </w:t>
      </w:r>
      <w:proofErr w:type="spellStart"/>
      <w:r w:rsidRPr="003C611D">
        <w:rPr>
          <w:rFonts w:ascii="Arial" w:hAnsi="Arial" w:cs="Arial"/>
          <w:color w:val="000000"/>
          <w:spacing w:val="3"/>
        </w:rPr>
        <w:t>cale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ferată</w:t>
      </w:r>
      <w:proofErr w:type="spellEnd"/>
      <w:r w:rsidRPr="003C611D">
        <w:rPr>
          <w:rFonts w:ascii="Arial" w:hAnsi="Arial" w:cs="Arial"/>
          <w:color w:val="000000"/>
          <w:spacing w:val="3"/>
        </w:rPr>
        <w:t>).</w:t>
      </w:r>
    </w:p>
    <w:bookmarkEnd w:id="157"/>
    <w:p w14:paraId="6BC3F05C" w14:textId="4FCF409A" w:rsidR="00E126D2" w:rsidRPr="00F36BAD" w:rsidRDefault="00E126D2" w:rsidP="00F36BAD">
      <w:pPr>
        <w:widowControl w:val="0"/>
        <w:numPr>
          <w:ilvl w:val="0"/>
          <w:numId w:val="21"/>
        </w:numPr>
        <w:autoSpaceDE w:val="0"/>
        <w:ind w:right="282"/>
        <w:jc w:val="both"/>
        <w:rPr>
          <w:rFonts w:ascii="Arial" w:hAnsi="Arial" w:cs="Arial"/>
          <w:color w:val="000000"/>
          <w:spacing w:val="3"/>
        </w:rPr>
      </w:pPr>
      <w:proofErr w:type="spellStart"/>
      <w:r>
        <w:rPr>
          <w:rFonts w:ascii="Arial" w:hAnsi="Arial" w:cs="Arial"/>
          <w:color w:val="000000"/>
          <w:spacing w:val="3"/>
        </w:rPr>
        <w:t>Trecerile</w:t>
      </w:r>
      <w:proofErr w:type="spellEnd"/>
      <w:r>
        <w:rPr>
          <w:rFonts w:ascii="Arial" w:hAnsi="Arial" w:cs="Arial"/>
          <w:color w:val="000000"/>
          <w:spacing w:val="3"/>
        </w:rPr>
        <w:t xml:space="preserve"> la </w:t>
      </w:r>
      <w:proofErr w:type="spellStart"/>
      <w:r>
        <w:rPr>
          <w:rFonts w:ascii="Arial" w:hAnsi="Arial" w:cs="Arial"/>
          <w:color w:val="000000"/>
          <w:spacing w:val="3"/>
        </w:rPr>
        <w:t>nivel</w:t>
      </w:r>
      <w:proofErr w:type="spellEnd"/>
      <w:r>
        <w:rPr>
          <w:rFonts w:ascii="Arial" w:hAnsi="Arial" w:cs="Arial"/>
          <w:color w:val="000000"/>
          <w:spacing w:val="3"/>
        </w:rPr>
        <w:t xml:space="preserve"> cu </w:t>
      </w:r>
      <w:proofErr w:type="spellStart"/>
      <w:r>
        <w:rPr>
          <w:rFonts w:ascii="Arial" w:hAnsi="Arial" w:cs="Arial"/>
          <w:color w:val="000000"/>
          <w:spacing w:val="3"/>
        </w:rPr>
        <w:t>calea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ferată</w:t>
      </w:r>
      <w:proofErr w:type="spellEnd"/>
      <w:r>
        <w:rPr>
          <w:rFonts w:ascii="Arial" w:hAnsi="Arial" w:cs="Arial"/>
          <w:color w:val="000000"/>
          <w:spacing w:val="3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</w:rPr>
        <w:t>existente</w:t>
      </w:r>
      <w:proofErr w:type="spellEnd"/>
      <w:r>
        <w:rPr>
          <w:rFonts w:ascii="Arial" w:hAnsi="Arial" w:cs="Arial"/>
          <w:color w:val="000000"/>
          <w:spacing w:val="3"/>
        </w:rPr>
        <w:t xml:space="preserve"> pe </w:t>
      </w:r>
      <w:proofErr w:type="spellStart"/>
      <w:r>
        <w:rPr>
          <w:rFonts w:ascii="Arial" w:hAnsi="Arial" w:cs="Arial"/>
          <w:color w:val="000000"/>
          <w:spacing w:val="3"/>
        </w:rPr>
        <w:t>raza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comunei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="00F36BAD">
        <w:rPr>
          <w:rFonts w:ascii="Arial" w:hAnsi="Arial" w:cs="Arial"/>
          <w:color w:val="000000"/>
          <w:spacing w:val="3"/>
        </w:rPr>
        <w:t>Timi</w:t>
      </w:r>
      <w:r w:rsidR="00F36BAD">
        <w:rPr>
          <w:rFonts w:ascii="Arial" w:hAnsi="Arial" w:cs="Arial"/>
          <w:color w:val="000000"/>
          <w:spacing w:val="3"/>
          <w:lang w:val="ro-RO"/>
        </w:rPr>
        <w:t>șești</w:t>
      </w:r>
      <w:proofErr w:type="spellEnd"/>
      <w:r w:rsidRPr="00F36BAD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F36BAD">
        <w:rPr>
          <w:rFonts w:ascii="Arial" w:hAnsi="Arial" w:cs="Arial"/>
          <w:color w:val="000000"/>
          <w:spacing w:val="3"/>
        </w:rPr>
        <w:t>vor</w:t>
      </w:r>
      <w:proofErr w:type="spellEnd"/>
      <w:r w:rsidRPr="00F36BA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F36BAD">
        <w:rPr>
          <w:rFonts w:ascii="Arial" w:hAnsi="Arial" w:cs="Arial"/>
          <w:color w:val="000000"/>
          <w:spacing w:val="3"/>
        </w:rPr>
        <w:t>respecta</w:t>
      </w:r>
      <w:proofErr w:type="spellEnd"/>
      <w:r w:rsidRPr="00F36BA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F36BAD">
        <w:rPr>
          <w:rFonts w:ascii="Arial" w:hAnsi="Arial" w:cs="Arial"/>
          <w:color w:val="000000"/>
          <w:spacing w:val="3"/>
        </w:rPr>
        <w:t>prevederile</w:t>
      </w:r>
      <w:proofErr w:type="spellEnd"/>
      <w:r w:rsidRPr="00F36BAD">
        <w:rPr>
          <w:rFonts w:ascii="Arial" w:hAnsi="Arial" w:cs="Arial"/>
          <w:color w:val="000000"/>
          <w:spacing w:val="3"/>
        </w:rPr>
        <w:t xml:space="preserve"> SR 1244/1996.</w:t>
      </w:r>
    </w:p>
    <w:p w14:paraId="2AACFDA1" w14:textId="3E96757C" w:rsidR="002004FE" w:rsidRDefault="002004FE" w:rsidP="002004FE">
      <w:pPr>
        <w:widowControl w:val="0"/>
        <w:autoSpaceDE w:val="0"/>
        <w:ind w:right="282"/>
        <w:jc w:val="both"/>
        <w:rPr>
          <w:rFonts w:ascii="Arial" w:hAnsi="Arial" w:cs="Arial"/>
          <w:color w:val="000000"/>
          <w:spacing w:val="3"/>
        </w:rPr>
      </w:pPr>
    </w:p>
    <w:p w14:paraId="2D25EEFD" w14:textId="0FD9809B" w:rsidR="002004FE" w:rsidRDefault="002004FE" w:rsidP="002004FE">
      <w:pPr>
        <w:widowControl w:val="0"/>
        <w:autoSpaceDE w:val="0"/>
        <w:ind w:right="282"/>
        <w:jc w:val="both"/>
        <w:rPr>
          <w:rFonts w:ascii="Arial" w:hAnsi="Arial" w:cs="Arial"/>
          <w:color w:val="000000"/>
          <w:spacing w:val="3"/>
        </w:rPr>
      </w:pPr>
    </w:p>
    <w:p w14:paraId="26276399" w14:textId="0AD7CCF4" w:rsidR="002004FE" w:rsidRDefault="002004FE" w:rsidP="002004FE">
      <w:pPr>
        <w:widowControl w:val="0"/>
        <w:autoSpaceDE w:val="0"/>
        <w:ind w:right="282"/>
        <w:jc w:val="both"/>
        <w:rPr>
          <w:rFonts w:ascii="Arial" w:hAnsi="Arial" w:cs="Arial"/>
          <w:color w:val="000000"/>
          <w:spacing w:val="3"/>
        </w:rPr>
      </w:pPr>
    </w:p>
    <w:p w14:paraId="13DE649D" w14:textId="5B39585A" w:rsidR="002004FE" w:rsidRDefault="002004FE" w:rsidP="002004FE">
      <w:pPr>
        <w:widowControl w:val="0"/>
        <w:autoSpaceDE w:val="0"/>
        <w:ind w:right="282"/>
        <w:jc w:val="both"/>
        <w:rPr>
          <w:rFonts w:ascii="Arial" w:hAnsi="Arial" w:cs="Arial"/>
          <w:color w:val="000000"/>
          <w:spacing w:val="3"/>
        </w:rPr>
      </w:pPr>
    </w:p>
    <w:p w14:paraId="41FF5354" w14:textId="77777777" w:rsidR="002004FE" w:rsidRDefault="002004FE" w:rsidP="002004FE">
      <w:pPr>
        <w:widowControl w:val="0"/>
        <w:autoSpaceDE w:val="0"/>
        <w:ind w:right="282"/>
        <w:jc w:val="both"/>
        <w:rPr>
          <w:rFonts w:ascii="Arial" w:hAnsi="Arial" w:cs="Arial"/>
          <w:color w:val="000000"/>
          <w:spacing w:val="3"/>
        </w:rPr>
      </w:pPr>
    </w:p>
    <w:p w14:paraId="218D2903" w14:textId="77777777" w:rsidR="00932118" w:rsidRPr="00B1337C" w:rsidRDefault="00932118" w:rsidP="00932118">
      <w:pPr>
        <w:pStyle w:val="Titlu5"/>
        <w:ind w:right="375"/>
        <w:rPr>
          <w:rFonts w:ascii="Arial" w:hAnsi="Arial" w:cs="Arial"/>
          <w:sz w:val="22"/>
          <w:szCs w:val="22"/>
        </w:rPr>
      </w:pPr>
      <w:bookmarkStart w:id="158" w:name="_Toc404333385"/>
      <w:r w:rsidRPr="00B1337C">
        <w:rPr>
          <w:rFonts w:ascii="Arial" w:hAnsi="Arial" w:cs="Arial"/>
          <w:sz w:val="22"/>
          <w:szCs w:val="22"/>
        </w:rPr>
        <w:lastRenderedPageBreak/>
        <w:t xml:space="preserve">C. f) </w:t>
      </w:r>
      <w:proofErr w:type="spellStart"/>
      <w:r w:rsidRPr="00B1337C">
        <w:rPr>
          <w:rFonts w:ascii="Arial" w:hAnsi="Arial" w:cs="Arial"/>
          <w:sz w:val="22"/>
          <w:szCs w:val="22"/>
        </w:rPr>
        <w:t>Accese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z w:val="22"/>
          <w:szCs w:val="22"/>
        </w:rPr>
        <w:t>carosabile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z w:val="22"/>
          <w:szCs w:val="22"/>
        </w:rPr>
        <w:t>şi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z w:val="22"/>
          <w:szCs w:val="22"/>
        </w:rPr>
        <w:t>pietonale</w:t>
      </w:r>
      <w:bookmarkEnd w:id="158"/>
      <w:proofErr w:type="spellEnd"/>
    </w:p>
    <w:p w14:paraId="3F6B2424" w14:textId="77777777" w:rsidR="00932118" w:rsidRPr="000678DB" w:rsidRDefault="00932118" w:rsidP="00932118">
      <w:pPr>
        <w:widowControl w:val="0"/>
        <w:numPr>
          <w:ilvl w:val="0"/>
          <w:numId w:val="56"/>
        </w:numPr>
        <w:autoSpaceDE w:val="0"/>
        <w:ind w:right="375"/>
        <w:jc w:val="both"/>
        <w:rPr>
          <w:rFonts w:ascii="Arial" w:hAnsi="Arial" w:cs="Arial"/>
          <w:b/>
          <w:color w:val="000000"/>
          <w:spacing w:val="-2"/>
        </w:rPr>
      </w:pPr>
      <w:proofErr w:type="spellStart"/>
      <w:r w:rsidRPr="000678DB">
        <w:rPr>
          <w:rFonts w:ascii="Arial" w:hAnsi="Arial" w:cs="Arial"/>
          <w:color w:val="000000"/>
          <w:spacing w:val="3"/>
        </w:rPr>
        <w:t>Caracteristicile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accesului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auto </w:t>
      </w:r>
      <w:proofErr w:type="spellStart"/>
      <w:r w:rsidRPr="000678DB">
        <w:rPr>
          <w:rFonts w:ascii="Arial" w:hAnsi="Arial" w:cs="Arial"/>
          <w:color w:val="000000"/>
          <w:spacing w:val="3"/>
        </w:rPr>
        <w:t>trebuie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să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corespundă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importanţei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şi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destinaţiei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imobilului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sau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ansamblului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servit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şi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să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permită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satisfacerea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regulilor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minime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3"/>
        </w:rPr>
        <w:t>securitate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(</w:t>
      </w:r>
      <w:proofErr w:type="spellStart"/>
      <w:r w:rsidRPr="000678DB">
        <w:rPr>
          <w:rFonts w:ascii="Arial" w:hAnsi="Arial" w:cs="Arial"/>
          <w:color w:val="000000"/>
          <w:spacing w:val="3"/>
        </w:rPr>
        <w:t>protecţie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contra </w:t>
      </w:r>
      <w:proofErr w:type="spellStart"/>
      <w:r w:rsidRPr="000678DB">
        <w:rPr>
          <w:rFonts w:ascii="Arial" w:hAnsi="Arial" w:cs="Arial"/>
          <w:color w:val="000000"/>
          <w:spacing w:val="3"/>
        </w:rPr>
        <w:t>incendiilor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678DB">
        <w:rPr>
          <w:rFonts w:ascii="Arial" w:hAnsi="Arial" w:cs="Arial"/>
          <w:color w:val="000000"/>
          <w:spacing w:val="3"/>
        </w:rPr>
        <w:t>protecţie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civilă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678DB">
        <w:rPr>
          <w:rFonts w:ascii="Arial" w:hAnsi="Arial" w:cs="Arial"/>
          <w:color w:val="000000"/>
          <w:spacing w:val="3"/>
        </w:rPr>
        <w:t>ambulanţă</w:t>
      </w:r>
      <w:proofErr w:type="spellEnd"/>
      <w:r w:rsidRPr="000678DB">
        <w:rPr>
          <w:rFonts w:ascii="Arial" w:hAnsi="Arial" w:cs="Arial"/>
          <w:color w:val="000000"/>
          <w:spacing w:val="3"/>
        </w:rPr>
        <w:t>).</w:t>
      </w:r>
    </w:p>
    <w:p w14:paraId="0C5660EF" w14:textId="77777777" w:rsidR="00932118" w:rsidRPr="00FA182E" w:rsidRDefault="00932118" w:rsidP="00932118">
      <w:pPr>
        <w:widowControl w:val="0"/>
        <w:numPr>
          <w:ilvl w:val="0"/>
          <w:numId w:val="56"/>
        </w:numPr>
        <w:autoSpaceDE w:val="0"/>
        <w:ind w:right="375"/>
        <w:jc w:val="both"/>
        <w:rPr>
          <w:rFonts w:ascii="Arial" w:hAnsi="Arial" w:cs="Arial"/>
          <w:b/>
          <w:color w:val="000000"/>
          <w:spacing w:val="-2"/>
        </w:rPr>
      </w:pPr>
      <w:proofErr w:type="spellStart"/>
      <w:r w:rsidRPr="000678DB">
        <w:rPr>
          <w:rFonts w:ascii="Arial" w:hAnsi="Arial" w:cs="Arial"/>
          <w:color w:val="000000"/>
          <w:spacing w:val="3"/>
        </w:rPr>
        <w:t>În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cazul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în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care se cere </w:t>
      </w:r>
      <w:proofErr w:type="spellStart"/>
      <w:r w:rsidRPr="000678DB">
        <w:rPr>
          <w:rFonts w:ascii="Arial" w:hAnsi="Arial" w:cs="Arial"/>
          <w:color w:val="000000"/>
          <w:spacing w:val="3"/>
        </w:rPr>
        <w:t>acces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3"/>
        </w:rPr>
        <w:t>incendiu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pentru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partea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din spate a </w:t>
      </w:r>
      <w:proofErr w:type="spellStart"/>
      <w:r w:rsidRPr="000678DB">
        <w:rPr>
          <w:rFonts w:ascii="Arial" w:hAnsi="Arial" w:cs="Arial"/>
          <w:color w:val="000000"/>
          <w:spacing w:val="3"/>
        </w:rPr>
        <w:t>unei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incinte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înălţimea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mini</w:t>
      </w:r>
      <w:r>
        <w:rPr>
          <w:rFonts w:ascii="Arial" w:hAnsi="Arial" w:cs="Arial"/>
          <w:color w:val="000000"/>
          <w:spacing w:val="3"/>
        </w:rPr>
        <w:t>mă</w:t>
      </w:r>
      <w:proofErr w:type="spellEnd"/>
      <w:r>
        <w:rPr>
          <w:rFonts w:ascii="Arial" w:hAnsi="Arial" w:cs="Arial"/>
          <w:color w:val="000000"/>
          <w:spacing w:val="3"/>
        </w:rPr>
        <w:t xml:space="preserve"> pe </w:t>
      </w:r>
      <w:proofErr w:type="spellStart"/>
      <w:r>
        <w:rPr>
          <w:rFonts w:ascii="Arial" w:hAnsi="Arial" w:cs="Arial"/>
          <w:color w:val="000000"/>
          <w:spacing w:val="3"/>
        </w:rPr>
        <w:t>calea</w:t>
      </w:r>
      <w:proofErr w:type="spellEnd"/>
      <w:r>
        <w:rPr>
          <w:rFonts w:ascii="Arial" w:hAnsi="Arial" w:cs="Arial"/>
          <w:color w:val="000000"/>
          <w:spacing w:val="3"/>
        </w:rPr>
        <w:t xml:space="preserve"> de </w:t>
      </w:r>
      <w:proofErr w:type="spellStart"/>
      <w:r>
        <w:rPr>
          <w:rFonts w:ascii="Arial" w:hAnsi="Arial" w:cs="Arial"/>
          <w:color w:val="000000"/>
          <w:spacing w:val="3"/>
        </w:rPr>
        <w:t>acces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va</w:t>
      </w:r>
      <w:proofErr w:type="spellEnd"/>
      <w:r>
        <w:rPr>
          <w:rFonts w:ascii="Arial" w:hAnsi="Arial" w:cs="Arial"/>
          <w:color w:val="000000"/>
          <w:spacing w:val="3"/>
        </w:rPr>
        <w:t xml:space="preserve"> fi de 3,</w:t>
      </w:r>
      <w:r w:rsidRPr="000678DB">
        <w:rPr>
          <w:rFonts w:ascii="Arial" w:hAnsi="Arial" w:cs="Arial"/>
          <w:color w:val="000000"/>
          <w:spacing w:val="3"/>
        </w:rPr>
        <w:t>5 m.</w:t>
      </w:r>
    </w:p>
    <w:p w14:paraId="68D15ADB" w14:textId="77777777" w:rsidR="00932118" w:rsidRPr="000678DB" w:rsidRDefault="00932118" w:rsidP="00932118">
      <w:pPr>
        <w:widowControl w:val="0"/>
        <w:numPr>
          <w:ilvl w:val="0"/>
          <w:numId w:val="56"/>
        </w:numPr>
        <w:autoSpaceDE w:val="0"/>
        <w:ind w:right="375"/>
        <w:jc w:val="both"/>
        <w:rPr>
          <w:rFonts w:ascii="Arial" w:hAnsi="Arial" w:cs="Arial"/>
          <w:b/>
          <w:color w:val="000000"/>
          <w:spacing w:val="-2"/>
        </w:rPr>
      </w:pPr>
      <w:proofErr w:type="spellStart"/>
      <w:r w:rsidRPr="000678DB">
        <w:rPr>
          <w:rFonts w:ascii="Arial" w:hAnsi="Arial" w:cs="Arial"/>
          <w:color w:val="000000"/>
          <w:spacing w:val="3"/>
        </w:rPr>
        <w:t>Locuinţele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pot, </w:t>
      </w:r>
      <w:proofErr w:type="spellStart"/>
      <w:r w:rsidRPr="000678DB">
        <w:rPr>
          <w:rFonts w:ascii="Arial" w:hAnsi="Arial" w:cs="Arial"/>
          <w:color w:val="000000"/>
          <w:spacing w:val="3"/>
        </w:rPr>
        <w:t>în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mod </w:t>
      </w:r>
      <w:proofErr w:type="spellStart"/>
      <w:r w:rsidRPr="000678DB">
        <w:rPr>
          <w:rFonts w:ascii="Arial" w:hAnsi="Arial" w:cs="Arial"/>
          <w:color w:val="000000"/>
          <w:spacing w:val="3"/>
        </w:rPr>
        <w:t>excepţional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678DB">
        <w:rPr>
          <w:rFonts w:ascii="Arial" w:hAnsi="Arial" w:cs="Arial"/>
          <w:color w:val="000000"/>
          <w:spacing w:val="3"/>
        </w:rPr>
        <w:t>să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nu </w:t>
      </w:r>
      <w:proofErr w:type="spellStart"/>
      <w:r w:rsidRPr="000678DB">
        <w:rPr>
          <w:rFonts w:ascii="Arial" w:hAnsi="Arial" w:cs="Arial"/>
          <w:color w:val="000000"/>
          <w:spacing w:val="3"/>
        </w:rPr>
        <w:t>dispună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decât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3"/>
        </w:rPr>
        <w:t>acces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pietonal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, sub </w:t>
      </w:r>
      <w:proofErr w:type="spellStart"/>
      <w:r w:rsidRPr="000678DB">
        <w:rPr>
          <w:rFonts w:ascii="Arial" w:hAnsi="Arial" w:cs="Arial"/>
          <w:color w:val="000000"/>
          <w:spacing w:val="3"/>
        </w:rPr>
        <w:t>rezerva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posibilităţii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utilizării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ca </w:t>
      </w:r>
      <w:proofErr w:type="spellStart"/>
      <w:r w:rsidRPr="000678DB">
        <w:rPr>
          <w:rFonts w:ascii="Arial" w:hAnsi="Arial" w:cs="Arial"/>
          <w:color w:val="000000"/>
          <w:spacing w:val="3"/>
        </w:rPr>
        <w:t>acces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auto </w:t>
      </w:r>
      <w:proofErr w:type="spellStart"/>
      <w:r w:rsidRPr="000678DB">
        <w:rPr>
          <w:rFonts w:ascii="Arial" w:hAnsi="Arial" w:cs="Arial"/>
          <w:color w:val="000000"/>
          <w:spacing w:val="3"/>
        </w:rPr>
        <w:t>ocazional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pentru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caz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3"/>
        </w:rPr>
        <w:t>urgenţă</w:t>
      </w:r>
      <w:proofErr w:type="spellEnd"/>
      <w:r w:rsidRPr="000678DB">
        <w:rPr>
          <w:rFonts w:ascii="Arial" w:hAnsi="Arial" w:cs="Arial"/>
          <w:color w:val="000000"/>
          <w:spacing w:val="3"/>
        </w:rPr>
        <w:t>.</w:t>
      </w:r>
    </w:p>
    <w:p w14:paraId="42977FF1" w14:textId="77777777" w:rsidR="00932118" w:rsidRPr="000678DB" w:rsidRDefault="00932118" w:rsidP="00932118">
      <w:pPr>
        <w:widowControl w:val="0"/>
        <w:numPr>
          <w:ilvl w:val="0"/>
          <w:numId w:val="56"/>
        </w:numPr>
        <w:autoSpaceDE w:val="0"/>
        <w:ind w:right="375"/>
        <w:jc w:val="both"/>
        <w:rPr>
          <w:rFonts w:ascii="Arial" w:hAnsi="Arial" w:cs="Arial"/>
          <w:b/>
          <w:color w:val="000000"/>
          <w:spacing w:val="-2"/>
        </w:rPr>
      </w:pPr>
      <w:proofErr w:type="spellStart"/>
      <w:r w:rsidRPr="000678DB">
        <w:rPr>
          <w:rFonts w:ascii="Arial" w:hAnsi="Arial" w:cs="Arial"/>
          <w:color w:val="000000"/>
          <w:spacing w:val="3"/>
        </w:rPr>
        <w:t>Orice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drum public </w:t>
      </w:r>
      <w:proofErr w:type="spellStart"/>
      <w:r w:rsidRPr="000678DB">
        <w:rPr>
          <w:rFonts w:ascii="Arial" w:hAnsi="Arial" w:cs="Arial"/>
          <w:color w:val="000000"/>
          <w:spacing w:val="3"/>
        </w:rPr>
        <w:t>sau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privat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trebuie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să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aibă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caracteristici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adaptate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pentru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accesul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materialelor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3"/>
        </w:rPr>
        <w:t>intervenţie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contra </w:t>
      </w:r>
      <w:proofErr w:type="spellStart"/>
      <w:r w:rsidRPr="000678DB">
        <w:rPr>
          <w:rFonts w:ascii="Arial" w:hAnsi="Arial" w:cs="Arial"/>
          <w:color w:val="000000"/>
          <w:spacing w:val="3"/>
        </w:rPr>
        <w:t>incendiilor</w:t>
      </w:r>
      <w:proofErr w:type="spellEnd"/>
      <w:r w:rsidRPr="000678DB">
        <w:rPr>
          <w:rFonts w:ascii="Arial" w:hAnsi="Arial" w:cs="Arial"/>
          <w:color w:val="000000"/>
          <w:spacing w:val="3"/>
        </w:rPr>
        <w:t>.</w:t>
      </w:r>
    </w:p>
    <w:p w14:paraId="4914081B" w14:textId="486AF7C3" w:rsidR="00932118" w:rsidRPr="000678DB" w:rsidRDefault="00932118" w:rsidP="00932118">
      <w:pPr>
        <w:widowControl w:val="0"/>
        <w:numPr>
          <w:ilvl w:val="0"/>
          <w:numId w:val="56"/>
        </w:numPr>
        <w:autoSpaceDE w:val="0"/>
        <w:ind w:right="375"/>
        <w:jc w:val="both"/>
        <w:rPr>
          <w:rFonts w:ascii="Arial" w:hAnsi="Arial" w:cs="Arial"/>
          <w:b/>
          <w:color w:val="000000"/>
          <w:spacing w:val="-2"/>
        </w:rPr>
      </w:pPr>
      <w:proofErr w:type="spellStart"/>
      <w:r>
        <w:rPr>
          <w:rFonts w:ascii="Arial" w:hAnsi="Arial" w:cs="Arial"/>
          <w:color w:val="000000"/>
          <w:spacing w:val="3"/>
        </w:rPr>
        <w:t>În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lungul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drumurilor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naţionale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aferente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comunei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="00DD240A">
        <w:rPr>
          <w:rFonts w:ascii="Arial" w:hAnsi="Arial" w:cs="Arial"/>
        </w:rPr>
        <w:t>Timișești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se </w:t>
      </w:r>
      <w:proofErr w:type="spellStart"/>
      <w:r w:rsidRPr="000678DB">
        <w:rPr>
          <w:rFonts w:ascii="Arial" w:hAnsi="Arial" w:cs="Arial"/>
          <w:color w:val="000000"/>
          <w:spacing w:val="3"/>
        </w:rPr>
        <w:t>vor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amenaja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piste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3"/>
        </w:rPr>
        <w:t>biciclişti</w:t>
      </w:r>
      <w:proofErr w:type="spellEnd"/>
      <w:r w:rsidRPr="000678DB">
        <w:rPr>
          <w:rFonts w:ascii="Arial" w:hAnsi="Arial" w:cs="Arial"/>
          <w:color w:val="000000"/>
          <w:spacing w:val="3"/>
        </w:rPr>
        <w:t>.</w:t>
      </w:r>
    </w:p>
    <w:p w14:paraId="2087DF8F" w14:textId="77777777" w:rsidR="00932118" w:rsidRPr="000678DB" w:rsidRDefault="00932118" w:rsidP="00932118">
      <w:pPr>
        <w:widowControl w:val="0"/>
        <w:numPr>
          <w:ilvl w:val="0"/>
          <w:numId w:val="56"/>
        </w:numPr>
        <w:autoSpaceDE w:val="0"/>
        <w:ind w:right="375"/>
        <w:jc w:val="both"/>
        <w:rPr>
          <w:rFonts w:ascii="Arial" w:hAnsi="Arial" w:cs="Arial"/>
          <w:b/>
          <w:color w:val="000000"/>
          <w:spacing w:val="-2"/>
        </w:rPr>
      </w:pPr>
      <w:proofErr w:type="spellStart"/>
      <w:r w:rsidRPr="000678DB">
        <w:rPr>
          <w:rFonts w:ascii="Arial" w:hAnsi="Arial" w:cs="Arial"/>
          <w:color w:val="000000"/>
          <w:spacing w:val="3"/>
        </w:rPr>
        <w:t>Trotuarele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adiacente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carosabilulu</w:t>
      </w:r>
      <w:r>
        <w:rPr>
          <w:rFonts w:ascii="Arial" w:hAnsi="Arial" w:cs="Arial"/>
          <w:color w:val="000000"/>
          <w:spacing w:val="3"/>
        </w:rPr>
        <w:t>i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vor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avea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lăţimi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corespunzătoare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categoriei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3"/>
        </w:rPr>
        <w:t>stradă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şi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fluxului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3"/>
        </w:rPr>
        <w:t>pietoni</w:t>
      </w:r>
      <w:proofErr w:type="spellEnd"/>
      <w:r>
        <w:rPr>
          <w:rFonts w:ascii="Arial" w:hAnsi="Arial" w:cs="Arial"/>
          <w:color w:val="000000"/>
          <w:spacing w:val="3"/>
        </w:rPr>
        <w:t>.</w:t>
      </w:r>
    </w:p>
    <w:p w14:paraId="17982C12" w14:textId="77777777" w:rsidR="00932118" w:rsidRPr="00B1337C" w:rsidRDefault="00932118" w:rsidP="00932118">
      <w:pPr>
        <w:pStyle w:val="Titlu5"/>
        <w:ind w:right="375"/>
        <w:rPr>
          <w:rFonts w:ascii="Arial" w:hAnsi="Arial" w:cs="Arial"/>
          <w:sz w:val="22"/>
          <w:szCs w:val="22"/>
        </w:rPr>
      </w:pPr>
      <w:bookmarkStart w:id="159" w:name="_Toc404333386"/>
      <w:r w:rsidRPr="00B1337C">
        <w:rPr>
          <w:rFonts w:ascii="Arial" w:hAnsi="Arial" w:cs="Arial"/>
          <w:sz w:val="22"/>
          <w:szCs w:val="22"/>
        </w:rPr>
        <w:t xml:space="preserve">C. g) Reguli de </w:t>
      </w:r>
      <w:proofErr w:type="spellStart"/>
      <w:r w:rsidRPr="00B1337C">
        <w:rPr>
          <w:rFonts w:ascii="Arial" w:hAnsi="Arial" w:cs="Arial"/>
          <w:sz w:val="22"/>
          <w:szCs w:val="22"/>
        </w:rPr>
        <w:t>amplasare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z w:val="22"/>
          <w:szCs w:val="22"/>
        </w:rPr>
        <w:t>şi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z w:val="22"/>
          <w:szCs w:val="22"/>
        </w:rPr>
        <w:t>retrageri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z w:val="22"/>
          <w:szCs w:val="22"/>
        </w:rPr>
        <w:t>minime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z w:val="22"/>
          <w:szCs w:val="22"/>
        </w:rPr>
        <w:t>obligatorii</w:t>
      </w:r>
      <w:bookmarkEnd w:id="159"/>
      <w:proofErr w:type="spellEnd"/>
    </w:p>
    <w:p w14:paraId="43DF6E14" w14:textId="77777777" w:rsidR="00932118" w:rsidRPr="000678DB" w:rsidRDefault="00932118" w:rsidP="00932118">
      <w:pPr>
        <w:widowControl w:val="0"/>
        <w:numPr>
          <w:ilvl w:val="0"/>
          <w:numId w:val="62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r w:rsidRPr="000678DB">
        <w:rPr>
          <w:rFonts w:ascii="Arial" w:hAnsi="Arial" w:cs="Arial"/>
          <w:color w:val="000000"/>
          <w:spacing w:val="11"/>
        </w:rPr>
        <w:t xml:space="preserve">Se </w:t>
      </w:r>
      <w:proofErr w:type="spellStart"/>
      <w:r w:rsidRPr="000678DB">
        <w:rPr>
          <w:rFonts w:ascii="Arial" w:hAnsi="Arial" w:cs="Arial"/>
          <w:color w:val="000000"/>
          <w:spacing w:val="11"/>
        </w:rPr>
        <w:t>vor</w:t>
      </w:r>
      <w:proofErr w:type="spellEnd"/>
      <w:r w:rsidRPr="000678DB">
        <w:rPr>
          <w:rFonts w:ascii="Arial" w:hAnsi="Arial" w:cs="Arial"/>
          <w:color w:val="000000"/>
          <w:spacing w:val="11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11"/>
        </w:rPr>
        <w:t>avea</w:t>
      </w:r>
      <w:proofErr w:type="spellEnd"/>
      <w:r w:rsidRPr="000678DB">
        <w:rPr>
          <w:rFonts w:ascii="Arial" w:hAnsi="Arial" w:cs="Arial"/>
          <w:color w:val="000000"/>
          <w:spacing w:val="11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11"/>
        </w:rPr>
        <w:t>în</w:t>
      </w:r>
      <w:proofErr w:type="spellEnd"/>
      <w:r w:rsidRPr="000678DB">
        <w:rPr>
          <w:rFonts w:ascii="Arial" w:hAnsi="Arial" w:cs="Arial"/>
          <w:color w:val="000000"/>
          <w:spacing w:val="11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11"/>
        </w:rPr>
        <w:t>vedere</w:t>
      </w:r>
      <w:proofErr w:type="spellEnd"/>
      <w:r w:rsidRPr="000678DB">
        <w:rPr>
          <w:rFonts w:ascii="Arial" w:hAnsi="Arial" w:cs="Arial"/>
          <w:color w:val="000000"/>
          <w:spacing w:val="11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11"/>
        </w:rPr>
        <w:t>necesităţile</w:t>
      </w:r>
      <w:proofErr w:type="spellEnd"/>
      <w:r w:rsidRPr="000678DB">
        <w:rPr>
          <w:rFonts w:ascii="Arial" w:hAnsi="Arial" w:cs="Arial"/>
          <w:color w:val="000000"/>
          <w:spacing w:val="11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11"/>
        </w:rPr>
        <w:t>tehnice</w:t>
      </w:r>
      <w:proofErr w:type="spellEnd"/>
      <w:r w:rsidRPr="000678DB">
        <w:rPr>
          <w:rFonts w:ascii="Arial" w:hAnsi="Arial" w:cs="Arial"/>
          <w:color w:val="000000"/>
          <w:spacing w:val="11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11"/>
        </w:rPr>
        <w:t>şi</w:t>
      </w:r>
      <w:proofErr w:type="spellEnd"/>
      <w:r w:rsidRPr="000678DB">
        <w:rPr>
          <w:rFonts w:ascii="Arial" w:hAnsi="Arial" w:cs="Arial"/>
          <w:color w:val="000000"/>
          <w:spacing w:val="11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11"/>
        </w:rPr>
        <w:t>normele</w:t>
      </w:r>
      <w:proofErr w:type="spellEnd"/>
      <w:r w:rsidRPr="000678DB">
        <w:rPr>
          <w:rFonts w:ascii="Arial" w:hAnsi="Arial" w:cs="Arial"/>
          <w:color w:val="000000"/>
          <w:spacing w:val="11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11"/>
        </w:rPr>
        <w:t>specifice</w:t>
      </w:r>
      <w:proofErr w:type="spellEnd"/>
      <w:r w:rsidRPr="000678DB">
        <w:rPr>
          <w:rFonts w:ascii="Arial" w:hAnsi="Arial" w:cs="Arial"/>
          <w:color w:val="000000"/>
          <w:spacing w:val="11"/>
        </w:rPr>
        <w:t xml:space="preserve">, </w:t>
      </w:r>
      <w:proofErr w:type="spellStart"/>
      <w:r w:rsidRPr="000678DB">
        <w:rPr>
          <w:rFonts w:ascii="Arial" w:hAnsi="Arial" w:cs="Arial"/>
          <w:color w:val="000000"/>
          <w:spacing w:val="11"/>
        </w:rPr>
        <w:t>propunerile</w:t>
      </w:r>
      <w:proofErr w:type="spellEnd"/>
      <w:r w:rsidRPr="000678DB">
        <w:rPr>
          <w:rFonts w:ascii="Arial" w:hAnsi="Arial" w:cs="Arial"/>
          <w:color w:val="000000"/>
          <w:spacing w:val="11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proiectelor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4"/>
        </w:rPr>
        <w:t>specialitate</w:t>
      </w:r>
      <w:proofErr w:type="spellEnd"/>
      <w:r w:rsidRPr="000678DB">
        <w:rPr>
          <w:rFonts w:ascii="Arial" w:hAnsi="Arial" w:cs="Arial"/>
          <w:color w:val="000000"/>
          <w:spacing w:val="4"/>
        </w:rPr>
        <w:t>.</w:t>
      </w:r>
    </w:p>
    <w:p w14:paraId="6D8ED04D" w14:textId="77777777" w:rsidR="00932118" w:rsidRPr="000678DB" w:rsidRDefault="00932118" w:rsidP="00932118">
      <w:pPr>
        <w:widowControl w:val="0"/>
        <w:numPr>
          <w:ilvl w:val="0"/>
          <w:numId w:val="62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0678DB">
        <w:rPr>
          <w:rFonts w:ascii="Arial" w:hAnsi="Arial" w:cs="Arial"/>
          <w:color w:val="000000"/>
          <w:spacing w:val="4"/>
        </w:rPr>
        <w:t>În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zonele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propuse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la </w:t>
      </w:r>
      <w:proofErr w:type="spellStart"/>
      <w:r w:rsidRPr="000678DB">
        <w:rPr>
          <w:rFonts w:ascii="Arial" w:hAnsi="Arial" w:cs="Arial"/>
          <w:color w:val="000000"/>
          <w:spacing w:val="4"/>
        </w:rPr>
        <w:t>extindere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se </w:t>
      </w:r>
      <w:proofErr w:type="spellStart"/>
      <w:r w:rsidRPr="000678DB">
        <w:rPr>
          <w:rFonts w:ascii="Arial" w:hAnsi="Arial" w:cs="Arial"/>
          <w:color w:val="000000"/>
          <w:spacing w:val="4"/>
        </w:rPr>
        <w:t>va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rezerva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terenul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necesar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pentru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străzile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noi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, la </w:t>
      </w:r>
      <w:proofErr w:type="spellStart"/>
      <w:r w:rsidRPr="000678DB">
        <w:rPr>
          <w:rFonts w:ascii="Arial" w:hAnsi="Arial" w:cs="Arial"/>
          <w:color w:val="000000"/>
          <w:spacing w:val="4"/>
        </w:rPr>
        <w:t>ampriză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conform </w:t>
      </w:r>
      <w:proofErr w:type="spellStart"/>
      <w:r w:rsidRPr="000678DB">
        <w:rPr>
          <w:rFonts w:ascii="Arial" w:hAnsi="Arial" w:cs="Arial"/>
          <w:color w:val="000000"/>
          <w:spacing w:val="4"/>
        </w:rPr>
        <w:t>normelor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– </w:t>
      </w:r>
      <w:proofErr w:type="spellStart"/>
      <w:r w:rsidRPr="000678DB">
        <w:rPr>
          <w:rFonts w:ascii="Arial" w:hAnsi="Arial" w:cs="Arial"/>
          <w:color w:val="000000"/>
          <w:spacing w:val="4"/>
        </w:rPr>
        <w:t>pentru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carosabil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0678DB">
        <w:rPr>
          <w:rFonts w:ascii="Arial" w:hAnsi="Arial" w:cs="Arial"/>
          <w:color w:val="000000"/>
          <w:spacing w:val="4"/>
        </w:rPr>
        <w:t>trotuare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pietonale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0678DB">
        <w:rPr>
          <w:rFonts w:ascii="Arial" w:hAnsi="Arial" w:cs="Arial"/>
          <w:color w:val="000000"/>
          <w:spacing w:val="4"/>
        </w:rPr>
        <w:t>şanţ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sau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rigolă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4"/>
        </w:rPr>
        <w:t>scurgere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gramStart"/>
      <w:r w:rsidRPr="000678DB">
        <w:rPr>
          <w:rFonts w:ascii="Arial" w:hAnsi="Arial" w:cs="Arial"/>
          <w:color w:val="000000"/>
          <w:spacing w:val="4"/>
        </w:rPr>
        <w:t>a</w:t>
      </w:r>
      <w:proofErr w:type="gram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apelor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4"/>
        </w:rPr>
        <w:t>ploaie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0678DB">
        <w:rPr>
          <w:rFonts w:ascii="Arial" w:hAnsi="Arial" w:cs="Arial"/>
          <w:color w:val="000000"/>
          <w:spacing w:val="4"/>
        </w:rPr>
        <w:t>piste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4"/>
        </w:rPr>
        <w:t>biciclişti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0678DB">
        <w:rPr>
          <w:rFonts w:ascii="Arial" w:hAnsi="Arial" w:cs="Arial"/>
          <w:color w:val="000000"/>
          <w:spacing w:val="4"/>
        </w:rPr>
        <w:t>inclusiv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prin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asigurarea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continuităţii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stradale</w:t>
      </w:r>
      <w:proofErr w:type="spellEnd"/>
      <w:r w:rsidRPr="000678DB">
        <w:rPr>
          <w:rFonts w:ascii="Arial" w:hAnsi="Arial" w:cs="Arial"/>
          <w:color w:val="000000"/>
          <w:spacing w:val="4"/>
        </w:rPr>
        <w:t>.</w:t>
      </w:r>
    </w:p>
    <w:p w14:paraId="1ADA0E6A" w14:textId="77777777" w:rsidR="00932118" w:rsidRPr="00B1337C" w:rsidRDefault="00932118" w:rsidP="00932118">
      <w:pPr>
        <w:pStyle w:val="Titlu5"/>
        <w:ind w:right="375"/>
        <w:rPr>
          <w:rFonts w:ascii="Arial" w:hAnsi="Arial" w:cs="Arial"/>
          <w:sz w:val="22"/>
          <w:szCs w:val="22"/>
        </w:rPr>
      </w:pPr>
      <w:bookmarkStart w:id="160" w:name="_Toc404333387"/>
      <w:r w:rsidRPr="00B1337C">
        <w:rPr>
          <w:rFonts w:ascii="Arial" w:hAnsi="Arial" w:cs="Arial"/>
          <w:spacing w:val="-2"/>
          <w:sz w:val="22"/>
          <w:szCs w:val="22"/>
        </w:rPr>
        <w:t xml:space="preserve">C. h) </w:t>
      </w:r>
      <w:proofErr w:type="spellStart"/>
      <w:r w:rsidRPr="00B1337C">
        <w:rPr>
          <w:rFonts w:ascii="Arial" w:hAnsi="Arial" w:cs="Arial"/>
          <w:sz w:val="22"/>
          <w:szCs w:val="22"/>
        </w:rPr>
        <w:t>Amplasarea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z w:val="22"/>
          <w:szCs w:val="22"/>
        </w:rPr>
        <w:t>lucrărilor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z w:val="22"/>
          <w:szCs w:val="22"/>
        </w:rPr>
        <w:t>edilitare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z w:val="22"/>
          <w:szCs w:val="22"/>
        </w:rPr>
        <w:t>în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z w:val="22"/>
          <w:szCs w:val="22"/>
        </w:rPr>
        <w:t>raport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B1337C">
        <w:rPr>
          <w:rFonts w:ascii="Arial" w:hAnsi="Arial" w:cs="Arial"/>
          <w:sz w:val="22"/>
          <w:szCs w:val="22"/>
        </w:rPr>
        <w:t>drumurile</w:t>
      </w:r>
      <w:bookmarkEnd w:id="160"/>
      <w:proofErr w:type="spellEnd"/>
    </w:p>
    <w:p w14:paraId="3A67B679" w14:textId="77777777" w:rsidR="00932118" w:rsidRPr="000678DB" w:rsidRDefault="00932118" w:rsidP="00932118">
      <w:pPr>
        <w:widowControl w:val="0"/>
        <w:numPr>
          <w:ilvl w:val="0"/>
          <w:numId w:val="56"/>
        </w:numPr>
        <w:autoSpaceDE w:val="0"/>
        <w:ind w:right="375"/>
        <w:jc w:val="both"/>
        <w:rPr>
          <w:rFonts w:ascii="Arial" w:hAnsi="Arial" w:cs="Arial"/>
          <w:b/>
          <w:color w:val="000000"/>
          <w:spacing w:val="-2"/>
        </w:rPr>
      </w:pPr>
      <w:proofErr w:type="spellStart"/>
      <w:r w:rsidRPr="000678DB">
        <w:rPr>
          <w:rFonts w:ascii="Arial" w:hAnsi="Arial" w:cs="Arial"/>
          <w:color w:val="000000"/>
          <w:spacing w:val="3"/>
        </w:rPr>
        <w:t>Lucrările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edilitare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subterane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se </w:t>
      </w:r>
      <w:proofErr w:type="spellStart"/>
      <w:r>
        <w:rPr>
          <w:rFonts w:ascii="Arial" w:hAnsi="Arial" w:cs="Arial"/>
          <w:color w:val="000000"/>
          <w:spacing w:val="3"/>
        </w:rPr>
        <w:t>amplasează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în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r w:rsidRPr="000678DB">
        <w:rPr>
          <w:rFonts w:ascii="Arial" w:hAnsi="Arial" w:cs="Arial"/>
          <w:color w:val="000000"/>
          <w:spacing w:val="3"/>
        </w:rPr>
        <w:t xml:space="preserve">afara </w:t>
      </w:r>
      <w:proofErr w:type="spellStart"/>
      <w:r w:rsidRPr="000678DB">
        <w:rPr>
          <w:rFonts w:ascii="Arial" w:hAnsi="Arial" w:cs="Arial"/>
          <w:color w:val="000000"/>
          <w:spacing w:val="3"/>
        </w:rPr>
        <w:t>părţii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carosabile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0678DB">
        <w:rPr>
          <w:rFonts w:ascii="Arial" w:hAnsi="Arial" w:cs="Arial"/>
          <w:color w:val="000000"/>
          <w:spacing w:val="3"/>
        </w:rPr>
        <w:t>drumului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sau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în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galerii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vizitabile</w:t>
      </w:r>
      <w:proofErr w:type="spellEnd"/>
      <w:r w:rsidRPr="000678DB">
        <w:rPr>
          <w:rFonts w:ascii="Arial" w:hAnsi="Arial" w:cs="Arial"/>
          <w:color w:val="000000"/>
          <w:spacing w:val="3"/>
        </w:rPr>
        <w:t>.</w:t>
      </w:r>
    </w:p>
    <w:p w14:paraId="37D0221D" w14:textId="77777777" w:rsidR="00932118" w:rsidRPr="000678DB" w:rsidRDefault="00932118" w:rsidP="00932118">
      <w:pPr>
        <w:widowControl w:val="0"/>
        <w:numPr>
          <w:ilvl w:val="0"/>
          <w:numId w:val="56"/>
        </w:numPr>
        <w:autoSpaceDE w:val="0"/>
        <w:ind w:right="375"/>
        <w:jc w:val="both"/>
        <w:rPr>
          <w:rFonts w:ascii="Arial" w:hAnsi="Arial" w:cs="Arial"/>
          <w:b/>
          <w:color w:val="000000"/>
          <w:spacing w:val="-2"/>
        </w:rPr>
      </w:pPr>
      <w:r w:rsidRPr="000678DB">
        <w:rPr>
          <w:rFonts w:ascii="Arial" w:hAnsi="Arial" w:cs="Arial"/>
          <w:color w:val="000000"/>
          <w:spacing w:val="3"/>
        </w:rPr>
        <w:t xml:space="preserve">La </w:t>
      </w:r>
      <w:proofErr w:type="spellStart"/>
      <w:r w:rsidRPr="000678DB">
        <w:rPr>
          <w:rFonts w:ascii="Arial" w:hAnsi="Arial" w:cs="Arial"/>
          <w:color w:val="000000"/>
          <w:spacing w:val="3"/>
        </w:rPr>
        <w:t>amplasarea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instalaţiilor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în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sistem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izolat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sau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combinat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se </w:t>
      </w:r>
      <w:proofErr w:type="spellStart"/>
      <w:r w:rsidRPr="000678DB">
        <w:rPr>
          <w:rFonts w:ascii="Arial" w:hAnsi="Arial" w:cs="Arial"/>
          <w:color w:val="000000"/>
          <w:spacing w:val="3"/>
        </w:rPr>
        <w:t>va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avea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în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vedere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următoarea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ordin</w:t>
      </w:r>
      <w:r>
        <w:rPr>
          <w:rFonts w:ascii="Arial" w:hAnsi="Arial" w:cs="Arial"/>
          <w:color w:val="000000"/>
          <w:spacing w:val="3"/>
        </w:rPr>
        <w:t>e</w:t>
      </w:r>
      <w:proofErr w:type="spellEnd"/>
      <w:r>
        <w:rPr>
          <w:rFonts w:ascii="Arial" w:hAnsi="Arial" w:cs="Arial"/>
          <w:color w:val="000000"/>
          <w:spacing w:val="3"/>
        </w:rPr>
        <w:t xml:space="preserve"> de </w:t>
      </w:r>
      <w:proofErr w:type="spellStart"/>
      <w:r>
        <w:rPr>
          <w:rFonts w:ascii="Arial" w:hAnsi="Arial" w:cs="Arial"/>
          <w:color w:val="000000"/>
          <w:spacing w:val="3"/>
        </w:rPr>
        <w:t>preferinţă</w:t>
      </w:r>
      <w:proofErr w:type="spellEnd"/>
      <w:r>
        <w:rPr>
          <w:rFonts w:ascii="Arial" w:hAnsi="Arial" w:cs="Arial"/>
          <w:color w:val="000000"/>
          <w:spacing w:val="3"/>
        </w:rPr>
        <w:t xml:space="preserve">: sub </w:t>
      </w:r>
      <w:proofErr w:type="spellStart"/>
      <w:r>
        <w:rPr>
          <w:rFonts w:ascii="Arial" w:hAnsi="Arial" w:cs="Arial"/>
          <w:color w:val="000000"/>
          <w:spacing w:val="3"/>
        </w:rPr>
        <w:t>spaţii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verz</w:t>
      </w:r>
      <w:r w:rsidRPr="000678DB">
        <w:rPr>
          <w:rFonts w:ascii="Arial" w:hAnsi="Arial" w:cs="Arial"/>
          <w:color w:val="000000"/>
          <w:spacing w:val="3"/>
        </w:rPr>
        <w:t>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, sub </w:t>
      </w:r>
      <w:proofErr w:type="spellStart"/>
      <w:r w:rsidRPr="000678DB">
        <w:rPr>
          <w:rFonts w:ascii="Arial" w:hAnsi="Arial" w:cs="Arial"/>
          <w:color w:val="000000"/>
          <w:spacing w:val="3"/>
        </w:rPr>
        <w:t>insule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3"/>
        </w:rPr>
        <w:t>dirijare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0678DB">
        <w:rPr>
          <w:rFonts w:ascii="Arial" w:hAnsi="Arial" w:cs="Arial"/>
          <w:color w:val="000000"/>
          <w:spacing w:val="3"/>
        </w:rPr>
        <w:t>circulaţiei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, sub </w:t>
      </w:r>
      <w:proofErr w:type="spellStart"/>
      <w:r w:rsidRPr="000678DB">
        <w:rPr>
          <w:rFonts w:ascii="Arial" w:hAnsi="Arial" w:cs="Arial"/>
          <w:color w:val="000000"/>
          <w:spacing w:val="3"/>
        </w:rPr>
        <w:t>trotuare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, sub </w:t>
      </w:r>
      <w:proofErr w:type="spellStart"/>
      <w:r w:rsidRPr="000678DB">
        <w:rPr>
          <w:rFonts w:ascii="Arial" w:hAnsi="Arial" w:cs="Arial"/>
          <w:color w:val="000000"/>
          <w:spacing w:val="3"/>
        </w:rPr>
        <w:t>partea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carosabilă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(</w:t>
      </w:r>
      <w:proofErr w:type="spellStart"/>
      <w:r w:rsidRPr="000678DB">
        <w:rPr>
          <w:rFonts w:ascii="Arial" w:hAnsi="Arial" w:cs="Arial"/>
          <w:color w:val="000000"/>
          <w:spacing w:val="3"/>
        </w:rPr>
        <w:t>numai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în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cazuri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excepţionale</w:t>
      </w:r>
      <w:proofErr w:type="spellEnd"/>
      <w:r w:rsidRPr="000678DB">
        <w:rPr>
          <w:rFonts w:ascii="Arial" w:hAnsi="Arial" w:cs="Arial"/>
          <w:color w:val="000000"/>
          <w:spacing w:val="3"/>
        </w:rPr>
        <w:t>)</w:t>
      </w:r>
      <w:r>
        <w:rPr>
          <w:rFonts w:ascii="Arial" w:hAnsi="Arial" w:cs="Arial"/>
          <w:color w:val="000000"/>
          <w:spacing w:val="3"/>
        </w:rPr>
        <w:t>.</w:t>
      </w:r>
    </w:p>
    <w:p w14:paraId="46B98A6D" w14:textId="77777777" w:rsidR="00932118" w:rsidRPr="000678DB" w:rsidRDefault="00932118" w:rsidP="00932118">
      <w:pPr>
        <w:widowControl w:val="0"/>
        <w:numPr>
          <w:ilvl w:val="0"/>
          <w:numId w:val="56"/>
        </w:numPr>
        <w:autoSpaceDE w:val="0"/>
        <w:ind w:right="375"/>
        <w:jc w:val="both"/>
        <w:rPr>
          <w:rFonts w:ascii="Arial" w:hAnsi="Arial" w:cs="Arial"/>
          <w:b/>
          <w:color w:val="000000"/>
          <w:spacing w:val="-2"/>
        </w:rPr>
      </w:pPr>
      <w:proofErr w:type="spellStart"/>
      <w:r w:rsidRPr="000678DB">
        <w:rPr>
          <w:rFonts w:ascii="Arial" w:hAnsi="Arial" w:cs="Arial"/>
          <w:color w:val="000000"/>
          <w:spacing w:val="3"/>
        </w:rPr>
        <w:t>Amplasarea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reţelel</w:t>
      </w:r>
      <w:r>
        <w:rPr>
          <w:rFonts w:ascii="Arial" w:hAnsi="Arial" w:cs="Arial"/>
          <w:color w:val="000000"/>
          <w:spacing w:val="3"/>
        </w:rPr>
        <w:t>or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subterane</w:t>
      </w:r>
      <w:proofErr w:type="spellEnd"/>
      <w:r>
        <w:rPr>
          <w:rFonts w:ascii="Arial" w:hAnsi="Arial" w:cs="Arial"/>
          <w:color w:val="000000"/>
          <w:spacing w:val="3"/>
        </w:rPr>
        <w:t xml:space="preserve"> se face</w:t>
      </w:r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în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afara </w:t>
      </w:r>
      <w:proofErr w:type="spellStart"/>
      <w:r w:rsidRPr="000678DB">
        <w:rPr>
          <w:rFonts w:ascii="Arial" w:hAnsi="Arial" w:cs="Arial"/>
          <w:color w:val="000000"/>
          <w:spacing w:val="3"/>
        </w:rPr>
        <w:t>părţii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carosabile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0678DB">
        <w:rPr>
          <w:rFonts w:ascii="Arial" w:hAnsi="Arial" w:cs="Arial"/>
          <w:color w:val="000000"/>
          <w:spacing w:val="3"/>
        </w:rPr>
        <w:t>străzilor</w:t>
      </w:r>
      <w:proofErr w:type="spellEnd"/>
      <w:r>
        <w:rPr>
          <w:rFonts w:ascii="Arial" w:hAnsi="Arial" w:cs="Arial"/>
          <w:color w:val="000000"/>
          <w:spacing w:val="3"/>
        </w:rPr>
        <w:t>.</w:t>
      </w:r>
    </w:p>
    <w:p w14:paraId="570053E9" w14:textId="77777777" w:rsidR="00932118" w:rsidRPr="000678DB" w:rsidRDefault="00932118" w:rsidP="00932118">
      <w:pPr>
        <w:widowControl w:val="0"/>
        <w:numPr>
          <w:ilvl w:val="0"/>
          <w:numId w:val="56"/>
        </w:numPr>
        <w:autoSpaceDE w:val="0"/>
        <w:ind w:right="375"/>
        <w:jc w:val="both"/>
        <w:rPr>
          <w:rFonts w:ascii="Arial" w:hAnsi="Arial" w:cs="Arial"/>
          <w:b/>
          <w:color w:val="000000"/>
          <w:spacing w:val="-2"/>
        </w:rPr>
      </w:pPr>
      <w:proofErr w:type="spellStart"/>
      <w:r w:rsidRPr="000678DB">
        <w:rPr>
          <w:rFonts w:ascii="Arial" w:hAnsi="Arial" w:cs="Arial"/>
          <w:color w:val="000000"/>
          <w:spacing w:val="3"/>
        </w:rPr>
        <w:t>Dacă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nu </w:t>
      </w:r>
      <w:proofErr w:type="spellStart"/>
      <w:r w:rsidRPr="000678DB">
        <w:rPr>
          <w:rFonts w:ascii="Arial" w:hAnsi="Arial" w:cs="Arial"/>
          <w:color w:val="000000"/>
          <w:spacing w:val="3"/>
        </w:rPr>
        <w:t>este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posibilă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din </w:t>
      </w:r>
      <w:proofErr w:type="spellStart"/>
      <w:r w:rsidRPr="000678DB">
        <w:rPr>
          <w:rFonts w:ascii="Arial" w:hAnsi="Arial" w:cs="Arial"/>
          <w:color w:val="000000"/>
          <w:spacing w:val="3"/>
        </w:rPr>
        <w:t>punct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3"/>
        </w:rPr>
        <w:t>vedere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tehnic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amplasarea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reţelelor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în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r w:rsidRPr="000678DB">
        <w:rPr>
          <w:rFonts w:ascii="Arial" w:hAnsi="Arial" w:cs="Arial"/>
          <w:color w:val="000000"/>
          <w:spacing w:val="3"/>
        </w:rPr>
        <w:t xml:space="preserve">afara </w:t>
      </w:r>
      <w:proofErr w:type="spellStart"/>
      <w:r w:rsidRPr="000678DB">
        <w:rPr>
          <w:rFonts w:ascii="Arial" w:hAnsi="Arial" w:cs="Arial"/>
          <w:color w:val="000000"/>
          <w:spacing w:val="3"/>
        </w:rPr>
        <w:t>părţii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carosabile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678DB">
        <w:rPr>
          <w:rFonts w:ascii="Arial" w:hAnsi="Arial" w:cs="Arial"/>
          <w:color w:val="000000"/>
          <w:spacing w:val="3"/>
        </w:rPr>
        <w:t>reţ</w:t>
      </w:r>
      <w:r>
        <w:rPr>
          <w:rFonts w:ascii="Arial" w:hAnsi="Arial" w:cs="Arial"/>
          <w:color w:val="000000"/>
          <w:spacing w:val="3"/>
        </w:rPr>
        <w:t>elele</w:t>
      </w:r>
      <w:proofErr w:type="spellEnd"/>
      <w:r>
        <w:rPr>
          <w:rFonts w:ascii="Arial" w:hAnsi="Arial" w:cs="Arial"/>
          <w:color w:val="000000"/>
          <w:spacing w:val="3"/>
        </w:rPr>
        <w:t xml:space="preserve"> se </w:t>
      </w:r>
      <w:proofErr w:type="spellStart"/>
      <w:r>
        <w:rPr>
          <w:rFonts w:ascii="Arial" w:hAnsi="Arial" w:cs="Arial"/>
          <w:color w:val="000000"/>
          <w:spacing w:val="3"/>
        </w:rPr>
        <w:t>vor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amplasa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şi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în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part</w:t>
      </w:r>
      <w:r w:rsidRPr="000678DB">
        <w:rPr>
          <w:rFonts w:ascii="Arial" w:hAnsi="Arial" w:cs="Arial"/>
          <w:color w:val="000000"/>
          <w:spacing w:val="3"/>
        </w:rPr>
        <w:t>ea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carosabilă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respectând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următoarea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ordine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3"/>
        </w:rPr>
        <w:t>prioritate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: </w:t>
      </w:r>
      <w:proofErr w:type="spellStart"/>
      <w:r w:rsidRPr="000678DB">
        <w:rPr>
          <w:rFonts w:ascii="Arial" w:hAnsi="Arial" w:cs="Arial"/>
          <w:color w:val="000000"/>
          <w:spacing w:val="3"/>
        </w:rPr>
        <w:t>canalizare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ape </w:t>
      </w:r>
      <w:proofErr w:type="spellStart"/>
      <w:r w:rsidRPr="000678DB">
        <w:rPr>
          <w:rFonts w:ascii="Arial" w:hAnsi="Arial" w:cs="Arial"/>
          <w:color w:val="000000"/>
          <w:spacing w:val="3"/>
        </w:rPr>
        <w:t>pluviale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678DB">
        <w:rPr>
          <w:rFonts w:ascii="Arial" w:hAnsi="Arial" w:cs="Arial"/>
          <w:color w:val="000000"/>
          <w:spacing w:val="3"/>
        </w:rPr>
        <w:t>canalizare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ape </w:t>
      </w:r>
      <w:proofErr w:type="spellStart"/>
      <w:r w:rsidRPr="000678DB">
        <w:rPr>
          <w:rFonts w:ascii="Arial" w:hAnsi="Arial" w:cs="Arial"/>
          <w:color w:val="000000"/>
          <w:spacing w:val="3"/>
        </w:rPr>
        <w:t>menajere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678DB">
        <w:rPr>
          <w:rFonts w:ascii="Arial" w:hAnsi="Arial" w:cs="Arial"/>
          <w:color w:val="000000"/>
          <w:spacing w:val="3"/>
        </w:rPr>
        <w:t>alimentare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0678DB">
        <w:rPr>
          <w:rFonts w:ascii="Arial" w:hAnsi="Arial" w:cs="Arial"/>
          <w:color w:val="000000"/>
          <w:spacing w:val="3"/>
        </w:rPr>
        <w:t>apă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, gaze </w:t>
      </w:r>
      <w:proofErr w:type="spellStart"/>
      <w:r w:rsidRPr="000678DB">
        <w:rPr>
          <w:rFonts w:ascii="Arial" w:hAnsi="Arial" w:cs="Arial"/>
          <w:color w:val="000000"/>
          <w:spacing w:val="3"/>
        </w:rPr>
        <w:t>naturale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678DB">
        <w:rPr>
          <w:rFonts w:ascii="Arial" w:hAnsi="Arial" w:cs="Arial"/>
          <w:color w:val="000000"/>
          <w:spacing w:val="3"/>
        </w:rPr>
        <w:t>telecomunicaţii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678DB">
        <w:rPr>
          <w:rFonts w:ascii="Arial" w:hAnsi="Arial" w:cs="Arial"/>
          <w:color w:val="000000"/>
          <w:spacing w:val="3"/>
        </w:rPr>
        <w:t>alte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reţele</w:t>
      </w:r>
      <w:proofErr w:type="spellEnd"/>
      <w:r w:rsidRPr="000678DB">
        <w:rPr>
          <w:rFonts w:ascii="Arial" w:hAnsi="Arial" w:cs="Arial"/>
          <w:color w:val="000000"/>
          <w:spacing w:val="3"/>
        </w:rPr>
        <w:t>.</w:t>
      </w:r>
    </w:p>
    <w:p w14:paraId="429FE317" w14:textId="77777777" w:rsidR="00932118" w:rsidRPr="000678DB" w:rsidRDefault="00932118" w:rsidP="00932118">
      <w:pPr>
        <w:widowControl w:val="0"/>
        <w:numPr>
          <w:ilvl w:val="0"/>
          <w:numId w:val="56"/>
        </w:numPr>
        <w:autoSpaceDE w:val="0"/>
        <w:ind w:right="375"/>
        <w:jc w:val="both"/>
        <w:rPr>
          <w:rFonts w:ascii="Arial" w:hAnsi="Arial" w:cs="Arial"/>
          <w:b/>
          <w:color w:val="000000"/>
          <w:spacing w:val="-2"/>
        </w:rPr>
      </w:pPr>
      <w:proofErr w:type="spellStart"/>
      <w:r w:rsidRPr="000678DB">
        <w:rPr>
          <w:rFonts w:ascii="Arial" w:hAnsi="Arial" w:cs="Arial"/>
          <w:color w:val="000000"/>
          <w:spacing w:val="3"/>
        </w:rPr>
        <w:t>Reţelele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subterane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electrice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şi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3"/>
        </w:rPr>
        <w:t>comunicaţii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amplasate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pe </w:t>
      </w:r>
      <w:proofErr w:type="spellStart"/>
      <w:r w:rsidRPr="000678DB">
        <w:rPr>
          <w:rFonts w:ascii="Arial" w:hAnsi="Arial" w:cs="Arial"/>
          <w:color w:val="000000"/>
          <w:spacing w:val="3"/>
        </w:rPr>
        <w:t>trasee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paralele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3"/>
        </w:rPr>
        <w:t>lungime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mare, se </w:t>
      </w:r>
      <w:proofErr w:type="spellStart"/>
      <w:r w:rsidRPr="000678DB">
        <w:rPr>
          <w:rFonts w:ascii="Arial" w:hAnsi="Arial" w:cs="Arial"/>
          <w:color w:val="000000"/>
          <w:spacing w:val="3"/>
        </w:rPr>
        <w:t>recomandă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să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se </w:t>
      </w:r>
      <w:proofErr w:type="spellStart"/>
      <w:r w:rsidRPr="000678DB">
        <w:rPr>
          <w:rFonts w:ascii="Arial" w:hAnsi="Arial" w:cs="Arial"/>
          <w:color w:val="000000"/>
          <w:spacing w:val="3"/>
        </w:rPr>
        <w:t>pozeze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separat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, de o </w:t>
      </w:r>
      <w:proofErr w:type="spellStart"/>
      <w:r w:rsidRPr="000678DB">
        <w:rPr>
          <w:rFonts w:ascii="Arial" w:hAnsi="Arial" w:cs="Arial"/>
          <w:color w:val="000000"/>
          <w:spacing w:val="3"/>
        </w:rPr>
        <w:t>parte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şi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3"/>
        </w:rPr>
        <w:t>alta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0678DB">
        <w:rPr>
          <w:rFonts w:ascii="Arial" w:hAnsi="Arial" w:cs="Arial"/>
          <w:color w:val="000000"/>
          <w:spacing w:val="3"/>
        </w:rPr>
        <w:t>străzii</w:t>
      </w:r>
      <w:proofErr w:type="spellEnd"/>
      <w:r w:rsidRPr="000678DB">
        <w:rPr>
          <w:rFonts w:ascii="Arial" w:hAnsi="Arial" w:cs="Arial"/>
          <w:color w:val="000000"/>
          <w:spacing w:val="3"/>
        </w:rPr>
        <w:t>.</w:t>
      </w:r>
    </w:p>
    <w:p w14:paraId="0AD7D435" w14:textId="77777777" w:rsidR="00932118" w:rsidRPr="000678DB" w:rsidRDefault="00932118" w:rsidP="00932118">
      <w:pPr>
        <w:widowControl w:val="0"/>
        <w:numPr>
          <w:ilvl w:val="0"/>
          <w:numId w:val="56"/>
        </w:numPr>
        <w:autoSpaceDE w:val="0"/>
        <w:ind w:right="375"/>
        <w:jc w:val="both"/>
        <w:rPr>
          <w:rFonts w:ascii="Arial" w:hAnsi="Arial" w:cs="Arial"/>
          <w:b/>
          <w:color w:val="000000"/>
          <w:spacing w:val="-2"/>
        </w:rPr>
      </w:pPr>
      <w:proofErr w:type="spellStart"/>
      <w:r w:rsidRPr="000678DB">
        <w:rPr>
          <w:rFonts w:ascii="Arial" w:hAnsi="Arial" w:cs="Arial"/>
          <w:color w:val="000000"/>
          <w:spacing w:val="3"/>
        </w:rPr>
        <w:t>Reţelele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3"/>
        </w:rPr>
        <w:t>telecomunicaţii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se </w:t>
      </w:r>
      <w:proofErr w:type="spellStart"/>
      <w:r w:rsidRPr="000678DB">
        <w:rPr>
          <w:rFonts w:ascii="Arial" w:hAnsi="Arial" w:cs="Arial"/>
          <w:color w:val="000000"/>
          <w:spacing w:val="3"/>
        </w:rPr>
        <w:t>recomandă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să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se </w:t>
      </w:r>
      <w:proofErr w:type="spellStart"/>
      <w:r w:rsidRPr="000678DB">
        <w:rPr>
          <w:rFonts w:ascii="Arial" w:hAnsi="Arial" w:cs="Arial"/>
          <w:color w:val="000000"/>
          <w:spacing w:val="3"/>
        </w:rPr>
        <w:t>pozeze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în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zona </w:t>
      </w:r>
      <w:proofErr w:type="spellStart"/>
      <w:r w:rsidRPr="000678DB">
        <w:rPr>
          <w:rFonts w:ascii="Arial" w:hAnsi="Arial" w:cs="Arial"/>
          <w:color w:val="000000"/>
          <w:spacing w:val="3"/>
        </w:rPr>
        <w:t>cuprinsă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între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frontul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3"/>
        </w:rPr>
        <w:t>aliniere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0678DB">
        <w:rPr>
          <w:rFonts w:ascii="Arial" w:hAnsi="Arial" w:cs="Arial"/>
          <w:color w:val="000000"/>
          <w:spacing w:val="3"/>
        </w:rPr>
        <w:t>construcţiilor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şi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partea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carosabilă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0678DB">
        <w:rPr>
          <w:rFonts w:ascii="Arial" w:hAnsi="Arial" w:cs="Arial"/>
          <w:color w:val="000000"/>
          <w:spacing w:val="3"/>
        </w:rPr>
        <w:t>străzii</w:t>
      </w:r>
      <w:proofErr w:type="spellEnd"/>
      <w:r w:rsidRPr="000678DB">
        <w:rPr>
          <w:rFonts w:ascii="Arial" w:hAnsi="Arial" w:cs="Arial"/>
          <w:color w:val="000000"/>
          <w:spacing w:val="3"/>
        </w:rPr>
        <w:t>.</w:t>
      </w:r>
    </w:p>
    <w:p w14:paraId="14F4A97B" w14:textId="77777777" w:rsidR="00932118" w:rsidRPr="000678DB" w:rsidRDefault="00932118" w:rsidP="00932118">
      <w:pPr>
        <w:widowControl w:val="0"/>
        <w:numPr>
          <w:ilvl w:val="0"/>
          <w:numId w:val="56"/>
        </w:numPr>
        <w:autoSpaceDE w:val="0"/>
        <w:ind w:right="375"/>
        <w:jc w:val="both"/>
        <w:rPr>
          <w:rFonts w:ascii="Arial" w:hAnsi="Arial" w:cs="Arial"/>
          <w:b/>
          <w:color w:val="000000"/>
          <w:spacing w:val="-2"/>
        </w:rPr>
      </w:pPr>
      <w:proofErr w:type="spellStart"/>
      <w:r w:rsidRPr="000678DB">
        <w:rPr>
          <w:rFonts w:ascii="Arial" w:hAnsi="Arial" w:cs="Arial"/>
          <w:color w:val="000000"/>
          <w:spacing w:val="3"/>
        </w:rPr>
        <w:t>Conductele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reţelelor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3"/>
        </w:rPr>
        <w:t>distribuţie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se </w:t>
      </w:r>
      <w:proofErr w:type="spellStart"/>
      <w:r w:rsidRPr="000678DB">
        <w:rPr>
          <w:rFonts w:ascii="Arial" w:hAnsi="Arial" w:cs="Arial"/>
          <w:color w:val="000000"/>
          <w:spacing w:val="3"/>
        </w:rPr>
        <w:t>montează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îngropat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678DB">
        <w:rPr>
          <w:rFonts w:ascii="Arial" w:hAnsi="Arial" w:cs="Arial"/>
          <w:color w:val="000000"/>
          <w:spacing w:val="3"/>
        </w:rPr>
        <w:t>montajul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aerian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fiind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admis </w:t>
      </w:r>
      <w:proofErr w:type="spellStart"/>
      <w:r w:rsidRPr="000678DB">
        <w:rPr>
          <w:rFonts w:ascii="Arial" w:hAnsi="Arial" w:cs="Arial"/>
          <w:color w:val="000000"/>
          <w:spacing w:val="3"/>
        </w:rPr>
        <w:t>în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cazuri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justificate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tehnic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şi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economic.</w:t>
      </w:r>
    </w:p>
    <w:p w14:paraId="09169E51" w14:textId="77777777" w:rsidR="00932118" w:rsidRPr="000678DB" w:rsidRDefault="00932118" w:rsidP="00932118">
      <w:pPr>
        <w:widowControl w:val="0"/>
        <w:numPr>
          <w:ilvl w:val="0"/>
          <w:numId w:val="56"/>
        </w:numPr>
        <w:autoSpaceDE w:val="0"/>
        <w:ind w:right="375"/>
        <w:jc w:val="both"/>
        <w:rPr>
          <w:rFonts w:ascii="Arial" w:hAnsi="Arial" w:cs="Arial"/>
          <w:b/>
          <w:color w:val="000000"/>
          <w:spacing w:val="-2"/>
        </w:rPr>
      </w:pPr>
      <w:proofErr w:type="spellStart"/>
      <w:r w:rsidRPr="000678DB">
        <w:rPr>
          <w:rFonts w:ascii="Arial" w:hAnsi="Arial" w:cs="Arial"/>
          <w:color w:val="000000"/>
          <w:spacing w:val="3"/>
        </w:rPr>
        <w:t>Traversările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instalaţiilor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subterane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prin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conducte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pentru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lichide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se </w:t>
      </w:r>
      <w:proofErr w:type="spellStart"/>
      <w:r w:rsidRPr="000678DB">
        <w:rPr>
          <w:rFonts w:ascii="Arial" w:hAnsi="Arial" w:cs="Arial"/>
          <w:color w:val="000000"/>
          <w:spacing w:val="3"/>
        </w:rPr>
        <w:t>execută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la </w:t>
      </w:r>
      <w:proofErr w:type="spellStart"/>
      <w:r w:rsidRPr="000678DB">
        <w:rPr>
          <w:rFonts w:ascii="Arial" w:hAnsi="Arial" w:cs="Arial"/>
          <w:color w:val="000000"/>
          <w:spacing w:val="3"/>
        </w:rPr>
        <w:t>adâncimea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minimă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de</w:t>
      </w:r>
      <w:r>
        <w:rPr>
          <w:rFonts w:ascii="Arial" w:hAnsi="Arial" w:cs="Arial"/>
          <w:color w:val="000000"/>
          <w:spacing w:val="3"/>
        </w:rPr>
        <w:t xml:space="preserve"> 1,5 m sub </w:t>
      </w:r>
      <w:proofErr w:type="spellStart"/>
      <w:r>
        <w:rPr>
          <w:rFonts w:ascii="Arial" w:hAnsi="Arial" w:cs="Arial"/>
          <w:color w:val="000000"/>
          <w:spacing w:val="3"/>
        </w:rPr>
        <w:t>cota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axului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drumului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şi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la minim 0,8 m sub </w:t>
      </w:r>
      <w:proofErr w:type="spellStart"/>
      <w:r w:rsidRPr="000678DB">
        <w:rPr>
          <w:rFonts w:ascii="Arial" w:hAnsi="Arial" w:cs="Arial"/>
          <w:color w:val="000000"/>
          <w:spacing w:val="3"/>
        </w:rPr>
        <w:t>cota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părţii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3"/>
        </w:rPr>
        <w:t>jos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0678DB">
        <w:rPr>
          <w:rFonts w:ascii="Arial" w:hAnsi="Arial" w:cs="Arial"/>
          <w:color w:val="000000"/>
          <w:spacing w:val="3"/>
        </w:rPr>
        <w:t>şanţului</w:t>
      </w:r>
      <w:proofErr w:type="spellEnd"/>
      <w:r w:rsidRPr="000678DB">
        <w:rPr>
          <w:rFonts w:ascii="Arial" w:hAnsi="Arial" w:cs="Arial"/>
          <w:color w:val="000000"/>
          <w:spacing w:val="3"/>
        </w:rPr>
        <w:t>.</w:t>
      </w:r>
    </w:p>
    <w:p w14:paraId="43C4399B" w14:textId="77777777" w:rsidR="00932118" w:rsidRPr="00421629" w:rsidRDefault="00932118" w:rsidP="00932118">
      <w:pPr>
        <w:widowControl w:val="0"/>
        <w:numPr>
          <w:ilvl w:val="0"/>
          <w:numId w:val="56"/>
        </w:numPr>
        <w:autoSpaceDE w:val="0"/>
        <w:ind w:right="375"/>
        <w:jc w:val="both"/>
        <w:rPr>
          <w:rFonts w:ascii="Arial" w:hAnsi="Arial" w:cs="Arial"/>
          <w:b/>
          <w:color w:val="000000"/>
          <w:spacing w:val="-2"/>
        </w:rPr>
      </w:pPr>
      <w:proofErr w:type="spellStart"/>
      <w:r w:rsidRPr="000678DB">
        <w:rPr>
          <w:rFonts w:ascii="Arial" w:hAnsi="Arial" w:cs="Arial"/>
          <w:color w:val="000000"/>
          <w:spacing w:val="3"/>
        </w:rPr>
        <w:t>Distanţele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de la </w:t>
      </w:r>
      <w:proofErr w:type="spellStart"/>
      <w:r w:rsidRPr="000678DB">
        <w:rPr>
          <w:rFonts w:ascii="Arial" w:hAnsi="Arial" w:cs="Arial"/>
          <w:color w:val="000000"/>
          <w:spacing w:val="3"/>
        </w:rPr>
        <w:t>marginea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părţii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carosabile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până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la </w:t>
      </w:r>
      <w:proofErr w:type="spellStart"/>
      <w:r w:rsidRPr="000678DB">
        <w:rPr>
          <w:rFonts w:ascii="Arial" w:hAnsi="Arial" w:cs="Arial"/>
          <w:color w:val="000000"/>
          <w:spacing w:val="3"/>
        </w:rPr>
        <w:t>trunchiurile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3"/>
        </w:rPr>
        <w:t>arbori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şi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arbuşti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trebuie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să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fie de minim 1,00 m</w:t>
      </w:r>
      <w:r>
        <w:rPr>
          <w:rFonts w:ascii="Arial" w:hAnsi="Arial" w:cs="Arial"/>
          <w:color w:val="000000"/>
          <w:spacing w:val="3"/>
        </w:rPr>
        <w:t>.</w:t>
      </w:r>
    </w:p>
    <w:p w14:paraId="59E2C147" w14:textId="0F83D955" w:rsidR="00932118" w:rsidRPr="002004FE" w:rsidRDefault="00932118" w:rsidP="00932118">
      <w:pPr>
        <w:widowControl w:val="0"/>
        <w:numPr>
          <w:ilvl w:val="0"/>
          <w:numId w:val="56"/>
        </w:numPr>
        <w:autoSpaceDE w:val="0"/>
        <w:ind w:right="375"/>
        <w:jc w:val="both"/>
        <w:rPr>
          <w:rFonts w:ascii="Arial" w:hAnsi="Arial" w:cs="Arial"/>
          <w:b/>
          <w:color w:val="000000"/>
          <w:spacing w:val="-2"/>
        </w:rPr>
      </w:pPr>
      <w:r w:rsidRPr="000678DB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0678DB">
        <w:rPr>
          <w:rFonts w:ascii="Arial" w:hAnsi="Arial" w:cs="Arial"/>
          <w:color w:val="000000"/>
          <w:spacing w:val="3"/>
        </w:rPr>
        <w:t>va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asigura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la </w:t>
      </w:r>
      <w:proofErr w:type="spellStart"/>
      <w:r w:rsidRPr="000678DB">
        <w:rPr>
          <w:rFonts w:ascii="Arial" w:hAnsi="Arial" w:cs="Arial"/>
          <w:color w:val="000000"/>
          <w:spacing w:val="3"/>
        </w:rPr>
        <w:t>colţul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străzilor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şi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corespunzător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zonelor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marcate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pentru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traversare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pietonală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racordarea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trotuarelor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la </w:t>
      </w:r>
      <w:proofErr w:type="spellStart"/>
      <w:r w:rsidRPr="000678DB">
        <w:rPr>
          <w:rFonts w:ascii="Arial" w:hAnsi="Arial" w:cs="Arial"/>
          <w:color w:val="000000"/>
          <w:spacing w:val="3"/>
        </w:rPr>
        <w:t>carosabil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pentru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0678DB">
        <w:rPr>
          <w:rFonts w:ascii="Arial" w:hAnsi="Arial" w:cs="Arial"/>
          <w:color w:val="000000"/>
          <w:spacing w:val="3"/>
        </w:rPr>
        <w:t>corespunde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cerinţelor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persoanelor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cu handicap, </w:t>
      </w:r>
      <w:proofErr w:type="spellStart"/>
      <w:r w:rsidRPr="000678DB">
        <w:rPr>
          <w:rFonts w:ascii="Arial" w:hAnsi="Arial" w:cs="Arial"/>
          <w:color w:val="000000"/>
          <w:spacing w:val="3"/>
        </w:rPr>
        <w:t>cărucioarelor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pentru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copii</w:t>
      </w:r>
      <w:proofErr w:type="spellEnd"/>
      <w:r w:rsidRPr="000678DB">
        <w:rPr>
          <w:rFonts w:ascii="Arial" w:hAnsi="Arial" w:cs="Arial"/>
          <w:color w:val="000000"/>
          <w:spacing w:val="3"/>
        </w:rPr>
        <w:t>.</w:t>
      </w:r>
    </w:p>
    <w:p w14:paraId="5035431B" w14:textId="1076484C" w:rsidR="002004FE" w:rsidRDefault="002004FE" w:rsidP="002004FE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24C04DEC" w14:textId="007A2710" w:rsidR="002004FE" w:rsidRDefault="002004FE" w:rsidP="002004FE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6939397F" w14:textId="7534244B" w:rsidR="002004FE" w:rsidRDefault="002004FE" w:rsidP="002004FE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6C615125" w14:textId="77777777" w:rsidR="00091657" w:rsidRDefault="00091657" w:rsidP="002004FE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18D04830" w14:textId="096E1010" w:rsidR="002004FE" w:rsidRDefault="002004FE" w:rsidP="002004FE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5E6AF93F" w14:textId="77777777" w:rsidR="002004FE" w:rsidRPr="00F57225" w:rsidRDefault="002004FE" w:rsidP="002004FE">
      <w:pPr>
        <w:widowControl w:val="0"/>
        <w:autoSpaceDE w:val="0"/>
        <w:ind w:right="375"/>
        <w:jc w:val="both"/>
        <w:rPr>
          <w:rFonts w:ascii="Arial" w:hAnsi="Arial" w:cs="Arial"/>
          <w:b/>
          <w:color w:val="000000"/>
          <w:spacing w:val="-2"/>
        </w:rPr>
      </w:pPr>
    </w:p>
    <w:p w14:paraId="6B1DB60E" w14:textId="77777777" w:rsidR="00932118" w:rsidRPr="000200AF" w:rsidRDefault="00932118" w:rsidP="00932118">
      <w:pPr>
        <w:widowControl w:val="0"/>
        <w:autoSpaceDE w:val="0"/>
        <w:ind w:left="720" w:right="375"/>
        <w:jc w:val="both"/>
        <w:rPr>
          <w:rFonts w:ascii="Arial" w:hAnsi="Arial" w:cs="Arial"/>
          <w:b/>
          <w:color w:val="000000"/>
          <w:spacing w:val="-2"/>
        </w:rPr>
      </w:pPr>
    </w:p>
    <w:p w14:paraId="6DDE1B30" w14:textId="77777777" w:rsidR="00932118" w:rsidRPr="00B1337C" w:rsidRDefault="00932118" w:rsidP="00932118">
      <w:pPr>
        <w:pStyle w:val="Titlu5"/>
        <w:spacing w:before="0"/>
        <w:ind w:right="375"/>
        <w:rPr>
          <w:rFonts w:ascii="Arial" w:hAnsi="Arial" w:cs="Arial"/>
          <w:sz w:val="22"/>
          <w:szCs w:val="22"/>
        </w:rPr>
      </w:pPr>
      <w:bookmarkStart w:id="161" w:name="_Toc404333388"/>
      <w:r w:rsidRPr="00B1337C">
        <w:rPr>
          <w:rFonts w:ascii="Arial" w:hAnsi="Arial" w:cs="Arial"/>
          <w:spacing w:val="-2"/>
          <w:sz w:val="22"/>
          <w:szCs w:val="22"/>
        </w:rPr>
        <w:lastRenderedPageBreak/>
        <w:t xml:space="preserve">C. </w:t>
      </w:r>
      <w:proofErr w:type="spellStart"/>
      <w:r w:rsidRPr="00B1337C">
        <w:rPr>
          <w:rFonts w:ascii="Arial" w:hAnsi="Arial" w:cs="Arial"/>
          <w:spacing w:val="-2"/>
          <w:sz w:val="22"/>
          <w:szCs w:val="22"/>
        </w:rPr>
        <w:t>i</w:t>
      </w:r>
      <w:proofErr w:type="spellEnd"/>
      <w:r w:rsidRPr="00B1337C">
        <w:rPr>
          <w:rFonts w:ascii="Arial" w:hAnsi="Arial" w:cs="Arial"/>
          <w:spacing w:val="-2"/>
          <w:sz w:val="22"/>
          <w:szCs w:val="22"/>
        </w:rPr>
        <w:t xml:space="preserve">) </w:t>
      </w:r>
      <w:proofErr w:type="spellStart"/>
      <w:r w:rsidRPr="00B1337C">
        <w:rPr>
          <w:rFonts w:ascii="Arial" w:hAnsi="Arial" w:cs="Arial"/>
          <w:sz w:val="22"/>
          <w:szCs w:val="22"/>
        </w:rPr>
        <w:t>Amplasarea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z w:val="22"/>
          <w:szCs w:val="22"/>
        </w:rPr>
        <w:t>faţă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1337C">
        <w:rPr>
          <w:rFonts w:ascii="Arial" w:hAnsi="Arial" w:cs="Arial"/>
          <w:sz w:val="22"/>
          <w:szCs w:val="22"/>
        </w:rPr>
        <w:t>drumurile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z w:val="22"/>
          <w:szCs w:val="22"/>
        </w:rPr>
        <w:t>publice</w:t>
      </w:r>
      <w:bookmarkEnd w:id="161"/>
      <w:proofErr w:type="spellEnd"/>
    </w:p>
    <w:p w14:paraId="7CC5F40C" w14:textId="77777777" w:rsidR="00932118" w:rsidRPr="00CB7426" w:rsidRDefault="00932118" w:rsidP="001033C3">
      <w:pPr>
        <w:pStyle w:val="Listparagraf"/>
        <w:numPr>
          <w:ilvl w:val="0"/>
          <w:numId w:val="77"/>
        </w:numPr>
        <w:ind w:left="709" w:right="375" w:hanging="425"/>
        <w:jc w:val="both"/>
        <w:rPr>
          <w:rFonts w:ascii="Arial" w:hAnsi="Arial" w:cs="Arial"/>
          <w:color w:val="000000"/>
        </w:rPr>
      </w:pPr>
      <w:proofErr w:type="spellStart"/>
      <w:r w:rsidRPr="00CB7426">
        <w:rPr>
          <w:rFonts w:ascii="Arial" w:hAnsi="Arial" w:cs="Arial"/>
          <w:color w:val="000000"/>
          <w:spacing w:val="10"/>
        </w:rPr>
        <w:t>Distanţele</w:t>
      </w:r>
      <w:proofErr w:type="spellEnd"/>
      <w:r w:rsidRPr="00CB7426">
        <w:rPr>
          <w:rFonts w:ascii="Arial" w:hAnsi="Arial" w:cs="Arial"/>
          <w:color w:val="000000"/>
          <w:spacing w:val="10"/>
        </w:rPr>
        <w:t xml:space="preserve"> care se </w:t>
      </w:r>
      <w:proofErr w:type="spellStart"/>
      <w:r w:rsidRPr="00CB7426">
        <w:rPr>
          <w:rFonts w:ascii="Arial" w:hAnsi="Arial" w:cs="Arial"/>
          <w:color w:val="000000"/>
          <w:spacing w:val="10"/>
        </w:rPr>
        <w:t>vor</w:t>
      </w:r>
      <w:proofErr w:type="spellEnd"/>
      <w:r w:rsidRPr="00CB7426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10"/>
        </w:rPr>
        <w:t>respecta</w:t>
      </w:r>
      <w:proofErr w:type="spellEnd"/>
      <w:r w:rsidRPr="00CB7426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10"/>
        </w:rPr>
        <w:t>între</w:t>
      </w:r>
      <w:proofErr w:type="spellEnd"/>
      <w:r w:rsidRPr="00CB7426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10"/>
        </w:rPr>
        <w:t>diferite</w:t>
      </w:r>
      <w:proofErr w:type="spellEnd"/>
      <w:r w:rsidRPr="00CB7426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10"/>
        </w:rPr>
        <w:t>tipuri</w:t>
      </w:r>
      <w:proofErr w:type="spellEnd"/>
      <w:r w:rsidRPr="00CB7426">
        <w:rPr>
          <w:rFonts w:ascii="Arial" w:hAnsi="Arial" w:cs="Arial"/>
          <w:color w:val="000000"/>
          <w:spacing w:val="10"/>
        </w:rPr>
        <w:t xml:space="preserve"> de </w:t>
      </w:r>
      <w:proofErr w:type="spellStart"/>
      <w:r w:rsidRPr="00CB7426">
        <w:rPr>
          <w:rFonts w:ascii="Arial" w:hAnsi="Arial" w:cs="Arial"/>
          <w:b/>
          <w:color w:val="000000"/>
          <w:spacing w:val="10"/>
        </w:rPr>
        <w:t>parcaje</w:t>
      </w:r>
      <w:proofErr w:type="spellEnd"/>
      <w:r w:rsidRPr="00CB7426">
        <w:rPr>
          <w:rFonts w:ascii="Arial" w:hAnsi="Arial" w:cs="Arial"/>
          <w:b/>
          <w:color w:val="000000"/>
          <w:spacing w:val="10"/>
        </w:rPr>
        <w:t xml:space="preserve"> </w:t>
      </w:r>
      <w:proofErr w:type="spellStart"/>
      <w:r w:rsidRPr="00CB7426">
        <w:rPr>
          <w:rFonts w:ascii="Arial" w:hAnsi="Arial" w:cs="Arial"/>
          <w:b/>
          <w:color w:val="000000"/>
          <w:spacing w:val="10"/>
        </w:rPr>
        <w:t>si</w:t>
      </w:r>
      <w:proofErr w:type="spellEnd"/>
      <w:r w:rsidRPr="00CB7426">
        <w:rPr>
          <w:rFonts w:ascii="Arial" w:hAnsi="Arial" w:cs="Arial"/>
          <w:b/>
          <w:color w:val="000000"/>
          <w:spacing w:val="10"/>
        </w:rPr>
        <w:t xml:space="preserve"> </w:t>
      </w:r>
      <w:proofErr w:type="spellStart"/>
      <w:r w:rsidRPr="00CB7426">
        <w:rPr>
          <w:rFonts w:ascii="Arial" w:hAnsi="Arial" w:cs="Arial"/>
          <w:b/>
          <w:color w:val="000000"/>
          <w:spacing w:val="10"/>
        </w:rPr>
        <w:t>clădiri</w:t>
      </w:r>
      <w:proofErr w:type="spellEnd"/>
      <w:r w:rsidRPr="00CB7426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10"/>
        </w:rPr>
        <w:t>vor</w:t>
      </w:r>
      <w:proofErr w:type="spellEnd"/>
      <w:r w:rsidRPr="00CB7426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10"/>
        </w:rPr>
        <w:t>ţine</w:t>
      </w:r>
      <w:proofErr w:type="spellEnd"/>
      <w:r w:rsidRPr="00CB7426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-12"/>
        </w:rPr>
        <w:t>seama</w:t>
      </w:r>
      <w:proofErr w:type="spellEnd"/>
      <w:r w:rsidRPr="00CB7426">
        <w:rPr>
          <w:rFonts w:ascii="Arial" w:hAnsi="Arial" w:cs="Arial"/>
          <w:color w:val="000000"/>
          <w:spacing w:val="-12"/>
        </w:rPr>
        <w:t xml:space="preserve"> de "NORMATIVUL PENTRU PROIECTAREA PARCAJELOR DE AUTOTURISME </w:t>
      </w:r>
      <w:r w:rsidRPr="00CB7426">
        <w:rPr>
          <w:rFonts w:ascii="Arial" w:hAnsi="Arial" w:cs="Arial"/>
          <w:color w:val="000000"/>
        </w:rPr>
        <w:t xml:space="preserve">ÎN LOCALITĂŢI URBANE " - </w:t>
      </w:r>
      <w:proofErr w:type="spellStart"/>
      <w:r w:rsidRPr="00CB7426">
        <w:rPr>
          <w:rFonts w:ascii="Arial" w:hAnsi="Arial" w:cs="Arial"/>
          <w:color w:val="000000"/>
        </w:rPr>
        <w:t>Indicativ</w:t>
      </w:r>
      <w:proofErr w:type="spellEnd"/>
      <w:r w:rsidRPr="00CB7426">
        <w:rPr>
          <w:rFonts w:ascii="Arial" w:hAnsi="Arial" w:cs="Arial"/>
          <w:color w:val="000000"/>
        </w:rPr>
        <w:t xml:space="preserve"> P 132-93 </w:t>
      </w:r>
      <w:proofErr w:type="spellStart"/>
      <w:r w:rsidRPr="00CB7426">
        <w:rPr>
          <w:rFonts w:ascii="Arial" w:hAnsi="Arial" w:cs="Arial"/>
          <w:color w:val="000000"/>
        </w:rPr>
        <w:t>şi</w:t>
      </w:r>
      <w:proofErr w:type="spellEnd"/>
      <w:r w:rsidRPr="00CB7426">
        <w:rPr>
          <w:rFonts w:ascii="Arial" w:hAnsi="Arial" w:cs="Arial"/>
          <w:color w:val="000000"/>
        </w:rPr>
        <w:t xml:space="preserve"> </w:t>
      </w:r>
      <w:proofErr w:type="spellStart"/>
      <w:r w:rsidRPr="00CB7426">
        <w:rPr>
          <w:rFonts w:ascii="Arial" w:hAnsi="Arial" w:cs="Arial"/>
          <w:color w:val="000000"/>
        </w:rPr>
        <w:t>vor</w:t>
      </w:r>
      <w:proofErr w:type="spellEnd"/>
      <w:r w:rsidRPr="00CB7426">
        <w:rPr>
          <w:rFonts w:ascii="Arial" w:hAnsi="Arial" w:cs="Arial"/>
          <w:color w:val="000000"/>
        </w:rPr>
        <w:t xml:space="preserve"> fi </w:t>
      </w:r>
      <w:proofErr w:type="spellStart"/>
      <w:r w:rsidRPr="00CB7426">
        <w:rPr>
          <w:rFonts w:ascii="Arial" w:hAnsi="Arial" w:cs="Arial"/>
          <w:color w:val="000000"/>
        </w:rPr>
        <w:t>următoarele</w:t>
      </w:r>
      <w:proofErr w:type="spellEnd"/>
      <w:r w:rsidRPr="00CB7426">
        <w:rPr>
          <w:rFonts w:ascii="Arial" w:hAnsi="Arial" w:cs="Arial"/>
          <w:color w:val="000000"/>
        </w:rPr>
        <w:t>:</w:t>
      </w:r>
    </w:p>
    <w:p w14:paraId="51307B0D" w14:textId="196A574E" w:rsidR="00932118" w:rsidRDefault="00932118" w:rsidP="00932118">
      <w:pPr>
        <w:widowControl w:val="0"/>
        <w:numPr>
          <w:ilvl w:val="0"/>
          <w:numId w:val="62"/>
        </w:numPr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5"/>
        </w:rPr>
      </w:pPr>
      <w:proofErr w:type="spellStart"/>
      <w:r w:rsidRPr="000678DB">
        <w:rPr>
          <w:rFonts w:ascii="Arial" w:hAnsi="Arial" w:cs="Arial"/>
          <w:color w:val="000000"/>
          <w:spacing w:val="11"/>
        </w:rPr>
        <w:t>Parcaje</w:t>
      </w:r>
      <w:proofErr w:type="spellEnd"/>
      <w:r w:rsidRPr="000678DB">
        <w:rPr>
          <w:rFonts w:ascii="Arial" w:hAnsi="Arial" w:cs="Arial"/>
          <w:color w:val="000000"/>
          <w:spacing w:val="11"/>
        </w:rPr>
        <w:t xml:space="preserve"> pe </w:t>
      </w:r>
      <w:proofErr w:type="spellStart"/>
      <w:r w:rsidRPr="000678DB">
        <w:rPr>
          <w:rFonts w:ascii="Arial" w:hAnsi="Arial" w:cs="Arial"/>
          <w:color w:val="000000"/>
          <w:spacing w:val="11"/>
        </w:rPr>
        <w:t>carosabil</w:t>
      </w:r>
      <w:proofErr w:type="spellEnd"/>
      <w:r w:rsidRPr="000678DB">
        <w:rPr>
          <w:rFonts w:ascii="Arial" w:hAnsi="Arial" w:cs="Arial"/>
          <w:color w:val="000000"/>
          <w:spacing w:val="11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11"/>
        </w:rPr>
        <w:t>sau</w:t>
      </w:r>
      <w:proofErr w:type="spellEnd"/>
      <w:r w:rsidRPr="000678DB">
        <w:rPr>
          <w:rFonts w:ascii="Arial" w:hAnsi="Arial" w:cs="Arial"/>
          <w:color w:val="000000"/>
          <w:spacing w:val="11"/>
        </w:rPr>
        <w:t xml:space="preserve"> pe </w:t>
      </w:r>
      <w:proofErr w:type="spellStart"/>
      <w:r w:rsidRPr="000678DB">
        <w:rPr>
          <w:rFonts w:ascii="Arial" w:hAnsi="Arial" w:cs="Arial"/>
          <w:color w:val="000000"/>
          <w:spacing w:val="11"/>
        </w:rPr>
        <w:t>trotuar</w:t>
      </w:r>
      <w:proofErr w:type="spellEnd"/>
      <w:r w:rsidRPr="000678DB">
        <w:rPr>
          <w:rFonts w:ascii="Arial" w:hAnsi="Arial" w:cs="Arial"/>
          <w:color w:val="000000"/>
          <w:spacing w:val="11"/>
        </w:rPr>
        <w:t xml:space="preserve"> - front cu </w:t>
      </w:r>
      <w:proofErr w:type="spellStart"/>
      <w:r w:rsidRPr="000678DB">
        <w:rPr>
          <w:rFonts w:ascii="Arial" w:hAnsi="Arial" w:cs="Arial"/>
          <w:color w:val="000000"/>
          <w:spacing w:val="11"/>
        </w:rPr>
        <w:t>comerţ</w:t>
      </w:r>
      <w:proofErr w:type="spellEnd"/>
      <w:r w:rsidRPr="000678DB">
        <w:rPr>
          <w:rFonts w:ascii="Arial" w:hAnsi="Arial" w:cs="Arial"/>
          <w:color w:val="000000"/>
          <w:spacing w:val="11"/>
        </w:rPr>
        <w:t xml:space="preserve">, </w:t>
      </w:r>
      <w:proofErr w:type="spellStart"/>
      <w:r w:rsidRPr="000678DB">
        <w:rPr>
          <w:rFonts w:ascii="Arial" w:hAnsi="Arial" w:cs="Arial"/>
          <w:color w:val="000000"/>
          <w:spacing w:val="11"/>
        </w:rPr>
        <w:t>întreprinderi</w:t>
      </w:r>
      <w:proofErr w:type="spellEnd"/>
      <w:r w:rsidRPr="000678DB"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  <w:spacing w:val="5"/>
        </w:rPr>
        <w:t xml:space="preserve">productive, </w:t>
      </w:r>
      <w:proofErr w:type="spellStart"/>
      <w:r>
        <w:rPr>
          <w:rFonts w:ascii="Arial" w:hAnsi="Arial" w:cs="Arial"/>
          <w:color w:val="000000"/>
          <w:spacing w:val="5"/>
        </w:rPr>
        <w:t>servicii</w:t>
      </w:r>
      <w:proofErr w:type="spellEnd"/>
      <w:r>
        <w:rPr>
          <w:rFonts w:ascii="Arial" w:hAnsi="Arial" w:cs="Arial"/>
          <w:color w:val="000000"/>
          <w:spacing w:val="5"/>
        </w:rPr>
        <w:t xml:space="preserve"> – 5 m.</w:t>
      </w:r>
    </w:p>
    <w:p w14:paraId="4BED83F4" w14:textId="77777777" w:rsidR="00932118" w:rsidRPr="00B1337C" w:rsidRDefault="00932118" w:rsidP="00932118">
      <w:pPr>
        <w:pStyle w:val="Titlu5"/>
        <w:ind w:right="375"/>
        <w:rPr>
          <w:rFonts w:ascii="Arial" w:hAnsi="Arial" w:cs="Arial"/>
          <w:sz w:val="22"/>
          <w:szCs w:val="22"/>
        </w:rPr>
      </w:pPr>
      <w:bookmarkStart w:id="162" w:name="_Toc404333389"/>
      <w:r w:rsidRPr="00B1337C">
        <w:rPr>
          <w:rFonts w:ascii="Arial" w:hAnsi="Arial" w:cs="Arial"/>
          <w:spacing w:val="-2"/>
          <w:sz w:val="22"/>
          <w:szCs w:val="22"/>
        </w:rPr>
        <w:t xml:space="preserve">C. j) </w:t>
      </w:r>
      <w:proofErr w:type="spellStart"/>
      <w:r w:rsidRPr="00B1337C">
        <w:rPr>
          <w:rFonts w:ascii="Arial" w:hAnsi="Arial" w:cs="Arial"/>
          <w:sz w:val="22"/>
          <w:szCs w:val="22"/>
        </w:rPr>
        <w:t>Împrejmuiri</w:t>
      </w:r>
      <w:bookmarkEnd w:id="162"/>
      <w:proofErr w:type="spellEnd"/>
    </w:p>
    <w:p w14:paraId="71EC067F" w14:textId="77777777" w:rsidR="00932118" w:rsidRDefault="00932118" w:rsidP="00932118">
      <w:pPr>
        <w:widowControl w:val="0"/>
        <w:numPr>
          <w:ilvl w:val="0"/>
          <w:numId w:val="63"/>
        </w:numPr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0678DB">
        <w:rPr>
          <w:rFonts w:ascii="Arial" w:hAnsi="Arial" w:cs="Arial"/>
          <w:color w:val="000000"/>
          <w:spacing w:val="4"/>
        </w:rPr>
        <w:t>Parcajele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publice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să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fie </w:t>
      </w:r>
      <w:proofErr w:type="spellStart"/>
      <w:r w:rsidRPr="000678DB">
        <w:rPr>
          <w:rFonts w:ascii="Arial" w:hAnsi="Arial" w:cs="Arial"/>
          <w:color w:val="000000"/>
          <w:spacing w:val="4"/>
        </w:rPr>
        <w:t>plantat</w:t>
      </w:r>
      <w:r>
        <w:rPr>
          <w:rFonts w:ascii="Arial" w:hAnsi="Arial" w:cs="Arial"/>
          <w:color w:val="000000"/>
          <w:spacing w:val="4"/>
        </w:rPr>
        <w:t>e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şi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înconjurate</w:t>
      </w:r>
      <w:proofErr w:type="spellEnd"/>
      <w:r>
        <w:rPr>
          <w:rFonts w:ascii="Arial" w:hAnsi="Arial" w:cs="Arial"/>
          <w:color w:val="000000"/>
          <w:spacing w:val="4"/>
        </w:rPr>
        <w:t xml:space="preserve"> de </w:t>
      </w:r>
      <w:proofErr w:type="spellStart"/>
      <w:r>
        <w:rPr>
          <w:rFonts w:ascii="Arial" w:hAnsi="Arial" w:cs="Arial"/>
          <w:color w:val="000000"/>
          <w:spacing w:val="4"/>
        </w:rPr>
        <w:t>garduri</w:t>
      </w:r>
      <w:proofErr w:type="spellEnd"/>
      <w:r>
        <w:rPr>
          <w:rFonts w:ascii="Arial" w:hAnsi="Arial" w:cs="Arial"/>
          <w:color w:val="000000"/>
          <w:spacing w:val="4"/>
        </w:rPr>
        <w:t xml:space="preserve"> vii</w:t>
      </w:r>
      <w:r w:rsidRPr="000678DB">
        <w:rPr>
          <w:rFonts w:ascii="Arial" w:hAnsi="Arial" w:cs="Arial"/>
          <w:color w:val="000000"/>
          <w:spacing w:val="4"/>
        </w:rPr>
        <w:t xml:space="preserve"> de 1,20</w:t>
      </w:r>
      <w:r>
        <w:rPr>
          <w:rFonts w:ascii="Arial" w:hAnsi="Arial" w:cs="Arial"/>
          <w:color w:val="000000"/>
          <w:spacing w:val="4"/>
        </w:rPr>
        <w:t xml:space="preserve"> </w:t>
      </w:r>
      <w:r w:rsidRPr="000678DB">
        <w:rPr>
          <w:rFonts w:ascii="Arial" w:hAnsi="Arial" w:cs="Arial"/>
          <w:color w:val="000000"/>
          <w:spacing w:val="4"/>
        </w:rPr>
        <w:t xml:space="preserve">m </w:t>
      </w:r>
      <w:proofErr w:type="spellStart"/>
      <w:r w:rsidRPr="000678DB">
        <w:rPr>
          <w:rFonts w:ascii="Arial" w:hAnsi="Arial" w:cs="Arial"/>
          <w:color w:val="000000"/>
          <w:spacing w:val="4"/>
        </w:rPr>
        <w:t>înălţime</w:t>
      </w:r>
      <w:proofErr w:type="spellEnd"/>
      <w:r w:rsidRPr="000678DB">
        <w:rPr>
          <w:rFonts w:ascii="Arial" w:hAnsi="Arial" w:cs="Arial"/>
          <w:color w:val="000000"/>
          <w:spacing w:val="4"/>
        </w:rPr>
        <w:t>.</w:t>
      </w:r>
    </w:p>
    <w:p w14:paraId="06C234B2" w14:textId="4EDA22D5" w:rsidR="00932118" w:rsidRDefault="00932118" w:rsidP="00932118">
      <w:pPr>
        <w:widowControl w:val="0"/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217725BD" w14:textId="718A4232" w:rsidR="001266B6" w:rsidRDefault="001266B6" w:rsidP="00932118">
      <w:pPr>
        <w:widowControl w:val="0"/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601A7D4F" w14:textId="4A281CB6" w:rsidR="00E126D2" w:rsidRDefault="00E126D2" w:rsidP="00932118">
      <w:pPr>
        <w:widowControl w:val="0"/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7FE23BFE" w14:textId="25248339" w:rsidR="00E126D2" w:rsidRDefault="00E126D2" w:rsidP="00932118">
      <w:pPr>
        <w:widowControl w:val="0"/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04CAF69B" w14:textId="79634410" w:rsidR="00E126D2" w:rsidRDefault="00E126D2" w:rsidP="00932118">
      <w:pPr>
        <w:widowControl w:val="0"/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70371D02" w14:textId="0D60D808" w:rsidR="00E126D2" w:rsidRDefault="00E126D2" w:rsidP="00932118">
      <w:pPr>
        <w:widowControl w:val="0"/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574C5996" w14:textId="2715AF8D" w:rsidR="00E126D2" w:rsidRDefault="00E126D2" w:rsidP="00932118">
      <w:pPr>
        <w:widowControl w:val="0"/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05FC88D2" w14:textId="4419968A" w:rsidR="00E126D2" w:rsidRDefault="00E126D2" w:rsidP="00932118">
      <w:pPr>
        <w:widowControl w:val="0"/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24B0F318" w14:textId="336A93B8" w:rsidR="00E126D2" w:rsidRDefault="00E126D2" w:rsidP="00932118">
      <w:pPr>
        <w:widowControl w:val="0"/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1AB1D5EF" w14:textId="3368EE5E" w:rsidR="00E126D2" w:rsidRDefault="00E126D2" w:rsidP="00932118">
      <w:pPr>
        <w:widowControl w:val="0"/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5B8D5CFF" w14:textId="59357C1A" w:rsidR="00E126D2" w:rsidRDefault="00E126D2" w:rsidP="00932118">
      <w:pPr>
        <w:widowControl w:val="0"/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73E6C6A3" w14:textId="775F4935" w:rsidR="00E126D2" w:rsidRDefault="00E126D2" w:rsidP="00932118">
      <w:pPr>
        <w:widowControl w:val="0"/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1D8868F9" w14:textId="152FCF88" w:rsidR="00E126D2" w:rsidRDefault="00E126D2" w:rsidP="00932118">
      <w:pPr>
        <w:widowControl w:val="0"/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66395B49" w14:textId="416FF947" w:rsidR="00E126D2" w:rsidRDefault="00E126D2" w:rsidP="00932118">
      <w:pPr>
        <w:widowControl w:val="0"/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7FBAF8FF" w14:textId="42EF5788" w:rsidR="00E126D2" w:rsidRDefault="00E126D2" w:rsidP="00932118">
      <w:pPr>
        <w:widowControl w:val="0"/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72FDD0D9" w14:textId="0E4209E0" w:rsidR="00E126D2" w:rsidRDefault="00E126D2" w:rsidP="00932118">
      <w:pPr>
        <w:widowControl w:val="0"/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16817F5D" w14:textId="00FFD3FA" w:rsidR="00E126D2" w:rsidRDefault="00E126D2" w:rsidP="00932118">
      <w:pPr>
        <w:widowControl w:val="0"/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7173D258" w14:textId="0359607A" w:rsidR="00E126D2" w:rsidRDefault="00E126D2" w:rsidP="00932118">
      <w:pPr>
        <w:widowControl w:val="0"/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16D6D38F" w14:textId="4A7EC102" w:rsidR="00E126D2" w:rsidRDefault="00E126D2" w:rsidP="00932118">
      <w:pPr>
        <w:widowControl w:val="0"/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7BBF3C12" w14:textId="72707047" w:rsidR="00E126D2" w:rsidRDefault="00E126D2" w:rsidP="00932118">
      <w:pPr>
        <w:widowControl w:val="0"/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5E9049CE" w14:textId="606C40F8" w:rsidR="00E126D2" w:rsidRDefault="00E126D2" w:rsidP="00932118">
      <w:pPr>
        <w:widowControl w:val="0"/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340561D5" w14:textId="4D86E5E5" w:rsidR="00E126D2" w:rsidRDefault="00E126D2" w:rsidP="00932118">
      <w:pPr>
        <w:widowControl w:val="0"/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4B2E60E7" w14:textId="4D48482C" w:rsidR="00E126D2" w:rsidRDefault="00E126D2" w:rsidP="00932118">
      <w:pPr>
        <w:widowControl w:val="0"/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69059A0C" w14:textId="16F3A4F0" w:rsidR="00E126D2" w:rsidRDefault="00E126D2" w:rsidP="00932118">
      <w:pPr>
        <w:widowControl w:val="0"/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1C0B5837" w14:textId="7A440554" w:rsidR="00E126D2" w:rsidRDefault="00E126D2" w:rsidP="00932118">
      <w:pPr>
        <w:widowControl w:val="0"/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1E8D4F12" w14:textId="2E1F1A37" w:rsidR="00E126D2" w:rsidRDefault="00E126D2" w:rsidP="00932118">
      <w:pPr>
        <w:widowControl w:val="0"/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7A3D7E0D" w14:textId="2419C344" w:rsidR="00E126D2" w:rsidRDefault="00E126D2" w:rsidP="00932118">
      <w:pPr>
        <w:widowControl w:val="0"/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0B64DC00" w14:textId="3758ACBD" w:rsidR="00E126D2" w:rsidRDefault="00E126D2" w:rsidP="00932118">
      <w:pPr>
        <w:widowControl w:val="0"/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5FE7A61A" w14:textId="54DC0C4F" w:rsidR="00E126D2" w:rsidRDefault="00E126D2" w:rsidP="00932118">
      <w:pPr>
        <w:widowControl w:val="0"/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18D11CE0" w14:textId="294D7F9D" w:rsidR="00E126D2" w:rsidRDefault="00E126D2" w:rsidP="00932118">
      <w:pPr>
        <w:widowControl w:val="0"/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1D257364" w14:textId="40C89680" w:rsidR="00E126D2" w:rsidRDefault="00E126D2" w:rsidP="00932118">
      <w:pPr>
        <w:widowControl w:val="0"/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6A4277CD" w14:textId="12FAE25F" w:rsidR="00E126D2" w:rsidRDefault="00E126D2" w:rsidP="00932118">
      <w:pPr>
        <w:widowControl w:val="0"/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636C3C32" w14:textId="77777777" w:rsidR="00932118" w:rsidRPr="00675844" w:rsidRDefault="00932118" w:rsidP="00932118">
      <w:pPr>
        <w:pStyle w:val="Titlu1"/>
        <w:ind w:right="375"/>
      </w:pPr>
      <w:bookmarkStart w:id="163" w:name="_Toc404333390"/>
      <w:bookmarkStart w:id="164" w:name="_Toc417997090"/>
      <w:bookmarkStart w:id="165" w:name="_Toc418511650"/>
      <w:bookmarkStart w:id="166" w:name="_Toc445129705"/>
      <w:bookmarkStart w:id="167" w:name="_Toc445129899"/>
      <w:bookmarkStart w:id="168" w:name="_Toc477430992"/>
      <w:bookmarkStart w:id="169" w:name="_Toc477518949"/>
      <w:bookmarkStart w:id="170" w:name="_Toc477775720"/>
      <w:bookmarkStart w:id="171" w:name="_Toc495404743"/>
      <w:bookmarkStart w:id="172" w:name="_Toc120628668"/>
      <w:r w:rsidRPr="002A6C6C">
        <w:lastRenderedPageBreak/>
        <w:t xml:space="preserve">TE - ZONA PENTRU </w:t>
      </w:r>
      <w:proofErr w:type="gramStart"/>
      <w:r w:rsidRPr="002A6C6C">
        <w:t xml:space="preserve">ECHIPARE </w:t>
      </w:r>
      <w:r>
        <w:t xml:space="preserve"> </w:t>
      </w:r>
      <w:r w:rsidRPr="002A6C6C">
        <w:t>EDILITARĂ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proofErr w:type="gramEnd"/>
    </w:p>
    <w:p w14:paraId="4A4E3875" w14:textId="77777777" w:rsidR="00932118" w:rsidRPr="00B1337C" w:rsidRDefault="00932118" w:rsidP="00932118">
      <w:pPr>
        <w:pStyle w:val="Titlu5"/>
        <w:ind w:right="375"/>
        <w:rPr>
          <w:rFonts w:ascii="Arial" w:hAnsi="Arial" w:cs="Arial"/>
          <w:sz w:val="22"/>
          <w:szCs w:val="22"/>
        </w:rPr>
      </w:pPr>
      <w:bookmarkStart w:id="173" w:name="_Toc404333391"/>
      <w:r w:rsidRPr="00B1337C">
        <w:rPr>
          <w:rFonts w:ascii="Arial" w:hAnsi="Arial" w:cs="Arial"/>
          <w:sz w:val="22"/>
          <w:szCs w:val="22"/>
        </w:rPr>
        <w:t xml:space="preserve">TE. </w:t>
      </w:r>
      <w:proofErr w:type="gramStart"/>
      <w:r w:rsidRPr="00B1337C">
        <w:rPr>
          <w:rFonts w:ascii="Arial" w:hAnsi="Arial" w:cs="Arial"/>
          <w:sz w:val="22"/>
          <w:szCs w:val="22"/>
        </w:rPr>
        <w:t>a)</w:t>
      </w:r>
      <w:proofErr w:type="spellStart"/>
      <w:r w:rsidRPr="00B1337C">
        <w:rPr>
          <w:rFonts w:ascii="Arial" w:hAnsi="Arial" w:cs="Arial"/>
          <w:sz w:val="22"/>
          <w:szCs w:val="22"/>
        </w:rPr>
        <w:t>Tipurile</w:t>
      </w:r>
      <w:proofErr w:type="spellEnd"/>
      <w:proofErr w:type="gramEnd"/>
      <w:r w:rsidRPr="00B1337C">
        <w:rPr>
          <w:rFonts w:ascii="Arial" w:hAnsi="Arial" w:cs="Arial"/>
          <w:sz w:val="22"/>
          <w:szCs w:val="22"/>
        </w:rPr>
        <w:t xml:space="preserve"> de subzone </w:t>
      </w:r>
      <w:proofErr w:type="spellStart"/>
      <w:r w:rsidRPr="00B1337C">
        <w:rPr>
          <w:rFonts w:ascii="Arial" w:hAnsi="Arial" w:cs="Arial"/>
          <w:sz w:val="22"/>
          <w:szCs w:val="22"/>
        </w:rPr>
        <w:t>funcţionale</w:t>
      </w:r>
      <w:bookmarkEnd w:id="173"/>
      <w:proofErr w:type="spellEnd"/>
    </w:p>
    <w:p w14:paraId="35D8C8BB" w14:textId="77777777" w:rsidR="00120D93" w:rsidRDefault="00120D93" w:rsidP="00204475">
      <w:pPr>
        <w:widowControl w:val="0"/>
        <w:numPr>
          <w:ilvl w:val="0"/>
          <w:numId w:val="63"/>
        </w:numPr>
        <w:autoSpaceDE w:val="0"/>
        <w:ind w:right="375"/>
        <w:jc w:val="both"/>
        <w:rPr>
          <w:rFonts w:ascii="Arial" w:hAnsi="Arial" w:cs="Arial"/>
          <w:color w:val="000000"/>
          <w:spacing w:val="1"/>
        </w:rPr>
      </w:pPr>
      <w:bookmarkStart w:id="174" w:name="_Toc404333392"/>
      <w:r w:rsidRPr="000678DB">
        <w:rPr>
          <w:rFonts w:ascii="Arial" w:hAnsi="Arial" w:cs="Arial"/>
          <w:color w:val="000000"/>
          <w:spacing w:val="1"/>
        </w:rPr>
        <w:t xml:space="preserve">zona de </w:t>
      </w:r>
      <w:proofErr w:type="spellStart"/>
      <w:r w:rsidRPr="000678DB">
        <w:rPr>
          <w:rFonts w:ascii="Arial" w:hAnsi="Arial" w:cs="Arial"/>
          <w:color w:val="000000"/>
          <w:spacing w:val="1"/>
        </w:rPr>
        <w:t>construcţii</w:t>
      </w:r>
      <w:proofErr w:type="spellEnd"/>
      <w:r w:rsidRPr="000678DB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1"/>
        </w:rPr>
        <w:t>gospodărire</w:t>
      </w:r>
      <w:proofErr w:type="spellEnd"/>
      <w:r w:rsidRPr="000678DB">
        <w:rPr>
          <w:rFonts w:ascii="Arial" w:hAnsi="Arial" w:cs="Arial"/>
          <w:color w:val="000000"/>
          <w:spacing w:val="1"/>
        </w:rPr>
        <w:t xml:space="preserve"> ape - </w:t>
      </w:r>
      <w:proofErr w:type="spellStart"/>
      <w:proofErr w:type="gramStart"/>
      <w:r w:rsidRPr="000678DB">
        <w:rPr>
          <w:rFonts w:ascii="Arial" w:hAnsi="Arial" w:cs="Arial"/>
          <w:color w:val="000000"/>
          <w:spacing w:val="1"/>
        </w:rPr>
        <w:t>canalizare</w:t>
      </w:r>
      <w:proofErr w:type="spellEnd"/>
      <w:r w:rsidRPr="000678DB">
        <w:rPr>
          <w:rFonts w:ascii="Arial" w:hAnsi="Arial" w:cs="Arial"/>
          <w:color w:val="000000"/>
          <w:spacing w:val="1"/>
        </w:rPr>
        <w:t>;</w:t>
      </w:r>
      <w:proofErr w:type="gramEnd"/>
    </w:p>
    <w:p w14:paraId="58997ACF" w14:textId="77777777" w:rsidR="00120D93" w:rsidRDefault="00120D93" w:rsidP="00204475">
      <w:pPr>
        <w:widowControl w:val="0"/>
        <w:numPr>
          <w:ilvl w:val="0"/>
          <w:numId w:val="63"/>
        </w:numPr>
        <w:autoSpaceDE w:val="0"/>
        <w:ind w:right="375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zona </w:t>
      </w:r>
      <w:proofErr w:type="spellStart"/>
      <w:r>
        <w:rPr>
          <w:rFonts w:ascii="Arial" w:hAnsi="Arial" w:cs="Arial"/>
          <w:color w:val="000000"/>
          <w:spacing w:val="1"/>
        </w:rPr>
        <w:t>reţelei</w:t>
      </w:r>
      <w:proofErr w:type="spellEnd"/>
      <w:r>
        <w:rPr>
          <w:rFonts w:ascii="Arial" w:hAnsi="Arial" w:cs="Arial"/>
          <w:color w:val="000000"/>
          <w:spacing w:val="1"/>
        </w:rPr>
        <w:t xml:space="preserve"> de </w:t>
      </w:r>
      <w:proofErr w:type="spellStart"/>
      <w:r>
        <w:rPr>
          <w:rFonts w:ascii="Arial" w:hAnsi="Arial" w:cs="Arial"/>
          <w:color w:val="000000"/>
          <w:spacing w:val="1"/>
        </w:rPr>
        <w:t>medie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tensiune</w:t>
      </w:r>
      <w:proofErr w:type="spellEnd"/>
      <w:r>
        <w:rPr>
          <w:rFonts w:ascii="Arial" w:hAnsi="Arial" w:cs="Arial"/>
          <w:color w:val="000000"/>
          <w:spacing w:val="1"/>
        </w:rPr>
        <w:t xml:space="preserve">   20 </w:t>
      </w:r>
      <w:proofErr w:type="gramStart"/>
      <w:r>
        <w:rPr>
          <w:rFonts w:ascii="Arial" w:hAnsi="Arial" w:cs="Arial"/>
          <w:color w:val="000000"/>
          <w:spacing w:val="1"/>
        </w:rPr>
        <w:t>kV;</w:t>
      </w:r>
      <w:proofErr w:type="gramEnd"/>
    </w:p>
    <w:p w14:paraId="13093EFA" w14:textId="513F5CCA" w:rsidR="00120D93" w:rsidRDefault="00120D93" w:rsidP="00204475">
      <w:pPr>
        <w:widowControl w:val="0"/>
        <w:numPr>
          <w:ilvl w:val="0"/>
          <w:numId w:val="63"/>
        </w:numPr>
        <w:autoSpaceDE w:val="0"/>
        <w:ind w:right="375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zona </w:t>
      </w:r>
      <w:proofErr w:type="spellStart"/>
      <w:r>
        <w:rPr>
          <w:rFonts w:ascii="Arial" w:hAnsi="Arial" w:cs="Arial"/>
          <w:color w:val="000000"/>
          <w:spacing w:val="1"/>
        </w:rPr>
        <w:t>reţelei</w:t>
      </w:r>
      <w:proofErr w:type="spellEnd"/>
      <w:r>
        <w:rPr>
          <w:rFonts w:ascii="Arial" w:hAnsi="Arial" w:cs="Arial"/>
          <w:color w:val="000000"/>
          <w:spacing w:val="1"/>
        </w:rPr>
        <w:t xml:space="preserve"> de </w:t>
      </w:r>
      <w:r>
        <w:rPr>
          <w:rFonts w:ascii="Arial" w:hAnsi="Arial" w:cs="Arial"/>
          <w:color w:val="000000"/>
          <w:spacing w:val="1"/>
          <w:lang w:val="ro-RO"/>
        </w:rPr>
        <w:t>înaltă</w:t>
      </w:r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pacing w:val="1"/>
        </w:rPr>
        <w:t>tensiune</w:t>
      </w:r>
      <w:proofErr w:type="spellEnd"/>
      <w:r>
        <w:rPr>
          <w:rFonts w:ascii="Arial" w:hAnsi="Arial" w:cs="Arial"/>
          <w:color w:val="000000"/>
          <w:spacing w:val="1"/>
        </w:rPr>
        <w:t xml:space="preserve">  1</w:t>
      </w:r>
      <w:r w:rsidR="0099066E">
        <w:rPr>
          <w:rFonts w:ascii="Arial" w:hAnsi="Arial" w:cs="Arial"/>
          <w:color w:val="000000"/>
          <w:spacing w:val="1"/>
        </w:rPr>
        <w:t>1</w:t>
      </w:r>
      <w:r>
        <w:rPr>
          <w:rFonts w:ascii="Arial" w:hAnsi="Arial" w:cs="Arial"/>
          <w:color w:val="000000"/>
          <w:spacing w:val="1"/>
        </w:rPr>
        <w:t>0</w:t>
      </w:r>
      <w:proofErr w:type="gramEnd"/>
      <w:r>
        <w:rPr>
          <w:rFonts w:ascii="Arial" w:hAnsi="Arial" w:cs="Arial"/>
          <w:color w:val="000000"/>
          <w:spacing w:val="1"/>
        </w:rPr>
        <w:t xml:space="preserve"> kV;</w:t>
      </w:r>
    </w:p>
    <w:p w14:paraId="64C1C640" w14:textId="77777777" w:rsidR="00120D93" w:rsidRDefault="00120D93" w:rsidP="00204475">
      <w:pPr>
        <w:widowControl w:val="0"/>
        <w:numPr>
          <w:ilvl w:val="0"/>
          <w:numId w:val="63"/>
        </w:numPr>
        <w:autoSpaceDE w:val="0"/>
        <w:ind w:right="375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zona de </w:t>
      </w:r>
      <w:proofErr w:type="spellStart"/>
      <w:r>
        <w:rPr>
          <w:rFonts w:ascii="Arial" w:hAnsi="Arial" w:cs="Arial"/>
          <w:color w:val="000000"/>
          <w:spacing w:val="1"/>
        </w:rPr>
        <w:t>constructii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alimentare</w:t>
      </w:r>
      <w:proofErr w:type="spellEnd"/>
      <w:r>
        <w:rPr>
          <w:rFonts w:ascii="Arial" w:hAnsi="Arial" w:cs="Arial"/>
          <w:color w:val="000000"/>
          <w:spacing w:val="1"/>
        </w:rPr>
        <w:t xml:space="preserve"> cu gaze </w:t>
      </w:r>
      <w:proofErr w:type="spellStart"/>
      <w:proofErr w:type="gramStart"/>
      <w:r>
        <w:rPr>
          <w:rFonts w:ascii="Arial" w:hAnsi="Arial" w:cs="Arial"/>
          <w:color w:val="000000"/>
          <w:spacing w:val="1"/>
        </w:rPr>
        <w:t>naturale</w:t>
      </w:r>
      <w:proofErr w:type="spellEnd"/>
      <w:r>
        <w:rPr>
          <w:rFonts w:ascii="Arial" w:hAnsi="Arial" w:cs="Arial"/>
          <w:color w:val="000000"/>
          <w:spacing w:val="1"/>
        </w:rPr>
        <w:t>;</w:t>
      </w:r>
      <w:proofErr w:type="gramEnd"/>
    </w:p>
    <w:p w14:paraId="78DF5F63" w14:textId="5CEE3114" w:rsidR="00120D93" w:rsidRDefault="00120D93" w:rsidP="00204475">
      <w:pPr>
        <w:widowControl w:val="0"/>
        <w:numPr>
          <w:ilvl w:val="0"/>
          <w:numId w:val="63"/>
        </w:numPr>
        <w:autoSpaceDE w:val="0"/>
        <w:ind w:right="375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zona </w:t>
      </w:r>
      <w:proofErr w:type="spellStart"/>
      <w:r>
        <w:rPr>
          <w:rFonts w:ascii="Arial" w:hAnsi="Arial" w:cs="Arial"/>
          <w:color w:val="000000"/>
          <w:spacing w:val="1"/>
        </w:rPr>
        <w:t>conducta</w:t>
      </w:r>
      <w:proofErr w:type="spellEnd"/>
      <w:r>
        <w:rPr>
          <w:rFonts w:ascii="Arial" w:hAnsi="Arial" w:cs="Arial"/>
          <w:color w:val="000000"/>
          <w:spacing w:val="1"/>
        </w:rPr>
        <w:t xml:space="preserve"> de gaze </w:t>
      </w:r>
      <w:proofErr w:type="spellStart"/>
      <w:r>
        <w:rPr>
          <w:rFonts w:ascii="Arial" w:hAnsi="Arial" w:cs="Arial"/>
          <w:color w:val="000000"/>
          <w:spacing w:val="1"/>
        </w:rPr>
        <w:t>naturale</w:t>
      </w:r>
      <w:proofErr w:type="spellEnd"/>
      <w:r>
        <w:rPr>
          <w:rFonts w:ascii="Arial" w:hAnsi="Arial" w:cs="Arial"/>
          <w:color w:val="000000"/>
          <w:spacing w:val="1"/>
        </w:rPr>
        <w:t>.</w:t>
      </w:r>
    </w:p>
    <w:p w14:paraId="38DDC400" w14:textId="6415F845" w:rsidR="00F36BAD" w:rsidRDefault="00F36BAD" w:rsidP="00204475">
      <w:pPr>
        <w:widowControl w:val="0"/>
        <w:numPr>
          <w:ilvl w:val="0"/>
          <w:numId w:val="63"/>
        </w:numPr>
        <w:autoSpaceDE w:val="0"/>
        <w:ind w:right="375"/>
        <w:jc w:val="both"/>
        <w:rPr>
          <w:rFonts w:ascii="Arial" w:hAnsi="Arial" w:cs="Arial"/>
          <w:color w:val="000000"/>
          <w:spacing w:val="1"/>
        </w:rPr>
      </w:pPr>
      <w:r>
        <w:rPr>
          <w:rStyle w:val="fontstyle01"/>
        </w:rPr>
        <w:t xml:space="preserve">sonde – </w:t>
      </w:r>
      <w:proofErr w:type="spellStart"/>
      <w:r>
        <w:rPr>
          <w:rStyle w:val="fontstyle01"/>
        </w:rPr>
        <w:t>puncte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extractie</w:t>
      </w:r>
      <w:proofErr w:type="spellEnd"/>
      <w:r>
        <w:rPr>
          <w:rStyle w:val="fontstyle01"/>
        </w:rPr>
        <w:t xml:space="preserve"> petrol </w:t>
      </w:r>
      <w:proofErr w:type="spellStart"/>
      <w:r>
        <w:rPr>
          <w:rStyle w:val="fontstyle01"/>
        </w:rPr>
        <w:t>si</w:t>
      </w:r>
      <w:proofErr w:type="spellEnd"/>
      <w:r>
        <w:rPr>
          <w:rStyle w:val="fontstyle01"/>
        </w:rPr>
        <w:t xml:space="preserve"> gaze.</w:t>
      </w:r>
    </w:p>
    <w:p w14:paraId="2C5B4683" w14:textId="77777777" w:rsidR="00932118" w:rsidRPr="00B1337C" w:rsidRDefault="00932118" w:rsidP="00932118">
      <w:pPr>
        <w:pStyle w:val="Titlu5"/>
        <w:ind w:right="375"/>
        <w:rPr>
          <w:rFonts w:ascii="Arial" w:hAnsi="Arial" w:cs="Arial"/>
          <w:sz w:val="22"/>
          <w:szCs w:val="22"/>
        </w:rPr>
      </w:pPr>
      <w:r w:rsidRPr="00B1337C">
        <w:rPr>
          <w:rFonts w:ascii="Arial" w:hAnsi="Arial" w:cs="Arial"/>
          <w:spacing w:val="8"/>
          <w:sz w:val="22"/>
          <w:szCs w:val="22"/>
        </w:rPr>
        <w:t xml:space="preserve">TE. b) </w:t>
      </w:r>
      <w:proofErr w:type="spellStart"/>
      <w:r w:rsidRPr="00B1337C">
        <w:rPr>
          <w:rFonts w:ascii="Arial" w:hAnsi="Arial" w:cs="Arial"/>
          <w:sz w:val="22"/>
          <w:szCs w:val="22"/>
        </w:rPr>
        <w:t>Funcţiunea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z w:val="22"/>
          <w:szCs w:val="22"/>
        </w:rPr>
        <w:t>dominantă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B1337C">
        <w:rPr>
          <w:rFonts w:ascii="Arial" w:hAnsi="Arial" w:cs="Arial"/>
          <w:sz w:val="22"/>
          <w:szCs w:val="22"/>
        </w:rPr>
        <w:t>zonei</w:t>
      </w:r>
      <w:bookmarkEnd w:id="174"/>
      <w:proofErr w:type="spellEnd"/>
    </w:p>
    <w:p w14:paraId="44ACD8A5" w14:textId="77777777" w:rsidR="00932118" w:rsidRPr="000678DB" w:rsidRDefault="00932118" w:rsidP="00932118">
      <w:pPr>
        <w:widowControl w:val="0"/>
        <w:numPr>
          <w:ilvl w:val="0"/>
          <w:numId w:val="64"/>
        </w:numPr>
        <w:autoSpaceDE w:val="0"/>
        <w:spacing w:line="340" w:lineRule="exact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0678DB">
        <w:rPr>
          <w:rFonts w:ascii="Arial" w:hAnsi="Arial" w:cs="Arial"/>
          <w:color w:val="000000"/>
          <w:spacing w:val="3"/>
        </w:rPr>
        <w:t>Construcţii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şi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amenajări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aferente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lucrărilor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tehnico-</w:t>
      </w:r>
      <w:proofErr w:type="spellStart"/>
      <w:r w:rsidRPr="000678DB">
        <w:rPr>
          <w:rFonts w:ascii="Arial" w:hAnsi="Arial" w:cs="Arial"/>
          <w:color w:val="000000"/>
          <w:spacing w:val="3"/>
        </w:rPr>
        <w:t>edilitare</w:t>
      </w:r>
      <w:proofErr w:type="spellEnd"/>
      <w:r w:rsidRPr="000678DB">
        <w:rPr>
          <w:rFonts w:ascii="Arial" w:hAnsi="Arial" w:cs="Arial"/>
          <w:color w:val="000000"/>
          <w:spacing w:val="3"/>
        </w:rPr>
        <w:t>.</w:t>
      </w:r>
    </w:p>
    <w:p w14:paraId="36000F9A" w14:textId="77777777" w:rsidR="00932118" w:rsidRPr="00B1337C" w:rsidRDefault="00932118" w:rsidP="00932118">
      <w:pPr>
        <w:pStyle w:val="Titlu5"/>
        <w:ind w:right="375"/>
        <w:rPr>
          <w:rFonts w:ascii="Arial" w:hAnsi="Arial" w:cs="Arial"/>
          <w:sz w:val="22"/>
          <w:szCs w:val="22"/>
        </w:rPr>
      </w:pPr>
      <w:bookmarkStart w:id="175" w:name="_Toc404333393"/>
      <w:r w:rsidRPr="00B1337C">
        <w:rPr>
          <w:rFonts w:ascii="Arial" w:hAnsi="Arial" w:cs="Arial"/>
          <w:spacing w:val="8"/>
          <w:sz w:val="22"/>
          <w:szCs w:val="22"/>
        </w:rPr>
        <w:t xml:space="preserve">TE. c) </w:t>
      </w:r>
      <w:proofErr w:type="spellStart"/>
      <w:r w:rsidRPr="00B1337C">
        <w:rPr>
          <w:rFonts w:ascii="Arial" w:hAnsi="Arial" w:cs="Arial"/>
          <w:sz w:val="22"/>
          <w:szCs w:val="22"/>
        </w:rPr>
        <w:t>Utilizările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z w:val="22"/>
          <w:szCs w:val="22"/>
        </w:rPr>
        <w:t>permise</w:t>
      </w:r>
      <w:bookmarkEnd w:id="175"/>
      <w:proofErr w:type="spellEnd"/>
    </w:p>
    <w:p w14:paraId="3B6362BC" w14:textId="77777777" w:rsidR="00120D93" w:rsidRPr="000678DB" w:rsidRDefault="00120D93" w:rsidP="00120D93">
      <w:pPr>
        <w:widowControl w:val="0"/>
        <w:numPr>
          <w:ilvl w:val="0"/>
          <w:numId w:val="64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0678DB">
        <w:rPr>
          <w:rFonts w:ascii="Arial" w:hAnsi="Arial" w:cs="Arial"/>
          <w:color w:val="000000"/>
          <w:spacing w:val="5"/>
        </w:rPr>
        <w:t>Construcţii</w:t>
      </w:r>
      <w:proofErr w:type="spellEnd"/>
      <w:r w:rsidRPr="000678D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5"/>
        </w:rPr>
        <w:t>şi</w:t>
      </w:r>
      <w:proofErr w:type="spellEnd"/>
      <w:r w:rsidRPr="000678D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5"/>
        </w:rPr>
        <w:t>amenajări</w:t>
      </w:r>
      <w:proofErr w:type="spellEnd"/>
      <w:r w:rsidRPr="000678D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5"/>
        </w:rPr>
        <w:t>aferente</w:t>
      </w:r>
      <w:proofErr w:type="spellEnd"/>
      <w:r w:rsidRPr="000678DB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5"/>
        </w:rPr>
        <w:t>reţelelor</w:t>
      </w:r>
      <w:proofErr w:type="spellEnd"/>
      <w:r w:rsidRPr="000678DB">
        <w:rPr>
          <w:rFonts w:ascii="Arial" w:hAnsi="Arial" w:cs="Arial"/>
          <w:color w:val="000000"/>
          <w:spacing w:val="5"/>
        </w:rPr>
        <w:t xml:space="preserve"> tehnico-</w:t>
      </w:r>
      <w:proofErr w:type="spellStart"/>
      <w:r w:rsidRPr="000678DB">
        <w:rPr>
          <w:rFonts w:ascii="Arial" w:hAnsi="Arial" w:cs="Arial"/>
          <w:color w:val="000000"/>
          <w:spacing w:val="5"/>
        </w:rPr>
        <w:t>edilitare</w:t>
      </w:r>
      <w:proofErr w:type="spellEnd"/>
      <w:r w:rsidRPr="000678DB">
        <w:rPr>
          <w:rFonts w:ascii="Arial" w:hAnsi="Arial" w:cs="Arial"/>
          <w:color w:val="000000"/>
          <w:spacing w:val="5"/>
        </w:rPr>
        <w:t xml:space="preserve"> (</w:t>
      </w:r>
      <w:proofErr w:type="spellStart"/>
      <w:r w:rsidRPr="000678DB">
        <w:rPr>
          <w:rFonts w:ascii="Arial" w:hAnsi="Arial" w:cs="Arial"/>
          <w:color w:val="000000"/>
          <w:spacing w:val="5"/>
        </w:rPr>
        <w:t>gospodărire</w:t>
      </w:r>
      <w:proofErr w:type="spellEnd"/>
      <w:r w:rsidRPr="000678DB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5"/>
        </w:rPr>
        <w:t>apă</w:t>
      </w:r>
      <w:proofErr w:type="spellEnd"/>
      <w:r>
        <w:rPr>
          <w:rFonts w:ascii="Arial" w:hAnsi="Arial" w:cs="Arial"/>
          <w:color w:val="000000"/>
          <w:spacing w:val="3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</w:rPr>
        <w:t>alimentare</w:t>
      </w:r>
      <w:proofErr w:type="spellEnd"/>
      <w:r>
        <w:rPr>
          <w:rFonts w:ascii="Arial" w:hAnsi="Arial" w:cs="Arial"/>
          <w:color w:val="000000"/>
          <w:spacing w:val="3"/>
        </w:rPr>
        <w:t xml:space="preserve"> cu gaze </w:t>
      </w:r>
      <w:proofErr w:type="spellStart"/>
      <w:r>
        <w:rPr>
          <w:rFonts w:ascii="Arial" w:hAnsi="Arial" w:cs="Arial"/>
          <w:color w:val="000000"/>
          <w:spacing w:val="3"/>
        </w:rPr>
        <w:t>naturale</w:t>
      </w:r>
      <w:proofErr w:type="spellEnd"/>
      <w:r>
        <w:rPr>
          <w:rFonts w:ascii="Arial" w:hAnsi="Arial" w:cs="Arial"/>
          <w:color w:val="000000"/>
          <w:spacing w:val="3"/>
        </w:rPr>
        <w:t>, etc.</w:t>
      </w:r>
      <w:proofErr w:type="gramStart"/>
      <w:r w:rsidRPr="000678DB">
        <w:rPr>
          <w:rFonts w:ascii="Arial" w:hAnsi="Arial" w:cs="Arial"/>
          <w:color w:val="000000"/>
          <w:spacing w:val="3"/>
        </w:rPr>
        <w:t>);</w:t>
      </w:r>
      <w:proofErr w:type="gramEnd"/>
    </w:p>
    <w:p w14:paraId="6ECF8D54" w14:textId="77777777" w:rsidR="00932118" w:rsidRPr="000678DB" w:rsidRDefault="00932118" w:rsidP="00932118">
      <w:pPr>
        <w:widowControl w:val="0"/>
        <w:numPr>
          <w:ilvl w:val="0"/>
          <w:numId w:val="64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0678DB">
        <w:rPr>
          <w:rFonts w:ascii="Arial" w:hAnsi="Arial" w:cs="Arial"/>
          <w:color w:val="000000"/>
          <w:spacing w:val="2"/>
        </w:rPr>
        <w:t>Instituţii</w:t>
      </w:r>
      <w:proofErr w:type="spellEnd"/>
      <w:r w:rsidRPr="000678DB">
        <w:rPr>
          <w:rFonts w:ascii="Arial" w:hAnsi="Arial" w:cs="Arial"/>
          <w:color w:val="000000"/>
          <w:spacing w:val="2"/>
        </w:rPr>
        <w:t xml:space="preserve"> care </w:t>
      </w:r>
      <w:proofErr w:type="spellStart"/>
      <w:r w:rsidRPr="000678DB">
        <w:rPr>
          <w:rFonts w:ascii="Arial" w:hAnsi="Arial" w:cs="Arial"/>
          <w:color w:val="000000"/>
          <w:spacing w:val="2"/>
        </w:rPr>
        <w:t>coordonează</w:t>
      </w:r>
      <w:proofErr w:type="spellEnd"/>
      <w:r w:rsidRPr="000678D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2"/>
        </w:rPr>
        <w:t>activitatea</w:t>
      </w:r>
      <w:proofErr w:type="spellEnd"/>
      <w:r w:rsidRPr="000678D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2"/>
        </w:rPr>
        <w:t>în</w:t>
      </w:r>
      <w:proofErr w:type="spellEnd"/>
      <w:r w:rsidRPr="000678D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2"/>
        </w:rPr>
        <w:t>domeniu</w:t>
      </w:r>
      <w:proofErr w:type="spellEnd"/>
      <w:r w:rsidRPr="000678DB">
        <w:rPr>
          <w:rFonts w:ascii="Arial" w:hAnsi="Arial" w:cs="Arial"/>
          <w:color w:val="000000"/>
          <w:spacing w:val="2"/>
        </w:rPr>
        <w:t>.</w:t>
      </w:r>
    </w:p>
    <w:p w14:paraId="2B6DB0D9" w14:textId="77777777" w:rsidR="00932118" w:rsidRPr="00B1337C" w:rsidRDefault="00932118" w:rsidP="00932118">
      <w:pPr>
        <w:pStyle w:val="Titlu5"/>
        <w:ind w:right="375"/>
        <w:rPr>
          <w:rFonts w:ascii="Arial" w:hAnsi="Arial" w:cs="Arial"/>
          <w:sz w:val="22"/>
          <w:szCs w:val="22"/>
        </w:rPr>
      </w:pPr>
      <w:bookmarkStart w:id="176" w:name="_Toc404333394"/>
      <w:r w:rsidRPr="00B1337C">
        <w:rPr>
          <w:rFonts w:ascii="Arial" w:hAnsi="Arial" w:cs="Arial"/>
          <w:spacing w:val="8"/>
          <w:sz w:val="22"/>
          <w:szCs w:val="22"/>
        </w:rPr>
        <w:t>TE. d)</w:t>
      </w:r>
      <w:proofErr w:type="spellStart"/>
      <w:r w:rsidRPr="00B1337C">
        <w:rPr>
          <w:rFonts w:ascii="Arial" w:hAnsi="Arial" w:cs="Arial"/>
          <w:sz w:val="22"/>
          <w:szCs w:val="22"/>
        </w:rPr>
        <w:t>Utilizări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z w:val="22"/>
          <w:szCs w:val="22"/>
        </w:rPr>
        <w:t>permise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B1337C">
        <w:rPr>
          <w:rFonts w:ascii="Arial" w:hAnsi="Arial" w:cs="Arial"/>
          <w:sz w:val="22"/>
          <w:szCs w:val="22"/>
        </w:rPr>
        <w:t>condiţii</w:t>
      </w:r>
      <w:bookmarkEnd w:id="176"/>
      <w:proofErr w:type="spellEnd"/>
    </w:p>
    <w:p w14:paraId="2A264CE0" w14:textId="77777777" w:rsidR="00932118" w:rsidRDefault="00932118" w:rsidP="00932118">
      <w:pPr>
        <w:widowControl w:val="0"/>
        <w:numPr>
          <w:ilvl w:val="0"/>
          <w:numId w:val="65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0678DB">
        <w:rPr>
          <w:rFonts w:ascii="Arial" w:hAnsi="Arial" w:cs="Arial"/>
          <w:color w:val="000000"/>
          <w:spacing w:val="3"/>
        </w:rPr>
        <w:t>Activităţi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sau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funcţiuni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care nu </w:t>
      </w:r>
      <w:proofErr w:type="spellStart"/>
      <w:r w:rsidRPr="000678DB">
        <w:rPr>
          <w:rFonts w:ascii="Arial" w:hAnsi="Arial" w:cs="Arial"/>
          <w:color w:val="000000"/>
          <w:spacing w:val="3"/>
        </w:rPr>
        <w:t>deranjează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funcţiunea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3"/>
        </w:rPr>
        <w:t>bază</w:t>
      </w:r>
      <w:proofErr w:type="spellEnd"/>
      <w:r w:rsidRPr="000678DB">
        <w:rPr>
          <w:rFonts w:ascii="Arial" w:hAnsi="Arial" w:cs="Arial"/>
          <w:color w:val="000000"/>
          <w:spacing w:val="3"/>
        </w:rPr>
        <w:t>.</w:t>
      </w:r>
    </w:p>
    <w:p w14:paraId="1A5FF143" w14:textId="4F70D095" w:rsidR="00120D93" w:rsidRDefault="00120D93" w:rsidP="00120D93">
      <w:pPr>
        <w:widowControl w:val="0"/>
        <w:numPr>
          <w:ilvl w:val="0"/>
          <w:numId w:val="65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CB7426">
        <w:rPr>
          <w:rFonts w:ascii="Arial" w:hAnsi="Arial" w:cs="Arial"/>
          <w:color w:val="000000"/>
          <w:spacing w:val="3"/>
        </w:rPr>
        <w:t>În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CB7426">
        <w:rPr>
          <w:rFonts w:ascii="Arial" w:hAnsi="Arial" w:cs="Arial"/>
          <w:color w:val="000000"/>
          <w:spacing w:val="3"/>
        </w:rPr>
        <w:t>siguranţă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CB7426">
        <w:rPr>
          <w:rFonts w:ascii="Arial" w:hAnsi="Arial" w:cs="Arial"/>
          <w:color w:val="000000"/>
          <w:spacing w:val="3"/>
        </w:rPr>
        <w:t>conductelor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de transport gaze </w:t>
      </w:r>
      <w:proofErr w:type="spellStart"/>
      <w:r w:rsidRPr="00CB7426">
        <w:rPr>
          <w:rFonts w:ascii="Arial" w:hAnsi="Arial" w:cs="Arial"/>
          <w:color w:val="000000"/>
          <w:spacing w:val="3"/>
        </w:rPr>
        <w:t>naturale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(200 m din ax </w:t>
      </w:r>
      <w:proofErr w:type="spellStart"/>
      <w:r w:rsidRPr="00CB7426">
        <w:rPr>
          <w:rFonts w:ascii="Arial" w:hAnsi="Arial" w:cs="Arial"/>
          <w:color w:val="000000"/>
          <w:spacing w:val="3"/>
        </w:rPr>
        <w:t>conductă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) se pot </w:t>
      </w:r>
      <w:proofErr w:type="spellStart"/>
      <w:r w:rsidRPr="00CB7426">
        <w:rPr>
          <w:rFonts w:ascii="Arial" w:hAnsi="Arial" w:cs="Arial"/>
          <w:color w:val="000000"/>
          <w:spacing w:val="3"/>
        </w:rPr>
        <w:t>amplasa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construcţii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doar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CB7426">
        <w:rPr>
          <w:rFonts w:ascii="Arial" w:hAnsi="Arial" w:cs="Arial"/>
          <w:color w:val="000000"/>
          <w:spacing w:val="3"/>
        </w:rPr>
        <w:t>acordul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administratorului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3"/>
        </w:rPr>
        <w:t>reţea</w:t>
      </w:r>
      <w:proofErr w:type="spellEnd"/>
      <w:r w:rsidRPr="00CB7426">
        <w:rPr>
          <w:rFonts w:ascii="Arial" w:hAnsi="Arial" w:cs="Arial"/>
          <w:color w:val="000000"/>
          <w:spacing w:val="3"/>
        </w:rPr>
        <w:t>.</w:t>
      </w:r>
    </w:p>
    <w:p w14:paraId="0866094C" w14:textId="77777777" w:rsidR="00B53CE5" w:rsidRDefault="00B53CE5" w:rsidP="00B53CE5">
      <w:pPr>
        <w:widowControl w:val="0"/>
        <w:numPr>
          <w:ilvl w:val="0"/>
          <w:numId w:val="65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661EAA">
        <w:rPr>
          <w:rFonts w:ascii="Arial" w:hAnsi="Arial" w:cs="Arial"/>
          <w:color w:val="000000"/>
          <w:spacing w:val="4"/>
        </w:rPr>
        <w:t>În</w:t>
      </w:r>
      <w:proofErr w:type="spellEnd"/>
      <w:r w:rsidRPr="00661EAA">
        <w:rPr>
          <w:rFonts w:ascii="Arial" w:hAnsi="Arial" w:cs="Arial"/>
          <w:color w:val="000000"/>
          <w:spacing w:val="4"/>
        </w:rPr>
        <w:t xml:space="preserve"> zona de </w:t>
      </w:r>
      <w:proofErr w:type="spellStart"/>
      <w:r w:rsidRPr="00661EAA">
        <w:rPr>
          <w:rFonts w:ascii="Arial" w:hAnsi="Arial" w:cs="Arial"/>
          <w:color w:val="000000"/>
          <w:spacing w:val="4"/>
        </w:rPr>
        <w:t>siguranţă</w:t>
      </w:r>
      <w:proofErr w:type="spellEnd"/>
      <w:r w:rsidRPr="00661EAA">
        <w:rPr>
          <w:rFonts w:ascii="Arial" w:hAnsi="Arial" w:cs="Arial"/>
          <w:color w:val="000000"/>
          <w:spacing w:val="4"/>
        </w:rPr>
        <w:t xml:space="preserve"> </w:t>
      </w:r>
      <w:proofErr w:type="gramStart"/>
      <w:r w:rsidRPr="00661EAA">
        <w:rPr>
          <w:rFonts w:ascii="Arial" w:hAnsi="Arial" w:cs="Arial"/>
          <w:color w:val="000000"/>
          <w:spacing w:val="4"/>
        </w:rPr>
        <w:t>a</w:t>
      </w:r>
      <w:proofErr w:type="gramEnd"/>
      <w:r w:rsidRPr="003C1B74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3C1B74">
        <w:rPr>
          <w:rFonts w:ascii="Arial" w:eastAsia="Calibri" w:hAnsi="Arial" w:cs="Arial"/>
          <w:bCs/>
        </w:rPr>
        <w:t>obiectivelor</w:t>
      </w:r>
      <w:proofErr w:type="spellEnd"/>
      <w:r w:rsidRPr="003C1B74">
        <w:rPr>
          <w:rFonts w:ascii="Arial" w:eastAsia="Calibri" w:hAnsi="Arial" w:cs="Arial"/>
          <w:bCs/>
        </w:rPr>
        <w:t xml:space="preserve"> de </w:t>
      </w:r>
      <w:proofErr w:type="spellStart"/>
      <w:r w:rsidRPr="003C1B74">
        <w:rPr>
          <w:rFonts w:ascii="Arial" w:eastAsia="Calibri" w:hAnsi="Arial" w:cs="Arial"/>
          <w:bCs/>
        </w:rPr>
        <w:t>producţie</w:t>
      </w:r>
      <w:proofErr w:type="spellEnd"/>
      <w:r w:rsidRPr="003C1B74">
        <w:rPr>
          <w:rFonts w:ascii="Arial" w:eastAsia="Calibri" w:hAnsi="Arial" w:cs="Arial"/>
          <w:bCs/>
        </w:rPr>
        <w:t>/</w:t>
      </w:r>
      <w:proofErr w:type="spellStart"/>
      <w:r w:rsidRPr="003C1B74">
        <w:rPr>
          <w:rFonts w:ascii="Arial" w:eastAsia="Calibri" w:hAnsi="Arial" w:cs="Arial"/>
          <w:bCs/>
        </w:rPr>
        <w:t>înmagazinare</w:t>
      </w:r>
      <w:proofErr w:type="spellEnd"/>
      <w:r w:rsidRPr="003C1B74">
        <w:rPr>
          <w:rFonts w:ascii="Arial" w:eastAsia="Calibri" w:hAnsi="Arial" w:cs="Arial"/>
          <w:bCs/>
        </w:rPr>
        <w:t xml:space="preserve"> a </w:t>
      </w:r>
      <w:proofErr w:type="spellStart"/>
      <w:r w:rsidRPr="003C1B74">
        <w:rPr>
          <w:rFonts w:ascii="Arial" w:eastAsia="Calibri" w:hAnsi="Arial" w:cs="Arial"/>
          <w:bCs/>
        </w:rPr>
        <w:t>gazelor</w:t>
      </w:r>
      <w:proofErr w:type="spellEnd"/>
      <w:r w:rsidRPr="003C1B74">
        <w:rPr>
          <w:rFonts w:ascii="Arial" w:eastAsia="Calibri" w:hAnsi="Arial" w:cs="Arial"/>
          <w:bCs/>
        </w:rPr>
        <w:t xml:space="preserve"> </w:t>
      </w:r>
      <w:proofErr w:type="spellStart"/>
      <w:r w:rsidRPr="003C1B74">
        <w:rPr>
          <w:rFonts w:ascii="Arial" w:eastAsia="Calibri" w:hAnsi="Arial" w:cs="Arial"/>
          <w:bCs/>
        </w:rPr>
        <w:t>naturale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r w:rsidRPr="00661EAA">
        <w:rPr>
          <w:rFonts w:ascii="Arial" w:hAnsi="Arial" w:cs="Arial"/>
          <w:color w:val="000000"/>
          <w:spacing w:val="4"/>
        </w:rPr>
        <w:t>(200 m</w:t>
      </w:r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în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jurul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obiectivului</w:t>
      </w:r>
      <w:proofErr w:type="spellEnd"/>
      <w:r w:rsidRPr="00661EAA">
        <w:rPr>
          <w:rFonts w:ascii="Arial" w:hAnsi="Arial" w:cs="Arial"/>
          <w:color w:val="000000"/>
          <w:spacing w:val="4"/>
        </w:rPr>
        <w:t>) se</w:t>
      </w:r>
      <w:r>
        <w:rPr>
          <w:rFonts w:ascii="Arial" w:hAnsi="Arial" w:cs="Arial"/>
          <w:color w:val="000000"/>
          <w:spacing w:val="4"/>
        </w:rPr>
        <w:t xml:space="preserve"> </w:t>
      </w:r>
      <w:r w:rsidRPr="00661EAA">
        <w:rPr>
          <w:rFonts w:ascii="Arial" w:hAnsi="Arial" w:cs="Arial"/>
          <w:color w:val="000000"/>
          <w:spacing w:val="4"/>
        </w:rPr>
        <w:t xml:space="preserve">pot </w:t>
      </w:r>
      <w:proofErr w:type="spellStart"/>
      <w:r w:rsidRPr="00661EAA">
        <w:rPr>
          <w:rFonts w:ascii="Arial" w:hAnsi="Arial" w:cs="Arial"/>
          <w:color w:val="000000"/>
          <w:spacing w:val="4"/>
        </w:rPr>
        <w:t>amplasa</w:t>
      </w:r>
      <w:proofErr w:type="spellEnd"/>
      <w:r w:rsidRPr="00661EAA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61EAA">
        <w:rPr>
          <w:rFonts w:ascii="Arial" w:hAnsi="Arial" w:cs="Arial"/>
          <w:color w:val="000000"/>
          <w:spacing w:val="4"/>
        </w:rPr>
        <w:t>construcţii</w:t>
      </w:r>
      <w:proofErr w:type="spellEnd"/>
      <w:r w:rsidRPr="00661EAA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61EAA">
        <w:rPr>
          <w:rFonts w:ascii="Arial" w:hAnsi="Arial" w:cs="Arial"/>
          <w:color w:val="000000"/>
          <w:spacing w:val="4"/>
        </w:rPr>
        <w:t>doar</w:t>
      </w:r>
      <w:proofErr w:type="spellEnd"/>
      <w:r w:rsidRPr="00661EAA">
        <w:rPr>
          <w:rFonts w:ascii="Arial" w:hAnsi="Arial" w:cs="Arial"/>
          <w:color w:val="000000"/>
          <w:spacing w:val="4"/>
        </w:rPr>
        <w:t xml:space="preserve"> cu </w:t>
      </w:r>
      <w:proofErr w:type="spellStart"/>
      <w:r w:rsidRPr="00661EAA">
        <w:rPr>
          <w:rFonts w:ascii="Arial" w:hAnsi="Arial" w:cs="Arial"/>
          <w:color w:val="000000"/>
          <w:spacing w:val="4"/>
        </w:rPr>
        <w:t>acordul</w:t>
      </w:r>
      <w:proofErr w:type="spellEnd"/>
      <w:r w:rsidRPr="00661EAA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61EAA">
        <w:rPr>
          <w:rFonts w:ascii="Arial" w:hAnsi="Arial" w:cs="Arial"/>
          <w:color w:val="000000"/>
          <w:spacing w:val="4"/>
        </w:rPr>
        <w:t>administratorului</w:t>
      </w:r>
      <w:proofErr w:type="spellEnd"/>
      <w:r w:rsidRPr="00661EAA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661EAA">
        <w:rPr>
          <w:rFonts w:ascii="Arial" w:hAnsi="Arial" w:cs="Arial"/>
          <w:color w:val="000000"/>
          <w:spacing w:val="4"/>
        </w:rPr>
        <w:t>reţea</w:t>
      </w:r>
      <w:proofErr w:type="spellEnd"/>
      <w:r w:rsidRPr="00661EAA">
        <w:rPr>
          <w:rFonts w:ascii="Arial" w:hAnsi="Arial" w:cs="Arial"/>
          <w:color w:val="000000"/>
          <w:spacing w:val="4"/>
        </w:rPr>
        <w:t>.</w:t>
      </w:r>
    </w:p>
    <w:p w14:paraId="35FEBB59" w14:textId="60CA6059" w:rsidR="00B53CE5" w:rsidRPr="00B53CE5" w:rsidRDefault="00B53CE5" w:rsidP="00B53CE5">
      <w:pPr>
        <w:widowControl w:val="0"/>
        <w:numPr>
          <w:ilvl w:val="0"/>
          <w:numId w:val="65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r w:rsidRPr="00C51ED1">
        <w:rPr>
          <w:rFonts w:ascii="Arial" w:eastAsia="ArialMT" w:hAnsi="Arial" w:cs="Arial"/>
          <w:lang w:val="ro-RO"/>
        </w:rPr>
        <w:t>Î</w:t>
      </w:r>
      <w:r w:rsidRPr="00661EAA">
        <w:rPr>
          <w:rFonts w:ascii="ArialMT" w:eastAsia="ArialMT" w:cs="ArialMT"/>
          <w:lang w:val="ro-RO"/>
        </w:rPr>
        <w:t xml:space="preserve">n zona de </w:t>
      </w:r>
      <w:proofErr w:type="spellStart"/>
      <w:r w:rsidRPr="00661EAA">
        <w:rPr>
          <w:rFonts w:ascii="ArialMT" w:eastAsia="ArialMT" w:cs="ArialMT"/>
          <w:lang w:val="ro-RO"/>
        </w:rPr>
        <w:t>protec</w:t>
      </w:r>
      <w:r w:rsidRPr="00661EAA">
        <w:rPr>
          <w:rFonts w:ascii="ArialMT" w:eastAsia="ArialMT" w:cs="ArialMT" w:hint="eastAsia"/>
          <w:lang w:val="ro-RO"/>
        </w:rPr>
        <w:t>ţ</w:t>
      </w:r>
      <w:r w:rsidRPr="00661EAA">
        <w:rPr>
          <w:rFonts w:ascii="ArialMT" w:eastAsia="ArialMT" w:cs="ArialMT"/>
          <w:lang w:val="ro-RO"/>
        </w:rPr>
        <w:t>ie</w:t>
      </w:r>
      <w:proofErr w:type="spellEnd"/>
      <w:r w:rsidRPr="00661EAA">
        <w:rPr>
          <w:rFonts w:ascii="ArialMT" w:eastAsia="ArialMT" w:cs="ArialMT"/>
          <w:lang w:val="ro-RO"/>
        </w:rPr>
        <w:t xml:space="preserve"> a </w:t>
      </w:r>
      <w:proofErr w:type="spellStart"/>
      <w:r w:rsidRPr="003C1B74">
        <w:rPr>
          <w:rFonts w:ascii="Arial" w:eastAsia="Calibri" w:hAnsi="Arial" w:cs="Arial"/>
          <w:bCs/>
        </w:rPr>
        <w:t>obiectivelor</w:t>
      </w:r>
      <w:proofErr w:type="spellEnd"/>
      <w:r w:rsidRPr="003C1B74">
        <w:rPr>
          <w:rFonts w:ascii="Arial" w:eastAsia="Calibri" w:hAnsi="Arial" w:cs="Arial"/>
          <w:bCs/>
        </w:rPr>
        <w:t xml:space="preserve"> de </w:t>
      </w:r>
      <w:proofErr w:type="spellStart"/>
      <w:r w:rsidRPr="003C1B74">
        <w:rPr>
          <w:rFonts w:ascii="Arial" w:eastAsia="Calibri" w:hAnsi="Arial" w:cs="Arial"/>
          <w:bCs/>
        </w:rPr>
        <w:t>producţie</w:t>
      </w:r>
      <w:proofErr w:type="spellEnd"/>
      <w:r w:rsidRPr="003C1B74">
        <w:rPr>
          <w:rFonts w:ascii="Arial" w:eastAsia="Calibri" w:hAnsi="Arial" w:cs="Arial"/>
          <w:bCs/>
        </w:rPr>
        <w:t>/</w:t>
      </w:r>
      <w:proofErr w:type="spellStart"/>
      <w:r w:rsidRPr="003C1B74">
        <w:rPr>
          <w:rFonts w:ascii="Arial" w:eastAsia="Calibri" w:hAnsi="Arial" w:cs="Arial"/>
          <w:bCs/>
        </w:rPr>
        <w:t>înmagazinare</w:t>
      </w:r>
      <w:proofErr w:type="spellEnd"/>
      <w:r w:rsidRPr="003C1B74">
        <w:rPr>
          <w:rFonts w:ascii="Arial" w:eastAsia="Calibri" w:hAnsi="Arial" w:cs="Arial"/>
          <w:bCs/>
        </w:rPr>
        <w:t xml:space="preserve"> a </w:t>
      </w:r>
      <w:proofErr w:type="spellStart"/>
      <w:r w:rsidRPr="003C1B74">
        <w:rPr>
          <w:rFonts w:ascii="Arial" w:eastAsia="Calibri" w:hAnsi="Arial" w:cs="Arial"/>
          <w:bCs/>
        </w:rPr>
        <w:t>gazelor</w:t>
      </w:r>
      <w:proofErr w:type="spellEnd"/>
      <w:r w:rsidRPr="003C1B74">
        <w:rPr>
          <w:rFonts w:ascii="Arial" w:eastAsia="Calibri" w:hAnsi="Arial" w:cs="Arial"/>
          <w:bCs/>
        </w:rPr>
        <w:t xml:space="preserve"> </w:t>
      </w:r>
      <w:proofErr w:type="spellStart"/>
      <w:r w:rsidRPr="003C1B74">
        <w:rPr>
          <w:rFonts w:ascii="Arial" w:eastAsia="Calibri" w:hAnsi="Arial" w:cs="Arial"/>
          <w:bCs/>
        </w:rPr>
        <w:t>naturale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r w:rsidRPr="00661EAA">
        <w:rPr>
          <w:rFonts w:ascii="ArialMT" w:eastAsia="ArialMT" w:cs="ArialMT"/>
          <w:lang w:val="ro-RO"/>
        </w:rPr>
        <w:t>este interzis</w:t>
      </w:r>
      <w:r w:rsidRPr="00661EAA">
        <w:rPr>
          <w:rFonts w:ascii="ArialMT" w:eastAsia="ArialMT" w:cs="ArialMT" w:hint="eastAsia"/>
          <w:lang w:val="ro-RO"/>
        </w:rPr>
        <w:t>ă</w:t>
      </w:r>
      <w:r w:rsidRPr="00661EAA">
        <w:rPr>
          <w:rFonts w:ascii="ArialMT" w:eastAsia="ArialMT" w:cs="ArialMT"/>
          <w:lang w:val="ro-RO"/>
        </w:rPr>
        <w:t xml:space="preserve"> construirea</w:t>
      </w:r>
      <w:r>
        <w:rPr>
          <w:rFonts w:ascii="Arial" w:hAnsi="Arial" w:cs="Arial"/>
          <w:color w:val="000000"/>
          <w:spacing w:val="4"/>
        </w:rPr>
        <w:t xml:space="preserve"> </w:t>
      </w:r>
      <w:r w:rsidRPr="00661EAA">
        <w:rPr>
          <w:rFonts w:ascii="ArialMT" w:eastAsia="ArialMT" w:cs="ArialMT"/>
          <w:lang w:val="ro-RO"/>
        </w:rPr>
        <w:t>de cl</w:t>
      </w:r>
      <w:r w:rsidRPr="00661EAA">
        <w:rPr>
          <w:rFonts w:ascii="ArialMT" w:eastAsia="ArialMT" w:cs="ArialMT" w:hint="eastAsia"/>
          <w:lang w:val="ro-RO"/>
        </w:rPr>
        <w:t>ă</w:t>
      </w:r>
      <w:r w:rsidRPr="00661EAA">
        <w:rPr>
          <w:rFonts w:ascii="ArialMT" w:eastAsia="ArialMT" w:cs="ArialMT"/>
          <w:lang w:val="ro-RO"/>
        </w:rPr>
        <w:t>diri, amplasarea de depozite sau magazii, plantarea de arbori.</w:t>
      </w:r>
    </w:p>
    <w:p w14:paraId="6DB7608B" w14:textId="77777777" w:rsidR="00932118" w:rsidRPr="000678DB" w:rsidRDefault="00932118" w:rsidP="00932118">
      <w:pPr>
        <w:widowControl w:val="0"/>
        <w:numPr>
          <w:ilvl w:val="0"/>
          <w:numId w:val="65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bookmarkStart w:id="177" w:name="_Hlk50536115"/>
      <w:proofErr w:type="spellStart"/>
      <w:r w:rsidRPr="000678DB">
        <w:rPr>
          <w:rFonts w:ascii="Arial" w:hAnsi="Arial" w:cs="Arial"/>
          <w:color w:val="000000"/>
          <w:spacing w:val="4"/>
        </w:rPr>
        <w:t>Autorizarea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executării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construcţiilor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în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subzonele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aflate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în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imediata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vecinătate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0678DB">
        <w:rPr>
          <w:rFonts w:ascii="Arial" w:hAnsi="Arial" w:cs="Arial"/>
          <w:color w:val="000000"/>
          <w:spacing w:val="1"/>
        </w:rPr>
        <w:t>zon</w:t>
      </w:r>
      <w:r>
        <w:rPr>
          <w:rFonts w:ascii="Arial" w:hAnsi="Arial" w:cs="Arial"/>
          <w:color w:val="000000"/>
          <w:spacing w:val="1"/>
        </w:rPr>
        <w:t>ei</w:t>
      </w:r>
      <w:proofErr w:type="spellEnd"/>
      <w:r>
        <w:rPr>
          <w:rFonts w:ascii="Arial" w:hAnsi="Arial" w:cs="Arial"/>
          <w:color w:val="000000"/>
          <w:spacing w:val="1"/>
        </w:rPr>
        <w:t xml:space="preserve"> TE </w:t>
      </w:r>
      <w:proofErr w:type="spellStart"/>
      <w:r>
        <w:rPr>
          <w:rFonts w:ascii="Arial" w:hAnsi="Arial" w:cs="Arial"/>
          <w:color w:val="000000"/>
          <w:spacing w:val="1"/>
        </w:rPr>
        <w:t>trebuie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să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ţină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seama</w:t>
      </w:r>
      <w:proofErr w:type="spellEnd"/>
      <w:r>
        <w:rPr>
          <w:rFonts w:ascii="Arial" w:hAnsi="Arial" w:cs="Arial"/>
          <w:color w:val="000000"/>
          <w:spacing w:val="1"/>
        </w:rPr>
        <w:t xml:space="preserve"> de</w:t>
      </w:r>
      <w:r w:rsidRPr="000678DB">
        <w:rPr>
          <w:rFonts w:ascii="Arial" w:hAnsi="Arial" w:cs="Arial"/>
          <w:color w:val="000000"/>
          <w:spacing w:val="1"/>
        </w:rPr>
        <w:t>:</w:t>
      </w:r>
    </w:p>
    <w:p w14:paraId="2EFFA018" w14:textId="77777777" w:rsidR="00932118" w:rsidRDefault="00932118" w:rsidP="00932118">
      <w:pPr>
        <w:widowControl w:val="0"/>
        <w:numPr>
          <w:ilvl w:val="0"/>
          <w:numId w:val="69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0678DB">
        <w:rPr>
          <w:rFonts w:ascii="Arial" w:hAnsi="Arial" w:cs="Arial"/>
          <w:color w:val="000000"/>
          <w:spacing w:val="4"/>
        </w:rPr>
        <w:t>Distanţele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minime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4"/>
        </w:rPr>
        <w:t>protecţie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proofErr w:type="gramStart"/>
      <w:r w:rsidRPr="000678DB">
        <w:rPr>
          <w:rFonts w:ascii="Arial" w:hAnsi="Arial" w:cs="Arial"/>
          <w:color w:val="000000"/>
          <w:spacing w:val="4"/>
        </w:rPr>
        <w:t>sanitară</w:t>
      </w:r>
      <w:proofErr w:type="spellEnd"/>
      <w:r w:rsidRPr="000678DB">
        <w:rPr>
          <w:rFonts w:ascii="Arial" w:hAnsi="Arial" w:cs="Arial"/>
          <w:color w:val="000000"/>
          <w:spacing w:val="4"/>
        </w:rPr>
        <w:t>;</w:t>
      </w:r>
      <w:proofErr w:type="gramEnd"/>
    </w:p>
    <w:p w14:paraId="1FAD8C44" w14:textId="77777777" w:rsidR="00932118" w:rsidRDefault="00932118" w:rsidP="00932118">
      <w:pPr>
        <w:widowControl w:val="0"/>
        <w:numPr>
          <w:ilvl w:val="0"/>
          <w:numId w:val="69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0678DB">
        <w:rPr>
          <w:rFonts w:ascii="Arial" w:hAnsi="Arial" w:cs="Arial"/>
          <w:color w:val="000000"/>
          <w:spacing w:val="9"/>
        </w:rPr>
        <w:t>Condiţiile</w:t>
      </w:r>
      <w:proofErr w:type="spellEnd"/>
      <w:r w:rsidRPr="000678DB">
        <w:rPr>
          <w:rFonts w:ascii="Arial" w:hAnsi="Arial" w:cs="Arial"/>
          <w:color w:val="000000"/>
          <w:spacing w:val="9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9"/>
        </w:rPr>
        <w:t>protecţie</w:t>
      </w:r>
      <w:proofErr w:type="spellEnd"/>
      <w:r w:rsidRPr="000678DB">
        <w:rPr>
          <w:rFonts w:ascii="Arial" w:hAnsi="Arial" w:cs="Arial"/>
          <w:color w:val="000000"/>
          <w:spacing w:val="9"/>
        </w:rPr>
        <w:t xml:space="preserve"> a </w:t>
      </w:r>
      <w:proofErr w:type="spellStart"/>
      <w:r w:rsidRPr="000678DB">
        <w:rPr>
          <w:rFonts w:ascii="Arial" w:hAnsi="Arial" w:cs="Arial"/>
          <w:color w:val="000000"/>
          <w:spacing w:val="9"/>
        </w:rPr>
        <w:t>reţelelor</w:t>
      </w:r>
      <w:proofErr w:type="spellEnd"/>
      <w:r w:rsidRPr="000678DB">
        <w:rPr>
          <w:rFonts w:ascii="Arial" w:hAnsi="Arial" w:cs="Arial"/>
          <w:color w:val="000000"/>
          <w:spacing w:val="9"/>
        </w:rPr>
        <w:t xml:space="preserve"> tehnico-</w:t>
      </w:r>
      <w:proofErr w:type="spellStart"/>
      <w:r w:rsidRPr="000678DB">
        <w:rPr>
          <w:rFonts w:ascii="Arial" w:hAnsi="Arial" w:cs="Arial"/>
          <w:color w:val="000000"/>
          <w:spacing w:val="9"/>
        </w:rPr>
        <w:t>edilitare</w:t>
      </w:r>
      <w:proofErr w:type="spellEnd"/>
      <w:r w:rsidRPr="000678DB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9"/>
        </w:rPr>
        <w:t>şi</w:t>
      </w:r>
      <w:proofErr w:type="spellEnd"/>
      <w:r w:rsidRPr="000678DB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9"/>
        </w:rPr>
        <w:t>servituţile</w:t>
      </w:r>
      <w:proofErr w:type="spellEnd"/>
      <w:r w:rsidRPr="000678DB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9"/>
        </w:rPr>
        <w:t>impuse</w:t>
      </w:r>
      <w:proofErr w:type="spellEnd"/>
      <w:r w:rsidRPr="000678DB">
        <w:rPr>
          <w:rFonts w:ascii="Arial" w:hAnsi="Arial" w:cs="Arial"/>
          <w:color w:val="000000"/>
          <w:spacing w:val="9"/>
        </w:rPr>
        <w:br/>
      </w:r>
      <w:r w:rsidRPr="000678DB">
        <w:rPr>
          <w:rFonts w:ascii="Arial" w:hAnsi="Arial" w:cs="Arial"/>
          <w:color w:val="000000"/>
          <w:spacing w:val="4"/>
        </w:rPr>
        <w:t xml:space="preserve">de </w:t>
      </w:r>
      <w:proofErr w:type="spellStart"/>
      <w:r w:rsidRPr="000678DB">
        <w:rPr>
          <w:rFonts w:ascii="Arial" w:hAnsi="Arial" w:cs="Arial"/>
          <w:color w:val="000000"/>
          <w:spacing w:val="4"/>
        </w:rPr>
        <w:t>către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acestea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vecinătăţilor</w:t>
      </w:r>
      <w:proofErr w:type="spellEnd"/>
      <w:r w:rsidRPr="000678DB">
        <w:rPr>
          <w:rFonts w:ascii="Arial" w:hAnsi="Arial" w:cs="Arial"/>
          <w:color w:val="000000"/>
          <w:spacing w:val="4"/>
        </w:rPr>
        <w:t>.</w:t>
      </w:r>
    </w:p>
    <w:p w14:paraId="5FEAD47C" w14:textId="77777777" w:rsidR="00932118" w:rsidRPr="00B1337C" w:rsidRDefault="00932118" w:rsidP="00932118">
      <w:pPr>
        <w:pStyle w:val="Titlu5"/>
        <w:ind w:right="375"/>
        <w:rPr>
          <w:rFonts w:ascii="Arial" w:hAnsi="Arial" w:cs="Arial"/>
          <w:sz w:val="22"/>
          <w:szCs w:val="22"/>
        </w:rPr>
      </w:pPr>
      <w:bookmarkStart w:id="178" w:name="_Toc404333395"/>
      <w:bookmarkEnd w:id="177"/>
      <w:r w:rsidRPr="00B1337C">
        <w:rPr>
          <w:rFonts w:ascii="Arial" w:hAnsi="Arial" w:cs="Arial"/>
          <w:spacing w:val="8"/>
          <w:sz w:val="22"/>
          <w:szCs w:val="22"/>
        </w:rPr>
        <w:t xml:space="preserve">TE. e) </w:t>
      </w:r>
      <w:proofErr w:type="spellStart"/>
      <w:r w:rsidRPr="00B1337C">
        <w:rPr>
          <w:rFonts w:ascii="Arial" w:hAnsi="Arial" w:cs="Arial"/>
          <w:sz w:val="22"/>
          <w:szCs w:val="22"/>
        </w:rPr>
        <w:t>Utilizări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37C">
        <w:rPr>
          <w:rFonts w:ascii="Arial" w:hAnsi="Arial" w:cs="Arial"/>
          <w:sz w:val="22"/>
          <w:szCs w:val="22"/>
        </w:rPr>
        <w:t>interzise</w:t>
      </w:r>
      <w:bookmarkEnd w:id="178"/>
      <w:proofErr w:type="spellEnd"/>
    </w:p>
    <w:p w14:paraId="4EE67356" w14:textId="77777777" w:rsidR="00932118" w:rsidRPr="000678DB" w:rsidRDefault="00932118" w:rsidP="00932118">
      <w:pPr>
        <w:numPr>
          <w:ilvl w:val="0"/>
          <w:numId w:val="66"/>
        </w:numPr>
        <w:tabs>
          <w:tab w:val="left" w:pos="2077"/>
        </w:tabs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0678DB">
        <w:rPr>
          <w:rFonts w:ascii="Arial" w:hAnsi="Arial" w:cs="Arial"/>
          <w:color w:val="000000"/>
          <w:spacing w:val="8"/>
        </w:rPr>
        <w:t>Orice</w:t>
      </w:r>
      <w:proofErr w:type="spellEnd"/>
      <w:r w:rsidRPr="000678DB">
        <w:rPr>
          <w:rFonts w:ascii="Arial" w:hAnsi="Arial" w:cs="Arial"/>
          <w:color w:val="000000"/>
          <w:spacing w:val="8"/>
        </w:rPr>
        <w:t xml:space="preserve"> </w:t>
      </w:r>
      <w:proofErr w:type="spellStart"/>
      <w:r>
        <w:rPr>
          <w:rFonts w:ascii="Arial" w:hAnsi="Arial" w:cs="Arial"/>
          <w:color w:val="000000"/>
          <w:spacing w:val="8"/>
        </w:rPr>
        <w:t>fel</w:t>
      </w:r>
      <w:proofErr w:type="spellEnd"/>
      <w:r>
        <w:rPr>
          <w:rFonts w:ascii="Arial" w:hAnsi="Arial" w:cs="Arial"/>
          <w:color w:val="000000"/>
          <w:spacing w:val="8"/>
        </w:rPr>
        <w:t xml:space="preserve"> de </w:t>
      </w:r>
      <w:proofErr w:type="spellStart"/>
      <w:r>
        <w:rPr>
          <w:rFonts w:ascii="Arial" w:hAnsi="Arial" w:cs="Arial"/>
          <w:color w:val="000000"/>
          <w:spacing w:val="8"/>
        </w:rPr>
        <w:t>construcţii</w:t>
      </w:r>
      <w:proofErr w:type="spellEnd"/>
      <w:r>
        <w:rPr>
          <w:rFonts w:ascii="Arial" w:hAnsi="Arial" w:cs="Arial"/>
          <w:color w:val="000000"/>
          <w:spacing w:val="8"/>
        </w:rPr>
        <w:t xml:space="preserve"> </w:t>
      </w:r>
      <w:proofErr w:type="spellStart"/>
      <w:r>
        <w:rPr>
          <w:rFonts w:ascii="Arial" w:hAnsi="Arial" w:cs="Arial"/>
          <w:color w:val="000000"/>
          <w:spacing w:val="8"/>
        </w:rPr>
        <w:t>şi</w:t>
      </w:r>
      <w:proofErr w:type="spellEnd"/>
      <w:r>
        <w:rPr>
          <w:rFonts w:ascii="Arial" w:hAnsi="Arial" w:cs="Arial"/>
          <w:color w:val="000000"/>
          <w:spacing w:val="8"/>
        </w:rPr>
        <w:t xml:space="preserve"> </w:t>
      </w:r>
      <w:proofErr w:type="spellStart"/>
      <w:r>
        <w:rPr>
          <w:rFonts w:ascii="Arial" w:hAnsi="Arial" w:cs="Arial"/>
          <w:color w:val="000000"/>
          <w:spacing w:val="8"/>
        </w:rPr>
        <w:t>amenajări</w:t>
      </w:r>
      <w:proofErr w:type="spellEnd"/>
      <w:r w:rsidRPr="000678DB">
        <w:rPr>
          <w:rFonts w:ascii="Arial" w:hAnsi="Arial" w:cs="Arial"/>
          <w:color w:val="000000"/>
          <w:spacing w:val="8"/>
        </w:rPr>
        <w:t xml:space="preserve"> cu </w:t>
      </w:r>
      <w:proofErr w:type="spellStart"/>
      <w:r w:rsidRPr="000678DB">
        <w:rPr>
          <w:rFonts w:ascii="Arial" w:hAnsi="Arial" w:cs="Arial"/>
          <w:color w:val="000000"/>
          <w:spacing w:val="8"/>
        </w:rPr>
        <w:t>excepţia</w:t>
      </w:r>
      <w:proofErr w:type="spellEnd"/>
      <w:r w:rsidRPr="000678DB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8"/>
        </w:rPr>
        <w:t>lucrărilor</w:t>
      </w:r>
      <w:proofErr w:type="spellEnd"/>
      <w:r w:rsidRPr="000678DB">
        <w:rPr>
          <w:rFonts w:ascii="Arial" w:hAnsi="Arial" w:cs="Arial"/>
          <w:color w:val="000000"/>
          <w:spacing w:val="8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8"/>
        </w:rPr>
        <w:t>utilitate</w:t>
      </w:r>
      <w:proofErr w:type="spellEnd"/>
      <w:r w:rsidRPr="000678DB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8"/>
        </w:rPr>
        <w:t>publică</w:t>
      </w:r>
      <w:proofErr w:type="spellEnd"/>
      <w:r w:rsidRPr="000678DB">
        <w:rPr>
          <w:rFonts w:ascii="Arial" w:hAnsi="Arial" w:cs="Arial"/>
          <w:color w:val="000000"/>
          <w:spacing w:val="8"/>
        </w:rPr>
        <w:br/>
      </w:r>
      <w:proofErr w:type="spellStart"/>
      <w:r w:rsidRPr="000678DB">
        <w:rPr>
          <w:rFonts w:ascii="Arial" w:hAnsi="Arial" w:cs="Arial"/>
          <w:color w:val="000000"/>
          <w:spacing w:val="4"/>
        </w:rPr>
        <w:t>pentru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ca</w:t>
      </w:r>
      <w:r>
        <w:rPr>
          <w:rFonts w:ascii="Arial" w:hAnsi="Arial" w:cs="Arial"/>
          <w:color w:val="000000"/>
          <w:spacing w:val="4"/>
        </w:rPr>
        <w:t xml:space="preserve">re au </w:t>
      </w:r>
      <w:proofErr w:type="spellStart"/>
      <w:r>
        <w:rPr>
          <w:rFonts w:ascii="Arial" w:hAnsi="Arial" w:cs="Arial"/>
          <w:color w:val="000000"/>
          <w:spacing w:val="4"/>
        </w:rPr>
        <w:t>fost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rezervate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pacing w:val="4"/>
        </w:rPr>
        <w:t>terenurile</w:t>
      </w:r>
      <w:proofErr w:type="spellEnd"/>
      <w:r>
        <w:rPr>
          <w:rFonts w:ascii="Arial" w:hAnsi="Arial" w:cs="Arial"/>
          <w:color w:val="000000"/>
          <w:spacing w:val="4"/>
        </w:rPr>
        <w:t>;</w:t>
      </w:r>
      <w:proofErr w:type="gramEnd"/>
    </w:p>
    <w:p w14:paraId="79E37F5C" w14:textId="77777777" w:rsidR="00932118" w:rsidRPr="00421629" w:rsidRDefault="00932118" w:rsidP="00932118">
      <w:pPr>
        <w:numPr>
          <w:ilvl w:val="0"/>
          <w:numId w:val="66"/>
        </w:numPr>
        <w:tabs>
          <w:tab w:val="left" w:pos="2077"/>
        </w:tabs>
        <w:ind w:right="375"/>
        <w:jc w:val="both"/>
        <w:rPr>
          <w:rFonts w:ascii="Arial" w:hAnsi="Arial" w:cs="Arial"/>
          <w:color w:val="000000"/>
          <w:spacing w:val="4"/>
        </w:rPr>
      </w:pPr>
      <w:r w:rsidRPr="000678DB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0678DB">
        <w:rPr>
          <w:rFonts w:ascii="Arial" w:hAnsi="Arial" w:cs="Arial"/>
          <w:color w:val="000000"/>
          <w:spacing w:val="3"/>
        </w:rPr>
        <w:t>interzic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construcţiile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şi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lucrările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care pot </w:t>
      </w:r>
      <w:proofErr w:type="spellStart"/>
      <w:r w:rsidRPr="000678DB">
        <w:rPr>
          <w:rFonts w:ascii="Arial" w:hAnsi="Arial" w:cs="Arial"/>
          <w:color w:val="000000"/>
          <w:spacing w:val="3"/>
        </w:rPr>
        <w:t>prejudicia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zonele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învecinate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precum </w:t>
      </w:r>
      <w:proofErr w:type="spellStart"/>
      <w:r w:rsidRPr="000678DB">
        <w:rPr>
          <w:rFonts w:ascii="Arial" w:hAnsi="Arial" w:cs="Arial"/>
          <w:color w:val="000000"/>
          <w:spacing w:val="3"/>
        </w:rPr>
        <w:t>şi</w:t>
      </w:r>
      <w:proofErr w:type="spellEnd"/>
      <w:r w:rsidRPr="000678DB">
        <w:rPr>
          <w:rFonts w:ascii="Arial" w:hAnsi="Arial" w:cs="Arial"/>
          <w:color w:val="000000"/>
          <w:spacing w:val="3"/>
        </w:rPr>
        <w:br/>
      </w:r>
      <w:proofErr w:type="spellStart"/>
      <w:r w:rsidRPr="000678DB">
        <w:rPr>
          <w:rFonts w:ascii="Arial" w:hAnsi="Arial" w:cs="Arial"/>
          <w:color w:val="000000"/>
          <w:spacing w:val="3"/>
        </w:rPr>
        <w:t>cele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care pun </w:t>
      </w:r>
      <w:proofErr w:type="spellStart"/>
      <w:r w:rsidRPr="000678DB">
        <w:rPr>
          <w:rFonts w:ascii="Arial" w:hAnsi="Arial" w:cs="Arial"/>
          <w:color w:val="000000"/>
          <w:spacing w:val="3"/>
        </w:rPr>
        <w:t>în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pericol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3"/>
        </w:rPr>
        <w:t>cadrul</w:t>
      </w:r>
      <w:proofErr w:type="spellEnd"/>
      <w:r w:rsidRPr="000678DB">
        <w:rPr>
          <w:rFonts w:ascii="Arial" w:hAnsi="Arial" w:cs="Arial"/>
          <w:color w:val="000000"/>
          <w:spacing w:val="3"/>
        </w:rPr>
        <w:t xml:space="preserve"> natural.</w:t>
      </w:r>
    </w:p>
    <w:p w14:paraId="2799D373" w14:textId="77777777" w:rsidR="00932118" w:rsidRPr="00B1337C" w:rsidRDefault="00932118" w:rsidP="00932118">
      <w:pPr>
        <w:pStyle w:val="Titlu5"/>
        <w:ind w:right="375"/>
        <w:rPr>
          <w:rFonts w:ascii="Arial" w:hAnsi="Arial" w:cs="Arial"/>
          <w:sz w:val="22"/>
          <w:szCs w:val="22"/>
        </w:rPr>
      </w:pPr>
      <w:bookmarkStart w:id="179" w:name="_Toc404333396"/>
      <w:r w:rsidRPr="00B1337C">
        <w:rPr>
          <w:rFonts w:ascii="Arial" w:hAnsi="Arial" w:cs="Arial"/>
          <w:spacing w:val="8"/>
          <w:sz w:val="22"/>
          <w:szCs w:val="22"/>
        </w:rPr>
        <w:t xml:space="preserve">TE. f) </w:t>
      </w:r>
      <w:r w:rsidRPr="00B1337C">
        <w:rPr>
          <w:rFonts w:ascii="Arial" w:hAnsi="Arial" w:cs="Arial"/>
          <w:sz w:val="22"/>
          <w:szCs w:val="22"/>
        </w:rPr>
        <w:t xml:space="preserve">Zone de </w:t>
      </w:r>
      <w:proofErr w:type="spellStart"/>
      <w:r w:rsidRPr="00B1337C">
        <w:rPr>
          <w:rFonts w:ascii="Arial" w:hAnsi="Arial" w:cs="Arial"/>
          <w:sz w:val="22"/>
          <w:szCs w:val="22"/>
        </w:rPr>
        <w:t>protecţie</w:t>
      </w:r>
      <w:proofErr w:type="spellEnd"/>
      <w:r w:rsidRPr="00B1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0BA4">
        <w:rPr>
          <w:rFonts w:ascii="Arial" w:hAnsi="Arial" w:cs="Arial"/>
          <w:sz w:val="22"/>
          <w:szCs w:val="22"/>
        </w:rPr>
        <w:t>i</w:t>
      </w:r>
      <w:r w:rsidRPr="00B1337C">
        <w:rPr>
          <w:rFonts w:ascii="Arial" w:hAnsi="Arial" w:cs="Arial"/>
          <w:sz w:val="22"/>
          <w:szCs w:val="22"/>
        </w:rPr>
        <w:t>nstituite</w:t>
      </w:r>
      <w:bookmarkEnd w:id="179"/>
      <w:proofErr w:type="spellEnd"/>
    </w:p>
    <w:p w14:paraId="5351B353" w14:textId="77777777" w:rsidR="00932118" w:rsidRDefault="00932118" w:rsidP="00932118">
      <w:pPr>
        <w:widowControl w:val="0"/>
        <w:numPr>
          <w:ilvl w:val="0"/>
          <w:numId w:val="67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0678DB">
        <w:rPr>
          <w:rFonts w:ascii="Arial" w:hAnsi="Arial" w:cs="Arial"/>
          <w:color w:val="000000"/>
          <w:spacing w:val="2"/>
        </w:rPr>
        <w:t>Reţele</w:t>
      </w:r>
      <w:r>
        <w:rPr>
          <w:rFonts w:ascii="Arial" w:hAnsi="Arial" w:cs="Arial"/>
          <w:color w:val="000000"/>
          <w:spacing w:val="2"/>
        </w:rPr>
        <w:t>le</w:t>
      </w:r>
      <w:proofErr w:type="spellEnd"/>
      <w:r w:rsidRPr="000678D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2"/>
        </w:rPr>
        <w:t>electrice</w:t>
      </w:r>
      <w:proofErr w:type="spellEnd"/>
      <w:r w:rsidRPr="000678DB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2"/>
        </w:rPr>
        <w:t>medie</w:t>
      </w:r>
      <w:proofErr w:type="spellEnd"/>
      <w:r w:rsidRPr="000678D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2"/>
        </w:rPr>
        <w:t>tensiune</w:t>
      </w:r>
      <w:proofErr w:type="spellEnd"/>
      <w:r w:rsidRPr="000678DB">
        <w:rPr>
          <w:rFonts w:ascii="Arial" w:hAnsi="Arial" w:cs="Arial"/>
          <w:color w:val="000000"/>
          <w:spacing w:val="2"/>
        </w:rPr>
        <w:t xml:space="preserve"> (20KV) au zona de </w:t>
      </w:r>
      <w:proofErr w:type="spellStart"/>
      <w:r w:rsidRPr="000678DB">
        <w:rPr>
          <w:rFonts w:ascii="Arial" w:hAnsi="Arial" w:cs="Arial"/>
          <w:color w:val="000000"/>
          <w:spacing w:val="2"/>
        </w:rPr>
        <w:t>protecţie</w:t>
      </w:r>
      <w:proofErr w:type="spellEnd"/>
      <w:r w:rsidRPr="000678DB">
        <w:rPr>
          <w:rFonts w:ascii="Arial" w:hAnsi="Arial" w:cs="Arial"/>
          <w:color w:val="000000"/>
          <w:spacing w:val="2"/>
        </w:rPr>
        <w:t xml:space="preserve"> de 24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0678DB">
        <w:rPr>
          <w:rFonts w:ascii="Arial" w:hAnsi="Arial" w:cs="Arial"/>
          <w:color w:val="000000"/>
          <w:spacing w:val="2"/>
        </w:rPr>
        <w:t>m.</w:t>
      </w:r>
    </w:p>
    <w:p w14:paraId="00595B1C" w14:textId="7E9EADF0" w:rsidR="00DD0BA4" w:rsidRDefault="00DD0BA4" w:rsidP="00DD0BA4">
      <w:pPr>
        <w:widowControl w:val="0"/>
        <w:numPr>
          <w:ilvl w:val="0"/>
          <w:numId w:val="67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0678DB">
        <w:rPr>
          <w:rFonts w:ascii="Arial" w:hAnsi="Arial" w:cs="Arial"/>
          <w:color w:val="000000"/>
          <w:spacing w:val="2"/>
        </w:rPr>
        <w:t>Reţele</w:t>
      </w:r>
      <w:r>
        <w:rPr>
          <w:rFonts w:ascii="Arial" w:hAnsi="Arial" w:cs="Arial"/>
          <w:color w:val="000000"/>
          <w:spacing w:val="2"/>
        </w:rPr>
        <w:t>le</w:t>
      </w:r>
      <w:proofErr w:type="spellEnd"/>
      <w:r w:rsidRPr="000678D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2"/>
        </w:rPr>
        <w:t>electrice</w:t>
      </w:r>
      <w:proofErr w:type="spellEnd"/>
      <w:r w:rsidRPr="000678DB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>
        <w:rPr>
          <w:rFonts w:ascii="Arial" w:hAnsi="Arial" w:cs="Arial"/>
          <w:color w:val="000000"/>
          <w:spacing w:val="2"/>
        </w:rPr>
        <w:t>înaltă</w:t>
      </w:r>
      <w:proofErr w:type="spellEnd"/>
      <w:r w:rsidRPr="000678DB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2"/>
        </w:rPr>
        <w:t>tensiune</w:t>
      </w:r>
      <w:proofErr w:type="spellEnd"/>
      <w:r w:rsidRPr="000678DB">
        <w:rPr>
          <w:rFonts w:ascii="Arial" w:hAnsi="Arial" w:cs="Arial"/>
          <w:color w:val="000000"/>
          <w:spacing w:val="2"/>
        </w:rPr>
        <w:t xml:space="preserve"> (</w:t>
      </w:r>
      <w:r>
        <w:rPr>
          <w:rFonts w:ascii="Arial" w:hAnsi="Arial" w:cs="Arial"/>
          <w:color w:val="000000"/>
          <w:spacing w:val="2"/>
        </w:rPr>
        <w:t>1</w:t>
      </w:r>
      <w:r w:rsidR="0099066E">
        <w:rPr>
          <w:rFonts w:ascii="Arial" w:hAnsi="Arial" w:cs="Arial"/>
          <w:color w:val="000000"/>
          <w:spacing w:val="2"/>
        </w:rPr>
        <w:t>1</w:t>
      </w:r>
      <w:r w:rsidRPr="000678DB">
        <w:rPr>
          <w:rFonts w:ascii="Arial" w:hAnsi="Arial" w:cs="Arial"/>
          <w:color w:val="000000"/>
          <w:spacing w:val="2"/>
        </w:rPr>
        <w:t xml:space="preserve">0KV) au zona de </w:t>
      </w:r>
      <w:proofErr w:type="spellStart"/>
      <w:r w:rsidRPr="000678DB">
        <w:rPr>
          <w:rFonts w:ascii="Arial" w:hAnsi="Arial" w:cs="Arial"/>
          <w:color w:val="000000"/>
          <w:spacing w:val="2"/>
        </w:rPr>
        <w:t>protecţie</w:t>
      </w:r>
      <w:proofErr w:type="spellEnd"/>
      <w:r w:rsidRPr="000678DB">
        <w:rPr>
          <w:rFonts w:ascii="Arial" w:hAnsi="Arial" w:cs="Arial"/>
          <w:color w:val="000000"/>
          <w:spacing w:val="2"/>
        </w:rPr>
        <w:t xml:space="preserve"> de </w:t>
      </w:r>
      <w:r>
        <w:rPr>
          <w:rFonts w:ascii="Arial" w:hAnsi="Arial" w:cs="Arial"/>
          <w:color w:val="000000"/>
          <w:spacing w:val="2"/>
        </w:rPr>
        <w:t xml:space="preserve">37 </w:t>
      </w:r>
      <w:r w:rsidRPr="000678DB">
        <w:rPr>
          <w:rFonts w:ascii="Arial" w:hAnsi="Arial" w:cs="Arial"/>
          <w:color w:val="000000"/>
          <w:spacing w:val="2"/>
        </w:rPr>
        <w:t>m.</w:t>
      </w:r>
    </w:p>
    <w:p w14:paraId="7F09007C" w14:textId="77777777" w:rsidR="00932118" w:rsidRPr="00120D93" w:rsidRDefault="00932118" w:rsidP="00932118">
      <w:pPr>
        <w:widowControl w:val="0"/>
        <w:numPr>
          <w:ilvl w:val="0"/>
          <w:numId w:val="67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0678DB">
        <w:rPr>
          <w:rFonts w:ascii="Arial" w:hAnsi="Arial" w:cs="Arial"/>
          <w:color w:val="000000"/>
        </w:rPr>
        <w:t>În</w:t>
      </w:r>
      <w:proofErr w:type="spellEnd"/>
      <w:r w:rsidRPr="000678DB">
        <w:rPr>
          <w:rFonts w:ascii="Arial" w:hAnsi="Arial" w:cs="Arial"/>
          <w:color w:val="000000"/>
        </w:rPr>
        <w:t xml:space="preserve"> </w:t>
      </w:r>
      <w:proofErr w:type="spellStart"/>
      <w:r w:rsidRPr="000678DB">
        <w:rPr>
          <w:rFonts w:ascii="Arial" w:hAnsi="Arial" w:cs="Arial"/>
          <w:color w:val="000000"/>
        </w:rPr>
        <w:t>cadrul</w:t>
      </w:r>
      <w:proofErr w:type="spellEnd"/>
      <w:r w:rsidRPr="000678DB">
        <w:rPr>
          <w:rFonts w:ascii="Arial" w:hAnsi="Arial" w:cs="Arial"/>
          <w:color w:val="000000"/>
        </w:rPr>
        <w:t xml:space="preserve"> </w:t>
      </w:r>
      <w:proofErr w:type="spellStart"/>
      <w:r w:rsidRPr="000678DB">
        <w:rPr>
          <w:rFonts w:ascii="Arial" w:hAnsi="Arial" w:cs="Arial"/>
          <w:color w:val="000000"/>
        </w:rPr>
        <w:t>acestor</w:t>
      </w:r>
      <w:proofErr w:type="spellEnd"/>
      <w:r w:rsidRPr="000678DB">
        <w:rPr>
          <w:rFonts w:ascii="Arial" w:hAnsi="Arial" w:cs="Arial"/>
          <w:color w:val="000000"/>
        </w:rPr>
        <w:t xml:space="preserve"> zone se </w:t>
      </w:r>
      <w:proofErr w:type="spellStart"/>
      <w:r w:rsidRPr="000678DB">
        <w:rPr>
          <w:rFonts w:ascii="Arial" w:hAnsi="Arial" w:cs="Arial"/>
          <w:color w:val="000000"/>
        </w:rPr>
        <w:t>va</w:t>
      </w:r>
      <w:proofErr w:type="spellEnd"/>
      <w:r w:rsidRPr="000678DB">
        <w:rPr>
          <w:rFonts w:ascii="Arial" w:hAnsi="Arial" w:cs="Arial"/>
          <w:color w:val="000000"/>
        </w:rPr>
        <w:t xml:space="preserve"> cere </w:t>
      </w:r>
      <w:proofErr w:type="spellStart"/>
      <w:r w:rsidRPr="000678DB">
        <w:rPr>
          <w:rFonts w:ascii="Arial" w:hAnsi="Arial" w:cs="Arial"/>
          <w:color w:val="000000"/>
        </w:rPr>
        <w:t>avizul</w:t>
      </w:r>
      <w:proofErr w:type="spellEnd"/>
      <w:r w:rsidRPr="000678DB">
        <w:rPr>
          <w:rFonts w:ascii="Arial" w:hAnsi="Arial" w:cs="Arial"/>
          <w:color w:val="000000"/>
        </w:rPr>
        <w:t xml:space="preserve"> de </w:t>
      </w:r>
      <w:proofErr w:type="spellStart"/>
      <w:r w:rsidRPr="000678DB">
        <w:rPr>
          <w:rFonts w:ascii="Arial" w:hAnsi="Arial" w:cs="Arial"/>
          <w:color w:val="000000"/>
        </w:rPr>
        <w:t>specialitate</w:t>
      </w:r>
      <w:proofErr w:type="spellEnd"/>
      <w:r w:rsidRPr="000678DB">
        <w:rPr>
          <w:rFonts w:ascii="Arial" w:hAnsi="Arial" w:cs="Arial"/>
          <w:color w:val="000000"/>
        </w:rPr>
        <w:t xml:space="preserve"> de la </w:t>
      </w:r>
      <w:proofErr w:type="gramStart"/>
      <w:r w:rsidRPr="000678DB">
        <w:rPr>
          <w:rFonts w:ascii="Arial" w:hAnsi="Arial" w:cs="Arial"/>
          <w:color w:val="000000"/>
          <w:spacing w:val="-8"/>
        </w:rPr>
        <w:t>E.ON</w:t>
      </w:r>
      <w:proofErr w:type="gramEnd"/>
      <w:r w:rsidRPr="000678DB">
        <w:rPr>
          <w:rFonts w:ascii="Arial" w:hAnsi="Arial" w:cs="Arial"/>
          <w:color w:val="000000"/>
          <w:spacing w:val="-8"/>
        </w:rPr>
        <w:t xml:space="preserve"> Moldova/</w:t>
      </w:r>
      <w:proofErr w:type="spellStart"/>
      <w:r w:rsidRPr="000678DB">
        <w:rPr>
          <w:rFonts w:ascii="Arial" w:hAnsi="Arial" w:cs="Arial"/>
          <w:color w:val="000000"/>
          <w:spacing w:val="-8"/>
        </w:rPr>
        <w:t>Transelectrica</w:t>
      </w:r>
      <w:proofErr w:type="spellEnd"/>
      <w:r w:rsidRPr="000678DB">
        <w:rPr>
          <w:rFonts w:ascii="Arial" w:hAnsi="Arial" w:cs="Arial"/>
          <w:color w:val="000000"/>
          <w:spacing w:val="-8"/>
        </w:rPr>
        <w:t>.</w:t>
      </w:r>
    </w:p>
    <w:p w14:paraId="1764818C" w14:textId="4F87A3B5" w:rsidR="00120D93" w:rsidRPr="00B53CE5" w:rsidRDefault="00120D93" w:rsidP="00120D93">
      <w:pPr>
        <w:widowControl w:val="0"/>
        <w:numPr>
          <w:ilvl w:val="0"/>
          <w:numId w:val="67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>
        <w:rPr>
          <w:rFonts w:ascii="Arial" w:hAnsi="Arial" w:cs="Arial"/>
          <w:color w:val="000000"/>
          <w:spacing w:val="-8"/>
        </w:rPr>
        <w:t>În</w:t>
      </w:r>
      <w:proofErr w:type="spellEnd"/>
      <w:r>
        <w:rPr>
          <w:rFonts w:ascii="Arial" w:hAnsi="Arial" w:cs="Arial"/>
          <w:color w:val="000000"/>
          <w:spacing w:val="-8"/>
        </w:rPr>
        <w:t xml:space="preserve"> </w:t>
      </w:r>
      <w:proofErr w:type="spellStart"/>
      <w:r>
        <w:rPr>
          <w:rFonts w:ascii="Arial" w:hAnsi="Arial" w:cs="Arial"/>
          <w:color w:val="000000"/>
          <w:spacing w:val="-8"/>
        </w:rPr>
        <w:t>cadrul</w:t>
      </w:r>
      <w:proofErr w:type="spellEnd"/>
      <w:r>
        <w:rPr>
          <w:rFonts w:ascii="Arial" w:hAnsi="Arial" w:cs="Arial"/>
          <w:color w:val="000000"/>
          <w:spacing w:val="-8"/>
        </w:rPr>
        <w:t xml:space="preserve"> </w:t>
      </w:r>
      <w:proofErr w:type="spellStart"/>
      <w:r>
        <w:rPr>
          <w:rFonts w:ascii="Arial" w:hAnsi="Arial" w:cs="Arial"/>
          <w:color w:val="000000"/>
          <w:spacing w:val="-8"/>
        </w:rPr>
        <w:t>zonei</w:t>
      </w:r>
      <w:proofErr w:type="spellEnd"/>
      <w:r>
        <w:rPr>
          <w:rFonts w:ascii="Arial" w:hAnsi="Arial" w:cs="Arial"/>
          <w:color w:val="000000"/>
          <w:spacing w:val="-8"/>
        </w:rPr>
        <w:t xml:space="preserve"> de </w:t>
      </w:r>
      <w:proofErr w:type="spellStart"/>
      <w:r>
        <w:rPr>
          <w:rFonts w:ascii="Arial" w:hAnsi="Arial" w:cs="Arial"/>
          <w:color w:val="000000"/>
          <w:spacing w:val="-8"/>
        </w:rPr>
        <w:t>siguranta</w:t>
      </w:r>
      <w:proofErr w:type="spellEnd"/>
      <w:r>
        <w:rPr>
          <w:rFonts w:ascii="Arial" w:hAnsi="Arial" w:cs="Arial"/>
          <w:color w:val="000000"/>
          <w:spacing w:val="-8"/>
        </w:rPr>
        <w:t xml:space="preserve"> a </w:t>
      </w:r>
      <w:proofErr w:type="spellStart"/>
      <w:r>
        <w:rPr>
          <w:rFonts w:ascii="Arial" w:hAnsi="Arial" w:cs="Arial"/>
          <w:color w:val="000000"/>
          <w:spacing w:val="-8"/>
        </w:rPr>
        <w:t>conductei</w:t>
      </w:r>
      <w:proofErr w:type="spellEnd"/>
      <w:r>
        <w:rPr>
          <w:rFonts w:ascii="Arial" w:hAnsi="Arial" w:cs="Arial"/>
          <w:color w:val="000000"/>
          <w:spacing w:val="-8"/>
        </w:rPr>
        <w:t xml:space="preserve"> de gaze </w:t>
      </w:r>
      <w:proofErr w:type="spellStart"/>
      <w:r>
        <w:rPr>
          <w:rFonts w:ascii="Arial" w:hAnsi="Arial" w:cs="Arial"/>
          <w:color w:val="000000"/>
          <w:spacing w:val="-8"/>
        </w:rPr>
        <w:t>naturale</w:t>
      </w:r>
      <w:proofErr w:type="spellEnd"/>
      <w:r>
        <w:rPr>
          <w:rFonts w:ascii="Arial" w:hAnsi="Arial" w:cs="Arial"/>
          <w:color w:val="000000"/>
          <w:spacing w:val="-8"/>
        </w:rPr>
        <w:t xml:space="preserve"> se </w:t>
      </w:r>
      <w:proofErr w:type="spellStart"/>
      <w:r>
        <w:rPr>
          <w:rFonts w:ascii="Arial" w:hAnsi="Arial" w:cs="Arial"/>
          <w:color w:val="000000"/>
          <w:spacing w:val="-8"/>
        </w:rPr>
        <w:t>va</w:t>
      </w:r>
      <w:proofErr w:type="spellEnd"/>
      <w:r>
        <w:rPr>
          <w:rFonts w:ascii="Arial" w:hAnsi="Arial" w:cs="Arial"/>
          <w:color w:val="000000"/>
          <w:spacing w:val="-8"/>
        </w:rPr>
        <w:t xml:space="preserve"> cere </w:t>
      </w:r>
      <w:proofErr w:type="spellStart"/>
      <w:r>
        <w:rPr>
          <w:rFonts w:ascii="Arial" w:hAnsi="Arial" w:cs="Arial"/>
          <w:color w:val="000000"/>
          <w:spacing w:val="-8"/>
        </w:rPr>
        <w:t>avizul</w:t>
      </w:r>
      <w:proofErr w:type="spellEnd"/>
      <w:r>
        <w:rPr>
          <w:rFonts w:ascii="Arial" w:hAnsi="Arial" w:cs="Arial"/>
          <w:color w:val="000000"/>
          <w:spacing w:val="-8"/>
        </w:rPr>
        <w:t xml:space="preserve"> de </w:t>
      </w:r>
      <w:proofErr w:type="spellStart"/>
      <w:r>
        <w:rPr>
          <w:rFonts w:ascii="Arial" w:hAnsi="Arial" w:cs="Arial"/>
          <w:color w:val="000000"/>
          <w:spacing w:val="-8"/>
        </w:rPr>
        <w:t>specialitate</w:t>
      </w:r>
      <w:proofErr w:type="spellEnd"/>
      <w:r>
        <w:rPr>
          <w:rFonts w:ascii="Arial" w:hAnsi="Arial" w:cs="Arial"/>
          <w:color w:val="000000"/>
          <w:spacing w:val="-8"/>
        </w:rPr>
        <w:t xml:space="preserve"> de la </w:t>
      </w:r>
      <w:proofErr w:type="spellStart"/>
      <w:r>
        <w:rPr>
          <w:rFonts w:ascii="Arial" w:hAnsi="Arial" w:cs="Arial"/>
          <w:color w:val="000000"/>
          <w:spacing w:val="-8"/>
        </w:rPr>
        <w:t>Romgaz</w:t>
      </w:r>
      <w:proofErr w:type="spellEnd"/>
      <w:r>
        <w:rPr>
          <w:rFonts w:ascii="Arial" w:hAnsi="Arial" w:cs="Arial"/>
          <w:color w:val="000000"/>
          <w:spacing w:val="-8"/>
        </w:rPr>
        <w:t>.</w:t>
      </w:r>
    </w:p>
    <w:p w14:paraId="05CA9A53" w14:textId="77777777" w:rsidR="00932118" w:rsidRPr="00635478" w:rsidRDefault="00932118" w:rsidP="00932118">
      <w:pPr>
        <w:widowControl w:val="0"/>
        <w:numPr>
          <w:ilvl w:val="0"/>
          <w:numId w:val="67"/>
        </w:numPr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0678DB">
        <w:rPr>
          <w:rFonts w:ascii="Arial" w:hAnsi="Arial" w:cs="Arial"/>
        </w:rPr>
        <w:t>Pentru</w:t>
      </w:r>
      <w:proofErr w:type="spellEnd"/>
      <w:r w:rsidRPr="000678DB">
        <w:rPr>
          <w:rFonts w:ascii="Arial" w:hAnsi="Arial" w:cs="Arial"/>
        </w:rPr>
        <w:t xml:space="preserve"> </w:t>
      </w:r>
      <w:proofErr w:type="spellStart"/>
      <w:r w:rsidRPr="000678DB">
        <w:rPr>
          <w:rFonts w:ascii="Arial" w:hAnsi="Arial" w:cs="Arial"/>
        </w:rPr>
        <w:t>alimentarea</w:t>
      </w:r>
      <w:proofErr w:type="spellEnd"/>
      <w:r w:rsidRPr="000678DB">
        <w:rPr>
          <w:rFonts w:ascii="Arial" w:hAnsi="Arial" w:cs="Arial"/>
        </w:rPr>
        <w:t xml:space="preserve"> cu </w:t>
      </w:r>
      <w:proofErr w:type="spellStart"/>
      <w:r w:rsidRPr="000678DB">
        <w:rPr>
          <w:rFonts w:ascii="Arial" w:hAnsi="Arial" w:cs="Arial"/>
        </w:rPr>
        <w:t>apă</w:t>
      </w:r>
      <w:proofErr w:type="spellEnd"/>
      <w:r w:rsidRPr="000678DB">
        <w:rPr>
          <w:rFonts w:ascii="Arial" w:hAnsi="Arial" w:cs="Arial"/>
        </w:rPr>
        <w:t xml:space="preserve">, gaze </w:t>
      </w:r>
      <w:proofErr w:type="spellStart"/>
      <w:r w:rsidRPr="000678DB">
        <w:rPr>
          <w:rFonts w:ascii="Arial" w:hAnsi="Arial" w:cs="Arial"/>
        </w:rPr>
        <w:t>naturale</w:t>
      </w:r>
      <w:proofErr w:type="spellEnd"/>
      <w:r w:rsidRPr="000678DB">
        <w:rPr>
          <w:rFonts w:ascii="Arial" w:hAnsi="Arial" w:cs="Arial"/>
        </w:rPr>
        <w:t xml:space="preserve">, de </w:t>
      </w:r>
      <w:proofErr w:type="spellStart"/>
      <w:r w:rsidRPr="000678DB">
        <w:rPr>
          <w:rFonts w:ascii="Arial" w:hAnsi="Arial" w:cs="Arial"/>
        </w:rPr>
        <w:t>presiune</w:t>
      </w:r>
      <w:proofErr w:type="spellEnd"/>
      <w:r w:rsidRPr="000678DB">
        <w:rPr>
          <w:rFonts w:ascii="Arial" w:hAnsi="Arial" w:cs="Arial"/>
        </w:rPr>
        <w:t xml:space="preserve"> </w:t>
      </w:r>
      <w:proofErr w:type="spellStart"/>
      <w:r w:rsidRPr="000678DB">
        <w:rPr>
          <w:rFonts w:ascii="Arial" w:hAnsi="Arial" w:cs="Arial"/>
        </w:rPr>
        <w:t>redusă</w:t>
      </w:r>
      <w:proofErr w:type="spellEnd"/>
      <w:r w:rsidRPr="000678DB">
        <w:rPr>
          <w:rFonts w:ascii="Arial" w:hAnsi="Arial" w:cs="Arial"/>
        </w:rPr>
        <w:t xml:space="preserve"> </w:t>
      </w:r>
      <w:proofErr w:type="spellStart"/>
      <w:r w:rsidRPr="000678DB">
        <w:rPr>
          <w:rFonts w:ascii="Arial" w:hAnsi="Arial" w:cs="Arial"/>
        </w:rPr>
        <w:t>şi</w:t>
      </w:r>
      <w:proofErr w:type="spellEnd"/>
      <w:r w:rsidRPr="000678DB">
        <w:rPr>
          <w:rFonts w:ascii="Arial" w:hAnsi="Arial" w:cs="Arial"/>
        </w:rPr>
        <w:t xml:space="preserve"> </w:t>
      </w:r>
      <w:proofErr w:type="spellStart"/>
      <w:r w:rsidRPr="000678DB">
        <w:rPr>
          <w:rFonts w:ascii="Arial" w:hAnsi="Arial" w:cs="Arial"/>
        </w:rPr>
        <w:t>alte</w:t>
      </w:r>
      <w:proofErr w:type="spellEnd"/>
      <w:r w:rsidRPr="000678DB">
        <w:rPr>
          <w:rFonts w:ascii="Arial" w:hAnsi="Arial" w:cs="Arial"/>
        </w:rPr>
        <w:t xml:space="preserve"> </w:t>
      </w:r>
      <w:proofErr w:type="spellStart"/>
      <w:r w:rsidRPr="000678DB">
        <w:rPr>
          <w:rFonts w:ascii="Arial" w:hAnsi="Arial" w:cs="Arial"/>
        </w:rPr>
        <w:t>echipări</w:t>
      </w:r>
      <w:proofErr w:type="spellEnd"/>
      <w:r w:rsidRPr="000678DB">
        <w:rPr>
          <w:rFonts w:ascii="Arial" w:hAnsi="Arial" w:cs="Arial"/>
        </w:rPr>
        <w:t>,</w:t>
      </w:r>
      <w:r w:rsidRPr="000678DB">
        <w:rPr>
          <w:rFonts w:ascii="Arial" w:hAnsi="Arial" w:cs="Arial"/>
        </w:rPr>
        <w:br/>
      </w:r>
      <w:r w:rsidRPr="000678DB">
        <w:rPr>
          <w:rFonts w:ascii="Arial" w:hAnsi="Arial" w:cs="Arial"/>
          <w:spacing w:val="3"/>
        </w:rPr>
        <w:t xml:space="preserve">zona de </w:t>
      </w:r>
      <w:proofErr w:type="spellStart"/>
      <w:r w:rsidRPr="000678DB">
        <w:rPr>
          <w:rFonts w:ascii="Arial" w:hAnsi="Arial" w:cs="Arial"/>
          <w:spacing w:val="3"/>
        </w:rPr>
        <w:t>protecţie</w:t>
      </w:r>
      <w:proofErr w:type="spellEnd"/>
      <w:r w:rsidRPr="000678DB">
        <w:rPr>
          <w:rFonts w:ascii="Arial" w:hAnsi="Arial" w:cs="Arial"/>
          <w:spacing w:val="3"/>
        </w:rPr>
        <w:t xml:space="preserve"> se </w:t>
      </w:r>
      <w:proofErr w:type="spellStart"/>
      <w:r w:rsidRPr="000678DB">
        <w:rPr>
          <w:rFonts w:ascii="Arial" w:hAnsi="Arial" w:cs="Arial"/>
          <w:spacing w:val="3"/>
        </w:rPr>
        <w:t>instituie</w:t>
      </w:r>
      <w:proofErr w:type="spellEnd"/>
      <w:r w:rsidRPr="000678DB">
        <w:rPr>
          <w:rFonts w:ascii="Arial" w:hAnsi="Arial" w:cs="Arial"/>
          <w:spacing w:val="3"/>
        </w:rPr>
        <w:t xml:space="preserve"> </w:t>
      </w:r>
      <w:proofErr w:type="spellStart"/>
      <w:r w:rsidRPr="000678DB">
        <w:rPr>
          <w:rFonts w:ascii="Arial" w:hAnsi="Arial" w:cs="Arial"/>
          <w:spacing w:val="3"/>
        </w:rPr>
        <w:t>aşa</w:t>
      </w:r>
      <w:proofErr w:type="spellEnd"/>
      <w:r w:rsidRPr="000678DB">
        <w:rPr>
          <w:rFonts w:ascii="Arial" w:hAnsi="Arial" w:cs="Arial"/>
          <w:spacing w:val="3"/>
        </w:rPr>
        <w:t xml:space="preserve"> cum </w:t>
      </w:r>
      <w:proofErr w:type="spellStart"/>
      <w:r w:rsidRPr="000678DB">
        <w:rPr>
          <w:rFonts w:ascii="Arial" w:hAnsi="Arial" w:cs="Arial"/>
          <w:spacing w:val="3"/>
        </w:rPr>
        <w:t>stabilesc</w:t>
      </w:r>
      <w:proofErr w:type="spellEnd"/>
      <w:r w:rsidRPr="000678DB">
        <w:rPr>
          <w:rFonts w:ascii="Arial" w:hAnsi="Arial" w:cs="Arial"/>
          <w:spacing w:val="3"/>
        </w:rPr>
        <w:t xml:space="preserve"> </w:t>
      </w:r>
      <w:proofErr w:type="spellStart"/>
      <w:r w:rsidRPr="000678DB">
        <w:rPr>
          <w:rFonts w:ascii="Arial" w:hAnsi="Arial" w:cs="Arial"/>
          <w:spacing w:val="3"/>
        </w:rPr>
        <w:t>normativele</w:t>
      </w:r>
      <w:proofErr w:type="spellEnd"/>
      <w:r w:rsidRPr="000678DB">
        <w:rPr>
          <w:rFonts w:ascii="Arial" w:hAnsi="Arial" w:cs="Arial"/>
          <w:spacing w:val="3"/>
        </w:rPr>
        <w:t xml:space="preserve"> </w:t>
      </w:r>
      <w:proofErr w:type="spellStart"/>
      <w:r w:rsidRPr="000678DB">
        <w:rPr>
          <w:rFonts w:ascii="Arial" w:hAnsi="Arial" w:cs="Arial"/>
          <w:spacing w:val="3"/>
        </w:rPr>
        <w:t>departamentale</w:t>
      </w:r>
      <w:proofErr w:type="spellEnd"/>
      <w:r w:rsidRPr="000678DB">
        <w:rPr>
          <w:rFonts w:ascii="Arial" w:hAnsi="Arial" w:cs="Arial"/>
          <w:spacing w:val="3"/>
        </w:rPr>
        <w:t>.</w:t>
      </w:r>
    </w:p>
    <w:p w14:paraId="488F1A0C" w14:textId="3D89ECD2" w:rsidR="00932118" w:rsidRDefault="00932118" w:rsidP="00932118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</w:p>
    <w:p w14:paraId="6F4EF9D2" w14:textId="51790076" w:rsidR="001266B6" w:rsidRDefault="001266B6" w:rsidP="00932118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</w:p>
    <w:p w14:paraId="2A138483" w14:textId="49CF60AB" w:rsidR="00E126D2" w:rsidRDefault="00E126D2" w:rsidP="00932118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</w:p>
    <w:p w14:paraId="33BC5A1C" w14:textId="0F111EE0" w:rsidR="00E126D2" w:rsidRDefault="00E126D2" w:rsidP="00932118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</w:p>
    <w:p w14:paraId="1EDA2289" w14:textId="316BAD39" w:rsidR="00405624" w:rsidRDefault="00405624" w:rsidP="00932118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</w:p>
    <w:p w14:paraId="7C4D6945" w14:textId="77777777" w:rsidR="00E126D2" w:rsidRDefault="00E126D2" w:rsidP="00932118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2"/>
        </w:rPr>
      </w:pPr>
    </w:p>
    <w:p w14:paraId="34E72B88" w14:textId="37E4F3CC" w:rsidR="00932118" w:rsidRDefault="00932118" w:rsidP="00932118">
      <w:pPr>
        <w:pStyle w:val="Titlu1"/>
        <w:ind w:right="375"/>
        <w:rPr>
          <w:spacing w:val="-17"/>
        </w:rPr>
      </w:pPr>
      <w:bookmarkStart w:id="180" w:name="_Toc445129706"/>
      <w:bookmarkStart w:id="181" w:name="_Toc445129900"/>
      <w:bookmarkStart w:id="182" w:name="_Toc477430993"/>
      <w:bookmarkStart w:id="183" w:name="_Toc477518950"/>
      <w:bookmarkStart w:id="184" w:name="_Toc477775721"/>
      <w:bookmarkStart w:id="185" w:name="_Toc495404744"/>
      <w:bookmarkStart w:id="186" w:name="_Toc120628669"/>
      <w:r w:rsidRPr="003F0C09">
        <w:lastRenderedPageBreak/>
        <w:t xml:space="preserve">P - ZONA PENTRU SPAŢII VERZI AMENAJATE, PERDELE DE PROTECŢIE, SPORT </w:t>
      </w:r>
      <w:proofErr w:type="spellStart"/>
      <w:r w:rsidRPr="003F0C09">
        <w:rPr>
          <w:spacing w:val="-17"/>
        </w:rPr>
        <w:t>Şl</w:t>
      </w:r>
      <w:proofErr w:type="spellEnd"/>
      <w:r w:rsidRPr="003F0C09">
        <w:rPr>
          <w:spacing w:val="-17"/>
        </w:rPr>
        <w:t xml:space="preserve"> AGREMENT</w:t>
      </w:r>
      <w:bookmarkEnd w:id="180"/>
      <w:bookmarkEnd w:id="181"/>
      <w:bookmarkEnd w:id="182"/>
      <w:bookmarkEnd w:id="183"/>
      <w:bookmarkEnd w:id="184"/>
      <w:bookmarkEnd w:id="185"/>
      <w:bookmarkEnd w:id="186"/>
    </w:p>
    <w:p w14:paraId="6569B27F" w14:textId="77777777" w:rsidR="008B0E6E" w:rsidRPr="008B0E6E" w:rsidRDefault="008B0E6E" w:rsidP="008B0E6E"/>
    <w:p w14:paraId="237DCCD6" w14:textId="77777777" w:rsidR="00932118" w:rsidRPr="00E16EA1" w:rsidRDefault="00932118" w:rsidP="00932118">
      <w:pPr>
        <w:ind w:right="375"/>
        <w:rPr>
          <w:rFonts w:ascii="Arial" w:hAnsi="Arial" w:cs="Arial"/>
        </w:rPr>
      </w:pPr>
    </w:p>
    <w:p w14:paraId="2C27EBB6" w14:textId="77777777" w:rsidR="00932118" w:rsidRPr="00B1337C" w:rsidRDefault="00932118" w:rsidP="00932118">
      <w:pPr>
        <w:suppressAutoHyphens w:val="0"/>
        <w:ind w:right="375"/>
        <w:jc w:val="both"/>
        <w:rPr>
          <w:rFonts w:ascii="Arial" w:hAnsi="Arial" w:cs="Arial"/>
          <w:b/>
          <w:i/>
          <w:spacing w:val="-3"/>
        </w:rPr>
      </w:pPr>
      <w:r w:rsidRPr="00B1337C">
        <w:rPr>
          <w:rFonts w:ascii="Arial" w:hAnsi="Arial" w:cs="Arial"/>
          <w:b/>
          <w:i/>
          <w:spacing w:val="-3"/>
        </w:rPr>
        <w:t xml:space="preserve">P. a) </w:t>
      </w:r>
      <w:proofErr w:type="spellStart"/>
      <w:r w:rsidRPr="00B1337C">
        <w:rPr>
          <w:rFonts w:ascii="Arial" w:hAnsi="Arial" w:cs="Arial"/>
          <w:b/>
          <w:i/>
          <w:spacing w:val="-3"/>
        </w:rPr>
        <w:t>Tipuri</w:t>
      </w:r>
      <w:proofErr w:type="spellEnd"/>
      <w:r w:rsidRPr="00B1337C">
        <w:rPr>
          <w:rFonts w:ascii="Arial" w:hAnsi="Arial" w:cs="Arial"/>
          <w:b/>
          <w:i/>
          <w:spacing w:val="-3"/>
        </w:rPr>
        <w:t xml:space="preserve"> de subzone </w:t>
      </w:r>
      <w:proofErr w:type="spellStart"/>
      <w:r w:rsidRPr="00B1337C">
        <w:rPr>
          <w:rFonts w:ascii="Arial" w:hAnsi="Arial" w:cs="Arial"/>
          <w:b/>
          <w:i/>
          <w:spacing w:val="-3"/>
        </w:rPr>
        <w:t>funcţionale</w:t>
      </w:r>
      <w:proofErr w:type="spellEnd"/>
    </w:p>
    <w:p w14:paraId="128A60EA" w14:textId="77777777" w:rsidR="00932118" w:rsidRPr="003F0C09" w:rsidRDefault="00932118" w:rsidP="00932118">
      <w:pPr>
        <w:widowControl w:val="0"/>
        <w:numPr>
          <w:ilvl w:val="1"/>
          <w:numId w:val="31"/>
        </w:numPr>
        <w:tabs>
          <w:tab w:val="num" w:pos="709"/>
        </w:tabs>
        <w:suppressAutoHyphens w:val="0"/>
        <w:autoSpaceDE w:val="0"/>
        <w:ind w:left="709" w:right="375"/>
        <w:jc w:val="both"/>
        <w:rPr>
          <w:rFonts w:ascii="Arial" w:hAnsi="Arial" w:cs="Arial"/>
          <w:spacing w:val="5"/>
        </w:rPr>
      </w:pPr>
      <w:proofErr w:type="spellStart"/>
      <w:r w:rsidRPr="003F0C09">
        <w:rPr>
          <w:rFonts w:ascii="Arial" w:hAnsi="Arial" w:cs="Arial"/>
          <w:spacing w:val="5"/>
        </w:rPr>
        <w:t>spaţii</w:t>
      </w:r>
      <w:proofErr w:type="spellEnd"/>
      <w:r w:rsidRPr="003F0C09">
        <w:rPr>
          <w:rFonts w:ascii="Arial" w:hAnsi="Arial" w:cs="Arial"/>
          <w:spacing w:val="5"/>
        </w:rPr>
        <w:t xml:space="preserve"> </w:t>
      </w:r>
      <w:proofErr w:type="spellStart"/>
      <w:r w:rsidRPr="003F0C09">
        <w:rPr>
          <w:rFonts w:ascii="Arial" w:hAnsi="Arial" w:cs="Arial"/>
          <w:spacing w:val="5"/>
        </w:rPr>
        <w:t>plantate</w:t>
      </w:r>
      <w:proofErr w:type="spellEnd"/>
      <w:r w:rsidRPr="003F0C09">
        <w:rPr>
          <w:rFonts w:ascii="Arial" w:hAnsi="Arial" w:cs="Arial"/>
          <w:spacing w:val="5"/>
        </w:rPr>
        <w:t xml:space="preserve"> </w:t>
      </w:r>
      <w:proofErr w:type="spellStart"/>
      <w:proofErr w:type="gramStart"/>
      <w:r w:rsidRPr="003F0C09">
        <w:rPr>
          <w:rFonts w:ascii="Arial" w:hAnsi="Arial" w:cs="Arial"/>
          <w:spacing w:val="5"/>
        </w:rPr>
        <w:t>publice</w:t>
      </w:r>
      <w:proofErr w:type="spellEnd"/>
      <w:r w:rsidRPr="003F0C09">
        <w:rPr>
          <w:rFonts w:ascii="Arial" w:hAnsi="Arial" w:cs="Arial"/>
          <w:spacing w:val="5"/>
        </w:rPr>
        <w:t>;</w:t>
      </w:r>
      <w:proofErr w:type="gramEnd"/>
    </w:p>
    <w:p w14:paraId="61B4A289" w14:textId="77777777" w:rsidR="00932118" w:rsidRPr="003F0C09" w:rsidRDefault="00932118" w:rsidP="00932118">
      <w:pPr>
        <w:widowControl w:val="0"/>
        <w:numPr>
          <w:ilvl w:val="1"/>
          <w:numId w:val="31"/>
        </w:numPr>
        <w:tabs>
          <w:tab w:val="num" w:pos="709"/>
        </w:tabs>
        <w:suppressAutoHyphens w:val="0"/>
        <w:autoSpaceDE w:val="0"/>
        <w:ind w:left="709" w:right="375"/>
        <w:jc w:val="both"/>
        <w:rPr>
          <w:rFonts w:ascii="Arial" w:hAnsi="Arial" w:cs="Arial"/>
          <w:spacing w:val="4"/>
        </w:rPr>
      </w:pPr>
      <w:proofErr w:type="spellStart"/>
      <w:r w:rsidRPr="003F0C09">
        <w:rPr>
          <w:rFonts w:ascii="Arial" w:hAnsi="Arial" w:cs="Arial"/>
          <w:spacing w:val="4"/>
        </w:rPr>
        <w:t>spaţii</w:t>
      </w:r>
      <w:proofErr w:type="spellEnd"/>
      <w:r w:rsidRPr="003F0C09">
        <w:rPr>
          <w:rFonts w:ascii="Arial" w:hAnsi="Arial" w:cs="Arial"/>
          <w:spacing w:val="4"/>
        </w:rPr>
        <w:t xml:space="preserve"> </w:t>
      </w:r>
      <w:proofErr w:type="spellStart"/>
      <w:r w:rsidRPr="003F0C09">
        <w:rPr>
          <w:rFonts w:ascii="Arial" w:hAnsi="Arial" w:cs="Arial"/>
          <w:spacing w:val="4"/>
        </w:rPr>
        <w:t>plantate</w:t>
      </w:r>
      <w:proofErr w:type="spellEnd"/>
      <w:r w:rsidRPr="003F0C09">
        <w:rPr>
          <w:rFonts w:ascii="Arial" w:hAnsi="Arial" w:cs="Arial"/>
          <w:spacing w:val="4"/>
        </w:rPr>
        <w:t xml:space="preserve"> de </w:t>
      </w:r>
      <w:proofErr w:type="spellStart"/>
      <w:r w:rsidRPr="003F0C09">
        <w:rPr>
          <w:rFonts w:ascii="Arial" w:hAnsi="Arial" w:cs="Arial"/>
          <w:spacing w:val="4"/>
        </w:rPr>
        <w:t>protecţia</w:t>
      </w:r>
      <w:proofErr w:type="spellEnd"/>
      <w:r w:rsidRPr="003F0C09">
        <w:rPr>
          <w:rFonts w:ascii="Arial" w:hAnsi="Arial" w:cs="Arial"/>
          <w:spacing w:val="4"/>
        </w:rPr>
        <w:t xml:space="preserve"> </w:t>
      </w:r>
      <w:proofErr w:type="spellStart"/>
      <w:r w:rsidRPr="003F0C09">
        <w:rPr>
          <w:rFonts w:ascii="Arial" w:hAnsi="Arial" w:cs="Arial"/>
          <w:spacing w:val="4"/>
        </w:rPr>
        <w:t>cursurilor</w:t>
      </w:r>
      <w:proofErr w:type="spellEnd"/>
      <w:r w:rsidRPr="003F0C09">
        <w:rPr>
          <w:rFonts w:ascii="Arial" w:hAnsi="Arial" w:cs="Arial"/>
          <w:spacing w:val="4"/>
        </w:rPr>
        <w:t xml:space="preserve"> de </w:t>
      </w:r>
      <w:proofErr w:type="spellStart"/>
      <w:r w:rsidRPr="003F0C09">
        <w:rPr>
          <w:rFonts w:ascii="Arial" w:hAnsi="Arial" w:cs="Arial"/>
          <w:spacing w:val="4"/>
        </w:rPr>
        <w:t>apă</w:t>
      </w:r>
      <w:proofErr w:type="spellEnd"/>
      <w:r w:rsidRPr="003F0C09">
        <w:rPr>
          <w:rFonts w:ascii="Arial" w:hAnsi="Arial" w:cs="Arial"/>
          <w:spacing w:val="4"/>
        </w:rPr>
        <w:t xml:space="preserve"> </w:t>
      </w:r>
      <w:proofErr w:type="spellStart"/>
      <w:r w:rsidRPr="003F0C09">
        <w:rPr>
          <w:rFonts w:ascii="Arial" w:hAnsi="Arial" w:cs="Arial"/>
          <w:spacing w:val="4"/>
        </w:rPr>
        <w:t>şi</w:t>
      </w:r>
      <w:proofErr w:type="spellEnd"/>
      <w:r w:rsidRPr="003F0C09">
        <w:rPr>
          <w:rFonts w:ascii="Arial" w:hAnsi="Arial" w:cs="Arial"/>
          <w:spacing w:val="4"/>
        </w:rPr>
        <w:t xml:space="preserve"> </w:t>
      </w:r>
      <w:proofErr w:type="spellStart"/>
      <w:proofErr w:type="gramStart"/>
      <w:r w:rsidRPr="003F0C09">
        <w:rPr>
          <w:rFonts w:ascii="Arial" w:hAnsi="Arial" w:cs="Arial"/>
          <w:spacing w:val="4"/>
        </w:rPr>
        <w:t>versanţilor</w:t>
      </w:r>
      <w:proofErr w:type="spellEnd"/>
      <w:r w:rsidRPr="003F0C09">
        <w:rPr>
          <w:rFonts w:ascii="Arial" w:hAnsi="Arial" w:cs="Arial"/>
          <w:spacing w:val="4"/>
        </w:rPr>
        <w:t>;</w:t>
      </w:r>
      <w:proofErr w:type="gramEnd"/>
    </w:p>
    <w:p w14:paraId="69CC3E14" w14:textId="77777777" w:rsidR="00932118" w:rsidRDefault="00932118" w:rsidP="00932118">
      <w:pPr>
        <w:widowControl w:val="0"/>
        <w:numPr>
          <w:ilvl w:val="0"/>
          <w:numId w:val="31"/>
        </w:numPr>
        <w:tabs>
          <w:tab w:val="clear" w:pos="1281"/>
          <w:tab w:val="num" w:pos="709"/>
        </w:tabs>
        <w:suppressAutoHyphens w:val="0"/>
        <w:autoSpaceDE w:val="0"/>
        <w:ind w:right="375" w:hanging="855"/>
        <w:jc w:val="both"/>
        <w:rPr>
          <w:rFonts w:ascii="Arial" w:hAnsi="Arial" w:cs="Arial"/>
          <w:spacing w:val="3"/>
        </w:rPr>
      </w:pPr>
      <w:proofErr w:type="spellStart"/>
      <w:r>
        <w:rPr>
          <w:rFonts w:ascii="Arial" w:hAnsi="Arial" w:cs="Arial"/>
          <w:spacing w:val="3"/>
        </w:rPr>
        <w:t>a</w:t>
      </w:r>
      <w:r w:rsidRPr="003F0C09">
        <w:rPr>
          <w:rFonts w:ascii="Arial" w:hAnsi="Arial" w:cs="Arial"/>
          <w:spacing w:val="3"/>
        </w:rPr>
        <w:t>menajări</w:t>
      </w:r>
      <w:proofErr w:type="spellEnd"/>
      <w:r w:rsidRPr="003F0C09">
        <w:rPr>
          <w:rFonts w:ascii="Arial" w:hAnsi="Arial" w:cs="Arial"/>
          <w:spacing w:val="3"/>
        </w:rPr>
        <w:t xml:space="preserve"> spo</w:t>
      </w:r>
      <w:r>
        <w:rPr>
          <w:rFonts w:ascii="Arial" w:hAnsi="Arial" w:cs="Arial"/>
          <w:spacing w:val="3"/>
        </w:rPr>
        <w:t xml:space="preserve">rtive, </w:t>
      </w:r>
      <w:proofErr w:type="spellStart"/>
      <w:r>
        <w:rPr>
          <w:rFonts w:ascii="Arial" w:hAnsi="Arial" w:cs="Arial"/>
          <w:spacing w:val="3"/>
        </w:rPr>
        <w:t>inclusiv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3"/>
        </w:rPr>
        <w:t>dotări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3"/>
        </w:rPr>
        <w:t>şi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3"/>
        </w:rPr>
        <w:t>anexe</w:t>
      </w:r>
      <w:proofErr w:type="spellEnd"/>
      <w:r>
        <w:rPr>
          <w:rFonts w:ascii="Arial" w:hAnsi="Arial" w:cs="Arial"/>
          <w:spacing w:val="3"/>
        </w:rPr>
        <w:t>.</w:t>
      </w:r>
    </w:p>
    <w:p w14:paraId="5B767D13" w14:textId="77777777" w:rsidR="00DD0BA4" w:rsidRPr="00C63CFA" w:rsidRDefault="00DD0BA4" w:rsidP="00DD0BA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3"/>
        </w:rPr>
      </w:pPr>
    </w:p>
    <w:p w14:paraId="6BA92CBF" w14:textId="77777777" w:rsidR="00932118" w:rsidRPr="00B1337C" w:rsidRDefault="00932118" w:rsidP="00932118">
      <w:pPr>
        <w:suppressAutoHyphens w:val="0"/>
        <w:ind w:right="375"/>
        <w:jc w:val="both"/>
        <w:rPr>
          <w:rFonts w:ascii="Arial" w:hAnsi="Arial" w:cs="Arial"/>
          <w:b/>
          <w:i/>
          <w:spacing w:val="-3"/>
        </w:rPr>
      </w:pPr>
      <w:r w:rsidRPr="00B1337C">
        <w:rPr>
          <w:rFonts w:ascii="Arial" w:hAnsi="Arial" w:cs="Arial"/>
          <w:b/>
          <w:i/>
          <w:spacing w:val="-3"/>
        </w:rPr>
        <w:t xml:space="preserve">P. b) </w:t>
      </w:r>
      <w:proofErr w:type="spellStart"/>
      <w:r w:rsidRPr="00B1337C">
        <w:rPr>
          <w:rFonts w:ascii="Arial" w:hAnsi="Arial" w:cs="Arial"/>
          <w:b/>
          <w:i/>
          <w:spacing w:val="-3"/>
        </w:rPr>
        <w:t>Funcţiunea</w:t>
      </w:r>
      <w:proofErr w:type="spellEnd"/>
      <w:r w:rsidRPr="00B1337C">
        <w:rPr>
          <w:rFonts w:ascii="Arial" w:hAnsi="Arial" w:cs="Arial"/>
          <w:b/>
          <w:i/>
          <w:spacing w:val="-3"/>
        </w:rPr>
        <w:t xml:space="preserve"> </w:t>
      </w:r>
      <w:proofErr w:type="spellStart"/>
      <w:r w:rsidRPr="00B1337C">
        <w:rPr>
          <w:rFonts w:ascii="Arial" w:hAnsi="Arial" w:cs="Arial"/>
          <w:b/>
          <w:i/>
          <w:spacing w:val="-3"/>
        </w:rPr>
        <w:t>predominantă</w:t>
      </w:r>
      <w:proofErr w:type="spellEnd"/>
      <w:r w:rsidRPr="00B1337C">
        <w:rPr>
          <w:rFonts w:ascii="Arial" w:hAnsi="Arial" w:cs="Arial"/>
          <w:b/>
          <w:i/>
          <w:spacing w:val="-3"/>
        </w:rPr>
        <w:t xml:space="preserve"> a </w:t>
      </w:r>
      <w:proofErr w:type="spellStart"/>
      <w:r w:rsidRPr="00B1337C">
        <w:rPr>
          <w:rFonts w:ascii="Arial" w:hAnsi="Arial" w:cs="Arial"/>
          <w:b/>
          <w:i/>
          <w:spacing w:val="-3"/>
        </w:rPr>
        <w:t>zonei</w:t>
      </w:r>
      <w:proofErr w:type="spellEnd"/>
    </w:p>
    <w:p w14:paraId="54269C56" w14:textId="77777777" w:rsidR="00932118" w:rsidRPr="003F0C09" w:rsidRDefault="00932118" w:rsidP="00932118">
      <w:pPr>
        <w:numPr>
          <w:ilvl w:val="0"/>
          <w:numId w:val="37"/>
        </w:numPr>
        <w:tabs>
          <w:tab w:val="clear" w:pos="567"/>
          <w:tab w:val="num" w:pos="709"/>
        </w:tabs>
        <w:suppressAutoHyphens w:val="0"/>
        <w:ind w:left="709" w:right="375"/>
        <w:rPr>
          <w:rFonts w:ascii="Arial" w:hAnsi="Arial" w:cs="Arial"/>
        </w:rPr>
      </w:pPr>
      <w:proofErr w:type="spellStart"/>
      <w:r w:rsidRPr="003F0C09">
        <w:rPr>
          <w:rFonts w:ascii="Arial" w:hAnsi="Arial" w:cs="Arial"/>
          <w:spacing w:val="1"/>
        </w:rPr>
        <w:t>Spaţii</w:t>
      </w:r>
      <w:proofErr w:type="spellEnd"/>
      <w:r w:rsidRPr="003F0C09">
        <w:rPr>
          <w:rFonts w:ascii="Arial" w:hAnsi="Arial" w:cs="Arial"/>
          <w:spacing w:val="1"/>
        </w:rPr>
        <w:t xml:space="preserve"> </w:t>
      </w:r>
      <w:proofErr w:type="spellStart"/>
      <w:r w:rsidRPr="003F0C09">
        <w:rPr>
          <w:rFonts w:ascii="Arial" w:hAnsi="Arial" w:cs="Arial"/>
          <w:spacing w:val="1"/>
        </w:rPr>
        <w:t>plantate</w:t>
      </w:r>
      <w:proofErr w:type="spellEnd"/>
      <w:r w:rsidRPr="003F0C09">
        <w:rPr>
          <w:rFonts w:ascii="Arial" w:hAnsi="Arial" w:cs="Arial"/>
          <w:spacing w:val="1"/>
        </w:rPr>
        <w:t xml:space="preserve">, </w:t>
      </w:r>
      <w:proofErr w:type="spellStart"/>
      <w:r w:rsidRPr="003F0C09">
        <w:rPr>
          <w:rFonts w:ascii="Arial" w:hAnsi="Arial" w:cs="Arial"/>
          <w:spacing w:val="1"/>
        </w:rPr>
        <w:t>amenajate</w:t>
      </w:r>
      <w:proofErr w:type="spellEnd"/>
      <w:r w:rsidRPr="003F0C09">
        <w:rPr>
          <w:rFonts w:ascii="Arial" w:hAnsi="Arial" w:cs="Arial"/>
          <w:spacing w:val="1"/>
        </w:rPr>
        <w:t xml:space="preserve"> </w:t>
      </w:r>
      <w:proofErr w:type="spellStart"/>
      <w:r w:rsidRPr="003F0C09">
        <w:rPr>
          <w:rFonts w:ascii="Arial" w:hAnsi="Arial" w:cs="Arial"/>
          <w:spacing w:val="1"/>
        </w:rPr>
        <w:t>sau</w:t>
      </w:r>
      <w:proofErr w:type="spellEnd"/>
      <w:r w:rsidRPr="003F0C09">
        <w:rPr>
          <w:rFonts w:ascii="Arial" w:hAnsi="Arial" w:cs="Arial"/>
          <w:spacing w:val="1"/>
        </w:rPr>
        <w:t xml:space="preserve"> </w:t>
      </w:r>
      <w:proofErr w:type="spellStart"/>
      <w:r w:rsidRPr="003F0C09">
        <w:rPr>
          <w:rFonts w:ascii="Arial" w:hAnsi="Arial" w:cs="Arial"/>
          <w:spacing w:val="1"/>
        </w:rPr>
        <w:t>naturale</w:t>
      </w:r>
      <w:proofErr w:type="spellEnd"/>
      <w:r w:rsidRPr="003F0C09">
        <w:rPr>
          <w:rFonts w:ascii="Arial" w:hAnsi="Arial" w:cs="Arial"/>
          <w:spacing w:val="1"/>
        </w:rPr>
        <w:t>.</w:t>
      </w:r>
    </w:p>
    <w:p w14:paraId="6848804F" w14:textId="77777777" w:rsidR="00932118" w:rsidRPr="00B1337C" w:rsidRDefault="00932118" w:rsidP="00932118">
      <w:pPr>
        <w:suppressAutoHyphens w:val="0"/>
        <w:ind w:right="375"/>
        <w:rPr>
          <w:rFonts w:ascii="Arial" w:hAnsi="Arial" w:cs="Arial"/>
          <w:b/>
          <w:i/>
        </w:rPr>
      </w:pPr>
      <w:r w:rsidRPr="003F0C09">
        <w:rPr>
          <w:rFonts w:ascii="Arial" w:hAnsi="Arial" w:cs="Arial"/>
          <w:spacing w:val="1"/>
        </w:rPr>
        <w:br/>
      </w:r>
      <w:r w:rsidRPr="00B1337C">
        <w:rPr>
          <w:rFonts w:ascii="Arial" w:hAnsi="Arial" w:cs="Arial"/>
          <w:b/>
          <w:i/>
        </w:rPr>
        <w:t xml:space="preserve">P. c) </w:t>
      </w:r>
      <w:proofErr w:type="spellStart"/>
      <w:r w:rsidRPr="00B1337C">
        <w:rPr>
          <w:rFonts w:ascii="Arial" w:hAnsi="Arial" w:cs="Arial"/>
          <w:b/>
          <w:i/>
        </w:rPr>
        <w:t>Funcţiunile</w:t>
      </w:r>
      <w:proofErr w:type="spellEnd"/>
      <w:r w:rsidRPr="00B1337C">
        <w:rPr>
          <w:rFonts w:ascii="Arial" w:hAnsi="Arial" w:cs="Arial"/>
          <w:b/>
          <w:i/>
        </w:rPr>
        <w:t xml:space="preserve"> </w:t>
      </w:r>
      <w:proofErr w:type="spellStart"/>
      <w:r w:rsidRPr="00B1337C">
        <w:rPr>
          <w:rFonts w:ascii="Arial" w:hAnsi="Arial" w:cs="Arial"/>
          <w:b/>
          <w:i/>
        </w:rPr>
        <w:t>complementare</w:t>
      </w:r>
      <w:proofErr w:type="spellEnd"/>
      <w:r w:rsidRPr="00B1337C">
        <w:rPr>
          <w:rFonts w:ascii="Arial" w:hAnsi="Arial" w:cs="Arial"/>
          <w:b/>
          <w:i/>
        </w:rPr>
        <w:t xml:space="preserve"> </w:t>
      </w:r>
      <w:proofErr w:type="spellStart"/>
      <w:r w:rsidRPr="00B1337C">
        <w:rPr>
          <w:rFonts w:ascii="Arial" w:hAnsi="Arial" w:cs="Arial"/>
          <w:b/>
          <w:i/>
        </w:rPr>
        <w:t>admise</w:t>
      </w:r>
      <w:proofErr w:type="spellEnd"/>
      <w:r w:rsidRPr="00B1337C">
        <w:rPr>
          <w:rFonts w:ascii="Arial" w:hAnsi="Arial" w:cs="Arial"/>
          <w:b/>
          <w:i/>
        </w:rPr>
        <w:t xml:space="preserve"> ale </w:t>
      </w:r>
      <w:proofErr w:type="spellStart"/>
      <w:r w:rsidRPr="00B1337C">
        <w:rPr>
          <w:rFonts w:ascii="Arial" w:hAnsi="Arial" w:cs="Arial"/>
          <w:b/>
          <w:i/>
        </w:rPr>
        <w:t>zonei</w:t>
      </w:r>
      <w:proofErr w:type="spellEnd"/>
    </w:p>
    <w:p w14:paraId="406F3436" w14:textId="77777777" w:rsidR="00932118" w:rsidRPr="003F0C09" w:rsidRDefault="00932118" w:rsidP="00932118">
      <w:pPr>
        <w:widowControl w:val="0"/>
        <w:numPr>
          <w:ilvl w:val="0"/>
          <w:numId w:val="32"/>
        </w:numPr>
        <w:tabs>
          <w:tab w:val="clear" w:pos="1281"/>
          <w:tab w:val="num" w:pos="709"/>
        </w:tabs>
        <w:suppressAutoHyphens w:val="0"/>
        <w:autoSpaceDE w:val="0"/>
        <w:ind w:left="709" w:right="375"/>
        <w:jc w:val="both"/>
        <w:rPr>
          <w:rFonts w:ascii="Arial" w:hAnsi="Arial" w:cs="Arial"/>
          <w:spacing w:val="3"/>
        </w:rPr>
      </w:pPr>
      <w:r w:rsidRPr="003F0C09">
        <w:rPr>
          <w:rFonts w:ascii="Arial" w:hAnsi="Arial" w:cs="Arial"/>
          <w:spacing w:val="3"/>
        </w:rPr>
        <w:t xml:space="preserve">Zona </w:t>
      </w:r>
      <w:proofErr w:type="spellStart"/>
      <w:r w:rsidRPr="003F0C09">
        <w:rPr>
          <w:rFonts w:ascii="Arial" w:hAnsi="Arial" w:cs="Arial"/>
          <w:spacing w:val="3"/>
        </w:rPr>
        <w:t>pentru</w:t>
      </w:r>
      <w:proofErr w:type="spellEnd"/>
      <w:r w:rsidRPr="003F0C09">
        <w:rPr>
          <w:rFonts w:ascii="Arial" w:hAnsi="Arial" w:cs="Arial"/>
          <w:spacing w:val="3"/>
        </w:rPr>
        <w:t xml:space="preserve"> </w:t>
      </w:r>
      <w:proofErr w:type="spellStart"/>
      <w:r w:rsidRPr="003F0C09">
        <w:rPr>
          <w:rFonts w:ascii="Arial" w:hAnsi="Arial" w:cs="Arial"/>
          <w:spacing w:val="3"/>
        </w:rPr>
        <w:t>echipare</w:t>
      </w:r>
      <w:proofErr w:type="spellEnd"/>
      <w:r w:rsidRPr="003F0C09">
        <w:rPr>
          <w:rFonts w:ascii="Arial" w:hAnsi="Arial" w:cs="Arial"/>
          <w:spacing w:val="3"/>
        </w:rPr>
        <w:t xml:space="preserve"> tehnico – </w:t>
      </w:r>
      <w:proofErr w:type="spellStart"/>
      <w:proofErr w:type="gramStart"/>
      <w:r w:rsidRPr="003F0C09">
        <w:rPr>
          <w:rFonts w:ascii="Arial" w:hAnsi="Arial" w:cs="Arial"/>
          <w:spacing w:val="3"/>
        </w:rPr>
        <w:t>edilitară</w:t>
      </w:r>
      <w:proofErr w:type="spellEnd"/>
      <w:r w:rsidRPr="003F0C09">
        <w:rPr>
          <w:rFonts w:ascii="Arial" w:hAnsi="Arial" w:cs="Arial"/>
          <w:spacing w:val="3"/>
        </w:rPr>
        <w:t>;</w:t>
      </w:r>
      <w:proofErr w:type="gramEnd"/>
    </w:p>
    <w:p w14:paraId="0532C979" w14:textId="77777777" w:rsidR="00932118" w:rsidRPr="00E16EA1" w:rsidRDefault="00932118" w:rsidP="00932118">
      <w:pPr>
        <w:widowControl w:val="0"/>
        <w:numPr>
          <w:ilvl w:val="0"/>
          <w:numId w:val="32"/>
        </w:numPr>
        <w:tabs>
          <w:tab w:val="clear" w:pos="1281"/>
          <w:tab w:val="num" w:pos="709"/>
        </w:tabs>
        <w:suppressAutoHyphens w:val="0"/>
        <w:autoSpaceDE w:val="0"/>
        <w:ind w:left="709" w:right="375"/>
        <w:rPr>
          <w:rFonts w:ascii="Arial" w:hAnsi="Arial" w:cs="Arial"/>
          <w:spacing w:val="1"/>
        </w:rPr>
      </w:pPr>
      <w:r w:rsidRPr="003F0C09">
        <w:rPr>
          <w:rFonts w:ascii="Arial" w:hAnsi="Arial" w:cs="Arial"/>
          <w:spacing w:val="-5"/>
        </w:rPr>
        <w:t xml:space="preserve">Zona de </w:t>
      </w:r>
      <w:proofErr w:type="spellStart"/>
      <w:r w:rsidRPr="003F0C09">
        <w:rPr>
          <w:rFonts w:ascii="Arial" w:hAnsi="Arial" w:cs="Arial"/>
          <w:spacing w:val="-5"/>
        </w:rPr>
        <w:t>gospodărire</w:t>
      </w:r>
      <w:proofErr w:type="spellEnd"/>
      <w:r w:rsidRPr="003F0C09">
        <w:rPr>
          <w:rFonts w:ascii="Arial" w:hAnsi="Arial" w:cs="Arial"/>
          <w:spacing w:val="-5"/>
        </w:rPr>
        <w:t xml:space="preserve"> </w:t>
      </w:r>
      <w:proofErr w:type="spellStart"/>
      <w:r w:rsidRPr="003F0C09">
        <w:rPr>
          <w:rFonts w:ascii="Arial" w:hAnsi="Arial" w:cs="Arial"/>
          <w:spacing w:val="-5"/>
        </w:rPr>
        <w:t>comunală</w:t>
      </w:r>
      <w:proofErr w:type="spellEnd"/>
      <w:r w:rsidRPr="003F0C09">
        <w:rPr>
          <w:rFonts w:ascii="Arial" w:hAnsi="Arial" w:cs="Arial"/>
          <w:spacing w:val="-5"/>
        </w:rPr>
        <w:t>.</w:t>
      </w:r>
      <w:r w:rsidRPr="003F0C09">
        <w:rPr>
          <w:rFonts w:ascii="Arial" w:hAnsi="Arial" w:cs="Arial"/>
          <w:spacing w:val="-5"/>
        </w:rPr>
        <w:br/>
      </w:r>
    </w:p>
    <w:p w14:paraId="0867CFDF" w14:textId="77777777" w:rsidR="00932118" w:rsidRPr="00B1337C" w:rsidRDefault="00932118" w:rsidP="00932118">
      <w:pPr>
        <w:widowControl w:val="0"/>
        <w:autoSpaceDE w:val="0"/>
        <w:ind w:left="567" w:right="375" w:hanging="567"/>
        <w:rPr>
          <w:rFonts w:ascii="Arial" w:hAnsi="Arial" w:cs="Arial"/>
          <w:b/>
          <w:i/>
          <w:spacing w:val="1"/>
        </w:rPr>
      </w:pPr>
      <w:r w:rsidRPr="00B1337C">
        <w:rPr>
          <w:rFonts w:ascii="Arial" w:hAnsi="Arial" w:cs="Arial"/>
          <w:b/>
          <w:i/>
          <w:spacing w:val="1"/>
        </w:rPr>
        <w:t xml:space="preserve">P. d) </w:t>
      </w:r>
      <w:proofErr w:type="spellStart"/>
      <w:r w:rsidRPr="00B1337C">
        <w:rPr>
          <w:rFonts w:ascii="Arial" w:hAnsi="Arial" w:cs="Arial"/>
          <w:b/>
          <w:i/>
          <w:spacing w:val="1"/>
        </w:rPr>
        <w:t>Utilizările</w:t>
      </w:r>
      <w:proofErr w:type="spellEnd"/>
      <w:r w:rsidRPr="00B1337C">
        <w:rPr>
          <w:rFonts w:ascii="Arial" w:hAnsi="Arial" w:cs="Arial"/>
          <w:b/>
          <w:i/>
          <w:spacing w:val="1"/>
        </w:rPr>
        <w:t xml:space="preserve"> </w:t>
      </w:r>
      <w:proofErr w:type="spellStart"/>
      <w:r w:rsidRPr="00B1337C">
        <w:rPr>
          <w:rFonts w:ascii="Arial" w:hAnsi="Arial" w:cs="Arial"/>
          <w:b/>
          <w:i/>
          <w:spacing w:val="1"/>
        </w:rPr>
        <w:t>permise</w:t>
      </w:r>
      <w:proofErr w:type="spellEnd"/>
    </w:p>
    <w:p w14:paraId="119E583C" w14:textId="77777777" w:rsidR="00932118" w:rsidRPr="003F0C09" w:rsidRDefault="00932118" w:rsidP="00932118">
      <w:pPr>
        <w:widowControl w:val="0"/>
        <w:numPr>
          <w:ilvl w:val="0"/>
          <w:numId w:val="33"/>
        </w:numPr>
        <w:tabs>
          <w:tab w:val="clear" w:pos="1281"/>
          <w:tab w:val="num" w:pos="709"/>
        </w:tabs>
        <w:suppressAutoHyphens w:val="0"/>
        <w:autoSpaceDE w:val="0"/>
        <w:ind w:left="709" w:right="375"/>
        <w:jc w:val="both"/>
        <w:rPr>
          <w:rFonts w:ascii="Arial" w:hAnsi="Arial" w:cs="Arial"/>
          <w:spacing w:val="3"/>
        </w:rPr>
      </w:pPr>
      <w:bookmarkStart w:id="187" w:name="_Hlk32223374"/>
      <w:proofErr w:type="spellStart"/>
      <w:r w:rsidRPr="003F0C09">
        <w:rPr>
          <w:rFonts w:ascii="Arial" w:hAnsi="Arial" w:cs="Arial"/>
          <w:spacing w:val="3"/>
        </w:rPr>
        <w:t>Amenajări</w:t>
      </w:r>
      <w:proofErr w:type="spellEnd"/>
      <w:r w:rsidRPr="003F0C09">
        <w:rPr>
          <w:rFonts w:ascii="Arial" w:hAnsi="Arial" w:cs="Arial"/>
          <w:spacing w:val="3"/>
        </w:rPr>
        <w:t xml:space="preserve"> de </w:t>
      </w:r>
      <w:proofErr w:type="spellStart"/>
      <w:r w:rsidRPr="003F0C09">
        <w:rPr>
          <w:rFonts w:ascii="Arial" w:hAnsi="Arial" w:cs="Arial"/>
          <w:spacing w:val="3"/>
        </w:rPr>
        <w:t>parcuri</w:t>
      </w:r>
      <w:proofErr w:type="spellEnd"/>
      <w:r w:rsidRPr="003F0C09">
        <w:rPr>
          <w:rFonts w:ascii="Arial" w:hAnsi="Arial" w:cs="Arial"/>
          <w:spacing w:val="3"/>
        </w:rPr>
        <w:t xml:space="preserve">, </w:t>
      </w:r>
      <w:proofErr w:type="spellStart"/>
      <w:r w:rsidRPr="003F0C09">
        <w:rPr>
          <w:rFonts w:ascii="Arial" w:hAnsi="Arial" w:cs="Arial"/>
          <w:spacing w:val="3"/>
        </w:rPr>
        <w:t>scuaruri</w:t>
      </w:r>
      <w:proofErr w:type="spellEnd"/>
      <w:r w:rsidRPr="003F0C09">
        <w:rPr>
          <w:rFonts w:ascii="Arial" w:hAnsi="Arial" w:cs="Arial"/>
          <w:spacing w:val="3"/>
        </w:rPr>
        <w:t xml:space="preserve">, zone de </w:t>
      </w:r>
      <w:proofErr w:type="spellStart"/>
      <w:proofErr w:type="gramStart"/>
      <w:r w:rsidRPr="003F0C09">
        <w:rPr>
          <w:rFonts w:ascii="Arial" w:hAnsi="Arial" w:cs="Arial"/>
          <w:spacing w:val="3"/>
        </w:rPr>
        <w:t>agrement</w:t>
      </w:r>
      <w:proofErr w:type="spellEnd"/>
      <w:r w:rsidRPr="003F0C09">
        <w:rPr>
          <w:rFonts w:ascii="Arial" w:hAnsi="Arial" w:cs="Arial"/>
          <w:spacing w:val="3"/>
        </w:rPr>
        <w:t>;</w:t>
      </w:r>
      <w:proofErr w:type="gramEnd"/>
    </w:p>
    <w:p w14:paraId="02ABAE72" w14:textId="77777777" w:rsidR="00932118" w:rsidRPr="003F0C09" w:rsidRDefault="00932118" w:rsidP="00932118">
      <w:pPr>
        <w:widowControl w:val="0"/>
        <w:numPr>
          <w:ilvl w:val="0"/>
          <w:numId w:val="33"/>
        </w:numPr>
        <w:tabs>
          <w:tab w:val="clear" w:pos="1281"/>
          <w:tab w:val="num" w:pos="709"/>
        </w:tabs>
        <w:suppressAutoHyphens w:val="0"/>
        <w:autoSpaceDE w:val="0"/>
        <w:ind w:left="709" w:right="375"/>
        <w:jc w:val="both"/>
        <w:rPr>
          <w:rFonts w:ascii="Arial" w:hAnsi="Arial" w:cs="Arial"/>
          <w:spacing w:val="6"/>
        </w:rPr>
      </w:pPr>
      <w:r w:rsidRPr="003F0C09">
        <w:rPr>
          <w:rFonts w:ascii="Arial" w:hAnsi="Arial" w:cs="Arial"/>
          <w:spacing w:val="6"/>
        </w:rPr>
        <w:t xml:space="preserve">Zone, </w:t>
      </w:r>
      <w:proofErr w:type="spellStart"/>
      <w:r w:rsidRPr="003F0C09">
        <w:rPr>
          <w:rFonts w:ascii="Arial" w:hAnsi="Arial" w:cs="Arial"/>
          <w:spacing w:val="6"/>
        </w:rPr>
        <w:t>perdele</w:t>
      </w:r>
      <w:proofErr w:type="spellEnd"/>
      <w:r w:rsidRPr="003F0C09">
        <w:rPr>
          <w:rFonts w:ascii="Arial" w:hAnsi="Arial" w:cs="Arial"/>
          <w:spacing w:val="6"/>
        </w:rPr>
        <w:t xml:space="preserve"> </w:t>
      </w:r>
      <w:proofErr w:type="spellStart"/>
      <w:r w:rsidRPr="003F0C09">
        <w:rPr>
          <w:rFonts w:ascii="Arial" w:hAnsi="Arial" w:cs="Arial"/>
          <w:spacing w:val="6"/>
        </w:rPr>
        <w:t>şi</w:t>
      </w:r>
      <w:proofErr w:type="spellEnd"/>
      <w:r w:rsidRPr="003F0C09">
        <w:rPr>
          <w:rFonts w:ascii="Arial" w:hAnsi="Arial" w:cs="Arial"/>
          <w:spacing w:val="6"/>
        </w:rPr>
        <w:t xml:space="preserve"> </w:t>
      </w:r>
      <w:proofErr w:type="spellStart"/>
      <w:r w:rsidRPr="003F0C09">
        <w:rPr>
          <w:rFonts w:ascii="Arial" w:hAnsi="Arial" w:cs="Arial"/>
          <w:spacing w:val="6"/>
        </w:rPr>
        <w:t>benzi</w:t>
      </w:r>
      <w:proofErr w:type="spellEnd"/>
      <w:r w:rsidRPr="003F0C09">
        <w:rPr>
          <w:rFonts w:ascii="Arial" w:hAnsi="Arial" w:cs="Arial"/>
          <w:spacing w:val="6"/>
        </w:rPr>
        <w:t xml:space="preserve"> de </w:t>
      </w:r>
      <w:proofErr w:type="spellStart"/>
      <w:r w:rsidRPr="003F0C09">
        <w:rPr>
          <w:rFonts w:ascii="Arial" w:hAnsi="Arial" w:cs="Arial"/>
          <w:spacing w:val="6"/>
        </w:rPr>
        <w:t>protecţie</w:t>
      </w:r>
      <w:proofErr w:type="spellEnd"/>
      <w:r w:rsidRPr="003F0C09">
        <w:rPr>
          <w:rFonts w:ascii="Arial" w:hAnsi="Arial" w:cs="Arial"/>
          <w:spacing w:val="6"/>
        </w:rPr>
        <w:t xml:space="preserve"> </w:t>
      </w:r>
      <w:proofErr w:type="spellStart"/>
      <w:r w:rsidRPr="003F0C09">
        <w:rPr>
          <w:rFonts w:ascii="Arial" w:hAnsi="Arial" w:cs="Arial"/>
          <w:spacing w:val="6"/>
        </w:rPr>
        <w:t>spre</w:t>
      </w:r>
      <w:proofErr w:type="spellEnd"/>
      <w:r w:rsidRPr="003F0C09">
        <w:rPr>
          <w:rFonts w:ascii="Arial" w:hAnsi="Arial" w:cs="Arial"/>
          <w:spacing w:val="6"/>
        </w:rPr>
        <w:t xml:space="preserve"> </w:t>
      </w:r>
      <w:proofErr w:type="spellStart"/>
      <w:r w:rsidRPr="003F0C09">
        <w:rPr>
          <w:rFonts w:ascii="Arial" w:hAnsi="Arial" w:cs="Arial"/>
          <w:spacing w:val="6"/>
        </w:rPr>
        <w:t>căi</w:t>
      </w:r>
      <w:proofErr w:type="spellEnd"/>
      <w:r w:rsidRPr="003F0C09">
        <w:rPr>
          <w:rFonts w:ascii="Arial" w:hAnsi="Arial" w:cs="Arial"/>
          <w:spacing w:val="6"/>
        </w:rPr>
        <w:t xml:space="preserve"> de </w:t>
      </w:r>
      <w:proofErr w:type="spellStart"/>
      <w:r w:rsidRPr="003F0C09">
        <w:rPr>
          <w:rFonts w:ascii="Arial" w:hAnsi="Arial" w:cs="Arial"/>
          <w:spacing w:val="6"/>
        </w:rPr>
        <w:t>comunica</w:t>
      </w:r>
      <w:r>
        <w:rPr>
          <w:rFonts w:ascii="Arial" w:hAnsi="Arial" w:cs="Arial"/>
          <w:spacing w:val="6"/>
        </w:rPr>
        <w:t>ţie</w:t>
      </w:r>
      <w:proofErr w:type="spellEnd"/>
      <w:r>
        <w:rPr>
          <w:rFonts w:ascii="Arial" w:hAnsi="Arial" w:cs="Arial"/>
          <w:spacing w:val="6"/>
        </w:rPr>
        <w:t xml:space="preserve"> </w:t>
      </w:r>
      <w:proofErr w:type="spellStart"/>
      <w:r>
        <w:rPr>
          <w:rFonts w:ascii="Arial" w:hAnsi="Arial" w:cs="Arial"/>
          <w:spacing w:val="6"/>
        </w:rPr>
        <w:t>rutieră</w:t>
      </w:r>
      <w:proofErr w:type="spellEnd"/>
      <w:r w:rsidRPr="003F0C09">
        <w:rPr>
          <w:rFonts w:ascii="Arial" w:hAnsi="Arial" w:cs="Arial"/>
          <w:spacing w:val="6"/>
        </w:rPr>
        <w:t xml:space="preserve">, </w:t>
      </w:r>
      <w:r w:rsidRPr="003F0C09">
        <w:rPr>
          <w:rFonts w:ascii="Arial" w:hAnsi="Arial" w:cs="Arial"/>
          <w:spacing w:val="12"/>
        </w:rPr>
        <w:t xml:space="preserve">precum </w:t>
      </w:r>
      <w:proofErr w:type="spellStart"/>
      <w:r w:rsidRPr="003F0C09">
        <w:rPr>
          <w:rFonts w:ascii="Arial" w:hAnsi="Arial" w:cs="Arial"/>
          <w:spacing w:val="12"/>
        </w:rPr>
        <w:t>şi</w:t>
      </w:r>
      <w:proofErr w:type="spellEnd"/>
      <w:r w:rsidRPr="003F0C09">
        <w:rPr>
          <w:rFonts w:ascii="Arial" w:hAnsi="Arial" w:cs="Arial"/>
          <w:spacing w:val="12"/>
        </w:rPr>
        <w:t xml:space="preserve"> </w:t>
      </w:r>
      <w:proofErr w:type="spellStart"/>
      <w:r w:rsidRPr="003F0C09">
        <w:rPr>
          <w:rFonts w:ascii="Arial" w:hAnsi="Arial" w:cs="Arial"/>
          <w:spacing w:val="12"/>
        </w:rPr>
        <w:t>între</w:t>
      </w:r>
      <w:proofErr w:type="spellEnd"/>
      <w:r w:rsidRPr="003F0C09">
        <w:rPr>
          <w:rFonts w:ascii="Arial" w:hAnsi="Arial" w:cs="Arial"/>
          <w:spacing w:val="12"/>
        </w:rPr>
        <w:t xml:space="preserve"> zone </w:t>
      </w:r>
      <w:proofErr w:type="spellStart"/>
      <w:r w:rsidRPr="003F0C09">
        <w:rPr>
          <w:rFonts w:ascii="Arial" w:hAnsi="Arial" w:cs="Arial"/>
          <w:spacing w:val="12"/>
        </w:rPr>
        <w:t>funcţionale</w:t>
      </w:r>
      <w:proofErr w:type="spellEnd"/>
      <w:r w:rsidRPr="003F0C09">
        <w:rPr>
          <w:rFonts w:ascii="Arial" w:hAnsi="Arial" w:cs="Arial"/>
          <w:spacing w:val="12"/>
        </w:rPr>
        <w:t xml:space="preserve"> </w:t>
      </w:r>
      <w:proofErr w:type="spellStart"/>
      <w:r w:rsidRPr="003F0C09">
        <w:rPr>
          <w:rFonts w:ascii="Arial" w:hAnsi="Arial" w:cs="Arial"/>
          <w:spacing w:val="12"/>
        </w:rPr>
        <w:t>incompatibile</w:t>
      </w:r>
      <w:proofErr w:type="spellEnd"/>
      <w:r w:rsidRPr="003F0C09">
        <w:rPr>
          <w:rFonts w:ascii="Arial" w:hAnsi="Arial" w:cs="Arial"/>
          <w:spacing w:val="12"/>
        </w:rPr>
        <w:t xml:space="preserve">, </w:t>
      </w:r>
      <w:proofErr w:type="spellStart"/>
      <w:r w:rsidRPr="003F0C09">
        <w:rPr>
          <w:rFonts w:ascii="Arial" w:hAnsi="Arial" w:cs="Arial"/>
          <w:spacing w:val="12"/>
        </w:rPr>
        <w:t>prin</w:t>
      </w:r>
      <w:proofErr w:type="spellEnd"/>
      <w:r w:rsidRPr="003F0C09">
        <w:rPr>
          <w:rFonts w:ascii="Arial" w:hAnsi="Arial" w:cs="Arial"/>
          <w:spacing w:val="12"/>
        </w:rPr>
        <w:t xml:space="preserve"> </w:t>
      </w:r>
      <w:proofErr w:type="spellStart"/>
      <w:r w:rsidRPr="003F0C09">
        <w:rPr>
          <w:rFonts w:ascii="Arial" w:hAnsi="Arial" w:cs="Arial"/>
          <w:spacing w:val="12"/>
        </w:rPr>
        <w:t>plantaţii</w:t>
      </w:r>
      <w:proofErr w:type="spellEnd"/>
      <w:r w:rsidRPr="003F0C09">
        <w:rPr>
          <w:rFonts w:ascii="Arial" w:hAnsi="Arial" w:cs="Arial"/>
          <w:spacing w:val="12"/>
        </w:rPr>
        <w:t xml:space="preserve"> </w:t>
      </w:r>
      <w:proofErr w:type="spellStart"/>
      <w:r w:rsidRPr="003F0C09">
        <w:rPr>
          <w:rFonts w:ascii="Arial" w:hAnsi="Arial" w:cs="Arial"/>
          <w:spacing w:val="12"/>
        </w:rPr>
        <w:t>rezistente</w:t>
      </w:r>
      <w:proofErr w:type="spellEnd"/>
      <w:r w:rsidRPr="003F0C09">
        <w:rPr>
          <w:rFonts w:ascii="Arial" w:hAnsi="Arial" w:cs="Arial"/>
          <w:spacing w:val="12"/>
        </w:rPr>
        <w:t xml:space="preserve"> la </w:t>
      </w:r>
      <w:proofErr w:type="spellStart"/>
      <w:proofErr w:type="gramStart"/>
      <w:r w:rsidRPr="003F0C09">
        <w:rPr>
          <w:rFonts w:ascii="Arial" w:hAnsi="Arial" w:cs="Arial"/>
          <w:spacing w:val="6"/>
        </w:rPr>
        <w:t>nocivităţi</w:t>
      </w:r>
      <w:proofErr w:type="spellEnd"/>
      <w:r w:rsidRPr="003F0C09">
        <w:rPr>
          <w:rFonts w:ascii="Arial" w:hAnsi="Arial" w:cs="Arial"/>
          <w:spacing w:val="6"/>
        </w:rPr>
        <w:t>;</w:t>
      </w:r>
      <w:proofErr w:type="gramEnd"/>
    </w:p>
    <w:p w14:paraId="0F500B2E" w14:textId="77777777" w:rsidR="00932118" w:rsidRDefault="00932118" w:rsidP="00932118">
      <w:pPr>
        <w:widowControl w:val="0"/>
        <w:numPr>
          <w:ilvl w:val="0"/>
          <w:numId w:val="33"/>
        </w:numPr>
        <w:tabs>
          <w:tab w:val="clear" w:pos="1281"/>
          <w:tab w:val="num" w:pos="709"/>
        </w:tabs>
        <w:suppressAutoHyphens w:val="0"/>
        <w:autoSpaceDE w:val="0"/>
        <w:ind w:left="709" w:right="375"/>
        <w:jc w:val="both"/>
        <w:rPr>
          <w:rFonts w:ascii="Arial" w:hAnsi="Arial" w:cs="Arial"/>
          <w:spacing w:val="3"/>
        </w:rPr>
      </w:pPr>
      <w:proofErr w:type="spellStart"/>
      <w:r w:rsidRPr="003F0C09">
        <w:rPr>
          <w:rFonts w:ascii="Arial" w:hAnsi="Arial" w:cs="Arial"/>
          <w:spacing w:val="3"/>
        </w:rPr>
        <w:t>Plantaţii</w:t>
      </w:r>
      <w:proofErr w:type="spellEnd"/>
      <w:r w:rsidRPr="003F0C09">
        <w:rPr>
          <w:rFonts w:ascii="Arial" w:hAnsi="Arial" w:cs="Arial"/>
          <w:spacing w:val="3"/>
        </w:rPr>
        <w:t xml:space="preserve"> decorati</w:t>
      </w:r>
      <w:r>
        <w:rPr>
          <w:rFonts w:ascii="Arial" w:hAnsi="Arial" w:cs="Arial"/>
          <w:spacing w:val="3"/>
        </w:rPr>
        <w:t xml:space="preserve">ve </w:t>
      </w:r>
      <w:proofErr w:type="spellStart"/>
      <w:r>
        <w:rPr>
          <w:rFonts w:ascii="Arial" w:hAnsi="Arial" w:cs="Arial"/>
          <w:spacing w:val="3"/>
        </w:rPr>
        <w:t>şi</w:t>
      </w:r>
      <w:proofErr w:type="spellEnd"/>
      <w:r>
        <w:rPr>
          <w:rFonts w:ascii="Arial" w:hAnsi="Arial" w:cs="Arial"/>
          <w:spacing w:val="3"/>
        </w:rPr>
        <w:t xml:space="preserve"> de </w:t>
      </w:r>
      <w:proofErr w:type="spellStart"/>
      <w:proofErr w:type="gramStart"/>
      <w:r>
        <w:rPr>
          <w:rFonts w:ascii="Arial" w:hAnsi="Arial" w:cs="Arial"/>
          <w:spacing w:val="3"/>
        </w:rPr>
        <w:t>odihnă</w:t>
      </w:r>
      <w:proofErr w:type="spellEnd"/>
      <w:r w:rsidRPr="003F0C09">
        <w:rPr>
          <w:rFonts w:ascii="Arial" w:hAnsi="Arial" w:cs="Arial"/>
          <w:spacing w:val="3"/>
        </w:rPr>
        <w:t>;</w:t>
      </w:r>
      <w:proofErr w:type="gramEnd"/>
    </w:p>
    <w:p w14:paraId="0CC9AD4C" w14:textId="77777777" w:rsidR="00187687" w:rsidRPr="00187687" w:rsidRDefault="00187687" w:rsidP="00187687">
      <w:pPr>
        <w:pStyle w:val="Listparagraf"/>
        <w:numPr>
          <w:ilvl w:val="0"/>
          <w:numId w:val="33"/>
        </w:numPr>
        <w:tabs>
          <w:tab w:val="clear" w:pos="1281"/>
          <w:tab w:val="num" w:pos="720"/>
        </w:tabs>
        <w:ind w:hanging="831"/>
        <w:rPr>
          <w:rFonts w:ascii="Arial" w:hAnsi="Arial" w:cs="Arial"/>
          <w:spacing w:val="3"/>
        </w:rPr>
      </w:pPr>
      <w:proofErr w:type="spellStart"/>
      <w:r w:rsidRPr="00187687">
        <w:rPr>
          <w:rFonts w:ascii="Arial" w:hAnsi="Arial" w:cs="Arial"/>
          <w:spacing w:val="3"/>
        </w:rPr>
        <w:t>Amenajări</w:t>
      </w:r>
      <w:proofErr w:type="spellEnd"/>
      <w:r w:rsidRPr="00187687">
        <w:rPr>
          <w:rFonts w:ascii="Arial" w:hAnsi="Arial" w:cs="Arial"/>
          <w:spacing w:val="3"/>
        </w:rPr>
        <w:t xml:space="preserve"> sportive, </w:t>
      </w:r>
      <w:proofErr w:type="spellStart"/>
      <w:r w:rsidRPr="00187687">
        <w:rPr>
          <w:rFonts w:ascii="Arial" w:hAnsi="Arial" w:cs="Arial"/>
          <w:spacing w:val="3"/>
        </w:rPr>
        <w:t>inclusiv</w:t>
      </w:r>
      <w:proofErr w:type="spellEnd"/>
      <w:r w:rsidRPr="00187687">
        <w:rPr>
          <w:rFonts w:ascii="Arial" w:hAnsi="Arial" w:cs="Arial"/>
          <w:spacing w:val="3"/>
        </w:rPr>
        <w:t xml:space="preserve"> </w:t>
      </w:r>
      <w:proofErr w:type="spellStart"/>
      <w:r w:rsidRPr="00187687">
        <w:rPr>
          <w:rFonts w:ascii="Arial" w:hAnsi="Arial" w:cs="Arial"/>
          <w:spacing w:val="3"/>
        </w:rPr>
        <w:t>dotări</w:t>
      </w:r>
      <w:proofErr w:type="spellEnd"/>
      <w:r w:rsidRPr="00187687">
        <w:rPr>
          <w:rFonts w:ascii="Arial" w:hAnsi="Arial" w:cs="Arial"/>
          <w:spacing w:val="3"/>
        </w:rPr>
        <w:t xml:space="preserve"> </w:t>
      </w:r>
      <w:proofErr w:type="spellStart"/>
      <w:r w:rsidRPr="00187687">
        <w:rPr>
          <w:rFonts w:ascii="Arial" w:hAnsi="Arial" w:cs="Arial"/>
          <w:spacing w:val="3"/>
        </w:rPr>
        <w:t>şi</w:t>
      </w:r>
      <w:proofErr w:type="spellEnd"/>
      <w:r w:rsidRPr="00187687">
        <w:rPr>
          <w:rFonts w:ascii="Arial" w:hAnsi="Arial" w:cs="Arial"/>
          <w:spacing w:val="3"/>
        </w:rPr>
        <w:t xml:space="preserve"> </w:t>
      </w:r>
      <w:proofErr w:type="spellStart"/>
      <w:proofErr w:type="gramStart"/>
      <w:r w:rsidRPr="00187687">
        <w:rPr>
          <w:rFonts w:ascii="Arial" w:hAnsi="Arial" w:cs="Arial"/>
          <w:spacing w:val="3"/>
        </w:rPr>
        <w:t>anexe</w:t>
      </w:r>
      <w:proofErr w:type="spellEnd"/>
      <w:r w:rsidRPr="00187687">
        <w:rPr>
          <w:rFonts w:ascii="Arial" w:hAnsi="Arial" w:cs="Arial"/>
          <w:spacing w:val="3"/>
        </w:rPr>
        <w:t>;</w:t>
      </w:r>
      <w:proofErr w:type="gramEnd"/>
    </w:p>
    <w:p w14:paraId="3009EEF6" w14:textId="77777777" w:rsidR="00932118" w:rsidRDefault="00932118" w:rsidP="00932118">
      <w:pPr>
        <w:widowControl w:val="0"/>
        <w:numPr>
          <w:ilvl w:val="0"/>
          <w:numId w:val="33"/>
        </w:numPr>
        <w:tabs>
          <w:tab w:val="clear" w:pos="1281"/>
          <w:tab w:val="num" w:pos="709"/>
        </w:tabs>
        <w:suppressAutoHyphens w:val="0"/>
        <w:autoSpaceDE w:val="0"/>
        <w:ind w:left="709" w:right="375"/>
        <w:jc w:val="both"/>
        <w:rPr>
          <w:rFonts w:ascii="Arial" w:hAnsi="Arial" w:cs="Arial"/>
          <w:spacing w:val="6"/>
        </w:rPr>
      </w:pPr>
      <w:proofErr w:type="spellStart"/>
      <w:r w:rsidRPr="003F0C09">
        <w:rPr>
          <w:rFonts w:ascii="Arial" w:hAnsi="Arial" w:cs="Arial"/>
          <w:spacing w:val="11"/>
        </w:rPr>
        <w:t>Menţinerea</w:t>
      </w:r>
      <w:proofErr w:type="spellEnd"/>
      <w:r w:rsidRPr="003F0C09">
        <w:rPr>
          <w:rFonts w:ascii="Arial" w:hAnsi="Arial" w:cs="Arial"/>
          <w:spacing w:val="11"/>
        </w:rPr>
        <w:t xml:space="preserve">, </w:t>
      </w:r>
      <w:proofErr w:type="spellStart"/>
      <w:r w:rsidRPr="003F0C09">
        <w:rPr>
          <w:rFonts w:ascii="Arial" w:hAnsi="Arial" w:cs="Arial"/>
          <w:spacing w:val="11"/>
        </w:rPr>
        <w:t>întreţinerea</w:t>
      </w:r>
      <w:proofErr w:type="spellEnd"/>
      <w:r w:rsidRPr="003F0C09">
        <w:rPr>
          <w:rFonts w:ascii="Arial" w:hAnsi="Arial" w:cs="Arial"/>
          <w:spacing w:val="11"/>
        </w:rPr>
        <w:t xml:space="preserve"> </w:t>
      </w:r>
      <w:proofErr w:type="spellStart"/>
      <w:r>
        <w:rPr>
          <w:rFonts w:ascii="Arial" w:hAnsi="Arial" w:cs="Arial"/>
          <w:spacing w:val="11"/>
        </w:rPr>
        <w:t>şi</w:t>
      </w:r>
      <w:proofErr w:type="spellEnd"/>
      <w:r>
        <w:rPr>
          <w:rFonts w:ascii="Arial" w:hAnsi="Arial" w:cs="Arial"/>
          <w:spacing w:val="11"/>
        </w:rPr>
        <w:t xml:space="preserve"> </w:t>
      </w:r>
      <w:proofErr w:type="spellStart"/>
      <w:r>
        <w:rPr>
          <w:rFonts w:ascii="Arial" w:hAnsi="Arial" w:cs="Arial"/>
          <w:spacing w:val="11"/>
        </w:rPr>
        <w:t>ameliorarea</w:t>
      </w:r>
      <w:proofErr w:type="spellEnd"/>
      <w:r>
        <w:rPr>
          <w:rFonts w:ascii="Arial" w:hAnsi="Arial" w:cs="Arial"/>
          <w:spacing w:val="11"/>
        </w:rPr>
        <w:t xml:space="preserve"> </w:t>
      </w:r>
      <w:proofErr w:type="spellStart"/>
      <w:r>
        <w:rPr>
          <w:rFonts w:ascii="Arial" w:hAnsi="Arial" w:cs="Arial"/>
          <w:spacing w:val="11"/>
        </w:rPr>
        <w:t>spaţiilor</w:t>
      </w:r>
      <w:proofErr w:type="spellEnd"/>
      <w:r>
        <w:rPr>
          <w:rFonts w:ascii="Arial" w:hAnsi="Arial" w:cs="Arial"/>
          <w:spacing w:val="11"/>
        </w:rPr>
        <w:t xml:space="preserve"> </w:t>
      </w:r>
      <w:proofErr w:type="spellStart"/>
      <w:r>
        <w:rPr>
          <w:rFonts w:ascii="Arial" w:hAnsi="Arial" w:cs="Arial"/>
          <w:spacing w:val="11"/>
        </w:rPr>
        <w:t>verzi</w:t>
      </w:r>
      <w:proofErr w:type="spellEnd"/>
      <w:r>
        <w:rPr>
          <w:rFonts w:ascii="Arial" w:hAnsi="Arial" w:cs="Arial"/>
          <w:spacing w:val="11"/>
        </w:rPr>
        <w:t xml:space="preserve"> </w:t>
      </w:r>
      <w:proofErr w:type="spellStart"/>
      <w:r w:rsidRPr="003F0C09">
        <w:rPr>
          <w:rFonts w:ascii="Arial" w:hAnsi="Arial" w:cs="Arial"/>
          <w:spacing w:val="11"/>
        </w:rPr>
        <w:t>naturale</w:t>
      </w:r>
      <w:proofErr w:type="spellEnd"/>
      <w:r w:rsidRPr="003F0C09">
        <w:rPr>
          <w:rFonts w:ascii="Arial" w:hAnsi="Arial" w:cs="Arial"/>
          <w:spacing w:val="11"/>
        </w:rPr>
        <w:t xml:space="preserve"> </w:t>
      </w:r>
      <w:proofErr w:type="spellStart"/>
      <w:r w:rsidRPr="003F0C09">
        <w:rPr>
          <w:rFonts w:ascii="Arial" w:hAnsi="Arial" w:cs="Arial"/>
          <w:spacing w:val="11"/>
        </w:rPr>
        <w:t>existente</w:t>
      </w:r>
      <w:proofErr w:type="spellEnd"/>
      <w:r w:rsidRPr="003F0C09">
        <w:rPr>
          <w:rFonts w:ascii="Arial" w:hAnsi="Arial" w:cs="Arial"/>
          <w:spacing w:val="11"/>
        </w:rPr>
        <w:t xml:space="preserve"> </w:t>
      </w:r>
      <w:proofErr w:type="spellStart"/>
      <w:r w:rsidRPr="003F0C09">
        <w:rPr>
          <w:rFonts w:ascii="Arial" w:hAnsi="Arial" w:cs="Arial"/>
          <w:spacing w:val="11"/>
        </w:rPr>
        <w:t>în</w:t>
      </w:r>
      <w:proofErr w:type="spellEnd"/>
      <w:r w:rsidRPr="003F0C09">
        <w:rPr>
          <w:rFonts w:ascii="Arial" w:hAnsi="Arial" w:cs="Arial"/>
          <w:spacing w:val="11"/>
        </w:rPr>
        <w:t xml:space="preserve"> </w:t>
      </w:r>
      <w:proofErr w:type="spellStart"/>
      <w:r w:rsidRPr="003F0C09">
        <w:rPr>
          <w:rFonts w:ascii="Arial" w:hAnsi="Arial" w:cs="Arial"/>
          <w:spacing w:val="6"/>
        </w:rPr>
        <w:t>intravilan</w:t>
      </w:r>
      <w:proofErr w:type="spellEnd"/>
      <w:r w:rsidRPr="003F0C09">
        <w:rPr>
          <w:rFonts w:ascii="Arial" w:hAnsi="Arial" w:cs="Arial"/>
          <w:spacing w:val="6"/>
        </w:rPr>
        <w:t>.</w:t>
      </w:r>
    </w:p>
    <w:p w14:paraId="08212F9C" w14:textId="77777777" w:rsidR="00932118" w:rsidRDefault="00932118" w:rsidP="001033C3">
      <w:pPr>
        <w:widowControl w:val="0"/>
        <w:numPr>
          <w:ilvl w:val="0"/>
          <w:numId w:val="87"/>
        </w:numPr>
        <w:tabs>
          <w:tab w:val="num" w:pos="709"/>
        </w:tabs>
        <w:suppressAutoHyphens w:val="0"/>
        <w:autoSpaceDE w:val="0"/>
        <w:ind w:left="709" w:right="375"/>
        <w:jc w:val="both"/>
        <w:rPr>
          <w:rFonts w:ascii="Arial" w:eastAsia="Calibri" w:hAnsi="Arial" w:cs="Arial"/>
          <w:spacing w:val="6"/>
        </w:rPr>
      </w:pPr>
      <w:r w:rsidRPr="00BC621A">
        <w:rPr>
          <w:rFonts w:ascii="Arial" w:eastAsia="Calibri" w:hAnsi="Arial" w:cs="Arial"/>
          <w:spacing w:val="6"/>
          <w:lang w:val="ro-RO"/>
        </w:rPr>
        <w:t xml:space="preserve">În cazul în care o </w:t>
      </w:r>
      <w:proofErr w:type="spellStart"/>
      <w:r w:rsidRPr="00BC621A">
        <w:rPr>
          <w:rFonts w:ascii="Arial" w:eastAsia="Calibri" w:hAnsi="Arial" w:cs="Arial"/>
          <w:spacing w:val="6"/>
          <w:lang w:val="ro-RO"/>
        </w:rPr>
        <w:t>suprafaţa</w:t>
      </w:r>
      <w:proofErr w:type="spellEnd"/>
      <w:r w:rsidRPr="00BC621A">
        <w:rPr>
          <w:rFonts w:ascii="Arial" w:eastAsia="Calibri" w:hAnsi="Arial" w:cs="Arial"/>
          <w:spacing w:val="6"/>
          <w:lang w:val="ro-RO"/>
        </w:rPr>
        <w:t xml:space="preserve"> de teren cartată </w:t>
      </w:r>
      <w:proofErr w:type="spellStart"/>
      <w:r w:rsidRPr="00BC621A">
        <w:rPr>
          <w:rFonts w:ascii="Arial" w:eastAsia="Calibri" w:hAnsi="Arial" w:cs="Arial"/>
          <w:spacing w:val="6"/>
          <w:lang w:val="ro-RO"/>
        </w:rPr>
        <w:t>şi</w:t>
      </w:r>
      <w:proofErr w:type="spellEnd"/>
      <w:r w:rsidRPr="00BC621A">
        <w:rPr>
          <w:rFonts w:ascii="Arial" w:eastAsia="Calibri" w:hAnsi="Arial" w:cs="Arial"/>
          <w:spacing w:val="6"/>
          <w:lang w:val="ro-RO"/>
        </w:rPr>
        <w:t xml:space="preserve"> marcată pe </w:t>
      </w:r>
      <w:proofErr w:type="spellStart"/>
      <w:r w:rsidRPr="00BC621A">
        <w:rPr>
          <w:rFonts w:ascii="Arial" w:eastAsia="Calibri" w:hAnsi="Arial" w:cs="Arial"/>
          <w:spacing w:val="6"/>
          <w:lang w:val="ro-RO"/>
        </w:rPr>
        <w:t>planşă</w:t>
      </w:r>
      <w:proofErr w:type="spellEnd"/>
      <w:r w:rsidRPr="00BC621A">
        <w:rPr>
          <w:rFonts w:ascii="Arial" w:eastAsia="Calibri" w:hAnsi="Arial" w:cs="Arial"/>
          <w:spacing w:val="6"/>
          <w:lang w:val="ro-RO"/>
        </w:rPr>
        <w:t xml:space="preserve"> cu zonificarea </w:t>
      </w:r>
      <w:proofErr w:type="spellStart"/>
      <w:r w:rsidRPr="00BC621A">
        <w:rPr>
          <w:rFonts w:ascii="Arial" w:eastAsia="Calibri" w:hAnsi="Arial" w:cs="Arial"/>
          <w:spacing w:val="6"/>
          <w:lang w:val="ro-RO"/>
        </w:rPr>
        <w:t>functionala</w:t>
      </w:r>
      <w:proofErr w:type="spellEnd"/>
      <w:r w:rsidRPr="00BC621A">
        <w:rPr>
          <w:rFonts w:ascii="Arial" w:eastAsia="Calibri" w:hAnsi="Arial" w:cs="Arial"/>
          <w:spacing w:val="6"/>
          <w:lang w:val="ro-RO"/>
        </w:rPr>
        <w:t xml:space="preserve"> </w:t>
      </w:r>
      <w:r w:rsidRPr="00BC621A">
        <w:rPr>
          <w:rFonts w:ascii="Arial" w:eastAsia="Calibri" w:hAnsi="Arial" w:cs="Arial"/>
          <w:spacing w:val="6"/>
        </w:rPr>
        <w:t>“</w:t>
      </w:r>
      <w:proofErr w:type="spellStart"/>
      <w:r w:rsidRPr="00BC621A">
        <w:rPr>
          <w:rFonts w:ascii="Arial" w:eastAsia="Calibri" w:hAnsi="Arial" w:cs="Arial"/>
          <w:spacing w:val="6"/>
        </w:rPr>
        <w:t>Spatii</w:t>
      </w:r>
      <w:proofErr w:type="spellEnd"/>
      <w:r w:rsidRPr="00BC621A">
        <w:rPr>
          <w:rFonts w:ascii="Arial" w:eastAsia="Calibri" w:hAnsi="Arial" w:cs="Arial"/>
          <w:spacing w:val="6"/>
        </w:rPr>
        <w:t xml:space="preserve"> </w:t>
      </w:r>
      <w:proofErr w:type="spellStart"/>
      <w:r w:rsidRPr="00BC621A">
        <w:rPr>
          <w:rFonts w:ascii="Arial" w:eastAsia="Calibri" w:hAnsi="Arial" w:cs="Arial"/>
          <w:spacing w:val="6"/>
        </w:rPr>
        <w:t>verzi</w:t>
      </w:r>
      <w:proofErr w:type="spellEnd"/>
      <w:r w:rsidRPr="00BC621A">
        <w:rPr>
          <w:rFonts w:ascii="Arial" w:eastAsia="Calibri" w:hAnsi="Arial" w:cs="Arial"/>
          <w:spacing w:val="6"/>
        </w:rPr>
        <w:t xml:space="preserve">, sport, </w:t>
      </w:r>
      <w:proofErr w:type="spellStart"/>
      <w:r w:rsidRPr="00BC621A">
        <w:rPr>
          <w:rFonts w:ascii="Arial" w:eastAsia="Calibri" w:hAnsi="Arial" w:cs="Arial"/>
          <w:spacing w:val="6"/>
        </w:rPr>
        <w:t>agrement</w:t>
      </w:r>
      <w:proofErr w:type="spellEnd"/>
      <w:r w:rsidRPr="00BC621A">
        <w:rPr>
          <w:rFonts w:ascii="Arial" w:eastAsia="Calibri" w:hAnsi="Arial" w:cs="Arial"/>
          <w:spacing w:val="6"/>
        </w:rPr>
        <w:t xml:space="preserve">, </w:t>
      </w:r>
      <w:proofErr w:type="spellStart"/>
      <w:r w:rsidRPr="00BC621A">
        <w:rPr>
          <w:rFonts w:ascii="Arial" w:eastAsia="Calibri" w:hAnsi="Arial" w:cs="Arial"/>
          <w:spacing w:val="6"/>
        </w:rPr>
        <w:t>paduri</w:t>
      </w:r>
      <w:proofErr w:type="spellEnd"/>
      <w:r w:rsidRPr="00BC621A">
        <w:rPr>
          <w:rFonts w:ascii="Arial" w:eastAsia="Calibri" w:hAnsi="Arial" w:cs="Arial"/>
          <w:spacing w:val="6"/>
        </w:rPr>
        <w:t xml:space="preserve">” se </w:t>
      </w:r>
      <w:proofErr w:type="spellStart"/>
      <w:r w:rsidRPr="00BC621A">
        <w:rPr>
          <w:rFonts w:ascii="Arial" w:eastAsia="Calibri" w:hAnsi="Arial" w:cs="Arial"/>
          <w:spacing w:val="6"/>
        </w:rPr>
        <w:t>afla</w:t>
      </w:r>
      <w:proofErr w:type="spellEnd"/>
      <w:r w:rsidRPr="00BC621A">
        <w:rPr>
          <w:rFonts w:ascii="Arial" w:eastAsia="Calibri" w:hAnsi="Arial" w:cs="Arial"/>
          <w:spacing w:val="6"/>
        </w:rPr>
        <w:t xml:space="preserve"> pe un </w:t>
      </w:r>
      <w:proofErr w:type="spellStart"/>
      <w:r w:rsidRPr="00BC621A">
        <w:rPr>
          <w:rFonts w:ascii="Arial" w:eastAsia="Calibri" w:hAnsi="Arial" w:cs="Arial"/>
          <w:spacing w:val="6"/>
        </w:rPr>
        <w:t>teren</w:t>
      </w:r>
      <w:proofErr w:type="spellEnd"/>
      <w:r w:rsidRPr="00BC621A">
        <w:rPr>
          <w:rFonts w:ascii="Arial" w:eastAsia="Calibri" w:hAnsi="Arial" w:cs="Arial"/>
          <w:spacing w:val="6"/>
        </w:rPr>
        <w:t xml:space="preserve"> </w:t>
      </w:r>
      <w:proofErr w:type="spellStart"/>
      <w:r w:rsidRPr="00BC621A">
        <w:rPr>
          <w:rFonts w:ascii="Arial" w:eastAsia="Calibri" w:hAnsi="Arial" w:cs="Arial"/>
          <w:spacing w:val="6"/>
        </w:rPr>
        <w:t>proprietate</w:t>
      </w:r>
      <w:proofErr w:type="spellEnd"/>
      <w:r w:rsidRPr="00BC621A">
        <w:rPr>
          <w:rFonts w:ascii="Arial" w:eastAsia="Calibri" w:hAnsi="Arial" w:cs="Arial"/>
          <w:spacing w:val="6"/>
        </w:rPr>
        <w:t xml:space="preserve"> </w:t>
      </w:r>
      <w:proofErr w:type="spellStart"/>
      <w:r w:rsidRPr="00BC621A">
        <w:rPr>
          <w:rFonts w:ascii="Arial" w:eastAsia="Calibri" w:hAnsi="Arial" w:cs="Arial"/>
          <w:spacing w:val="6"/>
        </w:rPr>
        <w:t>privata</w:t>
      </w:r>
      <w:proofErr w:type="spellEnd"/>
      <w:r w:rsidRPr="00BC621A">
        <w:rPr>
          <w:rFonts w:ascii="Arial" w:eastAsia="Calibri" w:hAnsi="Arial" w:cs="Arial"/>
          <w:spacing w:val="6"/>
        </w:rPr>
        <w:t xml:space="preserve"> </w:t>
      </w:r>
      <w:proofErr w:type="spellStart"/>
      <w:r w:rsidRPr="00BC621A">
        <w:rPr>
          <w:rFonts w:ascii="Arial" w:eastAsia="Calibri" w:hAnsi="Arial" w:cs="Arial"/>
          <w:spacing w:val="6"/>
        </w:rPr>
        <w:t>şi</w:t>
      </w:r>
      <w:proofErr w:type="spellEnd"/>
      <w:r w:rsidRPr="00BC621A">
        <w:rPr>
          <w:rFonts w:ascii="Arial" w:eastAsia="Calibri" w:hAnsi="Arial" w:cs="Arial"/>
          <w:spacing w:val="6"/>
        </w:rPr>
        <w:t xml:space="preserve"> nu </w:t>
      </w:r>
      <w:proofErr w:type="spellStart"/>
      <w:r w:rsidRPr="00BC621A">
        <w:rPr>
          <w:rFonts w:ascii="Arial" w:eastAsia="Calibri" w:hAnsi="Arial" w:cs="Arial"/>
          <w:spacing w:val="6"/>
        </w:rPr>
        <w:t>este</w:t>
      </w:r>
      <w:proofErr w:type="spellEnd"/>
      <w:r w:rsidRPr="00BC621A">
        <w:rPr>
          <w:rFonts w:ascii="Arial" w:eastAsia="Calibri" w:hAnsi="Arial" w:cs="Arial"/>
          <w:spacing w:val="6"/>
        </w:rPr>
        <w:t xml:space="preserve"> un </w:t>
      </w:r>
      <w:proofErr w:type="spellStart"/>
      <w:r w:rsidRPr="00BC621A">
        <w:rPr>
          <w:rFonts w:ascii="Arial" w:eastAsia="Calibri" w:hAnsi="Arial" w:cs="Arial"/>
          <w:spacing w:val="6"/>
        </w:rPr>
        <w:t>teren</w:t>
      </w:r>
      <w:proofErr w:type="spellEnd"/>
      <w:r w:rsidRPr="00BC621A">
        <w:rPr>
          <w:rFonts w:ascii="Arial" w:eastAsia="Calibri" w:hAnsi="Arial" w:cs="Arial"/>
          <w:spacing w:val="6"/>
        </w:rPr>
        <w:t xml:space="preserve"> cu </w:t>
      </w:r>
      <w:proofErr w:type="spellStart"/>
      <w:r w:rsidRPr="00BC621A">
        <w:rPr>
          <w:rFonts w:ascii="Arial" w:eastAsia="Calibri" w:hAnsi="Arial" w:cs="Arial"/>
          <w:spacing w:val="6"/>
        </w:rPr>
        <w:t>funcţie</w:t>
      </w:r>
      <w:proofErr w:type="spellEnd"/>
      <w:r w:rsidRPr="00BC621A">
        <w:rPr>
          <w:rFonts w:ascii="Arial" w:eastAsia="Calibri" w:hAnsi="Arial" w:cs="Arial"/>
          <w:spacing w:val="6"/>
        </w:rPr>
        <w:t xml:space="preserve"> de </w:t>
      </w:r>
      <w:proofErr w:type="spellStart"/>
      <w:r w:rsidRPr="00BC621A">
        <w:rPr>
          <w:rFonts w:ascii="Arial" w:eastAsia="Calibri" w:hAnsi="Arial" w:cs="Arial"/>
          <w:spacing w:val="6"/>
        </w:rPr>
        <w:t>perdea</w:t>
      </w:r>
      <w:proofErr w:type="spellEnd"/>
      <w:r w:rsidRPr="00BC621A">
        <w:rPr>
          <w:rFonts w:ascii="Arial" w:eastAsia="Calibri" w:hAnsi="Arial" w:cs="Arial"/>
          <w:spacing w:val="6"/>
        </w:rPr>
        <w:t xml:space="preserve"> de </w:t>
      </w:r>
      <w:proofErr w:type="spellStart"/>
      <w:r w:rsidRPr="00BC621A">
        <w:rPr>
          <w:rFonts w:ascii="Arial" w:eastAsia="Calibri" w:hAnsi="Arial" w:cs="Arial"/>
          <w:spacing w:val="6"/>
        </w:rPr>
        <w:t>protecţie</w:t>
      </w:r>
      <w:proofErr w:type="spellEnd"/>
      <w:r w:rsidRPr="00BC621A">
        <w:rPr>
          <w:rFonts w:ascii="Arial" w:eastAsia="Calibri" w:hAnsi="Arial" w:cs="Arial"/>
          <w:spacing w:val="6"/>
        </w:rPr>
        <w:t xml:space="preserve">, parc, parc dendrologic, </w:t>
      </w:r>
      <w:proofErr w:type="spellStart"/>
      <w:r w:rsidRPr="00BC621A">
        <w:rPr>
          <w:rFonts w:ascii="Arial" w:eastAsia="Calibri" w:hAnsi="Arial" w:cs="Arial"/>
          <w:spacing w:val="6"/>
        </w:rPr>
        <w:t>sau</w:t>
      </w:r>
      <w:proofErr w:type="spellEnd"/>
      <w:r w:rsidRPr="00BC621A">
        <w:rPr>
          <w:rFonts w:ascii="Arial" w:eastAsia="Calibri" w:hAnsi="Arial" w:cs="Arial"/>
          <w:spacing w:val="6"/>
        </w:rPr>
        <w:t xml:space="preserve"> </w:t>
      </w:r>
      <w:proofErr w:type="spellStart"/>
      <w:r w:rsidRPr="00BC621A">
        <w:rPr>
          <w:rFonts w:ascii="Arial" w:eastAsia="Calibri" w:hAnsi="Arial" w:cs="Arial"/>
          <w:spacing w:val="6"/>
        </w:rPr>
        <w:t>înscrisă</w:t>
      </w:r>
      <w:proofErr w:type="spellEnd"/>
      <w:r w:rsidRPr="00BC621A">
        <w:rPr>
          <w:rFonts w:ascii="Arial" w:eastAsia="Calibri" w:hAnsi="Arial" w:cs="Arial"/>
          <w:spacing w:val="6"/>
        </w:rPr>
        <w:t xml:space="preserve"> </w:t>
      </w:r>
      <w:proofErr w:type="spellStart"/>
      <w:r w:rsidRPr="00BC621A">
        <w:rPr>
          <w:rFonts w:ascii="Arial" w:eastAsia="Calibri" w:hAnsi="Arial" w:cs="Arial"/>
          <w:spacing w:val="6"/>
        </w:rPr>
        <w:t>în</w:t>
      </w:r>
      <w:proofErr w:type="spellEnd"/>
      <w:r w:rsidRPr="00BC621A">
        <w:rPr>
          <w:rFonts w:ascii="Arial" w:eastAsia="Calibri" w:hAnsi="Arial" w:cs="Arial"/>
          <w:spacing w:val="6"/>
        </w:rPr>
        <w:t xml:space="preserve"> </w:t>
      </w:r>
      <w:proofErr w:type="spellStart"/>
      <w:r w:rsidRPr="00BC621A">
        <w:rPr>
          <w:rFonts w:ascii="Arial" w:eastAsia="Calibri" w:hAnsi="Arial" w:cs="Arial"/>
          <w:spacing w:val="6"/>
        </w:rPr>
        <w:t>registrul</w:t>
      </w:r>
      <w:proofErr w:type="spellEnd"/>
      <w:r w:rsidRPr="00BC621A">
        <w:rPr>
          <w:rFonts w:ascii="Arial" w:eastAsia="Calibri" w:hAnsi="Arial" w:cs="Arial"/>
          <w:spacing w:val="6"/>
        </w:rPr>
        <w:t xml:space="preserve"> </w:t>
      </w:r>
      <w:proofErr w:type="spellStart"/>
      <w:r w:rsidRPr="00BC621A">
        <w:rPr>
          <w:rFonts w:ascii="Arial" w:eastAsia="Calibri" w:hAnsi="Arial" w:cs="Arial"/>
          <w:spacing w:val="6"/>
        </w:rPr>
        <w:t>spaţiilor</w:t>
      </w:r>
      <w:proofErr w:type="spellEnd"/>
      <w:r w:rsidRPr="00BC621A">
        <w:rPr>
          <w:rFonts w:ascii="Arial" w:eastAsia="Calibri" w:hAnsi="Arial" w:cs="Arial"/>
          <w:spacing w:val="6"/>
        </w:rPr>
        <w:t xml:space="preserve"> </w:t>
      </w:r>
      <w:proofErr w:type="spellStart"/>
      <w:r w:rsidRPr="00BC621A">
        <w:rPr>
          <w:rFonts w:ascii="Arial" w:eastAsia="Calibri" w:hAnsi="Arial" w:cs="Arial"/>
          <w:spacing w:val="6"/>
        </w:rPr>
        <w:t>verzi</w:t>
      </w:r>
      <w:proofErr w:type="spellEnd"/>
      <w:r w:rsidRPr="00BC621A">
        <w:rPr>
          <w:rFonts w:ascii="Arial" w:eastAsia="Calibri" w:hAnsi="Arial" w:cs="Arial"/>
          <w:spacing w:val="6"/>
        </w:rPr>
        <w:t xml:space="preserve">, se </w:t>
      </w:r>
      <w:proofErr w:type="spellStart"/>
      <w:r w:rsidRPr="00BC621A">
        <w:rPr>
          <w:rFonts w:ascii="Arial" w:eastAsia="Calibri" w:hAnsi="Arial" w:cs="Arial"/>
          <w:spacing w:val="6"/>
        </w:rPr>
        <w:t>consideră</w:t>
      </w:r>
      <w:proofErr w:type="spellEnd"/>
      <w:r w:rsidRPr="00BC621A">
        <w:rPr>
          <w:rFonts w:ascii="Arial" w:eastAsia="Calibri" w:hAnsi="Arial" w:cs="Arial"/>
          <w:spacing w:val="6"/>
        </w:rPr>
        <w:t xml:space="preserve"> </w:t>
      </w:r>
      <w:proofErr w:type="spellStart"/>
      <w:r w:rsidRPr="00BC621A">
        <w:rPr>
          <w:rFonts w:ascii="Arial" w:eastAsia="Calibri" w:hAnsi="Arial" w:cs="Arial"/>
          <w:spacing w:val="6"/>
        </w:rPr>
        <w:t>excepţie</w:t>
      </w:r>
      <w:proofErr w:type="spellEnd"/>
      <w:r w:rsidRPr="00BC621A">
        <w:rPr>
          <w:rFonts w:ascii="Arial" w:eastAsia="Calibri" w:hAnsi="Arial" w:cs="Arial"/>
          <w:spacing w:val="6"/>
        </w:rPr>
        <w:t xml:space="preserve"> </w:t>
      </w:r>
      <w:proofErr w:type="spellStart"/>
      <w:r w:rsidRPr="00BC621A">
        <w:rPr>
          <w:rFonts w:ascii="Arial" w:eastAsia="Calibri" w:hAnsi="Arial" w:cs="Arial"/>
          <w:spacing w:val="6"/>
        </w:rPr>
        <w:t>şi</w:t>
      </w:r>
      <w:proofErr w:type="spellEnd"/>
      <w:r w:rsidRPr="00BC621A">
        <w:rPr>
          <w:rFonts w:ascii="Arial" w:eastAsia="Calibri" w:hAnsi="Arial" w:cs="Arial"/>
          <w:spacing w:val="6"/>
        </w:rPr>
        <w:t xml:space="preserve"> se </w:t>
      </w:r>
      <w:proofErr w:type="spellStart"/>
      <w:r w:rsidRPr="00BC621A">
        <w:rPr>
          <w:rFonts w:ascii="Arial" w:eastAsia="Calibri" w:hAnsi="Arial" w:cs="Arial"/>
          <w:spacing w:val="6"/>
        </w:rPr>
        <w:t>va</w:t>
      </w:r>
      <w:proofErr w:type="spellEnd"/>
      <w:r w:rsidRPr="00BC621A">
        <w:rPr>
          <w:rFonts w:ascii="Arial" w:eastAsia="Calibri" w:hAnsi="Arial" w:cs="Arial"/>
          <w:spacing w:val="6"/>
        </w:rPr>
        <w:t xml:space="preserve"> </w:t>
      </w:r>
      <w:proofErr w:type="spellStart"/>
      <w:r w:rsidRPr="00BC621A">
        <w:rPr>
          <w:rFonts w:ascii="Arial" w:eastAsia="Calibri" w:hAnsi="Arial" w:cs="Arial"/>
          <w:spacing w:val="6"/>
        </w:rPr>
        <w:t>reglementa</w:t>
      </w:r>
      <w:proofErr w:type="spellEnd"/>
      <w:r w:rsidRPr="00BC621A">
        <w:rPr>
          <w:rFonts w:ascii="Arial" w:eastAsia="Calibri" w:hAnsi="Arial" w:cs="Arial"/>
          <w:spacing w:val="6"/>
        </w:rPr>
        <w:t xml:space="preserve"> urbanistic conform </w:t>
      </w:r>
      <w:r w:rsidRPr="00BC621A">
        <w:rPr>
          <w:rFonts w:ascii="Arial" w:eastAsia="Calibri" w:hAnsi="Arial" w:cs="Arial"/>
          <w:spacing w:val="6"/>
          <w:lang w:val="ro-RO"/>
        </w:rPr>
        <w:t>z</w:t>
      </w:r>
      <w:proofErr w:type="spellStart"/>
      <w:r w:rsidRPr="00BC621A">
        <w:rPr>
          <w:rFonts w:ascii="Arial" w:eastAsia="Calibri" w:hAnsi="Arial" w:cs="Arial"/>
          <w:spacing w:val="6"/>
        </w:rPr>
        <w:t>onificării</w:t>
      </w:r>
      <w:proofErr w:type="spellEnd"/>
      <w:r w:rsidRPr="00BC621A">
        <w:rPr>
          <w:rFonts w:ascii="Arial" w:eastAsia="Calibri" w:hAnsi="Arial" w:cs="Arial"/>
          <w:spacing w:val="6"/>
        </w:rPr>
        <w:t xml:space="preserve"> </w:t>
      </w:r>
      <w:proofErr w:type="spellStart"/>
      <w:r w:rsidRPr="00BC621A">
        <w:rPr>
          <w:rFonts w:ascii="Arial" w:eastAsia="Calibri" w:hAnsi="Arial" w:cs="Arial"/>
          <w:spacing w:val="6"/>
        </w:rPr>
        <w:t>funcţionale</w:t>
      </w:r>
      <w:proofErr w:type="spellEnd"/>
      <w:r w:rsidRPr="00BC621A">
        <w:rPr>
          <w:rFonts w:ascii="Arial" w:eastAsia="Calibri" w:hAnsi="Arial" w:cs="Arial"/>
          <w:spacing w:val="6"/>
        </w:rPr>
        <w:t xml:space="preserve"> “</w:t>
      </w:r>
      <w:proofErr w:type="spellStart"/>
      <w:r w:rsidRPr="00BC621A">
        <w:rPr>
          <w:rFonts w:ascii="Arial" w:eastAsia="Calibri" w:hAnsi="Arial" w:cs="Arial"/>
          <w:spacing w:val="6"/>
        </w:rPr>
        <w:t>Locuinţe</w:t>
      </w:r>
      <w:proofErr w:type="spellEnd"/>
      <w:r w:rsidRPr="00BC621A">
        <w:rPr>
          <w:rFonts w:ascii="Arial" w:eastAsia="Calibri" w:hAnsi="Arial" w:cs="Arial"/>
          <w:spacing w:val="6"/>
        </w:rPr>
        <w:t xml:space="preserve"> </w:t>
      </w:r>
      <w:proofErr w:type="spellStart"/>
      <w:r w:rsidRPr="00BC621A">
        <w:rPr>
          <w:rFonts w:ascii="Arial" w:eastAsia="Calibri" w:hAnsi="Arial" w:cs="Arial"/>
          <w:spacing w:val="6"/>
        </w:rPr>
        <w:t>şi</w:t>
      </w:r>
      <w:proofErr w:type="spellEnd"/>
      <w:r w:rsidRPr="00BC621A">
        <w:rPr>
          <w:rFonts w:ascii="Arial" w:eastAsia="Calibri" w:hAnsi="Arial" w:cs="Arial"/>
          <w:spacing w:val="6"/>
        </w:rPr>
        <w:t xml:space="preserve"> </w:t>
      </w:r>
      <w:proofErr w:type="spellStart"/>
      <w:r w:rsidRPr="00BC621A">
        <w:rPr>
          <w:rFonts w:ascii="Arial" w:eastAsia="Calibri" w:hAnsi="Arial" w:cs="Arial"/>
          <w:spacing w:val="6"/>
        </w:rPr>
        <w:t>funcţiuni</w:t>
      </w:r>
      <w:proofErr w:type="spellEnd"/>
      <w:r w:rsidRPr="00BC621A">
        <w:rPr>
          <w:rFonts w:ascii="Arial" w:eastAsia="Calibri" w:hAnsi="Arial" w:cs="Arial"/>
          <w:spacing w:val="6"/>
        </w:rPr>
        <w:t xml:space="preserve"> </w:t>
      </w:r>
      <w:proofErr w:type="spellStart"/>
      <w:r w:rsidRPr="00BC621A">
        <w:rPr>
          <w:rFonts w:ascii="Arial" w:eastAsia="Calibri" w:hAnsi="Arial" w:cs="Arial"/>
          <w:spacing w:val="6"/>
        </w:rPr>
        <w:t>complementare</w:t>
      </w:r>
      <w:proofErr w:type="spellEnd"/>
      <w:r w:rsidRPr="00BC621A">
        <w:rPr>
          <w:rFonts w:ascii="Arial" w:eastAsia="Calibri" w:hAnsi="Arial" w:cs="Arial"/>
          <w:spacing w:val="6"/>
        </w:rPr>
        <w:t>”.</w:t>
      </w:r>
    </w:p>
    <w:bookmarkEnd w:id="187"/>
    <w:p w14:paraId="7C2C17C9" w14:textId="77777777" w:rsidR="00932118" w:rsidRDefault="00932118" w:rsidP="00932118">
      <w:pPr>
        <w:widowControl w:val="0"/>
        <w:suppressAutoHyphens w:val="0"/>
        <w:autoSpaceDE w:val="0"/>
        <w:ind w:right="375"/>
        <w:jc w:val="both"/>
        <w:rPr>
          <w:rFonts w:ascii="Arial" w:eastAsia="Calibri" w:hAnsi="Arial" w:cs="Arial"/>
          <w:spacing w:val="6"/>
        </w:rPr>
      </w:pPr>
    </w:p>
    <w:p w14:paraId="429968FD" w14:textId="77777777" w:rsidR="00932118" w:rsidRPr="00FE3CF4" w:rsidRDefault="00932118" w:rsidP="00932118">
      <w:pPr>
        <w:suppressAutoHyphens w:val="0"/>
        <w:ind w:right="375"/>
        <w:jc w:val="both"/>
        <w:rPr>
          <w:rFonts w:ascii="Arial" w:hAnsi="Arial" w:cs="Arial"/>
          <w:b/>
          <w:i/>
        </w:rPr>
      </w:pPr>
      <w:r w:rsidRPr="00FE3CF4">
        <w:rPr>
          <w:rFonts w:ascii="Arial" w:hAnsi="Arial" w:cs="Arial"/>
          <w:b/>
          <w:i/>
        </w:rPr>
        <w:t xml:space="preserve">P. e) </w:t>
      </w:r>
      <w:proofErr w:type="spellStart"/>
      <w:r w:rsidRPr="00FE3CF4">
        <w:rPr>
          <w:rFonts w:ascii="Arial" w:hAnsi="Arial" w:cs="Arial"/>
          <w:b/>
          <w:i/>
        </w:rPr>
        <w:t>Utilizări</w:t>
      </w:r>
      <w:proofErr w:type="spellEnd"/>
      <w:r w:rsidRPr="00FE3CF4">
        <w:rPr>
          <w:rFonts w:ascii="Arial" w:hAnsi="Arial" w:cs="Arial"/>
          <w:b/>
          <w:i/>
        </w:rPr>
        <w:t xml:space="preserve"> </w:t>
      </w:r>
      <w:proofErr w:type="spellStart"/>
      <w:r w:rsidRPr="00FE3CF4">
        <w:rPr>
          <w:rFonts w:ascii="Arial" w:hAnsi="Arial" w:cs="Arial"/>
          <w:b/>
          <w:i/>
        </w:rPr>
        <w:t>permise</w:t>
      </w:r>
      <w:proofErr w:type="spellEnd"/>
      <w:r w:rsidRPr="00FE3CF4">
        <w:rPr>
          <w:rFonts w:ascii="Arial" w:hAnsi="Arial" w:cs="Arial"/>
          <w:b/>
          <w:i/>
        </w:rPr>
        <w:t xml:space="preserve"> cu </w:t>
      </w:r>
      <w:proofErr w:type="spellStart"/>
      <w:r w:rsidRPr="00FE3CF4">
        <w:rPr>
          <w:rFonts w:ascii="Arial" w:hAnsi="Arial" w:cs="Arial"/>
          <w:b/>
          <w:i/>
        </w:rPr>
        <w:t>condiţii</w:t>
      </w:r>
      <w:proofErr w:type="spellEnd"/>
    </w:p>
    <w:p w14:paraId="125D8C34" w14:textId="77777777" w:rsidR="00932118" w:rsidRPr="003F0C09" w:rsidRDefault="00932118" w:rsidP="00932118">
      <w:pPr>
        <w:widowControl w:val="0"/>
        <w:numPr>
          <w:ilvl w:val="0"/>
          <w:numId w:val="34"/>
        </w:numPr>
        <w:tabs>
          <w:tab w:val="clear" w:pos="1281"/>
          <w:tab w:val="num" w:pos="709"/>
        </w:tabs>
        <w:suppressAutoHyphens w:val="0"/>
        <w:autoSpaceDE w:val="0"/>
        <w:ind w:left="709" w:right="375"/>
        <w:jc w:val="both"/>
        <w:rPr>
          <w:rFonts w:ascii="Arial" w:hAnsi="Arial" w:cs="Arial"/>
          <w:spacing w:val="2"/>
        </w:rPr>
      </w:pPr>
      <w:proofErr w:type="spellStart"/>
      <w:r w:rsidRPr="003F0C09">
        <w:rPr>
          <w:rFonts w:ascii="Arial" w:hAnsi="Arial" w:cs="Arial"/>
          <w:spacing w:val="1"/>
        </w:rPr>
        <w:t>Construcţii</w:t>
      </w:r>
      <w:proofErr w:type="spellEnd"/>
      <w:r w:rsidRPr="003F0C09">
        <w:rPr>
          <w:rFonts w:ascii="Arial" w:hAnsi="Arial" w:cs="Arial"/>
          <w:spacing w:val="1"/>
        </w:rPr>
        <w:t xml:space="preserve"> </w:t>
      </w:r>
      <w:proofErr w:type="spellStart"/>
      <w:r w:rsidRPr="003F0C09">
        <w:rPr>
          <w:rFonts w:ascii="Arial" w:hAnsi="Arial" w:cs="Arial"/>
          <w:spacing w:val="1"/>
        </w:rPr>
        <w:t>compatibile</w:t>
      </w:r>
      <w:proofErr w:type="spellEnd"/>
      <w:r w:rsidRPr="003F0C09">
        <w:rPr>
          <w:rFonts w:ascii="Arial" w:hAnsi="Arial" w:cs="Arial"/>
          <w:spacing w:val="1"/>
        </w:rPr>
        <w:t xml:space="preserve"> cu zona </w:t>
      </w:r>
      <w:proofErr w:type="spellStart"/>
      <w:r w:rsidRPr="003F0C09">
        <w:rPr>
          <w:rFonts w:ascii="Arial" w:hAnsi="Arial" w:cs="Arial"/>
          <w:spacing w:val="1"/>
        </w:rPr>
        <w:t>verde</w:t>
      </w:r>
      <w:proofErr w:type="spellEnd"/>
      <w:r w:rsidRPr="003F0C09">
        <w:rPr>
          <w:rFonts w:ascii="Arial" w:hAnsi="Arial" w:cs="Arial"/>
          <w:spacing w:val="1"/>
        </w:rPr>
        <w:t xml:space="preserve">, </w:t>
      </w:r>
      <w:proofErr w:type="spellStart"/>
      <w:r w:rsidRPr="003F0C09">
        <w:rPr>
          <w:rFonts w:ascii="Arial" w:hAnsi="Arial" w:cs="Arial"/>
          <w:spacing w:val="1"/>
        </w:rPr>
        <w:t>dar</w:t>
      </w:r>
      <w:proofErr w:type="spellEnd"/>
      <w:r w:rsidRPr="003F0C09">
        <w:rPr>
          <w:rFonts w:ascii="Arial" w:hAnsi="Arial" w:cs="Arial"/>
          <w:spacing w:val="1"/>
        </w:rPr>
        <w:t xml:space="preserve"> nu </w:t>
      </w:r>
      <w:proofErr w:type="spellStart"/>
      <w:r w:rsidRPr="003F0C09">
        <w:rPr>
          <w:rFonts w:ascii="Arial" w:hAnsi="Arial" w:cs="Arial"/>
          <w:spacing w:val="1"/>
        </w:rPr>
        <w:t>mai</w:t>
      </w:r>
      <w:proofErr w:type="spellEnd"/>
      <w:r w:rsidRPr="003F0C09">
        <w:rPr>
          <w:rFonts w:ascii="Arial" w:hAnsi="Arial" w:cs="Arial"/>
          <w:spacing w:val="1"/>
        </w:rPr>
        <w:t xml:space="preserve"> </w:t>
      </w:r>
      <w:proofErr w:type="spellStart"/>
      <w:r w:rsidRPr="003F0C09">
        <w:rPr>
          <w:rFonts w:ascii="Arial" w:hAnsi="Arial" w:cs="Arial"/>
          <w:spacing w:val="1"/>
        </w:rPr>
        <w:t>mult</w:t>
      </w:r>
      <w:proofErr w:type="spellEnd"/>
      <w:r w:rsidRPr="003F0C09">
        <w:rPr>
          <w:rFonts w:ascii="Arial" w:hAnsi="Arial" w:cs="Arial"/>
          <w:spacing w:val="1"/>
        </w:rPr>
        <w:t xml:space="preserve"> de 10 - 15% din </w:t>
      </w:r>
      <w:proofErr w:type="spellStart"/>
      <w:r w:rsidRPr="003F0C09">
        <w:rPr>
          <w:rFonts w:ascii="Arial" w:hAnsi="Arial" w:cs="Arial"/>
          <w:spacing w:val="1"/>
        </w:rPr>
        <w:t>suprafaţă</w:t>
      </w:r>
      <w:proofErr w:type="spellEnd"/>
      <w:r w:rsidRPr="003F0C09">
        <w:rPr>
          <w:rFonts w:ascii="Arial" w:hAnsi="Arial" w:cs="Arial"/>
          <w:spacing w:val="1"/>
        </w:rPr>
        <w:t xml:space="preserve">, </w:t>
      </w:r>
      <w:r w:rsidRPr="003F0C09">
        <w:rPr>
          <w:rFonts w:ascii="Arial" w:hAnsi="Arial" w:cs="Arial"/>
          <w:spacing w:val="2"/>
        </w:rPr>
        <w:t xml:space="preserve">cu </w:t>
      </w:r>
      <w:proofErr w:type="spellStart"/>
      <w:r w:rsidRPr="003F0C09">
        <w:rPr>
          <w:rFonts w:ascii="Arial" w:hAnsi="Arial" w:cs="Arial"/>
          <w:spacing w:val="2"/>
        </w:rPr>
        <w:t>elaborarea</w:t>
      </w:r>
      <w:proofErr w:type="spellEnd"/>
      <w:r w:rsidRPr="003F0C09">
        <w:rPr>
          <w:rFonts w:ascii="Arial" w:hAnsi="Arial" w:cs="Arial"/>
          <w:spacing w:val="2"/>
        </w:rPr>
        <w:t xml:space="preserve"> </w:t>
      </w:r>
      <w:proofErr w:type="spellStart"/>
      <w:r w:rsidRPr="003F0C09">
        <w:rPr>
          <w:rFonts w:ascii="Arial" w:hAnsi="Arial" w:cs="Arial"/>
          <w:spacing w:val="2"/>
        </w:rPr>
        <w:t>prealabilă</w:t>
      </w:r>
      <w:proofErr w:type="spellEnd"/>
      <w:r w:rsidRPr="003F0C09">
        <w:rPr>
          <w:rFonts w:ascii="Arial" w:hAnsi="Arial" w:cs="Arial"/>
          <w:spacing w:val="2"/>
        </w:rPr>
        <w:t xml:space="preserve"> a </w:t>
      </w:r>
      <w:proofErr w:type="spellStart"/>
      <w:r w:rsidRPr="003F0C09">
        <w:rPr>
          <w:rFonts w:ascii="Arial" w:hAnsi="Arial" w:cs="Arial"/>
          <w:spacing w:val="2"/>
        </w:rPr>
        <w:t>documentaţiei</w:t>
      </w:r>
      <w:proofErr w:type="spellEnd"/>
      <w:r w:rsidRPr="003F0C09">
        <w:rPr>
          <w:rFonts w:ascii="Arial" w:hAnsi="Arial" w:cs="Arial"/>
          <w:spacing w:val="2"/>
        </w:rPr>
        <w:t xml:space="preserve"> care </w:t>
      </w:r>
      <w:proofErr w:type="spellStart"/>
      <w:r w:rsidRPr="003F0C09">
        <w:rPr>
          <w:rFonts w:ascii="Arial" w:hAnsi="Arial" w:cs="Arial"/>
          <w:spacing w:val="2"/>
        </w:rPr>
        <w:t>va</w:t>
      </w:r>
      <w:proofErr w:type="spellEnd"/>
      <w:r w:rsidRPr="003F0C09">
        <w:rPr>
          <w:rFonts w:ascii="Arial" w:hAnsi="Arial" w:cs="Arial"/>
          <w:spacing w:val="2"/>
        </w:rPr>
        <w:t xml:space="preserve"> fi </w:t>
      </w:r>
      <w:proofErr w:type="spellStart"/>
      <w:r w:rsidRPr="003F0C09">
        <w:rPr>
          <w:rFonts w:ascii="Arial" w:hAnsi="Arial" w:cs="Arial"/>
          <w:spacing w:val="2"/>
        </w:rPr>
        <w:t>supusă</w:t>
      </w:r>
      <w:proofErr w:type="spellEnd"/>
      <w:r w:rsidRPr="003F0C09">
        <w:rPr>
          <w:rFonts w:ascii="Arial" w:hAnsi="Arial" w:cs="Arial"/>
          <w:spacing w:val="2"/>
        </w:rPr>
        <w:t xml:space="preserve"> </w:t>
      </w:r>
      <w:proofErr w:type="spellStart"/>
      <w:r w:rsidRPr="003F0C09">
        <w:rPr>
          <w:rFonts w:ascii="Arial" w:hAnsi="Arial" w:cs="Arial"/>
          <w:spacing w:val="2"/>
        </w:rPr>
        <w:t>aprobărilor</w:t>
      </w:r>
      <w:proofErr w:type="spellEnd"/>
      <w:r w:rsidRPr="003F0C09">
        <w:rPr>
          <w:rFonts w:ascii="Arial" w:hAnsi="Arial" w:cs="Arial"/>
          <w:spacing w:val="2"/>
        </w:rPr>
        <w:t xml:space="preserve"> </w:t>
      </w:r>
      <w:proofErr w:type="spellStart"/>
      <w:proofErr w:type="gramStart"/>
      <w:r w:rsidRPr="003F0C09">
        <w:rPr>
          <w:rFonts w:ascii="Arial" w:hAnsi="Arial" w:cs="Arial"/>
          <w:spacing w:val="2"/>
        </w:rPr>
        <w:t>legale</w:t>
      </w:r>
      <w:proofErr w:type="spellEnd"/>
      <w:r w:rsidRPr="003F0C09">
        <w:rPr>
          <w:rFonts w:ascii="Arial" w:hAnsi="Arial" w:cs="Arial"/>
          <w:spacing w:val="2"/>
        </w:rPr>
        <w:t>;</w:t>
      </w:r>
      <w:proofErr w:type="gramEnd"/>
    </w:p>
    <w:p w14:paraId="29D855A6" w14:textId="77777777" w:rsidR="00932118" w:rsidRPr="003F0C09" w:rsidRDefault="00932118" w:rsidP="00932118">
      <w:pPr>
        <w:widowControl w:val="0"/>
        <w:numPr>
          <w:ilvl w:val="0"/>
          <w:numId w:val="34"/>
        </w:numPr>
        <w:tabs>
          <w:tab w:val="clear" w:pos="1281"/>
          <w:tab w:val="num" w:pos="709"/>
        </w:tabs>
        <w:suppressAutoHyphens w:val="0"/>
        <w:autoSpaceDE w:val="0"/>
        <w:ind w:left="709" w:right="375"/>
        <w:jc w:val="both"/>
        <w:rPr>
          <w:rFonts w:ascii="Arial" w:hAnsi="Arial" w:cs="Arial"/>
          <w:spacing w:val="2"/>
        </w:rPr>
      </w:pPr>
      <w:proofErr w:type="spellStart"/>
      <w:r w:rsidRPr="003F0C09">
        <w:rPr>
          <w:rFonts w:ascii="Arial" w:hAnsi="Arial" w:cs="Arial"/>
          <w:spacing w:val="5"/>
        </w:rPr>
        <w:t>Amenajarea</w:t>
      </w:r>
      <w:proofErr w:type="spellEnd"/>
      <w:r w:rsidRPr="003F0C09">
        <w:rPr>
          <w:rFonts w:ascii="Arial" w:hAnsi="Arial" w:cs="Arial"/>
          <w:spacing w:val="5"/>
        </w:rPr>
        <w:t xml:space="preserve"> </w:t>
      </w:r>
      <w:proofErr w:type="spellStart"/>
      <w:r w:rsidRPr="003F0C09">
        <w:rPr>
          <w:rFonts w:ascii="Arial" w:hAnsi="Arial" w:cs="Arial"/>
          <w:spacing w:val="5"/>
        </w:rPr>
        <w:t>spaţiilor</w:t>
      </w:r>
      <w:proofErr w:type="spellEnd"/>
      <w:r w:rsidRPr="003F0C09">
        <w:rPr>
          <w:rFonts w:ascii="Arial" w:hAnsi="Arial" w:cs="Arial"/>
          <w:spacing w:val="5"/>
        </w:rPr>
        <w:t xml:space="preserve"> </w:t>
      </w:r>
      <w:proofErr w:type="spellStart"/>
      <w:r w:rsidRPr="003F0C09">
        <w:rPr>
          <w:rFonts w:ascii="Arial" w:hAnsi="Arial" w:cs="Arial"/>
          <w:spacing w:val="5"/>
        </w:rPr>
        <w:t>plantate</w:t>
      </w:r>
      <w:proofErr w:type="spellEnd"/>
      <w:r w:rsidRPr="003F0C09">
        <w:rPr>
          <w:rFonts w:ascii="Arial" w:hAnsi="Arial" w:cs="Arial"/>
          <w:spacing w:val="5"/>
        </w:rPr>
        <w:t xml:space="preserve"> pe principii </w:t>
      </w:r>
      <w:proofErr w:type="spellStart"/>
      <w:r w:rsidRPr="003F0C09">
        <w:rPr>
          <w:rFonts w:ascii="Arial" w:hAnsi="Arial" w:cs="Arial"/>
          <w:spacing w:val="5"/>
        </w:rPr>
        <w:t>ecologice</w:t>
      </w:r>
      <w:proofErr w:type="spellEnd"/>
      <w:r w:rsidRPr="003F0C09">
        <w:rPr>
          <w:rFonts w:ascii="Arial" w:hAnsi="Arial" w:cs="Arial"/>
          <w:spacing w:val="5"/>
        </w:rPr>
        <w:t xml:space="preserve">, cu </w:t>
      </w:r>
      <w:proofErr w:type="spellStart"/>
      <w:r w:rsidRPr="003F0C09">
        <w:rPr>
          <w:rFonts w:ascii="Arial" w:hAnsi="Arial" w:cs="Arial"/>
          <w:spacing w:val="5"/>
        </w:rPr>
        <w:t>vegetaţii</w:t>
      </w:r>
      <w:proofErr w:type="spellEnd"/>
      <w:r w:rsidRPr="003F0C09">
        <w:rPr>
          <w:rFonts w:ascii="Arial" w:hAnsi="Arial" w:cs="Arial"/>
          <w:spacing w:val="5"/>
        </w:rPr>
        <w:t xml:space="preserve"> </w:t>
      </w:r>
      <w:proofErr w:type="spellStart"/>
      <w:r w:rsidRPr="003F0C09">
        <w:rPr>
          <w:rFonts w:ascii="Arial" w:hAnsi="Arial" w:cs="Arial"/>
          <w:spacing w:val="5"/>
        </w:rPr>
        <w:t>perene</w:t>
      </w:r>
      <w:proofErr w:type="spellEnd"/>
      <w:r w:rsidRPr="003F0C09">
        <w:rPr>
          <w:rFonts w:ascii="Arial" w:hAnsi="Arial" w:cs="Arial"/>
          <w:spacing w:val="5"/>
        </w:rPr>
        <w:t xml:space="preserve">, </w:t>
      </w:r>
      <w:proofErr w:type="spellStart"/>
      <w:r w:rsidRPr="003F0C09">
        <w:rPr>
          <w:rFonts w:ascii="Arial" w:hAnsi="Arial" w:cs="Arial"/>
          <w:spacing w:val="5"/>
        </w:rPr>
        <w:t>pentru</w:t>
      </w:r>
      <w:proofErr w:type="spellEnd"/>
      <w:r w:rsidRPr="003F0C09">
        <w:rPr>
          <w:rFonts w:ascii="Arial" w:hAnsi="Arial" w:cs="Arial"/>
          <w:spacing w:val="5"/>
        </w:rPr>
        <w:t xml:space="preserve"> </w:t>
      </w:r>
      <w:proofErr w:type="spellStart"/>
      <w:r w:rsidRPr="003F0C09">
        <w:rPr>
          <w:rFonts w:ascii="Arial" w:hAnsi="Arial" w:cs="Arial"/>
          <w:spacing w:val="2"/>
        </w:rPr>
        <w:t>asigurarea</w:t>
      </w:r>
      <w:proofErr w:type="spellEnd"/>
      <w:r w:rsidRPr="003F0C09">
        <w:rPr>
          <w:rFonts w:ascii="Arial" w:hAnsi="Arial" w:cs="Arial"/>
          <w:spacing w:val="2"/>
        </w:rPr>
        <w:t xml:space="preserve"> </w:t>
      </w:r>
      <w:proofErr w:type="spellStart"/>
      <w:r w:rsidRPr="003F0C09">
        <w:rPr>
          <w:rFonts w:ascii="Arial" w:hAnsi="Arial" w:cs="Arial"/>
          <w:spacing w:val="2"/>
        </w:rPr>
        <w:t>costurilor</w:t>
      </w:r>
      <w:proofErr w:type="spellEnd"/>
      <w:r w:rsidRPr="003F0C09">
        <w:rPr>
          <w:rFonts w:ascii="Arial" w:hAnsi="Arial" w:cs="Arial"/>
          <w:spacing w:val="2"/>
        </w:rPr>
        <w:t xml:space="preserve"> </w:t>
      </w:r>
      <w:proofErr w:type="spellStart"/>
      <w:r w:rsidRPr="003F0C09">
        <w:rPr>
          <w:rFonts w:ascii="Arial" w:hAnsi="Arial" w:cs="Arial"/>
          <w:spacing w:val="2"/>
        </w:rPr>
        <w:t>reduse</w:t>
      </w:r>
      <w:proofErr w:type="spellEnd"/>
      <w:r w:rsidRPr="003F0C09">
        <w:rPr>
          <w:rFonts w:ascii="Arial" w:hAnsi="Arial" w:cs="Arial"/>
          <w:spacing w:val="2"/>
        </w:rPr>
        <w:t xml:space="preserve"> de </w:t>
      </w:r>
      <w:proofErr w:type="spellStart"/>
      <w:r w:rsidRPr="003F0C09">
        <w:rPr>
          <w:rFonts w:ascii="Arial" w:hAnsi="Arial" w:cs="Arial"/>
          <w:spacing w:val="2"/>
        </w:rPr>
        <w:t>întreţinere</w:t>
      </w:r>
      <w:proofErr w:type="spellEnd"/>
      <w:r w:rsidRPr="003F0C09">
        <w:rPr>
          <w:rFonts w:ascii="Arial" w:hAnsi="Arial" w:cs="Arial"/>
          <w:spacing w:val="2"/>
        </w:rPr>
        <w:t xml:space="preserve"> </w:t>
      </w:r>
      <w:proofErr w:type="spellStart"/>
      <w:r w:rsidRPr="003F0C09">
        <w:rPr>
          <w:rFonts w:ascii="Arial" w:hAnsi="Arial" w:cs="Arial"/>
          <w:spacing w:val="2"/>
        </w:rPr>
        <w:t>şi</w:t>
      </w:r>
      <w:proofErr w:type="spellEnd"/>
      <w:r w:rsidRPr="003F0C09">
        <w:rPr>
          <w:rFonts w:ascii="Arial" w:hAnsi="Arial" w:cs="Arial"/>
          <w:spacing w:val="2"/>
        </w:rPr>
        <w:t xml:space="preserve"> </w:t>
      </w:r>
      <w:proofErr w:type="spellStart"/>
      <w:r w:rsidRPr="003F0C09">
        <w:rPr>
          <w:rFonts w:ascii="Arial" w:hAnsi="Arial" w:cs="Arial"/>
          <w:spacing w:val="2"/>
        </w:rPr>
        <w:t>favorizarea</w:t>
      </w:r>
      <w:proofErr w:type="spellEnd"/>
      <w:r w:rsidRPr="003F0C09">
        <w:rPr>
          <w:rFonts w:ascii="Arial" w:hAnsi="Arial" w:cs="Arial"/>
          <w:spacing w:val="2"/>
        </w:rPr>
        <w:t xml:space="preserve"> </w:t>
      </w:r>
      <w:proofErr w:type="spellStart"/>
      <w:proofErr w:type="gramStart"/>
      <w:r w:rsidRPr="003F0C09">
        <w:rPr>
          <w:rFonts w:ascii="Arial" w:hAnsi="Arial" w:cs="Arial"/>
          <w:spacing w:val="2"/>
        </w:rPr>
        <w:t>ecosistemelor</w:t>
      </w:r>
      <w:proofErr w:type="spellEnd"/>
      <w:r w:rsidRPr="003F0C09">
        <w:rPr>
          <w:rFonts w:ascii="Arial" w:hAnsi="Arial" w:cs="Arial"/>
          <w:spacing w:val="2"/>
        </w:rPr>
        <w:t>;</w:t>
      </w:r>
      <w:proofErr w:type="gramEnd"/>
    </w:p>
    <w:p w14:paraId="6B5A81F7" w14:textId="77777777" w:rsidR="00932118" w:rsidRDefault="00932118" w:rsidP="00932118">
      <w:pPr>
        <w:widowControl w:val="0"/>
        <w:numPr>
          <w:ilvl w:val="0"/>
          <w:numId w:val="34"/>
        </w:numPr>
        <w:tabs>
          <w:tab w:val="clear" w:pos="1281"/>
          <w:tab w:val="num" w:pos="709"/>
        </w:tabs>
        <w:suppressAutoHyphens w:val="0"/>
        <w:autoSpaceDE w:val="0"/>
        <w:ind w:left="709" w:right="375"/>
        <w:jc w:val="both"/>
        <w:rPr>
          <w:rFonts w:ascii="Arial" w:hAnsi="Arial" w:cs="Arial"/>
          <w:spacing w:val="6"/>
        </w:rPr>
      </w:pPr>
      <w:proofErr w:type="spellStart"/>
      <w:r w:rsidRPr="003F0C09">
        <w:rPr>
          <w:rFonts w:ascii="Arial" w:hAnsi="Arial" w:cs="Arial"/>
          <w:spacing w:val="4"/>
        </w:rPr>
        <w:t>Pentru</w:t>
      </w:r>
      <w:proofErr w:type="spellEnd"/>
      <w:r w:rsidRPr="003F0C09">
        <w:rPr>
          <w:rFonts w:ascii="Arial" w:hAnsi="Arial" w:cs="Arial"/>
          <w:spacing w:val="4"/>
        </w:rPr>
        <w:t xml:space="preserve"> </w:t>
      </w:r>
      <w:proofErr w:type="spellStart"/>
      <w:r w:rsidRPr="003F0C09">
        <w:rPr>
          <w:rFonts w:ascii="Arial" w:hAnsi="Arial" w:cs="Arial"/>
          <w:spacing w:val="4"/>
        </w:rPr>
        <w:t>orice</w:t>
      </w:r>
      <w:proofErr w:type="spellEnd"/>
      <w:r w:rsidRPr="003F0C09">
        <w:rPr>
          <w:rFonts w:ascii="Arial" w:hAnsi="Arial" w:cs="Arial"/>
          <w:spacing w:val="4"/>
        </w:rPr>
        <w:t xml:space="preserve"> </w:t>
      </w:r>
      <w:proofErr w:type="spellStart"/>
      <w:r w:rsidRPr="003F0C09">
        <w:rPr>
          <w:rFonts w:ascii="Arial" w:hAnsi="Arial" w:cs="Arial"/>
          <w:spacing w:val="4"/>
        </w:rPr>
        <w:t>fel</w:t>
      </w:r>
      <w:proofErr w:type="spellEnd"/>
      <w:r w:rsidRPr="003F0C09">
        <w:rPr>
          <w:rFonts w:ascii="Arial" w:hAnsi="Arial" w:cs="Arial"/>
          <w:spacing w:val="4"/>
        </w:rPr>
        <w:t xml:space="preserve"> de </w:t>
      </w:r>
      <w:proofErr w:type="spellStart"/>
      <w:r w:rsidRPr="003F0C09">
        <w:rPr>
          <w:rFonts w:ascii="Arial" w:hAnsi="Arial" w:cs="Arial"/>
          <w:spacing w:val="4"/>
        </w:rPr>
        <w:t>construcţii</w:t>
      </w:r>
      <w:proofErr w:type="spellEnd"/>
      <w:r w:rsidRPr="003F0C09">
        <w:rPr>
          <w:rFonts w:ascii="Arial" w:hAnsi="Arial" w:cs="Arial"/>
          <w:spacing w:val="4"/>
        </w:rPr>
        <w:t xml:space="preserve"> se </w:t>
      </w:r>
      <w:proofErr w:type="spellStart"/>
      <w:r w:rsidRPr="003F0C09">
        <w:rPr>
          <w:rFonts w:ascii="Arial" w:hAnsi="Arial" w:cs="Arial"/>
          <w:spacing w:val="4"/>
        </w:rPr>
        <w:t>va</w:t>
      </w:r>
      <w:proofErr w:type="spellEnd"/>
      <w:r w:rsidRPr="003F0C09">
        <w:rPr>
          <w:rFonts w:ascii="Arial" w:hAnsi="Arial" w:cs="Arial"/>
          <w:spacing w:val="4"/>
        </w:rPr>
        <w:t xml:space="preserve"> </w:t>
      </w:r>
      <w:proofErr w:type="spellStart"/>
      <w:r w:rsidRPr="003F0C09">
        <w:rPr>
          <w:rFonts w:ascii="Arial" w:hAnsi="Arial" w:cs="Arial"/>
          <w:spacing w:val="4"/>
        </w:rPr>
        <w:t>solicita</w:t>
      </w:r>
      <w:proofErr w:type="spellEnd"/>
      <w:r w:rsidRPr="003F0C09">
        <w:rPr>
          <w:rFonts w:ascii="Arial" w:hAnsi="Arial" w:cs="Arial"/>
          <w:spacing w:val="4"/>
        </w:rPr>
        <w:t xml:space="preserve"> </w:t>
      </w:r>
      <w:proofErr w:type="spellStart"/>
      <w:r w:rsidRPr="003F0C09">
        <w:rPr>
          <w:rFonts w:ascii="Arial" w:hAnsi="Arial" w:cs="Arial"/>
          <w:spacing w:val="4"/>
        </w:rPr>
        <w:t>indicarea</w:t>
      </w:r>
      <w:proofErr w:type="spellEnd"/>
      <w:r w:rsidRPr="003F0C09">
        <w:rPr>
          <w:rFonts w:ascii="Arial" w:hAnsi="Arial" w:cs="Arial"/>
          <w:spacing w:val="4"/>
        </w:rPr>
        <w:t xml:space="preserve"> </w:t>
      </w:r>
      <w:proofErr w:type="spellStart"/>
      <w:r w:rsidRPr="003F0C09">
        <w:rPr>
          <w:rFonts w:ascii="Arial" w:hAnsi="Arial" w:cs="Arial"/>
          <w:spacing w:val="4"/>
        </w:rPr>
        <w:t>în</w:t>
      </w:r>
      <w:proofErr w:type="spellEnd"/>
      <w:r w:rsidRPr="003F0C09">
        <w:rPr>
          <w:rFonts w:ascii="Arial" w:hAnsi="Arial" w:cs="Arial"/>
          <w:spacing w:val="4"/>
        </w:rPr>
        <w:t xml:space="preserve"> </w:t>
      </w:r>
      <w:proofErr w:type="spellStart"/>
      <w:r w:rsidRPr="003F0C09">
        <w:rPr>
          <w:rFonts w:ascii="Arial" w:hAnsi="Arial" w:cs="Arial"/>
          <w:spacing w:val="4"/>
        </w:rPr>
        <w:t>documentaţia</w:t>
      </w:r>
      <w:proofErr w:type="spellEnd"/>
      <w:r w:rsidRPr="003F0C09">
        <w:rPr>
          <w:rFonts w:ascii="Arial" w:hAnsi="Arial" w:cs="Arial"/>
          <w:spacing w:val="4"/>
        </w:rPr>
        <w:t xml:space="preserve"> </w:t>
      </w:r>
      <w:proofErr w:type="spellStart"/>
      <w:r w:rsidRPr="003F0C09">
        <w:rPr>
          <w:rFonts w:ascii="Arial" w:hAnsi="Arial" w:cs="Arial"/>
          <w:spacing w:val="4"/>
        </w:rPr>
        <w:t>specifică</w:t>
      </w:r>
      <w:proofErr w:type="spellEnd"/>
      <w:r w:rsidRPr="003F0C09">
        <w:rPr>
          <w:rFonts w:ascii="Arial" w:hAnsi="Arial" w:cs="Arial"/>
          <w:spacing w:val="4"/>
        </w:rPr>
        <w:t xml:space="preserve">, </w:t>
      </w:r>
      <w:r w:rsidRPr="003F0C09">
        <w:rPr>
          <w:rFonts w:ascii="Arial" w:hAnsi="Arial" w:cs="Arial"/>
          <w:spacing w:val="5"/>
        </w:rPr>
        <w:t xml:space="preserve">a </w:t>
      </w:r>
      <w:proofErr w:type="spellStart"/>
      <w:r w:rsidRPr="003F0C09">
        <w:rPr>
          <w:rFonts w:ascii="Arial" w:hAnsi="Arial" w:cs="Arial"/>
          <w:spacing w:val="5"/>
        </w:rPr>
        <w:t>modurilor</w:t>
      </w:r>
      <w:proofErr w:type="spellEnd"/>
      <w:r w:rsidRPr="003F0C09">
        <w:rPr>
          <w:rFonts w:ascii="Arial" w:hAnsi="Arial" w:cs="Arial"/>
          <w:spacing w:val="5"/>
        </w:rPr>
        <w:t xml:space="preserve"> de </w:t>
      </w:r>
      <w:proofErr w:type="spellStart"/>
      <w:r w:rsidRPr="003F0C09">
        <w:rPr>
          <w:rFonts w:ascii="Arial" w:hAnsi="Arial" w:cs="Arial"/>
          <w:spacing w:val="5"/>
        </w:rPr>
        <w:t>tratare</w:t>
      </w:r>
      <w:proofErr w:type="spellEnd"/>
      <w:r w:rsidRPr="003F0C09">
        <w:rPr>
          <w:rFonts w:ascii="Arial" w:hAnsi="Arial" w:cs="Arial"/>
          <w:spacing w:val="5"/>
        </w:rPr>
        <w:t xml:space="preserve"> a </w:t>
      </w:r>
      <w:proofErr w:type="spellStart"/>
      <w:r w:rsidRPr="003F0C09">
        <w:rPr>
          <w:rFonts w:ascii="Arial" w:hAnsi="Arial" w:cs="Arial"/>
          <w:spacing w:val="5"/>
        </w:rPr>
        <w:t>spaţiilor</w:t>
      </w:r>
      <w:proofErr w:type="spellEnd"/>
      <w:r w:rsidRPr="003F0C09">
        <w:rPr>
          <w:rFonts w:ascii="Arial" w:hAnsi="Arial" w:cs="Arial"/>
          <w:spacing w:val="5"/>
        </w:rPr>
        <w:t xml:space="preserve"> </w:t>
      </w:r>
      <w:proofErr w:type="spellStart"/>
      <w:r w:rsidRPr="003F0C09">
        <w:rPr>
          <w:rFonts w:ascii="Arial" w:hAnsi="Arial" w:cs="Arial"/>
          <w:spacing w:val="5"/>
        </w:rPr>
        <w:t>rămase</w:t>
      </w:r>
      <w:proofErr w:type="spellEnd"/>
      <w:r w:rsidRPr="003F0C09">
        <w:rPr>
          <w:rFonts w:ascii="Arial" w:hAnsi="Arial" w:cs="Arial"/>
          <w:spacing w:val="5"/>
        </w:rPr>
        <w:t xml:space="preserve"> </w:t>
      </w:r>
      <w:proofErr w:type="spellStart"/>
      <w:r w:rsidRPr="003F0C09">
        <w:rPr>
          <w:rFonts w:ascii="Arial" w:hAnsi="Arial" w:cs="Arial"/>
          <w:spacing w:val="5"/>
        </w:rPr>
        <w:t>libere</w:t>
      </w:r>
      <w:proofErr w:type="spellEnd"/>
      <w:r w:rsidRPr="003F0C09">
        <w:rPr>
          <w:rFonts w:ascii="Arial" w:hAnsi="Arial" w:cs="Arial"/>
          <w:spacing w:val="5"/>
        </w:rPr>
        <w:t xml:space="preserve">, </w:t>
      </w:r>
      <w:proofErr w:type="spellStart"/>
      <w:r w:rsidRPr="003F0C09">
        <w:rPr>
          <w:rFonts w:ascii="Arial" w:hAnsi="Arial" w:cs="Arial"/>
          <w:spacing w:val="5"/>
        </w:rPr>
        <w:t>în</w:t>
      </w:r>
      <w:proofErr w:type="spellEnd"/>
      <w:r w:rsidRPr="003F0C09">
        <w:rPr>
          <w:rFonts w:ascii="Arial" w:hAnsi="Arial" w:cs="Arial"/>
          <w:spacing w:val="5"/>
        </w:rPr>
        <w:t xml:space="preserve"> special a </w:t>
      </w:r>
      <w:proofErr w:type="spellStart"/>
      <w:r w:rsidRPr="003F0C09">
        <w:rPr>
          <w:rFonts w:ascii="Arial" w:hAnsi="Arial" w:cs="Arial"/>
          <w:spacing w:val="5"/>
        </w:rPr>
        <w:t>celor</w:t>
      </w:r>
      <w:proofErr w:type="spellEnd"/>
      <w:r w:rsidRPr="003F0C09">
        <w:rPr>
          <w:rFonts w:ascii="Arial" w:hAnsi="Arial" w:cs="Arial"/>
          <w:spacing w:val="5"/>
        </w:rPr>
        <w:t xml:space="preserve"> </w:t>
      </w:r>
      <w:proofErr w:type="spellStart"/>
      <w:r w:rsidRPr="003F0C09">
        <w:rPr>
          <w:rFonts w:ascii="Arial" w:hAnsi="Arial" w:cs="Arial"/>
          <w:spacing w:val="5"/>
        </w:rPr>
        <w:t>vizibile</w:t>
      </w:r>
      <w:proofErr w:type="spellEnd"/>
      <w:r w:rsidRPr="003F0C09">
        <w:rPr>
          <w:rFonts w:ascii="Arial" w:hAnsi="Arial" w:cs="Arial"/>
          <w:spacing w:val="5"/>
        </w:rPr>
        <w:t xml:space="preserve"> de pe </w:t>
      </w:r>
      <w:proofErr w:type="spellStart"/>
      <w:r w:rsidRPr="003F0C09">
        <w:rPr>
          <w:rFonts w:ascii="Arial" w:hAnsi="Arial" w:cs="Arial"/>
          <w:spacing w:val="6"/>
        </w:rPr>
        <w:t>circulaţiile</w:t>
      </w:r>
      <w:proofErr w:type="spellEnd"/>
      <w:r w:rsidRPr="003F0C09">
        <w:rPr>
          <w:rFonts w:ascii="Arial" w:hAnsi="Arial" w:cs="Arial"/>
          <w:spacing w:val="6"/>
        </w:rPr>
        <w:t xml:space="preserve"> </w:t>
      </w:r>
      <w:proofErr w:type="spellStart"/>
      <w:r w:rsidRPr="003F0C09">
        <w:rPr>
          <w:rFonts w:ascii="Arial" w:hAnsi="Arial" w:cs="Arial"/>
          <w:spacing w:val="6"/>
        </w:rPr>
        <w:t>publice</w:t>
      </w:r>
      <w:proofErr w:type="spellEnd"/>
      <w:r w:rsidRPr="003F0C09">
        <w:rPr>
          <w:rFonts w:ascii="Arial" w:hAnsi="Arial" w:cs="Arial"/>
          <w:spacing w:val="6"/>
        </w:rPr>
        <w:t>.</w:t>
      </w:r>
    </w:p>
    <w:p w14:paraId="0A38D792" w14:textId="77777777" w:rsidR="00932118" w:rsidRDefault="00932118" w:rsidP="00932118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6"/>
        </w:rPr>
      </w:pPr>
    </w:p>
    <w:p w14:paraId="41B2B2D0" w14:textId="77777777" w:rsidR="00932118" w:rsidRPr="00B1337C" w:rsidRDefault="00932118" w:rsidP="00932118">
      <w:pPr>
        <w:suppressAutoHyphens w:val="0"/>
        <w:ind w:right="375"/>
        <w:jc w:val="both"/>
        <w:rPr>
          <w:rFonts w:ascii="Arial" w:hAnsi="Arial" w:cs="Arial"/>
          <w:b/>
          <w:i/>
          <w:spacing w:val="-12"/>
        </w:rPr>
      </w:pPr>
      <w:r w:rsidRPr="00B1337C">
        <w:rPr>
          <w:rFonts w:ascii="Arial" w:hAnsi="Arial" w:cs="Arial"/>
          <w:b/>
          <w:i/>
          <w:spacing w:val="-12"/>
        </w:rPr>
        <w:t xml:space="preserve">P. f) </w:t>
      </w:r>
      <w:proofErr w:type="spellStart"/>
      <w:r w:rsidRPr="00B1337C">
        <w:rPr>
          <w:rFonts w:ascii="Arial" w:hAnsi="Arial" w:cs="Arial"/>
          <w:b/>
          <w:i/>
          <w:spacing w:val="-12"/>
        </w:rPr>
        <w:t>Utilizări</w:t>
      </w:r>
      <w:proofErr w:type="spellEnd"/>
      <w:r w:rsidRPr="00B1337C">
        <w:rPr>
          <w:rFonts w:ascii="Arial" w:hAnsi="Arial" w:cs="Arial"/>
          <w:b/>
          <w:i/>
          <w:spacing w:val="-12"/>
        </w:rPr>
        <w:t xml:space="preserve"> </w:t>
      </w:r>
      <w:proofErr w:type="spellStart"/>
      <w:r w:rsidRPr="00B1337C">
        <w:rPr>
          <w:rFonts w:ascii="Arial" w:hAnsi="Arial" w:cs="Arial"/>
          <w:b/>
          <w:i/>
          <w:spacing w:val="-12"/>
        </w:rPr>
        <w:t>interzise</w:t>
      </w:r>
      <w:proofErr w:type="spellEnd"/>
    </w:p>
    <w:p w14:paraId="7F82A6EE" w14:textId="77777777" w:rsidR="00932118" w:rsidRPr="003F0C09" w:rsidRDefault="00932118" w:rsidP="00932118">
      <w:pPr>
        <w:widowControl w:val="0"/>
        <w:numPr>
          <w:ilvl w:val="0"/>
          <w:numId w:val="35"/>
        </w:numPr>
        <w:tabs>
          <w:tab w:val="clear" w:pos="1281"/>
          <w:tab w:val="num" w:pos="709"/>
        </w:tabs>
        <w:suppressAutoHyphens w:val="0"/>
        <w:autoSpaceDE w:val="0"/>
        <w:ind w:left="709" w:right="375"/>
        <w:jc w:val="both"/>
        <w:rPr>
          <w:rFonts w:ascii="Arial" w:hAnsi="Arial" w:cs="Arial"/>
          <w:spacing w:val="4"/>
        </w:rPr>
      </w:pPr>
      <w:r w:rsidRPr="003F0C09">
        <w:rPr>
          <w:rFonts w:ascii="Arial" w:hAnsi="Arial" w:cs="Arial"/>
          <w:spacing w:val="11"/>
        </w:rPr>
        <w:t xml:space="preserve">Se </w:t>
      </w:r>
      <w:proofErr w:type="spellStart"/>
      <w:r w:rsidRPr="003F0C09">
        <w:rPr>
          <w:rFonts w:ascii="Arial" w:hAnsi="Arial" w:cs="Arial"/>
          <w:spacing w:val="11"/>
        </w:rPr>
        <w:t>interzic</w:t>
      </w:r>
      <w:proofErr w:type="spellEnd"/>
      <w:r w:rsidRPr="003F0C09">
        <w:rPr>
          <w:rFonts w:ascii="Arial" w:hAnsi="Arial" w:cs="Arial"/>
          <w:spacing w:val="11"/>
        </w:rPr>
        <w:t xml:space="preserve"> </w:t>
      </w:r>
      <w:proofErr w:type="spellStart"/>
      <w:r w:rsidRPr="003F0C09">
        <w:rPr>
          <w:rFonts w:ascii="Arial" w:hAnsi="Arial" w:cs="Arial"/>
          <w:spacing w:val="11"/>
        </w:rPr>
        <w:t>construcţiile</w:t>
      </w:r>
      <w:proofErr w:type="spellEnd"/>
      <w:r w:rsidRPr="003F0C09">
        <w:rPr>
          <w:rFonts w:ascii="Arial" w:hAnsi="Arial" w:cs="Arial"/>
          <w:spacing w:val="11"/>
        </w:rPr>
        <w:t xml:space="preserve"> care </w:t>
      </w:r>
      <w:proofErr w:type="spellStart"/>
      <w:r w:rsidRPr="003F0C09">
        <w:rPr>
          <w:rFonts w:ascii="Arial" w:hAnsi="Arial" w:cs="Arial"/>
          <w:spacing w:val="11"/>
        </w:rPr>
        <w:t>conduc</w:t>
      </w:r>
      <w:proofErr w:type="spellEnd"/>
      <w:r w:rsidRPr="003F0C09">
        <w:rPr>
          <w:rFonts w:ascii="Arial" w:hAnsi="Arial" w:cs="Arial"/>
          <w:spacing w:val="11"/>
        </w:rPr>
        <w:t xml:space="preserve"> la </w:t>
      </w:r>
      <w:proofErr w:type="spellStart"/>
      <w:r w:rsidRPr="003F0C09">
        <w:rPr>
          <w:rFonts w:ascii="Arial" w:hAnsi="Arial" w:cs="Arial"/>
          <w:spacing w:val="11"/>
        </w:rPr>
        <w:t>degradarea</w:t>
      </w:r>
      <w:proofErr w:type="spellEnd"/>
      <w:r w:rsidRPr="003F0C09">
        <w:rPr>
          <w:rFonts w:ascii="Arial" w:hAnsi="Arial" w:cs="Arial"/>
          <w:spacing w:val="11"/>
        </w:rPr>
        <w:t xml:space="preserve"> </w:t>
      </w:r>
      <w:proofErr w:type="spellStart"/>
      <w:r w:rsidRPr="003F0C09">
        <w:rPr>
          <w:rFonts w:ascii="Arial" w:hAnsi="Arial" w:cs="Arial"/>
          <w:spacing w:val="11"/>
        </w:rPr>
        <w:t>peisajului</w:t>
      </w:r>
      <w:proofErr w:type="spellEnd"/>
      <w:r w:rsidRPr="003F0C09">
        <w:rPr>
          <w:rFonts w:ascii="Arial" w:hAnsi="Arial" w:cs="Arial"/>
          <w:spacing w:val="11"/>
        </w:rPr>
        <w:t xml:space="preserve"> </w:t>
      </w:r>
      <w:proofErr w:type="spellStart"/>
      <w:r w:rsidRPr="003F0C09">
        <w:rPr>
          <w:rFonts w:ascii="Arial" w:hAnsi="Arial" w:cs="Arial"/>
          <w:spacing w:val="11"/>
        </w:rPr>
        <w:t>şi</w:t>
      </w:r>
      <w:proofErr w:type="spellEnd"/>
      <w:r w:rsidRPr="003F0C09">
        <w:rPr>
          <w:rFonts w:ascii="Arial" w:hAnsi="Arial" w:cs="Arial"/>
          <w:spacing w:val="11"/>
        </w:rPr>
        <w:t xml:space="preserve"> a </w:t>
      </w:r>
      <w:proofErr w:type="spellStart"/>
      <w:r w:rsidRPr="003F0C09">
        <w:rPr>
          <w:rFonts w:ascii="Arial" w:hAnsi="Arial" w:cs="Arial"/>
          <w:spacing w:val="11"/>
        </w:rPr>
        <w:t>relaţiilor</w:t>
      </w:r>
      <w:proofErr w:type="spellEnd"/>
      <w:r w:rsidRPr="003F0C09">
        <w:rPr>
          <w:rFonts w:ascii="Arial" w:hAnsi="Arial" w:cs="Arial"/>
          <w:spacing w:val="11"/>
        </w:rPr>
        <w:t xml:space="preserve"> de </w:t>
      </w:r>
      <w:proofErr w:type="spellStart"/>
      <w:proofErr w:type="gramStart"/>
      <w:r w:rsidRPr="003F0C09">
        <w:rPr>
          <w:rFonts w:ascii="Arial" w:hAnsi="Arial" w:cs="Arial"/>
          <w:spacing w:val="4"/>
        </w:rPr>
        <w:t>vecinătate</w:t>
      </w:r>
      <w:proofErr w:type="spellEnd"/>
      <w:r w:rsidRPr="003F0C09">
        <w:rPr>
          <w:rFonts w:ascii="Arial" w:hAnsi="Arial" w:cs="Arial"/>
          <w:spacing w:val="4"/>
        </w:rPr>
        <w:t>;</w:t>
      </w:r>
      <w:proofErr w:type="gramEnd"/>
    </w:p>
    <w:p w14:paraId="524B02B4" w14:textId="77777777" w:rsidR="00932118" w:rsidRPr="003F0C09" w:rsidRDefault="00932118" w:rsidP="00932118">
      <w:pPr>
        <w:widowControl w:val="0"/>
        <w:numPr>
          <w:ilvl w:val="0"/>
          <w:numId w:val="35"/>
        </w:numPr>
        <w:tabs>
          <w:tab w:val="clear" w:pos="1281"/>
          <w:tab w:val="num" w:pos="709"/>
        </w:tabs>
        <w:suppressAutoHyphens w:val="0"/>
        <w:autoSpaceDE w:val="0"/>
        <w:ind w:left="709" w:right="375"/>
        <w:jc w:val="both"/>
        <w:rPr>
          <w:rFonts w:ascii="Arial" w:hAnsi="Arial" w:cs="Arial"/>
          <w:spacing w:val="5"/>
        </w:rPr>
      </w:pPr>
      <w:r w:rsidRPr="003F0C09">
        <w:rPr>
          <w:rFonts w:ascii="Arial" w:hAnsi="Arial" w:cs="Arial"/>
          <w:spacing w:val="7"/>
        </w:rPr>
        <w:t xml:space="preserve">Sunt </w:t>
      </w:r>
      <w:proofErr w:type="spellStart"/>
      <w:r w:rsidRPr="003F0C09">
        <w:rPr>
          <w:rFonts w:ascii="Arial" w:hAnsi="Arial" w:cs="Arial"/>
          <w:spacing w:val="7"/>
        </w:rPr>
        <w:t>interzise</w:t>
      </w:r>
      <w:proofErr w:type="spellEnd"/>
      <w:r w:rsidRPr="003F0C09">
        <w:rPr>
          <w:rFonts w:ascii="Arial" w:hAnsi="Arial" w:cs="Arial"/>
          <w:spacing w:val="7"/>
        </w:rPr>
        <w:t xml:space="preserve"> </w:t>
      </w:r>
      <w:proofErr w:type="spellStart"/>
      <w:r w:rsidRPr="003F0C09">
        <w:rPr>
          <w:rFonts w:ascii="Arial" w:hAnsi="Arial" w:cs="Arial"/>
          <w:spacing w:val="7"/>
        </w:rPr>
        <w:t>exploatările</w:t>
      </w:r>
      <w:proofErr w:type="spellEnd"/>
      <w:r w:rsidRPr="003F0C09">
        <w:rPr>
          <w:rFonts w:ascii="Arial" w:hAnsi="Arial" w:cs="Arial"/>
          <w:spacing w:val="7"/>
        </w:rPr>
        <w:t xml:space="preserve"> </w:t>
      </w:r>
      <w:proofErr w:type="spellStart"/>
      <w:r w:rsidRPr="003F0C09">
        <w:rPr>
          <w:rFonts w:ascii="Arial" w:hAnsi="Arial" w:cs="Arial"/>
          <w:spacing w:val="7"/>
        </w:rPr>
        <w:t>terenurilor</w:t>
      </w:r>
      <w:proofErr w:type="spellEnd"/>
      <w:r w:rsidRPr="003F0C09">
        <w:rPr>
          <w:rFonts w:ascii="Arial" w:hAnsi="Arial" w:cs="Arial"/>
          <w:spacing w:val="7"/>
        </w:rPr>
        <w:t xml:space="preserve"> </w:t>
      </w:r>
      <w:proofErr w:type="spellStart"/>
      <w:r w:rsidRPr="003F0C09">
        <w:rPr>
          <w:rFonts w:ascii="Arial" w:hAnsi="Arial" w:cs="Arial"/>
          <w:spacing w:val="7"/>
        </w:rPr>
        <w:t>şi</w:t>
      </w:r>
      <w:proofErr w:type="spellEnd"/>
      <w:r w:rsidRPr="003F0C09">
        <w:rPr>
          <w:rFonts w:ascii="Arial" w:hAnsi="Arial" w:cs="Arial"/>
          <w:spacing w:val="7"/>
        </w:rPr>
        <w:t xml:space="preserve"> </w:t>
      </w:r>
      <w:proofErr w:type="spellStart"/>
      <w:r w:rsidRPr="003F0C09">
        <w:rPr>
          <w:rFonts w:ascii="Arial" w:hAnsi="Arial" w:cs="Arial"/>
          <w:spacing w:val="7"/>
        </w:rPr>
        <w:t>lucrările</w:t>
      </w:r>
      <w:proofErr w:type="spellEnd"/>
      <w:r w:rsidRPr="003F0C09">
        <w:rPr>
          <w:rFonts w:ascii="Arial" w:hAnsi="Arial" w:cs="Arial"/>
          <w:spacing w:val="7"/>
        </w:rPr>
        <w:t xml:space="preserve"> care </w:t>
      </w:r>
      <w:proofErr w:type="spellStart"/>
      <w:r w:rsidRPr="003F0C09">
        <w:rPr>
          <w:rFonts w:ascii="Arial" w:hAnsi="Arial" w:cs="Arial"/>
          <w:spacing w:val="7"/>
        </w:rPr>
        <w:t>produc</w:t>
      </w:r>
      <w:proofErr w:type="spellEnd"/>
      <w:r w:rsidRPr="003F0C09">
        <w:rPr>
          <w:rFonts w:ascii="Arial" w:hAnsi="Arial" w:cs="Arial"/>
          <w:spacing w:val="7"/>
        </w:rPr>
        <w:t xml:space="preserve"> </w:t>
      </w:r>
      <w:proofErr w:type="spellStart"/>
      <w:r w:rsidRPr="003F0C09">
        <w:rPr>
          <w:rFonts w:ascii="Arial" w:hAnsi="Arial" w:cs="Arial"/>
          <w:spacing w:val="7"/>
        </w:rPr>
        <w:t>degradarea</w:t>
      </w:r>
      <w:proofErr w:type="spellEnd"/>
      <w:r w:rsidRPr="003F0C09">
        <w:rPr>
          <w:rFonts w:ascii="Arial" w:hAnsi="Arial" w:cs="Arial"/>
          <w:spacing w:val="7"/>
        </w:rPr>
        <w:t xml:space="preserve"> </w:t>
      </w:r>
      <w:proofErr w:type="spellStart"/>
      <w:r w:rsidRPr="003F0C09">
        <w:rPr>
          <w:rFonts w:ascii="Arial" w:hAnsi="Arial" w:cs="Arial"/>
          <w:spacing w:val="5"/>
        </w:rPr>
        <w:t>cadrului</w:t>
      </w:r>
      <w:proofErr w:type="spellEnd"/>
      <w:r w:rsidRPr="003F0C09">
        <w:rPr>
          <w:rFonts w:ascii="Arial" w:hAnsi="Arial" w:cs="Arial"/>
          <w:spacing w:val="5"/>
        </w:rPr>
        <w:t xml:space="preserve"> natural </w:t>
      </w:r>
      <w:proofErr w:type="spellStart"/>
      <w:r w:rsidRPr="003F0C09">
        <w:rPr>
          <w:rFonts w:ascii="Arial" w:hAnsi="Arial" w:cs="Arial"/>
          <w:spacing w:val="5"/>
        </w:rPr>
        <w:t>şi</w:t>
      </w:r>
      <w:proofErr w:type="spellEnd"/>
      <w:r w:rsidRPr="003F0C09">
        <w:rPr>
          <w:rFonts w:ascii="Arial" w:hAnsi="Arial" w:cs="Arial"/>
          <w:spacing w:val="5"/>
        </w:rPr>
        <w:t xml:space="preserve"> </w:t>
      </w:r>
      <w:proofErr w:type="spellStart"/>
      <w:r w:rsidRPr="003F0C09">
        <w:rPr>
          <w:rFonts w:ascii="Arial" w:hAnsi="Arial" w:cs="Arial"/>
          <w:spacing w:val="5"/>
        </w:rPr>
        <w:t>dispariţia</w:t>
      </w:r>
      <w:proofErr w:type="spellEnd"/>
      <w:r w:rsidRPr="003F0C09">
        <w:rPr>
          <w:rFonts w:ascii="Arial" w:hAnsi="Arial" w:cs="Arial"/>
          <w:spacing w:val="5"/>
        </w:rPr>
        <w:t xml:space="preserve"> </w:t>
      </w:r>
      <w:proofErr w:type="spellStart"/>
      <w:proofErr w:type="gramStart"/>
      <w:r w:rsidRPr="003F0C09">
        <w:rPr>
          <w:rFonts w:ascii="Arial" w:hAnsi="Arial" w:cs="Arial"/>
          <w:spacing w:val="5"/>
        </w:rPr>
        <w:t>vegetaţiei</w:t>
      </w:r>
      <w:proofErr w:type="spellEnd"/>
      <w:r w:rsidRPr="003F0C09">
        <w:rPr>
          <w:rFonts w:ascii="Arial" w:hAnsi="Arial" w:cs="Arial"/>
          <w:spacing w:val="5"/>
        </w:rPr>
        <w:t>;</w:t>
      </w:r>
      <w:proofErr w:type="gramEnd"/>
    </w:p>
    <w:p w14:paraId="22B3922D" w14:textId="77777777" w:rsidR="00932118" w:rsidRPr="00D925C7" w:rsidRDefault="00932118" w:rsidP="00932118">
      <w:pPr>
        <w:widowControl w:val="0"/>
        <w:numPr>
          <w:ilvl w:val="0"/>
          <w:numId w:val="35"/>
        </w:numPr>
        <w:tabs>
          <w:tab w:val="clear" w:pos="1281"/>
          <w:tab w:val="num" w:pos="709"/>
        </w:tabs>
        <w:suppressAutoHyphens w:val="0"/>
        <w:autoSpaceDE w:val="0"/>
        <w:ind w:left="709" w:right="375"/>
        <w:jc w:val="both"/>
        <w:rPr>
          <w:rFonts w:ascii="Arial" w:hAnsi="Arial" w:cs="Arial"/>
          <w:b/>
          <w:spacing w:val="-6"/>
        </w:rPr>
      </w:pPr>
      <w:r w:rsidRPr="003F0C09">
        <w:rPr>
          <w:rFonts w:ascii="Arial" w:hAnsi="Arial" w:cs="Arial"/>
          <w:spacing w:val="2"/>
        </w:rPr>
        <w:t xml:space="preserve">Se </w:t>
      </w:r>
      <w:proofErr w:type="spellStart"/>
      <w:r w:rsidRPr="003F0C09">
        <w:rPr>
          <w:rFonts w:ascii="Arial" w:hAnsi="Arial" w:cs="Arial"/>
          <w:spacing w:val="2"/>
        </w:rPr>
        <w:t>interzice</w:t>
      </w:r>
      <w:proofErr w:type="spellEnd"/>
      <w:r w:rsidRPr="003F0C09">
        <w:rPr>
          <w:rFonts w:ascii="Arial" w:hAnsi="Arial" w:cs="Arial"/>
          <w:spacing w:val="2"/>
        </w:rPr>
        <w:t xml:space="preserve"> </w:t>
      </w:r>
      <w:proofErr w:type="spellStart"/>
      <w:r w:rsidRPr="003F0C09">
        <w:rPr>
          <w:rFonts w:ascii="Arial" w:hAnsi="Arial" w:cs="Arial"/>
          <w:spacing w:val="2"/>
        </w:rPr>
        <w:t>depozitarea</w:t>
      </w:r>
      <w:proofErr w:type="spellEnd"/>
      <w:r w:rsidRPr="003F0C09">
        <w:rPr>
          <w:rFonts w:ascii="Arial" w:hAnsi="Arial" w:cs="Arial"/>
          <w:spacing w:val="2"/>
        </w:rPr>
        <w:t xml:space="preserve"> </w:t>
      </w:r>
      <w:proofErr w:type="spellStart"/>
      <w:r w:rsidRPr="003F0C09">
        <w:rPr>
          <w:rFonts w:ascii="Arial" w:hAnsi="Arial" w:cs="Arial"/>
          <w:spacing w:val="2"/>
        </w:rPr>
        <w:t>deşeurilor</w:t>
      </w:r>
      <w:proofErr w:type="spellEnd"/>
      <w:r w:rsidRPr="003F0C09">
        <w:rPr>
          <w:rFonts w:ascii="Arial" w:hAnsi="Arial" w:cs="Arial"/>
          <w:spacing w:val="2"/>
        </w:rPr>
        <w:t xml:space="preserve"> </w:t>
      </w:r>
      <w:proofErr w:type="spellStart"/>
      <w:r w:rsidRPr="003F0C09">
        <w:rPr>
          <w:rFonts w:ascii="Arial" w:hAnsi="Arial" w:cs="Arial"/>
          <w:spacing w:val="2"/>
        </w:rPr>
        <w:t>şi</w:t>
      </w:r>
      <w:proofErr w:type="spellEnd"/>
      <w:r w:rsidRPr="003F0C09">
        <w:rPr>
          <w:rFonts w:ascii="Arial" w:hAnsi="Arial" w:cs="Arial"/>
          <w:spacing w:val="2"/>
        </w:rPr>
        <w:t xml:space="preserve"> a </w:t>
      </w:r>
      <w:proofErr w:type="spellStart"/>
      <w:r w:rsidRPr="003F0C09">
        <w:rPr>
          <w:rFonts w:ascii="Arial" w:hAnsi="Arial" w:cs="Arial"/>
          <w:spacing w:val="2"/>
        </w:rPr>
        <w:t>gunoiului</w:t>
      </w:r>
      <w:proofErr w:type="spellEnd"/>
      <w:r w:rsidRPr="003F0C09">
        <w:rPr>
          <w:rFonts w:ascii="Arial" w:hAnsi="Arial" w:cs="Arial"/>
          <w:spacing w:val="2"/>
        </w:rPr>
        <w:t xml:space="preserve"> </w:t>
      </w:r>
      <w:proofErr w:type="spellStart"/>
      <w:r w:rsidRPr="003F0C09">
        <w:rPr>
          <w:rFonts w:ascii="Arial" w:hAnsi="Arial" w:cs="Arial"/>
          <w:spacing w:val="2"/>
        </w:rPr>
        <w:t>menajer</w:t>
      </w:r>
      <w:proofErr w:type="spellEnd"/>
      <w:r w:rsidRPr="003F0C09">
        <w:rPr>
          <w:rFonts w:ascii="Arial" w:hAnsi="Arial" w:cs="Arial"/>
          <w:spacing w:val="2"/>
        </w:rPr>
        <w:t xml:space="preserve"> </w:t>
      </w:r>
      <w:proofErr w:type="spellStart"/>
      <w:r w:rsidRPr="003F0C09">
        <w:rPr>
          <w:rFonts w:ascii="Arial" w:hAnsi="Arial" w:cs="Arial"/>
          <w:spacing w:val="2"/>
        </w:rPr>
        <w:t>în</w:t>
      </w:r>
      <w:proofErr w:type="spellEnd"/>
      <w:r w:rsidRPr="003F0C09">
        <w:rPr>
          <w:rFonts w:ascii="Arial" w:hAnsi="Arial" w:cs="Arial"/>
          <w:spacing w:val="2"/>
        </w:rPr>
        <w:t xml:space="preserve"> </w:t>
      </w:r>
      <w:proofErr w:type="spellStart"/>
      <w:r w:rsidRPr="003F0C09">
        <w:rPr>
          <w:rFonts w:ascii="Arial" w:hAnsi="Arial" w:cs="Arial"/>
          <w:spacing w:val="2"/>
        </w:rPr>
        <w:t>zonele</w:t>
      </w:r>
      <w:proofErr w:type="spellEnd"/>
      <w:r w:rsidRPr="003F0C09">
        <w:rPr>
          <w:rFonts w:ascii="Arial" w:hAnsi="Arial" w:cs="Arial"/>
          <w:spacing w:val="2"/>
        </w:rPr>
        <w:t xml:space="preserve"> </w:t>
      </w:r>
      <w:proofErr w:type="spellStart"/>
      <w:r w:rsidRPr="003F0C09">
        <w:rPr>
          <w:rFonts w:ascii="Arial" w:hAnsi="Arial" w:cs="Arial"/>
          <w:spacing w:val="2"/>
        </w:rPr>
        <w:t>plantate</w:t>
      </w:r>
      <w:proofErr w:type="spellEnd"/>
      <w:r w:rsidRPr="003F0C09">
        <w:rPr>
          <w:rFonts w:ascii="Arial" w:hAnsi="Arial" w:cs="Arial"/>
          <w:spacing w:val="2"/>
        </w:rPr>
        <w:t>.</w:t>
      </w:r>
    </w:p>
    <w:p w14:paraId="5DFB9992" w14:textId="77777777" w:rsidR="00D925C7" w:rsidRDefault="00D925C7" w:rsidP="00D925C7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2"/>
        </w:rPr>
      </w:pPr>
    </w:p>
    <w:p w14:paraId="183F4BFC" w14:textId="77777777" w:rsidR="00932118" w:rsidRPr="00B1337C" w:rsidRDefault="00932118" w:rsidP="00932118">
      <w:pPr>
        <w:suppressAutoHyphens w:val="0"/>
        <w:ind w:right="375"/>
        <w:jc w:val="both"/>
        <w:rPr>
          <w:rFonts w:ascii="Arial" w:hAnsi="Arial" w:cs="Arial"/>
          <w:b/>
          <w:i/>
          <w:spacing w:val="-6"/>
        </w:rPr>
      </w:pPr>
      <w:r w:rsidRPr="00B1337C">
        <w:rPr>
          <w:rFonts w:ascii="Arial" w:hAnsi="Arial" w:cs="Arial"/>
          <w:b/>
          <w:i/>
          <w:spacing w:val="-6"/>
        </w:rPr>
        <w:t xml:space="preserve">P. g) </w:t>
      </w:r>
      <w:proofErr w:type="spellStart"/>
      <w:r w:rsidRPr="00B1337C">
        <w:rPr>
          <w:rFonts w:ascii="Arial" w:hAnsi="Arial" w:cs="Arial"/>
          <w:b/>
          <w:i/>
          <w:spacing w:val="-6"/>
        </w:rPr>
        <w:t>Amplasament</w:t>
      </w:r>
      <w:proofErr w:type="spellEnd"/>
    </w:p>
    <w:p w14:paraId="4F52C322" w14:textId="77777777" w:rsidR="00932118" w:rsidRPr="003F0C09" w:rsidRDefault="00932118" w:rsidP="00932118">
      <w:pPr>
        <w:widowControl w:val="0"/>
        <w:numPr>
          <w:ilvl w:val="0"/>
          <w:numId w:val="36"/>
        </w:numPr>
        <w:tabs>
          <w:tab w:val="clear" w:pos="1281"/>
          <w:tab w:val="num" w:pos="709"/>
        </w:tabs>
        <w:suppressAutoHyphens w:val="0"/>
        <w:autoSpaceDE w:val="0"/>
        <w:ind w:left="709" w:right="375"/>
        <w:jc w:val="both"/>
        <w:rPr>
          <w:rFonts w:ascii="Arial" w:hAnsi="Arial" w:cs="Arial"/>
          <w:spacing w:val="2"/>
        </w:rPr>
      </w:pPr>
      <w:proofErr w:type="spellStart"/>
      <w:r w:rsidRPr="003F0C09">
        <w:rPr>
          <w:rFonts w:ascii="Arial" w:hAnsi="Arial" w:cs="Arial"/>
          <w:spacing w:val="2"/>
        </w:rPr>
        <w:t>În</w:t>
      </w:r>
      <w:proofErr w:type="spellEnd"/>
      <w:r w:rsidRPr="003F0C09">
        <w:rPr>
          <w:rFonts w:ascii="Arial" w:hAnsi="Arial" w:cs="Arial"/>
          <w:spacing w:val="2"/>
        </w:rPr>
        <w:t xml:space="preserve"> </w:t>
      </w:r>
      <w:proofErr w:type="spellStart"/>
      <w:r w:rsidRPr="003F0C09">
        <w:rPr>
          <w:rFonts w:ascii="Arial" w:hAnsi="Arial" w:cs="Arial"/>
          <w:spacing w:val="2"/>
        </w:rPr>
        <w:t>zonele</w:t>
      </w:r>
      <w:proofErr w:type="spellEnd"/>
      <w:r w:rsidRPr="003F0C09">
        <w:rPr>
          <w:rFonts w:ascii="Arial" w:hAnsi="Arial" w:cs="Arial"/>
          <w:spacing w:val="2"/>
        </w:rPr>
        <w:t xml:space="preserve"> cu </w:t>
      </w:r>
      <w:proofErr w:type="spellStart"/>
      <w:r w:rsidRPr="003F0C09">
        <w:rPr>
          <w:rFonts w:ascii="Arial" w:hAnsi="Arial" w:cs="Arial"/>
          <w:spacing w:val="2"/>
        </w:rPr>
        <w:t>vegetaţie</w:t>
      </w:r>
      <w:proofErr w:type="spellEnd"/>
      <w:r w:rsidRPr="003F0C09">
        <w:rPr>
          <w:rFonts w:ascii="Arial" w:hAnsi="Arial" w:cs="Arial"/>
          <w:spacing w:val="2"/>
        </w:rPr>
        <w:t xml:space="preserve"> </w:t>
      </w:r>
      <w:proofErr w:type="spellStart"/>
      <w:r w:rsidRPr="003F0C09">
        <w:rPr>
          <w:rFonts w:ascii="Arial" w:hAnsi="Arial" w:cs="Arial"/>
          <w:spacing w:val="2"/>
        </w:rPr>
        <w:t>bogată</w:t>
      </w:r>
      <w:proofErr w:type="spellEnd"/>
      <w:r w:rsidRPr="003F0C09">
        <w:rPr>
          <w:rFonts w:ascii="Arial" w:hAnsi="Arial" w:cs="Arial"/>
          <w:spacing w:val="2"/>
        </w:rPr>
        <w:t xml:space="preserve"> </w:t>
      </w:r>
      <w:proofErr w:type="spellStart"/>
      <w:r w:rsidRPr="003F0C09">
        <w:rPr>
          <w:rFonts w:ascii="Arial" w:hAnsi="Arial" w:cs="Arial"/>
          <w:spacing w:val="2"/>
        </w:rPr>
        <w:t>şi</w:t>
      </w:r>
      <w:proofErr w:type="spellEnd"/>
      <w:r w:rsidRPr="003F0C09">
        <w:rPr>
          <w:rFonts w:ascii="Arial" w:hAnsi="Arial" w:cs="Arial"/>
          <w:spacing w:val="2"/>
        </w:rPr>
        <w:t xml:space="preserve"> </w:t>
      </w:r>
      <w:proofErr w:type="spellStart"/>
      <w:r w:rsidRPr="003F0C09">
        <w:rPr>
          <w:rFonts w:ascii="Arial" w:hAnsi="Arial" w:cs="Arial"/>
          <w:spacing w:val="2"/>
        </w:rPr>
        <w:t>cadru</w:t>
      </w:r>
      <w:proofErr w:type="spellEnd"/>
      <w:r w:rsidRPr="003F0C09">
        <w:rPr>
          <w:rFonts w:ascii="Arial" w:hAnsi="Arial" w:cs="Arial"/>
          <w:spacing w:val="2"/>
        </w:rPr>
        <w:t xml:space="preserve"> natural </w:t>
      </w:r>
      <w:proofErr w:type="spellStart"/>
      <w:proofErr w:type="gramStart"/>
      <w:r w:rsidRPr="003F0C09">
        <w:rPr>
          <w:rFonts w:ascii="Arial" w:hAnsi="Arial" w:cs="Arial"/>
          <w:spacing w:val="2"/>
        </w:rPr>
        <w:t>pitoresc</w:t>
      </w:r>
      <w:proofErr w:type="spellEnd"/>
      <w:r w:rsidRPr="003F0C09">
        <w:rPr>
          <w:rFonts w:ascii="Arial" w:hAnsi="Arial" w:cs="Arial"/>
          <w:spacing w:val="2"/>
        </w:rPr>
        <w:t>;</w:t>
      </w:r>
      <w:proofErr w:type="gramEnd"/>
    </w:p>
    <w:p w14:paraId="3514DF38" w14:textId="77777777" w:rsidR="00932118" w:rsidRPr="003F0C09" w:rsidRDefault="00932118" w:rsidP="00932118">
      <w:pPr>
        <w:widowControl w:val="0"/>
        <w:numPr>
          <w:ilvl w:val="0"/>
          <w:numId w:val="36"/>
        </w:numPr>
        <w:tabs>
          <w:tab w:val="clear" w:pos="1281"/>
          <w:tab w:val="num" w:pos="709"/>
        </w:tabs>
        <w:suppressAutoHyphens w:val="0"/>
        <w:autoSpaceDE w:val="0"/>
        <w:ind w:left="709" w:right="375"/>
        <w:jc w:val="both"/>
        <w:rPr>
          <w:rFonts w:ascii="Arial" w:hAnsi="Arial" w:cs="Arial"/>
          <w:spacing w:val="6"/>
        </w:rPr>
      </w:pPr>
      <w:proofErr w:type="spellStart"/>
      <w:r>
        <w:rPr>
          <w:rFonts w:ascii="Arial" w:hAnsi="Arial" w:cs="Arial"/>
          <w:spacing w:val="8"/>
        </w:rPr>
        <w:t>În</w:t>
      </w:r>
      <w:proofErr w:type="spellEnd"/>
      <w:r>
        <w:rPr>
          <w:rFonts w:ascii="Arial" w:hAnsi="Arial" w:cs="Arial"/>
          <w:spacing w:val="8"/>
        </w:rPr>
        <w:t xml:space="preserve"> </w:t>
      </w:r>
      <w:proofErr w:type="spellStart"/>
      <w:r>
        <w:rPr>
          <w:rFonts w:ascii="Arial" w:hAnsi="Arial" w:cs="Arial"/>
          <w:spacing w:val="8"/>
        </w:rPr>
        <w:t>zonele</w:t>
      </w:r>
      <w:proofErr w:type="spellEnd"/>
      <w:r>
        <w:rPr>
          <w:rFonts w:ascii="Arial" w:hAnsi="Arial" w:cs="Arial"/>
          <w:spacing w:val="8"/>
        </w:rPr>
        <w:t xml:space="preserve"> </w:t>
      </w:r>
      <w:proofErr w:type="spellStart"/>
      <w:r w:rsidRPr="003F0C09">
        <w:rPr>
          <w:rFonts w:ascii="Arial" w:hAnsi="Arial" w:cs="Arial"/>
          <w:spacing w:val="8"/>
        </w:rPr>
        <w:t>nepoluate</w:t>
      </w:r>
      <w:proofErr w:type="spellEnd"/>
      <w:r w:rsidRPr="003F0C09">
        <w:rPr>
          <w:rFonts w:ascii="Arial" w:hAnsi="Arial" w:cs="Arial"/>
          <w:spacing w:val="8"/>
        </w:rPr>
        <w:t xml:space="preserve">, </w:t>
      </w:r>
      <w:proofErr w:type="spellStart"/>
      <w:r w:rsidRPr="003F0C09">
        <w:rPr>
          <w:rFonts w:ascii="Arial" w:hAnsi="Arial" w:cs="Arial"/>
          <w:spacing w:val="8"/>
        </w:rPr>
        <w:t>lipsite</w:t>
      </w:r>
      <w:proofErr w:type="spellEnd"/>
      <w:r w:rsidRPr="003F0C09">
        <w:rPr>
          <w:rFonts w:ascii="Arial" w:hAnsi="Arial" w:cs="Arial"/>
          <w:spacing w:val="8"/>
        </w:rPr>
        <w:t xml:space="preserve"> de </w:t>
      </w:r>
      <w:proofErr w:type="spellStart"/>
      <w:r w:rsidRPr="003F0C09">
        <w:rPr>
          <w:rFonts w:ascii="Arial" w:hAnsi="Arial" w:cs="Arial"/>
          <w:spacing w:val="8"/>
        </w:rPr>
        <w:t>umiditate</w:t>
      </w:r>
      <w:proofErr w:type="spellEnd"/>
      <w:r w:rsidRPr="003F0C09">
        <w:rPr>
          <w:rFonts w:ascii="Arial" w:hAnsi="Arial" w:cs="Arial"/>
          <w:spacing w:val="8"/>
        </w:rPr>
        <w:t xml:space="preserve"> </w:t>
      </w:r>
      <w:proofErr w:type="spellStart"/>
      <w:r w:rsidRPr="003F0C09">
        <w:rPr>
          <w:rFonts w:ascii="Arial" w:hAnsi="Arial" w:cs="Arial"/>
          <w:spacing w:val="8"/>
        </w:rPr>
        <w:t>şi</w:t>
      </w:r>
      <w:proofErr w:type="spellEnd"/>
      <w:r w:rsidRPr="003F0C09">
        <w:rPr>
          <w:rFonts w:ascii="Arial" w:hAnsi="Arial" w:cs="Arial"/>
          <w:spacing w:val="8"/>
        </w:rPr>
        <w:t xml:space="preserve"> care nu </w:t>
      </w:r>
      <w:proofErr w:type="spellStart"/>
      <w:r w:rsidRPr="003F0C09">
        <w:rPr>
          <w:rFonts w:ascii="Arial" w:hAnsi="Arial" w:cs="Arial"/>
          <w:spacing w:val="8"/>
        </w:rPr>
        <w:t>prezintă</w:t>
      </w:r>
      <w:proofErr w:type="spellEnd"/>
      <w:r w:rsidRPr="003F0C09">
        <w:rPr>
          <w:rFonts w:ascii="Arial" w:hAnsi="Arial" w:cs="Arial"/>
          <w:spacing w:val="8"/>
        </w:rPr>
        <w:t xml:space="preserve"> </w:t>
      </w:r>
      <w:proofErr w:type="spellStart"/>
      <w:r w:rsidRPr="003F0C09">
        <w:rPr>
          <w:rFonts w:ascii="Arial" w:hAnsi="Arial" w:cs="Arial"/>
          <w:spacing w:val="8"/>
        </w:rPr>
        <w:t>pericol</w:t>
      </w:r>
      <w:proofErr w:type="spellEnd"/>
      <w:r w:rsidRPr="003F0C09">
        <w:rPr>
          <w:rFonts w:ascii="Arial" w:hAnsi="Arial" w:cs="Arial"/>
          <w:spacing w:val="8"/>
        </w:rPr>
        <w:t xml:space="preserve"> de </w:t>
      </w:r>
      <w:proofErr w:type="spellStart"/>
      <w:proofErr w:type="gramStart"/>
      <w:r w:rsidRPr="003F0C09">
        <w:rPr>
          <w:rFonts w:ascii="Arial" w:hAnsi="Arial" w:cs="Arial"/>
          <w:spacing w:val="6"/>
        </w:rPr>
        <w:t>inundabilitate</w:t>
      </w:r>
      <w:proofErr w:type="spellEnd"/>
      <w:r w:rsidRPr="003F0C09">
        <w:rPr>
          <w:rFonts w:ascii="Arial" w:hAnsi="Arial" w:cs="Arial"/>
          <w:spacing w:val="6"/>
        </w:rPr>
        <w:t>;</w:t>
      </w:r>
      <w:proofErr w:type="gramEnd"/>
    </w:p>
    <w:p w14:paraId="7CC44873" w14:textId="77777777" w:rsidR="00932118" w:rsidRPr="003F0C09" w:rsidRDefault="00932118" w:rsidP="00932118">
      <w:pPr>
        <w:widowControl w:val="0"/>
        <w:numPr>
          <w:ilvl w:val="0"/>
          <w:numId w:val="36"/>
        </w:numPr>
        <w:tabs>
          <w:tab w:val="clear" w:pos="1281"/>
          <w:tab w:val="num" w:pos="709"/>
        </w:tabs>
        <w:suppressAutoHyphens w:val="0"/>
        <w:autoSpaceDE w:val="0"/>
        <w:ind w:left="709" w:right="375"/>
        <w:jc w:val="both"/>
        <w:rPr>
          <w:rFonts w:ascii="Arial" w:hAnsi="Arial" w:cs="Arial"/>
          <w:spacing w:val="3"/>
        </w:rPr>
      </w:pPr>
      <w:proofErr w:type="spellStart"/>
      <w:r w:rsidRPr="003F0C09">
        <w:rPr>
          <w:rFonts w:ascii="Arial" w:hAnsi="Arial" w:cs="Arial"/>
          <w:spacing w:val="6"/>
        </w:rPr>
        <w:t>Accesibilitatea</w:t>
      </w:r>
      <w:proofErr w:type="spellEnd"/>
      <w:r w:rsidRPr="003F0C09">
        <w:rPr>
          <w:rFonts w:ascii="Arial" w:hAnsi="Arial" w:cs="Arial"/>
          <w:spacing w:val="6"/>
        </w:rPr>
        <w:t xml:space="preserve"> la </w:t>
      </w:r>
      <w:proofErr w:type="spellStart"/>
      <w:r w:rsidRPr="003F0C09">
        <w:rPr>
          <w:rFonts w:ascii="Arial" w:hAnsi="Arial" w:cs="Arial"/>
          <w:spacing w:val="6"/>
        </w:rPr>
        <w:t>transportul</w:t>
      </w:r>
      <w:proofErr w:type="spellEnd"/>
      <w:r w:rsidRPr="003F0C09">
        <w:rPr>
          <w:rFonts w:ascii="Arial" w:hAnsi="Arial" w:cs="Arial"/>
          <w:spacing w:val="6"/>
        </w:rPr>
        <w:t xml:space="preserve"> </w:t>
      </w:r>
      <w:proofErr w:type="spellStart"/>
      <w:r w:rsidRPr="003F0C09">
        <w:rPr>
          <w:rFonts w:ascii="Arial" w:hAnsi="Arial" w:cs="Arial"/>
          <w:spacing w:val="6"/>
        </w:rPr>
        <w:t>în</w:t>
      </w:r>
      <w:proofErr w:type="spellEnd"/>
      <w:r w:rsidRPr="003F0C09">
        <w:rPr>
          <w:rFonts w:ascii="Arial" w:hAnsi="Arial" w:cs="Arial"/>
          <w:spacing w:val="6"/>
        </w:rPr>
        <w:t xml:space="preserve"> </w:t>
      </w:r>
      <w:proofErr w:type="spellStart"/>
      <w:r w:rsidRPr="003F0C09">
        <w:rPr>
          <w:rFonts w:ascii="Arial" w:hAnsi="Arial" w:cs="Arial"/>
          <w:spacing w:val="6"/>
        </w:rPr>
        <w:t>comun</w:t>
      </w:r>
      <w:proofErr w:type="spellEnd"/>
      <w:r w:rsidRPr="003F0C09">
        <w:rPr>
          <w:rFonts w:ascii="Arial" w:hAnsi="Arial" w:cs="Arial"/>
          <w:spacing w:val="6"/>
        </w:rPr>
        <w:t xml:space="preserve">, </w:t>
      </w:r>
      <w:proofErr w:type="spellStart"/>
      <w:r w:rsidRPr="003F0C09">
        <w:rPr>
          <w:rFonts w:ascii="Arial" w:hAnsi="Arial" w:cs="Arial"/>
          <w:spacing w:val="6"/>
        </w:rPr>
        <w:t>asigurarea</w:t>
      </w:r>
      <w:proofErr w:type="spellEnd"/>
      <w:r w:rsidRPr="003F0C09">
        <w:rPr>
          <w:rFonts w:ascii="Arial" w:hAnsi="Arial" w:cs="Arial"/>
          <w:spacing w:val="6"/>
        </w:rPr>
        <w:t xml:space="preserve"> </w:t>
      </w:r>
      <w:proofErr w:type="spellStart"/>
      <w:r w:rsidRPr="003F0C09">
        <w:rPr>
          <w:rFonts w:ascii="Arial" w:hAnsi="Arial" w:cs="Arial"/>
          <w:spacing w:val="6"/>
        </w:rPr>
        <w:t>acceselor</w:t>
      </w:r>
      <w:proofErr w:type="spellEnd"/>
      <w:r w:rsidRPr="003F0C09">
        <w:rPr>
          <w:rFonts w:ascii="Arial" w:hAnsi="Arial" w:cs="Arial"/>
          <w:spacing w:val="6"/>
        </w:rPr>
        <w:t xml:space="preserve"> </w:t>
      </w:r>
      <w:proofErr w:type="spellStart"/>
      <w:r w:rsidRPr="003F0C09">
        <w:rPr>
          <w:rFonts w:ascii="Arial" w:hAnsi="Arial" w:cs="Arial"/>
          <w:spacing w:val="6"/>
        </w:rPr>
        <w:t>pietonale</w:t>
      </w:r>
      <w:proofErr w:type="spellEnd"/>
      <w:r w:rsidRPr="003F0C09">
        <w:rPr>
          <w:rFonts w:ascii="Arial" w:hAnsi="Arial" w:cs="Arial"/>
          <w:spacing w:val="6"/>
        </w:rPr>
        <w:t xml:space="preserve"> </w:t>
      </w:r>
      <w:proofErr w:type="spellStart"/>
      <w:r w:rsidRPr="003F0C09">
        <w:rPr>
          <w:rFonts w:ascii="Arial" w:hAnsi="Arial" w:cs="Arial"/>
          <w:spacing w:val="6"/>
        </w:rPr>
        <w:t>şi</w:t>
      </w:r>
      <w:proofErr w:type="spellEnd"/>
      <w:r w:rsidRPr="003F0C09">
        <w:rPr>
          <w:rFonts w:ascii="Arial" w:hAnsi="Arial" w:cs="Arial"/>
          <w:spacing w:val="6"/>
        </w:rPr>
        <w:t xml:space="preserve"> </w:t>
      </w:r>
      <w:proofErr w:type="spellStart"/>
      <w:r w:rsidRPr="003F0C09">
        <w:rPr>
          <w:rFonts w:ascii="Arial" w:hAnsi="Arial" w:cs="Arial"/>
          <w:spacing w:val="3"/>
        </w:rPr>
        <w:t>carosabile</w:t>
      </w:r>
      <w:proofErr w:type="spellEnd"/>
      <w:r w:rsidRPr="003F0C09">
        <w:rPr>
          <w:rFonts w:ascii="Arial" w:hAnsi="Arial" w:cs="Arial"/>
          <w:spacing w:val="3"/>
        </w:rPr>
        <w:t xml:space="preserve">, </w:t>
      </w:r>
      <w:proofErr w:type="spellStart"/>
      <w:proofErr w:type="gramStart"/>
      <w:r w:rsidRPr="003F0C09">
        <w:rPr>
          <w:rFonts w:ascii="Arial" w:hAnsi="Arial" w:cs="Arial"/>
          <w:spacing w:val="3"/>
        </w:rPr>
        <w:t>parcajelor</w:t>
      </w:r>
      <w:proofErr w:type="spellEnd"/>
      <w:r w:rsidRPr="003F0C09">
        <w:rPr>
          <w:rFonts w:ascii="Arial" w:hAnsi="Arial" w:cs="Arial"/>
          <w:spacing w:val="3"/>
        </w:rPr>
        <w:t>;</w:t>
      </w:r>
      <w:proofErr w:type="gramEnd"/>
    </w:p>
    <w:p w14:paraId="111C4D34" w14:textId="77777777" w:rsidR="00932118" w:rsidRDefault="00932118" w:rsidP="00932118">
      <w:pPr>
        <w:widowControl w:val="0"/>
        <w:numPr>
          <w:ilvl w:val="0"/>
          <w:numId w:val="36"/>
        </w:numPr>
        <w:tabs>
          <w:tab w:val="clear" w:pos="1281"/>
          <w:tab w:val="num" w:pos="709"/>
        </w:tabs>
        <w:suppressAutoHyphens w:val="0"/>
        <w:autoSpaceDE w:val="0"/>
        <w:ind w:left="709" w:right="375"/>
        <w:jc w:val="both"/>
        <w:rPr>
          <w:rFonts w:ascii="Arial" w:hAnsi="Arial" w:cs="Arial"/>
          <w:spacing w:val="1"/>
        </w:rPr>
      </w:pPr>
      <w:proofErr w:type="spellStart"/>
      <w:r w:rsidRPr="003F0C09">
        <w:rPr>
          <w:rFonts w:ascii="Arial" w:hAnsi="Arial" w:cs="Arial"/>
          <w:spacing w:val="10"/>
        </w:rPr>
        <w:t>Suprafaţa</w:t>
      </w:r>
      <w:proofErr w:type="spellEnd"/>
      <w:r w:rsidRPr="003F0C09">
        <w:rPr>
          <w:rFonts w:ascii="Arial" w:hAnsi="Arial" w:cs="Arial"/>
          <w:spacing w:val="10"/>
        </w:rPr>
        <w:t xml:space="preserve"> </w:t>
      </w:r>
      <w:proofErr w:type="spellStart"/>
      <w:r w:rsidRPr="003F0C09">
        <w:rPr>
          <w:rFonts w:ascii="Arial" w:hAnsi="Arial" w:cs="Arial"/>
          <w:spacing w:val="10"/>
        </w:rPr>
        <w:t>ocupată</w:t>
      </w:r>
      <w:proofErr w:type="spellEnd"/>
      <w:r w:rsidRPr="003F0C09">
        <w:rPr>
          <w:rFonts w:ascii="Arial" w:hAnsi="Arial" w:cs="Arial"/>
          <w:spacing w:val="10"/>
        </w:rPr>
        <w:t xml:space="preserve"> de </w:t>
      </w:r>
      <w:proofErr w:type="spellStart"/>
      <w:r w:rsidRPr="003F0C09">
        <w:rPr>
          <w:rFonts w:ascii="Arial" w:hAnsi="Arial" w:cs="Arial"/>
          <w:spacing w:val="10"/>
        </w:rPr>
        <w:t>clădiri</w:t>
      </w:r>
      <w:proofErr w:type="spellEnd"/>
      <w:r w:rsidRPr="003F0C09">
        <w:rPr>
          <w:rFonts w:ascii="Arial" w:hAnsi="Arial" w:cs="Arial"/>
          <w:spacing w:val="10"/>
        </w:rPr>
        <w:t xml:space="preserve"> </w:t>
      </w:r>
      <w:proofErr w:type="spellStart"/>
      <w:r w:rsidRPr="003F0C09">
        <w:rPr>
          <w:rFonts w:ascii="Arial" w:hAnsi="Arial" w:cs="Arial"/>
          <w:spacing w:val="10"/>
        </w:rPr>
        <w:t>şi</w:t>
      </w:r>
      <w:proofErr w:type="spellEnd"/>
      <w:r w:rsidRPr="003F0C09">
        <w:rPr>
          <w:rFonts w:ascii="Arial" w:hAnsi="Arial" w:cs="Arial"/>
          <w:spacing w:val="10"/>
        </w:rPr>
        <w:t xml:space="preserve"> </w:t>
      </w:r>
      <w:proofErr w:type="spellStart"/>
      <w:r w:rsidRPr="003F0C09">
        <w:rPr>
          <w:rFonts w:ascii="Arial" w:hAnsi="Arial" w:cs="Arial"/>
          <w:spacing w:val="10"/>
        </w:rPr>
        <w:t>circulaţii</w:t>
      </w:r>
      <w:proofErr w:type="spellEnd"/>
      <w:r w:rsidRPr="003F0C09">
        <w:rPr>
          <w:rFonts w:ascii="Arial" w:hAnsi="Arial" w:cs="Arial"/>
          <w:spacing w:val="10"/>
        </w:rPr>
        <w:t xml:space="preserve"> </w:t>
      </w:r>
      <w:proofErr w:type="spellStart"/>
      <w:r w:rsidRPr="003F0C09">
        <w:rPr>
          <w:rFonts w:ascii="Arial" w:hAnsi="Arial" w:cs="Arial"/>
          <w:spacing w:val="10"/>
        </w:rPr>
        <w:t>să</w:t>
      </w:r>
      <w:proofErr w:type="spellEnd"/>
      <w:r w:rsidRPr="003F0C09">
        <w:rPr>
          <w:rFonts w:ascii="Arial" w:hAnsi="Arial" w:cs="Arial"/>
          <w:spacing w:val="10"/>
        </w:rPr>
        <w:t xml:space="preserve"> nu </w:t>
      </w:r>
      <w:proofErr w:type="spellStart"/>
      <w:r w:rsidRPr="003F0C09">
        <w:rPr>
          <w:rFonts w:ascii="Arial" w:hAnsi="Arial" w:cs="Arial"/>
          <w:spacing w:val="10"/>
        </w:rPr>
        <w:t>depăşească</w:t>
      </w:r>
      <w:proofErr w:type="spellEnd"/>
      <w:r w:rsidRPr="003F0C09">
        <w:rPr>
          <w:rFonts w:ascii="Arial" w:hAnsi="Arial" w:cs="Arial"/>
          <w:spacing w:val="10"/>
        </w:rPr>
        <w:t xml:space="preserve"> </w:t>
      </w:r>
      <w:proofErr w:type="spellStart"/>
      <w:r w:rsidRPr="003F0C09">
        <w:rPr>
          <w:rFonts w:ascii="Arial" w:hAnsi="Arial" w:cs="Arial"/>
          <w:spacing w:val="10"/>
        </w:rPr>
        <w:t>cumulat</w:t>
      </w:r>
      <w:proofErr w:type="spellEnd"/>
      <w:r w:rsidRPr="003F0C09">
        <w:rPr>
          <w:rFonts w:ascii="Arial" w:hAnsi="Arial" w:cs="Arial"/>
          <w:spacing w:val="10"/>
        </w:rPr>
        <w:t xml:space="preserve"> 15% din </w:t>
      </w:r>
      <w:proofErr w:type="spellStart"/>
      <w:r>
        <w:rPr>
          <w:rFonts w:ascii="Arial" w:hAnsi="Arial" w:cs="Arial"/>
          <w:spacing w:val="1"/>
        </w:rPr>
        <w:t>suprafaţă</w:t>
      </w:r>
      <w:proofErr w:type="spellEnd"/>
      <w:r>
        <w:rPr>
          <w:rFonts w:ascii="Arial" w:hAnsi="Arial" w:cs="Arial"/>
          <w:spacing w:val="1"/>
        </w:rPr>
        <w:t>.</w:t>
      </w:r>
    </w:p>
    <w:p w14:paraId="05CA8D40" w14:textId="77777777" w:rsidR="00932118" w:rsidRPr="00932118" w:rsidRDefault="00932118" w:rsidP="00932118">
      <w:pPr>
        <w:pStyle w:val="Titlu1"/>
        <w:numPr>
          <w:ilvl w:val="0"/>
          <w:numId w:val="36"/>
        </w:numPr>
        <w:tabs>
          <w:tab w:val="clear" w:pos="1281"/>
          <w:tab w:val="num" w:pos="709"/>
          <w:tab w:val="left" w:pos="6804"/>
          <w:tab w:val="left" w:pos="7088"/>
        </w:tabs>
        <w:spacing w:before="0" w:after="0"/>
        <w:ind w:left="709" w:right="375"/>
        <w:jc w:val="both"/>
        <w:rPr>
          <w:b w:val="0"/>
          <w:sz w:val="22"/>
          <w:szCs w:val="22"/>
          <w:lang w:val="ro-RO"/>
        </w:rPr>
      </w:pPr>
      <w:bookmarkStart w:id="188" w:name="_Toc495404745"/>
      <w:bookmarkStart w:id="189" w:name="_Toc502929159"/>
      <w:bookmarkStart w:id="190" w:name="_Toc502930077"/>
      <w:bookmarkStart w:id="191" w:name="_Toc40692886"/>
      <w:bookmarkStart w:id="192" w:name="_Toc53151467"/>
      <w:bookmarkStart w:id="193" w:name="_Toc53583892"/>
      <w:bookmarkStart w:id="194" w:name="_Toc53661129"/>
      <w:bookmarkStart w:id="195" w:name="_Toc117167610"/>
      <w:bookmarkStart w:id="196" w:name="_Toc117167781"/>
      <w:bookmarkStart w:id="197" w:name="_Toc120628670"/>
      <w:bookmarkStart w:id="198" w:name="_Hlk32223455"/>
      <w:r w:rsidRPr="00932118">
        <w:rPr>
          <w:b w:val="0"/>
          <w:spacing w:val="1"/>
          <w:sz w:val="22"/>
          <w:szCs w:val="22"/>
        </w:rPr>
        <w:lastRenderedPageBreak/>
        <w:t xml:space="preserve">Se </w:t>
      </w:r>
      <w:proofErr w:type="spellStart"/>
      <w:r w:rsidRPr="00932118">
        <w:rPr>
          <w:b w:val="0"/>
          <w:spacing w:val="1"/>
          <w:sz w:val="22"/>
          <w:szCs w:val="22"/>
        </w:rPr>
        <w:t>vor</w:t>
      </w:r>
      <w:proofErr w:type="spellEnd"/>
      <w:r w:rsidRPr="00932118">
        <w:rPr>
          <w:b w:val="0"/>
          <w:spacing w:val="1"/>
          <w:sz w:val="22"/>
          <w:szCs w:val="22"/>
        </w:rPr>
        <w:t xml:space="preserve"> </w:t>
      </w:r>
      <w:proofErr w:type="spellStart"/>
      <w:r w:rsidRPr="00932118">
        <w:rPr>
          <w:b w:val="0"/>
          <w:spacing w:val="1"/>
          <w:sz w:val="22"/>
          <w:szCs w:val="22"/>
        </w:rPr>
        <w:t>lua</w:t>
      </w:r>
      <w:proofErr w:type="spellEnd"/>
      <w:r w:rsidRPr="00932118">
        <w:rPr>
          <w:b w:val="0"/>
          <w:spacing w:val="1"/>
          <w:sz w:val="22"/>
          <w:szCs w:val="22"/>
        </w:rPr>
        <w:t xml:space="preserve"> </w:t>
      </w:r>
      <w:proofErr w:type="spellStart"/>
      <w:r w:rsidRPr="00932118">
        <w:rPr>
          <w:b w:val="0"/>
          <w:spacing w:val="1"/>
          <w:sz w:val="22"/>
          <w:szCs w:val="22"/>
        </w:rPr>
        <w:t>masuri</w:t>
      </w:r>
      <w:proofErr w:type="spellEnd"/>
      <w:r w:rsidRPr="00932118">
        <w:rPr>
          <w:b w:val="0"/>
          <w:spacing w:val="1"/>
          <w:sz w:val="22"/>
          <w:szCs w:val="22"/>
        </w:rPr>
        <w:t xml:space="preserve"> in </w:t>
      </w:r>
      <w:proofErr w:type="spellStart"/>
      <w:r w:rsidRPr="00932118">
        <w:rPr>
          <w:b w:val="0"/>
          <w:spacing w:val="1"/>
          <w:sz w:val="22"/>
          <w:szCs w:val="22"/>
        </w:rPr>
        <w:t>vederea</w:t>
      </w:r>
      <w:proofErr w:type="spellEnd"/>
      <w:r w:rsidRPr="00932118">
        <w:rPr>
          <w:b w:val="0"/>
          <w:spacing w:val="1"/>
          <w:sz w:val="22"/>
          <w:szCs w:val="22"/>
        </w:rPr>
        <w:t xml:space="preserve"> </w:t>
      </w:r>
      <w:proofErr w:type="spellStart"/>
      <w:r w:rsidRPr="00932118">
        <w:rPr>
          <w:b w:val="0"/>
          <w:spacing w:val="1"/>
          <w:sz w:val="22"/>
          <w:szCs w:val="22"/>
        </w:rPr>
        <w:t>cresterii</w:t>
      </w:r>
      <w:proofErr w:type="spellEnd"/>
      <w:r w:rsidRPr="00932118">
        <w:rPr>
          <w:b w:val="0"/>
          <w:spacing w:val="1"/>
          <w:sz w:val="22"/>
          <w:szCs w:val="22"/>
        </w:rPr>
        <w:t xml:space="preserve"> </w:t>
      </w:r>
      <w:proofErr w:type="spellStart"/>
      <w:r w:rsidRPr="00932118">
        <w:rPr>
          <w:b w:val="0"/>
          <w:spacing w:val="1"/>
          <w:sz w:val="22"/>
          <w:szCs w:val="22"/>
        </w:rPr>
        <w:t>suprafetelor</w:t>
      </w:r>
      <w:proofErr w:type="spellEnd"/>
      <w:r w:rsidRPr="00932118">
        <w:rPr>
          <w:b w:val="0"/>
          <w:spacing w:val="1"/>
          <w:sz w:val="22"/>
          <w:szCs w:val="22"/>
        </w:rPr>
        <w:t xml:space="preserve"> de </w:t>
      </w:r>
      <w:proofErr w:type="spellStart"/>
      <w:r w:rsidRPr="00932118">
        <w:rPr>
          <w:b w:val="0"/>
          <w:spacing w:val="1"/>
          <w:sz w:val="22"/>
          <w:szCs w:val="22"/>
        </w:rPr>
        <w:t>spatii</w:t>
      </w:r>
      <w:proofErr w:type="spellEnd"/>
      <w:r w:rsidRPr="00932118">
        <w:rPr>
          <w:b w:val="0"/>
          <w:spacing w:val="1"/>
          <w:sz w:val="22"/>
          <w:szCs w:val="22"/>
        </w:rPr>
        <w:t xml:space="preserve"> </w:t>
      </w:r>
      <w:proofErr w:type="spellStart"/>
      <w:r w:rsidRPr="00932118">
        <w:rPr>
          <w:b w:val="0"/>
          <w:spacing w:val="1"/>
          <w:sz w:val="22"/>
          <w:szCs w:val="22"/>
        </w:rPr>
        <w:t>verzi</w:t>
      </w:r>
      <w:proofErr w:type="spellEnd"/>
      <w:r w:rsidRPr="00932118">
        <w:rPr>
          <w:b w:val="0"/>
          <w:spacing w:val="1"/>
          <w:sz w:val="22"/>
          <w:szCs w:val="22"/>
        </w:rPr>
        <w:t xml:space="preserve">, </w:t>
      </w:r>
      <w:proofErr w:type="spellStart"/>
      <w:r w:rsidRPr="00932118">
        <w:rPr>
          <w:b w:val="0"/>
          <w:spacing w:val="1"/>
          <w:sz w:val="22"/>
          <w:szCs w:val="22"/>
        </w:rPr>
        <w:t>pana</w:t>
      </w:r>
      <w:proofErr w:type="spellEnd"/>
      <w:r w:rsidRPr="00932118">
        <w:rPr>
          <w:b w:val="0"/>
          <w:spacing w:val="1"/>
          <w:sz w:val="22"/>
          <w:szCs w:val="22"/>
        </w:rPr>
        <w:t xml:space="preserve"> la </w:t>
      </w:r>
      <w:proofErr w:type="spellStart"/>
      <w:r w:rsidRPr="00932118">
        <w:rPr>
          <w:b w:val="0"/>
          <w:spacing w:val="1"/>
          <w:sz w:val="22"/>
          <w:szCs w:val="22"/>
        </w:rPr>
        <w:t>atingerea</w:t>
      </w:r>
      <w:proofErr w:type="spellEnd"/>
      <w:r w:rsidRPr="00932118">
        <w:rPr>
          <w:b w:val="0"/>
          <w:spacing w:val="1"/>
          <w:sz w:val="22"/>
          <w:szCs w:val="22"/>
        </w:rPr>
        <w:t xml:space="preserve"> </w:t>
      </w:r>
      <w:proofErr w:type="spellStart"/>
      <w:r w:rsidRPr="00932118">
        <w:rPr>
          <w:b w:val="0"/>
          <w:spacing w:val="1"/>
          <w:sz w:val="22"/>
          <w:szCs w:val="22"/>
        </w:rPr>
        <w:t>suprafetei</w:t>
      </w:r>
      <w:proofErr w:type="spellEnd"/>
      <w:r w:rsidRPr="00932118">
        <w:rPr>
          <w:b w:val="0"/>
          <w:spacing w:val="1"/>
          <w:sz w:val="22"/>
          <w:szCs w:val="22"/>
        </w:rPr>
        <w:t xml:space="preserve"> de 26 </w:t>
      </w:r>
      <w:proofErr w:type="spellStart"/>
      <w:r w:rsidRPr="00932118">
        <w:rPr>
          <w:b w:val="0"/>
          <w:spacing w:val="1"/>
          <w:sz w:val="22"/>
          <w:szCs w:val="22"/>
        </w:rPr>
        <w:t>mp</w:t>
      </w:r>
      <w:proofErr w:type="spellEnd"/>
      <w:r w:rsidRPr="00932118">
        <w:rPr>
          <w:b w:val="0"/>
          <w:spacing w:val="1"/>
          <w:sz w:val="22"/>
          <w:szCs w:val="22"/>
        </w:rPr>
        <w:t>/</w:t>
      </w:r>
      <w:proofErr w:type="spellStart"/>
      <w:r w:rsidRPr="00932118">
        <w:rPr>
          <w:b w:val="0"/>
          <w:spacing w:val="1"/>
          <w:sz w:val="22"/>
          <w:szCs w:val="22"/>
        </w:rPr>
        <w:t>locuitor</w:t>
      </w:r>
      <w:proofErr w:type="spellEnd"/>
      <w:r w:rsidRPr="00932118">
        <w:rPr>
          <w:b w:val="0"/>
          <w:spacing w:val="1"/>
          <w:sz w:val="22"/>
          <w:szCs w:val="22"/>
        </w:rPr>
        <w:t xml:space="preserve">, conform </w:t>
      </w:r>
      <w:proofErr w:type="spellStart"/>
      <w:r w:rsidRPr="00932118">
        <w:rPr>
          <w:b w:val="0"/>
          <w:spacing w:val="1"/>
          <w:sz w:val="22"/>
          <w:szCs w:val="22"/>
        </w:rPr>
        <w:t>prevederilor</w:t>
      </w:r>
      <w:proofErr w:type="spellEnd"/>
      <w:r w:rsidRPr="00932118">
        <w:rPr>
          <w:b w:val="0"/>
          <w:spacing w:val="1"/>
          <w:sz w:val="22"/>
          <w:szCs w:val="22"/>
        </w:rPr>
        <w:t xml:space="preserve"> </w:t>
      </w:r>
      <w:proofErr w:type="spellStart"/>
      <w:r w:rsidRPr="00932118">
        <w:rPr>
          <w:b w:val="0"/>
          <w:spacing w:val="1"/>
          <w:sz w:val="22"/>
          <w:szCs w:val="22"/>
        </w:rPr>
        <w:t>legale</w:t>
      </w:r>
      <w:proofErr w:type="spellEnd"/>
      <w:r w:rsidRPr="00932118">
        <w:rPr>
          <w:b w:val="0"/>
          <w:spacing w:val="1"/>
          <w:sz w:val="22"/>
          <w:szCs w:val="22"/>
        </w:rPr>
        <w:t>.</w:t>
      </w:r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bookmarkEnd w:id="198"/>
    <w:p w14:paraId="46997D0F" w14:textId="77777777" w:rsidR="00932118" w:rsidRDefault="00932118" w:rsidP="00932118">
      <w:pPr>
        <w:rPr>
          <w:lang w:val="ro-RO"/>
        </w:rPr>
      </w:pPr>
    </w:p>
    <w:p w14:paraId="095F73C1" w14:textId="77777777" w:rsidR="00932118" w:rsidRDefault="00932118" w:rsidP="00932118">
      <w:pPr>
        <w:rPr>
          <w:lang w:val="ro-RO"/>
        </w:rPr>
      </w:pPr>
    </w:p>
    <w:p w14:paraId="2DE87BA5" w14:textId="2F45D26F" w:rsidR="00932118" w:rsidRDefault="00932118" w:rsidP="00932118">
      <w:pPr>
        <w:rPr>
          <w:lang w:val="ro-RO"/>
        </w:rPr>
      </w:pPr>
    </w:p>
    <w:p w14:paraId="24A6B3E2" w14:textId="002178F3" w:rsidR="00E126D2" w:rsidRDefault="00E126D2" w:rsidP="00932118">
      <w:pPr>
        <w:rPr>
          <w:lang w:val="ro-RO"/>
        </w:rPr>
      </w:pPr>
    </w:p>
    <w:p w14:paraId="1F29B6F4" w14:textId="18FC7AC9" w:rsidR="00E126D2" w:rsidRDefault="00E126D2" w:rsidP="00932118">
      <w:pPr>
        <w:rPr>
          <w:lang w:val="ro-RO"/>
        </w:rPr>
      </w:pPr>
    </w:p>
    <w:p w14:paraId="28FF392D" w14:textId="0E9FA20C" w:rsidR="00E126D2" w:rsidRDefault="00E126D2" w:rsidP="00932118">
      <w:pPr>
        <w:rPr>
          <w:lang w:val="ro-RO"/>
        </w:rPr>
      </w:pPr>
    </w:p>
    <w:p w14:paraId="1D18653A" w14:textId="7687CB99" w:rsidR="00E126D2" w:rsidRDefault="00E126D2" w:rsidP="00932118">
      <w:pPr>
        <w:rPr>
          <w:lang w:val="ro-RO"/>
        </w:rPr>
      </w:pPr>
    </w:p>
    <w:p w14:paraId="529AA07F" w14:textId="713DAC29" w:rsidR="00E126D2" w:rsidRDefault="00E126D2" w:rsidP="00932118">
      <w:pPr>
        <w:rPr>
          <w:lang w:val="ro-RO"/>
        </w:rPr>
      </w:pPr>
    </w:p>
    <w:p w14:paraId="6602957B" w14:textId="567C59A9" w:rsidR="00E126D2" w:rsidRDefault="00E126D2" w:rsidP="00932118">
      <w:pPr>
        <w:rPr>
          <w:lang w:val="ro-RO"/>
        </w:rPr>
      </w:pPr>
    </w:p>
    <w:p w14:paraId="7B887CE9" w14:textId="22E34840" w:rsidR="00E126D2" w:rsidRDefault="00E126D2" w:rsidP="00932118">
      <w:pPr>
        <w:rPr>
          <w:lang w:val="ro-RO"/>
        </w:rPr>
      </w:pPr>
    </w:p>
    <w:p w14:paraId="04577461" w14:textId="4D60ADB1" w:rsidR="00E126D2" w:rsidRDefault="00E126D2" w:rsidP="00932118">
      <w:pPr>
        <w:rPr>
          <w:lang w:val="ro-RO"/>
        </w:rPr>
      </w:pPr>
    </w:p>
    <w:p w14:paraId="10F450AC" w14:textId="0A4DD569" w:rsidR="00E126D2" w:rsidRDefault="00E126D2" w:rsidP="00932118">
      <w:pPr>
        <w:rPr>
          <w:lang w:val="ro-RO"/>
        </w:rPr>
      </w:pPr>
    </w:p>
    <w:p w14:paraId="6700C933" w14:textId="1CB782A2" w:rsidR="00E126D2" w:rsidRDefault="00E126D2" w:rsidP="00932118">
      <w:pPr>
        <w:rPr>
          <w:lang w:val="ro-RO"/>
        </w:rPr>
      </w:pPr>
    </w:p>
    <w:p w14:paraId="471B500D" w14:textId="501ECC57" w:rsidR="00E126D2" w:rsidRDefault="00E126D2" w:rsidP="00932118">
      <w:pPr>
        <w:rPr>
          <w:lang w:val="ro-RO"/>
        </w:rPr>
      </w:pPr>
    </w:p>
    <w:p w14:paraId="4891F9AD" w14:textId="359A2937" w:rsidR="00E126D2" w:rsidRDefault="00E126D2" w:rsidP="00932118">
      <w:pPr>
        <w:rPr>
          <w:lang w:val="ro-RO"/>
        </w:rPr>
      </w:pPr>
    </w:p>
    <w:p w14:paraId="762BF15A" w14:textId="430A2C8D" w:rsidR="00E126D2" w:rsidRDefault="00E126D2" w:rsidP="00932118">
      <w:pPr>
        <w:rPr>
          <w:lang w:val="ro-RO"/>
        </w:rPr>
      </w:pPr>
    </w:p>
    <w:p w14:paraId="785BE693" w14:textId="159E6220" w:rsidR="00E126D2" w:rsidRDefault="00E126D2" w:rsidP="00932118">
      <w:pPr>
        <w:rPr>
          <w:lang w:val="ro-RO"/>
        </w:rPr>
      </w:pPr>
    </w:p>
    <w:p w14:paraId="7827113B" w14:textId="48B103B0" w:rsidR="00E126D2" w:rsidRDefault="00E126D2" w:rsidP="00932118">
      <w:pPr>
        <w:rPr>
          <w:lang w:val="ro-RO"/>
        </w:rPr>
      </w:pPr>
    </w:p>
    <w:p w14:paraId="49E75712" w14:textId="7BDC9884" w:rsidR="00E126D2" w:rsidRDefault="00E126D2" w:rsidP="00932118">
      <w:pPr>
        <w:rPr>
          <w:lang w:val="ro-RO"/>
        </w:rPr>
      </w:pPr>
    </w:p>
    <w:p w14:paraId="58D3FD28" w14:textId="1DC25E2A" w:rsidR="00E126D2" w:rsidRDefault="00E126D2" w:rsidP="00932118">
      <w:pPr>
        <w:rPr>
          <w:lang w:val="ro-RO"/>
        </w:rPr>
      </w:pPr>
    </w:p>
    <w:p w14:paraId="44A330CC" w14:textId="4C0243EB" w:rsidR="00E126D2" w:rsidRDefault="00E126D2" w:rsidP="00932118">
      <w:pPr>
        <w:rPr>
          <w:lang w:val="ro-RO"/>
        </w:rPr>
      </w:pPr>
    </w:p>
    <w:p w14:paraId="0DF46298" w14:textId="0283F59A" w:rsidR="00E126D2" w:rsidRDefault="00E126D2" w:rsidP="00932118">
      <w:pPr>
        <w:rPr>
          <w:lang w:val="ro-RO"/>
        </w:rPr>
      </w:pPr>
    </w:p>
    <w:p w14:paraId="1B71C3DA" w14:textId="3F41E1B7" w:rsidR="00E126D2" w:rsidRDefault="00E126D2" w:rsidP="00932118">
      <w:pPr>
        <w:rPr>
          <w:lang w:val="ro-RO"/>
        </w:rPr>
      </w:pPr>
    </w:p>
    <w:p w14:paraId="5D7CEDAA" w14:textId="2FA5D19B" w:rsidR="00E126D2" w:rsidRDefault="00E126D2" w:rsidP="00932118">
      <w:pPr>
        <w:rPr>
          <w:lang w:val="ro-RO"/>
        </w:rPr>
      </w:pPr>
    </w:p>
    <w:p w14:paraId="0766E102" w14:textId="27858A5B" w:rsidR="00E126D2" w:rsidRDefault="00E126D2" w:rsidP="00932118">
      <w:pPr>
        <w:rPr>
          <w:lang w:val="ro-RO"/>
        </w:rPr>
      </w:pPr>
    </w:p>
    <w:p w14:paraId="49199F7F" w14:textId="21C587CB" w:rsidR="00E126D2" w:rsidRDefault="00E126D2" w:rsidP="00932118">
      <w:pPr>
        <w:rPr>
          <w:lang w:val="ro-RO"/>
        </w:rPr>
      </w:pPr>
    </w:p>
    <w:p w14:paraId="31F72D4C" w14:textId="69316F2D" w:rsidR="00E126D2" w:rsidRDefault="00E126D2" w:rsidP="00932118">
      <w:pPr>
        <w:rPr>
          <w:lang w:val="ro-RO"/>
        </w:rPr>
      </w:pPr>
    </w:p>
    <w:p w14:paraId="2882F41B" w14:textId="09829BAC" w:rsidR="00E126D2" w:rsidRDefault="00E126D2" w:rsidP="00932118">
      <w:pPr>
        <w:rPr>
          <w:lang w:val="ro-RO"/>
        </w:rPr>
      </w:pPr>
    </w:p>
    <w:p w14:paraId="729ABDDE" w14:textId="42DCBA23" w:rsidR="00E126D2" w:rsidRDefault="00E126D2" w:rsidP="00932118">
      <w:pPr>
        <w:rPr>
          <w:lang w:val="ro-RO"/>
        </w:rPr>
      </w:pPr>
    </w:p>
    <w:p w14:paraId="28DDAAB5" w14:textId="116320C8" w:rsidR="00E126D2" w:rsidRDefault="00E126D2" w:rsidP="00932118">
      <w:pPr>
        <w:rPr>
          <w:lang w:val="ro-RO"/>
        </w:rPr>
      </w:pPr>
    </w:p>
    <w:p w14:paraId="22ED5D84" w14:textId="3D78F74E" w:rsidR="00E126D2" w:rsidRDefault="00E126D2" w:rsidP="00932118">
      <w:pPr>
        <w:rPr>
          <w:lang w:val="ro-RO"/>
        </w:rPr>
      </w:pPr>
    </w:p>
    <w:p w14:paraId="64B45210" w14:textId="7B1AA06D" w:rsidR="00E126D2" w:rsidRDefault="00E126D2" w:rsidP="00932118">
      <w:pPr>
        <w:rPr>
          <w:lang w:val="ro-RO"/>
        </w:rPr>
      </w:pPr>
    </w:p>
    <w:p w14:paraId="478976C6" w14:textId="7EBBC363" w:rsidR="00E126D2" w:rsidRDefault="00E126D2" w:rsidP="00932118">
      <w:pPr>
        <w:rPr>
          <w:lang w:val="ro-RO"/>
        </w:rPr>
      </w:pPr>
    </w:p>
    <w:p w14:paraId="0443A5AE" w14:textId="2DB14B0E" w:rsidR="00E126D2" w:rsidRDefault="00E126D2" w:rsidP="00932118">
      <w:pPr>
        <w:rPr>
          <w:lang w:val="ro-RO"/>
        </w:rPr>
      </w:pPr>
    </w:p>
    <w:p w14:paraId="05992B1C" w14:textId="3762DAC7" w:rsidR="00E126D2" w:rsidRDefault="00E126D2" w:rsidP="00932118">
      <w:pPr>
        <w:rPr>
          <w:lang w:val="ro-RO"/>
        </w:rPr>
      </w:pPr>
    </w:p>
    <w:p w14:paraId="666FDD9C" w14:textId="1147ED5B" w:rsidR="00E126D2" w:rsidRDefault="00E126D2" w:rsidP="00932118">
      <w:pPr>
        <w:rPr>
          <w:lang w:val="ro-RO"/>
        </w:rPr>
      </w:pPr>
    </w:p>
    <w:p w14:paraId="0F6980FF" w14:textId="5CBF7085" w:rsidR="00E126D2" w:rsidRDefault="00E126D2" w:rsidP="00932118">
      <w:pPr>
        <w:rPr>
          <w:lang w:val="ro-RO"/>
        </w:rPr>
      </w:pPr>
    </w:p>
    <w:p w14:paraId="374C8186" w14:textId="2DC5FDBB" w:rsidR="00E126D2" w:rsidRDefault="00E126D2" w:rsidP="00932118">
      <w:pPr>
        <w:rPr>
          <w:lang w:val="ro-RO"/>
        </w:rPr>
      </w:pPr>
    </w:p>
    <w:p w14:paraId="1FA3A88E" w14:textId="223E2048" w:rsidR="00E126D2" w:rsidRDefault="00E126D2" w:rsidP="00932118">
      <w:pPr>
        <w:rPr>
          <w:lang w:val="ro-RO"/>
        </w:rPr>
      </w:pPr>
    </w:p>
    <w:p w14:paraId="446921AE" w14:textId="02004AB8" w:rsidR="00E126D2" w:rsidRDefault="00E126D2" w:rsidP="00932118">
      <w:pPr>
        <w:rPr>
          <w:lang w:val="ro-RO"/>
        </w:rPr>
      </w:pPr>
    </w:p>
    <w:p w14:paraId="603F1BE1" w14:textId="02758BFE" w:rsidR="00E126D2" w:rsidRDefault="00E126D2" w:rsidP="00932118">
      <w:pPr>
        <w:rPr>
          <w:lang w:val="ro-RO"/>
        </w:rPr>
      </w:pPr>
    </w:p>
    <w:p w14:paraId="72884C90" w14:textId="3EBC0C49" w:rsidR="00E126D2" w:rsidRDefault="00E126D2" w:rsidP="00932118">
      <w:pPr>
        <w:rPr>
          <w:lang w:val="ro-RO"/>
        </w:rPr>
      </w:pPr>
    </w:p>
    <w:p w14:paraId="4F301F17" w14:textId="2DFF77BB" w:rsidR="00E126D2" w:rsidRDefault="00E126D2" w:rsidP="00932118">
      <w:pPr>
        <w:rPr>
          <w:lang w:val="ro-RO"/>
        </w:rPr>
      </w:pPr>
    </w:p>
    <w:p w14:paraId="3CA10904" w14:textId="2DC9316A" w:rsidR="00E126D2" w:rsidRDefault="00E126D2" w:rsidP="00932118">
      <w:pPr>
        <w:rPr>
          <w:lang w:val="ro-RO"/>
        </w:rPr>
      </w:pPr>
    </w:p>
    <w:p w14:paraId="1A7971E6" w14:textId="25E762E0" w:rsidR="00E126D2" w:rsidRDefault="00E126D2" w:rsidP="00932118">
      <w:pPr>
        <w:rPr>
          <w:lang w:val="ro-RO"/>
        </w:rPr>
      </w:pPr>
    </w:p>
    <w:p w14:paraId="38C8ECDD" w14:textId="2EA07BC7" w:rsidR="00E126D2" w:rsidRDefault="00E126D2" w:rsidP="00932118">
      <w:pPr>
        <w:rPr>
          <w:lang w:val="ro-RO"/>
        </w:rPr>
      </w:pPr>
    </w:p>
    <w:p w14:paraId="5DB946AD" w14:textId="058F44A1" w:rsidR="00E126D2" w:rsidRDefault="00E126D2" w:rsidP="00932118">
      <w:pPr>
        <w:rPr>
          <w:lang w:val="ro-RO"/>
        </w:rPr>
      </w:pPr>
    </w:p>
    <w:p w14:paraId="64489407" w14:textId="2D644C12" w:rsidR="00A12566" w:rsidRDefault="00A12566" w:rsidP="00932118">
      <w:pPr>
        <w:rPr>
          <w:lang w:val="ro-RO"/>
        </w:rPr>
      </w:pPr>
    </w:p>
    <w:p w14:paraId="20F29E1C" w14:textId="77777777" w:rsidR="00A12566" w:rsidRDefault="00A12566" w:rsidP="00932118">
      <w:pPr>
        <w:rPr>
          <w:lang w:val="ro-RO"/>
        </w:rPr>
      </w:pPr>
    </w:p>
    <w:p w14:paraId="05601865" w14:textId="7AAF3002" w:rsidR="00FF4EA2" w:rsidRDefault="00FF4EA2" w:rsidP="00FF4EA2">
      <w:pPr>
        <w:pStyle w:val="Titlu1"/>
        <w:ind w:right="375"/>
        <w:rPr>
          <w:spacing w:val="-17"/>
        </w:rPr>
      </w:pPr>
      <w:bookmarkStart w:id="199" w:name="_Toc120628671"/>
      <w:r>
        <w:lastRenderedPageBreak/>
        <w:t>S</w:t>
      </w:r>
      <w:r w:rsidRPr="003F0C09">
        <w:t xml:space="preserve"> - ZON</w:t>
      </w:r>
      <w:r>
        <w:t>Ă</w:t>
      </w:r>
      <w:r w:rsidR="00703DC6">
        <w:t xml:space="preserve"> </w:t>
      </w:r>
      <w:r>
        <w:t>CU DESTINAŢIE SPECIALĂ</w:t>
      </w:r>
      <w:bookmarkEnd w:id="199"/>
    </w:p>
    <w:p w14:paraId="571044F6" w14:textId="77777777" w:rsidR="00C71C4E" w:rsidRDefault="00C71C4E" w:rsidP="001E4A81">
      <w:pPr>
        <w:ind w:right="375"/>
        <w:jc w:val="both"/>
        <w:rPr>
          <w:rFonts w:ascii="Arial" w:hAnsi="Arial" w:cs="Arial"/>
          <w:b/>
          <w:bCs/>
          <w:sz w:val="28"/>
          <w:szCs w:val="28"/>
        </w:rPr>
      </w:pPr>
    </w:p>
    <w:p w14:paraId="18D7D0F5" w14:textId="77777777" w:rsidR="00FF4EA2" w:rsidRDefault="00FF4EA2" w:rsidP="00FF4EA2">
      <w:pPr>
        <w:suppressAutoHyphens w:val="0"/>
        <w:ind w:right="375" w:firstLine="709"/>
        <w:jc w:val="both"/>
        <w:rPr>
          <w:rFonts w:ascii="Arial" w:hAnsi="Arial" w:cs="Arial"/>
          <w:spacing w:val="-3"/>
        </w:rPr>
      </w:pPr>
    </w:p>
    <w:p w14:paraId="7DFDCFB5" w14:textId="77777777" w:rsidR="00932118" w:rsidRDefault="00932118" w:rsidP="00932118">
      <w:pPr>
        <w:rPr>
          <w:lang w:val="ro-RO"/>
        </w:rPr>
      </w:pPr>
    </w:p>
    <w:p w14:paraId="0D163D88" w14:textId="03050B38" w:rsidR="00932118" w:rsidRDefault="00932118" w:rsidP="00932118">
      <w:pPr>
        <w:rPr>
          <w:lang w:val="ro-RO"/>
        </w:rPr>
      </w:pPr>
    </w:p>
    <w:p w14:paraId="57C615B8" w14:textId="77777777" w:rsidR="00F36BAD" w:rsidRPr="00B0412D" w:rsidRDefault="00F36BAD" w:rsidP="00F36BAD">
      <w:pPr>
        <w:rPr>
          <w:rFonts w:ascii="Arial" w:hAnsi="Arial" w:cs="Arial"/>
          <w:b/>
          <w:iCs/>
          <w:spacing w:val="1"/>
        </w:rPr>
      </w:pPr>
      <w:r w:rsidRPr="00B0412D">
        <w:rPr>
          <w:rFonts w:ascii="Arial" w:hAnsi="Arial" w:cs="Arial"/>
          <w:b/>
          <w:iCs/>
          <w:spacing w:val="1"/>
          <w:lang w:val="ro-RO"/>
        </w:rPr>
        <w:t>Generalități</w:t>
      </w:r>
      <w:r w:rsidRPr="00B0412D">
        <w:rPr>
          <w:rFonts w:ascii="Arial" w:hAnsi="Arial" w:cs="Arial"/>
          <w:b/>
          <w:iCs/>
          <w:spacing w:val="1"/>
        </w:rPr>
        <w:t xml:space="preserve">: </w:t>
      </w:r>
      <w:proofErr w:type="spellStart"/>
      <w:r w:rsidRPr="00B0412D">
        <w:rPr>
          <w:rFonts w:ascii="Arial" w:hAnsi="Arial" w:cs="Arial"/>
          <w:b/>
          <w:iCs/>
          <w:spacing w:val="1"/>
        </w:rPr>
        <w:t>caracterul</w:t>
      </w:r>
      <w:proofErr w:type="spellEnd"/>
      <w:r w:rsidRPr="00B0412D">
        <w:rPr>
          <w:rFonts w:ascii="Arial" w:hAnsi="Arial" w:cs="Arial"/>
          <w:b/>
          <w:iCs/>
          <w:spacing w:val="1"/>
        </w:rPr>
        <w:t xml:space="preserve"> </w:t>
      </w:r>
      <w:proofErr w:type="spellStart"/>
      <w:r w:rsidRPr="00B0412D">
        <w:rPr>
          <w:rFonts w:ascii="Arial" w:hAnsi="Arial" w:cs="Arial"/>
          <w:b/>
          <w:iCs/>
          <w:spacing w:val="1"/>
        </w:rPr>
        <w:t>zonei</w:t>
      </w:r>
      <w:proofErr w:type="spellEnd"/>
    </w:p>
    <w:p w14:paraId="653C1852" w14:textId="77777777" w:rsidR="00F36BAD" w:rsidRPr="00B0412D" w:rsidRDefault="00F36BAD" w:rsidP="00F36BAD">
      <w:pPr>
        <w:ind w:left="720"/>
        <w:jc w:val="both"/>
        <w:rPr>
          <w:rFonts w:ascii="Arial" w:hAnsi="Arial" w:cs="Arial"/>
          <w:bCs/>
          <w:iCs/>
          <w:spacing w:val="1"/>
          <w:lang w:val="ro-RO"/>
        </w:rPr>
      </w:pPr>
      <w:r w:rsidRPr="00B0412D">
        <w:rPr>
          <w:rFonts w:ascii="Arial" w:hAnsi="Arial" w:cs="Arial"/>
          <w:bCs/>
          <w:iCs/>
          <w:spacing w:val="1"/>
          <w:lang w:val="ro-RO"/>
        </w:rPr>
        <w:t>Zonă a imobilelor și ansamblurilor cu caracterul special și militar aflate în administrarea instituțiilor din Sistemul Național de Apărare, Ordine Publică și Siguranță Națională (</w:t>
      </w:r>
      <w:proofErr w:type="spellStart"/>
      <w:r w:rsidRPr="00B0412D">
        <w:rPr>
          <w:rFonts w:ascii="Arial" w:hAnsi="Arial" w:cs="Arial"/>
          <w:bCs/>
          <w:iCs/>
          <w:spacing w:val="1"/>
          <w:lang w:val="ro-RO"/>
        </w:rPr>
        <w:t>MapN</w:t>
      </w:r>
      <w:proofErr w:type="spellEnd"/>
      <w:r w:rsidRPr="00B0412D">
        <w:rPr>
          <w:rFonts w:ascii="Arial" w:hAnsi="Arial" w:cs="Arial"/>
          <w:bCs/>
          <w:iCs/>
          <w:spacing w:val="1"/>
          <w:lang w:val="ro-RO"/>
        </w:rPr>
        <w:t>, MAI, SRI etc.)</w:t>
      </w:r>
    </w:p>
    <w:p w14:paraId="4D7DF1E2" w14:textId="77777777" w:rsidR="00F36BAD" w:rsidRPr="00B0412D" w:rsidRDefault="00F36BAD" w:rsidP="00F36BAD">
      <w:pPr>
        <w:rPr>
          <w:rFonts w:ascii="Arial" w:hAnsi="Arial" w:cs="Arial"/>
          <w:b/>
          <w:i/>
          <w:spacing w:val="1"/>
          <w:lang w:val="ro-RO"/>
        </w:rPr>
      </w:pPr>
    </w:p>
    <w:p w14:paraId="73B53ABF" w14:textId="77777777" w:rsidR="00F36BAD" w:rsidRPr="00B0412D" w:rsidRDefault="00F36BAD" w:rsidP="00F36BAD">
      <w:pPr>
        <w:rPr>
          <w:rFonts w:ascii="Arial" w:hAnsi="Arial" w:cs="Arial"/>
          <w:b/>
          <w:i/>
          <w:spacing w:val="1"/>
          <w:u w:val="single"/>
        </w:rPr>
      </w:pPr>
      <w:r w:rsidRPr="00B0412D">
        <w:rPr>
          <w:rFonts w:ascii="Arial" w:hAnsi="Arial" w:cs="Arial"/>
          <w:b/>
          <w:i/>
          <w:spacing w:val="1"/>
          <w:u w:val="single"/>
          <w:lang w:val="ro-RO"/>
        </w:rPr>
        <w:t>Prevederi</w:t>
      </w:r>
      <w:r w:rsidRPr="00B0412D">
        <w:rPr>
          <w:rFonts w:ascii="Arial" w:hAnsi="Arial" w:cs="Arial"/>
          <w:b/>
          <w:i/>
          <w:spacing w:val="1"/>
          <w:u w:val="single"/>
        </w:rPr>
        <w:t>:</w:t>
      </w:r>
    </w:p>
    <w:p w14:paraId="0A9BB4D1" w14:textId="77777777" w:rsidR="00F36BAD" w:rsidRPr="00B0412D" w:rsidRDefault="00F36BAD" w:rsidP="00F36BAD">
      <w:pPr>
        <w:numPr>
          <w:ilvl w:val="0"/>
          <w:numId w:val="117"/>
        </w:numPr>
        <w:ind w:left="720" w:hanging="270"/>
        <w:jc w:val="both"/>
        <w:rPr>
          <w:rFonts w:ascii="Arial" w:hAnsi="Arial" w:cs="Arial"/>
          <w:bCs/>
          <w:iCs/>
          <w:spacing w:val="1"/>
          <w:lang w:val="ro-RO"/>
        </w:rPr>
      </w:pPr>
      <w:r w:rsidRPr="00B0412D">
        <w:rPr>
          <w:rFonts w:ascii="Arial" w:hAnsi="Arial" w:cs="Arial"/>
          <w:bCs/>
          <w:iCs/>
          <w:spacing w:val="1"/>
          <w:lang w:val="ro-RO"/>
        </w:rPr>
        <w:t xml:space="preserve">Potrivit art.2 alin. (2) din Regulamentul General de Urbanism, aprobat prin H.G. 525/27 iunie 1996, construcțiile și amenajările cu caracter militar și special </w:t>
      </w:r>
      <w:r w:rsidRPr="00B0412D">
        <w:rPr>
          <w:rFonts w:ascii="Arial" w:hAnsi="Arial" w:cs="Arial"/>
          <w:bCs/>
          <w:iCs/>
          <w:spacing w:val="1"/>
          <w:u w:val="single"/>
          <w:lang w:val="ro-RO"/>
        </w:rPr>
        <w:t>se exceptează de la prevederile Regulamentului General de Urbanism</w:t>
      </w:r>
      <w:r w:rsidRPr="00B0412D">
        <w:rPr>
          <w:rFonts w:ascii="Arial" w:hAnsi="Arial" w:cs="Arial"/>
          <w:bCs/>
          <w:iCs/>
          <w:spacing w:val="1"/>
          <w:lang w:val="ro-RO"/>
        </w:rPr>
        <w:t xml:space="preserve"> și se autorizează și se execută în condițiile stabilite de lege, în conformitate cu Procedura comună, aprobată prin Ordinul MDRAP/MCIN/MAI/SRI/STS/MAPN/MJ/SIE/SPP nr. 2.212/2.391/M.40/59/2.868/C/16.317/263/151/419/2018.</w:t>
      </w:r>
    </w:p>
    <w:p w14:paraId="12745A1F" w14:textId="77777777" w:rsidR="00F36BAD" w:rsidRPr="00B0412D" w:rsidRDefault="00F36BAD" w:rsidP="00F36BAD">
      <w:pPr>
        <w:ind w:left="720" w:hanging="270"/>
        <w:jc w:val="both"/>
        <w:rPr>
          <w:rFonts w:ascii="Arial" w:hAnsi="Arial" w:cs="Arial"/>
          <w:bCs/>
          <w:iCs/>
          <w:spacing w:val="1"/>
          <w:lang w:val="ro-RO"/>
        </w:rPr>
      </w:pPr>
    </w:p>
    <w:p w14:paraId="14B2007A" w14:textId="77777777" w:rsidR="00F36BAD" w:rsidRPr="00B0412D" w:rsidRDefault="00F36BAD" w:rsidP="00F36BAD">
      <w:pPr>
        <w:numPr>
          <w:ilvl w:val="0"/>
          <w:numId w:val="117"/>
        </w:numPr>
        <w:ind w:left="720" w:hanging="270"/>
        <w:jc w:val="both"/>
        <w:rPr>
          <w:rFonts w:ascii="Arial" w:hAnsi="Arial" w:cs="Arial"/>
          <w:bCs/>
          <w:iCs/>
          <w:spacing w:val="1"/>
          <w:lang w:val="ro-RO"/>
        </w:rPr>
      </w:pPr>
      <w:r w:rsidRPr="00B0412D">
        <w:rPr>
          <w:rFonts w:ascii="Arial" w:hAnsi="Arial" w:cs="Arial"/>
          <w:bCs/>
          <w:iCs/>
          <w:spacing w:val="1"/>
          <w:lang w:val="ro-RO"/>
        </w:rPr>
        <w:t>În conformitate cu Precizările privind avizarea documentațiilor de urbanism și amenajarea teritoriului, precum și a documentațiilor tehnice pentru autorizarea executării construcțiilor, aprobate prin Ordinul nr. 3422/1995, administrația locală va solicita, prin certificatele de urbanism eliberate, obținerea avizului M.A.I. pentru</w:t>
      </w:r>
      <w:r w:rsidRPr="00B0412D">
        <w:rPr>
          <w:rFonts w:ascii="Arial" w:hAnsi="Arial" w:cs="Arial"/>
          <w:bCs/>
          <w:iCs/>
          <w:spacing w:val="1"/>
        </w:rPr>
        <w:t>:</w:t>
      </w:r>
    </w:p>
    <w:p w14:paraId="0BC8F80E" w14:textId="77777777" w:rsidR="00F36BAD" w:rsidRPr="00B0412D" w:rsidRDefault="00F36BAD" w:rsidP="00F36BAD">
      <w:pPr>
        <w:numPr>
          <w:ilvl w:val="0"/>
          <w:numId w:val="115"/>
        </w:numPr>
        <w:ind w:left="720" w:firstLine="450"/>
        <w:jc w:val="both"/>
        <w:rPr>
          <w:rFonts w:ascii="Arial" w:hAnsi="Arial" w:cs="Arial"/>
          <w:bCs/>
          <w:iCs/>
          <w:spacing w:val="1"/>
          <w:lang w:val="ro-RO"/>
        </w:rPr>
      </w:pPr>
      <w:r w:rsidRPr="00B0412D">
        <w:rPr>
          <w:rFonts w:ascii="Arial" w:hAnsi="Arial" w:cs="Arial"/>
          <w:bCs/>
          <w:iCs/>
          <w:spacing w:val="1"/>
          <w:lang w:val="ro-RO"/>
        </w:rPr>
        <w:t>documentația tehnică pentru autorizarea oricăror lucrări cu amplasament în proximitatea obiectivelor M.A.I. din intravilan (pe parcelele limitrofe obiectivelor speciale sau de cealaltă parte a străzii cu care acestea se învecinează)</w:t>
      </w:r>
      <w:r w:rsidRPr="00B0412D">
        <w:rPr>
          <w:rFonts w:ascii="Arial" w:hAnsi="Arial" w:cs="Arial"/>
          <w:bCs/>
          <w:iCs/>
          <w:spacing w:val="1"/>
        </w:rPr>
        <w:t>;</w:t>
      </w:r>
    </w:p>
    <w:p w14:paraId="37E0D940" w14:textId="77777777" w:rsidR="00F36BAD" w:rsidRPr="00B0412D" w:rsidRDefault="00F36BAD" w:rsidP="00F36BAD">
      <w:pPr>
        <w:numPr>
          <w:ilvl w:val="0"/>
          <w:numId w:val="115"/>
        </w:numPr>
        <w:ind w:left="720" w:firstLine="450"/>
        <w:jc w:val="both"/>
        <w:rPr>
          <w:rFonts w:ascii="Arial" w:hAnsi="Arial" w:cs="Arial"/>
          <w:bCs/>
          <w:iCs/>
          <w:spacing w:val="1"/>
          <w:lang w:val="ro-RO"/>
        </w:rPr>
      </w:pPr>
      <w:r w:rsidRPr="00B0412D">
        <w:rPr>
          <w:rFonts w:ascii="Arial" w:hAnsi="Arial" w:cs="Arial"/>
          <w:bCs/>
          <w:iCs/>
          <w:spacing w:val="1"/>
          <w:lang w:val="ro-RO"/>
        </w:rPr>
        <w:t>documentația tehnică pentru autorizarea oricăror lucrări, dacă urmează a se executa la mai puțin de 2400 m față de limita obiectivelor speciale ale M.A.I. situate în extravilan</w:t>
      </w:r>
      <w:r w:rsidRPr="00B0412D">
        <w:rPr>
          <w:rFonts w:ascii="Arial" w:hAnsi="Arial" w:cs="Arial"/>
          <w:bCs/>
          <w:iCs/>
          <w:spacing w:val="1"/>
        </w:rPr>
        <w:t>;</w:t>
      </w:r>
    </w:p>
    <w:p w14:paraId="47FB2D83" w14:textId="77777777" w:rsidR="00F36BAD" w:rsidRPr="00B0412D" w:rsidRDefault="00F36BAD" w:rsidP="00F36BAD">
      <w:pPr>
        <w:numPr>
          <w:ilvl w:val="0"/>
          <w:numId w:val="115"/>
        </w:numPr>
        <w:ind w:left="720" w:firstLine="450"/>
        <w:jc w:val="both"/>
        <w:rPr>
          <w:rFonts w:ascii="Arial" w:hAnsi="Arial" w:cs="Arial"/>
          <w:bCs/>
          <w:iCs/>
          <w:spacing w:val="1"/>
          <w:lang w:val="ro-RO"/>
        </w:rPr>
      </w:pPr>
      <w:proofErr w:type="spellStart"/>
      <w:r w:rsidRPr="00B0412D">
        <w:rPr>
          <w:rFonts w:ascii="Arial" w:hAnsi="Arial" w:cs="Arial"/>
          <w:bCs/>
          <w:iCs/>
          <w:spacing w:val="1"/>
        </w:rPr>
        <w:t>documenta</w:t>
      </w:r>
      <w:r w:rsidRPr="00B0412D">
        <w:rPr>
          <w:rFonts w:ascii="Arial" w:hAnsi="Arial" w:cs="Arial"/>
          <w:bCs/>
          <w:iCs/>
          <w:spacing w:val="1"/>
          <w:lang w:val="ro-RO"/>
        </w:rPr>
        <w:t>țiile</w:t>
      </w:r>
      <w:proofErr w:type="spellEnd"/>
      <w:r w:rsidRPr="00B0412D">
        <w:rPr>
          <w:rFonts w:ascii="Arial" w:hAnsi="Arial" w:cs="Arial"/>
          <w:bCs/>
          <w:iCs/>
          <w:spacing w:val="1"/>
          <w:lang w:val="ro-RO"/>
        </w:rPr>
        <w:t xml:space="preserve"> de urbanism de tip PUZ sau PUD care se referă la teritorii ce cuprind sau sunt limitrofe obiectivelor </w:t>
      </w:r>
      <w:proofErr w:type="gramStart"/>
      <w:r w:rsidRPr="00B0412D">
        <w:rPr>
          <w:rFonts w:ascii="Arial" w:hAnsi="Arial" w:cs="Arial"/>
          <w:bCs/>
          <w:iCs/>
          <w:spacing w:val="1"/>
          <w:lang w:val="ro-RO"/>
        </w:rPr>
        <w:t>speciale</w:t>
      </w:r>
      <w:r w:rsidRPr="00B0412D">
        <w:rPr>
          <w:rFonts w:ascii="Arial" w:hAnsi="Arial" w:cs="Arial"/>
          <w:bCs/>
          <w:iCs/>
          <w:spacing w:val="1"/>
        </w:rPr>
        <w:t>;</w:t>
      </w:r>
      <w:proofErr w:type="gramEnd"/>
    </w:p>
    <w:p w14:paraId="0A0DDC73" w14:textId="77777777" w:rsidR="00F36BAD" w:rsidRPr="00B0412D" w:rsidRDefault="00F36BAD" w:rsidP="00F36BAD">
      <w:pPr>
        <w:rPr>
          <w:rFonts w:ascii="Arial" w:hAnsi="Arial" w:cs="Arial"/>
          <w:b/>
          <w:i/>
          <w:spacing w:val="1"/>
          <w:lang w:val="ro-RO"/>
        </w:rPr>
      </w:pPr>
    </w:p>
    <w:p w14:paraId="50CEE3CB" w14:textId="77777777" w:rsidR="00F36BAD" w:rsidRPr="00B0412D" w:rsidRDefault="00F36BAD" w:rsidP="00F36BAD">
      <w:pPr>
        <w:numPr>
          <w:ilvl w:val="0"/>
          <w:numId w:val="117"/>
        </w:numPr>
        <w:ind w:left="720" w:hanging="270"/>
        <w:jc w:val="both"/>
        <w:rPr>
          <w:rFonts w:ascii="Arial" w:hAnsi="Arial" w:cs="Arial"/>
          <w:bCs/>
          <w:iCs/>
          <w:spacing w:val="1"/>
          <w:lang w:val="ro-RO"/>
        </w:rPr>
      </w:pPr>
      <w:r w:rsidRPr="00B0412D">
        <w:rPr>
          <w:rFonts w:ascii="Arial" w:hAnsi="Arial" w:cs="Arial"/>
          <w:bCs/>
          <w:iCs/>
          <w:spacing w:val="1"/>
          <w:lang w:val="ro-RO"/>
        </w:rPr>
        <w:t xml:space="preserve">Prin excepție de la prevederile alin. (2), obținerea avizului M.A.I. </w:t>
      </w:r>
      <w:r w:rsidRPr="00B0412D">
        <w:rPr>
          <w:rFonts w:ascii="Arial" w:hAnsi="Arial" w:cs="Arial"/>
          <w:bCs/>
          <w:iCs/>
          <w:spacing w:val="1"/>
          <w:u w:val="single"/>
          <w:lang w:val="ro-RO"/>
        </w:rPr>
        <w:t>nu este necesară sau obligatorie</w:t>
      </w:r>
      <w:r w:rsidRPr="00B0412D">
        <w:rPr>
          <w:rFonts w:ascii="Arial" w:hAnsi="Arial" w:cs="Arial"/>
          <w:bCs/>
          <w:iCs/>
          <w:spacing w:val="1"/>
          <w:lang w:val="ro-RO"/>
        </w:rPr>
        <w:t xml:space="preserve"> pentru</w:t>
      </w:r>
      <w:r w:rsidRPr="00B0412D">
        <w:rPr>
          <w:rFonts w:ascii="Arial" w:hAnsi="Arial" w:cs="Arial"/>
          <w:bCs/>
          <w:iCs/>
          <w:spacing w:val="1"/>
        </w:rPr>
        <w:t>:</w:t>
      </w:r>
    </w:p>
    <w:p w14:paraId="2C05CF8B" w14:textId="77777777" w:rsidR="00F36BAD" w:rsidRPr="00B0412D" w:rsidRDefault="00F36BAD" w:rsidP="00F36BAD">
      <w:pPr>
        <w:numPr>
          <w:ilvl w:val="0"/>
          <w:numId w:val="116"/>
        </w:numPr>
        <w:ind w:firstLine="630"/>
        <w:jc w:val="both"/>
        <w:rPr>
          <w:rFonts w:ascii="Arial" w:hAnsi="Arial" w:cs="Arial"/>
          <w:bCs/>
          <w:iCs/>
          <w:spacing w:val="1"/>
          <w:lang w:val="ro-RO"/>
        </w:rPr>
      </w:pPr>
      <w:r w:rsidRPr="00B0412D">
        <w:rPr>
          <w:rFonts w:ascii="Arial" w:hAnsi="Arial" w:cs="Arial"/>
          <w:bCs/>
          <w:iCs/>
          <w:spacing w:val="1"/>
          <w:lang w:val="ro-RO"/>
        </w:rPr>
        <w:t xml:space="preserve">modificări </w:t>
      </w:r>
      <w:r w:rsidRPr="00B0412D">
        <w:rPr>
          <w:rFonts w:ascii="Arial" w:hAnsi="Arial" w:cs="Arial"/>
          <w:bCs/>
          <w:iCs/>
          <w:spacing w:val="1"/>
          <w:u w:val="single"/>
          <w:lang w:val="ro-RO"/>
        </w:rPr>
        <w:t>interioare</w:t>
      </w:r>
      <w:r w:rsidRPr="00B0412D">
        <w:rPr>
          <w:rFonts w:ascii="Arial" w:hAnsi="Arial" w:cs="Arial"/>
          <w:bCs/>
          <w:iCs/>
          <w:spacing w:val="1"/>
          <w:lang w:val="ro-RO"/>
        </w:rPr>
        <w:t xml:space="preserve"> la clădirile existente (lucrări de modificare nestructurală, recompartimentări, tencuieli, zugrăveli, vopsitorii, placaje, pardoseli și alte finisaje interioare, reparații sau înlocuire la instalațiile interioare etc.)</w:t>
      </w:r>
      <w:r w:rsidRPr="00B0412D">
        <w:rPr>
          <w:rFonts w:ascii="Arial" w:hAnsi="Arial" w:cs="Arial"/>
          <w:bCs/>
          <w:iCs/>
          <w:spacing w:val="1"/>
        </w:rPr>
        <w:t>;</w:t>
      </w:r>
    </w:p>
    <w:p w14:paraId="75F7D771" w14:textId="77777777" w:rsidR="00F36BAD" w:rsidRPr="00B0412D" w:rsidRDefault="00F36BAD" w:rsidP="00F36BAD">
      <w:pPr>
        <w:numPr>
          <w:ilvl w:val="0"/>
          <w:numId w:val="116"/>
        </w:numPr>
        <w:ind w:firstLine="630"/>
        <w:jc w:val="both"/>
        <w:rPr>
          <w:rFonts w:ascii="Arial" w:hAnsi="Arial" w:cs="Arial"/>
          <w:bCs/>
          <w:iCs/>
          <w:spacing w:val="1"/>
          <w:lang w:val="ro-RO"/>
        </w:rPr>
      </w:pPr>
      <w:proofErr w:type="spellStart"/>
      <w:r w:rsidRPr="00B0412D">
        <w:rPr>
          <w:rFonts w:ascii="Arial" w:hAnsi="Arial" w:cs="Arial"/>
          <w:bCs/>
          <w:iCs/>
          <w:spacing w:val="1"/>
        </w:rPr>
        <w:t>pentru</w:t>
      </w:r>
      <w:proofErr w:type="spellEnd"/>
      <w:r w:rsidRPr="00B0412D">
        <w:rPr>
          <w:rFonts w:ascii="Arial" w:hAnsi="Arial" w:cs="Arial"/>
          <w:bCs/>
          <w:iCs/>
          <w:spacing w:val="1"/>
        </w:rPr>
        <w:t xml:space="preserve"> </w:t>
      </w:r>
      <w:proofErr w:type="spellStart"/>
      <w:r w:rsidRPr="00B0412D">
        <w:rPr>
          <w:rFonts w:ascii="Arial" w:hAnsi="Arial" w:cs="Arial"/>
          <w:bCs/>
          <w:iCs/>
          <w:spacing w:val="1"/>
        </w:rPr>
        <w:t>modific</w:t>
      </w:r>
      <w:r w:rsidRPr="00B0412D">
        <w:rPr>
          <w:rFonts w:ascii="Arial" w:hAnsi="Arial" w:cs="Arial"/>
          <w:bCs/>
          <w:iCs/>
          <w:spacing w:val="1"/>
          <w:lang w:val="ro-RO"/>
        </w:rPr>
        <w:t>ări</w:t>
      </w:r>
      <w:proofErr w:type="spellEnd"/>
      <w:r w:rsidRPr="00B0412D">
        <w:rPr>
          <w:rFonts w:ascii="Arial" w:hAnsi="Arial" w:cs="Arial"/>
          <w:bCs/>
          <w:iCs/>
          <w:spacing w:val="1"/>
          <w:lang w:val="ro-RO"/>
        </w:rPr>
        <w:t xml:space="preserve"> </w:t>
      </w:r>
      <w:r w:rsidRPr="00B0412D">
        <w:rPr>
          <w:rFonts w:ascii="Arial" w:hAnsi="Arial" w:cs="Arial"/>
          <w:bCs/>
          <w:iCs/>
          <w:spacing w:val="1"/>
          <w:u w:val="single"/>
          <w:lang w:val="ro-RO"/>
        </w:rPr>
        <w:t xml:space="preserve">exterioare </w:t>
      </w:r>
      <w:r w:rsidRPr="00B0412D">
        <w:rPr>
          <w:rFonts w:ascii="Arial" w:hAnsi="Arial" w:cs="Arial"/>
          <w:bCs/>
          <w:iCs/>
          <w:spacing w:val="1"/>
          <w:lang w:val="ro-RO"/>
        </w:rPr>
        <w:t>privind repararea, protejarea sau conservarea clădirilor existente atunci când acestea nu implică modificări arhitectural-</w:t>
      </w:r>
      <w:proofErr w:type="gramStart"/>
      <w:r w:rsidRPr="00B0412D">
        <w:rPr>
          <w:rFonts w:ascii="Arial" w:hAnsi="Arial" w:cs="Arial"/>
          <w:bCs/>
          <w:iCs/>
          <w:spacing w:val="1"/>
          <w:lang w:val="ro-RO"/>
        </w:rPr>
        <w:t>volumetrice</w:t>
      </w:r>
      <w:r w:rsidRPr="00B0412D">
        <w:rPr>
          <w:rFonts w:ascii="Arial" w:hAnsi="Arial" w:cs="Arial"/>
          <w:bCs/>
          <w:iCs/>
          <w:spacing w:val="1"/>
        </w:rPr>
        <w:t>;</w:t>
      </w:r>
      <w:proofErr w:type="gramEnd"/>
    </w:p>
    <w:p w14:paraId="401102FC" w14:textId="77777777" w:rsidR="00F36BAD" w:rsidRPr="00B0412D" w:rsidRDefault="00F36BAD" w:rsidP="00F36BAD">
      <w:pPr>
        <w:numPr>
          <w:ilvl w:val="0"/>
          <w:numId w:val="116"/>
        </w:numPr>
        <w:ind w:firstLine="630"/>
        <w:jc w:val="both"/>
        <w:rPr>
          <w:rFonts w:ascii="Arial" w:hAnsi="Arial" w:cs="Arial"/>
          <w:bCs/>
          <w:iCs/>
          <w:spacing w:val="1"/>
          <w:lang w:val="ro-RO"/>
        </w:rPr>
      </w:pPr>
      <w:r w:rsidRPr="00B0412D">
        <w:rPr>
          <w:rFonts w:ascii="Arial" w:hAnsi="Arial" w:cs="Arial"/>
          <w:bCs/>
          <w:iCs/>
          <w:spacing w:val="1"/>
          <w:lang w:val="ro-RO"/>
        </w:rPr>
        <w:t>lucrări de reparare privind căi de comunicație, dotări tehnico-edilitare subterane și aeriene, împrejmuiri și mobilier urban, amenajări de spații verzi, parcuri, piețe și celelalte lucrări de amenajare a spațiilor publice.</w:t>
      </w:r>
    </w:p>
    <w:p w14:paraId="67AC5DFA" w14:textId="77777777" w:rsidR="00F36BAD" w:rsidRPr="00B0412D" w:rsidRDefault="00F36BAD" w:rsidP="00F36BAD">
      <w:pPr>
        <w:ind w:left="720" w:hanging="270"/>
        <w:jc w:val="both"/>
        <w:rPr>
          <w:rFonts w:ascii="Arial" w:hAnsi="Arial" w:cs="Arial"/>
          <w:bCs/>
          <w:iCs/>
          <w:spacing w:val="1"/>
          <w:lang w:val="ro-RO"/>
        </w:rPr>
      </w:pPr>
    </w:p>
    <w:p w14:paraId="5A9E3741" w14:textId="77777777" w:rsidR="00F36BAD" w:rsidRPr="00B0412D" w:rsidRDefault="00F36BAD" w:rsidP="00F36BAD">
      <w:pPr>
        <w:numPr>
          <w:ilvl w:val="0"/>
          <w:numId w:val="117"/>
        </w:numPr>
        <w:ind w:left="720" w:hanging="270"/>
        <w:jc w:val="both"/>
        <w:rPr>
          <w:rFonts w:ascii="Arial" w:hAnsi="Arial" w:cs="Arial"/>
          <w:bCs/>
          <w:iCs/>
          <w:spacing w:val="1"/>
          <w:lang w:val="ro-RO"/>
        </w:rPr>
      </w:pPr>
      <w:r w:rsidRPr="00B0412D">
        <w:rPr>
          <w:rFonts w:ascii="Arial" w:hAnsi="Arial" w:cs="Arial"/>
          <w:bCs/>
          <w:iCs/>
          <w:spacing w:val="1"/>
          <w:lang w:val="ro-RO"/>
        </w:rPr>
        <w:t xml:space="preserve">Construirea, amplasarea și/sau desființarea clădirilor cu caracter special pe parcelă </w:t>
      </w:r>
      <w:r w:rsidRPr="00B0412D">
        <w:rPr>
          <w:rFonts w:ascii="Arial" w:hAnsi="Arial" w:cs="Arial"/>
          <w:bCs/>
          <w:iCs/>
          <w:spacing w:val="1"/>
          <w:u w:val="single"/>
          <w:lang w:val="ro-RO"/>
        </w:rPr>
        <w:t xml:space="preserve">nu </w:t>
      </w:r>
      <w:r w:rsidRPr="00B0412D">
        <w:rPr>
          <w:rFonts w:ascii="Arial" w:hAnsi="Arial" w:cs="Arial"/>
          <w:bCs/>
          <w:iCs/>
          <w:spacing w:val="1"/>
          <w:lang w:val="ro-RO"/>
        </w:rPr>
        <w:t>vor fi condiționate de elaborarea P.U.Z. / P.U.D.</w:t>
      </w:r>
    </w:p>
    <w:p w14:paraId="02BAA6FD" w14:textId="77777777" w:rsidR="00F36BAD" w:rsidRPr="00B0412D" w:rsidRDefault="00F36BAD" w:rsidP="00F36BAD">
      <w:pPr>
        <w:ind w:hanging="1350"/>
        <w:jc w:val="both"/>
        <w:rPr>
          <w:rFonts w:ascii="Arial" w:hAnsi="Arial" w:cs="Arial"/>
          <w:bCs/>
          <w:iCs/>
          <w:spacing w:val="1"/>
          <w:lang w:val="ro-RO"/>
        </w:rPr>
      </w:pPr>
    </w:p>
    <w:p w14:paraId="4DA4DA60" w14:textId="77777777" w:rsidR="00F36BAD" w:rsidRPr="00B0412D" w:rsidRDefault="00F36BAD" w:rsidP="00F36BAD">
      <w:pPr>
        <w:numPr>
          <w:ilvl w:val="0"/>
          <w:numId w:val="117"/>
        </w:numPr>
        <w:ind w:left="720" w:hanging="270"/>
        <w:jc w:val="both"/>
        <w:rPr>
          <w:rFonts w:ascii="Arial" w:hAnsi="Arial" w:cs="Arial"/>
          <w:bCs/>
          <w:iCs/>
          <w:spacing w:val="1"/>
          <w:lang w:val="ro-RO"/>
        </w:rPr>
      </w:pPr>
      <w:r w:rsidRPr="00B0412D">
        <w:rPr>
          <w:rFonts w:ascii="Arial" w:hAnsi="Arial" w:cs="Arial"/>
          <w:bCs/>
          <w:iCs/>
          <w:spacing w:val="1"/>
          <w:lang w:val="ro-RO"/>
        </w:rPr>
        <w:t xml:space="preserve">Imobilele încadrate în categoria Zonă cu destinație specială, localizate în interiorul zonei centrale delimitate prin prezenta documentație, </w:t>
      </w:r>
      <w:r w:rsidRPr="00B0412D">
        <w:rPr>
          <w:rFonts w:ascii="Arial" w:hAnsi="Arial" w:cs="Arial"/>
          <w:bCs/>
          <w:iCs/>
          <w:spacing w:val="1"/>
          <w:u w:val="single"/>
          <w:lang w:val="ro-RO"/>
        </w:rPr>
        <w:t>nu</w:t>
      </w:r>
      <w:r w:rsidRPr="00B0412D">
        <w:rPr>
          <w:rFonts w:ascii="Arial" w:hAnsi="Arial" w:cs="Arial"/>
          <w:bCs/>
          <w:iCs/>
          <w:spacing w:val="1"/>
          <w:lang w:val="ro-RO"/>
        </w:rPr>
        <w:t xml:space="preserve"> se supun reglementărilor prevăzute prin Regulamentul Local de Urbanism pentru Zona Centrală.</w:t>
      </w:r>
    </w:p>
    <w:p w14:paraId="738C1A43" w14:textId="60D88203" w:rsidR="00F36BAD" w:rsidRDefault="00F36BAD" w:rsidP="00932118">
      <w:pPr>
        <w:rPr>
          <w:lang w:val="ro-RO"/>
        </w:rPr>
      </w:pPr>
    </w:p>
    <w:p w14:paraId="6D009FCD" w14:textId="77777777" w:rsidR="00F36BAD" w:rsidRDefault="00F36BAD" w:rsidP="00932118">
      <w:pPr>
        <w:rPr>
          <w:lang w:val="ro-RO"/>
        </w:rPr>
      </w:pPr>
    </w:p>
    <w:p w14:paraId="37AA5063" w14:textId="77777777" w:rsidR="00932118" w:rsidRDefault="00932118" w:rsidP="00932118">
      <w:pPr>
        <w:rPr>
          <w:lang w:val="ro-RO"/>
        </w:rPr>
      </w:pPr>
    </w:p>
    <w:p w14:paraId="1BDAC5F3" w14:textId="77777777" w:rsidR="00932118" w:rsidRDefault="00932118" w:rsidP="00932118">
      <w:pPr>
        <w:rPr>
          <w:lang w:val="ro-RO"/>
        </w:rPr>
      </w:pPr>
    </w:p>
    <w:p w14:paraId="32E8C8E7" w14:textId="77777777" w:rsidR="00DD0BA4" w:rsidRDefault="00DD0BA4" w:rsidP="00932118">
      <w:pPr>
        <w:rPr>
          <w:lang w:val="ro-RO"/>
        </w:rPr>
      </w:pPr>
    </w:p>
    <w:p w14:paraId="277026A7" w14:textId="77777777" w:rsidR="00DD0BA4" w:rsidRDefault="00DD0BA4" w:rsidP="00932118">
      <w:pPr>
        <w:rPr>
          <w:lang w:val="ro-RO"/>
        </w:rPr>
      </w:pPr>
    </w:p>
    <w:p w14:paraId="14879B41" w14:textId="77777777" w:rsidR="00DD0BA4" w:rsidRDefault="00DD0BA4" w:rsidP="00932118">
      <w:pPr>
        <w:rPr>
          <w:lang w:val="ro-RO"/>
        </w:rPr>
      </w:pPr>
    </w:p>
    <w:p w14:paraId="339D2139" w14:textId="77777777" w:rsidR="009C3A1B" w:rsidRDefault="009C3A1B" w:rsidP="00932118">
      <w:pPr>
        <w:rPr>
          <w:lang w:val="ro-RO"/>
        </w:rPr>
      </w:pPr>
    </w:p>
    <w:p w14:paraId="678F08DF" w14:textId="7554341E" w:rsidR="009C3A1B" w:rsidRDefault="009C3A1B" w:rsidP="00932118">
      <w:pPr>
        <w:rPr>
          <w:lang w:val="ro-RO"/>
        </w:rPr>
      </w:pPr>
    </w:p>
    <w:p w14:paraId="3A604C53" w14:textId="1B5CD582" w:rsidR="009C3A1B" w:rsidRDefault="009C3A1B" w:rsidP="00932118">
      <w:pPr>
        <w:rPr>
          <w:lang w:val="ro-RO"/>
        </w:rPr>
      </w:pPr>
    </w:p>
    <w:p w14:paraId="5377AF65" w14:textId="39F7C644" w:rsidR="009C3A1B" w:rsidRDefault="009C3A1B" w:rsidP="00932118">
      <w:pPr>
        <w:rPr>
          <w:lang w:val="ro-RO"/>
        </w:rPr>
      </w:pPr>
    </w:p>
    <w:p w14:paraId="717DFC36" w14:textId="094197D6" w:rsidR="005C5752" w:rsidRDefault="005C5752" w:rsidP="00932118">
      <w:pPr>
        <w:rPr>
          <w:lang w:val="ro-RO"/>
        </w:rPr>
      </w:pPr>
    </w:p>
    <w:p w14:paraId="346A95BB" w14:textId="77777777" w:rsidR="005C5752" w:rsidRDefault="005C5752" w:rsidP="00932118">
      <w:pPr>
        <w:rPr>
          <w:lang w:val="ro-RO"/>
        </w:rPr>
      </w:pPr>
    </w:p>
    <w:p w14:paraId="17386224" w14:textId="77777777" w:rsidR="009C3A1B" w:rsidRDefault="009C3A1B" w:rsidP="00932118">
      <w:pPr>
        <w:rPr>
          <w:lang w:val="ro-RO"/>
        </w:rPr>
      </w:pPr>
    </w:p>
    <w:p w14:paraId="5EA910C8" w14:textId="77777777" w:rsidR="00D925C7" w:rsidRDefault="00D925C7" w:rsidP="00932118">
      <w:pPr>
        <w:rPr>
          <w:lang w:val="ro-RO"/>
        </w:rPr>
      </w:pPr>
    </w:p>
    <w:p w14:paraId="16F5A92B" w14:textId="77777777" w:rsidR="00D925C7" w:rsidRDefault="00D925C7" w:rsidP="00932118">
      <w:pPr>
        <w:rPr>
          <w:lang w:val="ro-RO"/>
        </w:rPr>
      </w:pPr>
    </w:p>
    <w:p w14:paraId="7FE71C3E" w14:textId="77777777" w:rsidR="009C3A1B" w:rsidRPr="000F054E" w:rsidRDefault="009C3A1B" w:rsidP="009C3A1B">
      <w:pPr>
        <w:pStyle w:val="Titlu1"/>
        <w:jc w:val="center"/>
        <w:rPr>
          <w:lang w:val="ro-RO"/>
        </w:rPr>
      </w:pPr>
      <w:bookmarkStart w:id="200" w:name="_Toc120628672"/>
      <w:r w:rsidRPr="000F054E">
        <w:rPr>
          <w:lang w:val="es-ES_tradnl"/>
        </w:rPr>
        <w:t>PRESCRIP</w:t>
      </w:r>
      <w:r w:rsidRPr="000F054E">
        <w:rPr>
          <w:lang w:val="ro-RO"/>
        </w:rPr>
        <w:t>ŢII SPECIFICE PE UNITĂŢI TERITORIALE</w:t>
      </w:r>
      <w:bookmarkEnd w:id="200"/>
    </w:p>
    <w:p w14:paraId="6967884C" w14:textId="60337454" w:rsidR="00D925C7" w:rsidRDefault="009C3A1B" w:rsidP="009C3A1B">
      <w:pPr>
        <w:pStyle w:val="Titlu1"/>
        <w:jc w:val="center"/>
        <w:rPr>
          <w:lang w:val="ro-RO"/>
        </w:rPr>
      </w:pPr>
      <w:bookmarkStart w:id="201" w:name="_Toc53661132"/>
      <w:bookmarkStart w:id="202" w:name="_Toc117167784"/>
      <w:bookmarkStart w:id="203" w:name="_Toc120628673"/>
      <w:r w:rsidRPr="000F054E">
        <w:rPr>
          <w:lang w:val="ro-RO"/>
        </w:rPr>
        <w:t>DE REFERINŢĂ</w:t>
      </w:r>
      <w:bookmarkEnd w:id="201"/>
      <w:bookmarkEnd w:id="202"/>
      <w:bookmarkEnd w:id="203"/>
    </w:p>
    <w:p w14:paraId="4431FDD9" w14:textId="3190A75C" w:rsidR="009C3A1B" w:rsidRDefault="009C3A1B" w:rsidP="00180198">
      <w:pPr>
        <w:pStyle w:val="Titlu1"/>
        <w:tabs>
          <w:tab w:val="clear" w:pos="432"/>
          <w:tab w:val="left" w:pos="6804"/>
          <w:tab w:val="left" w:pos="7088"/>
        </w:tabs>
        <w:ind w:left="5954" w:right="375" w:hanging="5954"/>
        <w:jc w:val="both"/>
        <w:rPr>
          <w:b w:val="0"/>
          <w:sz w:val="36"/>
          <w:szCs w:val="36"/>
          <w:lang w:val="ro-RO"/>
        </w:rPr>
      </w:pPr>
    </w:p>
    <w:p w14:paraId="15713CF5" w14:textId="343C2FE3" w:rsidR="009C3A1B" w:rsidRDefault="009C3A1B" w:rsidP="009C3A1B">
      <w:pPr>
        <w:rPr>
          <w:lang w:val="ro-RO"/>
        </w:rPr>
      </w:pPr>
    </w:p>
    <w:p w14:paraId="0405E9BD" w14:textId="71E4BC11" w:rsidR="009C3A1B" w:rsidRDefault="009C3A1B" w:rsidP="009C3A1B">
      <w:pPr>
        <w:rPr>
          <w:lang w:val="ro-RO"/>
        </w:rPr>
      </w:pPr>
    </w:p>
    <w:p w14:paraId="6F0FD228" w14:textId="4CFE3DA5" w:rsidR="009C3A1B" w:rsidRDefault="009C3A1B" w:rsidP="009C3A1B">
      <w:pPr>
        <w:rPr>
          <w:lang w:val="ro-RO"/>
        </w:rPr>
      </w:pPr>
    </w:p>
    <w:p w14:paraId="508FB92F" w14:textId="34C01C89" w:rsidR="009C3A1B" w:rsidRDefault="009C3A1B" w:rsidP="009C3A1B">
      <w:pPr>
        <w:rPr>
          <w:lang w:val="ro-RO"/>
        </w:rPr>
      </w:pPr>
    </w:p>
    <w:p w14:paraId="49139327" w14:textId="0F0121C7" w:rsidR="009C3A1B" w:rsidRDefault="009C3A1B" w:rsidP="009C3A1B">
      <w:pPr>
        <w:rPr>
          <w:lang w:val="ro-RO"/>
        </w:rPr>
      </w:pPr>
    </w:p>
    <w:p w14:paraId="39798445" w14:textId="05D40EA8" w:rsidR="009C3A1B" w:rsidRDefault="009C3A1B" w:rsidP="009C3A1B">
      <w:pPr>
        <w:rPr>
          <w:lang w:val="ro-RO"/>
        </w:rPr>
      </w:pPr>
    </w:p>
    <w:p w14:paraId="3342F05D" w14:textId="2A0BF581" w:rsidR="009C3A1B" w:rsidRDefault="009C3A1B" w:rsidP="009C3A1B">
      <w:pPr>
        <w:rPr>
          <w:lang w:val="ro-RO"/>
        </w:rPr>
      </w:pPr>
    </w:p>
    <w:p w14:paraId="27D627E9" w14:textId="5DC5EB83" w:rsidR="009C3A1B" w:rsidRDefault="009C3A1B" w:rsidP="009C3A1B">
      <w:pPr>
        <w:rPr>
          <w:lang w:val="ro-RO"/>
        </w:rPr>
      </w:pPr>
    </w:p>
    <w:p w14:paraId="0CE8E094" w14:textId="5CFC3507" w:rsidR="009C3A1B" w:rsidRDefault="009C3A1B" w:rsidP="009C3A1B">
      <w:pPr>
        <w:rPr>
          <w:lang w:val="ro-RO"/>
        </w:rPr>
      </w:pPr>
    </w:p>
    <w:p w14:paraId="528B2E46" w14:textId="407B2060" w:rsidR="009C3A1B" w:rsidRDefault="009C3A1B" w:rsidP="009C3A1B">
      <w:pPr>
        <w:rPr>
          <w:lang w:val="ro-RO"/>
        </w:rPr>
      </w:pPr>
    </w:p>
    <w:p w14:paraId="4E95E0C2" w14:textId="66DC632B" w:rsidR="009C3A1B" w:rsidRDefault="009C3A1B" w:rsidP="009C3A1B">
      <w:pPr>
        <w:rPr>
          <w:lang w:val="ro-RO"/>
        </w:rPr>
      </w:pPr>
    </w:p>
    <w:p w14:paraId="2FD549A8" w14:textId="24776E20" w:rsidR="009C3A1B" w:rsidRDefault="009C3A1B" w:rsidP="009C3A1B">
      <w:pPr>
        <w:rPr>
          <w:lang w:val="ro-RO"/>
        </w:rPr>
      </w:pPr>
    </w:p>
    <w:p w14:paraId="14C88F07" w14:textId="6D23CB5E" w:rsidR="009C3A1B" w:rsidRDefault="009C3A1B" w:rsidP="009C3A1B">
      <w:pPr>
        <w:rPr>
          <w:lang w:val="ro-RO"/>
        </w:rPr>
      </w:pPr>
    </w:p>
    <w:p w14:paraId="113DCE76" w14:textId="0B263B58" w:rsidR="009C3A1B" w:rsidRDefault="009C3A1B" w:rsidP="009C3A1B">
      <w:pPr>
        <w:rPr>
          <w:lang w:val="ro-RO"/>
        </w:rPr>
      </w:pPr>
    </w:p>
    <w:p w14:paraId="54BF5477" w14:textId="4B184D98" w:rsidR="009C3A1B" w:rsidRDefault="009C3A1B" w:rsidP="009C3A1B">
      <w:pPr>
        <w:rPr>
          <w:lang w:val="ro-RO"/>
        </w:rPr>
      </w:pPr>
    </w:p>
    <w:p w14:paraId="7E659D6D" w14:textId="1B555D4E" w:rsidR="009C3A1B" w:rsidRDefault="009C3A1B" w:rsidP="009C3A1B">
      <w:pPr>
        <w:rPr>
          <w:lang w:val="ro-RO"/>
        </w:rPr>
      </w:pPr>
    </w:p>
    <w:p w14:paraId="34E932CF" w14:textId="714EEEE3" w:rsidR="009C3A1B" w:rsidRDefault="009C3A1B" w:rsidP="009C3A1B">
      <w:pPr>
        <w:rPr>
          <w:lang w:val="ro-RO"/>
        </w:rPr>
      </w:pPr>
    </w:p>
    <w:p w14:paraId="7C2F6370" w14:textId="4106ABF6" w:rsidR="009C3A1B" w:rsidRDefault="009C3A1B" w:rsidP="009C3A1B">
      <w:pPr>
        <w:rPr>
          <w:lang w:val="ro-RO"/>
        </w:rPr>
      </w:pPr>
    </w:p>
    <w:p w14:paraId="37FFC1FA" w14:textId="69C163D7" w:rsidR="009C3A1B" w:rsidRDefault="009C3A1B" w:rsidP="009C3A1B">
      <w:pPr>
        <w:rPr>
          <w:lang w:val="ro-RO"/>
        </w:rPr>
      </w:pPr>
    </w:p>
    <w:p w14:paraId="3B202F02" w14:textId="5CB83BE3" w:rsidR="009C3A1B" w:rsidRDefault="009C3A1B" w:rsidP="009C3A1B">
      <w:pPr>
        <w:rPr>
          <w:lang w:val="ro-RO"/>
        </w:rPr>
      </w:pPr>
    </w:p>
    <w:p w14:paraId="22DE5D57" w14:textId="47AF9F55" w:rsidR="009C3A1B" w:rsidRDefault="009C3A1B" w:rsidP="009C3A1B">
      <w:pPr>
        <w:rPr>
          <w:lang w:val="ro-RO"/>
        </w:rPr>
      </w:pPr>
    </w:p>
    <w:p w14:paraId="378059B8" w14:textId="51FEB984" w:rsidR="009C3A1B" w:rsidRDefault="009C3A1B" w:rsidP="009C3A1B">
      <w:pPr>
        <w:rPr>
          <w:lang w:val="ro-RO"/>
        </w:rPr>
      </w:pPr>
    </w:p>
    <w:p w14:paraId="341FD658" w14:textId="446EBC32" w:rsidR="009C3A1B" w:rsidRDefault="009C3A1B" w:rsidP="009C3A1B">
      <w:pPr>
        <w:rPr>
          <w:lang w:val="ro-RO"/>
        </w:rPr>
      </w:pPr>
    </w:p>
    <w:p w14:paraId="673695EA" w14:textId="34222459" w:rsidR="009C3A1B" w:rsidRDefault="009C3A1B" w:rsidP="009C3A1B">
      <w:pPr>
        <w:rPr>
          <w:lang w:val="ro-RO"/>
        </w:rPr>
      </w:pPr>
    </w:p>
    <w:p w14:paraId="1CD94B37" w14:textId="57275180" w:rsidR="009C3A1B" w:rsidRDefault="009C3A1B" w:rsidP="009C3A1B">
      <w:pPr>
        <w:rPr>
          <w:lang w:val="ro-RO"/>
        </w:rPr>
      </w:pPr>
    </w:p>
    <w:p w14:paraId="1A6E7125" w14:textId="19F76386" w:rsidR="009C3A1B" w:rsidRDefault="009C3A1B" w:rsidP="009C3A1B">
      <w:pPr>
        <w:rPr>
          <w:lang w:val="ro-RO"/>
        </w:rPr>
      </w:pPr>
    </w:p>
    <w:p w14:paraId="42B1BF4E" w14:textId="3804F2F2" w:rsidR="009C3A1B" w:rsidRDefault="009C3A1B" w:rsidP="009C3A1B">
      <w:pPr>
        <w:rPr>
          <w:lang w:val="ro-RO"/>
        </w:rPr>
      </w:pPr>
    </w:p>
    <w:p w14:paraId="30E8FF10" w14:textId="758DD7C9" w:rsidR="009C3A1B" w:rsidRDefault="009C3A1B" w:rsidP="009C3A1B">
      <w:pPr>
        <w:rPr>
          <w:lang w:val="ro-RO"/>
        </w:rPr>
      </w:pPr>
    </w:p>
    <w:p w14:paraId="5D9C2517" w14:textId="4A47D2EC" w:rsidR="009C3A1B" w:rsidRDefault="009C3A1B" w:rsidP="009C3A1B">
      <w:pPr>
        <w:rPr>
          <w:lang w:val="ro-RO"/>
        </w:rPr>
      </w:pPr>
    </w:p>
    <w:p w14:paraId="40739355" w14:textId="2CE7F76D" w:rsidR="009C3A1B" w:rsidRDefault="009C3A1B" w:rsidP="009C3A1B">
      <w:pPr>
        <w:rPr>
          <w:lang w:val="ro-RO"/>
        </w:rPr>
      </w:pPr>
    </w:p>
    <w:p w14:paraId="5A0BD861" w14:textId="1378DB88" w:rsidR="009C3A1B" w:rsidRDefault="009C3A1B" w:rsidP="009C3A1B">
      <w:pPr>
        <w:rPr>
          <w:lang w:val="ro-RO"/>
        </w:rPr>
      </w:pPr>
    </w:p>
    <w:p w14:paraId="1E8A9F2A" w14:textId="4708CEEC" w:rsidR="009C3A1B" w:rsidRDefault="009C3A1B" w:rsidP="009C3A1B">
      <w:pPr>
        <w:rPr>
          <w:lang w:val="ro-RO"/>
        </w:rPr>
      </w:pPr>
    </w:p>
    <w:p w14:paraId="37F70435" w14:textId="1A69423E" w:rsidR="009C3A1B" w:rsidRDefault="009C3A1B" w:rsidP="009C3A1B">
      <w:pPr>
        <w:rPr>
          <w:lang w:val="ro-RO"/>
        </w:rPr>
      </w:pPr>
    </w:p>
    <w:p w14:paraId="531F07F5" w14:textId="77777777" w:rsidR="009C3A1B" w:rsidRPr="009C3A1B" w:rsidRDefault="009C3A1B" w:rsidP="009C3A1B">
      <w:pPr>
        <w:rPr>
          <w:lang w:val="ro-RO"/>
        </w:rPr>
      </w:pPr>
    </w:p>
    <w:p w14:paraId="4EDC33E6" w14:textId="00995445" w:rsidR="000A7D1B" w:rsidRPr="000A7D1B" w:rsidRDefault="000A7D1B" w:rsidP="00180198">
      <w:pPr>
        <w:pStyle w:val="Titlu1"/>
        <w:tabs>
          <w:tab w:val="clear" w:pos="432"/>
          <w:tab w:val="left" w:pos="6804"/>
          <w:tab w:val="left" w:pos="7088"/>
        </w:tabs>
        <w:ind w:left="5954" w:right="375" w:hanging="5954"/>
        <w:jc w:val="both"/>
        <w:rPr>
          <w:b w:val="0"/>
          <w:sz w:val="36"/>
          <w:szCs w:val="36"/>
          <w:lang w:val="ro-RO"/>
        </w:rPr>
      </w:pPr>
      <w:bookmarkStart w:id="204" w:name="_Toc120628674"/>
      <w:r w:rsidRPr="006213D2">
        <w:rPr>
          <w:sz w:val="36"/>
          <w:szCs w:val="36"/>
          <w:lang w:val="ro-RO"/>
        </w:rPr>
        <w:lastRenderedPageBreak/>
        <w:t>U.T.R. 1</w:t>
      </w:r>
      <w:r>
        <w:rPr>
          <w:sz w:val="36"/>
          <w:szCs w:val="36"/>
          <w:lang w:val="ro-RO"/>
        </w:rPr>
        <w:t xml:space="preserve"> </w:t>
      </w:r>
      <w:proofErr w:type="spellStart"/>
      <w:r w:rsidR="00424C3C">
        <w:rPr>
          <w:sz w:val="36"/>
          <w:szCs w:val="36"/>
          <w:lang w:val="ro-RO"/>
        </w:rPr>
        <w:t>Timișești</w:t>
      </w:r>
      <w:bookmarkEnd w:id="204"/>
      <w:proofErr w:type="spellEnd"/>
    </w:p>
    <w:p w14:paraId="70BFD937" w14:textId="77777777" w:rsidR="000A7D1B" w:rsidRPr="000A7D1B" w:rsidRDefault="000A7D1B" w:rsidP="00180198">
      <w:pPr>
        <w:pStyle w:val="Titlu1"/>
        <w:tabs>
          <w:tab w:val="clear" w:pos="432"/>
          <w:tab w:val="left" w:pos="6804"/>
          <w:tab w:val="left" w:pos="7088"/>
        </w:tabs>
        <w:ind w:left="5954" w:right="375" w:hanging="5954"/>
        <w:jc w:val="both"/>
        <w:rPr>
          <w:b w:val="0"/>
          <w:sz w:val="36"/>
          <w:szCs w:val="36"/>
          <w:lang w:val="ro-RO"/>
        </w:rPr>
      </w:pPr>
    </w:p>
    <w:p w14:paraId="0AFD0AF2" w14:textId="35F671E9" w:rsidR="004204AF" w:rsidRPr="00E126D2" w:rsidRDefault="004204AF" w:rsidP="00180198">
      <w:pPr>
        <w:pStyle w:val="Titlu1"/>
        <w:tabs>
          <w:tab w:val="clear" w:pos="432"/>
          <w:tab w:val="left" w:pos="6804"/>
          <w:tab w:val="left" w:pos="7088"/>
        </w:tabs>
        <w:ind w:left="5954" w:right="375" w:hanging="5954"/>
        <w:jc w:val="both"/>
        <w:rPr>
          <w:b w:val="0"/>
          <w:sz w:val="36"/>
          <w:szCs w:val="36"/>
          <w:lang w:val="ro-RO"/>
        </w:rPr>
      </w:pPr>
      <w:bookmarkStart w:id="205" w:name="_Toc120628675"/>
      <w:r w:rsidRPr="00E126D2">
        <w:rPr>
          <w:sz w:val="36"/>
          <w:szCs w:val="36"/>
          <w:lang w:val="ro-RO"/>
        </w:rPr>
        <w:t>U.T.R</w:t>
      </w:r>
      <w:r w:rsidR="00F4086F" w:rsidRPr="00E126D2">
        <w:rPr>
          <w:sz w:val="36"/>
          <w:szCs w:val="36"/>
          <w:lang w:val="ro-RO"/>
        </w:rPr>
        <w:t>.</w:t>
      </w:r>
      <w:r w:rsidRPr="00E126D2">
        <w:rPr>
          <w:sz w:val="36"/>
          <w:szCs w:val="36"/>
          <w:lang w:val="ro-RO"/>
        </w:rPr>
        <w:t xml:space="preserve"> </w:t>
      </w:r>
      <w:r w:rsidR="00570373" w:rsidRPr="00E126D2">
        <w:rPr>
          <w:sz w:val="36"/>
          <w:szCs w:val="36"/>
          <w:lang w:val="ro-RO"/>
        </w:rPr>
        <w:t>1</w:t>
      </w:r>
      <w:r w:rsidR="000129C3" w:rsidRPr="00E126D2">
        <w:rPr>
          <w:sz w:val="36"/>
          <w:szCs w:val="36"/>
          <w:lang w:val="ro-RO"/>
        </w:rPr>
        <w:t>a</w:t>
      </w:r>
      <w:r w:rsidR="00570373" w:rsidRPr="00E126D2">
        <w:rPr>
          <w:b w:val="0"/>
          <w:sz w:val="36"/>
          <w:szCs w:val="36"/>
          <w:lang w:val="ro-RO"/>
        </w:rPr>
        <w:t xml:space="preserve"> </w:t>
      </w:r>
      <w:proofErr w:type="spellStart"/>
      <w:r w:rsidR="006A39D2">
        <w:rPr>
          <w:sz w:val="36"/>
          <w:szCs w:val="36"/>
          <w:lang w:val="ro-RO"/>
        </w:rPr>
        <w:t>Timișești</w:t>
      </w:r>
      <w:proofErr w:type="spellEnd"/>
      <w:r w:rsidR="00DD3663" w:rsidRPr="00E126D2">
        <w:rPr>
          <w:b w:val="0"/>
          <w:sz w:val="36"/>
          <w:szCs w:val="36"/>
          <w:lang w:val="ro-RO"/>
        </w:rPr>
        <w:t xml:space="preserve"> </w:t>
      </w:r>
      <w:r w:rsidR="000129C3" w:rsidRPr="00E126D2">
        <w:rPr>
          <w:b w:val="0"/>
          <w:sz w:val="36"/>
          <w:szCs w:val="36"/>
          <w:lang w:val="ro-RO"/>
        </w:rPr>
        <w:t xml:space="preserve">– </w:t>
      </w:r>
      <w:r w:rsidR="000129C3" w:rsidRPr="009C3A1B">
        <w:rPr>
          <w:bCs w:val="0"/>
          <w:sz w:val="36"/>
          <w:szCs w:val="36"/>
          <w:lang w:val="ro-RO"/>
        </w:rPr>
        <w:t>Zona Centrală</w:t>
      </w:r>
      <w:r w:rsidR="00633304" w:rsidRPr="00E126D2">
        <w:rPr>
          <w:b w:val="0"/>
          <w:sz w:val="36"/>
          <w:szCs w:val="36"/>
          <w:lang w:val="ro-RO"/>
        </w:rPr>
        <w:t xml:space="preserve"> </w:t>
      </w:r>
      <w:r w:rsidR="0016332A" w:rsidRPr="00E126D2">
        <w:rPr>
          <w:b w:val="0"/>
          <w:sz w:val="36"/>
          <w:szCs w:val="36"/>
          <w:lang w:val="ro-RO"/>
        </w:rPr>
        <w:t xml:space="preserve">- </w:t>
      </w:r>
      <w:r w:rsidR="0016332A" w:rsidRPr="002B6B9F">
        <w:rPr>
          <w:rFonts w:eastAsia="Times New Roman"/>
          <w:b w:val="0"/>
          <w:bCs w:val="0"/>
          <w:sz w:val="36"/>
          <w:szCs w:val="36"/>
          <w:lang w:val="ro-RO" w:eastAsia="ar-SA"/>
        </w:rPr>
        <w:t>L</w:t>
      </w:r>
      <w:r w:rsidR="0016332A" w:rsidRPr="00E126D2">
        <w:rPr>
          <w:rFonts w:eastAsia="Times New Roman"/>
          <w:sz w:val="36"/>
          <w:szCs w:val="36"/>
          <w:vertAlign w:val="subscript"/>
          <w:lang w:val="ro-RO" w:eastAsia="ar-SA"/>
        </w:rPr>
        <w:t>1</w:t>
      </w:r>
      <w:r w:rsidR="0016332A" w:rsidRPr="00E126D2">
        <w:rPr>
          <w:rFonts w:eastAsia="Times New Roman"/>
          <w:b w:val="0"/>
          <w:sz w:val="36"/>
          <w:szCs w:val="36"/>
          <w:vertAlign w:val="subscript"/>
          <w:lang w:val="ro-RO" w:eastAsia="ar-SA"/>
        </w:rPr>
        <w:t xml:space="preserve">, </w:t>
      </w:r>
      <w:r w:rsidR="0016332A" w:rsidRPr="00E126D2">
        <w:rPr>
          <w:b w:val="0"/>
          <w:sz w:val="36"/>
          <w:szCs w:val="36"/>
        </w:rPr>
        <w:t>IS,</w:t>
      </w:r>
      <w:r w:rsidR="00703DC6" w:rsidRPr="00E126D2">
        <w:rPr>
          <w:b w:val="0"/>
          <w:sz w:val="36"/>
          <w:szCs w:val="36"/>
        </w:rPr>
        <w:t xml:space="preserve"> </w:t>
      </w:r>
      <w:r w:rsidR="0066515D" w:rsidRPr="00E126D2">
        <w:rPr>
          <w:b w:val="0"/>
          <w:sz w:val="36"/>
          <w:szCs w:val="36"/>
        </w:rPr>
        <w:t xml:space="preserve">GC, </w:t>
      </w:r>
      <w:r w:rsidR="0016332A" w:rsidRPr="00E126D2">
        <w:rPr>
          <w:b w:val="0"/>
          <w:sz w:val="36"/>
          <w:szCs w:val="36"/>
        </w:rPr>
        <w:t>C, TE</w:t>
      </w:r>
      <w:r w:rsidR="00424C3C">
        <w:rPr>
          <w:b w:val="0"/>
          <w:sz w:val="36"/>
          <w:szCs w:val="36"/>
        </w:rPr>
        <w:t>, GC</w:t>
      </w:r>
      <w:r w:rsidR="00703DC6" w:rsidRPr="00E126D2">
        <w:rPr>
          <w:b w:val="0"/>
          <w:sz w:val="36"/>
          <w:szCs w:val="36"/>
        </w:rPr>
        <w:t>, DS</w:t>
      </w:r>
      <w:bookmarkEnd w:id="205"/>
    </w:p>
    <w:p w14:paraId="2899920C" w14:textId="77777777" w:rsidR="004371B4" w:rsidRPr="004371B4" w:rsidRDefault="004371B4" w:rsidP="00BE52E1">
      <w:pPr>
        <w:ind w:right="375"/>
      </w:pPr>
    </w:p>
    <w:p w14:paraId="2684AFAD" w14:textId="77777777" w:rsidR="004371B4" w:rsidRPr="00675844" w:rsidRDefault="004371B4" w:rsidP="00BE52E1">
      <w:pPr>
        <w:pStyle w:val="Titlu2"/>
        <w:spacing w:before="0" w:after="0"/>
        <w:ind w:right="375"/>
      </w:pPr>
      <w:bookmarkStart w:id="206" w:name="_Toc418511639"/>
      <w:bookmarkStart w:id="207" w:name="_Toc418514423"/>
      <w:bookmarkStart w:id="208" w:name="_Toc444243437"/>
      <w:bookmarkStart w:id="209" w:name="_Toc445129692"/>
      <w:bookmarkStart w:id="210" w:name="_Toc445129886"/>
      <w:bookmarkStart w:id="211" w:name="_Toc477430979"/>
      <w:bookmarkStart w:id="212" w:name="_Toc477518936"/>
      <w:bookmarkStart w:id="213" w:name="_Toc477775707"/>
      <w:bookmarkStart w:id="214" w:name="_Toc495404747"/>
      <w:bookmarkStart w:id="215" w:name="_Toc502929161"/>
      <w:bookmarkStart w:id="216" w:name="_Toc502930079"/>
      <w:bookmarkStart w:id="217" w:name="_Toc40692889"/>
      <w:bookmarkStart w:id="218" w:name="_Toc53151471"/>
      <w:bookmarkStart w:id="219" w:name="_Toc53583896"/>
      <w:bookmarkStart w:id="220" w:name="_Toc53661135"/>
      <w:bookmarkStart w:id="221" w:name="_Toc117167787"/>
      <w:bookmarkStart w:id="222" w:name="_Toc120628676"/>
      <w:r w:rsidRPr="00675844">
        <w:t xml:space="preserve">Zone </w:t>
      </w:r>
      <w:proofErr w:type="spellStart"/>
      <w:r w:rsidRPr="00675844">
        <w:t>funcţionale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proofErr w:type="spellEnd"/>
    </w:p>
    <w:p w14:paraId="4B54471B" w14:textId="77777777" w:rsidR="004371B4" w:rsidRPr="00125CE1" w:rsidRDefault="004371B4" w:rsidP="00BE52E1">
      <w:pPr>
        <w:ind w:right="375"/>
      </w:pPr>
    </w:p>
    <w:p w14:paraId="7B38A6AE" w14:textId="77777777" w:rsidR="004371B4" w:rsidRDefault="004371B4" w:rsidP="00BE52E1">
      <w:pPr>
        <w:ind w:right="375"/>
        <w:jc w:val="both"/>
        <w:rPr>
          <w:rFonts w:ascii="Arial" w:hAnsi="Arial" w:cs="Arial"/>
        </w:rPr>
      </w:pPr>
      <w:r w:rsidRPr="002B6B9F">
        <w:rPr>
          <w:rFonts w:ascii="Arial" w:eastAsia="Times New Roman" w:hAnsi="Arial" w:cs="Arial"/>
          <w:lang w:val="ro-RO" w:eastAsia="ar-SA"/>
        </w:rPr>
        <w:t>L</w:t>
      </w:r>
      <w:r w:rsidRPr="004A02DA">
        <w:rPr>
          <w:rFonts w:ascii="Arial" w:eastAsia="Times New Roman" w:hAnsi="Arial" w:cs="Arial"/>
          <w:sz w:val="24"/>
          <w:szCs w:val="24"/>
          <w:vertAlign w:val="subscript"/>
          <w:lang w:val="ro-RO" w:eastAsia="ar-SA"/>
        </w:rPr>
        <w:t>1</w:t>
      </w:r>
      <w:r w:rsidR="00F4086F">
        <w:rPr>
          <w:rFonts w:ascii="Arial" w:hAnsi="Arial" w:cs="Arial"/>
          <w:vertAlign w:val="subscript"/>
        </w:rPr>
        <w:tab/>
      </w:r>
      <w:r>
        <w:rPr>
          <w:rFonts w:ascii="Arial" w:hAnsi="Arial" w:cs="Arial"/>
        </w:rPr>
        <w:t>–</w:t>
      </w:r>
      <w:r w:rsidRPr="0016789C">
        <w:rPr>
          <w:rFonts w:ascii="Arial" w:hAnsi="Arial" w:cs="Arial"/>
          <w:kern w:val="24"/>
        </w:rPr>
        <w:t xml:space="preserve"> </w:t>
      </w:r>
      <w:proofErr w:type="spellStart"/>
      <w:r w:rsidRPr="0016789C">
        <w:rPr>
          <w:rFonts w:ascii="Arial" w:hAnsi="Arial" w:cs="Arial"/>
        </w:rPr>
        <w:t>Zonă</w:t>
      </w:r>
      <w:proofErr w:type="spellEnd"/>
      <w:r w:rsidRPr="0016789C">
        <w:rPr>
          <w:rFonts w:ascii="Arial" w:hAnsi="Arial" w:cs="Arial"/>
        </w:rPr>
        <w:t xml:space="preserve"> </w:t>
      </w:r>
      <w:proofErr w:type="spellStart"/>
      <w:r w:rsidRPr="0016789C">
        <w:rPr>
          <w:rFonts w:ascii="Arial" w:hAnsi="Arial" w:cs="Arial"/>
        </w:rPr>
        <w:t>pentru</w:t>
      </w:r>
      <w:proofErr w:type="spellEnd"/>
      <w:r w:rsidRPr="0016789C">
        <w:rPr>
          <w:rFonts w:ascii="Arial" w:hAnsi="Arial" w:cs="Arial"/>
        </w:rPr>
        <w:t xml:space="preserve"> </w:t>
      </w:r>
      <w:proofErr w:type="spellStart"/>
      <w:r w:rsidRPr="0016789C">
        <w:rPr>
          <w:rFonts w:ascii="Arial" w:hAnsi="Arial" w:cs="Arial"/>
        </w:rPr>
        <w:t>locuinţe</w:t>
      </w:r>
      <w:proofErr w:type="spellEnd"/>
      <w:r w:rsidRPr="0016789C">
        <w:rPr>
          <w:rFonts w:ascii="Arial" w:hAnsi="Arial" w:cs="Arial"/>
        </w:rPr>
        <w:t xml:space="preserve">  </w:t>
      </w:r>
      <w:proofErr w:type="spellStart"/>
      <w:r w:rsidRPr="0016789C">
        <w:rPr>
          <w:rFonts w:ascii="Arial" w:hAnsi="Arial" w:cs="Arial"/>
        </w:rPr>
        <w:t>şi</w:t>
      </w:r>
      <w:proofErr w:type="spellEnd"/>
      <w:r w:rsidRPr="0016789C">
        <w:rPr>
          <w:rFonts w:ascii="Arial" w:hAnsi="Arial" w:cs="Arial"/>
        </w:rPr>
        <w:t xml:space="preserve"> </w:t>
      </w:r>
      <w:proofErr w:type="spellStart"/>
      <w:r w:rsidRPr="0016789C">
        <w:rPr>
          <w:rFonts w:ascii="Arial" w:hAnsi="Arial" w:cs="Arial"/>
        </w:rPr>
        <w:t>funcţiuni</w:t>
      </w:r>
      <w:proofErr w:type="spellEnd"/>
      <w:r w:rsidRPr="0016789C">
        <w:rPr>
          <w:rFonts w:ascii="Arial" w:hAnsi="Arial" w:cs="Arial"/>
        </w:rPr>
        <w:t xml:space="preserve"> </w:t>
      </w:r>
      <w:proofErr w:type="spellStart"/>
      <w:r w:rsidRPr="0016789C">
        <w:rPr>
          <w:rFonts w:ascii="Arial" w:hAnsi="Arial" w:cs="Arial"/>
        </w:rPr>
        <w:t>complementare</w:t>
      </w:r>
      <w:proofErr w:type="spellEnd"/>
    </w:p>
    <w:p w14:paraId="475F532D" w14:textId="77777777" w:rsidR="004371B4" w:rsidRDefault="00F4086F" w:rsidP="00BE52E1">
      <w:pPr>
        <w:ind w:right="375"/>
        <w:jc w:val="both"/>
        <w:rPr>
          <w:rFonts w:ascii="Arial" w:hAnsi="Arial" w:cs="Arial"/>
        </w:rPr>
      </w:pPr>
      <w:bookmarkStart w:id="223" w:name="_Hlk122440706"/>
      <w:r>
        <w:rPr>
          <w:rFonts w:ascii="Arial" w:hAnsi="Arial" w:cs="Arial"/>
        </w:rPr>
        <w:t>IS</w:t>
      </w:r>
      <w:r>
        <w:rPr>
          <w:rFonts w:ascii="Arial" w:hAnsi="Arial" w:cs="Arial"/>
        </w:rPr>
        <w:tab/>
      </w:r>
      <w:r w:rsidR="004371B4" w:rsidRPr="008708CB">
        <w:rPr>
          <w:rFonts w:ascii="Arial" w:hAnsi="Arial" w:cs="Arial"/>
        </w:rPr>
        <w:t>–</w:t>
      </w:r>
      <w:r w:rsidR="004371B4">
        <w:rPr>
          <w:rFonts w:ascii="Arial" w:hAnsi="Arial" w:cs="Arial"/>
        </w:rPr>
        <w:t xml:space="preserve"> </w:t>
      </w:r>
      <w:proofErr w:type="spellStart"/>
      <w:r w:rsidR="004371B4" w:rsidRPr="008708CB">
        <w:rPr>
          <w:rFonts w:ascii="Arial" w:hAnsi="Arial" w:cs="Arial"/>
        </w:rPr>
        <w:t>Zonă</w:t>
      </w:r>
      <w:proofErr w:type="spellEnd"/>
      <w:r w:rsidR="004371B4" w:rsidRPr="008708CB">
        <w:rPr>
          <w:rFonts w:ascii="Arial" w:hAnsi="Arial" w:cs="Arial"/>
        </w:rPr>
        <w:t xml:space="preserve"> </w:t>
      </w:r>
      <w:proofErr w:type="spellStart"/>
      <w:r w:rsidR="004371B4" w:rsidRPr="008708CB">
        <w:rPr>
          <w:rFonts w:ascii="Arial" w:hAnsi="Arial" w:cs="Arial"/>
        </w:rPr>
        <w:t>pentru</w:t>
      </w:r>
      <w:proofErr w:type="spellEnd"/>
      <w:r w:rsidR="004371B4" w:rsidRPr="008708CB">
        <w:rPr>
          <w:rFonts w:ascii="Arial" w:hAnsi="Arial" w:cs="Arial"/>
        </w:rPr>
        <w:t xml:space="preserve"> </w:t>
      </w:r>
      <w:proofErr w:type="spellStart"/>
      <w:r w:rsidR="004371B4" w:rsidRPr="008708CB">
        <w:rPr>
          <w:rFonts w:ascii="Arial" w:hAnsi="Arial" w:cs="Arial"/>
        </w:rPr>
        <w:t>instituţii</w:t>
      </w:r>
      <w:proofErr w:type="spellEnd"/>
      <w:r w:rsidR="004371B4" w:rsidRPr="008708CB">
        <w:rPr>
          <w:rFonts w:ascii="Arial" w:hAnsi="Arial" w:cs="Arial"/>
        </w:rPr>
        <w:t xml:space="preserve"> </w:t>
      </w:r>
      <w:proofErr w:type="spellStart"/>
      <w:r w:rsidR="004371B4" w:rsidRPr="008708CB">
        <w:rPr>
          <w:rFonts w:ascii="Arial" w:hAnsi="Arial" w:cs="Arial"/>
        </w:rPr>
        <w:t>şi</w:t>
      </w:r>
      <w:proofErr w:type="spellEnd"/>
      <w:r w:rsidR="004371B4" w:rsidRPr="008708CB">
        <w:rPr>
          <w:rFonts w:ascii="Arial" w:hAnsi="Arial" w:cs="Arial"/>
        </w:rPr>
        <w:t xml:space="preserve"> </w:t>
      </w:r>
      <w:proofErr w:type="spellStart"/>
      <w:proofErr w:type="gramStart"/>
      <w:r w:rsidR="004371B4" w:rsidRPr="008708CB">
        <w:rPr>
          <w:rFonts w:ascii="Arial" w:hAnsi="Arial" w:cs="Arial"/>
        </w:rPr>
        <w:t>servicii</w:t>
      </w:r>
      <w:proofErr w:type="spellEnd"/>
      <w:proofErr w:type="gramEnd"/>
    </w:p>
    <w:p w14:paraId="327993BF" w14:textId="77777777" w:rsidR="00562813" w:rsidRPr="002F278B" w:rsidRDefault="00562813" w:rsidP="001033C3">
      <w:pPr>
        <w:widowControl w:val="0"/>
        <w:numPr>
          <w:ilvl w:val="0"/>
          <w:numId w:val="91"/>
        </w:numPr>
        <w:autoSpaceDE w:val="0"/>
        <w:ind w:left="709" w:right="375" w:firstLine="142"/>
        <w:jc w:val="both"/>
        <w:rPr>
          <w:rFonts w:ascii="Arial" w:hAnsi="Arial" w:cs="Arial"/>
          <w:color w:val="000000"/>
          <w:spacing w:val="1"/>
        </w:rPr>
      </w:pPr>
      <w:proofErr w:type="spellStart"/>
      <w:r>
        <w:rPr>
          <w:rFonts w:ascii="Arial" w:hAnsi="Arial" w:cs="Arial"/>
          <w:color w:val="000000"/>
          <w:spacing w:val="1"/>
        </w:rPr>
        <w:t>Unităţi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2F278B">
        <w:rPr>
          <w:rFonts w:ascii="Arial" w:hAnsi="Arial" w:cs="Arial"/>
          <w:color w:val="000000"/>
          <w:spacing w:val="1"/>
        </w:rPr>
        <w:t>sanitare</w:t>
      </w:r>
      <w:proofErr w:type="spellEnd"/>
    </w:p>
    <w:p w14:paraId="7D25D608" w14:textId="77777777" w:rsidR="00562813" w:rsidRDefault="00562813" w:rsidP="001033C3">
      <w:pPr>
        <w:widowControl w:val="0"/>
        <w:numPr>
          <w:ilvl w:val="0"/>
          <w:numId w:val="91"/>
        </w:numPr>
        <w:autoSpaceDE w:val="0"/>
        <w:ind w:left="709" w:right="375" w:firstLine="142"/>
        <w:jc w:val="both"/>
        <w:rPr>
          <w:rFonts w:ascii="Arial" w:hAnsi="Arial" w:cs="Arial"/>
          <w:color w:val="000000"/>
          <w:spacing w:val="1"/>
        </w:rPr>
      </w:pPr>
      <w:proofErr w:type="spellStart"/>
      <w:r>
        <w:rPr>
          <w:rFonts w:ascii="Arial" w:hAnsi="Arial" w:cs="Arial"/>
          <w:color w:val="000000"/>
          <w:spacing w:val="1"/>
        </w:rPr>
        <w:t>Unităţi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2F278B">
        <w:rPr>
          <w:rFonts w:ascii="Arial" w:hAnsi="Arial" w:cs="Arial"/>
          <w:color w:val="000000"/>
          <w:spacing w:val="1"/>
        </w:rPr>
        <w:t>comerciale</w:t>
      </w:r>
      <w:proofErr w:type="spellEnd"/>
      <w:r>
        <w:rPr>
          <w:rFonts w:ascii="Arial" w:hAnsi="Arial" w:cs="Arial"/>
          <w:color w:val="000000"/>
          <w:spacing w:val="1"/>
        </w:rPr>
        <w:t xml:space="preserve">, de </w:t>
      </w:r>
      <w:proofErr w:type="spellStart"/>
      <w:r>
        <w:rPr>
          <w:rFonts w:ascii="Arial" w:hAnsi="Arial" w:cs="Arial"/>
          <w:color w:val="000000"/>
          <w:spacing w:val="1"/>
        </w:rPr>
        <w:t>alimentaţie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publică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şi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prestări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servicii</w:t>
      </w:r>
      <w:proofErr w:type="spellEnd"/>
    </w:p>
    <w:p w14:paraId="66FA2B6E" w14:textId="77777777" w:rsidR="00562813" w:rsidRPr="00935AD1" w:rsidRDefault="00562813" w:rsidP="001033C3">
      <w:pPr>
        <w:pStyle w:val="Listparagraf"/>
        <w:numPr>
          <w:ilvl w:val="0"/>
          <w:numId w:val="91"/>
        </w:numPr>
        <w:ind w:right="375" w:firstLine="13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  <w:spacing w:val="1"/>
        </w:rPr>
        <w:t>Construcţii</w:t>
      </w:r>
      <w:proofErr w:type="spellEnd"/>
      <w:r>
        <w:rPr>
          <w:rFonts w:ascii="Arial" w:hAnsi="Arial" w:cs="Arial"/>
          <w:color w:val="000000"/>
          <w:spacing w:val="1"/>
        </w:rPr>
        <w:t xml:space="preserve"> administrative, </w:t>
      </w:r>
      <w:proofErr w:type="spellStart"/>
      <w:r>
        <w:rPr>
          <w:rFonts w:ascii="Arial" w:hAnsi="Arial" w:cs="Arial"/>
          <w:color w:val="000000"/>
          <w:spacing w:val="1"/>
        </w:rPr>
        <w:t>financiar-bancare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şi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asigurări</w:t>
      </w:r>
      <w:proofErr w:type="spellEnd"/>
    </w:p>
    <w:p w14:paraId="74D21DA5" w14:textId="77777777" w:rsidR="00F14DBD" w:rsidRPr="00ED500A" w:rsidRDefault="00F14DBD" w:rsidP="001033C3">
      <w:pPr>
        <w:widowControl w:val="0"/>
        <w:numPr>
          <w:ilvl w:val="0"/>
          <w:numId w:val="91"/>
        </w:numPr>
        <w:autoSpaceDE w:val="0"/>
        <w:ind w:left="709" w:right="375" w:firstLine="142"/>
        <w:jc w:val="both"/>
        <w:rPr>
          <w:rFonts w:ascii="Arial" w:hAnsi="Arial" w:cs="Arial"/>
          <w:color w:val="000000"/>
          <w:spacing w:val="1"/>
        </w:rPr>
      </w:pPr>
      <w:proofErr w:type="spellStart"/>
      <w:r w:rsidRPr="00ED500A">
        <w:rPr>
          <w:rFonts w:ascii="Arial" w:hAnsi="Arial" w:cs="Arial"/>
          <w:color w:val="000000"/>
          <w:spacing w:val="1"/>
        </w:rPr>
        <w:t>Unităţi</w:t>
      </w:r>
      <w:proofErr w:type="spellEnd"/>
      <w:r w:rsidRPr="00ED500A">
        <w:rPr>
          <w:rFonts w:ascii="Arial" w:hAnsi="Arial" w:cs="Arial"/>
          <w:color w:val="000000"/>
          <w:spacing w:val="1"/>
        </w:rPr>
        <w:t xml:space="preserve"> de </w:t>
      </w:r>
      <w:proofErr w:type="spellStart"/>
      <w:r w:rsidRPr="00ED500A">
        <w:rPr>
          <w:rFonts w:ascii="Arial" w:hAnsi="Arial" w:cs="Arial"/>
          <w:color w:val="000000"/>
          <w:spacing w:val="1"/>
        </w:rPr>
        <w:t>cultură</w:t>
      </w:r>
      <w:proofErr w:type="spellEnd"/>
    </w:p>
    <w:bookmarkEnd w:id="223"/>
    <w:p w14:paraId="0B12A7A5" w14:textId="77777777" w:rsidR="00546D3C" w:rsidRPr="002B6B9F" w:rsidRDefault="00F4086F" w:rsidP="00BE52E1">
      <w:pPr>
        <w:ind w:right="375"/>
        <w:jc w:val="both"/>
        <w:rPr>
          <w:rFonts w:ascii="Arial" w:eastAsia="Times New Roman" w:hAnsi="Arial" w:cs="Arial"/>
          <w:lang w:val="ro-RO" w:eastAsia="ar-SA"/>
        </w:rPr>
      </w:pPr>
      <w:r w:rsidRPr="002B6B9F">
        <w:rPr>
          <w:rFonts w:ascii="Arial" w:hAnsi="Arial" w:cs="Arial"/>
        </w:rPr>
        <w:t>GC</w:t>
      </w:r>
      <w:r w:rsidRPr="002B6B9F">
        <w:rPr>
          <w:rFonts w:ascii="Arial" w:hAnsi="Arial" w:cs="Arial"/>
        </w:rPr>
        <w:tab/>
      </w:r>
      <w:r w:rsidR="00546D3C" w:rsidRPr="002B6B9F">
        <w:rPr>
          <w:rFonts w:ascii="Arial" w:hAnsi="Arial" w:cs="Arial"/>
        </w:rPr>
        <w:t xml:space="preserve">– </w:t>
      </w:r>
      <w:proofErr w:type="spellStart"/>
      <w:r w:rsidR="00546D3C" w:rsidRPr="002B6B9F">
        <w:rPr>
          <w:rFonts w:ascii="Arial" w:hAnsi="Arial" w:cs="Arial"/>
        </w:rPr>
        <w:t>Zonă</w:t>
      </w:r>
      <w:proofErr w:type="spellEnd"/>
      <w:r w:rsidR="00546D3C" w:rsidRPr="002B6B9F">
        <w:rPr>
          <w:rFonts w:ascii="Arial" w:hAnsi="Arial" w:cs="Arial"/>
        </w:rPr>
        <w:t xml:space="preserve"> </w:t>
      </w:r>
      <w:proofErr w:type="spellStart"/>
      <w:r w:rsidR="00546D3C" w:rsidRPr="002B6B9F">
        <w:rPr>
          <w:rFonts w:ascii="Arial" w:hAnsi="Arial" w:cs="Arial"/>
        </w:rPr>
        <w:t>pentru</w:t>
      </w:r>
      <w:proofErr w:type="spellEnd"/>
      <w:r w:rsidR="00546D3C" w:rsidRPr="002B6B9F">
        <w:rPr>
          <w:rFonts w:ascii="Arial" w:hAnsi="Arial" w:cs="Arial"/>
        </w:rPr>
        <w:t xml:space="preserve"> </w:t>
      </w:r>
      <w:proofErr w:type="spellStart"/>
      <w:r w:rsidR="00546D3C" w:rsidRPr="002B6B9F">
        <w:rPr>
          <w:rFonts w:ascii="Arial" w:hAnsi="Arial" w:cs="Arial"/>
        </w:rPr>
        <w:t>gospodărire</w:t>
      </w:r>
      <w:proofErr w:type="spellEnd"/>
      <w:r w:rsidR="00546D3C" w:rsidRPr="002B6B9F">
        <w:rPr>
          <w:rFonts w:ascii="Arial" w:hAnsi="Arial" w:cs="Arial"/>
        </w:rPr>
        <w:t xml:space="preserve"> </w:t>
      </w:r>
      <w:proofErr w:type="spellStart"/>
      <w:r w:rsidR="00546D3C" w:rsidRPr="002B6B9F">
        <w:rPr>
          <w:rFonts w:ascii="Arial" w:hAnsi="Arial" w:cs="Arial"/>
        </w:rPr>
        <w:t>comunală</w:t>
      </w:r>
      <w:proofErr w:type="spellEnd"/>
    </w:p>
    <w:p w14:paraId="65B6206F" w14:textId="6E2BE8EC" w:rsidR="004371B4" w:rsidRPr="008708CB" w:rsidRDefault="00F4086F" w:rsidP="00BE52E1">
      <w:pPr>
        <w:ind w:right="37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</w:r>
      <w:r w:rsidR="004371B4" w:rsidRPr="008708CB">
        <w:rPr>
          <w:rFonts w:ascii="Arial" w:hAnsi="Arial" w:cs="Arial"/>
        </w:rPr>
        <w:t>–</w:t>
      </w:r>
      <w:r w:rsidR="004371B4">
        <w:rPr>
          <w:rFonts w:ascii="Arial" w:hAnsi="Arial" w:cs="Arial"/>
        </w:rPr>
        <w:t xml:space="preserve"> </w:t>
      </w:r>
      <w:proofErr w:type="spellStart"/>
      <w:r w:rsidR="004371B4" w:rsidRPr="008708CB">
        <w:rPr>
          <w:rFonts w:ascii="Arial" w:hAnsi="Arial" w:cs="Arial"/>
        </w:rPr>
        <w:t>Zonă</w:t>
      </w:r>
      <w:proofErr w:type="spellEnd"/>
      <w:r w:rsidR="004371B4" w:rsidRPr="008708CB">
        <w:rPr>
          <w:rFonts w:ascii="Arial" w:hAnsi="Arial" w:cs="Arial"/>
        </w:rPr>
        <w:t xml:space="preserve"> </w:t>
      </w:r>
      <w:proofErr w:type="spellStart"/>
      <w:r w:rsidR="004371B4" w:rsidRPr="008708CB">
        <w:rPr>
          <w:rFonts w:ascii="Arial" w:hAnsi="Arial" w:cs="Arial"/>
        </w:rPr>
        <w:t>căi</w:t>
      </w:r>
      <w:proofErr w:type="spellEnd"/>
      <w:r w:rsidR="004371B4" w:rsidRPr="008708CB">
        <w:rPr>
          <w:rFonts w:ascii="Arial" w:hAnsi="Arial" w:cs="Arial"/>
        </w:rPr>
        <w:t xml:space="preserve"> </w:t>
      </w:r>
      <w:proofErr w:type="spellStart"/>
      <w:r w:rsidR="004371B4" w:rsidRPr="008708CB">
        <w:rPr>
          <w:rFonts w:ascii="Arial" w:hAnsi="Arial" w:cs="Arial"/>
        </w:rPr>
        <w:t>comunicaţii</w:t>
      </w:r>
      <w:proofErr w:type="spellEnd"/>
      <w:r w:rsidR="004371B4" w:rsidRPr="008708CB">
        <w:rPr>
          <w:rFonts w:ascii="Arial" w:hAnsi="Arial" w:cs="Arial"/>
        </w:rPr>
        <w:t xml:space="preserve"> </w:t>
      </w:r>
      <w:r w:rsidR="00E126D2">
        <w:rPr>
          <w:rFonts w:ascii="Arial" w:hAnsi="Arial" w:cs="Arial"/>
        </w:rPr>
        <w:t xml:space="preserve">– transport </w:t>
      </w:r>
      <w:proofErr w:type="spellStart"/>
      <w:r w:rsidR="00E126D2">
        <w:rPr>
          <w:rFonts w:ascii="Arial" w:hAnsi="Arial" w:cs="Arial"/>
        </w:rPr>
        <w:t>rutier</w:t>
      </w:r>
      <w:proofErr w:type="spellEnd"/>
    </w:p>
    <w:p w14:paraId="170724B5" w14:textId="77777777" w:rsidR="004371B4" w:rsidRDefault="00F4086F" w:rsidP="00F4086F">
      <w:pPr>
        <w:pStyle w:val="Titlu2"/>
        <w:spacing w:before="0" w:after="0"/>
        <w:ind w:right="375"/>
        <w:rPr>
          <w:b w:val="0"/>
          <w:i w:val="0"/>
          <w:color w:val="000000"/>
          <w:spacing w:val="3"/>
          <w:sz w:val="22"/>
          <w:szCs w:val="22"/>
        </w:rPr>
      </w:pPr>
      <w:bookmarkStart w:id="224" w:name="_Toc418511640"/>
      <w:bookmarkStart w:id="225" w:name="_Toc418514424"/>
      <w:bookmarkStart w:id="226" w:name="_Toc420670863"/>
      <w:bookmarkStart w:id="227" w:name="_Toc429127089"/>
      <w:bookmarkStart w:id="228" w:name="_Toc433804760"/>
      <w:bookmarkStart w:id="229" w:name="_Toc433805533"/>
      <w:bookmarkStart w:id="230" w:name="_Toc433806335"/>
      <w:bookmarkStart w:id="231" w:name="_Toc433809343"/>
      <w:bookmarkStart w:id="232" w:name="_Toc433872293"/>
      <w:bookmarkStart w:id="233" w:name="_Toc444243438"/>
      <w:bookmarkStart w:id="234" w:name="_Toc445129693"/>
      <w:bookmarkStart w:id="235" w:name="_Toc445129887"/>
      <w:bookmarkStart w:id="236" w:name="_Toc477430980"/>
      <w:bookmarkStart w:id="237" w:name="_Toc477518937"/>
      <w:bookmarkStart w:id="238" w:name="_Toc477775708"/>
      <w:bookmarkStart w:id="239" w:name="_Toc495404748"/>
      <w:bookmarkStart w:id="240" w:name="_Toc502929162"/>
      <w:bookmarkStart w:id="241" w:name="_Toc502930080"/>
      <w:bookmarkStart w:id="242" w:name="_Toc40692890"/>
      <w:bookmarkStart w:id="243" w:name="_Toc53151472"/>
      <w:bookmarkStart w:id="244" w:name="_Toc53583897"/>
      <w:bookmarkStart w:id="245" w:name="_Toc53661136"/>
      <w:bookmarkStart w:id="246" w:name="_Toc117167788"/>
      <w:bookmarkStart w:id="247" w:name="_Toc120628677"/>
      <w:r>
        <w:rPr>
          <w:b w:val="0"/>
          <w:i w:val="0"/>
          <w:color w:val="000000"/>
          <w:spacing w:val="1"/>
          <w:sz w:val="22"/>
          <w:szCs w:val="22"/>
        </w:rPr>
        <w:t>TE</w:t>
      </w:r>
      <w:r>
        <w:rPr>
          <w:b w:val="0"/>
          <w:i w:val="0"/>
          <w:color w:val="000000"/>
          <w:spacing w:val="1"/>
          <w:sz w:val="22"/>
          <w:szCs w:val="22"/>
        </w:rPr>
        <w:tab/>
      </w:r>
      <w:r>
        <w:rPr>
          <w:b w:val="0"/>
          <w:i w:val="0"/>
          <w:color w:val="000000"/>
          <w:spacing w:val="1"/>
          <w:sz w:val="22"/>
          <w:szCs w:val="22"/>
        </w:rPr>
        <w:tab/>
      </w:r>
      <w:r w:rsidR="004371B4" w:rsidRPr="00070E15">
        <w:rPr>
          <w:b w:val="0"/>
          <w:i w:val="0"/>
          <w:color w:val="000000"/>
          <w:spacing w:val="1"/>
          <w:sz w:val="22"/>
          <w:szCs w:val="22"/>
        </w:rPr>
        <w:t xml:space="preserve">– </w:t>
      </w:r>
      <w:proofErr w:type="spellStart"/>
      <w:r w:rsidR="004371B4" w:rsidRPr="00070E15">
        <w:rPr>
          <w:b w:val="0"/>
          <w:i w:val="0"/>
          <w:color w:val="000000"/>
          <w:spacing w:val="3"/>
          <w:sz w:val="22"/>
          <w:szCs w:val="22"/>
        </w:rPr>
        <w:t>Zonă</w:t>
      </w:r>
      <w:proofErr w:type="spellEnd"/>
      <w:r w:rsidR="004371B4" w:rsidRPr="00070E15">
        <w:rPr>
          <w:b w:val="0"/>
          <w:i w:val="0"/>
          <w:color w:val="000000"/>
          <w:spacing w:val="3"/>
          <w:sz w:val="22"/>
          <w:szCs w:val="22"/>
        </w:rPr>
        <w:t xml:space="preserve"> </w:t>
      </w:r>
      <w:proofErr w:type="spellStart"/>
      <w:r w:rsidR="004371B4" w:rsidRPr="00070E15">
        <w:rPr>
          <w:b w:val="0"/>
          <w:i w:val="0"/>
          <w:color w:val="000000"/>
          <w:spacing w:val="3"/>
          <w:sz w:val="22"/>
          <w:szCs w:val="22"/>
        </w:rPr>
        <w:t>pentru</w:t>
      </w:r>
      <w:proofErr w:type="spellEnd"/>
      <w:r w:rsidR="004371B4" w:rsidRPr="00070E15">
        <w:rPr>
          <w:b w:val="0"/>
          <w:i w:val="0"/>
          <w:color w:val="000000"/>
          <w:spacing w:val="3"/>
          <w:sz w:val="22"/>
          <w:szCs w:val="22"/>
        </w:rPr>
        <w:t xml:space="preserve"> </w:t>
      </w:r>
      <w:proofErr w:type="spellStart"/>
      <w:r w:rsidR="004371B4" w:rsidRPr="00070E15">
        <w:rPr>
          <w:b w:val="0"/>
          <w:i w:val="0"/>
          <w:color w:val="000000"/>
          <w:spacing w:val="3"/>
          <w:sz w:val="22"/>
          <w:szCs w:val="22"/>
        </w:rPr>
        <w:t>echipare</w:t>
      </w:r>
      <w:proofErr w:type="spellEnd"/>
      <w:r w:rsidR="004371B4" w:rsidRPr="00070E15">
        <w:rPr>
          <w:b w:val="0"/>
          <w:i w:val="0"/>
          <w:color w:val="000000"/>
          <w:spacing w:val="3"/>
          <w:sz w:val="22"/>
          <w:szCs w:val="22"/>
        </w:rPr>
        <w:t xml:space="preserve"> tehnico-</w:t>
      </w:r>
      <w:proofErr w:type="spellStart"/>
      <w:r w:rsidR="004371B4" w:rsidRPr="00070E15">
        <w:rPr>
          <w:b w:val="0"/>
          <w:i w:val="0"/>
          <w:color w:val="000000"/>
          <w:spacing w:val="3"/>
          <w:sz w:val="22"/>
          <w:szCs w:val="22"/>
        </w:rPr>
        <w:t>edilitară</w:t>
      </w:r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proofErr w:type="spellEnd"/>
    </w:p>
    <w:p w14:paraId="4459C80A" w14:textId="77777777" w:rsidR="00424C3C" w:rsidRPr="00B1337C" w:rsidRDefault="00424C3C" w:rsidP="00424C3C">
      <w:pPr>
        <w:ind w:right="375"/>
        <w:jc w:val="both"/>
        <w:rPr>
          <w:rFonts w:ascii="Arial" w:hAnsi="Arial" w:cs="Arial"/>
        </w:rPr>
      </w:pPr>
      <w:r w:rsidRPr="002B6B9F">
        <w:rPr>
          <w:rFonts w:ascii="Arial" w:eastAsia="Times New Roman" w:hAnsi="Arial" w:cs="Arial"/>
          <w:spacing w:val="-12"/>
          <w:lang w:val="ro-RO"/>
        </w:rPr>
        <w:t>GC</w:t>
      </w:r>
      <w:r w:rsidR="00F4086F">
        <w:rPr>
          <w:rFonts w:ascii="Arial" w:eastAsia="Times New Roman" w:hAnsi="Arial" w:cs="Arial"/>
          <w:spacing w:val="-12"/>
          <w:sz w:val="24"/>
          <w:szCs w:val="24"/>
          <w:lang w:val="ro-RO"/>
        </w:rPr>
        <w:tab/>
      </w:r>
      <w:r w:rsidRPr="00B1337C">
        <w:rPr>
          <w:rFonts w:ascii="Arial" w:hAnsi="Arial" w:cs="Arial"/>
        </w:rPr>
        <w:t xml:space="preserve">– </w:t>
      </w:r>
      <w:proofErr w:type="spellStart"/>
      <w:r w:rsidRPr="00B1337C">
        <w:rPr>
          <w:rFonts w:ascii="Arial" w:hAnsi="Arial" w:cs="Arial"/>
        </w:rPr>
        <w:t>Zonă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pentru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gospodărire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comunală</w:t>
      </w:r>
      <w:proofErr w:type="spellEnd"/>
    </w:p>
    <w:p w14:paraId="1AE5D363" w14:textId="435BF81B" w:rsidR="00D10CF9" w:rsidRPr="002B6B9F" w:rsidRDefault="00703DC6" w:rsidP="00BE52E1">
      <w:pPr>
        <w:suppressAutoHyphens w:val="0"/>
        <w:ind w:right="375"/>
        <w:jc w:val="both"/>
        <w:rPr>
          <w:rFonts w:ascii="Arial" w:eastAsia="Times New Roman" w:hAnsi="Arial" w:cs="Arial"/>
          <w:spacing w:val="-12"/>
          <w:lang w:val="ro-RO"/>
        </w:rPr>
      </w:pPr>
      <w:r w:rsidRPr="002B6B9F">
        <w:rPr>
          <w:rFonts w:ascii="Arial" w:eastAsia="Times New Roman" w:hAnsi="Arial" w:cs="Arial"/>
          <w:spacing w:val="-12"/>
          <w:lang w:val="ro-RO"/>
        </w:rPr>
        <w:t>DS</w:t>
      </w:r>
      <w:r w:rsidRPr="002B6B9F">
        <w:rPr>
          <w:rFonts w:ascii="Arial" w:eastAsia="Times New Roman" w:hAnsi="Arial" w:cs="Arial"/>
          <w:spacing w:val="-12"/>
          <w:lang w:val="ro-RO"/>
        </w:rPr>
        <w:tab/>
      </w:r>
      <w:r w:rsidRPr="002B6B9F">
        <w:rPr>
          <w:rFonts w:ascii="Arial" w:eastAsia="Times New Roman" w:hAnsi="Arial" w:cs="Arial"/>
          <w:lang w:val="ro-RO" w:eastAsia="ar-SA"/>
        </w:rPr>
        <w:t>–</w:t>
      </w:r>
      <w:r w:rsidRPr="002B6B9F">
        <w:rPr>
          <w:rFonts w:ascii="Arial" w:eastAsia="Times New Roman" w:hAnsi="Arial" w:cs="Arial"/>
          <w:spacing w:val="-12"/>
          <w:lang w:val="ro-RO"/>
        </w:rPr>
        <w:t xml:space="preserve"> Zonă </w:t>
      </w:r>
      <w:r w:rsidR="007A2722" w:rsidRPr="002B6B9F">
        <w:rPr>
          <w:rFonts w:ascii="Arial" w:eastAsia="Times New Roman" w:hAnsi="Arial" w:cs="Arial"/>
          <w:spacing w:val="-12"/>
          <w:lang w:val="ro-RO"/>
        </w:rPr>
        <w:t xml:space="preserve"> </w:t>
      </w:r>
      <w:r w:rsidRPr="002B6B9F">
        <w:rPr>
          <w:rFonts w:ascii="Arial" w:eastAsia="Times New Roman" w:hAnsi="Arial" w:cs="Arial"/>
          <w:spacing w:val="-12"/>
          <w:lang w:val="ro-RO"/>
        </w:rPr>
        <w:t xml:space="preserve">cu </w:t>
      </w:r>
      <w:proofErr w:type="spellStart"/>
      <w:r w:rsidRPr="002B6B9F">
        <w:rPr>
          <w:rFonts w:ascii="Arial" w:eastAsia="Times New Roman" w:hAnsi="Arial" w:cs="Arial"/>
          <w:spacing w:val="-12"/>
          <w:lang w:val="ro-RO"/>
        </w:rPr>
        <w:t>destinatie</w:t>
      </w:r>
      <w:proofErr w:type="spellEnd"/>
      <w:r w:rsidRPr="002B6B9F">
        <w:rPr>
          <w:rFonts w:ascii="Arial" w:eastAsia="Times New Roman" w:hAnsi="Arial" w:cs="Arial"/>
          <w:spacing w:val="-12"/>
          <w:lang w:val="ro-RO"/>
        </w:rPr>
        <w:t xml:space="preserve"> specială</w:t>
      </w:r>
      <w:r w:rsidR="00DE0507" w:rsidRPr="002B6B9F">
        <w:rPr>
          <w:rFonts w:ascii="Arial" w:eastAsia="Times New Roman" w:hAnsi="Arial" w:cs="Arial"/>
          <w:spacing w:val="-12"/>
          <w:lang w:val="ro-RO"/>
        </w:rPr>
        <w:t xml:space="preserve"> </w:t>
      </w:r>
    </w:p>
    <w:p w14:paraId="6F8A7B92" w14:textId="77777777" w:rsidR="00703DC6" w:rsidRDefault="00703DC6" w:rsidP="00BE52E1">
      <w:pPr>
        <w:suppressAutoHyphens w:val="0"/>
        <w:ind w:right="375"/>
        <w:jc w:val="both"/>
        <w:rPr>
          <w:rFonts w:ascii="Arial" w:eastAsia="Times New Roman" w:hAnsi="Arial" w:cs="Arial"/>
          <w:spacing w:val="-17"/>
          <w:lang w:val="ro-RO"/>
        </w:rPr>
      </w:pPr>
    </w:p>
    <w:p w14:paraId="7DEB4F88" w14:textId="2EB3854E" w:rsidR="00DE315E" w:rsidRDefault="00DE315E" w:rsidP="00BE52E1">
      <w:pPr>
        <w:ind w:right="375"/>
        <w:rPr>
          <w:rFonts w:ascii="Arial" w:hAnsi="Arial" w:cs="Arial"/>
          <w:sz w:val="24"/>
          <w:szCs w:val="24"/>
          <w:u w:val="single"/>
        </w:rPr>
      </w:pPr>
      <w:proofErr w:type="spellStart"/>
      <w:r w:rsidRPr="008D2E5E">
        <w:rPr>
          <w:rFonts w:ascii="Arial" w:hAnsi="Arial" w:cs="Arial"/>
          <w:sz w:val="24"/>
          <w:szCs w:val="24"/>
          <w:u w:val="single"/>
        </w:rPr>
        <w:t>Func</w:t>
      </w:r>
      <w:r w:rsidRPr="008D2E5E">
        <w:rPr>
          <w:rFonts w:ascii="Arial" w:hAnsi="Arial" w:cs="Arial"/>
          <w:sz w:val="24"/>
          <w:szCs w:val="24"/>
          <w:u w:val="single"/>
          <w:lang w:val="ro-RO"/>
        </w:rPr>
        <w:t>ţiunea</w:t>
      </w:r>
      <w:proofErr w:type="spellEnd"/>
      <w:r w:rsidRPr="008D2E5E">
        <w:rPr>
          <w:rFonts w:ascii="Arial" w:hAnsi="Arial" w:cs="Arial"/>
          <w:sz w:val="24"/>
          <w:szCs w:val="24"/>
          <w:u w:val="single"/>
          <w:lang w:val="ro-RO"/>
        </w:rPr>
        <w:t xml:space="preserve"> dominantă</w:t>
      </w:r>
      <w:r w:rsidRPr="008D2E5E">
        <w:rPr>
          <w:rFonts w:ascii="Arial" w:hAnsi="Arial" w:cs="Arial"/>
          <w:sz w:val="24"/>
          <w:szCs w:val="24"/>
          <w:lang w:val="ro-RO"/>
        </w:rPr>
        <w:t xml:space="preserve"> </w:t>
      </w:r>
      <w:r w:rsidRPr="008D2E5E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F4086F">
        <w:rPr>
          <w:rFonts w:ascii="Arial" w:hAnsi="Arial" w:cs="Arial"/>
          <w:sz w:val="24"/>
          <w:szCs w:val="24"/>
          <w:u w:val="single"/>
        </w:rPr>
        <w:t>Zonă</w:t>
      </w:r>
      <w:proofErr w:type="spellEnd"/>
      <w:r w:rsidR="00F4086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F4086F">
        <w:rPr>
          <w:rFonts w:ascii="Arial" w:hAnsi="Arial" w:cs="Arial"/>
          <w:sz w:val="24"/>
          <w:szCs w:val="24"/>
          <w:u w:val="single"/>
        </w:rPr>
        <w:t>pentru</w:t>
      </w:r>
      <w:proofErr w:type="spellEnd"/>
      <w:r w:rsidR="00F4086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F4086F">
        <w:rPr>
          <w:rFonts w:ascii="Arial" w:hAnsi="Arial" w:cs="Arial"/>
          <w:sz w:val="24"/>
          <w:szCs w:val="24"/>
          <w:u w:val="single"/>
        </w:rPr>
        <w:t>locuinţe</w:t>
      </w:r>
      <w:proofErr w:type="spellEnd"/>
      <w:r w:rsidR="00F4086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D2E5E">
        <w:rPr>
          <w:rFonts w:ascii="Arial" w:hAnsi="Arial" w:cs="Arial"/>
          <w:sz w:val="24"/>
          <w:szCs w:val="24"/>
          <w:u w:val="single"/>
        </w:rPr>
        <w:t>şi</w:t>
      </w:r>
      <w:proofErr w:type="spellEnd"/>
      <w:r w:rsidRPr="008D2E5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D2E5E">
        <w:rPr>
          <w:rFonts w:ascii="Arial" w:hAnsi="Arial" w:cs="Arial"/>
          <w:sz w:val="24"/>
          <w:szCs w:val="24"/>
          <w:u w:val="single"/>
        </w:rPr>
        <w:t>funcţiuni</w:t>
      </w:r>
      <w:proofErr w:type="spellEnd"/>
      <w:r w:rsidRPr="008D2E5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D2E5E">
        <w:rPr>
          <w:rFonts w:ascii="Arial" w:hAnsi="Arial" w:cs="Arial"/>
          <w:sz w:val="24"/>
          <w:szCs w:val="24"/>
          <w:u w:val="single"/>
        </w:rPr>
        <w:t>complementare</w:t>
      </w:r>
      <w:proofErr w:type="spellEnd"/>
    </w:p>
    <w:p w14:paraId="380DBF27" w14:textId="77777777" w:rsidR="00703DC6" w:rsidRPr="008D2E5E" w:rsidRDefault="00703DC6" w:rsidP="00BE52E1">
      <w:pPr>
        <w:ind w:right="375"/>
        <w:rPr>
          <w:rFonts w:ascii="Arial" w:hAnsi="Arial" w:cs="Arial"/>
          <w:sz w:val="24"/>
          <w:szCs w:val="24"/>
        </w:rPr>
      </w:pPr>
    </w:p>
    <w:p w14:paraId="47571B0D" w14:textId="77777777" w:rsidR="00633304" w:rsidRPr="00F4086F" w:rsidRDefault="00633304" w:rsidP="00BE52E1">
      <w:pPr>
        <w:ind w:right="375"/>
        <w:rPr>
          <w:rFonts w:ascii="Arial" w:hAnsi="Arial" w:cs="Arial"/>
        </w:rPr>
      </w:pPr>
      <w:bookmarkStart w:id="248" w:name="_Toc418511641"/>
    </w:p>
    <w:bookmarkEnd w:id="2"/>
    <w:bookmarkEnd w:id="3"/>
    <w:bookmarkEnd w:id="4"/>
    <w:bookmarkEnd w:id="248"/>
    <w:p w14:paraId="73B5AB4B" w14:textId="77777777" w:rsidR="0034085B" w:rsidRPr="001C2E74" w:rsidRDefault="0034085B" w:rsidP="0034085B">
      <w:pPr>
        <w:pStyle w:val="Listparagraf"/>
        <w:widowControl w:val="0"/>
        <w:numPr>
          <w:ilvl w:val="0"/>
          <w:numId w:val="54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>
        <w:rPr>
          <w:rFonts w:ascii="Arial" w:hAnsi="Arial" w:cs="Arial"/>
          <w:color w:val="000000"/>
          <w:spacing w:val="3"/>
        </w:rPr>
        <w:t>Pentru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construc</w:t>
      </w:r>
      <w:r>
        <w:rPr>
          <w:rFonts w:ascii="Arial" w:hAnsi="Arial" w:cs="Arial"/>
          <w:color w:val="000000"/>
          <w:spacing w:val="3"/>
          <w:lang w:val="ro-RO"/>
        </w:rPr>
        <w:t>ţiile</w:t>
      </w:r>
      <w:proofErr w:type="spellEnd"/>
      <w:r>
        <w:rPr>
          <w:rFonts w:ascii="Arial" w:hAnsi="Arial" w:cs="Arial"/>
          <w:color w:val="000000"/>
          <w:spacing w:val="3"/>
          <w:lang w:val="ro-RO"/>
        </w:rPr>
        <w:t xml:space="preserve"> noi </w:t>
      </w:r>
      <w:r>
        <w:rPr>
          <w:rFonts w:ascii="Arial" w:hAnsi="Arial" w:cs="Arial"/>
          <w:color w:val="000000"/>
          <w:spacing w:val="3"/>
        </w:rPr>
        <w:t>s</w:t>
      </w:r>
      <w:r w:rsidRPr="00E12F56">
        <w:rPr>
          <w:rFonts w:ascii="Arial" w:hAnsi="Arial" w:cs="Arial"/>
          <w:color w:val="000000"/>
          <w:spacing w:val="3"/>
        </w:rPr>
        <w:t xml:space="preserve">e </w:t>
      </w:r>
      <w:proofErr w:type="spellStart"/>
      <w:r w:rsidRPr="00E12F56">
        <w:rPr>
          <w:rFonts w:ascii="Arial" w:hAnsi="Arial" w:cs="Arial"/>
          <w:color w:val="000000"/>
          <w:spacing w:val="3"/>
        </w:rPr>
        <w:t>admite</w:t>
      </w:r>
      <w:proofErr w:type="spellEnd"/>
      <w:r w:rsidRPr="00E12F5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E12F56">
        <w:rPr>
          <w:rFonts w:ascii="Arial" w:hAnsi="Arial" w:cs="Arial"/>
          <w:color w:val="000000"/>
          <w:spacing w:val="3"/>
        </w:rPr>
        <w:t>regimul</w:t>
      </w:r>
      <w:proofErr w:type="spellEnd"/>
      <w:r w:rsidRPr="00E12F56">
        <w:rPr>
          <w:rFonts w:ascii="Arial" w:hAnsi="Arial" w:cs="Arial"/>
          <w:color w:val="000000"/>
          <w:spacing w:val="3"/>
        </w:rPr>
        <w:t xml:space="preserve"> maxim de </w:t>
      </w:r>
      <w:proofErr w:type="spellStart"/>
      <w:r w:rsidRPr="00E12F56">
        <w:rPr>
          <w:rFonts w:ascii="Arial" w:hAnsi="Arial" w:cs="Arial"/>
          <w:color w:val="000000"/>
          <w:spacing w:val="3"/>
        </w:rPr>
        <w:t>înălţime</w:t>
      </w:r>
      <w:proofErr w:type="spellEnd"/>
      <w:r w:rsidRPr="00E12F56">
        <w:rPr>
          <w:rFonts w:ascii="Arial" w:hAnsi="Arial" w:cs="Arial"/>
          <w:color w:val="000000"/>
          <w:spacing w:val="3"/>
        </w:rPr>
        <w:t xml:space="preserve">: </w:t>
      </w:r>
      <w:r w:rsidRPr="00E12F56">
        <w:rPr>
          <w:rFonts w:ascii="Arial" w:hAnsi="Arial" w:cs="Arial"/>
          <w:color w:val="000000"/>
          <w:spacing w:val="-2"/>
        </w:rPr>
        <w:t xml:space="preserve">(S)+P+(M), </w:t>
      </w:r>
      <w:r>
        <w:rPr>
          <w:rFonts w:ascii="Arial" w:hAnsi="Arial" w:cs="Arial"/>
          <w:color w:val="000000"/>
          <w:spacing w:val="-2"/>
        </w:rPr>
        <w:t>(S)+P+1E+(M), (S)+P+2E+(M</w:t>
      </w:r>
      <w:proofErr w:type="gramStart"/>
      <w:r>
        <w:rPr>
          <w:rFonts w:ascii="Arial" w:hAnsi="Arial" w:cs="Arial"/>
          <w:color w:val="000000"/>
          <w:spacing w:val="-2"/>
        </w:rPr>
        <w:t>);</w:t>
      </w:r>
      <w:proofErr w:type="gramEnd"/>
    </w:p>
    <w:p w14:paraId="1B7959D4" w14:textId="77777777" w:rsidR="001C2E74" w:rsidRPr="00A961E8" w:rsidRDefault="001C2E74" w:rsidP="001C2E74">
      <w:pPr>
        <w:pStyle w:val="Listparagraf"/>
        <w:widowControl w:val="0"/>
        <w:numPr>
          <w:ilvl w:val="0"/>
          <w:numId w:val="54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-2"/>
        </w:rPr>
        <w:t xml:space="preserve">Fac </w:t>
      </w:r>
      <w:proofErr w:type="spellStart"/>
      <w:r>
        <w:rPr>
          <w:rFonts w:ascii="Arial" w:hAnsi="Arial" w:cs="Arial"/>
          <w:color w:val="000000"/>
          <w:spacing w:val="-2"/>
        </w:rPr>
        <w:t>excepţie</w:t>
      </w:r>
      <w:proofErr w:type="spellEnd"/>
      <w:r>
        <w:rPr>
          <w:rFonts w:ascii="Arial" w:hAnsi="Arial" w:cs="Arial"/>
          <w:color w:val="000000"/>
          <w:spacing w:val="-2"/>
        </w:rPr>
        <w:t xml:space="preserve"> de la </w:t>
      </w:r>
      <w:proofErr w:type="spellStart"/>
      <w:r>
        <w:rPr>
          <w:rFonts w:ascii="Arial" w:hAnsi="Arial" w:cs="Arial"/>
          <w:color w:val="000000"/>
          <w:spacing w:val="-2"/>
        </w:rPr>
        <w:t>acest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regim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lăcaşurile</w:t>
      </w:r>
      <w:proofErr w:type="spellEnd"/>
      <w:r>
        <w:rPr>
          <w:rFonts w:ascii="Arial" w:hAnsi="Arial" w:cs="Arial"/>
          <w:color w:val="000000"/>
          <w:spacing w:val="-2"/>
        </w:rPr>
        <w:t xml:space="preserve"> de cult, cu </w:t>
      </w:r>
      <w:proofErr w:type="spellStart"/>
      <w:r>
        <w:rPr>
          <w:rFonts w:ascii="Arial" w:hAnsi="Arial" w:cs="Arial"/>
          <w:color w:val="000000"/>
          <w:spacing w:val="-2"/>
        </w:rPr>
        <w:t>condiţia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încadrării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în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specificul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arhitectural</w:t>
      </w:r>
      <w:proofErr w:type="spellEnd"/>
      <w:r>
        <w:rPr>
          <w:rFonts w:ascii="Arial" w:hAnsi="Arial" w:cs="Arial"/>
          <w:color w:val="000000"/>
          <w:spacing w:val="-2"/>
        </w:rPr>
        <w:t xml:space="preserve"> al </w:t>
      </w:r>
      <w:proofErr w:type="spellStart"/>
      <w:proofErr w:type="gramStart"/>
      <w:r>
        <w:rPr>
          <w:rFonts w:ascii="Arial" w:hAnsi="Arial" w:cs="Arial"/>
          <w:color w:val="000000"/>
          <w:spacing w:val="-2"/>
        </w:rPr>
        <w:t>zonei</w:t>
      </w:r>
      <w:proofErr w:type="spellEnd"/>
      <w:r>
        <w:rPr>
          <w:rFonts w:ascii="Arial" w:hAnsi="Arial" w:cs="Arial"/>
          <w:color w:val="000000"/>
          <w:spacing w:val="-2"/>
        </w:rPr>
        <w:t>;</w:t>
      </w:r>
      <w:proofErr w:type="gramEnd"/>
    </w:p>
    <w:p w14:paraId="1977DDFA" w14:textId="77777777" w:rsidR="0034085B" w:rsidRPr="00974005" w:rsidRDefault="0034085B" w:rsidP="0034085B">
      <w:pPr>
        <w:pStyle w:val="Listparagraf"/>
        <w:widowControl w:val="0"/>
        <w:numPr>
          <w:ilvl w:val="0"/>
          <w:numId w:val="54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>
        <w:rPr>
          <w:rFonts w:ascii="Arial" w:hAnsi="Arial" w:cs="Arial"/>
          <w:color w:val="000000"/>
          <w:spacing w:val="-2"/>
        </w:rPr>
        <w:t>Clădirile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noi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vor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trebui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să</w:t>
      </w:r>
      <w:proofErr w:type="spellEnd"/>
      <w:r>
        <w:rPr>
          <w:rFonts w:ascii="Arial" w:hAnsi="Arial" w:cs="Arial"/>
          <w:color w:val="000000"/>
          <w:spacing w:val="-2"/>
        </w:rPr>
        <w:t xml:space="preserve"> se </w:t>
      </w:r>
      <w:proofErr w:type="spellStart"/>
      <w:r>
        <w:rPr>
          <w:rFonts w:ascii="Arial" w:hAnsi="Arial" w:cs="Arial"/>
          <w:color w:val="000000"/>
          <w:spacing w:val="-2"/>
        </w:rPr>
        <w:t>integreze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coerent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în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arhitectura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generală</w:t>
      </w:r>
      <w:proofErr w:type="spellEnd"/>
      <w:r>
        <w:rPr>
          <w:rFonts w:ascii="Arial" w:hAnsi="Arial" w:cs="Arial"/>
          <w:color w:val="000000"/>
          <w:spacing w:val="-2"/>
        </w:rPr>
        <w:t xml:space="preserve"> a </w:t>
      </w:r>
      <w:proofErr w:type="spellStart"/>
      <w:r>
        <w:rPr>
          <w:rFonts w:ascii="Arial" w:hAnsi="Arial" w:cs="Arial"/>
          <w:color w:val="000000"/>
          <w:spacing w:val="-2"/>
        </w:rPr>
        <w:t>zonei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în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ceea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ce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priveşte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volumul</w:t>
      </w:r>
      <w:proofErr w:type="spellEnd"/>
      <w:r>
        <w:rPr>
          <w:rFonts w:ascii="Arial" w:hAnsi="Arial" w:cs="Arial"/>
          <w:color w:val="000000"/>
          <w:spacing w:val="-2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</w:rPr>
        <w:t>regimul</w:t>
      </w:r>
      <w:proofErr w:type="spellEnd"/>
      <w:r>
        <w:rPr>
          <w:rFonts w:ascii="Arial" w:hAnsi="Arial" w:cs="Arial"/>
          <w:color w:val="000000"/>
          <w:spacing w:val="-2"/>
        </w:rPr>
        <w:t xml:space="preserve"> de </w:t>
      </w:r>
      <w:proofErr w:type="spellStart"/>
      <w:r>
        <w:rPr>
          <w:rFonts w:ascii="Arial" w:hAnsi="Arial" w:cs="Arial"/>
          <w:color w:val="000000"/>
          <w:spacing w:val="-2"/>
        </w:rPr>
        <w:t>înălţime</w:t>
      </w:r>
      <w:proofErr w:type="spellEnd"/>
      <w:r>
        <w:rPr>
          <w:rFonts w:ascii="Arial" w:hAnsi="Arial" w:cs="Arial"/>
          <w:color w:val="000000"/>
          <w:spacing w:val="-2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</w:rPr>
        <w:t>aspectul</w:t>
      </w:r>
      <w:proofErr w:type="spellEnd"/>
      <w:r>
        <w:rPr>
          <w:rFonts w:ascii="Arial" w:hAnsi="Arial" w:cs="Arial"/>
          <w:color w:val="000000"/>
          <w:spacing w:val="-2"/>
        </w:rPr>
        <w:t xml:space="preserve"> exterior, </w:t>
      </w:r>
      <w:proofErr w:type="spellStart"/>
      <w:r>
        <w:rPr>
          <w:rFonts w:ascii="Arial" w:hAnsi="Arial" w:cs="Arial"/>
          <w:color w:val="000000"/>
          <w:spacing w:val="-2"/>
        </w:rPr>
        <w:t>alinierea</w:t>
      </w:r>
      <w:proofErr w:type="spellEnd"/>
      <w:r>
        <w:rPr>
          <w:rFonts w:ascii="Arial" w:hAnsi="Arial" w:cs="Arial"/>
          <w:color w:val="000000"/>
          <w:spacing w:val="-2"/>
        </w:rPr>
        <w:t xml:space="preserve"> la </w:t>
      </w:r>
      <w:proofErr w:type="spellStart"/>
      <w:proofErr w:type="gramStart"/>
      <w:r>
        <w:rPr>
          <w:rFonts w:ascii="Arial" w:hAnsi="Arial" w:cs="Arial"/>
          <w:color w:val="000000"/>
          <w:spacing w:val="-2"/>
        </w:rPr>
        <w:t>stradă</w:t>
      </w:r>
      <w:proofErr w:type="spellEnd"/>
      <w:r>
        <w:rPr>
          <w:rFonts w:ascii="Arial" w:hAnsi="Arial" w:cs="Arial"/>
          <w:color w:val="000000"/>
          <w:spacing w:val="-2"/>
        </w:rPr>
        <w:t>;</w:t>
      </w:r>
      <w:proofErr w:type="gramEnd"/>
    </w:p>
    <w:p w14:paraId="268B8FFF" w14:textId="77777777" w:rsidR="001B17BD" w:rsidRPr="006213D2" w:rsidRDefault="001B17BD" w:rsidP="001B17BD">
      <w:pPr>
        <w:widowControl w:val="0"/>
        <w:numPr>
          <w:ilvl w:val="0"/>
          <w:numId w:val="54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r w:rsidRPr="001B17BD">
        <w:rPr>
          <w:rFonts w:ascii="Arial" w:hAnsi="Arial" w:cs="Arial"/>
          <w:color w:val="000000"/>
          <w:spacing w:val="6"/>
        </w:rPr>
        <w:t xml:space="preserve">P.O.T. - ul maxim </w:t>
      </w:r>
      <w:proofErr w:type="spellStart"/>
      <w:r w:rsidRPr="001B17BD">
        <w:rPr>
          <w:rFonts w:ascii="Arial" w:hAnsi="Arial" w:cs="Arial"/>
          <w:color w:val="000000"/>
          <w:spacing w:val="6"/>
        </w:rPr>
        <w:t>va</w:t>
      </w:r>
      <w:proofErr w:type="spellEnd"/>
      <w:r w:rsidRPr="001B17BD">
        <w:rPr>
          <w:rFonts w:ascii="Arial" w:hAnsi="Arial" w:cs="Arial"/>
          <w:color w:val="000000"/>
          <w:spacing w:val="6"/>
        </w:rPr>
        <w:t xml:space="preserve"> fi </w:t>
      </w:r>
      <w:r w:rsidRPr="006213D2">
        <w:rPr>
          <w:rFonts w:ascii="Arial" w:hAnsi="Arial" w:cs="Arial"/>
          <w:color w:val="000000"/>
          <w:spacing w:val="6"/>
        </w:rPr>
        <w:t>de 50%.</w:t>
      </w:r>
    </w:p>
    <w:p w14:paraId="531FEAC0" w14:textId="77777777" w:rsidR="001B17BD" w:rsidRPr="004B37AD" w:rsidRDefault="001B17BD" w:rsidP="001033C3">
      <w:pPr>
        <w:pStyle w:val="Listparagraf"/>
        <w:widowControl w:val="0"/>
        <w:numPr>
          <w:ilvl w:val="0"/>
          <w:numId w:val="89"/>
        </w:numPr>
        <w:tabs>
          <w:tab w:val="left" w:pos="2814"/>
        </w:tabs>
        <w:autoSpaceDE w:val="0"/>
        <w:ind w:left="709" w:right="375" w:hanging="283"/>
        <w:jc w:val="both"/>
        <w:rPr>
          <w:rFonts w:ascii="Arial" w:hAnsi="Arial" w:cs="Arial"/>
          <w:color w:val="000000"/>
          <w:spacing w:val="4"/>
        </w:rPr>
      </w:pPr>
      <w:r w:rsidRPr="004B37AD">
        <w:rPr>
          <w:rFonts w:ascii="Arial" w:hAnsi="Arial" w:cs="Arial"/>
          <w:color w:val="000000"/>
          <w:spacing w:val="10"/>
        </w:rPr>
        <w:t xml:space="preserve">C.U.T. - </w:t>
      </w:r>
      <w:proofErr w:type="spellStart"/>
      <w:r w:rsidRPr="004B37AD">
        <w:rPr>
          <w:rFonts w:ascii="Arial" w:hAnsi="Arial" w:cs="Arial"/>
          <w:color w:val="000000"/>
          <w:spacing w:val="10"/>
        </w:rPr>
        <w:t>coeficientul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de </w:t>
      </w:r>
      <w:proofErr w:type="spellStart"/>
      <w:r w:rsidRPr="004B37AD">
        <w:rPr>
          <w:rFonts w:ascii="Arial" w:hAnsi="Arial" w:cs="Arial"/>
          <w:color w:val="000000"/>
          <w:spacing w:val="10"/>
        </w:rPr>
        <w:t>utilizare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a </w:t>
      </w:r>
      <w:proofErr w:type="spellStart"/>
      <w:r w:rsidRPr="004B37AD">
        <w:rPr>
          <w:rFonts w:ascii="Arial" w:hAnsi="Arial" w:cs="Arial"/>
          <w:color w:val="000000"/>
          <w:spacing w:val="10"/>
        </w:rPr>
        <w:t>terenului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exprimă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raportul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dintre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suprafeţele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adunate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ale </w:t>
      </w:r>
      <w:proofErr w:type="spellStart"/>
      <w:r w:rsidRPr="004B37AD">
        <w:rPr>
          <w:rFonts w:ascii="Arial" w:hAnsi="Arial" w:cs="Arial"/>
          <w:color w:val="000000"/>
          <w:spacing w:val="9"/>
        </w:rPr>
        <w:t>tuturor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nivelelor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(=</w:t>
      </w:r>
      <w:proofErr w:type="spellStart"/>
      <w:r w:rsidRPr="004B37AD">
        <w:rPr>
          <w:rFonts w:ascii="Arial" w:hAnsi="Arial" w:cs="Arial"/>
          <w:color w:val="000000"/>
          <w:spacing w:val="9"/>
        </w:rPr>
        <w:t>suprafaţa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desfăşurată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) </w:t>
      </w:r>
      <w:proofErr w:type="spellStart"/>
      <w:r w:rsidRPr="004B37AD">
        <w:rPr>
          <w:rFonts w:ascii="Arial" w:hAnsi="Arial" w:cs="Arial"/>
          <w:color w:val="000000"/>
          <w:spacing w:val="9"/>
        </w:rPr>
        <w:t>şi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suprafaţa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terenului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considerat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. </w:t>
      </w:r>
      <w:proofErr w:type="spellStart"/>
      <w:r w:rsidRPr="004B37AD">
        <w:rPr>
          <w:rFonts w:ascii="Arial" w:hAnsi="Arial" w:cs="Arial"/>
          <w:color w:val="000000"/>
          <w:spacing w:val="7"/>
        </w:rPr>
        <w:t>În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funcţie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de </w:t>
      </w:r>
      <w:proofErr w:type="spellStart"/>
      <w:r w:rsidRPr="004B37AD">
        <w:rPr>
          <w:rFonts w:ascii="Arial" w:hAnsi="Arial" w:cs="Arial"/>
          <w:color w:val="000000"/>
          <w:spacing w:val="7"/>
        </w:rPr>
        <w:t>înălţimea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clădirilor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care se </w:t>
      </w:r>
      <w:proofErr w:type="spellStart"/>
      <w:r w:rsidRPr="004B37AD">
        <w:rPr>
          <w:rFonts w:ascii="Arial" w:hAnsi="Arial" w:cs="Arial"/>
          <w:color w:val="000000"/>
          <w:spacing w:val="7"/>
        </w:rPr>
        <w:t>vor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realiza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, </w:t>
      </w:r>
      <w:proofErr w:type="spellStart"/>
      <w:r w:rsidRPr="004B37AD">
        <w:rPr>
          <w:rFonts w:ascii="Arial" w:hAnsi="Arial" w:cs="Arial"/>
          <w:color w:val="000000"/>
          <w:spacing w:val="7"/>
        </w:rPr>
        <w:t>coeficientul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de </w:t>
      </w:r>
      <w:proofErr w:type="spellStart"/>
      <w:r w:rsidRPr="004B37AD">
        <w:rPr>
          <w:rFonts w:ascii="Arial" w:hAnsi="Arial" w:cs="Arial"/>
          <w:color w:val="000000"/>
          <w:spacing w:val="4"/>
        </w:rPr>
        <w:t>utilizare</w:t>
      </w:r>
      <w:proofErr w:type="spellEnd"/>
      <w:r w:rsidRPr="004B37AD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4B37AD">
        <w:rPr>
          <w:rFonts w:ascii="Arial" w:hAnsi="Arial" w:cs="Arial"/>
          <w:color w:val="000000"/>
          <w:spacing w:val="4"/>
        </w:rPr>
        <w:t>terenului</w:t>
      </w:r>
      <w:proofErr w:type="spellEnd"/>
      <w:r w:rsidRPr="004B37AD">
        <w:rPr>
          <w:rFonts w:ascii="Arial" w:hAnsi="Arial" w:cs="Arial"/>
          <w:color w:val="000000"/>
          <w:spacing w:val="4"/>
        </w:rPr>
        <w:t xml:space="preserve">-C.U.T., </w:t>
      </w:r>
      <w:proofErr w:type="spellStart"/>
      <w:r w:rsidRPr="004B37AD">
        <w:rPr>
          <w:rFonts w:ascii="Arial" w:hAnsi="Arial" w:cs="Arial"/>
          <w:color w:val="000000"/>
          <w:spacing w:val="4"/>
        </w:rPr>
        <w:t>poate</w:t>
      </w:r>
      <w:proofErr w:type="spellEnd"/>
      <w:r w:rsidRPr="004B37AD">
        <w:rPr>
          <w:rFonts w:ascii="Arial" w:hAnsi="Arial" w:cs="Arial"/>
          <w:color w:val="000000"/>
          <w:spacing w:val="4"/>
        </w:rPr>
        <w:t xml:space="preserve"> fi:</w:t>
      </w:r>
    </w:p>
    <w:p w14:paraId="0A7D9BAC" w14:textId="77777777" w:rsidR="001B17BD" w:rsidRPr="00E84009" w:rsidRDefault="001B17BD" w:rsidP="001B17BD">
      <w:pPr>
        <w:widowControl w:val="0"/>
        <w:numPr>
          <w:ilvl w:val="4"/>
          <w:numId w:val="19"/>
        </w:numPr>
        <w:tabs>
          <w:tab w:val="left" w:pos="2160"/>
        </w:tabs>
        <w:autoSpaceDE w:val="0"/>
        <w:ind w:left="2340" w:right="375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1"/>
        </w:rPr>
        <w:t>2</w:t>
      </w:r>
      <w:r w:rsidRPr="00E84009">
        <w:rPr>
          <w:rFonts w:ascii="Arial" w:hAnsi="Arial" w:cs="Arial"/>
          <w:color w:val="000000"/>
          <w:spacing w:val="1"/>
        </w:rPr>
        <w:t>,</w:t>
      </w:r>
      <w:r>
        <w:rPr>
          <w:rFonts w:ascii="Arial" w:hAnsi="Arial" w:cs="Arial"/>
          <w:color w:val="000000"/>
          <w:spacing w:val="1"/>
        </w:rPr>
        <w:t>0</w:t>
      </w:r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adc</w:t>
      </w:r>
      <w:proofErr w:type="spellEnd"/>
      <w:r w:rsidRPr="00E84009">
        <w:rPr>
          <w:rFonts w:ascii="Arial" w:hAnsi="Arial" w:cs="Arial"/>
          <w:color w:val="000000"/>
          <w:spacing w:val="1"/>
        </w:rPr>
        <w:t>/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teren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pentru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r w:rsidRPr="00E84009">
        <w:rPr>
          <w:rFonts w:ascii="Arial" w:hAnsi="Arial" w:cs="Arial"/>
          <w:color w:val="000000"/>
          <w:spacing w:val="3"/>
        </w:rPr>
        <w:t>(S)+</w:t>
      </w:r>
      <w:r w:rsidRPr="00E84009">
        <w:rPr>
          <w:rFonts w:ascii="Arial" w:hAnsi="Arial" w:cs="Arial"/>
          <w:color w:val="000000"/>
          <w:spacing w:val="1"/>
        </w:rPr>
        <w:t>P+</w:t>
      </w:r>
      <w:r>
        <w:rPr>
          <w:rFonts w:ascii="Arial" w:hAnsi="Arial" w:cs="Arial"/>
          <w:color w:val="000000"/>
          <w:spacing w:val="1"/>
        </w:rPr>
        <w:t>2</w:t>
      </w:r>
      <w:r w:rsidRPr="00E84009">
        <w:rPr>
          <w:rFonts w:ascii="Arial" w:hAnsi="Arial" w:cs="Arial"/>
          <w:color w:val="000000"/>
          <w:spacing w:val="1"/>
        </w:rPr>
        <w:t>E+(M</w:t>
      </w:r>
      <w:r w:rsidRPr="00E84009">
        <w:rPr>
          <w:rFonts w:ascii="Arial" w:hAnsi="Arial" w:cs="Arial"/>
          <w:color w:val="000000"/>
          <w:spacing w:val="5"/>
        </w:rPr>
        <w:t>)</w:t>
      </w:r>
      <w:r>
        <w:rPr>
          <w:rFonts w:ascii="Arial" w:hAnsi="Arial" w:cs="Arial"/>
          <w:color w:val="000000"/>
          <w:spacing w:val="5"/>
        </w:rPr>
        <w:t>.</w:t>
      </w:r>
    </w:p>
    <w:p w14:paraId="0FC9D9BF" w14:textId="77777777" w:rsidR="001B17BD" w:rsidRDefault="001B17BD" w:rsidP="001B17BD">
      <w:pPr>
        <w:widowControl w:val="0"/>
        <w:numPr>
          <w:ilvl w:val="4"/>
          <w:numId w:val="19"/>
        </w:numPr>
        <w:tabs>
          <w:tab w:val="left" w:pos="2160"/>
        </w:tabs>
        <w:autoSpaceDE w:val="0"/>
        <w:ind w:left="2340" w:right="375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1"/>
        </w:rPr>
        <w:t>1</w:t>
      </w:r>
      <w:r w:rsidRPr="00E84009">
        <w:rPr>
          <w:rFonts w:ascii="Arial" w:hAnsi="Arial" w:cs="Arial"/>
          <w:color w:val="000000"/>
          <w:spacing w:val="1"/>
        </w:rPr>
        <w:t>,</w:t>
      </w:r>
      <w:r>
        <w:rPr>
          <w:rFonts w:ascii="Arial" w:hAnsi="Arial" w:cs="Arial"/>
          <w:color w:val="000000"/>
          <w:spacing w:val="1"/>
        </w:rPr>
        <w:t>5</w:t>
      </w:r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adc</w:t>
      </w:r>
      <w:proofErr w:type="spellEnd"/>
      <w:r w:rsidRPr="00E84009">
        <w:rPr>
          <w:rFonts w:ascii="Arial" w:hAnsi="Arial" w:cs="Arial"/>
          <w:color w:val="000000"/>
          <w:spacing w:val="1"/>
        </w:rPr>
        <w:t>/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teren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pentru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r w:rsidRPr="00E84009">
        <w:rPr>
          <w:rFonts w:ascii="Arial" w:hAnsi="Arial" w:cs="Arial"/>
          <w:color w:val="000000"/>
          <w:spacing w:val="3"/>
        </w:rPr>
        <w:t>(S)+</w:t>
      </w:r>
      <w:r w:rsidRPr="00E84009">
        <w:rPr>
          <w:rFonts w:ascii="Arial" w:hAnsi="Arial" w:cs="Arial"/>
          <w:color w:val="000000"/>
          <w:spacing w:val="1"/>
        </w:rPr>
        <w:t>P+1E+(M</w:t>
      </w:r>
      <w:r w:rsidRPr="00E84009">
        <w:rPr>
          <w:rFonts w:ascii="Arial" w:hAnsi="Arial" w:cs="Arial"/>
          <w:color w:val="000000"/>
          <w:spacing w:val="5"/>
        </w:rPr>
        <w:t>)</w:t>
      </w:r>
      <w:r>
        <w:rPr>
          <w:rFonts w:ascii="Arial" w:hAnsi="Arial" w:cs="Arial"/>
          <w:color w:val="000000"/>
          <w:spacing w:val="5"/>
        </w:rPr>
        <w:t>.</w:t>
      </w:r>
    </w:p>
    <w:p w14:paraId="4DB33A12" w14:textId="2E1045E6" w:rsidR="001B17BD" w:rsidRPr="009C3A1B" w:rsidRDefault="001B17BD" w:rsidP="001B17BD">
      <w:pPr>
        <w:widowControl w:val="0"/>
        <w:numPr>
          <w:ilvl w:val="4"/>
          <w:numId w:val="19"/>
        </w:numPr>
        <w:tabs>
          <w:tab w:val="left" w:pos="2160"/>
        </w:tabs>
        <w:autoSpaceDE w:val="0"/>
        <w:ind w:left="2340" w:right="375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2"/>
        </w:rPr>
        <w:t>1</w:t>
      </w:r>
      <w:r w:rsidRPr="004B37AD">
        <w:rPr>
          <w:rFonts w:ascii="Arial" w:hAnsi="Arial" w:cs="Arial"/>
          <w:color w:val="000000"/>
          <w:spacing w:val="2"/>
        </w:rPr>
        <w:t>,</w:t>
      </w:r>
      <w:r>
        <w:rPr>
          <w:rFonts w:ascii="Arial" w:hAnsi="Arial" w:cs="Arial"/>
          <w:color w:val="000000"/>
          <w:spacing w:val="2"/>
        </w:rPr>
        <w:t>0</w:t>
      </w:r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mp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adc</w:t>
      </w:r>
      <w:proofErr w:type="spellEnd"/>
      <w:r w:rsidRPr="004B37AD">
        <w:rPr>
          <w:rFonts w:ascii="Arial" w:hAnsi="Arial" w:cs="Arial"/>
          <w:color w:val="000000"/>
          <w:spacing w:val="2"/>
        </w:rPr>
        <w:t>/</w:t>
      </w:r>
      <w:proofErr w:type="spellStart"/>
      <w:r w:rsidRPr="004B37AD">
        <w:rPr>
          <w:rFonts w:ascii="Arial" w:hAnsi="Arial" w:cs="Arial"/>
          <w:color w:val="000000"/>
          <w:spacing w:val="2"/>
        </w:rPr>
        <w:t>mp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teren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pentru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r w:rsidRPr="004B37AD">
        <w:rPr>
          <w:rFonts w:ascii="Arial" w:hAnsi="Arial" w:cs="Arial"/>
          <w:color w:val="000000"/>
          <w:spacing w:val="3"/>
        </w:rPr>
        <w:t>(S)+</w:t>
      </w:r>
      <w:r w:rsidRPr="004B37AD">
        <w:rPr>
          <w:rFonts w:ascii="Arial" w:hAnsi="Arial" w:cs="Arial"/>
          <w:color w:val="000000"/>
          <w:spacing w:val="2"/>
        </w:rPr>
        <w:t>P+(M).</w:t>
      </w:r>
    </w:p>
    <w:p w14:paraId="41565941" w14:textId="77777777" w:rsidR="009C3A1B" w:rsidRPr="0034085B" w:rsidRDefault="009C3A1B" w:rsidP="009C3A1B">
      <w:pPr>
        <w:widowControl w:val="0"/>
        <w:tabs>
          <w:tab w:val="left" w:pos="2160"/>
        </w:tabs>
        <w:autoSpaceDE w:val="0"/>
        <w:ind w:left="2340" w:right="375"/>
        <w:jc w:val="both"/>
        <w:rPr>
          <w:rFonts w:ascii="Arial" w:hAnsi="Arial" w:cs="Arial"/>
          <w:color w:val="000000"/>
          <w:spacing w:val="5"/>
        </w:rPr>
      </w:pPr>
    </w:p>
    <w:p w14:paraId="6FC79B87" w14:textId="766EED19" w:rsidR="0034085B" w:rsidRPr="009C3A1B" w:rsidRDefault="0034085B" w:rsidP="0034085B">
      <w:pPr>
        <w:widowControl w:val="0"/>
        <w:numPr>
          <w:ilvl w:val="0"/>
          <w:numId w:val="19"/>
        </w:numPr>
        <w:tabs>
          <w:tab w:val="clear" w:pos="360"/>
          <w:tab w:val="num" w:pos="709"/>
        </w:tabs>
        <w:autoSpaceDE w:val="0"/>
        <w:ind w:left="709" w:right="375" w:hanging="283"/>
        <w:jc w:val="both"/>
        <w:rPr>
          <w:rFonts w:ascii="Arial" w:hAnsi="Arial" w:cs="Arial"/>
          <w:color w:val="000000"/>
          <w:spacing w:val="3"/>
        </w:rPr>
      </w:pPr>
      <w:r w:rsidRPr="008D6F9E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8D6F9E">
        <w:rPr>
          <w:rFonts w:ascii="Arial" w:hAnsi="Arial" w:cs="Arial"/>
          <w:color w:val="000000"/>
          <w:spacing w:val="3"/>
        </w:rPr>
        <w:t>interzice</w:t>
      </w:r>
      <w:proofErr w:type="spellEnd"/>
      <w:r w:rsidRPr="008D6F9E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8D6F9E">
        <w:rPr>
          <w:rFonts w:ascii="Arial" w:hAnsi="Arial" w:cs="Arial"/>
          <w:color w:val="000000"/>
          <w:spacing w:val="3"/>
        </w:rPr>
        <w:t>amplasarea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8D6F9E">
        <w:rPr>
          <w:rFonts w:ascii="Arial" w:hAnsi="Arial" w:cs="Arial"/>
          <w:color w:val="000000"/>
          <w:spacing w:val="3"/>
        </w:rPr>
        <w:t>fermelor</w:t>
      </w:r>
      <w:proofErr w:type="spellEnd"/>
      <w:r w:rsidRPr="008D6F9E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8D6F9E">
        <w:rPr>
          <w:rFonts w:ascii="Arial" w:hAnsi="Arial" w:cs="Arial"/>
          <w:color w:val="000000"/>
          <w:spacing w:val="3"/>
        </w:rPr>
        <w:t>agricole</w:t>
      </w:r>
      <w:proofErr w:type="spellEnd"/>
      <w:r>
        <w:rPr>
          <w:rFonts w:ascii="Arial" w:hAnsi="Arial" w:cs="Arial"/>
          <w:color w:val="000000"/>
          <w:spacing w:val="3"/>
        </w:rPr>
        <w:t xml:space="preserve">, a </w:t>
      </w:r>
      <w:proofErr w:type="spellStart"/>
      <w:r>
        <w:rPr>
          <w:rFonts w:ascii="Arial" w:hAnsi="Arial" w:cs="Arial"/>
          <w:color w:val="000000"/>
          <w:spacing w:val="3"/>
        </w:rPr>
        <w:t>unităţilor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industriale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şi</w:t>
      </w:r>
      <w:proofErr w:type="spellEnd"/>
      <w:r>
        <w:rPr>
          <w:rFonts w:ascii="Arial" w:hAnsi="Arial" w:cs="Arial"/>
          <w:color w:val="000000"/>
          <w:spacing w:val="3"/>
        </w:rPr>
        <w:t xml:space="preserve"> a </w:t>
      </w:r>
      <w:proofErr w:type="spellStart"/>
      <w:r>
        <w:rPr>
          <w:rFonts w:ascii="Arial" w:hAnsi="Arial" w:cs="Arial"/>
          <w:color w:val="000000"/>
          <w:spacing w:val="3"/>
        </w:rPr>
        <w:t>depozitelor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8D6F9E">
        <w:rPr>
          <w:rFonts w:ascii="Arial" w:hAnsi="Arial" w:cs="Arial"/>
          <w:color w:val="000000"/>
          <w:spacing w:val="3"/>
        </w:rPr>
        <w:t>în</w:t>
      </w:r>
      <w:proofErr w:type="spellEnd"/>
      <w:r w:rsidRPr="008D6F9E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8D6F9E">
        <w:rPr>
          <w:rFonts w:ascii="Arial" w:hAnsi="Arial" w:cs="Arial"/>
          <w:color w:val="000000"/>
          <w:spacing w:val="3"/>
        </w:rPr>
        <w:t>cadrul</w:t>
      </w:r>
      <w:proofErr w:type="spellEnd"/>
      <w:r w:rsidRPr="008D6F9E">
        <w:rPr>
          <w:rFonts w:ascii="Arial" w:hAnsi="Arial" w:cs="Arial"/>
          <w:iCs/>
          <w:color w:val="000000"/>
          <w:spacing w:val="3"/>
        </w:rPr>
        <w:t xml:space="preserve"> U.T.R. 1 a</w:t>
      </w:r>
      <w:r>
        <w:rPr>
          <w:rFonts w:ascii="Arial" w:hAnsi="Arial" w:cs="Arial"/>
          <w:iCs/>
          <w:color w:val="000000"/>
          <w:spacing w:val="3"/>
        </w:rPr>
        <w:t xml:space="preserve"> – </w:t>
      </w:r>
      <w:proofErr w:type="spellStart"/>
      <w:proofErr w:type="gramStart"/>
      <w:r w:rsidR="007B7B1E">
        <w:rPr>
          <w:rFonts w:ascii="Arial" w:hAnsi="Arial" w:cs="Arial"/>
          <w:iCs/>
          <w:color w:val="000000"/>
          <w:spacing w:val="3"/>
        </w:rPr>
        <w:t>Timișești</w:t>
      </w:r>
      <w:proofErr w:type="spellEnd"/>
      <w:r>
        <w:rPr>
          <w:rFonts w:ascii="Arial" w:hAnsi="Arial" w:cs="Arial"/>
          <w:iCs/>
          <w:color w:val="000000"/>
          <w:spacing w:val="3"/>
        </w:rPr>
        <w:t>;</w:t>
      </w:r>
      <w:proofErr w:type="gramEnd"/>
    </w:p>
    <w:p w14:paraId="07EAA324" w14:textId="77777777" w:rsidR="009C3A1B" w:rsidRPr="008D6F9E" w:rsidRDefault="009C3A1B" w:rsidP="009C3A1B">
      <w:pPr>
        <w:widowControl w:val="0"/>
        <w:autoSpaceDE w:val="0"/>
        <w:ind w:left="709" w:right="375"/>
        <w:jc w:val="both"/>
        <w:rPr>
          <w:rFonts w:ascii="Arial" w:hAnsi="Arial" w:cs="Arial"/>
          <w:color w:val="000000"/>
          <w:spacing w:val="3"/>
        </w:rPr>
      </w:pPr>
    </w:p>
    <w:p w14:paraId="57A685D3" w14:textId="77777777" w:rsidR="007C505A" w:rsidRDefault="007C505A" w:rsidP="001033C3">
      <w:pPr>
        <w:widowControl w:val="0"/>
        <w:numPr>
          <w:ilvl w:val="0"/>
          <w:numId w:val="88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AC30B4">
        <w:rPr>
          <w:rFonts w:ascii="Arial" w:hAnsi="Arial" w:cs="Arial"/>
          <w:color w:val="000000"/>
          <w:spacing w:val="4"/>
        </w:rPr>
        <w:t>Construcţia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AC30B4">
        <w:rPr>
          <w:rFonts w:ascii="Arial" w:hAnsi="Arial" w:cs="Arial"/>
          <w:color w:val="000000"/>
          <w:spacing w:val="4"/>
        </w:rPr>
        <w:t>locuinţe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  <w:lang w:val="ro-RO"/>
        </w:rPr>
        <w:t>şi</w:t>
      </w:r>
      <w:proofErr w:type="spellEnd"/>
      <w:r>
        <w:rPr>
          <w:rFonts w:ascii="Arial" w:hAnsi="Arial" w:cs="Arial"/>
          <w:color w:val="000000"/>
          <w:spacing w:val="4"/>
          <w:lang w:val="ro-RO"/>
        </w:rPr>
        <w:t xml:space="preserve"> obiective </w:t>
      </w:r>
      <w:proofErr w:type="spellStart"/>
      <w:r w:rsidRPr="00AC30B4">
        <w:rPr>
          <w:rFonts w:ascii="Arial" w:hAnsi="Arial" w:cs="Arial"/>
          <w:color w:val="000000"/>
          <w:spacing w:val="4"/>
        </w:rPr>
        <w:t>este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C30B4">
        <w:rPr>
          <w:rFonts w:ascii="Arial" w:hAnsi="Arial" w:cs="Arial"/>
          <w:color w:val="000000"/>
          <w:spacing w:val="4"/>
        </w:rPr>
        <w:t>permisă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cu </w:t>
      </w:r>
      <w:proofErr w:type="spellStart"/>
      <w:r w:rsidRPr="00AC30B4">
        <w:rPr>
          <w:rFonts w:ascii="Arial" w:hAnsi="Arial" w:cs="Arial"/>
          <w:color w:val="000000"/>
          <w:spacing w:val="4"/>
        </w:rPr>
        <w:t>respectarea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C30B4">
        <w:rPr>
          <w:rFonts w:ascii="Arial" w:hAnsi="Arial" w:cs="Arial"/>
          <w:color w:val="000000"/>
          <w:spacing w:val="4"/>
        </w:rPr>
        <w:t>zo</w:t>
      </w:r>
      <w:r>
        <w:rPr>
          <w:rFonts w:ascii="Arial" w:hAnsi="Arial" w:cs="Arial"/>
          <w:color w:val="000000"/>
          <w:spacing w:val="4"/>
        </w:rPr>
        <w:t>nelor</w:t>
      </w:r>
      <w:proofErr w:type="spellEnd"/>
      <w:r>
        <w:rPr>
          <w:rFonts w:ascii="Arial" w:hAnsi="Arial" w:cs="Arial"/>
          <w:color w:val="000000"/>
          <w:spacing w:val="4"/>
        </w:rPr>
        <w:t xml:space="preserve"> de </w:t>
      </w:r>
      <w:proofErr w:type="spellStart"/>
      <w:r>
        <w:rPr>
          <w:rFonts w:ascii="Arial" w:hAnsi="Arial" w:cs="Arial"/>
          <w:color w:val="000000"/>
          <w:spacing w:val="4"/>
        </w:rPr>
        <w:t>protecţie</w:t>
      </w:r>
      <w:proofErr w:type="spellEnd"/>
      <w:r>
        <w:rPr>
          <w:rFonts w:ascii="Arial" w:hAnsi="Arial" w:cs="Arial"/>
          <w:color w:val="000000"/>
          <w:spacing w:val="4"/>
        </w:rPr>
        <w:t xml:space="preserve"> a </w:t>
      </w:r>
      <w:proofErr w:type="spellStart"/>
      <w:r>
        <w:rPr>
          <w:rFonts w:ascii="Arial" w:hAnsi="Arial" w:cs="Arial"/>
          <w:color w:val="000000"/>
          <w:spacing w:val="4"/>
        </w:rPr>
        <w:t>drumurilor</w:t>
      </w:r>
      <w:proofErr w:type="spellEnd"/>
      <w:r>
        <w:rPr>
          <w:rFonts w:ascii="Arial" w:hAnsi="Arial" w:cs="Arial"/>
          <w:color w:val="000000"/>
          <w:spacing w:val="4"/>
        </w:rPr>
        <w:t>:</w:t>
      </w:r>
    </w:p>
    <w:p w14:paraId="2A68CC31" w14:textId="00775F51" w:rsidR="007C505A" w:rsidRDefault="007C505A" w:rsidP="007C505A">
      <w:pPr>
        <w:pStyle w:val="Listparagraf"/>
        <w:widowControl w:val="0"/>
        <w:numPr>
          <w:ilvl w:val="0"/>
          <w:numId w:val="48"/>
        </w:numPr>
        <w:tabs>
          <w:tab w:val="clear" w:pos="720"/>
          <w:tab w:val="left" w:pos="1276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r w:rsidRPr="0071217C">
        <w:rPr>
          <w:rFonts w:ascii="Arial" w:hAnsi="Arial" w:cs="Arial"/>
          <w:color w:val="000000"/>
          <w:spacing w:val="5"/>
        </w:rPr>
        <w:t xml:space="preserve"> (D</w:t>
      </w:r>
      <w:r>
        <w:rPr>
          <w:rFonts w:ascii="Arial" w:hAnsi="Arial" w:cs="Arial"/>
          <w:color w:val="000000"/>
          <w:spacing w:val="5"/>
        </w:rPr>
        <w:t>N</w:t>
      </w:r>
      <w:r w:rsidRPr="0071217C">
        <w:rPr>
          <w:rFonts w:ascii="Arial" w:hAnsi="Arial" w:cs="Arial"/>
          <w:color w:val="000000"/>
          <w:spacing w:val="5"/>
        </w:rPr>
        <w:t>)-</w:t>
      </w:r>
      <w:r w:rsidRPr="0071217C"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Traversarea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intravilanului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</w:t>
      </w:r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drumuri</w:t>
      </w:r>
      <w:proofErr w:type="spellEnd"/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="00CF42E2">
        <w:rPr>
          <w:rFonts w:ascii="Arial" w:hAnsi="Arial" w:cs="Arial"/>
          <w:color w:val="000000"/>
          <w:spacing w:val="5"/>
        </w:rPr>
        <w:t>naţionale</w:t>
      </w:r>
      <w:proofErr w:type="spellEnd"/>
      <w:r>
        <w:rPr>
          <w:rFonts w:ascii="Arial" w:hAnsi="Arial" w:cs="Arial"/>
          <w:color w:val="000000"/>
          <w:spacing w:val="5"/>
        </w:rPr>
        <w:t xml:space="preserve"> - </w:t>
      </w:r>
      <w:r w:rsidR="00485A4D" w:rsidRPr="00485A4D">
        <w:rPr>
          <w:rFonts w:ascii="Arial" w:hAnsi="Arial" w:cs="Arial"/>
          <w:color w:val="000000"/>
          <w:spacing w:val="5"/>
        </w:rPr>
        <w:t xml:space="preserve">minimum 13 m din ax de o </w:t>
      </w:r>
      <w:proofErr w:type="spellStart"/>
      <w:r w:rsidR="00485A4D" w:rsidRPr="00485A4D">
        <w:rPr>
          <w:rFonts w:ascii="Arial" w:hAnsi="Arial" w:cs="Arial"/>
          <w:color w:val="000000"/>
          <w:spacing w:val="5"/>
        </w:rPr>
        <w:t>parte</w:t>
      </w:r>
      <w:proofErr w:type="spellEnd"/>
      <w:r w:rsidR="00485A4D" w:rsidRPr="00485A4D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="00485A4D" w:rsidRPr="00485A4D">
        <w:rPr>
          <w:rFonts w:ascii="Arial" w:hAnsi="Arial" w:cs="Arial"/>
          <w:color w:val="000000"/>
          <w:spacing w:val="5"/>
        </w:rPr>
        <w:t>şi</w:t>
      </w:r>
      <w:proofErr w:type="spellEnd"/>
      <w:r w:rsidR="00485A4D" w:rsidRPr="00485A4D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="00485A4D" w:rsidRPr="00485A4D">
        <w:rPr>
          <w:rFonts w:ascii="Arial" w:hAnsi="Arial" w:cs="Arial"/>
          <w:color w:val="000000"/>
          <w:spacing w:val="5"/>
        </w:rPr>
        <w:t>alta</w:t>
      </w:r>
      <w:proofErr w:type="spellEnd"/>
      <w:r w:rsidR="00485A4D" w:rsidRPr="00485A4D">
        <w:rPr>
          <w:rFonts w:ascii="Arial" w:hAnsi="Arial" w:cs="Arial"/>
          <w:color w:val="000000"/>
          <w:spacing w:val="5"/>
        </w:rPr>
        <w:t xml:space="preserve"> a </w:t>
      </w:r>
      <w:proofErr w:type="spellStart"/>
      <w:proofErr w:type="gramStart"/>
      <w:r w:rsidR="00485A4D" w:rsidRPr="00485A4D">
        <w:rPr>
          <w:rFonts w:ascii="Arial" w:hAnsi="Arial" w:cs="Arial"/>
          <w:color w:val="000000"/>
          <w:spacing w:val="5"/>
        </w:rPr>
        <w:t>drumului</w:t>
      </w:r>
      <w:proofErr w:type="spellEnd"/>
      <w:proofErr w:type="gramEnd"/>
    </w:p>
    <w:p w14:paraId="116E33CB" w14:textId="72F69F5E" w:rsidR="007C505A" w:rsidRDefault="007C505A" w:rsidP="007C505A">
      <w:pPr>
        <w:pStyle w:val="Listparagraf"/>
        <w:widowControl w:val="0"/>
        <w:tabs>
          <w:tab w:val="left" w:pos="1276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 xml:space="preserve">  (</w:t>
      </w:r>
      <w:proofErr w:type="spellStart"/>
      <w:r w:rsidRPr="0071217C">
        <w:rPr>
          <w:rFonts w:ascii="Arial" w:hAnsi="Arial" w:cs="Arial"/>
          <w:color w:val="000000"/>
          <w:spacing w:val="5"/>
        </w:rPr>
        <w:t>Distanța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dintre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gardurile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sau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construcţiile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situate de o </w:t>
      </w:r>
      <w:proofErr w:type="spellStart"/>
      <w:r w:rsidRPr="0071217C">
        <w:rPr>
          <w:rFonts w:ascii="Arial" w:hAnsi="Arial" w:cs="Arial"/>
          <w:color w:val="000000"/>
          <w:spacing w:val="5"/>
        </w:rPr>
        <w:t>parte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şi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71217C">
        <w:rPr>
          <w:rFonts w:ascii="Arial" w:hAnsi="Arial" w:cs="Arial"/>
          <w:color w:val="000000"/>
          <w:spacing w:val="5"/>
        </w:rPr>
        <w:t>alta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71217C">
        <w:rPr>
          <w:rFonts w:ascii="Arial" w:hAnsi="Arial" w:cs="Arial"/>
          <w:color w:val="000000"/>
          <w:spacing w:val="5"/>
        </w:rPr>
        <w:t>drumului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(m)</w:t>
      </w:r>
      <w:r>
        <w:rPr>
          <w:rFonts w:ascii="Arial" w:hAnsi="Arial" w:cs="Arial"/>
          <w:color w:val="000000"/>
          <w:spacing w:val="5"/>
        </w:rPr>
        <w:t>)</w:t>
      </w:r>
    </w:p>
    <w:p w14:paraId="3A735EBD" w14:textId="5707C313" w:rsidR="0099066E" w:rsidRDefault="0099066E" w:rsidP="0099066E">
      <w:pPr>
        <w:pStyle w:val="Listparagraf"/>
        <w:widowControl w:val="0"/>
        <w:numPr>
          <w:ilvl w:val="0"/>
          <w:numId w:val="48"/>
        </w:numPr>
        <w:tabs>
          <w:tab w:val="clear" w:pos="720"/>
          <w:tab w:val="left" w:pos="1276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r w:rsidRPr="0071217C">
        <w:rPr>
          <w:rFonts w:ascii="Arial" w:hAnsi="Arial" w:cs="Arial"/>
          <w:color w:val="000000"/>
          <w:spacing w:val="5"/>
        </w:rPr>
        <w:t>(D</w:t>
      </w:r>
      <w:r>
        <w:rPr>
          <w:rFonts w:ascii="Arial" w:hAnsi="Arial" w:cs="Arial"/>
          <w:color w:val="000000"/>
          <w:spacing w:val="5"/>
        </w:rPr>
        <w:t>J</w:t>
      </w:r>
      <w:r w:rsidRPr="0071217C">
        <w:rPr>
          <w:rFonts w:ascii="Arial" w:hAnsi="Arial" w:cs="Arial"/>
          <w:color w:val="000000"/>
          <w:spacing w:val="5"/>
        </w:rPr>
        <w:t>)-</w:t>
      </w:r>
      <w:r w:rsidRPr="0071217C"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Traversarea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intravilanului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</w:t>
      </w:r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drumuri</w:t>
      </w:r>
      <w:proofErr w:type="spellEnd"/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județene</w:t>
      </w:r>
      <w:proofErr w:type="spellEnd"/>
      <w:r>
        <w:rPr>
          <w:rFonts w:ascii="Arial" w:hAnsi="Arial" w:cs="Arial"/>
          <w:color w:val="000000"/>
          <w:spacing w:val="5"/>
        </w:rPr>
        <w:t xml:space="preserve"> - </w:t>
      </w:r>
      <w:r w:rsidRPr="00485A4D">
        <w:rPr>
          <w:rFonts w:ascii="Arial" w:hAnsi="Arial" w:cs="Arial"/>
          <w:color w:val="000000"/>
          <w:spacing w:val="5"/>
        </w:rPr>
        <w:t>minimum 1</w:t>
      </w:r>
      <w:r>
        <w:rPr>
          <w:rFonts w:ascii="Arial" w:hAnsi="Arial" w:cs="Arial"/>
          <w:color w:val="000000"/>
          <w:spacing w:val="5"/>
        </w:rPr>
        <w:t>2</w:t>
      </w:r>
      <w:r w:rsidRPr="00485A4D">
        <w:rPr>
          <w:rFonts w:ascii="Arial" w:hAnsi="Arial" w:cs="Arial"/>
          <w:color w:val="000000"/>
          <w:spacing w:val="5"/>
        </w:rPr>
        <w:t xml:space="preserve"> m din ax de o </w:t>
      </w:r>
      <w:proofErr w:type="spellStart"/>
      <w:r w:rsidRPr="00485A4D">
        <w:rPr>
          <w:rFonts w:ascii="Arial" w:hAnsi="Arial" w:cs="Arial"/>
          <w:color w:val="000000"/>
          <w:spacing w:val="5"/>
        </w:rPr>
        <w:t>parte</w:t>
      </w:r>
      <w:proofErr w:type="spellEnd"/>
      <w:r w:rsidRPr="00485A4D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485A4D">
        <w:rPr>
          <w:rFonts w:ascii="Arial" w:hAnsi="Arial" w:cs="Arial"/>
          <w:color w:val="000000"/>
          <w:spacing w:val="5"/>
        </w:rPr>
        <w:t>şi</w:t>
      </w:r>
      <w:proofErr w:type="spellEnd"/>
      <w:r w:rsidRPr="00485A4D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485A4D">
        <w:rPr>
          <w:rFonts w:ascii="Arial" w:hAnsi="Arial" w:cs="Arial"/>
          <w:color w:val="000000"/>
          <w:spacing w:val="5"/>
        </w:rPr>
        <w:t>alta</w:t>
      </w:r>
      <w:proofErr w:type="spellEnd"/>
      <w:r w:rsidRPr="00485A4D">
        <w:rPr>
          <w:rFonts w:ascii="Arial" w:hAnsi="Arial" w:cs="Arial"/>
          <w:color w:val="000000"/>
          <w:spacing w:val="5"/>
        </w:rPr>
        <w:t xml:space="preserve"> a </w:t>
      </w:r>
      <w:proofErr w:type="spellStart"/>
      <w:proofErr w:type="gramStart"/>
      <w:r w:rsidRPr="00485A4D">
        <w:rPr>
          <w:rFonts w:ascii="Arial" w:hAnsi="Arial" w:cs="Arial"/>
          <w:color w:val="000000"/>
          <w:spacing w:val="5"/>
        </w:rPr>
        <w:t>drumului</w:t>
      </w:r>
      <w:proofErr w:type="spellEnd"/>
      <w:proofErr w:type="gramEnd"/>
    </w:p>
    <w:p w14:paraId="77065066" w14:textId="77777777" w:rsidR="0099066E" w:rsidRDefault="0099066E" w:rsidP="0099066E">
      <w:pPr>
        <w:pStyle w:val="Listparagraf"/>
        <w:widowControl w:val="0"/>
        <w:tabs>
          <w:tab w:val="left" w:pos="1276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 xml:space="preserve">  (</w:t>
      </w:r>
      <w:proofErr w:type="spellStart"/>
      <w:r w:rsidRPr="0071217C">
        <w:rPr>
          <w:rFonts w:ascii="Arial" w:hAnsi="Arial" w:cs="Arial"/>
          <w:color w:val="000000"/>
          <w:spacing w:val="5"/>
        </w:rPr>
        <w:t>Distanța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dintre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gardurile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sau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construcţiile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situate de o </w:t>
      </w:r>
      <w:proofErr w:type="spellStart"/>
      <w:r w:rsidRPr="0071217C">
        <w:rPr>
          <w:rFonts w:ascii="Arial" w:hAnsi="Arial" w:cs="Arial"/>
          <w:color w:val="000000"/>
          <w:spacing w:val="5"/>
        </w:rPr>
        <w:t>parte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şi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71217C">
        <w:rPr>
          <w:rFonts w:ascii="Arial" w:hAnsi="Arial" w:cs="Arial"/>
          <w:color w:val="000000"/>
          <w:spacing w:val="5"/>
        </w:rPr>
        <w:t>alta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71217C">
        <w:rPr>
          <w:rFonts w:ascii="Arial" w:hAnsi="Arial" w:cs="Arial"/>
          <w:color w:val="000000"/>
          <w:spacing w:val="5"/>
        </w:rPr>
        <w:t>drumului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r w:rsidRPr="0071217C">
        <w:rPr>
          <w:rFonts w:ascii="Arial" w:hAnsi="Arial" w:cs="Arial"/>
          <w:color w:val="000000"/>
          <w:spacing w:val="5"/>
        </w:rPr>
        <w:lastRenderedPageBreak/>
        <w:t>(m)</w:t>
      </w:r>
      <w:r>
        <w:rPr>
          <w:rFonts w:ascii="Arial" w:hAnsi="Arial" w:cs="Arial"/>
          <w:color w:val="000000"/>
          <w:spacing w:val="5"/>
        </w:rPr>
        <w:t>)</w:t>
      </w:r>
    </w:p>
    <w:p w14:paraId="589F8641" w14:textId="77777777" w:rsidR="0097386A" w:rsidRPr="004E55D8" w:rsidRDefault="0097386A" w:rsidP="0097386A">
      <w:pPr>
        <w:pStyle w:val="Listparagraf"/>
        <w:numPr>
          <w:ilvl w:val="0"/>
          <w:numId w:val="75"/>
        </w:numPr>
        <w:ind w:left="1276" w:right="375" w:hanging="142"/>
        <w:jc w:val="both"/>
        <w:rPr>
          <w:rFonts w:ascii="Arial" w:hAnsi="Arial" w:cs="Arial"/>
          <w:color w:val="000000"/>
        </w:rPr>
      </w:pPr>
      <w:proofErr w:type="spellStart"/>
      <w:r w:rsidRPr="00197247">
        <w:rPr>
          <w:rFonts w:ascii="Arial" w:hAnsi="Arial" w:cs="Arial"/>
          <w:color w:val="000000"/>
        </w:rPr>
        <w:t>Străzi</w:t>
      </w:r>
      <w:proofErr w:type="spellEnd"/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principale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197247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minimum 5,5</w:t>
      </w:r>
      <w:r w:rsidRPr="00197247">
        <w:rPr>
          <w:rFonts w:ascii="Arial" w:hAnsi="Arial" w:cs="Arial"/>
          <w:color w:val="000000"/>
        </w:rPr>
        <w:t xml:space="preserve"> m </w:t>
      </w:r>
      <w:r>
        <w:rPr>
          <w:rFonts w:ascii="Arial" w:hAnsi="Arial" w:cs="Arial"/>
          <w:color w:val="000000"/>
        </w:rPr>
        <w:t xml:space="preserve">din ax de o </w:t>
      </w:r>
      <w:proofErr w:type="spellStart"/>
      <w:r>
        <w:rPr>
          <w:rFonts w:ascii="Arial" w:hAnsi="Arial" w:cs="Arial"/>
          <w:color w:val="000000"/>
        </w:rPr>
        <w:t>parte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alta</w:t>
      </w:r>
      <w:proofErr w:type="spellEnd"/>
      <w:r>
        <w:rPr>
          <w:rFonts w:ascii="Arial" w:hAnsi="Arial" w:cs="Arial"/>
          <w:color w:val="000000"/>
        </w:rPr>
        <w:t xml:space="preserve"> a</w:t>
      </w:r>
      <w:r w:rsidRPr="00197247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97247">
        <w:rPr>
          <w:rFonts w:ascii="Arial" w:hAnsi="Arial" w:cs="Arial"/>
          <w:color w:val="000000"/>
        </w:rPr>
        <w:t>drumului</w:t>
      </w:r>
      <w:proofErr w:type="spellEnd"/>
      <w:r>
        <w:rPr>
          <w:rFonts w:ascii="Arial" w:hAnsi="Arial" w:cs="Arial"/>
          <w:color w:val="000000"/>
          <w:spacing w:val="5"/>
        </w:rPr>
        <w:t>;</w:t>
      </w:r>
      <w:proofErr w:type="gramEnd"/>
    </w:p>
    <w:p w14:paraId="637E0080" w14:textId="1F34C8EF" w:rsidR="00A44491" w:rsidRPr="00D734B3" w:rsidRDefault="0097386A" w:rsidP="00D734B3">
      <w:pPr>
        <w:pStyle w:val="Listparagraf"/>
        <w:numPr>
          <w:ilvl w:val="0"/>
          <w:numId w:val="75"/>
        </w:numPr>
        <w:ind w:left="1276" w:right="375" w:hanging="142"/>
        <w:jc w:val="both"/>
        <w:rPr>
          <w:rFonts w:ascii="Arial" w:hAnsi="Arial" w:cs="Arial"/>
          <w:color w:val="000000"/>
        </w:rPr>
      </w:pPr>
      <w:proofErr w:type="spellStart"/>
      <w:r w:rsidRPr="00197247">
        <w:rPr>
          <w:rFonts w:ascii="Arial" w:hAnsi="Arial" w:cs="Arial"/>
          <w:color w:val="000000"/>
        </w:rPr>
        <w:t>Străzi</w:t>
      </w:r>
      <w:proofErr w:type="spellEnd"/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secundare</w:t>
      </w:r>
      <w:proofErr w:type="spellEnd"/>
      <w:r w:rsidRPr="00197247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minimum</w:t>
      </w:r>
      <w:r w:rsidRPr="001972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4,5</w:t>
      </w:r>
      <w:r w:rsidRPr="00197247">
        <w:rPr>
          <w:rFonts w:ascii="Arial" w:hAnsi="Arial" w:cs="Arial"/>
          <w:color w:val="000000"/>
        </w:rPr>
        <w:t xml:space="preserve"> m </w:t>
      </w:r>
      <w:r>
        <w:rPr>
          <w:rFonts w:ascii="Arial" w:hAnsi="Arial" w:cs="Arial"/>
          <w:color w:val="000000"/>
        </w:rPr>
        <w:t xml:space="preserve">din ax de o </w:t>
      </w:r>
      <w:proofErr w:type="spellStart"/>
      <w:r>
        <w:rPr>
          <w:rFonts w:ascii="Arial" w:hAnsi="Arial" w:cs="Arial"/>
          <w:color w:val="000000"/>
        </w:rPr>
        <w:t>parte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alta</w:t>
      </w:r>
      <w:proofErr w:type="spellEnd"/>
      <w:r>
        <w:rPr>
          <w:rFonts w:ascii="Arial" w:hAnsi="Arial" w:cs="Arial"/>
          <w:color w:val="000000"/>
        </w:rPr>
        <w:t xml:space="preserve"> a</w:t>
      </w:r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drumului</w:t>
      </w:r>
      <w:proofErr w:type="spellEnd"/>
      <w:r>
        <w:rPr>
          <w:rFonts w:ascii="Arial" w:hAnsi="Arial" w:cs="Arial"/>
          <w:color w:val="000000"/>
          <w:lang w:val="fr-FR"/>
        </w:rPr>
        <w:t>.</w:t>
      </w:r>
    </w:p>
    <w:p w14:paraId="7AC7BF52" w14:textId="470D36DD" w:rsidR="00D734B3" w:rsidRDefault="00D734B3" w:rsidP="001033C3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375" w:hanging="360"/>
        <w:jc w:val="both"/>
        <w:rPr>
          <w:rFonts w:ascii="Arial" w:hAnsi="Arial" w:cs="Arial"/>
          <w:color w:val="000000"/>
          <w:spacing w:val="4"/>
        </w:rPr>
      </w:pPr>
      <w:bookmarkStart w:id="249" w:name="_Hlk53646596"/>
      <w:r w:rsidRPr="00D734B3">
        <w:rPr>
          <w:rFonts w:ascii="Arial" w:hAnsi="Arial" w:cs="Arial"/>
          <w:color w:val="000000"/>
          <w:spacing w:val="4"/>
        </w:rPr>
        <w:t xml:space="preserve">Se </w:t>
      </w:r>
      <w:proofErr w:type="spellStart"/>
      <w:r w:rsidRPr="00D734B3">
        <w:rPr>
          <w:rFonts w:ascii="Arial" w:hAnsi="Arial" w:cs="Arial"/>
          <w:color w:val="000000"/>
          <w:spacing w:val="4"/>
        </w:rPr>
        <w:t>va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respecta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aliniamentul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existent al </w:t>
      </w:r>
      <w:proofErr w:type="spellStart"/>
      <w:r w:rsidRPr="00D734B3">
        <w:rPr>
          <w:rFonts w:ascii="Arial" w:hAnsi="Arial" w:cs="Arial"/>
          <w:color w:val="000000"/>
          <w:spacing w:val="4"/>
        </w:rPr>
        <w:t>împrejmuirilor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și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se </w:t>
      </w:r>
      <w:proofErr w:type="spellStart"/>
      <w:r w:rsidRPr="00D734B3">
        <w:rPr>
          <w:rFonts w:ascii="Arial" w:hAnsi="Arial" w:cs="Arial"/>
          <w:color w:val="000000"/>
          <w:spacing w:val="4"/>
        </w:rPr>
        <w:t>va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păstra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distanța</w:t>
      </w:r>
      <w:proofErr w:type="spellEnd"/>
      <w:r w:rsidRPr="00D734B3">
        <w:rPr>
          <w:rFonts w:ascii="Arial" w:hAnsi="Arial" w:cs="Arial"/>
          <w:color w:val="000000"/>
          <w:spacing w:val="4"/>
        </w:rPr>
        <w:br/>
      </w:r>
      <w:proofErr w:type="spellStart"/>
      <w:r w:rsidRPr="00D734B3">
        <w:rPr>
          <w:rFonts w:ascii="Arial" w:hAnsi="Arial" w:cs="Arial"/>
          <w:color w:val="000000"/>
          <w:spacing w:val="4"/>
        </w:rPr>
        <w:t>minimă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normată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, de o </w:t>
      </w:r>
      <w:proofErr w:type="spellStart"/>
      <w:r w:rsidRPr="00D734B3">
        <w:rPr>
          <w:rFonts w:ascii="Arial" w:hAnsi="Arial" w:cs="Arial"/>
          <w:color w:val="000000"/>
          <w:spacing w:val="4"/>
        </w:rPr>
        <w:t>parte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și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D734B3">
        <w:rPr>
          <w:rFonts w:ascii="Arial" w:hAnsi="Arial" w:cs="Arial"/>
          <w:color w:val="000000"/>
          <w:spacing w:val="4"/>
        </w:rPr>
        <w:t>alta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D734B3">
        <w:rPr>
          <w:rFonts w:ascii="Arial" w:hAnsi="Arial" w:cs="Arial"/>
          <w:color w:val="000000"/>
          <w:spacing w:val="4"/>
        </w:rPr>
        <w:t>drumului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. </w:t>
      </w:r>
      <w:proofErr w:type="spellStart"/>
      <w:r w:rsidRPr="00D734B3">
        <w:rPr>
          <w:rFonts w:ascii="Arial" w:hAnsi="Arial" w:cs="Arial"/>
          <w:color w:val="000000"/>
          <w:spacing w:val="4"/>
        </w:rPr>
        <w:t>În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cazul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în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care </w:t>
      </w:r>
      <w:proofErr w:type="spellStart"/>
      <w:r w:rsidRPr="00D734B3">
        <w:rPr>
          <w:rFonts w:ascii="Arial" w:hAnsi="Arial" w:cs="Arial"/>
          <w:color w:val="000000"/>
          <w:spacing w:val="4"/>
        </w:rPr>
        <w:t>aliniamentul</w:t>
      </w:r>
      <w:proofErr w:type="spellEnd"/>
      <w:r w:rsidRPr="00D734B3">
        <w:rPr>
          <w:rFonts w:ascii="Arial" w:hAnsi="Arial" w:cs="Arial"/>
          <w:color w:val="000000"/>
          <w:spacing w:val="4"/>
        </w:rPr>
        <w:br/>
        <w:t xml:space="preserve">actual al </w:t>
      </w:r>
      <w:proofErr w:type="spellStart"/>
      <w:r w:rsidRPr="00D734B3">
        <w:rPr>
          <w:rFonts w:ascii="Arial" w:hAnsi="Arial" w:cs="Arial"/>
          <w:color w:val="000000"/>
          <w:spacing w:val="4"/>
        </w:rPr>
        <w:t>împrejmuirilor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este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mai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mare </w:t>
      </w:r>
      <w:proofErr w:type="spellStart"/>
      <w:r w:rsidRPr="00D734B3">
        <w:rPr>
          <w:rFonts w:ascii="Arial" w:hAnsi="Arial" w:cs="Arial"/>
          <w:color w:val="000000"/>
          <w:spacing w:val="4"/>
        </w:rPr>
        <w:t>decât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cel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normat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D734B3">
        <w:rPr>
          <w:rFonts w:ascii="Arial" w:hAnsi="Arial" w:cs="Arial"/>
          <w:color w:val="000000"/>
          <w:spacing w:val="4"/>
        </w:rPr>
        <w:t>aliniamentul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reglementat</w:t>
      </w:r>
      <w:proofErr w:type="spellEnd"/>
      <w:r w:rsidRPr="00D734B3">
        <w:rPr>
          <w:rFonts w:ascii="Arial" w:hAnsi="Arial" w:cs="Arial"/>
          <w:color w:val="000000"/>
          <w:spacing w:val="4"/>
        </w:rPr>
        <w:br/>
        <w:t xml:space="preserve">al </w:t>
      </w:r>
      <w:proofErr w:type="spellStart"/>
      <w:r w:rsidRPr="00D734B3">
        <w:rPr>
          <w:rFonts w:ascii="Arial" w:hAnsi="Arial" w:cs="Arial"/>
          <w:color w:val="000000"/>
          <w:spacing w:val="4"/>
        </w:rPr>
        <w:t>imprejmuirilor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va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fi </w:t>
      </w:r>
      <w:proofErr w:type="spellStart"/>
      <w:r w:rsidRPr="00D734B3">
        <w:rPr>
          <w:rFonts w:ascii="Arial" w:hAnsi="Arial" w:cs="Arial"/>
          <w:color w:val="000000"/>
          <w:spacing w:val="4"/>
        </w:rPr>
        <w:t>cel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existent</w:t>
      </w:r>
      <w:r>
        <w:rPr>
          <w:rFonts w:ascii="Arial" w:hAnsi="Arial" w:cs="Arial"/>
          <w:color w:val="000000"/>
          <w:spacing w:val="4"/>
        </w:rPr>
        <w:t>.</w:t>
      </w:r>
    </w:p>
    <w:p w14:paraId="60FEA568" w14:textId="77777777" w:rsidR="00D734B3" w:rsidRDefault="00D734B3" w:rsidP="00D734B3">
      <w:pPr>
        <w:widowControl w:val="0"/>
        <w:autoSpaceDE w:val="0"/>
        <w:ind w:left="360" w:right="375"/>
        <w:jc w:val="both"/>
        <w:rPr>
          <w:rFonts w:ascii="Arial" w:hAnsi="Arial" w:cs="Arial"/>
          <w:color w:val="000000"/>
          <w:spacing w:val="4"/>
        </w:rPr>
      </w:pPr>
    </w:p>
    <w:p w14:paraId="1650C9DA" w14:textId="7B0E9DC6" w:rsidR="0028561E" w:rsidRPr="009C3A1B" w:rsidRDefault="0028561E" w:rsidP="001033C3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375" w:hanging="360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4F7EBA">
        <w:rPr>
          <w:rFonts w:ascii="Arial" w:hAnsi="Arial" w:cs="Arial"/>
          <w:color w:val="000000"/>
          <w:spacing w:val="4"/>
        </w:rPr>
        <w:t>Amplasarea</w:t>
      </w:r>
      <w:proofErr w:type="spellEnd"/>
      <w:r w:rsidRPr="004F7EBA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4"/>
        </w:rPr>
        <w:t>construc</w:t>
      </w:r>
      <w:r w:rsidRPr="004F7EBA">
        <w:rPr>
          <w:rFonts w:ascii="Arial" w:hAnsi="Arial" w:cs="Arial"/>
          <w:color w:val="000000"/>
          <w:spacing w:val="4"/>
          <w:lang w:val="ro-RO"/>
        </w:rPr>
        <w:t>ţiilor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de orice fel în zona de </w:t>
      </w:r>
      <w:proofErr w:type="spellStart"/>
      <w:r w:rsidRPr="004F7EBA">
        <w:rPr>
          <w:rFonts w:ascii="Arial" w:hAnsi="Arial" w:cs="Arial"/>
          <w:color w:val="000000"/>
          <w:spacing w:val="4"/>
          <w:lang w:val="ro-RO"/>
        </w:rPr>
        <w:t>siguranţă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</w:t>
      </w:r>
      <w:proofErr w:type="gramStart"/>
      <w:r w:rsidRPr="004F7EBA">
        <w:rPr>
          <w:rFonts w:ascii="Arial" w:hAnsi="Arial" w:cs="Arial"/>
          <w:color w:val="000000"/>
          <w:spacing w:val="4"/>
          <w:lang w:val="ro-RO"/>
        </w:rPr>
        <w:t>a</w:t>
      </w:r>
      <w:proofErr w:type="gramEnd"/>
      <w:r w:rsidRPr="004F7EBA">
        <w:rPr>
          <w:rFonts w:ascii="Arial" w:hAnsi="Arial" w:cs="Arial"/>
          <w:color w:val="000000"/>
          <w:spacing w:val="4"/>
          <w:lang w:val="ro-RO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4"/>
          <w:lang w:val="ro-RO"/>
        </w:rPr>
        <w:t>instalaţiilor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electrice se face doar cu avizul de amplasament al operato</w:t>
      </w:r>
      <w:r>
        <w:rPr>
          <w:rFonts w:ascii="Arial" w:hAnsi="Arial" w:cs="Arial"/>
          <w:color w:val="000000"/>
          <w:spacing w:val="4"/>
          <w:lang w:val="ro-RO"/>
        </w:rPr>
        <w:t xml:space="preserve">rului de transport </w:t>
      </w:r>
      <w:proofErr w:type="spellStart"/>
      <w:r>
        <w:rPr>
          <w:rFonts w:ascii="Arial" w:hAnsi="Arial" w:cs="Arial"/>
          <w:color w:val="000000"/>
          <w:spacing w:val="4"/>
          <w:lang w:val="ro-RO"/>
        </w:rPr>
        <w:t>şi</w:t>
      </w:r>
      <w:proofErr w:type="spellEnd"/>
      <w:r>
        <w:rPr>
          <w:rFonts w:ascii="Arial" w:hAnsi="Arial" w:cs="Arial"/>
          <w:color w:val="000000"/>
          <w:spacing w:val="4"/>
          <w:lang w:val="ro-RO"/>
        </w:rPr>
        <w:t xml:space="preserve"> de sistem.</w:t>
      </w:r>
    </w:p>
    <w:p w14:paraId="2B79A454" w14:textId="77777777" w:rsidR="009C3A1B" w:rsidRPr="000678DB" w:rsidRDefault="009C3A1B" w:rsidP="009C3A1B">
      <w:pPr>
        <w:widowControl w:val="0"/>
        <w:numPr>
          <w:ilvl w:val="0"/>
          <w:numId w:val="65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0678DB">
        <w:rPr>
          <w:rFonts w:ascii="Arial" w:hAnsi="Arial" w:cs="Arial"/>
          <w:color w:val="000000"/>
          <w:spacing w:val="4"/>
        </w:rPr>
        <w:t>Autorizarea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executării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construcţiilor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în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subzonele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aflate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în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imediata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vecinătate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0678DB">
        <w:rPr>
          <w:rFonts w:ascii="Arial" w:hAnsi="Arial" w:cs="Arial"/>
          <w:color w:val="000000"/>
          <w:spacing w:val="1"/>
        </w:rPr>
        <w:t>zon</w:t>
      </w:r>
      <w:r>
        <w:rPr>
          <w:rFonts w:ascii="Arial" w:hAnsi="Arial" w:cs="Arial"/>
          <w:color w:val="000000"/>
          <w:spacing w:val="1"/>
        </w:rPr>
        <w:t>ei</w:t>
      </w:r>
      <w:proofErr w:type="spellEnd"/>
      <w:r>
        <w:rPr>
          <w:rFonts w:ascii="Arial" w:hAnsi="Arial" w:cs="Arial"/>
          <w:color w:val="000000"/>
          <w:spacing w:val="1"/>
        </w:rPr>
        <w:t xml:space="preserve"> TE </w:t>
      </w:r>
      <w:proofErr w:type="spellStart"/>
      <w:r>
        <w:rPr>
          <w:rFonts w:ascii="Arial" w:hAnsi="Arial" w:cs="Arial"/>
          <w:color w:val="000000"/>
          <w:spacing w:val="1"/>
        </w:rPr>
        <w:t>trebuie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să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ţină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seama</w:t>
      </w:r>
      <w:proofErr w:type="spellEnd"/>
      <w:r>
        <w:rPr>
          <w:rFonts w:ascii="Arial" w:hAnsi="Arial" w:cs="Arial"/>
          <w:color w:val="000000"/>
          <w:spacing w:val="1"/>
        </w:rPr>
        <w:t xml:space="preserve"> de</w:t>
      </w:r>
      <w:r w:rsidRPr="000678DB">
        <w:rPr>
          <w:rFonts w:ascii="Arial" w:hAnsi="Arial" w:cs="Arial"/>
          <w:color w:val="000000"/>
          <w:spacing w:val="1"/>
        </w:rPr>
        <w:t>:</w:t>
      </w:r>
    </w:p>
    <w:p w14:paraId="74A203C1" w14:textId="77777777" w:rsidR="009C3A1B" w:rsidRDefault="009C3A1B" w:rsidP="009C3A1B">
      <w:pPr>
        <w:widowControl w:val="0"/>
        <w:numPr>
          <w:ilvl w:val="0"/>
          <w:numId w:val="69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0678DB">
        <w:rPr>
          <w:rFonts w:ascii="Arial" w:hAnsi="Arial" w:cs="Arial"/>
          <w:color w:val="000000"/>
          <w:spacing w:val="4"/>
        </w:rPr>
        <w:t>Distanţele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minime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4"/>
        </w:rPr>
        <w:t>protecţie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proofErr w:type="gramStart"/>
      <w:r w:rsidRPr="000678DB">
        <w:rPr>
          <w:rFonts w:ascii="Arial" w:hAnsi="Arial" w:cs="Arial"/>
          <w:color w:val="000000"/>
          <w:spacing w:val="4"/>
        </w:rPr>
        <w:t>sanitară</w:t>
      </w:r>
      <w:proofErr w:type="spellEnd"/>
      <w:r w:rsidRPr="000678DB">
        <w:rPr>
          <w:rFonts w:ascii="Arial" w:hAnsi="Arial" w:cs="Arial"/>
          <w:color w:val="000000"/>
          <w:spacing w:val="4"/>
        </w:rPr>
        <w:t>;</w:t>
      </w:r>
      <w:proofErr w:type="gramEnd"/>
    </w:p>
    <w:p w14:paraId="0676F545" w14:textId="77777777" w:rsidR="009C3A1B" w:rsidRDefault="009C3A1B" w:rsidP="009C3A1B">
      <w:pPr>
        <w:widowControl w:val="0"/>
        <w:numPr>
          <w:ilvl w:val="0"/>
          <w:numId w:val="69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0678DB">
        <w:rPr>
          <w:rFonts w:ascii="Arial" w:hAnsi="Arial" w:cs="Arial"/>
          <w:color w:val="000000"/>
          <w:spacing w:val="9"/>
        </w:rPr>
        <w:t>Condiţiile</w:t>
      </w:r>
      <w:proofErr w:type="spellEnd"/>
      <w:r w:rsidRPr="000678DB">
        <w:rPr>
          <w:rFonts w:ascii="Arial" w:hAnsi="Arial" w:cs="Arial"/>
          <w:color w:val="000000"/>
          <w:spacing w:val="9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9"/>
        </w:rPr>
        <w:t>protecţie</w:t>
      </w:r>
      <w:proofErr w:type="spellEnd"/>
      <w:r w:rsidRPr="000678DB">
        <w:rPr>
          <w:rFonts w:ascii="Arial" w:hAnsi="Arial" w:cs="Arial"/>
          <w:color w:val="000000"/>
          <w:spacing w:val="9"/>
        </w:rPr>
        <w:t xml:space="preserve"> a </w:t>
      </w:r>
      <w:proofErr w:type="spellStart"/>
      <w:r w:rsidRPr="000678DB">
        <w:rPr>
          <w:rFonts w:ascii="Arial" w:hAnsi="Arial" w:cs="Arial"/>
          <w:color w:val="000000"/>
          <w:spacing w:val="9"/>
        </w:rPr>
        <w:t>reţelelor</w:t>
      </w:r>
      <w:proofErr w:type="spellEnd"/>
      <w:r w:rsidRPr="000678DB">
        <w:rPr>
          <w:rFonts w:ascii="Arial" w:hAnsi="Arial" w:cs="Arial"/>
          <w:color w:val="000000"/>
          <w:spacing w:val="9"/>
        </w:rPr>
        <w:t xml:space="preserve"> tehnico-</w:t>
      </w:r>
      <w:proofErr w:type="spellStart"/>
      <w:r w:rsidRPr="000678DB">
        <w:rPr>
          <w:rFonts w:ascii="Arial" w:hAnsi="Arial" w:cs="Arial"/>
          <w:color w:val="000000"/>
          <w:spacing w:val="9"/>
        </w:rPr>
        <w:t>edilitare</w:t>
      </w:r>
      <w:proofErr w:type="spellEnd"/>
      <w:r w:rsidRPr="000678DB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9"/>
        </w:rPr>
        <w:t>şi</w:t>
      </w:r>
      <w:proofErr w:type="spellEnd"/>
      <w:r w:rsidRPr="000678DB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9"/>
        </w:rPr>
        <w:t>servituţile</w:t>
      </w:r>
      <w:proofErr w:type="spellEnd"/>
      <w:r w:rsidRPr="000678DB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9"/>
        </w:rPr>
        <w:t>impuse</w:t>
      </w:r>
      <w:proofErr w:type="spellEnd"/>
      <w:r w:rsidRPr="000678DB">
        <w:rPr>
          <w:rFonts w:ascii="Arial" w:hAnsi="Arial" w:cs="Arial"/>
          <w:color w:val="000000"/>
          <w:spacing w:val="9"/>
        </w:rPr>
        <w:br/>
      </w:r>
      <w:r w:rsidRPr="000678DB">
        <w:rPr>
          <w:rFonts w:ascii="Arial" w:hAnsi="Arial" w:cs="Arial"/>
          <w:color w:val="000000"/>
          <w:spacing w:val="4"/>
        </w:rPr>
        <w:t xml:space="preserve">de </w:t>
      </w:r>
      <w:proofErr w:type="spellStart"/>
      <w:r w:rsidRPr="000678DB">
        <w:rPr>
          <w:rFonts w:ascii="Arial" w:hAnsi="Arial" w:cs="Arial"/>
          <w:color w:val="000000"/>
          <w:spacing w:val="4"/>
        </w:rPr>
        <w:t>către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acestea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vecinătăţilor</w:t>
      </w:r>
      <w:proofErr w:type="spellEnd"/>
      <w:r w:rsidRPr="000678DB">
        <w:rPr>
          <w:rFonts w:ascii="Arial" w:hAnsi="Arial" w:cs="Arial"/>
          <w:color w:val="000000"/>
          <w:spacing w:val="4"/>
        </w:rPr>
        <w:t>.</w:t>
      </w:r>
    </w:p>
    <w:bookmarkEnd w:id="249"/>
    <w:p w14:paraId="5928FAFB" w14:textId="77777777" w:rsidR="0028561E" w:rsidRDefault="0028561E" w:rsidP="0028561E">
      <w:pPr>
        <w:ind w:right="375"/>
        <w:jc w:val="both"/>
        <w:rPr>
          <w:rFonts w:ascii="Arial" w:hAnsi="Arial" w:cs="Arial"/>
        </w:rPr>
      </w:pPr>
    </w:p>
    <w:p w14:paraId="7B803A09" w14:textId="77777777" w:rsidR="0028366E" w:rsidRPr="00E73E09" w:rsidRDefault="0028366E" w:rsidP="0028366E">
      <w:pPr>
        <w:widowControl w:val="0"/>
        <w:numPr>
          <w:ilvl w:val="0"/>
          <w:numId w:val="118"/>
        </w:numPr>
        <w:autoSpaceDE w:val="0"/>
        <w:ind w:right="375"/>
        <w:jc w:val="both"/>
        <w:rPr>
          <w:rFonts w:ascii="ArialMT" w:hAnsi="ArialMT"/>
          <w:color w:val="000000"/>
          <w:lang w:val="ro-RO"/>
        </w:rPr>
      </w:pPr>
      <w:r w:rsidRPr="00E73E09">
        <w:rPr>
          <w:rFonts w:ascii="ArialMT" w:hAnsi="ArialMT"/>
          <w:color w:val="000000"/>
          <w:lang w:val="ro-RO"/>
        </w:rPr>
        <w:t xml:space="preserve">În conformitate cu </w:t>
      </w:r>
      <w:r w:rsidRPr="00E73E09">
        <w:rPr>
          <w:rFonts w:ascii="ArialMT" w:hAnsi="ArialMT"/>
          <w:i/>
          <w:iCs/>
          <w:color w:val="000000"/>
          <w:lang w:val="ro-RO"/>
        </w:rPr>
        <w:t>Precizările privind avizarea documentațiilor de urbanism și amenajarea teritoriului, precum și a documentațiilor tehnice pentru autorizarea executării construcțiilor, aprobate prin Ordinul nr. 3422/1995</w:t>
      </w:r>
      <w:r w:rsidRPr="00E73E09">
        <w:rPr>
          <w:rFonts w:ascii="ArialMT" w:hAnsi="ArialMT"/>
          <w:color w:val="000000"/>
          <w:lang w:val="ro-RO"/>
        </w:rPr>
        <w:t>, administrația locală va solicita, prin certificatele de urbanism eliberate, obținerea avizului M.A.I. pentru</w:t>
      </w:r>
      <w:r w:rsidRPr="00E73E09">
        <w:rPr>
          <w:rFonts w:ascii="ArialMT" w:hAnsi="ArialMT"/>
          <w:color w:val="000000"/>
        </w:rPr>
        <w:t>:</w:t>
      </w:r>
    </w:p>
    <w:p w14:paraId="013F6269" w14:textId="77777777" w:rsidR="0028366E" w:rsidRPr="00E73E09" w:rsidRDefault="0028366E" w:rsidP="0028366E">
      <w:pPr>
        <w:widowControl w:val="0"/>
        <w:numPr>
          <w:ilvl w:val="0"/>
          <w:numId w:val="118"/>
        </w:numPr>
        <w:autoSpaceDE w:val="0"/>
        <w:ind w:right="375" w:firstLine="270"/>
        <w:jc w:val="both"/>
        <w:rPr>
          <w:rFonts w:ascii="ArialMT" w:hAnsi="ArialMT"/>
          <w:color w:val="000000"/>
          <w:lang w:val="ro-RO"/>
        </w:rPr>
      </w:pPr>
      <w:r w:rsidRPr="00E73E09">
        <w:rPr>
          <w:rFonts w:ascii="ArialMT" w:hAnsi="ArialMT"/>
          <w:color w:val="000000"/>
          <w:lang w:val="ro-RO"/>
        </w:rPr>
        <w:t>documentația tehnică pentru autorizarea oricăror lucrări cu amplasament în proximitatea obiectivelor M.A.I. din intravilan (pe parcelele limitrofe obiectivelor speciale sau de cealaltă parte a străzii cu care acestea se învecinează)</w:t>
      </w:r>
      <w:r w:rsidRPr="00E73E09">
        <w:rPr>
          <w:rFonts w:ascii="ArialMT" w:hAnsi="ArialMT"/>
          <w:color w:val="000000"/>
        </w:rPr>
        <w:t>;</w:t>
      </w:r>
    </w:p>
    <w:p w14:paraId="77AF026D" w14:textId="77777777" w:rsidR="0028366E" w:rsidRPr="00E73E09" w:rsidRDefault="0028366E" w:rsidP="0028366E">
      <w:pPr>
        <w:widowControl w:val="0"/>
        <w:numPr>
          <w:ilvl w:val="0"/>
          <w:numId w:val="118"/>
        </w:numPr>
        <w:autoSpaceDE w:val="0"/>
        <w:ind w:right="375" w:firstLine="270"/>
        <w:jc w:val="both"/>
        <w:rPr>
          <w:rFonts w:ascii="ArialMT" w:hAnsi="ArialMT"/>
          <w:color w:val="000000"/>
          <w:lang w:val="ro-RO"/>
        </w:rPr>
      </w:pPr>
      <w:proofErr w:type="spellStart"/>
      <w:r w:rsidRPr="00E73E09">
        <w:rPr>
          <w:rFonts w:ascii="ArialMT" w:hAnsi="ArialMT"/>
          <w:color w:val="000000"/>
        </w:rPr>
        <w:t>documenta</w:t>
      </w:r>
      <w:r w:rsidRPr="00E73E09">
        <w:rPr>
          <w:rFonts w:ascii="ArialMT" w:hAnsi="ArialMT"/>
          <w:color w:val="000000"/>
          <w:lang w:val="ro-RO"/>
        </w:rPr>
        <w:t>țiile</w:t>
      </w:r>
      <w:proofErr w:type="spellEnd"/>
      <w:r w:rsidRPr="00E73E09">
        <w:rPr>
          <w:rFonts w:ascii="ArialMT" w:hAnsi="ArialMT"/>
          <w:color w:val="000000"/>
          <w:lang w:val="ro-RO"/>
        </w:rPr>
        <w:t xml:space="preserve"> de urbanism de tip PUZ sau PUD care se referă la teritorii ce cuprind sau sunt limitrofe obiectivelor </w:t>
      </w:r>
      <w:proofErr w:type="gramStart"/>
      <w:r w:rsidRPr="00E73E09">
        <w:rPr>
          <w:rFonts w:ascii="ArialMT" w:hAnsi="ArialMT"/>
          <w:color w:val="000000"/>
          <w:lang w:val="ro-RO"/>
        </w:rPr>
        <w:t>speciale</w:t>
      </w:r>
      <w:r w:rsidRPr="00E73E09">
        <w:rPr>
          <w:rFonts w:ascii="ArialMT" w:hAnsi="ArialMT"/>
          <w:color w:val="000000"/>
        </w:rPr>
        <w:t>;</w:t>
      </w:r>
      <w:proofErr w:type="gramEnd"/>
    </w:p>
    <w:p w14:paraId="0FFCF6DA" w14:textId="77777777" w:rsidR="0028366E" w:rsidRPr="00E73E09" w:rsidRDefault="0028366E" w:rsidP="0028366E">
      <w:pPr>
        <w:widowControl w:val="0"/>
        <w:autoSpaceDE w:val="0"/>
        <w:ind w:left="990" w:right="375"/>
        <w:jc w:val="both"/>
        <w:rPr>
          <w:rFonts w:ascii="ArialMT" w:hAnsi="ArialMT"/>
          <w:color w:val="000000"/>
          <w:lang w:val="ro-RO"/>
        </w:rPr>
      </w:pPr>
    </w:p>
    <w:p w14:paraId="7696D3BF" w14:textId="77777777" w:rsidR="0028366E" w:rsidRPr="00E73E09" w:rsidRDefault="0028366E" w:rsidP="0028366E">
      <w:pPr>
        <w:widowControl w:val="0"/>
        <w:numPr>
          <w:ilvl w:val="0"/>
          <w:numId w:val="118"/>
        </w:numPr>
        <w:autoSpaceDE w:val="0"/>
        <w:ind w:right="375"/>
        <w:jc w:val="both"/>
        <w:rPr>
          <w:rFonts w:ascii="ArialMT" w:hAnsi="ArialMT"/>
          <w:color w:val="000000"/>
          <w:lang w:val="ro-RO"/>
        </w:rPr>
      </w:pPr>
      <w:r w:rsidRPr="00E73E09">
        <w:rPr>
          <w:rFonts w:ascii="ArialMT" w:hAnsi="ArialMT"/>
          <w:color w:val="000000"/>
          <w:lang w:val="ro-RO"/>
        </w:rPr>
        <w:t xml:space="preserve">Prin excepție, obținerea avizului M.A.I. </w:t>
      </w:r>
      <w:r w:rsidRPr="00E73E09">
        <w:rPr>
          <w:rFonts w:ascii="ArialMT" w:hAnsi="ArialMT"/>
          <w:color w:val="000000"/>
          <w:u w:val="single"/>
          <w:lang w:val="ro-RO"/>
        </w:rPr>
        <w:t>nu este necesară sau obligatorie</w:t>
      </w:r>
      <w:r w:rsidRPr="00E73E09">
        <w:rPr>
          <w:rFonts w:ascii="ArialMT" w:hAnsi="ArialMT"/>
          <w:color w:val="000000"/>
          <w:lang w:val="ro-RO"/>
        </w:rPr>
        <w:t xml:space="preserve"> pentru</w:t>
      </w:r>
      <w:r w:rsidRPr="00E73E09">
        <w:rPr>
          <w:rFonts w:ascii="ArialMT" w:hAnsi="ArialMT"/>
          <w:color w:val="000000"/>
        </w:rPr>
        <w:t>:</w:t>
      </w:r>
    </w:p>
    <w:p w14:paraId="13463C54" w14:textId="77777777" w:rsidR="0028366E" w:rsidRPr="00E73E09" w:rsidRDefault="0028366E" w:rsidP="0028366E">
      <w:pPr>
        <w:widowControl w:val="0"/>
        <w:numPr>
          <w:ilvl w:val="0"/>
          <w:numId w:val="118"/>
        </w:numPr>
        <w:autoSpaceDE w:val="0"/>
        <w:ind w:right="375" w:firstLine="270"/>
        <w:jc w:val="both"/>
        <w:rPr>
          <w:rFonts w:ascii="ArialMT" w:hAnsi="ArialMT"/>
          <w:color w:val="000000"/>
          <w:lang w:val="ro-RO"/>
        </w:rPr>
      </w:pPr>
      <w:r w:rsidRPr="00E73E09">
        <w:rPr>
          <w:rFonts w:ascii="ArialMT" w:hAnsi="ArialMT"/>
          <w:color w:val="000000"/>
          <w:lang w:val="ro-RO"/>
        </w:rPr>
        <w:t xml:space="preserve">modificări </w:t>
      </w:r>
      <w:r w:rsidRPr="00E73E09">
        <w:rPr>
          <w:rFonts w:ascii="ArialMT" w:hAnsi="ArialMT"/>
          <w:color w:val="000000"/>
          <w:u w:val="single"/>
          <w:lang w:val="ro-RO"/>
        </w:rPr>
        <w:t>interioare</w:t>
      </w:r>
      <w:r w:rsidRPr="00E73E09">
        <w:rPr>
          <w:rFonts w:ascii="ArialMT" w:hAnsi="ArialMT"/>
          <w:color w:val="000000"/>
          <w:lang w:val="ro-RO"/>
        </w:rPr>
        <w:t xml:space="preserve"> la clădirile existente (lucrări de modificare nestructurală, recompartimentări, tencuieli, zugrăveli, vopsitorii, placaje, pardoseli și alte finisaje interioare, reparații sau înlocuire la instalațiile interioare etc.)</w:t>
      </w:r>
      <w:r w:rsidRPr="00E73E09">
        <w:rPr>
          <w:rFonts w:ascii="ArialMT" w:hAnsi="ArialMT"/>
          <w:color w:val="000000"/>
        </w:rPr>
        <w:t>;</w:t>
      </w:r>
    </w:p>
    <w:p w14:paraId="08851266" w14:textId="77777777" w:rsidR="0028366E" w:rsidRPr="00E73E09" w:rsidRDefault="0028366E" w:rsidP="0028366E">
      <w:pPr>
        <w:widowControl w:val="0"/>
        <w:numPr>
          <w:ilvl w:val="0"/>
          <w:numId w:val="118"/>
        </w:numPr>
        <w:autoSpaceDE w:val="0"/>
        <w:ind w:right="375" w:firstLine="270"/>
        <w:jc w:val="both"/>
        <w:rPr>
          <w:rFonts w:ascii="ArialMT" w:hAnsi="ArialMT"/>
          <w:color w:val="000000"/>
          <w:lang w:val="ro-RO"/>
        </w:rPr>
      </w:pPr>
      <w:proofErr w:type="spellStart"/>
      <w:r w:rsidRPr="00E73E09">
        <w:rPr>
          <w:rFonts w:ascii="ArialMT" w:hAnsi="ArialMT"/>
          <w:color w:val="000000"/>
        </w:rPr>
        <w:t>pentru</w:t>
      </w:r>
      <w:proofErr w:type="spellEnd"/>
      <w:r w:rsidRPr="00E73E09">
        <w:rPr>
          <w:rFonts w:ascii="ArialMT" w:hAnsi="ArialMT"/>
          <w:color w:val="000000"/>
        </w:rPr>
        <w:t xml:space="preserve"> </w:t>
      </w:r>
      <w:proofErr w:type="spellStart"/>
      <w:r w:rsidRPr="00E73E09">
        <w:rPr>
          <w:rFonts w:ascii="ArialMT" w:hAnsi="ArialMT"/>
          <w:color w:val="000000"/>
        </w:rPr>
        <w:t>modific</w:t>
      </w:r>
      <w:r w:rsidRPr="00E73E09">
        <w:rPr>
          <w:rFonts w:ascii="ArialMT" w:hAnsi="ArialMT"/>
          <w:color w:val="000000"/>
          <w:lang w:val="ro-RO"/>
        </w:rPr>
        <w:t>ări</w:t>
      </w:r>
      <w:proofErr w:type="spellEnd"/>
      <w:r w:rsidRPr="00E73E09">
        <w:rPr>
          <w:rFonts w:ascii="ArialMT" w:hAnsi="ArialMT"/>
          <w:color w:val="000000"/>
          <w:lang w:val="ro-RO"/>
        </w:rPr>
        <w:t xml:space="preserve"> </w:t>
      </w:r>
      <w:r w:rsidRPr="00E73E09">
        <w:rPr>
          <w:rFonts w:ascii="ArialMT" w:hAnsi="ArialMT"/>
          <w:color w:val="000000"/>
          <w:u w:val="single"/>
          <w:lang w:val="ro-RO"/>
        </w:rPr>
        <w:t xml:space="preserve">exterioare </w:t>
      </w:r>
      <w:r w:rsidRPr="00E73E09">
        <w:rPr>
          <w:rFonts w:ascii="ArialMT" w:hAnsi="ArialMT"/>
          <w:color w:val="000000"/>
          <w:lang w:val="ro-RO"/>
        </w:rPr>
        <w:t>privind repararea, protejarea sau conservarea clădirilor existente atunci când acestea nu implică modificări arhitectural-</w:t>
      </w:r>
      <w:proofErr w:type="gramStart"/>
      <w:r w:rsidRPr="00E73E09">
        <w:rPr>
          <w:rFonts w:ascii="ArialMT" w:hAnsi="ArialMT"/>
          <w:color w:val="000000"/>
          <w:lang w:val="ro-RO"/>
        </w:rPr>
        <w:t>volumetrice</w:t>
      </w:r>
      <w:r w:rsidRPr="00E73E09">
        <w:rPr>
          <w:rFonts w:ascii="ArialMT" w:hAnsi="ArialMT"/>
          <w:color w:val="000000"/>
        </w:rPr>
        <w:t>;</w:t>
      </w:r>
      <w:proofErr w:type="gramEnd"/>
    </w:p>
    <w:p w14:paraId="741F8926" w14:textId="77777777" w:rsidR="0028366E" w:rsidRPr="00E73E09" w:rsidRDefault="0028366E" w:rsidP="0028366E">
      <w:pPr>
        <w:widowControl w:val="0"/>
        <w:numPr>
          <w:ilvl w:val="0"/>
          <w:numId w:val="118"/>
        </w:numPr>
        <w:autoSpaceDE w:val="0"/>
        <w:ind w:right="375" w:firstLine="270"/>
        <w:jc w:val="both"/>
        <w:rPr>
          <w:rFonts w:ascii="ArialMT" w:hAnsi="ArialMT"/>
          <w:color w:val="000000"/>
          <w:lang w:val="ro-RO"/>
        </w:rPr>
      </w:pPr>
      <w:r w:rsidRPr="00E73E09">
        <w:rPr>
          <w:rFonts w:ascii="ArialMT" w:hAnsi="ArialMT"/>
          <w:color w:val="000000"/>
          <w:lang w:val="ro-RO"/>
        </w:rPr>
        <w:t>lucrări de reparare privind căi de comunicație, dotări tehnico-edilitare subterane și aeriene, împrejmuiri și mobilier urban, amenajări de spații verzi, parcuri, piețe și celelalte lucrări de amenajare a spațiilor publice.</w:t>
      </w:r>
    </w:p>
    <w:p w14:paraId="78DD7C8C" w14:textId="77777777" w:rsidR="0028366E" w:rsidRPr="00E73E09" w:rsidRDefault="0028366E" w:rsidP="0028366E">
      <w:pPr>
        <w:widowControl w:val="0"/>
        <w:numPr>
          <w:ilvl w:val="0"/>
          <w:numId w:val="118"/>
        </w:numPr>
        <w:autoSpaceDE w:val="0"/>
        <w:ind w:right="375"/>
        <w:jc w:val="both"/>
        <w:rPr>
          <w:rFonts w:ascii="ArialMT" w:hAnsi="ArialMT"/>
          <w:color w:val="000000"/>
          <w:lang w:val="ro-RO"/>
        </w:rPr>
      </w:pPr>
      <w:r w:rsidRPr="00E73E09">
        <w:rPr>
          <w:rFonts w:ascii="ArialMT" w:hAnsi="ArialMT"/>
          <w:color w:val="000000"/>
          <w:lang w:val="ro-RO"/>
        </w:rPr>
        <w:t xml:space="preserve">Construirea, amplasarea și/sau desființarea clădirilor cu caracter special pe parcelă </w:t>
      </w:r>
      <w:r w:rsidRPr="00E73E09">
        <w:rPr>
          <w:rFonts w:ascii="ArialMT" w:hAnsi="ArialMT"/>
          <w:b/>
          <w:bCs/>
          <w:color w:val="000000"/>
          <w:u w:val="single"/>
          <w:lang w:val="ro-RO"/>
        </w:rPr>
        <w:t xml:space="preserve">nu </w:t>
      </w:r>
      <w:r w:rsidRPr="00E73E09">
        <w:rPr>
          <w:rFonts w:ascii="ArialMT" w:hAnsi="ArialMT"/>
          <w:color w:val="000000"/>
          <w:lang w:val="ro-RO"/>
        </w:rPr>
        <w:t>vor fi condiționate de elaborarea P.U.Z. / P.U.D.</w:t>
      </w:r>
    </w:p>
    <w:p w14:paraId="24ECB337" w14:textId="5FED7059" w:rsidR="0028366E" w:rsidRPr="0028366E" w:rsidRDefault="0028366E" w:rsidP="0028366E">
      <w:pPr>
        <w:widowControl w:val="0"/>
        <w:numPr>
          <w:ilvl w:val="0"/>
          <w:numId w:val="34"/>
        </w:numPr>
        <w:tabs>
          <w:tab w:val="clear" w:pos="1281"/>
          <w:tab w:val="num" w:pos="709"/>
        </w:tabs>
        <w:suppressAutoHyphens w:val="0"/>
        <w:autoSpaceDE w:val="0"/>
        <w:ind w:left="709" w:right="375"/>
        <w:jc w:val="both"/>
        <w:rPr>
          <w:rFonts w:ascii="Arial" w:hAnsi="Arial" w:cs="Arial"/>
          <w:spacing w:val="2"/>
        </w:rPr>
      </w:pPr>
      <w:r w:rsidRPr="00E73E09">
        <w:rPr>
          <w:rFonts w:ascii="ArialMT" w:hAnsi="ArialMT"/>
          <w:color w:val="000000"/>
          <w:lang w:val="ro-RO"/>
        </w:rPr>
        <w:t xml:space="preserve">Imobilele încadrate în categoria </w:t>
      </w:r>
      <w:r w:rsidRPr="00E73E09">
        <w:rPr>
          <w:rFonts w:ascii="ArialMT" w:hAnsi="ArialMT"/>
          <w:b/>
          <w:bCs/>
          <w:color w:val="000000"/>
          <w:lang w:val="ro-RO"/>
        </w:rPr>
        <w:t>Zonă cu destinație specială</w:t>
      </w:r>
      <w:r w:rsidRPr="00E73E09">
        <w:rPr>
          <w:rFonts w:ascii="ArialMT" w:hAnsi="ArialMT"/>
          <w:color w:val="000000"/>
          <w:lang w:val="ro-RO"/>
        </w:rPr>
        <w:t xml:space="preserve">, localizate în interiorul zonei centrale delimitate prin prezenta documentație, </w:t>
      </w:r>
      <w:r w:rsidRPr="00E73E09">
        <w:rPr>
          <w:rFonts w:ascii="ArialMT" w:hAnsi="ArialMT"/>
          <w:color w:val="000000"/>
          <w:u w:val="single"/>
          <w:lang w:val="ro-RO"/>
        </w:rPr>
        <w:t>nu</w:t>
      </w:r>
      <w:r w:rsidRPr="00E73E09">
        <w:rPr>
          <w:rFonts w:ascii="ArialMT" w:hAnsi="ArialMT"/>
          <w:color w:val="000000"/>
          <w:lang w:val="ro-RO"/>
        </w:rPr>
        <w:t xml:space="preserve"> se supun reglementărilor prevăzute prin Regulamentul Local de Urbanism pentru Zona Centrală</w:t>
      </w:r>
      <w:r>
        <w:rPr>
          <w:rFonts w:ascii="ArialMT" w:hAnsi="ArialMT"/>
          <w:color w:val="000000"/>
          <w:lang w:val="ro-RO"/>
        </w:rPr>
        <w:t>.</w:t>
      </w:r>
    </w:p>
    <w:p w14:paraId="143151DE" w14:textId="77FEE81E" w:rsidR="0028561E" w:rsidRDefault="0028561E" w:rsidP="0028561E">
      <w:pPr>
        <w:ind w:right="375"/>
        <w:jc w:val="both"/>
        <w:rPr>
          <w:rFonts w:ascii="ArialMT" w:hAnsi="ArialMT"/>
          <w:color w:val="000000"/>
        </w:rPr>
      </w:pPr>
    </w:p>
    <w:p w14:paraId="091BC827" w14:textId="77777777" w:rsidR="005C5752" w:rsidRDefault="005C5752" w:rsidP="0028561E">
      <w:pPr>
        <w:ind w:right="375"/>
        <w:jc w:val="both"/>
        <w:rPr>
          <w:rFonts w:ascii="Arial" w:hAnsi="Arial" w:cs="Arial"/>
        </w:rPr>
      </w:pPr>
    </w:p>
    <w:p w14:paraId="431E6D97" w14:textId="77777777" w:rsidR="0028561E" w:rsidRDefault="0028561E" w:rsidP="0028561E">
      <w:pPr>
        <w:ind w:right="375"/>
        <w:jc w:val="both"/>
        <w:rPr>
          <w:rFonts w:ascii="Arial" w:hAnsi="Arial" w:cs="Arial"/>
        </w:rPr>
      </w:pPr>
    </w:p>
    <w:p w14:paraId="015F1FB0" w14:textId="77777777" w:rsidR="0028561E" w:rsidRDefault="0028561E" w:rsidP="0028561E">
      <w:pPr>
        <w:ind w:right="375"/>
        <w:jc w:val="both"/>
        <w:rPr>
          <w:rFonts w:ascii="Arial" w:hAnsi="Arial" w:cs="Arial"/>
        </w:rPr>
      </w:pPr>
    </w:p>
    <w:p w14:paraId="394F50A5" w14:textId="77777777" w:rsidR="0028561E" w:rsidRDefault="0028561E" w:rsidP="0028561E">
      <w:pPr>
        <w:ind w:right="375"/>
        <w:jc w:val="both"/>
        <w:rPr>
          <w:rFonts w:ascii="Arial" w:hAnsi="Arial" w:cs="Arial"/>
        </w:rPr>
      </w:pPr>
    </w:p>
    <w:p w14:paraId="32D59C24" w14:textId="77777777" w:rsidR="0028561E" w:rsidRDefault="0028561E" w:rsidP="0028561E">
      <w:pPr>
        <w:ind w:right="375"/>
        <w:jc w:val="both"/>
        <w:rPr>
          <w:rFonts w:ascii="Arial" w:hAnsi="Arial" w:cs="Arial"/>
        </w:rPr>
      </w:pPr>
    </w:p>
    <w:p w14:paraId="47D3D9FC" w14:textId="77777777" w:rsidR="0028561E" w:rsidRDefault="0028561E" w:rsidP="0028561E">
      <w:pPr>
        <w:ind w:right="375"/>
        <w:jc w:val="both"/>
        <w:rPr>
          <w:rFonts w:ascii="Arial" w:hAnsi="Arial" w:cs="Arial"/>
        </w:rPr>
      </w:pPr>
    </w:p>
    <w:p w14:paraId="255E6846" w14:textId="77777777" w:rsidR="0028561E" w:rsidRDefault="0028561E" w:rsidP="0028561E">
      <w:pPr>
        <w:ind w:right="375"/>
        <w:jc w:val="both"/>
        <w:rPr>
          <w:rFonts w:ascii="Arial" w:hAnsi="Arial" w:cs="Arial"/>
        </w:rPr>
      </w:pPr>
    </w:p>
    <w:p w14:paraId="31D30319" w14:textId="77777777" w:rsidR="0028561E" w:rsidRDefault="0028561E" w:rsidP="0028561E">
      <w:pPr>
        <w:ind w:right="375"/>
        <w:jc w:val="both"/>
        <w:rPr>
          <w:rFonts w:ascii="Arial" w:hAnsi="Arial" w:cs="Arial"/>
        </w:rPr>
      </w:pPr>
    </w:p>
    <w:p w14:paraId="072A9C5E" w14:textId="77777777" w:rsidR="0028561E" w:rsidRDefault="0028561E" w:rsidP="0028561E">
      <w:pPr>
        <w:ind w:right="375"/>
        <w:jc w:val="both"/>
        <w:rPr>
          <w:rFonts w:ascii="Arial" w:hAnsi="Arial" w:cs="Arial"/>
        </w:rPr>
      </w:pPr>
    </w:p>
    <w:p w14:paraId="6EF1D1AF" w14:textId="77777777" w:rsidR="0028561E" w:rsidRDefault="0028561E" w:rsidP="0028561E">
      <w:pPr>
        <w:ind w:right="375"/>
        <w:jc w:val="both"/>
        <w:rPr>
          <w:rFonts w:ascii="Arial" w:hAnsi="Arial" w:cs="Arial"/>
        </w:rPr>
      </w:pPr>
    </w:p>
    <w:p w14:paraId="609B78D2" w14:textId="2899EB64" w:rsidR="00C63CFA" w:rsidRPr="000B179D" w:rsidRDefault="00C63CFA" w:rsidP="00407B65">
      <w:pPr>
        <w:pStyle w:val="Titlu1"/>
        <w:rPr>
          <w:sz w:val="36"/>
          <w:szCs w:val="36"/>
          <w:lang w:val="ro-RO"/>
        </w:rPr>
      </w:pPr>
      <w:bookmarkStart w:id="250" w:name="_Toc120628678"/>
      <w:r w:rsidRPr="000B179D">
        <w:rPr>
          <w:sz w:val="36"/>
          <w:szCs w:val="36"/>
          <w:lang w:val="ro-RO"/>
        </w:rPr>
        <w:lastRenderedPageBreak/>
        <w:t>U.T.R</w:t>
      </w:r>
      <w:r w:rsidR="00E16EA1" w:rsidRPr="000B179D">
        <w:rPr>
          <w:sz w:val="36"/>
          <w:szCs w:val="36"/>
          <w:lang w:val="ro-RO"/>
        </w:rPr>
        <w:t>.</w:t>
      </w:r>
      <w:r w:rsidRPr="000B179D">
        <w:rPr>
          <w:sz w:val="36"/>
          <w:szCs w:val="36"/>
          <w:lang w:val="ro-RO"/>
        </w:rPr>
        <w:t xml:space="preserve"> </w:t>
      </w:r>
      <w:r w:rsidR="009D72DD" w:rsidRPr="000B179D">
        <w:rPr>
          <w:sz w:val="36"/>
          <w:szCs w:val="36"/>
          <w:lang w:val="ro-RO"/>
        </w:rPr>
        <w:t xml:space="preserve">1b </w:t>
      </w:r>
      <w:proofErr w:type="spellStart"/>
      <w:r w:rsidR="0028366E">
        <w:rPr>
          <w:b w:val="0"/>
          <w:sz w:val="36"/>
          <w:szCs w:val="36"/>
          <w:lang w:val="ro-RO"/>
        </w:rPr>
        <w:t>Timișești</w:t>
      </w:r>
      <w:proofErr w:type="spellEnd"/>
      <w:r w:rsidRPr="000B179D">
        <w:rPr>
          <w:sz w:val="36"/>
          <w:szCs w:val="36"/>
          <w:lang w:val="ro-RO"/>
        </w:rPr>
        <w:t xml:space="preserve"> - </w:t>
      </w:r>
      <w:r w:rsidR="00ED167F" w:rsidRPr="000B179D">
        <w:rPr>
          <w:rFonts w:eastAsia="Times New Roman"/>
          <w:sz w:val="36"/>
          <w:szCs w:val="36"/>
          <w:lang w:val="ro-RO" w:eastAsia="ar-SA"/>
        </w:rPr>
        <w:t>L</w:t>
      </w:r>
      <w:r w:rsidR="00ED167F" w:rsidRPr="000B179D">
        <w:rPr>
          <w:rFonts w:eastAsia="Times New Roman"/>
          <w:sz w:val="36"/>
          <w:szCs w:val="36"/>
          <w:vertAlign w:val="subscript"/>
          <w:lang w:val="ro-RO" w:eastAsia="ar-SA"/>
        </w:rPr>
        <w:t>1</w:t>
      </w:r>
      <w:r w:rsidR="00ED167F" w:rsidRPr="000B179D">
        <w:rPr>
          <w:rFonts w:eastAsia="Times New Roman"/>
          <w:b w:val="0"/>
          <w:sz w:val="36"/>
          <w:szCs w:val="36"/>
          <w:vertAlign w:val="subscript"/>
          <w:lang w:val="ro-RO" w:eastAsia="ar-SA"/>
        </w:rPr>
        <w:t xml:space="preserve">, </w:t>
      </w:r>
      <w:r w:rsidR="00091657">
        <w:rPr>
          <w:b w:val="0"/>
          <w:sz w:val="36"/>
          <w:szCs w:val="36"/>
        </w:rPr>
        <w:t>L</w:t>
      </w:r>
      <w:r w:rsidR="00091657">
        <w:rPr>
          <w:rFonts w:eastAsia="Times New Roman"/>
          <w:sz w:val="36"/>
          <w:szCs w:val="36"/>
          <w:vertAlign w:val="subscript"/>
          <w:lang w:val="ro-RO" w:eastAsia="ar-SA"/>
        </w:rPr>
        <w:t>2,</w:t>
      </w:r>
      <w:r w:rsidR="00091657">
        <w:rPr>
          <w:rFonts w:eastAsia="Times New Roman"/>
          <w:sz w:val="36"/>
          <w:szCs w:val="36"/>
          <w:vertAlign w:val="subscript"/>
          <w:lang w:val="ro-RO" w:eastAsia="ar-SA"/>
        </w:rPr>
        <w:t xml:space="preserve"> </w:t>
      </w:r>
      <w:r w:rsidR="00ED167F" w:rsidRPr="000B179D">
        <w:rPr>
          <w:b w:val="0"/>
          <w:sz w:val="36"/>
          <w:szCs w:val="36"/>
        </w:rPr>
        <w:t xml:space="preserve">IS, </w:t>
      </w:r>
      <w:r w:rsidR="00EB7E3D" w:rsidRPr="000B179D">
        <w:rPr>
          <w:b w:val="0"/>
          <w:sz w:val="36"/>
          <w:szCs w:val="36"/>
        </w:rPr>
        <w:t xml:space="preserve">ID, </w:t>
      </w:r>
      <w:r w:rsidR="005C5752">
        <w:rPr>
          <w:b w:val="0"/>
          <w:sz w:val="36"/>
          <w:szCs w:val="36"/>
        </w:rPr>
        <w:t xml:space="preserve">A, </w:t>
      </w:r>
      <w:r w:rsidR="00ED167F" w:rsidRPr="000B179D">
        <w:rPr>
          <w:b w:val="0"/>
          <w:sz w:val="36"/>
          <w:szCs w:val="36"/>
        </w:rPr>
        <w:t>GC, C</w:t>
      </w:r>
      <w:r w:rsidR="00FF5D75">
        <w:rPr>
          <w:b w:val="0"/>
          <w:sz w:val="36"/>
          <w:szCs w:val="36"/>
        </w:rPr>
        <w:t>, C</w:t>
      </w:r>
      <w:r w:rsidR="00FF5D75" w:rsidRPr="00FF5D75">
        <w:rPr>
          <w:b w:val="0"/>
          <w:sz w:val="22"/>
          <w:szCs w:val="22"/>
        </w:rPr>
        <w:t>2</w:t>
      </w:r>
      <w:r w:rsidR="00ED167F" w:rsidRPr="000B179D">
        <w:rPr>
          <w:b w:val="0"/>
          <w:sz w:val="36"/>
          <w:szCs w:val="36"/>
        </w:rPr>
        <w:t>, TE, P</w:t>
      </w:r>
      <w:bookmarkEnd w:id="250"/>
    </w:p>
    <w:p w14:paraId="4776F405" w14:textId="77777777" w:rsidR="00C63CFA" w:rsidRPr="00C63CFA" w:rsidRDefault="00C63CFA" w:rsidP="00BE52E1">
      <w:pPr>
        <w:ind w:right="375"/>
        <w:jc w:val="both"/>
        <w:rPr>
          <w:rFonts w:ascii="Arial" w:hAnsi="Arial" w:cs="Arial"/>
        </w:rPr>
      </w:pPr>
    </w:p>
    <w:p w14:paraId="397C3497" w14:textId="77777777" w:rsidR="00C63CFA" w:rsidRPr="00C63CFA" w:rsidRDefault="00C63CFA" w:rsidP="00BE52E1">
      <w:pPr>
        <w:keepNext/>
        <w:numPr>
          <w:ilvl w:val="1"/>
          <w:numId w:val="1"/>
        </w:numPr>
        <w:ind w:right="375"/>
        <w:jc w:val="both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251" w:name="_Toc444243452"/>
      <w:bookmarkStart w:id="252" w:name="_Toc445129708"/>
      <w:bookmarkStart w:id="253" w:name="_Toc445129902"/>
      <w:bookmarkStart w:id="254" w:name="_Toc477430995"/>
      <w:bookmarkStart w:id="255" w:name="_Toc477518952"/>
      <w:bookmarkStart w:id="256" w:name="_Toc477775723"/>
      <w:bookmarkStart w:id="257" w:name="_Toc502929164"/>
      <w:bookmarkStart w:id="258" w:name="_Toc502930082"/>
      <w:bookmarkStart w:id="259" w:name="_Toc40692892"/>
      <w:bookmarkStart w:id="260" w:name="_Toc53151474"/>
      <w:bookmarkStart w:id="261" w:name="_Toc53583899"/>
      <w:bookmarkStart w:id="262" w:name="_Toc53661138"/>
      <w:bookmarkStart w:id="263" w:name="_Toc117167790"/>
      <w:bookmarkStart w:id="264" w:name="_Toc120628679"/>
      <w:r w:rsidRPr="00C63CFA">
        <w:rPr>
          <w:rFonts w:ascii="Arial" w:hAnsi="Arial" w:cs="Arial"/>
          <w:b/>
          <w:bCs/>
          <w:i/>
          <w:iCs/>
          <w:sz w:val="28"/>
          <w:szCs w:val="28"/>
        </w:rPr>
        <w:t xml:space="preserve">Zone </w:t>
      </w:r>
      <w:proofErr w:type="spellStart"/>
      <w:r w:rsidRPr="00C63CFA">
        <w:rPr>
          <w:rFonts w:ascii="Arial" w:hAnsi="Arial" w:cs="Arial"/>
          <w:b/>
          <w:bCs/>
          <w:i/>
          <w:iCs/>
          <w:sz w:val="28"/>
          <w:szCs w:val="28"/>
        </w:rPr>
        <w:t>funcţionale</w:t>
      </w:r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proofErr w:type="spellEnd"/>
    </w:p>
    <w:p w14:paraId="6CFA5759" w14:textId="77777777" w:rsidR="00C63CFA" w:rsidRPr="00C63CFA" w:rsidRDefault="00C63CFA" w:rsidP="00BE52E1">
      <w:pPr>
        <w:ind w:right="375"/>
        <w:jc w:val="both"/>
        <w:rPr>
          <w:rFonts w:ascii="Arial" w:hAnsi="Arial" w:cs="Arial"/>
        </w:rPr>
      </w:pPr>
    </w:p>
    <w:p w14:paraId="5AF5F102" w14:textId="33E82F66" w:rsidR="00C63CFA" w:rsidRDefault="00C63CFA" w:rsidP="00BE52E1">
      <w:pPr>
        <w:ind w:right="375"/>
        <w:jc w:val="both"/>
        <w:rPr>
          <w:rFonts w:ascii="Arial" w:hAnsi="Arial" w:cs="Arial"/>
        </w:rPr>
      </w:pPr>
      <w:bookmarkStart w:id="265" w:name="_Hlk53409848"/>
      <w:r w:rsidRPr="002B6B9F">
        <w:rPr>
          <w:rFonts w:ascii="Arial" w:eastAsia="Times New Roman" w:hAnsi="Arial" w:cs="Arial"/>
          <w:lang w:val="ro-RO" w:eastAsia="ar-SA"/>
        </w:rPr>
        <w:t>L</w:t>
      </w:r>
      <w:r w:rsidRPr="00C63CFA">
        <w:rPr>
          <w:rFonts w:ascii="Arial" w:eastAsia="Times New Roman" w:hAnsi="Arial" w:cs="Arial"/>
          <w:sz w:val="24"/>
          <w:szCs w:val="24"/>
          <w:vertAlign w:val="subscript"/>
          <w:lang w:val="ro-RO" w:eastAsia="ar-SA"/>
        </w:rPr>
        <w:t>1</w:t>
      </w:r>
      <w:r w:rsidR="00E16EA1">
        <w:rPr>
          <w:rFonts w:ascii="Arial" w:hAnsi="Arial" w:cs="Arial"/>
          <w:vertAlign w:val="subscript"/>
        </w:rPr>
        <w:tab/>
      </w:r>
      <w:r w:rsidRPr="00C63CFA">
        <w:rPr>
          <w:rFonts w:ascii="Arial" w:hAnsi="Arial" w:cs="Arial"/>
        </w:rPr>
        <w:t>–</w:t>
      </w:r>
      <w:r w:rsidRPr="00C63CFA">
        <w:rPr>
          <w:rFonts w:ascii="Arial" w:hAnsi="Arial" w:cs="Arial"/>
          <w:kern w:val="24"/>
        </w:rPr>
        <w:t xml:space="preserve"> </w:t>
      </w:r>
      <w:proofErr w:type="spellStart"/>
      <w:r w:rsidRPr="00C63CFA">
        <w:rPr>
          <w:rFonts w:ascii="Arial" w:hAnsi="Arial" w:cs="Arial"/>
        </w:rPr>
        <w:t>Zonă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pentru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locuinţe</w:t>
      </w:r>
      <w:proofErr w:type="spellEnd"/>
      <w:r w:rsidRPr="00C63CFA">
        <w:rPr>
          <w:rFonts w:ascii="Arial" w:hAnsi="Arial" w:cs="Arial"/>
        </w:rPr>
        <w:t xml:space="preserve">  </w:t>
      </w:r>
      <w:proofErr w:type="spellStart"/>
      <w:r w:rsidRPr="00C63CFA">
        <w:rPr>
          <w:rFonts w:ascii="Arial" w:hAnsi="Arial" w:cs="Arial"/>
        </w:rPr>
        <w:t>şi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funcţiuni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complementare</w:t>
      </w:r>
      <w:proofErr w:type="spellEnd"/>
    </w:p>
    <w:p w14:paraId="292DCBDB" w14:textId="77777777" w:rsidR="00091657" w:rsidRDefault="00091657" w:rsidP="00091657">
      <w:pPr>
        <w:ind w:right="375"/>
        <w:jc w:val="both"/>
        <w:rPr>
          <w:rFonts w:ascii="Arial" w:hAnsi="Arial" w:cs="Arial"/>
        </w:rPr>
      </w:pPr>
      <w:r w:rsidRPr="004A02DA">
        <w:rPr>
          <w:rFonts w:ascii="Arial" w:eastAsia="Times New Roman" w:hAnsi="Arial" w:cs="Arial"/>
          <w:sz w:val="24"/>
          <w:szCs w:val="24"/>
          <w:lang w:val="ro-RO" w:eastAsia="ar-SA"/>
        </w:rPr>
        <w:t>L</w:t>
      </w:r>
      <w:r>
        <w:rPr>
          <w:rFonts w:ascii="Arial" w:eastAsia="Times New Roman" w:hAnsi="Arial" w:cs="Arial"/>
          <w:sz w:val="24"/>
          <w:szCs w:val="24"/>
          <w:vertAlign w:val="subscript"/>
          <w:lang w:val="ro-RO" w:eastAsia="ar-SA"/>
        </w:rPr>
        <w:t>2</w:t>
      </w:r>
      <w:r w:rsidRPr="00DD21C2">
        <w:rPr>
          <w:rFonts w:ascii="Arial" w:eastAsia="Times New Roman" w:hAnsi="Arial" w:cs="Arial"/>
          <w:sz w:val="24"/>
          <w:szCs w:val="24"/>
          <w:lang w:val="ro-RO" w:eastAsia="ar-SA"/>
        </w:rPr>
        <w:t xml:space="preserve"> </w:t>
      </w:r>
      <w:r>
        <w:rPr>
          <w:rFonts w:ascii="Arial" w:hAnsi="Arial" w:cs="Arial"/>
          <w:vertAlign w:val="subscript"/>
        </w:rPr>
        <w:tab/>
      </w:r>
      <w:r w:rsidRPr="00C63CFA">
        <w:rPr>
          <w:rFonts w:ascii="Arial" w:hAnsi="Arial" w:cs="Arial"/>
        </w:rPr>
        <w:t>–</w:t>
      </w:r>
      <w:r w:rsidRPr="00C63CFA">
        <w:rPr>
          <w:rFonts w:ascii="Arial" w:hAnsi="Arial" w:cs="Arial"/>
          <w:kern w:val="24"/>
        </w:rPr>
        <w:t xml:space="preserve"> </w:t>
      </w:r>
      <w:proofErr w:type="spellStart"/>
      <w:r w:rsidRPr="00C63CFA">
        <w:rPr>
          <w:rFonts w:ascii="Arial" w:hAnsi="Arial" w:cs="Arial"/>
        </w:rPr>
        <w:t>Zonă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pentru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locuinţe</w:t>
      </w:r>
      <w:proofErr w:type="spellEnd"/>
      <w:r w:rsidRPr="00C63CFA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colective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blocuri</w:t>
      </w:r>
      <w:proofErr w:type="spellEnd"/>
    </w:p>
    <w:p w14:paraId="282BC759" w14:textId="77777777" w:rsidR="00C63CFA" w:rsidRDefault="00E16EA1" w:rsidP="00BE52E1">
      <w:pPr>
        <w:ind w:right="375"/>
        <w:jc w:val="both"/>
        <w:rPr>
          <w:rFonts w:ascii="Arial" w:hAnsi="Arial" w:cs="Arial"/>
        </w:rPr>
      </w:pPr>
      <w:bookmarkStart w:id="266" w:name="_Hlk53409909"/>
      <w:bookmarkEnd w:id="265"/>
      <w:r>
        <w:rPr>
          <w:rFonts w:ascii="Arial" w:hAnsi="Arial" w:cs="Arial"/>
        </w:rPr>
        <w:t>IS</w:t>
      </w:r>
      <w:r>
        <w:rPr>
          <w:rFonts w:ascii="Arial" w:hAnsi="Arial" w:cs="Arial"/>
        </w:rPr>
        <w:tab/>
      </w:r>
      <w:r w:rsidR="00C63CFA" w:rsidRPr="00C63CFA">
        <w:rPr>
          <w:rFonts w:ascii="Arial" w:hAnsi="Arial" w:cs="Arial"/>
        </w:rPr>
        <w:t xml:space="preserve">– </w:t>
      </w:r>
      <w:proofErr w:type="spellStart"/>
      <w:r w:rsidR="00C63CFA" w:rsidRPr="00C63CFA">
        <w:rPr>
          <w:rFonts w:ascii="Arial" w:hAnsi="Arial" w:cs="Arial"/>
        </w:rPr>
        <w:t>Zonă</w:t>
      </w:r>
      <w:proofErr w:type="spellEnd"/>
      <w:r w:rsidR="00C63CFA" w:rsidRPr="00C63CFA">
        <w:rPr>
          <w:rFonts w:ascii="Arial" w:hAnsi="Arial" w:cs="Arial"/>
        </w:rPr>
        <w:t xml:space="preserve"> </w:t>
      </w:r>
      <w:proofErr w:type="spellStart"/>
      <w:r w:rsidR="00C63CFA" w:rsidRPr="00C63CFA">
        <w:rPr>
          <w:rFonts w:ascii="Arial" w:hAnsi="Arial" w:cs="Arial"/>
        </w:rPr>
        <w:t>pentru</w:t>
      </w:r>
      <w:proofErr w:type="spellEnd"/>
      <w:r w:rsidR="00C63CFA" w:rsidRPr="00C63CFA">
        <w:rPr>
          <w:rFonts w:ascii="Arial" w:hAnsi="Arial" w:cs="Arial"/>
        </w:rPr>
        <w:t xml:space="preserve"> </w:t>
      </w:r>
      <w:proofErr w:type="spellStart"/>
      <w:r w:rsidR="00C63CFA" w:rsidRPr="00C63CFA">
        <w:rPr>
          <w:rFonts w:ascii="Arial" w:hAnsi="Arial" w:cs="Arial"/>
        </w:rPr>
        <w:t>instituţii</w:t>
      </w:r>
      <w:proofErr w:type="spellEnd"/>
      <w:r w:rsidR="00C63CFA" w:rsidRPr="00C63CFA">
        <w:rPr>
          <w:rFonts w:ascii="Arial" w:hAnsi="Arial" w:cs="Arial"/>
        </w:rPr>
        <w:t xml:space="preserve"> </w:t>
      </w:r>
      <w:proofErr w:type="spellStart"/>
      <w:r w:rsidR="00C63CFA" w:rsidRPr="00C63CFA">
        <w:rPr>
          <w:rFonts w:ascii="Arial" w:hAnsi="Arial" w:cs="Arial"/>
        </w:rPr>
        <w:t>şi</w:t>
      </w:r>
      <w:proofErr w:type="spellEnd"/>
      <w:r w:rsidR="00C63CFA" w:rsidRPr="00C63CFA">
        <w:rPr>
          <w:rFonts w:ascii="Arial" w:hAnsi="Arial" w:cs="Arial"/>
        </w:rPr>
        <w:t xml:space="preserve"> </w:t>
      </w:r>
      <w:proofErr w:type="spellStart"/>
      <w:proofErr w:type="gramStart"/>
      <w:r w:rsidR="00C63CFA" w:rsidRPr="00C63CFA">
        <w:rPr>
          <w:rFonts w:ascii="Arial" w:hAnsi="Arial" w:cs="Arial"/>
        </w:rPr>
        <w:t>servicii</w:t>
      </w:r>
      <w:proofErr w:type="spellEnd"/>
      <w:proofErr w:type="gramEnd"/>
    </w:p>
    <w:bookmarkEnd w:id="266"/>
    <w:p w14:paraId="328B7135" w14:textId="0BD0F3EB" w:rsidR="00725834" w:rsidRDefault="00725834" w:rsidP="001033C3">
      <w:pPr>
        <w:widowControl w:val="0"/>
        <w:numPr>
          <w:ilvl w:val="0"/>
          <w:numId w:val="91"/>
        </w:numPr>
        <w:autoSpaceDE w:val="0"/>
        <w:ind w:left="709" w:right="375" w:firstLine="142"/>
        <w:jc w:val="both"/>
        <w:rPr>
          <w:rFonts w:ascii="Arial" w:hAnsi="Arial" w:cs="Arial"/>
          <w:color w:val="000000"/>
          <w:spacing w:val="1"/>
        </w:rPr>
      </w:pPr>
      <w:proofErr w:type="spellStart"/>
      <w:r>
        <w:rPr>
          <w:rFonts w:ascii="Arial" w:hAnsi="Arial" w:cs="Arial"/>
          <w:color w:val="000000"/>
          <w:spacing w:val="1"/>
        </w:rPr>
        <w:t>Unităţi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2F278B">
        <w:rPr>
          <w:rFonts w:ascii="Arial" w:hAnsi="Arial" w:cs="Arial"/>
          <w:color w:val="000000"/>
          <w:spacing w:val="1"/>
        </w:rPr>
        <w:t>comerciale</w:t>
      </w:r>
      <w:proofErr w:type="spellEnd"/>
      <w:r>
        <w:rPr>
          <w:rFonts w:ascii="Arial" w:hAnsi="Arial" w:cs="Arial"/>
          <w:color w:val="000000"/>
          <w:spacing w:val="1"/>
        </w:rPr>
        <w:t xml:space="preserve">, de </w:t>
      </w:r>
      <w:proofErr w:type="spellStart"/>
      <w:r>
        <w:rPr>
          <w:rFonts w:ascii="Arial" w:hAnsi="Arial" w:cs="Arial"/>
          <w:color w:val="000000"/>
          <w:spacing w:val="1"/>
        </w:rPr>
        <w:t>alimentaţie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publică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şi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prestări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servicii</w:t>
      </w:r>
      <w:proofErr w:type="spellEnd"/>
    </w:p>
    <w:p w14:paraId="6A2A29C1" w14:textId="39157018" w:rsidR="00EC7AB4" w:rsidRDefault="00EC7AB4" w:rsidP="001033C3">
      <w:pPr>
        <w:widowControl w:val="0"/>
        <w:numPr>
          <w:ilvl w:val="0"/>
          <w:numId w:val="91"/>
        </w:numPr>
        <w:autoSpaceDE w:val="0"/>
        <w:ind w:left="709" w:right="375" w:firstLine="142"/>
        <w:jc w:val="both"/>
        <w:rPr>
          <w:rFonts w:ascii="Arial" w:hAnsi="Arial" w:cs="Arial"/>
          <w:color w:val="000000"/>
          <w:spacing w:val="1"/>
        </w:rPr>
      </w:pPr>
      <w:proofErr w:type="spellStart"/>
      <w:r>
        <w:rPr>
          <w:rFonts w:ascii="Arial" w:hAnsi="Arial" w:cs="Arial"/>
          <w:color w:val="000000"/>
          <w:spacing w:val="1"/>
        </w:rPr>
        <w:t>Unitati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pentru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turism</w:t>
      </w:r>
      <w:proofErr w:type="spellEnd"/>
    </w:p>
    <w:p w14:paraId="0C9D9AAF" w14:textId="7D75684A" w:rsidR="00EB7E3D" w:rsidRDefault="00EB7E3D" w:rsidP="00EB7E3D">
      <w:pPr>
        <w:ind w:right="375"/>
        <w:jc w:val="both"/>
        <w:rPr>
          <w:rFonts w:ascii="Arial" w:eastAsia="Times New Roman" w:hAnsi="Arial" w:cs="Arial"/>
          <w:lang w:val="ro-RO" w:eastAsia="ar-SA"/>
        </w:rPr>
      </w:pPr>
      <w:bookmarkStart w:id="267" w:name="_Hlk53133176"/>
      <w:r w:rsidRPr="002B6B9F">
        <w:rPr>
          <w:rFonts w:ascii="Arial" w:eastAsia="Times New Roman" w:hAnsi="Arial" w:cs="Arial"/>
          <w:lang w:val="ro-RO" w:eastAsia="ar-SA"/>
        </w:rPr>
        <w:t>ID</w:t>
      </w:r>
      <w:r w:rsidRPr="002B6B9F">
        <w:rPr>
          <w:rFonts w:ascii="Arial" w:eastAsia="Times New Roman" w:hAnsi="Arial" w:cs="Arial"/>
          <w:lang w:val="ro-RO" w:eastAsia="ar-SA"/>
        </w:rPr>
        <w:tab/>
        <w:t>– Zonă unități industriale și depozite</w:t>
      </w:r>
    </w:p>
    <w:p w14:paraId="1C2EE023" w14:textId="1333C471" w:rsidR="005C5752" w:rsidRPr="005C5752" w:rsidRDefault="005C5752" w:rsidP="00EB7E3D">
      <w:pPr>
        <w:ind w:right="375"/>
        <w:jc w:val="both"/>
        <w:rPr>
          <w:rFonts w:ascii="Arial" w:eastAsia="Times New Roman" w:hAnsi="Arial" w:cs="Arial"/>
          <w:lang w:eastAsia="ar-SA"/>
        </w:rPr>
      </w:pPr>
      <w:r w:rsidRPr="005C5752">
        <w:rPr>
          <w:rFonts w:ascii="Arial" w:eastAsia="Times New Roman" w:hAnsi="Arial" w:cs="Arial"/>
          <w:lang w:eastAsia="ar-SA"/>
        </w:rPr>
        <w:t xml:space="preserve">A         – </w:t>
      </w:r>
      <w:proofErr w:type="spellStart"/>
      <w:r w:rsidRPr="005C5752">
        <w:rPr>
          <w:rFonts w:ascii="Arial" w:eastAsia="Times New Roman" w:hAnsi="Arial" w:cs="Arial"/>
          <w:lang w:eastAsia="ar-SA"/>
        </w:rPr>
        <w:t>Zonă</w:t>
      </w:r>
      <w:proofErr w:type="spellEnd"/>
      <w:r w:rsidRPr="005C5752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5C5752">
        <w:rPr>
          <w:rFonts w:ascii="Arial" w:eastAsia="Times New Roman" w:hAnsi="Arial" w:cs="Arial"/>
          <w:lang w:eastAsia="ar-SA"/>
        </w:rPr>
        <w:t>unități</w:t>
      </w:r>
      <w:proofErr w:type="spellEnd"/>
      <w:r w:rsidRPr="005C5752">
        <w:rPr>
          <w:rFonts w:ascii="Arial" w:eastAsia="Times New Roman" w:hAnsi="Arial" w:cs="Arial"/>
          <w:lang w:eastAsia="ar-SA"/>
        </w:rPr>
        <w:t xml:space="preserve"> Agricole</w:t>
      </w:r>
    </w:p>
    <w:bookmarkEnd w:id="267"/>
    <w:p w14:paraId="2A82C9DC" w14:textId="77777777" w:rsidR="00C63CFA" w:rsidRPr="00B1337C" w:rsidRDefault="00E16EA1" w:rsidP="00BE52E1">
      <w:pPr>
        <w:ind w:right="375"/>
        <w:jc w:val="both"/>
        <w:rPr>
          <w:rFonts w:ascii="Arial" w:hAnsi="Arial" w:cs="Arial"/>
        </w:rPr>
      </w:pPr>
      <w:r>
        <w:rPr>
          <w:rFonts w:ascii="Arial" w:hAnsi="Arial" w:cs="Arial"/>
        </w:rPr>
        <w:t>GC</w:t>
      </w:r>
      <w:r>
        <w:rPr>
          <w:rFonts w:ascii="Arial" w:hAnsi="Arial" w:cs="Arial"/>
        </w:rPr>
        <w:tab/>
      </w:r>
      <w:r w:rsidR="00C63CFA" w:rsidRPr="00B1337C">
        <w:rPr>
          <w:rFonts w:ascii="Arial" w:hAnsi="Arial" w:cs="Arial"/>
        </w:rPr>
        <w:t xml:space="preserve">– </w:t>
      </w:r>
      <w:proofErr w:type="spellStart"/>
      <w:r w:rsidR="00C63CFA" w:rsidRPr="00B1337C">
        <w:rPr>
          <w:rFonts w:ascii="Arial" w:hAnsi="Arial" w:cs="Arial"/>
        </w:rPr>
        <w:t>Zonă</w:t>
      </w:r>
      <w:proofErr w:type="spellEnd"/>
      <w:r w:rsidR="00C63CFA" w:rsidRPr="00B1337C">
        <w:rPr>
          <w:rFonts w:ascii="Arial" w:hAnsi="Arial" w:cs="Arial"/>
        </w:rPr>
        <w:t xml:space="preserve"> </w:t>
      </w:r>
      <w:proofErr w:type="spellStart"/>
      <w:r w:rsidR="00C63CFA" w:rsidRPr="00B1337C">
        <w:rPr>
          <w:rFonts w:ascii="Arial" w:hAnsi="Arial" w:cs="Arial"/>
        </w:rPr>
        <w:t>pentru</w:t>
      </w:r>
      <w:proofErr w:type="spellEnd"/>
      <w:r w:rsidR="00C63CFA" w:rsidRPr="00B1337C">
        <w:rPr>
          <w:rFonts w:ascii="Arial" w:hAnsi="Arial" w:cs="Arial"/>
        </w:rPr>
        <w:t xml:space="preserve"> </w:t>
      </w:r>
      <w:proofErr w:type="spellStart"/>
      <w:r w:rsidR="00C63CFA" w:rsidRPr="00B1337C">
        <w:rPr>
          <w:rFonts w:ascii="Arial" w:hAnsi="Arial" w:cs="Arial"/>
        </w:rPr>
        <w:t>gospodărire</w:t>
      </w:r>
      <w:proofErr w:type="spellEnd"/>
      <w:r w:rsidR="00C63CFA" w:rsidRPr="00B1337C">
        <w:rPr>
          <w:rFonts w:ascii="Arial" w:hAnsi="Arial" w:cs="Arial"/>
        </w:rPr>
        <w:t xml:space="preserve"> </w:t>
      </w:r>
      <w:proofErr w:type="spellStart"/>
      <w:r w:rsidR="00C63CFA" w:rsidRPr="00B1337C">
        <w:rPr>
          <w:rFonts w:ascii="Arial" w:hAnsi="Arial" w:cs="Arial"/>
        </w:rPr>
        <w:t>comunală</w:t>
      </w:r>
      <w:proofErr w:type="spellEnd"/>
    </w:p>
    <w:p w14:paraId="7686BAF6" w14:textId="30346A79" w:rsidR="00C63CFA" w:rsidRDefault="00E16EA1" w:rsidP="00BE52E1">
      <w:pPr>
        <w:ind w:right="37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</w:r>
      <w:r w:rsidR="00C63CFA" w:rsidRPr="00B1337C">
        <w:rPr>
          <w:rFonts w:ascii="Arial" w:hAnsi="Arial" w:cs="Arial"/>
        </w:rPr>
        <w:t xml:space="preserve">– </w:t>
      </w:r>
      <w:proofErr w:type="spellStart"/>
      <w:r w:rsidR="00C63CFA" w:rsidRPr="00B1337C">
        <w:rPr>
          <w:rFonts w:ascii="Arial" w:hAnsi="Arial" w:cs="Arial"/>
        </w:rPr>
        <w:t>Zonă</w:t>
      </w:r>
      <w:proofErr w:type="spellEnd"/>
      <w:r w:rsidR="00C63CFA" w:rsidRPr="00B1337C">
        <w:rPr>
          <w:rFonts w:ascii="Arial" w:hAnsi="Arial" w:cs="Arial"/>
        </w:rPr>
        <w:t xml:space="preserve"> </w:t>
      </w:r>
      <w:proofErr w:type="spellStart"/>
      <w:r w:rsidR="00C63CFA" w:rsidRPr="00B1337C">
        <w:rPr>
          <w:rFonts w:ascii="Arial" w:hAnsi="Arial" w:cs="Arial"/>
        </w:rPr>
        <w:t>căi</w:t>
      </w:r>
      <w:proofErr w:type="spellEnd"/>
      <w:r w:rsidR="00C63CFA" w:rsidRPr="00B1337C">
        <w:rPr>
          <w:rFonts w:ascii="Arial" w:hAnsi="Arial" w:cs="Arial"/>
        </w:rPr>
        <w:t xml:space="preserve"> </w:t>
      </w:r>
      <w:proofErr w:type="spellStart"/>
      <w:r w:rsidR="00C63CFA" w:rsidRPr="00B1337C">
        <w:rPr>
          <w:rFonts w:ascii="Arial" w:hAnsi="Arial" w:cs="Arial"/>
        </w:rPr>
        <w:t>comunicaţii</w:t>
      </w:r>
      <w:proofErr w:type="spellEnd"/>
      <w:r w:rsidR="00C63CFA" w:rsidRPr="00B1337C">
        <w:rPr>
          <w:rFonts w:ascii="Arial" w:hAnsi="Arial" w:cs="Arial"/>
        </w:rPr>
        <w:t xml:space="preserve"> </w:t>
      </w:r>
      <w:r w:rsidR="004405FD">
        <w:rPr>
          <w:rFonts w:ascii="Arial" w:hAnsi="Arial" w:cs="Arial"/>
        </w:rPr>
        <w:t xml:space="preserve">– transport </w:t>
      </w:r>
      <w:proofErr w:type="spellStart"/>
      <w:r w:rsidR="004405FD">
        <w:rPr>
          <w:rFonts w:ascii="Arial" w:hAnsi="Arial" w:cs="Arial"/>
        </w:rPr>
        <w:t>rutier</w:t>
      </w:r>
      <w:proofErr w:type="spellEnd"/>
    </w:p>
    <w:p w14:paraId="65E5782D" w14:textId="76011BBD" w:rsidR="00EE32C4" w:rsidRDefault="00EE32C4" w:rsidP="00BE52E1">
      <w:pPr>
        <w:ind w:right="375"/>
        <w:jc w:val="both"/>
        <w:rPr>
          <w:rFonts w:ascii="Arial" w:hAnsi="Arial" w:cs="Arial"/>
        </w:rPr>
      </w:pPr>
      <w:r>
        <w:rPr>
          <w:rFonts w:ascii="Arial" w:hAnsi="Arial" w:cs="Arial"/>
        </w:rPr>
        <w:t>C2</w:t>
      </w:r>
      <w:r>
        <w:rPr>
          <w:rFonts w:ascii="Arial" w:hAnsi="Arial" w:cs="Arial"/>
        </w:rPr>
        <w:tab/>
      </w:r>
      <w:r w:rsidRPr="00B1337C">
        <w:rPr>
          <w:rFonts w:ascii="Arial" w:hAnsi="Arial" w:cs="Arial"/>
        </w:rPr>
        <w:t xml:space="preserve">– </w:t>
      </w:r>
      <w:proofErr w:type="spellStart"/>
      <w:r w:rsidRPr="00B1337C">
        <w:rPr>
          <w:rFonts w:ascii="Arial" w:hAnsi="Arial" w:cs="Arial"/>
        </w:rPr>
        <w:t>Zonă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căi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comunicaţii</w:t>
      </w:r>
      <w:proofErr w:type="spellEnd"/>
      <w:r w:rsidRPr="00B133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transport </w:t>
      </w:r>
      <w:proofErr w:type="spellStart"/>
      <w:r>
        <w:rPr>
          <w:rFonts w:ascii="Arial" w:hAnsi="Arial" w:cs="Arial"/>
        </w:rPr>
        <w:t>feroviar</w:t>
      </w:r>
      <w:proofErr w:type="spellEnd"/>
    </w:p>
    <w:p w14:paraId="29BF587E" w14:textId="77777777" w:rsidR="00C63CFA" w:rsidRPr="00B1337C" w:rsidRDefault="00E16EA1" w:rsidP="00E16EA1">
      <w:pPr>
        <w:keepNext/>
        <w:numPr>
          <w:ilvl w:val="1"/>
          <w:numId w:val="1"/>
        </w:numPr>
        <w:ind w:right="375"/>
        <w:jc w:val="both"/>
        <w:outlineLvl w:val="1"/>
        <w:rPr>
          <w:rFonts w:ascii="Arial" w:hAnsi="Arial" w:cs="Arial"/>
          <w:bCs/>
          <w:iCs/>
          <w:color w:val="000000"/>
          <w:spacing w:val="3"/>
        </w:rPr>
      </w:pPr>
      <w:bookmarkStart w:id="268" w:name="_Toc444243453"/>
      <w:bookmarkStart w:id="269" w:name="_Toc445129709"/>
      <w:bookmarkStart w:id="270" w:name="_Toc445129903"/>
      <w:bookmarkStart w:id="271" w:name="_Toc477430996"/>
      <w:bookmarkStart w:id="272" w:name="_Toc477518953"/>
      <w:bookmarkStart w:id="273" w:name="_Toc477775724"/>
      <w:bookmarkStart w:id="274" w:name="_Toc502929165"/>
      <w:bookmarkStart w:id="275" w:name="_Toc502930083"/>
      <w:bookmarkStart w:id="276" w:name="_Toc40692893"/>
      <w:bookmarkStart w:id="277" w:name="_Toc53151475"/>
      <w:bookmarkStart w:id="278" w:name="_Toc53583900"/>
      <w:bookmarkStart w:id="279" w:name="_Toc53661139"/>
      <w:bookmarkStart w:id="280" w:name="_Toc117167791"/>
      <w:bookmarkStart w:id="281" w:name="_Toc120628680"/>
      <w:r>
        <w:rPr>
          <w:rFonts w:ascii="Arial" w:hAnsi="Arial" w:cs="Arial"/>
          <w:bCs/>
          <w:iCs/>
          <w:color w:val="000000"/>
          <w:spacing w:val="1"/>
        </w:rPr>
        <w:t>TE</w:t>
      </w:r>
      <w:r>
        <w:rPr>
          <w:rFonts w:ascii="Arial" w:hAnsi="Arial" w:cs="Arial"/>
          <w:bCs/>
          <w:iCs/>
          <w:color w:val="000000"/>
          <w:spacing w:val="1"/>
        </w:rPr>
        <w:tab/>
      </w:r>
      <w:r>
        <w:rPr>
          <w:rFonts w:ascii="Arial" w:hAnsi="Arial" w:cs="Arial"/>
          <w:bCs/>
          <w:iCs/>
          <w:color w:val="000000"/>
          <w:spacing w:val="1"/>
        </w:rPr>
        <w:tab/>
      </w:r>
      <w:r w:rsidR="00C63CFA" w:rsidRPr="00B1337C">
        <w:rPr>
          <w:rFonts w:ascii="Arial" w:hAnsi="Arial" w:cs="Arial"/>
          <w:bCs/>
          <w:iCs/>
          <w:color w:val="000000"/>
          <w:spacing w:val="1"/>
        </w:rPr>
        <w:t xml:space="preserve">– </w:t>
      </w:r>
      <w:proofErr w:type="spellStart"/>
      <w:r w:rsidR="00C63CFA" w:rsidRPr="00B1337C">
        <w:rPr>
          <w:rFonts w:ascii="Arial" w:hAnsi="Arial" w:cs="Arial"/>
          <w:bCs/>
          <w:iCs/>
          <w:color w:val="000000"/>
          <w:spacing w:val="3"/>
        </w:rPr>
        <w:t>Zonă</w:t>
      </w:r>
      <w:proofErr w:type="spellEnd"/>
      <w:r w:rsidR="00C63CFA" w:rsidRPr="00B1337C">
        <w:rPr>
          <w:rFonts w:ascii="Arial" w:hAnsi="Arial" w:cs="Arial"/>
          <w:bCs/>
          <w:iCs/>
          <w:color w:val="000000"/>
          <w:spacing w:val="3"/>
        </w:rPr>
        <w:t xml:space="preserve"> </w:t>
      </w:r>
      <w:proofErr w:type="spellStart"/>
      <w:r w:rsidR="00C63CFA" w:rsidRPr="00B1337C">
        <w:rPr>
          <w:rFonts w:ascii="Arial" w:hAnsi="Arial" w:cs="Arial"/>
          <w:bCs/>
          <w:iCs/>
          <w:color w:val="000000"/>
          <w:spacing w:val="3"/>
        </w:rPr>
        <w:t>pentru</w:t>
      </w:r>
      <w:proofErr w:type="spellEnd"/>
      <w:r w:rsidR="00C63CFA" w:rsidRPr="00B1337C">
        <w:rPr>
          <w:rFonts w:ascii="Arial" w:hAnsi="Arial" w:cs="Arial"/>
          <w:bCs/>
          <w:iCs/>
          <w:color w:val="000000"/>
          <w:spacing w:val="3"/>
        </w:rPr>
        <w:t xml:space="preserve"> </w:t>
      </w:r>
      <w:proofErr w:type="spellStart"/>
      <w:r w:rsidR="00C63CFA" w:rsidRPr="00B1337C">
        <w:rPr>
          <w:rFonts w:ascii="Arial" w:hAnsi="Arial" w:cs="Arial"/>
          <w:bCs/>
          <w:iCs/>
          <w:color w:val="000000"/>
          <w:spacing w:val="3"/>
        </w:rPr>
        <w:t>echipare</w:t>
      </w:r>
      <w:proofErr w:type="spellEnd"/>
      <w:r w:rsidR="00C63CFA" w:rsidRPr="00B1337C">
        <w:rPr>
          <w:rFonts w:ascii="Arial" w:hAnsi="Arial" w:cs="Arial"/>
          <w:bCs/>
          <w:iCs/>
          <w:color w:val="000000"/>
          <w:spacing w:val="3"/>
        </w:rPr>
        <w:t xml:space="preserve"> tehnico-</w:t>
      </w:r>
      <w:proofErr w:type="spellStart"/>
      <w:r w:rsidR="00C63CFA" w:rsidRPr="00B1337C">
        <w:rPr>
          <w:rFonts w:ascii="Arial" w:hAnsi="Arial" w:cs="Arial"/>
          <w:bCs/>
          <w:iCs/>
          <w:color w:val="000000"/>
          <w:spacing w:val="3"/>
        </w:rPr>
        <w:t>edilitară</w:t>
      </w:r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proofErr w:type="spellEnd"/>
    </w:p>
    <w:p w14:paraId="2CB2AD9F" w14:textId="77777777" w:rsidR="00C63CFA" w:rsidRDefault="00E16EA1" w:rsidP="00E16EA1">
      <w:pPr>
        <w:suppressAutoHyphens w:val="0"/>
        <w:ind w:right="375"/>
        <w:jc w:val="both"/>
        <w:rPr>
          <w:rFonts w:ascii="Arial" w:eastAsia="Times New Roman" w:hAnsi="Arial" w:cs="Arial"/>
          <w:spacing w:val="-12"/>
          <w:lang w:val="ro-RO"/>
        </w:rPr>
      </w:pPr>
      <w:r>
        <w:rPr>
          <w:rFonts w:ascii="Arial" w:eastAsia="Times New Roman" w:hAnsi="Arial" w:cs="Arial"/>
          <w:spacing w:val="-12"/>
          <w:lang w:val="ro-RO"/>
        </w:rPr>
        <w:t>P</w:t>
      </w:r>
      <w:r>
        <w:rPr>
          <w:rFonts w:ascii="Arial" w:eastAsia="Times New Roman" w:hAnsi="Arial" w:cs="Arial"/>
          <w:spacing w:val="-12"/>
          <w:lang w:val="ro-RO"/>
        </w:rPr>
        <w:tab/>
      </w:r>
      <w:r w:rsidR="00C63CFA" w:rsidRPr="00B1337C">
        <w:rPr>
          <w:rFonts w:ascii="Arial" w:eastAsia="Times New Roman" w:hAnsi="Arial" w:cs="Arial"/>
          <w:lang w:val="ro-RO" w:eastAsia="ar-SA"/>
        </w:rPr>
        <w:t>–</w:t>
      </w:r>
      <w:r>
        <w:rPr>
          <w:rFonts w:ascii="Arial" w:eastAsia="Times New Roman" w:hAnsi="Arial" w:cs="Arial"/>
          <w:spacing w:val="-12"/>
          <w:lang w:val="ro-RO"/>
        </w:rPr>
        <w:t xml:space="preserve"> </w:t>
      </w:r>
      <w:r w:rsidR="00C63CFA" w:rsidRPr="00B1337C">
        <w:rPr>
          <w:rFonts w:ascii="Arial" w:eastAsia="Times New Roman" w:hAnsi="Arial" w:cs="Arial"/>
          <w:spacing w:val="-12"/>
          <w:lang w:val="ro-RO"/>
        </w:rPr>
        <w:t>Zonă pentru spații verzi amenajate, perdele de protecție, sport și agrement</w:t>
      </w:r>
    </w:p>
    <w:p w14:paraId="5DBB6A0D" w14:textId="77777777" w:rsidR="0033346E" w:rsidRPr="00B1337C" w:rsidRDefault="0033346E" w:rsidP="00E16EA1">
      <w:pPr>
        <w:suppressAutoHyphens w:val="0"/>
        <w:ind w:right="375"/>
        <w:jc w:val="both"/>
        <w:rPr>
          <w:rFonts w:ascii="Arial" w:eastAsia="Times New Roman" w:hAnsi="Arial" w:cs="Arial"/>
          <w:spacing w:val="-12"/>
          <w:lang w:val="ro-RO"/>
        </w:rPr>
      </w:pPr>
    </w:p>
    <w:p w14:paraId="79E064E3" w14:textId="77777777" w:rsidR="00C63CFA" w:rsidRPr="00E16EA1" w:rsidRDefault="00C63CFA" w:rsidP="00BE52E1">
      <w:pPr>
        <w:suppressAutoHyphens w:val="0"/>
        <w:ind w:right="375"/>
        <w:jc w:val="both"/>
        <w:rPr>
          <w:rFonts w:ascii="Arial" w:eastAsia="Times New Roman" w:hAnsi="Arial" w:cs="Arial"/>
          <w:spacing w:val="-17"/>
          <w:lang w:val="ro-RO"/>
        </w:rPr>
      </w:pPr>
    </w:p>
    <w:p w14:paraId="308B5572" w14:textId="77777777" w:rsidR="00C63CFA" w:rsidRDefault="00C63CFA" w:rsidP="00BE52E1">
      <w:pPr>
        <w:ind w:right="375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Func</w:t>
      </w:r>
      <w:r w:rsidRPr="00C63CFA">
        <w:rPr>
          <w:rFonts w:ascii="Arial" w:hAnsi="Arial" w:cs="Arial"/>
          <w:sz w:val="24"/>
          <w:szCs w:val="24"/>
          <w:u w:val="single"/>
          <w:lang w:val="ro-RO"/>
        </w:rPr>
        <w:t>ţiunea</w:t>
      </w:r>
      <w:proofErr w:type="spellEnd"/>
      <w:r w:rsidRPr="00C63CFA">
        <w:rPr>
          <w:rFonts w:ascii="Arial" w:hAnsi="Arial" w:cs="Arial"/>
          <w:sz w:val="24"/>
          <w:szCs w:val="24"/>
          <w:u w:val="single"/>
          <w:lang w:val="ro-RO"/>
        </w:rPr>
        <w:t xml:space="preserve"> dominantă</w:t>
      </w:r>
      <w:r w:rsidRPr="00C63CFA">
        <w:rPr>
          <w:rFonts w:ascii="Arial" w:hAnsi="Arial" w:cs="Arial"/>
          <w:sz w:val="24"/>
          <w:szCs w:val="24"/>
          <w:lang w:val="ro-RO"/>
        </w:rPr>
        <w:t xml:space="preserve"> </w:t>
      </w:r>
      <w:r w:rsidRPr="00C63CFA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E16EA1">
        <w:rPr>
          <w:rFonts w:ascii="Arial" w:hAnsi="Arial" w:cs="Arial"/>
          <w:sz w:val="24"/>
          <w:szCs w:val="24"/>
          <w:u w:val="single"/>
        </w:rPr>
        <w:t>Zonă</w:t>
      </w:r>
      <w:proofErr w:type="spellEnd"/>
      <w:r w:rsidR="00E16EA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E16EA1">
        <w:rPr>
          <w:rFonts w:ascii="Arial" w:hAnsi="Arial" w:cs="Arial"/>
          <w:sz w:val="24"/>
          <w:szCs w:val="24"/>
          <w:u w:val="single"/>
        </w:rPr>
        <w:t>pentru</w:t>
      </w:r>
      <w:proofErr w:type="spellEnd"/>
      <w:r w:rsidR="00E16EA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E16EA1">
        <w:rPr>
          <w:rFonts w:ascii="Arial" w:hAnsi="Arial" w:cs="Arial"/>
          <w:sz w:val="24"/>
          <w:szCs w:val="24"/>
          <w:u w:val="single"/>
        </w:rPr>
        <w:t>locuinţe</w:t>
      </w:r>
      <w:proofErr w:type="spellEnd"/>
      <w:r w:rsidR="00E16EA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şi</w:t>
      </w:r>
      <w:proofErr w:type="spellEnd"/>
      <w:r w:rsidRPr="00C63CF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funcţiuni</w:t>
      </w:r>
      <w:proofErr w:type="spellEnd"/>
      <w:r w:rsidRPr="00C63CF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complementare</w:t>
      </w:r>
      <w:proofErr w:type="spellEnd"/>
    </w:p>
    <w:p w14:paraId="6C59CF5A" w14:textId="77777777" w:rsidR="00C63CFA" w:rsidRDefault="00C63CFA" w:rsidP="00BE52E1">
      <w:pPr>
        <w:ind w:right="375"/>
        <w:jc w:val="both"/>
        <w:rPr>
          <w:rFonts w:ascii="Arial" w:hAnsi="Arial" w:cs="Arial"/>
        </w:rPr>
      </w:pPr>
    </w:p>
    <w:p w14:paraId="4C74A0D6" w14:textId="3F0ABD3C" w:rsidR="00CF42E2" w:rsidRPr="00091657" w:rsidRDefault="00CF42E2" w:rsidP="00CF42E2">
      <w:pPr>
        <w:pStyle w:val="Listparagraf"/>
        <w:widowControl w:val="0"/>
        <w:numPr>
          <w:ilvl w:val="0"/>
          <w:numId w:val="54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bookmarkStart w:id="282" w:name="_Hlk53474376"/>
      <w:proofErr w:type="spellStart"/>
      <w:r>
        <w:rPr>
          <w:rFonts w:ascii="Arial" w:hAnsi="Arial" w:cs="Arial"/>
          <w:color w:val="000000"/>
          <w:spacing w:val="3"/>
        </w:rPr>
        <w:t>Pentru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construc</w:t>
      </w:r>
      <w:r>
        <w:rPr>
          <w:rFonts w:ascii="Arial" w:hAnsi="Arial" w:cs="Arial"/>
          <w:color w:val="000000"/>
          <w:spacing w:val="3"/>
          <w:lang w:val="ro-RO"/>
        </w:rPr>
        <w:t>ţiile</w:t>
      </w:r>
      <w:proofErr w:type="spellEnd"/>
      <w:r>
        <w:rPr>
          <w:rFonts w:ascii="Arial" w:hAnsi="Arial" w:cs="Arial"/>
          <w:color w:val="000000"/>
          <w:spacing w:val="3"/>
          <w:lang w:val="ro-RO"/>
        </w:rPr>
        <w:t xml:space="preserve"> noi </w:t>
      </w:r>
      <w:r>
        <w:rPr>
          <w:rFonts w:ascii="Arial" w:hAnsi="Arial" w:cs="Arial"/>
          <w:color w:val="000000"/>
          <w:spacing w:val="3"/>
        </w:rPr>
        <w:t>s</w:t>
      </w:r>
      <w:r w:rsidRPr="00E12F56">
        <w:rPr>
          <w:rFonts w:ascii="Arial" w:hAnsi="Arial" w:cs="Arial"/>
          <w:color w:val="000000"/>
          <w:spacing w:val="3"/>
        </w:rPr>
        <w:t xml:space="preserve">e </w:t>
      </w:r>
      <w:proofErr w:type="spellStart"/>
      <w:r w:rsidRPr="00E12F56">
        <w:rPr>
          <w:rFonts w:ascii="Arial" w:hAnsi="Arial" w:cs="Arial"/>
          <w:color w:val="000000"/>
          <w:spacing w:val="3"/>
        </w:rPr>
        <w:t>admite</w:t>
      </w:r>
      <w:proofErr w:type="spellEnd"/>
      <w:r w:rsidRPr="00E12F5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E12F56">
        <w:rPr>
          <w:rFonts w:ascii="Arial" w:hAnsi="Arial" w:cs="Arial"/>
          <w:color w:val="000000"/>
          <w:spacing w:val="3"/>
        </w:rPr>
        <w:t>regimul</w:t>
      </w:r>
      <w:proofErr w:type="spellEnd"/>
      <w:r w:rsidRPr="00E12F56">
        <w:rPr>
          <w:rFonts w:ascii="Arial" w:hAnsi="Arial" w:cs="Arial"/>
          <w:color w:val="000000"/>
          <w:spacing w:val="3"/>
        </w:rPr>
        <w:t xml:space="preserve"> maxim de </w:t>
      </w:r>
      <w:proofErr w:type="spellStart"/>
      <w:r w:rsidRPr="00E12F56">
        <w:rPr>
          <w:rFonts w:ascii="Arial" w:hAnsi="Arial" w:cs="Arial"/>
          <w:color w:val="000000"/>
          <w:spacing w:val="3"/>
        </w:rPr>
        <w:t>înălţime</w:t>
      </w:r>
      <w:proofErr w:type="spellEnd"/>
      <w:r w:rsidRPr="00E12F56">
        <w:rPr>
          <w:rFonts w:ascii="Arial" w:hAnsi="Arial" w:cs="Arial"/>
          <w:color w:val="000000"/>
          <w:spacing w:val="3"/>
        </w:rPr>
        <w:t xml:space="preserve">: </w:t>
      </w:r>
    </w:p>
    <w:p w14:paraId="06FB77E4" w14:textId="77777777" w:rsidR="00091657" w:rsidRDefault="00091657" w:rsidP="00091657">
      <w:pPr>
        <w:pStyle w:val="Listparagraf"/>
        <w:widowControl w:val="0"/>
        <w:numPr>
          <w:ilvl w:val="0"/>
          <w:numId w:val="120"/>
        </w:numPr>
        <w:autoSpaceDE w:val="0"/>
        <w:ind w:right="375" w:firstLine="540"/>
        <w:jc w:val="both"/>
        <w:rPr>
          <w:rFonts w:ascii="Arial" w:hAnsi="Arial" w:cs="Arial"/>
          <w:color w:val="000000"/>
          <w:spacing w:val="-2"/>
        </w:rPr>
      </w:pPr>
      <w:bookmarkStart w:id="283" w:name="_Hlk131166193"/>
      <w:proofErr w:type="spellStart"/>
      <w:r w:rsidRPr="0016789C">
        <w:rPr>
          <w:rFonts w:ascii="Arial" w:hAnsi="Arial" w:cs="Arial"/>
        </w:rPr>
        <w:t>Zonă</w:t>
      </w:r>
      <w:proofErr w:type="spellEnd"/>
      <w:r w:rsidRPr="0016789C">
        <w:rPr>
          <w:rFonts w:ascii="Arial" w:hAnsi="Arial" w:cs="Arial"/>
        </w:rPr>
        <w:t xml:space="preserve"> </w:t>
      </w:r>
      <w:proofErr w:type="spellStart"/>
      <w:r w:rsidRPr="0016789C">
        <w:rPr>
          <w:rFonts w:ascii="Arial" w:hAnsi="Arial" w:cs="Arial"/>
        </w:rPr>
        <w:t>pentru</w:t>
      </w:r>
      <w:proofErr w:type="spellEnd"/>
      <w:r w:rsidRPr="0016789C">
        <w:rPr>
          <w:rFonts w:ascii="Arial" w:hAnsi="Arial" w:cs="Arial"/>
        </w:rPr>
        <w:t xml:space="preserve"> </w:t>
      </w:r>
      <w:proofErr w:type="spellStart"/>
      <w:proofErr w:type="gramStart"/>
      <w:r w:rsidRPr="0016789C">
        <w:rPr>
          <w:rFonts w:ascii="Arial" w:hAnsi="Arial" w:cs="Arial"/>
        </w:rPr>
        <w:t>locuinţe</w:t>
      </w:r>
      <w:proofErr w:type="spellEnd"/>
      <w:r w:rsidRPr="0016789C">
        <w:rPr>
          <w:rFonts w:ascii="Arial" w:hAnsi="Arial" w:cs="Arial"/>
        </w:rPr>
        <w:t xml:space="preserve">  </w:t>
      </w:r>
      <w:proofErr w:type="spellStart"/>
      <w:r w:rsidRPr="0016789C">
        <w:rPr>
          <w:rFonts w:ascii="Arial" w:hAnsi="Arial" w:cs="Arial"/>
        </w:rPr>
        <w:t>şi</w:t>
      </w:r>
      <w:proofErr w:type="spellEnd"/>
      <w:proofErr w:type="gramEnd"/>
      <w:r w:rsidRPr="0016789C">
        <w:rPr>
          <w:rFonts w:ascii="Arial" w:hAnsi="Arial" w:cs="Arial"/>
        </w:rPr>
        <w:t xml:space="preserve"> </w:t>
      </w:r>
      <w:proofErr w:type="spellStart"/>
      <w:r w:rsidRPr="0016789C">
        <w:rPr>
          <w:rFonts w:ascii="Arial" w:hAnsi="Arial" w:cs="Arial"/>
        </w:rPr>
        <w:t>funcţiuni</w:t>
      </w:r>
      <w:proofErr w:type="spellEnd"/>
      <w:r w:rsidRPr="0016789C">
        <w:rPr>
          <w:rFonts w:ascii="Arial" w:hAnsi="Arial" w:cs="Arial"/>
        </w:rPr>
        <w:t xml:space="preserve"> </w:t>
      </w:r>
      <w:proofErr w:type="spellStart"/>
      <w:r w:rsidRPr="0016789C">
        <w:rPr>
          <w:rFonts w:ascii="Arial" w:hAnsi="Arial" w:cs="Arial"/>
        </w:rPr>
        <w:t>complementare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708CB">
        <w:rPr>
          <w:rFonts w:ascii="Arial" w:hAnsi="Arial" w:cs="Arial"/>
        </w:rPr>
        <w:t>Zonă</w:t>
      </w:r>
      <w:proofErr w:type="spellEnd"/>
      <w:r w:rsidRPr="008708CB">
        <w:rPr>
          <w:rFonts w:ascii="Arial" w:hAnsi="Arial" w:cs="Arial"/>
        </w:rPr>
        <w:t xml:space="preserve"> </w:t>
      </w:r>
      <w:proofErr w:type="spellStart"/>
      <w:r w:rsidRPr="008708CB">
        <w:rPr>
          <w:rFonts w:ascii="Arial" w:hAnsi="Arial" w:cs="Arial"/>
        </w:rPr>
        <w:t>pentru</w:t>
      </w:r>
      <w:proofErr w:type="spellEnd"/>
      <w:r w:rsidRPr="008708CB">
        <w:rPr>
          <w:rFonts w:ascii="Arial" w:hAnsi="Arial" w:cs="Arial"/>
        </w:rPr>
        <w:t xml:space="preserve"> </w:t>
      </w:r>
      <w:proofErr w:type="spellStart"/>
      <w:r w:rsidRPr="008708CB">
        <w:rPr>
          <w:rFonts w:ascii="Arial" w:hAnsi="Arial" w:cs="Arial"/>
        </w:rPr>
        <w:t>instituţii</w:t>
      </w:r>
      <w:proofErr w:type="spellEnd"/>
      <w:r w:rsidRPr="008708CB">
        <w:rPr>
          <w:rFonts w:ascii="Arial" w:hAnsi="Arial" w:cs="Arial"/>
        </w:rPr>
        <w:t xml:space="preserve"> </w:t>
      </w:r>
      <w:proofErr w:type="spellStart"/>
      <w:r w:rsidRPr="008708CB">
        <w:rPr>
          <w:rFonts w:ascii="Arial" w:hAnsi="Arial" w:cs="Arial"/>
        </w:rPr>
        <w:t>şi</w:t>
      </w:r>
      <w:proofErr w:type="spellEnd"/>
      <w:r w:rsidRPr="008708CB">
        <w:rPr>
          <w:rFonts w:ascii="Arial" w:hAnsi="Arial" w:cs="Arial"/>
        </w:rPr>
        <w:t xml:space="preserve"> </w:t>
      </w:r>
      <w:proofErr w:type="spellStart"/>
      <w:r w:rsidRPr="008708CB">
        <w:rPr>
          <w:rFonts w:ascii="Arial" w:hAnsi="Arial" w:cs="Arial"/>
        </w:rPr>
        <w:t>servicii</w:t>
      </w:r>
      <w:proofErr w:type="spellEnd"/>
      <w:r>
        <w:rPr>
          <w:rFonts w:ascii="Arial" w:hAnsi="Arial" w:cs="Arial"/>
        </w:rPr>
        <w:t xml:space="preserve">: </w:t>
      </w:r>
      <w:r w:rsidRPr="00E12F56">
        <w:rPr>
          <w:rFonts w:ascii="Arial" w:hAnsi="Arial" w:cs="Arial"/>
          <w:color w:val="000000"/>
          <w:spacing w:val="-2"/>
        </w:rPr>
        <w:t xml:space="preserve">(S)+P+(M), </w:t>
      </w:r>
      <w:r>
        <w:rPr>
          <w:rFonts w:ascii="Arial" w:hAnsi="Arial" w:cs="Arial"/>
          <w:color w:val="000000"/>
          <w:spacing w:val="-2"/>
        </w:rPr>
        <w:t>(S)+P+1E+(M), (S)+P+2E+(M);</w:t>
      </w:r>
    </w:p>
    <w:p w14:paraId="783324B1" w14:textId="3C92E3DC" w:rsidR="00091657" w:rsidRPr="0079673F" w:rsidRDefault="00091657" w:rsidP="00091657">
      <w:pPr>
        <w:pStyle w:val="Listparagraf"/>
        <w:widowControl w:val="0"/>
        <w:numPr>
          <w:ilvl w:val="0"/>
          <w:numId w:val="120"/>
        </w:numPr>
        <w:autoSpaceDE w:val="0"/>
        <w:ind w:right="375" w:firstLine="540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C63CFA">
        <w:rPr>
          <w:rFonts w:ascii="Arial" w:hAnsi="Arial" w:cs="Arial"/>
        </w:rPr>
        <w:t>Zonă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pentru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locuinţe</w:t>
      </w:r>
      <w:proofErr w:type="spellEnd"/>
      <w:r w:rsidRPr="00C63CFA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colective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blocuri</w:t>
      </w:r>
      <w:proofErr w:type="spellEnd"/>
      <w:r>
        <w:rPr>
          <w:rFonts w:ascii="Arial" w:hAnsi="Arial" w:cs="Arial"/>
          <w:color w:val="000000"/>
          <w:spacing w:val="-2"/>
        </w:rPr>
        <w:t>: (S)+P+1E+(M), (S)+P+2E+(M), (S)+P+3E+(M).</w:t>
      </w:r>
    </w:p>
    <w:bookmarkEnd w:id="283"/>
    <w:p w14:paraId="1A0A8642" w14:textId="77777777" w:rsidR="00091657" w:rsidRPr="005E5B09" w:rsidRDefault="00091657" w:rsidP="00091657">
      <w:pPr>
        <w:pStyle w:val="Listparagraf"/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314B165F" w14:textId="242B3025" w:rsidR="00CF42E2" w:rsidRPr="00E45A68" w:rsidRDefault="00CF42E2" w:rsidP="00CF42E2">
      <w:pPr>
        <w:pStyle w:val="Listparagraf"/>
        <w:widowControl w:val="0"/>
        <w:numPr>
          <w:ilvl w:val="0"/>
          <w:numId w:val="54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>
        <w:rPr>
          <w:rFonts w:ascii="Arial" w:hAnsi="Arial" w:cs="Arial"/>
          <w:color w:val="000000"/>
          <w:spacing w:val="-2"/>
        </w:rPr>
        <w:t>Clădirile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noi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vor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trebui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să</w:t>
      </w:r>
      <w:proofErr w:type="spellEnd"/>
      <w:r>
        <w:rPr>
          <w:rFonts w:ascii="Arial" w:hAnsi="Arial" w:cs="Arial"/>
          <w:color w:val="000000"/>
          <w:spacing w:val="-2"/>
        </w:rPr>
        <w:t xml:space="preserve"> se </w:t>
      </w:r>
      <w:proofErr w:type="spellStart"/>
      <w:r>
        <w:rPr>
          <w:rFonts w:ascii="Arial" w:hAnsi="Arial" w:cs="Arial"/>
          <w:color w:val="000000"/>
          <w:spacing w:val="-2"/>
        </w:rPr>
        <w:t>integreze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coerent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în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arhitectura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generală</w:t>
      </w:r>
      <w:proofErr w:type="spellEnd"/>
      <w:r>
        <w:rPr>
          <w:rFonts w:ascii="Arial" w:hAnsi="Arial" w:cs="Arial"/>
          <w:color w:val="000000"/>
          <w:spacing w:val="-2"/>
        </w:rPr>
        <w:t xml:space="preserve"> a </w:t>
      </w:r>
      <w:proofErr w:type="spellStart"/>
      <w:r>
        <w:rPr>
          <w:rFonts w:ascii="Arial" w:hAnsi="Arial" w:cs="Arial"/>
          <w:color w:val="000000"/>
          <w:spacing w:val="-2"/>
        </w:rPr>
        <w:t>zonei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în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ceea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ce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priveşte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volumul</w:t>
      </w:r>
      <w:proofErr w:type="spellEnd"/>
      <w:r>
        <w:rPr>
          <w:rFonts w:ascii="Arial" w:hAnsi="Arial" w:cs="Arial"/>
          <w:color w:val="000000"/>
          <w:spacing w:val="-2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</w:rPr>
        <w:t>regimul</w:t>
      </w:r>
      <w:proofErr w:type="spellEnd"/>
      <w:r>
        <w:rPr>
          <w:rFonts w:ascii="Arial" w:hAnsi="Arial" w:cs="Arial"/>
          <w:color w:val="000000"/>
          <w:spacing w:val="-2"/>
        </w:rPr>
        <w:t xml:space="preserve"> de </w:t>
      </w:r>
      <w:proofErr w:type="spellStart"/>
      <w:r>
        <w:rPr>
          <w:rFonts w:ascii="Arial" w:hAnsi="Arial" w:cs="Arial"/>
          <w:color w:val="000000"/>
          <w:spacing w:val="-2"/>
        </w:rPr>
        <w:t>înălţime</w:t>
      </w:r>
      <w:proofErr w:type="spellEnd"/>
      <w:r>
        <w:rPr>
          <w:rFonts w:ascii="Arial" w:hAnsi="Arial" w:cs="Arial"/>
          <w:color w:val="000000"/>
          <w:spacing w:val="-2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</w:rPr>
        <w:t>aspectul</w:t>
      </w:r>
      <w:proofErr w:type="spellEnd"/>
      <w:r>
        <w:rPr>
          <w:rFonts w:ascii="Arial" w:hAnsi="Arial" w:cs="Arial"/>
          <w:color w:val="000000"/>
          <w:spacing w:val="-2"/>
        </w:rPr>
        <w:t xml:space="preserve"> exterior, </w:t>
      </w:r>
      <w:proofErr w:type="spellStart"/>
      <w:r>
        <w:rPr>
          <w:rFonts w:ascii="Arial" w:hAnsi="Arial" w:cs="Arial"/>
          <w:color w:val="000000"/>
          <w:spacing w:val="-2"/>
        </w:rPr>
        <w:t>alinierea</w:t>
      </w:r>
      <w:proofErr w:type="spellEnd"/>
      <w:r>
        <w:rPr>
          <w:rFonts w:ascii="Arial" w:hAnsi="Arial" w:cs="Arial"/>
          <w:color w:val="000000"/>
          <w:spacing w:val="-2"/>
        </w:rPr>
        <w:t xml:space="preserve"> la </w:t>
      </w:r>
      <w:proofErr w:type="spellStart"/>
      <w:r>
        <w:rPr>
          <w:rFonts w:ascii="Arial" w:hAnsi="Arial" w:cs="Arial"/>
          <w:color w:val="000000"/>
          <w:spacing w:val="-2"/>
        </w:rPr>
        <w:t>stradă</w:t>
      </w:r>
      <w:proofErr w:type="spellEnd"/>
      <w:r>
        <w:rPr>
          <w:rFonts w:ascii="Arial" w:hAnsi="Arial" w:cs="Arial"/>
          <w:color w:val="000000"/>
          <w:spacing w:val="-2"/>
        </w:rPr>
        <w:t>;</w:t>
      </w:r>
    </w:p>
    <w:p w14:paraId="6A804594" w14:textId="5EACCDF7" w:rsidR="00E45A68" w:rsidRDefault="00E45A68" w:rsidP="00E45A68">
      <w:pPr>
        <w:widowControl w:val="0"/>
        <w:numPr>
          <w:ilvl w:val="0"/>
          <w:numId w:val="54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r w:rsidRPr="001B17BD">
        <w:rPr>
          <w:rFonts w:ascii="Arial" w:hAnsi="Arial" w:cs="Arial"/>
          <w:color w:val="000000"/>
          <w:spacing w:val="6"/>
        </w:rPr>
        <w:t xml:space="preserve">P.O.T. - ul maxim </w:t>
      </w:r>
      <w:proofErr w:type="spellStart"/>
      <w:r w:rsidRPr="001B17BD">
        <w:rPr>
          <w:rFonts w:ascii="Arial" w:hAnsi="Arial" w:cs="Arial"/>
          <w:color w:val="000000"/>
          <w:spacing w:val="6"/>
        </w:rPr>
        <w:t>va</w:t>
      </w:r>
      <w:proofErr w:type="spellEnd"/>
      <w:r w:rsidRPr="001B17BD">
        <w:rPr>
          <w:rFonts w:ascii="Arial" w:hAnsi="Arial" w:cs="Arial"/>
          <w:color w:val="000000"/>
          <w:spacing w:val="6"/>
        </w:rPr>
        <w:t xml:space="preserve"> fi de</w:t>
      </w:r>
      <w:r w:rsidR="00091657">
        <w:rPr>
          <w:rFonts w:ascii="Arial" w:hAnsi="Arial" w:cs="Arial"/>
          <w:color w:val="000000"/>
          <w:spacing w:val="6"/>
        </w:rPr>
        <w:t>:</w:t>
      </w:r>
    </w:p>
    <w:p w14:paraId="5CD667AD" w14:textId="77BAB505" w:rsidR="00091657" w:rsidRDefault="00091657" w:rsidP="00091657">
      <w:pPr>
        <w:pStyle w:val="Listparagraf"/>
        <w:widowControl w:val="0"/>
        <w:autoSpaceDE w:val="0"/>
        <w:ind w:left="1980" w:right="375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</w:rPr>
        <w:t xml:space="preserve">30% - </w:t>
      </w:r>
      <w:proofErr w:type="spellStart"/>
      <w:r w:rsidRPr="0016789C">
        <w:rPr>
          <w:rFonts w:ascii="Arial" w:hAnsi="Arial" w:cs="Arial"/>
        </w:rPr>
        <w:t>Zonă</w:t>
      </w:r>
      <w:proofErr w:type="spellEnd"/>
      <w:r w:rsidRPr="0016789C">
        <w:rPr>
          <w:rFonts w:ascii="Arial" w:hAnsi="Arial" w:cs="Arial"/>
        </w:rPr>
        <w:t xml:space="preserve"> </w:t>
      </w:r>
      <w:proofErr w:type="spellStart"/>
      <w:r w:rsidRPr="0016789C">
        <w:rPr>
          <w:rFonts w:ascii="Arial" w:hAnsi="Arial" w:cs="Arial"/>
        </w:rPr>
        <w:t>pentru</w:t>
      </w:r>
      <w:proofErr w:type="spellEnd"/>
      <w:r w:rsidRPr="0016789C">
        <w:rPr>
          <w:rFonts w:ascii="Arial" w:hAnsi="Arial" w:cs="Arial"/>
        </w:rPr>
        <w:t xml:space="preserve"> </w:t>
      </w:r>
      <w:proofErr w:type="spellStart"/>
      <w:r w:rsidRPr="0016789C">
        <w:rPr>
          <w:rFonts w:ascii="Arial" w:hAnsi="Arial" w:cs="Arial"/>
        </w:rPr>
        <w:t>locuinţe</w:t>
      </w:r>
      <w:proofErr w:type="spellEnd"/>
      <w:r w:rsidRPr="0016789C">
        <w:rPr>
          <w:rFonts w:ascii="Arial" w:hAnsi="Arial" w:cs="Arial"/>
        </w:rPr>
        <w:t xml:space="preserve">  </w:t>
      </w:r>
      <w:proofErr w:type="spellStart"/>
      <w:r w:rsidRPr="0016789C">
        <w:rPr>
          <w:rFonts w:ascii="Arial" w:hAnsi="Arial" w:cs="Arial"/>
        </w:rPr>
        <w:t>şi</w:t>
      </w:r>
      <w:proofErr w:type="spellEnd"/>
      <w:r w:rsidRPr="0016789C">
        <w:rPr>
          <w:rFonts w:ascii="Arial" w:hAnsi="Arial" w:cs="Arial"/>
        </w:rPr>
        <w:t xml:space="preserve"> </w:t>
      </w:r>
      <w:proofErr w:type="spellStart"/>
      <w:r w:rsidRPr="0016789C">
        <w:rPr>
          <w:rFonts w:ascii="Arial" w:hAnsi="Arial" w:cs="Arial"/>
        </w:rPr>
        <w:t>funcţiuni</w:t>
      </w:r>
      <w:proofErr w:type="spellEnd"/>
      <w:r w:rsidRPr="0016789C">
        <w:rPr>
          <w:rFonts w:ascii="Arial" w:hAnsi="Arial" w:cs="Arial"/>
        </w:rPr>
        <w:t xml:space="preserve"> </w:t>
      </w:r>
      <w:proofErr w:type="spellStart"/>
      <w:r w:rsidRPr="0016789C">
        <w:rPr>
          <w:rFonts w:ascii="Arial" w:hAnsi="Arial" w:cs="Arial"/>
        </w:rPr>
        <w:t>complementare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708CB">
        <w:rPr>
          <w:rFonts w:ascii="Arial" w:hAnsi="Arial" w:cs="Arial"/>
        </w:rPr>
        <w:t>Zonă</w:t>
      </w:r>
      <w:proofErr w:type="spellEnd"/>
      <w:r w:rsidRPr="008708CB">
        <w:rPr>
          <w:rFonts w:ascii="Arial" w:hAnsi="Arial" w:cs="Arial"/>
        </w:rPr>
        <w:t xml:space="preserve"> </w:t>
      </w:r>
      <w:proofErr w:type="spellStart"/>
      <w:r w:rsidRPr="008708CB">
        <w:rPr>
          <w:rFonts w:ascii="Arial" w:hAnsi="Arial" w:cs="Arial"/>
        </w:rPr>
        <w:t>pentru</w:t>
      </w:r>
      <w:proofErr w:type="spellEnd"/>
      <w:r w:rsidRPr="008708CB">
        <w:rPr>
          <w:rFonts w:ascii="Arial" w:hAnsi="Arial" w:cs="Arial"/>
        </w:rPr>
        <w:t xml:space="preserve"> </w:t>
      </w:r>
      <w:proofErr w:type="spellStart"/>
      <w:r w:rsidRPr="008708CB">
        <w:rPr>
          <w:rFonts w:ascii="Arial" w:hAnsi="Arial" w:cs="Arial"/>
        </w:rPr>
        <w:t>instituţii</w:t>
      </w:r>
      <w:proofErr w:type="spellEnd"/>
      <w:r w:rsidRPr="008708CB">
        <w:rPr>
          <w:rFonts w:ascii="Arial" w:hAnsi="Arial" w:cs="Arial"/>
        </w:rPr>
        <w:t xml:space="preserve"> </w:t>
      </w:r>
      <w:proofErr w:type="spellStart"/>
      <w:r w:rsidRPr="008708CB">
        <w:rPr>
          <w:rFonts w:ascii="Arial" w:hAnsi="Arial" w:cs="Arial"/>
        </w:rPr>
        <w:t>şi</w:t>
      </w:r>
      <w:proofErr w:type="spellEnd"/>
      <w:r w:rsidRPr="008708CB">
        <w:rPr>
          <w:rFonts w:ascii="Arial" w:hAnsi="Arial" w:cs="Arial"/>
        </w:rPr>
        <w:t xml:space="preserve"> </w:t>
      </w:r>
      <w:proofErr w:type="spellStart"/>
      <w:r w:rsidRPr="008708CB">
        <w:rPr>
          <w:rFonts w:ascii="Arial" w:hAnsi="Arial" w:cs="Arial"/>
        </w:rPr>
        <w:t>servicii</w:t>
      </w:r>
      <w:proofErr w:type="spellEnd"/>
      <w:r>
        <w:rPr>
          <w:rFonts w:ascii="Arial" w:hAnsi="Arial" w:cs="Arial"/>
        </w:rPr>
        <w:t xml:space="preserve">: </w:t>
      </w:r>
      <w:r w:rsidRPr="00E12F56">
        <w:rPr>
          <w:rFonts w:ascii="Arial" w:hAnsi="Arial" w:cs="Arial"/>
          <w:color w:val="000000"/>
          <w:spacing w:val="-2"/>
        </w:rPr>
        <w:t xml:space="preserve">(S)+P+(M), </w:t>
      </w:r>
      <w:r>
        <w:rPr>
          <w:rFonts w:ascii="Arial" w:hAnsi="Arial" w:cs="Arial"/>
          <w:color w:val="000000"/>
          <w:spacing w:val="-2"/>
        </w:rPr>
        <w:t>(S)+P+1E+(M), (S)+P+2E+(M);</w:t>
      </w:r>
    </w:p>
    <w:p w14:paraId="28543895" w14:textId="54E1BBBB" w:rsidR="00091657" w:rsidRPr="0079673F" w:rsidRDefault="00091657" w:rsidP="00091657">
      <w:pPr>
        <w:pStyle w:val="Listparagraf"/>
        <w:widowControl w:val="0"/>
        <w:autoSpaceDE w:val="0"/>
        <w:ind w:left="1980" w:right="375"/>
        <w:jc w:val="both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</w:rPr>
        <w:t xml:space="preserve">40% - </w:t>
      </w:r>
      <w:proofErr w:type="spellStart"/>
      <w:r w:rsidRPr="00C63CFA">
        <w:rPr>
          <w:rFonts w:ascii="Arial" w:hAnsi="Arial" w:cs="Arial"/>
        </w:rPr>
        <w:t>Zonă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pentru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locuinţe</w:t>
      </w:r>
      <w:proofErr w:type="spellEnd"/>
      <w:r w:rsidRPr="00C63CFA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colective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blocuri</w:t>
      </w:r>
      <w:proofErr w:type="spellEnd"/>
      <w:r>
        <w:rPr>
          <w:rFonts w:ascii="Arial" w:hAnsi="Arial" w:cs="Arial"/>
          <w:color w:val="000000"/>
          <w:spacing w:val="-2"/>
        </w:rPr>
        <w:t>: (S)+P+1E+(M), (S)+P+2E+(M), (S)+P+3E+(M).</w:t>
      </w:r>
    </w:p>
    <w:p w14:paraId="0E467BAB" w14:textId="77777777" w:rsidR="00091657" w:rsidRDefault="00091657" w:rsidP="00091657">
      <w:pPr>
        <w:widowControl w:val="0"/>
        <w:autoSpaceDE w:val="0"/>
        <w:ind w:left="720" w:right="375"/>
        <w:jc w:val="both"/>
        <w:rPr>
          <w:rFonts w:ascii="Arial" w:hAnsi="Arial" w:cs="Arial"/>
          <w:color w:val="000000"/>
          <w:spacing w:val="6"/>
        </w:rPr>
      </w:pPr>
    </w:p>
    <w:p w14:paraId="55FA2604" w14:textId="26667298" w:rsidR="00E45A68" w:rsidRDefault="00E45A68" w:rsidP="00E45A68">
      <w:pPr>
        <w:pStyle w:val="Listparagraf"/>
        <w:widowControl w:val="0"/>
        <w:numPr>
          <w:ilvl w:val="0"/>
          <w:numId w:val="89"/>
        </w:numPr>
        <w:tabs>
          <w:tab w:val="left" w:pos="2814"/>
        </w:tabs>
        <w:autoSpaceDE w:val="0"/>
        <w:ind w:left="709" w:right="375" w:hanging="283"/>
        <w:jc w:val="both"/>
        <w:rPr>
          <w:rFonts w:ascii="Arial" w:hAnsi="Arial" w:cs="Arial"/>
          <w:color w:val="000000"/>
          <w:spacing w:val="4"/>
        </w:rPr>
      </w:pPr>
      <w:r w:rsidRPr="004B37AD">
        <w:rPr>
          <w:rFonts w:ascii="Arial" w:hAnsi="Arial" w:cs="Arial"/>
          <w:color w:val="000000"/>
          <w:spacing w:val="10"/>
        </w:rPr>
        <w:t xml:space="preserve">C.U.T. - </w:t>
      </w:r>
      <w:proofErr w:type="spellStart"/>
      <w:r w:rsidRPr="004B37AD">
        <w:rPr>
          <w:rFonts w:ascii="Arial" w:hAnsi="Arial" w:cs="Arial"/>
          <w:color w:val="000000"/>
          <w:spacing w:val="10"/>
        </w:rPr>
        <w:t>coeficientul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de </w:t>
      </w:r>
      <w:proofErr w:type="spellStart"/>
      <w:r w:rsidRPr="004B37AD">
        <w:rPr>
          <w:rFonts w:ascii="Arial" w:hAnsi="Arial" w:cs="Arial"/>
          <w:color w:val="000000"/>
          <w:spacing w:val="10"/>
        </w:rPr>
        <w:t>utilizare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a </w:t>
      </w:r>
      <w:proofErr w:type="spellStart"/>
      <w:r w:rsidRPr="004B37AD">
        <w:rPr>
          <w:rFonts w:ascii="Arial" w:hAnsi="Arial" w:cs="Arial"/>
          <w:color w:val="000000"/>
          <w:spacing w:val="10"/>
        </w:rPr>
        <w:t>terenului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exprimă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raportul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dintre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suprafeţele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adunate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ale </w:t>
      </w:r>
      <w:proofErr w:type="spellStart"/>
      <w:r w:rsidRPr="004B37AD">
        <w:rPr>
          <w:rFonts w:ascii="Arial" w:hAnsi="Arial" w:cs="Arial"/>
          <w:color w:val="000000"/>
          <w:spacing w:val="9"/>
        </w:rPr>
        <w:t>tuturor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nivelelor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(=</w:t>
      </w:r>
      <w:proofErr w:type="spellStart"/>
      <w:r w:rsidRPr="004B37AD">
        <w:rPr>
          <w:rFonts w:ascii="Arial" w:hAnsi="Arial" w:cs="Arial"/>
          <w:color w:val="000000"/>
          <w:spacing w:val="9"/>
        </w:rPr>
        <w:t>suprafaţa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desfăşurată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) </w:t>
      </w:r>
      <w:proofErr w:type="spellStart"/>
      <w:r w:rsidRPr="004B37AD">
        <w:rPr>
          <w:rFonts w:ascii="Arial" w:hAnsi="Arial" w:cs="Arial"/>
          <w:color w:val="000000"/>
          <w:spacing w:val="9"/>
        </w:rPr>
        <w:t>şi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suprafaţa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terenului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considerat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. </w:t>
      </w:r>
      <w:proofErr w:type="spellStart"/>
      <w:r w:rsidRPr="004B37AD">
        <w:rPr>
          <w:rFonts w:ascii="Arial" w:hAnsi="Arial" w:cs="Arial"/>
          <w:color w:val="000000"/>
          <w:spacing w:val="7"/>
        </w:rPr>
        <w:t>În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funcţie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de </w:t>
      </w:r>
      <w:proofErr w:type="spellStart"/>
      <w:r w:rsidRPr="004B37AD">
        <w:rPr>
          <w:rFonts w:ascii="Arial" w:hAnsi="Arial" w:cs="Arial"/>
          <w:color w:val="000000"/>
          <w:spacing w:val="7"/>
        </w:rPr>
        <w:t>înălţimea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clădirilor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care se </w:t>
      </w:r>
      <w:proofErr w:type="spellStart"/>
      <w:r w:rsidRPr="004B37AD">
        <w:rPr>
          <w:rFonts w:ascii="Arial" w:hAnsi="Arial" w:cs="Arial"/>
          <w:color w:val="000000"/>
          <w:spacing w:val="7"/>
        </w:rPr>
        <w:t>vor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realiza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, </w:t>
      </w:r>
      <w:proofErr w:type="spellStart"/>
      <w:r w:rsidRPr="004B37AD">
        <w:rPr>
          <w:rFonts w:ascii="Arial" w:hAnsi="Arial" w:cs="Arial"/>
          <w:color w:val="000000"/>
          <w:spacing w:val="7"/>
        </w:rPr>
        <w:t>coeficientul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de </w:t>
      </w:r>
      <w:proofErr w:type="spellStart"/>
      <w:r w:rsidRPr="004B37AD">
        <w:rPr>
          <w:rFonts w:ascii="Arial" w:hAnsi="Arial" w:cs="Arial"/>
          <w:color w:val="000000"/>
          <w:spacing w:val="4"/>
        </w:rPr>
        <w:t>utilizare</w:t>
      </w:r>
      <w:proofErr w:type="spellEnd"/>
      <w:r w:rsidRPr="004B37AD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4B37AD">
        <w:rPr>
          <w:rFonts w:ascii="Arial" w:hAnsi="Arial" w:cs="Arial"/>
          <w:color w:val="000000"/>
          <w:spacing w:val="4"/>
        </w:rPr>
        <w:t>terenului</w:t>
      </w:r>
      <w:proofErr w:type="spellEnd"/>
      <w:r w:rsidRPr="004B37AD">
        <w:rPr>
          <w:rFonts w:ascii="Arial" w:hAnsi="Arial" w:cs="Arial"/>
          <w:color w:val="000000"/>
          <w:spacing w:val="4"/>
        </w:rPr>
        <w:t xml:space="preserve">-C.U.T., </w:t>
      </w:r>
      <w:proofErr w:type="spellStart"/>
      <w:r w:rsidRPr="004B37AD">
        <w:rPr>
          <w:rFonts w:ascii="Arial" w:hAnsi="Arial" w:cs="Arial"/>
          <w:color w:val="000000"/>
          <w:spacing w:val="4"/>
        </w:rPr>
        <w:t>poate</w:t>
      </w:r>
      <w:proofErr w:type="spellEnd"/>
      <w:r w:rsidRPr="004B37AD">
        <w:rPr>
          <w:rFonts w:ascii="Arial" w:hAnsi="Arial" w:cs="Arial"/>
          <w:color w:val="000000"/>
          <w:spacing w:val="4"/>
        </w:rPr>
        <w:t xml:space="preserve"> fi:</w:t>
      </w:r>
    </w:p>
    <w:p w14:paraId="43470058" w14:textId="52277A53" w:rsidR="00091657" w:rsidRPr="00091657" w:rsidRDefault="00091657" w:rsidP="00091657">
      <w:pPr>
        <w:pStyle w:val="Listparagraf"/>
        <w:widowControl w:val="0"/>
        <w:numPr>
          <w:ilvl w:val="0"/>
          <w:numId w:val="120"/>
        </w:numPr>
        <w:autoSpaceDE w:val="0"/>
        <w:ind w:right="375" w:firstLine="540"/>
        <w:jc w:val="both"/>
        <w:rPr>
          <w:rFonts w:ascii="Arial" w:hAnsi="Arial" w:cs="Arial"/>
          <w:color w:val="000000"/>
          <w:spacing w:val="-2"/>
        </w:rPr>
      </w:pPr>
      <w:proofErr w:type="spellStart"/>
      <w:r w:rsidRPr="0016789C">
        <w:rPr>
          <w:rFonts w:ascii="Arial" w:hAnsi="Arial" w:cs="Arial"/>
        </w:rPr>
        <w:t>Zonă</w:t>
      </w:r>
      <w:proofErr w:type="spellEnd"/>
      <w:r w:rsidRPr="0016789C">
        <w:rPr>
          <w:rFonts w:ascii="Arial" w:hAnsi="Arial" w:cs="Arial"/>
        </w:rPr>
        <w:t xml:space="preserve"> </w:t>
      </w:r>
      <w:proofErr w:type="spellStart"/>
      <w:r w:rsidRPr="0016789C">
        <w:rPr>
          <w:rFonts w:ascii="Arial" w:hAnsi="Arial" w:cs="Arial"/>
        </w:rPr>
        <w:t>pentru</w:t>
      </w:r>
      <w:proofErr w:type="spellEnd"/>
      <w:r w:rsidRPr="0016789C">
        <w:rPr>
          <w:rFonts w:ascii="Arial" w:hAnsi="Arial" w:cs="Arial"/>
        </w:rPr>
        <w:t xml:space="preserve"> </w:t>
      </w:r>
      <w:proofErr w:type="spellStart"/>
      <w:proofErr w:type="gramStart"/>
      <w:r w:rsidRPr="0016789C">
        <w:rPr>
          <w:rFonts w:ascii="Arial" w:hAnsi="Arial" w:cs="Arial"/>
        </w:rPr>
        <w:t>locuinţe</w:t>
      </w:r>
      <w:proofErr w:type="spellEnd"/>
      <w:r w:rsidRPr="0016789C">
        <w:rPr>
          <w:rFonts w:ascii="Arial" w:hAnsi="Arial" w:cs="Arial"/>
        </w:rPr>
        <w:t xml:space="preserve">  </w:t>
      </w:r>
      <w:proofErr w:type="spellStart"/>
      <w:r w:rsidRPr="0016789C">
        <w:rPr>
          <w:rFonts w:ascii="Arial" w:hAnsi="Arial" w:cs="Arial"/>
        </w:rPr>
        <w:t>şi</w:t>
      </w:r>
      <w:proofErr w:type="spellEnd"/>
      <w:proofErr w:type="gramEnd"/>
      <w:r w:rsidRPr="0016789C">
        <w:rPr>
          <w:rFonts w:ascii="Arial" w:hAnsi="Arial" w:cs="Arial"/>
        </w:rPr>
        <w:t xml:space="preserve"> </w:t>
      </w:r>
      <w:proofErr w:type="spellStart"/>
      <w:r w:rsidRPr="0016789C">
        <w:rPr>
          <w:rFonts w:ascii="Arial" w:hAnsi="Arial" w:cs="Arial"/>
        </w:rPr>
        <w:t>funcţiuni</w:t>
      </w:r>
      <w:proofErr w:type="spellEnd"/>
      <w:r w:rsidRPr="0016789C">
        <w:rPr>
          <w:rFonts w:ascii="Arial" w:hAnsi="Arial" w:cs="Arial"/>
        </w:rPr>
        <w:t xml:space="preserve"> </w:t>
      </w:r>
      <w:proofErr w:type="spellStart"/>
      <w:r w:rsidRPr="0016789C">
        <w:rPr>
          <w:rFonts w:ascii="Arial" w:hAnsi="Arial" w:cs="Arial"/>
        </w:rPr>
        <w:t>complementare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708CB">
        <w:rPr>
          <w:rFonts w:ascii="Arial" w:hAnsi="Arial" w:cs="Arial"/>
        </w:rPr>
        <w:t>Zonă</w:t>
      </w:r>
      <w:proofErr w:type="spellEnd"/>
      <w:r w:rsidRPr="008708CB">
        <w:rPr>
          <w:rFonts w:ascii="Arial" w:hAnsi="Arial" w:cs="Arial"/>
        </w:rPr>
        <w:t xml:space="preserve"> </w:t>
      </w:r>
      <w:proofErr w:type="spellStart"/>
      <w:r w:rsidRPr="008708CB">
        <w:rPr>
          <w:rFonts w:ascii="Arial" w:hAnsi="Arial" w:cs="Arial"/>
        </w:rPr>
        <w:t>pentru</w:t>
      </w:r>
      <w:proofErr w:type="spellEnd"/>
      <w:r w:rsidRPr="008708CB">
        <w:rPr>
          <w:rFonts w:ascii="Arial" w:hAnsi="Arial" w:cs="Arial"/>
        </w:rPr>
        <w:t xml:space="preserve"> </w:t>
      </w:r>
      <w:proofErr w:type="spellStart"/>
      <w:r w:rsidRPr="008708CB">
        <w:rPr>
          <w:rFonts w:ascii="Arial" w:hAnsi="Arial" w:cs="Arial"/>
        </w:rPr>
        <w:t>instituţii</w:t>
      </w:r>
      <w:proofErr w:type="spellEnd"/>
      <w:r w:rsidRPr="008708CB">
        <w:rPr>
          <w:rFonts w:ascii="Arial" w:hAnsi="Arial" w:cs="Arial"/>
        </w:rPr>
        <w:t xml:space="preserve"> </w:t>
      </w:r>
      <w:proofErr w:type="spellStart"/>
      <w:r w:rsidRPr="008708CB">
        <w:rPr>
          <w:rFonts w:ascii="Arial" w:hAnsi="Arial" w:cs="Arial"/>
        </w:rPr>
        <w:t>şi</w:t>
      </w:r>
      <w:proofErr w:type="spellEnd"/>
      <w:r w:rsidRPr="008708CB">
        <w:rPr>
          <w:rFonts w:ascii="Arial" w:hAnsi="Arial" w:cs="Arial"/>
        </w:rPr>
        <w:t xml:space="preserve"> </w:t>
      </w:r>
      <w:proofErr w:type="spellStart"/>
      <w:r w:rsidRPr="008708CB">
        <w:rPr>
          <w:rFonts w:ascii="Arial" w:hAnsi="Arial" w:cs="Arial"/>
        </w:rPr>
        <w:t>servicii</w:t>
      </w:r>
      <w:proofErr w:type="spellEnd"/>
      <w:r>
        <w:rPr>
          <w:rFonts w:ascii="Arial" w:hAnsi="Arial" w:cs="Arial"/>
        </w:rPr>
        <w:t xml:space="preserve">: </w:t>
      </w:r>
    </w:p>
    <w:p w14:paraId="78914CD4" w14:textId="77777777" w:rsidR="00E45A68" w:rsidRPr="00E84009" w:rsidRDefault="00E45A68" w:rsidP="003C2348">
      <w:pPr>
        <w:widowControl w:val="0"/>
        <w:numPr>
          <w:ilvl w:val="4"/>
          <w:numId w:val="19"/>
        </w:numPr>
        <w:tabs>
          <w:tab w:val="left" w:pos="2160"/>
        </w:tabs>
        <w:autoSpaceDE w:val="0"/>
        <w:ind w:left="2340" w:right="375" w:firstLine="180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1"/>
        </w:rPr>
        <w:t>1</w:t>
      </w:r>
      <w:r w:rsidRPr="00E84009">
        <w:rPr>
          <w:rFonts w:ascii="Arial" w:hAnsi="Arial" w:cs="Arial"/>
          <w:color w:val="000000"/>
          <w:spacing w:val="1"/>
        </w:rPr>
        <w:t>,</w:t>
      </w:r>
      <w:r>
        <w:rPr>
          <w:rFonts w:ascii="Arial" w:hAnsi="Arial" w:cs="Arial"/>
          <w:color w:val="000000"/>
          <w:spacing w:val="1"/>
        </w:rPr>
        <w:t>2</w:t>
      </w:r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adc</w:t>
      </w:r>
      <w:proofErr w:type="spellEnd"/>
      <w:r w:rsidRPr="00E84009">
        <w:rPr>
          <w:rFonts w:ascii="Arial" w:hAnsi="Arial" w:cs="Arial"/>
          <w:color w:val="000000"/>
          <w:spacing w:val="1"/>
        </w:rPr>
        <w:t>/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teren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pentru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r w:rsidRPr="00E84009">
        <w:rPr>
          <w:rFonts w:ascii="Arial" w:hAnsi="Arial" w:cs="Arial"/>
          <w:color w:val="000000"/>
          <w:spacing w:val="3"/>
        </w:rPr>
        <w:t>(S)+</w:t>
      </w:r>
      <w:r w:rsidRPr="00E84009">
        <w:rPr>
          <w:rFonts w:ascii="Arial" w:hAnsi="Arial" w:cs="Arial"/>
          <w:color w:val="000000"/>
          <w:spacing w:val="1"/>
        </w:rPr>
        <w:t>P+</w:t>
      </w:r>
      <w:r>
        <w:rPr>
          <w:rFonts w:ascii="Arial" w:hAnsi="Arial" w:cs="Arial"/>
          <w:color w:val="000000"/>
          <w:spacing w:val="1"/>
        </w:rPr>
        <w:t>2</w:t>
      </w:r>
      <w:r w:rsidRPr="00E84009">
        <w:rPr>
          <w:rFonts w:ascii="Arial" w:hAnsi="Arial" w:cs="Arial"/>
          <w:color w:val="000000"/>
          <w:spacing w:val="1"/>
        </w:rPr>
        <w:t>E+(M</w:t>
      </w:r>
      <w:proofErr w:type="gramStart"/>
      <w:r w:rsidRPr="00E84009">
        <w:rPr>
          <w:rFonts w:ascii="Arial" w:hAnsi="Arial" w:cs="Arial"/>
          <w:color w:val="000000"/>
          <w:spacing w:val="5"/>
        </w:rPr>
        <w:t>)</w:t>
      </w:r>
      <w:r>
        <w:rPr>
          <w:rFonts w:ascii="Arial" w:hAnsi="Arial" w:cs="Arial"/>
          <w:color w:val="000000"/>
          <w:spacing w:val="5"/>
        </w:rPr>
        <w:t>;</w:t>
      </w:r>
      <w:proofErr w:type="gramEnd"/>
    </w:p>
    <w:p w14:paraId="793D5800" w14:textId="77777777" w:rsidR="00E45A68" w:rsidRDefault="00E45A68" w:rsidP="003C2348">
      <w:pPr>
        <w:widowControl w:val="0"/>
        <w:numPr>
          <w:ilvl w:val="4"/>
          <w:numId w:val="19"/>
        </w:numPr>
        <w:tabs>
          <w:tab w:val="left" w:pos="2160"/>
        </w:tabs>
        <w:autoSpaceDE w:val="0"/>
        <w:ind w:left="2340" w:right="375" w:firstLine="180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1"/>
        </w:rPr>
        <w:t>0,9</w:t>
      </w:r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adc</w:t>
      </w:r>
      <w:proofErr w:type="spellEnd"/>
      <w:r w:rsidRPr="00E84009">
        <w:rPr>
          <w:rFonts w:ascii="Arial" w:hAnsi="Arial" w:cs="Arial"/>
          <w:color w:val="000000"/>
          <w:spacing w:val="1"/>
        </w:rPr>
        <w:t>/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teren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pentru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r w:rsidRPr="00E84009">
        <w:rPr>
          <w:rFonts w:ascii="Arial" w:hAnsi="Arial" w:cs="Arial"/>
          <w:color w:val="000000"/>
          <w:spacing w:val="3"/>
        </w:rPr>
        <w:t>(S)+</w:t>
      </w:r>
      <w:r w:rsidRPr="00E84009">
        <w:rPr>
          <w:rFonts w:ascii="Arial" w:hAnsi="Arial" w:cs="Arial"/>
          <w:color w:val="000000"/>
          <w:spacing w:val="1"/>
        </w:rPr>
        <w:t>P+1E+(M</w:t>
      </w:r>
      <w:proofErr w:type="gramStart"/>
      <w:r w:rsidRPr="00E84009">
        <w:rPr>
          <w:rFonts w:ascii="Arial" w:hAnsi="Arial" w:cs="Arial"/>
          <w:color w:val="000000"/>
          <w:spacing w:val="5"/>
        </w:rPr>
        <w:t>)</w:t>
      </w:r>
      <w:r>
        <w:rPr>
          <w:rFonts w:ascii="Arial" w:hAnsi="Arial" w:cs="Arial"/>
          <w:color w:val="000000"/>
          <w:spacing w:val="5"/>
        </w:rPr>
        <w:t>;</w:t>
      </w:r>
      <w:proofErr w:type="gramEnd"/>
    </w:p>
    <w:p w14:paraId="4165E2EC" w14:textId="4714F70D" w:rsidR="00E45A68" w:rsidRPr="00091657" w:rsidRDefault="00E45A68" w:rsidP="003C2348">
      <w:pPr>
        <w:widowControl w:val="0"/>
        <w:numPr>
          <w:ilvl w:val="4"/>
          <w:numId w:val="19"/>
        </w:numPr>
        <w:tabs>
          <w:tab w:val="left" w:pos="2160"/>
        </w:tabs>
        <w:autoSpaceDE w:val="0"/>
        <w:ind w:left="2340" w:right="375" w:firstLine="180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2"/>
        </w:rPr>
        <w:t>0</w:t>
      </w:r>
      <w:r w:rsidRPr="004B37AD">
        <w:rPr>
          <w:rFonts w:ascii="Arial" w:hAnsi="Arial" w:cs="Arial"/>
          <w:color w:val="000000"/>
          <w:spacing w:val="2"/>
        </w:rPr>
        <w:t>,</w:t>
      </w:r>
      <w:r>
        <w:rPr>
          <w:rFonts w:ascii="Arial" w:hAnsi="Arial" w:cs="Arial"/>
          <w:color w:val="000000"/>
          <w:spacing w:val="2"/>
        </w:rPr>
        <w:t>6</w:t>
      </w:r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mp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adc</w:t>
      </w:r>
      <w:proofErr w:type="spellEnd"/>
      <w:r w:rsidRPr="004B37AD">
        <w:rPr>
          <w:rFonts w:ascii="Arial" w:hAnsi="Arial" w:cs="Arial"/>
          <w:color w:val="000000"/>
          <w:spacing w:val="2"/>
        </w:rPr>
        <w:t>/</w:t>
      </w:r>
      <w:proofErr w:type="spellStart"/>
      <w:r w:rsidRPr="004B37AD">
        <w:rPr>
          <w:rFonts w:ascii="Arial" w:hAnsi="Arial" w:cs="Arial"/>
          <w:color w:val="000000"/>
          <w:spacing w:val="2"/>
        </w:rPr>
        <w:t>mp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teren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pentru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r w:rsidRPr="004B37AD">
        <w:rPr>
          <w:rFonts w:ascii="Arial" w:hAnsi="Arial" w:cs="Arial"/>
          <w:color w:val="000000"/>
          <w:spacing w:val="3"/>
        </w:rPr>
        <w:t>(S)+</w:t>
      </w:r>
      <w:r w:rsidRPr="004B37AD">
        <w:rPr>
          <w:rFonts w:ascii="Arial" w:hAnsi="Arial" w:cs="Arial"/>
          <w:color w:val="000000"/>
          <w:spacing w:val="2"/>
        </w:rPr>
        <w:t>P+(M).</w:t>
      </w:r>
    </w:p>
    <w:p w14:paraId="0A569128" w14:textId="77777777" w:rsidR="00091657" w:rsidRPr="00CC0B90" w:rsidRDefault="00091657" w:rsidP="00091657">
      <w:pPr>
        <w:widowControl w:val="0"/>
        <w:tabs>
          <w:tab w:val="left" w:pos="2160"/>
        </w:tabs>
        <w:autoSpaceDE w:val="0"/>
        <w:ind w:left="2340" w:right="375"/>
        <w:jc w:val="both"/>
        <w:rPr>
          <w:rFonts w:ascii="Arial" w:hAnsi="Arial" w:cs="Arial"/>
          <w:color w:val="000000"/>
          <w:spacing w:val="5"/>
        </w:rPr>
      </w:pPr>
    </w:p>
    <w:p w14:paraId="7CBF595D" w14:textId="360B606E" w:rsidR="00E45A68" w:rsidRPr="00091657" w:rsidRDefault="00091657" w:rsidP="00091657">
      <w:pPr>
        <w:pStyle w:val="Listparagraf"/>
        <w:widowControl w:val="0"/>
        <w:numPr>
          <w:ilvl w:val="0"/>
          <w:numId w:val="19"/>
        </w:numPr>
        <w:tabs>
          <w:tab w:val="left" w:pos="2160"/>
        </w:tabs>
        <w:autoSpaceDE w:val="0"/>
        <w:ind w:right="375" w:firstLine="1620"/>
        <w:jc w:val="both"/>
        <w:rPr>
          <w:rFonts w:ascii="Arial" w:hAnsi="Arial" w:cs="Arial"/>
          <w:color w:val="000000"/>
          <w:spacing w:val="5"/>
        </w:rPr>
      </w:pPr>
      <w:proofErr w:type="spellStart"/>
      <w:r w:rsidRPr="00091657">
        <w:rPr>
          <w:rFonts w:ascii="Arial" w:hAnsi="Arial" w:cs="Arial"/>
        </w:rPr>
        <w:t>Zonă</w:t>
      </w:r>
      <w:proofErr w:type="spellEnd"/>
      <w:r w:rsidRPr="00091657">
        <w:rPr>
          <w:rFonts w:ascii="Arial" w:hAnsi="Arial" w:cs="Arial"/>
        </w:rPr>
        <w:t xml:space="preserve"> </w:t>
      </w:r>
      <w:proofErr w:type="spellStart"/>
      <w:r w:rsidRPr="00091657">
        <w:rPr>
          <w:rFonts w:ascii="Arial" w:hAnsi="Arial" w:cs="Arial"/>
        </w:rPr>
        <w:t>pentru</w:t>
      </w:r>
      <w:proofErr w:type="spellEnd"/>
      <w:r w:rsidRPr="00091657">
        <w:rPr>
          <w:rFonts w:ascii="Arial" w:hAnsi="Arial" w:cs="Arial"/>
        </w:rPr>
        <w:t xml:space="preserve"> </w:t>
      </w:r>
      <w:proofErr w:type="spellStart"/>
      <w:proofErr w:type="gramStart"/>
      <w:r w:rsidRPr="00091657">
        <w:rPr>
          <w:rFonts w:ascii="Arial" w:hAnsi="Arial" w:cs="Arial"/>
        </w:rPr>
        <w:t>locuinţe</w:t>
      </w:r>
      <w:proofErr w:type="spellEnd"/>
      <w:r w:rsidRPr="00091657">
        <w:rPr>
          <w:rFonts w:ascii="Arial" w:hAnsi="Arial" w:cs="Arial"/>
        </w:rPr>
        <w:t xml:space="preserve">  </w:t>
      </w:r>
      <w:proofErr w:type="spellStart"/>
      <w:r w:rsidRPr="00091657">
        <w:rPr>
          <w:rFonts w:ascii="Arial" w:hAnsi="Arial" w:cs="Arial"/>
        </w:rPr>
        <w:t>colective</w:t>
      </w:r>
      <w:proofErr w:type="spellEnd"/>
      <w:proofErr w:type="gramEnd"/>
      <w:r w:rsidRPr="00091657">
        <w:rPr>
          <w:rFonts w:ascii="Arial" w:hAnsi="Arial" w:cs="Arial"/>
        </w:rPr>
        <w:t xml:space="preserve"> </w:t>
      </w:r>
      <w:proofErr w:type="spellStart"/>
      <w:r w:rsidRPr="00091657">
        <w:rPr>
          <w:rFonts w:ascii="Arial" w:hAnsi="Arial" w:cs="Arial"/>
        </w:rPr>
        <w:t>în</w:t>
      </w:r>
      <w:proofErr w:type="spellEnd"/>
      <w:r w:rsidRPr="00091657">
        <w:rPr>
          <w:rFonts w:ascii="Arial" w:hAnsi="Arial" w:cs="Arial"/>
        </w:rPr>
        <w:t xml:space="preserve"> </w:t>
      </w:r>
      <w:proofErr w:type="spellStart"/>
      <w:r w:rsidRPr="00091657">
        <w:rPr>
          <w:rFonts w:ascii="Arial" w:hAnsi="Arial" w:cs="Arial"/>
        </w:rPr>
        <w:t>blocuri</w:t>
      </w:r>
      <w:proofErr w:type="spellEnd"/>
      <w:r w:rsidRPr="00091657">
        <w:rPr>
          <w:rFonts w:ascii="Arial" w:hAnsi="Arial" w:cs="Arial"/>
          <w:color w:val="000000"/>
          <w:spacing w:val="-2"/>
        </w:rPr>
        <w:t xml:space="preserve">: </w:t>
      </w:r>
    </w:p>
    <w:p w14:paraId="1E3E407A" w14:textId="01E92FC0" w:rsidR="003C2348" w:rsidRDefault="003C2348" w:rsidP="003C2348">
      <w:pPr>
        <w:widowControl w:val="0"/>
        <w:numPr>
          <w:ilvl w:val="0"/>
          <w:numId w:val="19"/>
        </w:numPr>
        <w:autoSpaceDE w:val="0"/>
        <w:ind w:right="375" w:firstLine="2160"/>
        <w:jc w:val="both"/>
        <w:rPr>
          <w:rFonts w:ascii="Arial" w:hAnsi="Arial" w:cs="Arial"/>
          <w:color w:val="000000"/>
          <w:spacing w:val="6"/>
          <w:lang w:val="ro-RO"/>
        </w:rPr>
      </w:pPr>
      <w:r>
        <w:rPr>
          <w:rFonts w:ascii="Arial" w:hAnsi="Arial" w:cs="Arial"/>
          <w:color w:val="000000"/>
          <w:spacing w:val="6"/>
          <w:lang w:val="ro-RO"/>
        </w:rPr>
        <w:t>2</w:t>
      </w:r>
      <w:r w:rsidRPr="00C63DFA">
        <w:rPr>
          <w:rFonts w:ascii="Arial" w:hAnsi="Arial" w:cs="Arial"/>
          <w:color w:val="000000"/>
          <w:spacing w:val="6"/>
          <w:lang w:val="ro-RO"/>
        </w:rPr>
        <w:t>,</w:t>
      </w:r>
      <w:r>
        <w:rPr>
          <w:rFonts w:ascii="Arial" w:hAnsi="Arial" w:cs="Arial"/>
          <w:color w:val="000000"/>
          <w:spacing w:val="6"/>
          <w:lang w:val="ro-RO"/>
        </w:rPr>
        <w:t>0</w:t>
      </w:r>
      <w:r w:rsidRPr="00C63DFA">
        <w:rPr>
          <w:rFonts w:ascii="Arial" w:hAnsi="Arial" w:cs="Arial"/>
          <w:color w:val="000000"/>
          <w:spacing w:val="6"/>
          <w:lang w:val="ro-RO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  <w:lang w:val="ro-RO"/>
        </w:rPr>
        <w:t>mpadc</w:t>
      </w:r>
      <w:proofErr w:type="spellEnd"/>
      <w:r w:rsidRPr="00C63DFA">
        <w:rPr>
          <w:rFonts w:ascii="Arial" w:hAnsi="Arial" w:cs="Arial"/>
          <w:color w:val="000000"/>
          <w:spacing w:val="6"/>
          <w:lang w:val="ro-RO"/>
        </w:rPr>
        <w:t>/mp teren pentru (S)+P+</w:t>
      </w:r>
      <w:r>
        <w:rPr>
          <w:rFonts w:ascii="Arial" w:hAnsi="Arial" w:cs="Arial"/>
          <w:color w:val="000000"/>
          <w:spacing w:val="6"/>
          <w:lang w:val="ro-RO"/>
        </w:rPr>
        <w:t>3</w:t>
      </w:r>
      <w:r w:rsidRPr="00C63DFA">
        <w:rPr>
          <w:rFonts w:ascii="Arial" w:hAnsi="Arial" w:cs="Arial"/>
          <w:color w:val="000000"/>
          <w:spacing w:val="6"/>
          <w:lang w:val="ro-RO"/>
        </w:rPr>
        <w:t>E</w:t>
      </w:r>
      <w:r w:rsidRPr="00C63DFA">
        <w:rPr>
          <w:rFonts w:ascii="Arial" w:hAnsi="Arial" w:cs="Arial"/>
          <w:color w:val="000000"/>
          <w:spacing w:val="6"/>
        </w:rPr>
        <w:t>+(M)</w:t>
      </w:r>
      <w:r w:rsidRPr="00C63DFA">
        <w:rPr>
          <w:rFonts w:ascii="Arial" w:hAnsi="Arial" w:cs="Arial"/>
          <w:color w:val="000000"/>
          <w:spacing w:val="6"/>
          <w:lang w:val="ro-RO"/>
        </w:rPr>
        <w:t>;</w:t>
      </w:r>
    </w:p>
    <w:p w14:paraId="553C3A5F" w14:textId="69D99404" w:rsidR="003C2348" w:rsidRDefault="003C2348" w:rsidP="003C2348">
      <w:pPr>
        <w:widowControl w:val="0"/>
        <w:numPr>
          <w:ilvl w:val="0"/>
          <w:numId w:val="19"/>
        </w:numPr>
        <w:autoSpaceDE w:val="0"/>
        <w:ind w:right="375" w:firstLine="2160"/>
        <w:jc w:val="both"/>
        <w:rPr>
          <w:rFonts w:ascii="Arial" w:hAnsi="Arial" w:cs="Arial"/>
          <w:color w:val="000000"/>
          <w:spacing w:val="6"/>
          <w:lang w:val="ro-RO"/>
        </w:rPr>
      </w:pPr>
      <w:r>
        <w:rPr>
          <w:rFonts w:ascii="Arial" w:hAnsi="Arial" w:cs="Arial"/>
          <w:color w:val="000000"/>
          <w:spacing w:val="6"/>
          <w:lang w:val="ro-RO"/>
        </w:rPr>
        <w:t>1</w:t>
      </w:r>
      <w:r w:rsidRPr="00C63DFA">
        <w:rPr>
          <w:rFonts w:ascii="Arial" w:hAnsi="Arial" w:cs="Arial"/>
          <w:color w:val="000000"/>
          <w:spacing w:val="6"/>
          <w:lang w:val="ro-RO"/>
        </w:rPr>
        <w:t>,</w:t>
      </w:r>
      <w:r>
        <w:rPr>
          <w:rFonts w:ascii="Arial" w:hAnsi="Arial" w:cs="Arial"/>
          <w:color w:val="000000"/>
          <w:spacing w:val="6"/>
          <w:lang w:val="ro-RO"/>
        </w:rPr>
        <w:t>6</w:t>
      </w:r>
      <w:r w:rsidRPr="00C63DFA">
        <w:rPr>
          <w:rFonts w:ascii="Arial" w:hAnsi="Arial" w:cs="Arial"/>
          <w:color w:val="000000"/>
          <w:spacing w:val="6"/>
          <w:lang w:val="ro-RO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  <w:lang w:val="ro-RO"/>
        </w:rPr>
        <w:t>mpadc</w:t>
      </w:r>
      <w:proofErr w:type="spellEnd"/>
      <w:r w:rsidRPr="00C63DFA">
        <w:rPr>
          <w:rFonts w:ascii="Arial" w:hAnsi="Arial" w:cs="Arial"/>
          <w:color w:val="000000"/>
          <w:spacing w:val="6"/>
          <w:lang w:val="ro-RO"/>
        </w:rPr>
        <w:t>/mp teren pentru (S)+P+2E</w:t>
      </w:r>
      <w:r w:rsidRPr="00C63DFA">
        <w:rPr>
          <w:rFonts w:ascii="Arial" w:hAnsi="Arial" w:cs="Arial"/>
          <w:color w:val="000000"/>
          <w:spacing w:val="6"/>
        </w:rPr>
        <w:t>+(M)</w:t>
      </w:r>
      <w:r w:rsidRPr="00C63DFA">
        <w:rPr>
          <w:rFonts w:ascii="Arial" w:hAnsi="Arial" w:cs="Arial"/>
          <w:color w:val="000000"/>
          <w:spacing w:val="6"/>
          <w:lang w:val="ro-RO"/>
        </w:rPr>
        <w:t>;</w:t>
      </w:r>
    </w:p>
    <w:p w14:paraId="0298353E" w14:textId="5B10514B" w:rsidR="003C2348" w:rsidRDefault="003C2348" w:rsidP="003C2348">
      <w:pPr>
        <w:widowControl w:val="0"/>
        <w:numPr>
          <w:ilvl w:val="0"/>
          <w:numId w:val="19"/>
        </w:numPr>
        <w:autoSpaceDE w:val="0"/>
        <w:ind w:right="375" w:firstLine="2160"/>
        <w:jc w:val="both"/>
        <w:rPr>
          <w:rFonts w:ascii="Arial" w:hAnsi="Arial" w:cs="Arial"/>
          <w:color w:val="000000"/>
          <w:spacing w:val="6"/>
          <w:lang w:val="ro-RO"/>
        </w:rPr>
      </w:pPr>
      <w:r>
        <w:rPr>
          <w:rFonts w:ascii="Arial" w:hAnsi="Arial" w:cs="Arial"/>
          <w:color w:val="000000"/>
          <w:spacing w:val="6"/>
          <w:lang w:val="ro-RO"/>
        </w:rPr>
        <w:t>1</w:t>
      </w:r>
      <w:r w:rsidRPr="00C63DFA">
        <w:rPr>
          <w:rFonts w:ascii="Arial" w:hAnsi="Arial" w:cs="Arial"/>
          <w:color w:val="000000"/>
          <w:spacing w:val="6"/>
          <w:lang w:val="ro-RO"/>
        </w:rPr>
        <w:t>,</w:t>
      </w:r>
      <w:r>
        <w:rPr>
          <w:rFonts w:ascii="Arial" w:hAnsi="Arial" w:cs="Arial"/>
          <w:color w:val="000000"/>
          <w:spacing w:val="6"/>
          <w:lang w:val="ro-RO"/>
        </w:rPr>
        <w:t>2</w:t>
      </w:r>
      <w:r w:rsidRPr="00C63DFA">
        <w:rPr>
          <w:rFonts w:ascii="Arial" w:hAnsi="Arial" w:cs="Arial"/>
          <w:color w:val="000000"/>
          <w:spacing w:val="6"/>
          <w:lang w:val="ro-RO"/>
        </w:rPr>
        <w:t xml:space="preserve"> </w:t>
      </w:r>
      <w:proofErr w:type="spellStart"/>
      <w:r w:rsidRPr="00C63DFA">
        <w:rPr>
          <w:rFonts w:ascii="Arial" w:hAnsi="Arial" w:cs="Arial"/>
          <w:color w:val="000000"/>
          <w:spacing w:val="6"/>
          <w:lang w:val="ro-RO"/>
        </w:rPr>
        <w:t>mpadc</w:t>
      </w:r>
      <w:proofErr w:type="spellEnd"/>
      <w:r w:rsidRPr="00C63DFA">
        <w:rPr>
          <w:rFonts w:ascii="Arial" w:hAnsi="Arial" w:cs="Arial"/>
          <w:color w:val="000000"/>
          <w:spacing w:val="6"/>
          <w:lang w:val="ro-RO"/>
        </w:rPr>
        <w:t>/mp teren pentru (S)+P+</w:t>
      </w:r>
      <w:r>
        <w:rPr>
          <w:rFonts w:ascii="Arial" w:hAnsi="Arial" w:cs="Arial"/>
          <w:color w:val="000000"/>
          <w:spacing w:val="6"/>
          <w:lang w:val="ro-RO"/>
        </w:rPr>
        <w:t>1</w:t>
      </w:r>
      <w:r w:rsidRPr="00C63DFA">
        <w:rPr>
          <w:rFonts w:ascii="Arial" w:hAnsi="Arial" w:cs="Arial"/>
          <w:color w:val="000000"/>
          <w:spacing w:val="6"/>
          <w:lang w:val="ro-RO"/>
        </w:rPr>
        <w:t>E</w:t>
      </w:r>
      <w:r w:rsidRPr="00C63DFA">
        <w:rPr>
          <w:rFonts w:ascii="Arial" w:hAnsi="Arial" w:cs="Arial"/>
          <w:color w:val="000000"/>
          <w:spacing w:val="6"/>
        </w:rPr>
        <w:t>+(M)</w:t>
      </w:r>
      <w:r>
        <w:rPr>
          <w:rFonts w:ascii="Arial" w:hAnsi="Arial" w:cs="Arial"/>
          <w:color w:val="000000"/>
          <w:spacing w:val="6"/>
          <w:lang w:val="ro-RO"/>
        </w:rPr>
        <w:t>.</w:t>
      </w:r>
    </w:p>
    <w:p w14:paraId="6D7F3EF0" w14:textId="77777777" w:rsidR="00091657" w:rsidRPr="00091657" w:rsidRDefault="00091657" w:rsidP="003C2348">
      <w:pPr>
        <w:pStyle w:val="Listparagraf"/>
        <w:widowControl w:val="0"/>
        <w:tabs>
          <w:tab w:val="left" w:pos="2160"/>
        </w:tabs>
        <w:autoSpaceDE w:val="0"/>
        <w:ind w:left="1980" w:right="375"/>
        <w:jc w:val="both"/>
        <w:rPr>
          <w:rFonts w:ascii="Arial" w:hAnsi="Arial" w:cs="Arial"/>
          <w:color w:val="000000"/>
          <w:spacing w:val="5"/>
        </w:rPr>
      </w:pPr>
    </w:p>
    <w:p w14:paraId="53D438A0" w14:textId="4B82BECE" w:rsidR="00E45A68" w:rsidRPr="004405FD" w:rsidRDefault="00E45A68" w:rsidP="00E45A68">
      <w:pPr>
        <w:widowControl w:val="0"/>
        <w:numPr>
          <w:ilvl w:val="4"/>
          <w:numId w:val="19"/>
        </w:numPr>
        <w:tabs>
          <w:tab w:val="clear" w:pos="360"/>
          <w:tab w:val="num" w:pos="-1260"/>
          <w:tab w:val="left" w:pos="2160"/>
        </w:tabs>
        <w:autoSpaceDE w:val="0"/>
        <w:ind w:left="720"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4405FD">
        <w:rPr>
          <w:rFonts w:ascii="Arial" w:hAnsi="Arial" w:cs="Arial"/>
          <w:color w:val="000000"/>
          <w:spacing w:val="2"/>
        </w:rPr>
        <w:t>Pentru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Zona </w:t>
      </w:r>
      <w:proofErr w:type="spellStart"/>
      <w:r w:rsidRPr="004405FD">
        <w:rPr>
          <w:rFonts w:ascii="Arial" w:hAnsi="Arial" w:cs="Arial"/>
          <w:color w:val="000000"/>
          <w:spacing w:val="2"/>
        </w:rPr>
        <w:t>unități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industriale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și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depozite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="00262884">
        <w:rPr>
          <w:rFonts w:ascii="Arial" w:hAnsi="Arial" w:cs="Arial"/>
          <w:color w:val="000000"/>
          <w:spacing w:val="2"/>
        </w:rPr>
        <w:t>si</w:t>
      </w:r>
      <w:proofErr w:type="spellEnd"/>
      <w:r w:rsidR="00262884">
        <w:rPr>
          <w:rFonts w:ascii="Arial" w:hAnsi="Arial" w:cs="Arial"/>
          <w:color w:val="000000"/>
          <w:spacing w:val="2"/>
        </w:rPr>
        <w:t xml:space="preserve"> zona </w:t>
      </w:r>
      <w:proofErr w:type="spellStart"/>
      <w:r w:rsidR="00262884">
        <w:rPr>
          <w:rFonts w:ascii="Arial" w:hAnsi="Arial" w:cs="Arial"/>
          <w:color w:val="000000"/>
          <w:spacing w:val="2"/>
        </w:rPr>
        <w:t>unitati</w:t>
      </w:r>
      <w:proofErr w:type="spellEnd"/>
      <w:r w:rsidR="00262884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="00262884">
        <w:rPr>
          <w:rFonts w:ascii="Arial" w:hAnsi="Arial" w:cs="Arial"/>
          <w:color w:val="000000"/>
          <w:spacing w:val="2"/>
        </w:rPr>
        <w:t>agricole</w:t>
      </w:r>
      <w:proofErr w:type="spellEnd"/>
      <w:r w:rsidR="00262884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procentul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maxim de </w:t>
      </w:r>
      <w:proofErr w:type="spellStart"/>
      <w:r w:rsidRPr="004405FD">
        <w:rPr>
          <w:rFonts w:ascii="Arial" w:hAnsi="Arial" w:cs="Arial"/>
          <w:color w:val="000000"/>
          <w:spacing w:val="2"/>
        </w:rPr>
        <w:t>ocupare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a </w:t>
      </w:r>
      <w:proofErr w:type="spellStart"/>
      <w:r w:rsidRPr="004405FD">
        <w:rPr>
          <w:rFonts w:ascii="Arial" w:hAnsi="Arial" w:cs="Arial"/>
          <w:color w:val="000000"/>
          <w:spacing w:val="2"/>
        </w:rPr>
        <w:t>terenului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și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coeficientul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4405FD">
        <w:rPr>
          <w:rFonts w:ascii="Arial" w:hAnsi="Arial" w:cs="Arial"/>
          <w:color w:val="000000"/>
          <w:spacing w:val="2"/>
        </w:rPr>
        <w:t>utilizare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al </w:t>
      </w:r>
      <w:proofErr w:type="spellStart"/>
      <w:r w:rsidRPr="004405FD">
        <w:rPr>
          <w:rFonts w:ascii="Arial" w:hAnsi="Arial" w:cs="Arial"/>
          <w:color w:val="000000"/>
          <w:spacing w:val="2"/>
        </w:rPr>
        <w:t>terenului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se </w:t>
      </w:r>
      <w:proofErr w:type="spellStart"/>
      <w:r w:rsidRPr="004405FD">
        <w:rPr>
          <w:rFonts w:ascii="Arial" w:hAnsi="Arial" w:cs="Arial"/>
          <w:color w:val="000000"/>
          <w:spacing w:val="2"/>
        </w:rPr>
        <w:t>stabileşte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prin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studiu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4405FD">
        <w:rPr>
          <w:rFonts w:ascii="Arial" w:hAnsi="Arial" w:cs="Arial"/>
          <w:color w:val="000000"/>
          <w:spacing w:val="2"/>
        </w:rPr>
        <w:t>fezabilitate</w:t>
      </w:r>
      <w:proofErr w:type="spellEnd"/>
      <w:r w:rsidRPr="004405FD">
        <w:rPr>
          <w:rFonts w:ascii="Arial" w:hAnsi="Arial" w:cs="Arial"/>
          <w:color w:val="000000"/>
          <w:spacing w:val="2"/>
        </w:rPr>
        <w:t>.</w:t>
      </w:r>
    </w:p>
    <w:bookmarkEnd w:id="282"/>
    <w:p w14:paraId="4AE8B9BA" w14:textId="77777777" w:rsidR="004405FD" w:rsidRPr="00E45A68" w:rsidRDefault="004405FD" w:rsidP="00E45A68">
      <w:pPr>
        <w:widowControl w:val="0"/>
        <w:autoSpaceDE w:val="0"/>
        <w:ind w:left="360" w:right="375"/>
        <w:jc w:val="both"/>
        <w:rPr>
          <w:rFonts w:ascii="Arial" w:hAnsi="Arial" w:cs="Arial"/>
          <w:color w:val="000000"/>
          <w:spacing w:val="4"/>
        </w:rPr>
      </w:pPr>
    </w:p>
    <w:p w14:paraId="71A5502F" w14:textId="77777777" w:rsidR="00CF42E2" w:rsidRDefault="00CF42E2" w:rsidP="001033C3">
      <w:pPr>
        <w:widowControl w:val="0"/>
        <w:numPr>
          <w:ilvl w:val="0"/>
          <w:numId w:val="88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AC30B4">
        <w:rPr>
          <w:rFonts w:ascii="Arial" w:hAnsi="Arial" w:cs="Arial"/>
          <w:color w:val="000000"/>
          <w:spacing w:val="4"/>
        </w:rPr>
        <w:lastRenderedPageBreak/>
        <w:t>Construcţia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AC30B4">
        <w:rPr>
          <w:rFonts w:ascii="Arial" w:hAnsi="Arial" w:cs="Arial"/>
          <w:color w:val="000000"/>
          <w:spacing w:val="4"/>
        </w:rPr>
        <w:t>locuinţe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  <w:lang w:val="ro-RO"/>
        </w:rPr>
        <w:t>şi</w:t>
      </w:r>
      <w:proofErr w:type="spellEnd"/>
      <w:r>
        <w:rPr>
          <w:rFonts w:ascii="Arial" w:hAnsi="Arial" w:cs="Arial"/>
          <w:color w:val="000000"/>
          <w:spacing w:val="4"/>
          <w:lang w:val="ro-RO"/>
        </w:rPr>
        <w:t xml:space="preserve"> obiective </w:t>
      </w:r>
      <w:proofErr w:type="spellStart"/>
      <w:r w:rsidRPr="00AC30B4">
        <w:rPr>
          <w:rFonts w:ascii="Arial" w:hAnsi="Arial" w:cs="Arial"/>
          <w:color w:val="000000"/>
          <w:spacing w:val="4"/>
        </w:rPr>
        <w:t>este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C30B4">
        <w:rPr>
          <w:rFonts w:ascii="Arial" w:hAnsi="Arial" w:cs="Arial"/>
          <w:color w:val="000000"/>
          <w:spacing w:val="4"/>
        </w:rPr>
        <w:t>permisă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cu </w:t>
      </w:r>
      <w:proofErr w:type="spellStart"/>
      <w:r w:rsidRPr="00AC30B4">
        <w:rPr>
          <w:rFonts w:ascii="Arial" w:hAnsi="Arial" w:cs="Arial"/>
          <w:color w:val="000000"/>
          <w:spacing w:val="4"/>
        </w:rPr>
        <w:t>respectarea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C30B4">
        <w:rPr>
          <w:rFonts w:ascii="Arial" w:hAnsi="Arial" w:cs="Arial"/>
          <w:color w:val="000000"/>
          <w:spacing w:val="4"/>
        </w:rPr>
        <w:t>zo</w:t>
      </w:r>
      <w:r>
        <w:rPr>
          <w:rFonts w:ascii="Arial" w:hAnsi="Arial" w:cs="Arial"/>
          <w:color w:val="000000"/>
          <w:spacing w:val="4"/>
        </w:rPr>
        <w:t>nelor</w:t>
      </w:r>
      <w:proofErr w:type="spellEnd"/>
      <w:r>
        <w:rPr>
          <w:rFonts w:ascii="Arial" w:hAnsi="Arial" w:cs="Arial"/>
          <w:color w:val="000000"/>
          <w:spacing w:val="4"/>
        </w:rPr>
        <w:t xml:space="preserve"> de </w:t>
      </w:r>
      <w:proofErr w:type="spellStart"/>
      <w:r>
        <w:rPr>
          <w:rFonts w:ascii="Arial" w:hAnsi="Arial" w:cs="Arial"/>
          <w:color w:val="000000"/>
          <w:spacing w:val="4"/>
        </w:rPr>
        <w:t>protecţie</w:t>
      </w:r>
      <w:proofErr w:type="spellEnd"/>
      <w:r>
        <w:rPr>
          <w:rFonts w:ascii="Arial" w:hAnsi="Arial" w:cs="Arial"/>
          <w:color w:val="000000"/>
          <w:spacing w:val="4"/>
        </w:rPr>
        <w:t xml:space="preserve"> a </w:t>
      </w:r>
      <w:proofErr w:type="spellStart"/>
      <w:r>
        <w:rPr>
          <w:rFonts w:ascii="Arial" w:hAnsi="Arial" w:cs="Arial"/>
          <w:color w:val="000000"/>
          <w:spacing w:val="4"/>
        </w:rPr>
        <w:t>drumurilor</w:t>
      </w:r>
      <w:proofErr w:type="spellEnd"/>
      <w:r>
        <w:rPr>
          <w:rFonts w:ascii="Arial" w:hAnsi="Arial" w:cs="Arial"/>
          <w:color w:val="000000"/>
          <w:spacing w:val="4"/>
        </w:rPr>
        <w:t>:</w:t>
      </w:r>
    </w:p>
    <w:p w14:paraId="6E02204B" w14:textId="1FF2EAE0" w:rsidR="00CF42E2" w:rsidRDefault="00CF42E2" w:rsidP="00CF42E2">
      <w:pPr>
        <w:pStyle w:val="Listparagraf"/>
        <w:widowControl w:val="0"/>
        <w:numPr>
          <w:ilvl w:val="0"/>
          <w:numId w:val="48"/>
        </w:numPr>
        <w:tabs>
          <w:tab w:val="clear" w:pos="720"/>
          <w:tab w:val="left" w:pos="1276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bookmarkStart w:id="284" w:name="_Hlk53134345"/>
      <w:r w:rsidRPr="0071217C">
        <w:rPr>
          <w:rFonts w:ascii="Arial" w:hAnsi="Arial" w:cs="Arial"/>
          <w:color w:val="000000"/>
          <w:spacing w:val="5"/>
        </w:rPr>
        <w:t xml:space="preserve"> (D</w:t>
      </w:r>
      <w:r>
        <w:rPr>
          <w:rFonts w:ascii="Arial" w:hAnsi="Arial" w:cs="Arial"/>
          <w:color w:val="000000"/>
          <w:spacing w:val="5"/>
        </w:rPr>
        <w:t>N</w:t>
      </w:r>
      <w:r w:rsidRPr="0071217C">
        <w:rPr>
          <w:rFonts w:ascii="Arial" w:hAnsi="Arial" w:cs="Arial"/>
          <w:color w:val="000000"/>
          <w:spacing w:val="5"/>
        </w:rPr>
        <w:t>)-</w:t>
      </w:r>
      <w:r w:rsidRPr="0071217C"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Traversarea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intravilanului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</w:t>
      </w:r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drumuri</w:t>
      </w:r>
      <w:proofErr w:type="spellEnd"/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na</w:t>
      </w:r>
      <w:r>
        <w:rPr>
          <w:rFonts w:ascii="Arial" w:hAnsi="Arial" w:cs="Arial"/>
          <w:color w:val="000000"/>
          <w:spacing w:val="5"/>
          <w:lang w:val="ro-RO"/>
        </w:rPr>
        <w:t>ţionale</w:t>
      </w:r>
      <w:proofErr w:type="spellEnd"/>
      <w:r>
        <w:rPr>
          <w:rFonts w:ascii="Arial" w:hAnsi="Arial" w:cs="Arial"/>
          <w:color w:val="000000"/>
          <w:spacing w:val="5"/>
        </w:rPr>
        <w:t xml:space="preserve"> - </w:t>
      </w:r>
      <w:r w:rsidR="00485A4D" w:rsidRPr="00485A4D">
        <w:rPr>
          <w:rFonts w:ascii="Arial" w:hAnsi="Arial" w:cs="Arial"/>
          <w:color w:val="000000"/>
          <w:spacing w:val="5"/>
        </w:rPr>
        <w:t xml:space="preserve">minimum 13 m din ax de o </w:t>
      </w:r>
      <w:proofErr w:type="spellStart"/>
      <w:r w:rsidR="00485A4D" w:rsidRPr="00485A4D">
        <w:rPr>
          <w:rFonts w:ascii="Arial" w:hAnsi="Arial" w:cs="Arial"/>
          <w:color w:val="000000"/>
          <w:spacing w:val="5"/>
        </w:rPr>
        <w:t>parte</w:t>
      </w:r>
      <w:proofErr w:type="spellEnd"/>
      <w:r w:rsidR="00485A4D" w:rsidRPr="00485A4D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="00485A4D" w:rsidRPr="00485A4D">
        <w:rPr>
          <w:rFonts w:ascii="Arial" w:hAnsi="Arial" w:cs="Arial"/>
          <w:color w:val="000000"/>
          <w:spacing w:val="5"/>
        </w:rPr>
        <w:t>şi</w:t>
      </w:r>
      <w:proofErr w:type="spellEnd"/>
      <w:r w:rsidR="00485A4D" w:rsidRPr="00485A4D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="00485A4D" w:rsidRPr="00485A4D">
        <w:rPr>
          <w:rFonts w:ascii="Arial" w:hAnsi="Arial" w:cs="Arial"/>
          <w:color w:val="000000"/>
          <w:spacing w:val="5"/>
        </w:rPr>
        <w:t>alta</w:t>
      </w:r>
      <w:proofErr w:type="spellEnd"/>
      <w:r w:rsidR="00485A4D" w:rsidRPr="00485A4D">
        <w:rPr>
          <w:rFonts w:ascii="Arial" w:hAnsi="Arial" w:cs="Arial"/>
          <w:color w:val="000000"/>
          <w:spacing w:val="5"/>
        </w:rPr>
        <w:t xml:space="preserve"> a </w:t>
      </w:r>
      <w:proofErr w:type="spellStart"/>
      <w:proofErr w:type="gramStart"/>
      <w:r w:rsidR="00485A4D" w:rsidRPr="00485A4D">
        <w:rPr>
          <w:rFonts w:ascii="Arial" w:hAnsi="Arial" w:cs="Arial"/>
          <w:color w:val="000000"/>
          <w:spacing w:val="5"/>
        </w:rPr>
        <w:t>drumului</w:t>
      </w:r>
      <w:proofErr w:type="spellEnd"/>
      <w:proofErr w:type="gramEnd"/>
    </w:p>
    <w:p w14:paraId="629DDBF3" w14:textId="77777777" w:rsidR="00CF42E2" w:rsidRDefault="00CF42E2" w:rsidP="00CF42E2">
      <w:pPr>
        <w:pStyle w:val="Listparagraf"/>
        <w:widowControl w:val="0"/>
        <w:tabs>
          <w:tab w:val="left" w:pos="1276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 xml:space="preserve">  (</w:t>
      </w:r>
      <w:proofErr w:type="spellStart"/>
      <w:r w:rsidRPr="0071217C">
        <w:rPr>
          <w:rFonts w:ascii="Arial" w:hAnsi="Arial" w:cs="Arial"/>
          <w:color w:val="000000"/>
          <w:spacing w:val="5"/>
        </w:rPr>
        <w:t>Distanța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dintre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gardurile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sau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construcţiile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situate de o </w:t>
      </w:r>
      <w:proofErr w:type="spellStart"/>
      <w:r w:rsidRPr="0071217C">
        <w:rPr>
          <w:rFonts w:ascii="Arial" w:hAnsi="Arial" w:cs="Arial"/>
          <w:color w:val="000000"/>
          <w:spacing w:val="5"/>
        </w:rPr>
        <w:t>parte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şi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71217C">
        <w:rPr>
          <w:rFonts w:ascii="Arial" w:hAnsi="Arial" w:cs="Arial"/>
          <w:color w:val="000000"/>
          <w:spacing w:val="5"/>
        </w:rPr>
        <w:t>alta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71217C">
        <w:rPr>
          <w:rFonts w:ascii="Arial" w:hAnsi="Arial" w:cs="Arial"/>
          <w:color w:val="000000"/>
          <w:spacing w:val="5"/>
        </w:rPr>
        <w:t>drumului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(m)</w:t>
      </w:r>
      <w:proofErr w:type="gramStart"/>
      <w:r>
        <w:rPr>
          <w:rFonts w:ascii="Arial" w:hAnsi="Arial" w:cs="Arial"/>
          <w:color w:val="000000"/>
          <w:spacing w:val="5"/>
        </w:rPr>
        <w:t>);</w:t>
      </w:r>
      <w:proofErr w:type="gramEnd"/>
    </w:p>
    <w:p w14:paraId="5D0BD91C" w14:textId="632C51D5" w:rsidR="00CF42E2" w:rsidRDefault="00CF42E2" w:rsidP="00CF42E2">
      <w:pPr>
        <w:pStyle w:val="Listparagraf"/>
        <w:widowControl w:val="0"/>
        <w:numPr>
          <w:ilvl w:val="0"/>
          <w:numId w:val="48"/>
        </w:numPr>
        <w:tabs>
          <w:tab w:val="clear" w:pos="720"/>
          <w:tab w:val="left" w:pos="1276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bookmarkStart w:id="285" w:name="_Hlk120094778"/>
      <w:r w:rsidRPr="0071217C">
        <w:rPr>
          <w:rFonts w:ascii="Arial" w:hAnsi="Arial" w:cs="Arial"/>
          <w:color w:val="000000"/>
          <w:spacing w:val="5"/>
        </w:rPr>
        <w:t>(D</w:t>
      </w:r>
      <w:r w:rsidR="00EB7E3D">
        <w:rPr>
          <w:rFonts w:ascii="Arial" w:hAnsi="Arial" w:cs="Arial"/>
          <w:color w:val="000000"/>
          <w:spacing w:val="5"/>
        </w:rPr>
        <w:t>J</w:t>
      </w:r>
      <w:r w:rsidRPr="0071217C">
        <w:rPr>
          <w:rFonts w:ascii="Arial" w:hAnsi="Arial" w:cs="Arial"/>
          <w:color w:val="000000"/>
          <w:spacing w:val="5"/>
        </w:rPr>
        <w:t>)-</w:t>
      </w:r>
      <w:r w:rsidRPr="0071217C"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Traversarea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intravilanului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</w:t>
      </w:r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drumuri</w:t>
      </w:r>
      <w:proofErr w:type="spellEnd"/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="00EB7E3D">
        <w:rPr>
          <w:rFonts w:ascii="Arial" w:hAnsi="Arial" w:cs="Arial"/>
          <w:color w:val="000000"/>
          <w:spacing w:val="5"/>
        </w:rPr>
        <w:t>judetene</w:t>
      </w:r>
      <w:proofErr w:type="spellEnd"/>
      <w:r>
        <w:rPr>
          <w:rFonts w:ascii="Arial" w:hAnsi="Arial" w:cs="Arial"/>
          <w:color w:val="000000"/>
          <w:spacing w:val="5"/>
        </w:rPr>
        <w:t xml:space="preserve"> - </w:t>
      </w:r>
      <w:r w:rsidR="00485A4D" w:rsidRPr="00485A4D">
        <w:rPr>
          <w:rFonts w:ascii="Arial" w:hAnsi="Arial" w:cs="Arial"/>
          <w:color w:val="000000"/>
          <w:spacing w:val="5"/>
        </w:rPr>
        <w:t>minimum 1</w:t>
      </w:r>
      <w:r w:rsidR="00EB7E3D">
        <w:rPr>
          <w:rFonts w:ascii="Arial" w:hAnsi="Arial" w:cs="Arial"/>
          <w:color w:val="000000"/>
          <w:spacing w:val="5"/>
        </w:rPr>
        <w:t>2</w:t>
      </w:r>
      <w:r w:rsidR="00485A4D" w:rsidRPr="00485A4D">
        <w:rPr>
          <w:rFonts w:ascii="Arial" w:hAnsi="Arial" w:cs="Arial"/>
          <w:color w:val="000000"/>
          <w:spacing w:val="5"/>
        </w:rPr>
        <w:t xml:space="preserve"> m din ax de o </w:t>
      </w:r>
      <w:proofErr w:type="spellStart"/>
      <w:r w:rsidR="00485A4D" w:rsidRPr="00485A4D">
        <w:rPr>
          <w:rFonts w:ascii="Arial" w:hAnsi="Arial" w:cs="Arial"/>
          <w:color w:val="000000"/>
          <w:spacing w:val="5"/>
        </w:rPr>
        <w:t>parte</w:t>
      </w:r>
      <w:proofErr w:type="spellEnd"/>
      <w:r w:rsidR="00485A4D" w:rsidRPr="00485A4D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="00485A4D" w:rsidRPr="00485A4D">
        <w:rPr>
          <w:rFonts w:ascii="Arial" w:hAnsi="Arial" w:cs="Arial"/>
          <w:color w:val="000000"/>
          <w:spacing w:val="5"/>
        </w:rPr>
        <w:t>şi</w:t>
      </w:r>
      <w:proofErr w:type="spellEnd"/>
      <w:r w:rsidR="00485A4D" w:rsidRPr="00485A4D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="00485A4D" w:rsidRPr="00485A4D">
        <w:rPr>
          <w:rFonts w:ascii="Arial" w:hAnsi="Arial" w:cs="Arial"/>
          <w:color w:val="000000"/>
          <w:spacing w:val="5"/>
        </w:rPr>
        <w:t>alta</w:t>
      </w:r>
      <w:proofErr w:type="spellEnd"/>
      <w:r w:rsidR="00485A4D" w:rsidRPr="00485A4D">
        <w:rPr>
          <w:rFonts w:ascii="Arial" w:hAnsi="Arial" w:cs="Arial"/>
          <w:color w:val="000000"/>
          <w:spacing w:val="5"/>
        </w:rPr>
        <w:t xml:space="preserve"> a </w:t>
      </w:r>
      <w:proofErr w:type="spellStart"/>
      <w:proofErr w:type="gramStart"/>
      <w:r w:rsidR="00485A4D" w:rsidRPr="00485A4D">
        <w:rPr>
          <w:rFonts w:ascii="Arial" w:hAnsi="Arial" w:cs="Arial"/>
          <w:color w:val="000000"/>
          <w:spacing w:val="5"/>
        </w:rPr>
        <w:t>drumului</w:t>
      </w:r>
      <w:proofErr w:type="spellEnd"/>
      <w:proofErr w:type="gramEnd"/>
    </w:p>
    <w:p w14:paraId="2A94ED3A" w14:textId="77777777" w:rsidR="00CF42E2" w:rsidRDefault="00CF42E2" w:rsidP="00CF42E2">
      <w:pPr>
        <w:pStyle w:val="Listparagraf"/>
        <w:widowControl w:val="0"/>
        <w:tabs>
          <w:tab w:val="left" w:pos="1276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 xml:space="preserve">  (</w:t>
      </w:r>
      <w:proofErr w:type="spellStart"/>
      <w:r w:rsidRPr="0071217C">
        <w:rPr>
          <w:rFonts w:ascii="Arial" w:hAnsi="Arial" w:cs="Arial"/>
          <w:color w:val="000000"/>
          <w:spacing w:val="5"/>
        </w:rPr>
        <w:t>Distanța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dintre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gardurile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sau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construcţiile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situate de o </w:t>
      </w:r>
      <w:proofErr w:type="spellStart"/>
      <w:r w:rsidRPr="0071217C">
        <w:rPr>
          <w:rFonts w:ascii="Arial" w:hAnsi="Arial" w:cs="Arial"/>
          <w:color w:val="000000"/>
          <w:spacing w:val="5"/>
        </w:rPr>
        <w:t>parte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şi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71217C">
        <w:rPr>
          <w:rFonts w:ascii="Arial" w:hAnsi="Arial" w:cs="Arial"/>
          <w:color w:val="000000"/>
          <w:spacing w:val="5"/>
        </w:rPr>
        <w:t>alta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71217C">
        <w:rPr>
          <w:rFonts w:ascii="Arial" w:hAnsi="Arial" w:cs="Arial"/>
          <w:color w:val="000000"/>
          <w:spacing w:val="5"/>
        </w:rPr>
        <w:t>drumului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(m)</w:t>
      </w:r>
      <w:proofErr w:type="gramStart"/>
      <w:r>
        <w:rPr>
          <w:rFonts w:ascii="Arial" w:hAnsi="Arial" w:cs="Arial"/>
          <w:color w:val="000000"/>
          <w:spacing w:val="5"/>
        </w:rPr>
        <w:t>);</w:t>
      </w:r>
      <w:proofErr w:type="gramEnd"/>
    </w:p>
    <w:bookmarkEnd w:id="284"/>
    <w:bookmarkEnd w:id="285"/>
    <w:p w14:paraId="56BA75CC" w14:textId="77777777" w:rsidR="0097386A" w:rsidRPr="004E55D8" w:rsidRDefault="0097386A" w:rsidP="0097386A">
      <w:pPr>
        <w:pStyle w:val="Listparagraf"/>
        <w:numPr>
          <w:ilvl w:val="0"/>
          <w:numId w:val="75"/>
        </w:numPr>
        <w:ind w:left="1276" w:right="375" w:hanging="142"/>
        <w:jc w:val="both"/>
        <w:rPr>
          <w:rFonts w:ascii="Arial" w:hAnsi="Arial" w:cs="Arial"/>
          <w:color w:val="000000"/>
        </w:rPr>
      </w:pPr>
      <w:proofErr w:type="spellStart"/>
      <w:r w:rsidRPr="00197247">
        <w:rPr>
          <w:rFonts w:ascii="Arial" w:hAnsi="Arial" w:cs="Arial"/>
          <w:color w:val="000000"/>
        </w:rPr>
        <w:t>Străzi</w:t>
      </w:r>
      <w:proofErr w:type="spellEnd"/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principale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197247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minimum 5,5</w:t>
      </w:r>
      <w:r w:rsidRPr="00197247">
        <w:rPr>
          <w:rFonts w:ascii="Arial" w:hAnsi="Arial" w:cs="Arial"/>
          <w:color w:val="000000"/>
        </w:rPr>
        <w:t xml:space="preserve"> m </w:t>
      </w:r>
      <w:r>
        <w:rPr>
          <w:rFonts w:ascii="Arial" w:hAnsi="Arial" w:cs="Arial"/>
          <w:color w:val="000000"/>
        </w:rPr>
        <w:t xml:space="preserve">din ax de o </w:t>
      </w:r>
      <w:proofErr w:type="spellStart"/>
      <w:r>
        <w:rPr>
          <w:rFonts w:ascii="Arial" w:hAnsi="Arial" w:cs="Arial"/>
          <w:color w:val="000000"/>
        </w:rPr>
        <w:t>parte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alta</w:t>
      </w:r>
      <w:proofErr w:type="spellEnd"/>
      <w:r>
        <w:rPr>
          <w:rFonts w:ascii="Arial" w:hAnsi="Arial" w:cs="Arial"/>
          <w:color w:val="000000"/>
        </w:rPr>
        <w:t xml:space="preserve"> a</w:t>
      </w:r>
      <w:r w:rsidRPr="00197247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97247">
        <w:rPr>
          <w:rFonts w:ascii="Arial" w:hAnsi="Arial" w:cs="Arial"/>
          <w:color w:val="000000"/>
        </w:rPr>
        <w:t>drumului</w:t>
      </w:r>
      <w:proofErr w:type="spellEnd"/>
      <w:r>
        <w:rPr>
          <w:rFonts w:ascii="Arial" w:hAnsi="Arial" w:cs="Arial"/>
          <w:color w:val="000000"/>
          <w:spacing w:val="5"/>
        </w:rPr>
        <w:t>;</w:t>
      </w:r>
      <w:proofErr w:type="gramEnd"/>
    </w:p>
    <w:p w14:paraId="4A45EEBF" w14:textId="77777777" w:rsidR="0097386A" w:rsidRPr="00643FB7" w:rsidRDefault="0097386A" w:rsidP="0097386A">
      <w:pPr>
        <w:pStyle w:val="Listparagraf"/>
        <w:numPr>
          <w:ilvl w:val="0"/>
          <w:numId w:val="75"/>
        </w:numPr>
        <w:ind w:left="1276" w:right="375" w:hanging="142"/>
        <w:jc w:val="both"/>
        <w:rPr>
          <w:rFonts w:ascii="Arial" w:hAnsi="Arial" w:cs="Arial"/>
          <w:color w:val="000000"/>
        </w:rPr>
      </w:pPr>
      <w:proofErr w:type="spellStart"/>
      <w:r w:rsidRPr="00197247">
        <w:rPr>
          <w:rFonts w:ascii="Arial" w:hAnsi="Arial" w:cs="Arial"/>
          <w:color w:val="000000"/>
        </w:rPr>
        <w:t>Străzi</w:t>
      </w:r>
      <w:proofErr w:type="spellEnd"/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secundare</w:t>
      </w:r>
      <w:proofErr w:type="spellEnd"/>
      <w:r w:rsidRPr="00197247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minimum</w:t>
      </w:r>
      <w:r w:rsidRPr="001972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4,5</w:t>
      </w:r>
      <w:r w:rsidRPr="00197247">
        <w:rPr>
          <w:rFonts w:ascii="Arial" w:hAnsi="Arial" w:cs="Arial"/>
          <w:color w:val="000000"/>
        </w:rPr>
        <w:t xml:space="preserve"> m </w:t>
      </w:r>
      <w:r>
        <w:rPr>
          <w:rFonts w:ascii="Arial" w:hAnsi="Arial" w:cs="Arial"/>
          <w:color w:val="000000"/>
        </w:rPr>
        <w:t xml:space="preserve">din ax de o </w:t>
      </w:r>
      <w:proofErr w:type="spellStart"/>
      <w:r>
        <w:rPr>
          <w:rFonts w:ascii="Arial" w:hAnsi="Arial" w:cs="Arial"/>
          <w:color w:val="000000"/>
        </w:rPr>
        <w:t>parte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alta</w:t>
      </w:r>
      <w:proofErr w:type="spellEnd"/>
      <w:r>
        <w:rPr>
          <w:rFonts w:ascii="Arial" w:hAnsi="Arial" w:cs="Arial"/>
          <w:color w:val="000000"/>
        </w:rPr>
        <w:t xml:space="preserve"> a</w:t>
      </w:r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drumului</w:t>
      </w:r>
      <w:proofErr w:type="spellEnd"/>
      <w:r>
        <w:rPr>
          <w:rFonts w:ascii="Arial" w:hAnsi="Arial" w:cs="Arial"/>
          <w:color w:val="000000"/>
          <w:lang w:val="fr-FR"/>
        </w:rPr>
        <w:t>.</w:t>
      </w:r>
    </w:p>
    <w:p w14:paraId="40466C3E" w14:textId="77777777" w:rsidR="00D734B3" w:rsidRDefault="00D734B3" w:rsidP="00D734B3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375" w:hanging="360"/>
        <w:jc w:val="both"/>
        <w:rPr>
          <w:rFonts w:ascii="Arial" w:hAnsi="Arial" w:cs="Arial"/>
          <w:color w:val="000000"/>
          <w:spacing w:val="4"/>
        </w:rPr>
      </w:pPr>
      <w:r w:rsidRPr="00D734B3">
        <w:rPr>
          <w:rFonts w:ascii="Arial" w:hAnsi="Arial" w:cs="Arial"/>
          <w:color w:val="000000"/>
          <w:spacing w:val="4"/>
        </w:rPr>
        <w:t xml:space="preserve">Se </w:t>
      </w:r>
      <w:proofErr w:type="spellStart"/>
      <w:r w:rsidRPr="00D734B3">
        <w:rPr>
          <w:rFonts w:ascii="Arial" w:hAnsi="Arial" w:cs="Arial"/>
          <w:color w:val="000000"/>
          <w:spacing w:val="4"/>
        </w:rPr>
        <w:t>va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respecta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aliniamentul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existent al </w:t>
      </w:r>
      <w:proofErr w:type="spellStart"/>
      <w:r w:rsidRPr="00D734B3">
        <w:rPr>
          <w:rFonts w:ascii="Arial" w:hAnsi="Arial" w:cs="Arial"/>
          <w:color w:val="000000"/>
          <w:spacing w:val="4"/>
        </w:rPr>
        <w:t>împrejmuirilor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și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se </w:t>
      </w:r>
      <w:proofErr w:type="spellStart"/>
      <w:r w:rsidRPr="00D734B3">
        <w:rPr>
          <w:rFonts w:ascii="Arial" w:hAnsi="Arial" w:cs="Arial"/>
          <w:color w:val="000000"/>
          <w:spacing w:val="4"/>
        </w:rPr>
        <w:t>va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păstra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distanța</w:t>
      </w:r>
      <w:proofErr w:type="spellEnd"/>
      <w:r w:rsidRPr="00D734B3">
        <w:rPr>
          <w:rFonts w:ascii="Arial" w:hAnsi="Arial" w:cs="Arial"/>
          <w:color w:val="000000"/>
          <w:spacing w:val="4"/>
        </w:rPr>
        <w:br/>
      </w:r>
      <w:proofErr w:type="spellStart"/>
      <w:r w:rsidRPr="00D734B3">
        <w:rPr>
          <w:rFonts w:ascii="Arial" w:hAnsi="Arial" w:cs="Arial"/>
          <w:color w:val="000000"/>
          <w:spacing w:val="4"/>
        </w:rPr>
        <w:t>minimă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normată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, de o </w:t>
      </w:r>
      <w:proofErr w:type="spellStart"/>
      <w:r w:rsidRPr="00D734B3">
        <w:rPr>
          <w:rFonts w:ascii="Arial" w:hAnsi="Arial" w:cs="Arial"/>
          <w:color w:val="000000"/>
          <w:spacing w:val="4"/>
        </w:rPr>
        <w:t>parte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și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D734B3">
        <w:rPr>
          <w:rFonts w:ascii="Arial" w:hAnsi="Arial" w:cs="Arial"/>
          <w:color w:val="000000"/>
          <w:spacing w:val="4"/>
        </w:rPr>
        <w:t>alta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D734B3">
        <w:rPr>
          <w:rFonts w:ascii="Arial" w:hAnsi="Arial" w:cs="Arial"/>
          <w:color w:val="000000"/>
          <w:spacing w:val="4"/>
        </w:rPr>
        <w:t>drumului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. </w:t>
      </w:r>
      <w:proofErr w:type="spellStart"/>
      <w:r w:rsidRPr="00D734B3">
        <w:rPr>
          <w:rFonts w:ascii="Arial" w:hAnsi="Arial" w:cs="Arial"/>
          <w:color w:val="000000"/>
          <w:spacing w:val="4"/>
        </w:rPr>
        <w:t>În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cazul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în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care </w:t>
      </w:r>
      <w:proofErr w:type="spellStart"/>
      <w:r w:rsidRPr="00D734B3">
        <w:rPr>
          <w:rFonts w:ascii="Arial" w:hAnsi="Arial" w:cs="Arial"/>
          <w:color w:val="000000"/>
          <w:spacing w:val="4"/>
        </w:rPr>
        <w:t>aliniamentul</w:t>
      </w:r>
      <w:proofErr w:type="spellEnd"/>
      <w:r w:rsidRPr="00D734B3">
        <w:rPr>
          <w:rFonts w:ascii="Arial" w:hAnsi="Arial" w:cs="Arial"/>
          <w:color w:val="000000"/>
          <w:spacing w:val="4"/>
        </w:rPr>
        <w:br/>
        <w:t xml:space="preserve">actual al </w:t>
      </w:r>
      <w:proofErr w:type="spellStart"/>
      <w:r w:rsidRPr="00D734B3">
        <w:rPr>
          <w:rFonts w:ascii="Arial" w:hAnsi="Arial" w:cs="Arial"/>
          <w:color w:val="000000"/>
          <w:spacing w:val="4"/>
        </w:rPr>
        <w:t>împrejmuirilor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este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mai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mare </w:t>
      </w:r>
      <w:proofErr w:type="spellStart"/>
      <w:r w:rsidRPr="00D734B3">
        <w:rPr>
          <w:rFonts w:ascii="Arial" w:hAnsi="Arial" w:cs="Arial"/>
          <w:color w:val="000000"/>
          <w:spacing w:val="4"/>
        </w:rPr>
        <w:t>decât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cel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normat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D734B3">
        <w:rPr>
          <w:rFonts w:ascii="Arial" w:hAnsi="Arial" w:cs="Arial"/>
          <w:color w:val="000000"/>
          <w:spacing w:val="4"/>
        </w:rPr>
        <w:t>aliniamentul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reglementat</w:t>
      </w:r>
      <w:proofErr w:type="spellEnd"/>
      <w:r w:rsidRPr="00D734B3">
        <w:rPr>
          <w:rFonts w:ascii="Arial" w:hAnsi="Arial" w:cs="Arial"/>
          <w:color w:val="000000"/>
          <w:spacing w:val="4"/>
        </w:rPr>
        <w:br/>
        <w:t xml:space="preserve">al </w:t>
      </w:r>
      <w:proofErr w:type="spellStart"/>
      <w:r w:rsidRPr="00D734B3">
        <w:rPr>
          <w:rFonts w:ascii="Arial" w:hAnsi="Arial" w:cs="Arial"/>
          <w:color w:val="000000"/>
          <w:spacing w:val="4"/>
        </w:rPr>
        <w:t>imprejmuirilor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va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fi </w:t>
      </w:r>
      <w:proofErr w:type="spellStart"/>
      <w:r w:rsidRPr="00D734B3">
        <w:rPr>
          <w:rFonts w:ascii="Arial" w:hAnsi="Arial" w:cs="Arial"/>
          <w:color w:val="000000"/>
          <w:spacing w:val="4"/>
        </w:rPr>
        <w:t>cel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existent</w:t>
      </w:r>
      <w:r>
        <w:rPr>
          <w:rFonts w:ascii="Arial" w:hAnsi="Arial" w:cs="Arial"/>
          <w:color w:val="000000"/>
          <w:spacing w:val="4"/>
        </w:rPr>
        <w:t>.</w:t>
      </w:r>
    </w:p>
    <w:p w14:paraId="55EADB68" w14:textId="2D5D6A43" w:rsidR="00D92A46" w:rsidRDefault="00D92A46" w:rsidP="00D92A46">
      <w:pPr>
        <w:widowControl w:val="0"/>
        <w:tabs>
          <w:tab w:val="left" w:pos="2160"/>
        </w:tabs>
        <w:autoSpaceDE w:val="0"/>
        <w:ind w:left="360" w:right="375"/>
        <w:jc w:val="both"/>
        <w:rPr>
          <w:rFonts w:ascii="Arial" w:hAnsi="Arial" w:cs="Arial"/>
          <w:color w:val="000000"/>
          <w:spacing w:val="2"/>
        </w:rPr>
      </w:pPr>
    </w:p>
    <w:p w14:paraId="73C26115" w14:textId="77777777" w:rsidR="005D4B19" w:rsidRDefault="005D4B19" w:rsidP="00D92A46">
      <w:pPr>
        <w:widowControl w:val="0"/>
        <w:tabs>
          <w:tab w:val="left" w:pos="2160"/>
        </w:tabs>
        <w:autoSpaceDE w:val="0"/>
        <w:ind w:left="360" w:right="375"/>
        <w:jc w:val="both"/>
        <w:rPr>
          <w:rFonts w:ascii="Arial" w:hAnsi="Arial" w:cs="Arial"/>
          <w:color w:val="000000"/>
          <w:spacing w:val="2"/>
        </w:rPr>
      </w:pPr>
    </w:p>
    <w:p w14:paraId="032C37A8" w14:textId="77777777" w:rsidR="004405FD" w:rsidRPr="00084B98" w:rsidRDefault="004405FD" w:rsidP="001033C3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282" w:hanging="360"/>
        <w:jc w:val="both"/>
        <w:rPr>
          <w:rFonts w:ascii="Arial" w:hAnsi="Arial" w:cs="Arial"/>
          <w:color w:val="000000"/>
          <w:spacing w:val="3"/>
        </w:rPr>
      </w:pPr>
      <w:bookmarkStart w:id="286" w:name="_Hlk53411203"/>
      <w:proofErr w:type="spellStart"/>
      <w:r w:rsidRPr="00084B98">
        <w:rPr>
          <w:rFonts w:ascii="Arial" w:hAnsi="Arial" w:cs="Arial"/>
          <w:color w:val="000000"/>
          <w:spacing w:val="3"/>
        </w:rPr>
        <w:t>În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084B98">
        <w:rPr>
          <w:rFonts w:ascii="Arial" w:hAnsi="Arial" w:cs="Arial"/>
          <w:color w:val="000000"/>
          <w:spacing w:val="3"/>
        </w:rPr>
        <w:t>protec</w:t>
      </w:r>
      <w:r w:rsidRPr="00084B98">
        <w:rPr>
          <w:rFonts w:ascii="Arial" w:hAnsi="Arial" w:cs="Arial"/>
          <w:color w:val="000000"/>
          <w:spacing w:val="3"/>
          <w:lang w:val="ro-RO"/>
        </w:rPr>
        <w:t>ţie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084B98">
        <w:rPr>
          <w:rFonts w:ascii="Arial" w:hAnsi="Arial" w:cs="Arial"/>
          <w:color w:val="000000"/>
          <w:spacing w:val="3"/>
        </w:rPr>
        <w:t>a</w:t>
      </w:r>
      <w:proofErr w:type="gram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infrastructurii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feroviare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publice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(100 m din ax </w:t>
      </w:r>
      <w:proofErr w:type="spellStart"/>
      <w:r w:rsidRPr="00084B98">
        <w:rPr>
          <w:rFonts w:ascii="Arial" w:hAnsi="Arial" w:cs="Arial"/>
          <w:color w:val="000000"/>
          <w:spacing w:val="3"/>
        </w:rPr>
        <w:t>cale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ferată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) se </w:t>
      </w:r>
      <w:proofErr w:type="spellStart"/>
      <w:r w:rsidRPr="00084B98">
        <w:rPr>
          <w:rFonts w:ascii="Arial" w:hAnsi="Arial" w:cs="Arial"/>
          <w:color w:val="000000"/>
          <w:spacing w:val="3"/>
        </w:rPr>
        <w:t>va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solicita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prin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certificatul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urbanism, </w:t>
      </w:r>
      <w:proofErr w:type="spellStart"/>
      <w:r w:rsidRPr="00084B98">
        <w:rPr>
          <w:rFonts w:ascii="Arial" w:hAnsi="Arial" w:cs="Arial"/>
          <w:color w:val="000000"/>
          <w:spacing w:val="3"/>
        </w:rPr>
        <w:t>avizul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la C.N.C.F. C.F.R. S.A. </w:t>
      </w:r>
      <w:proofErr w:type="spellStart"/>
      <w:r w:rsidRPr="00084B98">
        <w:rPr>
          <w:rFonts w:ascii="Arial" w:hAnsi="Arial" w:cs="Arial"/>
          <w:color w:val="000000"/>
          <w:spacing w:val="3"/>
        </w:rPr>
        <w:t>prin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Sucursala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Regională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84B98">
        <w:rPr>
          <w:rFonts w:ascii="Arial" w:hAnsi="Arial" w:cs="Arial"/>
          <w:color w:val="000000"/>
          <w:spacing w:val="3"/>
        </w:rPr>
        <w:t>Căi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Ferate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Iași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84B98">
        <w:rPr>
          <w:rFonts w:ascii="Arial" w:hAnsi="Arial" w:cs="Arial"/>
          <w:color w:val="000000"/>
          <w:spacing w:val="3"/>
        </w:rPr>
        <w:t>pentru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construcțiile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definitive </w:t>
      </w:r>
      <w:proofErr w:type="spellStart"/>
      <w:r w:rsidRPr="00084B98">
        <w:rPr>
          <w:rFonts w:ascii="Arial" w:hAnsi="Arial" w:cs="Arial"/>
          <w:color w:val="000000"/>
          <w:spacing w:val="3"/>
        </w:rPr>
        <w:t>sau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provizorii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urmează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a fi </w:t>
      </w:r>
      <w:proofErr w:type="spellStart"/>
      <w:r w:rsidRPr="00084B98">
        <w:rPr>
          <w:rFonts w:ascii="Arial" w:hAnsi="Arial" w:cs="Arial"/>
          <w:color w:val="000000"/>
          <w:spacing w:val="3"/>
        </w:rPr>
        <w:t>edificate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sau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demolate</w:t>
      </w:r>
      <w:proofErr w:type="spellEnd"/>
      <w:r w:rsidRPr="00084B98">
        <w:rPr>
          <w:rFonts w:ascii="Arial" w:hAnsi="Arial" w:cs="Arial"/>
          <w:color w:val="000000"/>
          <w:spacing w:val="3"/>
        </w:rPr>
        <w:t>.</w:t>
      </w:r>
    </w:p>
    <w:p w14:paraId="525FCBC5" w14:textId="162BD9B3" w:rsidR="004405FD" w:rsidRDefault="004405FD" w:rsidP="001033C3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282" w:hanging="360"/>
        <w:jc w:val="both"/>
        <w:rPr>
          <w:rFonts w:ascii="Arial" w:hAnsi="Arial" w:cs="Arial"/>
          <w:color w:val="000000"/>
          <w:spacing w:val="3"/>
        </w:rPr>
      </w:pPr>
      <w:r w:rsidRPr="003C611D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3C611D">
        <w:rPr>
          <w:rFonts w:ascii="Arial" w:hAnsi="Arial" w:cs="Arial"/>
          <w:color w:val="000000"/>
          <w:spacing w:val="3"/>
        </w:rPr>
        <w:t>interzice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amplasarea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construcţiilor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în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3C611D">
        <w:rPr>
          <w:rFonts w:ascii="Arial" w:hAnsi="Arial" w:cs="Arial"/>
          <w:color w:val="000000"/>
          <w:spacing w:val="3"/>
        </w:rPr>
        <w:t>siguranţă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3C611D">
        <w:rPr>
          <w:rFonts w:ascii="Arial" w:hAnsi="Arial" w:cs="Arial"/>
          <w:color w:val="000000"/>
          <w:spacing w:val="3"/>
        </w:rPr>
        <w:t>căii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ferate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(20 m din ax </w:t>
      </w:r>
      <w:proofErr w:type="spellStart"/>
      <w:r w:rsidRPr="003C611D">
        <w:rPr>
          <w:rFonts w:ascii="Arial" w:hAnsi="Arial" w:cs="Arial"/>
          <w:color w:val="000000"/>
          <w:spacing w:val="3"/>
        </w:rPr>
        <w:t>cale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ferată</w:t>
      </w:r>
      <w:proofErr w:type="spellEnd"/>
      <w:r w:rsidRPr="003C611D">
        <w:rPr>
          <w:rFonts w:ascii="Arial" w:hAnsi="Arial" w:cs="Arial"/>
          <w:color w:val="000000"/>
          <w:spacing w:val="3"/>
        </w:rPr>
        <w:t>).</w:t>
      </w:r>
    </w:p>
    <w:p w14:paraId="2B4B525D" w14:textId="77777777" w:rsidR="0025313C" w:rsidRDefault="0025313C" w:rsidP="0025313C">
      <w:pPr>
        <w:widowControl w:val="0"/>
        <w:autoSpaceDE w:val="0"/>
        <w:ind w:left="720" w:right="282"/>
        <w:jc w:val="both"/>
        <w:rPr>
          <w:rFonts w:ascii="Arial" w:hAnsi="Arial" w:cs="Arial"/>
          <w:color w:val="000000"/>
          <w:spacing w:val="3"/>
        </w:rPr>
      </w:pPr>
    </w:p>
    <w:bookmarkEnd w:id="286"/>
    <w:p w14:paraId="2DF009B6" w14:textId="62A10F71" w:rsidR="0028561E" w:rsidRPr="0025313C" w:rsidRDefault="0028561E" w:rsidP="0025313C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256" w:hanging="360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4F7EBA">
        <w:rPr>
          <w:rFonts w:ascii="Arial" w:hAnsi="Arial" w:cs="Arial"/>
          <w:color w:val="000000"/>
          <w:spacing w:val="4"/>
        </w:rPr>
        <w:t>Amplasarea</w:t>
      </w:r>
      <w:proofErr w:type="spellEnd"/>
      <w:r w:rsidRPr="004F7EBA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4"/>
        </w:rPr>
        <w:t>construc</w:t>
      </w:r>
      <w:r w:rsidRPr="004F7EBA">
        <w:rPr>
          <w:rFonts w:ascii="Arial" w:hAnsi="Arial" w:cs="Arial"/>
          <w:color w:val="000000"/>
          <w:spacing w:val="4"/>
          <w:lang w:val="ro-RO"/>
        </w:rPr>
        <w:t>ţiilor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de orice fel în zona de </w:t>
      </w:r>
      <w:proofErr w:type="spellStart"/>
      <w:r w:rsidRPr="004F7EBA">
        <w:rPr>
          <w:rFonts w:ascii="Arial" w:hAnsi="Arial" w:cs="Arial"/>
          <w:color w:val="000000"/>
          <w:spacing w:val="4"/>
          <w:lang w:val="ro-RO"/>
        </w:rPr>
        <w:t>siguranţă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</w:t>
      </w:r>
      <w:proofErr w:type="gramStart"/>
      <w:r w:rsidRPr="004F7EBA">
        <w:rPr>
          <w:rFonts w:ascii="Arial" w:hAnsi="Arial" w:cs="Arial"/>
          <w:color w:val="000000"/>
          <w:spacing w:val="4"/>
          <w:lang w:val="ro-RO"/>
        </w:rPr>
        <w:t>a</w:t>
      </w:r>
      <w:proofErr w:type="gramEnd"/>
      <w:r w:rsidRPr="004F7EBA">
        <w:rPr>
          <w:rFonts w:ascii="Arial" w:hAnsi="Arial" w:cs="Arial"/>
          <w:color w:val="000000"/>
          <w:spacing w:val="4"/>
          <w:lang w:val="ro-RO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4"/>
          <w:lang w:val="ro-RO"/>
        </w:rPr>
        <w:t>instalaţiilor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electrice se face doar cu avizul de amplasament al operato</w:t>
      </w:r>
      <w:r>
        <w:rPr>
          <w:rFonts w:ascii="Arial" w:hAnsi="Arial" w:cs="Arial"/>
          <w:color w:val="000000"/>
          <w:spacing w:val="4"/>
          <w:lang w:val="ro-RO"/>
        </w:rPr>
        <w:t xml:space="preserve">rului de transport </w:t>
      </w:r>
      <w:proofErr w:type="spellStart"/>
      <w:r>
        <w:rPr>
          <w:rFonts w:ascii="Arial" w:hAnsi="Arial" w:cs="Arial"/>
          <w:color w:val="000000"/>
          <w:spacing w:val="4"/>
          <w:lang w:val="ro-RO"/>
        </w:rPr>
        <w:t>şi</w:t>
      </w:r>
      <w:proofErr w:type="spellEnd"/>
      <w:r>
        <w:rPr>
          <w:rFonts w:ascii="Arial" w:hAnsi="Arial" w:cs="Arial"/>
          <w:color w:val="000000"/>
          <w:spacing w:val="4"/>
          <w:lang w:val="ro-RO"/>
        </w:rPr>
        <w:t xml:space="preserve"> de sistem.</w:t>
      </w:r>
    </w:p>
    <w:p w14:paraId="2978DF68" w14:textId="35002E9D" w:rsidR="0025313C" w:rsidRDefault="0025313C" w:rsidP="0025313C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346" w:hanging="360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4F7EBA">
        <w:rPr>
          <w:rFonts w:ascii="Arial" w:hAnsi="Arial" w:cs="Arial"/>
          <w:color w:val="000000"/>
          <w:spacing w:val="3"/>
        </w:rPr>
        <w:t>În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4F7EBA">
        <w:rPr>
          <w:rFonts w:ascii="Arial" w:hAnsi="Arial" w:cs="Arial"/>
          <w:color w:val="000000"/>
          <w:spacing w:val="3"/>
        </w:rPr>
        <w:t>siguranţă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4F7EBA">
        <w:rPr>
          <w:rFonts w:ascii="Arial" w:hAnsi="Arial" w:cs="Arial"/>
          <w:color w:val="000000"/>
          <w:spacing w:val="3"/>
        </w:rPr>
        <w:t>conductelor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de transport gaze </w:t>
      </w:r>
      <w:proofErr w:type="spellStart"/>
      <w:r w:rsidRPr="004F7EBA">
        <w:rPr>
          <w:rFonts w:ascii="Arial" w:hAnsi="Arial" w:cs="Arial"/>
          <w:color w:val="000000"/>
          <w:spacing w:val="3"/>
        </w:rPr>
        <w:t>naturale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(200 m din ax </w:t>
      </w:r>
      <w:proofErr w:type="spellStart"/>
      <w:r w:rsidRPr="004F7EBA">
        <w:rPr>
          <w:rFonts w:ascii="Arial" w:hAnsi="Arial" w:cs="Arial"/>
          <w:color w:val="000000"/>
          <w:spacing w:val="3"/>
        </w:rPr>
        <w:t>conductă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) se pot </w:t>
      </w:r>
      <w:proofErr w:type="spellStart"/>
      <w:r w:rsidRPr="004F7EBA">
        <w:rPr>
          <w:rFonts w:ascii="Arial" w:hAnsi="Arial" w:cs="Arial"/>
          <w:color w:val="000000"/>
          <w:spacing w:val="3"/>
        </w:rPr>
        <w:t>amplasa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3"/>
        </w:rPr>
        <w:t>construcţii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3"/>
        </w:rPr>
        <w:t>doar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4F7EBA">
        <w:rPr>
          <w:rFonts w:ascii="Arial" w:hAnsi="Arial" w:cs="Arial"/>
          <w:color w:val="000000"/>
          <w:spacing w:val="3"/>
        </w:rPr>
        <w:t>acordul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3"/>
        </w:rPr>
        <w:t>administratorului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4F7EBA">
        <w:rPr>
          <w:rFonts w:ascii="Arial" w:hAnsi="Arial" w:cs="Arial"/>
          <w:color w:val="000000"/>
          <w:spacing w:val="3"/>
        </w:rPr>
        <w:t>reţea</w:t>
      </w:r>
      <w:proofErr w:type="spellEnd"/>
      <w:r w:rsidRPr="004F7EBA">
        <w:rPr>
          <w:rFonts w:ascii="Arial" w:hAnsi="Arial" w:cs="Arial"/>
          <w:color w:val="000000"/>
          <w:spacing w:val="3"/>
        </w:rPr>
        <w:t>.</w:t>
      </w:r>
    </w:p>
    <w:p w14:paraId="351B171C" w14:textId="77777777" w:rsidR="00592697" w:rsidRPr="000678DB" w:rsidRDefault="00592697" w:rsidP="00592697">
      <w:pPr>
        <w:widowControl w:val="0"/>
        <w:numPr>
          <w:ilvl w:val="0"/>
          <w:numId w:val="65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0678DB">
        <w:rPr>
          <w:rFonts w:ascii="Arial" w:hAnsi="Arial" w:cs="Arial"/>
          <w:color w:val="000000"/>
          <w:spacing w:val="4"/>
        </w:rPr>
        <w:t>Autorizarea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executării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construcţiilor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în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subzonele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aflate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în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imediata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vecinătate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0678DB">
        <w:rPr>
          <w:rFonts w:ascii="Arial" w:hAnsi="Arial" w:cs="Arial"/>
          <w:color w:val="000000"/>
          <w:spacing w:val="1"/>
        </w:rPr>
        <w:t>zon</w:t>
      </w:r>
      <w:r>
        <w:rPr>
          <w:rFonts w:ascii="Arial" w:hAnsi="Arial" w:cs="Arial"/>
          <w:color w:val="000000"/>
          <w:spacing w:val="1"/>
        </w:rPr>
        <w:t>ei</w:t>
      </w:r>
      <w:proofErr w:type="spellEnd"/>
      <w:r>
        <w:rPr>
          <w:rFonts w:ascii="Arial" w:hAnsi="Arial" w:cs="Arial"/>
          <w:color w:val="000000"/>
          <w:spacing w:val="1"/>
        </w:rPr>
        <w:t xml:space="preserve"> TE </w:t>
      </w:r>
      <w:proofErr w:type="spellStart"/>
      <w:r>
        <w:rPr>
          <w:rFonts w:ascii="Arial" w:hAnsi="Arial" w:cs="Arial"/>
          <w:color w:val="000000"/>
          <w:spacing w:val="1"/>
        </w:rPr>
        <w:t>trebuie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să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ţină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seama</w:t>
      </w:r>
      <w:proofErr w:type="spellEnd"/>
      <w:r>
        <w:rPr>
          <w:rFonts w:ascii="Arial" w:hAnsi="Arial" w:cs="Arial"/>
          <w:color w:val="000000"/>
          <w:spacing w:val="1"/>
        </w:rPr>
        <w:t xml:space="preserve"> de</w:t>
      </w:r>
      <w:r w:rsidRPr="000678DB">
        <w:rPr>
          <w:rFonts w:ascii="Arial" w:hAnsi="Arial" w:cs="Arial"/>
          <w:color w:val="000000"/>
          <w:spacing w:val="1"/>
        </w:rPr>
        <w:t>:</w:t>
      </w:r>
    </w:p>
    <w:p w14:paraId="6B526104" w14:textId="77777777" w:rsidR="00592697" w:rsidRDefault="00592697" w:rsidP="00592697">
      <w:pPr>
        <w:widowControl w:val="0"/>
        <w:numPr>
          <w:ilvl w:val="0"/>
          <w:numId w:val="69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0678DB">
        <w:rPr>
          <w:rFonts w:ascii="Arial" w:hAnsi="Arial" w:cs="Arial"/>
          <w:color w:val="000000"/>
          <w:spacing w:val="4"/>
        </w:rPr>
        <w:t>Distanţele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minime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4"/>
        </w:rPr>
        <w:t>protecţie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proofErr w:type="gramStart"/>
      <w:r w:rsidRPr="000678DB">
        <w:rPr>
          <w:rFonts w:ascii="Arial" w:hAnsi="Arial" w:cs="Arial"/>
          <w:color w:val="000000"/>
          <w:spacing w:val="4"/>
        </w:rPr>
        <w:t>sanitară</w:t>
      </w:r>
      <w:proofErr w:type="spellEnd"/>
      <w:r w:rsidRPr="000678DB">
        <w:rPr>
          <w:rFonts w:ascii="Arial" w:hAnsi="Arial" w:cs="Arial"/>
          <w:color w:val="000000"/>
          <w:spacing w:val="4"/>
        </w:rPr>
        <w:t>;</w:t>
      </w:r>
      <w:proofErr w:type="gramEnd"/>
    </w:p>
    <w:p w14:paraId="630917FF" w14:textId="55EDBCB7" w:rsidR="00592697" w:rsidRPr="00592697" w:rsidRDefault="00592697" w:rsidP="00592697">
      <w:pPr>
        <w:widowControl w:val="0"/>
        <w:numPr>
          <w:ilvl w:val="0"/>
          <w:numId w:val="69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0678DB">
        <w:rPr>
          <w:rFonts w:ascii="Arial" w:hAnsi="Arial" w:cs="Arial"/>
          <w:color w:val="000000"/>
          <w:spacing w:val="9"/>
        </w:rPr>
        <w:t>Condiţiile</w:t>
      </w:r>
      <w:proofErr w:type="spellEnd"/>
      <w:r w:rsidRPr="000678DB">
        <w:rPr>
          <w:rFonts w:ascii="Arial" w:hAnsi="Arial" w:cs="Arial"/>
          <w:color w:val="000000"/>
          <w:spacing w:val="9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9"/>
        </w:rPr>
        <w:t>protecţie</w:t>
      </w:r>
      <w:proofErr w:type="spellEnd"/>
      <w:r w:rsidRPr="000678DB">
        <w:rPr>
          <w:rFonts w:ascii="Arial" w:hAnsi="Arial" w:cs="Arial"/>
          <w:color w:val="000000"/>
          <w:spacing w:val="9"/>
        </w:rPr>
        <w:t xml:space="preserve"> a </w:t>
      </w:r>
      <w:proofErr w:type="spellStart"/>
      <w:r w:rsidRPr="000678DB">
        <w:rPr>
          <w:rFonts w:ascii="Arial" w:hAnsi="Arial" w:cs="Arial"/>
          <w:color w:val="000000"/>
          <w:spacing w:val="9"/>
        </w:rPr>
        <w:t>reţelelor</w:t>
      </w:r>
      <w:proofErr w:type="spellEnd"/>
      <w:r w:rsidRPr="000678DB">
        <w:rPr>
          <w:rFonts w:ascii="Arial" w:hAnsi="Arial" w:cs="Arial"/>
          <w:color w:val="000000"/>
          <w:spacing w:val="9"/>
        </w:rPr>
        <w:t xml:space="preserve"> tehnico-</w:t>
      </w:r>
      <w:proofErr w:type="spellStart"/>
      <w:r w:rsidRPr="000678DB">
        <w:rPr>
          <w:rFonts w:ascii="Arial" w:hAnsi="Arial" w:cs="Arial"/>
          <w:color w:val="000000"/>
          <w:spacing w:val="9"/>
        </w:rPr>
        <w:t>edilitare</w:t>
      </w:r>
      <w:proofErr w:type="spellEnd"/>
      <w:r w:rsidRPr="000678DB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9"/>
        </w:rPr>
        <w:t>şi</w:t>
      </w:r>
      <w:proofErr w:type="spellEnd"/>
      <w:r w:rsidRPr="000678DB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9"/>
        </w:rPr>
        <w:t>servituţile</w:t>
      </w:r>
      <w:proofErr w:type="spellEnd"/>
      <w:r w:rsidRPr="000678DB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9"/>
        </w:rPr>
        <w:t>impuse</w:t>
      </w:r>
      <w:proofErr w:type="spellEnd"/>
      <w:r w:rsidRPr="000678DB">
        <w:rPr>
          <w:rFonts w:ascii="Arial" w:hAnsi="Arial" w:cs="Arial"/>
          <w:color w:val="000000"/>
          <w:spacing w:val="9"/>
        </w:rPr>
        <w:br/>
      </w:r>
      <w:r w:rsidRPr="000678DB">
        <w:rPr>
          <w:rFonts w:ascii="Arial" w:hAnsi="Arial" w:cs="Arial"/>
          <w:color w:val="000000"/>
          <w:spacing w:val="4"/>
        </w:rPr>
        <w:t xml:space="preserve">de </w:t>
      </w:r>
      <w:proofErr w:type="spellStart"/>
      <w:r w:rsidRPr="000678DB">
        <w:rPr>
          <w:rFonts w:ascii="Arial" w:hAnsi="Arial" w:cs="Arial"/>
          <w:color w:val="000000"/>
          <w:spacing w:val="4"/>
        </w:rPr>
        <w:t>către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acestea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vecinătăţilor</w:t>
      </w:r>
      <w:proofErr w:type="spellEnd"/>
      <w:r w:rsidRPr="000678DB">
        <w:rPr>
          <w:rFonts w:ascii="Arial" w:hAnsi="Arial" w:cs="Arial"/>
          <w:color w:val="000000"/>
          <w:spacing w:val="4"/>
        </w:rPr>
        <w:t>.</w:t>
      </w:r>
    </w:p>
    <w:p w14:paraId="57DA4ACD" w14:textId="77777777" w:rsidR="0025313C" w:rsidRPr="00914100" w:rsidRDefault="0025313C" w:rsidP="0025313C">
      <w:pPr>
        <w:widowControl w:val="0"/>
        <w:autoSpaceDE w:val="0"/>
        <w:ind w:left="720" w:right="256"/>
        <w:jc w:val="both"/>
        <w:rPr>
          <w:rFonts w:ascii="Arial" w:hAnsi="Arial" w:cs="Arial"/>
          <w:color w:val="000000"/>
          <w:spacing w:val="4"/>
        </w:rPr>
      </w:pPr>
    </w:p>
    <w:p w14:paraId="42C91B68" w14:textId="1E4B4ECA" w:rsidR="00592697" w:rsidRDefault="00592697" w:rsidP="00592697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EF0D9B">
        <w:rPr>
          <w:rFonts w:ascii="Arial" w:hAnsi="Arial" w:cs="Arial"/>
          <w:color w:val="000000"/>
          <w:spacing w:val="4"/>
        </w:rPr>
        <w:t>Autorizarea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executării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construcţiilor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în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parcuri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naţionale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EF0D9B">
        <w:rPr>
          <w:rFonts w:ascii="Arial" w:hAnsi="Arial" w:cs="Arial"/>
          <w:color w:val="000000"/>
          <w:spacing w:val="4"/>
        </w:rPr>
        <w:t>rezervaţii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naturale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precum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în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celelalte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zone protejate, de </w:t>
      </w:r>
      <w:proofErr w:type="spellStart"/>
      <w:r w:rsidRPr="00EF0D9B">
        <w:rPr>
          <w:rFonts w:ascii="Arial" w:hAnsi="Arial" w:cs="Arial"/>
          <w:color w:val="000000"/>
          <w:spacing w:val="4"/>
        </w:rPr>
        <w:t>interes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naţional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delimitate </w:t>
      </w:r>
      <w:proofErr w:type="spellStart"/>
      <w:r w:rsidRPr="00EF0D9B">
        <w:rPr>
          <w:rFonts w:ascii="Arial" w:hAnsi="Arial" w:cs="Arial"/>
          <w:color w:val="000000"/>
          <w:spacing w:val="4"/>
        </w:rPr>
        <w:t>potrivit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legii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se face cu </w:t>
      </w:r>
      <w:proofErr w:type="spellStart"/>
      <w:r w:rsidRPr="00EF0D9B">
        <w:rPr>
          <w:rFonts w:ascii="Arial" w:hAnsi="Arial" w:cs="Arial"/>
          <w:color w:val="000000"/>
          <w:spacing w:val="4"/>
        </w:rPr>
        <w:t>avizul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conform al </w:t>
      </w:r>
      <w:proofErr w:type="spellStart"/>
      <w:r w:rsidRPr="00EF0D9B">
        <w:rPr>
          <w:rFonts w:ascii="Arial" w:hAnsi="Arial" w:cs="Arial"/>
          <w:color w:val="000000"/>
          <w:spacing w:val="4"/>
        </w:rPr>
        <w:t>Ministerului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Apelor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Protecţiei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Mediului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EF0D9B">
        <w:rPr>
          <w:rFonts w:ascii="Arial" w:hAnsi="Arial" w:cs="Arial"/>
          <w:color w:val="000000"/>
          <w:spacing w:val="4"/>
        </w:rPr>
        <w:t>Ministerului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Agriculturii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EF0D9B">
        <w:rPr>
          <w:rFonts w:ascii="Arial" w:hAnsi="Arial" w:cs="Arial"/>
          <w:color w:val="000000"/>
          <w:spacing w:val="4"/>
        </w:rPr>
        <w:t>Alimentaţiei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Pădurilor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al </w:t>
      </w:r>
      <w:proofErr w:type="spellStart"/>
      <w:r w:rsidRPr="00EF0D9B">
        <w:rPr>
          <w:rFonts w:ascii="Arial" w:hAnsi="Arial" w:cs="Arial"/>
          <w:color w:val="000000"/>
          <w:spacing w:val="4"/>
        </w:rPr>
        <w:t>Ministerului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Lucrărilor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Publice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EF0D9B">
        <w:rPr>
          <w:rFonts w:ascii="Arial" w:hAnsi="Arial" w:cs="Arial"/>
          <w:color w:val="000000"/>
          <w:spacing w:val="4"/>
        </w:rPr>
        <w:t>Transporturilor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Locuinţei</w:t>
      </w:r>
      <w:proofErr w:type="spellEnd"/>
      <w:r w:rsidRPr="00EF0D9B">
        <w:rPr>
          <w:rFonts w:ascii="Arial" w:hAnsi="Arial" w:cs="Arial"/>
          <w:color w:val="000000"/>
          <w:spacing w:val="4"/>
        </w:rPr>
        <w:t>.</w:t>
      </w:r>
    </w:p>
    <w:p w14:paraId="4A1A6EED" w14:textId="77777777" w:rsidR="00592697" w:rsidRPr="00592697" w:rsidRDefault="00592697" w:rsidP="00592697">
      <w:pPr>
        <w:widowControl w:val="0"/>
        <w:autoSpaceDE w:val="0"/>
        <w:ind w:left="720" w:right="375"/>
        <w:jc w:val="both"/>
        <w:rPr>
          <w:rFonts w:ascii="Arial" w:hAnsi="Arial" w:cs="Arial"/>
          <w:color w:val="000000"/>
          <w:spacing w:val="4"/>
        </w:rPr>
      </w:pPr>
    </w:p>
    <w:p w14:paraId="6CB1584A" w14:textId="39851D7D" w:rsidR="0028561E" w:rsidRDefault="0028561E" w:rsidP="0025313C">
      <w:pPr>
        <w:pStyle w:val="Listparagraf"/>
        <w:numPr>
          <w:ilvl w:val="0"/>
          <w:numId w:val="86"/>
        </w:numPr>
        <w:tabs>
          <w:tab w:val="clear" w:pos="1281"/>
          <w:tab w:val="num" w:pos="720"/>
        </w:tabs>
        <w:ind w:left="720" w:right="256" w:hanging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Pr="009655C0">
        <w:rPr>
          <w:rFonts w:ascii="Arial" w:hAnsi="Arial" w:cs="Arial"/>
        </w:rPr>
        <w:t>mplasarea</w:t>
      </w:r>
      <w:proofErr w:type="spellEnd"/>
      <w:r w:rsidRPr="00AF4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AF4E30">
        <w:rPr>
          <w:rFonts w:ascii="Arial" w:hAnsi="Arial" w:cs="Arial"/>
        </w:rPr>
        <w:t xml:space="preserve">e </w:t>
      </w:r>
      <w:proofErr w:type="spellStart"/>
      <w:r w:rsidRPr="00AF4E30">
        <w:rPr>
          <w:rFonts w:ascii="Arial" w:hAnsi="Arial" w:cs="Arial"/>
        </w:rPr>
        <w:t>terenurile</w:t>
      </w:r>
      <w:proofErr w:type="spellEnd"/>
      <w:r w:rsidRPr="00AF4E30">
        <w:rPr>
          <w:rFonts w:ascii="Arial" w:hAnsi="Arial" w:cs="Arial"/>
        </w:rPr>
        <w:t xml:space="preserve"> cu </w:t>
      </w:r>
      <w:proofErr w:type="spellStart"/>
      <w:r w:rsidRPr="00AF4E30">
        <w:rPr>
          <w:rFonts w:ascii="Arial" w:hAnsi="Arial" w:cs="Arial"/>
        </w:rPr>
        <w:t>risc</w:t>
      </w:r>
      <w:proofErr w:type="spellEnd"/>
      <w:r w:rsidRPr="00AF4E30">
        <w:rPr>
          <w:rFonts w:ascii="Arial" w:hAnsi="Arial" w:cs="Arial"/>
        </w:rPr>
        <w:t xml:space="preserve"> de </w:t>
      </w:r>
      <w:proofErr w:type="spellStart"/>
      <w:r w:rsidRPr="00AF4E30">
        <w:rPr>
          <w:rFonts w:ascii="Arial" w:hAnsi="Arial" w:cs="Arial"/>
        </w:rPr>
        <w:t>inundare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interzisă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AF4E30">
        <w:rPr>
          <w:rFonts w:ascii="Arial" w:hAnsi="Arial" w:cs="Arial"/>
        </w:rPr>
        <w:t>până</w:t>
      </w:r>
      <w:proofErr w:type="spellEnd"/>
      <w:r w:rsidRPr="00AF4E30">
        <w:rPr>
          <w:rFonts w:ascii="Arial" w:hAnsi="Arial" w:cs="Arial"/>
        </w:rPr>
        <w:t xml:space="preserve"> la </w:t>
      </w:r>
      <w:proofErr w:type="spellStart"/>
      <w:r w:rsidRPr="00AF4E30">
        <w:rPr>
          <w:rFonts w:ascii="Arial" w:hAnsi="Arial" w:cs="Arial"/>
        </w:rPr>
        <w:t>executarea</w:t>
      </w:r>
      <w:proofErr w:type="spellEnd"/>
      <w:r w:rsidRPr="00AF4E30">
        <w:rPr>
          <w:rFonts w:ascii="Arial" w:hAnsi="Arial" w:cs="Arial"/>
        </w:rPr>
        <w:t xml:space="preserve"> </w:t>
      </w:r>
      <w:proofErr w:type="spellStart"/>
      <w:r w:rsidRPr="00AF4E30">
        <w:rPr>
          <w:rFonts w:ascii="Arial" w:hAnsi="Arial" w:cs="Arial"/>
        </w:rPr>
        <w:t>lucrărilor</w:t>
      </w:r>
      <w:proofErr w:type="spellEnd"/>
      <w:r w:rsidRPr="00AF4E30">
        <w:rPr>
          <w:rFonts w:ascii="Arial" w:hAnsi="Arial" w:cs="Arial"/>
        </w:rPr>
        <w:t xml:space="preserve"> de </w:t>
      </w:r>
      <w:proofErr w:type="spellStart"/>
      <w:r w:rsidRPr="00AF4E30">
        <w:rPr>
          <w:rFonts w:ascii="Arial" w:hAnsi="Arial" w:cs="Arial"/>
        </w:rPr>
        <w:t>protecţie</w:t>
      </w:r>
      <w:proofErr w:type="spellEnd"/>
      <w:r>
        <w:rPr>
          <w:rFonts w:ascii="Arial" w:hAnsi="Arial" w:cs="Arial"/>
        </w:rPr>
        <w:t>.</w:t>
      </w:r>
    </w:p>
    <w:p w14:paraId="2C8F77C0" w14:textId="1DDC2E41" w:rsidR="004405FD" w:rsidRDefault="004405FD" w:rsidP="004405FD">
      <w:pPr>
        <w:tabs>
          <w:tab w:val="num" w:pos="720"/>
        </w:tabs>
        <w:rPr>
          <w:rFonts w:ascii="Arial" w:hAnsi="Arial" w:cs="Arial"/>
        </w:rPr>
      </w:pPr>
    </w:p>
    <w:p w14:paraId="22E74656" w14:textId="1D82191A" w:rsidR="004405FD" w:rsidRDefault="004405FD" w:rsidP="004405FD">
      <w:pPr>
        <w:tabs>
          <w:tab w:val="num" w:pos="720"/>
        </w:tabs>
        <w:rPr>
          <w:rFonts w:ascii="Arial" w:hAnsi="Arial" w:cs="Arial"/>
        </w:rPr>
      </w:pPr>
    </w:p>
    <w:p w14:paraId="2309B557" w14:textId="467E9B9A" w:rsidR="004405FD" w:rsidRDefault="004405FD" w:rsidP="004405FD">
      <w:pPr>
        <w:tabs>
          <w:tab w:val="num" w:pos="720"/>
        </w:tabs>
        <w:rPr>
          <w:rFonts w:ascii="Arial" w:hAnsi="Arial" w:cs="Arial"/>
        </w:rPr>
      </w:pPr>
    </w:p>
    <w:p w14:paraId="02244A5A" w14:textId="45450549" w:rsidR="004405FD" w:rsidRDefault="004405FD" w:rsidP="004405FD">
      <w:pPr>
        <w:tabs>
          <w:tab w:val="num" w:pos="720"/>
        </w:tabs>
        <w:rPr>
          <w:rFonts w:ascii="Arial" w:hAnsi="Arial" w:cs="Arial"/>
        </w:rPr>
      </w:pPr>
    </w:p>
    <w:p w14:paraId="03E889E8" w14:textId="0AFF3F3C" w:rsidR="004405FD" w:rsidRDefault="004405FD" w:rsidP="004405FD">
      <w:pPr>
        <w:tabs>
          <w:tab w:val="num" w:pos="720"/>
        </w:tabs>
        <w:rPr>
          <w:rFonts w:ascii="Arial" w:hAnsi="Arial" w:cs="Arial"/>
        </w:rPr>
      </w:pPr>
    </w:p>
    <w:p w14:paraId="7D298BE1" w14:textId="3DE82196" w:rsidR="004405FD" w:rsidRDefault="004405FD" w:rsidP="004405FD">
      <w:pPr>
        <w:tabs>
          <w:tab w:val="num" w:pos="720"/>
        </w:tabs>
        <w:rPr>
          <w:rFonts w:ascii="Arial" w:hAnsi="Arial" w:cs="Arial"/>
        </w:rPr>
      </w:pPr>
    </w:p>
    <w:p w14:paraId="0D5D523C" w14:textId="50287A00" w:rsidR="004405FD" w:rsidRDefault="004405FD" w:rsidP="004405FD">
      <w:pPr>
        <w:tabs>
          <w:tab w:val="num" w:pos="720"/>
        </w:tabs>
        <w:rPr>
          <w:rFonts w:ascii="Arial" w:hAnsi="Arial" w:cs="Arial"/>
        </w:rPr>
      </w:pPr>
    </w:p>
    <w:p w14:paraId="3BDD204D" w14:textId="2D2CFCB2" w:rsidR="004405FD" w:rsidRDefault="004405FD" w:rsidP="004405FD">
      <w:pPr>
        <w:tabs>
          <w:tab w:val="num" w:pos="720"/>
        </w:tabs>
        <w:rPr>
          <w:rFonts w:ascii="Arial" w:hAnsi="Arial" w:cs="Arial"/>
        </w:rPr>
      </w:pPr>
    </w:p>
    <w:p w14:paraId="31E70085" w14:textId="060BCF94" w:rsidR="004405FD" w:rsidRDefault="004405FD" w:rsidP="004405FD">
      <w:pPr>
        <w:tabs>
          <w:tab w:val="num" w:pos="720"/>
        </w:tabs>
        <w:rPr>
          <w:rFonts w:ascii="Arial" w:hAnsi="Arial" w:cs="Arial"/>
        </w:rPr>
      </w:pPr>
    </w:p>
    <w:p w14:paraId="0E270B67" w14:textId="0AED2F76" w:rsidR="004405FD" w:rsidRDefault="004405FD" w:rsidP="004405FD">
      <w:pPr>
        <w:tabs>
          <w:tab w:val="num" w:pos="720"/>
        </w:tabs>
        <w:rPr>
          <w:rFonts w:ascii="Arial" w:hAnsi="Arial" w:cs="Arial"/>
        </w:rPr>
      </w:pPr>
    </w:p>
    <w:p w14:paraId="48426875" w14:textId="36AE18E3" w:rsidR="004405FD" w:rsidRDefault="004405FD" w:rsidP="004405FD">
      <w:pPr>
        <w:tabs>
          <w:tab w:val="num" w:pos="720"/>
        </w:tabs>
        <w:rPr>
          <w:rFonts w:ascii="Arial" w:hAnsi="Arial" w:cs="Arial"/>
        </w:rPr>
      </w:pPr>
    </w:p>
    <w:p w14:paraId="4FFD81C6" w14:textId="4B686371" w:rsidR="004405FD" w:rsidRDefault="004405FD" w:rsidP="004405FD">
      <w:pPr>
        <w:tabs>
          <w:tab w:val="num" w:pos="720"/>
        </w:tabs>
        <w:rPr>
          <w:rFonts w:ascii="Arial" w:hAnsi="Arial" w:cs="Arial"/>
        </w:rPr>
      </w:pPr>
    </w:p>
    <w:p w14:paraId="3EA5EB4E" w14:textId="7CC2170A" w:rsidR="00CF42E2" w:rsidRPr="00691BA1" w:rsidRDefault="00CF42E2" w:rsidP="00CF42E2">
      <w:pPr>
        <w:pStyle w:val="Titlu1"/>
        <w:rPr>
          <w:sz w:val="36"/>
          <w:szCs w:val="36"/>
          <w:lang w:val="ro-RO"/>
        </w:rPr>
      </w:pPr>
      <w:bookmarkStart w:id="287" w:name="_Toc120628681"/>
      <w:r w:rsidRPr="00691BA1">
        <w:rPr>
          <w:sz w:val="36"/>
          <w:szCs w:val="36"/>
          <w:lang w:val="ro-RO"/>
        </w:rPr>
        <w:lastRenderedPageBreak/>
        <w:t xml:space="preserve">U.T.R. 1c </w:t>
      </w:r>
      <w:proofErr w:type="spellStart"/>
      <w:r w:rsidR="00592697">
        <w:rPr>
          <w:b w:val="0"/>
          <w:sz w:val="36"/>
          <w:szCs w:val="36"/>
          <w:lang w:val="ro-RO"/>
        </w:rPr>
        <w:t>Timișești</w:t>
      </w:r>
      <w:proofErr w:type="spellEnd"/>
      <w:r w:rsidRPr="00691BA1">
        <w:rPr>
          <w:sz w:val="36"/>
          <w:szCs w:val="36"/>
          <w:lang w:val="ro-RO"/>
        </w:rPr>
        <w:t xml:space="preserve">- </w:t>
      </w:r>
      <w:r w:rsidRPr="00691BA1">
        <w:rPr>
          <w:rFonts w:eastAsia="Times New Roman"/>
          <w:sz w:val="36"/>
          <w:szCs w:val="36"/>
          <w:lang w:val="ro-RO" w:eastAsia="ar-SA"/>
        </w:rPr>
        <w:t>L</w:t>
      </w:r>
      <w:r w:rsidRPr="00691BA1">
        <w:rPr>
          <w:rFonts w:eastAsia="Times New Roman"/>
          <w:sz w:val="36"/>
          <w:szCs w:val="36"/>
          <w:vertAlign w:val="subscript"/>
          <w:lang w:val="ro-RO" w:eastAsia="ar-SA"/>
        </w:rPr>
        <w:t>1</w:t>
      </w:r>
      <w:r w:rsidRPr="00691BA1">
        <w:rPr>
          <w:rFonts w:eastAsia="Times New Roman"/>
          <w:b w:val="0"/>
          <w:sz w:val="36"/>
          <w:szCs w:val="36"/>
          <w:vertAlign w:val="subscript"/>
          <w:lang w:val="ro-RO" w:eastAsia="ar-SA"/>
        </w:rPr>
        <w:t xml:space="preserve">, </w:t>
      </w:r>
      <w:r w:rsidRPr="00691BA1">
        <w:rPr>
          <w:b w:val="0"/>
          <w:sz w:val="36"/>
          <w:szCs w:val="36"/>
        </w:rPr>
        <w:t xml:space="preserve">IS, </w:t>
      </w:r>
      <w:r w:rsidR="0028561E" w:rsidRPr="00691BA1">
        <w:rPr>
          <w:b w:val="0"/>
          <w:sz w:val="36"/>
          <w:szCs w:val="36"/>
        </w:rPr>
        <w:t>ID,</w:t>
      </w:r>
      <w:r w:rsidR="00262884">
        <w:rPr>
          <w:b w:val="0"/>
          <w:sz w:val="36"/>
          <w:szCs w:val="36"/>
        </w:rPr>
        <w:t xml:space="preserve"> A</w:t>
      </w:r>
      <w:r w:rsidR="0028561E" w:rsidRPr="00691BA1">
        <w:rPr>
          <w:b w:val="0"/>
          <w:sz w:val="36"/>
          <w:szCs w:val="36"/>
        </w:rPr>
        <w:t xml:space="preserve"> </w:t>
      </w:r>
      <w:r w:rsidRPr="00691BA1">
        <w:rPr>
          <w:b w:val="0"/>
          <w:sz w:val="36"/>
          <w:szCs w:val="36"/>
        </w:rPr>
        <w:t>GC, C, TE, P</w:t>
      </w:r>
      <w:bookmarkEnd w:id="287"/>
    </w:p>
    <w:p w14:paraId="7E40D89D" w14:textId="77777777" w:rsidR="00CF42E2" w:rsidRPr="00C63CFA" w:rsidRDefault="00CF42E2" w:rsidP="00CF42E2">
      <w:pPr>
        <w:ind w:right="375"/>
        <w:jc w:val="both"/>
        <w:rPr>
          <w:rFonts w:ascii="Arial" w:hAnsi="Arial" w:cs="Arial"/>
        </w:rPr>
      </w:pPr>
    </w:p>
    <w:p w14:paraId="18C2F19A" w14:textId="77777777" w:rsidR="00CF42E2" w:rsidRPr="00C63CFA" w:rsidRDefault="00CF42E2" w:rsidP="00CF42E2">
      <w:pPr>
        <w:keepNext/>
        <w:numPr>
          <w:ilvl w:val="1"/>
          <w:numId w:val="1"/>
        </w:numPr>
        <w:ind w:right="375"/>
        <w:jc w:val="both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288" w:name="_Toc502929167"/>
      <w:bookmarkStart w:id="289" w:name="_Toc502930085"/>
      <w:bookmarkStart w:id="290" w:name="_Toc40692895"/>
      <w:bookmarkStart w:id="291" w:name="_Toc53151477"/>
      <w:bookmarkStart w:id="292" w:name="_Toc53583902"/>
      <w:bookmarkStart w:id="293" w:name="_Toc53661141"/>
      <w:bookmarkStart w:id="294" w:name="_Toc117167793"/>
      <w:bookmarkStart w:id="295" w:name="_Toc120628682"/>
      <w:r w:rsidRPr="00C63CFA">
        <w:rPr>
          <w:rFonts w:ascii="Arial" w:hAnsi="Arial" w:cs="Arial"/>
          <w:b/>
          <w:bCs/>
          <w:i/>
          <w:iCs/>
          <w:sz w:val="28"/>
          <w:szCs w:val="28"/>
        </w:rPr>
        <w:t xml:space="preserve">Zone </w:t>
      </w:r>
      <w:proofErr w:type="spellStart"/>
      <w:r w:rsidRPr="00C63CFA">
        <w:rPr>
          <w:rFonts w:ascii="Arial" w:hAnsi="Arial" w:cs="Arial"/>
          <w:b/>
          <w:bCs/>
          <w:i/>
          <w:iCs/>
          <w:sz w:val="28"/>
          <w:szCs w:val="28"/>
        </w:rPr>
        <w:t>funcţionale</w:t>
      </w:r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proofErr w:type="spellEnd"/>
    </w:p>
    <w:p w14:paraId="09BB7073" w14:textId="77777777" w:rsidR="00CF42E2" w:rsidRPr="00C63CFA" w:rsidRDefault="00CF42E2" w:rsidP="00CF42E2">
      <w:pPr>
        <w:ind w:right="375"/>
        <w:jc w:val="both"/>
        <w:rPr>
          <w:rFonts w:ascii="Arial" w:hAnsi="Arial" w:cs="Arial"/>
        </w:rPr>
      </w:pPr>
    </w:p>
    <w:p w14:paraId="76D59489" w14:textId="77777777" w:rsidR="00CF42E2" w:rsidRPr="00C63CFA" w:rsidRDefault="00CF42E2" w:rsidP="00CF42E2">
      <w:pPr>
        <w:ind w:right="375"/>
        <w:jc w:val="both"/>
        <w:rPr>
          <w:rFonts w:ascii="Arial" w:hAnsi="Arial" w:cs="Arial"/>
        </w:rPr>
      </w:pPr>
      <w:r w:rsidRPr="00592697">
        <w:rPr>
          <w:rFonts w:ascii="Arial" w:eastAsia="Times New Roman" w:hAnsi="Arial" w:cs="Arial"/>
          <w:lang w:val="ro-RO" w:eastAsia="ar-SA"/>
        </w:rPr>
        <w:t>L</w:t>
      </w:r>
      <w:r w:rsidRPr="00C63CFA">
        <w:rPr>
          <w:rFonts w:ascii="Arial" w:eastAsia="Times New Roman" w:hAnsi="Arial" w:cs="Arial"/>
          <w:sz w:val="24"/>
          <w:szCs w:val="24"/>
          <w:vertAlign w:val="subscript"/>
          <w:lang w:val="ro-RO" w:eastAsia="ar-SA"/>
        </w:rPr>
        <w:t>1</w:t>
      </w:r>
      <w:r>
        <w:rPr>
          <w:rFonts w:ascii="Arial" w:hAnsi="Arial" w:cs="Arial"/>
          <w:vertAlign w:val="subscript"/>
        </w:rPr>
        <w:tab/>
      </w:r>
      <w:r w:rsidRPr="00C63CFA">
        <w:rPr>
          <w:rFonts w:ascii="Arial" w:hAnsi="Arial" w:cs="Arial"/>
        </w:rPr>
        <w:t>–</w:t>
      </w:r>
      <w:r w:rsidRPr="00C63CFA">
        <w:rPr>
          <w:rFonts w:ascii="Arial" w:hAnsi="Arial" w:cs="Arial"/>
          <w:kern w:val="24"/>
        </w:rPr>
        <w:t xml:space="preserve"> </w:t>
      </w:r>
      <w:proofErr w:type="spellStart"/>
      <w:r w:rsidRPr="00C63CFA">
        <w:rPr>
          <w:rFonts w:ascii="Arial" w:hAnsi="Arial" w:cs="Arial"/>
        </w:rPr>
        <w:t>Zonă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pentru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locuinţe</w:t>
      </w:r>
      <w:proofErr w:type="spellEnd"/>
      <w:r w:rsidRPr="00C63CFA">
        <w:rPr>
          <w:rFonts w:ascii="Arial" w:hAnsi="Arial" w:cs="Arial"/>
        </w:rPr>
        <w:t xml:space="preserve">  </w:t>
      </w:r>
      <w:proofErr w:type="spellStart"/>
      <w:r w:rsidRPr="00C63CFA">
        <w:rPr>
          <w:rFonts w:ascii="Arial" w:hAnsi="Arial" w:cs="Arial"/>
        </w:rPr>
        <w:t>şi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funcţiuni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complementare</w:t>
      </w:r>
      <w:proofErr w:type="spellEnd"/>
    </w:p>
    <w:p w14:paraId="7AB044C7" w14:textId="77777777" w:rsidR="00CF42E2" w:rsidRDefault="00CF42E2" w:rsidP="00CF42E2">
      <w:pPr>
        <w:ind w:right="375"/>
        <w:jc w:val="both"/>
        <w:rPr>
          <w:rFonts w:ascii="Arial" w:hAnsi="Arial" w:cs="Arial"/>
        </w:rPr>
      </w:pPr>
      <w:r>
        <w:rPr>
          <w:rFonts w:ascii="Arial" w:hAnsi="Arial" w:cs="Arial"/>
        </w:rPr>
        <w:t>IS</w:t>
      </w:r>
      <w:r>
        <w:rPr>
          <w:rFonts w:ascii="Arial" w:hAnsi="Arial" w:cs="Arial"/>
        </w:rPr>
        <w:tab/>
      </w:r>
      <w:r w:rsidRPr="00C63CFA">
        <w:rPr>
          <w:rFonts w:ascii="Arial" w:hAnsi="Arial" w:cs="Arial"/>
        </w:rPr>
        <w:t xml:space="preserve">– </w:t>
      </w:r>
      <w:proofErr w:type="spellStart"/>
      <w:r w:rsidRPr="00C63CFA">
        <w:rPr>
          <w:rFonts w:ascii="Arial" w:hAnsi="Arial" w:cs="Arial"/>
        </w:rPr>
        <w:t>Zonă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pentru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instituţii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şi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proofErr w:type="gramStart"/>
      <w:r w:rsidRPr="00C63CFA">
        <w:rPr>
          <w:rFonts w:ascii="Arial" w:hAnsi="Arial" w:cs="Arial"/>
        </w:rPr>
        <w:t>servicii</w:t>
      </w:r>
      <w:proofErr w:type="spellEnd"/>
      <w:proofErr w:type="gramEnd"/>
    </w:p>
    <w:p w14:paraId="574B6D9E" w14:textId="137834A7" w:rsidR="00725834" w:rsidRDefault="00725834" w:rsidP="001033C3">
      <w:pPr>
        <w:widowControl w:val="0"/>
        <w:numPr>
          <w:ilvl w:val="0"/>
          <w:numId w:val="91"/>
        </w:numPr>
        <w:autoSpaceDE w:val="0"/>
        <w:ind w:left="709" w:right="375" w:firstLine="142"/>
        <w:jc w:val="both"/>
        <w:rPr>
          <w:rFonts w:ascii="Arial" w:hAnsi="Arial" w:cs="Arial"/>
          <w:color w:val="000000"/>
          <w:spacing w:val="1"/>
        </w:rPr>
      </w:pPr>
      <w:proofErr w:type="spellStart"/>
      <w:r>
        <w:rPr>
          <w:rFonts w:ascii="Arial" w:hAnsi="Arial" w:cs="Arial"/>
          <w:color w:val="000000"/>
          <w:spacing w:val="1"/>
        </w:rPr>
        <w:t>Unităţi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2F278B">
        <w:rPr>
          <w:rFonts w:ascii="Arial" w:hAnsi="Arial" w:cs="Arial"/>
          <w:color w:val="000000"/>
          <w:spacing w:val="1"/>
        </w:rPr>
        <w:t>comerciale</w:t>
      </w:r>
      <w:proofErr w:type="spellEnd"/>
      <w:r>
        <w:rPr>
          <w:rFonts w:ascii="Arial" w:hAnsi="Arial" w:cs="Arial"/>
          <w:color w:val="000000"/>
          <w:spacing w:val="1"/>
        </w:rPr>
        <w:t xml:space="preserve">, de </w:t>
      </w:r>
      <w:proofErr w:type="spellStart"/>
      <w:r>
        <w:rPr>
          <w:rFonts w:ascii="Arial" w:hAnsi="Arial" w:cs="Arial"/>
          <w:color w:val="000000"/>
          <w:spacing w:val="1"/>
        </w:rPr>
        <w:t>alimentaţie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publică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şi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prestări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servicii</w:t>
      </w:r>
      <w:proofErr w:type="spellEnd"/>
    </w:p>
    <w:p w14:paraId="0588A3EB" w14:textId="42C1E86A" w:rsidR="00543066" w:rsidRDefault="00543066" w:rsidP="001033C3">
      <w:pPr>
        <w:widowControl w:val="0"/>
        <w:numPr>
          <w:ilvl w:val="0"/>
          <w:numId w:val="91"/>
        </w:numPr>
        <w:autoSpaceDE w:val="0"/>
        <w:ind w:left="709" w:right="375" w:firstLine="142"/>
        <w:jc w:val="both"/>
        <w:rPr>
          <w:rFonts w:ascii="Arial" w:hAnsi="Arial" w:cs="Arial"/>
          <w:color w:val="000000"/>
          <w:spacing w:val="1"/>
        </w:rPr>
      </w:pPr>
      <w:proofErr w:type="spellStart"/>
      <w:r>
        <w:rPr>
          <w:rFonts w:ascii="Arial" w:hAnsi="Arial" w:cs="Arial"/>
          <w:color w:val="000000"/>
          <w:spacing w:val="1"/>
        </w:rPr>
        <w:t>Unități</w:t>
      </w:r>
      <w:proofErr w:type="spellEnd"/>
      <w:r>
        <w:rPr>
          <w:rFonts w:ascii="Arial" w:hAnsi="Arial" w:cs="Arial"/>
          <w:color w:val="000000"/>
          <w:spacing w:val="1"/>
        </w:rPr>
        <w:t xml:space="preserve"> de </w:t>
      </w:r>
      <w:proofErr w:type="spellStart"/>
      <w:r>
        <w:rPr>
          <w:rFonts w:ascii="Arial" w:hAnsi="Arial" w:cs="Arial"/>
          <w:color w:val="000000"/>
          <w:spacing w:val="1"/>
        </w:rPr>
        <w:t>învățământ</w:t>
      </w:r>
      <w:proofErr w:type="spellEnd"/>
    </w:p>
    <w:p w14:paraId="23FE0912" w14:textId="6B9AFC82" w:rsidR="00592697" w:rsidRDefault="00592697" w:rsidP="001033C3">
      <w:pPr>
        <w:widowControl w:val="0"/>
        <w:numPr>
          <w:ilvl w:val="0"/>
          <w:numId w:val="91"/>
        </w:numPr>
        <w:autoSpaceDE w:val="0"/>
        <w:ind w:left="709" w:right="375" w:firstLine="142"/>
        <w:jc w:val="both"/>
        <w:rPr>
          <w:rFonts w:ascii="Arial" w:hAnsi="Arial" w:cs="Arial"/>
          <w:color w:val="000000"/>
          <w:spacing w:val="1"/>
        </w:rPr>
      </w:pPr>
      <w:proofErr w:type="spellStart"/>
      <w:r>
        <w:rPr>
          <w:rFonts w:ascii="Arial" w:hAnsi="Arial" w:cs="Arial"/>
          <w:color w:val="000000"/>
          <w:spacing w:val="1"/>
        </w:rPr>
        <w:t>Unități</w:t>
      </w:r>
      <w:proofErr w:type="spellEnd"/>
      <w:r>
        <w:rPr>
          <w:rFonts w:ascii="Arial" w:hAnsi="Arial" w:cs="Arial"/>
          <w:color w:val="000000"/>
          <w:spacing w:val="1"/>
        </w:rPr>
        <w:t xml:space="preserve"> de cult</w:t>
      </w:r>
    </w:p>
    <w:p w14:paraId="12487CF8" w14:textId="3CFADA63" w:rsidR="00543066" w:rsidRDefault="00543066" w:rsidP="00543066">
      <w:pPr>
        <w:ind w:right="375"/>
        <w:jc w:val="both"/>
        <w:rPr>
          <w:rFonts w:ascii="Arial" w:eastAsia="Times New Roman" w:hAnsi="Arial" w:cs="Arial"/>
          <w:lang w:val="ro-RO" w:eastAsia="ar-SA"/>
        </w:rPr>
      </w:pPr>
      <w:r w:rsidRPr="00592697">
        <w:rPr>
          <w:rFonts w:ascii="Arial" w:eastAsia="Times New Roman" w:hAnsi="Arial" w:cs="Arial"/>
          <w:lang w:val="ro-RO" w:eastAsia="ar-SA"/>
        </w:rPr>
        <w:t>ID</w:t>
      </w:r>
      <w:r w:rsidRPr="00592697">
        <w:rPr>
          <w:rFonts w:ascii="Arial" w:eastAsia="Times New Roman" w:hAnsi="Arial" w:cs="Arial"/>
          <w:lang w:val="ro-RO" w:eastAsia="ar-SA"/>
        </w:rPr>
        <w:tab/>
        <w:t>– Zonă unități industriale și depozite</w:t>
      </w:r>
    </w:p>
    <w:p w14:paraId="7E98D643" w14:textId="398D5808" w:rsidR="00262884" w:rsidRPr="00262884" w:rsidRDefault="00262884" w:rsidP="00543066">
      <w:pPr>
        <w:ind w:right="375"/>
        <w:jc w:val="both"/>
        <w:rPr>
          <w:rFonts w:ascii="Arial" w:hAnsi="Arial" w:cs="Arial"/>
        </w:rPr>
      </w:pPr>
      <w:r w:rsidRPr="00D734B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       </w:t>
      </w:r>
      <w:r w:rsidRPr="00D734B3">
        <w:rPr>
          <w:rFonts w:ascii="Arial" w:hAnsi="Arial" w:cs="Arial"/>
        </w:rPr>
        <w:t xml:space="preserve">– </w:t>
      </w:r>
      <w:proofErr w:type="spellStart"/>
      <w:r w:rsidRPr="00D734B3">
        <w:rPr>
          <w:rFonts w:ascii="Arial" w:hAnsi="Arial" w:cs="Arial"/>
        </w:rPr>
        <w:t>Zonă</w:t>
      </w:r>
      <w:proofErr w:type="spellEnd"/>
      <w:r w:rsidRPr="00D734B3">
        <w:rPr>
          <w:rFonts w:ascii="Arial" w:hAnsi="Arial" w:cs="Arial"/>
        </w:rPr>
        <w:t xml:space="preserve"> </w:t>
      </w:r>
      <w:proofErr w:type="spellStart"/>
      <w:r w:rsidRPr="00D734B3">
        <w:rPr>
          <w:rFonts w:ascii="Arial" w:hAnsi="Arial" w:cs="Arial"/>
        </w:rPr>
        <w:t>unități</w:t>
      </w:r>
      <w:proofErr w:type="spellEnd"/>
      <w:r w:rsidRPr="00D734B3">
        <w:rPr>
          <w:rFonts w:ascii="Arial" w:hAnsi="Arial" w:cs="Arial"/>
        </w:rPr>
        <w:t xml:space="preserve"> Agricole</w:t>
      </w:r>
    </w:p>
    <w:p w14:paraId="03B932D3" w14:textId="77777777" w:rsidR="00CF42E2" w:rsidRPr="00B1337C" w:rsidRDefault="00CF42E2" w:rsidP="00CF42E2">
      <w:pPr>
        <w:ind w:right="375"/>
        <w:jc w:val="both"/>
        <w:rPr>
          <w:rFonts w:ascii="Arial" w:hAnsi="Arial" w:cs="Arial"/>
        </w:rPr>
      </w:pPr>
      <w:r>
        <w:rPr>
          <w:rFonts w:ascii="Arial" w:hAnsi="Arial" w:cs="Arial"/>
        </w:rPr>
        <w:t>GC</w:t>
      </w:r>
      <w:r>
        <w:rPr>
          <w:rFonts w:ascii="Arial" w:hAnsi="Arial" w:cs="Arial"/>
        </w:rPr>
        <w:tab/>
      </w:r>
      <w:r w:rsidRPr="00B1337C">
        <w:rPr>
          <w:rFonts w:ascii="Arial" w:hAnsi="Arial" w:cs="Arial"/>
        </w:rPr>
        <w:t xml:space="preserve">– </w:t>
      </w:r>
      <w:proofErr w:type="spellStart"/>
      <w:r w:rsidRPr="00B1337C">
        <w:rPr>
          <w:rFonts w:ascii="Arial" w:hAnsi="Arial" w:cs="Arial"/>
        </w:rPr>
        <w:t>Zonă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pentru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gospodărire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comunală</w:t>
      </w:r>
      <w:proofErr w:type="spellEnd"/>
    </w:p>
    <w:p w14:paraId="1B1E4BE0" w14:textId="77777777" w:rsidR="003B7AD4" w:rsidRDefault="003B7AD4" w:rsidP="003B7AD4">
      <w:pPr>
        <w:ind w:right="375"/>
        <w:jc w:val="both"/>
        <w:rPr>
          <w:rFonts w:ascii="Arial" w:hAnsi="Arial" w:cs="Arial"/>
        </w:rPr>
      </w:pPr>
      <w:bookmarkStart w:id="296" w:name="_Toc502929168"/>
      <w:bookmarkStart w:id="297" w:name="_Toc502930086"/>
      <w:bookmarkStart w:id="298" w:name="_Toc40692896"/>
      <w:bookmarkStart w:id="299" w:name="_Toc53151478"/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</w:r>
      <w:r w:rsidRPr="00B1337C">
        <w:rPr>
          <w:rFonts w:ascii="Arial" w:hAnsi="Arial" w:cs="Arial"/>
        </w:rPr>
        <w:t xml:space="preserve">– </w:t>
      </w:r>
      <w:proofErr w:type="spellStart"/>
      <w:r w:rsidRPr="00B1337C">
        <w:rPr>
          <w:rFonts w:ascii="Arial" w:hAnsi="Arial" w:cs="Arial"/>
        </w:rPr>
        <w:t>Zonă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căi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comunicaţii</w:t>
      </w:r>
      <w:proofErr w:type="spellEnd"/>
      <w:r w:rsidRPr="00B133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transport </w:t>
      </w:r>
      <w:proofErr w:type="spellStart"/>
      <w:r>
        <w:rPr>
          <w:rFonts w:ascii="Arial" w:hAnsi="Arial" w:cs="Arial"/>
        </w:rPr>
        <w:t>rutier</w:t>
      </w:r>
      <w:proofErr w:type="spellEnd"/>
    </w:p>
    <w:p w14:paraId="01B57AA8" w14:textId="77777777" w:rsidR="00CF42E2" w:rsidRPr="00B1337C" w:rsidRDefault="00CF42E2" w:rsidP="00CF42E2">
      <w:pPr>
        <w:keepNext/>
        <w:numPr>
          <w:ilvl w:val="1"/>
          <w:numId w:val="1"/>
        </w:numPr>
        <w:ind w:right="375"/>
        <w:jc w:val="both"/>
        <w:outlineLvl w:val="1"/>
        <w:rPr>
          <w:rFonts w:ascii="Arial" w:hAnsi="Arial" w:cs="Arial"/>
          <w:bCs/>
          <w:iCs/>
          <w:color w:val="000000"/>
          <w:spacing w:val="3"/>
        </w:rPr>
      </w:pPr>
      <w:bookmarkStart w:id="300" w:name="_Toc53583903"/>
      <w:bookmarkStart w:id="301" w:name="_Toc53661142"/>
      <w:bookmarkStart w:id="302" w:name="_Toc117167794"/>
      <w:bookmarkStart w:id="303" w:name="_Toc120628683"/>
      <w:r>
        <w:rPr>
          <w:rFonts w:ascii="Arial" w:hAnsi="Arial" w:cs="Arial"/>
          <w:bCs/>
          <w:iCs/>
          <w:color w:val="000000"/>
          <w:spacing w:val="1"/>
        </w:rPr>
        <w:t>TE</w:t>
      </w:r>
      <w:r>
        <w:rPr>
          <w:rFonts w:ascii="Arial" w:hAnsi="Arial" w:cs="Arial"/>
          <w:bCs/>
          <w:iCs/>
          <w:color w:val="000000"/>
          <w:spacing w:val="1"/>
        </w:rPr>
        <w:tab/>
      </w:r>
      <w:r>
        <w:rPr>
          <w:rFonts w:ascii="Arial" w:hAnsi="Arial" w:cs="Arial"/>
          <w:bCs/>
          <w:iCs/>
          <w:color w:val="000000"/>
          <w:spacing w:val="1"/>
        </w:rPr>
        <w:tab/>
      </w:r>
      <w:r w:rsidRPr="00B1337C">
        <w:rPr>
          <w:rFonts w:ascii="Arial" w:hAnsi="Arial" w:cs="Arial"/>
          <w:bCs/>
          <w:iCs/>
          <w:color w:val="000000"/>
          <w:spacing w:val="1"/>
        </w:rPr>
        <w:t xml:space="preserve">– 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Zonă</w:t>
      </w:r>
      <w:proofErr w:type="spellEnd"/>
      <w:r w:rsidRPr="00B1337C">
        <w:rPr>
          <w:rFonts w:ascii="Arial" w:hAnsi="Arial" w:cs="Arial"/>
          <w:bCs/>
          <w:iCs/>
          <w:color w:val="000000"/>
          <w:spacing w:val="3"/>
        </w:rPr>
        <w:t xml:space="preserve"> 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pentru</w:t>
      </w:r>
      <w:proofErr w:type="spellEnd"/>
      <w:r w:rsidRPr="00B1337C">
        <w:rPr>
          <w:rFonts w:ascii="Arial" w:hAnsi="Arial" w:cs="Arial"/>
          <w:bCs/>
          <w:iCs/>
          <w:color w:val="000000"/>
          <w:spacing w:val="3"/>
        </w:rPr>
        <w:t xml:space="preserve"> 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echipare</w:t>
      </w:r>
      <w:proofErr w:type="spellEnd"/>
      <w:r w:rsidRPr="00B1337C">
        <w:rPr>
          <w:rFonts w:ascii="Arial" w:hAnsi="Arial" w:cs="Arial"/>
          <w:bCs/>
          <w:iCs/>
          <w:color w:val="000000"/>
          <w:spacing w:val="3"/>
        </w:rPr>
        <w:t xml:space="preserve"> tehnico-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edilitară</w:t>
      </w:r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proofErr w:type="spellEnd"/>
    </w:p>
    <w:p w14:paraId="2A2F3727" w14:textId="77777777" w:rsidR="00CF42E2" w:rsidRDefault="00CF42E2" w:rsidP="00CF42E2">
      <w:pPr>
        <w:suppressAutoHyphens w:val="0"/>
        <w:ind w:right="375"/>
        <w:jc w:val="both"/>
        <w:rPr>
          <w:rFonts w:ascii="Arial" w:eastAsia="Times New Roman" w:hAnsi="Arial" w:cs="Arial"/>
          <w:spacing w:val="-12"/>
          <w:lang w:val="ro-RO"/>
        </w:rPr>
      </w:pPr>
      <w:r>
        <w:rPr>
          <w:rFonts w:ascii="Arial" w:eastAsia="Times New Roman" w:hAnsi="Arial" w:cs="Arial"/>
          <w:spacing w:val="-12"/>
          <w:lang w:val="ro-RO"/>
        </w:rPr>
        <w:t>P</w:t>
      </w:r>
      <w:r>
        <w:rPr>
          <w:rFonts w:ascii="Arial" w:eastAsia="Times New Roman" w:hAnsi="Arial" w:cs="Arial"/>
          <w:spacing w:val="-12"/>
          <w:lang w:val="ro-RO"/>
        </w:rPr>
        <w:tab/>
      </w:r>
      <w:r w:rsidRPr="00B1337C">
        <w:rPr>
          <w:rFonts w:ascii="Arial" w:eastAsia="Times New Roman" w:hAnsi="Arial" w:cs="Arial"/>
          <w:lang w:val="ro-RO" w:eastAsia="ar-SA"/>
        </w:rPr>
        <w:t>–</w:t>
      </w:r>
      <w:r>
        <w:rPr>
          <w:rFonts w:ascii="Arial" w:eastAsia="Times New Roman" w:hAnsi="Arial" w:cs="Arial"/>
          <w:spacing w:val="-12"/>
          <w:lang w:val="ro-RO"/>
        </w:rPr>
        <w:t xml:space="preserve"> </w:t>
      </w:r>
      <w:r w:rsidRPr="00B1337C">
        <w:rPr>
          <w:rFonts w:ascii="Arial" w:eastAsia="Times New Roman" w:hAnsi="Arial" w:cs="Arial"/>
          <w:spacing w:val="-12"/>
          <w:lang w:val="ro-RO"/>
        </w:rPr>
        <w:t>Zonă pentru spații verzi amenajate, perdele de protecție, sport și agrement</w:t>
      </w:r>
    </w:p>
    <w:p w14:paraId="7063AEE1" w14:textId="77777777" w:rsidR="00CF42E2" w:rsidRPr="00B1337C" w:rsidRDefault="00CF42E2" w:rsidP="00CF42E2">
      <w:pPr>
        <w:suppressAutoHyphens w:val="0"/>
        <w:ind w:right="375"/>
        <w:jc w:val="both"/>
        <w:rPr>
          <w:rFonts w:ascii="Arial" w:eastAsia="Times New Roman" w:hAnsi="Arial" w:cs="Arial"/>
          <w:spacing w:val="-12"/>
          <w:lang w:val="ro-RO"/>
        </w:rPr>
      </w:pPr>
    </w:p>
    <w:p w14:paraId="3B38EB2B" w14:textId="77777777" w:rsidR="00CF42E2" w:rsidRPr="00E16EA1" w:rsidRDefault="00CF42E2" w:rsidP="00CF42E2">
      <w:pPr>
        <w:suppressAutoHyphens w:val="0"/>
        <w:ind w:right="375"/>
        <w:jc w:val="both"/>
        <w:rPr>
          <w:rFonts w:ascii="Arial" w:eastAsia="Times New Roman" w:hAnsi="Arial" w:cs="Arial"/>
          <w:spacing w:val="-17"/>
          <w:lang w:val="ro-RO"/>
        </w:rPr>
      </w:pPr>
    </w:p>
    <w:p w14:paraId="11A2AD29" w14:textId="77777777" w:rsidR="00CF42E2" w:rsidRDefault="00CF42E2" w:rsidP="00CF42E2">
      <w:pPr>
        <w:ind w:right="375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Func</w:t>
      </w:r>
      <w:r w:rsidRPr="00C63CFA">
        <w:rPr>
          <w:rFonts w:ascii="Arial" w:hAnsi="Arial" w:cs="Arial"/>
          <w:sz w:val="24"/>
          <w:szCs w:val="24"/>
          <w:u w:val="single"/>
          <w:lang w:val="ro-RO"/>
        </w:rPr>
        <w:t>ţiunea</w:t>
      </w:r>
      <w:proofErr w:type="spellEnd"/>
      <w:r w:rsidRPr="00C63CFA">
        <w:rPr>
          <w:rFonts w:ascii="Arial" w:hAnsi="Arial" w:cs="Arial"/>
          <w:sz w:val="24"/>
          <w:szCs w:val="24"/>
          <w:u w:val="single"/>
          <w:lang w:val="ro-RO"/>
        </w:rPr>
        <w:t xml:space="preserve"> dominantă</w:t>
      </w:r>
      <w:r w:rsidRPr="00C63CFA">
        <w:rPr>
          <w:rFonts w:ascii="Arial" w:hAnsi="Arial" w:cs="Arial"/>
          <w:sz w:val="24"/>
          <w:szCs w:val="24"/>
          <w:lang w:val="ro-RO"/>
        </w:rPr>
        <w:t xml:space="preserve"> </w:t>
      </w:r>
      <w:r w:rsidRPr="00C63CFA"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  <w:u w:val="single"/>
        </w:rPr>
        <w:t>Zonă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pentru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locuinţe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şi</w:t>
      </w:r>
      <w:proofErr w:type="spellEnd"/>
      <w:r w:rsidRPr="00C63CF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funcţiuni</w:t>
      </w:r>
      <w:proofErr w:type="spellEnd"/>
      <w:r w:rsidRPr="00C63CF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complementare</w:t>
      </w:r>
      <w:proofErr w:type="spellEnd"/>
    </w:p>
    <w:p w14:paraId="28D9BDE3" w14:textId="77777777" w:rsidR="00CF42E2" w:rsidRDefault="00CF42E2" w:rsidP="00CF42E2">
      <w:pPr>
        <w:ind w:right="375"/>
        <w:jc w:val="both"/>
        <w:rPr>
          <w:rFonts w:ascii="Arial" w:hAnsi="Arial" w:cs="Arial"/>
        </w:rPr>
      </w:pPr>
    </w:p>
    <w:p w14:paraId="44566596" w14:textId="77777777" w:rsidR="00CF42E2" w:rsidRPr="005E5B09" w:rsidRDefault="00CF42E2" w:rsidP="00CF42E2">
      <w:pPr>
        <w:pStyle w:val="Listparagraf"/>
        <w:widowControl w:val="0"/>
        <w:numPr>
          <w:ilvl w:val="0"/>
          <w:numId w:val="54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bookmarkStart w:id="304" w:name="_Hlk122438620"/>
      <w:proofErr w:type="spellStart"/>
      <w:r>
        <w:rPr>
          <w:rFonts w:ascii="Arial" w:hAnsi="Arial" w:cs="Arial"/>
          <w:color w:val="000000"/>
          <w:spacing w:val="3"/>
        </w:rPr>
        <w:t>Pentru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construc</w:t>
      </w:r>
      <w:r>
        <w:rPr>
          <w:rFonts w:ascii="Arial" w:hAnsi="Arial" w:cs="Arial"/>
          <w:color w:val="000000"/>
          <w:spacing w:val="3"/>
          <w:lang w:val="ro-RO"/>
        </w:rPr>
        <w:t>ţiile</w:t>
      </w:r>
      <w:proofErr w:type="spellEnd"/>
      <w:r>
        <w:rPr>
          <w:rFonts w:ascii="Arial" w:hAnsi="Arial" w:cs="Arial"/>
          <w:color w:val="000000"/>
          <w:spacing w:val="3"/>
          <w:lang w:val="ro-RO"/>
        </w:rPr>
        <w:t xml:space="preserve"> noi </w:t>
      </w:r>
      <w:r>
        <w:rPr>
          <w:rFonts w:ascii="Arial" w:hAnsi="Arial" w:cs="Arial"/>
          <w:color w:val="000000"/>
          <w:spacing w:val="3"/>
        </w:rPr>
        <w:t>s</w:t>
      </w:r>
      <w:r w:rsidRPr="00E12F56">
        <w:rPr>
          <w:rFonts w:ascii="Arial" w:hAnsi="Arial" w:cs="Arial"/>
          <w:color w:val="000000"/>
          <w:spacing w:val="3"/>
        </w:rPr>
        <w:t xml:space="preserve">e </w:t>
      </w:r>
      <w:proofErr w:type="spellStart"/>
      <w:r w:rsidRPr="00E12F56">
        <w:rPr>
          <w:rFonts w:ascii="Arial" w:hAnsi="Arial" w:cs="Arial"/>
          <w:color w:val="000000"/>
          <w:spacing w:val="3"/>
        </w:rPr>
        <w:t>admite</w:t>
      </w:r>
      <w:proofErr w:type="spellEnd"/>
      <w:r w:rsidRPr="00E12F5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E12F56">
        <w:rPr>
          <w:rFonts w:ascii="Arial" w:hAnsi="Arial" w:cs="Arial"/>
          <w:color w:val="000000"/>
          <w:spacing w:val="3"/>
        </w:rPr>
        <w:t>regimul</w:t>
      </w:r>
      <w:proofErr w:type="spellEnd"/>
      <w:r w:rsidRPr="00E12F56">
        <w:rPr>
          <w:rFonts w:ascii="Arial" w:hAnsi="Arial" w:cs="Arial"/>
          <w:color w:val="000000"/>
          <w:spacing w:val="3"/>
        </w:rPr>
        <w:t xml:space="preserve"> maxim de </w:t>
      </w:r>
      <w:proofErr w:type="spellStart"/>
      <w:r w:rsidRPr="00E12F56">
        <w:rPr>
          <w:rFonts w:ascii="Arial" w:hAnsi="Arial" w:cs="Arial"/>
          <w:color w:val="000000"/>
          <w:spacing w:val="3"/>
        </w:rPr>
        <w:t>înălţime</w:t>
      </w:r>
      <w:proofErr w:type="spellEnd"/>
      <w:r w:rsidRPr="00E12F56">
        <w:rPr>
          <w:rFonts w:ascii="Arial" w:hAnsi="Arial" w:cs="Arial"/>
          <w:color w:val="000000"/>
          <w:spacing w:val="3"/>
        </w:rPr>
        <w:t xml:space="preserve">: </w:t>
      </w:r>
      <w:r w:rsidRPr="00E12F56">
        <w:rPr>
          <w:rFonts w:ascii="Arial" w:hAnsi="Arial" w:cs="Arial"/>
          <w:color w:val="000000"/>
          <w:spacing w:val="-2"/>
        </w:rPr>
        <w:t xml:space="preserve">(S)+P+(M), </w:t>
      </w:r>
      <w:r>
        <w:rPr>
          <w:rFonts w:ascii="Arial" w:hAnsi="Arial" w:cs="Arial"/>
          <w:color w:val="000000"/>
          <w:spacing w:val="-2"/>
        </w:rPr>
        <w:t>(S)+P+1E+(M), (S)+P+2E+(M</w:t>
      </w:r>
      <w:proofErr w:type="gramStart"/>
      <w:r>
        <w:rPr>
          <w:rFonts w:ascii="Arial" w:hAnsi="Arial" w:cs="Arial"/>
          <w:color w:val="000000"/>
          <w:spacing w:val="-2"/>
        </w:rPr>
        <w:t>);</w:t>
      </w:r>
      <w:proofErr w:type="gramEnd"/>
    </w:p>
    <w:p w14:paraId="41840734" w14:textId="77777777" w:rsidR="00CF42E2" w:rsidRPr="00974005" w:rsidRDefault="00CF42E2" w:rsidP="00CF42E2">
      <w:pPr>
        <w:pStyle w:val="Listparagraf"/>
        <w:widowControl w:val="0"/>
        <w:numPr>
          <w:ilvl w:val="0"/>
          <w:numId w:val="54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>
        <w:rPr>
          <w:rFonts w:ascii="Arial" w:hAnsi="Arial" w:cs="Arial"/>
          <w:color w:val="000000"/>
          <w:spacing w:val="-2"/>
        </w:rPr>
        <w:t>Clădirile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noi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vor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trebui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să</w:t>
      </w:r>
      <w:proofErr w:type="spellEnd"/>
      <w:r>
        <w:rPr>
          <w:rFonts w:ascii="Arial" w:hAnsi="Arial" w:cs="Arial"/>
          <w:color w:val="000000"/>
          <w:spacing w:val="-2"/>
        </w:rPr>
        <w:t xml:space="preserve"> se </w:t>
      </w:r>
      <w:proofErr w:type="spellStart"/>
      <w:r>
        <w:rPr>
          <w:rFonts w:ascii="Arial" w:hAnsi="Arial" w:cs="Arial"/>
          <w:color w:val="000000"/>
          <w:spacing w:val="-2"/>
        </w:rPr>
        <w:t>integreze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coerent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în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arhitectura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generală</w:t>
      </w:r>
      <w:proofErr w:type="spellEnd"/>
      <w:r>
        <w:rPr>
          <w:rFonts w:ascii="Arial" w:hAnsi="Arial" w:cs="Arial"/>
          <w:color w:val="000000"/>
          <w:spacing w:val="-2"/>
        </w:rPr>
        <w:t xml:space="preserve"> a </w:t>
      </w:r>
      <w:proofErr w:type="spellStart"/>
      <w:r>
        <w:rPr>
          <w:rFonts w:ascii="Arial" w:hAnsi="Arial" w:cs="Arial"/>
          <w:color w:val="000000"/>
          <w:spacing w:val="-2"/>
        </w:rPr>
        <w:t>zonei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în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ceea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ce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priveşte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volumul</w:t>
      </w:r>
      <w:proofErr w:type="spellEnd"/>
      <w:r>
        <w:rPr>
          <w:rFonts w:ascii="Arial" w:hAnsi="Arial" w:cs="Arial"/>
          <w:color w:val="000000"/>
          <w:spacing w:val="-2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</w:rPr>
        <w:t>regimul</w:t>
      </w:r>
      <w:proofErr w:type="spellEnd"/>
      <w:r>
        <w:rPr>
          <w:rFonts w:ascii="Arial" w:hAnsi="Arial" w:cs="Arial"/>
          <w:color w:val="000000"/>
          <w:spacing w:val="-2"/>
        </w:rPr>
        <w:t xml:space="preserve"> de </w:t>
      </w:r>
      <w:proofErr w:type="spellStart"/>
      <w:r>
        <w:rPr>
          <w:rFonts w:ascii="Arial" w:hAnsi="Arial" w:cs="Arial"/>
          <w:color w:val="000000"/>
          <w:spacing w:val="-2"/>
        </w:rPr>
        <w:t>înălţime</w:t>
      </w:r>
      <w:proofErr w:type="spellEnd"/>
      <w:r>
        <w:rPr>
          <w:rFonts w:ascii="Arial" w:hAnsi="Arial" w:cs="Arial"/>
          <w:color w:val="000000"/>
          <w:spacing w:val="-2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</w:rPr>
        <w:t>aspectul</w:t>
      </w:r>
      <w:proofErr w:type="spellEnd"/>
      <w:r>
        <w:rPr>
          <w:rFonts w:ascii="Arial" w:hAnsi="Arial" w:cs="Arial"/>
          <w:color w:val="000000"/>
          <w:spacing w:val="-2"/>
        </w:rPr>
        <w:t xml:space="preserve"> exterior, </w:t>
      </w:r>
      <w:proofErr w:type="spellStart"/>
      <w:r>
        <w:rPr>
          <w:rFonts w:ascii="Arial" w:hAnsi="Arial" w:cs="Arial"/>
          <w:color w:val="000000"/>
          <w:spacing w:val="-2"/>
        </w:rPr>
        <w:t>alinierea</w:t>
      </w:r>
      <w:proofErr w:type="spellEnd"/>
      <w:r>
        <w:rPr>
          <w:rFonts w:ascii="Arial" w:hAnsi="Arial" w:cs="Arial"/>
          <w:color w:val="000000"/>
          <w:spacing w:val="-2"/>
        </w:rPr>
        <w:t xml:space="preserve"> la </w:t>
      </w:r>
      <w:proofErr w:type="spellStart"/>
      <w:proofErr w:type="gramStart"/>
      <w:r>
        <w:rPr>
          <w:rFonts w:ascii="Arial" w:hAnsi="Arial" w:cs="Arial"/>
          <w:color w:val="000000"/>
          <w:spacing w:val="-2"/>
        </w:rPr>
        <w:t>stradă</w:t>
      </w:r>
      <w:proofErr w:type="spellEnd"/>
      <w:r>
        <w:rPr>
          <w:rFonts w:ascii="Arial" w:hAnsi="Arial" w:cs="Arial"/>
          <w:color w:val="000000"/>
          <w:spacing w:val="-2"/>
        </w:rPr>
        <w:t>;</w:t>
      </w:r>
      <w:proofErr w:type="gramEnd"/>
    </w:p>
    <w:p w14:paraId="01153C52" w14:textId="77777777" w:rsidR="00CF42E2" w:rsidRDefault="00CF42E2" w:rsidP="00CF42E2">
      <w:pPr>
        <w:widowControl w:val="0"/>
        <w:numPr>
          <w:ilvl w:val="0"/>
          <w:numId w:val="54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r w:rsidRPr="001B17BD">
        <w:rPr>
          <w:rFonts w:ascii="Arial" w:hAnsi="Arial" w:cs="Arial"/>
          <w:color w:val="000000"/>
          <w:spacing w:val="6"/>
        </w:rPr>
        <w:t xml:space="preserve">P.O.T. - ul maxim </w:t>
      </w:r>
      <w:proofErr w:type="spellStart"/>
      <w:r w:rsidRPr="001B17BD">
        <w:rPr>
          <w:rFonts w:ascii="Arial" w:hAnsi="Arial" w:cs="Arial"/>
          <w:color w:val="000000"/>
          <w:spacing w:val="6"/>
        </w:rPr>
        <w:t>va</w:t>
      </w:r>
      <w:proofErr w:type="spellEnd"/>
      <w:r w:rsidRPr="001B17BD">
        <w:rPr>
          <w:rFonts w:ascii="Arial" w:hAnsi="Arial" w:cs="Arial"/>
          <w:color w:val="000000"/>
          <w:spacing w:val="6"/>
        </w:rPr>
        <w:t xml:space="preserve"> fi de </w:t>
      </w:r>
      <w:r>
        <w:rPr>
          <w:rFonts w:ascii="Arial" w:hAnsi="Arial" w:cs="Arial"/>
          <w:color w:val="000000"/>
          <w:spacing w:val="6"/>
        </w:rPr>
        <w:t>3</w:t>
      </w:r>
      <w:r w:rsidRPr="001B17BD">
        <w:rPr>
          <w:rFonts w:ascii="Arial" w:hAnsi="Arial" w:cs="Arial"/>
          <w:color w:val="000000"/>
          <w:spacing w:val="6"/>
        </w:rPr>
        <w:t>0%.</w:t>
      </w:r>
    </w:p>
    <w:p w14:paraId="26B7D4E1" w14:textId="77777777" w:rsidR="00CF42E2" w:rsidRPr="004B37AD" w:rsidRDefault="00CF42E2" w:rsidP="001033C3">
      <w:pPr>
        <w:pStyle w:val="Listparagraf"/>
        <w:widowControl w:val="0"/>
        <w:numPr>
          <w:ilvl w:val="0"/>
          <w:numId w:val="89"/>
        </w:numPr>
        <w:tabs>
          <w:tab w:val="left" w:pos="2814"/>
        </w:tabs>
        <w:autoSpaceDE w:val="0"/>
        <w:ind w:left="709" w:right="375" w:hanging="283"/>
        <w:jc w:val="both"/>
        <w:rPr>
          <w:rFonts w:ascii="Arial" w:hAnsi="Arial" w:cs="Arial"/>
          <w:color w:val="000000"/>
          <w:spacing w:val="4"/>
        </w:rPr>
      </w:pPr>
      <w:r w:rsidRPr="004B37AD">
        <w:rPr>
          <w:rFonts w:ascii="Arial" w:hAnsi="Arial" w:cs="Arial"/>
          <w:color w:val="000000"/>
          <w:spacing w:val="10"/>
        </w:rPr>
        <w:t xml:space="preserve">C.U.T. - </w:t>
      </w:r>
      <w:proofErr w:type="spellStart"/>
      <w:r w:rsidRPr="004B37AD">
        <w:rPr>
          <w:rFonts w:ascii="Arial" w:hAnsi="Arial" w:cs="Arial"/>
          <w:color w:val="000000"/>
          <w:spacing w:val="10"/>
        </w:rPr>
        <w:t>coeficientul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de </w:t>
      </w:r>
      <w:proofErr w:type="spellStart"/>
      <w:r w:rsidRPr="004B37AD">
        <w:rPr>
          <w:rFonts w:ascii="Arial" w:hAnsi="Arial" w:cs="Arial"/>
          <w:color w:val="000000"/>
          <w:spacing w:val="10"/>
        </w:rPr>
        <w:t>utilizare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a </w:t>
      </w:r>
      <w:proofErr w:type="spellStart"/>
      <w:r w:rsidRPr="004B37AD">
        <w:rPr>
          <w:rFonts w:ascii="Arial" w:hAnsi="Arial" w:cs="Arial"/>
          <w:color w:val="000000"/>
          <w:spacing w:val="10"/>
        </w:rPr>
        <w:t>terenului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exprimă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raportul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dintre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suprafeţele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adunate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ale </w:t>
      </w:r>
      <w:proofErr w:type="spellStart"/>
      <w:r w:rsidRPr="004B37AD">
        <w:rPr>
          <w:rFonts w:ascii="Arial" w:hAnsi="Arial" w:cs="Arial"/>
          <w:color w:val="000000"/>
          <w:spacing w:val="9"/>
        </w:rPr>
        <w:t>tuturor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nivelelor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(=</w:t>
      </w:r>
      <w:proofErr w:type="spellStart"/>
      <w:r w:rsidRPr="004B37AD">
        <w:rPr>
          <w:rFonts w:ascii="Arial" w:hAnsi="Arial" w:cs="Arial"/>
          <w:color w:val="000000"/>
          <w:spacing w:val="9"/>
        </w:rPr>
        <w:t>suprafaţa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desfăşurată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) </w:t>
      </w:r>
      <w:proofErr w:type="spellStart"/>
      <w:r w:rsidRPr="004B37AD">
        <w:rPr>
          <w:rFonts w:ascii="Arial" w:hAnsi="Arial" w:cs="Arial"/>
          <w:color w:val="000000"/>
          <w:spacing w:val="9"/>
        </w:rPr>
        <w:t>şi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suprafaţa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terenului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considerat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. </w:t>
      </w:r>
      <w:proofErr w:type="spellStart"/>
      <w:r w:rsidRPr="004B37AD">
        <w:rPr>
          <w:rFonts w:ascii="Arial" w:hAnsi="Arial" w:cs="Arial"/>
          <w:color w:val="000000"/>
          <w:spacing w:val="7"/>
        </w:rPr>
        <w:t>În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funcţie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de </w:t>
      </w:r>
      <w:proofErr w:type="spellStart"/>
      <w:r w:rsidRPr="004B37AD">
        <w:rPr>
          <w:rFonts w:ascii="Arial" w:hAnsi="Arial" w:cs="Arial"/>
          <w:color w:val="000000"/>
          <w:spacing w:val="7"/>
        </w:rPr>
        <w:t>înălţimea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clădirilor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care se </w:t>
      </w:r>
      <w:proofErr w:type="spellStart"/>
      <w:r w:rsidRPr="004B37AD">
        <w:rPr>
          <w:rFonts w:ascii="Arial" w:hAnsi="Arial" w:cs="Arial"/>
          <w:color w:val="000000"/>
          <w:spacing w:val="7"/>
        </w:rPr>
        <w:t>vor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realiza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, </w:t>
      </w:r>
      <w:proofErr w:type="spellStart"/>
      <w:r w:rsidRPr="004B37AD">
        <w:rPr>
          <w:rFonts w:ascii="Arial" w:hAnsi="Arial" w:cs="Arial"/>
          <w:color w:val="000000"/>
          <w:spacing w:val="7"/>
        </w:rPr>
        <w:t>coeficientul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de </w:t>
      </w:r>
      <w:proofErr w:type="spellStart"/>
      <w:r w:rsidRPr="004B37AD">
        <w:rPr>
          <w:rFonts w:ascii="Arial" w:hAnsi="Arial" w:cs="Arial"/>
          <w:color w:val="000000"/>
          <w:spacing w:val="4"/>
        </w:rPr>
        <w:t>utilizare</w:t>
      </w:r>
      <w:proofErr w:type="spellEnd"/>
      <w:r w:rsidRPr="004B37AD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4B37AD">
        <w:rPr>
          <w:rFonts w:ascii="Arial" w:hAnsi="Arial" w:cs="Arial"/>
          <w:color w:val="000000"/>
          <w:spacing w:val="4"/>
        </w:rPr>
        <w:t>terenului</w:t>
      </w:r>
      <w:proofErr w:type="spellEnd"/>
      <w:r w:rsidRPr="004B37AD">
        <w:rPr>
          <w:rFonts w:ascii="Arial" w:hAnsi="Arial" w:cs="Arial"/>
          <w:color w:val="000000"/>
          <w:spacing w:val="4"/>
        </w:rPr>
        <w:t xml:space="preserve">-C.U.T., </w:t>
      </w:r>
      <w:proofErr w:type="spellStart"/>
      <w:r w:rsidRPr="004B37AD">
        <w:rPr>
          <w:rFonts w:ascii="Arial" w:hAnsi="Arial" w:cs="Arial"/>
          <w:color w:val="000000"/>
          <w:spacing w:val="4"/>
        </w:rPr>
        <w:t>poate</w:t>
      </w:r>
      <w:proofErr w:type="spellEnd"/>
      <w:r w:rsidRPr="004B37AD">
        <w:rPr>
          <w:rFonts w:ascii="Arial" w:hAnsi="Arial" w:cs="Arial"/>
          <w:color w:val="000000"/>
          <w:spacing w:val="4"/>
        </w:rPr>
        <w:t xml:space="preserve"> fi:</w:t>
      </w:r>
    </w:p>
    <w:p w14:paraId="756E9354" w14:textId="77777777" w:rsidR="00CF42E2" w:rsidRPr="00E84009" w:rsidRDefault="00CF42E2" w:rsidP="00CF42E2">
      <w:pPr>
        <w:widowControl w:val="0"/>
        <w:numPr>
          <w:ilvl w:val="4"/>
          <w:numId w:val="19"/>
        </w:numPr>
        <w:tabs>
          <w:tab w:val="left" w:pos="2160"/>
        </w:tabs>
        <w:autoSpaceDE w:val="0"/>
        <w:ind w:left="2340" w:right="375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1"/>
        </w:rPr>
        <w:t>1</w:t>
      </w:r>
      <w:r w:rsidRPr="00E84009">
        <w:rPr>
          <w:rFonts w:ascii="Arial" w:hAnsi="Arial" w:cs="Arial"/>
          <w:color w:val="000000"/>
          <w:spacing w:val="1"/>
        </w:rPr>
        <w:t>,</w:t>
      </w:r>
      <w:r>
        <w:rPr>
          <w:rFonts w:ascii="Arial" w:hAnsi="Arial" w:cs="Arial"/>
          <w:color w:val="000000"/>
          <w:spacing w:val="1"/>
        </w:rPr>
        <w:t>2</w:t>
      </w:r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adc</w:t>
      </w:r>
      <w:proofErr w:type="spellEnd"/>
      <w:r w:rsidRPr="00E84009">
        <w:rPr>
          <w:rFonts w:ascii="Arial" w:hAnsi="Arial" w:cs="Arial"/>
          <w:color w:val="000000"/>
          <w:spacing w:val="1"/>
        </w:rPr>
        <w:t>/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teren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pentru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r w:rsidRPr="00E84009">
        <w:rPr>
          <w:rFonts w:ascii="Arial" w:hAnsi="Arial" w:cs="Arial"/>
          <w:color w:val="000000"/>
          <w:spacing w:val="3"/>
        </w:rPr>
        <w:t>(S)+</w:t>
      </w:r>
      <w:r w:rsidRPr="00E84009">
        <w:rPr>
          <w:rFonts w:ascii="Arial" w:hAnsi="Arial" w:cs="Arial"/>
          <w:color w:val="000000"/>
          <w:spacing w:val="1"/>
        </w:rPr>
        <w:t>P+</w:t>
      </w:r>
      <w:r>
        <w:rPr>
          <w:rFonts w:ascii="Arial" w:hAnsi="Arial" w:cs="Arial"/>
          <w:color w:val="000000"/>
          <w:spacing w:val="1"/>
        </w:rPr>
        <w:t>2</w:t>
      </w:r>
      <w:r w:rsidRPr="00E84009">
        <w:rPr>
          <w:rFonts w:ascii="Arial" w:hAnsi="Arial" w:cs="Arial"/>
          <w:color w:val="000000"/>
          <w:spacing w:val="1"/>
        </w:rPr>
        <w:t>E+(M</w:t>
      </w:r>
      <w:proofErr w:type="gramStart"/>
      <w:r w:rsidRPr="00E84009">
        <w:rPr>
          <w:rFonts w:ascii="Arial" w:hAnsi="Arial" w:cs="Arial"/>
          <w:color w:val="000000"/>
          <w:spacing w:val="5"/>
        </w:rPr>
        <w:t>)</w:t>
      </w:r>
      <w:r>
        <w:rPr>
          <w:rFonts w:ascii="Arial" w:hAnsi="Arial" w:cs="Arial"/>
          <w:color w:val="000000"/>
          <w:spacing w:val="5"/>
        </w:rPr>
        <w:t>;</w:t>
      </w:r>
      <w:proofErr w:type="gramEnd"/>
    </w:p>
    <w:p w14:paraId="2E16EFD2" w14:textId="77777777" w:rsidR="00CF42E2" w:rsidRDefault="00CF42E2" w:rsidP="00CF42E2">
      <w:pPr>
        <w:widowControl w:val="0"/>
        <w:numPr>
          <w:ilvl w:val="4"/>
          <w:numId w:val="19"/>
        </w:numPr>
        <w:tabs>
          <w:tab w:val="left" w:pos="2160"/>
        </w:tabs>
        <w:autoSpaceDE w:val="0"/>
        <w:ind w:left="2340" w:right="375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1"/>
        </w:rPr>
        <w:t>0,9</w:t>
      </w:r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adc</w:t>
      </w:r>
      <w:proofErr w:type="spellEnd"/>
      <w:r w:rsidRPr="00E84009">
        <w:rPr>
          <w:rFonts w:ascii="Arial" w:hAnsi="Arial" w:cs="Arial"/>
          <w:color w:val="000000"/>
          <w:spacing w:val="1"/>
        </w:rPr>
        <w:t>/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teren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pentru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r w:rsidRPr="00E84009">
        <w:rPr>
          <w:rFonts w:ascii="Arial" w:hAnsi="Arial" w:cs="Arial"/>
          <w:color w:val="000000"/>
          <w:spacing w:val="3"/>
        </w:rPr>
        <w:t>(S)+</w:t>
      </w:r>
      <w:r w:rsidRPr="00E84009">
        <w:rPr>
          <w:rFonts w:ascii="Arial" w:hAnsi="Arial" w:cs="Arial"/>
          <w:color w:val="000000"/>
          <w:spacing w:val="1"/>
        </w:rPr>
        <w:t>P+1E+(M</w:t>
      </w:r>
      <w:proofErr w:type="gramStart"/>
      <w:r w:rsidRPr="00E84009">
        <w:rPr>
          <w:rFonts w:ascii="Arial" w:hAnsi="Arial" w:cs="Arial"/>
          <w:color w:val="000000"/>
          <w:spacing w:val="5"/>
        </w:rPr>
        <w:t>)</w:t>
      </w:r>
      <w:r>
        <w:rPr>
          <w:rFonts w:ascii="Arial" w:hAnsi="Arial" w:cs="Arial"/>
          <w:color w:val="000000"/>
          <w:spacing w:val="5"/>
        </w:rPr>
        <w:t>;</w:t>
      </w:r>
      <w:proofErr w:type="gramEnd"/>
    </w:p>
    <w:p w14:paraId="39F338E8" w14:textId="4CD3006F" w:rsidR="00F446A8" w:rsidRPr="00CC0B90" w:rsidRDefault="00CF42E2" w:rsidP="00F446A8">
      <w:pPr>
        <w:widowControl w:val="0"/>
        <w:numPr>
          <w:ilvl w:val="4"/>
          <w:numId w:val="19"/>
        </w:numPr>
        <w:tabs>
          <w:tab w:val="left" w:pos="2160"/>
        </w:tabs>
        <w:autoSpaceDE w:val="0"/>
        <w:ind w:left="2340" w:right="375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2"/>
        </w:rPr>
        <w:t>0</w:t>
      </w:r>
      <w:r w:rsidRPr="004B37AD">
        <w:rPr>
          <w:rFonts w:ascii="Arial" w:hAnsi="Arial" w:cs="Arial"/>
          <w:color w:val="000000"/>
          <w:spacing w:val="2"/>
        </w:rPr>
        <w:t>,</w:t>
      </w:r>
      <w:r>
        <w:rPr>
          <w:rFonts w:ascii="Arial" w:hAnsi="Arial" w:cs="Arial"/>
          <w:color w:val="000000"/>
          <w:spacing w:val="2"/>
        </w:rPr>
        <w:t>6</w:t>
      </w:r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mp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adc</w:t>
      </w:r>
      <w:proofErr w:type="spellEnd"/>
      <w:r w:rsidRPr="004B37AD">
        <w:rPr>
          <w:rFonts w:ascii="Arial" w:hAnsi="Arial" w:cs="Arial"/>
          <w:color w:val="000000"/>
          <w:spacing w:val="2"/>
        </w:rPr>
        <w:t>/</w:t>
      </w:r>
      <w:proofErr w:type="spellStart"/>
      <w:r w:rsidRPr="004B37AD">
        <w:rPr>
          <w:rFonts w:ascii="Arial" w:hAnsi="Arial" w:cs="Arial"/>
          <w:color w:val="000000"/>
          <w:spacing w:val="2"/>
        </w:rPr>
        <w:t>mp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teren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pentru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r w:rsidRPr="004B37AD">
        <w:rPr>
          <w:rFonts w:ascii="Arial" w:hAnsi="Arial" w:cs="Arial"/>
          <w:color w:val="000000"/>
          <w:spacing w:val="3"/>
        </w:rPr>
        <w:t>(S)+</w:t>
      </w:r>
      <w:r w:rsidRPr="004B37AD">
        <w:rPr>
          <w:rFonts w:ascii="Arial" w:hAnsi="Arial" w:cs="Arial"/>
          <w:color w:val="000000"/>
          <w:spacing w:val="2"/>
        </w:rPr>
        <w:t>P+(M).</w:t>
      </w:r>
    </w:p>
    <w:bookmarkEnd w:id="304"/>
    <w:p w14:paraId="55C46EFA" w14:textId="77777777" w:rsidR="00CC0B90" w:rsidRPr="00F446A8" w:rsidRDefault="00CC0B90" w:rsidP="00CC0B90">
      <w:pPr>
        <w:widowControl w:val="0"/>
        <w:tabs>
          <w:tab w:val="left" w:pos="2160"/>
        </w:tabs>
        <w:autoSpaceDE w:val="0"/>
        <w:ind w:left="2340" w:right="375"/>
        <w:jc w:val="both"/>
        <w:rPr>
          <w:rFonts w:ascii="Arial" w:hAnsi="Arial" w:cs="Arial"/>
          <w:color w:val="000000"/>
          <w:spacing w:val="5"/>
        </w:rPr>
      </w:pPr>
    </w:p>
    <w:p w14:paraId="2A4AAABC" w14:textId="48DB5E98" w:rsidR="00F446A8" w:rsidRPr="004405FD" w:rsidRDefault="00F446A8" w:rsidP="00F446A8">
      <w:pPr>
        <w:widowControl w:val="0"/>
        <w:numPr>
          <w:ilvl w:val="4"/>
          <w:numId w:val="19"/>
        </w:numPr>
        <w:tabs>
          <w:tab w:val="clear" w:pos="360"/>
          <w:tab w:val="num" w:pos="-1260"/>
          <w:tab w:val="left" w:pos="2160"/>
        </w:tabs>
        <w:autoSpaceDE w:val="0"/>
        <w:ind w:left="720"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4405FD">
        <w:rPr>
          <w:rFonts w:ascii="Arial" w:hAnsi="Arial" w:cs="Arial"/>
          <w:color w:val="000000"/>
          <w:spacing w:val="2"/>
        </w:rPr>
        <w:t>Pentru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Zona </w:t>
      </w:r>
      <w:proofErr w:type="spellStart"/>
      <w:r w:rsidRPr="004405FD">
        <w:rPr>
          <w:rFonts w:ascii="Arial" w:hAnsi="Arial" w:cs="Arial"/>
          <w:color w:val="000000"/>
          <w:spacing w:val="2"/>
        </w:rPr>
        <w:t>unități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industriale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și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depozite</w:t>
      </w:r>
      <w:proofErr w:type="spellEnd"/>
      <w:r w:rsidR="00262884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="00262884">
        <w:rPr>
          <w:rFonts w:ascii="Arial" w:hAnsi="Arial" w:cs="Arial"/>
          <w:color w:val="000000"/>
          <w:spacing w:val="2"/>
        </w:rPr>
        <w:t>si</w:t>
      </w:r>
      <w:proofErr w:type="spellEnd"/>
      <w:r w:rsidR="00262884">
        <w:rPr>
          <w:rFonts w:ascii="Arial" w:hAnsi="Arial" w:cs="Arial"/>
          <w:color w:val="000000"/>
          <w:spacing w:val="2"/>
        </w:rPr>
        <w:t xml:space="preserve"> zona </w:t>
      </w:r>
      <w:proofErr w:type="spellStart"/>
      <w:r w:rsidR="00262884">
        <w:rPr>
          <w:rFonts w:ascii="Arial" w:hAnsi="Arial" w:cs="Arial"/>
          <w:color w:val="000000"/>
          <w:spacing w:val="2"/>
        </w:rPr>
        <w:t>unitati</w:t>
      </w:r>
      <w:proofErr w:type="spellEnd"/>
      <w:r w:rsidR="00262884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="00262884">
        <w:rPr>
          <w:rFonts w:ascii="Arial" w:hAnsi="Arial" w:cs="Arial"/>
          <w:color w:val="000000"/>
          <w:spacing w:val="2"/>
        </w:rPr>
        <w:t>agricole</w:t>
      </w:r>
      <w:proofErr w:type="spellEnd"/>
      <w:r w:rsidR="00262884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procentul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maxim de </w:t>
      </w:r>
      <w:proofErr w:type="spellStart"/>
      <w:r w:rsidRPr="004405FD">
        <w:rPr>
          <w:rFonts w:ascii="Arial" w:hAnsi="Arial" w:cs="Arial"/>
          <w:color w:val="000000"/>
          <w:spacing w:val="2"/>
        </w:rPr>
        <w:t>ocupare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a </w:t>
      </w:r>
      <w:proofErr w:type="spellStart"/>
      <w:r w:rsidRPr="004405FD">
        <w:rPr>
          <w:rFonts w:ascii="Arial" w:hAnsi="Arial" w:cs="Arial"/>
          <w:color w:val="000000"/>
          <w:spacing w:val="2"/>
        </w:rPr>
        <w:t>terenului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și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coeficientul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4405FD">
        <w:rPr>
          <w:rFonts w:ascii="Arial" w:hAnsi="Arial" w:cs="Arial"/>
          <w:color w:val="000000"/>
          <w:spacing w:val="2"/>
        </w:rPr>
        <w:t>utilizare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al </w:t>
      </w:r>
      <w:proofErr w:type="spellStart"/>
      <w:r w:rsidRPr="004405FD">
        <w:rPr>
          <w:rFonts w:ascii="Arial" w:hAnsi="Arial" w:cs="Arial"/>
          <w:color w:val="000000"/>
          <w:spacing w:val="2"/>
        </w:rPr>
        <w:t>terenului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se </w:t>
      </w:r>
      <w:proofErr w:type="spellStart"/>
      <w:r w:rsidRPr="004405FD">
        <w:rPr>
          <w:rFonts w:ascii="Arial" w:hAnsi="Arial" w:cs="Arial"/>
          <w:color w:val="000000"/>
          <w:spacing w:val="2"/>
        </w:rPr>
        <w:t>stabileşte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prin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studiu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4405FD">
        <w:rPr>
          <w:rFonts w:ascii="Arial" w:hAnsi="Arial" w:cs="Arial"/>
          <w:color w:val="000000"/>
          <w:spacing w:val="2"/>
        </w:rPr>
        <w:t>fezabilitate</w:t>
      </w:r>
      <w:proofErr w:type="spellEnd"/>
      <w:r w:rsidRPr="004405FD">
        <w:rPr>
          <w:rFonts w:ascii="Arial" w:hAnsi="Arial" w:cs="Arial"/>
          <w:color w:val="000000"/>
          <w:spacing w:val="2"/>
        </w:rPr>
        <w:t>.</w:t>
      </w:r>
    </w:p>
    <w:p w14:paraId="2A2E2E40" w14:textId="77777777" w:rsidR="00F446A8" w:rsidRPr="00CF42E2" w:rsidRDefault="00F446A8" w:rsidP="00F446A8">
      <w:pPr>
        <w:widowControl w:val="0"/>
        <w:tabs>
          <w:tab w:val="left" w:pos="2160"/>
        </w:tabs>
        <w:autoSpaceDE w:val="0"/>
        <w:ind w:left="720" w:right="375"/>
        <w:jc w:val="both"/>
        <w:rPr>
          <w:rFonts w:ascii="Arial" w:hAnsi="Arial" w:cs="Arial"/>
          <w:color w:val="000000"/>
          <w:spacing w:val="5"/>
        </w:rPr>
      </w:pPr>
    </w:p>
    <w:p w14:paraId="7B764F8E" w14:textId="77777777" w:rsidR="00CF42E2" w:rsidRDefault="00CF42E2" w:rsidP="001033C3">
      <w:pPr>
        <w:widowControl w:val="0"/>
        <w:numPr>
          <w:ilvl w:val="0"/>
          <w:numId w:val="88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AC30B4">
        <w:rPr>
          <w:rFonts w:ascii="Arial" w:hAnsi="Arial" w:cs="Arial"/>
          <w:color w:val="000000"/>
          <w:spacing w:val="4"/>
        </w:rPr>
        <w:t>Construcţia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AC30B4">
        <w:rPr>
          <w:rFonts w:ascii="Arial" w:hAnsi="Arial" w:cs="Arial"/>
          <w:color w:val="000000"/>
          <w:spacing w:val="4"/>
        </w:rPr>
        <w:t>locuinţe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  <w:lang w:val="ro-RO"/>
        </w:rPr>
        <w:t>şi</w:t>
      </w:r>
      <w:proofErr w:type="spellEnd"/>
      <w:r>
        <w:rPr>
          <w:rFonts w:ascii="Arial" w:hAnsi="Arial" w:cs="Arial"/>
          <w:color w:val="000000"/>
          <w:spacing w:val="4"/>
          <w:lang w:val="ro-RO"/>
        </w:rPr>
        <w:t xml:space="preserve"> obiective </w:t>
      </w:r>
      <w:proofErr w:type="spellStart"/>
      <w:r w:rsidRPr="00AC30B4">
        <w:rPr>
          <w:rFonts w:ascii="Arial" w:hAnsi="Arial" w:cs="Arial"/>
          <w:color w:val="000000"/>
          <w:spacing w:val="4"/>
        </w:rPr>
        <w:t>este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C30B4">
        <w:rPr>
          <w:rFonts w:ascii="Arial" w:hAnsi="Arial" w:cs="Arial"/>
          <w:color w:val="000000"/>
          <w:spacing w:val="4"/>
        </w:rPr>
        <w:t>permisă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cu </w:t>
      </w:r>
      <w:proofErr w:type="spellStart"/>
      <w:r w:rsidRPr="00AC30B4">
        <w:rPr>
          <w:rFonts w:ascii="Arial" w:hAnsi="Arial" w:cs="Arial"/>
          <w:color w:val="000000"/>
          <w:spacing w:val="4"/>
        </w:rPr>
        <w:t>respectarea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C30B4">
        <w:rPr>
          <w:rFonts w:ascii="Arial" w:hAnsi="Arial" w:cs="Arial"/>
          <w:color w:val="000000"/>
          <w:spacing w:val="4"/>
        </w:rPr>
        <w:t>zo</w:t>
      </w:r>
      <w:r>
        <w:rPr>
          <w:rFonts w:ascii="Arial" w:hAnsi="Arial" w:cs="Arial"/>
          <w:color w:val="000000"/>
          <w:spacing w:val="4"/>
        </w:rPr>
        <w:t>nelor</w:t>
      </w:r>
      <w:proofErr w:type="spellEnd"/>
      <w:r>
        <w:rPr>
          <w:rFonts w:ascii="Arial" w:hAnsi="Arial" w:cs="Arial"/>
          <w:color w:val="000000"/>
          <w:spacing w:val="4"/>
        </w:rPr>
        <w:t xml:space="preserve"> de </w:t>
      </w:r>
      <w:proofErr w:type="spellStart"/>
      <w:r>
        <w:rPr>
          <w:rFonts w:ascii="Arial" w:hAnsi="Arial" w:cs="Arial"/>
          <w:color w:val="000000"/>
          <w:spacing w:val="4"/>
        </w:rPr>
        <w:t>protecţie</w:t>
      </w:r>
      <w:proofErr w:type="spellEnd"/>
      <w:r>
        <w:rPr>
          <w:rFonts w:ascii="Arial" w:hAnsi="Arial" w:cs="Arial"/>
          <w:color w:val="000000"/>
          <w:spacing w:val="4"/>
        </w:rPr>
        <w:t xml:space="preserve"> a </w:t>
      </w:r>
      <w:proofErr w:type="spellStart"/>
      <w:r>
        <w:rPr>
          <w:rFonts w:ascii="Arial" w:hAnsi="Arial" w:cs="Arial"/>
          <w:color w:val="000000"/>
          <w:spacing w:val="4"/>
        </w:rPr>
        <w:t>drumurilor</w:t>
      </w:r>
      <w:proofErr w:type="spellEnd"/>
      <w:r>
        <w:rPr>
          <w:rFonts w:ascii="Arial" w:hAnsi="Arial" w:cs="Arial"/>
          <w:color w:val="000000"/>
          <w:spacing w:val="4"/>
        </w:rPr>
        <w:t>:</w:t>
      </w:r>
    </w:p>
    <w:p w14:paraId="1B8AB8C9" w14:textId="77777777" w:rsidR="00592697" w:rsidRDefault="00592697" w:rsidP="00592697">
      <w:pPr>
        <w:pStyle w:val="Listparagraf"/>
        <w:widowControl w:val="0"/>
        <w:numPr>
          <w:ilvl w:val="0"/>
          <w:numId w:val="48"/>
        </w:numPr>
        <w:tabs>
          <w:tab w:val="clear" w:pos="720"/>
          <w:tab w:val="left" w:pos="1276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bookmarkStart w:id="305" w:name="_Hlk120177670"/>
      <w:r w:rsidRPr="0071217C">
        <w:rPr>
          <w:rFonts w:ascii="Arial" w:hAnsi="Arial" w:cs="Arial"/>
          <w:color w:val="000000"/>
          <w:spacing w:val="5"/>
        </w:rPr>
        <w:t>(D</w:t>
      </w:r>
      <w:r>
        <w:rPr>
          <w:rFonts w:ascii="Arial" w:hAnsi="Arial" w:cs="Arial"/>
          <w:color w:val="000000"/>
          <w:spacing w:val="5"/>
        </w:rPr>
        <w:t>J</w:t>
      </w:r>
      <w:r w:rsidRPr="0071217C">
        <w:rPr>
          <w:rFonts w:ascii="Arial" w:hAnsi="Arial" w:cs="Arial"/>
          <w:color w:val="000000"/>
          <w:spacing w:val="5"/>
        </w:rPr>
        <w:t>)-</w:t>
      </w:r>
      <w:r w:rsidRPr="0071217C"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Traversarea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intravilanului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</w:t>
      </w:r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drumuri</w:t>
      </w:r>
      <w:proofErr w:type="spellEnd"/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judetene</w:t>
      </w:r>
      <w:proofErr w:type="spellEnd"/>
      <w:r>
        <w:rPr>
          <w:rFonts w:ascii="Arial" w:hAnsi="Arial" w:cs="Arial"/>
          <w:color w:val="000000"/>
          <w:spacing w:val="5"/>
        </w:rPr>
        <w:t xml:space="preserve"> - </w:t>
      </w:r>
      <w:r w:rsidRPr="00485A4D">
        <w:rPr>
          <w:rFonts w:ascii="Arial" w:hAnsi="Arial" w:cs="Arial"/>
          <w:color w:val="000000"/>
          <w:spacing w:val="5"/>
        </w:rPr>
        <w:t>minimum 1</w:t>
      </w:r>
      <w:r>
        <w:rPr>
          <w:rFonts w:ascii="Arial" w:hAnsi="Arial" w:cs="Arial"/>
          <w:color w:val="000000"/>
          <w:spacing w:val="5"/>
        </w:rPr>
        <w:t>2</w:t>
      </w:r>
      <w:r w:rsidRPr="00485A4D">
        <w:rPr>
          <w:rFonts w:ascii="Arial" w:hAnsi="Arial" w:cs="Arial"/>
          <w:color w:val="000000"/>
          <w:spacing w:val="5"/>
        </w:rPr>
        <w:t xml:space="preserve"> m din ax de o </w:t>
      </w:r>
      <w:proofErr w:type="spellStart"/>
      <w:r w:rsidRPr="00485A4D">
        <w:rPr>
          <w:rFonts w:ascii="Arial" w:hAnsi="Arial" w:cs="Arial"/>
          <w:color w:val="000000"/>
          <w:spacing w:val="5"/>
        </w:rPr>
        <w:t>parte</w:t>
      </w:r>
      <w:proofErr w:type="spellEnd"/>
      <w:r w:rsidRPr="00485A4D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485A4D">
        <w:rPr>
          <w:rFonts w:ascii="Arial" w:hAnsi="Arial" w:cs="Arial"/>
          <w:color w:val="000000"/>
          <w:spacing w:val="5"/>
        </w:rPr>
        <w:t>şi</w:t>
      </w:r>
      <w:proofErr w:type="spellEnd"/>
      <w:r w:rsidRPr="00485A4D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485A4D">
        <w:rPr>
          <w:rFonts w:ascii="Arial" w:hAnsi="Arial" w:cs="Arial"/>
          <w:color w:val="000000"/>
          <w:spacing w:val="5"/>
        </w:rPr>
        <w:t>alta</w:t>
      </w:r>
      <w:proofErr w:type="spellEnd"/>
      <w:r w:rsidRPr="00485A4D">
        <w:rPr>
          <w:rFonts w:ascii="Arial" w:hAnsi="Arial" w:cs="Arial"/>
          <w:color w:val="000000"/>
          <w:spacing w:val="5"/>
        </w:rPr>
        <w:t xml:space="preserve"> a </w:t>
      </w:r>
      <w:proofErr w:type="spellStart"/>
      <w:proofErr w:type="gramStart"/>
      <w:r w:rsidRPr="00485A4D">
        <w:rPr>
          <w:rFonts w:ascii="Arial" w:hAnsi="Arial" w:cs="Arial"/>
          <w:color w:val="000000"/>
          <w:spacing w:val="5"/>
        </w:rPr>
        <w:t>drumului</w:t>
      </w:r>
      <w:proofErr w:type="spellEnd"/>
      <w:proofErr w:type="gramEnd"/>
    </w:p>
    <w:p w14:paraId="04ECCFC3" w14:textId="77777777" w:rsidR="00592697" w:rsidRDefault="00592697" w:rsidP="00592697">
      <w:pPr>
        <w:pStyle w:val="Listparagraf"/>
        <w:widowControl w:val="0"/>
        <w:tabs>
          <w:tab w:val="left" w:pos="1276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 xml:space="preserve">  (</w:t>
      </w:r>
      <w:proofErr w:type="spellStart"/>
      <w:r w:rsidRPr="0071217C">
        <w:rPr>
          <w:rFonts w:ascii="Arial" w:hAnsi="Arial" w:cs="Arial"/>
          <w:color w:val="000000"/>
          <w:spacing w:val="5"/>
        </w:rPr>
        <w:t>Distanța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dintre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gardurile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sau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construcţiile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situate de o </w:t>
      </w:r>
      <w:proofErr w:type="spellStart"/>
      <w:r w:rsidRPr="0071217C">
        <w:rPr>
          <w:rFonts w:ascii="Arial" w:hAnsi="Arial" w:cs="Arial"/>
          <w:color w:val="000000"/>
          <w:spacing w:val="5"/>
        </w:rPr>
        <w:t>parte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şi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71217C">
        <w:rPr>
          <w:rFonts w:ascii="Arial" w:hAnsi="Arial" w:cs="Arial"/>
          <w:color w:val="000000"/>
          <w:spacing w:val="5"/>
        </w:rPr>
        <w:t>alta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71217C">
        <w:rPr>
          <w:rFonts w:ascii="Arial" w:hAnsi="Arial" w:cs="Arial"/>
          <w:color w:val="000000"/>
          <w:spacing w:val="5"/>
        </w:rPr>
        <w:t>drumului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(m)</w:t>
      </w:r>
      <w:proofErr w:type="gramStart"/>
      <w:r>
        <w:rPr>
          <w:rFonts w:ascii="Arial" w:hAnsi="Arial" w:cs="Arial"/>
          <w:color w:val="000000"/>
          <w:spacing w:val="5"/>
        </w:rPr>
        <w:t>);</w:t>
      </w:r>
      <w:proofErr w:type="gramEnd"/>
    </w:p>
    <w:p w14:paraId="14227F22" w14:textId="454777C8" w:rsidR="00592697" w:rsidRPr="00592697" w:rsidRDefault="00592697" w:rsidP="00592697">
      <w:pPr>
        <w:pStyle w:val="Listparagraf"/>
        <w:widowControl w:val="0"/>
        <w:tabs>
          <w:tab w:val="left" w:pos="1276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bookmarkStart w:id="306" w:name="_Hlk120097502"/>
      <w:bookmarkEnd w:id="305"/>
      <w:r>
        <w:rPr>
          <w:rFonts w:ascii="Arial" w:hAnsi="Arial" w:cs="Arial"/>
          <w:color w:val="000000"/>
          <w:spacing w:val="5"/>
        </w:rPr>
        <w:t xml:space="preserve">- </w:t>
      </w:r>
      <w:r w:rsidRPr="00592697">
        <w:rPr>
          <w:rFonts w:ascii="Arial" w:hAnsi="Arial" w:cs="Arial"/>
          <w:color w:val="000000"/>
          <w:spacing w:val="5"/>
        </w:rPr>
        <w:t xml:space="preserve">(DC)- </w:t>
      </w:r>
      <w:proofErr w:type="spellStart"/>
      <w:r w:rsidRPr="00592697">
        <w:rPr>
          <w:rFonts w:ascii="Arial" w:hAnsi="Arial" w:cs="Arial"/>
          <w:color w:val="000000"/>
          <w:spacing w:val="5"/>
        </w:rPr>
        <w:t>Traversarea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592697">
        <w:rPr>
          <w:rFonts w:ascii="Arial" w:hAnsi="Arial" w:cs="Arial"/>
          <w:color w:val="000000"/>
          <w:spacing w:val="5"/>
        </w:rPr>
        <w:t>intravilanului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592697">
        <w:rPr>
          <w:rFonts w:ascii="Arial" w:hAnsi="Arial" w:cs="Arial"/>
          <w:color w:val="000000"/>
          <w:spacing w:val="5"/>
        </w:rPr>
        <w:t>drumuri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592697">
        <w:rPr>
          <w:rFonts w:ascii="Arial" w:hAnsi="Arial" w:cs="Arial"/>
          <w:color w:val="000000"/>
          <w:spacing w:val="5"/>
        </w:rPr>
        <w:t>comunale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- minimum 10 m din ax de o </w:t>
      </w:r>
      <w:proofErr w:type="spellStart"/>
      <w:r w:rsidRPr="00592697">
        <w:rPr>
          <w:rFonts w:ascii="Arial" w:hAnsi="Arial" w:cs="Arial"/>
          <w:color w:val="000000"/>
          <w:spacing w:val="5"/>
        </w:rPr>
        <w:t>parte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592697">
        <w:rPr>
          <w:rFonts w:ascii="Arial" w:hAnsi="Arial" w:cs="Arial"/>
          <w:color w:val="000000"/>
          <w:spacing w:val="5"/>
        </w:rPr>
        <w:t>şi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592697">
        <w:rPr>
          <w:rFonts w:ascii="Arial" w:hAnsi="Arial" w:cs="Arial"/>
          <w:color w:val="000000"/>
          <w:spacing w:val="5"/>
        </w:rPr>
        <w:t>alta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592697">
        <w:rPr>
          <w:rFonts w:ascii="Arial" w:hAnsi="Arial" w:cs="Arial"/>
          <w:color w:val="000000"/>
          <w:spacing w:val="5"/>
        </w:rPr>
        <w:t>drumului</w:t>
      </w:r>
      <w:proofErr w:type="spellEnd"/>
      <w:r>
        <w:rPr>
          <w:rFonts w:ascii="Arial" w:hAnsi="Arial" w:cs="Arial"/>
          <w:color w:val="000000"/>
          <w:spacing w:val="5"/>
        </w:rPr>
        <w:t xml:space="preserve"> </w:t>
      </w:r>
      <w:r w:rsidRPr="00592697">
        <w:rPr>
          <w:rFonts w:ascii="Arial" w:hAnsi="Arial" w:cs="Arial"/>
          <w:color w:val="000000"/>
          <w:spacing w:val="5"/>
        </w:rPr>
        <w:t>(</w:t>
      </w:r>
      <w:proofErr w:type="spellStart"/>
      <w:r w:rsidRPr="00592697">
        <w:rPr>
          <w:rFonts w:ascii="Arial" w:hAnsi="Arial" w:cs="Arial"/>
          <w:color w:val="000000"/>
          <w:spacing w:val="5"/>
        </w:rPr>
        <w:t>Distanța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592697">
        <w:rPr>
          <w:rFonts w:ascii="Arial" w:hAnsi="Arial" w:cs="Arial"/>
          <w:color w:val="000000"/>
          <w:spacing w:val="5"/>
        </w:rPr>
        <w:t>dintre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592697">
        <w:rPr>
          <w:rFonts w:ascii="Arial" w:hAnsi="Arial" w:cs="Arial"/>
          <w:color w:val="000000"/>
          <w:spacing w:val="5"/>
        </w:rPr>
        <w:t>gardurile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592697">
        <w:rPr>
          <w:rFonts w:ascii="Arial" w:hAnsi="Arial" w:cs="Arial"/>
          <w:color w:val="000000"/>
          <w:spacing w:val="5"/>
        </w:rPr>
        <w:t>sau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592697">
        <w:rPr>
          <w:rFonts w:ascii="Arial" w:hAnsi="Arial" w:cs="Arial"/>
          <w:color w:val="000000"/>
          <w:spacing w:val="5"/>
        </w:rPr>
        <w:t>construcţiile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situate de o </w:t>
      </w:r>
      <w:proofErr w:type="spellStart"/>
      <w:r w:rsidRPr="00592697">
        <w:rPr>
          <w:rFonts w:ascii="Arial" w:hAnsi="Arial" w:cs="Arial"/>
          <w:color w:val="000000"/>
          <w:spacing w:val="5"/>
        </w:rPr>
        <w:t>parte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592697">
        <w:rPr>
          <w:rFonts w:ascii="Arial" w:hAnsi="Arial" w:cs="Arial"/>
          <w:color w:val="000000"/>
          <w:spacing w:val="5"/>
        </w:rPr>
        <w:t>şi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592697">
        <w:rPr>
          <w:rFonts w:ascii="Arial" w:hAnsi="Arial" w:cs="Arial"/>
          <w:color w:val="000000"/>
          <w:spacing w:val="5"/>
        </w:rPr>
        <w:t>alta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592697">
        <w:rPr>
          <w:rFonts w:ascii="Arial" w:hAnsi="Arial" w:cs="Arial"/>
          <w:color w:val="000000"/>
          <w:spacing w:val="5"/>
        </w:rPr>
        <w:t>drumului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(m)</w:t>
      </w:r>
      <w:proofErr w:type="gramStart"/>
      <w:r w:rsidRPr="00592697">
        <w:rPr>
          <w:rFonts w:ascii="Arial" w:hAnsi="Arial" w:cs="Arial"/>
          <w:color w:val="000000"/>
          <w:spacing w:val="5"/>
        </w:rPr>
        <w:t>);</w:t>
      </w:r>
      <w:proofErr w:type="gramEnd"/>
    </w:p>
    <w:bookmarkEnd w:id="306"/>
    <w:p w14:paraId="4E39742A" w14:textId="59244133" w:rsidR="0097386A" w:rsidRPr="004E55D8" w:rsidRDefault="0097386A" w:rsidP="0097386A">
      <w:pPr>
        <w:pStyle w:val="Listparagraf"/>
        <w:numPr>
          <w:ilvl w:val="0"/>
          <w:numId w:val="75"/>
        </w:numPr>
        <w:ind w:left="1276" w:right="375" w:hanging="142"/>
        <w:jc w:val="both"/>
        <w:rPr>
          <w:rFonts w:ascii="Arial" w:hAnsi="Arial" w:cs="Arial"/>
          <w:color w:val="000000"/>
        </w:rPr>
      </w:pPr>
      <w:proofErr w:type="spellStart"/>
      <w:r w:rsidRPr="00197247">
        <w:rPr>
          <w:rFonts w:ascii="Arial" w:hAnsi="Arial" w:cs="Arial"/>
          <w:color w:val="000000"/>
        </w:rPr>
        <w:t>Străzi</w:t>
      </w:r>
      <w:proofErr w:type="spellEnd"/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principale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197247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minimum 5,5</w:t>
      </w:r>
      <w:r w:rsidRPr="00197247">
        <w:rPr>
          <w:rFonts w:ascii="Arial" w:hAnsi="Arial" w:cs="Arial"/>
          <w:color w:val="000000"/>
        </w:rPr>
        <w:t xml:space="preserve"> m </w:t>
      </w:r>
      <w:r>
        <w:rPr>
          <w:rFonts w:ascii="Arial" w:hAnsi="Arial" w:cs="Arial"/>
          <w:color w:val="000000"/>
        </w:rPr>
        <w:t xml:space="preserve">din ax de o </w:t>
      </w:r>
      <w:proofErr w:type="spellStart"/>
      <w:r>
        <w:rPr>
          <w:rFonts w:ascii="Arial" w:hAnsi="Arial" w:cs="Arial"/>
          <w:color w:val="000000"/>
        </w:rPr>
        <w:t>parte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alta</w:t>
      </w:r>
      <w:proofErr w:type="spellEnd"/>
      <w:r>
        <w:rPr>
          <w:rFonts w:ascii="Arial" w:hAnsi="Arial" w:cs="Arial"/>
          <w:color w:val="000000"/>
        </w:rPr>
        <w:t xml:space="preserve"> a</w:t>
      </w:r>
      <w:r w:rsidRPr="00197247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97247">
        <w:rPr>
          <w:rFonts w:ascii="Arial" w:hAnsi="Arial" w:cs="Arial"/>
          <w:color w:val="000000"/>
        </w:rPr>
        <w:t>drumului</w:t>
      </w:r>
      <w:proofErr w:type="spellEnd"/>
      <w:r>
        <w:rPr>
          <w:rFonts w:ascii="Arial" w:hAnsi="Arial" w:cs="Arial"/>
          <w:color w:val="000000"/>
          <w:spacing w:val="5"/>
        </w:rPr>
        <w:t>;</w:t>
      </w:r>
      <w:proofErr w:type="gramEnd"/>
    </w:p>
    <w:p w14:paraId="6A57F924" w14:textId="36CBFA68" w:rsidR="003B7AD4" w:rsidRPr="00592697" w:rsidRDefault="0097386A" w:rsidP="00592697">
      <w:pPr>
        <w:pStyle w:val="Listparagraf"/>
        <w:numPr>
          <w:ilvl w:val="0"/>
          <w:numId w:val="75"/>
        </w:numPr>
        <w:ind w:left="1276" w:right="375" w:hanging="142"/>
        <w:jc w:val="both"/>
        <w:rPr>
          <w:rFonts w:ascii="Arial" w:hAnsi="Arial" w:cs="Arial"/>
          <w:color w:val="000000"/>
        </w:rPr>
      </w:pPr>
      <w:proofErr w:type="spellStart"/>
      <w:r w:rsidRPr="00197247">
        <w:rPr>
          <w:rFonts w:ascii="Arial" w:hAnsi="Arial" w:cs="Arial"/>
          <w:color w:val="000000"/>
        </w:rPr>
        <w:t>Străzi</w:t>
      </w:r>
      <w:proofErr w:type="spellEnd"/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secundare</w:t>
      </w:r>
      <w:proofErr w:type="spellEnd"/>
      <w:r w:rsidRPr="00197247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minimum</w:t>
      </w:r>
      <w:r w:rsidRPr="001972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4,5</w:t>
      </w:r>
      <w:r w:rsidRPr="00197247">
        <w:rPr>
          <w:rFonts w:ascii="Arial" w:hAnsi="Arial" w:cs="Arial"/>
          <w:color w:val="000000"/>
        </w:rPr>
        <w:t xml:space="preserve"> m </w:t>
      </w:r>
      <w:r>
        <w:rPr>
          <w:rFonts w:ascii="Arial" w:hAnsi="Arial" w:cs="Arial"/>
          <w:color w:val="000000"/>
        </w:rPr>
        <w:t xml:space="preserve">din ax de o </w:t>
      </w:r>
      <w:proofErr w:type="spellStart"/>
      <w:r>
        <w:rPr>
          <w:rFonts w:ascii="Arial" w:hAnsi="Arial" w:cs="Arial"/>
          <w:color w:val="000000"/>
        </w:rPr>
        <w:t>parte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alta</w:t>
      </w:r>
      <w:proofErr w:type="spellEnd"/>
      <w:r>
        <w:rPr>
          <w:rFonts w:ascii="Arial" w:hAnsi="Arial" w:cs="Arial"/>
          <w:color w:val="000000"/>
        </w:rPr>
        <w:t xml:space="preserve"> a</w:t>
      </w:r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drumului</w:t>
      </w:r>
      <w:proofErr w:type="spellEnd"/>
      <w:r>
        <w:rPr>
          <w:rFonts w:ascii="Arial" w:hAnsi="Arial" w:cs="Arial"/>
          <w:color w:val="000000"/>
          <w:lang w:val="fr-FR"/>
        </w:rPr>
        <w:t>.</w:t>
      </w:r>
      <w:bookmarkStart w:id="307" w:name="_Hlk53474736"/>
      <w:bookmarkStart w:id="308" w:name="_Hlk29458669"/>
    </w:p>
    <w:p w14:paraId="4BAC8EA7" w14:textId="77777777" w:rsidR="00D734B3" w:rsidRDefault="00D734B3" w:rsidP="00D734B3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375" w:hanging="360"/>
        <w:jc w:val="both"/>
        <w:rPr>
          <w:rFonts w:ascii="Arial" w:hAnsi="Arial" w:cs="Arial"/>
          <w:color w:val="000000"/>
          <w:spacing w:val="4"/>
        </w:rPr>
      </w:pPr>
      <w:r w:rsidRPr="00D734B3">
        <w:rPr>
          <w:rFonts w:ascii="Arial" w:hAnsi="Arial" w:cs="Arial"/>
          <w:color w:val="000000"/>
          <w:spacing w:val="4"/>
        </w:rPr>
        <w:t xml:space="preserve">Se </w:t>
      </w:r>
      <w:proofErr w:type="spellStart"/>
      <w:r w:rsidRPr="00D734B3">
        <w:rPr>
          <w:rFonts w:ascii="Arial" w:hAnsi="Arial" w:cs="Arial"/>
          <w:color w:val="000000"/>
          <w:spacing w:val="4"/>
        </w:rPr>
        <w:t>va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respecta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aliniamentul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existent al </w:t>
      </w:r>
      <w:proofErr w:type="spellStart"/>
      <w:r w:rsidRPr="00D734B3">
        <w:rPr>
          <w:rFonts w:ascii="Arial" w:hAnsi="Arial" w:cs="Arial"/>
          <w:color w:val="000000"/>
          <w:spacing w:val="4"/>
        </w:rPr>
        <w:t>împrejmuirilor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și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se </w:t>
      </w:r>
      <w:proofErr w:type="spellStart"/>
      <w:r w:rsidRPr="00D734B3">
        <w:rPr>
          <w:rFonts w:ascii="Arial" w:hAnsi="Arial" w:cs="Arial"/>
          <w:color w:val="000000"/>
          <w:spacing w:val="4"/>
        </w:rPr>
        <w:t>va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păstra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distanța</w:t>
      </w:r>
      <w:proofErr w:type="spellEnd"/>
      <w:r w:rsidRPr="00D734B3">
        <w:rPr>
          <w:rFonts w:ascii="Arial" w:hAnsi="Arial" w:cs="Arial"/>
          <w:color w:val="000000"/>
          <w:spacing w:val="4"/>
        </w:rPr>
        <w:br/>
      </w:r>
      <w:proofErr w:type="spellStart"/>
      <w:r w:rsidRPr="00D734B3">
        <w:rPr>
          <w:rFonts w:ascii="Arial" w:hAnsi="Arial" w:cs="Arial"/>
          <w:color w:val="000000"/>
          <w:spacing w:val="4"/>
        </w:rPr>
        <w:t>minimă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normată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, de o </w:t>
      </w:r>
      <w:proofErr w:type="spellStart"/>
      <w:r w:rsidRPr="00D734B3">
        <w:rPr>
          <w:rFonts w:ascii="Arial" w:hAnsi="Arial" w:cs="Arial"/>
          <w:color w:val="000000"/>
          <w:spacing w:val="4"/>
        </w:rPr>
        <w:t>parte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și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D734B3">
        <w:rPr>
          <w:rFonts w:ascii="Arial" w:hAnsi="Arial" w:cs="Arial"/>
          <w:color w:val="000000"/>
          <w:spacing w:val="4"/>
        </w:rPr>
        <w:t>alta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D734B3">
        <w:rPr>
          <w:rFonts w:ascii="Arial" w:hAnsi="Arial" w:cs="Arial"/>
          <w:color w:val="000000"/>
          <w:spacing w:val="4"/>
        </w:rPr>
        <w:t>drumului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. </w:t>
      </w:r>
      <w:proofErr w:type="spellStart"/>
      <w:r w:rsidRPr="00D734B3">
        <w:rPr>
          <w:rFonts w:ascii="Arial" w:hAnsi="Arial" w:cs="Arial"/>
          <w:color w:val="000000"/>
          <w:spacing w:val="4"/>
        </w:rPr>
        <w:t>În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cazul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în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care </w:t>
      </w:r>
      <w:proofErr w:type="spellStart"/>
      <w:r w:rsidRPr="00D734B3">
        <w:rPr>
          <w:rFonts w:ascii="Arial" w:hAnsi="Arial" w:cs="Arial"/>
          <w:color w:val="000000"/>
          <w:spacing w:val="4"/>
        </w:rPr>
        <w:t>aliniamentul</w:t>
      </w:r>
      <w:proofErr w:type="spellEnd"/>
      <w:r w:rsidRPr="00D734B3">
        <w:rPr>
          <w:rFonts w:ascii="Arial" w:hAnsi="Arial" w:cs="Arial"/>
          <w:color w:val="000000"/>
          <w:spacing w:val="4"/>
        </w:rPr>
        <w:br/>
        <w:t xml:space="preserve">actual al </w:t>
      </w:r>
      <w:proofErr w:type="spellStart"/>
      <w:r w:rsidRPr="00D734B3">
        <w:rPr>
          <w:rFonts w:ascii="Arial" w:hAnsi="Arial" w:cs="Arial"/>
          <w:color w:val="000000"/>
          <w:spacing w:val="4"/>
        </w:rPr>
        <w:t>împrejmuirilor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este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mai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mare </w:t>
      </w:r>
      <w:proofErr w:type="spellStart"/>
      <w:r w:rsidRPr="00D734B3">
        <w:rPr>
          <w:rFonts w:ascii="Arial" w:hAnsi="Arial" w:cs="Arial"/>
          <w:color w:val="000000"/>
          <w:spacing w:val="4"/>
        </w:rPr>
        <w:t>decât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cel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normat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D734B3">
        <w:rPr>
          <w:rFonts w:ascii="Arial" w:hAnsi="Arial" w:cs="Arial"/>
          <w:color w:val="000000"/>
          <w:spacing w:val="4"/>
        </w:rPr>
        <w:t>aliniamentul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reglementat</w:t>
      </w:r>
      <w:proofErr w:type="spellEnd"/>
      <w:r w:rsidRPr="00D734B3">
        <w:rPr>
          <w:rFonts w:ascii="Arial" w:hAnsi="Arial" w:cs="Arial"/>
          <w:color w:val="000000"/>
          <w:spacing w:val="4"/>
        </w:rPr>
        <w:br/>
        <w:t xml:space="preserve">al </w:t>
      </w:r>
      <w:proofErr w:type="spellStart"/>
      <w:r w:rsidRPr="00D734B3">
        <w:rPr>
          <w:rFonts w:ascii="Arial" w:hAnsi="Arial" w:cs="Arial"/>
          <w:color w:val="000000"/>
          <w:spacing w:val="4"/>
        </w:rPr>
        <w:t>imprejmuirilor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va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fi </w:t>
      </w:r>
      <w:proofErr w:type="spellStart"/>
      <w:r w:rsidRPr="00D734B3">
        <w:rPr>
          <w:rFonts w:ascii="Arial" w:hAnsi="Arial" w:cs="Arial"/>
          <w:color w:val="000000"/>
          <w:spacing w:val="4"/>
        </w:rPr>
        <w:t>cel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existent</w:t>
      </w:r>
      <w:r>
        <w:rPr>
          <w:rFonts w:ascii="Arial" w:hAnsi="Arial" w:cs="Arial"/>
          <w:color w:val="000000"/>
          <w:spacing w:val="4"/>
        </w:rPr>
        <w:t>.</w:t>
      </w:r>
    </w:p>
    <w:p w14:paraId="760C9F93" w14:textId="77777777" w:rsidR="00CC0B90" w:rsidRDefault="00CC0B90" w:rsidP="00D734B3">
      <w:pPr>
        <w:widowControl w:val="0"/>
        <w:autoSpaceDE w:val="0"/>
        <w:ind w:right="282"/>
        <w:jc w:val="both"/>
        <w:rPr>
          <w:rFonts w:ascii="Arial" w:hAnsi="Arial" w:cs="Arial"/>
          <w:color w:val="000000"/>
          <w:spacing w:val="3"/>
        </w:rPr>
      </w:pPr>
    </w:p>
    <w:bookmarkEnd w:id="307"/>
    <w:p w14:paraId="2B19A88C" w14:textId="085F4B83" w:rsidR="002347C6" w:rsidRDefault="002347C6" w:rsidP="001033C3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375" w:hanging="360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4F7EBA">
        <w:rPr>
          <w:rFonts w:ascii="Arial" w:hAnsi="Arial" w:cs="Arial"/>
          <w:color w:val="000000"/>
          <w:spacing w:val="4"/>
        </w:rPr>
        <w:t>Amplasarea</w:t>
      </w:r>
      <w:proofErr w:type="spellEnd"/>
      <w:r w:rsidRPr="004F7EBA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4"/>
        </w:rPr>
        <w:t>construc</w:t>
      </w:r>
      <w:r w:rsidRPr="004F7EBA">
        <w:rPr>
          <w:rFonts w:ascii="Arial" w:hAnsi="Arial" w:cs="Arial"/>
          <w:color w:val="000000"/>
          <w:spacing w:val="4"/>
          <w:lang w:val="ro-RO"/>
        </w:rPr>
        <w:t>ţiilor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de orice fel în zona de </w:t>
      </w:r>
      <w:proofErr w:type="spellStart"/>
      <w:r w:rsidRPr="004F7EBA">
        <w:rPr>
          <w:rFonts w:ascii="Arial" w:hAnsi="Arial" w:cs="Arial"/>
          <w:color w:val="000000"/>
          <w:spacing w:val="4"/>
          <w:lang w:val="ro-RO"/>
        </w:rPr>
        <w:t>siguranţă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</w:t>
      </w:r>
      <w:proofErr w:type="gramStart"/>
      <w:r w:rsidRPr="004F7EBA">
        <w:rPr>
          <w:rFonts w:ascii="Arial" w:hAnsi="Arial" w:cs="Arial"/>
          <w:color w:val="000000"/>
          <w:spacing w:val="4"/>
          <w:lang w:val="ro-RO"/>
        </w:rPr>
        <w:t>a</w:t>
      </w:r>
      <w:proofErr w:type="gramEnd"/>
      <w:r w:rsidRPr="004F7EBA">
        <w:rPr>
          <w:rFonts w:ascii="Arial" w:hAnsi="Arial" w:cs="Arial"/>
          <w:color w:val="000000"/>
          <w:spacing w:val="4"/>
          <w:lang w:val="ro-RO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4"/>
          <w:lang w:val="ro-RO"/>
        </w:rPr>
        <w:t>instalaţiilor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electrice se face </w:t>
      </w:r>
      <w:r w:rsidRPr="004F7EBA">
        <w:rPr>
          <w:rFonts w:ascii="Arial" w:hAnsi="Arial" w:cs="Arial"/>
          <w:color w:val="000000"/>
          <w:spacing w:val="4"/>
          <w:lang w:val="ro-RO"/>
        </w:rPr>
        <w:lastRenderedPageBreak/>
        <w:t>doar cu avizul de amplasament al operato</w:t>
      </w:r>
      <w:r>
        <w:rPr>
          <w:rFonts w:ascii="Arial" w:hAnsi="Arial" w:cs="Arial"/>
          <w:color w:val="000000"/>
          <w:spacing w:val="4"/>
          <w:lang w:val="ro-RO"/>
        </w:rPr>
        <w:t xml:space="preserve">rului de transport </w:t>
      </w:r>
      <w:proofErr w:type="spellStart"/>
      <w:r>
        <w:rPr>
          <w:rFonts w:ascii="Arial" w:hAnsi="Arial" w:cs="Arial"/>
          <w:color w:val="000000"/>
          <w:spacing w:val="4"/>
          <w:lang w:val="ro-RO"/>
        </w:rPr>
        <w:t>şi</w:t>
      </w:r>
      <w:proofErr w:type="spellEnd"/>
      <w:r>
        <w:rPr>
          <w:rFonts w:ascii="Arial" w:hAnsi="Arial" w:cs="Arial"/>
          <w:color w:val="000000"/>
          <w:spacing w:val="4"/>
          <w:lang w:val="ro-RO"/>
        </w:rPr>
        <w:t xml:space="preserve"> de sistem</w:t>
      </w:r>
      <w:r>
        <w:rPr>
          <w:rFonts w:ascii="Arial" w:hAnsi="Arial" w:cs="Arial"/>
          <w:color w:val="000000"/>
          <w:spacing w:val="4"/>
        </w:rPr>
        <w:t>;</w:t>
      </w:r>
    </w:p>
    <w:p w14:paraId="229A9900" w14:textId="77777777" w:rsidR="00EE32C4" w:rsidRPr="000678DB" w:rsidRDefault="00EE32C4" w:rsidP="00EE32C4">
      <w:pPr>
        <w:widowControl w:val="0"/>
        <w:numPr>
          <w:ilvl w:val="0"/>
          <w:numId w:val="65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0678DB">
        <w:rPr>
          <w:rFonts w:ascii="Arial" w:hAnsi="Arial" w:cs="Arial"/>
          <w:color w:val="000000"/>
          <w:spacing w:val="4"/>
        </w:rPr>
        <w:t>Autorizarea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executării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construcţiilor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în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subzonele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aflate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în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imediata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vecinătate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0678DB">
        <w:rPr>
          <w:rFonts w:ascii="Arial" w:hAnsi="Arial" w:cs="Arial"/>
          <w:color w:val="000000"/>
          <w:spacing w:val="1"/>
        </w:rPr>
        <w:t>zon</w:t>
      </w:r>
      <w:r>
        <w:rPr>
          <w:rFonts w:ascii="Arial" w:hAnsi="Arial" w:cs="Arial"/>
          <w:color w:val="000000"/>
          <w:spacing w:val="1"/>
        </w:rPr>
        <w:t>ei</w:t>
      </w:r>
      <w:proofErr w:type="spellEnd"/>
      <w:r>
        <w:rPr>
          <w:rFonts w:ascii="Arial" w:hAnsi="Arial" w:cs="Arial"/>
          <w:color w:val="000000"/>
          <w:spacing w:val="1"/>
        </w:rPr>
        <w:t xml:space="preserve"> TE </w:t>
      </w:r>
      <w:proofErr w:type="spellStart"/>
      <w:r>
        <w:rPr>
          <w:rFonts w:ascii="Arial" w:hAnsi="Arial" w:cs="Arial"/>
          <w:color w:val="000000"/>
          <w:spacing w:val="1"/>
        </w:rPr>
        <w:t>trebuie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să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ţină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seama</w:t>
      </w:r>
      <w:proofErr w:type="spellEnd"/>
      <w:r>
        <w:rPr>
          <w:rFonts w:ascii="Arial" w:hAnsi="Arial" w:cs="Arial"/>
          <w:color w:val="000000"/>
          <w:spacing w:val="1"/>
        </w:rPr>
        <w:t xml:space="preserve"> de</w:t>
      </w:r>
      <w:r w:rsidRPr="000678DB">
        <w:rPr>
          <w:rFonts w:ascii="Arial" w:hAnsi="Arial" w:cs="Arial"/>
          <w:color w:val="000000"/>
          <w:spacing w:val="1"/>
        </w:rPr>
        <w:t>:</w:t>
      </w:r>
    </w:p>
    <w:p w14:paraId="1FEC50CC" w14:textId="77777777" w:rsidR="00EE32C4" w:rsidRDefault="00EE32C4" w:rsidP="00EE32C4">
      <w:pPr>
        <w:widowControl w:val="0"/>
        <w:numPr>
          <w:ilvl w:val="0"/>
          <w:numId w:val="69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0678DB">
        <w:rPr>
          <w:rFonts w:ascii="Arial" w:hAnsi="Arial" w:cs="Arial"/>
          <w:color w:val="000000"/>
          <w:spacing w:val="4"/>
        </w:rPr>
        <w:t>Distanţele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minime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4"/>
        </w:rPr>
        <w:t>protecţie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proofErr w:type="gramStart"/>
      <w:r w:rsidRPr="000678DB">
        <w:rPr>
          <w:rFonts w:ascii="Arial" w:hAnsi="Arial" w:cs="Arial"/>
          <w:color w:val="000000"/>
          <w:spacing w:val="4"/>
        </w:rPr>
        <w:t>sanitară</w:t>
      </w:r>
      <w:proofErr w:type="spellEnd"/>
      <w:r w:rsidRPr="000678DB">
        <w:rPr>
          <w:rFonts w:ascii="Arial" w:hAnsi="Arial" w:cs="Arial"/>
          <w:color w:val="000000"/>
          <w:spacing w:val="4"/>
        </w:rPr>
        <w:t>;</w:t>
      </w:r>
      <w:proofErr w:type="gramEnd"/>
    </w:p>
    <w:p w14:paraId="47E453A3" w14:textId="77777777" w:rsidR="00EE32C4" w:rsidRPr="00592697" w:rsidRDefault="00EE32C4" w:rsidP="00EE32C4">
      <w:pPr>
        <w:widowControl w:val="0"/>
        <w:numPr>
          <w:ilvl w:val="0"/>
          <w:numId w:val="69"/>
        </w:numPr>
        <w:tabs>
          <w:tab w:val="num" w:pos="720"/>
        </w:tabs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0678DB">
        <w:rPr>
          <w:rFonts w:ascii="Arial" w:hAnsi="Arial" w:cs="Arial"/>
          <w:color w:val="000000"/>
          <w:spacing w:val="9"/>
        </w:rPr>
        <w:t>Condiţiile</w:t>
      </w:r>
      <w:proofErr w:type="spellEnd"/>
      <w:r w:rsidRPr="000678DB">
        <w:rPr>
          <w:rFonts w:ascii="Arial" w:hAnsi="Arial" w:cs="Arial"/>
          <w:color w:val="000000"/>
          <w:spacing w:val="9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9"/>
        </w:rPr>
        <w:t>protecţie</w:t>
      </w:r>
      <w:proofErr w:type="spellEnd"/>
      <w:r w:rsidRPr="000678DB">
        <w:rPr>
          <w:rFonts w:ascii="Arial" w:hAnsi="Arial" w:cs="Arial"/>
          <w:color w:val="000000"/>
          <w:spacing w:val="9"/>
        </w:rPr>
        <w:t xml:space="preserve"> a </w:t>
      </w:r>
      <w:proofErr w:type="spellStart"/>
      <w:r w:rsidRPr="000678DB">
        <w:rPr>
          <w:rFonts w:ascii="Arial" w:hAnsi="Arial" w:cs="Arial"/>
          <w:color w:val="000000"/>
          <w:spacing w:val="9"/>
        </w:rPr>
        <w:t>reţelelor</w:t>
      </w:r>
      <w:proofErr w:type="spellEnd"/>
      <w:r w:rsidRPr="000678DB">
        <w:rPr>
          <w:rFonts w:ascii="Arial" w:hAnsi="Arial" w:cs="Arial"/>
          <w:color w:val="000000"/>
          <w:spacing w:val="9"/>
        </w:rPr>
        <w:t xml:space="preserve"> tehnico-</w:t>
      </w:r>
      <w:proofErr w:type="spellStart"/>
      <w:r w:rsidRPr="000678DB">
        <w:rPr>
          <w:rFonts w:ascii="Arial" w:hAnsi="Arial" w:cs="Arial"/>
          <w:color w:val="000000"/>
          <w:spacing w:val="9"/>
        </w:rPr>
        <w:t>edilitare</w:t>
      </w:r>
      <w:proofErr w:type="spellEnd"/>
      <w:r w:rsidRPr="000678DB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9"/>
        </w:rPr>
        <w:t>şi</w:t>
      </w:r>
      <w:proofErr w:type="spellEnd"/>
      <w:r w:rsidRPr="000678DB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9"/>
        </w:rPr>
        <w:t>servituţile</w:t>
      </w:r>
      <w:proofErr w:type="spellEnd"/>
      <w:r w:rsidRPr="000678DB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9"/>
        </w:rPr>
        <w:t>impuse</w:t>
      </w:r>
      <w:proofErr w:type="spellEnd"/>
      <w:r w:rsidRPr="000678DB">
        <w:rPr>
          <w:rFonts w:ascii="Arial" w:hAnsi="Arial" w:cs="Arial"/>
          <w:color w:val="000000"/>
          <w:spacing w:val="9"/>
        </w:rPr>
        <w:br/>
      </w:r>
      <w:r w:rsidRPr="000678DB">
        <w:rPr>
          <w:rFonts w:ascii="Arial" w:hAnsi="Arial" w:cs="Arial"/>
          <w:color w:val="000000"/>
          <w:spacing w:val="4"/>
        </w:rPr>
        <w:t xml:space="preserve">de </w:t>
      </w:r>
      <w:proofErr w:type="spellStart"/>
      <w:r w:rsidRPr="000678DB">
        <w:rPr>
          <w:rFonts w:ascii="Arial" w:hAnsi="Arial" w:cs="Arial"/>
          <w:color w:val="000000"/>
          <w:spacing w:val="4"/>
        </w:rPr>
        <w:t>către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acestea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vecinătăţilor</w:t>
      </w:r>
      <w:proofErr w:type="spellEnd"/>
      <w:r w:rsidRPr="000678DB">
        <w:rPr>
          <w:rFonts w:ascii="Arial" w:hAnsi="Arial" w:cs="Arial"/>
          <w:color w:val="000000"/>
          <w:spacing w:val="4"/>
        </w:rPr>
        <w:t>.</w:t>
      </w:r>
    </w:p>
    <w:p w14:paraId="1D697087" w14:textId="77777777" w:rsidR="00EE32C4" w:rsidRPr="00914100" w:rsidRDefault="00EE32C4" w:rsidP="00EE32C4">
      <w:pPr>
        <w:widowControl w:val="0"/>
        <w:autoSpaceDE w:val="0"/>
        <w:ind w:left="720" w:right="256"/>
        <w:jc w:val="both"/>
        <w:rPr>
          <w:rFonts w:ascii="Arial" w:hAnsi="Arial" w:cs="Arial"/>
          <w:color w:val="000000"/>
          <w:spacing w:val="4"/>
        </w:rPr>
      </w:pPr>
    </w:p>
    <w:p w14:paraId="710EBC7D" w14:textId="7521CED5" w:rsidR="00EE32C4" w:rsidRDefault="00EE32C4" w:rsidP="00EE32C4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EF0D9B">
        <w:rPr>
          <w:rFonts w:ascii="Arial" w:hAnsi="Arial" w:cs="Arial"/>
          <w:color w:val="000000"/>
          <w:spacing w:val="4"/>
        </w:rPr>
        <w:t>Autorizarea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executării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construcţiilor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în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parcuri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naţionale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EF0D9B">
        <w:rPr>
          <w:rFonts w:ascii="Arial" w:hAnsi="Arial" w:cs="Arial"/>
          <w:color w:val="000000"/>
          <w:spacing w:val="4"/>
        </w:rPr>
        <w:t>rezervaţii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naturale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precum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în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celelalte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zone protejate, de </w:t>
      </w:r>
      <w:proofErr w:type="spellStart"/>
      <w:r w:rsidRPr="00EF0D9B">
        <w:rPr>
          <w:rFonts w:ascii="Arial" w:hAnsi="Arial" w:cs="Arial"/>
          <w:color w:val="000000"/>
          <w:spacing w:val="4"/>
        </w:rPr>
        <w:t>interes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naţional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delimitate </w:t>
      </w:r>
      <w:proofErr w:type="spellStart"/>
      <w:r w:rsidRPr="00EF0D9B">
        <w:rPr>
          <w:rFonts w:ascii="Arial" w:hAnsi="Arial" w:cs="Arial"/>
          <w:color w:val="000000"/>
          <w:spacing w:val="4"/>
        </w:rPr>
        <w:t>potrivit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legii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se face cu </w:t>
      </w:r>
      <w:proofErr w:type="spellStart"/>
      <w:r w:rsidRPr="00EF0D9B">
        <w:rPr>
          <w:rFonts w:ascii="Arial" w:hAnsi="Arial" w:cs="Arial"/>
          <w:color w:val="000000"/>
          <w:spacing w:val="4"/>
        </w:rPr>
        <w:t>avizul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conform al </w:t>
      </w:r>
      <w:proofErr w:type="spellStart"/>
      <w:r w:rsidRPr="00EF0D9B">
        <w:rPr>
          <w:rFonts w:ascii="Arial" w:hAnsi="Arial" w:cs="Arial"/>
          <w:color w:val="000000"/>
          <w:spacing w:val="4"/>
        </w:rPr>
        <w:t>Ministerului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Apelor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Protecţiei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Mediului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EF0D9B">
        <w:rPr>
          <w:rFonts w:ascii="Arial" w:hAnsi="Arial" w:cs="Arial"/>
          <w:color w:val="000000"/>
          <w:spacing w:val="4"/>
        </w:rPr>
        <w:t>Ministerului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Agriculturii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EF0D9B">
        <w:rPr>
          <w:rFonts w:ascii="Arial" w:hAnsi="Arial" w:cs="Arial"/>
          <w:color w:val="000000"/>
          <w:spacing w:val="4"/>
        </w:rPr>
        <w:t>Alimentaţiei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Pădurilor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al </w:t>
      </w:r>
      <w:proofErr w:type="spellStart"/>
      <w:r w:rsidRPr="00EF0D9B">
        <w:rPr>
          <w:rFonts w:ascii="Arial" w:hAnsi="Arial" w:cs="Arial"/>
          <w:color w:val="000000"/>
          <w:spacing w:val="4"/>
        </w:rPr>
        <w:t>Ministerului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Lucrărilor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Publice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EF0D9B">
        <w:rPr>
          <w:rFonts w:ascii="Arial" w:hAnsi="Arial" w:cs="Arial"/>
          <w:color w:val="000000"/>
          <w:spacing w:val="4"/>
        </w:rPr>
        <w:t>Transporturilor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Locuinţei</w:t>
      </w:r>
      <w:proofErr w:type="spellEnd"/>
      <w:r w:rsidRPr="00EF0D9B">
        <w:rPr>
          <w:rFonts w:ascii="Arial" w:hAnsi="Arial" w:cs="Arial"/>
          <w:color w:val="000000"/>
          <w:spacing w:val="4"/>
        </w:rPr>
        <w:t>.</w:t>
      </w:r>
    </w:p>
    <w:p w14:paraId="2D08ACE7" w14:textId="77777777" w:rsidR="00EE32C4" w:rsidRDefault="00EE32C4" w:rsidP="00EE32C4">
      <w:pPr>
        <w:widowControl w:val="0"/>
        <w:autoSpaceDE w:val="0"/>
        <w:ind w:left="720" w:right="375"/>
        <w:jc w:val="both"/>
        <w:rPr>
          <w:rFonts w:ascii="Arial" w:hAnsi="Arial" w:cs="Arial"/>
          <w:color w:val="000000"/>
          <w:spacing w:val="4"/>
        </w:rPr>
      </w:pPr>
    </w:p>
    <w:p w14:paraId="4A68A48A" w14:textId="1BE341EA" w:rsidR="00EE32C4" w:rsidRDefault="00EE32C4" w:rsidP="00EE32C4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eastAsia="Calibri" w:hAnsi="Arial" w:cs="Arial"/>
          <w:spacing w:val="6"/>
          <w:lang w:val="ro-RO"/>
        </w:rPr>
      </w:pPr>
      <w:proofErr w:type="spellStart"/>
      <w:r>
        <w:rPr>
          <w:rFonts w:ascii="Arial" w:eastAsia="Calibri" w:hAnsi="Arial" w:cs="Arial"/>
          <w:spacing w:val="7"/>
        </w:rPr>
        <w:t>Î</w:t>
      </w:r>
      <w:r w:rsidRPr="0093685A">
        <w:rPr>
          <w:rFonts w:ascii="Arial" w:eastAsia="Calibri" w:hAnsi="Arial" w:cs="Arial"/>
          <w:spacing w:val="7"/>
        </w:rPr>
        <w:t>n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7"/>
        </w:rPr>
        <w:t>zonele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de </w:t>
      </w:r>
      <w:proofErr w:type="spellStart"/>
      <w:r w:rsidRPr="0093685A">
        <w:rPr>
          <w:rFonts w:ascii="Arial" w:eastAsia="Calibri" w:hAnsi="Arial" w:cs="Arial"/>
          <w:spacing w:val="7"/>
        </w:rPr>
        <w:t>protecţie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7"/>
        </w:rPr>
        <w:t>sanitară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a </w:t>
      </w:r>
      <w:proofErr w:type="spellStart"/>
      <w:r w:rsidRPr="0093685A">
        <w:rPr>
          <w:rFonts w:ascii="Arial" w:eastAsia="Calibri" w:hAnsi="Arial" w:cs="Arial"/>
          <w:spacing w:val="7"/>
        </w:rPr>
        <w:t>cimitirelor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- </w:t>
      </w:r>
      <w:proofErr w:type="spellStart"/>
      <w:r w:rsidRPr="0093685A">
        <w:rPr>
          <w:rFonts w:ascii="Arial" w:eastAsia="Calibri" w:hAnsi="Arial" w:cs="Arial"/>
          <w:spacing w:val="7"/>
        </w:rPr>
        <w:t>în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7"/>
        </w:rPr>
        <w:t>aceste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subzone </w:t>
      </w:r>
      <w:proofErr w:type="spellStart"/>
      <w:r w:rsidRPr="0093685A">
        <w:rPr>
          <w:rFonts w:ascii="Arial" w:eastAsia="Calibri" w:hAnsi="Arial" w:cs="Arial"/>
          <w:spacing w:val="7"/>
        </w:rPr>
        <w:t>aflate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la </w:t>
      </w:r>
      <w:proofErr w:type="spellStart"/>
      <w:r w:rsidRPr="0093685A">
        <w:rPr>
          <w:rFonts w:ascii="Arial" w:eastAsia="Calibri" w:hAnsi="Arial" w:cs="Arial"/>
          <w:spacing w:val="7"/>
        </w:rPr>
        <w:t>limita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10"/>
        </w:rPr>
        <w:t>cimitirelor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, conform art. 11 din Ordinul 119 din 2014, se </w:t>
      </w:r>
      <w:proofErr w:type="spellStart"/>
      <w:r w:rsidRPr="0093685A">
        <w:rPr>
          <w:rFonts w:ascii="Arial" w:eastAsia="Calibri" w:hAnsi="Arial" w:cs="Arial"/>
          <w:spacing w:val="6"/>
          <w:lang w:val="ro-RO"/>
        </w:rPr>
        <w:t>institue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 zona de </w:t>
      </w:r>
      <w:proofErr w:type="spellStart"/>
      <w:r w:rsidRPr="0093685A">
        <w:rPr>
          <w:rFonts w:ascii="Arial" w:eastAsia="Calibri" w:hAnsi="Arial" w:cs="Arial"/>
          <w:spacing w:val="6"/>
          <w:lang w:val="ro-RO"/>
        </w:rPr>
        <w:t>protectie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 sanitara de 50 m in cazul obiectivelor care dispun de aprovizionare cu apa din sursa proprie. </w:t>
      </w:r>
    </w:p>
    <w:p w14:paraId="7ECE4637" w14:textId="5E516F25" w:rsidR="00EE32C4" w:rsidRPr="00EE32C4" w:rsidRDefault="00EE32C4" w:rsidP="00EE32C4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eastAsia="Calibri" w:hAnsi="Arial" w:cs="Arial"/>
          <w:spacing w:val="6"/>
        </w:rPr>
      </w:pPr>
      <w:r w:rsidRPr="0093685A">
        <w:rPr>
          <w:rFonts w:ascii="Arial" w:eastAsia="Calibri" w:hAnsi="Arial" w:cs="Arial"/>
          <w:spacing w:val="6"/>
          <w:lang w:val="ro-RO"/>
        </w:rPr>
        <w:t xml:space="preserve">În cazul cimitirelor noi se vor </w:t>
      </w:r>
      <w:proofErr w:type="spellStart"/>
      <w:r w:rsidRPr="0093685A">
        <w:rPr>
          <w:rFonts w:ascii="Arial" w:eastAsia="Calibri" w:hAnsi="Arial" w:cs="Arial"/>
          <w:spacing w:val="6"/>
          <w:lang w:val="ro-RO"/>
        </w:rPr>
        <w:t>înfiinţa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  <w:lang w:val="ro-RO"/>
        </w:rPr>
        <w:t>şi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 respecta zonele de </w:t>
      </w:r>
      <w:proofErr w:type="spellStart"/>
      <w:r w:rsidRPr="0093685A">
        <w:rPr>
          <w:rFonts w:ascii="Arial" w:eastAsia="Calibri" w:hAnsi="Arial" w:cs="Arial"/>
          <w:spacing w:val="6"/>
          <w:lang w:val="ro-RO"/>
        </w:rPr>
        <w:t>protecţie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 de 100 m, conform </w:t>
      </w:r>
      <w:proofErr w:type="spellStart"/>
      <w:r w:rsidRPr="0093685A">
        <w:rPr>
          <w:rFonts w:ascii="Arial" w:eastAsia="Calibri" w:hAnsi="Arial" w:cs="Arial"/>
          <w:spacing w:val="6"/>
        </w:rPr>
        <w:t>Normelor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tehnice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şi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sanitare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ale </w:t>
      </w:r>
      <w:proofErr w:type="spellStart"/>
      <w:r w:rsidRPr="0093685A">
        <w:rPr>
          <w:rFonts w:ascii="Arial" w:eastAsia="Calibri" w:hAnsi="Arial" w:cs="Arial"/>
          <w:spacing w:val="6"/>
        </w:rPr>
        <w:t>serviciilor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funerare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, </w:t>
      </w:r>
      <w:proofErr w:type="spellStart"/>
      <w:r w:rsidRPr="0093685A">
        <w:rPr>
          <w:rFonts w:ascii="Arial" w:eastAsia="Calibri" w:hAnsi="Arial" w:cs="Arial"/>
          <w:spacing w:val="6"/>
        </w:rPr>
        <w:t>înhumării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, </w:t>
      </w:r>
      <w:proofErr w:type="spellStart"/>
      <w:r w:rsidRPr="0093685A">
        <w:rPr>
          <w:rFonts w:ascii="Arial" w:eastAsia="Calibri" w:hAnsi="Arial" w:cs="Arial"/>
          <w:spacing w:val="6"/>
        </w:rPr>
        <w:t>transportului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şi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deshumării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cadavrelor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umane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, </w:t>
      </w:r>
      <w:proofErr w:type="spellStart"/>
      <w:r w:rsidRPr="0093685A">
        <w:rPr>
          <w:rFonts w:ascii="Arial" w:eastAsia="Calibri" w:hAnsi="Arial" w:cs="Arial"/>
          <w:spacing w:val="6"/>
        </w:rPr>
        <w:t>cimitirelor</w:t>
      </w:r>
      <w:proofErr w:type="spellEnd"/>
      <w:r w:rsidRPr="0093685A">
        <w:rPr>
          <w:rFonts w:ascii="Arial" w:eastAsia="Calibri" w:hAnsi="Arial" w:cs="Arial"/>
          <w:spacing w:val="6"/>
        </w:rPr>
        <w:t xml:space="preserve">, </w:t>
      </w:r>
      <w:proofErr w:type="spellStart"/>
      <w:r w:rsidRPr="0093685A">
        <w:rPr>
          <w:rFonts w:ascii="Arial" w:eastAsia="Calibri" w:hAnsi="Arial" w:cs="Arial"/>
          <w:spacing w:val="6"/>
        </w:rPr>
        <w:t>crematoriilor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umane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, precum </w:t>
      </w:r>
      <w:proofErr w:type="spellStart"/>
      <w:r w:rsidRPr="0093685A">
        <w:rPr>
          <w:rFonts w:ascii="Arial" w:eastAsia="Calibri" w:hAnsi="Arial" w:cs="Arial"/>
          <w:spacing w:val="6"/>
        </w:rPr>
        <w:t>şi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a </w:t>
      </w:r>
      <w:proofErr w:type="spellStart"/>
      <w:r w:rsidRPr="0093685A">
        <w:rPr>
          <w:rFonts w:ascii="Arial" w:eastAsia="Calibri" w:hAnsi="Arial" w:cs="Arial"/>
          <w:spacing w:val="6"/>
        </w:rPr>
        <w:t>criteriilor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profesionale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pe care </w:t>
      </w:r>
      <w:proofErr w:type="spellStart"/>
      <w:r w:rsidRPr="0093685A">
        <w:rPr>
          <w:rFonts w:ascii="Arial" w:eastAsia="Calibri" w:hAnsi="Arial" w:cs="Arial"/>
          <w:spacing w:val="6"/>
        </w:rPr>
        <w:t>trebuie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să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le </w:t>
      </w:r>
      <w:proofErr w:type="spellStart"/>
      <w:r w:rsidRPr="0093685A">
        <w:rPr>
          <w:rFonts w:ascii="Arial" w:eastAsia="Calibri" w:hAnsi="Arial" w:cs="Arial"/>
          <w:spacing w:val="6"/>
        </w:rPr>
        <w:t>îndeplinească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prestatorii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de </w:t>
      </w:r>
      <w:proofErr w:type="spellStart"/>
      <w:r w:rsidRPr="0093685A">
        <w:rPr>
          <w:rFonts w:ascii="Arial" w:eastAsia="Calibri" w:hAnsi="Arial" w:cs="Arial"/>
          <w:spacing w:val="6"/>
        </w:rPr>
        <w:t>servicii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funerare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aprobate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6"/>
        </w:rPr>
        <w:t>prin</w:t>
      </w:r>
      <w:proofErr w:type="spellEnd"/>
      <w:r w:rsidRPr="0093685A">
        <w:rPr>
          <w:rFonts w:ascii="Arial" w:eastAsia="Calibri" w:hAnsi="Arial" w:cs="Arial"/>
          <w:spacing w:val="6"/>
        </w:rPr>
        <w:t xml:space="preserve"> H.G. 1233/2016.</w:t>
      </w:r>
    </w:p>
    <w:p w14:paraId="4AE086A7" w14:textId="77777777" w:rsidR="00EE32C4" w:rsidRDefault="00EE32C4" w:rsidP="00EE32C4">
      <w:pPr>
        <w:widowControl w:val="0"/>
        <w:autoSpaceDE w:val="0"/>
        <w:ind w:left="360" w:right="375"/>
        <w:jc w:val="both"/>
        <w:rPr>
          <w:rFonts w:ascii="Arial" w:hAnsi="Arial" w:cs="Arial"/>
          <w:color w:val="000000"/>
          <w:spacing w:val="4"/>
        </w:rPr>
      </w:pPr>
    </w:p>
    <w:p w14:paraId="17B58324" w14:textId="209717F9" w:rsidR="001A4F6D" w:rsidRDefault="002347C6" w:rsidP="001033C3">
      <w:pPr>
        <w:pStyle w:val="Listparagraf"/>
        <w:numPr>
          <w:ilvl w:val="0"/>
          <w:numId w:val="86"/>
        </w:numPr>
        <w:tabs>
          <w:tab w:val="clear" w:pos="1281"/>
          <w:tab w:val="num" w:pos="720"/>
        </w:tabs>
        <w:ind w:left="720" w:right="375" w:hanging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Pr="009655C0">
        <w:rPr>
          <w:rFonts w:ascii="Arial" w:hAnsi="Arial" w:cs="Arial"/>
        </w:rPr>
        <w:t>mplasarea</w:t>
      </w:r>
      <w:proofErr w:type="spellEnd"/>
      <w:r w:rsidRPr="00AF4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AF4E30">
        <w:rPr>
          <w:rFonts w:ascii="Arial" w:hAnsi="Arial" w:cs="Arial"/>
        </w:rPr>
        <w:t xml:space="preserve">e </w:t>
      </w:r>
      <w:proofErr w:type="spellStart"/>
      <w:r w:rsidRPr="00AF4E30">
        <w:rPr>
          <w:rFonts w:ascii="Arial" w:hAnsi="Arial" w:cs="Arial"/>
        </w:rPr>
        <w:t>terenurile</w:t>
      </w:r>
      <w:proofErr w:type="spellEnd"/>
      <w:r w:rsidRPr="00AF4E30">
        <w:rPr>
          <w:rFonts w:ascii="Arial" w:hAnsi="Arial" w:cs="Arial"/>
        </w:rPr>
        <w:t xml:space="preserve"> cu </w:t>
      </w:r>
      <w:proofErr w:type="spellStart"/>
      <w:r w:rsidRPr="00AF4E30">
        <w:rPr>
          <w:rFonts w:ascii="Arial" w:hAnsi="Arial" w:cs="Arial"/>
        </w:rPr>
        <w:t>risc</w:t>
      </w:r>
      <w:proofErr w:type="spellEnd"/>
      <w:r w:rsidRPr="00AF4E30">
        <w:rPr>
          <w:rFonts w:ascii="Arial" w:hAnsi="Arial" w:cs="Arial"/>
        </w:rPr>
        <w:t xml:space="preserve"> de </w:t>
      </w:r>
      <w:proofErr w:type="spellStart"/>
      <w:r w:rsidRPr="00AF4E30">
        <w:rPr>
          <w:rFonts w:ascii="Arial" w:hAnsi="Arial" w:cs="Arial"/>
        </w:rPr>
        <w:t>inundare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interzisă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AF4E30">
        <w:rPr>
          <w:rFonts w:ascii="Arial" w:hAnsi="Arial" w:cs="Arial"/>
        </w:rPr>
        <w:t>până</w:t>
      </w:r>
      <w:proofErr w:type="spellEnd"/>
      <w:r w:rsidRPr="00AF4E30">
        <w:rPr>
          <w:rFonts w:ascii="Arial" w:hAnsi="Arial" w:cs="Arial"/>
        </w:rPr>
        <w:t xml:space="preserve"> la </w:t>
      </w:r>
      <w:proofErr w:type="spellStart"/>
      <w:r w:rsidRPr="00AF4E30">
        <w:rPr>
          <w:rFonts w:ascii="Arial" w:hAnsi="Arial" w:cs="Arial"/>
        </w:rPr>
        <w:t>executarea</w:t>
      </w:r>
      <w:proofErr w:type="spellEnd"/>
      <w:r w:rsidRPr="00AF4E30">
        <w:rPr>
          <w:rFonts w:ascii="Arial" w:hAnsi="Arial" w:cs="Arial"/>
        </w:rPr>
        <w:t xml:space="preserve"> </w:t>
      </w:r>
      <w:proofErr w:type="spellStart"/>
      <w:r w:rsidRPr="00AF4E30">
        <w:rPr>
          <w:rFonts w:ascii="Arial" w:hAnsi="Arial" w:cs="Arial"/>
        </w:rPr>
        <w:t>lucrărilor</w:t>
      </w:r>
      <w:proofErr w:type="spellEnd"/>
      <w:r w:rsidRPr="00AF4E30">
        <w:rPr>
          <w:rFonts w:ascii="Arial" w:hAnsi="Arial" w:cs="Arial"/>
        </w:rPr>
        <w:t xml:space="preserve"> de </w:t>
      </w:r>
      <w:proofErr w:type="spellStart"/>
      <w:r w:rsidRPr="00AF4E30">
        <w:rPr>
          <w:rFonts w:ascii="Arial" w:hAnsi="Arial" w:cs="Arial"/>
        </w:rPr>
        <w:t>protecţie</w:t>
      </w:r>
      <w:proofErr w:type="spellEnd"/>
      <w:r>
        <w:rPr>
          <w:rFonts w:ascii="Arial" w:hAnsi="Arial" w:cs="Arial"/>
        </w:rPr>
        <w:t>.</w:t>
      </w:r>
      <w:bookmarkEnd w:id="308"/>
    </w:p>
    <w:p w14:paraId="5F7F6A78" w14:textId="78645D6F" w:rsidR="00F446A8" w:rsidRDefault="00F446A8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3D616AB4" w14:textId="5D474D23" w:rsidR="00EE32C4" w:rsidRDefault="00EE32C4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13671813" w14:textId="7BE0C503" w:rsidR="00EE32C4" w:rsidRDefault="00EE32C4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78F2F6BB" w14:textId="73DD7A8E" w:rsidR="00EE32C4" w:rsidRDefault="00EE32C4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12B39F7C" w14:textId="264145D9" w:rsidR="00EE32C4" w:rsidRDefault="00EE32C4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312162DC" w14:textId="51DD3749" w:rsidR="00EE32C4" w:rsidRDefault="00EE32C4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2E9ED206" w14:textId="71ABE8A9" w:rsidR="00EE32C4" w:rsidRDefault="00EE32C4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6B09A02B" w14:textId="580934E9" w:rsidR="00EE32C4" w:rsidRDefault="00EE32C4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743FA7CE" w14:textId="67947411" w:rsidR="00EE32C4" w:rsidRDefault="00EE32C4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45359780" w14:textId="4700722D" w:rsidR="00EE32C4" w:rsidRDefault="00EE32C4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77290661" w14:textId="79F711B5" w:rsidR="00EE32C4" w:rsidRDefault="00EE32C4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166F3834" w14:textId="6F622FFF" w:rsidR="00EE32C4" w:rsidRDefault="00EE32C4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24D84CEA" w14:textId="55E03046" w:rsidR="00EE32C4" w:rsidRDefault="00EE32C4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14A8D595" w14:textId="08F5DEAE" w:rsidR="00EE32C4" w:rsidRDefault="00EE32C4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5B6C7095" w14:textId="54C52595" w:rsidR="00EE32C4" w:rsidRDefault="00EE32C4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2A3F9993" w14:textId="168E87D9" w:rsidR="00EE32C4" w:rsidRDefault="00EE32C4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74FE4C99" w14:textId="0AD3DD08" w:rsidR="00EE32C4" w:rsidRDefault="00EE32C4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7CD330BA" w14:textId="24755C2A" w:rsidR="00EE32C4" w:rsidRDefault="00EE32C4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455D9059" w14:textId="6CFC770F" w:rsidR="00EE32C4" w:rsidRDefault="00EE32C4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2C70696B" w14:textId="778D741D" w:rsidR="00EE32C4" w:rsidRDefault="00EE32C4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08AC7373" w14:textId="4415E40A" w:rsidR="00EE32C4" w:rsidRDefault="00EE32C4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16DA2E73" w14:textId="0D91B99A" w:rsidR="00EE32C4" w:rsidRDefault="00EE32C4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2A8A0D48" w14:textId="7B2A0754" w:rsidR="00EE32C4" w:rsidRDefault="00EE32C4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166820F9" w14:textId="5880EC0E" w:rsidR="00EE32C4" w:rsidRDefault="00EE32C4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64ECC46D" w14:textId="335AB86D" w:rsidR="00EE32C4" w:rsidRDefault="00EE32C4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3A61EC17" w14:textId="3D6886C7" w:rsidR="00EE32C4" w:rsidRDefault="00EE32C4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6E075F73" w14:textId="06EFAC89" w:rsidR="00EE32C4" w:rsidRDefault="00EE32C4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33BAB78C" w14:textId="421A48A4" w:rsidR="00EE32C4" w:rsidRDefault="00EE32C4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05619F9C" w14:textId="198C5A45" w:rsidR="00EE32C4" w:rsidRDefault="00EE32C4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4A0770A1" w14:textId="50E876A6" w:rsidR="00EE32C4" w:rsidRDefault="00EE32C4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6C03208A" w14:textId="3D9535C7" w:rsidR="00EE32C4" w:rsidRPr="00691BA1" w:rsidRDefault="00EE32C4" w:rsidP="00EE32C4">
      <w:pPr>
        <w:pStyle w:val="Titlu1"/>
        <w:rPr>
          <w:sz w:val="36"/>
          <w:szCs w:val="36"/>
          <w:lang w:val="ro-RO"/>
        </w:rPr>
      </w:pPr>
      <w:bookmarkStart w:id="309" w:name="_Toc120628684"/>
      <w:r w:rsidRPr="00691BA1">
        <w:rPr>
          <w:sz w:val="36"/>
          <w:szCs w:val="36"/>
          <w:lang w:val="ro-RO"/>
        </w:rPr>
        <w:lastRenderedPageBreak/>
        <w:t>U.T.R. 1</w:t>
      </w:r>
      <w:r>
        <w:rPr>
          <w:sz w:val="36"/>
          <w:szCs w:val="36"/>
          <w:lang w:val="ro-RO"/>
        </w:rPr>
        <w:t>d</w:t>
      </w:r>
      <w:r w:rsidRPr="00691BA1">
        <w:rPr>
          <w:sz w:val="36"/>
          <w:szCs w:val="36"/>
          <w:lang w:val="ro-RO"/>
        </w:rPr>
        <w:t xml:space="preserve"> </w:t>
      </w:r>
      <w:proofErr w:type="spellStart"/>
      <w:r>
        <w:rPr>
          <w:b w:val="0"/>
          <w:sz w:val="36"/>
          <w:szCs w:val="36"/>
          <w:lang w:val="ro-RO"/>
        </w:rPr>
        <w:t>Timișești</w:t>
      </w:r>
      <w:proofErr w:type="spellEnd"/>
      <w:r w:rsidRPr="00691BA1">
        <w:rPr>
          <w:sz w:val="36"/>
          <w:szCs w:val="36"/>
          <w:lang w:val="ro-RO"/>
        </w:rPr>
        <w:t xml:space="preserve">- </w:t>
      </w:r>
      <w:r w:rsidR="00D734B3">
        <w:rPr>
          <w:rFonts w:eastAsia="Times New Roman"/>
          <w:sz w:val="36"/>
          <w:szCs w:val="36"/>
          <w:lang w:val="ro-RO" w:eastAsia="ar-SA"/>
        </w:rPr>
        <w:t>A</w:t>
      </w:r>
      <w:r w:rsidRPr="00691BA1">
        <w:rPr>
          <w:rFonts w:eastAsia="Times New Roman"/>
          <w:b w:val="0"/>
          <w:sz w:val="36"/>
          <w:szCs w:val="36"/>
          <w:vertAlign w:val="subscript"/>
          <w:lang w:val="ro-RO" w:eastAsia="ar-SA"/>
        </w:rPr>
        <w:t xml:space="preserve">, </w:t>
      </w:r>
      <w:r w:rsidRPr="00691BA1">
        <w:rPr>
          <w:b w:val="0"/>
          <w:sz w:val="36"/>
          <w:szCs w:val="36"/>
        </w:rPr>
        <w:t>IS, GC, C, P</w:t>
      </w:r>
      <w:bookmarkEnd w:id="309"/>
    </w:p>
    <w:p w14:paraId="4F044D49" w14:textId="77777777" w:rsidR="00EE32C4" w:rsidRPr="00C63CFA" w:rsidRDefault="00EE32C4" w:rsidP="00EE32C4">
      <w:pPr>
        <w:ind w:right="375"/>
        <w:jc w:val="both"/>
        <w:rPr>
          <w:rFonts w:ascii="Arial" w:hAnsi="Arial" w:cs="Arial"/>
        </w:rPr>
      </w:pPr>
    </w:p>
    <w:p w14:paraId="7315CCCC" w14:textId="77777777" w:rsidR="00EE32C4" w:rsidRPr="00C63CFA" w:rsidRDefault="00EE32C4" w:rsidP="00EE32C4">
      <w:pPr>
        <w:keepNext/>
        <w:numPr>
          <w:ilvl w:val="1"/>
          <w:numId w:val="1"/>
        </w:numPr>
        <w:ind w:right="375"/>
        <w:jc w:val="both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310" w:name="_Toc120628685"/>
      <w:r w:rsidRPr="00C63CFA">
        <w:rPr>
          <w:rFonts w:ascii="Arial" w:hAnsi="Arial" w:cs="Arial"/>
          <w:b/>
          <w:bCs/>
          <w:i/>
          <w:iCs/>
          <w:sz w:val="28"/>
          <w:szCs w:val="28"/>
        </w:rPr>
        <w:t xml:space="preserve">Zone </w:t>
      </w:r>
      <w:proofErr w:type="spellStart"/>
      <w:r w:rsidRPr="00C63CFA">
        <w:rPr>
          <w:rFonts w:ascii="Arial" w:hAnsi="Arial" w:cs="Arial"/>
          <w:b/>
          <w:bCs/>
          <w:i/>
          <w:iCs/>
          <w:sz w:val="28"/>
          <w:szCs w:val="28"/>
        </w:rPr>
        <w:t>funcţionale</w:t>
      </w:r>
      <w:bookmarkEnd w:id="310"/>
      <w:proofErr w:type="spellEnd"/>
    </w:p>
    <w:p w14:paraId="265EA1CD" w14:textId="77777777" w:rsidR="00EE32C4" w:rsidRPr="00C63CFA" w:rsidRDefault="00EE32C4" w:rsidP="00EE32C4">
      <w:pPr>
        <w:ind w:right="375"/>
        <w:jc w:val="both"/>
        <w:rPr>
          <w:rFonts w:ascii="Arial" w:hAnsi="Arial" w:cs="Arial"/>
        </w:rPr>
      </w:pPr>
    </w:p>
    <w:p w14:paraId="52D4FCC0" w14:textId="20861E4F" w:rsidR="00D734B3" w:rsidRDefault="00D734B3" w:rsidP="00EE32C4">
      <w:pPr>
        <w:ind w:right="375"/>
        <w:jc w:val="both"/>
        <w:rPr>
          <w:rFonts w:ascii="Arial" w:hAnsi="Arial" w:cs="Arial"/>
        </w:rPr>
      </w:pPr>
      <w:bookmarkStart w:id="311" w:name="_Hlk120880214"/>
      <w:r w:rsidRPr="00D734B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       </w:t>
      </w:r>
      <w:r w:rsidRPr="00D734B3">
        <w:rPr>
          <w:rFonts w:ascii="Arial" w:hAnsi="Arial" w:cs="Arial"/>
        </w:rPr>
        <w:t xml:space="preserve">– </w:t>
      </w:r>
      <w:proofErr w:type="spellStart"/>
      <w:r w:rsidRPr="00D734B3">
        <w:rPr>
          <w:rFonts w:ascii="Arial" w:hAnsi="Arial" w:cs="Arial"/>
        </w:rPr>
        <w:t>Zonă</w:t>
      </w:r>
      <w:proofErr w:type="spellEnd"/>
      <w:r w:rsidRPr="00D734B3">
        <w:rPr>
          <w:rFonts w:ascii="Arial" w:hAnsi="Arial" w:cs="Arial"/>
        </w:rPr>
        <w:t xml:space="preserve"> </w:t>
      </w:r>
      <w:proofErr w:type="spellStart"/>
      <w:r w:rsidRPr="00D734B3">
        <w:rPr>
          <w:rFonts w:ascii="Arial" w:hAnsi="Arial" w:cs="Arial"/>
        </w:rPr>
        <w:t>unități</w:t>
      </w:r>
      <w:proofErr w:type="spellEnd"/>
      <w:r w:rsidRPr="00D734B3">
        <w:rPr>
          <w:rFonts w:ascii="Arial" w:hAnsi="Arial" w:cs="Arial"/>
        </w:rPr>
        <w:t xml:space="preserve"> Agricole</w:t>
      </w:r>
    </w:p>
    <w:bookmarkEnd w:id="311"/>
    <w:p w14:paraId="0A9D65F3" w14:textId="3ADD3207" w:rsidR="00EE32C4" w:rsidRDefault="00EE32C4" w:rsidP="00EE32C4">
      <w:pPr>
        <w:ind w:right="375"/>
        <w:jc w:val="both"/>
        <w:rPr>
          <w:rFonts w:ascii="Arial" w:hAnsi="Arial" w:cs="Arial"/>
        </w:rPr>
      </w:pPr>
      <w:r>
        <w:rPr>
          <w:rFonts w:ascii="Arial" w:hAnsi="Arial" w:cs="Arial"/>
        </w:rPr>
        <w:t>IS</w:t>
      </w:r>
      <w:r>
        <w:rPr>
          <w:rFonts w:ascii="Arial" w:hAnsi="Arial" w:cs="Arial"/>
        </w:rPr>
        <w:tab/>
      </w:r>
      <w:r w:rsidRPr="00C63CFA">
        <w:rPr>
          <w:rFonts w:ascii="Arial" w:hAnsi="Arial" w:cs="Arial"/>
        </w:rPr>
        <w:t xml:space="preserve">– </w:t>
      </w:r>
      <w:proofErr w:type="spellStart"/>
      <w:r w:rsidRPr="00C63CFA">
        <w:rPr>
          <w:rFonts w:ascii="Arial" w:hAnsi="Arial" w:cs="Arial"/>
        </w:rPr>
        <w:t>Zonă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pentru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instituţii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şi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proofErr w:type="gramStart"/>
      <w:r w:rsidRPr="00C63CFA">
        <w:rPr>
          <w:rFonts w:ascii="Arial" w:hAnsi="Arial" w:cs="Arial"/>
        </w:rPr>
        <w:t>servicii</w:t>
      </w:r>
      <w:proofErr w:type="spellEnd"/>
      <w:proofErr w:type="gramEnd"/>
    </w:p>
    <w:p w14:paraId="535CD14D" w14:textId="77777777" w:rsidR="00EE32C4" w:rsidRDefault="00EE32C4" w:rsidP="00EE32C4">
      <w:pPr>
        <w:widowControl w:val="0"/>
        <w:numPr>
          <w:ilvl w:val="0"/>
          <w:numId w:val="91"/>
        </w:numPr>
        <w:autoSpaceDE w:val="0"/>
        <w:ind w:left="709" w:right="375" w:firstLine="142"/>
        <w:jc w:val="both"/>
        <w:rPr>
          <w:rFonts w:ascii="Arial" w:hAnsi="Arial" w:cs="Arial"/>
          <w:color w:val="000000"/>
          <w:spacing w:val="1"/>
        </w:rPr>
      </w:pPr>
      <w:proofErr w:type="spellStart"/>
      <w:r>
        <w:rPr>
          <w:rFonts w:ascii="Arial" w:hAnsi="Arial" w:cs="Arial"/>
          <w:color w:val="000000"/>
          <w:spacing w:val="1"/>
        </w:rPr>
        <w:t>Unităţi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2F278B">
        <w:rPr>
          <w:rFonts w:ascii="Arial" w:hAnsi="Arial" w:cs="Arial"/>
          <w:color w:val="000000"/>
          <w:spacing w:val="1"/>
        </w:rPr>
        <w:t>comerciale</w:t>
      </w:r>
      <w:proofErr w:type="spellEnd"/>
      <w:r>
        <w:rPr>
          <w:rFonts w:ascii="Arial" w:hAnsi="Arial" w:cs="Arial"/>
          <w:color w:val="000000"/>
          <w:spacing w:val="1"/>
        </w:rPr>
        <w:t xml:space="preserve">, de </w:t>
      </w:r>
      <w:proofErr w:type="spellStart"/>
      <w:r>
        <w:rPr>
          <w:rFonts w:ascii="Arial" w:hAnsi="Arial" w:cs="Arial"/>
          <w:color w:val="000000"/>
          <w:spacing w:val="1"/>
        </w:rPr>
        <w:t>alimentaţie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publică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şi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prestări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servicii</w:t>
      </w:r>
      <w:proofErr w:type="spellEnd"/>
    </w:p>
    <w:p w14:paraId="38455BF6" w14:textId="77777777" w:rsidR="00EE32C4" w:rsidRPr="00B1337C" w:rsidRDefault="00EE32C4" w:rsidP="00EE32C4">
      <w:pPr>
        <w:ind w:right="375"/>
        <w:jc w:val="both"/>
        <w:rPr>
          <w:rFonts w:ascii="Arial" w:hAnsi="Arial" w:cs="Arial"/>
        </w:rPr>
      </w:pPr>
      <w:r>
        <w:rPr>
          <w:rFonts w:ascii="Arial" w:hAnsi="Arial" w:cs="Arial"/>
        </w:rPr>
        <w:t>GC</w:t>
      </w:r>
      <w:r>
        <w:rPr>
          <w:rFonts w:ascii="Arial" w:hAnsi="Arial" w:cs="Arial"/>
        </w:rPr>
        <w:tab/>
      </w:r>
      <w:r w:rsidRPr="00B1337C">
        <w:rPr>
          <w:rFonts w:ascii="Arial" w:hAnsi="Arial" w:cs="Arial"/>
        </w:rPr>
        <w:t xml:space="preserve">– </w:t>
      </w:r>
      <w:proofErr w:type="spellStart"/>
      <w:r w:rsidRPr="00B1337C">
        <w:rPr>
          <w:rFonts w:ascii="Arial" w:hAnsi="Arial" w:cs="Arial"/>
        </w:rPr>
        <w:t>Zonă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pentru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gospodărire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comunală</w:t>
      </w:r>
      <w:proofErr w:type="spellEnd"/>
    </w:p>
    <w:p w14:paraId="6F0FB942" w14:textId="36AD44C8" w:rsidR="00EE32C4" w:rsidRDefault="00EE32C4" w:rsidP="00EE32C4">
      <w:pPr>
        <w:ind w:right="37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</w:r>
      <w:r w:rsidRPr="00B1337C">
        <w:rPr>
          <w:rFonts w:ascii="Arial" w:hAnsi="Arial" w:cs="Arial"/>
        </w:rPr>
        <w:t xml:space="preserve">– </w:t>
      </w:r>
      <w:proofErr w:type="spellStart"/>
      <w:r w:rsidRPr="00B1337C">
        <w:rPr>
          <w:rFonts w:ascii="Arial" w:hAnsi="Arial" w:cs="Arial"/>
        </w:rPr>
        <w:t>Zonă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căi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comunicaţii</w:t>
      </w:r>
      <w:proofErr w:type="spellEnd"/>
      <w:r w:rsidRPr="00B133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transport </w:t>
      </w:r>
      <w:proofErr w:type="spellStart"/>
      <w:r>
        <w:rPr>
          <w:rFonts w:ascii="Arial" w:hAnsi="Arial" w:cs="Arial"/>
        </w:rPr>
        <w:t>rutier</w:t>
      </w:r>
      <w:proofErr w:type="spellEnd"/>
    </w:p>
    <w:p w14:paraId="1C884A08" w14:textId="77777777" w:rsidR="00EE32C4" w:rsidRDefault="00EE32C4" w:rsidP="00EE32C4">
      <w:pPr>
        <w:suppressAutoHyphens w:val="0"/>
        <w:ind w:right="375"/>
        <w:jc w:val="both"/>
        <w:rPr>
          <w:rFonts w:ascii="Arial" w:eastAsia="Times New Roman" w:hAnsi="Arial" w:cs="Arial"/>
          <w:spacing w:val="-12"/>
          <w:lang w:val="ro-RO"/>
        </w:rPr>
      </w:pPr>
      <w:r>
        <w:rPr>
          <w:rFonts w:ascii="Arial" w:eastAsia="Times New Roman" w:hAnsi="Arial" w:cs="Arial"/>
          <w:spacing w:val="-12"/>
          <w:lang w:val="ro-RO"/>
        </w:rPr>
        <w:t>P</w:t>
      </w:r>
      <w:r>
        <w:rPr>
          <w:rFonts w:ascii="Arial" w:eastAsia="Times New Roman" w:hAnsi="Arial" w:cs="Arial"/>
          <w:spacing w:val="-12"/>
          <w:lang w:val="ro-RO"/>
        </w:rPr>
        <w:tab/>
      </w:r>
      <w:r w:rsidRPr="00B1337C">
        <w:rPr>
          <w:rFonts w:ascii="Arial" w:eastAsia="Times New Roman" w:hAnsi="Arial" w:cs="Arial"/>
          <w:lang w:val="ro-RO" w:eastAsia="ar-SA"/>
        </w:rPr>
        <w:t>–</w:t>
      </w:r>
      <w:r>
        <w:rPr>
          <w:rFonts w:ascii="Arial" w:eastAsia="Times New Roman" w:hAnsi="Arial" w:cs="Arial"/>
          <w:spacing w:val="-12"/>
          <w:lang w:val="ro-RO"/>
        </w:rPr>
        <w:t xml:space="preserve"> </w:t>
      </w:r>
      <w:r w:rsidRPr="00B1337C">
        <w:rPr>
          <w:rFonts w:ascii="Arial" w:eastAsia="Times New Roman" w:hAnsi="Arial" w:cs="Arial"/>
          <w:spacing w:val="-12"/>
          <w:lang w:val="ro-RO"/>
        </w:rPr>
        <w:t>Zonă pentru spații verzi amenajate, perdele de protecție, sport și agrement</w:t>
      </w:r>
    </w:p>
    <w:p w14:paraId="338CD7AB" w14:textId="77777777" w:rsidR="00EE32C4" w:rsidRPr="00B1337C" w:rsidRDefault="00EE32C4" w:rsidP="00EE32C4">
      <w:pPr>
        <w:suppressAutoHyphens w:val="0"/>
        <w:ind w:right="375"/>
        <w:jc w:val="both"/>
        <w:rPr>
          <w:rFonts w:ascii="Arial" w:eastAsia="Times New Roman" w:hAnsi="Arial" w:cs="Arial"/>
          <w:spacing w:val="-12"/>
          <w:lang w:val="ro-RO"/>
        </w:rPr>
      </w:pPr>
    </w:p>
    <w:p w14:paraId="3D3A8EE4" w14:textId="77777777" w:rsidR="00EE32C4" w:rsidRPr="00E16EA1" w:rsidRDefault="00EE32C4" w:rsidP="00EE32C4">
      <w:pPr>
        <w:suppressAutoHyphens w:val="0"/>
        <w:ind w:right="375"/>
        <w:jc w:val="both"/>
        <w:rPr>
          <w:rFonts w:ascii="Arial" w:eastAsia="Times New Roman" w:hAnsi="Arial" w:cs="Arial"/>
          <w:spacing w:val="-17"/>
          <w:lang w:val="ro-RO"/>
        </w:rPr>
      </w:pPr>
    </w:p>
    <w:p w14:paraId="12A782E4" w14:textId="3F551E60" w:rsidR="00EE32C4" w:rsidRDefault="00EE32C4" w:rsidP="00EE32C4">
      <w:pPr>
        <w:ind w:right="375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Func</w:t>
      </w:r>
      <w:r w:rsidRPr="00C63CFA">
        <w:rPr>
          <w:rFonts w:ascii="Arial" w:hAnsi="Arial" w:cs="Arial"/>
          <w:sz w:val="24"/>
          <w:szCs w:val="24"/>
          <w:u w:val="single"/>
          <w:lang w:val="ro-RO"/>
        </w:rPr>
        <w:t>ţiunea</w:t>
      </w:r>
      <w:proofErr w:type="spellEnd"/>
      <w:r w:rsidRPr="00C63CFA">
        <w:rPr>
          <w:rFonts w:ascii="Arial" w:hAnsi="Arial" w:cs="Arial"/>
          <w:sz w:val="24"/>
          <w:szCs w:val="24"/>
          <w:u w:val="single"/>
          <w:lang w:val="ro-RO"/>
        </w:rPr>
        <w:t xml:space="preserve"> dominantă</w:t>
      </w:r>
      <w:r w:rsidRPr="00C63CFA">
        <w:rPr>
          <w:rFonts w:ascii="Arial" w:hAnsi="Arial" w:cs="Arial"/>
          <w:sz w:val="24"/>
          <w:szCs w:val="24"/>
          <w:lang w:val="ro-RO"/>
        </w:rPr>
        <w:t xml:space="preserve"> </w:t>
      </w:r>
      <w:r w:rsidRPr="00C63CFA"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  <w:u w:val="single"/>
        </w:rPr>
        <w:t>Zonă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pentru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unități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agricole</w:t>
      </w:r>
      <w:proofErr w:type="spellEnd"/>
    </w:p>
    <w:p w14:paraId="14D2C133" w14:textId="65BC8349" w:rsidR="00EE32C4" w:rsidRPr="00CF42E2" w:rsidRDefault="00EE32C4" w:rsidP="00D734B3">
      <w:pPr>
        <w:widowControl w:val="0"/>
        <w:tabs>
          <w:tab w:val="left" w:pos="2160"/>
        </w:tabs>
        <w:autoSpaceDE w:val="0"/>
        <w:ind w:right="375"/>
        <w:jc w:val="both"/>
        <w:rPr>
          <w:rFonts w:ascii="Arial" w:hAnsi="Arial" w:cs="Arial"/>
          <w:color w:val="000000"/>
          <w:spacing w:val="5"/>
        </w:rPr>
      </w:pPr>
    </w:p>
    <w:p w14:paraId="29BED7E2" w14:textId="58B73670" w:rsidR="00DC69D6" w:rsidRPr="00DC69D6" w:rsidRDefault="00DC69D6" w:rsidP="00DC69D6">
      <w:pPr>
        <w:widowControl w:val="0"/>
        <w:numPr>
          <w:ilvl w:val="0"/>
          <w:numId w:val="88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bookmarkStart w:id="312" w:name="_Hlk122441711"/>
      <w:proofErr w:type="spellStart"/>
      <w:r w:rsidRPr="00DC69D6">
        <w:rPr>
          <w:rFonts w:ascii="Arial" w:hAnsi="Arial" w:cs="Arial"/>
          <w:color w:val="000000"/>
          <w:spacing w:val="4"/>
        </w:rPr>
        <w:t>Pentru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C69D6">
        <w:rPr>
          <w:rFonts w:ascii="Arial" w:hAnsi="Arial" w:cs="Arial"/>
          <w:color w:val="000000"/>
          <w:spacing w:val="4"/>
        </w:rPr>
        <w:t>construc</w:t>
      </w:r>
      <w:r w:rsidRPr="00DC69D6">
        <w:rPr>
          <w:rFonts w:ascii="Arial" w:hAnsi="Arial" w:cs="Arial"/>
          <w:color w:val="000000"/>
          <w:spacing w:val="4"/>
          <w:lang w:val="ro-RO"/>
        </w:rPr>
        <w:t>ţiile</w:t>
      </w:r>
      <w:proofErr w:type="spellEnd"/>
      <w:r w:rsidRPr="00DC69D6">
        <w:rPr>
          <w:rFonts w:ascii="Arial" w:hAnsi="Arial" w:cs="Arial"/>
          <w:color w:val="000000"/>
          <w:spacing w:val="4"/>
          <w:lang w:val="ro-RO"/>
        </w:rPr>
        <w:t xml:space="preserve"> noi </w:t>
      </w:r>
      <w:r w:rsidRPr="00DC69D6">
        <w:rPr>
          <w:rFonts w:ascii="Arial" w:hAnsi="Arial" w:cs="Arial"/>
          <w:color w:val="000000"/>
          <w:spacing w:val="4"/>
        </w:rPr>
        <w:t xml:space="preserve">se </w:t>
      </w:r>
      <w:proofErr w:type="spellStart"/>
      <w:r w:rsidRPr="00DC69D6">
        <w:rPr>
          <w:rFonts w:ascii="Arial" w:hAnsi="Arial" w:cs="Arial"/>
          <w:color w:val="000000"/>
          <w:spacing w:val="4"/>
        </w:rPr>
        <w:t>admite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C69D6">
        <w:rPr>
          <w:rFonts w:ascii="Arial" w:hAnsi="Arial" w:cs="Arial"/>
          <w:color w:val="000000"/>
          <w:spacing w:val="4"/>
        </w:rPr>
        <w:t>regimul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maxim de </w:t>
      </w:r>
      <w:proofErr w:type="spellStart"/>
      <w:r w:rsidRPr="00DC69D6">
        <w:rPr>
          <w:rFonts w:ascii="Arial" w:hAnsi="Arial" w:cs="Arial"/>
          <w:color w:val="000000"/>
          <w:spacing w:val="4"/>
        </w:rPr>
        <w:t>înălţime</w:t>
      </w:r>
      <w:proofErr w:type="spellEnd"/>
      <w:r w:rsidRPr="00DC69D6">
        <w:rPr>
          <w:rFonts w:ascii="Arial" w:hAnsi="Arial" w:cs="Arial"/>
          <w:color w:val="000000"/>
          <w:spacing w:val="4"/>
        </w:rPr>
        <w:t>: (S)+P+(M)</w:t>
      </w:r>
    </w:p>
    <w:p w14:paraId="196CBD70" w14:textId="77777777" w:rsidR="00DC69D6" w:rsidRPr="00DC69D6" w:rsidRDefault="00DC69D6" w:rsidP="00DC69D6">
      <w:pPr>
        <w:widowControl w:val="0"/>
        <w:numPr>
          <w:ilvl w:val="0"/>
          <w:numId w:val="88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DC69D6">
        <w:rPr>
          <w:rFonts w:ascii="Arial" w:hAnsi="Arial" w:cs="Arial"/>
          <w:color w:val="000000"/>
          <w:spacing w:val="4"/>
        </w:rPr>
        <w:t>Clădirile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C69D6">
        <w:rPr>
          <w:rFonts w:ascii="Arial" w:hAnsi="Arial" w:cs="Arial"/>
          <w:color w:val="000000"/>
          <w:spacing w:val="4"/>
        </w:rPr>
        <w:t>noi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C69D6">
        <w:rPr>
          <w:rFonts w:ascii="Arial" w:hAnsi="Arial" w:cs="Arial"/>
          <w:color w:val="000000"/>
          <w:spacing w:val="4"/>
        </w:rPr>
        <w:t>vor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C69D6">
        <w:rPr>
          <w:rFonts w:ascii="Arial" w:hAnsi="Arial" w:cs="Arial"/>
          <w:color w:val="000000"/>
          <w:spacing w:val="4"/>
        </w:rPr>
        <w:t>trebui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C69D6">
        <w:rPr>
          <w:rFonts w:ascii="Arial" w:hAnsi="Arial" w:cs="Arial"/>
          <w:color w:val="000000"/>
          <w:spacing w:val="4"/>
        </w:rPr>
        <w:t>să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se </w:t>
      </w:r>
      <w:proofErr w:type="spellStart"/>
      <w:r w:rsidRPr="00DC69D6">
        <w:rPr>
          <w:rFonts w:ascii="Arial" w:hAnsi="Arial" w:cs="Arial"/>
          <w:color w:val="000000"/>
          <w:spacing w:val="4"/>
        </w:rPr>
        <w:t>integreze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C69D6">
        <w:rPr>
          <w:rFonts w:ascii="Arial" w:hAnsi="Arial" w:cs="Arial"/>
          <w:color w:val="000000"/>
          <w:spacing w:val="4"/>
        </w:rPr>
        <w:t>coerent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C69D6">
        <w:rPr>
          <w:rFonts w:ascii="Arial" w:hAnsi="Arial" w:cs="Arial"/>
          <w:color w:val="000000"/>
          <w:spacing w:val="4"/>
        </w:rPr>
        <w:t>în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C69D6">
        <w:rPr>
          <w:rFonts w:ascii="Arial" w:hAnsi="Arial" w:cs="Arial"/>
          <w:color w:val="000000"/>
          <w:spacing w:val="4"/>
        </w:rPr>
        <w:t>arhitectura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C69D6">
        <w:rPr>
          <w:rFonts w:ascii="Arial" w:hAnsi="Arial" w:cs="Arial"/>
          <w:color w:val="000000"/>
          <w:spacing w:val="4"/>
        </w:rPr>
        <w:t>generală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DC69D6">
        <w:rPr>
          <w:rFonts w:ascii="Arial" w:hAnsi="Arial" w:cs="Arial"/>
          <w:color w:val="000000"/>
          <w:spacing w:val="4"/>
        </w:rPr>
        <w:t>zonei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C69D6">
        <w:rPr>
          <w:rFonts w:ascii="Arial" w:hAnsi="Arial" w:cs="Arial"/>
          <w:color w:val="000000"/>
          <w:spacing w:val="4"/>
        </w:rPr>
        <w:t>în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C69D6">
        <w:rPr>
          <w:rFonts w:ascii="Arial" w:hAnsi="Arial" w:cs="Arial"/>
          <w:color w:val="000000"/>
          <w:spacing w:val="4"/>
        </w:rPr>
        <w:t>ceea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C69D6">
        <w:rPr>
          <w:rFonts w:ascii="Arial" w:hAnsi="Arial" w:cs="Arial"/>
          <w:color w:val="000000"/>
          <w:spacing w:val="4"/>
        </w:rPr>
        <w:t>ce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C69D6">
        <w:rPr>
          <w:rFonts w:ascii="Arial" w:hAnsi="Arial" w:cs="Arial"/>
          <w:color w:val="000000"/>
          <w:spacing w:val="4"/>
        </w:rPr>
        <w:t>priveşte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C69D6">
        <w:rPr>
          <w:rFonts w:ascii="Arial" w:hAnsi="Arial" w:cs="Arial"/>
          <w:color w:val="000000"/>
          <w:spacing w:val="4"/>
        </w:rPr>
        <w:t>volumul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DC69D6">
        <w:rPr>
          <w:rFonts w:ascii="Arial" w:hAnsi="Arial" w:cs="Arial"/>
          <w:color w:val="000000"/>
          <w:spacing w:val="4"/>
        </w:rPr>
        <w:t>regimul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DC69D6">
        <w:rPr>
          <w:rFonts w:ascii="Arial" w:hAnsi="Arial" w:cs="Arial"/>
          <w:color w:val="000000"/>
          <w:spacing w:val="4"/>
        </w:rPr>
        <w:t>înălţime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DC69D6">
        <w:rPr>
          <w:rFonts w:ascii="Arial" w:hAnsi="Arial" w:cs="Arial"/>
          <w:color w:val="000000"/>
          <w:spacing w:val="4"/>
        </w:rPr>
        <w:t>aspectul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exterior, </w:t>
      </w:r>
      <w:proofErr w:type="spellStart"/>
      <w:r w:rsidRPr="00DC69D6">
        <w:rPr>
          <w:rFonts w:ascii="Arial" w:hAnsi="Arial" w:cs="Arial"/>
          <w:color w:val="000000"/>
          <w:spacing w:val="4"/>
        </w:rPr>
        <w:t>alinierea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la </w:t>
      </w:r>
      <w:proofErr w:type="spellStart"/>
      <w:proofErr w:type="gramStart"/>
      <w:r w:rsidRPr="00DC69D6">
        <w:rPr>
          <w:rFonts w:ascii="Arial" w:hAnsi="Arial" w:cs="Arial"/>
          <w:color w:val="000000"/>
          <w:spacing w:val="4"/>
        </w:rPr>
        <w:t>stradă</w:t>
      </w:r>
      <w:proofErr w:type="spellEnd"/>
      <w:r w:rsidRPr="00DC69D6">
        <w:rPr>
          <w:rFonts w:ascii="Arial" w:hAnsi="Arial" w:cs="Arial"/>
          <w:color w:val="000000"/>
          <w:spacing w:val="4"/>
        </w:rPr>
        <w:t>;</w:t>
      </w:r>
      <w:proofErr w:type="gramEnd"/>
    </w:p>
    <w:p w14:paraId="7BAC3E56" w14:textId="6FED5759" w:rsidR="00DC69D6" w:rsidRPr="00DC69D6" w:rsidRDefault="00DC69D6" w:rsidP="00DC69D6">
      <w:pPr>
        <w:widowControl w:val="0"/>
        <w:numPr>
          <w:ilvl w:val="0"/>
          <w:numId w:val="88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r w:rsidRPr="00DC69D6">
        <w:rPr>
          <w:rFonts w:ascii="Arial" w:hAnsi="Arial" w:cs="Arial"/>
          <w:color w:val="000000"/>
          <w:spacing w:val="4"/>
        </w:rPr>
        <w:t xml:space="preserve">P.O.T. - ul maxim </w:t>
      </w:r>
      <w:proofErr w:type="spellStart"/>
      <w:r w:rsidRPr="00DC69D6">
        <w:rPr>
          <w:rFonts w:ascii="Arial" w:hAnsi="Arial" w:cs="Arial"/>
          <w:color w:val="000000"/>
          <w:spacing w:val="4"/>
        </w:rPr>
        <w:t>va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fi de </w:t>
      </w:r>
      <w:r>
        <w:rPr>
          <w:rFonts w:ascii="Arial" w:hAnsi="Arial" w:cs="Arial"/>
          <w:color w:val="000000"/>
          <w:spacing w:val="4"/>
        </w:rPr>
        <w:t>5</w:t>
      </w:r>
      <w:r w:rsidRPr="00DC69D6">
        <w:rPr>
          <w:rFonts w:ascii="Arial" w:hAnsi="Arial" w:cs="Arial"/>
          <w:color w:val="000000"/>
          <w:spacing w:val="4"/>
        </w:rPr>
        <w:t>0%.</w:t>
      </w:r>
    </w:p>
    <w:p w14:paraId="19E0627B" w14:textId="77777777" w:rsidR="00DC69D6" w:rsidRPr="00DC69D6" w:rsidRDefault="00DC69D6" w:rsidP="00DC69D6">
      <w:pPr>
        <w:widowControl w:val="0"/>
        <w:numPr>
          <w:ilvl w:val="0"/>
          <w:numId w:val="88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r w:rsidRPr="00DC69D6">
        <w:rPr>
          <w:rFonts w:ascii="Arial" w:hAnsi="Arial" w:cs="Arial"/>
          <w:color w:val="000000"/>
          <w:spacing w:val="4"/>
        </w:rPr>
        <w:t xml:space="preserve">C.U.T. - </w:t>
      </w:r>
      <w:proofErr w:type="spellStart"/>
      <w:r w:rsidRPr="00DC69D6">
        <w:rPr>
          <w:rFonts w:ascii="Arial" w:hAnsi="Arial" w:cs="Arial"/>
          <w:color w:val="000000"/>
          <w:spacing w:val="4"/>
        </w:rPr>
        <w:t>coeficientul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DC69D6">
        <w:rPr>
          <w:rFonts w:ascii="Arial" w:hAnsi="Arial" w:cs="Arial"/>
          <w:color w:val="000000"/>
          <w:spacing w:val="4"/>
        </w:rPr>
        <w:t>utilizare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DC69D6">
        <w:rPr>
          <w:rFonts w:ascii="Arial" w:hAnsi="Arial" w:cs="Arial"/>
          <w:color w:val="000000"/>
          <w:spacing w:val="4"/>
        </w:rPr>
        <w:t>terenului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C69D6">
        <w:rPr>
          <w:rFonts w:ascii="Arial" w:hAnsi="Arial" w:cs="Arial"/>
          <w:color w:val="000000"/>
          <w:spacing w:val="4"/>
        </w:rPr>
        <w:t>exprimă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C69D6">
        <w:rPr>
          <w:rFonts w:ascii="Arial" w:hAnsi="Arial" w:cs="Arial"/>
          <w:color w:val="000000"/>
          <w:spacing w:val="4"/>
        </w:rPr>
        <w:t>raportul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C69D6">
        <w:rPr>
          <w:rFonts w:ascii="Arial" w:hAnsi="Arial" w:cs="Arial"/>
          <w:color w:val="000000"/>
          <w:spacing w:val="4"/>
        </w:rPr>
        <w:t>dintre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C69D6">
        <w:rPr>
          <w:rFonts w:ascii="Arial" w:hAnsi="Arial" w:cs="Arial"/>
          <w:color w:val="000000"/>
          <w:spacing w:val="4"/>
        </w:rPr>
        <w:t>suprafeţele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C69D6">
        <w:rPr>
          <w:rFonts w:ascii="Arial" w:hAnsi="Arial" w:cs="Arial"/>
          <w:color w:val="000000"/>
          <w:spacing w:val="4"/>
        </w:rPr>
        <w:t>adunate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ale </w:t>
      </w:r>
      <w:proofErr w:type="spellStart"/>
      <w:r w:rsidRPr="00DC69D6">
        <w:rPr>
          <w:rFonts w:ascii="Arial" w:hAnsi="Arial" w:cs="Arial"/>
          <w:color w:val="000000"/>
          <w:spacing w:val="4"/>
        </w:rPr>
        <w:t>tuturor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C69D6">
        <w:rPr>
          <w:rFonts w:ascii="Arial" w:hAnsi="Arial" w:cs="Arial"/>
          <w:color w:val="000000"/>
          <w:spacing w:val="4"/>
        </w:rPr>
        <w:t>nivelelor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(=</w:t>
      </w:r>
      <w:proofErr w:type="spellStart"/>
      <w:r w:rsidRPr="00DC69D6">
        <w:rPr>
          <w:rFonts w:ascii="Arial" w:hAnsi="Arial" w:cs="Arial"/>
          <w:color w:val="000000"/>
          <w:spacing w:val="4"/>
        </w:rPr>
        <w:t>suprafaţa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C69D6">
        <w:rPr>
          <w:rFonts w:ascii="Arial" w:hAnsi="Arial" w:cs="Arial"/>
          <w:color w:val="000000"/>
          <w:spacing w:val="4"/>
        </w:rPr>
        <w:t>desfăşurată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) </w:t>
      </w:r>
      <w:proofErr w:type="spellStart"/>
      <w:r w:rsidRPr="00DC69D6">
        <w:rPr>
          <w:rFonts w:ascii="Arial" w:hAnsi="Arial" w:cs="Arial"/>
          <w:color w:val="000000"/>
          <w:spacing w:val="4"/>
        </w:rPr>
        <w:t>şi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C69D6">
        <w:rPr>
          <w:rFonts w:ascii="Arial" w:hAnsi="Arial" w:cs="Arial"/>
          <w:color w:val="000000"/>
          <w:spacing w:val="4"/>
        </w:rPr>
        <w:t>suprafaţa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C69D6">
        <w:rPr>
          <w:rFonts w:ascii="Arial" w:hAnsi="Arial" w:cs="Arial"/>
          <w:color w:val="000000"/>
          <w:spacing w:val="4"/>
        </w:rPr>
        <w:t>terenului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C69D6">
        <w:rPr>
          <w:rFonts w:ascii="Arial" w:hAnsi="Arial" w:cs="Arial"/>
          <w:color w:val="000000"/>
          <w:spacing w:val="4"/>
        </w:rPr>
        <w:t>considerat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. </w:t>
      </w:r>
      <w:proofErr w:type="spellStart"/>
      <w:r w:rsidRPr="00DC69D6">
        <w:rPr>
          <w:rFonts w:ascii="Arial" w:hAnsi="Arial" w:cs="Arial"/>
          <w:color w:val="000000"/>
          <w:spacing w:val="4"/>
        </w:rPr>
        <w:t>În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C69D6">
        <w:rPr>
          <w:rFonts w:ascii="Arial" w:hAnsi="Arial" w:cs="Arial"/>
          <w:color w:val="000000"/>
          <w:spacing w:val="4"/>
        </w:rPr>
        <w:t>funcţie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DC69D6">
        <w:rPr>
          <w:rFonts w:ascii="Arial" w:hAnsi="Arial" w:cs="Arial"/>
          <w:color w:val="000000"/>
          <w:spacing w:val="4"/>
        </w:rPr>
        <w:t>înălţimea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C69D6">
        <w:rPr>
          <w:rFonts w:ascii="Arial" w:hAnsi="Arial" w:cs="Arial"/>
          <w:color w:val="000000"/>
          <w:spacing w:val="4"/>
        </w:rPr>
        <w:t>clădirilor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care se </w:t>
      </w:r>
      <w:proofErr w:type="spellStart"/>
      <w:r w:rsidRPr="00DC69D6">
        <w:rPr>
          <w:rFonts w:ascii="Arial" w:hAnsi="Arial" w:cs="Arial"/>
          <w:color w:val="000000"/>
          <w:spacing w:val="4"/>
        </w:rPr>
        <w:t>vor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C69D6">
        <w:rPr>
          <w:rFonts w:ascii="Arial" w:hAnsi="Arial" w:cs="Arial"/>
          <w:color w:val="000000"/>
          <w:spacing w:val="4"/>
        </w:rPr>
        <w:t>realiza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DC69D6">
        <w:rPr>
          <w:rFonts w:ascii="Arial" w:hAnsi="Arial" w:cs="Arial"/>
          <w:color w:val="000000"/>
          <w:spacing w:val="4"/>
        </w:rPr>
        <w:t>coeficientul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DC69D6">
        <w:rPr>
          <w:rFonts w:ascii="Arial" w:hAnsi="Arial" w:cs="Arial"/>
          <w:color w:val="000000"/>
          <w:spacing w:val="4"/>
        </w:rPr>
        <w:t>utilizare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DC69D6">
        <w:rPr>
          <w:rFonts w:ascii="Arial" w:hAnsi="Arial" w:cs="Arial"/>
          <w:color w:val="000000"/>
          <w:spacing w:val="4"/>
        </w:rPr>
        <w:t>terenului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-C.U.T., </w:t>
      </w:r>
      <w:proofErr w:type="spellStart"/>
      <w:r w:rsidRPr="00DC69D6">
        <w:rPr>
          <w:rFonts w:ascii="Arial" w:hAnsi="Arial" w:cs="Arial"/>
          <w:color w:val="000000"/>
          <w:spacing w:val="4"/>
        </w:rPr>
        <w:t>poate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fi:</w:t>
      </w:r>
    </w:p>
    <w:p w14:paraId="14BA0BC1" w14:textId="4E64E6EB" w:rsidR="00DC69D6" w:rsidRPr="00DC69D6" w:rsidRDefault="00DC69D6" w:rsidP="00DC69D6">
      <w:pPr>
        <w:widowControl w:val="0"/>
        <w:numPr>
          <w:ilvl w:val="0"/>
          <w:numId w:val="88"/>
        </w:numPr>
        <w:autoSpaceDE w:val="0"/>
        <w:ind w:right="375" w:firstLine="540"/>
        <w:jc w:val="both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4"/>
        </w:rPr>
        <w:t>1</w:t>
      </w:r>
      <w:r w:rsidRPr="00DC69D6">
        <w:rPr>
          <w:rFonts w:ascii="Arial" w:hAnsi="Arial" w:cs="Arial"/>
          <w:color w:val="000000"/>
          <w:spacing w:val="4"/>
        </w:rPr>
        <w:t>,</w:t>
      </w:r>
      <w:r>
        <w:rPr>
          <w:rFonts w:ascii="Arial" w:hAnsi="Arial" w:cs="Arial"/>
          <w:color w:val="000000"/>
          <w:spacing w:val="4"/>
        </w:rPr>
        <w:t>0</w:t>
      </w:r>
      <w:r w:rsidRPr="00DC69D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C69D6">
        <w:rPr>
          <w:rFonts w:ascii="Arial" w:hAnsi="Arial" w:cs="Arial"/>
          <w:color w:val="000000"/>
          <w:spacing w:val="4"/>
        </w:rPr>
        <w:t>mp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C69D6">
        <w:rPr>
          <w:rFonts w:ascii="Arial" w:hAnsi="Arial" w:cs="Arial"/>
          <w:color w:val="000000"/>
          <w:spacing w:val="4"/>
        </w:rPr>
        <w:t>adc</w:t>
      </w:r>
      <w:proofErr w:type="spellEnd"/>
      <w:r w:rsidRPr="00DC69D6">
        <w:rPr>
          <w:rFonts w:ascii="Arial" w:hAnsi="Arial" w:cs="Arial"/>
          <w:color w:val="000000"/>
          <w:spacing w:val="4"/>
        </w:rPr>
        <w:t>/</w:t>
      </w:r>
      <w:proofErr w:type="spellStart"/>
      <w:r w:rsidRPr="00DC69D6">
        <w:rPr>
          <w:rFonts w:ascii="Arial" w:hAnsi="Arial" w:cs="Arial"/>
          <w:color w:val="000000"/>
          <w:spacing w:val="4"/>
        </w:rPr>
        <w:t>mp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C69D6">
        <w:rPr>
          <w:rFonts w:ascii="Arial" w:hAnsi="Arial" w:cs="Arial"/>
          <w:color w:val="000000"/>
          <w:spacing w:val="4"/>
        </w:rPr>
        <w:t>teren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C69D6">
        <w:rPr>
          <w:rFonts w:ascii="Arial" w:hAnsi="Arial" w:cs="Arial"/>
          <w:color w:val="000000"/>
          <w:spacing w:val="4"/>
        </w:rPr>
        <w:t>pentru</w:t>
      </w:r>
      <w:proofErr w:type="spellEnd"/>
      <w:r w:rsidRPr="00DC69D6">
        <w:rPr>
          <w:rFonts w:ascii="Arial" w:hAnsi="Arial" w:cs="Arial"/>
          <w:color w:val="000000"/>
          <w:spacing w:val="4"/>
        </w:rPr>
        <w:t xml:space="preserve"> (S)+P+(M).</w:t>
      </w:r>
    </w:p>
    <w:bookmarkEnd w:id="312"/>
    <w:p w14:paraId="0BB74B03" w14:textId="77777777" w:rsidR="00DC69D6" w:rsidRDefault="00DC69D6" w:rsidP="00DC69D6">
      <w:pPr>
        <w:widowControl w:val="0"/>
        <w:autoSpaceDE w:val="0"/>
        <w:ind w:left="720" w:right="375"/>
        <w:jc w:val="both"/>
        <w:rPr>
          <w:rFonts w:ascii="Arial" w:hAnsi="Arial" w:cs="Arial"/>
          <w:color w:val="000000"/>
          <w:spacing w:val="4"/>
        </w:rPr>
      </w:pPr>
    </w:p>
    <w:p w14:paraId="4D7D3525" w14:textId="22639EC6" w:rsidR="00D734B3" w:rsidRDefault="00D734B3" w:rsidP="00EE32C4">
      <w:pPr>
        <w:widowControl w:val="0"/>
        <w:numPr>
          <w:ilvl w:val="0"/>
          <w:numId w:val="88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D734B3">
        <w:rPr>
          <w:rFonts w:ascii="Arial" w:hAnsi="Arial" w:cs="Arial"/>
          <w:color w:val="000000"/>
          <w:spacing w:val="4"/>
        </w:rPr>
        <w:t>Pentru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Zona de </w:t>
      </w:r>
      <w:proofErr w:type="spellStart"/>
      <w:r w:rsidRPr="00D734B3">
        <w:rPr>
          <w:rFonts w:ascii="Arial" w:hAnsi="Arial" w:cs="Arial"/>
          <w:color w:val="000000"/>
          <w:spacing w:val="4"/>
        </w:rPr>
        <w:t>unitati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ag</w:t>
      </w:r>
      <w:r w:rsidR="00DC69D6">
        <w:rPr>
          <w:rFonts w:ascii="Arial" w:hAnsi="Arial" w:cs="Arial"/>
          <w:color w:val="000000"/>
          <w:spacing w:val="4"/>
        </w:rPr>
        <w:t>ricole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procentul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maxim de </w:t>
      </w:r>
      <w:proofErr w:type="spellStart"/>
      <w:r w:rsidRPr="00D734B3">
        <w:rPr>
          <w:rFonts w:ascii="Arial" w:hAnsi="Arial" w:cs="Arial"/>
          <w:color w:val="000000"/>
          <w:spacing w:val="4"/>
        </w:rPr>
        <w:t>ocupare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D734B3">
        <w:rPr>
          <w:rFonts w:ascii="Arial" w:hAnsi="Arial" w:cs="Arial"/>
          <w:color w:val="000000"/>
          <w:spacing w:val="4"/>
        </w:rPr>
        <w:t>terenului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și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coeficientul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de</w:t>
      </w:r>
      <w:r w:rsidRPr="00D734B3">
        <w:rPr>
          <w:rFonts w:ascii="Arial" w:hAnsi="Arial" w:cs="Arial"/>
          <w:color w:val="000000"/>
          <w:spacing w:val="4"/>
        </w:rPr>
        <w:br/>
      </w:r>
      <w:proofErr w:type="spellStart"/>
      <w:r w:rsidRPr="00D734B3">
        <w:rPr>
          <w:rFonts w:ascii="Arial" w:hAnsi="Arial" w:cs="Arial"/>
          <w:color w:val="000000"/>
          <w:spacing w:val="4"/>
        </w:rPr>
        <w:t>utilizare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al </w:t>
      </w:r>
      <w:proofErr w:type="spellStart"/>
      <w:r w:rsidRPr="00D734B3">
        <w:rPr>
          <w:rFonts w:ascii="Arial" w:hAnsi="Arial" w:cs="Arial"/>
          <w:color w:val="000000"/>
          <w:spacing w:val="4"/>
        </w:rPr>
        <w:t>terenului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se </w:t>
      </w:r>
      <w:proofErr w:type="spellStart"/>
      <w:r w:rsidRPr="00D734B3">
        <w:rPr>
          <w:rFonts w:ascii="Arial" w:hAnsi="Arial" w:cs="Arial"/>
          <w:color w:val="000000"/>
          <w:spacing w:val="4"/>
        </w:rPr>
        <w:t>stabileşte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prin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studiu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D734B3">
        <w:rPr>
          <w:rFonts w:ascii="Arial" w:hAnsi="Arial" w:cs="Arial"/>
          <w:color w:val="000000"/>
          <w:spacing w:val="4"/>
        </w:rPr>
        <w:t>fezabilitate</w:t>
      </w:r>
      <w:proofErr w:type="spellEnd"/>
      <w:r w:rsidR="005D4B19">
        <w:rPr>
          <w:rFonts w:ascii="Arial" w:hAnsi="Arial" w:cs="Arial"/>
          <w:color w:val="000000"/>
          <w:spacing w:val="4"/>
        </w:rPr>
        <w:t>.</w:t>
      </w:r>
    </w:p>
    <w:p w14:paraId="493B9AE6" w14:textId="77777777" w:rsidR="00D734B3" w:rsidRDefault="00D734B3" w:rsidP="00D734B3">
      <w:pPr>
        <w:widowControl w:val="0"/>
        <w:autoSpaceDE w:val="0"/>
        <w:ind w:left="720" w:right="375"/>
        <w:jc w:val="both"/>
        <w:rPr>
          <w:rFonts w:ascii="Arial" w:hAnsi="Arial" w:cs="Arial"/>
          <w:color w:val="000000"/>
          <w:spacing w:val="4"/>
        </w:rPr>
      </w:pPr>
    </w:p>
    <w:p w14:paraId="744A821D" w14:textId="31CAD5EA" w:rsidR="00EE32C4" w:rsidRDefault="00EE32C4" w:rsidP="00EE32C4">
      <w:pPr>
        <w:widowControl w:val="0"/>
        <w:numPr>
          <w:ilvl w:val="0"/>
          <w:numId w:val="88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AC30B4">
        <w:rPr>
          <w:rFonts w:ascii="Arial" w:hAnsi="Arial" w:cs="Arial"/>
          <w:color w:val="000000"/>
          <w:spacing w:val="4"/>
        </w:rPr>
        <w:t>Construcţia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AC30B4">
        <w:rPr>
          <w:rFonts w:ascii="Arial" w:hAnsi="Arial" w:cs="Arial"/>
          <w:color w:val="000000"/>
          <w:spacing w:val="4"/>
        </w:rPr>
        <w:t>locuinţe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  <w:lang w:val="ro-RO"/>
        </w:rPr>
        <w:t>şi</w:t>
      </w:r>
      <w:proofErr w:type="spellEnd"/>
      <w:r>
        <w:rPr>
          <w:rFonts w:ascii="Arial" w:hAnsi="Arial" w:cs="Arial"/>
          <w:color w:val="000000"/>
          <w:spacing w:val="4"/>
          <w:lang w:val="ro-RO"/>
        </w:rPr>
        <w:t xml:space="preserve"> obiective </w:t>
      </w:r>
      <w:proofErr w:type="spellStart"/>
      <w:r w:rsidRPr="00AC30B4">
        <w:rPr>
          <w:rFonts w:ascii="Arial" w:hAnsi="Arial" w:cs="Arial"/>
          <w:color w:val="000000"/>
          <w:spacing w:val="4"/>
        </w:rPr>
        <w:t>este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C30B4">
        <w:rPr>
          <w:rFonts w:ascii="Arial" w:hAnsi="Arial" w:cs="Arial"/>
          <w:color w:val="000000"/>
          <w:spacing w:val="4"/>
        </w:rPr>
        <w:t>permisă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cu </w:t>
      </w:r>
      <w:proofErr w:type="spellStart"/>
      <w:r w:rsidRPr="00AC30B4">
        <w:rPr>
          <w:rFonts w:ascii="Arial" w:hAnsi="Arial" w:cs="Arial"/>
          <w:color w:val="000000"/>
          <w:spacing w:val="4"/>
        </w:rPr>
        <w:t>respectarea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C30B4">
        <w:rPr>
          <w:rFonts w:ascii="Arial" w:hAnsi="Arial" w:cs="Arial"/>
          <w:color w:val="000000"/>
          <w:spacing w:val="4"/>
        </w:rPr>
        <w:t>zo</w:t>
      </w:r>
      <w:r>
        <w:rPr>
          <w:rFonts w:ascii="Arial" w:hAnsi="Arial" w:cs="Arial"/>
          <w:color w:val="000000"/>
          <w:spacing w:val="4"/>
        </w:rPr>
        <w:t>nelor</w:t>
      </w:r>
      <w:proofErr w:type="spellEnd"/>
      <w:r>
        <w:rPr>
          <w:rFonts w:ascii="Arial" w:hAnsi="Arial" w:cs="Arial"/>
          <w:color w:val="000000"/>
          <w:spacing w:val="4"/>
        </w:rPr>
        <w:t xml:space="preserve"> de </w:t>
      </w:r>
      <w:proofErr w:type="spellStart"/>
      <w:r>
        <w:rPr>
          <w:rFonts w:ascii="Arial" w:hAnsi="Arial" w:cs="Arial"/>
          <w:color w:val="000000"/>
          <w:spacing w:val="4"/>
        </w:rPr>
        <w:t>protecţie</w:t>
      </w:r>
      <w:proofErr w:type="spellEnd"/>
      <w:r>
        <w:rPr>
          <w:rFonts w:ascii="Arial" w:hAnsi="Arial" w:cs="Arial"/>
          <w:color w:val="000000"/>
          <w:spacing w:val="4"/>
        </w:rPr>
        <w:t xml:space="preserve"> a </w:t>
      </w:r>
      <w:proofErr w:type="spellStart"/>
      <w:r>
        <w:rPr>
          <w:rFonts w:ascii="Arial" w:hAnsi="Arial" w:cs="Arial"/>
          <w:color w:val="000000"/>
          <w:spacing w:val="4"/>
        </w:rPr>
        <w:t>drumurilor</w:t>
      </w:r>
      <w:proofErr w:type="spellEnd"/>
      <w:r>
        <w:rPr>
          <w:rFonts w:ascii="Arial" w:hAnsi="Arial" w:cs="Arial"/>
          <w:color w:val="000000"/>
          <w:spacing w:val="4"/>
        </w:rPr>
        <w:t>:</w:t>
      </w:r>
    </w:p>
    <w:p w14:paraId="350ADEFB" w14:textId="77777777" w:rsidR="00EE32C4" w:rsidRPr="004E55D8" w:rsidRDefault="00EE32C4" w:rsidP="00EE32C4">
      <w:pPr>
        <w:pStyle w:val="Listparagraf"/>
        <w:numPr>
          <w:ilvl w:val="0"/>
          <w:numId w:val="75"/>
        </w:numPr>
        <w:ind w:left="1276" w:right="375" w:hanging="142"/>
        <w:jc w:val="both"/>
        <w:rPr>
          <w:rFonts w:ascii="Arial" w:hAnsi="Arial" w:cs="Arial"/>
          <w:color w:val="000000"/>
        </w:rPr>
      </w:pPr>
      <w:proofErr w:type="spellStart"/>
      <w:r w:rsidRPr="00197247">
        <w:rPr>
          <w:rFonts w:ascii="Arial" w:hAnsi="Arial" w:cs="Arial"/>
          <w:color w:val="000000"/>
        </w:rPr>
        <w:t>Străzi</w:t>
      </w:r>
      <w:proofErr w:type="spellEnd"/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principale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197247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minimum 5,5</w:t>
      </w:r>
      <w:r w:rsidRPr="00197247">
        <w:rPr>
          <w:rFonts w:ascii="Arial" w:hAnsi="Arial" w:cs="Arial"/>
          <w:color w:val="000000"/>
        </w:rPr>
        <w:t xml:space="preserve"> m </w:t>
      </w:r>
      <w:r>
        <w:rPr>
          <w:rFonts w:ascii="Arial" w:hAnsi="Arial" w:cs="Arial"/>
          <w:color w:val="000000"/>
        </w:rPr>
        <w:t xml:space="preserve">din ax de o </w:t>
      </w:r>
      <w:proofErr w:type="spellStart"/>
      <w:r>
        <w:rPr>
          <w:rFonts w:ascii="Arial" w:hAnsi="Arial" w:cs="Arial"/>
          <w:color w:val="000000"/>
        </w:rPr>
        <w:t>parte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alta</w:t>
      </w:r>
      <w:proofErr w:type="spellEnd"/>
      <w:r>
        <w:rPr>
          <w:rFonts w:ascii="Arial" w:hAnsi="Arial" w:cs="Arial"/>
          <w:color w:val="000000"/>
        </w:rPr>
        <w:t xml:space="preserve"> a</w:t>
      </w:r>
      <w:r w:rsidRPr="00197247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97247">
        <w:rPr>
          <w:rFonts w:ascii="Arial" w:hAnsi="Arial" w:cs="Arial"/>
          <w:color w:val="000000"/>
        </w:rPr>
        <w:t>drumului</w:t>
      </w:r>
      <w:proofErr w:type="spellEnd"/>
      <w:r>
        <w:rPr>
          <w:rFonts w:ascii="Arial" w:hAnsi="Arial" w:cs="Arial"/>
          <w:color w:val="000000"/>
          <w:spacing w:val="5"/>
        </w:rPr>
        <w:t>;</w:t>
      </w:r>
      <w:proofErr w:type="gramEnd"/>
    </w:p>
    <w:p w14:paraId="7D190FC2" w14:textId="77777777" w:rsidR="00EE32C4" w:rsidRPr="00592697" w:rsidRDefault="00EE32C4" w:rsidP="00EE32C4">
      <w:pPr>
        <w:pStyle w:val="Listparagraf"/>
        <w:numPr>
          <w:ilvl w:val="0"/>
          <w:numId w:val="75"/>
        </w:numPr>
        <w:ind w:left="1276" w:right="375" w:hanging="142"/>
        <w:jc w:val="both"/>
        <w:rPr>
          <w:rFonts w:ascii="Arial" w:hAnsi="Arial" w:cs="Arial"/>
          <w:color w:val="000000"/>
        </w:rPr>
      </w:pPr>
      <w:proofErr w:type="spellStart"/>
      <w:r w:rsidRPr="00197247">
        <w:rPr>
          <w:rFonts w:ascii="Arial" w:hAnsi="Arial" w:cs="Arial"/>
          <w:color w:val="000000"/>
        </w:rPr>
        <w:t>Străzi</w:t>
      </w:r>
      <w:proofErr w:type="spellEnd"/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secundare</w:t>
      </w:r>
      <w:proofErr w:type="spellEnd"/>
      <w:r w:rsidRPr="00197247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minimum</w:t>
      </w:r>
      <w:r w:rsidRPr="001972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4,5</w:t>
      </w:r>
      <w:r w:rsidRPr="00197247">
        <w:rPr>
          <w:rFonts w:ascii="Arial" w:hAnsi="Arial" w:cs="Arial"/>
          <w:color w:val="000000"/>
        </w:rPr>
        <w:t xml:space="preserve"> m </w:t>
      </w:r>
      <w:r>
        <w:rPr>
          <w:rFonts w:ascii="Arial" w:hAnsi="Arial" w:cs="Arial"/>
          <w:color w:val="000000"/>
        </w:rPr>
        <w:t xml:space="preserve">din ax de o </w:t>
      </w:r>
      <w:proofErr w:type="spellStart"/>
      <w:r>
        <w:rPr>
          <w:rFonts w:ascii="Arial" w:hAnsi="Arial" w:cs="Arial"/>
          <w:color w:val="000000"/>
        </w:rPr>
        <w:t>parte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alta</w:t>
      </w:r>
      <w:proofErr w:type="spellEnd"/>
      <w:r>
        <w:rPr>
          <w:rFonts w:ascii="Arial" w:hAnsi="Arial" w:cs="Arial"/>
          <w:color w:val="000000"/>
        </w:rPr>
        <w:t xml:space="preserve"> a</w:t>
      </w:r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drumului</w:t>
      </w:r>
      <w:proofErr w:type="spellEnd"/>
      <w:r>
        <w:rPr>
          <w:rFonts w:ascii="Arial" w:hAnsi="Arial" w:cs="Arial"/>
          <w:color w:val="000000"/>
          <w:lang w:val="fr-FR"/>
        </w:rPr>
        <w:t>.</w:t>
      </w:r>
    </w:p>
    <w:p w14:paraId="4C234504" w14:textId="77777777" w:rsidR="00D734B3" w:rsidRDefault="00D734B3" w:rsidP="00D734B3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375" w:hanging="360"/>
        <w:jc w:val="both"/>
        <w:rPr>
          <w:rFonts w:ascii="Arial" w:hAnsi="Arial" w:cs="Arial"/>
          <w:color w:val="000000"/>
          <w:spacing w:val="4"/>
        </w:rPr>
      </w:pPr>
      <w:bookmarkStart w:id="313" w:name="_Hlk120104222"/>
      <w:r w:rsidRPr="00D734B3">
        <w:rPr>
          <w:rFonts w:ascii="Arial" w:hAnsi="Arial" w:cs="Arial"/>
          <w:color w:val="000000"/>
          <w:spacing w:val="4"/>
        </w:rPr>
        <w:t xml:space="preserve">Se </w:t>
      </w:r>
      <w:proofErr w:type="spellStart"/>
      <w:r w:rsidRPr="00D734B3">
        <w:rPr>
          <w:rFonts w:ascii="Arial" w:hAnsi="Arial" w:cs="Arial"/>
          <w:color w:val="000000"/>
          <w:spacing w:val="4"/>
        </w:rPr>
        <w:t>va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respecta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aliniamentul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existent al </w:t>
      </w:r>
      <w:proofErr w:type="spellStart"/>
      <w:r w:rsidRPr="00D734B3">
        <w:rPr>
          <w:rFonts w:ascii="Arial" w:hAnsi="Arial" w:cs="Arial"/>
          <w:color w:val="000000"/>
          <w:spacing w:val="4"/>
        </w:rPr>
        <w:t>împrejmuirilor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și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se </w:t>
      </w:r>
      <w:proofErr w:type="spellStart"/>
      <w:r w:rsidRPr="00D734B3">
        <w:rPr>
          <w:rFonts w:ascii="Arial" w:hAnsi="Arial" w:cs="Arial"/>
          <w:color w:val="000000"/>
          <w:spacing w:val="4"/>
        </w:rPr>
        <w:t>va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păstra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distanța</w:t>
      </w:r>
      <w:proofErr w:type="spellEnd"/>
      <w:r w:rsidRPr="00D734B3">
        <w:rPr>
          <w:rFonts w:ascii="Arial" w:hAnsi="Arial" w:cs="Arial"/>
          <w:color w:val="000000"/>
          <w:spacing w:val="4"/>
        </w:rPr>
        <w:br/>
      </w:r>
      <w:proofErr w:type="spellStart"/>
      <w:r w:rsidRPr="00D734B3">
        <w:rPr>
          <w:rFonts w:ascii="Arial" w:hAnsi="Arial" w:cs="Arial"/>
          <w:color w:val="000000"/>
          <w:spacing w:val="4"/>
        </w:rPr>
        <w:t>minimă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normată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, de o </w:t>
      </w:r>
      <w:proofErr w:type="spellStart"/>
      <w:r w:rsidRPr="00D734B3">
        <w:rPr>
          <w:rFonts w:ascii="Arial" w:hAnsi="Arial" w:cs="Arial"/>
          <w:color w:val="000000"/>
          <w:spacing w:val="4"/>
        </w:rPr>
        <w:t>parte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și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D734B3">
        <w:rPr>
          <w:rFonts w:ascii="Arial" w:hAnsi="Arial" w:cs="Arial"/>
          <w:color w:val="000000"/>
          <w:spacing w:val="4"/>
        </w:rPr>
        <w:t>alta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D734B3">
        <w:rPr>
          <w:rFonts w:ascii="Arial" w:hAnsi="Arial" w:cs="Arial"/>
          <w:color w:val="000000"/>
          <w:spacing w:val="4"/>
        </w:rPr>
        <w:t>drumului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. </w:t>
      </w:r>
      <w:proofErr w:type="spellStart"/>
      <w:r w:rsidRPr="00D734B3">
        <w:rPr>
          <w:rFonts w:ascii="Arial" w:hAnsi="Arial" w:cs="Arial"/>
          <w:color w:val="000000"/>
          <w:spacing w:val="4"/>
        </w:rPr>
        <w:t>În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cazul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în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care </w:t>
      </w:r>
      <w:proofErr w:type="spellStart"/>
      <w:r w:rsidRPr="00D734B3">
        <w:rPr>
          <w:rFonts w:ascii="Arial" w:hAnsi="Arial" w:cs="Arial"/>
          <w:color w:val="000000"/>
          <w:spacing w:val="4"/>
        </w:rPr>
        <w:t>aliniamentul</w:t>
      </w:r>
      <w:proofErr w:type="spellEnd"/>
      <w:r w:rsidRPr="00D734B3">
        <w:rPr>
          <w:rFonts w:ascii="Arial" w:hAnsi="Arial" w:cs="Arial"/>
          <w:color w:val="000000"/>
          <w:spacing w:val="4"/>
        </w:rPr>
        <w:br/>
        <w:t xml:space="preserve">actual al </w:t>
      </w:r>
      <w:proofErr w:type="spellStart"/>
      <w:r w:rsidRPr="00D734B3">
        <w:rPr>
          <w:rFonts w:ascii="Arial" w:hAnsi="Arial" w:cs="Arial"/>
          <w:color w:val="000000"/>
          <w:spacing w:val="4"/>
        </w:rPr>
        <w:t>împrejmuirilor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este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mai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mare </w:t>
      </w:r>
      <w:proofErr w:type="spellStart"/>
      <w:r w:rsidRPr="00D734B3">
        <w:rPr>
          <w:rFonts w:ascii="Arial" w:hAnsi="Arial" w:cs="Arial"/>
          <w:color w:val="000000"/>
          <w:spacing w:val="4"/>
        </w:rPr>
        <w:t>decât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cel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normat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D734B3">
        <w:rPr>
          <w:rFonts w:ascii="Arial" w:hAnsi="Arial" w:cs="Arial"/>
          <w:color w:val="000000"/>
          <w:spacing w:val="4"/>
        </w:rPr>
        <w:t>aliniamentul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reglementat</w:t>
      </w:r>
      <w:proofErr w:type="spellEnd"/>
      <w:r w:rsidRPr="00D734B3">
        <w:rPr>
          <w:rFonts w:ascii="Arial" w:hAnsi="Arial" w:cs="Arial"/>
          <w:color w:val="000000"/>
          <w:spacing w:val="4"/>
        </w:rPr>
        <w:br/>
        <w:t xml:space="preserve">al </w:t>
      </w:r>
      <w:proofErr w:type="spellStart"/>
      <w:r w:rsidRPr="00D734B3">
        <w:rPr>
          <w:rFonts w:ascii="Arial" w:hAnsi="Arial" w:cs="Arial"/>
          <w:color w:val="000000"/>
          <w:spacing w:val="4"/>
        </w:rPr>
        <w:t>imprejmuirilor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va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fi </w:t>
      </w:r>
      <w:proofErr w:type="spellStart"/>
      <w:r w:rsidRPr="00D734B3">
        <w:rPr>
          <w:rFonts w:ascii="Arial" w:hAnsi="Arial" w:cs="Arial"/>
          <w:color w:val="000000"/>
          <w:spacing w:val="4"/>
        </w:rPr>
        <w:t>cel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existent</w:t>
      </w:r>
      <w:r>
        <w:rPr>
          <w:rFonts w:ascii="Arial" w:hAnsi="Arial" w:cs="Arial"/>
          <w:color w:val="000000"/>
          <w:spacing w:val="4"/>
        </w:rPr>
        <w:t>.</w:t>
      </w:r>
    </w:p>
    <w:bookmarkEnd w:id="313"/>
    <w:p w14:paraId="457E77BE" w14:textId="77777777" w:rsidR="00EE32C4" w:rsidRDefault="00EE32C4" w:rsidP="00D734B3">
      <w:pPr>
        <w:widowControl w:val="0"/>
        <w:autoSpaceDE w:val="0"/>
        <w:ind w:right="282"/>
        <w:jc w:val="both"/>
        <w:rPr>
          <w:rFonts w:ascii="Arial" w:hAnsi="Arial" w:cs="Arial"/>
          <w:color w:val="000000"/>
          <w:spacing w:val="3"/>
        </w:rPr>
      </w:pPr>
    </w:p>
    <w:p w14:paraId="1FC48E04" w14:textId="795B0197" w:rsidR="00EE32C4" w:rsidRDefault="00EE32C4" w:rsidP="00EE32C4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375" w:hanging="360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4F7EBA">
        <w:rPr>
          <w:rFonts w:ascii="Arial" w:hAnsi="Arial" w:cs="Arial"/>
          <w:color w:val="000000"/>
          <w:spacing w:val="4"/>
        </w:rPr>
        <w:t>Amplasarea</w:t>
      </w:r>
      <w:proofErr w:type="spellEnd"/>
      <w:r w:rsidRPr="004F7EBA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4"/>
        </w:rPr>
        <w:t>construc</w:t>
      </w:r>
      <w:r w:rsidRPr="004F7EBA">
        <w:rPr>
          <w:rFonts w:ascii="Arial" w:hAnsi="Arial" w:cs="Arial"/>
          <w:color w:val="000000"/>
          <w:spacing w:val="4"/>
          <w:lang w:val="ro-RO"/>
        </w:rPr>
        <w:t>ţiilor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de orice fel în zona de </w:t>
      </w:r>
      <w:proofErr w:type="spellStart"/>
      <w:r w:rsidRPr="004F7EBA">
        <w:rPr>
          <w:rFonts w:ascii="Arial" w:hAnsi="Arial" w:cs="Arial"/>
          <w:color w:val="000000"/>
          <w:spacing w:val="4"/>
          <w:lang w:val="ro-RO"/>
        </w:rPr>
        <w:t>siguranţă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</w:t>
      </w:r>
      <w:proofErr w:type="gramStart"/>
      <w:r w:rsidRPr="004F7EBA">
        <w:rPr>
          <w:rFonts w:ascii="Arial" w:hAnsi="Arial" w:cs="Arial"/>
          <w:color w:val="000000"/>
          <w:spacing w:val="4"/>
          <w:lang w:val="ro-RO"/>
        </w:rPr>
        <w:t>a</w:t>
      </w:r>
      <w:proofErr w:type="gramEnd"/>
      <w:r w:rsidRPr="004F7EBA">
        <w:rPr>
          <w:rFonts w:ascii="Arial" w:hAnsi="Arial" w:cs="Arial"/>
          <w:color w:val="000000"/>
          <w:spacing w:val="4"/>
          <w:lang w:val="ro-RO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4"/>
          <w:lang w:val="ro-RO"/>
        </w:rPr>
        <w:t>instalaţiilor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electrice se face doar cu avizul de amplasament al operato</w:t>
      </w:r>
      <w:r>
        <w:rPr>
          <w:rFonts w:ascii="Arial" w:hAnsi="Arial" w:cs="Arial"/>
          <w:color w:val="000000"/>
          <w:spacing w:val="4"/>
          <w:lang w:val="ro-RO"/>
        </w:rPr>
        <w:t xml:space="preserve">rului de transport </w:t>
      </w:r>
      <w:proofErr w:type="spellStart"/>
      <w:r>
        <w:rPr>
          <w:rFonts w:ascii="Arial" w:hAnsi="Arial" w:cs="Arial"/>
          <w:color w:val="000000"/>
          <w:spacing w:val="4"/>
          <w:lang w:val="ro-RO"/>
        </w:rPr>
        <w:t>şi</w:t>
      </w:r>
      <w:proofErr w:type="spellEnd"/>
      <w:r>
        <w:rPr>
          <w:rFonts w:ascii="Arial" w:hAnsi="Arial" w:cs="Arial"/>
          <w:color w:val="000000"/>
          <w:spacing w:val="4"/>
          <w:lang w:val="ro-RO"/>
        </w:rPr>
        <w:t xml:space="preserve"> de sistem</w:t>
      </w:r>
      <w:r>
        <w:rPr>
          <w:rFonts w:ascii="Arial" w:hAnsi="Arial" w:cs="Arial"/>
          <w:color w:val="000000"/>
          <w:spacing w:val="4"/>
        </w:rPr>
        <w:t>;</w:t>
      </w:r>
    </w:p>
    <w:p w14:paraId="3358EC4D" w14:textId="77777777" w:rsidR="00D734B3" w:rsidRDefault="00D734B3" w:rsidP="00D734B3">
      <w:pPr>
        <w:widowControl w:val="0"/>
        <w:autoSpaceDE w:val="0"/>
        <w:ind w:left="360" w:right="375"/>
        <w:jc w:val="both"/>
        <w:rPr>
          <w:rFonts w:ascii="Arial" w:hAnsi="Arial" w:cs="Arial"/>
          <w:color w:val="000000"/>
          <w:spacing w:val="4"/>
        </w:rPr>
      </w:pPr>
    </w:p>
    <w:p w14:paraId="356619D3" w14:textId="77777777" w:rsidR="00EE32C4" w:rsidRPr="00084B98" w:rsidRDefault="00EE32C4" w:rsidP="00EE32C4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282" w:hanging="360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084B98">
        <w:rPr>
          <w:rFonts w:ascii="Arial" w:hAnsi="Arial" w:cs="Arial"/>
          <w:color w:val="000000"/>
          <w:spacing w:val="3"/>
        </w:rPr>
        <w:t>În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084B98">
        <w:rPr>
          <w:rFonts w:ascii="Arial" w:hAnsi="Arial" w:cs="Arial"/>
          <w:color w:val="000000"/>
          <w:spacing w:val="3"/>
        </w:rPr>
        <w:t>protec</w:t>
      </w:r>
      <w:r w:rsidRPr="00084B98">
        <w:rPr>
          <w:rFonts w:ascii="Arial" w:hAnsi="Arial" w:cs="Arial"/>
          <w:color w:val="000000"/>
          <w:spacing w:val="3"/>
          <w:lang w:val="ro-RO"/>
        </w:rPr>
        <w:t>ţie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084B98">
        <w:rPr>
          <w:rFonts w:ascii="Arial" w:hAnsi="Arial" w:cs="Arial"/>
          <w:color w:val="000000"/>
          <w:spacing w:val="3"/>
        </w:rPr>
        <w:t>a</w:t>
      </w:r>
      <w:proofErr w:type="gram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infrastructurii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feroviare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publice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(100 m din ax </w:t>
      </w:r>
      <w:proofErr w:type="spellStart"/>
      <w:r w:rsidRPr="00084B98">
        <w:rPr>
          <w:rFonts w:ascii="Arial" w:hAnsi="Arial" w:cs="Arial"/>
          <w:color w:val="000000"/>
          <w:spacing w:val="3"/>
        </w:rPr>
        <w:t>cale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ferată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) se </w:t>
      </w:r>
      <w:proofErr w:type="spellStart"/>
      <w:r w:rsidRPr="00084B98">
        <w:rPr>
          <w:rFonts w:ascii="Arial" w:hAnsi="Arial" w:cs="Arial"/>
          <w:color w:val="000000"/>
          <w:spacing w:val="3"/>
        </w:rPr>
        <w:t>va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solicita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prin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certificatul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urbanism, </w:t>
      </w:r>
      <w:proofErr w:type="spellStart"/>
      <w:r w:rsidRPr="00084B98">
        <w:rPr>
          <w:rFonts w:ascii="Arial" w:hAnsi="Arial" w:cs="Arial"/>
          <w:color w:val="000000"/>
          <w:spacing w:val="3"/>
        </w:rPr>
        <w:t>avizul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la C.N.C.F. C.F.R. S.A. </w:t>
      </w:r>
      <w:proofErr w:type="spellStart"/>
      <w:r w:rsidRPr="00084B98">
        <w:rPr>
          <w:rFonts w:ascii="Arial" w:hAnsi="Arial" w:cs="Arial"/>
          <w:color w:val="000000"/>
          <w:spacing w:val="3"/>
        </w:rPr>
        <w:t>prin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Sucursala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Regională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84B98">
        <w:rPr>
          <w:rFonts w:ascii="Arial" w:hAnsi="Arial" w:cs="Arial"/>
          <w:color w:val="000000"/>
          <w:spacing w:val="3"/>
        </w:rPr>
        <w:t>Căi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Ferate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Iași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84B98">
        <w:rPr>
          <w:rFonts w:ascii="Arial" w:hAnsi="Arial" w:cs="Arial"/>
          <w:color w:val="000000"/>
          <w:spacing w:val="3"/>
        </w:rPr>
        <w:t>pentru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construcțiile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definitive </w:t>
      </w:r>
      <w:proofErr w:type="spellStart"/>
      <w:r w:rsidRPr="00084B98">
        <w:rPr>
          <w:rFonts w:ascii="Arial" w:hAnsi="Arial" w:cs="Arial"/>
          <w:color w:val="000000"/>
          <w:spacing w:val="3"/>
        </w:rPr>
        <w:t>sau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provizorii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urmează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a fi </w:t>
      </w:r>
      <w:proofErr w:type="spellStart"/>
      <w:r w:rsidRPr="00084B98">
        <w:rPr>
          <w:rFonts w:ascii="Arial" w:hAnsi="Arial" w:cs="Arial"/>
          <w:color w:val="000000"/>
          <w:spacing w:val="3"/>
        </w:rPr>
        <w:t>edificate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sau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demolate</w:t>
      </w:r>
      <w:proofErr w:type="spellEnd"/>
      <w:r w:rsidRPr="00084B98">
        <w:rPr>
          <w:rFonts w:ascii="Arial" w:hAnsi="Arial" w:cs="Arial"/>
          <w:color w:val="000000"/>
          <w:spacing w:val="3"/>
        </w:rPr>
        <w:t>.</w:t>
      </w:r>
    </w:p>
    <w:p w14:paraId="6E14F774" w14:textId="6E81BBDB" w:rsidR="00EE32C4" w:rsidRPr="00EE32C4" w:rsidRDefault="00EE32C4" w:rsidP="00EE32C4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282" w:hanging="360"/>
        <w:jc w:val="both"/>
        <w:rPr>
          <w:rFonts w:ascii="Arial" w:hAnsi="Arial" w:cs="Arial"/>
          <w:color w:val="000000"/>
          <w:spacing w:val="3"/>
        </w:rPr>
      </w:pPr>
      <w:r w:rsidRPr="003C611D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3C611D">
        <w:rPr>
          <w:rFonts w:ascii="Arial" w:hAnsi="Arial" w:cs="Arial"/>
          <w:color w:val="000000"/>
          <w:spacing w:val="3"/>
        </w:rPr>
        <w:t>interzice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amplasarea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construcţiilor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în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3C611D">
        <w:rPr>
          <w:rFonts w:ascii="Arial" w:hAnsi="Arial" w:cs="Arial"/>
          <w:color w:val="000000"/>
          <w:spacing w:val="3"/>
        </w:rPr>
        <w:t>siguranţă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3C611D">
        <w:rPr>
          <w:rFonts w:ascii="Arial" w:hAnsi="Arial" w:cs="Arial"/>
          <w:color w:val="000000"/>
          <w:spacing w:val="3"/>
        </w:rPr>
        <w:t>căii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ferate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(20 m din ax </w:t>
      </w:r>
      <w:proofErr w:type="spellStart"/>
      <w:r w:rsidRPr="003C611D">
        <w:rPr>
          <w:rFonts w:ascii="Arial" w:hAnsi="Arial" w:cs="Arial"/>
          <w:color w:val="000000"/>
          <w:spacing w:val="3"/>
        </w:rPr>
        <w:t>cale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ferată</w:t>
      </w:r>
      <w:proofErr w:type="spellEnd"/>
      <w:r w:rsidRPr="003C611D">
        <w:rPr>
          <w:rFonts w:ascii="Arial" w:hAnsi="Arial" w:cs="Arial"/>
          <w:color w:val="000000"/>
          <w:spacing w:val="3"/>
        </w:rPr>
        <w:t>).</w:t>
      </w:r>
    </w:p>
    <w:p w14:paraId="7B88F37D" w14:textId="77777777" w:rsidR="00EE32C4" w:rsidRDefault="00EE32C4" w:rsidP="00EE32C4">
      <w:pPr>
        <w:pStyle w:val="Listparagraf"/>
        <w:numPr>
          <w:ilvl w:val="0"/>
          <w:numId w:val="86"/>
        </w:numPr>
        <w:tabs>
          <w:tab w:val="clear" w:pos="1281"/>
          <w:tab w:val="num" w:pos="720"/>
        </w:tabs>
        <w:ind w:left="720" w:right="375" w:hanging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Pr="009655C0">
        <w:rPr>
          <w:rFonts w:ascii="Arial" w:hAnsi="Arial" w:cs="Arial"/>
        </w:rPr>
        <w:t>mplasarea</w:t>
      </w:r>
      <w:proofErr w:type="spellEnd"/>
      <w:r w:rsidRPr="00AF4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AF4E30">
        <w:rPr>
          <w:rFonts w:ascii="Arial" w:hAnsi="Arial" w:cs="Arial"/>
        </w:rPr>
        <w:t xml:space="preserve">e </w:t>
      </w:r>
      <w:proofErr w:type="spellStart"/>
      <w:r w:rsidRPr="00AF4E30">
        <w:rPr>
          <w:rFonts w:ascii="Arial" w:hAnsi="Arial" w:cs="Arial"/>
        </w:rPr>
        <w:t>terenurile</w:t>
      </w:r>
      <w:proofErr w:type="spellEnd"/>
      <w:r w:rsidRPr="00AF4E30">
        <w:rPr>
          <w:rFonts w:ascii="Arial" w:hAnsi="Arial" w:cs="Arial"/>
        </w:rPr>
        <w:t xml:space="preserve"> cu </w:t>
      </w:r>
      <w:proofErr w:type="spellStart"/>
      <w:r w:rsidRPr="00AF4E30">
        <w:rPr>
          <w:rFonts w:ascii="Arial" w:hAnsi="Arial" w:cs="Arial"/>
        </w:rPr>
        <w:t>risc</w:t>
      </w:r>
      <w:proofErr w:type="spellEnd"/>
      <w:r w:rsidRPr="00AF4E30">
        <w:rPr>
          <w:rFonts w:ascii="Arial" w:hAnsi="Arial" w:cs="Arial"/>
        </w:rPr>
        <w:t xml:space="preserve"> de </w:t>
      </w:r>
      <w:proofErr w:type="spellStart"/>
      <w:r w:rsidRPr="00AF4E30">
        <w:rPr>
          <w:rFonts w:ascii="Arial" w:hAnsi="Arial" w:cs="Arial"/>
        </w:rPr>
        <w:t>inundare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interzisă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AF4E30">
        <w:rPr>
          <w:rFonts w:ascii="Arial" w:hAnsi="Arial" w:cs="Arial"/>
        </w:rPr>
        <w:t>până</w:t>
      </w:r>
      <w:proofErr w:type="spellEnd"/>
      <w:r w:rsidRPr="00AF4E30">
        <w:rPr>
          <w:rFonts w:ascii="Arial" w:hAnsi="Arial" w:cs="Arial"/>
        </w:rPr>
        <w:t xml:space="preserve"> la </w:t>
      </w:r>
      <w:proofErr w:type="spellStart"/>
      <w:r w:rsidRPr="00AF4E30">
        <w:rPr>
          <w:rFonts w:ascii="Arial" w:hAnsi="Arial" w:cs="Arial"/>
        </w:rPr>
        <w:t>executarea</w:t>
      </w:r>
      <w:proofErr w:type="spellEnd"/>
      <w:r w:rsidRPr="00AF4E30">
        <w:rPr>
          <w:rFonts w:ascii="Arial" w:hAnsi="Arial" w:cs="Arial"/>
        </w:rPr>
        <w:t xml:space="preserve"> </w:t>
      </w:r>
      <w:proofErr w:type="spellStart"/>
      <w:r w:rsidRPr="00AF4E30">
        <w:rPr>
          <w:rFonts w:ascii="Arial" w:hAnsi="Arial" w:cs="Arial"/>
        </w:rPr>
        <w:t>lucrărilor</w:t>
      </w:r>
      <w:proofErr w:type="spellEnd"/>
      <w:r w:rsidRPr="00AF4E30">
        <w:rPr>
          <w:rFonts w:ascii="Arial" w:hAnsi="Arial" w:cs="Arial"/>
        </w:rPr>
        <w:t xml:space="preserve"> de </w:t>
      </w:r>
      <w:proofErr w:type="spellStart"/>
      <w:r w:rsidRPr="00AF4E30">
        <w:rPr>
          <w:rFonts w:ascii="Arial" w:hAnsi="Arial" w:cs="Arial"/>
        </w:rPr>
        <w:t>protecţie</w:t>
      </w:r>
      <w:proofErr w:type="spellEnd"/>
      <w:r>
        <w:rPr>
          <w:rFonts w:ascii="Arial" w:hAnsi="Arial" w:cs="Arial"/>
        </w:rPr>
        <w:t>.</w:t>
      </w:r>
    </w:p>
    <w:p w14:paraId="011CA735" w14:textId="22FF4E6C" w:rsidR="00EE32C4" w:rsidRDefault="00EE32C4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377050EA" w14:textId="6ADCE604" w:rsidR="00763287" w:rsidRDefault="00763287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37710C75" w14:textId="34A08847" w:rsidR="00763287" w:rsidRDefault="00763287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0D98E3E9" w14:textId="1E3B131A" w:rsidR="00763287" w:rsidRDefault="00763287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5B589C8B" w14:textId="2E3BC8BE" w:rsidR="00763287" w:rsidRDefault="00763287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4690F146" w14:textId="74FDAFF6" w:rsidR="00763287" w:rsidRDefault="00763287" w:rsidP="00F446A8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2A5E716E" w14:textId="4B7EE989" w:rsidR="00A71DF3" w:rsidRPr="009569FD" w:rsidRDefault="00A71DF3" w:rsidP="00A71DF3">
      <w:pPr>
        <w:pStyle w:val="Titlu1"/>
        <w:rPr>
          <w:sz w:val="36"/>
          <w:szCs w:val="36"/>
          <w:lang w:val="ro-RO"/>
        </w:rPr>
      </w:pPr>
      <w:bookmarkStart w:id="314" w:name="_Toc120628686"/>
      <w:r w:rsidRPr="009569FD">
        <w:rPr>
          <w:sz w:val="36"/>
          <w:szCs w:val="36"/>
          <w:lang w:val="ro-RO"/>
        </w:rPr>
        <w:lastRenderedPageBreak/>
        <w:t xml:space="preserve">U.T.R. 2 </w:t>
      </w:r>
      <w:r w:rsidR="00763287">
        <w:rPr>
          <w:bCs w:val="0"/>
          <w:sz w:val="36"/>
          <w:szCs w:val="36"/>
          <w:lang w:val="ro-RO"/>
        </w:rPr>
        <w:t>Dumbrava</w:t>
      </w:r>
      <w:bookmarkEnd w:id="314"/>
    </w:p>
    <w:p w14:paraId="07DC52BA" w14:textId="77777777" w:rsidR="00A71DF3" w:rsidRPr="009569FD" w:rsidRDefault="00A71DF3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63EB334A" w14:textId="77777777" w:rsidR="001A4F6D" w:rsidRPr="009569FD" w:rsidRDefault="001A4F6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511B7A92" w14:textId="77777777" w:rsidR="00CF42E2" w:rsidRPr="009569FD" w:rsidRDefault="00CF42E2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0C6C73C2" w14:textId="2F41F3DB" w:rsidR="00CF42E2" w:rsidRPr="009569FD" w:rsidRDefault="00CF42E2" w:rsidP="00CF42E2">
      <w:pPr>
        <w:pStyle w:val="Titlu1"/>
        <w:rPr>
          <w:sz w:val="36"/>
          <w:szCs w:val="36"/>
          <w:lang w:val="ro-RO"/>
        </w:rPr>
      </w:pPr>
      <w:bookmarkStart w:id="315" w:name="_Toc120628687"/>
      <w:r w:rsidRPr="009569FD">
        <w:rPr>
          <w:sz w:val="36"/>
          <w:szCs w:val="36"/>
          <w:lang w:val="ro-RO"/>
        </w:rPr>
        <w:t xml:space="preserve">U.T.R. </w:t>
      </w:r>
      <w:r w:rsidR="00543066" w:rsidRPr="009569FD">
        <w:rPr>
          <w:sz w:val="36"/>
          <w:szCs w:val="36"/>
          <w:lang w:val="ro-RO"/>
        </w:rPr>
        <w:t>2a</w:t>
      </w:r>
      <w:r w:rsidRPr="009569FD">
        <w:rPr>
          <w:sz w:val="36"/>
          <w:szCs w:val="36"/>
          <w:lang w:val="ro-RO"/>
        </w:rPr>
        <w:t xml:space="preserve"> </w:t>
      </w:r>
      <w:r w:rsidR="00763287">
        <w:rPr>
          <w:b w:val="0"/>
          <w:sz w:val="36"/>
          <w:szCs w:val="36"/>
          <w:lang w:val="ro-RO"/>
        </w:rPr>
        <w:t>Dumbrava</w:t>
      </w:r>
      <w:r w:rsidR="008E5C82" w:rsidRPr="009569FD">
        <w:rPr>
          <w:b w:val="0"/>
          <w:sz w:val="36"/>
          <w:szCs w:val="36"/>
          <w:lang w:val="ro-RO"/>
        </w:rPr>
        <w:t xml:space="preserve"> </w:t>
      </w:r>
      <w:r w:rsidRPr="009569FD">
        <w:rPr>
          <w:sz w:val="36"/>
          <w:szCs w:val="36"/>
          <w:lang w:val="ro-RO"/>
        </w:rPr>
        <w:t xml:space="preserve">- </w:t>
      </w:r>
      <w:r w:rsidRPr="009569FD">
        <w:rPr>
          <w:rFonts w:eastAsia="Times New Roman"/>
          <w:sz w:val="36"/>
          <w:szCs w:val="36"/>
          <w:lang w:val="ro-RO" w:eastAsia="ar-SA"/>
        </w:rPr>
        <w:t>L</w:t>
      </w:r>
      <w:r w:rsidRPr="009569FD">
        <w:rPr>
          <w:rFonts w:eastAsia="Times New Roman"/>
          <w:sz w:val="36"/>
          <w:szCs w:val="36"/>
          <w:vertAlign w:val="subscript"/>
          <w:lang w:val="ro-RO" w:eastAsia="ar-SA"/>
        </w:rPr>
        <w:t>1</w:t>
      </w:r>
      <w:r w:rsidR="002347C6" w:rsidRPr="009569FD">
        <w:rPr>
          <w:b w:val="0"/>
          <w:sz w:val="36"/>
          <w:szCs w:val="36"/>
        </w:rPr>
        <w:t>,</w:t>
      </w:r>
      <w:r w:rsidR="008E5C82" w:rsidRPr="009569FD">
        <w:rPr>
          <w:rFonts w:eastAsia="Times New Roman"/>
          <w:b w:val="0"/>
          <w:sz w:val="36"/>
          <w:szCs w:val="36"/>
          <w:vertAlign w:val="subscript"/>
          <w:lang w:val="ro-RO" w:eastAsia="ar-SA"/>
        </w:rPr>
        <w:t xml:space="preserve"> </w:t>
      </w:r>
      <w:r w:rsidR="008E5C82" w:rsidRPr="009569FD">
        <w:rPr>
          <w:b w:val="0"/>
          <w:sz w:val="36"/>
          <w:szCs w:val="36"/>
        </w:rPr>
        <w:t xml:space="preserve">IS, </w:t>
      </w:r>
      <w:r w:rsidR="00FF5D75">
        <w:rPr>
          <w:b w:val="0"/>
          <w:sz w:val="36"/>
          <w:szCs w:val="36"/>
        </w:rPr>
        <w:t xml:space="preserve">A, </w:t>
      </w:r>
      <w:r w:rsidR="008E5C82" w:rsidRPr="009569FD">
        <w:rPr>
          <w:b w:val="0"/>
          <w:sz w:val="36"/>
          <w:szCs w:val="36"/>
        </w:rPr>
        <w:t xml:space="preserve">ID, </w:t>
      </w:r>
      <w:r w:rsidRPr="009569FD">
        <w:rPr>
          <w:b w:val="0"/>
          <w:sz w:val="36"/>
          <w:szCs w:val="36"/>
        </w:rPr>
        <w:t>GC</w:t>
      </w:r>
      <w:bookmarkStart w:id="316" w:name="_Hlk29458658"/>
      <w:r w:rsidRPr="009569FD">
        <w:rPr>
          <w:b w:val="0"/>
          <w:sz w:val="36"/>
          <w:szCs w:val="36"/>
        </w:rPr>
        <w:t>,</w:t>
      </w:r>
      <w:bookmarkEnd w:id="316"/>
      <w:r w:rsidRPr="009569FD">
        <w:rPr>
          <w:b w:val="0"/>
          <w:sz w:val="36"/>
          <w:szCs w:val="36"/>
        </w:rPr>
        <w:t xml:space="preserve"> C</w:t>
      </w:r>
      <w:r w:rsidR="00FF5D75">
        <w:rPr>
          <w:b w:val="0"/>
          <w:sz w:val="36"/>
          <w:szCs w:val="36"/>
        </w:rPr>
        <w:t>, C</w:t>
      </w:r>
      <w:r w:rsidR="00FF5D75" w:rsidRPr="00FF5D75">
        <w:rPr>
          <w:b w:val="0"/>
          <w:sz w:val="20"/>
          <w:szCs w:val="20"/>
        </w:rPr>
        <w:t>2</w:t>
      </w:r>
      <w:r w:rsidRPr="009569FD">
        <w:rPr>
          <w:b w:val="0"/>
          <w:sz w:val="36"/>
          <w:szCs w:val="36"/>
        </w:rPr>
        <w:t>, TE, P</w:t>
      </w:r>
      <w:bookmarkEnd w:id="315"/>
    </w:p>
    <w:p w14:paraId="37A195B8" w14:textId="77777777" w:rsidR="00CF42E2" w:rsidRPr="00C63CFA" w:rsidRDefault="00CF42E2" w:rsidP="00CF42E2">
      <w:pPr>
        <w:ind w:right="375"/>
        <w:jc w:val="both"/>
        <w:rPr>
          <w:rFonts w:ascii="Arial" w:hAnsi="Arial" w:cs="Arial"/>
        </w:rPr>
      </w:pPr>
    </w:p>
    <w:p w14:paraId="4CF98F2E" w14:textId="77777777" w:rsidR="00CF42E2" w:rsidRPr="00C63CFA" w:rsidRDefault="00CF42E2" w:rsidP="00CF42E2">
      <w:pPr>
        <w:keepNext/>
        <w:numPr>
          <w:ilvl w:val="1"/>
          <w:numId w:val="1"/>
        </w:numPr>
        <w:ind w:right="375"/>
        <w:jc w:val="both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317" w:name="_Toc502929170"/>
      <w:bookmarkStart w:id="318" w:name="_Toc502930088"/>
      <w:bookmarkStart w:id="319" w:name="_Toc40692898"/>
      <w:bookmarkStart w:id="320" w:name="_Toc53151481"/>
      <w:bookmarkStart w:id="321" w:name="_Toc53583906"/>
      <w:bookmarkStart w:id="322" w:name="_Toc53661145"/>
      <w:bookmarkStart w:id="323" w:name="_Toc117167797"/>
      <w:bookmarkStart w:id="324" w:name="_Toc120628688"/>
      <w:r w:rsidRPr="00C63CFA">
        <w:rPr>
          <w:rFonts w:ascii="Arial" w:hAnsi="Arial" w:cs="Arial"/>
          <w:b/>
          <w:bCs/>
          <w:i/>
          <w:iCs/>
          <w:sz w:val="28"/>
          <w:szCs w:val="28"/>
        </w:rPr>
        <w:t xml:space="preserve">Zone </w:t>
      </w:r>
      <w:proofErr w:type="spellStart"/>
      <w:r w:rsidRPr="00C63CFA">
        <w:rPr>
          <w:rFonts w:ascii="Arial" w:hAnsi="Arial" w:cs="Arial"/>
          <w:b/>
          <w:bCs/>
          <w:i/>
          <w:iCs/>
          <w:sz w:val="28"/>
          <w:szCs w:val="28"/>
        </w:rPr>
        <w:t>funcţionale</w:t>
      </w:r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proofErr w:type="spellEnd"/>
    </w:p>
    <w:p w14:paraId="1CF6C1A9" w14:textId="77777777" w:rsidR="00CF42E2" w:rsidRPr="00C63CFA" w:rsidRDefault="00CF42E2" w:rsidP="00CF42E2">
      <w:pPr>
        <w:ind w:right="375"/>
        <w:jc w:val="both"/>
        <w:rPr>
          <w:rFonts w:ascii="Arial" w:hAnsi="Arial" w:cs="Arial"/>
        </w:rPr>
      </w:pPr>
    </w:p>
    <w:p w14:paraId="41704417" w14:textId="7EBDA1C5" w:rsidR="00CF42E2" w:rsidRDefault="00CF42E2" w:rsidP="00CF42E2">
      <w:pPr>
        <w:ind w:right="375"/>
        <w:jc w:val="both"/>
        <w:rPr>
          <w:rFonts w:ascii="Arial" w:hAnsi="Arial" w:cs="Arial"/>
        </w:rPr>
      </w:pPr>
      <w:r w:rsidRPr="00C63CFA">
        <w:rPr>
          <w:rFonts w:ascii="Arial" w:eastAsia="Times New Roman" w:hAnsi="Arial" w:cs="Arial"/>
          <w:sz w:val="24"/>
          <w:szCs w:val="24"/>
          <w:lang w:val="ro-RO" w:eastAsia="ar-SA"/>
        </w:rPr>
        <w:t>L</w:t>
      </w:r>
      <w:r w:rsidRPr="00C63CFA">
        <w:rPr>
          <w:rFonts w:ascii="Arial" w:eastAsia="Times New Roman" w:hAnsi="Arial" w:cs="Arial"/>
          <w:sz w:val="24"/>
          <w:szCs w:val="24"/>
          <w:vertAlign w:val="subscript"/>
          <w:lang w:val="ro-RO" w:eastAsia="ar-SA"/>
        </w:rPr>
        <w:t>1</w:t>
      </w:r>
      <w:r>
        <w:rPr>
          <w:rFonts w:ascii="Arial" w:hAnsi="Arial" w:cs="Arial"/>
          <w:vertAlign w:val="subscript"/>
        </w:rPr>
        <w:tab/>
      </w:r>
      <w:r w:rsidRPr="00C63CFA">
        <w:rPr>
          <w:rFonts w:ascii="Arial" w:hAnsi="Arial" w:cs="Arial"/>
        </w:rPr>
        <w:t>–</w:t>
      </w:r>
      <w:r w:rsidRPr="00C63CFA">
        <w:rPr>
          <w:rFonts w:ascii="Arial" w:hAnsi="Arial" w:cs="Arial"/>
          <w:kern w:val="24"/>
        </w:rPr>
        <w:t xml:space="preserve"> </w:t>
      </w:r>
      <w:proofErr w:type="spellStart"/>
      <w:r w:rsidRPr="00C63CFA">
        <w:rPr>
          <w:rFonts w:ascii="Arial" w:hAnsi="Arial" w:cs="Arial"/>
        </w:rPr>
        <w:t>Zonă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pentru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locuinţe</w:t>
      </w:r>
      <w:proofErr w:type="spellEnd"/>
      <w:r w:rsidRPr="00C63CFA">
        <w:rPr>
          <w:rFonts w:ascii="Arial" w:hAnsi="Arial" w:cs="Arial"/>
        </w:rPr>
        <w:t xml:space="preserve">  </w:t>
      </w:r>
      <w:proofErr w:type="spellStart"/>
      <w:r w:rsidRPr="00C63CFA">
        <w:rPr>
          <w:rFonts w:ascii="Arial" w:hAnsi="Arial" w:cs="Arial"/>
        </w:rPr>
        <w:t>şi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funcţiuni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complementare</w:t>
      </w:r>
      <w:proofErr w:type="spellEnd"/>
    </w:p>
    <w:p w14:paraId="4AD6C52E" w14:textId="77777777" w:rsidR="008E5C82" w:rsidRDefault="008E5C82" w:rsidP="008E5C82">
      <w:pPr>
        <w:ind w:right="375"/>
        <w:jc w:val="both"/>
        <w:rPr>
          <w:rFonts w:ascii="Arial" w:hAnsi="Arial" w:cs="Arial"/>
        </w:rPr>
      </w:pPr>
      <w:r>
        <w:rPr>
          <w:rFonts w:ascii="Arial" w:hAnsi="Arial" w:cs="Arial"/>
        </w:rPr>
        <w:t>IS</w:t>
      </w:r>
      <w:r>
        <w:rPr>
          <w:rFonts w:ascii="Arial" w:hAnsi="Arial" w:cs="Arial"/>
        </w:rPr>
        <w:tab/>
      </w:r>
      <w:r w:rsidRPr="00C63CFA">
        <w:rPr>
          <w:rFonts w:ascii="Arial" w:hAnsi="Arial" w:cs="Arial"/>
        </w:rPr>
        <w:t xml:space="preserve">– </w:t>
      </w:r>
      <w:proofErr w:type="spellStart"/>
      <w:r w:rsidRPr="00C63CFA">
        <w:rPr>
          <w:rFonts w:ascii="Arial" w:hAnsi="Arial" w:cs="Arial"/>
        </w:rPr>
        <w:t>Zonă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pentru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instituţii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şi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proofErr w:type="gramStart"/>
      <w:r w:rsidRPr="00C63CFA">
        <w:rPr>
          <w:rFonts w:ascii="Arial" w:hAnsi="Arial" w:cs="Arial"/>
        </w:rPr>
        <w:t>servicii</w:t>
      </w:r>
      <w:proofErr w:type="spellEnd"/>
      <w:proofErr w:type="gramEnd"/>
    </w:p>
    <w:p w14:paraId="2C5756F8" w14:textId="77777777" w:rsidR="008E5C82" w:rsidRDefault="008E5C82" w:rsidP="001033C3">
      <w:pPr>
        <w:widowControl w:val="0"/>
        <w:numPr>
          <w:ilvl w:val="0"/>
          <w:numId w:val="91"/>
        </w:numPr>
        <w:autoSpaceDE w:val="0"/>
        <w:ind w:left="709" w:right="375" w:firstLine="142"/>
        <w:jc w:val="both"/>
        <w:rPr>
          <w:rFonts w:ascii="Arial" w:hAnsi="Arial" w:cs="Arial"/>
          <w:color w:val="000000"/>
          <w:spacing w:val="1"/>
        </w:rPr>
      </w:pPr>
      <w:bookmarkStart w:id="325" w:name="_Hlk53476695"/>
      <w:proofErr w:type="spellStart"/>
      <w:r>
        <w:rPr>
          <w:rFonts w:ascii="Arial" w:hAnsi="Arial" w:cs="Arial"/>
          <w:color w:val="000000"/>
          <w:spacing w:val="1"/>
        </w:rPr>
        <w:t>Unităţi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2F278B">
        <w:rPr>
          <w:rFonts w:ascii="Arial" w:hAnsi="Arial" w:cs="Arial"/>
          <w:color w:val="000000"/>
          <w:spacing w:val="1"/>
        </w:rPr>
        <w:t>comerciale</w:t>
      </w:r>
      <w:proofErr w:type="spellEnd"/>
      <w:r>
        <w:rPr>
          <w:rFonts w:ascii="Arial" w:hAnsi="Arial" w:cs="Arial"/>
          <w:color w:val="000000"/>
          <w:spacing w:val="1"/>
        </w:rPr>
        <w:t xml:space="preserve">, de </w:t>
      </w:r>
      <w:proofErr w:type="spellStart"/>
      <w:r>
        <w:rPr>
          <w:rFonts w:ascii="Arial" w:hAnsi="Arial" w:cs="Arial"/>
          <w:color w:val="000000"/>
          <w:spacing w:val="1"/>
        </w:rPr>
        <w:t>alimentaţie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publică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şi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prestări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servicii</w:t>
      </w:r>
      <w:proofErr w:type="spellEnd"/>
    </w:p>
    <w:p w14:paraId="2DB03918" w14:textId="114B0BFB" w:rsidR="008E5C82" w:rsidRDefault="008E5C82" w:rsidP="001033C3">
      <w:pPr>
        <w:widowControl w:val="0"/>
        <w:numPr>
          <w:ilvl w:val="0"/>
          <w:numId w:val="91"/>
        </w:numPr>
        <w:autoSpaceDE w:val="0"/>
        <w:ind w:left="709" w:right="375" w:firstLine="142"/>
        <w:jc w:val="both"/>
        <w:rPr>
          <w:rFonts w:ascii="Arial" w:hAnsi="Arial" w:cs="Arial"/>
          <w:color w:val="000000"/>
          <w:spacing w:val="1"/>
        </w:rPr>
      </w:pPr>
      <w:bookmarkStart w:id="326" w:name="_Hlk53142181"/>
      <w:bookmarkEnd w:id="325"/>
      <w:proofErr w:type="spellStart"/>
      <w:r>
        <w:rPr>
          <w:rFonts w:ascii="Arial" w:hAnsi="Arial" w:cs="Arial"/>
          <w:color w:val="000000"/>
          <w:spacing w:val="1"/>
        </w:rPr>
        <w:t>Unități</w:t>
      </w:r>
      <w:proofErr w:type="spellEnd"/>
      <w:r>
        <w:rPr>
          <w:rFonts w:ascii="Arial" w:hAnsi="Arial" w:cs="Arial"/>
          <w:color w:val="000000"/>
          <w:spacing w:val="1"/>
        </w:rPr>
        <w:t xml:space="preserve"> de </w:t>
      </w:r>
      <w:proofErr w:type="spellStart"/>
      <w:r>
        <w:rPr>
          <w:rFonts w:ascii="Arial" w:hAnsi="Arial" w:cs="Arial"/>
          <w:color w:val="000000"/>
          <w:spacing w:val="1"/>
        </w:rPr>
        <w:t>învățământ</w:t>
      </w:r>
      <w:proofErr w:type="spellEnd"/>
    </w:p>
    <w:bookmarkEnd w:id="326"/>
    <w:p w14:paraId="766624A9" w14:textId="067A275B" w:rsidR="008E5C82" w:rsidRDefault="008E5C82" w:rsidP="001033C3">
      <w:pPr>
        <w:widowControl w:val="0"/>
        <w:numPr>
          <w:ilvl w:val="0"/>
          <w:numId w:val="91"/>
        </w:numPr>
        <w:autoSpaceDE w:val="0"/>
        <w:ind w:left="709" w:right="375" w:firstLine="142"/>
        <w:jc w:val="both"/>
        <w:rPr>
          <w:rFonts w:ascii="Arial" w:hAnsi="Arial" w:cs="Arial"/>
          <w:color w:val="000000"/>
          <w:spacing w:val="1"/>
        </w:rPr>
      </w:pPr>
      <w:proofErr w:type="spellStart"/>
      <w:r>
        <w:rPr>
          <w:rFonts w:ascii="Arial" w:hAnsi="Arial" w:cs="Arial"/>
          <w:color w:val="000000"/>
          <w:spacing w:val="1"/>
        </w:rPr>
        <w:t>Unități</w:t>
      </w:r>
      <w:proofErr w:type="spellEnd"/>
      <w:r>
        <w:rPr>
          <w:rFonts w:ascii="Arial" w:hAnsi="Arial" w:cs="Arial"/>
          <w:color w:val="000000"/>
          <w:spacing w:val="1"/>
        </w:rPr>
        <w:t xml:space="preserve"> de </w:t>
      </w:r>
      <w:proofErr w:type="spellStart"/>
      <w:r>
        <w:rPr>
          <w:rFonts w:ascii="Arial" w:hAnsi="Arial" w:cs="Arial"/>
          <w:color w:val="000000"/>
          <w:spacing w:val="1"/>
        </w:rPr>
        <w:t>cult</w:t>
      </w:r>
      <w:r w:rsidR="00617301">
        <w:rPr>
          <w:rFonts w:ascii="Arial" w:hAnsi="Arial" w:cs="Arial"/>
          <w:color w:val="000000"/>
          <w:spacing w:val="1"/>
        </w:rPr>
        <w:t>ură</w:t>
      </w:r>
      <w:proofErr w:type="spellEnd"/>
    </w:p>
    <w:p w14:paraId="17449159" w14:textId="3E7087FA" w:rsidR="00EC7AB4" w:rsidRDefault="00EC7AB4" w:rsidP="001033C3">
      <w:pPr>
        <w:widowControl w:val="0"/>
        <w:numPr>
          <w:ilvl w:val="0"/>
          <w:numId w:val="91"/>
        </w:numPr>
        <w:autoSpaceDE w:val="0"/>
        <w:ind w:left="709" w:right="375" w:firstLine="142"/>
        <w:jc w:val="both"/>
        <w:rPr>
          <w:rFonts w:ascii="Arial" w:hAnsi="Arial" w:cs="Arial"/>
          <w:color w:val="000000"/>
          <w:spacing w:val="1"/>
        </w:rPr>
      </w:pPr>
      <w:proofErr w:type="spellStart"/>
      <w:r>
        <w:rPr>
          <w:rFonts w:ascii="Arial" w:hAnsi="Arial" w:cs="Arial"/>
          <w:color w:val="000000"/>
          <w:spacing w:val="1"/>
        </w:rPr>
        <w:t>Unitati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pentru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turism</w:t>
      </w:r>
      <w:proofErr w:type="spellEnd"/>
    </w:p>
    <w:p w14:paraId="3515A33B" w14:textId="77777777" w:rsidR="00617301" w:rsidRPr="00617301" w:rsidRDefault="00617301" w:rsidP="00617301">
      <w:pPr>
        <w:ind w:right="375"/>
        <w:jc w:val="both"/>
        <w:rPr>
          <w:rFonts w:ascii="Arial" w:hAnsi="Arial" w:cs="Arial"/>
        </w:rPr>
      </w:pPr>
      <w:r w:rsidRPr="00617301">
        <w:rPr>
          <w:rFonts w:ascii="Arial" w:hAnsi="Arial" w:cs="Arial"/>
        </w:rPr>
        <w:t xml:space="preserve">A         – </w:t>
      </w:r>
      <w:proofErr w:type="spellStart"/>
      <w:r w:rsidRPr="00617301">
        <w:rPr>
          <w:rFonts w:ascii="Arial" w:hAnsi="Arial" w:cs="Arial"/>
        </w:rPr>
        <w:t>Zonă</w:t>
      </w:r>
      <w:proofErr w:type="spellEnd"/>
      <w:r w:rsidRPr="00617301">
        <w:rPr>
          <w:rFonts w:ascii="Arial" w:hAnsi="Arial" w:cs="Arial"/>
        </w:rPr>
        <w:t xml:space="preserve"> </w:t>
      </w:r>
      <w:proofErr w:type="spellStart"/>
      <w:r w:rsidRPr="00617301">
        <w:rPr>
          <w:rFonts w:ascii="Arial" w:hAnsi="Arial" w:cs="Arial"/>
        </w:rPr>
        <w:t>unități</w:t>
      </w:r>
      <w:proofErr w:type="spellEnd"/>
      <w:r w:rsidRPr="00617301">
        <w:rPr>
          <w:rFonts w:ascii="Arial" w:hAnsi="Arial" w:cs="Arial"/>
        </w:rPr>
        <w:t xml:space="preserve"> Agricole</w:t>
      </w:r>
    </w:p>
    <w:p w14:paraId="5C8B0EC1" w14:textId="70D9B530" w:rsidR="008E5C82" w:rsidRPr="00FF5D75" w:rsidRDefault="008E5C82" w:rsidP="008E5C82">
      <w:pPr>
        <w:ind w:right="375"/>
        <w:jc w:val="both"/>
        <w:rPr>
          <w:rFonts w:ascii="Arial" w:eastAsia="Times New Roman" w:hAnsi="Arial" w:cs="Arial"/>
          <w:lang w:val="ro-RO" w:eastAsia="ar-SA"/>
        </w:rPr>
      </w:pPr>
      <w:r w:rsidRPr="00FF5D75">
        <w:rPr>
          <w:rFonts w:ascii="Arial" w:eastAsia="Times New Roman" w:hAnsi="Arial" w:cs="Arial"/>
          <w:lang w:val="ro-RO" w:eastAsia="ar-SA"/>
        </w:rPr>
        <w:t>ID</w:t>
      </w:r>
      <w:r w:rsidRPr="00FF5D75">
        <w:rPr>
          <w:rFonts w:ascii="Arial" w:eastAsia="Times New Roman" w:hAnsi="Arial" w:cs="Arial"/>
          <w:lang w:val="ro-RO" w:eastAsia="ar-SA"/>
        </w:rPr>
        <w:tab/>
        <w:t>– Zonă unități industriale și depozite</w:t>
      </w:r>
    </w:p>
    <w:p w14:paraId="0AF0FC14" w14:textId="77777777" w:rsidR="00CF42E2" w:rsidRPr="00B1337C" w:rsidRDefault="00CF42E2" w:rsidP="00CF42E2">
      <w:pPr>
        <w:ind w:right="375"/>
        <w:jc w:val="both"/>
        <w:rPr>
          <w:rFonts w:ascii="Arial" w:hAnsi="Arial" w:cs="Arial"/>
        </w:rPr>
      </w:pPr>
      <w:r>
        <w:rPr>
          <w:rFonts w:ascii="Arial" w:hAnsi="Arial" w:cs="Arial"/>
        </w:rPr>
        <w:t>GC</w:t>
      </w:r>
      <w:r>
        <w:rPr>
          <w:rFonts w:ascii="Arial" w:hAnsi="Arial" w:cs="Arial"/>
        </w:rPr>
        <w:tab/>
      </w:r>
      <w:r w:rsidRPr="00B1337C">
        <w:rPr>
          <w:rFonts w:ascii="Arial" w:hAnsi="Arial" w:cs="Arial"/>
        </w:rPr>
        <w:t xml:space="preserve">– </w:t>
      </w:r>
      <w:proofErr w:type="spellStart"/>
      <w:r w:rsidRPr="00B1337C">
        <w:rPr>
          <w:rFonts w:ascii="Arial" w:hAnsi="Arial" w:cs="Arial"/>
        </w:rPr>
        <w:t>Zonă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pentru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gospodărire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comunală</w:t>
      </w:r>
      <w:proofErr w:type="spellEnd"/>
    </w:p>
    <w:p w14:paraId="5A0336F3" w14:textId="4A998037" w:rsidR="00CF42E2" w:rsidRDefault="00CF42E2" w:rsidP="00CF42E2">
      <w:pPr>
        <w:ind w:right="37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</w:r>
      <w:r w:rsidRPr="00B1337C">
        <w:rPr>
          <w:rFonts w:ascii="Arial" w:hAnsi="Arial" w:cs="Arial"/>
        </w:rPr>
        <w:t xml:space="preserve">– </w:t>
      </w:r>
      <w:proofErr w:type="spellStart"/>
      <w:r w:rsidRPr="00B1337C">
        <w:rPr>
          <w:rFonts w:ascii="Arial" w:hAnsi="Arial" w:cs="Arial"/>
        </w:rPr>
        <w:t>Zonă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căi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comunicaţii</w:t>
      </w:r>
      <w:proofErr w:type="spellEnd"/>
      <w:r w:rsidRPr="00B1337C">
        <w:rPr>
          <w:rFonts w:ascii="Arial" w:hAnsi="Arial" w:cs="Arial"/>
        </w:rPr>
        <w:t xml:space="preserve"> (</w:t>
      </w:r>
      <w:proofErr w:type="spellStart"/>
      <w:r w:rsidRPr="00B1337C">
        <w:rPr>
          <w:rFonts w:ascii="Arial" w:hAnsi="Arial" w:cs="Arial"/>
        </w:rPr>
        <w:t>străzi</w:t>
      </w:r>
      <w:proofErr w:type="spellEnd"/>
      <w:r w:rsidRPr="00B1337C">
        <w:rPr>
          <w:rFonts w:ascii="Arial" w:hAnsi="Arial" w:cs="Arial"/>
        </w:rPr>
        <w:t>)</w:t>
      </w:r>
    </w:p>
    <w:p w14:paraId="7DD8A36E" w14:textId="7D3A7937" w:rsidR="00FF5D75" w:rsidRPr="00B1337C" w:rsidRDefault="00FF5D75" w:rsidP="00CF42E2">
      <w:pPr>
        <w:ind w:right="37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F5D7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</w:rPr>
        <w:tab/>
      </w:r>
      <w:r w:rsidRPr="00B1337C">
        <w:rPr>
          <w:rFonts w:ascii="Arial" w:hAnsi="Arial" w:cs="Arial"/>
        </w:rPr>
        <w:t xml:space="preserve">– </w:t>
      </w:r>
      <w:proofErr w:type="spellStart"/>
      <w:r w:rsidRPr="00B1337C">
        <w:rPr>
          <w:rFonts w:ascii="Arial" w:hAnsi="Arial" w:cs="Arial"/>
        </w:rPr>
        <w:t>Zonă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căi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comunicaţii</w:t>
      </w:r>
      <w:proofErr w:type="spellEnd"/>
      <w:r w:rsidRPr="00B133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transport </w:t>
      </w:r>
      <w:proofErr w:type="spellStart"/>
      <w:r>
        <w:rPr>
          <w:rFonts w:ascii="Arial" w:hAnsi="Arial" w:cs="Arial"/>
        </w:rPr>
        <w:t>feroviar</w:t>
      </w:r>
      <w:proofErr w:type="spellEnd"/>
    </w:p>
    <w:p w14:paraId="485FDE25" w14:textId="77777777" w:rsidR="00CF42E2" w:rsidRPr="00B1337C" w:rsidRDefault="00CF42E2" w:rsidP="00CF42E2">
      <w:pPr>
        <w:keepNext/>
        <w:numPr>
          <w:ilvl w:val="1"/>
          <w:numId w:val="1"/>
        </w:numPr>
        <w:ind w:right="375"/>
        <w:jc w:val="both"/>
        <w:outlineLvl w:val="1"/>
        <w:rPr>
          <w:rFonts w:ascii="Arial" w:hAnsi="Arial" w:cs="Arial"/>
          <w:bCs/>
          <w:iCs/>
          <w:color w:val="000000"/>
          <w:spacing w:val="3"/>
        </w:rPr>
      </w:pPr>
      <w:bookmarkStart w:id="327" w:name="_Toc502929171"/>
      <w:bookmarkStart w:id="328" w:name="_Toc502930089"/>
      <w:bookmarkStart w:id="329" w:name="_Toc40692899"/>
      <w:bookmarkStart w:id="330" w:name="_Toc53151482"/>
      <w:bookmarkStart w:id="331" w:name="_Toc53583907"/>
      <w:bookmarkStart w:id="332" w:name="_Toc53661146"/>
      <w:bookmarkStart w:id="333" w:name="_Toc117167798"/>
      <w:bookmarkStart w:id="334" w:name="_Toc120628689"/>
      <w:r>
        <w:rPr>
          <w:rFonts w:ascii="Arial" w:hAnsi="Arial" w:cs="Arial"/>
          <w:bCs/>
          <w:iCs/>
          <w:color w:val="000000"/>
          <w:spacing w:val="1"/>
        </w:rPr>
        <w:t>TE</w:t>
      </w:r>
      <w:r>
        <w:rPr>
          <w:rFonts w:ascii="Arial" w:hAnsi="Arial" w:cs="Arial"/>
          <w:bCs/>
          <w:iCs/>
          <w:color w:val="000000"/>
          <w:spacing w:val="1"/>
        </w:rPr>
        <w:tab/>
      </w:r>
      <w:r>
        <w:rPr>
          <w:rFonts w:ascii="Arial" w:hAnsi="Arial" w:cs="Arial"/>
          <w:bCs/>
          <w:iCs/>
          <w:color w:val="000000"/>
          <w:spacing w:val="1"/>
        </w:rPr>
        <w:tab/>
      </w:r>
      <w:r w:rsidRPr="00B1337C">
        <w:rPr>
          <w:rFonts w:ascii="Arial" w:hAnsi="Arial" w:cs="Arial"/>
          <w:bCs/>
          <w:iCs/>
          <w:color w:val="000000"/>
          <w:spacing w:val="1"/>
        </w:rPr>
        <w:t xml:space="preserve">– 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Zonă</w:t>
      </w:r>
      <w:proofErr w:type="spellEnd"/>
      <w:r w:rsidRPr="00B1337C">
        <w:rPr>
          <w:rFonts w:ascii="Arial" w:hAnsi="Arial" w:cs="Arial"/>
          <w:bCs/>
          <w:iCs/>
          <w:color w:val="000000"/>
          <w:spacing w:val="3"/>
        </w:rPr>
        <w:t xml:space="preserve"> 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pentru</w:t>
      </w:r>
      <w:proofErr w:type="spellEnd"/>
      <w:r w:rsidRPr="00B1337C">
        <w:rPr>
          <w:rFonts w:ascii="Arial" w:hAnsi="Arial" w:cs="Arial"/>
          <w:bCs/>
          <w:iCs/>
          <w:color w:val="000000"/>
          <w:spacing w:val="3"/>
        </w:rPr>
        <w:t xml:space="preserve"> 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echipare</w:t>
      </w:r>
      <w:proofErr w:type="spellEnd"/>
      <w:r w:rsidRPr="00B1337C">
        <w:rPr>
          <w:rFonts w:ascii="Arial" w:hAnsi="Arial" w:cs="Arial"/>
          <w:bCs/>
          <w:iCs/>
          <w:color w:val="000000"/>
          <w:spacing w:val="3"/>
        </w:rPr>
        <w:t xml:space="preserve"> tehnico-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edilitară</w:t>
      </w:r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proofErr w:type="spellEnd"/>
    </w:p>
    <w:p w14:paraId="20DA116D" w14:textId="77777777" w:rsidR="00CF42E2" w:rsidRDefault="00CF42E2" w:rsidP="00CF42E2">
      <w:pPr>
        <w:suppressAutoHyphens w:val="0"/>
        <w:ind w:right="375"/>
        <w:jc w:val="both"/>
        <w:rPr>
          <w:rFonts w:ascii="Arial" w:eastAsia="Times New Roman" w:hAnsi="Arial" w:cs="Arial"/>
          <w:spacing w:val="-12"/>
          <w:lang w:val="ro-RO"/>
        </w:rPr>
      </w:pPr>
      <w:r>
        <w:rPr>
          <w:rFonts w:ascii="Arial" w:eastAsia="Times New Roman" w:hAnsi="Arial" w:cs="Arial"/>
          <w:spacing w:val="-12"/>
          <w:lang w:val="ro-RO"/>
        </w:rPr>
        <w:t>P</w:t>
      </w:r>
      <w:r>
        <w:rPr>
          <w:rFonts w:ascii="Arial" w:eastAsia="Times New Roman" w:hAnsi="Arial" w:cs="Arial"/>
          <w:spacing w:val="-12"/>
          <w:lang w:val="ro-RO"/>
        </w:rPr>
        <w:tab/>
      </w:r>
      <w:r w:rsidRPr="00B1337C">
        <w:rPr>
          <w:rFonts w:ascii="Arial" w:eastAsia="Times New Roman" w:hAnsi="Arial" w:cs="Arial"/>
          <w:lang w:val="ro-RO" w:eastAsia="ar-SA"/>
        </w:rPr>
        <w:t>–</w:t>
      </w:r>
      <w:r>
        <w:rPr>
          <w:rFonts w:ascii="Arial" w:eastAsia="Times New Roman" w:hAnsi="Arial" w:cs="Arial"/>
          <w:spacing w:val="-12"/>
          <w:lang w:val="ro-RO"/>
        </w:rPr>
        <w:t xml:space="preserve"> </w:t>
      </w:r>
      <w:r w:rsidRPr="00B1337C">
        <w:rPr>
          <w:rFonts w:ascii="Arial" w:eastAsia="Times New Roman" w:hAnsi="Arial" w:cs="Arial"/>
          <w:spacing w:val="-12"/>
          <w:lang w:val="ro-RO"/>
        </w:rPr>
        <w:t>Zonă pentru spații verzi amenajate, perdele de protecție, sport și agrement</w:t>
      </w:r>
    </w:p>
    <w:p w14:paraId="68DB5039" w14:textId="77777777" w:rsidR="00CF42E2" w:rsidRPr="00B1337C" w:rsidRDefault="00CF42E2" w:rsidP="00CF42E2">
      <w:pPr>
        <w:suppressAutoHyphens w:val="0"/>
        <w:ind w:right="375"/>
        <w:jc w:val="both"/>
        <w:rPr>
          <w:rFonts w:ascii="Arial" w:eastAsia="Times New Roman" w:hAnsi="Arial" w:cs="Arial"/>
          <w:spacing w:val="-12"/>
          <w:lang w:val="ro-RO"/>
        </w:rPr>
      </w:pPr>
    </w:p>
    <w:p w14:paraId="40A17B71" w14:textId="77777777" w:rsidR="00CF42E2" w:rsidRPr="00E16EA1" w:rsidRDefault="00CF42E2" w:rsidP="00CF42E2">
      <w:pPr>
        <w:suppressAutoHyphens w:val="0"/>
        <w:ind w:right="375"/>
        <w:jc w:val="both"/>
        <w:rPr>
          <w:rFonts w:ascii="Arial" w:eastAsia="Times New Roman" w:hAnsi="Arial" w:cs="Arial"/>
          <w:spacing w:val="-17"/>
          <w:lang w:val="ro-RO"/>
        </w:rPr>
      </w:pPr>
    </w:p>
    <w:p w14:paraId="0E0964A3" w14:textId="77777777" w:rsidR="00CF42E2" w:rsidRDefault="00CF42E2" w:rsidP="00CF42E2">
      <w:pPr>
        <w:ind w:right="375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Func</w:t>
      </w:r>
      <w:r w:rsidRPr="00C63CFA">
        <w:rPr>
          <w:rFonts w:ascii="Arial" w:hAnsi="Arial" w:cs="Arial"/>
          <w:sz w:val="24"/>
          <w:szCs w:val="24"/>
          <w:u w:val="single"/>
          <w:lang w:val="ro-RO"/>
        </w:rPr>
        <w:t>ţiunea</w:t>
      </w:r>
      <w:proofErr w:type="spellEnd"/>
      <w:r w:rsidRPr="00C63CFA">
        <w:rPr>
          <w:rFonts w:ascii="Arial" w:hAnsi="Arial" w:cs="Arial"/>
          <w:sz w:val="24"/>
          <w:szCs w:val="24"/>
          <w:u w:val="single"/>
          <w:lang w:val="ro-RO"/>
        </w:rPr>
        <w:t xml:space="preserve"> dominantă</w:t>
      </w:r>
      <w:r w:rsidRPr="00C63CFA">
        <w:rPr>
          <w:rFonts w:ascii="Arial" w:hAnsi="Arial" w:cs="Arial"/>
          <w:sz w:val="24"/>
          <w:szCs w:val="24"/>
          <w:lang w:val="ro-RO"/>
        </w:rPr>
        <w:t xml:space="preserve"> </w:t>
      </w:r>
      <w:r w:rsidRPr="00C63CFA"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  <w:u w:val="single"/>
        </w:rPr>
        <w:t>Zonă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pentru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locuinţe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şi</w:t>
      </w:r>
      <w:proofErr w:type="spellEnd"/>
      <w:r w:rsidRPr="00C63CF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funcţiuni</w:t>
      </w:r>
      <w:proofErr w:type="spellEnd"/>
      <w:r w:rsidRPr="00C63CF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complementare</w:t>
      </w:r>
      <w:proofErr w:type="spellEnd"/>
    </w:p>
    <w:p w14:paraId="196678BD" w14:textId="77777777" w:rsidR="00CF42E2" w:rsidRDefault="00CF42E2" w:rsidP="00CF42E2">
      <w:pPr>
        <w:ind w:right="375"/>
        <w:jc w:val="both"/>
        <w:rPr>
          <w:rFonts w:ascii="Arial" w:hAnsi="Arial" w:cs="Arial"/>
        </w:rPr>
      </w:pPr>
    </w:p>
    <w:p w14:paraId="63C4BAB9" w14:textId="77777777" w:rsidR="009569FD" w:rsidRPr="005E5B09" w:rsidRDefault="009569FD" w:rsidP="009569FD">
      <w:pPr>
        <w:pStyle w:val="Listparagraf"/>
        <w:widowControl w:val="0"/>
        <w:numPr>
          <w:ilvl w:val="0"/>
          <w:numId w:val="54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>
        <w:rPr>
          <w:rFonts w:ascii="Arial" w:hAnsi="Arial" w:cs="Arial"/>
          <w:color w:val="000000"/>
          <w:spacing w:val="3"/>
        </w:rPr>
        <w:t>Pentru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construc</w:t>
      </w:r>
      <w:r>
        <w:rPr>
          <w:rFonts w:ascii="Arial" w:hAnsi="Arial" w:cs="Arial"/>
          <w:color w:val="000000"/>
          <w:spacing w:val="3"/>
          <w:lang w:val="ro-RO"/>
        </w:rPr>
        <w:t>ţiile</w:t>
      </w:r>
      <w:proofErr w:type="spellEnd"/>
      <w:r>
        <w:rPr>
          <w:rFonts w:ascii="Arial" w:hAnsi="Arial" w:cs="Arial"/>
          <w:color w:val="000000"/>
          <w:spacing w:val="3"/>
          <w:lang w:val="ro-RO"/>
        </w:rPr>
        <w:t xml:space="preserve"> noi </w:t>
      </w:r>
      <w:r>
        <w:rPr>
          <w:rFonts w:ascii="Arial" w:hAnsi="Arial" w:cs="Arial"/>
          <w:color w:val="000000"/>
          <w:spacing w:val="3"/>
        </w:rPr>
        <w:t>s</w:t>
      </w:r>
      <w:r w:rsidRPr="00E12F56">
        <w:rPr>
          <w:rFonts w:ascii="Arial" w:hAnsi="Arial" w:cs="Arial"/>
          <w:color w:val="000000"/>
          <w:spacing w:val="3"/>
        </w:rPr>
        <w:t xml:space="preserve">e </w:t>
      </w:r>
      <w:proofErr w:type="spellStart"/>
      <w:r w:rsidRPr="00E12F56">
        <w:rPr>
          <w:rFonts w:ascii="Arial" w:hAnsi="Arial" w:cs="Arial"/>
          <w:color w:val="000000"/>
          <w:spacing w:val="3"/>
        </w:rPr>
        <w:t>admite</w:t>
      </w:r>
      <w:proofErr w:type="spellEnd"/>
      <w:r w:rsidRPr="00E12F5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E12F56">
        <w:rPr>
          <w:rFonts w:ascii="Arial" w:hAnsi="Arial" w:cs="Arial"/>
          <w:color w:val="000000"/>
          <w:spacing w:val="3"/>
        </w:rPr>
        <w:t>regimul</w:t>
      </w:r>
      <w:proofErr w:type="spellEnd"/>
      <w:r w:rsidRPr="00E12F56">
        <w:rPr>
          <w:rFonts w:ascii="Arial" w:hAnsi="Arial" w:cs="Arial"/>
          <w:color w:val="000000"/>
          <w:spacing w:val="3"/>
        </w:rPr>
        <w:t xml:space="preserve"> maxim de </w:t>
      </w:r>
      <w:proofErr w:type="spellStart"/>
      <w:r w:rsidRPr="00E12F56">
        <w:rPr>
          <w:rFonts w:ascii="Arial" w:hAnsi="Arial" w:cs="Arial"/>
          <w:color w:val="000000"/>
          <w:spacing w:val="3"/>
        </w:rPr>
        <w:t>înălţime</w:t>
      </w:r>
      <w:proofErr w:type="spellEnd"/>
      <w:r w:rsidRPr="00E12F56">
        <w:rPr>
          <w:rFonts w:ascii="Arial" w:hAnsi="Arial" w:cs="Arial"/>
          <w:color w:val="000000"/>
          <w:spacing w:val="3"/>
        </w:rPr>
        <w:t xml:space="preserve">: </w:t>
      </w:r>
      <w:r w:rsidRPr="00E12F56">
        <w:rPr>
          <w:rFonts w:ascii="Arial" w:hAnsi="Arial" w:cs="Arial"/>
          <w:color w:val="000000"/>
          <w:spacing w:val="-2"/>
        </w:rPr>
        <w:t xml:space="preserve">(S)+P+(M), </w:t>
      </w:r>
      <w:r>
        <w:rPr>
          <w:rFonts w:ascii="Arial" w:hAnsi="Arial" w:cs="Arial"/>
          <w:color w:val="000000"/>
          <w:spacing w:val="-2"/>
        </w:rPr>
        <w:t>(S)+P+1E+(M), (S)+P+2E+(M</w:t>
      </w:r>
      <w:proofErr w:type="gramStart"/>
      <w:r>
        <w:rPr>
          <w:rFonts w:ascii="Arial" w:hAnsi="Arial" w:cs="Arial"/>
          <w:color w:val="000000"/>
          <w:spacing w:val="-2"/>
        </w:rPr>
        <w:t>);</w:t>
      </w:r>
      <w:proofErr w:type="gramEnd"/>
    </w:p>
    <w:p w14:paraId="0D3C4498" w14:textId="77777777" w:rsidR="009569FD" w:rsidRPr="00974005" w:rsidRDefault="009569FD" w:rsidP="009569FD">
      <w:pPr>
        <w:pStyle w:val="Listparagraf"/>
        <w:widowControl w:val="0"/>
        <w:numPr>
          <w:ilvl w:val="0"/>
          <w:numId w:val="54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>
        <w:rPr>
          <w:rFonts w:ascii="Arial" w:hAnsi="Arial" w:cs="Arial"/>
          <w:color w:val="000000"/>
          <w:spacing w:val="-2"/>
        </w:rPr>
        <w:t>Clădirile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noi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vor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trebui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să</w:t>
      </w:r>
      <w:proofErr w:type="spellEnd"/>
      <w:r>
        <w:rPr>
          <w:rFonts w:ascii="Arial" w:hAnsi="Arial" w:cs="Arial"/>
          <w:color w:val="000000"/>
          <w:spacing w:val="-2"/>
        </w:rPr>
        <w:t xml:space="preserve"> se </w:t>
      </w:r>
      <w:proofErr w:type="spellStart"/>
      <w:r>
        <w:rPr>
          <w:rFonts w:ascii="Arial" w:hAnsi="Arial" w:cs="Arial"/>
          <w:color w:val="000000"/>
          <w:spacing w:val="-2"/>
        </w:rPr>
        <w:t>integreze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coerent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în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arhitectura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generală</w:t>
      </w:r>
      <w:proofErr w:type="spellEnd"/>
      <w:r>
        <w:rPr>
          <w:rFonts w:ascii="Arial" w:hAnsi="Arial" w:cs="Arial"/>
          <w:color w:val="000000"/>
          <w:spacing w:val="-2"/>
        </w:rPr>
        <w:t xml:space="preserve"> a </w:t>
      </w:r>
      <w:proofErr w:type="spellStart"/>
      <w:r>
        <w:rPr>
          <w:rFonts w:ascii="Arial" w:hAnsi="Arial" w:cs="Arial"/>
          <w:color w:val="000000"/>
          <w:spacing w:val="-2"/>
        </w:rPr>
        <w:t>zonei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în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ceea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ce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priveşte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volumul</w:t>
      </w:r>
      <w:proofErr w:type="spellEnd"/>
      <w:r>
        <w:rPr>
          <w:rFonts w:ascii="Arial" w:hAnsi="Arial" w:cs="Arial"/>
          <w:color w:val="000000"/>
          <w:spacing w:val="-2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</w:rPr>
        <w:t>regimul</w:t>
      </w:r>
      <w:proofErr w:type="spellEnd"/>
      <w:r>
        <w:rPr>
          <w:rFonts w:ascii="Arial" w:hAnsi="Arial" w:cs="Arial"/>
          <w:color w:val="000000"/>
          <w:spacing w:val="-2"/>
        </w:rPr>
        <w:t xml:space="preserve"> de </w:t>
      </w:r>
      <w:proofErr w:type="spellStart"/>
      <w:r>
        <w:rPr>
          <w:rFonts w:ascii="Arial" w:hAnsi="Arial" w:cs="Arial"/>
          <w:color w:val="000000"/>
          <w:spacing w:val="-2"/>
        </w:rPr>
        <w:t>înălţime</w:t>
      </w:r>
      <w:proofErr w:type="spellEnd"/>
      <w:r>
        <w:rPr>
          <w:rFonts w:ascii="Arial" w:hAnsi="Arial" w:cs="Arial"/>
          <w:color w:val="000000"/>
          <w:spacing w:val="-2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</w:rPr>
        <w:t>aspectul</w:t>
      </w:r>
      <w:proofErr w:type="spellEnd"/>
      <w:r>
        <w:rPr>
          <w:rFonts w:ascii="Arial" w:hAnsi="Arial" w:cs="Arial"/>
          <w:color w:val="000000"/>
          <w:spacing w:val="-2"/>
        </w:rPr>
        <w:t xml:space="preserve"> exterior, </w:t>
      </w:r>
      <w:proofErr w:type="spellStart"/>
      <w:r>
        <w:rPr>
          <w:rFonts w:ascii="Arial" w:hAnsi="Arial" w:cs="Arial"/>
          <w:color w:val="000000"/>
          <w:spacing w:val="-2"/>
        </w:rPr>
        <w:t>alinierea</w:t>
      </w:r>
      <w:proofErr w:type="spellEnd"/>
      <w:r>
        <w:rPr>
          <w:rFonts w:ascii="Arial" w:hAnsi="Arial" w:cs="Arial"/>
          <w:color w:val="000000"/>
          <w:spacing w:val="-2"/>
        </w:rPr>
        <w:t xml:space="preserve"> la </w:t>
      </w:r>
      <w:proofErr w:type="spellStart"/>
      <w:proofErr w:type="gramStart"/>
      <w:r>
        <w:rPr>
          <w:rFonts w:ascii="Arial" w:hAnsi="Arial" w:cs="Arial"/>
          <w:color w:val="000000"/>
          <w:spacing w:val="-2"/>
        </w:rPr>
        <w:t>stradă</w:t>
      </w:r>
      <w:proofErr w:type="spellEnd"/>
      <w:r>
        <w:rPr>
          <w:rFonts w:ascii="Arial" w:hAnsi="Arial" w:cs="Arial"/>
          <w:color w:val="000000"/>
          <w:spacing w:val="-2"/>
        </w:rPr>
        <w:t>;</w:t>
      </w:r>
      <w:proofErr w:type="gramEnd"/>
    </w:p>
    <w:p w14:paraId="5B27A343" w14:textId="51958DA8" w:rsidR="009569FD" w:rsidRPr="00FF5D75" w:rsidRDefault="009569FD" w:rsidP="00FF5D75">
      <w:pPr>
        <w:widowControl w:val="0"/>
        <w:numPr>
          <w:ilvl w:val="0"/>
          <w:numId w:val="54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bookmarkStart w:id="335" w:name="_Hlk53487442"/>
      <w:r w:rsidRPr="001B17BD">
        <w:rPr>
          <w:rFonts w:ascii="Arial" w:hAnsi="Arial" w:cs="Arial"/>
          <w:color w:val="000000"/>
          <w:spacing w:val="6"/>
        </w:rPr>
        <w:t xml:space="preserve">P.O.T. - ul maxim </w:t>
      </w:r>
      <w:proofErr w:type="spellStart"/>
      <w:r w:rsidRPr="001B17BD">
        <w:rPr>
          <w:rFonts w:ascii="Arial" w:hAnsi="Arial" w:cs="Arial"/>
          <w:color w:val="000000"/>
          <w:spacing w:val="6"/>
        </w:rPr>
        <w:t>va</w:t>
      </w:r>
      <w:proofErr w:type="spellEnd"/>
      <w:r w:rsidRPr="001B17BD">
        <w:rPr>
          <w:rFonts w:ascii="Arial" w:hAnsi="Arial" w:cs="Arial"/>
          <w:color w:val="000000"/>
          <w:spacing w:val="6"/>
        </w:rPr>
        <w:t xml:space="preserve"> fi de</w:t>
      </w:r>
      <w:r w:rsidR="00FF5D75">
        <w:rPr>
          <w:rFonts w:ascii="Arial" w:hAnsi="Arial" w:cs="Arial"/>
          <w:color w:val="000000"/>
          <w:spacing w:val="6"/>
        </w:rPr>
        <w:t xml:space="preserve"> </w:t>
      </w:r>
      <w:r w:rsidRPr="00FF5D75">
        <w:rPr>
          <w:rFonts w:ascii="Arial" w:hAnsi="Arial" w:cs="Arial"/>
          <w:color w:val="000000"/>
          <w:spacing w:val="6"/>
        </w:rPr>
        <w:t>30%</w:t>
      </w:r>
    </w:p>
    <w:p w14:paraId="4F588FD7" w14:textId="77777777" w:rsidR="009569FD" w:rsidRDefault="009569FD" w:rsidP="001033C3">
      <w:pPr>
        <w:pStyle w:val="Listparagraf"/>
        <w:widowControl w:val="0"/>
        <w:numPr>
          <w:ilvl w:val="0"/>
          <w:numId w:val="89"/>
        </w:numPr>
        <w:tabs>
          <w:tab w:val="left" w:pos="2814"/>
        </w:tabs>
        <w:autoSpaceDE w:val="0"/>
        <w:ind w:left="709" w:right="375" w:hanging="283"/>
        <w:jc w:val="both"/>
        <w:rPr>
          <w:rFonts w:ascii="Arial" w:hAnsi="Arial" w:cs="Arial"/>
          <w:color w:val="000000"/>
          <w:spacing w:val="4"/>
        </w:rPr>
      </w:pPr>
      <w:r w:rsidRPr="004B37AD">
        <w:rPr>
          <w:rFonts w:ascii="Arial" w:hAnsi="Arial" w:cs="Arial"/>
          <w:color w:val="000000"/>
          <w:spacing w:val="10"/>
        </w:rPr>
        <w:t xml:space="preserve">C.U.T. - </w:t>
      </w:r>
      <w:proofErr w:type="spellStart"/>
      <w:r w:rsidRPr="004B37AD">
        <w:rPr>
          <w:rFonts w:ascii="Arial" w:hAnsi="Arial" w:cs="Arial"/>
          <w:color w:val="000000"/>
          <w:spacing w:val="10"/>
        </w:rPr>
        <w:t>coeficientul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de </w:t>
      </w:r>
      <w:proofErr w:type="spellStart"/>
      <w:r w:rsidRPr="004B37AD">
        <w:rPr>
          <w:rFonts w:ascii="Arial" w:hAnsi="Arial" w:cs="Arial"/>
          <w:color w:val="000000"/>
          <w:spacing w:val="10"/>
        </w:rPr>
        <w:t>utilizare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a </w:t>
      </w:r>
      <w:proofErr w:type="spellStart"/>
      <w:r w:rsidRPr="004B37AD">
        <w:rPr>
          <w:rFonts w:ascii="Arial" w:hAnsi="Arial" w:cs="Arial"/>
          <w:color w:val="000000"/>
          <w:spacing w:val="10"/>
        </w:rPr>
        <w:t>terenului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exprimă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raportul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dintre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suprafeţele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adunate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ale </w:t>
      </w:r>
      <w:proofErr w:type="spellStart"/>
      <w:r w:rsidRPr="004B37AD">
        <w:rPr>
          <w:rFonts w:ascii="Arial" w:hAnsi="Arial" w:cs="Arial"/>
          <w:color w:val="000000"/>
          <w:spacing w:val="9"/>
        </w:rPr>
        <w:t>tuturor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nivelelor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(=</w:t>
      </w:r>
      <w:proofErr w:type="spellStart"/>
      <w:r w:rsidRPr="004B37AD">
        <w:rPr>
          <w:rFonts w:ascii="Arial" w:hAnsi="Arial" w:cs="Arial"/>
          <w:color w:val="000000"/>
          <w:spacing w:val="9"/>
        </w:rPr>
        <w:t>suprafaţa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desfăşurată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) </w:t>
      </w:r>
      <w:proofErr w:type="spellStart"/>
      <w:r w:rsidRPr="004B37AD">
        <w:rPr>
          <w:rFonts w:ascii="Arial" w:hAnsi="Arial" w:cs="Arial"/>
          <w:color w:val="000000"/>
          <w:spacing w:val="9"/>
        </w:rPr>
        <w:t>şi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suprafaţa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terenului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considerat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. </w:t>
      </w:r>
      <w:proofErr w:type="spellStart"/>
      <w:r w:rsidRPr="004B37AD">
        <w:rPr>
          <w:rFonts w:ascii="Arial" w:hAnsi="Arial" w:cs="Arial"/>
          <w:color w:val="000000"/>
          <w:spacing w:val="7"/>
        </w:rPr>
        <w:t>În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funcţie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de </w:t>
      </w:r>
      <w:proofErr w:type="spellStart"/>
      <w:r w:rsidRPr="004B37AD">
        <w:rPr>
          <w:rFonts w:ascii="Arial" w:hAnsi="Arial" w:cs="Arial"/>
          <w:color w:val="000000"/>
          <w:spacing w:val="7"/>
        </w:rPr>
        <w:t>înălţimea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clădirilor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care se </w:t>
      </w:r>
      <w:proofErr w:type="spellStart"/>
      <w:r w:rsidRPr="004B37AD">
        <w:rPr>
          <w:rFonts w:ascii="Arial" w:hAnsi="Arial" w:cs="Arial"/>
          <w:color w:val="000000"/>
          <w:spacing w:val="7"/>
        </w:rPr>
        <w:t>vor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realiza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, </w:t>
      </w:r>
      <w:proofErr w:type="spellStart"/>
      <w:r w:rsidRPr="004B37AD">
        <w:rPr>
          <w:rFonts w:ascii="Arial" w:hAnsi="Arial" w:cs="Arial"/>
          <w:color w:val="000000"/>
          <w:spacing w:val="7"/>
        </w:rPr>
        <w:t>coeficientul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de </w:t>
      </w:r>
      <w:proofErr w:type="spellStart"/>
      <w:r w:rsidRPr="004B37AD">
        <w:rPr>
          <w:rFonts w:ascii="Arial" w:hAnsi="Arial" w:cs="Arial"/>
          <w:color w:val="000000"/>
          <w:spacing w:val="4"/>
        </w:rPr>
        <w:t>utilizare</w:t>
      </w:r>
      <w:proofErr w:type="spellEnd"/>
      <w:r w:rsidRPr="004B37AD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4B37AD">
        <w:rPr>
          <w:rFonts w:ascii="Arial" w:hAnsi="Arial" w:cs="Arial"/>
          <w:color w:val="000000"/>
          <w:spacing w:val="4"/>
        </w:rPr>
        <w:t>terenului</w:t>
      </w:r>
      <w:proofErr w:type="spellEnd"/>
      <w:r w:rsidRPr="004B37AD">
        <w:rPr>
          <w:rFonts w:ascii="Arial" w:hAnsi="Arial" w:cs="Arial"/>
          <w:color w:val="000000"/>
          <w:spacing w:val="4"/>
        </w:rPr>
        <w:t xml:space="preserve">-C.U.T., </w:t>
      </w:r>
      <w:proofErr w:type="spellStart"/>
      <w:r w:rsidRPr="004B37AD">
        <w:rPr>
          <w:rFonts w:ascii="Arial" w:hAnsi="Arial" w:cs="Arial"/>
          <w:color w:val="000000"/>
          <w:spacing w:val="4"/>
        </w:rPr>
        <w:t>poate</w:t>
      </w:r>
      <w:proofErr w:type="spellEnd"/>
      <w:r w:rsidRPr="004B37AD">
        <w:rPr>
          <w:rFonts w:ascii="Arial" w:hAnsi="Arial" w:cs="Arial"/>
          <w:color w:val="000000"/>
          <w:spacing w:val="4"/>
        </w:rPr>
        <w:t xml:space="preserve"> fi:</w:t>
      </w:r>
    </w:p>
    <w:p w14:paraId="139318BB" w14:textId="77777777" w:rsidR="009569FD" w:rsidRPr="004B37AD" w:rsidRDefault="009569FD" w:rsidP="001033C3">
      <w:pPr>
        <w:pStyle w:val="Listparagraf"/>
        <w:widowControl w:val="0"/>
        <w:numPr>
          <w:ilvl w:val="0"/>
          <w:numId w:val="89"/>
        </w:numPr>
        <w:tabs>
          <w:tab w:val="left" w:pos="2814"/>
        </w:tabs>
        <w:autoSpaceDE w:val="0"/>
        <w:ind w:left="709" w:right="375" w:hanging="283"/>
        <w:jc w:val="both"/>
        <w:rPr>
          <w:rFonts w:ascii="Arial" w:hAnsi="Arial" w:cs="Arial"/>
          <w:color w:val="000000"/>
          <w:spacing w:val="4"/>
        </w:rPr>
      </w:pPr>
      <w:proofErr w:type="spellStart"/>
      <w:r>
        <w:rPr>
          <w:rFonts w:ascii="Arial" w:hAnsi="Arial" w:cs="Arial"/>
          <w:color w:val="000000"/>
          <w:spacing w:val="4"/>
        </w:rPr>
        <w:t>Pentru</w:t>
      </w:r>
      <w:proofErr w:type="spellEnd"/>
      <w:r>
        <w:rPr>
          <w:rFonts w:ascii="Arial" w:hAnsi="Arial" w:cs="Arial"/>
          <w:color w:val="000000"/>
          <w:spacing w:val="4"/>
        </w:rPr>
        <w:t xml:space="preserve"> POT – 30%</w:t>
      </w:r>
    </w:p>
    <w:p w14:paraId="0D286773" w14:textId="77777777" w:rsidR="009569FD" w:rsidRPr="00E84009" w:rsidRDefault="009569FD" w:rsidP="009569FD">
      <w:pPr>
        <w:widowControl w:val="0"/>
        <w:numPr>
          <w:ilvl w:val="4"/>
          <w:numId w:val="19"/>
        </w:numPr>
        <w:tabs>
          <w:tab w:val="left" w:pos="2160"/>
        </w:tabs>
        <w:autoSpaceDE w:val="0"/>
        <w:ind w:left="2340" w:right="375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1"/>
        </w:rPr>
        <w:t>1</w:t>
      </w:r>
      <w:r w:rsidRPr="00E84009">
        <w:rPr>
          <w:rFonts w:ascii="Arial" w:hAnsi="Arial" w:cs="Arial"/>
          <w:color w:val="000000"/>
          <w:spacing w:val="1"/>
        </w:rPr>
        <w:t>,</w:t>
      </w:r>
      <w:r>
        <w:rPr>
          <w:rFonts w:ascii="Arial" w:hAnsi="Arial" w:cs="Arial"/>
          <w:color w:val="000000"/>
          <w:spacing w:val="1"/>
        </w:rPr>
        <w:t>2</w:t>
      </w:r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adc</w:t>
      </w:r>
      <w:proofErr w:type="spellEnd"/>
      <w:r w:rsidRPr="00E84009">
        <w:rPr>
          <w:rFonts w:ascii="Arial" w:hAnsi="Arial" w:cs="Arial"/>
          <w:color w:val="000000"/>
          <w:spacing w:val="1"/>
        </w:rPr>
        <w:t>/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teren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pentru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r w:rsidRPr="00E84009">
        <w:rPr>
          <w:rFonts w:ascii="Arial" w:hAnsi="Arial" w:cs="Arial"/>
          <w:color w:val="000000"/>
          <w:spacing w:val="3"/>
        </w:rPr>
        <w:t>(S)+</w:t>
      </w:r>
      <w:r w:rsidRPr="00E84009">
        <w:rPr>
          <w:rFonts w:ascii="Arial" w:hAnsi="Arial" w:cs="Arial"/>
          <w:color w:val="000000"/>
          <w:spacing w:val="1"/>
        </w:rPr>
        <w:t>P+</w:t>
      </w:r>
      <w:r>
        <w:rPr>
          <w:rFonts w:ascii="Arial" w:hAnsi="Arial" w:cs="Arial"/>
          <w:color w:val="000000"/>
          <w:spacing w:val="1"/>
        </w:rPr>
        <w:t>2</w:t>
      </w:r>
      <w:r w:rsidRPr="00E84009">
        <w:rPr>
          <w:rFonts w:ascii="Arial" w:hAnsi="Arial" w:cs="Arial"/>
          <w:color w:val="000000"/>
          <w:spacing w:val="1"/>
        </w:rPr>
        <w:t>E+(M</w:t>
      </w:r>
      <w:proofErr w:type="gramStart"/>
      <w:r w:rsidRPr="00E84009">
        <w:rPr>
          <w:rFonts w:ascii="Arial" w:hAnsi="Arial" w:cs="Arial"/>
          <w:color w:val="000000"/>
          <w:spacing w:val="5"/>
        </w:rPr>
        <w:t>)</w:t>
      </w:r>
      <w:r>
        <w:rPr>
          <w:rFonts w:ascii="Arial" w:hAnsi="Arial" w:cs="Arial"/>
          <w:color w:val="000000"/>
          <w:spacing w:val="5"/>
        </w:rPr>
        <w:t>;</w:t>
      </w:r>
      <w:proofErr w:type="gramEnd"/>
    </w:p>
    <w:p w14:paraId="62154C04" w14:textId="77777777" w:rsidR="009569FD" w:rsidRDefault="009569FD" w:rsidP="009569FD">
      <w:pPr>
        <w:widowControl w:val="0"/>
        <w:numPr>
          <w:ilvl w:val="4"/>
          <w:numId w:val="19"/>
        </w:numPr>
        <w:tabs>
          <w:tab w:val="left" w:pos="2160"/>
        </w:tabs>
        <w:autoSpaceDE w:val="0"/>
        <w:ind w:left="2340" w:right="375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1"/>
        </w:rPr>
        <w:t>0,9</w:t>
      </w:r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adc</w:t>
      </w:r>
      <w:proofErr w:type="spellEnd"/>
      <w:r w:rsidRPr="00E84009">
        <w:rPr>
          <w:rFonts w:ascii="Arial" w:hAnsi="Arial" w:cs="Arial"/>
          <w:color w:val="000000"/>
          <w:spacing w:val="1"/>
        </w:rPr>
        <w:t>/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teren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pentru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r w:rsidRPr="00E84009">
        <w:rPr>
          <w:rFonts w:ascii="Arial" w:hAnsi="Arial" w:cs="Arial"/>
          <w:color w:val="000000"/>
          <w:spacing w:val="3"/>
        </w:rPr>
        <w:t>(S)+</w:t>
      </w:r>
      <w:r w:rsidRPr="00E84009">
        <w:rPr>
          <w:rFonts w:ascii="Arial" w:hAnsi="Arial" w:cs="Arial"/>
          <w:color w:val="000000"/>
          <w:spacing w:val="1"/>
        </w:rPr>
        <w:t>P+1E+(M</w:t>
      </w:r>
      <w:proofErr w:type="gramStart"/>
      <w:r w:rsidRPr="00E84009">
        <w:rPr>
          <w:rFonts w:ascii="Arial" w:hAnsi="Arial" w:cs="Arial"/>
          <w:color w:val="000000"/>
          <w:spacing w:val="5"/>
        </w:rPr>
        <w:t>)</w:t>
      </w:r>
      <w:r>
        <w:rPr>
          <w:rFonts w:ascii="Arial" w:hAnsi="Arial" w:cs="Arial"/>
          <w:color w:val="000000"/>
          <w:spacing w:val="5"/>
        </w:rPr>
        <w:t>;</w:t>
      </w:r>
      <w:proofErr w:type="gramEnd"/>
    </w:p>
    <w:p w14:paraId="661219DB" w14:textId="77777777" w:rsidR="009569FD" w:rsidRPr="000B179D" w:rsidRDefault="009569FD" w:rsidP="009569FD">
      <w:pPr>
        <w:widowControl w:val="0"/>
        <w:numPr>
          <w:ilvl w:val="4"/>
          <w:numId w:val="19"/>
        </w:numPr>
        <w:tabs>
          <w:tab w:val="left" w:pos="2160"/>
        </w:tabs>
        <w:autoSpaceDE w:val="0"/>
        <w:ind w:left="2340" w:right="375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2"/>
        </w:rPr>
        <w:t>0</w:t>
      </w:r>
      <w:r w:rsidRPr="004B37AD">
        <w:rPr>
          <w:rFonts w:ascii="Arial" w:hAnsi="Arial" w:cs="Arial"/>
          <w:color w:val="000000"/>
          <w:spacing w:val="2"/>
        </w:rPr>
        <w:t>,</w:t>
      </w:r>
      <w:r>
        <w:rPr>
          <w:rFonts w:ascii="Arial" w:hAnsi="Arial" w:cs="Arial"/>
          <w:color w:val="000000"/>
          <w:spacing w:val="2"/>
        </w:rPr>
        <w:t>6</w:t>
      </w:r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mp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adc</w:t>
      </w:r>
      <w:proofErr w:type="spellEnd"/>
      <w:r w:rsidRPr="004B37AD">
        <w:rPr>
          <w:rFonts w:ascii="Arial" w:hAnsi="Arial" w:cs="Arial"/>
          <w:color w:val="000000"/>
          <w:spacing w:val="2"/>
        </w:rPr>
        <w:t>/</w:t>
      </w:r>
      <w:proofErr w:type="spellStart"/>
      <w:r w:rsidRPr="004B37AD">
        <w:rPr>
          <w:rFonts w:ascii="Arial" w:hAnsi="Arial" w:cs="Arial"/>
          <w:color w:val="000000"/>
          <w:spacing w:val="2"/>
        </w:rPr>
        <w:t>mp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teren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pentru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r w:rsidRPr="004B37AD">
        <w:rPr>
          <w:rFonts w:ascii="Arial" w:hAnsi="Arial" w:cs="Arial"/>
          <w:color w:val="000000"/>
          <w:spacing w:val="3"/>
        </w:rPr>
        <w:t>(S)+</w:t>
      </w:r>
      <w:r w:rsidRPr="004B37AD">
        <w:rPr>
          <w:rFonts w:ascii="Arial" w:hAnsi="Arial" w:cs="Arial"/>
          <w:color w:val="000000"/>
          <w:spacing w:val="2"/>
        </w:rPr>
        <w:t>P+(M).</w:t>
      </w:r>
    </w:p>
    <w:bookmarkEnd w:id="335"/>
    <w:p w14:paraId="249F10C5" w14:textId="2651273F" w:rsidR="000607E4" w:rsidRPr="000607E4" w:rsidRDefault="009569FD" w:rsidP="000607E4">
      <w:pPr>
        <w:widowControl w:val="0"/>
        <w:numPr>
          <w:ilvl w:val="4"/>
          <w:numId w:val="19"/>
        </w:numPr>
        <w:tabs>
          <w:tab w:val="clear" w:pos="360"/>
          <w:tab w:val="num" w:pos="-1260"/>
          <w:tab w:val="left" w:pos="2160"/>
        </w:tabs>
        <w:autoSpaceDE w:val="0"/>
        <w:ind w:left="720" w:right="375"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4405FD">
        <w:rPr>
          <w:rFonts w:ascii="Arial" w:hAnsi="Arial" w:cs="Arial"/>
          <w:color w:val="000000"/>
          <w:spacing w:val="2"/>
        </w:rPr>
        <w:t>Pentru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Zona </w:t>
      </w:r>
      <w:proofErr w:type="spellStart"/>
      <w:r w:rsidRPr="004405FD">
        <w:rPr>
          <w:rFonts w:ascii="Arial" w:hAnsi="Arial" w:cs="Arial"/>
          <w:color w:val="000000"/>
          <w:spacing w:val="2"/>
        </w:rPr>
        <w:t>unități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industriale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și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depozite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="00725C41">
        <w:rPr>
          <w:rFonts w:ascii="Arial" w:hAnsi="Arial" w:cs="Arial"/>
          <w:color w:val="000000"/>
          <w:spacing w:val="2"/>
        </w:rPr>
        <w:t>si</w:t>
      </w:r>
      <w:proofErr w:type="spellEnd"/>
      <w:r w:rsidR="00725C41">
        <w:rPr>
          <w:rFonts w:ascii="Arial" w:hAnsi="Arial" w:cs="Arial"/>
          <w:color w:val="000000"/>
          <w:spacing w:val="2"/>
        </w:rPr>
        <w:t xml:space="preserve"> zona </w:t>
      </w:r>
      <w:proofErr w:type="spellStart"/>
      <w:r w:rsidR="00725C41">
        <w:rPr>
          <w:rFonts w:ascii="Arial" w:hAnsi="Arial" w:cs="Arial"/>
          <w:color w:val="000000"/>
          <w:spacing w:val="2"/>
        </w:rPr>
        <w:t>unități</w:t>
      </w:r>
      <w:proofErr w:type="spellEnd"/>
      <w:r w:rsidR="00725C41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="00725C41">
        <w:rPr>
          <w:rFonts w:ascii="Arial" w:hAnsi="Arial" w:cs="Arial"/>
          <w:color w:val="000000"/>
          <w:spacing w:val="2"/>
        </w:rPr>
        <w:t>agricole</w:t>
      </w:r>
      <w:proofErr w:type="spellEnd"/>
      <w:r w:rsidR="00725C41">
        <w:rPr>
          <w:rFonts w:ascii="Arial" w:hAnsi="Arial" w:cs="Arial"/>
          <w:color w:val="000000"/>
          <w:spacing w:val="2"/>
        </w:rPr>
        <w:t xml:space="preserve">, </w:t>
      </w:r>
      <w:proofErr w:type="spellStart"/>
      <w:r w:rsidRPr="004405FD">
        <w:rPr>
          <w:rFonts w:ascii="Arial" w:hAnsi="Arial" w:cs="Arial"/>
          <w:color w:val="000000"/>
          <w:spacing w:val="2"/>
        </w:rPr>
        <w:t>procentul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maxim de </w:t>
      </w:r>
      <w:proofErr w:type="spellStart"/>
      <w:r w:rsidRPr="004405FD">
        <w:rPr>
          <w:rFonts w:ascii="Arial" w:hAnsi="Arial" w:cs="Arial"/>
          <w:color w:val="000000"/>
          <w:spacing w:val="2"/>
        </w:rPr>
        <w:t>ocupare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a </w:t>
      </w:r>
      <w:proofErr w:type="spellStart"/>
      <w:r w:rsidRPr="004405FD">
        <w:rPr>
          <w:rFonts w:ascii="Arial" w:hAnsi="Arial" w:cs="Arial"/>
          <w:color w:val="000000"/>
          <w:spacing w:val="2"/>
        </w:rPr>
        <w:t>terenului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și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coeficientul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4405FD">
        <w:rPr>
          <w:rFonts w:ascii="Arial" w:hAnsi="Arial" w:cs="Arial"/>
          <w:color w:val="000000"/>
          <w:spacing w:val="2"/>
        </w:rPr>
        <w:t>utilizare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al </w:t>
      </w:r>
      <w:proofErr w:type="spellStart"/>
      <w:r w:rsidRPr="004405FD">
        <w:rPr>
          <w:rFonts w:ascii="Arial" w:hAnsi="Arial" w:cs="Arial"/>
          <w:color w:val="000000"/>
          <w:spacing w:val="2"/>
        </w:rPr>
        <w:t>terenului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se </w:t>
      </w:r>
      <w:proofErr w:type="spellStart"/>
      <w:r w:rsidRPr="004405FD">
        <w:rPr>
          <w:rFonts w:ascii="Arial" w:hAnsi="Arial" w:cs="Arial"/>
          <w:color w:val="000000"/>
          <w:spacing w:val="2"/>
        </w:rPr>
        <w:t>stabileşte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prin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studiu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4405FD">
        <w:rPr>
          <w:rFonts w:ascii="Arial" w:hAnsi="Arial" w:cs="Arial"/>
          <w:color w:val="000000"/>
          <w:spacing w:val="2"/>
        </w:rPr>
        <w:t>fezabilitate</w:t>
      </w:r>
      <w:proofErr w:type="spellEnd"/>
      <w:r w:rsidRPr="004405FD">
        <w:rPr>
          <w:rFonts w:ascii="Arial" w:hAnsi="Arial" w:cs="Arial"/>
          <w:color w:val="000000"/>
          <w:spacing w:val="2"/>
        </w:rPr>
        <w:t>.</w:t>
      </w:r>
    </w:p>
    <w:p w14:paraId="31354659" w14:textId="77777777" w:rsidR="000607E4" w:rsidRPr="004405FD" w:rsidRDefault="000607E4" w:rsidP="000607E4">
      <w:pPr>
        <w:widowControl w:val="0"/>
        <w:tabs>
          <w:tab w:val="left" w:pos="2160"/>
        </w:tabs>
        <w:autoSpaceDE w:val="0"/>
        <w:ind w:left="720" w:right="375"/>
        <w:jc w:val="both"/>
        <w:rPr>
          <w:rFonts w:ascii="Arial" w:hAnsi="Arial" w:cs="Arial"/>
          <w:color w:val="000000"/>
          <w:spacing w:val="2"/>
        </w:rPr>
      </w:pPr>
    </w:p>
    <w:p w14:paraId="01837120" w14:textId="65376C9C" w:rsidR="00CF42E2" w:rsidRDefault="00CF42E2" w:rsidP="001033C3">
      <w:pPr>
        <w:widowControl w:val="0"/>
        <w:numPr>
          <w:ilvl w:val="0"/>
          <w:numId w:val="88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AC30B4">
        <w:rPr>
          <w:rFonts w:ascii="Arial" w:hAnsi="Arial" w:cs="Arial"/>
          <w:color w:val="000000"/>
          <w:spacing w:val="4"/>
        </w:rPr>
        <w:t>Construcţia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AC30B4">
        <w:rPr>
          <w:rFonts w:ascii="Arial" w:hAnsi="Arial" w:cs="Arial"/>
          <w:color w:val="000000"/>
          <w:spacing w:val="4"/>
        </w:rPr>
        <w:t>locuinţe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  <w:lang w:val="ro-RO"/>
        </w:rPr>
        <w:t>şi</w:t>
      </w:r>
      <w:proofErr w:type="spellEnd"/>
      <w:r>
        <w:rPr>
          <w:rFonts w:ascii="Arial" w:hAnsi="Arial" w:cs="Arial"/>
          <w:color w:val="000000"/>
          <w:spacing w:val="4"/>
          <w:lang w:val="ro-RO"/>
        </w:rPr>
        <w:t xml:space="preserve"> obiective </w:t>
      </w:r>
      <w:proofErr w:type="spellStart"/>
      <w:r w:rsidRPr="00AC30B4">
        <w:rPr>
          <w:rFonts w:ascii="Arial" w:hAnsi="Arial" w:cs="Arial"/>
          <w:color w:val="000000"/>
          <w:spacing w:val="4"/>
        </w:rPr>
        <w:t>este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C30B4">
        <w:rPr>
          <w:rFonts w:ascii="Arial" w:hAnsi="Arial" w:cs="Arial"/>
          <w:color w:val="000000"/>
          <w:spacing w:val="4"/>
        </w:rPr>
        <w:t>permisă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cu </w:t>
      </w:r>
      <w:proofErr w:type="spellStart"/>
      <w:r w:rsidRPr="00AC30B4">
        <w:rPr>
          <w:rFonts w:ascii="Arial" w:hAnsi="Arial" w:cs="Arial"/>
          <w:color w:val="000000"/>
          <w:spacing w:val="4"/>
        </w:rPr>
        <w:t>respectarea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C30B4">
        <w:rPr>
          <w:rFonts w:ascii="Arial" w:hAnsi="Arial" w:cs="Arial"/>
          <w:color w:val="000000"/>
          <w:spacing w:val="4"/>
        </w:rPr>
        <w:t>zo</w:t>
      </w:r>
      <w:r>
        <w:rPr>
          <w:rFonts w:ascii="Arial" w:hAnsi="Arial" w:cs="Arial"/>
          <w:color w:val="000000"/>
          <w:spacing w:val="4"/>
        </w:rPr>
        <w:t>nelor</w:t>
      </w:r>
      <w:proofErr w:type="spellEnd"/>
      <w:r>
        <w:rPr>
          <w:rFonts w:ascii="Arial" w:hAnsi="Arial" w:cs="Arial"/>
          <w:color w:val="000000"/>
          <w:spacing w:val="4"/>
        </w:rPr>
        <w:t xml:space="preserve"> de </w:t>
      </w:r>
      <w:proofErr w:type="spellStart"/>
      <w:r>
        <w:rPr>
          <w:rFonts w:ascii="Arial" w:hAnsi="Arial" w:cs="Arial"/>
          <w:color w:val="000000"/>
          <w:spacing w:val="4"/>
        </w:rPr>
        <w:t>protecţie</w:t>
      </w:r>
      <w:proofErr w:type="spellEnd"/>
      <w:r>
        <w:rPr>
          <w:rFonts w:ascii="Arial" w:hAnsi="Arial" w:cs="Arial"/>
          <w:color w:val="000000"/>
          <w:spacing w:val="4"/>
        </w:rPr>
        <w:t xml:space="preserve"> a </w:t>
      </w:r>
      <w:proofErr w:type="spellStart"/>
      <w:r>
        <w:rPr>
          <w:rFonts w:ascii="Arial" w:hAnsi="Arial" w:cs="Arial"/>
          <w:color w:val="000000"/>
          <w:spacing w:val="4"/>
        </w:rPr>
        <w:t>drumurilor</w:t>
      </w:r>
      <w:proofErr w:type="spellEnd"/>
      <w:r>
        <w:rPr>
          <w:rFonts w:ascii="Arial" w:hAnsi="Arial" w:cs="Arial"/>
          <w:color w:val="000000"/>
          <w:spacing w:val="4"/>
        </w:rPr>
        <w:t>:</w:t>
      </w:r>
    </w:p>
    <w:p w14:paraId="660F04DF" w14:textId="77777777" w:rsidR="00336524" w:rsidRDefault="00336524" w:rsidP="00336524">
      <w:pPr>
        <w:pStyle w:val="Listparagraf"/>
        <w:widowControl w:val="0"/>
        <w:numPr>
          <w:ilvl w:val="0"/>
          <w:numId w:val="48"/>
        </w:numPr>
        <w:tabs>
          <w:tab w:val="clear" w:pos="720"/>
          <w:tab w:val="left" w:pos="1276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r w:rsidRPr="0071217C">
        <w:rPr>
          <w:rFonts w:ascii="Arial" w:hAnsi="Arial" w:cs="Arial"/>
          <w:color w:val="000000"/>
          <w:spacing w:val="5"/>
        </w:rPr>
        <w:t>(D</w:t>
      </w:r>
      <w:r>
        <w:rPr>
          <w:rFonts w:ascii="Arial" w:hAnsi="Arial" w:cs="Arial"/>
          <w:color w:val="000000"/>
          <w:spacing w:val="5"/>
        </w:rPr>
        <w:t>N</w:t>
      </w:r>
      <w:r w:rsidRPr="0071217C">
        <w:rPr>
          <w:rFonts w:ascii="Arial" w:hAnsi="Arial" w:cs="Arial"/>
          <w:color w:val="000000"/>
          <w:spacing w:val="5"/>
        </w:rPr>
        <w:t>)-</w:t>
      </w:r>
      <w:r w:rsidRPr="0071217C"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Traversarea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intravilanului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</w:t>
      </w:r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drumuri</w:t>
      </w:r>
      <w:proofErr w:type="spellEnd"/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na</w:t>
      </w:r>
      <w:r>
        <w:rPr>
          <w:rFonts w:ascii="Arial" w:hAnsi="Arial" w:cs="Arial"/>
          <w:color w:val="000000"/>
          <w:spacing w:val="5"/>
          <w:lang w:val="ro-RO"/>
        </w:rPr>
        <w:t>ţionale</w:t>
      </w:r>
      <w:proofErr w:type="spellEnd"/>
      <w:r>
        <w:rPr>
          <w:rFonts w:ascii="Arial" w:hAnsi="Arial" w:cs="Arial"/>
          <w:color w:val="000000"/>
          <w:spacing w:val="5"/>
        </w:rPr>
        <w:t xml:space="preserve"> - </w:t>
      </w:r>
      <w:r w:rsidRPr="00485A4D">
        <w:rPr>
          <w:rFonts w:ascii="Arial" w:hAnsi="Arial" w:cs="Arial"/>
          <w:color w:val="000000"/>
          <w:spacing w:val="5"/>
        </w:rPr>
        <w:t xml:space="preserve">minimum 13 m din ax de o </w:t>
      </w:r>
      <w:proofErr w:type="spellStart"/>
      <w:r w:rsidRPr="00485A4D">
        <w:rPr>
          <w:rFonts w:ascii="Arial" w:hAnsi="Arial" w:cs="Arial"/>
          <w:color w:val="000000"/>
          <w:spacing w:val="5"/>
        </w:rPr>
        <w:t>parte</w:t>
      </w:r>
      <w:proofErr w:type="spellEnd"/>
      <w:r w:rsidRPr="00485A4D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485A4D">
        <w:rPr>
          <w:rFonts w:ascii="Arial" w:hAnsi="Arial" w:cs="Arial"/>
          <w:color w:val="000000"/>
          <w:spacing w:val="5"/>
        </w:rPr>
        <w:t>şi</w:t>
      </w:r>
      <w:proofErr w:type="spellEnd"/>
      <w:r w:rsidRPr="00485A4D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485A4D">
        <w:rPr>
          <w:rFonts w:ascii="Arial" w:hAnsi="Arial" w:cs="Arial"/>
          <w:color w:val="000000"/>
          <w:spacing w:val="5"/>
        </w:rPr>
        <w:t>alta</w:t>
      </w:r>
      <w:proofErr w:type="spellEnd"/>
      <w:r w:rsidRPr="00485A4D">
        <w:rPr>
          <w:rFonts w:ascii="Arial" w:hAnsi="Arial" w:cs="Arial"/>
          <w:color w:val="000000"/>
          <w:spacing w:val="5"/>
        </w:rPr>
        <w:t xml:space="preserve"> a </w:t>
      </w:r>
      <w:proofErr w:type="spellStart"/>
      <w:proofErr w:type="gramStart"/>
      <w:r w:rsidRPr="00485A4D">
        <w:rPr>
          <w:rFonts w:ascii="Arial" w:hAnsi="Arial" w:cs="Arial"/>
          <w:color w:val="000000"/>
          <w:spacing w:val="5"/>
        </w:rPr>
        <w:t>drumului</w:t>
      </w:r>
      <w:proofErr w:type="spellEnd"/>
      <w:proofErr w:type="gramEnd"/>
    </w:p>
    <w:p w14:paraId="693AC31D" w14:textId="77777777" w:rsidR="00336524" w:rsidRDefault="00336524" w:rsidP="00336524">
      <w:pPr>
        <w:pStyle w:val="Listparagraf"/>
        <w:widowControl w:val="0"/>
        <w:tabs>
          <w:tab w:val="left" w:pos="1276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 xml:space="preserve">  (</w:t>
      </w:r>
      <w:proofErr w:type="spellStart"/>
      <w:r w:rsidRPr="0071217C">
        <w:rPr>
          <w:rFonts w:ascii="Arial" w:hAnsi="Arial" w:cs="Arial"/>
          <w:color w:val="000000"/>
          <w:spacing w:val="5"/>
        </w:rPr>
        <w:t>Distanța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dintre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gardurile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sau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construcţiile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situate de o </w:t>
      </w:r>
      <w:proofErr w:type="spellStart"/>
      <w:r w:rsidRPr="0071217C">
        <w:rPr>
          <w:rFonts w:ascii="Arial" w:hAnsi="Arial" w:cs="Arial"/>
          <w:color w:val="000000"/>
          <w:spacing w:val="5"/>
        </w:rPr>
        <w:t>parte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şi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71217C">
        <w:rPr>
          <w:rFonts w:ascii="Arial" w:hAnsi="Arial" w:cs="Arial"/>
          <w:color w:val="000000"/>
          <w:spacing w:val="5"/>
        </w:rPr>
        <w:t>alta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71217C">
        <w:rPr>
          <w:rFonts w:ascii="Arial" w:hAnsi="Arial" w:cs="Arial"/>
          <w:color w:val="000000"/>
          <w:spacing w:val="5"/>
        </w:rPr>
        <w:t>drumului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(m)</w:t>
      </w:r>
      <w:proofErr w:type="gramStart"/>
      <w:r>
        <w:rPr>
          <w:rFonts w:ascii="Arial" w:hAnsi="Arial" w:cs="Arial"/>
          <w:color w:val="000000"/>
          <w:spacing w:val="5"/>
        </w:rPr>
        <w:t>);</w:t>
      </w:r>
      <w:proofErr w:type="gramEnd"/>
    </w:p>
    <w:p w14:paraId="22733F33" w14:textId="08C3137C" w:rsidR="00725C41" w:rsidRPr="00725C41" w:rsidRDefault="00725C41" w:rsidP="00725C41">
      <w:pPr>
        <w:pStyle w:val="Listparagraf"/>
        <w:widowControl w:val="0"/>
        <w:tabs>
          <w:tab w:val="left" w:pos="1276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 xml:space="preserve">- </w:t>
      </w:r>
      <w:r w:rsidRPr="00592697">
        <w:rPr>
          <w:rFonts w:ascii="Arial" w:hAnsi="Arial" w:cs="Arial"/>
          <w:color w:val="000000"/>
          <w:spacing w:val="5"/>
        </w:rPr>
        <w:t xml:space="preserve">(DC)- </w:t>
      </w:r>
      <w:proofErr w:type="spellStart"/>
      <w:r w:rsidRPr="00592697">
        <w:rPr>
          <w:rFonts w:ascii="Arial" w:hAnsi="Arial" w:cs="Arial"/>
          <w:color w:val="000000"/>
          <w:spacing w:val="5"/>
        </w:rPr>
        <w:t>Traversarea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592697">
        <w:rPr>
          <w:rFonts w:ascii="Arial" w:hAnsi="Arial" w:cs="Arial"/>
          <w:color w:val="000000"/>
          <w:spacing w:val="5"/>
        </w:rPr>
        <w:t>intravilanului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592697">
        <w:rPr>
          <w:rFonts w:ascii="Arial" w:hAnsi="Arial" w:cs="Arial"/>
          <w:color w:val="000000"/>
          <w:spacing w:val="5"/>
        </w:rPr>
        <w:t>drumuri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592697">
        <w:rPr>
          <w:rFonts w:ascii="Arial" w:hAnsi="Arial" w:cs="Arial"/>
          <w:color w:val="000000"/>
          <w:spacing w:val="5"/>
        </w:rPr>
        <w:t>comunale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- minimum 10 m din ax de o </w:t>
      </w:r>
      <w:proofErr w:type="spellStart"/>
      <w:r w:rsidRPr="00592697">
        <w:rPr>
          <w:rFonts w:ascii="Arial" w:hAnsi="Arial" w:cs="Arial"/>
          <w:color w:val="000000"/>
          <w:spacing w:val="5"/>
        </w:rPr>
        <w:t>parte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592697">
        <w:rPr>
          <w:rFonts w:ascii="Arial" w:hAnsi="Arial" w:cs="Arial"/>
          <w:color w:val="000000"/>
          <w:spacing w:val="5"/>
        </w:rPr>
        <w:t>şi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592697">
        <w:rPr>
          <w:rFonts w:ascii="Arial" w:hAnsi="Arial" w:cs="Arial"/>
          <w:color w:val="000000"/>
          <w:spacing w:val="5"/>
        </w:rPr>
        <w:t>alta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592697">
        <w:rPr>
          <w:rFonts w:ascii="Arial" w:hAnsi="Arial" w:cs="Arial"/>
          <w:color w:val="000000"/>
          <w:spacing w:val="5"/>
        </w:rPr>
        <w:t>drumului</w:t>
      </w:r>
      <w:proofErr w:type="spellEnd"/>
      <w:r>
        <w:rPr>
          <w:rFonts w:ascii="Arial" w:hAnsi="Arial" w:cs="Arial"/>
          <w:color w:val="000000"/>
          <w:spacing w:val="5"/>
        </w:rPr>
        <w:t xml:space="preserve"> </w:t>
      </w:r>
      <w:r w:rsidRPr="00592697">
        <w:rPr>
          <w:rFonts w:ascii="Arial" w:hAnsi="Arial" w:cs="Arial"/>
          <w:color w:val="000000"/>
          <w:spacing w:val="5"/>
        </w:rPr>
        <w:t>(</w:t>
      </w:r>
      <w:proofErr w:type="spellStart"/>
      <w:r w:rsidRPr="00592697">
        <w:rPr>
          <w:rFonts w:ascii="Arial" w:hAnsi="Arial" w:cs="Arial"/>
          <w:color w:val="000000"/>
          <w:spacing w:val="5"/>
        </w:rPr>
        <w:t>Distanța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592697">
        <w:rPr>
          <w:rFonts w:ascii="Arial" w:hAnsi="Arial" w:cs="Arial"/>
          <w:color w:val="000000"/>
          <w:spacing w:val="5"/>
        </w:rPr>
        <w:t>dintre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592697">
        <w:rPr>
          <w:rFonts w:ascii="Arial" w:hAnsi="Arial" w:cs="Arial"/>
          <w:color w:val="000000"/>
          <w:spacing w:val="5"/>
        </w:rPr>
        <w:t>gardurile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592697">
        <w:rPr>
          <w:rFonts w:ascii="Arial" w:hAnsi="Arial" w:cs="Arial"/>
          <w:color w:val="000000"/>
          <w:spacing w:val="5"/>
        </w:rPr>
        <w:t>sau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592697">
        <w:rPr>
          <w:rFonts w:ascii="Arial" w:hAnsi="Arial" w:cs="Arial"/>
          <w:color w:val="000000"/>
          <w:spacing w:val="5"/>
        </w:rPr>
        <w:t>construcţiile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situate de o </w:t>
      </w:r>
      <w:proofErr w:type="spellStart"/>
      <w:r w:rsidRPr="00592697">
        <w:rPr>
          <w:rFonts w:ascii="Arial" w:hAnsi="Arial" w:cs="Arial"/>
          <w:color w:val="000000"/>
          <w:spacing w:val="5"/>
        </w:rPr>
        <w:t>parte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592697">
        <w:rPr>
          <w:rFonts w:ascii="Arial" w:hAnsi="Arial" w:cs="Arial"/>
          <w:color w:val="000000"/>
          <w:spacing w:val="5"/>
        </w:rPr>
        <w:t>şi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592697">
        <w:rPr>
          <w:rFonts w:ascii="Arial" w:hAnsi="Arial" w:cs="Arial"/>
          <w:color w:val="000000"/>
          <w:spacing w:val="5"/>
        </w:rPr>
        <w:t>alta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592697">
        <w:rPr>
          <w:rFonts w:ascii="Arial" w:hAnsi="Arial" w:cs="Arial"/>
          <w:color w:val="000000"/>
          <w:spacing w:val="5"/>
        </w:rPr>
        <w:t>drumului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(m)</w:t>
      </w:r>
      <w:proofErr w:type="gramStart"/>
      <w:r w:rsidRPr="00592697">
        <w:rPr>
          <w:rFonts w:ascii="Arial" w:hAnsi="Arial" w:cs="Arial"/>
          <w:color w:val="000000"/>
          <w:spacing w:val="5"/>
        </w:rPr>
        <w:t>);</w:t>
      </w:r>
      <w:proofErr w:type="gramEnd"/>
    </w:p>
    <w:p w14:paraId="1F3D7316" w14:textId="1F9140E4" w:rsidR="0097386A" w:rsidRPr="004E55D8" w:rsidRDefault="0097386A" w:rsidP="0097386A">
      <w:pPr>
        <w:pStyle w:val="Listparagraf"/>
        <w:numPr>
          <w:ilvl w:val="0"/>
          <w:numId w:val="75"/>
        </w:numPr>
        <w:ind w:left="1276" w:right="375" w:hanging="142"/>
        <w:jc w:val="both"/>
        <w:rPr>
          <w:rFonts w:ascii="Arial" w:hAnsi="Arial" w:cs="Arial"/>
          <w:color w:val="000000"/>
        </w:rPr>
      </w:pPr>
      <w:proofErr w:type="spellStart"/>
      <w:r w:rsidRPr="00197247">
        <w:rPr>
          <w:rFonts w:ascii="Arial" w:hAnsi="Arial" w:cs="Arial"/>
          <w:color w:val="000000"/>
        </w:rPr>
        <w:lastRenderedPageBreak/>
        <w:t>Străzi</w:t>
      </w:r>
      <w:proofErr w:type="spellEnd"/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principale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197247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minimum 5,5</w:t>
      </w:r>
      <w:r w:rsidRPr="00197247">
        <w:rPr>
          <w:rFonts w:ascii="Arial" w:hAnsi="Arial" w:cs="Arial"/>
          <w:color w:val="000000"/>
        </w:rPr>
        <w:t xml:space="preserve"> m </w:t>
      </w:r>
      <w:r>
        <w:rPr>
          <w:rFonts w:ascii="Arial" w:hAnsi="Arial" w:cs="Arial"/>
          <w:color w:val="000000"/>
        </w:rPr>
        <w:t xml:space="preserve">din ax de o </w:t>
      </w:r>
      <w:proofErr w:type="spellStart"/>
      <w:r>
        <w:rPr>
          <w:rFonts w:ascii="Arial" w:hAnsi="Arial" w:cs="Arial"/>
          <w:color w:val="000000"/>
        </w:rPr>
        <w:t>parte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alta</w:t>
      </w:r>
      <w:proofErr w:type="spellEnd"/>
      <w:r>
        <w:rPr>
          <w:rFonts w:ascii="Arial" w:hAnsi="Arial" w:cs="Arial"/>
          <w:color w:val="000000"/>
        </w:rPr>
        <w:t xml:space="preserve"> a</w:t>
      </w:r>
      <w:r w:rsidRPr="00197247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97247">
        <w:rPr>
          <w:rFonts w:ascii="Arial" w:hAnsi="Arial" w:cs="Arial"/>
          <w:color w:val="000000"/>
        </w:rPr>
        <w:t>drumului</w:t>
      </w:r>
      <w:proofErr w:type="spellEnd"/>
      <w:r>
        <w:rPr>
          <w:rFonts w:ascii="Arial" w:hAnsi="Arial" w:cs="Arial"/>
          <w:color w:val="000000"/>
          <w:spacing w:val="5"/>
        </w:rPr>
        <w:t>;</w:t>
      </w:r>
      <w:proofErr w:type="gramEnd"/>
    </w:p>
    <w:p w14:paraId="2F8825C1" w14:textId="2CE0101D" w:rsidR="00170EBD" w:rsidRPr="00617301" w:rsidRDefault="0097386A" w:rsidP="00617301">
      <w:pPr>
        <w:pStyle w:val="Listparagraf"/>
        <w:numPr>
          <w:ilvl w:val="0"/>
          <w:numId w:val="75"/>
        </w:numPr>
        <w:ind w:left="1276" w:right="375" w:hanging="142"/>
        <w:jc w:val="both"/>
        <w:rPr>
          <w:rFonts w:ascii="Arial" w:hAnsi="Arial" w:cs="Arial"/>
          <w:color w:val="000000"/>
        </w:rPr>
      </w:pPr>
      <w:proofErr w:type="spellStart"/>
      <w:r w:rsidRPr="00197247">
        <w:rPr>
          <w:rFonts w:ascii="Arial" w:hAnsi="Arial" w:cs="Arial"/>
          <w:color w:val="000000"/>
        </w:rPr>
        <w:t>Străzi</w:t>
      </w:r>
      <w:proofErr w:type="spellEnd"/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secundare</w:t>
      </w:r>
      <w:proofErr w:type="spellEnd"/>
      <w:r w:rsidRPr="00197247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minimum</w:t>
      </w:r>
      <w:r w:rsidRPr="001972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4,5</w:t>
      </w:r>
      <w:r w:rsidRPr="00197247">
        <w:rPr>
          <w:rFonts w:ascii="Arial" w:hAnsi="Arial" w:cs="Arial"/>
          <w:color w:val="000000"/>
        </w:rPr>
        <w:t xml:space="preserve"> m </w:t>
      </w:r>
      <w:r>
        <w:rPr>
          <w:rFonts w:ascii="Arial" w:hAnsi="Arial" w:cs="Arial"/>
          <w:color w:val="000000"/>
        </w:rPr>
        <w:t xml:space="preserve">din ax de o </w:t>
      </w:r>
      <w:proofErr w:type="spellStart"/>
      <w:r>
        <w:rPr>
          <w:rFonts w:ascii="Arial" w:hAnsi="Arial" w:cs="Arial"/>
          <w:color w:val="000000"/>
        </w:rPr>
        <w:t>parte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alta</w:t>
      </w:r>
      <w:proofErr w:type="spellEnd"/>
      <w:r>
        <w:rPr>
          <w:rFonts w:ascii="Arial" w:hAnsi="Arial" w:cs="Arial"/>
          <w:color w:val="000000"/>
        </w:rPr>
        <w:t xml:space="preserve"> a</w:t>
      </w:r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drumului</w:t>
      </w:r>
      <w:proofErr w:type="spellEnd"/>
      <w:r>
        <w:rPr>
          <w:rFonts w:ascii="Arial" w:hAnsi="Arial" w:cs="Arial"/>
          <w:color w:val="000000"/>
          <w:lang w:val="fr-FR"/>
        </w:rPr>
        <w:t>.</w:t>
      </w:r>
    </w:p>
    <w:p w14:paraId="62541650" w14:textId="77777777" w:rsidR="00617301" w:rsidRPr="00617301" w:rsidRDefault="00617301" w:rsidP="00617301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282" w:hanging="360"/>
        <w:jc w:val="both"/>
        <w:rPr>
          <w:rFonts w:ascii="Arial" w:hAnsi="Arial" w:cs="Arial"/>
          <w:color w:val="000000"/>
          <w:spacing w:val="3"/>
        </w:rPr>
      </w:pPr>
      <w:r w:rsidRPr="00617301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617301">
        <w:rPr>
          <w:rFonts w:ascii="Arial" w:hAnsi="Arial" w:cs="Arial"/>
          <w:color w:val="000000"/>
          <w:spacing w:val="3"/>
        </w:rPr>
        <w:t>va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17301">
        <w:rPr>
          <w:rFonts w:ascii="Arial" w:hAnsi="Arial" w:cs="Arial"/>
          <w:color w:val="000000"/>
          <w:spacing w:val="3"/>
        </w:rPr>
        <w:t>respecta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17301">
        <w:rPr>
          <w:rFonts w:ascii="Arial" w:hAnsi="Arial" w:cs="Arial"/>
          <w:color w:val="000000"/>
          <w:spacing w:val="3"/>
        </w:rPr>
        <w:t>aliniamentul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existent al </w:t>
      </w:r>
      <w:proofErr w:type="spellStart"/>
      <w:r w:rsidRPr="00617301">
        <w:rPr>
          <w:rFonts w:ascii="Arial" w:hAnsi="Arial" w:cs="Arial"/>
          <w:color w:val="000000"/>
          <w:spacing w:val="3"/>
        </w:rPr>
        <w:t>împrejmuirilor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17301">
        <w:rPr>
          <w:rFonts w:ascii="Arial" w:hAnsi="Arial" w:cs="Arial"/>
          <w:color w:val="000000"/>
          <w:spacing w:val="3"/>
        </w:rPr>
        <w:t>și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se </w:t>
      </w:r>
      <w:proofErr w:type="spellStart"/>
      <w:r w:rsidRPr="00617301">
        <w:rPr>
          <w:rFonts w:ascii="Arial" w:hAnsi="Arial" w:cs="Arial"/>
          <w:color w:val="000000"/>
          <w:spacing w:val="3"/>
        </w:rPr>
        <w:t>va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17301">
        <w:rPr>
          <w:rFonts w:ascii="Arial" w:hAnsi="Arial" w:cs="Arial"/>
          <w:color w:val="000000"/>
          <w:spacing w:val="3"/>
        </w:rPr>
        <w:t>păstra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17301">
        <w:rPr>
          <w:rFonts w:ascii="Arial" w:hAnsi="Arial" w:cs="Arial"/>
          <w:color w:val="000000"/>
          <w:spacing w:val="3"/>
        </w:rPr>
        <w:t>distanța</w:t>
      </w:r>
      <w:proofErr w:type="spellEnd"/>
      <w:r w:rsidRPr="00617301">
        <w:rPr>
          <w:rFonts w:ascii="Arial" w:hAnsi="Arial" w:cs="Arial"/>
          <w:color w:val="000000"/>
          <w:spacing w:val="3"/>
        </w:rPr>
        <w:br/>
      </w:r>
      <w:proofErr w:type="spellStart"/>
      <w:r w:rsidRPr="00617301">
        <w:rPr>
          <w:rFonts w:ascii="Arial" w:hAnsi="Arial" w:cs="Arial"/>
          <w:color w:val="000000"/>
          <w:spacing w:val="3"/>
        </w:rPr>
        <w:t>minimă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17301">
        <w:rPr>
          <w:rFonts w:ascii="Arial" w:hAnsi="Arial" w:cs="Arial"/>
          <w:color w:val="000000"/>
          <w:spacing w:val="3"/>
        </w:rPr>
        <w:t>normată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, de o </w:t>
      </w:r>
      <w:proofErr w:type="spellStart"/>
      <w:r w:rsidRPr="00617301">
        <w:rPr>
          <w:rFonts w:ascii="Arial" w:hAnsi="Arial" w:cs="Arial"/>
          <w:color w:val="000000"/>
          <w:spacing w:val="3"/>
        </w:rPr>
        <w:t>parte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17301">
        <w:rPr>
          <w:rFonts w:ascii="Arial" w:hAnsi="Arial" w:cs="Arial"/>
          <w:color w:val="000000"/>
          <w:spacing w:val="3"/>
        </w:rPr>
        <w:t>și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617301">
        <w:rPr>
          <w:rFonts w:ascii="Arial" w:hAnsi="Arial" w:cs="Arial"/>
          <w:color w:val="000000"/>
          <w:spacing w:val="3"/>
        </w:rPr>
        <w:t>alta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617301">
        <w:rPr>
          <w:rFonts w:ascii="Arial" w:hAnsi="Arial" w:cs="Arial"/>
          <w:color w:val="000000"/>
          <w:spacing w:val="3"/>
        </w:rPr>
        <w:t>drumului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. </w:t>
      </w:r>
      <w:proofErr w:type="spellStart"/>
      <w:r w:rsidRPr="00617301">
        <w:rPr>
          <w:rFonts w:ascii="Arial" w:hAnsi="Arial" w:cs="Arial"/>
          <w:color w:val="000000"/>
          <w:spacing w:val="3"/>
        </w:rPr>
        <w:t>În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17301">
        <w:rPr>
          <w:rFonts w:ascii="Arial" w:hAnsi="Arial" w:cs="Arial"/>
          <w:color w:val="000000"/>
          <w:spacing w:val="3"/>
        </w:rPr>
        <w:t>cazul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17301">
        <w:rPr>
          <w:rFonts w:ascii="Arial" w:hAnsi="Arial" w:cs="Arial"/>
          <w:color w:val="000000"/>
          <w:spacing w:val="3"/>
        </w:rPr>
        <w:t>în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care </w:t>
      </w:r>
      <w:proofErr w:type="spellStart"/>
      <w:r w:rsidRPr="00617301">
        <w:rPr>
          <w:rFonts w:ascii="Arial" w:hAnsi="Arial" w:cs="Arial"/>
          <w:color w:val="000000"/>
          <w:spacing w:val="3"/>
        </w:rPr>
        <w:t>aliniamentul</w:t>
      </w:r>
      <w:proofErr w:type="spellEnd"/>
      <w:r w:rsidRPr="00617301">
        <w:rPr>
          <w:rFonts w:ascii="Arial" w:hAnsi="Arial" w:cs="Arial"/>
          <w:color w:val="000000"/>
          <w:spacing w:val="3"/>
        </w:rPr>
        <w:br/>
        <w:t xml:space="preserve">actual al </w:t>
      </w:r>
      <w:proofErr w:type="spellStart"/>
      <w:r w:rsidRPr="00617301">
        <w:rPr>
          <w:rFonts w:ascii="Arial" w:hAnsi="Arial" w:cs="Arial"/>
          <w:color w:val="000000"/>
          <w:spacing w:val="3"/>
        </w:rPr>
        <w:t>împrejmuirilor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17301">
        <w:rPr>
          <w:rFonts w:ascii="Arial" w:hAnsi="Arial" w:cs="Arial"/>
          <w:color w:val="000000"/>
          <w:spacing w:val="3"/>
        </w:rPr>
        <w:t>este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17301">
        <w:rPr>
          <w:rFonts w:ascii="Arial" w:hAnsi="Arial" w:cs="Arial"/>
          <w:color w:val="000000"/>
          <w:spacing w:val="3"/>
        </w:rPr>
        <w:t>mai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mare </w:t>
      </w:r>
      <w:proofErr w:type="spellStart"/>
      <w:r w:rsidRPr="00617301">
        <w:rPr>
          <w:rFonts w:ascii="Arial" w:hAnsi="Arial" w:cs="Arial"/>
          <w:color w:val="000000"/>
          <w:spacing w:val="3"/>
        </w:rPr>
        <w:t>decât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17301">
        <w:rPr>
          <w:rFonts w:ascii="Arial" w:hAnsi="Arial" w:cs="Arial"/>
          <w:color w:val="000000"/>
          <w:spacing w:val="3"/>
        </w:rPr>
        <w:t>cel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17301">
        <w:rPr>
          <w:rFonts w:ascii="Arial" w:hAnsi="Arial" w:cs="Arial"/>
          <w:color w:val="000000"/>
          <w:spacing w:val="3"/>
        </w:rPr>
        <w:t>normat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617301">
        <w:rPr>
          <w:rFonts w:ascii="Arial" w:hAnsi="Arial" w:cs="Arial"/>
          <w:color w:val="000000"/>
          <w:spacing w:val="3"/>
        </w:rPr>
        <w:t>aliniamentul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17301">
        <w:rPr>
          <w:rFonts w:ascii="Arial" w:hAnsi="Arial" w:cs="Arial"/>
          <w:color w:val="000000"/>
          <w:spacing w:val="3"/>
        </w:rPr>
        <w:t>reglementat</w:t>
      </w:r>
      <w:proofErr w:type="spellEnd"/>
      <w:r w:rsidRPr="00617301">
        <w:rPr>
          <w:rFonts w:ascii="Arial" w:hAnsi="Arial" w:cs="Arial"/>
          <w:color w:val="000000"/>
          <w:spacing w:val="3"/>
        </w:rPr>
        <w:br/>
        <w:t xml:space="preserve">al </w:t>
      </w:r>
      <w:proofErr w:type="spellStart"/>
      <w:r w:rsidRPr="00617301">
        <w:rPr>
          <w:rFonts w:ascii="Arial" w:hAnsi="Arial" w:cs="Arial"/>
          <w:color w:val="000000"/>
          <w:spacing w:val="3"/>
        </w:rPr>
        <w:t>imprejmuirilor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17301">
        <w:rPr>
          <w:rFonts w:ascii="Arial" w:hAnsi="Arial" w:cs="Arial"/>
          <w:color w:val="000000"/>
          <w:spacing w:val="3"/>
        </w:rPr>
        <w:t>va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fi </w:t>
      </w:r>
      <w:proofErr w:type="spellStart"/>
      <w:r w:rsidRPr="00617301">
        <w:rPr>
          <w:rFonts w:ascii="Arial" w:hAnsi="Arial" w:cs="Arial"/>
          <w:color w:val="000000"/>
          <w:spacing w:val="3"/>
        </w:rPr>
        <w:t>cel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existent.</w:t>
      </w:r>
    </w:p>
    <w:p w14:paraId="4A2FBDA2" w14:textId="77777777" w:rsidR="00617301" w:rsidRDefault="00617301" w:rsidP="00617301">
      <w:pPr>
        <w:widowControl w:val="0"/>
        <w:autoSpaceDE w:val="0"/>
        <w:ind w:left="720" w:right="282"/>
        <w:jc w:val="both"/>
        <w:rPr>
          <w:rFonts w:ascii="Arial" w:hAnsi="Arial" w:cs="Arial"/>
          <w:color w:val="000000"/>
          <w:spacing w:val="3"/>
        </w:rPr>
      </w:pPr>
    </w:p>
    <w:p w14:paraId="534F5A57" w14:textId="73D84082" w:rsidR="00170EBD" w:rsidRPr="00084B98" w:rsidRDefault="00170EBD" w:rsidP="001033C3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282" w:hanging="360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084B98">
        <w:rPr>
          <w:rFonts w:ascii="Arial" w:hAnsi="Arial" w:cs="Arial"/>
          <w:color w:val="000000"/>
          <w:spacing w:val="3"/>
        </w:rPr>
        <w:t>În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084B98">
        <w:rPr>
          <w:rFonts w:ascii="Arial" w:hAnsi="Arial" w:cs="Arial"/>
          <w:color w:val="000000"/>
          <w:spacing w:val="3"/>
        </w:rPr>
        <w:t>protec</w:t>
      </w:r>
      <w:r w:rsidRPr="00084B98">
        <w:rPr>
          <w:rFonts w:ascii="Arial" w:hAnsi="Arial" w:cs="Arial"/>
          <w:color w:val="000000"/>
          <w:spacing w:val="3"/>
          <w:lang w:val="ro-RO"/>
        </w:rPr>
        <w:t>ţie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084B98">
        <w:rPr>
          <w:rFonts w:ascii="Arial" w:hAnsi="Arial" w:cs="Arial"/>
          <w:color w:val="000000"/>
          <w:spacing w:val="3"/>
        </w:rPr>
        <w:t>a</w:t>
      </w:r>
      <w:proofErr w:type="gram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infrastructurii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feroviare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publice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(100 m din ax </w:t>
      </w:r>
      <w:proofErr w:type="spellStart"/>
      <w:r w:rsidRPr="00084B98">
        <w:rPr>
          <w:rFonts w:ascii="Arial" w:hAnsi="Arial" w:cs="Arial"/>
          <w:color w:val="000000"/>
          <w:spacing w:val="3"/>
        </w:rPr>
        <w:t>cale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ferată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) se </w:t>
      </w:r>
      <w:proofErr w:type="spellStart"/>
      <w:r w:rsidRPr="00084B98">
        <w:rPr>
          <w:rFonts w:ascii="Arial" w:hAnsi="Arial" w:cs="Arial"/>
          <w:color w:val="000000"/>
          <w:spacing w:val="3"/>
        </w:rPr>
        <w:t>va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solicita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prin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certificatul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urbanism, </w:t>
      </w:r>
      <w:proofErr w:type="spellStart"/>
      <w:r w:rsidRPr="00084B98">
        <w:rPr>
          <w:rFonts w:ascii="Arial" w:hAnsi="Arial" w:cs="Arial"/>
          <w:color w:val="000000"/>
          <w:spacing w:val="3"/>
        </w:rPr>
        <w:t>avizul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la C.N.C.F. C.F.R. S.A. </w:t>
      </w:r>
      <w:proofErr w:type="spellStart"/>
      <w:r w:rsidRPr="00084B98">
        <w:rPr>
          <w:rFonts w:ascii="Arial" w:hAnsi="Arial" w:cs="Arial"/>
          <w:color w:val="000000"/>
          <w:spacing w:val="3"/>
        </w:rPr>
        <w:t>prin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Sucursala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Regională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84B98">
        <w:rPr>
          <w:rFonts w:ascii="Arial" w:hAnsi="Arial" w:cs="Arial"/>
          <w:color w:val="000000"/>
          <w:spacing w:val="3"/>
        </w:rPr>
        <w:t>Căi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Ferate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Iași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84B98">
        <w:rPr>
          <w:rFonts w:ascii="Arial" w:hAnsi="Arial" w:cs="Arial"/>
          <w:color w:val="000000"/>
          <w:spacing w:val="3"/>
        </w:rPr>
        <w:t>pentru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construcțiile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definitive </w:t>
      </w:r>
      <w:proofErr w:type="spellStart"/>
      <w:r w:rsidRPr="00084B98">
        <w:rPr>
          <w:rFonts w:ascii="Arial" w:hAnsi="Arial" w:cs="Arial"/>
          <w:color w:val="000000"/>
          <w:spacing w:val="3"/>
        </w:rPr>
        <w:t>sau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provizorii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urmează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a fi </w:t>
      </w:r>
      <w:proofErr w:type="spellStart"/>
      <w:r w:rsidRPr="00084B98">
        <w:rPr>
          <w:rFonts w:ascii="Arial" w:hAnsi="Arial" w:cs="Arial"/>
          <w:color w:val="000000"/>
          <w:spacing w:val="3"/>
        </w:rPr>
        <w:t>edificate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sau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demolate</w:t>
      </w:r>
      <w:proofErr w:type="spellEnd"/>
      <w:r w:rsidRPr="00084B98">
        <w:rPr>
          <w:rFonts w:ascii="Arial" w:hAnsi="Arial" w:cs="Arial"/>
          <w:color w:val="000000"/>
          <w:spacing w:val="3"/>
        </w:rPr>
        <w:t>.</w:t>
      </w:r>
    </w:p>
    <w:p w14:paraId="76AD0FF6" w14:textId="25634B56" w:rsidR="00170EBD" w:rsidRPr="00170EBD" w:rsidRDefault="00170EBD" w:rsidP="001033C3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282" w:hanging="360"/>
        <w:jc w:val="both"/>
        <w:rPr>
          <w:rFonts w:ascii="Arial" w:hAnsi="Arial" w:cs="Arial"/>
          <w:color w:val="000000"/>
          <w:spacing w:val="3"/>
        </w:rPr>
      </w:pPr>
      <w:r w:rsidRPr="003C611D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3C611D">
        <w:rPr>
          <w:rFonts w:ascii="Arial" w:hAnsi="Arial" w:cs="Arial"/>
          <w:color w:val="000000"/>
          <w:spacing w:val="3"/>
        </w:rPr>
        <w:t>interzice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amplasarea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construcţiilor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în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3C611D">
        <w:rPr>
          <w:rFonts w:ascii="Arial" w:hAnsi="Arial" w:cs="Arial"/>
          <w:color w:val="000000"/>
          <w:spacing w:val="3"/>
        </w:rPr>
        <w:t>siguranţă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3C611D">
        <w:rPr>
          <w:rFonts w:ascii="Arial" w:hAnsi="Arial" w:cs="Arial"/>
          <w:color w:val="000000"/>
          <w:spacing w:val="3"/>
        </w:rPr>
        <w:t>căii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ferate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(20 m din ax </w:t>
      </w:r>
      <w:proofErr w:type="spellStart"/>
      <w:r w:rsidRPr="003C611D">
        <w:rPr>
          <w:rFonts w:ascii="Arial" w:hAnsi="Arial" w:cs="Arial"/>
          <w:color w:val="000000"/>
          <w:spacing w:val="3"/>
        </w:rPr>
        <w:t>cale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ferată</w:t>
      </w:r>
      <w:proofErr w:type="spellEnd"/>
      <w:r w:rsidRPr="003C611D">
        <w:rPr>
          <w:rFonts w:ascii="Arial" w:hAnsi="Arial" w:cs="Arial"/>
          <w:color w:val="000000"/>
          <w:spacing w:val="3"/>
        </w:rPr>
        <w:t>).</w:t>
      </w:r>
    </w:p>
    <w:p w14:paraId="11DE1F05" w14:textId="77777777" w:rsidR="00CF42E2" w:rsidRDefault="00CF42E2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1158BCDA" w14:textId="51BFECD5" w:rsidR="00AC48C2" w:rsidRDefault="00AC48C2" w:rsidP="001033C3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375" w:hanging="360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4F7EBA">
        <w:rPr>
          <w:rFonts w:ascii="Arial" w:hAnsi="Arial" w:cs="Arial"/>
          <w:color w:val="000000"/>
          <w:spacing w:val="4"/>
        </w:rPr>
        <w:t>Amplasarea</w:t>
      </w:r>
      <w:proofErr w:type="spellEnd"/>
      <w:r w:rsidRPr="004F7EBA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4"/>
        </w:rPr>
        <w:t>construc</w:t>
      </w:r>
      <w:r w:rsidRPr="004F7EBA">
        <w:rPr>
          <w:rFonts w:ascii="Arial" w:hAnsi="Arial" w:cs="Arial"/>
          <w:color w:val="000000"/>
          <w:spacing w:val="4"/>
          <w:lang w:val="ro-RO"/>
        </w:rPr>
        <w:t>ţiilor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de orice fel în zona de </w:t>
      </w:r>
      <w:proofErr w:type="spellStart"/>
      <w:r w:rsidRPr="004F7EBA">
        <w:rPr>
          <w:rFonts w:ascii="Arial" w:hAnsi="Arial" w:cs="Arial"/>
          <w:color w:val="000000"/>
          <w:spacing w:val="4"/>
          <w:lang w:val="ro-RO"/>
        </w:rPr>
        <w:t>siguranţă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</w:t>
      </w:r>
      <w:proofErr w:type="gramStart"/>
      <w:r w:rsidRPr="004F7EBA">
        <w:rPr>
          <w:rFonts w:ascii="Arial" w:hAnsi="Arial" w:cs="Arial"/>
          <w:color w:val="000000"/>
          <w:spacing w:val="4"/>
          <w:lang w:val="ro-RO"/>
        </w:rPr>
        <w:t>a</w:t>
      </w:r>
      <w:proofErr w:type="gramEnd"/>
      <w:r w:rsidRPr="004F7EBA">
        <w:rPr>
          <w:rFonts w:ascii="Arial" w:hAnsi="Arial" w:cs="Arial"/>
          <w:color w:val="000000"/>
          <w:spacing w:val="4"/>
          <w:lang w:val="ro-RO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4"/>
          <w:lang w:val="ro-RO"/>
        </w:rPr>
        <w:t>instalaţiilor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electrice se face doar cu avizul de amplasament al operato</w:t>
      </w:r>
      <w:r>
        <w:rPr>
          <w:rFonts w:ascii="Arial" w:hAnsi="Arial" w:cs="Arial"/>
          <w:color w:val="000000"/>
          <w:spacing w:val="4"/>
          <w:lang w:val="ro-RO"/>
        </w:rPr>
        <w:t xml:space="preserve">rului de transport </w:t>
      </w:r>
      <w:proofErr w:type="spellStart"/>
      <w:r>
        <w:rPr>
          <w:rFonts w:ascii="Arial" w:hAnsi="Arial" w:cs="Arial"/>
          <w:color w:val="000000"/>
          <w:spacing w:val="4"/>
          <w:lang w:val="ro-RO"/>
        </w:rPr>
        <w:t>şi</w:t>
      </w:r>
      <w:proofErr w:type="spellEnd"/>
      <w:r>
        <w:rPr>
          <w:rFonts w:ascii="Arial" w:hAnsi="Arial" w:cs="Arial"/>
          <w:color w:val="000000"/>
          <w:spacing w:val="4"/>
          <w:lang w:val="ro-RO"/>
        </w:rPr>
        <w:t xml:space="preserve"> de sistem</w:t>
      </w:r>
      <w:r>
        <w:rPr>
          <w:rFonts w:ascii="Arial" w:hAnsi="Arial" w:cs="Arial"/>
          <w:color w:val="000000"/>
          <w:spacing w:val="4"/>
        </w:rPr>
        <w:t>;</w:t>
      </w:r>
    </w:p>
    <w:p w14:paraId="2AB4FD4F" w14:textId="77777777" w:rsidR="000607E4" w:rsidRPr="000678DB" w:rsidRDefault="000607E4" w:rsidP="000607E4">
      <w:pPr>
        <w:widowControl w:val="0"/>
        <w:numPr>
          <w:ilvl w:val="0"/>
          <w:numId w:val="65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bookmarkStart w:id="336" w:name="_Hlk53132720"/>
      <w:proofErr w:type="spellStart"/>
      <w:r w:rsidRPr="000678DB">
        <w:rPr>
          <w:rFonts w:ascii="Arial" w:hAnsi="Arial" w:cs="Arial"/>
          <w:color w:val="000000"/>
          <w:spacing w:val="4"/>
        </w:rPr>
        <w:t>Autorizarea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executării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construcţiilor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în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subzonele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aflate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în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imediata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vecinătate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0678DB">
        <w:rPr>
          <w:rFonts w:ascii="Arial" w:hAnsi="Arial" w:cs="Arial"/>
          <w:color w:val="000000"/>
          <w:spacing w:val="1"/>
        </w:rPr>
        <w:t>zon</w:t>
      </w:r>
      <w:r>
        <w:rPr>
          <w:rFonts w:ascii="Arial" w:hAnsi="Arial" w:cs="Arial"/>
          <w:color w:val="000000"/>
          <w:spacing w:val="1"/>
        </w:rPr>
        <w:t>ei</w:t>
      </w:r>
      <w:proofErr w:type="spellEnd"/>
      <w:r>
        <w:rPr>
          <w:rFonts w:ascii="Arial" w:hAnsi="Arial" w:cs="Arial"/>
          <w:color w:val="000000"/>
          <w:spacing w:val="1"/>
        </w:rPr>
        <w:t xml:space="preserve"> TE </w:t>
      </w:r>
      <w:proofErr w:type="spellStart"/>
      <w:r>
        <w:rPr>
          <w:rFonts w:ascii="Arial" w:hAnsi="Arial" w:cs="Arial"/>
          <w:color w:val="000000"/>
          <w:spacing w:val="1"/>
        </w:rPr>
        <w:t>trebuie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să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ţină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seama</w:t>
      </w:r>
      <w:proofErr w:type="spellEnd"/>
      <w:r>
        <w:rPr>
          <w:rFonts w:ascii="Arial" w:hAnsi="Arial" w:cs="Arial"/>
          <w:color w:val="000000"/>
          <w:spacing w:val="1"/>
        </w:rPr>
        <w:t xml:space="preserve"> de</w:t>
      </w:r>
      <w:r w:rsidRPr="000678DB">
        <w:rPr>
          <w:rFonts w:ascii="Arial" w:hAnsi="Arial" w:cs="Arial"/>
          <w:color w:val="000000"/>
          <w:spacing w:val="1"/>
        </w:rPr>
        <w:t>:</w:t>
      </w:r>
    </w:p>
    <w:p w14:paraId="7C66787E" w14:textId="77777777" w:rsidR="000607E4" w:rsidRDefault="000607E4" w:rsidP="000607E4">
      <w:pPr>
        <w:widowControl w:val="0"/>
        <w:numPr>
          <w:ilvl w:val="0"/>
          <w:numId w:val="69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0678DB">
        <w:rPr>
          <w:rFonts w:ascii="Arial" w:hAnsi="Arial" w:cs="Arial"/>
          <w:color w:val="000000"/>
          <w:spacing w:val="4"/>
        </w:rPr>
        <w:t>Distanţele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minime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4"/>
        </w:rPr>
        <w:t>protecţie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proofErr w:type="gramStart"/>
      <w:r w:rsidRPr="000678DB">
        <w:rPr>
          <w:rFonts w:ascii="Arial" w:hAnsi="Arial" w:cs="Arial"/>
          <w:color w:val="000000"/>
          <w:spacing w:val="4"/>
        </w:rPr>
        <w:t>sanitară</w:t>
      </w:r>
      <w:proofErr w:type="spellEnd"/>
      <w:r w:rsidRPr="000678DB">
        <w:rPr>
          <w:rFonts w:ascii="Arial" w:hAnsi="Arial" w:cs="Arial"/>
          <w:color w:val="000000"/>
          <w:spacing w:val="4"/>
        </w:rPr>
        <w:t>;</w:t>
      </w:r>
      <w:proofErr w:type="gramEnd"/>
    </w:p>
    <w:p w14:paraId="02296DD7" w14:textId="77777777" w:rsidR="000607E4" w:rsidRDefault="000607E4" w:rsidP="000607E4">
      <w:pPr>
        <w:widowControl w:val="0"/>
        <w:numPr>
          <w:ilvl w:val="0"/>
          <w:numId w:val="69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0678DB">
        <w:rPr>
          <w:rFonts w:ascii="Arial" w:hAnsi="Arial" w:cs="Arial"/>
          <w:color w:val="000000"/>
          <w:spacing w:val="9"/>
        </w:rPr>
        <w:t>Condiţiile</w:t>
      </w:r>
      <w:proofErr w:type="spellEnd"/>
      <w:r w:rsidRPr="000678DB">
        <w:rPr>
          <w:rFonts w:ascii="Arial" w:hAnsi="Arial" w:cs="Arial"/>
          <w:color w:val="000000"/>
          <w:spacing w:val="9"/>
        </w:rPr>
        <w:t xml:space="preserve"> de </w:t>
      </w:r>
      <w:proofErr w:type="spellStart"/>
      <w:r w:rsidRPr="000678DB">
        <w:rPr>
          <w:rFonts w:ascii="Arial" w:hAnsi="Arial" w:cs="Arial"/>
          <w:color w:val="000000"/>
          <w:spacing w:val="9"/>
        </w:rPr>
        <w:t>protecţie</w:t>
      </w:r>
      <w:proofErr w:type="spellEnd"/>
      <w:r w:rsidRPr="000678DB">
        <w:rPr>
          <w:rFonts w:ascii="Arial" w:hAnsi="Arial" w:cs="Arial"/>
          <w:color w:val="000000"/>
          <w:spacing w:val="9"/>
        </w:rPr>
        <w:t xml:space="preserve"> a </w:t>
      </w:r>
      <w:proofErr w:type="spellStart"/>
      <w:r w:rsidRPr="000678DB">
        <w:rPr>
          <w:rFonts w:ascii="Arial" w:hAnsi="Arial" w:cs="Arial"/>
          <w:color w:val="000000"/>
          <w:spacing w:val="9"/>
        </w:rPr>
        <w:t>reţelelor</w:t>
      </w:r>
      <w:proofErr w:type="spellEnd"/>
      <w:r w:rsidRPr="000678DB">
        <w:rPr>
          <w:rFonts w:ascii="Arial" w:hAnsi="Arial" w:cs="Arial"/>
          <w:color w:val="000000"/>
          <w:spacing w:val="9"/>
        </w:rPr>
        <w:t xml:space="preserve"> tehnico-</w:t>
      </w:r>
      <w:proofErr w:type="spellStart"/>
      <w:r w:rsidRPr="000678DB">
        <w:rPr>
          <w:rFonts w:ascii="Arial" w:hAnsi="Arial" w:cs="Arial"/>
          <w:color w:val="000000"/>
          <w:spacing w:val="9"/>
        </w:rPr>
        <w:t>edilitare</w:t>
      </w:r>
      <w:proofErr w:type="spellEnd"/>
      <w:r w:rsidRPr="000678DB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9"/>
        </w:rPr>
        <w:t>şi</w:t>
      </w:r>
      <w:proofErr w:type="spellEnd"/>
      <w:r w:rsidRPr="000678DB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9"/>
        </w:rPr>
        <w:t>servituţile</w:t>
      </w:r>
      <w:proofErr w:type="spellEnd"/>
      <w:r w:rsidRPr="000678DB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9"/>
        </w:rPr>
        <w:t>impuse</w:t>
      </w:r>
      <w:proofErr w:type="spellEnd"/>
      <w:r w:rsidRPr="000678DB">
        <w:rPr>
          <w:rFonts w:ascii="Arial" w:hAnsi="Arial" w:cs="Arial"/>
          <w:color w:val="000000"/>
          <w:spacing w:val="9"/>
        </w:rPr>
        <w:br/>
      </w:r>
      <w:r w:rsidRPr="000678DB">
        <w:rPr>
          <w:rFonts w:ascii="Arial" w:hAnsi="Arial" w:cs="Arial"/>
          <w:color w:val="000000"/>
          <w:spacing w:val="4"/>
        </w:rPr>
        <w:t xml:space="preserve">de </w:t>
      </w:r>
      <w:proofErr w:type="spellStart"/>
      <w:r w:rsidRPr="000678DB">
        <w:rPr>
          <w:rFonts w:ascii="Arial" w:hAnsi="Arial" w:cs="Arial"/>
          <w:color w:val="000000"/>
          <w:spacing w:val="4"/>
        </w:rPr>
        <w:t>către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acestea</w:t>
      </w:r>
      <w:proofErr w:type="spellEnd"/>
      <w:r w:rsidRPr="000678D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0678DB">
        <w:rPr>
          <w:rFonts w:ascii="Arial" w:hAnsi="Arial" w:cs="Arial"/>
          <w:color w:val="000000"/>
          <w:spacing w:val="4"/>
        </w:rPr>
        <w:t>vecinătăţilor</w:t>
      </w:r>
      <w:proofErr w:type="spellEnd"/>
      <w:r w:rsidRPr="000678DB">
        <w:rPr>
          <w:rFonts w:ascii="Arial" w:hAnsi="Arial" w:cs="Arial"/>
          <w:color w:val="000000"/>
          <w:spacing w:val="4"/>
        </w:rPr>
        <w:t>.</w:t>
      </w:r>
    </w:p>
    <w:p w14:paraId="47BECC6D" w14:textId="59678396" w:rsidR="00336524" w:rsidRDefault="00336524" w:rsidP="00336524">
      <w:pPr>
        <w:widowControl w:val="0"/>
        <w:numPr>
          <w:ilvl w:val="0"/>
          <w:numId w:val="73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bookmarkStart w:id="337" w:name="_Hlk53134799"/>
      <w:bookmarkEnd w:id="336"/>
      <w:proofErr w:type="spellStart"/>
      <w:r w:rsidRPr="00CB7426">
        <w:rPr>
          <w:rFonts w:ascii="Arial" w:hAnsi="Arial" w:cs="Arial"/>
          <w:color w:val="000000"/>
          <w:spacing w:val="3"/>
        </w:rPr>
        <w:t>În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CB7426">
        <w:rPr>
          <w:rFonts w:ascii="Arial" w:hAnsi="Arial" w:cs="Arial"/>
          <w:color w:val="000000"/>
          <w:spacing w:val="3"/>
        </w:rPr>
        <w:t>siguranţă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CB7426">
        <w:rPr>
          <w:rFonts w:ascii="Arial" w:hAnsi="Arial" w:cs="Arial"/>
          <w:color w:val="000000"/>
          <w:spacing w:val="3"/>
        </w:rPr>
        <w:t>conductelor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de transport gaze </w:t>
      </w:r>
      <w:proofErr w:type="spellStart"/>
      <w:r w:rsidRPr="00CB7426">
        <w:rPr>
          <w:rFonts w:ascii="Arial" w:hAnsi="Arial" w:cs="Arial"/>
          <w:color w:val="000000"/>
          <w:spacing w:val="3"/>
        </w:rPr>
        <w:t>naturale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(200 m din ax </w:t>
      </w:r>
      <w:proofErr w:type="spellStart"/>
      <w:r w:rsidRPr="00CB7426">
        <w:rPr>
          <w:rFonts w:ascii="Arial" w:hAnsi="Arial" w:cs="Arial"/>
          <w:color w:val="000000"/>
          <w:spacing w:val="3"/>
        </w:rPr>
        <w:t>conductă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) se pot </w:t>
      </w:r>
      <w:proofErr w:type="spellStart"/>
      <w:r w:rsidRPr="00CB7426">
        <w:rPr>
          <w:rFonts w:ascii="Arial" w:hAnsi="Arial" w:cs="Arial"/>
          <w:color w:val="000000"/>
          <w:spacing w:val="3"/>
        </w:rPr>
        <w:t>amplasa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construcţii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doar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CB7426">
        <w:rPr>
          <w:rFonts w:ascii="Arial" w:hAnsi="Arial" w:cs="Arial"/>
          <w:color w:val="000000"/>
          <w:spacing w:val="3"/>
        </w:rPr>
        <w:t>acordul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administratorului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3"/>
        </w:rPr>
        <w:t>reţea</w:t>
      </w:r>
      <w:proofErr w:type="spellEnd"/>
      <w:r w:rsidRPr="00CB7426">
        <w:rPr>
          <w:rFonts w:ascii="Arial" w:hAnsi="Arial" w:cs="Arial"/>
          <w:color w:val="000000"/>
          <w:spacing w:val="3"/>
        </w:rPr>
        <w:t>.</w:t>
      </w:r>
    </w:p>
    <w:p w14:paraId="732FFB23" w14:textId="641A8ED7" w:rsidR="00A71DF3" w:rsidRDefault="00A71DF3" w:rsidP="00A71DF3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6151AD84" w14:textId="77777777" w:rsidR="000607E4" w:rsidRDefault="000607E4" w:rsidP="000607E4">
      <w:pPr>
        <w:pStyle w:val="Listparagraf"/>
        <w:numPr>
          <w:ilvl w:val="0"/>
          <w:numId w:val="86"/>
        </w:numPr>
        <w:tabs>
          <w:tab w:val="clear" w:pos="1281"/>
          <w:tab w:val="num" w:pos="720"/>
        </w:tabs>
        <w:ind w:left="720" w:right="375" w:hanging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Pr="009655C0">
        <w:rPr>
          <w:rFonts w:ascii="Arial" w:hAnsi="Arial" w:cs="Arial"/>
        </w:rPr>
        <w:t>mplasarea</w:t>
      </w:r>
      <w:proofErr w:type="spellEnd"/>
      <w:r w:rsidRPr="00AF4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AF4E30">
        <w:rPr>
          <w:rFonts w:ascii="Arial" w:hAnsi="Arial" w:cs="Arial"/>
        </w:rPr>
        <w:t xml:space="preserve">e </w:t>
      </w:r>
      <w:proofErr w:type="spellStart"/>
      <w:r w:rsidRPr="00AF4E30">
        <w:rPr>
          <w:rFonts w:ascii="Arial" w:hAnsi="Arial" w:cs="Arial"/>
        </w:rPr>
        <w:t>terenurile</w:t>
      </w:r>
      <w:proofErr w:type="spellEnd"/>
      <w:r w:rsidRPr="00AF4E30">
        <w:rPr>
          <w:rFonts w:ascii="Arial" w:hAnsi="Arial" w:cs="Arial"/>
        </w:rPr>
        <w:t xml:space="preserve"> cu </w:t>
      </w:r>
      <w:proofErr w:type="spellStart"/>
      <w:r w:rsidRPr="00AF4E30">
        <w:rPr>
          <w:rFonts w:ascii="Arial" w:hAnsi="Arial" w:cs="Arial"/>
        </w:rPr>
        <w:t>risc</w:t>
      </w:r>
      <w:proofErr w:type="spellEnd"/>
      <w:r w:rsidRPr="00AF4E30">
        <w:rPr>
          <w:rFonts w:ascii="Arial" w:hAnsi="Arial" w:cs="Arial"/>
        </w:rPr>
        <w:t xml:space="preserve"> de </w:t>
      </w:r>
      <w:proofErr w:type="spellStart"/>
      <w:r w:rsidRPr="00AF4E30">
        <w:rPr>
          <w:rFonts w:ascii="Arial" w:hAnsi="Arial" w:cs="Arial"/>
        </w:rPr>
        <w:t>inundare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interzisă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AF4E30">
        <w:rPr>
          <w:rFonts w:ascii="Arial" w:hAnsi="Arial" w:cs="Arial"/>
        </w:rPr>
        <w:t>până</w:t>
      </w:r>
      <w:proofErr w:type="spellEnd"/>
      <w:r w:rsidRPr="00AF4E30">
        <w:rPr>
          <w:rFonts w:ascii="Arial" w:hAnsi="Arial" w:cs="Arial"/>
        </w:rPr>
        <w:t xml:space="preserve"> la </w:t>
      </w:r>
      <w:proofErr w:type="spellStart"/>
      <w:r w:rsidRPr="00AF4E30">
        <w:rPr>
          <w:rFonts w:ascii="Arial" w:hAnsi="Arial" w:cs="Arial"/>
        </w:rPr>
        <w:t>executarea</w:t>
      </w:r>
      <w:proofErr w:type="spellEnd"/>
      <w:r w:rsidRPr="00AF4E30">
        <w:rPr>
          <w:rFonts w:ascii="Arial" w:hAnsi="Arial" w:cs="Arial"/>
        </w:rPr>
        <w:t xml:space="preserve"> </w:t>
      </w:r>
      <w:proofErr w:type="spellStart"/>
      <w:r w:rsidRPr="00AF4E30">
        <w:rPr>
          <w:rFonts w:ascii="Arial" w:hAnsi="Arial" w:cs="Arial"/>
        </w:rPr>
        <w:t>lucrărilor</w:t>
      </w:r>
      <w:proofErr w:type="spellEnd"/>
      <w:r w:rsidRPr="00AF4E30">
        <w:rPr>
          <w:rFonts w:ascii="Arial" w:hAnsi="Arial" w:cs="Arial"/>
        </w:rPr>
        <w:t xml:space="preserve"> de </w:t>
      </w:r>
      <w:proofErr w:type="spellStart"/>
      <w:r w:rsidRPr="00AF4E30">
        <w:rPr>
          <w:rFonts w:ascii="Arial" w:hAnsi="Arial" w:cs="Arial"/>
        </w:rPr>
        <w:t>protecţie</w:t>
      </w:r>
      <w:proofErr w:type="spellEnd"/>
      <w:r>
        <w:rPr>
          <w:rFonts w:ascii="Arial" w:hAnsi="Arial" w:cs="Arial"/>
        </w:rPr>
        <w:t>.</w:t>
      </w:r>
    </w:p>
    <w:p w14:paraId="42DEEA6A" w14:textId="1A3790A8" w:rsidR="00A71DF3" w:rsidRDefault="00A71DF3" w:rsidP="00A71DF3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60B544D0" w14:textId="588BA516" w:rsidR="00A71DF3" w:rsidRDefault="00A71DF3" w:rsidP="00A71DF3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004933D5" w14:textId="2372ABDF" w:rsidR="00A71DF3" w:rsidRDefault="00A71DF3" w:rsidP="00A71DF3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013857B7" w14:textId="58ACC979" w:rsidR="00A71DF3" w:rsidRDefault="00A71DF3" w:rsidP="00A71DF3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77BA0C1B" w14:textId="2798CE13" w:rsidR="00A71DF3" w:rsidRDefault="00A71DF3" w:rsidP="00A71DF3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2C267BDB" w14:textId="33167470" w:rsidR="00A71DF3" w:rsidRDefault="00A71DF3" w:rsidP="00A71DF3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7F7DB058" w14:textId="3BC997F6" w:rsidR="00A71DF3" w:rsidRDefault="00A71DF3" w:rsidP="00A71DF3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3FD78279" w14:textId="48B1B40E" w:rsidR="00A71DF3" w:rsidRDefault="00A71DF3" w:rsidP="00A71DF3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6455537A" w14:textId="2161ACE7" w:rsidR="00A71DF3" w:rsidRDefault="00A71DF3" w:rsidP="00A71DF3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3B32EE37" w14:textId="59725F62" w:rsidR="00A71DF3" w:rsidRDefault="00A71DF3" w:rsidP="00A71DF3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13C21CC7" w14:textId="2ECF0E03" w:rsidR="00A71DF3" w:rsidRDefault="00A71DF3" w:rsidP="00A71DF3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58595465" w14:textId="36C26158" w:rsidR="00A71DF3" w:rsidRDefault="00A71DF3" w:rsidP="00A71DF3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5A1D4156" w14:textId="17EB76D8" w:rsidR="00A71DF3" w:rsidRDefault="00A71DF3" w:rsidP="00A71DF3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3F3AFCC2" w14:textId="6E388DFF" w:rsidR="00A71DF3" w:rsidRDefault="00A71DF3" w:rsidP="00A71DF3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0AAC6D5F" w14:textId="74D6DFE3" w:rsidR="00A71DF3" w:rsidRDefault="00A71DF3" w:rsidP="00A71DF3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7257FB87" w14:textId="05D282DB" w:rsidR="00A71DF3" w:rsidRDefault="00A71DF3" w:rsidP="00A71DF3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77F2CE9E" w14:textId="619BE8B1" w:rsidR="00A71DF3" w:rsidRDefault="00A71DF3" w:rsidP="00A71DF3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353AB494" w14:textId="1CD6A5F7" w:rsidR="00A71DF3" w:rsidRDefault="00A71DF3" w:rsidP="00A71DF3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71A9B757" w14:textId="2AD6ECCC" w:rsidR="00A71DF3" w:rsidRDefault="00A71DF3" w:rsidP="00A71DF3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124713CC" w14:textId="4BCF29BD" w:rsidR="00617301" w:rsidRDefault="00617301" w:rsidP="00A71DF3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65810D14" w14:textId="22DF94CE" w:rsidR="00617301" w:rsidRDefault="00617301" w:rsidP="00A71DF3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765C62D2" w14:textId="51481723" w:rsidR="00617301" w:rsidRDefault="00617301" w:rsidP="00A71DF3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55AC7580" w14:textId="77777777" w:rsidR="00617301" w:rsidRDefault="00617301" w:rsidP="00A71DF3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028DE582" w14:textId="59A1DE39" w:rsidR="00A71DF3" w:rsidRDefault="00A71DF3" w:rsidP="00A71DF3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31D71137" w14:textId="3689B262" w:rsidR="00A71DF3" w:rsidRDefault="00A71DF3" w:rsidP="00A71DF3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5B8D1ED5" w14:textId="17485D0D" w:rsidR="00A71DF3" w:rsidRDefault="00A71DF3" w:rsidP="00A71DF3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4E266A7A" w14:textId="1F0E82D3" w:rsidR="00A71DF3" w:rsidRDefault="00A71DF3" w:rsidP="00A71DF3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7DCF4185" w14:textId="2C90D521" w:rsidR="00617301" w:rsidRPr="009569FD" w:rsidRDefault="00725834" w:rsidP="00617301">
      <w:pPr>
        <w:pStyle w:val="Titlu1"/>
        <w:rPr>
          <w:sz w:val="36"/>
          <w:szCs w:val="36"/>
          <w:lang w:val="ro-RO"/>
        </w:rPr>
      </w:pPr>
      <w:bookmarkStart w:id="338" w:name="_Toc120628690"/>
      <w:bookmarkEnd w:id="337"/>
      <w:r w:rsidRPr="00170EBD">
        <w:rPr>
          <w:sz w:val="36"/>
          <w:szCs w:val="36"/>
          <w:lang w:val="ro-RO"/>
        </w:rPr>
        <w:lastRenderedPageBreak/>
        <w:t xml:space="preserve">U.T.R. </w:t>
      </w:r>
      <w:r w:rsidR="00336524" w:rsidRPr="00170EBD">
        <w:rPr>
          <w:sz w:val="36"/>
          <w:szCs w:val="36"/>
          <w:lang w:val="ro-RO"/>
        </w:rPr>
        <w:t>2b</w:t>
      </w:r>
      <w:r w:rsidRPr="00170EBD">
        <w:rPr>
          <w:sz w:val="36"/>
          <w:szCs w:val="36"/>
          <w:lang w:val="ro-RO"/>
        </w:rPr>
        <w:t xml:space="preserve"> </w:t>
      </w:r>
      <w:r w:rsidR="00617301">
        <w:rPr>
          <w:b w:val="0"/>
          <w:sz w:val="36"/>
          <w:szCs w:val="36"/>
          <w:lang w:val="ro-RO"/>
        </w:rPr>
        <w:t>Dumbrava</w:t>
      </w:r>
      <w:r w:rsidRPr="00170EBD">
        <w:rPr>
          <w:sz w:val="36"/>
          <w:szCs w:val="36"/>
          <w:lang w:val="ro-RO"/>
        </w:rPr>
        <w:t xml:space="preserve"> - </w:t>
      </w:r>
      <w:r w:rsidR="00617301" w:rsidRPr="009569FD">
        <w:rPr>
          <w:rFonts w:eastAsia="Times New Roman"/>
          <w:sz w:val="36"/>
          <w:szCs w:val="36"/>
          <w:lang w:val="ro-RO" w:eastAsia="ar-SA"/>
        </w:rPr>
        <w:t>L</w:t>
      </w:r>
      <w:r w:rsidR="00617301" w:rsidRPr="009569FD">
        <w:rPr>
          <w:rFonts w:eastAsia="Times New Roman"/>
          <w:sz w:val="36"/>
          <w:szCs w:val="36"/>
          <w:vertAlign w:val="subscript"/>
          <w:lang w:val="ro-RO" w:eastAsia="ar-SA"/>
        </w:rPr>
        <w:t>1</w:t>
      </w:r>
      <w:r w:rsidR="00617301" w:rsidRPr="009569FD">
        <w:rPr>
          <w:b w:val="0"/>
          <w:sz w:val="36"/>
          <w:szCs w:val="36"/>
        </w:rPr>
        <w:t>,</w:t>
      </w:r>
      <w:r w:rsidR="00617301" w:rsidRPr="009569FD">
        <w:rPr>
          <w:rFonts w:eastAsia="Times New Roman"/>
          <w:b w:val="0"/>
          <w:sz w:val="36"/>
          <w:szCs w:val="36"/>
          <w:vertAlign w:val="subscript"/>
          <w:lang w:val="ro-RO" w:eastAsia="ar-SA"/>
        </w:rPr>
        <w:t xml:space="preserve"> </w:t>
      </w:r>
      <w:r w:rsidR="00617301" w:rsidRPr="009569FD">
        <w:rPr>
          <w:b w:val="0"/>
          <w:sz w:val="36"/>
          <w:szCs w:val="36"/>
        </w:rPr>
        <w:t>IS, GC, C, TE, P</w:t>
      </w:r>
      <w:bookmarkEnd w:id="338"/>
    </w:p>
    <w:p w14:paraId="1311872D" w14:textId="77777777" w:rsidR="00617301" w:rsidRPr="00C63CFA" w:rsidRDefault="00617301" w:rsidP="00617301">
      <w:pPr>
        <w:ind w:right="375"/>
        <w:jc w:val="both"/>
        <w:rPr>
          <w:rFonts w:ascii="Arial" w:hAnsi="Arial" w:cs="Arial"/>
        </w:rPr>
      </w:pPr>
    </w:p>
    <w:p w14:paraId="227B8691" w14:textId="77777777" w:rsidR="00617301" w:rsidRPr="00C63CFA" w:rsidRDefault="00617301" w:rsidP="00617301">
      <w:pPr>
        <w:keepNext/>
        <w:numPr>
          <w:ilvl w:val="1"/>
          <w:numId w:val="1"/>
        </w:numPr>
        <w:ind w:right="375"/>
        <w:jc w:val="both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339" w:name="_Toc120628691"/>
      <w:r w:rsidRPr="00C63CFA">
        <w:rPr>
          <w:rFonts w:ascii="Arial" w:hAnsi="Arial" w:cs="Arial"/>
          <w:b/>
          <w:bCs/>
          <w:i/>
          <w:iCs/>
          <w:sz w:val="28"/>
          <w:szCs w:val="28"/>
        </w:rPr>
        <w:t xml:space="preserve">Zone </w:t>
      </w:r>
      <w:proofErr w:type="spellStart"/>
      <w:r w:rsidRPr="00C63CFA">
        <w:rPr>
          <w:rFonts w:ascii="Arial" w:hAnsi="Arial" w:cs="Arial"/>
          <w:b/>
          <w:bCs/>
          <w:i/>
          <w:iCs/>
          <w:sz w:val="28"/>
          <w:szCs w:val="28"/>
        </w:rPr>
        <w:t>funcţionale</w:t>
      </w:r>
      <w:bookmarkEnd w:id="339"/>
      <w:proofErr w:type="spellEnd"/>
    </w:p>
    <w:p w14:paraId="77E62B82" w14:textId="77777777" w:rsidR="00617301" w:rsidRPr="00C63CFA" w:rsidRDefault="00617301" w:rsidP="00617301">
      <w:pPr>
        <w:ind w:right="375"/>
        <w:jc w:val="both"/>
        <w:rPr>
          <w:rFonts w:ascii="Arial" w:hAnsi="Arial" w:cs="Arial"/>
        </w:rPr>
      </w:pPr>
    </w:p>
    <w:p w14:paraId="54201B54" w14:textId="77777777" w:rsidR="00617301" w:rsidRDefault="00617301" w:rsidP="00617301">
      <w:pPr>
        <w:ind w:right="375"/>
        <w:jc w:val="both"/>
        <w:rPr>
          <w:rFonts w:ascii="Arial" w:hAnsi="Arial" w:cs="Arial"/>
        </w:rPr>
      </w:pPr>
      <w:r w:rsidRPr="00C63CFA">
        <w:rPr>
          <w:rFonts w:ascii="Arial" w:eastAsia="Times New Roman" w:hAnsi="Arial" w:cs="Arial"/>
          <w:sz w:val="24"/>
          <w:szCs w:val="24"/>
          <w:lang w:val="ro-RO" w:eastAsia="ar-SA"/>
        </w:rPr>
        <w:t>L</w:t>
      </w:r>
      <w:r w:rsidRPr="00C63CFA">
        <w:rPr>
          <w:rFonts w:ascii="Arial" w:eastAsia="Times New Roman" w:hAnsi="Arial" w:cs="Arial"/>
          <w:sz w:val="24"/>
          <w:szCs w:val="24"/>
          <w:vertAlign w:val="subscript"/>
          <w:lang w:val="ro-RO" w:eastAsia="ar-SA"/>
        </w:rPr>
        <w:t>1</w:t>
      </w:r>
      <w:r>
        <w:rPr>
          <w:rFonts w:ascii="Arial" w:hAnsi="Arial" w:cs="Arial"/>
          <w:vertAlign w:val="subscript"/>
        </w:rPr>
        <w:tab/>
      </w:r>
      <w:r w:rsidRPr="00C63CFA">
        <w:rPr>
          <w:rFonts w:ascii="Arial" w:hAnsi="Arial" w:cs="Arial"/>
        </w:rPr>
        <w:t>–</w:t>
      </w:r>
      <w:r w:rsidRPr="00C63CFA">
        <w:rPr>
          <w:rFonts w:ascii="Arial" w:hAnsi="Arial" w:cs="Arial"/>
          <w:kern w:val="24"/>
        </w:rPr>
        <w:t xml:space="preserve"> </w:t>
      </w:r>
      <w:proofErr w:type="spellStart"/>
      <w:r w:rsidRPr="00C63CFA">
        <w:rPr>
          <w:rFonts w:ascii="Arial" w:hAnsi="Arial" w:cs="Arial"/>
        </w:rPr>
        <w:t>Zonă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pentru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locuinţe</w:t>
      </w:r>
      <w:proofErr w:type="spellEnd"/>
      <w:r w:rsidRPr="00C63CFA">
        <w:rPr>
          <w:rFonts w:ascii="Arial" w:hAnsi="Arial" w:cs="Arial"/>
        </w:rPr>
        <w:t xml:space="preserve">  </w:t>
      </w:r>
      <w:proofErr w:type="spellStart"/>
      <w:r w:rsidRPr="00C63CFA">
        <w:rPr>
          <w:rFonts w:ascii="Arial" w:hAnsi="Arial" w:cs="Arial"/>
        </w:rPr>
        <w:t>şi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funcţiuni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complementare</w:t>
      </w:r>
      <w:proofErr w:type="spellEnd"/>
    </w:p>
    <w:p w14:paraId="6EC53E27" w14:textId="77777777" w:rsidR="00617301" w:rsidRDefault="00617301" w:rsidP="00617301">
      <w:pPr>
        <w:ind w:right="375"/>
        <w:jc w:val="both"/>
        <w:rPr>
          <w:rFonts w:ascii="Arial" w:hAnsi="Arial" w:cs="Arial"/>
        </w:rPr>
      </w:pPr>
      <w:r>
        <w:rPr>
          <w:rFonts w:ascii="Arial" w:hAnsi="Arial" w:cs="Arial"/>
        </w:rPr>
        <w:t>IS</w:t>
      </w:r>
      <w:r>
        <w:rPr>
          <w:rFonts w:ascii="Arial" w:hAnsi="Arial" w:cs="Arial"/>
        </w:rPr>
        <w:tab/>
      </w:r>
      <w:r w:rsidRPr="00C63CFA">
        <w:rPr>
          <w:rFonts w:ascii="Arial" w:hAnsi="Arial" w:cs="Arial"/>
        </w:rPr>
        <w:t xml:space="preserve">– </w:t>
      </w:r>
      <w:proofErr w:type="spellStart"/>
      <w:r w:rsidRPr="00C63CFA">
        <w:rPr>
          <w:rFonts w:ascii="Arial" w:hAnsi="Arial" w:cs="Arial"/>
        </w:rPr>
        <w:t>Zonă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pentru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instituţii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şi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proofErr w:type="gramStart"/>
      <w:r w:rsidRPr="00C63CFA">
        <w:rPr>
          <w:rFonts w:ascii="Arial" w:hAnsi="Arial" w:cs="Arial"/>
        </w:rPr>
        <w:t>servicii</w:t>
      </w:r>
      <w:proofErr w:type="spellEnd"/>
      <w:proofErr w:type="gramEnd"/>
    </w:p>
    <w:p w14:paraId="60C84CDF" w14:textId="6C0FA8E4" w:rsidR="00617301" w:rsidRDefault="00617301" w:rsidP="00213E75">
      <w:pPr>
        <w:widowControl w:val="0"/>
        <w:numPr>
          <w:ilvl w:val="0"/>
          <w:numId w:val="91"/>
        </w:numPr>
        <w:autoSpaceDE w:val="0"/>
        <w:ind w:left="709" w:right="375" w:firstLine="142"/>
        <w:jc w:val="both"/>
        <w:rPr>
          <w:rFonts w:ascii="Arial" w:hAnsi="Arial" w:cs="Arial"/>
          <w:color w:val="000000"/>
          <w:spacing w:val="1"/>
        </w:rPr>
      </w:pPr>
      <w:proofErr w:type="spellStart"/>
      <w:r>
        <w:rPr>
          <w:rFonts w:ascii="Arial" w:hAnsi="Arial" w:cs="Arial"/>
          <w:color w:val="000000"/>
          <w:spacing w:val="1"/>
        </w:rPr>
        <w:t>Unităţi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r w:rsidR="00213E75">
        <w:rPr>
          <w:rFonts w:ascii="Arial" w:hAnsi="Arial" w:cs="Arial"/>
          <w:color w:val="000000"/>
          <w:spacing w:val="1"/>
        </w:rPr>
        <w:t>cult</w:t>
      </w:r>
    </w:p>
    <w:p w14:paraId="0ACCD467" w14:textId="77777777" w:rsidR="00617301" w:rsidRPr="00B1337C" w:rsidRDefault="00617301" w:rsidP="00617301">
      <w:pPr>
        <w:ind w:right="375"/>
        <w:jc w:val="both"/>
        <w:rPr>
          <w:rFonts w:ascii="Arial" w:hAnsi="Arial" w:cs="Arial"/>
        </w:rPr>
      </w:pPr>
      <w:r>
        <w:rPr>
          <w:rFonts w:ascii="Arial" w:hAnsi="Arial" w:cs="Arial"/>
        </w:rPr>
        <w:t>GC</w:t>
      </w:r>
      <w:r>
        <w:rPr>
          <w:rFonts w:ascii="Arial" w:hAnsi="Arial" w:cs="Arial"/>
        </w:rPr>
        <w:tab/>
      </w:r>
      <w:r w:rsidRPr="00B1337C">
        <w:rPr>
          <w:rFonts w:ascii="Arial" w:hAnsi="Arial" w:cs="Arial"/>
        </w:rPr>
        <w:t xml:space="preserve">– </w:t>
      </w:r>
      <w:proofErr w:type="spellStart"/>
      <w:r w:rsidRPr="00B1337C">
        <w:rPr>
          <w:rFonts w:ascii="Arial" w:hAnsi="Arial" w:cs="Arial"/>
        </w:rPr>
        <w:t>Zonă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pentru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gospodărire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comunală</w:t>
      </w:r>
      <w:proofErr w:type="spellEnd"/>
    </w:p>
    <w:p w14:paraId="6EFD2BFC" w14:textId="77777777" w:rsidR="00617301" w:rsidRDefault="00617301" w:rsidP="00617301">
      <w:pPr>
        <w:ind w:right="37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</w:r>
      <w:r w:rsidRPr="00B1337C">
        <w:rPr>
          <w:rFonts w:ascii="Arial" w:hAnsi="Arial" w:cs="Arial"/>
        </w:rPr>
        <w:t xml:space="preserve">– </w:t>
      </w:r>
      <w:proofErr w:type="spellStart"/>
      <w:r w:rsidRPr="00B1337C">
        <w:rPr>
          <w:rFonts w:ascii="Arial" w:hAnsi="Arial" w:cs="Arial"/>
        </w:rPr>
        <w:t>Zonă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căi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comunicaţii</w:t>
      </w:r>
      <w:proofErr w:type="spellEnd"/>
      <w:r w:rsidRPr="00B1337C">
        <w:rPr>
          <w:rFonts w:ascii="Arial" w:hAnsi="Arial" w:cs="Arial"/>
        </w:rPr>
        <w:t xml:space="preserve"> (</w:t>
      </w:r>
      <w:proofErr w:type="spellStart"/>
      <w:r w:rsidRPr="00B1337C">
        <w:rPr>
          <w:rFonts w:ascii="Arial" w:hAnsi="Arial" w:cs="Arial"/>
        </w:rPr>
        <w:t>străzi</w:t>
      </w:r>
      <w:proofErr w:type="spellEnd"/>
      <w:r w:rsidRPr="00B1337C">
        <w:rPr>
          <w:rFonts w:ascii="Arial" w:hAnsi="Arial" w:cs="Arial"/>
        </w:rPr>
        <w:t>)</w:t>
      </w:r>
    </w:p>
    <w:p w14:paraId="28DE4864" w14:textId="77777777" w:rsidR="00617301" w:rsidRPr="00B1337C" w:rsidRDefault="00617301" w:rsidP="00617301">
      <w:pPr>
        <w:keepNext/>
        <w:numPr>
          <w:ilvl w:val="1"/>
          <w:numId w:val="1"/>
        </w:numPr>
        <w:ind w:right="375"/>
        <w:jc w:val="both"/>
        <w:outlineLvl w:val="1"/>
        <w:rPr>
          <w:rFonts w:ascii="Arial" w:hAnsi="Arial" w:cs="Arial"/>
          <w:bCs/>
          <w:iCs/>
          <w:color w:val="000000"/>
          <w:spacing w:val="3"/>
        </w:rPr>
      </w:pPr>
      <w:bookmarkStart w:id="340" w:name="_Toc120628692"/>
      <w:r>
        <w:rPr>
          <w:rFonts w:ascii="Arial" w:hAnsi="Arial" w:cs="Arial"/>
          <w:bCs/>
          <w:iCs/>
          <w:color w:val="000000"/>
          <w:spacing w:val="1"/>
        </w:rPr>
        <w:t>TE</w:t>
      </w:r>
      <w:r>
        <w:rPr>
          <w:rFonts w:ascii="Arial" w:hAnsi="Arial" w:cs="Arial"/>
          <w:bCs/>
          <w:iCs/>
          <w:color w:val="000000"/>
          <w:spacing w:val="1"/>
        </w:rPr>
        <w:tab/>
      </w:r>
      <w:r>
        <w:rPr>
          <w:rFonts w:ascii="Arial" w:hAnsi="Arial" w:cs="Arial"/>
          <w:bCs/>
          <w:iCs/>
          <w:color w:val="000000"/>
          <w:spacing w:val="1"/>
        </w:rPr>
        <w:tab/>
      </w:r>
      <w:r w:rsidRPr="00B1337C">
        <w:rPr>
          <w:rFonts w:ascii="Arial" w:hAnsi="Arial" w:cs="Arial"/>
          <w:bCs/>
          <w:iCs/>
          <w:color w:val="000000"/>
          <w:spacing w:val="1"/>
        </w:rPr>
        <w:t xml:space="preserve">– 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Zonă</w:t>
      </w:r>
      <w:proofErr w:type="spellEnd"/>
      <w:r w:rsidRPr="00B1337C">
        <w:rPr>
          <w:rFonts w:ascii="Arial" w:hAnsi="Arial" w:cs="Arial"/>
          <w:bCs/>
          <w:iCs/>
          <w:color w:val="000000"/>
          <w:spacing w:val="3"/>
        </w:rPr>
        <w:t xml:space="preserve"> 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pentru</w:t>
      </w:r>
      <w:proofErr w:type="spellEnd"/>
      <w:r w:rsidRPr="00B1337C">
        <w:rPr>
          <w:rFonts w:ascii="Arial" w:hAnsi="Arial" w:cs="Arial"/>
          <w:bCs/>
          <w:iCs/>
          <w:color w:val="000000"/>
          <w:spacing w:val="3"/>
        </w:rPr>
        <w:t xml:space="preserve"> 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echipare</w:t>
      </w:r>
      <w:proofErr w:type="spellEnd"/>
      <w:r w:rsidRPr="00B1337C">
        <w:rPr>
          <w:rFonts w:ascii="Arial" w:hAnsi="Arial" w:cs="Arial"/>
          <w:bCs/>
          <w:iCs/>
          <w:color w:val="000000"/>
          <w:spacing w:val="3"/>
        </w:rPr>
        <w:t xml:space="preserve"> tehnico-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edilitară</w:t>
      </w:r>
      <w:bookmarkEnd w:id="340"/>
      <w:proofErr w:type="spellEnd"/>
    </w:p>
    <w:p w14:paraId="728BF39A" w14:textId="77777777" w:rsidR="00617301" w:rsidRDefault="00617301" w:rsidP="00617301">
      <w:pPr>
        <w:suppressAutoHyphens w:val="0"/>
        <w:ind w:right="375"/>
        <w:jc w:val="both"/>
        <w:rPr>
          <w:rFonts w:ascii="Arial" w:eastAsia="Times New Roman" w:hAnsi="Arial" w:cs="Arial"/>
          <w:spacing w:val="-12"/>
          <w:lang w:val="ro-RO"/>
        </w:rPr>
      </w:pPr>
      <w:r>
        <w:rPr>
          <w:rFonts w:ascii="Arial" w:eastAsia="Times New Roman" w:hAnsi="Arial" w:cs="Arial"/>
          <w:spacing w:val="-12"/>
          <w:lang w:val="ro-RO"/>
        </w:rPr>
        <w:t>P</w:t>
      </w:r>
      <w:r>
        <w:rPr>
          <w:rFonts w:ascii="Arial" w:eastAsia="Times New Roman" w:hAnsi="Arial" w:cs="Arial"/>
          <w:spacing w:val="-12"/>
          <w:lang w:val="ro-RO"/>
        </w:rPr>
        <w:tab/>
      </w:r>
      <w:r w:rsidRPr="00B1337C">
        <w:rPr>
          <w:rFonts w:ascii="Arial" w:eastAsia="Times New Roman" w:hAnsi="Arial" w:cs="Arial"/>
          <w:lang w:val="ro-RO" w:eastAsia="ar-SA"/>
        </w:rPr>
        <w:t>–</w:t>
      </w:r>
      <w:r>
        <w:rPr>
          <w:rFonts w:ascii="Arial" w:eastAsia="Times New Roman" w:hAnsi="Arial" w:cs="Arial"/>
          <w:spacing w:val="-12"/>
          <w:lang w:val="ro-RO"/>
        </w:rPr>
        <w:t xml:space="preserve"> </w:t>
      </w:r>
      <w:r w:rsidRPr="00B1337C">
        <w:rPr>
          <w:rFonts w:ascii="Arial" w:eastAsia="Times New Roman" w:hAnsi="Arial" w:cs="Arial"/>
          <w:spacing w:val="-12"/>
          <w:lang w:val="ro-RO"/>
        </w:rPr>
        <w:t>Zonă pentru spații verzi amenajate, perdele de protecție, sport și agrement</w:t>
      </w:r>
    </w:p>
    <w:p w14:paraId="7E0D4707" w14:textId="77777777" w:rsidR="00617301" w:rsidRPr="00B1337C" w:rsidRDefault="00617301" w:rsidP="00617301">
      <w:pPr>
        <w:suppressAutoHyphens w:val="0"/>
        <w:ind w:right="375"/>
        <w:jc w:val="both"/>
        <w:rPr>
          <w:rFonts w:ascii="Arial" w:eastAsia="Times New Roman" w:hAnsi="Arial" w:cs="Arial"/>
          <w:spacing w:val="-12"/>
          <w:lang w:val="ro-RO"/>
        </w:rPr>
      </w:pPr>
    </w:p>
    <w:p w14:paraId="5E6AC550" w14:textId="77777777" w:rsidR="00617301" w:rsidRPr="00E16EA1" w:rsidRDefault="00617301" w:rsidP="00617301">
      <w:pPr>
        <w:suppressAutoHyphens w:val="0"/>
        <w:ind w:right="375"/>
        <w:jc w:val="both"/>
        <w:rPr>
          <w:rFonts w:ascii="Arial" w:eastAsia="Times New Roman" w:hAnsi="Arial" w:cs="Arial"/>
          <w:spacing w:val="-17"/>
          <w:lang w:val="ro-RO"/>
        </w:rPr>
      </w:pPr>
    </w:p>
    <w:p w14:paraId="41206BF3" w14:textId="77777777" w:rsidR="00617301" w:rsidRDefault="00617301" w:rsidP="00617301">
      <w:pPr>
        <w:ind w:right="375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Func</w:t>
      </w:r>
      <w:r w:rsidRPr="00C63CFA">
        <w:rPr>
          <w:rFonts w:ascii="Arial" w:hAnsi="Arial" w:cs="Arial"/>
          <w:sz w:val="24"/>
          <w:szCs w:val="24"/>
          <w:u w:val="single"/>
          <w:lang w:val="ro-RO"/>
        </w:rPr>
        <w:t>ţiunea</w:t>
      </w:r>
      <w:proofErr w:type="spellEnd"/>
      <w:r w:rsidRPr="00C63CFA">
        <w:rPr>
          <w:rFonts w:ascii="Arial" w:hAnsi="Arial" w:cs="Arial"/>
          <w:sz w:val="24"/>
          <w:szCs w:val="24"/>
          <w:u w:val="single"/>
          <w:lang w:val="ro-RO"/>
        </w:rPr>
        <w:t xml:space="preserve"> dominantă</w:t>
      </w:r>
      <w:r w:rsidRPr="00C63CFA">
        <w:rPr>
          <w:rFonts w:ascii="Arial" w:hAnsi="Arial" w:cs="Arial"/>
          <w:sz w:val="24"/>
          <w:szCs w:val="24"/>
          <w:lang w:val="ro-RO"/>
        </w:rPr>
        <w:t xml:space="preserve"> </w:t>
      </w:r>
      <w:r w:rsidRPr="00C63CFA"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  <w:u w:val="single"/>
        </w:rPr>
        <w:t>Zonă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pentru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locuinţe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şi</w:t>
      </w:r>
      <w:proofErr w:type="spellEnd"/>
      <w:r w:rsidRPr="00C63CF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funcţiuni</w:t>
      </w:r>
      <w:proofErr w:type="spellEnd"/>
      <w:r w:rsidRPr="00C63CF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complementare</w:t>
      </w:r>
      <w:proofErr w:type="spellEnd"/>
    </w:p>
    <w:p w14:paraId="13DA139C" w14:textId="77777777" w:rsidR="00617301" w:rsidRDefault="00617301" w:rsidP="00617301">
      <w:pPr>
        <w:ind w:right="375"/>
        <w:jc w:val="both"/>
        <w:rPr>
          <w:rFonts w:ascii="Arial" w:hAnsi="Arial" w:cs="Arial"/>
        </w:rPr>
      </w:pPr>
    </w:p>
    <w:p w14:paraId="302F0258" w14:textId="77777777" w:rsidR="00617301" w:rsidRPr="005E5B09" w:rsidRDefault="00617301" w:rsidP="00617301">
      <w:pPr>
        <w:pStyle w:val="Listparagraf"/>
        <w:widowControl w:val="0"/>
        <w:numPr>
          <w:ilvl w:val="0"/>
          <w:numId w:val="54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>
        <w:rPr>
          <w:rFonts w:ascii="Arial" w:hAnsi="Arial" w:cs="Arial"/>
          <w:color w:val="000000"/>
          <w:spacing w:val="3"/>
        </w:rPr>
        <w:t>Pentru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construc</w:t>
      </w:r>
      <w:r>
        <w:rPr>
          <w:rFonts w:ascii="Arial" w:hAnsi="Arial" w:cs="Arial"/>
          <w:color w:val="000000"/>
          <w:spacing w:val="3"/>
          <w:lang w:val="ro-RO"/>
        </w:rPr>
        <w:t>ţiile</w:t>
      </w:r>
      <w:proofErr w:type="spellEnd"/>
      <w:r>
        <w:rPr>
          <w:rFonts w:ascii="Arial" w:hAnsi="Arial" w:cs="Arial"/>
          <w:color w:val="000000"/>
          <w:spacing w:val="3"/>
          <w:lang w:val="ro-RO"/>
        </w:rPr>
        <w:t xml:space="preserve"> noi </w:t>
      </w:r>
      <w:r>
        <w:rPr>
          <w:rFonts w:ascii="Arial" w:hAnsi="Arial" w:cs="Arial"/>
          <w:color w:val="000000"/>
          <w:spacing w:val="3"/>
        </w:rPr>
        <w:t>s</w:t>
      </w:r>
      <w:r w:rsidRPr="00E12F56">
        <w:rPr>
          <w:rFonts w:ascii="Arial" w:hAnsi="Arial" w:cs="Arial"/>
          <w:color w:val="000000"/>
          <w:spacing w:val="3"/>
        </w:rPr>
        <w:t xml:space="preserve">e </w:t>
      </w:r>
      <w:proofErr w:type="spellStart"/>
      <w:r w:rsidRPr="00E12F56">
        <w:rPr>
          <w:rFonts w:ascii="Arial" w:hAnsi="Arial" w:cs="Arial"/>
          <w:color w:val="000000"/>
          <w:spacing w:val="3"/>
        </w:rPr>
        <w:t>admite</w:t>
      </w:r>
      <w:proofErr w:type="spellEnd"/>
      <w:r w:rsidRPr="00E12F5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E12F56">
        <w:rPr>
          <w:rFonts w:ascii="Arial" w:hAnsi="Arial" w:cs="Arial"/>
          <w:color w:val="000000"/>
          <w:spacing w:val="3"/>
        </w:rPr>
        <w:t>regimul</w:t>
      </w:r>
      <w:proofErr w:type="spellEnd"/>
      <w:r w:rsidRPr="00E12F56">
        <w:rPr>
          <w:rFonts w:ascii="Arial" w:hAnsi="Arial" w:cs="Arial"/>
          <w:color w:val="000000"/>
          <w:spacing w:val="3"/>
        </w:rPr>
        <w:t xml:space="preserve"> maxim de </w:t>
      </w:r>
      <w:proofErr w:type="spellStart"/>
      <w:r w:rsidRPr="00E12F56">
        <w:rPr>
          <w:rFonts w:ascii="Arial" w:hAnsi="Arial" w:cs="Arial"/>
          <w:color w:val="000000"/>
          <w:spacing w:val="3"/>
        </w:rPr>
        <w:t>înălţime</w:t>
      </w:r>
      <w:proofErr w:type="spellEnd"/>
      <w:r w:rsidRPr="00E12F56">
        <w:rPr>
          <w:rFonts w:ascii="Arial" w:hAnsi="Arial" w:cs="Arial"/>
          <w:color w:val="000000"/>
          <w:spacing w:val="3"/>
        </w:rPr>
        <w:t xml:space="preserve">: </w:t>
      </w:r>
      <w:r w:rsidRPr="00E12F56">
        <w:rPr>
          <w:rFonts w:ascii="Arial" w:hAnsi="Arial" w:cs="Arial"/>
          <w:color w:val="000000"/>
          <w:spacing w:val="-2"/>
        </w:rPr>
        <w:t xml:space="preserve">(S)+P+(M), </w:t>
      </w:r>
      <w:r>
        <w:rPr>
          <w:rFonts w:ascii="Arial" w:hAnsi="Arial" w:cs="Arial"/>
          <w:color w:val="000000"/>
          <w:spacing w:val="-2"/>
        </w:rPr>
        <w:t>(S)+P+1E+(M), (S)+P+2E+(M</w:t>
      </w:r>
      <w:proofErr w:type="gramStart"/>
      <w:r>
        <w:rPr>
          <w:rFonts w:ascii="Arial" w:hAnsi="Arial" w:cs="Arial"/>
          <w:color w:val="000000"/>
          <w:spacing w:val="-2"/>
        </w:rPr>
        <w:t>);</w:t>
      </w:r>
      <w:proofErr w:type="gramEnd"/>
    </w:p>
    <w:p w14:paraId="1679A610" w14:textId="77777777" w:rsidR="00617301" w:rsidRPr="00974005" w:rsidRDefault="00617301" w:rsidP="00617301">
      <w:pPr>
        <w:pStyle w:val="Listparagraf"/>
        <w:widowControl w:val="0"/>
        <w:numPr>
          <w:ilvl w:val="0"/>
          <w:numId w:val="54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>
        <w:rPr>
          <w:rFonts w:ascii="Arial" w:hAnsi="Arial" w:cs="Arial"/>
          <w:color w:val="000000"/>
          <w:spacing w:val="-2"/>
        </w:rPr>
        <w:t>Clădirile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noi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vor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trebui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să</w:t>
      </w:r>
      <w:proofErr w:type="spellEnd"/>
      <w:r>
        <w:rPr>
          <w:rFonts w:ascii="Arial" w:hAnsi="Arial" w:cs="Arial"/>
          <w:color w:val="000000"/>
          <w:spacing w:val="-2"/>
        </w:rPr>
        <w:t xml:space="preserve"> se </w:t>
      </w:r>
      <w:proofErr w:type="spellStart"/>
      <w:r>
        <w:rPr>
          <w:rFonts w:ascii="Arial" w:hAnsi="Arial" w:cs="Arial"/>
          <w:color w:val="000000"/>
          <w:spacing w:val="-2"/>
        </w:rPr>
        <w:t>integreze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coerent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în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arhitectura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generală</w:t>
      </w:r>
      <w:proofErr w:type="spellEnd"/>
      <w:r>
        <w:rPr>
          <w:rFonts w:ascii="Arial" w:hAnsi="Arial" w:cs="Arial"/>
          <w:color w:val="000000"/>
          <w:spacing w:val="-2"/>
        </w:rPr>
        <w:t xml:space="preserve"> a </w:t>
      </w:r>
      <w:proofErr w:type="spellStart"/>
      <w:r>
        <w:rPr>
          <w:rFonts w:ascii="Arial" w:hAnsi="Arial" w:cs="Arial"/>
          <w:color w:val="000000"/>
          <w:spacing w:val="-2"/>
        </w:rPr>
        <w:t>zonei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în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ceea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ce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priveşte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volumul</w:t>
      </w:r>
      <w:proofErr w:type="spellEnd"/>
      <w:r>
        <w:rPr>
          <w:rFonts w:ascii="Arial" w:hAnsi="Arial" w:cs="Arial"/>
          <w:color w:val="000000"/>
          <w:spacing w:val="-2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</w:rPr>
        <w:t>regimul</w:t>
      </w:r>
      <w:proofErr w:type="spellEnd"/>
      <w:r>
        <w:rPr>
          <w:rFonts w:ascii="Arial" w:hAnsi="Arial" w:cs="Arial"/>
          <w:color w:val="000000"/>
          <w:spacing w:val="-2"/>
        </w:rPr>
        <w:t xml:space="preserve"> de </w:t>
      </w:r>
      <w:proofErr w:type="spellStart"/>
      <w:r>
        <w:rPr>
          <w:rFonts w:ascii="Arial" w:hAnsi="Arial" w:cs="Arial"/>
          <w:color w:val="000000"/>
          <w:spacing w:val="-2"/>
        </w:rPr>
        <w:t>înălţime</w:t>
      </w:r>
      <w:proofErr w:type="spellEnd"/>
      <w:r>
        <w:rPr>
          <w:rFonts w:ascii="Arial" w:hAnsi="Arial" w:cs="Arial"/>
          <w:color w:val="000000"/>
          <w:spacing w:val="-2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</w:rPr>
        <w:t>aspectul</w:t>
      </w:r>
      <w:proofErr w:type="spellEnd"/>
      <w:r>
        <w:rPr>
          <w:rFonts w:ascii="Arial" w:hAnsi="Arial" w:cs="Arial"/>
          <w:color w:val="000000"/>
          <w:spacing w:val="-2"/>
        </w:rPr>
        <w:t xml:space="preserve"> exterior, </w:t>
      </w:r>
      <w:proofErr w:type="spellStart"/>
      <w:r>
        <w:rPr>
          <w:rFonts w:ascii="Arial" w:hAnsi="Arial" w:cs="Arial"/>
          <w:color w:val="000000"/>
          <w:spacing w:val="-2"/>
        </w:rPr>
        <w:t>alinierea</w:t>
      </w:r>
      <w:proofErr w:type="spellEnd"/>
      <w:r>
        <w:rPr>
          <w:rFonts w:ascii="Arial" w:hAnsi="Arial" w:cs="Arial"/>
          <w:color w:val="000000"/>
          <w:spacing w:val="-2"/>
        </w:rPr>
        <w:t xml:space="preserve"> la </w:t>
      </w:r>
      <w:proofErr w:type="spellStart"/>
      <w:proofErr w:type="gramStart"/>
      <w:r>
        <w:rPr>
          <w:rFonts w:ascii="Arial" w:hAnsi="Arial" w:cs="Arial"/>
          <w:color w:val="000000"/>
          <w:spacing w:val="-2"/>
        </w:rPr>
        <w:t>stradă</w:t>
      </w:r>
      <w:proofErr w:type="spellEnd"/>
      <w:r>
        <w:rPr>
          <w:rFonts w:ascii="Arial" w:hAnsi="Arial" w:cs="Arial"/>
          <w:color w:val="000000"/>
          <w:spacing w:val="-2"/>
        </w:rPr>
        <w:t>;</w:t>
      </w:r>
      <w:proofErr w:type="gramEnd"/>
    </w:p>
    <w:p w14:paraId="53E48136" w14:textId="77777777" w:rsidR="00617301" w:rsidRPr="00FF5D75" w:rsidRDefault="00617301" w:rsidP="00617301">
      <w:pPr>
        <w:widowControl w:val="0"/>
        <w:numPr>
          <w:ilvl w:val="0"/>
          <w:numId w:val="54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r w:rsidRPr="001B17BD">
        <w:rPr>
          <w:rFonts w:ascii="Arial" w:hAnsi="Arial" w:cs="Arial"/>
          <w:color w:val="000000"/>
          <w:spacing w:val="6"/>
        </w:rPr>
        <w:t xml:space="preserve">P.O.T. - ul maxim </w:t>
      </w:r>
      <w:proofErr w:type="spellStart"/>
      <w:r w:rsidRPr="001B17BD">
        <w:rPr>
          <w:rFonts w:ascii="Arial" w:hAnsi="Arial" w:cs="Arial"/>
          <w:color w:val="000000"/>
          <w:spacing w:val="6"/>
        </w:rPr>
        <w:t>va</w:t>
      </w:r>
      <w:proofErr w:type="spellEnd"/>
      <w:r w:rsidRPr="001B17BD">
        <w:rPr>
          <w:rFonts w:ascii="Arial" w:hAnsi="Arial" w:cs="Arial"/>
          <w:color w:val="000000"/>
          <w:spacing w:val="6"/>
        </w:rPr>
        <w:t xml:space="preserve"> fi de</w:t>
      </w:r>
      <w:r>
        <w:rPr>
          <w:rFonts w:ascii="Arial" w:hAnsi="Arial" w:cs="Arial"/>
          <w:color w:val="000000"/>
          <w:spacing w:val="6"/>
        </w:rPr>
        <w:t xml:space="preserve"> </w:t>
      </w:r>
      <w:r w:rsidRPr="00FF5D75">
        <w:rPr>
          <w:rFonts w:ascii="Arial" w:hAnsi="Arial" w:cs="Arial"/>
          <w:color w:val="000000"/>
          <w:spacing w:val="6"/>
        </w:rPr>
        <w:t>30%</w:t>
      </w:r>
    </w:p>
    <w:p w14:paraId="003DE6D0" w14:textId="77777777" w:rsidR="00617301" w:rsidRDefault="00617301" w:rsidP="00617301">
      <w:pPr>
        <w:pStyle w:val="Listparagraf"/>
        <w:widowControl w:val="0"/>
        <w:numPr>
          <w:ilvl w:val="0"/>
          <w:numId w:val="89"/>
        </w:numPr>
        <w:tabs>
          <w:tab w:val="left" w:pos="2814"/>
        </w:tabs>
        <w:autoSpaceDE w:val="0"/>
        <w:ind w:left="709" w:right="375" w:hanging="283"/>
        <w:jc w:val="both"/>
        <w:rPr>
          <w:rFonts w:ascii="Arial" w:hAnsi="Arial" w:cs="Arial"/>
          <w:color w:val="000000"/>
          <w:spacing w:val="4"/>
        </w:rPr>
      </w:pPr>
      <w:r w:rsidRPr="004B37AD">
        <w:rPr>
          <w:rFonts w:ascii="Arial" w:hAnsi="Arial" w:cs="Arial"/>
          <w:color w:val="000000"/>
          <w:spacing w:val="10"/>
        </w:rPr>
        <w:t xml:space="preserve">C.U.T. - </w:t>
      </w:r>
      <w:proofErr w:type="spellStart"/>
      <w:r w:rsidRPr="004B37AD">
        <w:rPr>
          <w:rFonts w:ascii="Arial" w:hAnsi="Arial" w:cs="Arial"/>
          <w:color w:val="000000"/>
          <w:spacing w:val="10"/>
        </w:rPr>
        <w:t>coeficientul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de </w:t>
      </w:r>
      <w:proofErr w:type="spellStart"/>
      <w:r w:rsidRPr="004B37AD">
        <w:rPr>
          <w:rFonts w:ascii="Arial" w:hAnsi="Arial" w:cs="Arial"/>
          <w:color w:val="000000"/>
          <w:spacing w:val="10"/>
        </w:rPr>
        <w:t>utilizare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a </w:t>
      </w:r>
      <w:proofErr w:type="spellStart"/>
      <w:r w:rsidRPr="004B37AD">
        <w:rPr>
          <w:rFonts w:ascii="Arial" w:hAnsi="Arial" w:cs="Arial"/>
          <w:color w:val="000000"/>
          <w:spacing w:val="10"/>
        </w:rPr>
        <w:t>terenului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exprimă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raportul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dintre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suprafeţele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adunate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ale </w:t>
      </w:r>
      <w:proofErr w:type="spellStart"/>
      <w:r w:rsidRPr="004B37AD">
        <w:rPr>
          <w:rFonts w:ascii="Arial" w:hAnsi="Arial" w:cs="Arial"/>
          <w:color w:val="000000"/>
          <w:spacing w:val="9"/>
        </w:rPr>
        <w:t>tuturor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nivelelor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(=</w:t>
      </w:r>
      <w:proofErr w:type="spellStart"/>
      <w:r w:rsidRPr="004B37AD">
        <w:rPr>
          <w:rFonts w:ascii="Arial" w:hAnsi="Arial" w:cs="Arial"/>
          <w:color w:val="000000"/>
          <w:spacing w:val="9"/>
        </w:rPr>
        <w:t>suprafaţa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desfăşurată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) </w:t>
      </w:r>
      <w:proofErr w:type="spellStart"/>
      <w:r w:rsidRPr="004B37AD">
        <w:rPr>
          <w:rFonts w:ascii="Arial" w:hAnsi="Arial" w:cs="Arial"/>
          <w:color w:val="000000"/>
          <w:spacing w:val="9"/>
        </w:rPr>
        <w:t>şi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suprafaţa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terenului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considerat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. </w:t>
      </w:r>
      <w:proofErr w:type="spellStart"/>
      <w:r w:rsidRPr="004B37AD">
        <w:rPr>
          <w:rFonts w:ascii="Arial" w:hAnsi="Arial" w:cs="Arial"/>
          <w:color w:val="000000"/>
          <w:spacing w:val="7"/>
        </w:rPr>
        <w:t>În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funcţie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de </w:t>
      </w:r>
      <w:proofErr w:type="spellStart"/>
      <w:r w:rsidRPr="004B37AD">
        <w:rPr>
          <w:rFonts w:ascii="Arial" w:hAnsi="Arial" w:cs="Arial"/>
          <w:color w:val="000000"/>
          <w:spacing w:val="7"/>
        </w:rPr>
        <w:t>înălţimea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clădirilor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care se </w:t>
      </w:r>
      <w:proofErr w:type="spellStart"/>
      <w:r w:rsidRPr="004B37AD">
        <w:rPr>
          <w:rFonts w:ascii="Arial" w:hAnsi="Arial" w:cs="Arial"/>
          <w:color w:val="000000"/>
          <w:spacing w:val="7"/>
        </w:rPr>
        <w:t>vor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realiza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, </w:t>
      </w:r>
      <w:proofErr w:type="spellStart"/>
      <w:r w:rsidRPr="004B37AD">
        <w:rPr>
          <w:rFonts w:ascii="Arial" w:hAnsi="Arial" w:cs="Arial"/>
          <w:color w:val="000000"/>
          <w:spacing w:val="7"/>
        </w:rPr>
        <w:t>coeficientul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de </w:t>
      </w:r>
      <w:proofErr w:type="spellStart"/>
      <w:r w:rsidRPr="004B37AD">
        <w:rPr>
          <w:rFonts w:ascii="Arial" w:hAnsi="Arial" w:cs="Arial"/>
          <w:color w:val="000000"/>
          <w:spacing w:val="4"/>
        </w:rPr>
        <w:t>utilizare</w:t>
      </w:r>
      <w:proofErr w:type="spellEnd"/>
      <w:r w:rsidRPr="004B37AD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4B37AD">
        <w:rPr>
          <w:rFonts w:ascii="Arial" w:hAnsi="Arial" w:cs="Arial"/>
          <w:color w:val="000000"/>
          <w:spacing w:val="4"/>
        </w:rPr>
        <w:t>terenului</w:t>
      </w:r>
      <w:proofErr w:type="spellEnd"/>
      <w:r w:rsidRPr="004B37AD">
        <w:rPr>
          <w:rFonts w:ascii="Arial" w:hAnsi="Arial" w:cs="Arial"/>
          <w:color w:val="000000"/>
          <w:spacing w:val="4"/>
        </w:rPr>
        <w:t xml:space="preserve">-C.U.T., </w:t>
      </w:r>
      <w:proofErr w:type="spellStart"/>
      <w:r w:rsidRPr="004B37AD">
        <w:rPr>
          <w:rFonts w:ascii="Arial" w:hAnsi="Arial" w:cs="Arial"/>
          <w:color w:val="000000"/>
          <w:spacing w:val="4"/>
        </w:rPr>
        <w:t>poate</w:t>
      </w:r>
      <w:proofErr w:type="spellEnd"/>
      <w:r w:rsidRPr="004B37AD">
        <w:rPr>
          <w:rFonts w:ascii="Arial" w:hAnsi="Arial" w:cs="Arial"/>
          <w:color w:val="000000"/>
          <w:spacing w:val="4"/>
        </w:rPr>
        <w:t xml:space="preserve"> fi:</w:t>
      </w:r>
    </w:p>
    <w:p w14:paraId="61CC6625" w14:textId="77777777" w:rsidR="00617301" w:rsidRPr="004B37AD" w:rsidRDefault="00617301" w:rsidP="00617301">
      <w:pPr>
        <w:pStyle w:val="Listparagraf"/>
        <w:widowControl w:val="0"/>
        <w:numPr>
          <w:ilvl w:val="0"/>
          <w:numId w:val="89"/>
        </w:numPr>
        <w:tabs>
          <w:tab w:val="left" w:pos="2814"/>
        </w:tabs>
        <w:autoSpaceDE w:val="0"/>
        <w:ind w:left="709" w:right="375" w:hanging="283"/>
        <w:jc w:val="both"/>
        <w:rPr>
          <w:rFonts w:ascii="Arial" w:hAnsi="Arial" w:cs="Arial"/>
          <w:color w:val="000000"/>
          <w:spacing w:val="4"/>
        </w:rPr>
      </w:pPr>
      <w:proofErr w:type="spellStart"/>
      <w:r>
        <w:rPr>
          <w:rFonts w:ascii="Arial" w:hAnsi="Arial" w:cs="Arial"/>
          <w:color w:val="000000"/>
          <w:spacing w:val="4"/>
        </w:rPr>
        <w:t>Pentru</w:t>
      </w:r>
      <w:proofErr w:type="spellEnd"/>
      <w:r>
        <w:rPr>
          <w:rFonts w:ascii="Arial" w:hAnsi="Arial" w:cs="Arial"/>
          <w:color w:val="000000"/>
          <w:spacing w:val="4"/>
        </w:rPr>
        <w:t xml:space="preserve"> POT – 30%</w:t>
      </w:r>
    </w:p>
    <w:p w14:paraId="79777633" w14:textId="77777777" w:rsidR="00617301" w:rsidRPr="00E84009" w:rsidRDefault="00617301" w:rsidP="00617301">
      <w:pPr>
        <w:widowControl w:val="0"/>
        <w:numPr>
          <w:ilvl w:val="4"/>
          <w:numId w:val="19"/>
        </w:numPr>
        <w:tabs>
          <w:tab w:val="left" w:pos="2160"/>
        </w:tabs>
        <w:autoSpaceDE w:val="0"/>
        <w:ind w:left="2340" w:right="375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1"/>
        </w:rPr>
        <w:t>1</w:t>
      </w:r>
      <w:r w:rsidRPr="00E84009">
        <w:rPr>
          <w:rFonts w:ascii="Arial" w:hAnsi="Arial" w:cs="Arial"/>
          <w:color w:val="000000"/>
          <w:spacing w:val="1"/>
        </w:rPr>
        <w:t>,</w:t>
      </w:r>
      <w:r>
        <w:rPr>
          <w:rFonts w:ascii="Arial" w:hAnsi="Arial" w:cs="Arial"/>
          <w:color w:val="000000"/>
          <w:spacing w:val="1"/>
        </w:rPr>
        <w:t>2</w:t>
      </w:r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adc</w:t>
      </w:r>
      <w:proofErr w:type="spellEnd"/>
      <w:r w:rsidRPr="00E84009">
        <w:rPr>
          <w:rFonts w:ascii="Arial" w:hAnsi="Arial" w:cs="Arial"/>
          <w:color w:val="000000"/>
          <w:spacing w:val="1"/>
        </w:rPr>
        <w:t>/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teren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pentru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r w:rsidRPr="00E84009">
        <w:rPr>
          <w:rFonts w:ascii="Arial" w:hAnsi="Arial" w:cs="Arial"/>
          <w:color w:val="000000"/>
          <w:spacing w:val="3"/>
        </w:rPr>
        <w:t>(S)+</w:t>
      </w:r>
      <w:r w:rsidRPr="00E84009">
        <w:rPr>
          <w:rFonts w:ascii="Arial" w:hAnsi="Arial" w:cs="Arial"/>
          <w:color w:val="000000"/>
          <w:spacing w:val="1"/>
        </w:rPr>
        <w:t>P+</w:t>
      </w:r>
      <w:r>
        <w:rPr>
          <w:rFonts w:ascii="Arial" w:hAnsi="Arial" w:cs="Arial"/>
          <w:color w:val="000000"/>
          <w:spacing w:val="1"/>
        </w:rPr>
        <w:t>2</w:t>
      </w:r>
      <w:r w:rsidRPr="00E84009">
        <w:rPr>
          <w:rFonts w:ascii="Arial" w:hAnsi="Arial" w:cs="Arial"/>
          <w:color w:val="000000"/>
          <w:spacing w:val="1"/>
        </w:rPr>
        <w:t>E+(M</w:t>
      </w:r>
      <w:proofErr w:type="gramStart"/>
      <w:r w:rsidRPr="00E84009">
        <w:rPr>
          <w:rFonts w:ascii="Arial" w:hAnsi="Arial" w:cs="Arial"/>
          <w:color w:val="000000"/>
          <w:spacing w:val="5"/>
        </w:rPr>
        <w:t>)</w:t>
      </w:r>
      <w:r>
        <w:rPr>
          <w:rFonts w:ascii="Arial" w:hAnsi="Arial" w:cs="Arial"/>
          <w:color w:val="000000"/>
          <w:spacing w:val="5"/>
        </w:rPr>
        <w:t>;</w:t>
      </w:r>
      <w:proofErr w:type="gramEnd"/>
    </w:p>
    <w:p w14:paraId="76FE8C2B" w14:textId="77777777" w:rsidR="00617301" w:rsidRDefault="00617301" w:rsidP="00617301">
      <w:pPr>
        <w:widowControl w:val="0"/>
        <w:numPr>
          <w:ilvl w:val="4"/>
          <w:numId w:val="19"/>
        </w:numPr>
        <w:tabs>
          <w:tab w:val="left" w:pos="2160"/>
        </w:tabs>
        <w:autoSpaceDE w:val="0"/>
        <w:ind w:left="2340" w:right="375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1"/>
        </w:rPr>
        <w:t>0,9</w:t>
      </w:r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adc</w:t>
      </w:r>
      <w:proofErr w:type="spellEnd"/>
      <w:r w:rsidRPr="00E84009">
        <w:rPr>
          <w:rFonts w:ascii="Arial" w:hAnsi="Arial" w:cs="Arial"/>
          <w:color w:val="000000"/>
          <w:spacing w:val="1"/>
        </w:rPr>
        <w:t>/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teren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pentru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r w:rsidRPr="00E84009">
        <w:rPr>
          <w:rFonts w:ascii="Arial" w:hAnsi="Arial" w:cs="Arial"/>
          <w:color w:val="000000"/>
          <w:spacing w:val="3"/>
        </w:rPr>
        <w:t>(S)+</w:t>
      </w:r>
      <w:r w:rsidRPr="00E84009">
        <w:rPr>
          <w:rFonts w:ascii="Arial" w:hAnsi="Arial" w:cs="Arial"/>
          <w:color w:val="000000"/>
          <w:spacing w:val="1"/>
        </w:rPr>
        <w:t>P+1E+(M</w:t>
      </w:r>
      <w:proofErr w:type="gramStart"/>
      <w:r w:rsidRPr="00E84009">
        <w:rPr>
          <w:rFonts w:ascii="Arial" w:hAnsi="Arial" w:cs="Arial"/>
          <w:color w:val="000000"/>
          <w:spacing w:val="5"/>
        </w:rPr>
        <w:t>)</w:t>
      </w:r>
      <w:r>
        <w:rPr>
          <w:rFonts w:ascii="Arial" w:hAnsi="Arial" w:cs="Arial"/>
          <w:color w:val="000000"/>
          <w:spacing w:val="5"/>
        </w:rPr>
        <w:t>;</w:t>
      </w:r>
      <w:proofErr w:type="gramEnd"/>
    </w:p>
    <w:p w14:paraId="1E544163" w14:textId="314B99F1" w:rsidR="00617301" w:rsidRPr="007B706A" w:rsidRDefault="00617301" w:rsidP="00617301">
      <w:pPr>
        <w:widowControl w:val="0"/>
        <w:numPr>
          <w:ilvl w:val="4"/>
          <w:numId w:val="19"/>
        </w:numPr>
        <w:tabs>
          <w:tab w:val="left" w:pos="2160"/>
        </w:tabs>
        <w:autoSpaceDE w:val="0"/>
        <w:ind w:left="2340" w:right="375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2"/>
        </w:rPr>
        <w:t>0</w:t>
      </w:r>
      <w:r w:rsidRPr="004B37AD">
        <w:rPr>
          <w:rFonts w:ascii="Arial" w:hAnsi="Arial" w:cs="Arial"/>
          <w:color w:val="000000"/>
          <w:spacing w:val="2"/>
        </w:rPr>
        <w:t>,</w:t>
      </w:r>
      <w:r>
        <w:rPr>
          <w:rFonts w:ascii="Arial" w:hAnsi="Arial" w:cs="Arial"/>
          <w:color w:val="000000"/>
          <w:spacing w:val="2"/>
        </w:rPr>
        <w:t>6</w:t>
      </w:r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mp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adc</w:t>
      </w:r>
      <w:proofErr w:type="spellEnd"/>
      <w:r w:rsidRPr="004B37AD">
        <w:rPr>
          <w:rFonts w:ascii="Arial" w:hAnsi="Arial" w:cs="Arial"/>
          <w:color w:val="000000"/>
          <w:spacing w:val="2"/>
        </w:rPr>
        <w:t>/</w:t>
      </w:r>
      <w:proofErr w:type="spellStart"/>
      <w:r w:rsidRPr="004B37AD">
        <w:rPr>
          <w:rFonts w:ascii="Arial" w:hAnsi="Arial" w:cs="Arial"/>
          <w:color w:val="000000"/>
          <w:spacing w:val="2"/>
        </w:rPr>
        <w:t>mp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teren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pentru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r w:rsidRPr="004B37AD">
        <w:rPr>
          <w:rFonts w:ascii="Arial" w:hAnsi="Arial" w:cs="Arial"/>
          <w:color w:val="000000"/>
          <w:spacing w:val="3"/>
        </w:rPr>
        <w:t>(S)+</w:t>
      </w:r>
      <w:r w:rsidRPr="004B37AD">
        <w:rPr>
          <w:rFonts w:ascii="Arial" w:hAnsi="Arial" w:cs="Arial"/>
          <w:color w:val="000000"/>
          <w:spacing w:val="2"/>
        </w:rPr>
        <w:t>P+(M).</w:t>
      </w:r>
    </w:p>
    <w:p w14:paraId="7A9CB627" w14:textId="77777777" w:rsidR="007B706A" w:rsidRDefault="007B706A" w:rsidP="007B706A">
      <w:pPr>
        <w:widowControl w:val="0"/>
        <w:autoSpaceDE w:val="0"/>
        <w:ind w:left="720" w:right="375"/>
        <w:jc w:val="both"/>
        <w:rPr>
          <w:rFonts w:ascii="Arial" w:hAnsi="Arial" w:cs="Arial"/>
          <w:color w:val="000000"/>
          <w:spacing w:val="4"/>
        </w:rPr>
      </w:pPr>
    </w:p>
    <w:p w14:paraId="1E5300F4" w14:textId="6BCB8AE7" w:rsidR="00617301" w:rsidRDefault="00617301" w:rsidP="00617301">
      <w:pPr>
        <w:widowControl w:val="0"/>
        <w:numPr>
          <w:ilvl w:val="0"/>
          <w:numId w:val="88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AC30B4">
        <w:rPr>
          <w:rFonts w:ascii="Arial" w:hAnsi="Arial" w:cs="Arial"/>
          <w:color w:val="000000"/>
          <w:spacing w:val="4"/>
        </w:rPr>
        <w:t>Construcţia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AC30B4">
        <w:rPr>
          <w:rFonts w:ascii="Arial" w:hAnsi="Arial" w:cs="Arial"/>
          <w:color w:val="000000"/>
          <w:spacing w:val="4"/>
        </w:rPr>
        <w:t>locuinţe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  <w:lang w:val="ro-RO"/>
        </w:rPr>
        <w:t>şi</w:t>
      </w:r>
      <w:proofErr w:type="spellEnd"/>
      <w:r>
        <w:rPr>
          <w:rFonts w:ascii="Arial" w:hAnsi="Arial" w:cs="Arial"/>
          <w:color w:val="000000"/>
          <w:spacing w:val="4"/>
          <w:lang w:val="ro-RO"/>
        </w:rPr>
        <w:t xml:space="preserve"> obiective </w:t>
      </w:r>
      <w:proofErr w:type="spellStart"/>
      <w:r w:rsidRPr="00AC30B4">
        <w:rPr>
          <w:rFonts w:ascii="Arial" w:hAnsi="Arial" w:cs="Arial"/>
          <w:color w:val="000000"/>
          <w:spacing w:val="4"/>
        </w:rPr>
        <w:t>este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C30B4">
        <w:rPr>
          <w:rFonts w:ascii="Arial" w:hAnsi="Arial" w:cs="Arial"/>
          <w:color w:val="000000"/>
          <w:spacing w:val="4"/>
        </w:rPr>
        <w:t>permisă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cu </w:t>
      </w:r>
      <w:proofErr w:type="spellStart"/>
      <w:r w:rsidRPr="00AC30B4">
        <w:rPr>
          <w:rFonts w:ascii="Arial" w:hAnsi="Arial" w:cs="Arial"/>
          <w:color w:val="000000"/>
          <w:spacing w:val="4"/>
        </w:rPr>
        <w:t>respectarea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C30B4">
        <w:rPr>
          <w:rFonts w:ascii="Arial" w:hAnsi="Arial" w:cs="Arial"/>
          <w:color w:val="000000"/>
          <w:spacing w:val="4"/>
        </w:rPr>
        <w:t>zo</w:t>
      </w:r>
      <w:r>
        <w:rPr>
          <w:rFonts w:ascii="Arial" w:hAnsi="Arial" w:cs="Arial"/>
          <w:color w:val="000000"/>
          <w:spacing w:val="4"/>
        </w:rPr>
        <w:t>nelor</w:t>
      </w:r>
      <w:proofErr w:type="spellEnd"/>
      <w:r>
        <w:rPr>
          <w:rFonts w:ascii="Arial" w:hAnsi="Arial" w:cs="Arial"/>
          <w:color w:val="000000"/>
          <w:spacing w:val="4"/>
        </w:rPr>
        <w:t xml:space="preserve"> de </w:t>
      </w:r>
      <w:proofErr w:type="spellStart"/>
      <w:r>
        <w:rPr>
          <w:rFonts w:ascii="Arial" w:hAnsi="Arial" w:cs="Arial"/>
          <w:color w:val="000000"/>
          <w:spacing w:val="4"/>
        </w:rPr>
        <w:t>protecţie</w:t>
      </w:r>
      <w:proofErr w:type="spellEnd"/>
      <w:r>
        <w:rPr>
          <w:rFonts w:ascii="Arial" w:hAnsi="Arial" w:cs="Arial"/>
          <w:color w:val="000000"/>
          <w:spacing w:val="4"/>
        </w:rPr>
        <w:t xml:space="preserve"> a </w:t>
      </w:r>
      <w:proofErr w:type="spellStart"/>
      <w:r>
        <w:rPr>
          <w:rFonts w:ascii="Arial" w:hAnsi="Arial" w:cs="Arial"/>
          <w:color w:val="000000"/>
          <w:spacing w:val="4"/>
        </w:rPr>
        <w:t>drumurilor</w:t>
      </w:r>
      <w:proofErr w:type="spellEnd"/>
      <w:r>
        <w:rPr>
          <w:rFonts w:ascii="Arial" w:hAnsi="Arial" w:cs="Arial"/>
          <w:color w:val="000000"/>
          <w:spacing w:val="4"/>
        </w:rPr>
        <w:t>:</w:t>
      </w:r>
    </w:p>
    <w:p w14:paraId="2CDABB32" w14:textId="77777777" w:rsidR="00617301" w:rsidRPr="00725C41" w:rsidRDefault="00617301" w:rsidP="00617301">
      <w:pPr>
        <w:pStyle w:val="Listparagraf"/>
        <w:widowControl w:val="0"/>
        <w:tabs>
          <w:tab w:val="left" w:pos="1276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bookmarkStart w:id="341" w:name="_Hlk120106983"/>
      <w:r>
        <w:rPr>
          <w:rFonts w:ascii="Arial" w:hAnsi="Arial" w:cs="Arial"/>
          <w:color w:val="000000"/>
          <w:spacing w:val="5"/>
        </w:rPr>
        <w:t xml:space="preserve">- </w:t>
      </w:r>
      <w:r w:rsidRPr="00592697">
        <w:rPr>
          <w:rFonts w:ascii="Arial" w:hAnsi="Arial" w:cs="Arial"/>
          <w:color w:val="000000"/>
          <w:spacing w:val="5"/>
        </w:rPr>
        <w:t xml:space="preserve">(DC)- </w:t>
      </w:r>
      <w:proofErr w:type="spellStart"/>
      <w:r w:rsidRPr="00592697">
        <w:rPr>
          <w:rFonts w:ascii="Arial" w:hAnsi="Arial" w:cs="Arial"/>
          <w:color w:val="000000"/>
          <w:spacing w:val="5"/>
        </w:rPr>
        <w:t>Traversarea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592697">
        <w:rPr>
          <w:rFonts w:ascii="Arial" w:hAnsi="Arial" w:cs="Arial"/>
          <w:color w:val="000000"/>
          <w:spacing w:val="5"/>
        </w:rPr>
        <w:t>intravilanului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592697">
        <w:rPr>
          <w:rFonts w:ascii="Arial" w:hAnsi="Arial" w:cs="Arial"/>
          <w:color w:val="000000"/>
          <w:spacing w:val="5"/>
        </w:rPr>
        <w:t>drumuri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592697">
        <w:rPr>
          <w:rFonts w:ascii="Arial" w:hAnsi="Arial" w:cs="Arial"/>
          <w:color w:val="000000"/>
          <w:spacing w:val="5"/>
        </w:rPr>
        <w:t>comunale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- minimum 10 m din ax de o </w:t>
      </w:r>
      <w:proofErr w:type="spellStart"/>
      <w:r w:rsidRPr="00592697">
        <w:rPr>
          <w:rFonts w:ascii="Arial" w:hAnsi="Arial" w:cs="Arial"/>
          <w:color w:val="000000"/>
          <w:spacing w:val="5"/>
        </w:rPr>
        <w:t>parte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592697">
        <w:rPr>
          <w:rFonts w:ascii="Arial" w:hAnsi="Arial" w:cs="Arial"/>
          <w:color w:val="000000"/>
          <w:spacing w:val="5"/>
        </w:rPr>
        <w:t>şi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592697">
        <w:rPr>
          <w:rFonts w:ascii="Arial" w:hAnsi="Arial" w:cs="Arial"/>
          <w:color w:val="000000"/>
          <w:spacing w:val="5"/>
        </w:rPr>
        <w:t>alta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592697">
        <w:rPr>
          <w:rFonts w:ascii="Arial" w:hAnsi="Arial" w:cs="Arial"/>
          <w:color w:val="000000"/>
          <w:spacing w:val="5"/>
        </w:rPr>
        <w:t>drumului</w:t>
      </w:r>
      <w:proofErr w:type="spellEnd"/>
      <w:r>
        <w:rPr>
          <w:rFonts w:ascii="Arial" w:hAnsi="Arial" w:cs="Arial"/>
          <w:color w:val="000000"/>
          <w:spacing w:val="5"/>
        </w:rPr>
        <w:t xml:space="preserve"> </w:t>
      </w:r>
      <w:r w:rsidRPr="00592697">
        <w:rPr>
          <w:rFonts w:ascii="Arial" w:hAnsi="Arial" w:cs="Arial"/>
          <w:color w:val="000000"/>
          <w:spacing w:val="5"/>
        </w:rPr>
        <w:t>(</w:t>
      </w:r>
      <w:proofErr w:type="spellStart"/>
      <w:r w:rsidRPr="00592697">
        <w:rPr>
          <w:rFonts w:ascii="Arial" w:hAnsi="Arial" w:cs="Arial"/>
          <w:color w:val="000000"/>
          <w:spacing w:val="5"/>
        </w:rPr>
        <w:t>Distanța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592697">
        <w:rPr>
          <w:rFonts w:ascii="Arial" w:hAnsi="Arial" w:cs="Arial"/>
          <w:color w:val="000000"/>
          <w:spacing w:val="5"/>
        </w:rPr>
        <w:t>dintre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592697">
        <w:rPr>
          <w:rFonts w:ascii="Arial" w:hAnsi="Arial" w:cs="Arial"/>
          <w:color w:val="000000"/>
          <w:spacing w:val="5"/>
        </w:rPr>
        <w:t>gardurile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592697">
        <w:rPr>
          <w:rFonts w:ascii="Arial" w:hAnsi="Arial" w:cs="Arial"/>
          <w:color w:val="000000"/>
          <w:spacing w:val="5"/>
        </w:rPr>
        <w:t>sau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592697">
        <w:rPr>
          <w:rFonts w:ascii="Arial" w:hAnsi="Arial" w:cs="Arial"/>
          <w:color w:val="000000"/>
          <w:spacing w:val="5"/>
        </w:rPr>
        <w:t>construcţiile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situate de o </w:t>
      </w:r>
      <w:proofErr w:type="spellStart"/>
      <w:r w:rsidRPr="00592697">
        <w:rPr>
          <w:rFonts w:ascii="Arial" w:hAnsi="Arial" w:cs="Arial"/>
          <w:color w:val="000000"/>
          <w:spacing w:val="5"/>
        </w:rPr>
        <w:t>parte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592697">
        <w:rPr>
          <w:rFonts w:ascii="Arial" w:hAnsi="Arial" w:cs="Arial"/>
          <w:color w:val="000000"/>
          <w:spacing w:val="5"/>
        </w:rPr>
        <w:t>şi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592697">
        <w:rPr>
          <w:rFonts w:ascii="Arial" w:hAnsi="Arial" w:cs="Arial"/>
          <w:color w:val="000000"/>
          <w:spacing w:val="5"/>
        </w:rPr>
        <w:t>alta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592697">
        <w:rPr>
          <w:rFonts w:ascii="Arial" w:hAnsi="Arial" w:cs="Arial"/>
          <w:color w:val="000000"/>
          <w:spacing w:val="5"/>
        </w:rPr>
        <w:t>drumului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(m)</w:t>
      </w:r>
      <w:proofErr w:type="gramStart"/>
      <w:r w:rsidRPr="00592697">
        <w:rPr>
          <w:rFonts w:ascii="Arial" w:hAnsi="Arial" w:cs="Arial"/>
          <w:color w:val="000000"/>
          <w:spacing w:val="5"/>
        </w:rPr>
        <w:t>);</w:t>
      </w:r>
      <w:proofErr w:type="gramEnd"/>
    </w:p>
    <w:bookmarkEnd w:id="341"/>
    <w:p w14:paraId="5E4C2B81" w14:textId="77777777" w:rsidR="00617301" w:rsidRPr="004E55D8" w:rsidRDefault="00617301" w:rsidP="00617301">
      <w:pPr>
        <w:pStyle w:val="Listparagraf"/>
        <w:numPr>
          <w:ilvl w:val="0"/>
          <w:numId w:val="75"/>
        </w:numPr>
        <w:ind w:left="1276" w:right="375" w:hanging="142"/>
        <w:jc w:val="both"/>
        <w:rPr>
          <w:rFonts w:ascii="Arial" w:hAnsi="Arial" w:cs="Arial"/>
          <w:color w:val="000000"/>
        </w:rPr>
      </w:pPr>
      <w:proofErr w:type="spellStart"/>
      <w:r w:rsidRPr="00197247">
        <w:rPr>
          <w:rFonts w:ascii="Arial" w:hAnsi="Arial" w:cs="Arial"/>
          <w:color w:val="000000"/>
        </w:rPr>
        <w:t>Străzi</w:t>
      </w:r>
      <w:proofErr w:type="spellEnd"/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principale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197247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minimum 5,5</w:t>
      </w:r>
      <w:r w:rsidRPr="00197247">
        <w:rPr>
          <w:rFonts w:ascii="Arial" w:hAnsi="Arial" w:cs="Arial"/>
          <w:color w:val="000000"/>
        </w:rPr>
        <w:t xml:space="preserve"> m </w:t>
      </w:r>
      <w:r>
        <w:rPr>
          <w:rFonts w:ascii="Arial" w:hAnsi="Arial" w:cs="Arial"/>
          <w:color w:val="000000"/>
        </w:rPr>
        <w:t xml:space="preserve">din ax de o </w:t>
      </w:r>
      <w:proofErr w:type="spellStart"/>
      <w:r>
        <w:rPr>
          <w:rFonts w:ascii="Arial" w:hAnsi="Arial" w:cs="Arial"/>
          <w:color w:val="000000"/>
        </w:rPr>
        <w:t>parte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alta</w:t>
      </w:r>
      <w:proofErr w:type="spellEnd"/>
      <w:r>
        <w:rPr>
          <w:rFonts w:ascii="Arial" w:hAnsi="Arial" w:cs="Arial"/>
          <w:color w:val="000000"/>
        </w:rPr>
        <w:t xml:space="preserve"> a</w:t>
      </w:r>
      <w:r w:rsidRPr="00197247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97247">
        <w:rPr>
          <w:rFonts w:ascii="Arial" w:hAnsi="Arial" w:cs="Arial"/>
          <w:color w:val="000000"/>
        </w:rPr>
        <w:t>drumului</w:t>
      </w:r>
      <w:proofErr w:type="spellEnd"/>
      <w:r>
        <w:rPr>
          <w:rFonts w:ascii="Arial" w:hAnsi="Arial" w:cs="Arial"/>
          <w:color w:val="000000"/>
          <w:spacing w:val="5"/>
        </w:rPr>
        <w:t>;</w:t>
      </w:r>
      <w:proofErr w:type="gramEnd"/>
    </w:p>
    <w:p w14:paraId="2B2DD280" w14:textId="77777777" w:rsidR="00617301" w:rsidRPr="00617301" w:rsidRDefault="00617301" w:rsidP="00617301">
      <w:pPr>
        <w:pStyle w:val="Listparagraf"/>
        <w:numPr>
          <w:ilvl w:val="0"/>
          <w:numId w:val="75"/>
        </w:numPr>
        <w:ind w:left="1276" w:right="375" w:hanging="142"/>
        <w:jc w:val="both"/>
        <w:rPr>
          <w:rFonts w:ascii="Arial" w:hAnsi="Arial" w:cs="Arial"/>
          <w:color w:val="000000"/>
        </w:rPr>
      </w:pPr>
      <w:proofErr w:type="spellStart"/>
      <w:r w:rsidRPr="00197247">
        <w:rPr>
          <w:rFonts w:ascii="Arial" w:hAnsi="Arial" w:cs="Arial"/>
          <w:color w:val="000000"/>
        </w:rPr>
        <w:t>Străzi</w:t>
      </w:r>
      <w:proofErr w:type="spellEnd"/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secundare</w:t>
      </w:r>
      <w:proofErr w:type="spellEnd"/>
      <w:r w:rsidRPr="00197247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minimum</w:t>
      </w:r>
      <w:r w:rsidRPr="001972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4,5</w:t>
      </w:r>
      <w:r w:rsidRPr="00197247">
        <w:rPr>
          <w:rFonts w:ascii="Arial" w:hAnsi="Arial" w:cs="Arial"/>
          <w:color w:val="000000"/>
        </w:rPr>
        <w:t xml:space="preserve"> m </w:t>
      </w:r>
      <w:r>
        <w:rPr>
          <w:rFonts w:ascii="Arial" w:hAnsi="Arial" w:cs="Arial"/>
          <w:color w:val="000000"/>
        </w:rPr>
        <w:t xml:space="preserve">din ax de o </w:t>
      </w:r>
      <w:proofErr w:type="spellStart"/>
      <w:r>
        <w:rPr>
          <w:rFonts w:ascii="Arial" w:hAnsi="Arial" w:cs="Arial"/>
          <w:color w:val="000000"/>
        </w:rPr>
        <w:t>parte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alta</w:t>
      </w:r>
      <w:proofErr w:type="spellEnd"/>
      <w:r>
        <w:rPr>
          <w:rFonts w:ascii="Arial" w:hAnsi="Arial" w:cs="Arial"/>
          <w:color w:val="000000"/>
        </w:rPr>
        <w:t xml:space="preserve"> a</w:t>
      </w:r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drumului</w:t>
      </w:r>
      <w:proofErr w:type="spellEnd"/>
      <w:r>
        <w:rPr>
          <w:rFonts w:ascii="Arial" w:hAnsi="Arial" w:cs="Arial"/>
          <w:color w:val="000000"/>
          <w:lang w:val="fr-FR"/>
        </w:rPr>
        <w:t>.</w:t>
      </w:r>
    </w:p>
    <w:p w14:paraId="17F13BCA" w14:textId="05EF5292" w:rsidR="00617301" w:rsidRDefault="00617301" w:rsidP="00617301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282" w:hanging="360"/>
        <w:jc w:val="both"/>
        <w:rPr>
          <w:rFonts w:ascii="Arial" w:hAnsi="Arial" w:cs="Arial"/>
          <w:color w:val="000000"/>
          <w:spacing w:val="3"/>
        </w:rPr>
      </w:pPr>
      <w:r w:rsidRPr="00617301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617301">
        <w:rPr>
          <w:rFonts w:ascii="Arial" w:hAnsi="Arial" w:cs="Arial"/>
          <w:color w:val="000000"/>
          <w:spacing w:val="3"/>
        </w:rPr>
        <w:t>va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17301">
        <w:rPr>
          <w:rFonts w:ascii="Arial" w:hAnsi="Arial" w:cs="Arial"/>
          <w:color w:val="000000"/>
          <w:spacing w:val="3"/>
        </w:rPr>
        <w:t>respecta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17301">
        <w:rPr>
          <w:rFonts w:ascii="Arial" w:hAnsi="Arial" w:cs="Arial"/>
          <w:color w:val="000000"/>
          <w:spacing w:val="3"/>
        </w:rPr>
        <w:t>aliniamentul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existent al </w:t>
      </w:r>
      <w:proofErr w:type="spellStart"/>
      <w:r w:rsidRPr="00617301">
        <w:rPr>
          <w:rFonts w:ascii="Arial" w:hAnsi="Arial" w:cs="Arial"/>
          <w:color w:val="000000"/>
          <w:spacing w:val="3"/>
        </w:rPr>
        <w:t>împrejmuirilor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17301">
        <w:rPr>
          <w:rFonts w:ascii="Arial" w:hAnsi="Arial" w:cs="Arial"/>
          <w:color w:val="000000"/>
          <w:spacing w:val="3"/>
        </w:rPr>
        <w:t>și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se </w:t>
      </w:r>
      <w:proofErr w:type="spellStart"/>
      <w:r w:rsidRPr="00617301">
        <w:rPr>
          <w:rFonts w:ascii="Arial" w:hAnsi="Arial" w:cs="Arial"/>
          <w:color w:val="000000"/>
          <w:spacing w:val="3"/>
        </w:rPr>
        <w:t>va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17301">
        <w:rPr>
          <w:rFonts w:ascii="Arial" w:hAnsi="Arial" w:cs="Arial"/>
          <w:color w:val="000000"/>
          <w:spacing w:val="3"/>
        </w:rPr>
        <w:t>păstra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17301">
        <w:rPr>
          <w:rFonts w:ascii="Arial" w:hAnsi="Arial" w:cs="Arial"/>
          <w:color w:val="000000"/>
          <w:spacing w:val="3"/>
        </w:rPr>
        <w:t>distanța</w:t>
      </w:r>
      <w:proofErr w:type="spellEnd"/>
      <w:r w:rsidRPr="00617301">
        <w:rPr>
          <w:rFonts w:ascii="Arial" w:hAnsi="Arial" w:cs="Arial"/>
          <w:color w:val="000000"/>
          <w:spacing w:val="3"/>
        </w:rPr>
        <w:br/>
      </w:r>
      <w:proofErr w:type="spellStart"/>
      <w:r w:rsidRPr="00617301">
        <w:rPr>
          <w:rFonts w:ascii="Arial" w:hAnsi="Arial" w:cs="Arial"/>
          <w:color w:val="000000"/>
          <w:spacing w:val="3"/>
        </w:rPr>
        <w:t>minimă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17301">
        <w:rPr>
          <w:rFonts w:ascii="Arial" w:hAnsi="Arial" w:cs="Arial"/>
          <w:color w:val="000000"/>
          <w:spacing w:val="3"/>
        </w:rPr>
        <w:t>normată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, de o </w:t>
      </w:r>
      <w:proofErr w:type="spellStart"/>
      <w:r w:rsidRPr="00617301">
        <w:rPr>
          <w:rFonts w:ascii="Arial" w:hAnsi="Arial" w:cs="Arial"/>
          <w:color w:val="000000"/>
          <w:spacing w:val="3"/>
        </w:rPr>
        <w:t>parte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17301">
        <w:rPr>
          <w:rFonts w:ascii="Arial" w:hAnsi="Arial" w:cs="Arial"/>
          <w:color w:val="000000"/>
          <w:spacing w:val="3"/>
        </w:rPr>
        <w:t>și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617301">
        <w:rPr>
          <w:rFonts w:ascii="Arial" w:hAnsi="Arial" w:cs="Arial"/>
          <w:color w:val="000000"/>
          <w:spacing w:val="3"/>
        </w:rPr>
        <w:t>alta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617301">
        <w:rPr>
          <w:rFonts w:ascii="Arial" w:hAnsi="Arial" w:cs="Arial"/>
          <w:color w:val="000000"/>
          <w:spacing w:val="3"/>
        </w:rPr>
        <w:t>drumului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. </w:t>
      </w:r>
      <w:proofErr w:type="spellStart"/>
      <w:r w:rsidRPr="00617301">
        <w:rPr>
          <w:rFonts w:ascii="Arial" w:hAnsi="Arial" w:cs="Arial"/>
          <w:color w:val="000000"/>
          <w:spacing w:val="3"/>
        </w:rPr>
        <w:t>În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17301">
        <w:rPr>
          <w:rFonts w:ascii="Arial" w:hAnsi="Arial" w:cs="Arial"/>
          <w:color w:val="000000"/>
          <w:spacing w:val="3"/>
        </w:rPr>
        <w:t>cazul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17301">
        <w:rPr>
          <w:rFonts w:ascii="Arial" w:hAnsi="Arial" w:cs="Arial"/>
          <w:color w:val="000000"/>
          <w:spacing w:val="3"/>
        </w:rPr>
        <w:t>în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care </w:t>
      </w:r>
      <w:proofErr w:type="spellStart"/>
      <w:r w:rsidRPr="00617301">
        <w:rPr>
          <w:rFonts w:ascii="Arial" w:hAnsi="Arial" w:cs="Arial"/>
          <w:color w:val="000000"/>
          <w:spacing w:val="3"/>
        </w:rPr>
        <w:t>aliniamentul</w:t>
      </w:r>
      <w:proofErr w:type="spellEnd"/>
      <w:r w:rsidRPr="00617301">
        <w:rPr>
          <w:rFonts w:ascii="Arial" w:hAnsi="Arial" w:cs="Arial"/>
          <w:color w:val="000000"/>
          <w:spacing w:val="3"/>
        </w:rPr>
        <w:br/>
        <w:t xml:space="preserve">actual al </w:t>
      </w:r>
      <w:proofErr w:type="spellStart"/>
      <w:r w:rsidRPr="00617301">
        <w:rPr>
          <w:rFonts w:ascii="Arial" w:hAnsi="Arial" w:cs="Arial"/>
          <w:color w:val="000000"/>
          <w:spacing w:val="3"/>
        </w:rPr>
        <w:t>împrejmuirilor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17301">
        <w:rPr>
          <w:rFonts w:ascii="Arial" w:hAnsi="Arial" w:cs="Arial"/>
          <w:color w:val="000000"/>
          <w:spacing w:val="3"/>
        </w:rPr>
        <w:t>este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17301">
        <w:rPr>
          <w:rFonts w:ascii="Arial" w:hAnsi="Arial" w:cs="Arial"/>
          <w:color w:val="000000"/>
          <w:spacing w:val="3"/>
        </w:rPr>
        <w:t>mai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mare </w:t>
      </w:r>
      <w:proofErr w:type="spellStart"/>
      <w:r w:rsidRPr="00617301">
        <w:rPr>
          <w:rFonts w:ascii="Arial" w:hAnsi="Arial" w:cs="Arial"/>
          <w:color w:val="000000"/>
          <w:spacing w:val="3"/>
        </w:rPr>
        <w:t>decât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17301">
        <w:rPr>
          <w:rFonts w:ascii="Arial" w:hAnsi="Arial" w:cs="Arial"/>
          <w:color w:val="000000"/>
          <w:spacing w:val="3"/>
        </w:rPr>
        <w:t>cel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17301">
        <w:rPr>
          <w:rFonts w:ascii="Arial" w:hAnsi="Arial" w:cs="Arial"/>
          <w:color w:val="000000"/>
          <w:spacing w:val="3"/>
        </w:rPr>
        <w:t>normat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617301">
        <w:rPr>
          <w:rFonts w:ascii="Arial" w:hAnsi="Arial" w:cs="Arial"/>
          <w:color w:val="000000"/>
          <w:spacing w:val="3"/>
        </w:rPr>
        <w:t>aliniamentul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17301">
        <w:rPr>
          <w:rFonts w:ascii="Arial" w:hAnsi="Arial" w:cs="Arial"/>
          <w:color w:val="000000"/>
          <w:spacing w:val="3"/>
        </w:rPr>
        <w:t>reglementat</w:t>
      </w:r>
      <w:proofErr w:type="spellEnd"/>
      <w:r w:rsidRPr="00617301">
        <w:rPr>
          <w:rFonts w:ascii="Arial" w:hAnsi="Arial" w:cs="Arial"/>
          <w:color w:val="000000"/>
          <w:spacing w:val="3"/>
        </w:rPr>
        <w:br/>
        <w:t xml:space="preserve">al </w:t>
      </w:r>
      <w:proofErr w:type="spellStart"/>
      <w:r w:rsidRPr="00617301">
        <w:rPr>
          <w:rFonts w:ascii="Arial" w:hAnsi="Arial" w:cs="Arial"/>
          <w:color w:val="000000"/>
          <w:spacing w:val="3"/>
        </w:rPr>
        <w:t>imprejmuirilor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17301">
        <w:rPr>
          <w:rFonts w:ascii="Arial" w:hAnsi="Arial" w:cs="Arial"/>
          <w:color w:val="000000"/>
          <w:spacing w:val="3"/>
        </w:rPr>
        <w:t>va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fi </w:t>
      </w:r>
      <w:proofErr w:type="spellStart"/>
      <w:r w:rsidRPr="00617301">
        <w:rPr>
          <w:rFonts w:ascii="Arial" w:hAnsi="Arial" w:cs="Arial"/>
          <w:color w:val="000000"/>
          <w:spacing w:val="3"/>
        </w:rPr>
        <w:t>cel</w:t>
      </w:r>
      <w:proofErr w:type="spellEnd"/>
      <w:r w:rsidRPr="00617301">
        <w:rPr>
          <w:rFonts w:ascii="Arial" w:hAnsi="Arial" w:cs="Arial"/>
          <w:color w:val="000000"/>
          <w:spacing w:val="3"/>
        </w:rPr>
        <w:t xml:space="preserve"> existent.</w:t>
      </w:r>
    </w:p>
    <w:p w14:paraId="493F6F00" w14:textId="77777777" w:rsidR="006A0BB7" w:rsidRDefault="006A0BB7" w:rsidP="006A0BB7">
      <w:pPr>
        <w:widowControl w:val="0"/>
        <w:autoSpaceDE w:val="0"/>
        <w:ind w:left="360" w:right="282"/>
        <w:jc w:val="both"/>
        <w:rPr>
          <w:rFonts w:ascii="Arial" w:hAnsi="Arial" w:cs="Arial"/>
          <w:color w:val="000000"/>
          <w:spacing w:val="3"/>
        </w:rPr>
      </w:pPr>
    </w:p>
    <w:p w14:paraId="6756BF21" w14:textId="77777777" w:rsidR="006A0BB7" w:rsidRDefault="006A0BB7" w:rsidP="00617301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282" w:hanging="360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6A0BB7">
        <w:rPr>
          <w:rFonts w:ascii="Arial" w:hAnsi="Arial" w:cs="Arial"/>
          <w:color w:val="000000"/>
          <w:spacing w:val="3"/>
        </w:rPr>
        <w:t>În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A0BB7">
        <w:rPr>
          <w:rFonts w:ascii="Arial" w:hAnsi="Arial" w:cs="Arial"/>
          <w:color w:val="000000"/>
          <w:spacing w:val="3"/>
        </w:rPr>
        <w:t>zonele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6A0BB7">
        <w:rPr>
          <w:rFonts w:ascii="Arial" w:hAnsi="Arial" w:cs="Arial"/>
          <w:color w:val="000000"/>
          <w:spacing w:val="3"/>
        </w:rPr>
        <w:t>protecţie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A0BB7">
        <w:rPr>
          <w:rFonts w:ascii="Arial" w:hAnsi="Arial" w:cs="Arial"/>
          <w:color w:val="000000"/>
          <w:spacing w:val="3"/>
        </w:rPr>
        <w:t>sanitară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6A0BB7">
        <w:rPr>
          <w:rFonts w:ascii="Arial" w:hAnsi="Arial" w:cs="Arial"/>
          <w:color w:val="000000"/>
          <w:spacing w:val="3"/>
        </w:rPr>
        <w:t>cimitirelor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- </w:t>
      </w:r>
      <w:proofErr w:type="spellStart"/>
      <w:r w:rsidRPr="006A0BB7">
        <w:rPr>
          <w:rFonts w:ascii="Arial" w:hAnsi="Arial" w:cs="Arial"/>
          <w:color w:val="000000"/>
          <w:spacing w:val="3"/>
        </w:rPr>
        <w:t>în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A0BB7">
        <w:rPr>
          <w:rFonts w:ascii="Arial" w:hAnsi="Arial" w:cs="Arial"/>
          <w:color w:val="000000"/>
          <w:spacing w:val="3"/>
        </w:rPr>
        <w:t>aceste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subzone </w:t>
      </w:r>
      <w:proofErr w:type="spellStart"/>
      <w:r w:rsidRPr="006A0BB7">
        <w:rPr>
          <w:rFonts w:ascii="Arial" w:hAnsi="Arial" w:cs="Arial"/>
          <w:color w:val="000000"/>
          <w:spacing w:val="3"/>
        </w:rPr>
        <w:t>aflate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la </w:t>
      </w:r>
      <w:proofErr w:type="spellStart"/>
      <w:r w:rsidRPr="006A0BB7">
        <w:rPr>
          <w:rFonts w:ascii="Arial" w:hAnsi="Arial" w:cs="Arial"/>
          <w:color w:val="000000"/>
          <w:spacing w:val="3"/>
        </w:rPr>
        <w:t>limita</w:t>
      </w:r>
      <w:proofErr w:type="spellEnd"/>
      <w:r w:rsidRPr="006A0BB7">
        <w:rPr>
          <w:rFonts w:ascii="Arial" w:hAnsi="Arial" w:cs="Arial"/>
          <w:color w:val="000000"/>
          <w:spacing w:val="3"/>
        </w:rPr>
        <w:br/>
      </w:r>
      <w:proofErr w:type="spellStart"/>
      <w:r w:rsidRPr="006A0BB7">
        <w:rPr>
          <w:rFonts w:ascii="Arial" w:hAnsi="Arial" w:cs="Arial"/>
          <w:color w:val="000000"/>
          <w:spacing w:val="3"/>
        </w:rPr>
        <w:t>cimitirelor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, conform art. 11 din </w:t>
      </w:r>
      <w:proofErr w:type="spellStart"/>
      <w:r w:rsidRPr="006A0BB7">
        <w:rPr>
          <w:rFonts w:ascii="Arial" w:hAnsi="Arial" w:cs="Arial"/>
          <w:color w:val="000000"/>
          <w:spacing w:val="3"/>
        </w:rPr>
        <w:t>Ordinul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119 din 2014, se </w:t>
      </w:r>
      <w:proofErr w:type="spellStart"/>
      <w:r w:rsidRPr="006A0BB7">
        <w:rPr>
          <w:rFonts w:ascii="Arial" w:hAnsi="Arial" w:cs="Arial"/>
          <w:color w:val="000000"/>
          <w:spacing w:val="3"/>
        </w:rPr>
        <w:t>institue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6A0BB7">
        <w:rPr>
          <w:rFonts w:ascii="Arial" w:hAnsi="Arial" w:cs="Arial"/>
          <w:color w:val="000000"/>
          <w:spacing w:val="3"/>
        </w:rPr>
        <w:t>protectie</w:t>
      </w:r>
      <w:proofErr w:type="spellEnd"/>
      <w:r w:rsidRPr="006A0BB7">
        <w:rPr>
          <w:rFonts w:ascii="Arial" w:hAnsi="Arial" w:cs="Arial"/>
          <w:color w:val="000000"/>
          <w:spacing w:val="3"/>
        </w:rPr>
        <w:br/>
      </w:r>
      <w:proofErr w:type="spellStart"/>
      <w:r w:rsidRPr="006A0BB7">
        <w:rPr>
          <w:rFonts w:ascii="Arial" w:hAnsi="Arial" w:cs="Arial"/>
          <w:color w:val="000000"/>
          <w:spacing w:val="3"/>
        </w:rPr>
        <w:t>sanitara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de 50 m in </w:t>
      </w:r>
      <w:proofErr w:type="spellStart"/>
      <w:r w:rsidRPr="006A0BB7">
        <w:rPr>
          <w:rFonts w:ascii="Arial" w:hAnsi="Arial" w:cs="Arial"/>
          <w:color w:val="000000"/>
          <w:spacing w:val="3"/>
        </w:rPr>
        <w:t>cazul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A0BB7">
        <w:rPr>
          <w:rFonts w:ascii="Arial" w:hAnsi="Arial" w:cs="Arial"/>
          <w:color w:val="000000"/>
          <w:spacing w:val="3"/>
        </w:rPr>
        <w:t>obiectivelor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care </w:t>
      </w:r>
      <w:proofErr w:type="spellStart"/>
      <w:r w:rsidRPr="006A0BB7">
        <w:rPr>
          <w:rFonts w:ascii="Arial" w:hAnsi="Arial" w:cs="Arial"/>
          <w:color w:val="000000"/>
          <w:spacing w:val="3"/>
        </w:rPr>
        <w:t>dispun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6A0BB7">
        <w:rPr>
          <w:rFonts w:ascii="Arial" w:hAnsi="Arial" w:cs="Arial"/>
          <w:color w:val="000000"/>
          <w:spacing w:val="3"/>
        </w:rPr>
        <w:t>aprovizionare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6A0BB7">
        <w:rPr>
          <w:rFonts w:ascii="Arial" w:hAnsi="Arial" w:cs="Arial"/>
          <w:color w:val="000000"/>
          <w:spacing w:val="3"/>
        </w:rPr>
        <w:t>apa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din </w:t>
      </w:r>
      <w:proofErr w:type="spellStart"/>
      <w:r w:rsidRPr="006A0BB7">
        <w:rPr>
          <w:rFonts w:ascii="Arial" w:hAnsi="Arial" w:cs="Arial"/>
          <w:color w:val="000000"/>
          <w:spacing w:val="3"/>
        </w:rPr>
        <w:t>sursa</w:t>
      </w:r>
      <w:proofErr w:type="spellEnd"/>
      <w:r w:rsidRPr="006A0BB7">
        <w:rPr>
          <w:rFonts w:ascii="Arial" w:hAnsi="Arial" w:cs="Arial"/>
          <w:color w:val="000000"/>
          <w:spacing w:val="3"/>
        </w:rPr>
        <w:br/>
      </w:r>
      <w:proofErr w:type="spellStart"/>
      <w:r w:rsidRPr="006A0BB7">
        <w:rPr>
          <w:rFonts w:ascii="Arial" w:hAnsi="Arial" w:cs="Arial"/>
          <w:color w:val="000000"/>
          <w:spacing w:val="3"/>
        </w:rPr>
        <w:t>proprie</w:t>
      </w:r>
      <w:proofErr w:type="spellEnd"/>
      <w:r w:rsidRPr="006A0BB7">
        <w:rPr>
          <w:rFonts w:ascii="Arial" w:hAnsi="Arial" w:cs="Arial"/>
          <w:color w:val="000000"/>
          <w:spacing w:val="3"/>
        </w:rPr>
        <w:t>.</w:t>
      </w:r>
    </w:p>
    <w:p w14:paraId="07E11B37" w14:textId="4FB4D4DB" w:rsidR="006A0BB7" w:rsidRPr="00617301" w:rsidRDefault="006A0BB7" w:rsidP="00617301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282" w:hanging="360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6A0BB7">
        <w:rPr>
          <w:rFonts w:ascii="Arial" w:hAnsi="Arial" w:cs="Arial"/>
          <w:color w:val="000000"/>
          <w:spacing w:val="3"/>
        </w:rPr>
        <w:t>În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A0BB7">
        <w:rPr>
          <w:rFonts w:ascii="Arial" w:hAnsi="Arial" w:cs="Arial"/>
          <w:color w:val="000000"/>
          <w:spacing w:val="3"/>
        </w:rPr>
        <w:t>cazul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A0BB7">
        <w:rPr>
          <w:rFonts w:ascii="Arial" w:hAnsi="Arial" w:cs="Arial"/>
          <w:color w:val="000000"/>
          <w:spacing w:val="3"/>
        </w:rPr>
        <w:t>cimitirelor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A0BB7">
        <w:rPr>
          <w:rFonts w:ascii="Arial" w:hAnsi="Arial" w:cs="Arial"/>
          <w:color w:val="000000"/>
          <w:spacing w:val="3"/>
        </w:rPr>
        <w:t>noi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se </w:t>
      </w:r>
      <w:proofErr w:type="spellStart"/>
      <w:r w:rsidRPr="006A0BB7">
        <w:rPr>
          <w:rFonts w:ascii="Arial" w:hAnsi="Arial" w:cs="Arial"/>
          <w:color w:val="000000"/>
          <w:spacing w:val="3"/>
        </w:rPr>
        <w:t>vor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A0BB7">
        <w:rPr>
          <w:rFonts w:ascii="Arial" w:hAnsi="Arial" w:cs="Arial"/>
          <w:color w:val="000000"/>
          <w:spacing w:val="3"/>
        </w:rPr>
        <w:t>înfiinţa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A0BB7">
        <w:rPr>
          <w:rFonts w:ascii="Arial" w:hAnsi="Arial" w:cs="Arial"/>
          <w:color w:val="000000"/>
          <w:spacing w:val="3"/>
        </w:rPr>
        <w:t>şi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A0BB7">
        <w:rPr>
          <w:rFonts w:ascii="Arial" w:hAnsi="Arial" w:cs="Arial"/>
          <w:color w:val="000000"/>
          <w:spacing w:val="3"/>
        </w:rPr>
        <w:t>respecta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A0BB7">
        <w:rPr>
          <w:rFonts w:ascii="Arial" w:hAnsi="Arial" w:cs="Arial"/>
          <w:color w:val="000000"/>
          <w:spacing w:val="3"/>
        </w:rPr>
        <w:t>zonele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6A0BB7">
        <w:rPr>
          <w:rFonts w:ascii="Arial" w:hAnsi="Arial" w:cs="Arial"/>
          <w:color w:val="000000"/>
          <w:spacing w:val="3"/>
        </w:rPr>
        <w:t>protecţie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de 100 m, conform</w:t>
      </w:r>
      <w:r w:rsidRPr="006A0BB7">
        <w:rPr>
          <w:rFonts w:ascii="Arial" w:hAnsi="Arial" w:cs="Arial"/>
          <w:color w:val="000000"/>
          <w:spacing w:val="3"/>
        </w:rPr>
        <w:br/>
      </w:r>
      <w:proofErr w:type="spellStart"/>
      <w:r w:rsidRPr="006A0BB7">
        <w:rPr>
          <w:rFonts w:ascii="Arial" w:hAnsi="Arial" w:cs="Arial"/>
          <w:color w:val="000000"/>
          <w:spacing w:val="3"/>
        </w:rPr>
        <w:t>Normelor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A0BB7">
        <w:rPr>
          <w:rFonts w:ascii="Arial" w:hAnsi="Arial" w:cs="Arial"/>
          <w:color w:val="000000"/>
          <w:spacing w:val="3"/>
        </w:rPr>
        <w:t>tehnice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A0BB7">
        <w:rPr>
          <w:rFonts w:ascii="Arial" w:hAnsi="Arial" w:cs="Arial"/>
          <w:color w:val="000000"/>
          <w:spacing w:val="3"/>
        </w:rPr>
        <w:t>şi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A0BB7">
        <w:rPr>
          <w:rFonts w:ascii="Arial" w:hAnsi="Arial" w:cs="Arial"/>
          <w:color w:val="000000"/>
          <w:spacing w:val="3"/>
        </w:rPr>
        <w:t>sanitare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ale </w:t>
      </w:r>
      <w:proofErr w:type="spellStart"/>
      <w:r w:rsidRPr="006A0BB7">
        <w:rPr>
          <w:rFonts w:ascii="Arial" w:hAnsi="Arial" w:cs="Arial"/>
          <w:color w:val="000000"/>
          <w:spacing w:val="3"/>
        </w:rPr>
        <w:t>serviciilor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A0BB7">
        <w:rPr>
          <w:rFonts w:ascii="Arial" w:hAnsi="Arial" w:cs="Arial"/>
          <w:color w:val="000000"/>
          <w:spacing w:val="3"/>
        </w:rPr>
        <w:t>funerare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6A0BB7">
        <w:rPr>
          <w:rFonts w:ascii="Arial" w:hAnsi="Arial" w:cs="Arial"/>
          <w:color w:val="000000"/>
          <w:spacing w:val="3"/>
        </w:rPr>
        <w:t>înhumării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6A0BB7">
        <w:rPr>
          <w:rFonts w:ascii="Arial" w:hAnsi="Arial" w:cs="Arial"/>
          <w:color w:val="000000"/>
          <w:spacing w:val="3"/>
        </w:rPr>
        <w:t>transportului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A0BB7">
        <w:rPr>
          <w:rFonts w:ascii="Arial" w:hAnsi="Arial" w:cs="Arial"/>
          <w:color w:val="000000"/>
          <w:spacing w:val="3"/>
        </w:rPr>
        <w:t>şi</w:t>
      </w:r>
      <w:proofErr w:type="spellEnd"/>
      <w:r w:rsidRPr="006A0BB7">
        <w:rPr>
          <w:rFonts w:ascii="Arial" w:hAnsi="Arial" w:cs="Arial"/>
          <w:color w:val="000000"/>
          <w:spacing w:val="3"/>
        </w:rPr>
        <w:br/>
      </w:r>
      <w:proofErr w:type="spellStart"/>
      <w:r w:rsidRPr="006A0BB7">
        <w:rPr>
          <w:rFonts w:ascii="Arial" w:hAnsi="Arial" w:cs="Arial"/>
          <w:color w:val="000000"/>
          <w:spacing w:val="3"/>
        </w:rPr>
        <w:t>deshumării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A0BB7">
        <w:rPr>
          <w:rFonts w:ascii="Arial" w:hAnsi="Arial" w:cs="Arial"/>
          <w:color w:val="000000"/>
          <w:spacing w:val="3"/>
        </w:rPr>
        <w:t>cadavrelor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A0BB7">
        <w:rPr>
          <w:rFonts w:ascii="Arial" w:hAnsi="Arial" w:cs="Arial"/>
          <w:color w:val="000000"/>
          <w:spacing w:val="3"/>
        </w:rPr>
        <w:t>umane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6A0BB7">
        <w:rPr>
          <w:rFonts w:ascii="Arial" w:hAnsi="Arial" w:cs="Arial"/>
          <w:color w:val="000000"/>
          <w:spacing w:val="3"/>
        </w:rPr>
        <w:t>cimitirelor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6A0BB7">
        <w:rPr>
          <w:rFonts w:ascii="Arial" w:hAnsi="Arial" w:cs="Arial"/>
          <w:color w:val="000000"/>
          <w:spacing w:val="3"/>
        </w:rPr>
        <w:t>crematoriilor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A0BB7">
        <w:rPr>
          <w:rFonts w:ascii="Arial" w:hAnsi="Arial" w:cs="Arial"/>
          <w:color w:val="000000"/>
          <w:spacing w:val="3"/>
        </w:rPr>
        <w:t>umane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, precum </w:t>
      </w:r>
      <w:proofErr w:type="spellStart"/>
      <w:r w:rsidRPr="006A0BB7">
        <w:rPr>
          <w:rFonts w:ascii="Arial" w:hAnsi="Arial" w:cs="Arial"/>
          <w:color w:val="000000"/>
          <w:spacing w:val="3"/>
        </w:rPr>
        <w:t>şi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6A0BB7">
        <w:rPr>
          <w:rFonts w:ascii="Arial" w:hAnsi="Arial" w:cs="Arial"/>
          <w:color w:val="000000"/>
          <w:spacing w:val="3"/>
        </w:rPr>
        <w:t>criteriilor</w:t>
      </w:r>
      <w:proofErr w:type="spellEnd"/>
      <w:r w:rsidRPr="006A0BB7">
        <w:rPr>
          <w:rFonts w:ascii="Arial" w:hAnsi="Arial" w:cs="Arial"/>
          <w:color w:val="000000"/>
          <w:spacing w:val="3"/>
        </w:rPr>
        <w:br/>
      </w:r>
      <w:proofErr w:type="spellStart"/>
      <w:r w:rsidRPr="006A0BB7">
        <w:rPr>
          <w:rFonts w:ascii="Arial" w:hAnsi="Arial" w:cs="Arial"/>
          <w:color w:val="000000"/>
          <w:spacing w:val="3"/>
        </w:rPr>
        <w:t>profesionale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pe care </w:t>
      </w:r>
      <w:proofErr w:type="spellStart"/>
      <w:r w:rsidRPr="006A0BB7">
        <w:rPr>
          <w:rFonts w:ascii="Arial" w:hAnsi="Arial" w:cs="Arial"/>
          <w:color w:val="000000"/>
          <w:spacing w:val="3"/>
        </w:rPr>
        <w:t>trebuie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A0BB7">
        <w:rPr>
          <w:rFonts w:ascii="Arial" w:hAnsi="Arial" w:cs="Arial"/>
          <w:color w:val="000000"/>
          <w:spacing w:val="3"/>
        </w:rPr>
        <w:t>să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le </w:t>
      </w:r>
      <w:proofErr w:type="spellStart"/>
      <w:r w:rsidRPr="006A0BB7">
        <w:rPr>
          <w:rFonts w:ascii="Arial" w:hAnsi="Arial" w:cs="Arial"/>
          <w:color w:val="000000"/>
          <w:spacing w:val="3"/>
        </w:rPr>
        <w:t>îndeplinească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A0BB7">
        <w:rPr>
          <w:rFonts w:ascii="Arial" w:hAnsi="Arial" w:cs="Arial"/>
          <w:color w:val="000000"/>
          <w:spacing w:val="3"/>
        </w:rPr>
        <w:t>prestatorii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6A0BB7">
        <w:rPr>
          <w:rFonts w:ascii="Arial" w:hAnsi="Arial" w:cs="Arial"/>
          <w:color w:val="000000"/>
          <w:spacing w:val="3"/>
        </w:rPr>
        <w:t>servicii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A0BB7">
        <w:rPr>
          <w:rFonts w:ascii="Arial" w:hAnsi="Arial" w:cs="Arial"/>
          <w:color w:val="000000"/>
          <w:spacing w:val="3"/>
        </w:rPr>
        <w:t>funerare</w:t>
      </w:r>
      <w:proofErr w:type="spellEnd"/>
      <w:r w:rsidRPr="006A0BB7">
        <w:rPr>
          <w:rFonts w:ascii="Arial" w:hAnsi="Arial" w:cs="Arial"/>
          <w:color w:val="000000"/>
          <w:spacing w:val="3"/>
        </w:rPr>
        <w:br/>
      </w:r>
      <w:proofErr w:type="spellStart"/>
      <w:r w:rsidRPr="006A0BB7">
        <w:rPr>
          <w:rFonts w:ascii="Arial" w:hAnsi="Arial" w:cs="Arial"/>
          <w:color w:val="000000"/>
          <w:spacing w:val="3"/>
        </w:rPr>
        <w:t>aprobate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6A0BB7">
        <w:rPr>
          <w:rFonts w:ascii="Arial" w:hAnsi="Arial" w:cs="Arial"/>
          <w:color w:val="000000"/>
          <w:spacing w:val="3"/>
        </w:rPr>
        <w:t>prin</w:t>
      </w:r>
      <w:proofErr w:type="spellEnd"/>
      <w:r w:rsidRPr="006A0BB7">
        <w:rPr>
          <w:rFonts w:ascii="Arial" w:hAnsi="Arial" w:cs="Arial"/>
          <w:color w:val="000000"/>
          <w:spacing w:val="3"/>
        </w:rPr>
        <w:t xml:space="preserve"> H.G. 1233/2016.</w:t>
      </w:r>
    </w:p>
    <w:p w14:paraId="17BC4EA9" w14:textId="77777777" w:rsidR="00617301" w:rsidRDefault="00617301" w:rsidP="00617301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2B556890" w14:textId="0E666ACD" w:rsidR="00617301" w:rsidRPr="00213E75" w:rsidRDefault="00617301" w:rsidP="00617301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375" w:hanging="360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4F7EBA">
        <w:rPr>
          <w:rFonts w:ascii="Arial" w:hAnsi="Arial" w:cs="Arial"/>
          <w:color w:val="000000"/>
          <w:spacing w:val="4"/>
        </w:rPr>
        <w:t>Amplasarea</w:t>
      </w:r>
      <w:proofErr w:type="spellEnd"/>
      <w:r w:rsidRPr="004F7EBA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4"/>
        </w:rPr>
        <w:t>construc</w:t>
      </w:r>
      <w:r w:rsidRPr="004F7EBA">
        <w:rPr>
          <w:rFonts w:ascii="Arial" w:hAnsi="Arial" w:cs="Arial"/>
          <w:color w:val="000000"/>
          <w:spacing w:val="4"/>
          <w:lang w:val="ro-RO"/>
        </w:rPr>
        <w:t>ţiilor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de orice fel în zona de </w:t>
      </w:r>
      <w:proofErr w:type="spellStart"/>
      <w:r w:rsidRPr="004F7EBA">
        <w:rPr>
          <w:rFonts w:ascii="Arial" w:hAnsi="Arial" w:cs="Arial"/>
          <w:color w:val="000000"/>
          <w:spacing w:val="4"/>
          <w:lang w:val="ro-RO"/>
        </w:rPr>
        <w:t>siguranţă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</w:t>
      </w:r>
      <w:proofErr w:type="gramStart"/>
      <w:r w:rsidRPr="004F7EBA">
        <w:rPr>
          <w:rFonts w:ascii="Arial" w:hAnsi="Arial" w:cs="Arial"/>
          <w:color w:val="000000"/>
          <w:spacing w:val="4"/>
          <w:lang w:val="ro-RO"/>
        </w:rPr>
        <w:t>a</w:t>
      </w:r>
      <w:proofErr w:type="gramEnd"/>
      <w:r w:rsidRPr="004F7EBA">
        <w:rPr>
          <w:rFonts w:ascii="Arial" w:hAnsi="Arial" w:cs="Arial"/>
          <w:color w:val="000000"/>
          <w:spacing w:val="4"/>
          <w:lang w:val="ro-RO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4"/>
          <w:lang w:val="ro-RO"/>
        </w:rPr>
        <w:t>instalaţiilor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electrice se face doar cu avizul de amplasament al operato</w:t>
      </w:r>
      <w:r>
        <w:rPr>
          <w:rFonts w:ascii="Arial" w:hAnsi="Arial" w:cs="Arial"/>
          <w:color w:val="000000"/>
          <w:spacing w:val="4"/>
          <w:lang w:val="ro-RO"/>
        </w:rPr>
        <w:t xml:space="preserve">rului de transport </w:t>
      </w:r>
      <w:proofErr w:type="spellStart"/>
      <w:r>
        <w:rPr>
          <w:rFonts w:ascii="Arial" w:hAnsi="Arial" w:cs="Arial"/>
          <w:color w:val="000000"/>
          <w:spacing w:val="4"/>
          <w:lang w:val="ro-RO"/>
        </w:rPr>
        <w:t>şi</w:t>
      </w:r>
      <w:proofErr w:type="spellEnd"/>
      <w:r>
        <w:rPr>
          <w:rFonts w:ascii="Arial" w:hAnsi="Arial" w:cs="Arial"/>
          <w:color w:val="000000"/>
          <w:spacing w:val="4"/>
          <w:lang w:val="ro-RO"/>
        </w:rPr>
        <w:t xml:space="preserve"> de sistem</w:t>
      </w:r>
      <w:r>
        <w:rPr>
          <w:rFonts w:ascii="Arial" w:hAnsi="Arial" w:cs="Arial"/>
          <w:color w:val="000000"/>
          <w:spacing w:val="4"/>
        </w:rPr>
        <w:t>;</w:t>
      </w:r>
    </w:p>
    <w:p w14:paraId="069932A2" w14:textId="77777777" w:rsidR="00617301" w:rsidRDefault="00617301" w:rsidP="00617301">
      <w:pPr>
        <w:pStyle w:val="Listparagraf"/>
        <w:numPr>
          <w:ilvl w:val="0"/>
          <w:numId w:val="86"/>
        </w:numPr>
        <w:tabs>
          <w:tab w:val="clear" w:pos="1281"/>
          <w:tab w:val="num" w:pos="720"/>
        </w:tabs>
        <w:ind w:left="720" w:right="375" w:hanging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A</w:t>
      </w:r>
      <w:r w:rsidRPr="009655C0">
        <w:rPr>
          <w:rFonts w:ascii="Arial" w:hAnsi="Arial" w:cs="Arial"/>
        </w:rPr>
        <w:t>mplasarea</w:t>
      </w:r>
      <w:proofErr w:type="spellEnd"/>
      <w:r w:rsidRPr="00AF4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AF4E30">
        <w:rPr>
          <w:rFonts w:ascii="Arial" w:hAnsi="Arial" w:cs="Arial"/>
        </w:rPr>
        <w:t xml:space="preserve">e </w:t>
      </w:r>
      <w:proofErr w:type="spellStart"/>
      <w:r w:rsidRPr="00AF4E30">
        <w:rPr>
          <w:rFonts w:ascii="Arial" w:hAnsi="Arial" w:cs="Arial"/>
        </w:rPr>
        <w:t>terenurile</w:t>
      </w:r>
      <w:proofErr w:type="spellEnd"/>
      <w:r w:rsidRPr="00AF4E30">
        <w:rPr>
          <w:rFonts w:ascii="Arial" w:hAnsi="Arial" w:cs="Arial"/>
        </w:rPr>
        <w:t xml:space="preserve"> cu </w:t>
      </w:r>
      <w:proofErr w:type="spellStart"/>
      <w:r w:rsidRPr="00AF4E30">
        <w:rPr>
          <w:rFonts w:ascii="Arial" w:hAnsi="Arial" w:cs="Arial"/>
        </w:rPr>
        <w:t>risc</w:t>
      </w:r>
      <w:proofErr w:type="spellEnd"/>
      <w:r w:rsidRPr="00AF4E30">
        <w:rPr>
          <w:rFonts w:ascii="Arial" w:hAnsi="Arial" w:cs="Arial"/>
        </w:rPr>
        <w:t xml:space="preserve"> de </w:t>
      </w:r>
      <w:proofErr w:type="spellStart"/>
      <w:r w:rsidRPr="00AF4E30">
        <w:rPr>
          <w:rFonts w:ascii="Arial" w:hAnsi="Arial" w:cs="Arial"/>
        </w:rPr>
        <w:t>inundare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interzisă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AF4E30">
        <w:rPr>
          <w:rFonts w:ascii="Arial" w:hAnsi="Arial" w:cs="Arial"/>
        </w:rPr>
        <w:t>până</w:t>
      </w:r>
      <w:proofErr w:type="spellEnd"/>
      <w:r w:rsidRPr="00AF4E30">
        <w:rPr>
          <w:rFonts w:ascii="Arial" w:hAnsi="Arial" w:cs="Arial"/>
        </w:rPr>
        <w:t xml:space="preserve"> la </w:t>
      </w:r>
      <w:proofErr w:type="spellStart"/>
      <w:r w:rsidRPr="00AF4E30">
        <w:rPr>
          <w:rFonts w:ascii="Arial" w:hAnsi="Arial" w:cs="Arial"/>
        </w:rPr>
        <w:t>executarea</w:t>
      </w:r>
      <w:proofErr w:type="spellEnd"/>
      <w:r w:rsidRPr="00AF4E30">
        <w:rPr>
          <w:rFonts w:ascii="Arial" w:hAnsi="Arial" w:cs="Arial"/>
        </w:rPr>
        <w:t xml:space="preserve"> </w:t>
      </w:r>
      <w:proofErr w:type="spellStart"/>
      <w:r w:rsidRPr="00AF4E30">
        <w:rPr>
          <w:rFonts w:ascii="Arial" w:hAnsi="Arial" w:cs="Arial"/>
        </w:rPr>
        <w:t>lucrărilor</w:t>
      </w:r>
      <w:proofErr w:type="spellEnd"/>
      <w:r w:rsidRPr="00AF4E30">
        <w:rPr>
          <w:rFonts w:ascii="Arial" w:hAnsi="Arial" w:cs="Arial"/>
        </w:rPr>
        <w:t xml:space="preserve"> de </w:t>
      </w:r>
      <w:proofErr w:type="spellStart"/>
      <w:r w:rsidRPr="00AF4E30">
        <w:rPr>
          <w:rFonts w:ascii="Arial" w:hAnsi="Arial" w:cs="Arial"/>
        </w:rPr>
        <w:t>protecţie</w:t>
      </w:r>
      <w:proofErr w:type="spellEnd"/>
      <w:r>
        <w:rPr>
          <w:rFonts w:ascii="Arial" w:hAnsi="Arial" w:cs="Arial"/>
        </w:rPr>
        <w:t>.</w:t>
      </w:r>
    </w:p>
    <w:p w14:paraId="6E443E1A" w14:textId="3E382DEB" w:rsidR="001A4F6D" w:rsidRDefault="001A4F6D" w:rsidP="00617301">
      <w:pPr>
        <w:pStyle w:val="Titlu1"/>
        <w:rPr>
          <w:spacing w:val="1"/>
        </w:rPr>
      </w:pPr>
    </w:p>
    <w:p w14:paraId="4B0F638E" w14:textId="77777777" w:rsidR="00725834" w:rsidRDefault="00725834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286B1F05" w14:textId="77777777" w:rsidR="00725834" w:rsidRDefault="00725834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3091D3E4" w14:textId="77777777" w:rsidR="00725834" w:rsidRDefault="00725834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657A99D5" w14:textId="77777777" w:rsidR="00725834" w:rsidRDefault="00725834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2B6C6F93" w14:textId="77777777" w:rsidR="00725834" w:rsidRDefault="00725834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7A012328" w14:textId="77777777" w:rsidR="00725834" w:rsidRDefault="00725834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18AE9DAF" w14:textId="621CB88E" w:rsidR="00725834" w:rsidRDefault="00725834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02E0FB3A" w14:textId="0C12992B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408AC9D6" w14:textId="276DDE97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3D0118D4" w14:textId="6E224BEA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34C7341D" w14:textId="592709C9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49AF4846" w14:textId="6474809E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64770969" w14:textId="45B0DD15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2D1E4399" w14:textId="7D141DAB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07C32834" w14:textId="64EA08C3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015F11B0" w14:textId="37362F2E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34BCD1ED" w14:textId="4ACE4AB6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67150B3F" w14:textId="2D5D55A4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70AB41AD" w14:textId="75038687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234CCC7A" w14:textId="544D194B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2CD03C32" w14:textId="4BA21DDC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256056A4" w14:textId="7BE8A39F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26DA06FF" w14:textId="154B1E69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7DDA5757" w14:textId="3C55A376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3C6CAD46" w14:textId="3040343E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2A20F1E3" w14:textId="4CEC5041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20CFAFB2" w14:textId="5A941096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7D4D2AEC" w14:textId="1474972C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57D83B24" w14:textId="1D61AAD9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46E40758" w14:textId="34FAA3DF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0E6D60E1" w14:textId="152A5A6D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14DBD467" w14:textId="50702DDD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7A9C44D5" w14:textId="58099F81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04390915" w14:textId="1B1E2FB7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70194516" w14:textId="147C5362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009789C8" w14:textId="508D7374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5D931304" w14:textId="6E4D58A4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284E83C4" w14:textId="6721B72A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137CB29B" w14:textId="31DCB0D0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7A77E07E" w14:textId="63EC462B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7A4CDE52" w14:textId="71F9F5E8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1D5BCAE1" w14:textId="6904E848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7C500492" w14:textId="77777777" w:rsidR="007B706A" w:rsidRDefault="007B706A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6B03CF3B" w14:textId="0C31EF84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72BE4FC6" w14:textId="0A07614F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582CC946" w14:textId="77777777" w:rsidR="009569FD" w:rsidRDefault="009569FD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7DE408A1" w14:textId="77777777" w:rsidR="00725834" w:rsidRDefault="00725834" w:rsidP="009B3094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7BF9B223" w14:textId="709E5513" w:rsidR="001B6F87" w:rsidRPr="005D591B" w:rsidRDefault="001B6F87" w:rsidP="001B6F87">
      <w:pPr>
        <w:pStyle w:val="Titlu1"/>
        <w:rPr>
          <w:sz w:val="36"/>
          <w:szCs w:val="36"/>
          <w:lang w:val="ro-RO"/>
        </w:rPr>
      </w:pPr>
      <w:bookmarkStart w:id="342" w:name="_Toc120628693"/>
      <w:r w:rsidRPr="005D591B">
        <w:rPr>
          <w:sz w:val="36"/>
          <w:szCs w:val="36"/>
          <w:lang w:val="ro-RO"/>
        </w:rPr>
        <w:lastRenderedPageBreak/>
        <w:t>U.T.R. 2c</w:t>
      </w:r>
      <w:r w:rsidR="00A17730">
        <w:rPr>
          <w:sz w:val="36"/>
          <w:szCs w:val="36"/>
          <w:lang w:val="ro-RO"/>
        </w:rPr>
        <w:t xml:space="preserve"> </w:t>
      </w:r>
      <w:r w:rsidR="006A0BB7">
        <w:rPr>
          <w:b w:val="0"/>
          <w:sz w:val="36"/>
          <w:szCs w:val="36"/>
          <w:lang w:val="ro-RO"/>
        </w:rPr>
        <w:t>Dumbrava</w:t>
      </w:r>
      <w:r w:rsidRPr="005D591B">
        <w:rPr>
          <w:b w:val="0"/>
          <w:sz w:val="36"/>
          <w:szCs w:val="36"/>
          <w:lang w:val="ro-RO"/>
        </w:rPr>
        <w:t xml:space="preserve"> </w:t>
      </w:r>
      <w:r w:rsidRPr="005D591B">
        <w:rPr>
          <w:sz w:val="36"/>
          <w:szCs w:val="36"/>
          <w:lang w:val="ro-RO"/>
        </w:rPr>
        <w:t xml:space="preserve">- </w:t>
      </w:r>
      <w:r w:rsidR="006A0BB7">
        <w:rPr>
          <w:b w:val="0"/>
          <w:sz w:val="36"/>
          <w:szCs w:val="36"/>
        </w:rPr>
        <w:t>A</w:t>
      </w:r>
      <w:r w:rsidRPr="005D591B">
        <w:rPr>
          <w:b w:val="0"/>
          <w:sz w:val="36"/>
          <w:szCs w:val="36"/>
        </w:rPr>
        <w:t xml:space="preserve">, </w:t>
      </w:r>
      <w:r w:rsidR="00A20E8E">
        <w:rPr>
          <w:b w:val="0"/>
          <w:sz w:val="36"/>
          <w:szCs w:val="36"/>
        </w:rPr>
        <w:t xml:space="preserve">IS, </w:t>
      </w:r>
      <w:r w:rsidRPr="005D591B">
        <w:rPr>
          <w:b w:val="0"/>
          <w:sz w:val="36"/>
          <w:szCs w:val="36"/>
        </w:rPr>
        <w:t>GC, C, TE</w:t>
      </w:r>
      <w:bookmarkEnd w:id="342"/>
    </w:p>
    <w:p w14:paraId="3533F368" w14:textId="77777777" w:rsidR="001B6F87" w:rsidRPr="00C63CFA" w:rsidRDefault="001B6F87" w:rsidP="001B6F87">
      <w:pPr>
        <w:ind w:right="375"/>
        <w:jc w:val="both"/>
        <w:rPr>
          <w:rFonts w:ascii="Arial" w:hAnsi="Arial" w:cs="Arial"/>
        </w:rPr>
      </w:pPr>
    </w:p>
    <w:p w14:paraId="250DBF04" w14:textId="77777777" w:rsidR="001B6F87" w:rsidRPr="00C63CFA" w:rsidRDefault="001B6F87" w:rsidP="001B6F87">
      <w:pPr>
        <w:keepNext/>
        <w:numPr>
          <w:ilvl w:val="1"/>
          <w:numId w:val="1"/>
        </w:numPr>
        <w:ind w:right="375"/>
        <w:jc w:val="both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343" w:name="_Toc53151487"/>
      <w:bookmarkStart w:id="344" w:name="_Toc53583912"/>
      <w:bookmarkStart w:id="345" w:name="_Toc53661151"/>
      <w:bookmarkStart w:id="346" w:name="_Toc117167803"/>
      <w:bookmarkStart w:id="347" w:name="_Toc120628694"/>
      <w:r w:rsidRPr="00C63CFA">
        <w:rPr>
          <w:rFonts w:ascii="Arial" w:hAnsi="Arial" w:cs="Arial"/>
          <w:b/>
          <w:bCs/>
          <w:i/>
          <w:iCs/>
          <w:sz w:val="28"/>
          <w:szCs w:val="28"/>
        </w:rPr>
        <w:t xml:space="preserve">Zone </w:t>
      </w:r>
      <w:proofErr w:type="spellStart"/>
      <w:r w:rsidRPr="00C63CFA">
        <w:rPr>
          <w:rFonts w:ascii="Arial" w:hAnsi="Arial" w:cs="Arial"/>
          <w:b/>
          <w:bCs/>
          <w:i/>
          <w:iCs/>
          <w:sz w:val="28"/>
          <w:szCs w:val="28"/>
        </w:rPr>
        <w:t>funcţionale</w:t>
      </w:r>
      <w:bookmarkEnd w:id="343"/>
      <w:bookmarkEnd w:id="344"/>
      <w:bookmarkEnd w:id="345"/>
      <w:bookmarkEnd w:id="346"/>
      <w:bookmarkEnd w:id="347"/>
      <w:proofErr w:type="spellEnd"/>
    </w:p>
    <w:p w14:paraId="1B65B4F4" w14:textId="77777777" w:rsidR="001B6F87" w:rsidRPr="00C63CFA" w:rsidRDefault="001B6F87" w:rsidP="001B6F87">
      <w:pPr>
        <w:ind w:right="375"/>
        <w:jc w:val="both"/>
        <w:rPr>
          <w:rFonts w:ascii="Arial" w:hAnsi="Arial" w:cs="Arial"/>
        </w:rPr>
      </w:pPr>
    </w:p>
    <w:p w14:paraId="35DBE4D2" w14:textId="0532A760" w:rsidR="00C37413" w:rsidRDefault="006A0BB7" w:rsidP="00C37413">
      <w:pPr>
        <w:ind w:right="375"/>
        <w:jc w:val="both"/>
        <w:rPr>
          <w:rFonts w:ascii="Arial" w:hAnsi="Arial" w:cs="Arial"/>
        </w:rPr>
      </w:pPr>
      <w:r w:rsidRPr="00617301">
        <w:rPr>
          <w:rFonts w:ascii="Arial" w:hAnsi="Arial" w:cs="Arial"/>
        </w:rPr>
        <w:t>A</w:t>
      </w:r>
      <w:r w:rsidR="00C37413" w:rsidRPr="00C37413">
        <w:rPr>
          <w:rFonts w:ascii="Arial" w:hAnsi="Arial" w:cs="Arial"/>
        </w:rPr>
        <w:t xml:space="preserve"> </w:t>
      </w:r>
      <w:r w:rsidR="00C37413" w:rsidRPr="00D734B3">
        <w:rPr>
          <w:rFonts w:ascii="Arial" w:hAnsi="Arial" w:cs="Arial"/>
        </w:rPr>
        <w:t xml:space="preserve"> </w:t>
      </w:r>
      <w:r w:rsidR="00C37413">
        <w:rPr>
          <w:rFonts w:ascii="Arial" w:hAnsi="Arial" w:cs="Arial"/>
        </w:rPr>
        <w:t xml:space="preserve">       </w:t>
      </w:r>
      <w:r w:rsidR="00C37413" w:rsidRPr="00D734B3">
        <w:rPr>
          <w:rFonts w:ascii="Arial" w:hAnsi="Arial" w:cs="Arial"/>
        </w:rPr>
        <w:t xml:space="preserve">– </w:t>
      </w:r>
      <w:proofErr w:type="spellStart"/>
      <w:r w:rsidR="00C37413" w:rsidRPr="00D734B3">
        <w:rPr>
          <w:rFonts w:ascii="Arial" w:hAnsi="Arial" w:cs="Arial"/>
        </w:rPr>
        <w:t>Zonă</w:t>
      </w:r>
      <w:proofErr w:type="spellEnd"/>
      <w:r w:rsidR="00C37413" w:rsidRPr="00D734B3">
        <w:rPr>
          <w:rFonts w:ascii="Arial" w:hAnsi="Arial" w:cs="Arial"/>
        </w:rPr>
        <w:t xml:space="preserve"> </w:t>
      </w:r>
      <w:proofErr w:type="spellStart"/>
      <w:r w:rsidR="00C37413" w:rsidRPr="00D734B3">
        <w:rPr>
          <w:rFonts w:ascii="Arial" w:hAnsi="Arial" w:cs="Arial"/>
        </w:rPr>
        <w:t>unități</w:t>
      </w:r>
      <w:proofErr w:type="spellEnd"/>
      <w:r w:rsidR="00C37413" w:rsidRPr="00D734B3">
        <w:rPr>
          <w:rFonts w:ascii="Arial" w:hAnsi="Arial" w:cs="Arial"/>
        </w:rPr>
        <w:t xml:space="preserve"> Agricole</w:t>
      </w:r>
    </w:p>
    <w:p w14:paraId="21672806" w14:textId="77777777" w:rsidR="00A20E8E" w:rsidRPr="00A20E8E" w:rsidRDefault="00A20E8E" w:rsidP="00A20E8E">
      <w:pPr>
        <w:ind w:right="375"/>
        <w:jc w:val="both"/>
        <w:rPr>
          <w:rFonts w:ascii="Arial" w:hAnsi="Arial" w:cs="Arial"/>
        </w:rPr>
      </w:pPr>
      <w:r w:rsidRPr="00A20E8E">
        <w:rPr>
          <w:rFonts w:ascii="Arial" w:hAnsi="Arial" w:cs="Arial"/>
        </w:rPr>
        <w:t>IS</w:t>
      </w:r>
      <w:r w:rsidRPr="00A20E8E">
        <w:rPr>
          <w:rFonts w:ascii="Arial" w:hAnsi="Arial" w:cs="Arial"/>
        </w:rPr>
        <w:tab/>
        <w:t xml:space="preserve">– </w:t>
      </w:r>
      <w:proofErr w:type="spellStart"/>
      <w:r w:rsidRPr="00A20E8E">
        <w:rPr>
          <w:rFonts w:ascii="Arial" w:hAnsi="Arial" w:cs="Arial"/>
        </w:rPr>
        <w:t>Zonă</w:t>
      </w:r>
      <w:proofErr w:type="spellEnd"/>
      <w:r w:rsidRPr="00A20E8E">
        <w:rPr>
          <w:rFonts w:ascii="Arial" w:hAnsi="Arial" w:cs="Arial"/>
        </w:rPr>
        <w:t xml:space="preserve"> </w:t>
      </w:r>
      <w:proofErr w:type="spellStart"/>
      <w:r w:rsidRPr="00A20E8E">
        <w:rPr>
          <w:rFonts w:ascii="Arial" w:hAnsi="Arial" w:cs="Arial"/>
        </w:rPr>
        <w:t>pentru</w:t>
      </w:r>
      <w:proofErr w:type="spellEnd"/>
      <w:r w:rsidRPr="00A20E8E">
        <w:rPr>
          <w:rFonts w:ascii="Arial" w:hAnsi="Arial" w:cs="Arial"/>
        </w:rPr>
        <w:t xml:space="preserve"> </w:t>
      </w:r>
      <w:proofErr w:type="spellStart"/>
      <w:r w:rsidRPr="00A20E8E">
        <w:rPr>
          <w:rFonts w:ascii="Arial" w:hAnsi="Arial" w:cs="Arial"/>
        </w:rPr>
        <w:t>instituţii</w:t>
      </w:r>
      <w:proofErr w:type="spellEnd"/>
      <w:r w:rsidRPr="00A20E8E">
        <w:rPr>
          <w:rFonts w:ascii="Arial" w:hAnsi="Arial" w:cs="Arial"/>
        </w:rPr>
        <w:t xml:space="preserve"> </w:t>
      </w:r>
      <w:proofErr w:type="spellStart"/>
      <w:r w:rsidRPr="00A20E8E">
        <w:rPr>
          <w:rFonts w:ascii="Arial" w:hAnsi="Arial" w:cs="Arial"/>
        </w:rPr>
        <w:t>şi</w:t>
      </w:r>
      <w:proofErr w:type="spellEnd"/>
      <w:r w:rsidRPr="00A20E8E">
        <w:rPr>
          <w:rFonts w:ascii="Arial" w:hAnsi="Arial" w:cs="Arial"/>
        </w:rPr>
        <w:t xml:space="preserve"> </w:t>
      </w:r>
      <w:proofErr w:type="spellStart"/>
      <w:proofErr w:type="gramStart"/>
      <w:r w:rsidRPr="00A20E8E">
        <w:rPr>
          <w:rFonts w:ascii="Arial" w:hAnsi="Arial" w:cs="Arial"/>
        </w:rPr>
        <w:t>servicii</w:t>
      </w:r>
      <w:proofErr w:type="spellEnd"/>
      <w:proofErr w:type="gramEnd"/>
    </w:p>
    <w:p w14:paraId="309D32A1" w14:textId="70884964" w:rsidR="00A20E8E" w:rsidRDefault="00A20E8E" w:rsidP="00A20E8E">
      <w:pPr>
        <w:numPr>
          <w:ilvl w:val="0"/>
          <w:numId w:val="91"/>
        </w:numPr>
        <w:ind w:right="375" w:firstLine="180"/>
        <w:jc w:val="both"/>
        <w:rPr>
          <w:rFonts w:ascii="Arial" w:hAnsi="Arial" w:cs="Arial"/>
        </w:rPr>
      </w:pPr>
      <w:proofErr w:type="spellStart"/>
      <w:r w:rsidRPr="00A20E8E">
        <w:rPr>
          <w:rFonts w:ascii="Arial" w:hAnsi="Arial" w:cs="Arial"/>
        </w:rPr>
        <w:t>Construcţii</w:t>
      </w:r>
      <w:proofErr w:type="spellEnd"/>
      <w:r w:rsidRPr="00A20E8E">
        <w:rPr>
          <w:rFonts w:ascii="Arial" w:hAnsi="Arial" w:cs="Arial"/>
        </w:rPr>
        <w:t xml:space="preserve"> administrative, </w:t>
      </w:r>
      <w:proofErr w:type="spellStart"/>
      <w:r w:rsidRPr="00A20E8E">
        <w:rPr>
          <w:rFonts w:ascii="Arial" w:hAnsi="Arial" w:cs="Arial"/>
        </w:rPr>
        <w:t>financiar-bancare</w:t>
      </w:r>
      <w:proofErr w:type="spellEnd"/>
      <w:r w:rsidRPr="00A20E8E">
        <w:rPr>
          <w:rFonts w:ascii="Arial" w:hAnsi="Arial" w:cs="Arial"/>
        </w:rPr>
        <w:t xml:space="preserve"> </w:t>
      </w:r>
      <w:proofErr w:type="spellStart"/>
      <w:r w:rsidRPr="00A20E8E">
        <w:rPr>
          <w:rFonts w:ascii="Arial" w:hAnsi="Arial" w:cs="Arial"/>
        </w:rPr>
        <w:t>şi</w:t>
      </w:r>
      <w:proofErr w:type="spellEnd"/>
      <w:r w:rsidRPr="00A20E8E">
        <w:rPr>
          <w:rFonts w:ascii="Arial" w:hAnsi="Arial" w:cs="Arial"/>
        </w:rPr>
        <w:t xml:space="preserve"> </w:t>
      </w:r>
      <w:proofErr w:type="spellStart"/>
      <w:r w:rsidRPr="00A20E8E">
        <w:rPr>
          <w:rFonts w:ascii="Arial" w:hAnsi="Arial" w:cs="Arial"/>
        </w:rPr>
        <w:t>asigurări</w:t>
      </w:r>
      <w:proofErr w:type="spellEnd"/>
    </w:p>
    <w:p w14:paraId="37746AAE" w14:textId="20F5BA90" w:rsidR="00A20E8E" w:rsidRPr="00A20E8E" w:rsidRDefault="00A20E8E" w:rsidP="00A20E8E">
      <w:pPr>
        <w:numPr>
          <w:ilvl w:val="0"/>
          <w:numId w:val="91"/>
        </w:numPr>
        <w:ind w:right="375" w:firstLine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Unitati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turism</w:t>
      </w:r>
      <w:proofErr w:type="spellEnd"/>
    </w:p>
    <w:p w14:paraId="30CE1F99" w14:textId="77777777" w:rsidR="00C37413" w:rsidRPr="00B1337C" w:rsidRDefault="00C37413" w:rsidP="00C37413">
      <w:pPr>
        <w:ind w:right="375"/>
        <w:jc w:val="both"/>
        <w:rPr>
          <w:rFonts w:ascii="Arial" w:hAnsi="Arial" w:cs="Arial"/>
        </w:rPr>
      </w:pPr>
      <w:r>
        <w:rPr>
          <w:rFonts w:ascii="Arial" w:hAnsi="Arial" w:cs="Arial"/>
        </w:rPr>
        <w:t>GC</w:t>
      </w:r>
      <w:r>
        <w:rPr>
          <w:rFonts w:ascii="Arial" w:hAnsi="Arial" w:cs="Arial"/>
        </w:rPr>
        <w:tab/>
      </w:r>
      <w:r w:rsidRPr="00B1337C">
        <w:rPr>
          <w:rFonts w:ascii="Arial" w:hAnsi="Arial" w:cs="Arial"/>
        </w:rPr>
        <w:t xml:space="preserve">– </w:t>
      </w:r>
      <w:proofErr w:type="spellStart"/>
      <w:r w:rsidRPr="00B1337C">
        <w:rPr>
          <w:rFonts w:ascii="Arial" w:hAnsi="Arial" w:cs="Arial"/>
        </w:rPr>
        <w:t>Zonă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pentru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gospodărire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comunală</w:t>
      </w:r>
      <w:proofErr w:type="spellEnd"/>
    </w:p>
    <w:p w14:paraId="6E9F064C" w14:textId="7413B72C" w:rsidR="00C37413" w:rsidRDefault="00C37413" w:rsidP="00C37413">
      <w:pPr>
        <w:ind w:right="37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</w:r>
      <w:r w:rsidRPr="00B1337C">
        <w:rPr>
          <w:rFonts w:ascii="Arial" w:hAnsi="Arial" w:cs="Arial"/>
        </w:rPr>
        <w:t xml:space="preserve">– </w:t>
      </w:r>
      <w:proofErr w:type="spellStart"/>
      <w:r w:rsidRPr="00B1337C">
        <w:rPr>
          <w:rFonts w:ascii="Arial" w:hAnsi="Arial" w:cs="Arial"/>
        </w:rPr>
        <w:t>Zonă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căi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comunicaţii</w:t>
      </w:r>
      <w:proofErr w:type="spellEnd"/>
      <w:r w:rsidRPr="00B133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transport </w:t>
      </w:r>
      <w:proofErr w:type="spellStart"/>
      <w:r>
        <w:rPr>
          <w:rFonts w:ascii="Arial" w:hAnsi="Arial" w:cs="Arial"/>
        </w:rPr>
        <w:t>rutier</w:t>
      </w:r>
      <w:proofErr w:type="spellEnd"/>
    </w:p>
    <w:p w14:paraId="135535D4" w14:textId="77777777" w:rsidR="00C37413" w:rsidRPr="00B1337C" w:rsidRDefault="00C37413" w:rsidP="00C37413">
      <w:pPr>
        <w:keepNext/>
        <w:numPr>
          <w:ilvl w:val="1"/>
          <w:numId w:val="1"/>
        </w:numPr>
        <w:ind w:right="375"/>
        <w:jc w:val="both"/>
        <w:outlineLvl w:val="1"/>
        <w:rPr>
          <w:rFonts w:ascii="Arial" w:hAnsi="Arial" w:cs="Arial"/>
          <w:bCs/>
          <w:iCs/>
          <w:color w:val="000000"/>
          <w:spacing w:val="3"/>
        </w:rPr>
      </w:pPr>
      <w:bookmarkStart w:id="348" w:name="_Toc120628695"/>
      <w:r>
        <w:rPr>
          <w:rFonts w:ascii="Arial" w:hAnsi="Arial" w:cs="Arial"/>
          <w:bCs/>
          <w:iCs/>
          <w:color w:val="000000"/>
          <w:spacing w:val="1"/>
        </w:rPr>
        <w:t>TE</w:t>
      </w:r>
      <w:r>
        <w:rPr>
          <w:rFonts w:ascii="Arial" w:hAnsi="Arial" w:cs="Arial"/>
          <w:bCs/>
          <w:iCs/>
          <w:color w:val="000000"/>
          <w:spacing w:val="1"/>
        </w:rPr>
        <w:tab/>
      </w:r>
      <w:r>
        <w:rPr>
          <w:rFonts w:ascii="Arial" w:hAnsi="Arial" w:cs="Arial"/>
          <w:bCs/>
          <w:iCs/>
          <w:color w:val="000000"/>
          <w:spacing w:val="1"/>
        </w:rPr>
        <w:tab/>
      </w:r>
      <w:r w:rsidRPr="00B1337C">
        <w:rPr>
          <w:rFonts w:ascii="Arial" w:hAnsi="Arial" w:cs="Arial"/>
          <w:bCs/>
          <w:iCs/>
          <w:color w:val="000000"/>
          <w:spacing w:val="1"/>
        </w:rPr>
        <w:t xml:space="preserve">– 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Zonă</w:t>
      </w:r>
      <w:proofErr w:type="spellEnd"/>
      <w:r w:rsidRPr="00B1337C">
        <w:rPr>
          <w:rFonts w:ascii="Arial" w:hAnsi="Arial" w:cs="Arial"/>
          <w:bCs/>
          <w:iCs/>
          <w:color w:val="000000"/>
          <w:spacing w:val="3"/>
        </w:rPr>
        <w:t xml:space="preserve"> 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pentru</w:t>
      </w:r>
      <w:proofErr w:type="spellEnd"/>
      <w:r w:rsidRPr="00B1337C">
        <w:rPr>
          <w:rFonts w:ascii="Arial" w:hAnsi="Arial" w:cs="Arial"/>
          <w:bCs/>
          <w:iCs/>
          <w:color w:val="000000"/>
          <w:spacing w:val="3"/>
        </w:rPr>
        <w:t xml:space="preserve"> 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echipare</w:t>
      </w:r>
      <w:proofErr w:type="spellEnd"/>
      <w:r w:rsidRPr="00B1337C">
        <w:rPr>
          <w:rFonts w:ascii="Arial" w:hAnsi="Arial" w:cs="Arial"/>
          <w:bCs/>
          <w:iCs/>
          <w:color w:val="000000"/>
          <w:spacing w:val="3"/>
        </w:rPr>
        <w:t xml:space="preserve"> tehnico-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edilitară</w:t>
      </w:r>
      <w:bookmarkEnd w:id="348"/>
      <w:proofErr w:type="spellEnd"/>
    </w:p>
    <w:p w14:paraId="33670C72" w14:textId="77777777" w:rsidR="00C37413" w:rsidRDefault="00C37413" w:rsidP="00C37413">
      <w:pPr>
        <w:ind w:right="375"/>
        <w:jc w:val="both"/>
        <w:rPr>
          <w:rFonts w:ascii="Arial" w:hAnsi="Arial" w:cs="Arial"/>
        </w:rPr>
      </w:pPr>
    </w:p>
    <w:p w14:paraId="4CD8B7C2" w14:textId="77777777" w:rsidR="00C37413" w:rsidRPr="00B1337C" w:rsidRDefault="00C37413" w:rsidP="00C37413">
      <w:pPr>
        <w:suppressAutoHyphens w:val="0"/>
        <w:ind w:right="375"/>
        <w:jc w:val="both"/>
        <w:rPr>
          <w:rFonts w:ascii="Arial" w:eastAsia="Times New Roman" w:hAnsi="Arial" w:cs="Arial"/>
          <w:spacing w:val="-12"/>
          <w:lang w:val="ro-RO"/>
        </w:rPr>
      </w:pPr>
    </w:p>
    <w:p w14:paraId="310E746E" w14:textId="77777777" w:rsidR="00C37413" w:rsidRPr="00E16EA1" w:rsidRDefault="00C37413" w:rsidP="00C37413">
      <w:pPr>
        <w:suppressAutoHyphens w:val="0"/>
        <w:ind w:right="375"/>
        <w:jc w:val="both"/>
        <w:rPr>
          <w:rFonts w:ascii="Arial" w:eastAsia="Times New Roman" w:hAnsi="Arial" w:cs="Arial"/>
          <w:spacing w:val="-17"/>
          <w:lang w:val="ro-RO"/>
        </w:rPr>
      </w:pPr>
    </w:p>
    <w:p w14:paraId="12956978" w14:textId="77777777" w:rsidR="00C37413" w:rsidRDefault="00C37413" w:rsidP="00C37413">
      <w:pPr>
        <w:ind w:right="375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Func</w:t>
      </w:r>
      <w:r w:rsidRPr="00C63CFA">
        <w:rPr>
          <w:rFonts w:ascii="Arial" w:hAnsi="Arial" w:cs="Arial"/>
          <w:sz w:val="24"/>
          <w:szCs w:val="24"/>
          <w:u w:val="single"/>
          <w:lang w:val="ro-RO"/>
        </w:rPr>
        <w:t>ţiunea</w:t>
      </w:r>
      <w:proofErr w:type="spellEnd"/>
      <w:r w:rsidRPr="00C63CFA">
        <w:rPr>
          <w:rFonts w:ascii="Arial" w:hAnsi="Arial" w:cs="Arial"/>
          <w:sz w:val="24"/>
          <w:szCs w:val="24"/>
          <w:u w:val="single"/>
          <w:lang w:val="ro-RO"/>
        </w:rPr>
        <w:t xml:space="preserve"> dominantă</w:t>
      </w:r>
      <w:r w:rsidRPr="00C63CFA">
        <w:rPr>
          <w:rFonts w:ascii="Arial" w:hAnsi="Arial" w:cs="Arial"/>
          <w:sz w:val="24"/>
          <w:szCs w:val="24"/>
          <w:lang w:val="ro-RO"/>
        </w:rPr>
        <w:t xml:space="preserve"> </w:t>
      </w:r>
      <w:r w:rsidRPr="00C63CFA"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  <w:u w:val="single"/>
        </w:rPr>
        <w:t>Zonă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pentru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unități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agricole</w:t>
      </w:r>
      <w:proofErr w:type="spellEnd"/>
    </w:p>
    <w:p w14:paraId="08FBDB57" w14:textId="77777777" w:rsidR="00C37413" w:rsidRPr="00CF42E2" w:rsidRDefault="00C37413" w:rsidP="00C37413">
      <w:pPr>
        <w:widowControl w:val="0"/>
        <w:tabs>
          <w:tab w:val="left" w:pos="2160"/>
        </w:tabs>
        <w:autoSpaceDE w:val="0"/>
        <w:ind w:right="375"/>
        <w:jc w:val="both"/>
        <w:rPr>
          <w:rFonts w:ascii="Arial" w:hAnsi="Arial" w:cs="Arial"/>
          <w:color w:val="000000"/>
          <w:spacing w:val="5"/>
        </w:rPr>
      </w:pPr>
    </w:p>
    <w:p w14:paraId="0D0B9963" w14:textId="43ED1FAB" w:rsidR="00A2767C" w:rsidRPr="00A2767C" w:rsidRDefault="00A2767C" w:rsidP="00A2767C">
      <w:pPr>
        <w:widowControl w:val="0"/>
        <w:numPr>
          <w:ilvl w:val="0"/>
          <w:numId w:val="88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A2767C">
        <w:rPr>
          <w:rFonts w:ascii="Arial" w:hAnsi="Arial" w:cs="Arial"/>
          <w:color w:val="000000"/>
          <w:spacing w:val="4"/>
        </w:rPr>
        <w:t>Pentru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construc</w:t>
      </w:r>
      <w:r w:rsidRPr="00A2767C">
        <w:rPr>
          <w:rFonts w:ascii="Arial" w:hAnsi="Arial" w:cs="Arial"/>
          <w:color w:val="000000"/>
          <w:spacing w:val="4"/>
          <w:lang w:val="ro-RO"/>
        </w:rPr>
        <w:t>ţiile</w:t>
      </w:r>
      <w:proofErr w:type="spellEnd"/>
      <w:r w:rsidRPr="00A2767C">
        <w:rPr>
          <w:rFonts w:ascii="Arial" w:hAnsi="Arial" w:cs="Arial"/>
          <w:color w:val="000000"/>
          <w:spacing w:val="4"/>
          <w:lang w:val="ro-RO"/>
        </w:rPr>
        <w:t xml:space="preserve"> noi </w:t>
      </w:r>
      <w:r w:rsidRPr="00A2767C">
        <w:rPr>
          <w:rFonts w:ascii="Arial" w:hAnsi="Arial" w:cs="Arial"/>
          <w:color w:val="000000"/>
          <w:spacing w:val="4"/>
        </w:rPr>
        <w:t xml:space="preserve">se </w:t>
      </w:r>
      <w:proofErr w:type="spellStart"/>
      <w:r w:rsidRPr="00A2767C">
        <w:rPr>
          <w:rFonts w:ascii="Arial" w:hAnsi="Arial" w:cs="Arial"/>
          <w:color w:val="000000"/>
          <w:spacing w:val="4"/>
        </w:rPr>
        <w:t>admite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regimul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maxim de </w:t>
      </w:r>
      <w:proofErr w:type="spellStart"/>
      <w:r w:rsidRPr="00A2767C">
        <w:rPr>
          <w:rFonts w:ascii="Arial" w:hAnsi="Arial" w:cs="Arial"/>
          <w:color w:val="000000"/>
          <w:spacing w:val="4"/>
        </w:rPr>
        <w:t>înălţime</w:t>
      </w:r>
      <w:proofErr w:type="spellEnd"/>
      <w:r w:rsidRPr="00A2767C">
        <w:rPr>
          <w:rFonts w:ascii="Arial" w:hAnsi="Arial" w:cs="Arial"/>
          <w:color w:val="000000"/>
          <w:spacing w:val="4"/>
        </w:rPr>
        <w:t>: (S)+P+(M)</w:t>
      </w:r>
      <w:r>
        <w:rPr>
          <w:rFonts w:ascii="Arial" w:hAnsi="Arial" w:cs="Arial"/>
          <w:color w:val="000000"/>
          <w:spacing w:val="4"/>
        </w:rPr>
        <w:t xml:space="preserve">, </w:t>
      </w:r>
      <w:r w:rsidRPr="00A2767C">
        <w:rPr>
          <w:rFonts w:ascii="Arial" w:hAnsi="Arial" w:cs="Arial"/>
          <w:color w:val="000000"/>
          <w:spacing w:val="4"/>
        </w:rPr>
        <w:t>(S)+P+</w:t>
      </w:r>
      <w:r>
        <w:rPr>
          <w:rFonts w:ascii="Arial" w:hAnsi="Arial" w:cs="Arial"/>
          <w:color w:val="000000"/>
          <w:spacing w:val="4"/>
        </w:rPr>
        <w:t>1+</w:t>
      </w:r>
      <w:r w:rsidRPr="00A2767C">
        <w:rPr>
          <w:rFonts w:ascii="Arial" w:hAnsi="Arial" w:cs="Arial"/>
          <w:color w:val="000000"/>
          <w:spacing w:val="4"/>
        </w:rPr>
        <w:t>(M)</w:t>
      </w:r>
    </w:p>
    <w:p w14:paraId="11082869" w14:textId="77777777" w:rsidR="00A2767C" w:rsidRPr="00A2767C" w:rsidRDefault="00A2767C" w:rsidP="00A2767C">
      <w:pPr>
        <w:widowControl w:val="0"/>
        <w:numPr>
          <w:ilvl w:val="0"/>
          <w:numId w:val="88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A2767C">
        <w:rPr>
          <w:rFonts w:ascii="Arial" w:hAnsi="Arial" w:cs="Arial"/>
          <w:color w:val="000000"/>
          <w:spacing w:val="4"/>
        </w:rPr>
        <w:t>Clădirile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noi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vor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trebui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să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se </w:t>
      </w:r>
      <w:proofErr w:type="spellStart"/>
      <w:r w:rsidRPr="00A2767C">
        <w:rPr>
          <w:rFonts w:ascii="Arial" w:hAnsi="Arial" w:cs="Arial"/>
          <w:color w:val="000000"/>
          <w:spacing w:val="4"/>
        </w:rPr>
        <w:t>integreze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coerent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în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arhitectura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generală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A2767C">
        <w:rPr>
          <w:rFonts w:ascii="Arial" w:hAnsi="Arial" w:cs="Arial"/>
          <w:color w:val="000000"/>
          <w:spacing w:val="4"/>
        </w:rPr>
        <w:t>zonei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în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ceea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ce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priveşte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volumul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A2767C">
        <w:rPr>
          <w:rFonts w:ascii="Arial" w:hAnsi="Arial" w:cs="Arial"/>
          <w:color w:val="000000"/>
          <w:spacing w:val="4"/>
        </w:rPr>
        <w:t>regimul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A2767C">
        <w:rPr>
          <w:rFonts w:ascii="Arial" w:hAnsi="Arial" w:cs="Arial"/>
          <w:color w:val="000000"/>
          <w:spacing w:val="4"/>
        </w:rPr>
        <w:t>înălţime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A2767C">
        <w:rPr>
          <w:rFonts w:ascii="Arial" w:hAnsi="Arial" w:cs="Arial"/>
          <w:color w:val="000000"/>
          <w:spacing w:val="4"/>
        </w:rPr>
        <w:t>aspectul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exterior, </w:t>
      </w:r>
      <w:proofErr w:type="spellStart"/>
      <w:r w:rsidRPr="00A2767C">
        <w:rPr>
          <w:rFonts w:ascii="Arial" w:hAnsi="Arial" w:cs="Arial"/>
          <w:color w:val="000000"/>
          <w:spacing w:val="4"/>
        </w:rPr>
        <w:t>alinierea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la </w:t>
      </w:r>
      <w:proofErr w:type="spellStart"/>
      <w:proofErr w:type="gramStart"/>
      <w:r w:rsidRPr="00A2767C">
        <w:rPr>
          <w:rFonts w:ascii="Arial" w:hAnsi="Arial" w:cs="Arial"/>
          <w:color w:val="000000"/>
          <w:spacing w:val="4"/>
        </w:rPr>
        <w:t>stradă</w:t>
      </w:r>
      <w:proofErr w:type="spellEnd"/>
      <w:r w:rsidRPr="00A2767C">
        <w:rPr>
          <w:rFonts w:ascii="Arial" w:hAnsi="Arial" w:cs="Arial"/>
          <w:color w:val="000000"/>
          <w:spacing w:val="4"/>
        </w:rPr>
        <w:t>;</w:t>
      </w:r>
      <w:proofErr w:type="gramEnd"/>
    </w:p>
    <w:p w14:paraId="0102F587" w14:textId="32E48A0B" w:rsidR="00A2767C" w:rsidRPr="00A2767C" w:rsidRDefault="00A2767C" w:rsidP="00A2767C">
      <w:pPr>
        <w:widowControl w:val="0"/>
        <w:numPr>
          <w:ilvl w:val="0"/>
          <w:numId w:val="88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r w:rsidRPr="00A2767C">
        <w:rPr>
          <w:rFonts w:ascii="Arial" w:hAnsi="Arial" w:cs="Arial"/>
          <w:color w:val="000000"/>
          <w:spacing w:val="4"/>
        </w:rPr>
        <w:t xml:space="preserve">P.O.T. - ul maxim </w:t>
      </w:r>
      <w:proofErr w:type="spellStart"/>
      <w:r w:rsidRPr="00A2767C">
        <w:rPr>
          <w:rFonts w:ascii="Arial" w:hAnsi="Arial" w:cs="Arial"/>
          <w:color w:val="000000"/>
          <w:spacing w:val="4"/>
        </w:rPr>
        <w:t>va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fi de </w:t>
      </w:r>
      <w:r>
        <w:rPr>
          <w:rFonts w:ascii="Arial" w:hAnsi="Arial" w:cs="Arial"/>
          <w:color w:val="000000"/>
          <w:spacing w:val="4"/>
        </w:rPr>
        <w:t>4</w:t>
      </w:r>
      <w:r w:rsidRPr="00A2767C">
        <w:rPr>
          <w:rFonts w:ascii="Arial" w:hAnsi="Arial" w:cs="Arial"/>
          <w:color w:val="000000"/>
          <w:spacing w:val="4"/>
        </w:rPr>
        <w:t>0%.</w:t>
      </w:r>
    </w:p>
    <w:p w14:paraId="6991E40D" w14:textId="0159F919" w:rsidR="00A2767C" w:rsidRDefault="00A2767C" w:rsidP="00A2767C">
      <w:pPr>
        <w:widowControl w:val="0"/>
        <w:numPr>
          <w:ilvl w:val="0"/>
          <w:numId w:val="88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r w:rsidRPr="00A2767C">
        <w:rPr>
          <w:rFonts w:ascii="Arial" w:hAnsi="Arial" w:cs="Arial"/>
          <w:color w:val="000000"/>
          <w:spacing w:val="4"/>
        </w:rPr>
        <w:t xml:space="preserve">C.U.T. - </w:t>
      </w:r>
      <w:proofErr w:type="spellStart"/>
      <w:r w:rsidRPr="00A2767C">
        <w:rPr>
          <w:rFonts w:ascii="Arial" w:hAnsi="Arial" w:cs="Arial"/>
          <w:color w:val="000000"/>
          <w:spacing w:val="4"/>
        </w:rPr>
        <w:t>coeficientul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A2767C">
        <w:rPr>
          <w:rFonts w:ascii="Arial" w:hAnsi="Arial" w:cs="Arial"/>
          <w:color w:val="000000"/>
          <w:spacing w:val="4"/>
        </w:rPr>
        <w:t>utilizare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A2767C">
        <w:rPr>
          <w:rFonts w:ascii="Arial" w:hAnsi="Arial" w:cs="Arial"/>
          <w:color w:val="000000"/>
          <w:spacing w:val="4"/>
        </w:rPr>
        <w:t>terenului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exprimă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raportul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dintre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suprafeţele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adunate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ale </w:t>
      </w:r>
      <w:proofErr w:type="spellStart"/>
      <w:r w:rsidRPr="00A2767C">
        <w:rPr>
          <w:rFonts w:ascii="Arial" w:hAnsi="Arial" w:cs="Arial"/>
          <w:color w:val="000000"/>
          <w:spacing w:val="4"/>
        </w:rPr>
        <w:t>tuturor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nivelelor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(=</w:t>
      </w:r>
      <w:proofErr w:type="spellStart"/>
      <w:r w:rsidRPr="00A2767C">
        <w:rPr>
          <w:rFonts w:ascii="Arial" w:hAnsi="Arial" w:cs="Arial"/>
          <w:color w:val="000000"/>
          <w:spacing w:val="4"/>
        </w:rPr>
        <w:t>suprafaţa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desfăşurată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) </w:t>
      </w:r>
      <w:proofErr w:type="spellStart"/>
      <w:r w:rsidRPr="00A2767C">
        <w:rPr>
          <w:rFonts w:ascii="Arial" w:hAnsi="Arial" w:cs="Arial"/>
          <w:color w:val="000000"/>
          <w:spacing w:val="4"/>
        </w:rPr>
        <w:t>şi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suprafaţa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terenului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considerat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. </w:t>
      </w:r>
      <w:proofErr w:type="spellStart"/>
      <w:r w:rsidRPr="00A2767C">
        <w:rPr>
          <w:rFonts w:ascii="Arial" w:hAnsi="Arial" w:cs="Arial"/>
          <w:color w:val="000000"/>
          <w:spacing w:val="4"/>
        </w:rPr>
        <w:t>În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funcţie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A2767C">
        <w:rPr>
          <w:rFonts w:ascii="Arial" w:hAnsi="Arial" w:cs="Arial"/>
          <w:color w:val="000000"/>
          <w:spacing w:val="4"/>
        </w:rPr>
        <w:t>înălţimea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clădirilor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care se </w:t>
      </w:r>
      <w:proofErr w:type="spellStart"/>
      <w:r w:rsidRPr="00A2767C">
        <w:rPr>
          <w:rFonts w:ascii="Arial" w:hAnsi="Arial" w:cs="Arial"/>
          <w:color w:val="000000"/>
          <w:spacing w:val="4"/>
        </w:rPr>
        <w:t>vor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realiza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A2767C">
        <w:rPr>
          <w:rFonts w:ascii="Arial" w:hAnsi="Arial" w:cs="Arial"/>
          <w:color w:val="000000"/>
          <w:spacing w:val="4"/>
        </w:rPr>
        <w:t>coeficientul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A2767C">
        <w:rPr>
          <w:rFonts w:ascii="Arial" w:hAnsi="Arial" w:cs="Arial"/>
          <w:color w:val="000000"/>
          <w:spacing w:val="4"/>
        </w:rPr>
        <w:t>utilizare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A2767C">
        <w:rPr>
          <w:rFonts w:ascii="Arial" w:hAnsi="Arial" w:cs="Arial"/>
          <w:color w:val="000000"/>
          <w:spacing w:val="4"/>
        </w:rPr>
        <w:t>terenului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-C.U.T., </w:t>
      </w:r>
      <w:proofErr w:type="spellStart"/>
      <w:r w:rsidRPr="00A2767C">
        <w:rPr>
          <w:rFonts w:ascii="Arial" w:hAnsi="Arial" w:cs="Arial"/>
          <w:color w:val="000000"/>
          <w:spacing w:val="4"/>
        </w:rPr>
        <w:t>poate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fi:</w:t>
      </w:r>
    </w:p>
    <w:p w14:paraId="225F0332" w14:textId="2F1E9155" w:rsidR="00A2767C" w:rsidRDefault="00A2767C" w:rsidP="00A2767C">
      <w:pPr>
        <w:widowControl w:val="0"/>
        <w:numPr>
          <w:ilvl w:val="0"/>
          <w:numId w:val="88"/>
        </w:numPr>
        <w:autoSpaceDE w:val="0"/>
        <w:ind w:right="375" w:firstLine="180"/>
        <w:jc w:val="both"/>
        <w:rPr>
          <w:rFonts w:ascii="Arial" w:hAnsi="Arial" w:cs="Arial"/>
          <w:color w:val="000000"/>
          <w:spacing w:val="4"/>
        </w:rPr>
      </w:pPr>
      <w:r w:rsidRPr="00A2767C">
        <w:rPr>
          <w:rFonts w:ascii="Arial" w:hAnsi="Arial" w:cs="Arial"/>
          <w:color w:val="000000"/>
          <w:spacing w:val="4"/>
        </w:rPr>
        <w:t>1,</w:t>
      </w:r>
      <w:r>
        <w:rPr>
          <w:rFonts w:ascii="Arial" w:hAnsi="Arial" w:cs="Arial"/>
          <w:color w:val="000000"/>
          <w:spacing w:val="4"/>
        </w:rPr>
        <w:t>2</w:t>
      </w:r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mp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adc</w:t>
      </w:r>
      <w:proofErr w:type="spellEnd"/>
      <w:r w:rsidRPr="00A2767C">
        <w:rPr>
          <w:rFonts w:ascii="Arial" w:hAnsi="Arial" w:cs="Arial"/>
          <w:color w:val="000000"/>
          <w:spacing w:val="4"/>
        </w:rPr>
        <w:t>/</w:t>
      </w:r>
      <w:proofErr w:type="spellStart"/>
      <w:r w:rsidRPr="00A2767C">
        <w:rPr>
          <w:rFonts w:ascii="Arial" w:hAnsi="Arial" w:cs="Arial"/>
          <w:color w:val="000000"/>
          <w:spacing w:val="4"/>
        </w:rPr>
        <w:t>mp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teren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pentru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(S)+P+</w:t>
      </w:r>
      <w:r>
        <w:rPr>
          <w:rFonts w:ascii="Arial" w:hAnsi="Arial" w:cs="Arial"/>
          <w:color w:val="000000"/>
          <w:spacing w:val="4"/>
        </w:rPr>
        <w:t>1+</w:t>
      </w:r>
      <w:r w:rsidRPr="00A2767C">
        <w:rPr>
          <w:rFonts w:ascii="Arial" w:hAnsi="Arial" w:cs="Arial"/>
          <w:color w:val="000000"/>
          <w:spacing w:val="4"/>
        </w:rPr>
        <w:t>(M).</w:t>
      </w:r>
    </w:p>
    <w:p w14:paraId="1CE6C6C7" w14:textId="5D0211E3" w:rsidR="00A2767C" w:rsidRDefault="00A2767C" w:rsidP="00A2767C">
      <w:pPr>
        <w:widowControl w:val="0"/>
        <w:numPr>
          <w:ilvl w:val="0"/>
          <w:numId w:val="88"/>
        </w:numPr>
        <w:autoSpaceDE w:val="0"/>
        <w:ind w:right="375" w:firstLine="180"/>
        <w:jc w:val="both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4"/>
        </w:rPr>
        <w:t>0</w:t>
      </w:r>
      <w:r w:rsidRPr="00A2767C">
        <w:rPr>
          <w:rFonts w:ascii="Arial" w:hAnsi="Arial" w:cs="Arial"/>
          <w:color w:val="000000"/>
          <w:spacing w:val="4"/>
        </w:rPr>
        <w:t>,</w:t>
      </w:r>
      <w:r>
        <w:rPr>
          <w:rFonts w:ascii="Arial" w:hAnsi="Arial" w:cs="Arial"/>
          <w:color w:val="000000"/>
          <w:spacing w:val="4"/>
        </w:rPr>
        <w:t>8</w:t>
      </w:r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mp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adc</w:t>
      </w:r>
      <w:proofErr w:type="spellEnd"/>
      <w:r w:rsidRPr="00A2767C">
        <w:rPr>
          <w:rFonts w:ascii="Arial" w:hAnsi="Arial" w:cs="Arial"/>
          <w:color w:val="000000"/>
          <w:spacing w:val="4"/>
        </w:rPr>
        <w:t>/</w:t>
      </w:r>
      <w:proofErr w:type="spellStart"/>
      <w:r w:rsidRPr="00A2767C">
        <w:rPr>
          <w:rFonts w:ascii="Arial" w:hAnsi="Arial" w:cs="Arial"/>
          <w:color w:val="000000"/>
          <w:spacing w:val="4"/>
        </w:rPr>
        <w:t>mp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teren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2767C">
        <w:rPr>
          <w:rFonts w:ascii="Arial" w:hAnsi="Arial" w:cs="Arial"/>
          <w:color w:val="000000"/>
          <w:spacing w:val="4"/>
        </w:rPr>
        <w:t>pentru</w:t>
      </w:r>
      <w:proofErr w:type="spellEnd"/>
      <w:r w:rsidRPr="00A2767C">
        <w:rPr>
          <w:rFonts w:ascii="Arial" w:hAnsi="Arial" w:cs="Arial"/>
          <w:color w:val="000000"/>
          <w:spacing w:val="4"/>
        </w:rPr>
        <w:t xml:space="preserve"> (S)+P+(M).</w:t>
      </w:r>
    </w:p>
    <w:p w14:paraId="3375101A" w14:textId="77777777" w:rsidR="00A2767C" w:rsidRDefault="00A2767C" w:rsidP="00A2767C">
      <w:pPr>
        <w:widowControl w:val="0"/>
        <w:autoSpaceDE w:val="0"/>
        <w:ind w:left="900" w:right="375"/>
        <w:jc w:val="both"/>
        <w:rPr>
          <w:rFonts w:ascii="Arial" w:hAnsi="Arial" w:cs="Arial"/>
          <w:color w:val="000000"/>
          <w:spacing w:val="4"/>
        </w:rPr>
      </w:pPr>
    </w:p>
    <w:p w14:paraId="411A5BAB" w14:textId="14A9711B" w:rsidR="00C37413" w:rsidRDefault="00C37413" w:rsidP="00C37413">
      <w:pPr>
        <w:widowControl w:val="0"/>
        <w:numPr>
          <w:ilvl w:val="0"/>
          <w:numId w:val="88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D734B3">
        <w:rPr>
          <w:rFonts w:ascii="Arial" w:hAnsi="Arial" w:cs="Arial"/>
          <w:color w:val="000000"/>
          <w:spacing w:val="4"/>
        </w:rPr>
        <w:t>Pentru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Zona de </w:t>
      </w:r>
      <w:proofErr w:type="spellStart"/>
      <w:r w:rsidRPr="00D734B3">
        <w:rPr>
          <w:rFonts w:ascii="Arial" w:hAnsi="Arial" w:cs="Arial"/>
          <w:color w:val="000000"/>
          <w:spacing w:val="4"/>
        </w:rPr>
        <w:t>unitati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ag</w:t>
      </w:r>
      <w:r w:rsidR="00A2767C">
        <w:rPr>
          <w:rFonts w:ascii="Arial" w:hAnsi="Arial" w:cs="Arial"/>
          <w:color w:val="000000"/>
          <w:spacing w:val="4"/>
        </w:rPr>
        <w:t>ri</w:t>
      </w:r>
      <w:r w:rsidRPr="00D734B3">
        <w:rPr>
          <w:rFonts w:ascii="Arial" w:hAnsi="Arial" w:cs="Arial"/>
          <w:color w:val="000000"/>
          <w:spacing w:val="4"/>
        </w:rPr>
        <w:t>cole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procentul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maxim de </w:t>
      </w:r>
      <w:proofErr w:type="spellStart"/>
      <w:r w:rsidRPr="00D734B3">
        <w:rPr>
          <w:rFonts w:ascii="Arial" w:hAnsi="Arial" w:cs="Arial"/>
          <w:color w:val="000000"/>
          <w:spacing w:val="4"/>
        </w:rPr>
        <w:t>ocupare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D734B3">
        <w:rPr>
          <w:rFonts w:ascii="Arial" w:hAnsi="Arial" w:cs="Arial"/>
          <w:color w:val="000000"/>
          <w:spacing w:val="4"/>
        </w:rPr>
        <w:t>terenului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și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coeficientul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de</w:t>
      </w:r>
      <w:r w:rsidRPr="00D734B3">
        <w:rPr>
          <w:rFonts w:ascii="Arial" w:hAnsi="Arial" w:cs="Arial"/>
          <w:color w:val="000000"/>
          <w:spacing w:val="4"/>
        </w:rPr>
        <w:br/>
      </w:r>
      <w:proofErr w:type="spellStart"/>
      <w:r w:rsidRPr="00D734B3">
        <w:rPr>
          <w:rFonts w:ascii="Arial" w:hAnsi="Arial" w:cs="Arial"/>
          <w:color w:val="000000"/>
          <w:spacing w:val="4"/>
        </w:rPr>
        <w:t>utilizare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al </w:t>
      </w:r>
      <w:proofErr w:type="spellStart"/>
      <w:r w:rsidRPr="00D734B3">
        <w:rPr>
          <w:rFonts w:ascii="Arial" w:hAnsi="Arial" w:cs="Arial"/>
          <w:color w:val="000000"/>
          <w:spacing w:val="4"/>
        </w:rPr>
        <w:t>terenului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se </w:t>
      </w:r>
      <w:proofErr w:type="spellStart"/>
      <w:r w:rsidRPr="00D734B3">
        <w:rPr>
          <w:rFonts w:ascii="Arial" w:hAnsi="Arial" w:cs="Arial"/>
          <w:color w:val="000000"/>
          <w:spacing w:val="4"/>
        </w:rPr>
        <w:t>stabileşte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prin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studiu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D734B3">
        <w:rPr>
          <w:rFonts w:ascii="Arial" w:hAnsi="Arial" w:cs="Arial"/>
          <w:color w:val="000000"/>
          <w:spacing w:val="4"/>
        </w:rPr>
        <w:t>fezabilitate</w:t>
      </w:r>
      <w:proofErr w:type="spellEnd"/>
      <w:r w:rsidR="00A2767C">
        <w:rPr>
          <w:rFonts w:ascii="Arial" w:hAnsi="Arial" w:cs="Arial"/>
          <w:color w:val="000000"/>
          <w:spacing w:val="4"/>
        </w:rPr>
        <w:t>.</w:t>
      </w:r>
    </w:p>
    <w:p w14:paraId="2B3B7867" w14:textId="77777777" w:rsidR="00C37413" w:rsidRDefault="00C37413" w:rsidP="00C37413">
      <w:pPr>
        <w:widowControl w:val="0"/>
        <w:autoSpaceDE w:val="0"/>
        <w:ind w:left="720" w:right="375"/>
        <w:jc w:val="both"/>
        <w:rPr>
          <w:rFonts w:ascii="Arial" w:hAnsi="Arial" w:cs="Arial"/>
          <w:color w:val="000000"/>
          <w:spacing w:val="4"/>
        </w:rPr>
      </w:pPr>
    </w:p>
    <w:p w14:paraId="5FE9A061" w14:textId="05D21CC4" w:rsidR="00C37413" w:rsidRPr="00C37413" w:rsidRDefault="00C37413" w:rsidP="00C37413">
      <w:pPr>
        <w:widowControl w:val="0"/>
        <w:numPr>
          <w:ilvl w:val="0"/>
          <w:numId w:val="88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AC30B4">
        <w:rPr>
          <w:rFonts w:ascii="Arial" w:hAnsi="Arial" w:cs="Arial"/>
          <w:color w:val="000000"/>
          <w:spacing w:val="4"/>
        </w:rPr>
        <w:t>Construcţia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AC30B4">
        <w:rPr>
          <w:rFonts w:ascii="Arial" w:hAnsi="Arial" w:cs="Arial"/>
          <w:color w:val="000000"/>
          <w:spacing w:val="4"/>
        </w:rPr>
        <w:t>locuinţe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  <w:lang w:val="ro-RO"/>
        </w:rPr>
        <w:t>şi</w:t>
      </w:r>
      <w:proofErr w:type="spellEnd"/>
      <w:r>
        <w:rPr>
          <w:rFonts w:ascii="Arial" w:hAnsi="Arial" w:cs="Arial"/>
          <w:color w:val="000000"/>
          <w:spacing w:val="4"/>
          <w:lang w:val="ro-RO"/>
        </w:rPr>
        <w:t xml:space="preserve"> obiective </w:t>
      </w:r>
      <w:proofErr w:type="spellStart"/>
      <w:r w:rsidRPr="00AC30B4">
        <w:rPr>
          <w:rFonts w:ascii="Arial" w:hAnsi="Arial" w:cs="Arial"/>
          <w:color w:val="000000"/>
          <w:spacing w:val="4"/>
        </w:rPr>
        <w:t>este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C30B4">
        <w:rPr>
          <w:rFonts w:ascii="Arial" w:hAnsi="Arial" w:cs="Arial"/>
          <w:color w:val="000000"/>
          <w:spacing w:val="4"/>
        </w:rPr>
        <w:t>permisă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cu </w:t>
      </w:r>
      <w:proofErr w:type="spellStart"/>
      <w:r w:rsidRPr="00AC30B4">
        <w:rPr>
          <w:rFonts w:ascii="Arial" w:hAnsi="Arial" w:cs="Arial"/>
          <w:color w:val="000000"/>
          <w:spacing w:val="4"/>
        </w:rPr>
        <w:t>respectarea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C30B4">
        <w:rPr>
          <w:rFonts w:ascii="Arial" w:hAnsi="Arial" w:cs="Arial"/>
          <w:color w:val="000000"/>
          <w:spacing w:val="4"/>
        </w:rPr>
        <w:t>zo</w:t>
      </w:r>
      <w:r>
        <w:rPr>
          <w:rFonts w:ascii="Arial" w:hAnsi="Arial" w:cs="Arial"/>
          <w:color w:val="000000"/>
          <w:spacing w:val="4"/>
        </w:rPr>
        <w:t>nelor</w:t>
      </w:r>
      <w:proofErr w:type="spellEnd"/>
      <w:r>
        <w:rPr>
          <w:rFonts w:ascii="Arial" w:hAnsi="Arial" w:cs="Arial"/>
          <w:color w:val="000000"/>
          <w:spacing w:val="4"/>
        </w:rPr>
        <w:t xml:space="preserve"> de </w:t>
      </w:r>
      <w:proofErr w:type="spellStart"/>
      <w:r>
        <w:rPr>
          <w:rFonts w:ascii="Arial" w:hAnsi="Arial" w:cs="Arial"/>
          <w:color w:val="000000"/>
          <w:spacing w:val="4"/>
        </w:rPr>
        <w:t>protecţie</w:t>
      </w:r>
      <w:proofErr w:type="spellEnd"/>
      <w:r>
        <w:rPr>
          <w:rFonts w:ascii="Arial" w:hAnsi="Arial" w:cs="Arial"/>
          <w:color w:val="000000"/>
          <w:spacing w:val="4"/>
        </w:rPr>
        <w:t xml:space="preserve"> a </w:t>
      </w:r>
      <w:proofErr w:type="spellStart"/>
      <w:r>
        <w:rPr>
          <w:rFonts w:ascii="Arial" w:hAnsi="Arial" w:cs="Arial"/>
          <w:color w:val="000000"/>
          <w:spacing w:val="4"/>
        </w:rPr>
        <w:t>drumurilor</w:t>
      </w:r>
      <w:proofErr w:type="spellEnd"/>
      <w:r>
        <w:rPr>
          <w:rFonts w:ascii="Arial" w:hAnsi="Arial" w:cs="Arial"/>
          <w:color w:val="000000"/>
          <w:spacing w:val="4"/>
        </w:rPr>
        <w:t>:</w:t>
      </w:r>
    </w:p>
    <w:p w14:paraId="4DDBFE14" w14:textId="70202911" w:rsidR="00C37413" w:rsidRPr="00C37413" w:rsidRDefault="00C37413" w:rsidP="00C37413">
      <w:pPr>
        <w:pStyle w:val="Listparagraf"/>
        <w:widowControl w:val="0"/>
        <w:tabs>
          <w:tab w:val="left" w:pos="1276"/>
        </w:tabs>
        <w:autoSpaceDE w:val="0"/>
        <w:ind w:left="1276" w:right="375" w:hanging="142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 xml:space="preserve">- </w:t>
      </w:r>
      <w:r w:rsidRPr="00592697">
        <w:rPr>
          <w:rFonts w:ascii="Arial" w:hAnsi="Arial" w:cs="Arial"/>
          <w:color w:val="000000"/>
          <w:spacing w:val="5"/>
        </w:rPr>
        <w:t xml:space="preserve">(DC)- </w:t>
      </w:r>
      <w:proofErr w:type="spellStart"/>
      <w:r w:rsidRPr="00592697">
        <w:rPr>
          <w:rFonts w:ascii="Arial" w:hAnsi="Arial" w:cs="Arial"/>
          <w:color w:val="000000"/>
          <w:spacing w:val="5"/>
        </w:rPr>
        <w:t>Traversarea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592697">
        <w:rPr>
          <w:rFonts w:ascii="Arial" w:hAnsi="Arial" w:cs="Arial"/>
          <w:color w:val="000000"/>
          <w:spacing w:val="5"/>
        </w:rPr>
        <w:t>intravilanului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592697">
        <w:rPr>
          <w:rFonts w:ascii="Arial" w:hAnsi="Arial" w:cs="Arial"/>
          <w:color w:val="000000"/>
          <w:spacing w:val="5"/>
        </w:rPr>
        <w:t>drumuri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592697">
        <w:rPr>
          <w:rFonts w:ascii="Arial" w:hAnsi="Arial" w:cs="Arial"/>
          <w:color w:val="000000"/>
          <w:spacing w:val="5"/>
        </w:rPr>
        <w:t>comunale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- minimum 10 m din ax de o </w:t>
      </w:r>
      <w:proofErr w:type="spellStart"/>
      <w:r w:rsidRPr="00592697">
        <w:rPr>
          <w:rFonts w:ascii="Arial" w:hAnsi="Arial" w:cs="Arial"/>
          <w:color w:val="000000"/>
          <w:spacing w:val="5"/>
        </w:rPr>
        <w:t>parte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592697">
        <w:rPr>
          <w:rFonts w:ascii="Arial" w:hAnsi="Arial" w:cs="Arial"/>
          <w:color w:val="000000"/>
          <w:spacing w:val="5"/>
        </w:rPr>
        <w:t>şi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592697">
        <w:rPr>
          <w:rFonts w:ascii="Arial" w:hAnsi="Arial" w:cs="Arial"/>
          <w:color w:val="000000"/>
          <w:spacing w:val="5"/>
        </w:rPr>
        <w:t>alta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592697">
        <w:rPr>
          <w:rFonts w:ascii="Arial" w:hAnsi="Arial" w:cs="Arial"/>
          <w:color w:val="000000"/>
          <w:spacing w:val="5"/>
        </w:rPr>
        <w:t>drumului</w:t>
      </w:r>
      <w:proofErr w:type="spellEnd"/>
      <w:r>
        <w:rPr>
          <w:rFonts w:ascii="Arial" w:hAnsi="Arial" w:cs="Arial"/>
          <w:color w:val="000000"/>
          <w:spacing w:val="5"/>
        </w:rPr>
        <w:t xml:space="preserve"> </w:t>
      </w:r>
      <w:r w:rsidRPr="00592697">
        <w:rPr>
          <w:rFonts w:ascii="Arial" w:hAnsi="Arial" w:cs="Arial"/>
          <w:color w:val="000000"/>
          <w:spacing w:val="5"/>
        </w:rPr>
        <w:t>(</w:t>
      </w:r>
      <w:proofErr w:type="spellStart"/>
      <w:r w:rsidRPr="00592697">
        <w:rPr>
          <w:rFonts w:ascii="Arial" w:hAnsi="Arial" w:cs="Arial"/>
          <w:color w:val="000000"/>
          <w:spacing w:val="5"/>
        </w:rPr>
        <w:t>Distanța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592697">
        <w:rPr>
          <w:rFonts w:ascii="Arial" w:hAnsi="Arial" w:cs="Arial"/>
          <w:color w:val="000000"/>
          <w:spacing w:val="5"/>
        </w:rPr>
        <w:t>dintre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592697">
        <w:rPr>
          <w:rFonts w:ascii="Arial" w:hAnsi="Arial" w:cs="Arial"/>
          <w:color w:val="000000"/>
          <w:spacing w:val="5"/>
        </w:rPr>
        <w:t>gardurile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592697">
        <w:rPr>
          <w:rFonts w:ascii="Arial" w:hAnsi="Arial" w:cs="Arial"/>
          <w:color w:val="000000"/>
          <w:spacing w:val="5"/>
        </w:rPr>
        <w:t>sau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592697">
        <w:rPr>
          <w:rFonts w:ascii="Arial" w:hAnsi="Arial" w:cs="Arial"/>
          <w:color w:val="000000"/>
          <w:spacing w:val="5"/>
        </w:rPr>
        <w:t>construcţiile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situate de o </w:t>
      </w:r>
      <w:proofErr w:type="spellStart"/>
      <w:r w:rsidRPr="00592697">
        <w:rPr>
          <w:rFonts w:ascii="Arial" w:hAnsi="Arial" w:cs="Arial"/>
          <w:color w:val="000000"/>
          <w:spacing w:val="5"/>
        </w:rPr>
        <w:t>parte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592697">
        <w:rPr>
          <w:rFonts w:ascii="Arial" w:hAnsi="Arial" w:cs="Arial"/>
          <w:color w:val="000000"/>
          <w:spacing w:val="5"/>
        </w:rPr>
        <w:t>şi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592697">
        <w:rPr>
          <w:rFonts w:ascii="Arial" w:hAnsi="Arial" w:cs="Arial"/>
          <w:color w:val="000000"/>
          <w:spacing w:val="5"/>
        </w:rPr>
        <w:t>alta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592697">
        <w:rPr>
          <w:rFonts w:ascii="Arial" w:hAnsi="Arial" w:cs="Arial"/>
          <w:color w:val="000000"/>
          <w:spacing w:val="5"/>
        </w:rPr>
        <w:t>drumului</w:t>
      </w:r>
      <w:proofErr w:type="spellEnd"/>
      <w:r w:rsidRPr="00592697">
        <w:rPr>
          <w:rFonts w:ascii="Arial" w:hAnsi="Arial" w:cs="Arial"/>
          <w:color w:val="000000"/>
          <w:spacing w:val="5"/>
        </w:rPr>
        <w:t xml:space="preserve"> (m)</w:t>
      </w:r>
      <w:proofErr w:type="gramStart"/>
      <w:r w:rsidRPr="00592697">
        <w:rPr>
          <w:rFonts w:ascii="Arial" w:hAnsi="Arial" w:cs="Arial"/>
          <w:color w:val="000000"/>
          <w:spacing w:val="5"/>
        </w:rPr>
        <w:t>);</w:t>
      </w:r>
      <w:proofErr w:type="gramEnd"/>
    </w:p>
    <w:p w14:paraId="06714A31" w14:textId="68A64618" w:rsidR="00C37413" w:rsidRPr="004E55D8" w:rsidRDefault="00C37413" w:rsidP="00C37413">
      <w:pPr>
        <w:pStyle w:val="Listparagraf"/>
        <w:numPr>
          <w:ilvl w:val="0"/>
          <w:numId w:val="75"/>
        </w:numPr>
        <w:ind w:left="1276" w:right="375" w:hanging="142"/>
        <w:jc w:val="both"/>
        <w:rPr>
          <w:rFonts w:ascii="Arial" w:hAnsi="Arial" w:cs="Arial"/>
          <w:color w:val="000000"/>
        </w:rPr>
      </w:pPr>
      <w:proofErr w:type="spellStart"/>
      <w:r w:rsidRPr="00197247">
        <w:rPr>
          <w:rFonts w:ascii="Arial" w:hAnsi="Arial" w:cs="Arial"/>
          <w:color w:val="000000"/>
        </w:rPr>
        <w:t>Străzi</w:t>
      </w:r>
      <w:proofErr w:type="spellEnd"/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principale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197247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minimum 5,5</w:t>
      </w:r>
      <w:r w:rsidRPr="00197247">
        <w:rPr>
          <w:rFonts w:ascii="Arial" w:hAnsi="Arial" w:cs="Arial"/>
          <w:color w:val="000000"/>
        </w:rPr>
        <w:t xml:space="preserve"> m </w:t>
      </w:r>
      <w:r>
        <w:rPr>
          <w:rFonts w:ascii="Arial" w:hAnsi="Arial" w:cs="Arial"/>
          <w:color w:val="000000"/>
        </w:rPr>
        <w:t xml:space="preserve">din ax de o </w:t>
      </w:r>
      <w:proofErr w:type="spellStart"/>
      <w:r>
        <w:rPr>
          <w:rFonts w:ascii="Arial" w:hAnsi="Arial" w:cs="Arial"/>
          <w:color w:val="000000"/>
        </w:rPr>
        <w:t>parte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alta</w:t>
      </w:r>
      <w:proofErr w:type="spellEnd"/>
      <w:r>
        <w:rPr>
          <w:rFonts w:ascii="Arial" w:hAnsi="Arial" w:cs="Arial"/>
          <w:color w:val="000000"/>
        </w:rPr>
        <w:t xml:space="preserve"> a</w:t>
      </w:r>
      <w:r w:rsidRPr="00197247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97247">
        <w:rPr>
          <w:rFonts w:ascii="Arial" w:hAnsi="Arial" w:cs="Arial"/>
          <w:color w:val="000000"/>
        </w:rPr>
        <w:t>drumului</w:t>
      </w:r>
      <w:proofErr w:type="spellEnd"/>
      <w:r>
        <w:rPr>
          <w:rFonts w:ascii="Arial" w:hAnsi="Arial" w:cs="Arial"/>
          <w:color w:val="000000"/>
          <w:spacing w:val="5"/>
        </w:rPr>
        <w:t>;</w:t>
      </w:r>
      <w:proofErr w:type="gramEnd"/>
    </w:p>
    <w:p w14:paraId="4337DB98" w14:textId="77777777" w:rsidR="00C37413" w:rsidRPr="00592697" w:rsidRDefault="00C37413" w:rsidP="00C37413">
      <w:pPr>
        <w:pStyle w:val="Listparagraf"/>
        <w:numPr>
          <w:ilvl w:val="0"/>
          <w:numId w:val="75"/>
        </w:numPr>
        <w:ind w:left="1276" w:right="375" w:hanging="142"/>
        <w:jc w:val="both"/>
        <w:rPr>
          <w:rFonts w:ascii="Arial" w:hAnsi="Arial" w:cs="Arial"/>
          <w:color w:val="000000"/>
        </w:rPr>
      </w:pPr>
      <w:proofErr w:type="spellStart"/>
      <w:r w:rsidRPr="00197247">
        <w:rPr>
          <w:rFonts w:ascii="Arial" w:hAnsi="Arial" w:cs="Arial"/>
          <w:color w:val="000000"/>
        </w:rPr>
        <w:t>Străzi</w:t>
      </w:r>
      <w:proofErr w:type="spellEnd"/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secundare</w:t>
      </w:r>
      <w:proofErr w:type="spellEnd"/>
      <w:r w:rsidRPr="00197247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minimum</w:t>
      </w:r>
      <w:r w:rsidRPr="001972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4,5</w:t>
      </w:r>
      <w:r w:rsidRPr="00197247">
        <w:rPr>
          <w:rFonts w:ascii="Arial" w:hAnsi="Arial" w:cs="Arial"/>
          <w:color w:val="000000"/>
        </w:rPr>
        <w:t xml:space="preserve"> m </w:t>
      </w:r>
      <w:r>
        <w:rPr>
          <w:rFonts w:ascii="Arial" w:hAnsi="Arial" w:cs="Arial"/>
          <w:color w:val="000000"/>
        </w:rPr>
        <w:t xml:space="preserve">din ax de o </w:t>
      </w:r>
      <w:proofErr w:type="spellStart"/>
      <w:r>
        <w:rPr>
          <w:rFonts w:ascii="Arial" w:hAnsi="Arial" w:cs="Arial"/>
          <w:color w:val="000000"/>
        </w:rPr>
        <w:t>parte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alta</w:t>
      </w:r>
      <w:proofErr w:type="spellEnd"/>
      <w:r>
        <w:rPr>
          <w:rFonts w:ascii="Arial" w:hAnsi="Arial" w:cs="Arial"/>
          <w:color w:val="000000"/>
        </w:rPr>
        <w:t xml:space="preserve"> a</w:t>
      </w:r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drumului</w:t>
      </w:r>
      <w:proofErr w:type="spellEnd"/>
      <w:r>
        <w:rPr>
          <w:rFonts w:ascii="Arial" w:hAnsi="Arial" w:cs="Arial"/>
          <w:color w:val="000000"/>
          <w:lang w:val="fr-FR"/>
        </w:rPr>
        <w:t>.</w:t>
      </w:r>
    </w:p>
    <w:p w14:paraId="50F02CFC" w14:textId="77777777" w:rsidR="00C37413" w:rsidRDefault="00C37413" w:rsidP="00C37413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375" w:hanging="360"/>
        <w:jc w:val="both"/>
        <w:rPr>
          <w:rFonts w:ascii="Arial" w:hAnsi="Arial" w:cs="Arial"/>
          <w:color w:val="000000"/>
          <w:spacing w:val="4"/>
        </w:rPr>
      </w:pPr>
      <w:r w:rsidRPr="00D734B3">
        <w:rPr>
          <w:rFonts w:ascii="Arial" w:hAnsi="Arial" w:cs="Arial"/>
          <w:color w:val="000000"/>
          <w:spacing w:val="4"/>
        </w:rPr>
        <w:t xml:space="preserve">Se </w:t>
      </w:r>
      <w:proofErr w:type="spellStart"/>
      <w:r w:rsidRPr="00D734B3">
        <w:rPr>
          <w:rFonts w:ascii="Arial" w:hAnsi="Arial" w:cs="Arial"/>
          <w:color w:val="000000"/>
          <w:spacing w:val="4"/>
        </w:rPr>
        <w:t>va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respecta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aliniamentul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existent al </w:t>
      </w:r>
      <w:proofErr w:type="spellStart"/>
      <w:r w:rsidRPr="00D734B3">
        <w:rPr>
          <w:rFonts w:ascii="Arial" w:hAnsi="Arial" w:cs="Arial"/>
          <w:color w:val="000000"/>
          <w:spacing w:val="4"/>
        </w:rPr>
        <w:t>împrejmuirilor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și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se </w:t>
      </w:r>
      <w:proofErr w:type="spellStart"/>
      <w:r w:rsidRPr="00D734B3">
        <w:rPr>
          <w:rFonts w:ascii="Arial" w:hAnsi="Arial" w:cs="Arial"/>
          <w:color w:val="000000"/>
          <w:spacing w:val="4"/>
        </w:rPr>
        <w:t>va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păstra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distanța</w:t>
      </w:r>
      <w:proofErr w:type="spellEnd"/>
      <w:r w:rsidRPr="00D734B3">
        <w:rPr>
          <w:rFonts w:ascii="Arial" w:hAnsi="Arial" w:cs="Arial"/>
          <w:color w:val="000000"/>
          <w:spacing w:val="4"/>
        </w:rPr>
        <w:br/>
      </w:r>
      <w:proofErr w:type="spellStart"/>
      <w:r w:rsidRPr="00D734B3">
        <w:rPr>
          <w:rFonts w:ascii="Arial" w:hAnsi="Arial" w:cs="Arial"/>
          <w:color w:val="000000"/>
          <w:spacing w:val="4"/>
        </w:rPr>
        <w:t>minimă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normată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, de o </w:t>
      </w:r>
      <w:proofErr w:type="spellStart"/>
      <w:r w:rsidRPr="00D734B3">
        <w:rPr>
          <w:rFonts w:ascii="Arial" w:hAnsi="Arial" w:cs="Arial"/>
          <w:color w:val="000000"/>
          <w:spacing w:val="4"/>
        </w:rPr>
        <w:t>parte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și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D734B3">
        <w:rPr>
          <w:rFonts w:ascii="Arial" w:hAnsi="Arial" w:cs="Arial"/>
          <w:color w:val="000000"/>
          <w:spacing w:val="4"/>
        </w:rPr>
        <w:t>alta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D734B3">
        <w:rPr>
          <w:rFonts w:ascii="Arial" w:hAnsi="Arial" w:cs="Arial"/>
          <w:color w:val="000000"/>
          <w:spacing w:val="4"/>
        </w:rPr>
        <w:t>drumului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. </w:t>
      </w:r>
      <w:proofErr w:type="spellStart"/>
      <w:r w:rsidRPr="00D734B3">
        <w:rPr>
          <w:rFonts w:ascii="Arial" w:hAnsi="Arial" w:cs="Arial"/>
          <w:color w:val="000000"/>
          <w:spacing w:val="4"/>
        </w:rPr>
        <w:t>În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cazul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în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care </w:t>
      </w:r>
      <w:proofErr w:type="spellStart"/>
      <w:r w:rsidRPr="00D734B3">
        <w:rPr>
          <w:rFonts w:ascii="Arial" w:hAnsi="Arial" w:cs="Arial"/>
          <w:color w:val="000000"/>
          <w:spacing w:val="4"/>
        </w:rPr>
        <w:t>aliniamentul</w:t>
      </w:r>
      <w:proofErr w:type="spellEnd"/>
      <w:r w:rsidRPr="00D734B3">
        <w:rPr>
          <w:rFonts w:ascii="Arial" w:hAnsi="Arial" w:cs="Arial"/>
          <w:color w:val="000000"/>
          <w:spacing w:val="4"/>
        </w:rPr>
        <w:br/>
        <w:t xml:space="preserve">actual al </w:t>
      </w:r>
      <w:proofErr w:type="spellStart"/>
      <w:r w:rsidRPr="00D734B3">
        <w:rPr>
          <w:rFonts w:ascii="Arial" w:hAnsi="Arial" w:cs="Arial"/>
          <w:color w:val="000000"/>
          <w:spacing w:val="4"/>
        </w:rPr>
        <w:t>împrejmuirilor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este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mai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mare </w:t>
      </w:r>
      <w:proofErr w:type="spellStart"/>
      <w:r w:rsidRPr="00D734B3">
        <w:rPr>
          <w:rFonts w:ascii="Arial" w:hAnsi="Arial" w:cs="Arial"/>
          <w:color w:val="000000"/>
          <w:spacing w:val="4"/>
        </w:rPr>
        <w:t>decât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cel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normat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D734B3">
        <w:rPr>
          <w:rFonts w:ascii="Arial" w:hAnsi="Arial" w:cs="Arial"/>
          <w:color w:val="000000"/>
          <w:spacing w:val="4"/>
        </w:rPr>
        <w:t>aliniamentul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reglementat</w:t>
      </w:r>
      <w:proofErr w:type="spellEnd"/>
      <w:r w:rsidRPr="00D734B3">
        <w:rPr>
          <w:rFonts w:ascii="Arial" w:hAnsi="Arial" w:cs="Arial"/>
          <w:color w:val="000000"/>
          <w:spacing w:val="4"/>
        </w:rPr>
        <w:br/>
        <w:t xml:space="preserve">al </w:t>
      </w:r>
      <w:proofErr w:type="spellStart"/>
      <w:r w:rsidRPr="00D734B3">
        <w:rPr>
          <w:rFonts w:ascii="Arial" w:hAnsi="Arial" w:cs="Arial"/>
          <w:color w:val="000000"/>
          <w:spacing w:val="4"/>
        </w:rPr>
        <w:t>imprejmuirilor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va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fi </w:t>
      </w:r>
      <w:proofErr w:type="spellStart"/>
      <w:r w:rsidRPr="00D734B3">
        <w:rPr>
          <w:rFonts w:ascii="Arial" w:hAnsi="Arial" w:cs="Arial"/>
          <w:color w:val="000000"/>
          <w:spacing w:val="4"/>
        </w:rPr>
        <w:t>cel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existent</w:t>
      </w:r>
      <w:r>
        <w:rPr>
          <w:rFonts w:ascii="Arial" w:hAnsi="Arial" w:cs="Arial"/>
          <w:color w:val="000000"/>
          <w:spacing w:val="4"/>
        </w:rPr>
        <w:t>.</w:t>
      </w:r>
    </w:p>
    <w:p w14:paraId="28FAA66D" w14:textId="77777777" w:rsidR="00C37413" w:rsidRDefault="00C37413" w:rsidP="00C37413">
      <w:pPr>
        <w:widowControl w:val="0"/>
        <w:autoSpaceDE w:val="0"/>
        <w:ind w:right="282"/>
        <w:jc w:val="both"/>
        <w:rPr>
          <w:rFonts w:ascii="Arial" w:hAnsi="Arial" w:cs="Arial"/>
          <w:color w:val="000000"/>
          <w:spacing w:val="3"/>
        </w:rPr>
      </w:pPr>
    </w:p>
    <w:p w14:paraId="32CF6623" w14:textId="77777777" w:rsidR="00C37413" w:rsidRDefault="00C37413" w:rsidP="00C37413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375" w:hanging="360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4F7EBA">
        <w:rPr>
          <w:rFonts w:ascii="Arial" w:hAnsi="Arial" w:cs="Arial"/>
          <w:color w:val="000000"/>
          <w:spacing w:val="4"/>
        </w:rPr>
        <w:t>Amplasarea</w:t>
      </w:r>
      <w:proofErr w:type="spellEnd"/>
      <w:r w:rsidRPr="004F7EBA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4"/>
        </w:rPr>
        <w:t>construc</w:t>
      </w:r>
      <w:r w:rsidRPr="004F7EBA">
        <w:rPr>
          <w:rFonts w:ascii="Arial" w:hAnsi="Arial" w:cs="Arial"/>
          <w:color w:val="000000"/>
          <w:spacing w:val="4"/>
          <w:lang w:val="ro-RO"/>
        </w:rPr>
        <w:t>ţiilor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de orice fel în zona de </w:t>
      </w:r>
      <w:proofErr w:type="spellStart"/>
      <w:r w:rsidRPr="004F7EBA">
        <w:rPr>
          <w:rFonts w:ascii="Arial" w:hAnsi="Arial" w:cs="Arial"/>
          <w:color w:val="000000"/>
          <w:spacing w:val="4"/>
          <w:lang w:val="ro-RO"/>
        </w:rPr>
        <w:t>siguranţă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</w:t>
      </w:r>
      <w:proofErr w:type="gramStart"/>
      <w:r w:rsidRPr="004F7EBA">
        <w:rPr>
          <w:rFonts w:ascii="Arial" w:hAnsi="Arial" w:cs="Arial"/>
          <w:color w:val="000000"/>
          <w:spacing w:val="4"/>
          <w:lang w:val="ro-RO"/>
        </w:rPr>
        <w:t>a</w:t>
      </w:r>
      <w:proofErr w:type="gramEnd"/>
      <w:r w:rsidRPr="004F7EBA">
        <w:rPr>
          <w:rFonts w:ascii="Arial" w:hAnsi="Arial" w:cs="Arial"/>
          <w:color w:val="000000"/>
          <w:spacing w:val="4"/>
          <w:lang w:val="ro-RO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4"/>
          <w:lang w:val="ro-RO"/>
        </w:rPr>
        <w:t>instalaţiilor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electrice se face doar cu avizul de amplasament al operato</w:t>
      </w:r>
      <w:r>
        <w:rPr>
          <w:rFonts w:ascii="Arial" w:hAnsi="Arial" w:cs="Arial"/>
          <w:color w:val="000000"/>
          <w:spacing w:val="4"/>
          <w:lang w:val="ro-RO"/>
        </w:rPr>
        <w:t xml:space="preserve">rului de transport </w:t>
      </w:r>
      <w:proofErr w:type="spellStart"/>
      <w:r>
        <w:rPr>
          <w:rFonts w:ascii="Arial" w:hAnsi="Arial" w:cs="Arial"/>
          <w:color w:val="000000"/>
          <w:spacing w:val="4"/>
          <w:lang w:val="ro-RO"/>
        </w:rPr>
        <w:t>şi</w:t>
      </w:r>
      <w:proofErr w:type="spellEnd"/>
      <w:r>
        <w:rPr>
          <w:rFonts w:ascii="Arial" w:hAnsi="Arial" w:cs="Arial"/>
          <w:color w:val="000000"/>
          <w:spacing w:val="4"/>
          <w:lang w:val="ro-RO"/>
        </w:rPr>
        <w:t xml:space="preserve"> de sistem</w:t>
      </w:r>
      <w:r>
        <w:rPr>
          <w:rFonts w:ascii="Arial" w:hAnsi="Arial" w:cs="Arial"/>
          <w:color w:val="000000"/>
          <w:spacing w:val="4"/>
        </w:rPr>
        <w:t>;</w:t>
      </w:r>
    </w:p>
    <w:p w14:paraId="6FCC2360" w14:textId="77777777" w:rsidR="00C37413" w:rsidRDefault="00C37413" w:rsidP="00C37413">
      <w:pPr>
        <w:pStyle w:val="Listparagraf"/>
        <w:numPr>
          <w:ilvl w:val="0"/>
          <w:numId w:val="86"/>
        </w:numPr>
        <w:tabs>
          <w:tab w:val="clear" w:pos="1281"/>
          <w:tab w:val="num" w:pos="720"/>
        </w:tabs>
        <w:ind w:left="720" w:right="375" w:hanging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Pr="009655C0">
        <w:rPr>
          <w:rFonts w:ascii="Arial" w:hAnsi="Arial" w:cs="Arial"/>
        </w:rPr>
        <w:t>mplasarea</w:t>
      </w:r>
      <w:proofErr w:type="spellEnd"/>
      <w:r w:rsidRPr="00AF4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AF4E30">
        <w:rPr>
          <w:rFonts w:ascii="Arial" w:hAnsi="Arial" w:cs="Arial"/>
        </w:rPr>
        <w:t xml:space="preserve">e </w:t>
      </w:r>
      <w:proofErr w:type="spellStart"/>
      <w:r w:rsidRPr="00AF4E30">
        <w:rPr>
          <w:rFonts w:ascii="Arial" w:hAnsi="Arial" w:cs="Arial"/>
        </w:rPr>
        <w:t>terenurile</w:t>
      </w:r>
      <w:proofErr w:type="spellEnd"/>
      <w:r w:rsidRPr="00AF4E30">
        <w:rPr>
          <w:rFonts w:ascii="Arial" w:hAnsi="Arial" w:cs="Arial"/>
        </w:rPr>
        <w:t xml:space="preserve"> cu </w:t>
      </w:r>
      <w:proofErr w:type="spellStart"/>
      <w:r w:rsidRPr="00AF4E30">
        <w:rPr>
          <w:rFonts w:ascii="Arial" w:hAnsi="Arial" w:cs="Arial"/>
        </w:rPr>
        <w:t>risc</w:t>
      </w:r>
      <w:proofErr w:type="spellEnd"/>
      <w:r w:rsidRPr="00AF4E30">
        <w:rPr>
          <w:rFonts w:ascii="Arial" w:hAnsi="Arial" w:cs="Arial"/>
        </w:rPr>
        <w:t xml:space="preserve"> de </w:t>
      </w:r>
      <w:proofErr w:type="spellStart"/>
      <w:r w:rsidRPr="00AF4E30">
        <w:rPr>
          <w:rFonts w:ascii="Arial" w:hAnsi="Arial" w:cs="Arial"/>
        </w:rPr>
        <w:t>inundare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interzisă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AF4E30">
        <w:rPr>
          <w:rFonts w:ascii="Arial" w:hAnsi="Arial" w:cs="Arial"/>
        </w:rPr>
        <w:t>până</w:t>
      </w:r>
      <w:proofErr w:type="spellEnd"/>
      <w:r w:rsidRPr="00AF4E30">
        <w:rPr>
          <w:rFonts w:ascii="Arial" w:hAnsi="Arial" w:cs="Arial"/>
        </w:rPr>
        <w:t xml:space="preserve"> la </w:t>
      </w:r>
      <w:proofErr w:type="spellStart"/>
      <w:r w:rsidRPr="00AF4E30">
        <w:rPr>
          <w:rFonts w:ascii="Arial" w:hAnsi="Arial" w:cs="Arial"/>
        </w:rPr>
        <w:t>executarea</w:t>
      </w:r>
      <w:proofErr w:type="spellEnd"/>
      <w:r w:rsidRPr="00AF4E30">
        <w:rPr>
          <w:rFonts w:ascii="Arial" w:hAnsi="Arial" w:cs="Arial"/>
        </w:rPr>
        <w:t xml:space="preserve"> </w:t>
      </w:r>
      <w:proofErr w:type="spellStart"/>
      <w:r w:rsidRPr="00AF4E30">
        <w:rPr>
          <w:rFonts w:ascii="Arial" w:hAnsi="Arial" w:cs="Arial"/>
        </w:rPr>
        <w:t>lucrărilor</w:t>
      </w:r>
      <w:proofErr w:type="spellEnd"/>
      <w:r w:rsidRPr="00AF4E30">
        <w:rPr>
          <w:rFonts w:ascii="Arial" w:hAnsi="Arial" w:cs="Arial"/>
        </w:rPr>
        <w:t xml:space="preserve"> de </w:t>
      </w:r>
      <w:proofErr w:type="spellStart"/>
      <w:r w:rsidRPr="00AF4E30">
        <w:rPr>
          <w:rFonts w:ascii="Arial" w:hAnsi="Arial" w:cs="Arial"/>
        </w:rPr>
        <w:t>protecţie</w:t>
      </w:r>
      <w:proofErr w:type="spellEnd"/>
      <w:r>
        <w:rPr>
          <w:rFonts w:ascii="Arial" w:hAnsi="Arial" w:cs="Arial"/>
        </w:rPr>
        <w:t>.</w:t>
      </w:r>
    </w:p>
    <w:p w14:paraId="67881111" w14:textId="1930ACE6" w:rsidR="001B6F87" w:rsidRDefault="001B6F87" w:rsidP="00C37413">
      <w:pPr>
        <w:ind w:right="375"/>
        <w:jc w:val="both"/>
        <w:rPr>
          <w:rFonts w:ascii="Arial" w:hAnsi="Arial" w:cs="Arial"/>
          <w:spacing w:val="1"/>
        </w:rPr>
      </w:pPr>
    </w:p>
    <w:p w14:paraId="7B659FFC" w14:textId="04B77BBD" w:rsidR="00C37413" w:rsidRDefault="00C37413" w:rsidP="00C37413">
      <w:pPr>
        <w:ind w:right="375"/>
        <w:jc w:val="both"/>
        <w:rPr>
          <w:rFonts w:ascii="Arial" w:hAnsi="Arial" w:cs="Arial"/>
          <w:spacing w:val="1"/>
        </w:rPr>
      </w:pPr>
    </w:p>
    <w:p w14:paraId="46032974" w14:textId="77777777" w:rsidR="00C37413" w:rsidRDefault="00C37413" w:rsidP="00C37413">
      <w:pPr>
        <w:ind w:right="375"/>
        <w:jc w:val="both"/>
        <w:rPr>
          <w:rFonts w:ascii="Arial" w:hAnsi="Arial" w:cs="Arial"/>
          <w:spacing w:val="1"/>
        </w:rPr>
      </w:pPr>
    </w:p>
    <w:p w14:paraId="7DDB41D6" w14:textId="5F799ACA" w:rsidR="00D920BA" w:rsidRDefault="00D920BA" w:rsidP="001B6F87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57340E86" w14:textId="031E0E0A" w:rsidR="00D920BA" w:rsidRDefault="00D920BA" w:rsidP="001B6F87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330D4391" w14:textId="1EE5D26B" w:rsidR="00D920BA" w:rsidRDefault="00D920BA" w:rsidP="001B6F87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71C61AF3" w14:textId="5804D270" w:rsidR="00D920BA" w:rsidRDefault="00D920BA" w:rsidP="001B6F87">
      <w:pPr>
        <w:widowControl w:val="0"/>
        <w:suppressAutoHyphens w:val="0"/>
        <w:autoSpaceDE w:val="0"/>
        <w:ind w:right="375"/>
        <w:jc w:val="both"/>
        <w:rPr>
          <w:rFonts w:ascii="Arial" w:hAnsi="Arial" w:cs="Arial"/>
          <w:spacing w:val="1"/>
        </w:rPr>
      </w:pPr>
    </w:p>
    <w:p w14:paraId="493CFEE0" w14:textId="2A87276C" w:rsidR="00D920BA" w:rsidRPr="00C8733B" w:rsidRDefault="00D920BA" w:rsidP="00D920BA">
      <w:pPr>
        <w:pStyle w:val="Titlu1"/>
        <w:rPr>
          <w:b w:val="0"/>
          <w:sz w:val="36"/>
          <w:szCs w:val="36"/>
        </w:rPr>
      </w:pPr>
      <w:bookmarkStart w:id="349" w:name="_Toc120628696"/>
      <w:r w:rsidRPr="00C8733B">
        <w:rPr>
          <w:sz w:val="36"/>
          <w:szCs w:val="36"/>
          <w:lang w:val="ro-RO"/>
        </w:rPr>
        <w:lastRenderedPageBreak/>
        <w:t>U.T.R. 2</w:t>
      </w:r>
      <w:r w:rsidR="00A17730" w:rsidRPr="00C8733B">
        <w:rPr>
          <w:sz w:val="36"/>
          <w:szCs w:val="36"/>
          <w:lang w:val="ro-RO"/>
        </w:rPr>
        <w:t>d</w:t>
      </w:r>
      <w:r w:rsidRPr="00C8733B">
        <w:rPr>
          <w:sz w:val="36"/>
          <w:szCs w:val="36"/>
          <w:lang w:val="ro-RO"/>
        </w:rPr>
        <w:t xml:space="preserve"> </w:t>
      </w:r>
      <w:r w:rsidR="00C37413" w:rsidRPr="00C8733B">
        <w:rPr>
          <w:b w:val="0"/>
          <w:sz w:val="36"/>
          <w:szCs w:val="36"/>
          <w:lang w:val="ro-RO"/>
        </w:rPr>
        <w:t>Dumbrava</w:t>
      </w:r>
      <w:r w:rsidRPr="00C8733B">
        <w:rPr>
          <w:b w:val="0"/>
          <w:sz w:val="36"/>
          <w:szCs w:val="36"/>
          <w:lang w:val="ro-RO"/>
        </w:rPr>
        <w:t xml:space="preserve"> </w:t>
      </w:r>
      <w:r w:rsidR="00B37AF5" w:rsidRPr="00C8733B">
        <w:rPr>
          <w:sz w:val="36"/>
          <w:szCs w:val="36"/>
          <w:lang w:val="ro-RO"/>
        </w:rPr>
        <w:t>–</w:t>
      </w:r>
      <w:r w:rsidRPr="00C8733B">
        <w:rPr>
          <w:sz w:val="36"/>
          <w:szCs w:val="36"/>
          <w:lang w:val="ro-RO"/>
        </w:rPr>
        <w:t xml:space="preserve"> </w:t>
      </w:r>
      <w:r w:rsidR="00C37413" w:rsidRPr="00C8733B">
        <w:rPr>
          <w:b w:val="0"/>
          <w:sz w:val="36"/>
          <w:szCs w:val="36"/>
        </w:rPr>
        <w:t>IS</w:t>
      </w:r>
      <w:r w:rsidR="00C8733B" w:rsidRPr="00C8733B">
        <w:rPr>
          <w:b w:val="0"/>
          <w:sz w:val="36"/>
          <w:szCs w:val="36"/>
        </w:rPr>
        <w:t xml:space="preserve"> – </w:t>
      </w:r>
      <w:proofErr w:type="spellStart"/>
      <w:r w:rsidR="00C8733B" w:rsidRPr="00C8733B">
        <w:rPr>
          <w:b w:val="0"/>
          <w:sz w:val="36"/>
          <w:szCs w:val="36"/>
        </w:rPr>
        <w:t>Aerodrom</w:t>
      </w:r>
      <w:proofErr w:type="spellEnd"/>
      <w:r w:rsidR="00C8733B" w:rsidRPr="00C8733B">
        <w:rPr>
          <w:b w:val="0"/>
          <w:sz w:val="36"/>
          <w:szCs w:val="36"/>
        </w:rPr>
        <w:t xml:space="preserve"> </w:t>
      </w:r>
      <w:r w:rsidR="00C8733B">
        <w:rPr>
          <w:b w:val="0"/>
          <w:sz w:val="36"/>
          <w:szCs w:val="36"/>
        </w:rPr>
        <w:t>“</w:t>
      </w:r>
      <w:r w:rsidR="00C8733B" w:rsidRPr="00C8733B">
        <w:rPr>
          <w:b w:val="0"/>
          <w:sz w:val="36"/>
          <w:szCs w:val="36"/>
        </w:rPr>
        <w:t>White Wings Fly Club</w:t>
      </w:r>
      <w:r w:rsidR="00C8733B">
        <w:rPr>
          <w:b w:val="0"/>
          <w:sz w:val="36"/>
          <w:szCs w:val="36"/>
        </w:rPr>
        <w:t>”</w:t>
      </w:r>
      <w:bookmarkEnd w:id="349"/>
    </w:p>
    <w:p w14:paraId="3FCC9C89" w14:textId="77777777" w:rsidR="00B37AF5" w:rsidRPr="001E4A81" w:rsidRDefault="00B37AF5" w:rsidP="00B37AF5">
      <w:pPr>
        <w:ind w:right="375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440AA454" w14:textId="77777777" w:rsidR="00D920BA" w:rsidRPr="00C63CFA" w:rsidRDefault="00D920BA" w:rsidP="00D920BA">
      <w:pPr>
        <w:ind w:right="375"/>
        <w:jc w:val="both"/>
        <w:rPr>
          <w:rFonts w:ascii="Arial" w:hAnsi="Arial" w:cs="Arial"/>
        </w:rPr>
      </w:pPr>
    </w:p>
    <w:p w14:paraId="674EF2E5" w14:textId="171742C6" w:rsidR="00D920BA" w:rsidRPr="00C63CFA" w:rsidRDefault="00D920BA" w:rsidP="00D920BA">
      <w:pPr>
        <w:keepNext/>
        <w:numPr>
          <w:ilvl w:val="1"/>
          <w:numId w:val="1"/>
        </w:numPr>
        <w:ind w:right="375"/>
        <w:jc w:val="both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350" w:name="_Toc53151490"/>
      <w:bookmarkStart w:id="351" w:name="_Toc53583915"/>
      <w:bookmarkStart w:id="352" w:name="_Toc53661154"/>
      <w:bookmarkStart w:id="353" w:name="_Toc117167806"/>
      <w:bookmarkStart w:id="354" w:name="_Toc120628697"/>
      <w:r w:rsidRPr="00C63CFA">
        <w:rPr>
          <w:rFonts w:ascii="Arial" w:hAnsi="Arial" w:cs="Arial"/>
          <w:b/>
          <w:bCs/>
          <w:i/>
          <w:iCs/>
          <w:sz w:val="28"/>
          <w:szCs w:val="28"/>
        </w:rPr>
        <w:t xml:space="preserve">Zone </w:t>
      </w:r>
      <w:proofErr w:type="spellStart"/>
      <w:r w:rsidRPr="00C63CFA">
        <w:rPr>
          <w:rFonts w:ascii="Arial" w:hAnsi="Arial" w:cs="Arial"/>
          <w:b/>
          <w:bCs/>
          <w:i/>
          <w:iCs/>
          <w:sz w:val="28"/>
          <w:szCs w:val="28"/>
        </w:rPr>
        <w:t>funcţionale</w:t>
      </w:r>
      <w:bookmarkEnd w:id="350"/>
      <w:bookmarkEnd w:id="351"/>
      <w:bookmarkEnd w:id="352"/>
      <w:bookmarkEnd w:id="353"/>
      <w:bookmarkEnd w:id="354"/>
      <w:proofErr w:type="spellEnd"/>
    </w:p>
    <w:p w14:paraId="5AC926DD" w14:textId="77777777" w:rsidR="00D920BA" w:rsidRPr="00C63CFA" w:rsidRDefault="00D920BA" w:rsidP="00D920BA">
      <w:pPr>
        <w:ind w:right="375"/>
        <w:jc w:val="both"/>
        <w:rPr>
          <w:rFonts w:ascii="Arial" w:hAnsi="Arial" w:cs="Arial"/>
        </w:rPr>
      </w:pPr>
    </w:p>
    <w:p w14:paraId="5F8AD3F3" w14:textId="37F2928F" w:rsidR="00C37413" w:rsidRDefault="00C37413" w:rsidP="00C37413">
      <w:pPr>
        <w:ind w:right="375"/>
        <w:jc w:val="both"/>
        <w:rPr>
          <w:rFonts w:ascii="Arial" w:hAnsi="Arial" w:cs="Arial"/>
        </w:rPr>
      </w:pPr>
      <w:r>
        <w:rPr>
          <w:rFonts w:ascii="Arial" w:hAnsi="Arial" w:cs="Arial"/>
        </w:rPr>
        <w:t>IS</w:t>
      </w:r>
      <w:r>
        <w:rPr>
          <w:rFonts w:ascii="Arial" w:hAnsi="Arial" w:cs="Arial"/>
        </w:rPr>
        <w:tab/>
      </w:r>
      <w:r w:rsidRPr="00C63CFA">
        <w:rPr>
          <w:rFonts w:ascii="Arial" w:hAnsi="Arial" w:cs="Arial"/>
        </w:rPr>
        <w:t xml:space="preserve">– </w:t>
      </w:r>
      <w:proofErr w:type="spellStart"/>
      <w:r w:rsidRPr="00C63CFA">
        <w:rPr>
          <w:rFonts w:ascii="Arial" w:hAnsi="Arial" w:cs="Arial"/>
        </w:rPr>
        <w:t>Zonă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pentru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instituţii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şi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proofErr w:type="gramStart"/>
      <w:r w:rsidRPr="00C63CFA">
        <w:rPr>
          <w:rFonts w:ascii="Arial" w:hAnsi="Arial" w:cs="Arial"/>
        </w:rPr>
        <w:t>servicii</w:t>
      </w:r>
      <w:proofErr w:type="spellEnd"/>
      <w:proofErr w:type="gramEnd"/>
    </w:p>
    <w:p w14:paraId="6FED505D" w14:textId="2B504479" w:rsidR="0021258E" w:rsidRPr="0021258E" w:rsidRDefault="0021258E" w:rsidP="00C37413">
      <w:pPr>
        <w:widowControl w:val="0"/>
        <w:numPr>
          <w:ilvl w:val="0"/>
          <w:numId w:val="91"/>
        </w:numPr>
        <w:autoSpaceDE w:val="0"/>
        <w:ind w:left="709" w:right="375" w:firstLine="142"/>
        <w:jc w:val="both"/>
        <w:rPr>
          <w:rFonts w:ascii="Arial" w:hAnsi="Arial" w:cs="Arial"/>
          <w:color w:val="000000"/>
          <w:spacing w:val="1"/>
        </w:rPr>
      </w:pPr>
      <w:proofErr w:type="spellStart"/>
      <w:r>
        <w:rPr>
          <w:rFonts w:ascii="Arial" w:hAnsi="Arial" w:cs="Arial"/>
          <w:color w:val="000000"/>
          <w:spacing w:val="1"/>
        </w:rPr>
        <w:t>Servicii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aeronautice</w:t>
      </w:r>
      <w:proofErr w:type="spellEnd"/>
      <w:r>
        <w:rPr>
          <w:rFonts w:ascii="Arial" w:hAnsi="Arial" w:cs="Arial"/>
          <w:color w:val="000000"/>
          <w:spacing w:val="1"/>
        </w:rPr>
        <w:t xml:space="preserve"> civile</w:t>
      </w:r>
    </w:p>
    <w:p w14:paraId="66B2B439" w14:textId="6BF1F9CD" w:rsidR="00D920BA" w:rsidRPr="00B1337C" w:rsidRDefault="00D920BA" w:rsidP="00C37413">
      <w:pPr>
        <w:ind w:right="375"/>
        <w:jc w:val="both"/>
        <w:rPr>
          <w:rFonts w:ascii="Arial" w:eastAsia="Times New Roman" w:hAnsi="Arial" w:cs="Arial"/>
          <w:spacing w:val="-12"/>
          <w:lang w:val="ro-RO"/>
        </w:rPr>
      </w:pPr>
    </w:p>
    <w:p w14:paraId="70B8CCD0" w14:textId="77777777" w:rsidR="00D920BA" w:rsidRPr="00E16EA1" w:rsidRDefault="00D920BA" w:rsidP="00D920BA">
      <w:pPr>
        <w:suppressAutoHyphens w:val="0"/>
        <w:ind w:right="375"/>
        <w:jc w:val="both"/>
        <w:rPr>
          <w:rFonts w:ascii="Arial" w:eastAsia="Times New Roman" w:hAnsi="Arial" w:cs="Arial"/>
          <w:spacing w:val="-17"/>
          <w:lang w:val="ro-RO"/>
        </w:rPr>
      </w:pPr>
    </w:p>
    <w:p w14:paraId="7C964D28" w14:textId="5A6DAE59" w:rsidR="00D920BA" w:rsidRDefault="00D920BA" w:rsidP="00D920BA">
      <w:pPr>
        <w:ind w:right="375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Func</w:t>
      </w:r>
      <w:r w:rsidRPr="00C63CFA">
        <w:rPr>
          <w:rFonts w:ascii="Arial" w:hAnsi="Arial" w:cs="Arial"/>
          <w:sz w:val="24"/>
          <w:szCs w:val="24"/>
          <w:u w:val="single"/>
          <w:lang w:val="ro-RO"/>
        </w:rPr>
        <w:t>ţiunea</w:t>
      </w:r>
      <w:proofErr w:type="spellEnd"/>
      <w:r w:rsidRPr="00C63CFA">
        <w:rPr>
          <w:rFonts w:ascii="Arial" w:hAnsi="Arial" w:cs="Arial"/>
          <w:sz w:val="24"/>
          <w:szCs w:val="24"/>
          <w:u w:val="single"/>
          <w:lang w:val="ro-RO"/>
        </w:rPr>
        <w:t xml:space="preserve"> dominantă</w:t>
      </w:r>
      <w:r w:rsidRPr="00C63CFA">
        <w:rPr>
          <w:rFonts w:ascii="Arial" w:hAnsi="Arial" w:cs="Arial"/>
          <w:sz w:val="24"/>
          <w:szCs w:val="24"/>
          <w:lang w:val="ro-RO"/>
        </w:rPr>
        <w:t xml:space="preserve"> </w:t>
      </w:r>
      <w:r w:rsidR="00AB3460">
        <w:rPr>
          <w:rFonts w:ascii="Arial" w:hAnsi="Arial" w:cs="Arial"/>
          <w:sz w:val="24"/>
          <w:szCs w:val="24"/>
        </w:rPr>
        <w:t>–</w:t>
      </w:r>
      <w:r w:rsidRPr="00C63CF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Zonă</w:t>
      </w:r>
      <w:proofErr w:type="spellEnd"/>
      <w:r w:rsidR="00AB346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AB3460">
        <w:rPr>
          <w:rFonts w:ascii="Arial" w:hAnsi="Arial" w:cs="Arial"/>
          <w:sz w:val="24"/>
          <w:szCs w:val="24"/>
          <w:u w:val="single"/>
        </w:rPr>
        <w:t>pentru</w:t>
      </w:r>
      <w:proofErr w:type="spellEnd"/>
      <w:r w:rsidR="00AB346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AB3460">
        <w:rPr>
          <w:rFonts w:ascii="Arial" w:hAnsi="Arial" w:cs="Arial"/>
          <w:sz w:val="24"/>
          <w:szCs w:val="24"/>
          <w:u w:val="single"/>
        </w:rPr>
        <w:t>institutii</w:t>
      </w:r>
      <w:proofErr w:type="spellEnd"/>
      <w:r w:rsidR="00AB346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AB3460">
        <w:rPr>
          <w:rFonts w:ascii="Arial" w:hAnsi="Arial" w:cs="Arial"/>
          <w:sz w:val="24"/>
          <w:szCs w:val="24"/>
          <w:u w:val="single"/>
        </w:rPr>
        <w:t>publice</w:t>
      </w:r>
      <w:proofErr w:type="spellEnd"/>
      <w:r w:rsidR="00AB346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AB3460">
        <w:rPr>
          <w:rFonts w:ascii="Arial" w:hAnsi="Arial" w:cs="Arial"/>
          <w:sz w:val="24"/>
          <w:szCs w:val="24"/>
          <w:u w:val="single"/>
        </w:rPr>
        <w:t>si</w:t>
      </w:r>
      <w:proofErr w:type="spellEnd"/>
      <w:r w:rsidR="00AB346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AB3460">
        <w:rPr>
          <w:rFonts w:ascii="Arial" w:hAnsi="Arial" w:cs="Arial"/>
          <w:sz w:val="24"/>
          <w:szCs w:val="24"/>
          <w:u w:val="single"/>
        </w:rPr>
        <w:t>servi</w:t>
      </w:r>
      <w:r w:rsidR="00C9598D">
        <w:rPr>
          <w:rFonts w:ascii="Arial" w:hAnsi="Arial" w:cs="Arial"/>
          <w:sz w:val="24"/>
          <w:szCs w:val="24"/>
          <w:u w:val="single"/>
        </w:rPr>
        <w:t>c</w:t>
      </w:r>
      <w:r w:rsidR="00AB3460">
        <w:rPr>
          <w:rFonts w:ascii="Arial" w:hAnsi="Arial" w:cs="Arial"/>
          <w:sz w:val="24"/>
          <w:szCs w:val="24"/>
          <w:u w:val="single"/>
        </w:rPr>
        <w:t>ii</w:t>
      </w:r>
      <w:proofErr w:type="spellEnd"/>
    </w:p>
    <w:p w14:paraId="4523CD00" w14:textId="77777777" w:rsidR="001448BB" w:rsidRDefault="001448BB" w:rsidP="00D920BA">
      <w:pPr>
        <w:ind w:right="375"/>
        <w:jc w:val="both"/>
        <w:rPr>
          <w:rFonts w:ascii="Arial" w:hAnsi="Arial" w:cs="Arial"/>
          <w:sz w:val="24"/>
          <w:szCs w:val="24"/>
          <w:u w:val="single"/>
        </w:rPr>
      </w:pPr>
    </w:p>
    <w:p w14:paraId="12006A75" w14:textId="3500D68F" w:rsidR="00615977" w:rsidRDefault="00615977" w:rsidP="00D920BA">
      <w:pPr>
        <w:ind w:right="375"/>
        <w:jc w:val="both"/>
        <w:rPr>
          <w:rFonts w:ascii="Arial" w:hAnsi="Arial" w:cs="Arial"/>
          <w:sz w:val="24"/>
          <w:szCs w:val="24"/>
          <w:u w:val="single"/>
        </w:rPr>
      </w:pPr>
    </w:p>
    <w:p w14:paraId="7BA6956D" w14:textId="3EE2538A" w:rsidR="00833BBC" w:rsidRDefault="00C8733B" w:rsidP="00C37413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282" w:hanging="360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C8733B">
        <w:rPr>
          <w:rFonts w:ascii="Arial" w:hAnsi="Arial" w:cs="Arial"/>
          <w:color w:val="000000"/>
          <w:spacing w:val="3"/>
        </w:rPr>
        <w:t>Pentru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siguranța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zborului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sunt </w:t>
      </w:r>
      <w:proofErr w:type="spellStart"/>
      <w:r w:rsidRPr="00C8733B">
        <w:rPr>
          <w:rFonts w:ascii="Arial" w:hAnsi="Arial" w:cs="Arial"/>
          <w:color w:val="000000"/>
          <w:spacing w:val="3"/>
        </w:rPr>
        <w:t>obligatorii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evaluarea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și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avizarea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C8733B">
        <w:rPr>
          <w:rFonts w:ascii="Arial" w:hAnsi="Arial" w:cs="Arial"/>
          <w:color w:val="000000"/>
          <w:spacing w:val="3"/>
        </w:rPr>
        <w:t>către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AACR a </w:t>
      </w:r>
      <w:proofErr w:type="spellStart"/>
      <w:r w:rsidRPr="00C8733B">
        <w:rPr>
          <w:rFonts w:ascii="Arial" w:hAnsi="Arial" w:cs="Arial"/>
          <w:color w:val="000000"/>
          <w:spacing w:val="3"/>
        </w:rPr>
        <w:t>documentațiilor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tehnice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aferente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tuturor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obiectelor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(</w:t>
      </w:r>
      <w:proofErr w:type="spellStart"/>
      <w:r w:rsidRPr="00C8733B">
        <w:rPr>
          <w:rFonts w:ascii="Arial" w:hAnsi="Arial" w:cs="Arial"/>
          <w:color w:val="000000"/>
          <w:spacing w:val="3"/>
        </w:rPr>
        <w:t>clădiri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C8733B">
        <w:rPr>
          <w:rFonts w:ascii="Arial" w:hAnsi="Arial" w:cs="Arial"/>
          <w:color w:val="000000"/>
          <w:spacing w:val="3"/>
        </w:rPr>
        <w:t>structuri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C8733B">
        <w:rPr>
          <w:rFonts w:ascii="Arial" w:hAnsi="Arial" w:cs="Arial"/>
          <w:color w:val="000000"/>
          <w:spacing w:val="3"/>
        </w:rPr>
        <w:t>stâlpi</w:t>
      </w:r>
      <w:proofErr w:type="spellEnd"/>
      <w:r w:rsidRPr="00C8733B">
        <w:rPr>
          <w:rFonts w:ascii="Arial" w:hAnsi="Arial" w:cs="Arial"/>
          <w:color w:val="000000"/>
          <w:spacing w:val="3"/>
        </w:rPr>
        <w:t>/</w:t>
      </w:r>
      <w:proofErr w:type="spellStart"/>
      <w:r w:rsidRPr="00C8733B">
        <w:rPr>
          <w:rFonts w:ascii="Arial" w:hAnsi="Arial" w:cs="Arial"/>
          <w:color w:val="000000"/>
          <w:spacing w:val="3"/>
        </w:rPr>
        <w:t>piloni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C8733B">
        <w:rPr>
          <w:rFonts w:ascii="Arial" w:hAnsi="Arial" w:cs="Arial"/>
          <w:color w:val="000000"/>
          <w:spacing w:val="3"/>
        </w:rPr>
        <w:t>coșuri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de</w:t>
      </w:r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fum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C8733B">
        <w:rPr>
          <w:rFonts w:ascii="Arial" w:hAnsi="Arial" w:cs="Arial"/>
          <w:color w:val="000000"/>
          <w:spacing w:val="3"/>
        </w:rPr>
        <w:t>macarale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C8733B">
        <w:rPr>
          <w:rFonts w:ascii="Arial" w:hAnsi="Arial" w:cs="Arial"/>
          <w:color w:val="000000"/>
          <w:spacing w:val="3"/>
        </w:rPr>
        <w:t>arbori</w:t>
      </w:r>
      <w:proofErr w:type="spellEnd"/>
      <w:r w:rsidRPr="00C8733B">
        <w:rPr>
          <w:rFonts w:ascii="Arial" w:hAnsi="Arial" w:cs="Arial"/>
          <w:color w:val="000000"/>
          <w:spacing w:val="3"/>
        </w:rPr>
        <w:t>, etc.)</w:t>
      </w:r>
      <w:r>
        <w:rPr>
          <w:rFonts w:ascii="Arial" w:hAnsi="Arial" w:cs="Arial"/>
          <w:color w:val="000000"/>
          <w:spacing w:val="3"/>
        </w:rPr>
        <w:t xml:space="preserve"> </w:t>
      </w:r>
      <w:r w:rsidRPr="00C8733B">
        <w:rPr>
          <w:rFonts w:ascii="Arial" w:hAnsi="Arial" w:cs="Arial"/>
          <w:color w:val="000000"/>
          <w:spacing w:val="3"/>
        </w:rPr>
        <w:t xml:space="preserve">care </w:t>
      </w:r>
      <w:proofErr w:type="spellStart"/>
      <w:r w:rsidRPr="00C8733B">
        <w:rPr>
          <w:rFonts w:ascii="Arial" w:hAnsi="Arial" w:cs="Arial"/>
          <w:color w:val="000000"/>
          <w:spacing w:val="3"/>
        </w:rPr>
        <w:t>depășesc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limita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C8733B">
        <w:rPr>
          <w:rFonts w:ascii="Arial" w:hAnsi="Arial" w:cs="Arial"/>
          <w:color w:val="000000"/>
          <w:spacing w:val="3"/>
        </w:rPr>
        <w:t>înălțime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reglementată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pentru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zonele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de</w:t>
      </w:r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refrință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considerate, precum </w:t>
      </w:r>
      <w:proofErr w:type="spellStart"/>
      <w:r w:rsidRPr="00C8733B">
        <w:rPr>
          <w:rFonts w:ascii="Arial" w:hAnsi="Arial" w:cs="Arial"/>
          <w:color w:val="000000"/>
          <w:spacing w:val="3"/>
        </w:rPr>
        <w:t>și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C8733B">
        <w:rPr>
          <w:rFonts w:ascii="Arial" w:hAnsi="Arial" w:cs="Arial"/>
          <w:color w:val="000000"/>
          <w:spacing w:val="3"/>
        </w:rPr>
        <w:t>tuturor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obiectivelor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(</w:t>
      </w:r>
      <w:proofErr w:type="spellStart"/>
      <w:r w:rsidRPr="00C8733B">
        <w:rPr>
          <w:rFonts w:ascii="Arial" w:hAnsi="Arial" w:cs="Arial"/>
          <w:color w:val="000000"/>
          <w:spacing w:val="3"/>
        </w:rPr>
        <w:t>instalații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C8733B">
        <w:rPr>
          <w:rFonts w:ascii="Arial" w:hAnsi="Arial" w:cs="Arial"/>
          <w:color w:val="000000"/>
          <w:spacing w:val="3"/>
        </w:rPr>
        <w:t>amenajări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C8733B">
        <w:rPr>
          <w:rFonts w:ascii="Arial" w:hAnsi="Arial" w:cs="Arial"/>
          <w:color w:val="000000"/>
          <w:spacing w:val="3"/>
        </w:rPr>
        <w:t>activități</w:t>
      </w:r>
      <w:proofErr w:type="spellEnd"/>
      <w:r w:rsidRPr="00C8733B">
        <w:rPr>
          <w:rFonts w:ascii="Arial" w:hAnsi="Arial" w:cs="Arial"/>
          <w:color w:val="000000"/>
          <w:spacing w:val="3"/>
        </w:rPr>
        <w:t>, etc.)</w:t>
      </w:r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amplasate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în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zonele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C8733B">
        <w:rPr>
          <w:rFonts w:ascii="Arial" w:hAnsi="Arial" w:cs="Arial"/>
          <w:color w:val="000000"/>
          <w:spacing w:val="3"/>
        </w:rPr>
        <w:t>servituți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aeronautice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civile </w:t>
      </w:r>
      <w:proofErr w:type="spellStart"/>
      <w:r w:rsidRPr="00C8733B">
        <w:rPr>
          <w:rFonts w:ascii="Arial" w:hAnsi="Arial" w:cs="Arial"/>
          <w:color w:val="000000"/>
          <w:spacing w:val="3"/>
        </w:rPr>
        <w:t>și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r w:rsidRPr="00C8733B">
        <w:rPr>
          <w:rFonts w:ascii="Arial" w:hAnsi="Arial" w:cs="Arial"/>
          <w:color w:val="000000"/>
          <w:spacing w:val="3"/>
        </w:rPr>
        <w:t xml:space="preserve">care, </w:t>
      </w:r>
      <w:proofErr w:type="spellStart"/>
      <w:r w:rsidRPr="00C8733B">
        <w:rPr>
          <w:rFonts w:ascii="Arial" w:hAnsi="Arial" w:cs="Arial"/>
          <w:color w:val="000000"/>
          <w:spacing w:val="3"/>
        </w:rPr>
        <w:t>prin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prezență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sau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funcționare</w:t>
      </w:r>
      <w:proofErr w:type="spellEnd"/>
      <w:r w:rsidRPr="00C8733B">
        <w:rPr>
          <w:rFonts w:ascii="Arial" w:hAnsi="Arial" w:cs="Arial"/>
          <w:color w:val="000000"/>
          <w:spacing w:val="3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 w:rsidRPr="00C8733B">
        <w:rPr>
          <w:rFonts w:ascii="Arial" w:hAnsi="Arial" w:cs="Arial"/>
          <w:color w:val="000000"/>
          <w:spacing w:val="3"/>
        </w:rPr>
        <w:t xml:space="preserve">pot </w:t>
      </w:r>
      <w:proofErr w:type="spellStart"/>
      <w:r w:rsidRPr="00C8733B">
        <w:rPr>
          <w:rFonts w:ascii="Arial" w:hAnsi="Arial" w:cs="Arial"/>
          <w:color w:val="000000"/>
          <w:spacing w:val="3"/>
        </w:rPr>
        <w:t>constitui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obstacole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pentru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navigația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aeriană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sau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pot </w:t>
      </w:r>
      <w:proofErr w:type="spellStart"/>
      <w:r w:rsidRPr="00C8733B">
        <w:rPr>
          <w:rFonts w:ascii="Arial" w:hAnsi="Arial" w:cs="Arial"/>
          <w:color w:val="000000"/>
          <w:spacing w:val="3"/>
        </w:rPr>
        <w:t>afecta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performanțele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operaționale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ale </w:t>
      </w:r>
      <w:proofErr w:type="spellStart"/>
      <w:r w:rsidRPr="00C8733B">
        <w:rPr>
          <w:rFonts w:ascii="Arial" w:hAnsi="Arial" w:cs="Arial"/>
          <w:color w:val="000000"/>
          <w:spacing w:val="3"/>
        </w:rPr>
        <w:t>mijloacelor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C8733B">
        <w:rPr>
          <w:rFonts w:ascii="Arial" w:hAnsi="Arial" w:cs="Arial"/>
          <w:color w:val="000000"/>
          <w:spacing w:val="3"/>
        </w:rPr>
        <w:t>navigare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aeriană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și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meteorologice</w:t>
      </w:r>
      <w:proofErr w:type="spellEnd"/>
      <w:r w:rsidRPr="00C8733B">
        <w:rPr>
          <w:rFonts w:ascii="Arial" w:hAnsi="Arial" w:cs="Arial"/>
          <w:color w:val="000000"/>
          <w:spacing w:val="3"/>
        </w:rPr>
        <w:t>.</w:t>
      </w:r>
    </w:p>
    <w:p w14:paraId="0BAB9BB8" w14:textId="44CDF28B" w:rsidR="00C8733B" w:rsidRDefault="00C8733B" w:rsidP="00C37413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282" w:hanging="360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C8733B">
        <w:rPr>
          <w:rFonts w:ascii="Arial Narrow" w:hAnsi="Arial Narrow"/>
          <w:color w:val="000000"/>
          <w:sz w:val="26"/>
          <w:szCs w:val="26"/>
        </w:rPr>
        <w:t>Suplimentar</w:t>
      </w:r>
      <w:proofErr w:type="spellEnd"/>
      <w:r w:rsidRPr="00C8733B"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 w:rsidRPr="00C8733B">
        <w:rPr>
          <w:rFonts w:ascii="Arial Narrow" w:hAnsi="Arial Narrow"/>
          <w:color w:val="000000"/>
          <w:sz w:val="26"/>
          <w:szCs w:val="26"/>
        </w:rPr>
        <w:t>cerinței</w:t>
      </w:r>
      <w:proofErr w:type="spellEnd"/>
      <w:r w:rsidRPr="00C8733B">
        <w:rPr>
          <w:rFonts w:ascii="Arial Narrow" w:hAnsi="Arial Narrow"/>
          <w:color w:val="000000"/>
          <w:sz w:val="26"/>
          <w:szCs w:val="26"/>
        </w:rPr>
        <w:t xml:space="preserve"> sus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 w:rsidRPr="00C8733B">
        <w:rPr>
          <w:rFonts w:ascii="Arial Narrow" w:hAnsi="Arial Narrow"/>
          <w:color w:val="000000"/>
          <w:sz w:val="26"/>
          <w:szCs w:val="26"/>
        </w:rPr>
        <w:t>menționate</w:t>
      </w:r>
      <w:proofErr w:type="spellEnd"/>
      <w:r w:rsidRPr="00C8733B">
        <w:rPr>
          <w:rFonts w:ascii="Arial Narrow" w:hAnsi="Arial Narrow"/>
          <w:color w:val="000000"/>
          <w:sz w:val="26"/>
          <w:szCs w:val="26"/>
        </w:rPr>
        <w:t xml:space="preserve">, </w:t>
      </w:r>
      <w:proofErr w:type="spellStart"/>
      <w:r w:rsidRPr="00C8733B">
        <w:rPr>
          <w:rFonts w:ascii="Arial Narrow" w:hAnsi="Arial Narrow"/>
          <w:color w:val="000000"/>
          <w:sz w:val="26"/>
          <w:szCs w:val="26"/>
        </w:rPr>
        <w:t>este</w:t>
      </w:r>
      <w:proofErr w:type="spellEnd"/>
      <w:r w:rsidRPr="00C8733B"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 w:rsidRPr="00C8733B">
        <w:rPr>
          <w:rFonts w:ascii="Arial Narrow" w:hAnsi="Arial Narrow"/>
          <w:color w:val="000000"/>
          <w:sz w:val="26"/>
          <w:szCs w:val="26"/>
        </w:rPr>
        <w:t>necesar</w:t>
      </w:r>
      <w:proofErr w:type="spellEnd"/>
      <w:r w:rsidRPr="00C8733B"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 w:rsidRPr="00C8733B">
        <w:rPr>
          <w:rFonts w:ascii="Arial Narrow" w:hAnsi="Arial Narrow"/>
          <w:color w:val="000000"/>
          <w:sz w:val="26"/>
          <w:szCs w:val="26"/>
        </w:rPr>
        <w:t>avizul</w:t>
      </w:r>
      <w:proofErr w:type="spellEnd"/>
      <w:r w:rsidRPr="00C8733B">
        <w:rPr>
          <w:rFonts w:ascii="Arial Narrow" w:hAnsi="Arial Narrow"/>
          <w:color w:val="000000"/>
          <w:sz w:val="26"/>
          <w:szCs w:val="26"/>
        </w:rPr>
        <w:t xml:space="preserve"> AACR la </w:t>
      </w:r>
      <w:proofErr w:type="spellStart"/>
      <w:r w:rsidRPr="00C8733B">
        <w:rPr>
          <w:rFonts w:ascii="Arial Narrow" w:hAnsi="Arial Narrow"/>
          <w:color w:val="000000"/>
          <w:sz w:val="26"/>
          <w:szCs w:val="26"/>
        </w:rPr>
        <w:t>documentațiile</w:t>
      </w:r>
      <w:proofErr w:type="spellEnd"/>
      <w:r w:rsidRPr="00C8733B"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 w:rsidRPr="00C8733B">
        <w:rPr>
          <w:rFonts w:ascii="Arial Narrow" w:hAnsi="Arial Narrow"/>
          <w:color w:val="000000"/>
          <w:sz w:val="26"/>
          <w:szCs w:val="26"/>
        </w:rPr>
        <w:t>tehnice</w:t>
      </w:r>
      <w:proofErr w:type="spellEnd"/>
      <w:r w:rsidRPr="00C8733B">
        <w:rPr>
          <w:rFonts w:ascii="Arial Narrow" w:hAnsi="Arial Narrow"/>
          <w:color w:val="000000"/>
          <w:sz w:val="26"/>
          <w:szCs w:val="26"/>
        </w:rPr>
        <w:t xml:space="preserve">, </w:t>
      </w:r>
      <w:proofErr w:type="spellStart"/>
      <w:r w:rsidRPr="00C8733B">
        <w:rPr>
          <w:rFonts w:ascii="Arial Narrow" w:hAnsi="Arial Narrow"/>
          <w:color w:val="000000"/>
          <w:sz w:val="26"/>
          <w:szCs w:val="26"/>
        </w:rPr>
        <w:t>inclusiv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 w:rsidRPr="00C8733B">
        <w:rPr>
          <w:rFonts w:ascii="Arial Narrow" w:hAnsi="Arial Narrow"/>
          <w:color w:val="000000"/>
          <w:sz w:val="26"/>
          <w:szCs w:val="26"/>
        </w:rPr>
        <w:t>studii</w:t>
      </w:r>
      <w:proofErr w:type="spellEnd"/>
      <w:r w:rsidRPr="00C8733B">
        <w:rPr>
          <w:rFonts w:ascii="Arial Narrow" w:hAnsi="Arial Narrow"/>
          <w:color w:val="000000"/>
          <w:sz w:val="26"/>
          <w:szCs w:val="26"/>
        </w:rPr>
        <w:t xml:space="preserve"> de </w:t>
      </w:r>
      <w:proofErr w:type="spellStart"/>
      <w:r w:rsidRPr="00C8733B">
        <w:rPr>
          <w:rFonts w:ascii="Arial Narrow" w:hAnsi="Arial Narrow"/>
          <w:color w:val="000000"/>
          <w:sz w:val="26"/>
          <w:szCs w:val="26"/>
        </w:rPr>
        <w:t>fezabilitate</w:t>
      </w:r>
      <w:proofErr w:type="spellEnd"/>
      <w:r w:rsidRPr="00C8733B">
        <w:rPr>
          <w:rFonts w:ascii="Arial Narrow" w:hAnsi="Arial Narrow"/>
          <w:color w:val="000000"/>
          <w:sz w:val="26"/>
          <w:szCs w:val="26"/>
        </w:rPr>
        <w:t xml:space="preserve">, </w:t>
      </w:r>
      <w:proofErr w:type="spellStart"/>
      <w:r w:rsidRPr="00C8733B">
        <w:rPr>
          <w:rFonts w:ascii="Arial Narrow" w:hAnsi="Arial Narrow"/>
          <w:color w:val="000000"/>
          <w:sz w:val="26"/>
          <w:szCs w:val="26"/>
        </w:rPr>
        <w:t>proiecte</w:t>
      </w:r>
      <w:proofErr w:type="spellEnd"/>
      <w:r w:rsidRPr="00C8733B">
        <w:rPr>
          <w:rFonts w:ascii="Arial Narrow" w:hAnsi="Arial Narrow"/>
          <w:color w:val="000000"/>
          <w:sz w:val="26"/>
          <w:szCs w:val="26"/>
        </w:rPr>
        <w:t xml:space="preserve"> de </w:t>
      </w:r>
      <w:proofErr w:type="spellStart"/>
      <w:r w:rsidRPr="00C8733B">
        <w:rPr>
          <w:rFonts w:ascii="Arial Narrow" w:hAnsi="Arial Narrow"/>
          <w:color w:val="000000"/>
          <w:sz w:val="26"/>
          <w:szCs w:val="26"/>
        </w:rPr>
        <w:t>execuție</w:t>
      </w:r>
      <w:proofErr w:type="spellEnd"/>
      <w:r w:rsidRPr="00C8733B">
        <w:rPr>
          <w:rFonts w:ascii="Arial Narrow" w:hAnsi="Arial Narrow"/>
          <w:color w:val="000000"/>
          <w:sz w:val="26"/>
          <w:szCs w:val="26"/>
        </w:rPr>
        <w:t>/</w:t>
      </w:r>
      <w:proofErr w:type="spellStart"/>
      <w:r w:rsidRPr="00C8733B">
        <w:rPr>
          <w:rFonts w:ascii="Arial Narrow" w:hAnsi="Arial Narrow"/>
          <w:color w:val="000000"/>
          <w:sz w:val="26"/>
          <w:szCs w:val="26"/>
        </w:rPr>
        <w:t>instalare</w:t>
      </w:r>
      <w:proofErr w:type="spellEnd"/>
      <w:r w:rsidRPr="00C8733B">
        <w:rPr>
          <w:rFonts w:ascii="Arial Narrow" w:hAnsi="Arial Narrow"/>
          <w:color w:val="000000"/>
          <w:sz w:val="26"/>
          <w:szCs w:val="26"/>
        </w:rPr>
        <w:t>, etc. (</w:t>
      </w:r>
      <w:proofErr w:type="spellStart"/>
      <w:r w:rsidRPr="00C8733B">
        <w:rPr>
          <w:rFonts w:ascii="Arial Narrow" w:hAnsi="Arial Narrow"/>
          <w:color w:val="000000"/>
          <w:sz w:val="26"/>
          <w:szCs w:val="26"/>
        </w:rPr>
        <w:t>după</w:t>
      </w:r>
      <w:proofErr w:type="spellEnd"/>
      <w:r w:rsidRPr="00C8733B"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 w:rsidRPr="00C8733B">
        <w:rPr>
          <w:rFonts w:ascii="Arial Narrow" w:hAnsi="Arial Narrow"/>
          <w:color w:val="000000"/>
          <w:sz w:val="26"/>
          <w:szCs w:val="26"/>
        </w:rPr>
        <w:t>caz</w:t>
      </w:r>
      <w:proofErr w:type="spellEnd"/>
      <w:r w:rsidRPr="00C8733B">
        <w:rPr>
          <w:rFonts w:ascii="Arial Narrow" w:hAnsi="Arial Narrow"/>
          <w:color w:val="000000"/>
          <w:sz w:val="26"/>
          <w:szCs w:val="26"/>
        </w:rPr>
        <w:t xml:space="preserve">), </w:t>
      </w:r>
      <w:proofErr w:type="spellStart"/>
      <w:r w:rsidRPr="00C8733B">
        <w:rPr>
          <w:rFonts w:ascii="Arial Narrow" w:hAnsi="Arial Narrow"/>
          <w:color w:val="000000"/>
          <w:sz w:val="26"/>
          <w:szCs w:val="26"/>
        </w:rPr>
        <w:t>pentru</w:t>
      </w:r>
      <w:proofErr w:type="spellEnd"/>
      <w:r w:rsidRPr="00C8733B"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 w:rsidRPr="00C8733B">
        <w:rPr>
          <w:rFonts w:ascii="Arial Narrow" w:hAnsi="Arial Narrow"/>
          <w:color w:val="000000"/>
          <w:sz w:val="26"/>
          <w:szCs w:val="26"/>
        </w:rPr>
        <w:t>obiective</w:t>
      </w:r>
      <w:proofErr w:type="spellEnd"/>
      <w:r w:rsidRPr="00C8733B">
        <w:rPr>
          <w:rFonts w:ascii="Arial Narrow" w:hAnsi="Arial Narrow"/>
          <w:color w:val="000000"/>
          <w:sz w:val="26"/>
          <w:szCs w:val="26"/>
        </w:rPr>
        <w:t xml:space="preserve"> cum </w:t>
      </w:r>
      <w:proofErr w:type="gramStart"/>
      <w:r w:rsidRPr="00C8733B">
        <w:rPr>
          <w:rFonts w:ascii="Arial Narrow" w:hAnsi="Arial Narrow"/>
          <w:color w:val="000000"/>
          <w:sz w:val="26"/>
          <w:szCs w:val="26"/>
        </w:rPr>
        <w:t>sunt :</w:t>
      </w:r>
      <w:proofErr w:type="gramEnd"/>
    </w:p>
    <w:p w14:paraId="68C52B20" w14:textId="2A820E76" w:rsidR="00C8733B" w:rsidRPr="00C8733B" w:rsidRDefault="00C8733B" w:rsidP="00C8733B">
      <w:pPr>
        <w:pStyle w:val="Listparagraf"/>
        <w:widowControl w:val="0"/>
        <w:numPr>
          <w:ilvl w:val="0"/>
          <w:numId w:val="75"/>
        </w:numPr>
        <w:autoSpaceDE w:val="0"/>
        <w:ind w:left="1418" w:right="282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C8733B">
        <w:rPr>
          <w:rFonts w:ascii="Arial" w:hAnsi="Arial" w:cs="Arial"/>
          <w:color w:val="000000"/>
          <w:spacing w:val="3"/>
        </w:rPr>
        <w:t>sisteme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rutiere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(</w:t>
      </w:r>
      <w:proofErr w:type="spellStart"/>
      <w:r w:rsidRPr="00C8733B">
        <w:rPr>
          <w:rFonts w:ascii="Arial" w:hAnsi="Arial" w:cs="Arial"/>
          <w:color w:val="000000"/>
          <w:spacing w:val="3"/>
        </w:rPr>
        <w:t>pista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C8733B">
        <w:rPr>
          <w:rFonts w:ascii="Arial" w:hAnsi="Arial" w:cs="Arial"/>
          <w:color w:val="000000"/>
          <w:spacing w:val="3"/>
        </w:rPr>
        <w:t>decolare-aterizare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C8733B">
        <w:rPr>
          <w:rFonts w:ascii="Arial" w:hAnsi="Arial" w:cs="Arial"/>
          <w:color w:val="000000"/>
          <w:spacing w:val="3"/>
        </w:rPr>
        <w:t>căi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C8733B">
        <w:rPr>
          <w:rFonts w:ascii="Arial" w:hAnsi="Arial" w:cs="Arial"/>
          <w:color w:val="000000"/>
          <w:spacing w:val="3"/>
        </w:rPr>
        <w:t>rulare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C8733B">
        <w:rPr>
          <w:rFonts w:ascii="Arial" w:hAnsi="Arial" w:cs="Arial"/>
          <w:color w:val="000000"/>
          <w:spacing w:val="3"/>
        </w:rPr>
        <w:t>platforme</w:t>
      </w:r>
      <w:proofErr w:type="spellEnd"/>
      <w:r w:rsidRPr="00C8733B">
        <w:rPr>
          <w:rFonts w:ascii="Arial" w:hAnsi="Arial" w:cs="Arial"/>
          <w:color w:val="000000"/>
          <w:spacing w:val="3"/>
        </w:rPr>
        <w:t>)</w:t>
      </w:r>
    </w:p>
    <w:p w14:paraId="7BC38AA9" w14:textId="7C4FF629" w:rsidR="00C8733B" w:rsidRPr="00C8733B" w:rsidRDefault="00C8733B" w:rsidP="00C8733B">
      <w:pPr>
        <w:pStyle w:val="Listparagraf"/>
        <w:widowControl w:val="0"/>
        <w:numPr>
          <w:ilvl w:val="0"/>
          <w:numId w:val="75"/>
        </w:numPr>
        <w:autoSpaceDE w:val="0"/>
        <w:ind w:left="1418" w:right="282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C8733B">
        <w:rPr>
          <w:rFonts w:ascii="Arial" w:hAnsi="Arial" w:cs="Arial"/>
          <w:color w:val="000000"/>
          <w:spacing w:val="3"/>
        </w:rPr>
        <w:t>clădiri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(</w:t>
      </w:r>
      <w:proofErr w:type="spellStart"/>
      <w:r w:rsidRPr="00C8733B">
        <w:rPr>
          <w:rFonts w:ascii="Arial" w:hAnsi="Arial" w:cs="Arial"/>
          <w:color w:val="000000"/>
          <w:spacing w:val="3"/>
        </w:rPr>
        <w:t>aerogara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, hangar, </w:t>
      </w:r>
      <w:proofErr w:type="spellStart"/>
      <w:r w:rsidRPr="00C8733B">
        <w:rPr>
          <w:rFonts w:ascii="Arial" w:hAnsi="Arial" w:cs="Arial"/>
          <w:color w:val="000000"/>
          <w:spacing w:val="3"/>
        </w:rPr>
        <w:t>ateliere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C8733B">
        <w:rPr>
          <w:rFonts w:ascii="Arial" w:hAnsi="Arial" w:cs="Arial"/>
          <w:color w:val="000000"/>
          <w:spacing w:val="3"/>
        </w:rPr>
        <w:t>depozite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, etc.) </w:t>
      </w:r>
      <w:proofErr w:type="spellStart"/>
      <w:r w:rsidRPr="00C8733B">
        <w:rPr>
          <w:rFonts w:ascii="Arial" w:hAnsi="Arial" w:cs="Arial"/>
          <w:color w:val="000000"/>
          <w:spacing w:val="3"/>
        </w:rPr>
        <w:t>și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amenajări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diverse (</w:t>
      </w:r>
      <w:proofErr w:type="spellStart"/>
      <w:r w:rsidRPr="00C8733B">
        <w:rPr>
          <w:rFonts w:ascii="Arial" w:hAnsi="Arial" w:cs="Arial"/>
          <w:color w:val="000000"/>
          <w:spacing w:val="3"/>
        </w:rPr>
        <w:t>inclusiv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împrejmuiri</w:t>
      </w:r>
      <w:proofErr w:type="spellEnd"/>
      <w:r w:rsidRPr="00C8733B">
        <w:rPr>
          <w:rFonts w:ascii="Arial" w:hAnsi="Arial" w:cs="Arial"/>
          <w:color w:val="000000"/>
          <w:spacing w:val="3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parapete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antizgomot</w:t>
      </w:r>
      <w:proofErr w:type="spellEnd"/>
      <w:r w:rsidRPr="00C8733B">
        <w:rPr>
          <w:rFonts w:ascii="Arial" w:hAnsi="Arial" w:cs="Arial"/>
          <w:color w:val="000000"/>
          <w:spacing w:val="3"/>
        </w:rPr>
        <w:t>, etc.)</w:t>
      </w:r>
    </w:p>
    <w:p w14:paraId="17AB729A" w14:textId="1E66465B" w:rsidR="00C8733B" w:rsidRPr="00C8733B" w:rsidRDefault="00C8733B" w:rsidP="00C8733B">
      <w:pPr>
        <w:pStyle w:val="Listparagraf"/>
        <w:widowControl w:val="0"/>
        <w:numPr>
          <w:ilvl w:val="0"/>
          <w:numId w:val="75"/>
        </w:numPr>
        <w:autoSpaceDE w:val="0"/>
        <w:ind w:left="1418" w:right="282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C8733B">
        <w:rPr>
          <w:rFonts w:ascii="Arial" w:hAnsi="Arial" w:cs="Arial"/>
          <w:color w:val="000000"/>
          <w:spacing w:val="3"/>
        </w:rPr>
        <w:t>instalații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aeroportuare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diverse, </w:t>
      </w:r>
      <w:proofErr w:type="spellStart"/>
      <w:r w:rsidRPr="00C8733B">
        <w:rPr>
          <w:rFonts w:ascii="Arial" w:hAnsi="Arial" w:cs="Arial"/>
          <w:color w:val="000000"/>
          <w:spacing w:val="3"/>
        </w:rPr>
        <w:t>inclusiv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stâlpii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pentru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iluminatul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platformei</w:t>
      </w:r>
      <w:proofErr w:type="spellEnd"/>
    </w:p>
    <w:p w14:paraId="006F2B40" w14:textId="3C4C60B6" w:rsidR="00C8733B" w:rsidRPr="00C8733B" w:rsidRDefault="00C8733B" w:rsidP="00C8733B">
      <w:pPr>
        <w:pStyle w:val="Listparagraf"/>
        <w:widowControl w:val="0"/>
        <w:numPr>
          <w:ilvl w:val="0"/>
          <w:numId w:val="75"/>
        </w:numPr>
        <w:autoSpaceDE w:val="0"/>
        <w:ind w:left="1418" w:right="282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C8733B">
        <w:rPr>
          <w:rFonts w:ascii="Arial" w:hAnsi="Arial" w:cs="Arial"/>
          <w:color w:val="000000"/>
          <w:spacing w:val="3"/>
        </w:rPr>
        <w:t>instalare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sau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modernizare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C8733B">
        <w:rPr>
          <w:rFonts w:ascii="Arial" w:hAnsi="Arial" w:cs="Arial"/>
          <w:color w:val="000000"/>
          <w:spacing w:val="3"/>
        </w:rPr>
        <w:t>mijloace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meteorologice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și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C8733B">
        <w:rPr>
          <w:rFonts w:ascii="Arial" w:hAnsi="Arial" w:cs="Arial"/>
          <w:color w:val="000000"/>
          <w:spacing w:val="3"/>
        </w:rPr>
        <w:t>navigație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aeriană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r w:rsidRPr="00C8733B">
        <w:rPr>
          <w:rFonts w:ascii="Arial" w:hAnsi="Arial" w:cs="Arial"/>
          <w:color w:val="000000"/>
          <w:spacing w:val="3"/>
        </w:rPr>
        <w:t>(</w:t>
      </w:r>
      <w:proofErr w:type="spellStart"/>
      <w:r w:rsidRPr="00C8733B">
        <w:rPr>
          <w:rFonts w:ascii="Arial" w:hAnsi="Arial" w:cs="Arial"/>
          <w:color w:val="000000"/>
          <w:spacing w:val="3"/>
        </w:rPr>
        <w:t>echipamente</w:t>
      </w:r>
      <w:proofErr w:type="spellEnd"/>
      <w:r w:rsidRPr="00C8733B">
        <w:rPr>
          <w:rFonts w:ascii="Arial" w:hAnsi="Arial" w:cs="Arial"/>
          <w:color w:val="000000"/>
          <w:spacing w:val="3"/>
        </w:rPr>
        <w:t>/</w:t>
      </w:r>
      <w:proofErr w:type="spellStart"/>
      <w:r w:rsidRPr="00C8733B">
        <w:rPr>
          <w:rFonts w:ascii="Arial" w:hAnsi="Arial" w:cs="Arial"/>
          <w:color w:val="000000"/>
          <w:spacing w:val="3"/>
        </w:rPr>
        <w:t>sisteme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C8733B">
        <w:rPr>
          <w:rFonts w:ascii="Arial" w:hAnsi="Arial" w:cs="Arial"/>
          <w:color w:val="000000"/>
          <w:spacing w:val="3"/>
        </w:rPr>
        <w:t>radionavigație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C8733B">
        <w:rPr>
          <w:rFonts w:ascii="Arial" w:hAnsi="Arial" w:cs="Arial"/>
          <w:color w:val="000000"/>
          <w:spacing w:val="3"/>
        </w:rPr>
        <w:t>comunicații</w:t>
      </w:r>
      <w:proofErr w:type="spellEnd"/>
      <w:r w:rsidRPr="00C8733B">
        <w:rPr>
          <w:rFonts w:ascii="Arial" w:hAnsi="Arial" w:cs="Arial"/>
          <w:color w:val="000000"/>
          <w:spacing w:val="3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supraveghere</w:t>
      </w:r>
      <w:proofErr w:type="spellEnd"/>
      <w:r w:rsidRPr="00C8733B">
        <w:rPr>
          <w:rFonts w:ascii="Arial" w:hAnsi="Arial" w:cs="Arial"/>
          <w:color w:val="000000"/>
          <w:spacing w:val="3"/>
        </w:rPr>
        <w:t>)</w:t>
      </w:r>
    </w:p>
    <w:p w14:paraId="43DAF15E" w14:textId="387CEEF6" w:rsidR="00C8733B" w:rsidRPr="00C8733B" w:rsidRDefault="00C8733B" w:rsidP="00C8733B">
      <w:pPr>
        <w:pStyle w:val="Listparagraf"/>
        <w:widowControl w:val="0"/>
        <w:numPr>
          <w:ilvl w:val="0"/>
          <w:numId w:val="75"/>
        </w:numPr>
        <w:autoSpaceDE w:val="0"/>
        <w:ind w:left="1418" w:right="282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C8733B">
        <w:rPr>
          <w:rFonts w:ascii="Arial" w:hAnsi="Arial" w:cs="Arial"/>
          <w:color w:val="000000"/>
          <w:spacing w:val="3"/>
        </w:rPr>
        <w:t>modernizare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și</w:t>
      </w:r>
      <w:proofErr w:type="spellEnd"/>
      <w:r w:rsidRPr="00C8733B">
        <w:rPr>
          <w:rFonts w:ascii="Arial" w:hAnsi="Arial" w:cs="Arial"/>
          <w:color w:val="000000"/>
          <w:spacing w:val="3"/>
        </w:rPr>
        <w:t>/</w:t>
      </w:r>
      <w:proofErr w:type="spellStart"/>
      <w:r w:rsidRPr="00C8733B">
        <w:rPr>
          <w:rFonts w:ascii="Arial" w:hAnsi="Arial" w:cs="Arial"/>
          <w:color w:val="000000"/>
          <w:spacing w:val="3"/>
        </w:rPr>
        <w:t>sau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dezvoltare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C8733B">
        <w:rPr>
          <w:rFonts w:ascii="Arial" w:hAnsi="Arial" w:cs="Arial"/>
          <w:color w:val="000000"/>
          <w:spacing w:val="3"/>
        </w:rPr>
        <w:t>aerodrom</w:t>
      </w:r>
      <w:proofErr w:type="spellEnd"/>
      <w:r w:rsidRPr="00C8733B">
        <w:rPr>
          <w:rFonts w:ascii="Arial" w:hAnsi="Arial" w:cs="Arial"/>
          <w:color w:val="000000"/>
          <w:spacing w:val="3"/>
        </w:rPr>
        <w:t>/</w:t>
      </w:r>
      <w:proofErr w:type="spellStart"/>
      <w:r w:rsidRPr="00C8733B">
        <w:rPr>
          <w:rFonts w:ascii="Arial" w:hAnsi="Arial" w:cs="Arial"/>
          <w:color w:val="000000"/>
          <w:spacing w:val="3"/>
        </w:rPr>
        <w:t>aeroport</w:t>
      </w:r>
      <w:proofErr w:type="spellEnd"/>
    </w:p>
    <w:p w14:paraId="3BCB6C13" w14:textId="333517CA" w:rsidR="00833BBC" w:rsidRDefault="00C8733B" w:rsidP="00C8733B">
      <w:pPr>
        <w:pStyle w:val="Listparagraf"/>
        <w:widowControl w:val="0"/>
        <w:numPr>
          <w:ilvl w:val="0"/>
          <w:numId w:val="75"/>
        </w:numPr>
        <w:autoSpaceDE w:val="0"/>
        <w:ind w:left="1418" w:right="282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C8733B">
        <w:rPr>
          <w:rFonts w:ascii="Arial" w:hAnsi="Arial" w:cs="Arial"/>
          <w:color w:val="000000"/>
          <w:spacing w:val="3"/>
        </w:rPr>
        <w:t>alte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obiective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C8733B">
        <w:rPr>
          <w:rFonts w:ascii="Arial" w:hAnsi="Arial" w:cs="Arial"/>
          <w:color w:val="000000"/>
          <w:spacing w:val="3"/>
        </w:rPr>
        <w:t>destinația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aeronautică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sau</w:t>
      </w:r>
      <w:proofErr w:type="spellEnd"/>
      <w:r w:rsidRPr="00C8733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8733B">
        <w:rPr>
          <w:rFonts w:ascii="Arial" w:hAnsi="Arial" w:cs="Arial"/>
          <w:color w:val="000000"/>
          <w:spacing w:val="3"/>
        </w:rPr>
        <w:t>conexe</w:t>
      </w:r>
      <w:proofErr w:type="spellEnd"/>
      <w:r w:rsidRPr="00C8733B">
        <w:rPr>
          <w:rFonts w:ascii="Arial" w:hAnsi="Arial" w:cs="Arial"/>
          <w:color w:val="000000"/>
          <w:spacing w:val="3"/>
        </w:rPr>
        <w:t>.</w:t>
      </w:r>
    </w:p>
    <w:p w14:paraId="16DE7B33" w14:textId="77777777" w:rsidR="00C9598D" w:rsidRPr="00C9598D" w:rsidRDefault="00C9598D" w:rsidP="00C9598D">
      <w:pPr>
        <w:widowControl w:val="0"/>
        <w:autoSpaceDE w:val="0"/>
        <w:ind w:left="1058" w:right="282"/>
        <w:jc w:val="both"/>
        <w:rPr>
          <w:rFonts w:ascii="Arial" w:hAnsi="Arial" w:cs="Arial"/>
          <w:color w:val="000000"/>
          <w:spacing w:val="3"/>
        </w:rPr>
      </w:pPr>
    </w:p>
    <w:p w14:paraId="1FF5CC1E" w14:textId="2F6B185E" w:rsidR="00C9598D" w:rsidRPr="00C9598D" w:rsidRDefault="00C9598D" w:rsidP="00C37413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282" w:hanging="360"/>
        <w:jc w:val="both"/>
        <w:rPr>
          <w:rFonts w:ascii="Arial" w:hAnsi="Arial" w:cs="Arial"/>
          <w:color w:val="000000"/>
          <w:spacing w:val="3"/>
        </w:rPr>
      </w:pPr>
      <w:proofErr w:type="spellStart"/>
      <w:r>
        <w:rPr>
          <w:rFonts w:ascii="Arial" w:hAnsi="Arial" w:cs="Arial"/>
          <w:color w:val="000000"/>
          <w:spacing w:val="3"/>
        </w:rPr>
        <w:t>Pentru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construc</w:t>
      </w:r>
      <w:r>
        <w:rPr>
          <w:rFonts w:ascii="Arial" w:hAnsi="Arial" w:cs="Arial"/>
          <w:color w:val="000000"/>
          <w:spacing w:val="3"/>
          <w:lang w:val="ro-RO"/>
        </w:rPr>
        <w:t>ţiile</w:t>
      </w:r>
      <w:proofErr w:type="spellEnd"/>
      <w:r>
        <w:rPr>
          <w:rFonts w:ascii="Arial" w:hAnsi="Arial" w:cs="Arial"/>
          <w:color w:val="000000"/>
          <w:spacing w:val="3"/>
          <w:lang w:val="ro-RO"/>
        </w:rPr>
        <w:t xml:space="preserve"> noi </w:t>
      </w:r>
      <w:r>
        <w:rPr>
          <w:rFonts w:ascii="Arial" w:hAnsi="Arial" w:cs="Arial"/>
          <w:color w:val="000000"/>
          <w:spacing w:val="3"/>
        </w:rPr>
        <w:t>s</w:t>
      </w:r>
      <w:r w:rsidRPr="00E12F56">
        <w:rPr>
          <w:rFonts w:ascii="Arial" w:hAnsi="Arial" w:cs="Arial"/>
          <w:color w:val="000000"/>
          <w:spacing w:val="3"/>
        </w:rPr>
        <w:t xml:space="preserve">e </w:t>
      </w:r>
      <w:proofErr w:type="spellStart"/>
      <w:r w:rsidRPr="00E12F56">
        <w:rPr>
          <w:rFonts w:ascii="Arial" w:hAnsi="Arial" w:cs="Arial"/>
          <w:color w:val="000000"/>
          <w:spacing w:val="3"/>
        </w:rPr>
        <w:t>admite</w:t>
      </w:r>
      <w:proofErr w:type="spellEnd"/>
      <w:r w:rsidRPr="00E12F5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E12F56">
        <w:rPr>
          <w:rFonts w:ascii="Arial" w:hAnsi="Arial" w:cs="Arial"/>
          <w:color w:val="000000"/>
          <w:spacing w:val="3"/>
        </w:rPr>
        <w:t>regimul</w:t>
      </w:r>
      <w:proofErr w:type="spellEnd"/>
      <w:r w:rsidRPr="00E12F56">
        <w:rPr>
          <w:rFonts w:ascii="Arial" w:hAnsi="Arial" w:cs="Arial"/>
          <w:color w:val="000000"/>
          <w:spacing w:val="3"/>
        </w:rPr>
        <w:t xml:space="preserve"> maxim de </w:t>
      </w:r>
      <w:proofErr w:type="spellStart"/>
      <w:r w:rsidRPr="00E12F56">
        <w:rPr>
          <w:rFonts w:ascii="Arial" w:hAnsi="Arial" w:cs="Arial"/>
          <w:color w:val="000000"/>
          <w:spacing w:val="3"/>
        </w:rPr>
        <w:t>înălţime</w:t>
      </w:r>
      <w:proofErr w:type="spellEnd"/>
      <w:r w:rsidRPr="00E12F56">
        <w:rPr>
          <w:rFonts w:ascii="Arial" w:hAnsi="Arial" w:cs="Arial"/>
          <w:color w:val="000000"/>
          <w:spacing w:val="3"/>
        </w:rPr>
        <w:t xml:space="preserve">: </w:t>
      </w:r>
      <w:r w:rsidRPr="00E12F56">
        <w:rPr>
          <w:rFonts w:ascii="Arial" w:hAnsi="Arial" w:cs="Arial"/>
          <w:color w:val="000000"/>
          <w:spacing w:val="-2"/>
        </w:rPr>
        <w:t>(S)+P+(M</w:t>
      </w:r>
      <w:r>
        <w:rPr>
          <w:rFonts w:ascii="Arial" w:hAnsi="Arial" w:cs="Arial"/>
          <w:color w:val="000000"/>
          <w:spacing w:val="-2"/>
        </w:rPr>
        <w:t xml:space="preserve">), </w:t>
      </w:r>
      <w:r w:rsidRPr="00E84009">
        <w:rPr>
          <w:rFonts w:ascii="Arial" w:hAnsi="Arial" w:cs="Arial"/>
          <w:color w:val="000000"/>
          <w:spacing w:val="3"/>
        </w:rPr>
        <w:t>(S)+</w:t>
      </w:r>
      <w:r w:rsidRPr="00E84009">
        <w:rPr>
          <w:rFonts w:ascii="Arial" w:hAnsi="Arial" w:cs="Arial"/>
          <w:color w:val="000000"/>
          <w:spacing w:val="1"/>
        </w:rPr>
        <w:t>P+1E+(M</w:t>
      </w:r>
      <w:r w:rsidRPr="00E84009">
        <w:rPr>
          <w:rFonts w:ascii="Arial" w:hAnsi="Arial" w:cs="Arial"/>
          <w:color w:val="000000"/>
          <w:spacing w:val="5"/>
        </w:rPr>
        <w:t>)</w:t>
      </w:r>
      <w:r>
        <w:rPr>
          <w:rFonts w:ascii="Arial" w:hAnsi="Arial" w:cs="Arial"/>
          <w:color w:val="000000"/>
          <w:spacing w:val="5"/>
        </w:rPr>
        <w:t>.</w:t>
      </w:r>
    </w:p>
    <w:p w14:paraId="5FC4DF45" w14:textId="4DDE4DC4" w:rsidR="00C9598D" w:rsidRDefault="00C9598D" w:rsidP="00C9598D">
      <w:pPr>
        <w:widowControl w:val="0"/>
        <w:numPr>
          <w:ilvl w:val="0"/>
          <w:numId w:val="54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r w:rsidRPr="001B17BD">
        <w:rPr>
          <w:rFonts w:ascii="Arial" w:hAnsi="Arial" w:cs="Arial"/>
          <w:color w:val="000000"/>
          <w:spacing w:val="6"/>
        </w:rPr>
        <w:t xml:space="preserve">P.O.T. - ul maxim </w:t>
      </w:r>
      <w:proofErr w:type="spellStart"/>
      <w:r w:rsidRPr="001B17BD">
        <w:rPr>
          <w:rFonts w:ascii="Arial" w:hAnsi="Arial" w:cs="Arial"/>
          <w:color w:val="000000"/>
          <w:spacing w:val="6"/>
        </w:rPr>
        <w:t>va</w:t>
      </w:r>
      <w:proofErr w:type="spellEnd"/>
      <w:r w:rsidRPr="001B17BD">
        <w:rPr>
          <w:rFonts w:ascii="Arial" w:hAnsi="Arial" w:cs="Arial"/>
          <w:color w:val="000000"/>
          <w:spacing w:val="6"/>
        </w:rPr>
        <w:t xml:space="preserve"> fi de</w:t>
      </w:r>
      <w:r>
        <w:rPr>
          <w:rFonts w:ascii="Arial" w:hAnsi="Arial" w:cs="Arial"/>
          <w:color w:val="000000"/>
          <w:spacing w:val="6"/>
        </w:rPr>
        <w:t xml:space="preserve"> </w:t>
      </w:r>
      <w:r w:rsidRPr="00FF5D75">
        <w:rPr>
          <w:rFonts w:ascii="Arial" w:hAnsi="Arial" w:cs="Arial"/>
          <w:color w:val="000000"/>
          <w:spacing w:val="6"/>
        </w:rPr>
        <w:t>30%</w:t>
      </w:r>
    </w:p>
    <w:p w14:paraId="71F4108A" w14:textId="77777777" w:rsidR="00C9598D" w:rsidRDefault="00C9598D" w:rsidP="00C9598D">
      <w:pPr>
        <w:pStyle w:val="Listparagraf"/>
        <w:widowControl w:val="0"/>
        <w:numPr>
          <w:ilvl w:val="0"/>
          <w:numId w:val="89"/>
        </w:numPr>
        <w:tabs>
          <w:tab w:val="left" w:pos="2814"/>
        </w:tabs>
        <w:autoSpaceDE w:val="0"/>
        <w:ind w:left="709" w:right="375" w:hanging="283"/>
        <w:jc w:val="both"/>
        <w:rPr>
          <w:rFonts w:ascii="Arial" w:hAnsi="Arial" w:cs="Arial"/>
          <w:color w:val="000000"/>
          <w:spacing w:val="4"/>
        </w:rPr>
      </w:pPr>
      <w:r w:rsidRPr="004B37AD">
        <w:rPr>
          <w:rFonts w:ascii="Arial" w:hAnsi="Arial" w:cs="Arial"/>
          <w:color w:val="000000"/>
          <w:spacing w:val="10"/>
        </w:rPr>
        <w:t xml:space="preserve">C.U.T. - </w:t>
      </w:r>
      <w:proofErr w:type="spellStart"/>
      <w:r w:rsidRPr="004B37AD">
        <w:rPr>
          <w:rFonts w:ascii="Arial" w:hAnsi="Arial" w:cs="Arial"/>
          <w:color w:val="000000"/>
          <w:spacing w:val="10"/>
        </w:rPr>
        <w:t>coeficientul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de </w:t>
      </w:r>
      <w:proofErr w:type="spellStart"/>
      <w:r w:rsidRPr="004B37AD">
        <w:rPr>
          <w:rFonts w:ascii="Arial" w:hAnsi="Arial" w:cs="Arial"/>
          <w:color w:val="000000"/>
          <w:spacing w:val="10"/>
        </w:rPr>
        <w:t>utilizare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a </w:t>
      </w:r>
      <w:proofErr w:type="spellStart"/>
      <w:r w:rsidRPr="004B37AD">
        <w:rPr>
          <w:rFonts w:ascii="Arial" w:hAnsi="Arial" w:cs="Arial"/>
          <w:color w:val="000000"/>
          <w:spacing w:val="10"/>
        </w:rPr>
        <w:t>terenului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exprimă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raportul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dintre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suprafeţele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adunate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ale </w:t>
      </w:r>
      <w:proofErr w:type="spellStart"/>
      <w:r w:rsidRPr="004B37AD">
        <w:rPr>
          <w:rFonts w:ascii="Arial" w:hAnsi="Arial" w:cs="Arial"/>
          <w:color w:val="000000"/>
          <w:spacing w:val="9"/>
        </w:rPr>
        <w:t>tuturor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nivelelor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(=</w:t>
      </w:r>
      <w:proofErr w:type="spellStart"/>
      <w:r w:rsidRPr="004B37AD">
        <w:rPr>
          <w:rFonts w:ascii="Arial" w:hAnsi="Arial" w:cs="Arial"/>
          <w:color w:val="000000"/>
          <w:spacing w:val="9"/>
        </w:rPr>
        <w:t>suprafaţa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desfăşurată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) </w:t>
      </w:r>
      <w:proofErr w:type="spellStart"/>
      <w:r w:rsidRPr="004B37AD">
        <w:rPr>
          <w:rFonts w:ascii="Arial" w:hAnsi="Arial" w:cs="Arial"/>
          <w:color w:val="000000"/>
          <w:spacing w:val="9"/>
        </w:rPr>
        <w:t>şi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suprafaţa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terenului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considerat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. </w:t>
      </w:r>
      <w:proofErr w:type="spellStart"/>
      <w:r w:rsidRPr="004B37AD">
        <w:rPr>
          <w:rFonts w:ascii="Arial" w:hAnsi="Arial" w:cs="Arial"/>
          <w:color w:val="000000"/>
          <w:spacing w:val="7"/>
        </w:rPr>
        <w:t>În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funcţie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de </w:t>
      </w:r>
      <w:proofErr w:type="spellStart"/>
      <w:r w:rsidRPr="004B37AD">
        <w:rPr>
          <w:rFonts w:ascii="Arial" w:hAnsi="Arial" w:cs="Arial"/>
          <w:color w:val="000000"/>
          <w:spacing w:val="7"/>
        </w:rPr>
        <w:t>înălţimea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clădirilor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care se </w:t>
      </w:r>
      <w:proofErr w:type="spellStart"/>
      <w:r w:rsidRPr="004B37AD">
        <w:rPr>
          <w:rFonts w:ascii="Arial" w:hAnsi="Arial" w:cs="Arial"/>
          <w:color w:val="000000"/>
          <w:spacing w:val="7"/>
        </w:rPr>
        <w:t>vor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realiza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, </w:t>
      </w:r>
      <w:proofErr w:type="spellStart"/>
      <w:r w:rsidRPr="004B37AD">
        <w:rPr>
          <w:rFonts w:ascii="Arial" w:hAnsi="Arial" w:cs="Arial"/>
          <w:color w:val="000000"/>
          <w:spacing w:val="7"/>
        </w:rPr>
        <w:t>coeficientul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de </w:t>
      </w:r>
      <w:proofErr w:type="spellStart"/>
      <w:r w:rsidRPr="004B37AD">
        <w:rPr>
          <w:rFonts w:ascii="Arial" w:hAnsi="Arial" w:cs="Arial"/>
          <w:color w:val="000000"/>
          <w:spacing w:val="4"/>
        </w:rPr>
        <w:t>utilizare</w:t>
      </w:r>
      <w:proofErr w:type="spellEnd"/>
      <w:r w:rsidRPr="004B37AD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4B37AD">
        <w:rPr>
          <w:rFonts w:ascii="Arial" w:hAnsi="Arial" w:cs="Arial"/>
          <w:color w:val="000000"/>
          <w:spacing w:val="4"/>
        </w:rPr>
        <w:t>terenului</w:t>
      </w:r>
      <w:proofErr w:type="spellEnd"/>
      <w:r w:rsidRPr="004B37AD">
        <w:rPr>
          <w:rFonts w:ascii="Arial" w:hAnsi="Arial" w:cs="Arial"/>
          <w:color w:val="000000"/>
          <w:spacing w:val="4"/>
        </w:rPr>
        <w:t xml:space="preserve">-C.U.T., </w:t>
      </w:r>
      <w:proofErr w:type="spellStart"/>
      <w:r w:rsidRPr="004B37AD">
        <w:rPr>
          <w:rFonts w:ascii="Arial" w:hAnsi="Arial" w:cs="Arial"/>
          <w:color w:val="000000"/>
          <w:spacing w:val="4"/>
        </w:rPr>
        <w:t>poate</w:t>
      </w:r>
      <w:proofErr w:type="spellEnd"/>
      <w:r w:rsidRPr="004B37AD">
        <w:rPr>
          <w:rFonts w:ascii="Arial" w:hAnsi="Arial" w:cs="Arial"/>
          <w:color w:val="000000"/>
          <w:spacing w:val="4"/>
        </w:rPr>
        <w:t xml:space="preserve"> fi:</w:t>
      </w:r>
    </w:p>
    <w:p w14:paraId="3B2B6516" w14:textId="77777777" w:rsidR="00C9598D" w:rsidRPr="004B37AD" w:rsidRDefault="00C9598D" w:rsidP="00C9598D">
      <w:pPr>
        <w:pStyle w:val="Listparagraf"/>
        <w:widowControl w:val="0"/>
        <w:numPr>
          <w:ilvl w:val="0"/>
          <w:numId w:val="89"/>
        </w:numPr>
        <w:tabs>
          <w:tab w:val="left" w:pos="2814"/>
        </w:tabs>
        <w:autoSpaceDE w:val="0"/>
        <w:ind w:left="709" w:right="375" w:hanging="283"/>
        <w:jc w:val="both"/>
        <w:rPr>
          <w:rFonts w:ascii="Arial" w:hAnsi="Arial" w:cs="Arial"/>
          <w:color w:val="000000"/>
          <w:spacing w:val="4"/>
        </w:rPr>
      </w:pPr>
      <w:proofErr w:type="spellStart"/>
      <w:r>
        <w:rPr>
          <w:rFonts w:ascii="Arial" w:hAnsi="Arial" w:cs="Arial"/>
          <w:color w:val="000000"/>
          <w:spacing w:val="4"/>
        </w:rPr>
        <w:t>Pentru</w:t>
      </w:r>
      <w:proofErr w:type="spellEnd"/>
      <w:r>
        <w:rPr>
          <w:rFonts w:ascii="Arial" w:hAnsi="Arial" w:cs="Arial"/>
          <w:color w:val="000000"/>
          <w:spacing w:val="4"/>
        </w:rPr>
        <w:t xml:space="preserve"> POT – 30%</w:t>
      </w:r>
    </w:p>
    <w:p w14:paraId="2CBE96FD" w14:textId="77777777" w:rsidR="00C9598D" w:rsidRDefault="00C9598D" w:rsidP="00C9598D">
      <w:pPr>
        <w:widowControl w:val="0"/>
        <w:numPr>
          <w:ilvl w:val="4"/>
          <w:numId w:val="19"/>
        </w:numPr>
        <w:tabs>
          <w:tab w:val="left" w:pos="2160"/>
        </w:tabs>
        <w:autoSpaceDE w:val="0"/>
        <w:ind w:left="2340" w:right="375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1"/>
        </w:rPr>
        <w:t>0,9</w:t>
      </w:r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adc</w:t>
      </w:r>
      <w:proofErr w:type="spellEnd"/>
      <w:r w:rsidRPr="00E84009">
        <w:rPr>
          <w:rFonts w:ascii="Arial" w:hAnsi="Arial" w:cs="Arial"/>
          <w:color w:val="000000"/>
          <w:spacing w:val="1"/>
        </w:rPr>
        <w:t>/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teren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pentru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r w:rsidRPr="00E84009">
        <w:rPr>
          <w:rFonts w:ascii="Arial" w:hAnsi="Arial" w:cs="Arial"/>
          <w:color w:val="000000"/>
          <w:spacing w:val="3"/>
        </w:rPr>
        <w:t>(S)+</w:t>
      </w:r>
      <w:r w:rsidRPr="00E84009">
        <w:rPr>
          <w:rFonts w:ascii="Arial" w:hAnsi="Arial" w:cs="Arial"/>
          <w:color w:val="000000"/>
          <w:spacing w:val="1"/>
        </w:rPr>
        <w:t>P+1E+(M</w:t>
      </w:r>
      <w:proofErr w:type="gramStart"/>
      <w:r w:rsidRPr="00E84009">
        <w:rPr>
          <w:rFonts w:ascii="Arial" w:hAnsi="Arial" w:cs="Arial"/>
          <w:color w:val="000000"/>
          <w:spacing w:val="5"/>
        </w:rPr>
        <w:t>)</w:t>
      </w:r>
      <w:r>
        <w:rPr>
          <w:rFonts w:ascii="Arial" w:hAnsi="Arial" w:cs="Arial"/>
          <w:color w:val="000000"/>
          <w:spacing w:val="5"/>
        </w:rPr>
        <w:t>;</w:t>
      </w:r>
      <w:proofErr w:type="gramEnd"/>
    </w:p>
    <w:p w14:paraId="69BC2618" w14:textId="44CEFEDC" w:rsidR="00C9598D" w:rsidRDefault="00C9598D" w:rsidP="00C9598D">
      <w:pPr>
        <w:widowControl w:val="0"/>
        <w:numPr>
          <w:ilvl w:val="4"/>
          <w:numId w:val="19"/>
        </w:numPr>
        <w:tabs>
          <w:tab w:val="left" w:pos="2160"/>
        </w:tabs>
        <w:autoSpaceDE w:val="0"/>
        <w:ind w:left="2340" w:right="375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2"/>
        </w:rPr>
        <w:t>0</w:t>
      </w:r>
      <w:r w:rsidRPr="004B37AD">
        <w:rPr>
          <w:rFonts w:ascii="Arial" w:hAnsi="Arial" w:cs="Arial"/>
          <w:color w:val="000000"/>
          <w:spacing w:val="2"/>
        </w:rPr>
        <w:t>,</w:t>
      </w:r>
      <w:r>
        <w:rPr>
          <w:rFonts w:ascii="Arial" w:hAnsi="Arial" w:cs="Arial"/>
          <w:color w:val="000000"/>
          <w:spacing w:val="2"/>
        </w:rPr>
        <w:t>6</w:t>
      </w:r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mp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adc</w:t>
      </w:r>
      <w:proofErr w:type="spellEnd"/>
      <w:r w:rsidRPr="004B37AD">
        <w:rPr>
          <w:rFonts w:ascii="Arial" w:hAnsi="Arial" w:cs="Arial"/>
          <w:color w:val="000000"/>
          <w:spacing w:val="2"/>
        </w:rPr>
        <w:t>/</w:t>
      </w:r>
      <w:proofErr w:type="spellStart"/>
      <w:r w:rsidRPr="004B37AD">
        <w:rPr>
          <w:rFonts w:ascii="Arial" w:hAnsi="Arial" w:cs="Arial"/>
          <w:color w:val="000000"/>
          <w:spacing w:val="2"/>
        </w:rPr>
        <w:t>mp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teren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pentru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r w:rsidRPr="004B37AD">
        <w:rPr>
          <w:rFonts w:ascii="Arial" w:hAnsi="Arial" w:cs="Arial"/>
          <w:color w:val="000000"/>
          <w:spacing w:val="3"/>
        </w:rPr>
        <w:t>(S)+</w:t>
      </w:r>
      <w:r w:rsidRPr="004B37AD">
        <w:rPr>
          <w:rFonts w:ascii="Arial" w:hAnsi="Arial" w:cs="Arial"/>
          <w:color w:val="000000"/>
          <w:spacing w:val="2"/>
        </w:rPr>
        <w:t>P+(M).</w:t>
      </w:r>
    </w:p>
    <w:p w14:paraId="54140B2C" w14:textId="77777777" w:rsidR="00C9598D" w:rsidRPr="00C9598D" w:rsidRDefault="00C9598D" w:rsidP="00C9598D">
      <w:pPr>
        <w:widowControl w:val="0"/>
        <w:tabs>
          <w:tab w:val="left" w:pos="2160"/>
        </w:tabs>
        <w:autoSpaceDE w:val="0"/>
        <w:ind w:right="375"/>
        <w:jc w:val="both"/>
        <w:rPr>
          <w:rFonts w:ascii="Arial" w:hAnsi="Arial" w:cs="Arial"/>
          <w:color w:val="000000"/>
          <w:spacing w:val="5"/>
        </w:rPr>
      </w:pPr>
    </w:p>
    <w:p w14:paraId="4305BE0F" w14:textId="400BCE4A" w:rsidR="00C37413" w:rsidRPr="00084B98" w:rsidRDefault="00C37413" w:rsidP="00C37413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282" w:hanging="360"/>
        <w:jc w:val="both"/>
        <w:rPr>
          <w:rFonts w:ascii="Arial" w:hAnsi="Arial" w:cs="Arial"/>
          <w:color w:val="000000"/>
          <w:spacing w:val="3"/>
        </w:rPr>
      </w:pPr>
      <w:bookmarkStart w:id="355" w:name="_Hlk120177872"/>
      <w:proofErr w:type="spellStart"/>
      <w:r w:rsidRPr="00084B98">
        <w:rPr>
          <w:rFonts w:ascii="Arial" w:hAnsi="Arial" w:cs="Arial"/>
          <w:color w:val="000000"/>
          <w:spacing w:val="3"/>
        </w:rPr>
        <w:t>În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084B98">
        <w:rPr>
          <w:rFonts w:ascii="Arial" w:hAnsi="Arial" w:cs="Arial"/>
          <w:color w:val="000000"/>
          <w:spacing w:val="3"/>
        </w:rPr>
        <w:t>protec</w:t>
      </w:r>
      <w:r w:rsidRPr="00084B98">
        <w:rPr>
          <w:rFonts w:ascii="Arial" w:hAnsi="Arial" w:cs="Arial"/>
          <w:color w:val="000000"/>
          <w:spacing w:val="3"/>
          <w:lang w:val="ro-RO"/>
        </w:rPr>
        <w:t>ţie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084B98">
        <w:rPr>
          <w:rFonts w:ascii="Arial" w:hAnsi="Arial" w:cs="Arial"/>
          <w:color w:val="000000"/>
          <w:spacing w:val="3"/>
        </w:rPr>
        <w:t>a</w:t>
      </w:r>
      <w:proofErr w:type="gram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infrastructurii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feroviare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publice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(100 m din ax </w:t>
      </w:r>
      <w:proofErr w:type="spellStart"/>
      <w:r w:rsidRPr="00084B98">
        <w:rPr>
          <w:rFonts w:ascii="Arial" w:hAnsi="Arial" w:cs="Arial"/>
          <w:color w:val="000000"/>
          <w:spacing w:val="3"/>
        </w:rPr>
        <w:t>cale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ferată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) se </w:t>
      </w:r>
      <w:proofErr w:type="spellStart"/>
      <w:r w:rsidRPr="00084B98">
        <w:rPr>
          <w:rFonts w:ascii="Arial" w:hAnsi="Arial" w:cs="Arial"/>
          <w:color w:val="000000"/>
          <w:spacing w:val="3"/>
        </w:rPr>
        <w:t>va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solicita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prin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certificatul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urbanism, </w:t>
      </w:r>
      <w:proofErr w:type="spellStart"/>
      <w:r w:rsidRPr="00084B98">
        <w:rPr>
          <w:rFonts w:ascii="Arial" w:hAnsi="Arial" w:cs="Arial"/>
          <w:color w:val="000000"/>
          <w:spacing w:val="3"/>
        </w:rPr>
        <w:t>avizul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la C.N.C.F. C.F.R. S.A. </w:t>
      </w:r>
      <w:proofErr w:type="spellStart"/>
      <w:r w:rsidRPr="00084B98">
        <w:rPr>
          <w:rFonts w:ascii="Arial" w:hAnsi="Arial" w:cs="Arial"/>
          <w:color w:val="000000"/>
          <w:spacing w:val="3"/>
        </w:rPr>
        <w:t>prin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Sucursala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Regională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84B98">
        <w:rPr>
          <w:rFonts w:ascii="Arial" w:hAnsi="Arial" w:cs="Arial"/>
          <w:color w:val="000000"/>
          <w:spacing w:val="3"/>
        </w:rPr>
        <w:t>Căi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Ferate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Iași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84B98">
        <w:rPr>
          <w:rFonts w:ascii="Arial" w:hAnsi="Arial" w:cs="Arial"/>
          <w:color w:val="000000"/>
          <w:spacing w:val="3"/>
        </w:rPr>
        <w:t>pentru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construcțiile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definitive </w:t>
      </w:r>
      <w:proofErr w:type="spellStart"/>
      <w:r w:rsidRPr="00084B98">
        <w:rPr>
          <w:rFonts w:ascii="Arial" w:hAnsi="Arial" w:cs="Arial"/>
          <w:color w:val="000000"/>
          <w:spacing w:val="3"/>
        </w:rPr>
        <w:t>sau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provizorii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urmează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a fi </w:t>
      </w:r>
      <w:proofErr w:type="spellStart"/>
      <w:r w:rsidRPr="00084B98">
        <w:rPr>
          <w:rFonts w:ascii="Arial" w:hAnsi="Arial" w:cs="Arial"/>
          <w:color w:val="000000"/>
          <w:spacing w:val="3"/>
        </w:rPr>
        <w:t>edificate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sau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demolate</w:t>
      </w:r>
      <w:proofErr w:type="spellEnd"/>
      <w:r w:rsidRPr="00084B98">
        <w:rPr>
          <w:rFonts w:ascii="Arial" w:hAnsi="Arial" w:cs="Arial"/>
          <w:color w:val="000000"/>
          <w:spacing w:val="3"/>
        </w:rPr>
        <w:t>.</w:t>
      </w:r>
    </w:p>
    <w:p w14:paraId="7C33ED6F" w14:textId="1DE15F4F" w:rsidR="00615977" w:rsidRPr="00262884" w:rsidRDefault="00C37413" w:rsidP="00262884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282" w:hanging="360"/>
        <w:jc w:val="both"/>
        <w:rPr>
          <w:rFonts w:ascii="Arial" w:hAnsi="Arial" w:cs="Arial"/>
          <w:color w:val="000000"/>
          <w:spacing w:val="3"/>
        </w:rPr>
      </w:pPr>
      <w:r w:rsidRPr="003C611D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3C611D">
        <w:rPr>
          <w:rFonts w:ascii="Arial" w:hAnsi="Arial" w:cs="Arial"/>
          <w:color w:val="000000"/>
          <w:spacing w:val="3"/>
        </w:rPr>
        <w:t>interzice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amplasarea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construcţiilor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în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3C611D">
        <w:rPr>
          <w:rFonts w:ascii="Arial" w:hAnsi="Arial" w:cs="Arial"/>
          <w:color w:val="000000"/>
          <w:spacing w:val="3"/>
        </w:rPr>
        <w:t>siguranţă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3C611D">
        <w:rPr>
          <w:rFonts w:ascii="Arial" w:hAnsi="Arial" w:cs="Arial"/>
          <w:color w:val="000000"/>
          <w:spacing w:val="3"/>
        </w:rPr>
        <w:t>căii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ferate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(20 m din ax </w:t>
      </w:r>
      <w:proofErr w:type="spellStart"/>
      <w:r w:rsidRPr="003C611D">
        <w:rPr>
          <w:rFonts w:ascii="Arial" w:hAnsi="Arial" w:cs="Arial"/>
          <w:color w:val="000000"/>
          <w:spacing w:val="3"/>
        </w:rPr>
        <w:t>cale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ferată</w:t>
      </w:r>
      <w:proofErr w:type="spellEnd"/>
      <w:r w:rsidRPr="003C611D">
        <w:rPr>
          <w:rFonts w:ascii="Arial" w:hAnsi="Arial" w:cs="Arial"/>
          <w:color w:val="000000"/>
          <w:spacing w:val="3"/>
        </w:rPr>
        <w:t>).</w:t>
      </w:r>
      <w:bookmarkEnd w:id="355"/>
    </w:p>
    <w:p w14:paraId="4BE765F5" w14:textId="77777777" w:rsidR="00C37413" w:rsidRPr="0025313C" w:rsidRDefault="00C37413" w:rsidP="00C37413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256" w:hanging="360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4F7EBA">
        <w:rPr>
          <w:rFonts w:ascii="Arial" w:hAnsi="Arial" w:cs="Arial"/>
          <w:color w:val="000000"/>
          <w:spacing w:val="4"/>
        </w:rPr>
        <w:t>Amplasarea</w:t>
      </w:r>
      <w:proofErr w:type="spellEnd"/>
      <w:r w:rsidRPr="004F7EBA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4"/>
        </w:rPr>
        <w:t>construc</w:t>
      </w:r>
      <w:r w:rsidRPr="004F7EBA">
        <w:rPr>
          <w:rFonts w:ascii="Arial" w:hAnsi="Arial" w:cs="Arial"/>
          <w:color w:val="000000"/>
          <w:spacing w:val="4"/>
          <w:lang w:val="ro-RO"/>
        </w:rPr>
        <w:t>ţiilor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de orice fel în zona de </w:t>
      </w:r>
      <w:proofErr w:type="spellStart"/>
      <w:r w:rsidRPr="004F7EBA">
        <w:rPr>
          <w:rFonts w:ascii="Arial" w:hAnsi="Arial" w:cs="Arial"/>
          <w:color w:val="000000"/>
          <w:spacing w:val="4"/>
          <w:lang w:val="ro-RO"/>
        </w:rPr>
        <w:t>siguranţă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</w:t>
      </w:r>
      <w:proofErr w:type="gramStart"/>
      <w:r w:rsidRPr="004F7EBA">
        <w:rPr>
          <w:rFonts w:ascii="Arial" w:hAnsi="Arial" w:cs="Arial"/>
          <w:color w:val="000000"/>
          <w:spacing w:val="4"/>
          <w:lang w:val="ro-RO"/>
        </w:rPr>
        <w:t>a</w:t>
      </w:r>
      <w:proofErr w:type="gramEnd"/>
      <w:r w:rsidRPr="004F7EBA">
        <w:rPr>
          <w:rFonts w:ascii="Arial" w:hAnsi="Arial" w:cs="Arial"/>
          <w:color w:val="000000"/>
          <w:spacing w:val="4"/>
          <w:lang w:val="ro-RO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4"/>
          <w:lang w:val="ro-RO"/>
        </w:rPr>
        <w:t>instalaţiilor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electrice se face doar cu avizul de amplasament al operato</w:t>
      </w:r>
      <w:r>
        <w:rPr>
          <w:rFonts w:ascii="Arial" w:hAnsi="Arial" w:cs="Arial"/>
          <w:color w:val="000000"/>
          <w:spacing w:val="4"/>
          <w:lang w:val="ro-RO"/>
        </w:rPr>
        <w:t xml:space="preserve">rului de transport </w:t>
      </w:r>
      <w:proofErr w:type="spellStart"/>
      <w:r>
        <w:rPr>
          <w:rFonts w:ascii="Arial" w:hAnsi="Arial" w:cs="Arial"/>
          <w:color w:val="000000"/>
          <w:spacing w:val="4"/>
          <w:lang w:val="ro-RO"/>
        </w:rPr>
        <w:t>şi</w:t>
      </w:r>
      <w:proofErr w:type="spellEnd"/>
      <w:r>
        <w:rPr>
          <w:rFonts w:ascii="Arial" w:hAnsi="Arial" w:cs="Arial"/>
          <w:color w:val="000000"/>
          <w:spacing w:val="4"/>
          <w:lang w:val="ro-RO"/>
        </w:rPr>
        <w:t xml:space="preserve"> de sistem.</w:t>
      </w:r>
    </w:p>
    <w:p w14:paraId="0C04710E" w14:textId="64103D97" w:rsidR="00313B4F" w:rsidRPr="007543AE" w:rsidRDefault="00C37413" w:rsidP="007543AE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346" w:hanging="360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4F7EBA">
        <w:rPr>
          <w:rFonts w:ascii="Arial" w:hAnsi="Arial" w:cs="Arial"/>
          <w:color w:val="000000"/>
          <w:spacing w:val="3"/>
        </w:rPr>
        <w:t>În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4F7EBA">
        <w:rPr>
          <w:rFonts w:ascii="Arial" w:hAnsi="Arial" w:cs="Arial"/>
          <w:color w:val="000000"/>
          <w:spacing w:val="3"/>
        </w:rPr>
        <w:t>siguranţă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4F7EBA">
        <w:rPr>
          <w:rFonts w:ascii="Arial" w:hAnsi="Arial" w:cs="Arial"/>
          <w:color w:val="000000"/>
          <w:spacing w:val="3"/>
        </w:rPr>
        <w:t>conductelor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de transport gaze </w:t>
      </w:r>
      <w:proofErr w:type="spellStart"/>
      <w:r w:rsidRPr="004F7EBA">
        <w:rPr>
          <w:rFonts w:ascii="Arial" w:hAnsi="Arial" w:cs="Arial"/>
          <w:color w:val="000000"/>
          <w:spacing w:val="3"/>
        </w:rPr>
        <w:t>naturale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(200 m din ax </w:t>
      </w:r>
      <w:proofErr w:type="spellStart"/>
      <w:r w:rsidRPr="004F7EBA">
        <w:rPr>
          <w:rFonts w:ascii="Arial" w:hAnsi="Arial" w:cs="Arial"/>
          <w:color w:val="000000"/>
          <w:spacing w:val="3"/>
        </w:rPr>
        <w:t>conductă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) se pot </w:t>
      </w:r>
      <w:proofErr w:type="spellStart"/>
      <w:r w:rsidRPr="004F7EBA">
        <w:rPr>
          <w:rFonts w:ascii="Arial" w:hAnsi="Arial" w:cs="Arial"/>
          <w:color w:val="000000"/>
          <w:spacing w:val="3"/>
        </w:rPr>
        <w:t>amplasa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3"/>
        </w:rPr>
        <w:t>construcţii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3"/>
        </w:rPr>
        <w:t>doar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4F7EBA">
        <w:rPr>
          <w:rFonts w:ascii="Arial" w:hAnsi="Arial" w:cs="Arial"/>
          <w:color w:val="000000"/>
          <w:spacing w:val="3"/>
        </w:rPr>
        <w:t>acordul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3"/>
        </w:rPr>
        <w:t>administratorului</w:t>
      </w:r>
      <w:proofErr w:type="spellEnd"/>
      <w:r w:rsidRPr="004F7EBA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4F7EBA">
        <w:rPr>
          <w:rFonts w:ascii="Arial" w:hAnsi="Arial" w:cs="Arial"/>
          <w:color w:val="000000"/>
          <w:spacing w:val="3"/>
        </w:rPr>
        <w:t>reţea</w:t>
      </w:r>
      <w:proofErr w:type="spellEnd"/>
      <w:r w:rsidRPr="004F7EBA">
        <w:rPr>
          <w:rFonts w:ascii="Arial" w:hAnsi="Arial" w:cs="Arial"/>
          <w:color w:val="000000"/>
          <w:spacing w:val="3"/>
        </w:rPr>
        <w:t>.</w:t>
      </w:r>
      <w:bookmarkStart w:id="356" w:name="_Hlk53557852"/>
    </w:p>
    <w:p w14:paraId="206ECC5B" w14:textId="54AD3092" w:rsidR="000A7D1B" w:rsidRPr="00FD5ECC" w:rsidRDefault="000A7D1B" w:rsidP="002A3B0D">
      <w:pPr>
        <w:pStyle w:val="Titlu1"/>
        <w:rPr>
          <w:sz w:val="36"/>
          <w:szCs w:val="36"/>
          <w:lang w:val="ro-RO"/>
        </w:rPr>
      </w:pPr>
      <w:bookmarkStart w:id="357" w:name="_Toc120628698"/>
      <w:bookmarkEnd w:id="356"/>
      <w:r w:rsidRPr="00FD5ECC">
        <w:rPr>
          <w:sz w:val="36"/>
          <w:szCs w:val="36"/>
          <w:lang w:val="ro-RO"/>
        </w:rPr>
        <w:lastRenderedPageBreak/>
        <w:t xml:space="preserve">U.T.R. </w:t>
      </w:r>
      <w:r w:rsidR="00A71DF3" w:rsidRPr="00FD5ECC">
        <w:rPr>
          <w:sz w:val="36"/>
          <w:szCs w:val="36"/>
          <w:lang w:val="ro-RO"/>
        </w:rPr>
        <w:t>3</w:t>
      </w:r>
      <w:r w:rsidRPr="00FD5ECC">
        <w:rPr>
          <w:sz w:val="36"/>
          <w:szCs w:val="36"/>
          <w:lang w:val="ro-RO"/>
        </w:rPr>
        <w:t xml:space="preserve"> </w:t>
      </w:r>
      <w:r w:rsidR="00DB0917">
        <w:rPr>
          <w:bCs w:val="0"/>
          <w:sz w:val="36"/>
          <w:szCs w:val="36"/>
          <w:lang w:val="ro-RO"/>
        </w:rPr>
        <w:t>Preutești</w:t>
      </w:r>
      <w:bookmarkEnd w:id="357"/>
    </w:p>
    <w:p w14:paraId="55A2784E" w14:textId="77777777" w:rsidR="000A7D1B" w:rsidRDefault="000A7D1B" w:rsidP="000A7D1B">
      <w:pPr>
        <w:rPr>
          <w:lang w:val="ro-RO"/>
        </w:rPr>
      </w:pPr>
    </w:p>
    <w:p w14:paraId="54EE197B" w14:textId="77777777" w:rsidR="000A7D1B" w:rsidRPr="000A7D1B" w:rsidRDefault="000A7D1B" w:rsidP="000A7D1B">
      <w:pPr>
        <w:rPr>
          <w:lang w:val="ro-RO"/>
        </w:rPr>
      </w:pPr>
    </w:p>
    <w:p w14:paraId="4D547905" w14:textId="2130D71A" w:rsidR="002A3B0D" w:rsidRPr="00ED167F" w:rsidRDefault="002A3B0D" w:rsidP="002A3B0D">
      <w:pPr>
        <w:pStyle w:val="Titlu1"/>
        <w:rPr>
          <w:sz w:val="36"/>
          <w:szCs w:val="36"/>
          <w:lang w:val="ro-RO"/>
        </w:rPr>
      </w:pPr>
      <w:bookmarkStart w:id="358" w:name="_Toc120628699"/>
      <w:r w:rsidRPr="00ED167F">
        <w:rPr>
          <w:sz w:val="36"/>
          <w:szCs w:val="36"/>
          <w:lang w:val="ro-RO"/>
        </w:rPr>
        <w:t xml:space="preserve">U.T.R. </w:t>
      </w:r>
      <w:r w:rsidR="00A71DF3">
        <w:rPr>
          <w:sz w:val="36"/>
          <w:szCs w:val="36"/>
          <w:lang w:val="ro-RO"/>
        </w:rPr>
        <w:t>3</w:t>
      </w:r>
      <w:r>
        <w:rPr>
          <w:sz w:val="36"/>
          <w:szCs w:val="36"/>
          <w:lang w:val="ro-RO"/>
        </w:rPr>
        <w:t>a</w:t>
      </w:r>
      <w:r w:rsidRPr="00ED167F">
        <w:rPr>
          <w:sz w:val="36"/>
          <w:szCs w:val="36"/>
          <w:lang w:val="ro-RO"/>
        </w:rPr>
        <w:t xml:space="preserve"> </w:t>
      </w:r>
      <w:r w:rsidR="00DB0917">
        <w:rPr>
          <w:bCs w:val="0"/>
          <w:sz w:val="36"/>
          <w:szCs w:val="36"/>
          <w:lang w:val="ro-RO"/>
        </w:rPr>
        <w:t>Preutești</w:t>
      </w:r>
      <w:r w:rsidRPr="00ED167F">
        <w:rPr>
          <w:sz w:val="36"/>
          <w:szCs w:val="36"/>
          <w:lang w:val="ro-RO"/>
        </w:rPr>
        <w:t xml:space="preserve"> - </w:t>
      </w:r>
      <w:r w:rsidRPr="00ED167F">
        <w:rPr>
          <w:rFonts w:eastAsia="Times New Roman"/>
          <w:sz w:val="36"/>
          <w:szCs w:val="36"/>
          <w:lang w:val="ro-RO" w:eastAsia="ar-SA"/>
        </w:rPr>
        <w:t>L</w:t>
      </w:r>
      <w:r w:rsidRPr="00ED167F">
        <w:rPr>
          <w:rFonts w:eastAsia="Times New Roman"/>
          <w:sz w:val="36"/>
          <w:szCs w:val="36"/>
          <w:vertAlign w:val="subscript"/>
          <w:lang w:val="ro-RO" w:eastAsia="ar-SA"/>
        </w:rPr>
        <w:t>1</w:t>
      </w:r>
      <w:r w:rsidRPr="00ED167F">
        <w:rPr>
          <w:rFonts w:eastAsia="Times New Roman"/>
          <w:b w:val="0"/>
          <w:sz w:val="36"/>
          <w:szCs w:val="36"/>
          <w:vertAlign w:val="subscript"/>
          <w:lang w:val="ro-RO" w:eastAsia="ar-SA"/>
        </w:rPr>
        <w:t xml:space="preserve">, </w:t>
      </w:r>
      <w:r w:rsidRPr="00ED167F">
        <w:rPr>
          <w:b w:val="0"/>
          <w:sz w:val="36"/>
          <w:szCs w:val="36"/>
        </w:rPr>
        <w:t>IS,</w:t>
      </w:r>
      <w:r w:rsidR="00F3684D">
        <w:rPr>
          <w:b w:val="0"/>
          <w:sz w:val="36"/>
          <w:szCs w:val="36"/>
        </w:rPr>
        <w:t xml:space="preserve"> ID,</w:t>
      </w:r>
      <w:r w:rsidRPr="00ED167F">
        <w:rPr>
          <w:b w:val="0"/>
          <w:sz w:val="36"/>
          <w:szCs w:val="36"/>
        </w:rPr>
        <w:t xml:space="preserve"> </w:t>
      </w:r>
      <w:r w:rsidR="00AE37C1">
        <w:rPr>
          <w:b w:val="0"/>
          <w:sz w:val="36"/>
          <w:szCs w:val="36"/>
        </w:rPr>
        <w:t xml:space="preserve">A, </w:t>
      </w:r>
      <w:r w:rsidRPr="00ED167F">
        <w:rPr>
          <w:b w:val="0"/>
          <w:sz w:val="36"/>
          <w:szCs w:val="36"/>
        </w:rPr>
        <w:t>GC, C, TE, P</w:t>
      </w:r>
      <w:bookmarkEnd w:id="358"/>
    </w:p>
    <w:p w14:paraId="3CB39FE4" w14:textId="77777777" w:rsidR="002A3B0D" w:rsidRPr="00C63CFA" w:rsidRDefault="002A3B0D" w:rsidP="002A3B0D">
      <w:pPr>
        <w:ind w:right="375"/>
        <w:jc w:val="both"/>
        <w:rPr>
          <w:rFonts w:ascii="Arial" w:hAnsi="Arial" w:cs="Arial"/>
        </w:rPr>
      </w:pPr>
    </w:p>
    <w:p w14:paraId="5209B6F5" w14:textId="77777777" w:rsidR="002A3B0D" w:rsidRPr="00C63CFA" w:rsidRDefault="002A3B0D" w:rsidP="002A3B0D">
      <w:pPr>
        <w:keepNext/>
        <w:numPr>
          <w:ilvl w:val="1"/>
          <w:numId w:val="1"/>
        </w:numPr>
        <w:ind w:right="375"/>
        <w:jc w:val="both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359" w:name="_Toc502929190"/>
      <w:bookmarkStart w:id="360" w:name="_Toc502930108"/>
      <w:bookmarkStart w:id="361" w:name="_Toc40692922"/>
      <w:bookmarkStart w:id="362" w:name="_Toc53151511"/>
      <w:bookmarkStart w:id="363" w:name="_Toc53583936"/>
      <w:bookmarkStart w:id="364" w:name="_Toc53661177"/>
      <w:bookmarkStart w:id="365" w:name="_Toc117167832"/>
      <w:bookmarkStart w:id="366" w:name="_Toc120628700"/>
      <w:r w:rsidRPr="00C63CFA">
        <w:rPr>
          <w:rFonts w:ascii="Arial" w:hAnsi="Arial" w:cs="Arial"/>
          <w:b/>
          <w:bCs/>
          <w:i/>
          <w:iCs/>
          <w:sz w:val="28"/>
          <w:szCs w:val="28"/>
        </w:rPr>
        <w:t xml:space="preserve">Zone </w:t>
      </w:r>
      <w:proofErr w:type="spellStart"/>
      <w:r w:rsidRPr="00C63CFA">
        <w:rPr>
          <w:rFonts w:ascii="Arial" w:hAnsi="Arial" w:cs="Arial"/>
          <w:b/>
          <w:bCs/>
          <w:i/>
          <w:iCs/>
          <w:sz w:val="28"/>
          <w:szCs w:val="28"/>
        </w:rPr>
        <w:t>funcţionale</w:t>
      </w:r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proofErr w:type="spellEnd"/>
    </w:p>
    <w:p w14:paraId="59BCB9A2" w14:textId="77777777" w:rsidR="002A3B0D" w:rsidRPr="00C63CFA" w:rsidRDefault="002A3B0D" w:rsidP="002A3B0D">
      <w:pPr>
        <w:ind w:right="375"/>
        <w:jc w:val="both"/>
        <w:rPr>
          <w:rFonts w:ascii="Arial" w:hAnsi="Arial" w:cs="Arial"/>
        </w:rPr>
      </w:pPr>
    </w:p>
    <w:p w14:paraId="382A5385" w14:textId="77777777" w:rsidR="002A3B0D" w:rsidRPr="00C63CFA" w:rsidRDefault="002A3B0D" w:rsidP="002A3B0D">
      <w:pPr>
        <w:ind w:right="375"/>
        <w:jc w:val="both"/>
        <w:rPr>
          <w:rFonts w:ascii="Arial" w:hAnsi="Arial" w:cs="Arial"/>
        </w:rPr>
      </w:pPr>
      <w:r w:rsidRPr="00C63CFA">
        <w:rPr>
          <w:rFonts w:ascii="Arial" w:eastAsia="Times New Roman" w:hAnsi="Arial" w:cs="Arial"/>
          <w:sz w:val="24"/>
          <w:szCs w:val="24"/>
          <w:lang w:val="ro-RO" w:eastAsia="ar-SA"/>
        </w:rPr>
        <w:t>L</w:t>
      </w:r>
      <w:r w:rsidRPr="00C63CFA">
        <w:rPr>
          <w:rFonts w:ascii="Arial" w:eastAsia="Times New Roman" w:hAnsi="Arial" w:cs="Arial"/>
          <w:sz w:val="24"/>
          <w:szCs w:val="24"/>
          <w:vertAlign w:val="subscript"/>
          <w:lang w:val="ro-RO" w:eastAsia="ar-SA"/>
        </w:rPr>
        <w:t>1</w:t>
      </w:r>
      <w:r>
        <w:rPr>
          <w:rFonts w:ascii="Arial" w:hAnsi="Arial" w:cs="Arial"/>
          <w:vertAlign w:val="subscript"/>
        </w:rPr>
        <w:tab/>
      </w:r>
      <w:r w:rsidRPr="00C63CFA">
        <w:rPr>
          <w:rFonts w:ascii="Arial" w:hAnsi="Arial" w:cs="Arial"/>
        </w:rPr>
        <w:t>–</w:t>
      </w:r>
      <w:r w:rsidRPr="00C63CFA">
        <w:rPr>
          <w:rFonts w:ascii="Arial" w:hAnsi="Arial" w:cs="Arial"/>
          <w:kern w:val="24"/>
        </w:rPr>
        <w:t xml:space="preserve"> </w:t>
      </w:r>
      <w:proofErr w:type="spellStart"/>
      <w:r w:rsidRPr="00C63CFA">
        <w:rPr>
          <w:rFonts w:ascii="Arial" w:hAnsi="Arial" w:cs="Arial"/>
        </w:rPr>
        <w:t>Zonă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pentru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locuinţe</w:t>
      </w:r>
      <w:proofErr w:type="spellEnd"/>
      <w:r w:rsidRPr="00C63CFA">
        <w:rPr>
          <w:rFonts w:ascii="Arial" w:hAnsi="Arial" w:cs="Arial"/>
        </w:rPr>
        <w:t xml:space="preserve">  </w:t>
      </w:r>
      <w:proofErr w:type="spellStart"/>
      <w:r w:rsidRPr="00C63CFA">
        <w:rPr>
          <w:rFonts w:ascii="Arial" w:hAnsi="Arial" w:cs="Arial"/>
        </w:rPr>
        <w:t>şi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funcţiuni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complementare</w:t>
      </w:r>
      <w:proofErr w:type="spellEnd"/>
    </w:p>
    <w:p w14:paraId="4AD2DCB9" w14:textId="77777777" w:rsidR="002A3B0D" w:rsidRDefault="002A3B0D" w:rsidP="002A3B0D">
      <w:pPr>
        <w:ind w:right="375"/>
        <w:jc w:val="both"/>
        <w:rPr>
          <w:rFonts w:ascii="Arial" w:hAnsi="Arial" w:cs="Arial"/>
        </w:rPr>
      </w:pPr>
      <w:r>
        <w:rPr>
          <w:rFonts w:ascii="Arial" w:hAnsi="Arial" w:cs="Arial"/>
        </w:rPr>
        <w:t>IS</w:t>
      </w:r>
      <w:r>
        <w:rPr>
          <w:rFonts w:ascii="Arial" w:hAnsi="Arial" w:cs="Arial"/>
        </w:rPr>
        <w:tab/>
      </w:r>
      <w:r w:rsidRPr="00C63CFA">
        <w:rPr>
          <w:rFonts w:ascii="Arial" w:hAnsi="Arial" w:cs="Arial"/>
        </w:rPr>
        <w:t xml:space="preserve">– </w:t>
      </w:r>
      <w:proofErr w:type="spellStart"/>
      <w:r w:rsidRPr="00C63CFA">
        <w:rPr>
          <w:rFonts w:ascii="Arial" w:hAnsi="Arial" w:cs="Arial"/>
        </w:rPr>
        <w:t>Zonă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pentru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instituţii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şi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proofErr w:type="gramStart"/>
      <w:r w:rsidRPr="00C63CFA">
        <w:rPr>
          <w:rFonts w:ascii="Arial" w:hAnsi="Arial" w:cs="Arial"/>
        </w:rPr>
        <w:t>servicii</w:t>
      </w:r>
      <w:proofErr w:type="spellEnd"/>
      <w:proofErr w:type="gramEnd"/>
    </w:p>
    <w:p w14:paraId="166A8305" w14:textId="2F1CA97F" w:rsidR="002A3B0D" w:rsidRDefault="002A3B0D" w:rsidP="001033C3">
      <w:pPr>
        <w:pStyle w:val="Listparagraf"/>
        <w:widowControl w:val="0"/>
        <w:numPr>
          <w:ilvl w:val="0"/>
          <w:numId w:val="89"/>
        </w:numPr>
        <w:autoSpaceDE w:val="0"/>
        <w:ind w:left="851" w:right="375" w:hanging="142"/>
        <w:jc w:val="both"/>
        <w:rPr>
          <w:rFonts w:ascii="Arial" w:hAnsi="Arial" w:cs="Arial"/>
          <w:color w:val="000000"/>
          <w:spacing w:val="1"/>
        </w:rPr>
      </w:pPr>
      <w:proofErr w:type="spellStart"/>
      <w:r w:rsidRPr="00725834">
        <w:rPr>
          <w:rFonts w:ascii="Arial" w:hAnsi="Arial" w:cs="Arial"/>
          <w:color w:val="000000"/>
          <w:spacing w:val="1"/>
        </w:rPr>
        <w:t>Unităţi</w:t>
      </w:r>
      <w:proofErr w:type="spellEnd"/>
      <w:r w:rsidRPr="00725834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725834">
        <w:rPr>
          <w:rFonts w:ascii="Arial" w:hAnsi="Arial" w:cs="Arial"/>
          <w:color w:val="000000"/>
          <w:spacing w:val="1"/>
        </w:rPr>
        <w:t>comerciale</w:t>
      </w:r>
      <w:proofErr w:type="spellEnd"/>
      <w:r w:rsidRPr="00725834">
        <w:rPr>
          <w:rFonts w:ascii="Arial" w:hAnsi="Arial" w:cs="Arial"/>
          <w:color w:val="000000"/>
          <w:spacing w:val="1"/>
        </w:rPr>
        <w:t xml:space="preserve">, de </w:t>
      </w:r>
      <w:proofErr w:type="spellStart"/>
      <w:r w:rsidRPr="00725834">
        <w:rPr>
          <w:rFonts w:ascii="Arial" w:hAnsi="Arial" w:cs="Arial"/>
          <w:color w:val="000000"/>
          <w:spacing w:val="1"/>
        </w:rPr>
        <w:t>alimentaţie</w:t>
      </w:r>
      <w:proofErr w:type="spellEnd"/>
      <w:r w:rsidRPr="00725834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725834">
        <w:rPr>
          <w:rFonts w:ascii="Arial" w:hAnsi="Arial" w:cs="Arial"/>
          <w:color w:val="000000"/>
          <w:spacing w:val="1"/>
        </w:rPr>
        <w:t>publică</w:t>
      </w:r>
      <w:proofErr w:type="spellEnd"/>
      <w:r w:rsidRPr="00725834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725834">
        <w:rPr>
          <w:rFonts w:ascii="Arial" w:hAnsi="Arial" w:cs="Arial"/>
          <w:color w:val="000000"/>
          <w:spacing w:val="1"/>
        </w:rPr>
        <w:t>şi</w:t>
      </w:r>
      <w:proofErr w:type="spellEnd"/>
      <w:r w:rsidRPr="00725834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725834">
        <w:rPr>
          <w:rFonts w:ascii="Arial" w:hAnsi="Arial" w:cs="Arial"/>
          <w:color w:val="000000"/>
          <w:spacing w:val="1"/>
        </w:rPr>
        <w:t>prestări</w:t>
      </w:r>
      <w:proofErr w:type="spellEnd"/>
      <w:r w:rsidRPr="00725834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725834">
        <w:rPr>
          <w:rFonts w:ascii="Arial" w:hAnsi="Arial" w:cs="Arial"/>
          <w:color w:val="000000"/>
          <w:spacing w:val="1"/>
        </w:rPr>
        <w:t>servicii</w:t>
      </w:r>
      <w:proofErr w:type="spellEnd"/>
    </w:p>
    <w:p w14:paraId="799F4852" w14:textId="5A979058" w:rsidR="00AE37C1" w:rsidRDefault="00AE37C1" w:rsidP="001033C3">
      <w:pPr>
        <w:pStyle w:val="Listparagraf"/>
        <w:widowControl w:val="0"/>
        <w:numPr>
          <w:ilvl w:val="0"/>
          <w:numId w:val="89"/>
        </w:numPr>
        <w:autoSpaceDE w:val="0"/>
        <w:ind w:left="851" w:right="375" w:hanging="142"/>
        <w:jc w:val="both"/>
        <w:rPr>
          <w:rFonts w:ascii="Arial" w:hAnsi="Arial" w:cs="Arial"/>
          <w:color w:val="000000"/>
          <w:spacing w:val="1"/>
        </w:rPr>
      </w:pPr>
      <w:proofErr w:type="spellStart"/>
      <w:r>
        <w:rPr>
          <w:rFonts w:ascii="Arial" w:hAnsi="Arial" w:cs="Arial"/>
          <w:color w:val="000000"/>
          <w:spacing w:val="1"/>
        </w:rPr>
        <w:t>Unități</w:t>
      </w:r>
      <w:proofErr w:type="spellEnd"/>
      <w:r>
        <w:rPr>
          <w:rFonts w:ascii="Arial" w:hAnsi="Arial" w:cs="Arial"/>
          <w:color w:val="000000"/>
          <w:spacing w:val="1"/>
        </w:rPr>
        <w:t xml:space="preserve"> de </w:t>
      </w:r>
      <w:proofErr w:type="spellStart"/>
      <w:r>
        <w:rPr>
          <w:rFonts w:ascii="Arial" w:hAnsi="Arial" w:cs="Arial"/>
          <w:color w:val="000000"/>
          <w:spacing w:val="1"/>
        </w:rPr>
        <w:t>învățământ</w:t>
      </w:r>
      <w:proofErr w:type="spellEnd"/>
    </w:p>
    <w:p w14:paraId="03895ADC" w14:textId="0D343E3A" w:rsidR="00F3684D" w:rsidRDefault="00F3684D" w:rsidP="001033C3">
      <w:pPr>
        <w:pStyle w:val="Listparagraf"/>
        <w:widowControl w:val="0"/>
        <w:numPr>
          <w:ilvl w:val="0"/>
          <w:numId w:val="89"/>
        </w:numPr>
        <w:autoSpaceDE w:val="0"/>
        <w:ind w:left="851" w:right="375" w:hanging="142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Unit</w:t>
      </w:r>
      <w:proofErr w:type="spellStart"/>
      <w:r>
        <w:rPr>
          <w:rFonts w:ascii="Arial" w:hAnsi="Arial" w:cs="Arial"/>
          <w:color w:val="000000"/>
          <w:spacing w:val="1"/>
          <w:lang w:val="ro-RO"/>
        </w:rPr>
        <w:t>ăți</w:t>
      </w:r>
      <w:proofErr w:type="spellEnd"/>
      <w:r>
        <w:rPr>
          <w:rFonts w:ascii="Arial" w:hAnsi="Arial" w:cs="Arial"/>
          <w:color w:val="000000"/>
          <w:spacing w:val="1"/>
          <w:lang w:val="ro-RO"/>
        </w:rPr>
        <w:t xml:space="preserve"> de cultură</w:t>
      </w:r>
    </w:p>
    <w:p w14:paraId="513D369E" w14:textId="2ED5C948" w:rsidR="00F3684D" w:rsidRPr="00F3684D" w:rsidRDefault="00AE37C1" w:rsidP="00F3684D">
      <w:pPr>
        <w:pStyle w:val="Listparagraf"/>
        <w:widowControl w:val="0"/>
        <w:numPr>
          <w:ilvl w:val="0"/>
          <w:numId w:val="89"/>
        </w:numPr>
        <w:autoSpaceDE w:val="0"/>
        <w:ind w:left="851" w:right="375" w:hanging="142"/>
        <w:jc w:val="both"/>
        <w:rPr>
          <w:rFonts w:ascii="Arial" w:hAnsi="Arial" w:cs="Arial"/>
          <w:color w:val="000000"/>
          <w:spacing w:val="1"/>
        </w:rPr>
      </w:pPr>
      <w:proofErr w:type="spellStart"/>
      <w:r>
        <w:rPr>
          <w:rFonts w:ascii="Arial" w:hAnsi="Arial" w:cs="Arial"/>
          <w:color w:val="000000"/>
          <w:spacing w:val="1"/>
        </w:rPr>
        <w:t>Unități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r w:rsidR="00F3684D">
        <w:rPr>
          <w:rFonts w:ascii="Arial" w:hAnsi="Arial" w:cs="Arial"/>
          <w:color w:val="000000"/>
          <w:spacing w:val="1"/>
        </w:rPr>
        <w:t>de cult</w:t>
      </w:r>
    </w:p>
    <w:p w14:paraId="12AFAAD6" w14:textId="77777777" w:rsidR="00F3684D" w:rsidRPr="00F3684D" w:rsidRDefault="00F3684D" w:rsidP="00F3684D">
      <w:pPr>
        <w:ind w:right="375"/>
        <w:jc w:val="both"/>
        <w:rPr>
          <w:rFonts w:ascii="Arial" w:eastAsia="Times New Roman" w:hAnsi="Arial" w:cs="Arial"/>
          <w:lang w:val="ro-RO" w:eastAsia="ar-SA"/>
        </w:rPr>
      </w:pPr>
      <w:r w:rsidRPr="00F3684D">
        <w:rPr>
          <w:rFonts w:ascii="Arial" w:eastAsia="Times New Roman" w:hAnsi="Arial" w:cs="Arial"/>
          <w:lang w:val="ro-RO" w:eastAsia="ar-SA"/>
        </w:rPr>
        <w:t>ID</w:t>
      </w:r>
      <w:r w:rsidRPr="00F3684D">
        <w:rPr>
          <w:rFonts w:ascii="Arial" w:eastAsia="Times New Roman" w:hAnsi="Arial" w:cs="Arial"/>
          <w:lang w:val="ro-RO" w:eastAsia="ar-SA"/>
        </w:rPr>
        <w:tab/>
        <w:t>– Zonă unități industriale și depozite</w:t>
      </w:r>
    </w:p>
    <w:p w14:paraId="450B0EE9" w14:textId="69B8B471" w:rsidR="00AE37C1" w:rsidRPr="00AE37C1" w:rsidRDefault="00AE37C1" w:rsidP="00AE37C1">
      <w:pPr>
        <w:ind w:right="375"/>
        <w:jc w:val="both"/>
        <w:rPr>
          <w:rFonts w:ascii="Arial" w:hAnsi="Arial" w:cs="Arial"/>
        </w:rPr>
      </w:pPr>
      <w:r w:rsidRPr="00AE37C1">
        <w:rPr>
          <w:rFonts w:ascii="Arial" w:hAnsi="Arial" w:cs="Arial"/>
        </w:rPr>
        <w:t>A</w:t>
      </w:r>
      <w:r w:rsidRPr="00AE37C1">
        <w:rPr>
          <w:rFonts w:ascii="Arial" w:hAnsi="Arial" w:cs="Arial"/>
        </w:rPr>
        <w:tab/>
        <w:t xml:space="preserve">– </w:t>
      </w:r>
      <w:proofErr w:type="spellStart"/>
      <w:r w:rsidRPr="00AE37C1">
        <w:rPr>
          <w:rFonts w:ascii="Arial" w:hAnsi="Arial" w:cs="Arial"/>
        </w:rPr>
        <w:t>Zonă</w:t>
      </w:r>
      <w:proofErr w:type="spellEnd"/>
      <w:r w:rsidRPr="00AE37C1">
        <w:rPr>
          <w:rFonts w:ascii="Arial" w:hAnsi="Arial" w:cs="Arial"/>
        </w:rPr>
        <w:t xml:space="preserve"> </w:t>
      </w:r>
      <w:r w:rsidRPr="00AE37C1">
        <w:rPr>
          <w:rFonts w:ascii="Arial" w:eastAsia="Times New Roman" w:hAnsi="Arial" w:cs="Arial"/>
          <w:lang w:val="ro-RO" w:eastAsia="ar-SA"/>
        </w:rPr>
        <w:t>unități</w:t>
      </w:r>
      <w:r w:rsidRPr="00AE37C1">
        <w:rPr>
          <w:rFonts w:ascii="Arial" w:hAnsi="Arial" w:cs="Arial"/>
        </w:rPr>
        <w:t xml:space="preserve"> </w:t>
      </w:r>
      <w:proofErr w:type="spellStart"/>
      <w:r w:rsidRPr="00AE37C1">
        <w:rPr>
          <w:rFonts w:ascii="Arial" w:hAnsi="Arial" w:cs="Arial"/>
        </w:rPr>
        <w:t>agricole</w:t>
      </w:r>
      <w:proofErr w:type="spellEnd"/>
    </w:p>
    <w:p w14:paraId="0F311A2E" w14:textId="1304A357" w:rsidR="002A3B0D" w:rsidRPr="00B1337C" w:rsidRDefault="002A3B0D" w:rsidP="002A3B0D">
      <w:pPr>
        <w:ind w:right="375"/>
        <w:jc w:val="both"/>
        <w:rPr>
          <w:rFonts w:ascii="Arial" w:hAnsi="Arial" w:cs="Arial"/>
        </w:rPr>
      </w:pPr>
      <w:r>
        <w:rPr>
          <w:rFonts w:ascii="Arial" w:hAnsi="Arial" w:cs="Arial"/>
        </w:rPr>
        <w:t>GC</w:t>
      </w:r>
      <w:r>
        <w:rPr>
          <w:rFonts w:ascii="Arial" w:hAnsi="Arial" w:cs="Arial"/>
        </w:rPr>
        <w:tab/>
      </w:r>
      <w:r w:rsidRPr="00B1337C">
        <w:rPr>
          <w:rFonts w:ascii="Arial" w:hAnsi="Arial" w:cs="Arial"/>
        </w:rPr>
        <w:t xml:space="preserve">– </w:t>
      </w:r>
      <w:proofErr w:type="spellStart"/>
      <w:r w:rsidRPr="00B1337C">
        <w:rPr>
          <w:rFonts w:ascii="Arial" w:hAnsi="Arial" w:cs="Arial"/>
        </w:rPr>
        <w:t>Zonă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pentru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gospodărire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comunală</w:t>
      </w:r>
      <w:proofErr w:type="spellEnd"/>
    </w:p>
    <w:p w14:paraId="69C61580" w14:textId="77777777" w:rsidR="002A3B0D" w:rsidRPr="00B1337C" w:rsidRDefault="002A3B0D" w:rsidP="002A3B0D">
      <w:pPr>
        <w:ind w:right="37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</w:r>
      <w:r w:rsidRPr="00B1337C">
        <w:rPr>
          <w:rFonts w:ascii="Arial" w:hAnsi="Arial" w:cs="Arial"/>
        </w:rPr>
        <w:t xml:space="preserve">– </w:t>
      </w:r>
      <w:proofErr w:type="spellStart"/>
      <w:r w:rsidRPr="00B1337C">
        <w:rPr>
          <w:rFonts w:ascii="Arial" w:hAnsi="Arial" w:cs="Arial"/>
        </w:rPr>
        <w:t>Zonă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căi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comunicaţii</w:t>
      </w:r>
      <w:proofErr w:type="spellEnd"/>
      <w:r w:rsidRPr="00B1337C">
        <w:rPr>
          <w:rFonts w:ascii="Arial" w:hAnsi="Arial" w:cs="Arial"/>
        </w:rPr>
        <w:t xml:space="preserve"> (</w:t>
      </w:r>
      <w:proofErr w:type="spellStart"/>
      <w:r w:rsidRPr="00B1337C">
        <w:rPr>
          <w:rFonts w:ascii="Arial" w:hAnsi="Arial" w:cs="Arial"/>
        </w:rPr>
        <w:t>străzi</w:t>
      </w:r>
      <w:proofErr w:type="spellEnd"/>
      <w:r w:rsidRPr="00B1337C">
        <w:rPr>
          <w:rFonts w:ascii="Arial" w:hAnsi="Arial" w:cs="Arial"/>
        </w:rPr>
        <w:t>)</w:t>
      </w:r>
    </w:p>
    <w:p w14:paraId="6F33B194" w14:textId="77777777" w:rsidR="002A3B0D" w:rsidRPr="00B1337C" w:rsidRDefault="002A3B0D" w:rsidP="002A3B0D">
      <w:pPr>
        <w:keepNext/>
        <w:numPr>
          <w:ilvl w:val="1"/>
          <w:numId w:val="1"/>
        </w:numPr>
        <w:ind w:right="375"/>
        <w:jc w:val="both"/>
        <w:outlineLvl w:val="1"/>
        <w:rPr>
          <w:rFonts w:ascii="Arial" w:hAnsi="Arial" w:cs="Arial"/>
          <w:bCs/>
          <w:iCs/>
          <w:color w:val="000000"/>
          <w:spacing w:val="3"/>
        </w:rPr>
      </w:pPr>
      <w:bookmarkStart w:id="367" w:name="_Toc502929191"/>
      <w:bookmarkStart w:id="368" w:name="_Toc502930109"/>
      <w:bookmarkStart w:id="369" w:name="_Toc40692923"/>
      <w:bookmarkStart w:id="370" w:name="_Toc53151512"/>
      <w:bookmarkStart w:id="371" w:name="_Toc53583937"/>
      <w:bookmarkStart w:id="372" w:name="_Toc53661178"/>
      <w:bookmarkStart w:id="373" w:name="_Toc117167833"/>
      <w:bookmarkStart w:id="374" w:name="_Toc120628701"/>
      <w:r>
        <w:rPr>
          <w:rFonts w:ascii="Arial" w:hAnsi="Arial" w:cs="Arial"/>
          <w:bCs/>
          <w:iCs/>
          <w:color w:val="000000"/>
          <w:spacing w:val="1"/>
        </w:rPr>
        <w:t>TE</w:t>
      </w:r>
      <w:r>
        <w:rPr>
          <w:rFonts w:ascii="Arial" w:hAnsi="Arial" w:cs="Arial"/>
          <w:bCs/>
          <w:iCs/>
          <w:color w:val="000000"/>
          <w:spacing w:val="1"/>
        </w:rPr>
        <w:tab/>
      </w:r>
      <w:r>
        <w:rPr>
          <w:rFonts w:ascii="Arial" w:hAnsi="Arial" w:cs="Arial"/>
          <w:bCs/>
          <w:iCs/>
          <w:color w:val="000000"/>
          <w:spacing w:val="1"/>
        </w:rPr>
        <w:tab/>
      </w:r>
      <w:r w:rsidRPr="00B1337C">
        <w:rPr>
          <w:rFonts w:ascii="Arial" w:hAnsi="Arial" w:cs="Arial"/>
          <w:bCs/>
          <w:iCs/>
          <w:color w:val="000000"/>
          <w:spacing w:val="1"/>
        </w:rPr>
        <w:t xml:space="preserve">– 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Zonă</w:t>
      </w:r>
      <w:proofErr w:type="spellEnd"/>
      <w:r w:rsidRPr="00B1337C">
        <w:rPr>
          <w:rFonts w:ascii="Arial" w:hAnsi="Arial" w:cs="Arial"/>
          <w:bCs/>
          <w:iCs/>
          <w:color w:val="000000"/>
          <w:spacing w:val="3"/>
        </w:rPr>
        <w:t xml:space="preserve"> 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pentru</w:t>
      </w:r>
      <w:proofErr w:type="spellEnd"/>
      <w:r w:rsidRPr="00B1337C">
        <w:rPr>
          <w:rFonts w:ascii="Arial" w:hAnsi="Arial" w:cs="Arial"/>
          <w:bCs/>
          <w:iCs/>
          <w:color w:val="000000"/>
          <w:spacing w:val="3"/>
        </w:rPr>
        <w:t xml:space="preserve"> 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echipare</w:t>
      </w:r>
      <w:proofErr w:type="spellEnd"/>
      <w:r w:rsidRPr="00B1337C">
        <w:rPr>
          <w:rFonts w:ascii="Arial" w:hAnsi="Arial" w:cs="Arial"/>
          <w:bCs/>
          <w:iCs/>
          <w:color w:val="000000"/>
          <w:spacing w:val="3"/>
        </w:rPr>
        <w:t xml:space="preserve"> tehnico-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edilitară</w:t>
      </w:r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proofErr w:type="spellEnd"/>
    </w:p>
    <w:p w14:paraId="2D30720E" w14:textId="77777777" w:rsidR="002A3B0D" w:rsidRDefault="002A3B0D" w:rsidP="002A3B0D">
      <w:pPr>
        <w:suppressAutoHyphens w:val="0"/>
        <w:ind w:right="375"/>
        <w:jc w:val="both"/>
        <w:rPr>
          <w:rFonts w:ascii="Arial" w:eastAsia="Times New Roman" w:hAnsi="Arial" w:cs="Arial"/>
          <w:spacing w:val="-12"/>
          <w:lang w:val="ro-RO"/>
        </w:rPr>
      </w:pPr>
      <w:r>
        <w:rPr>
          <w:rFonts w:ascii="Arial" w:eastAsia="Times New Roman" w:hAnsi="Arial" w:cs="Arial"/>
          <w:spacing w:val="-12"/>
          <w:lang w:val="ro-RO"/>
        </w:rPr>
        <w:t>P</w:t>
      </w:r>
      <w:r>
        <w:rPr>
          <w:rFonts w:ascii="Arial" w:eastAsia="Times New Roman" w:hAnsi="Arial" w:cs="Arial"/>
          <w:spacing w:val="-12"/>
          <w:lang w:val="ro-RO"/>
        </w:rPr>
        <w:tab/>
      </w:r>
      <w:r w:rsidRPr="00B1337C">
        <w:rPr>
          <w:rFonts w:ascii="Arial" w:eastAsia="Times New Roman" w:hAnsi="Arial" w:cs="Arial"/>
          <w:lang w:val="ro-RO" w:eastAsia="ar-SA"/>
        </w:rPr>
        <w:t>–</w:t>
      </w:r>
      <w:r>
        <w:rPr>
          <w:rFonts w:ascii="Arial" w:eastAsia="Times New Roman" w:hAnsi="Arial" w:cs="Arial"/>
          <w:spacing w:val="-12"/>
          <w:lang w:val="ro-RO"/>
        </w:rPr>
        <w:t xml:space="preserve"> </w:t>
      </w:r>
      <w:r w:rsidRPr="00B1337C">
        <w:rPr>
          <w:rFonts w:ascii="Arial" w:eastAsia="Times New Roman" w:hAnsi="Arial" w:cs="Arial"/>
          <w:spacing w:val="-12"/>
          <w:lang w:val="ro-RO"/>
        </w:rPr>
        <w:t>Zonă pentru spații verzi amenajate, perdele de protecție, sport și agrement</w:t>
      </w:r>
    </w:p>
    <w:p w14:paraId="36943D28" w14:textId="77777777" w:rsidR="002A3B0D" w:rsidRPr="00B1337C" w:rsidRDefault="002A3B0D" w:rsidP="002A3B0D">
      <w:pPr>
        <w:suppressAutoHyphens w:val="0"/>
        <w:ind w:right="375"/>
        <w:jc w:val="both"/>
        <w:rPr>
          <w:rFonts w:ascii="Arial" w:eastAsia="Times New Roman" w:hAnsi="Arial" w:cs="Arial"/>
          <w:spacing w:val="-12"/>
          <w:lang w:val="ro-RO"/>
        </w:rPr>
      </w:pPr>
    </w:p>
    <w:p w14:paraId="6FFAF89A" w14:textId="77777777" w:rsidR="002A3B0D" w:rsidRPr="00E16EA1" w:rsidRDefault="002A3B0D" w:rsidP="002A3B0D">
      <w:pPr>
        <w:suppressAutoHyphens w:val="0"/>
        <w:ind w:right="375"/>
        <w:jc w:val="both"/>
        <w:rPr>
          <w:rFonts w:ascii="Arial" w:eastAsia="Times New Roman" w:hAnsi="Arial" w:cs="Arial"/>
          <w:spacing w:val="-17"/>
          <w:lang w:val="ro-RO"/>
        </w:rPr>
      </w:pPr>
    </w:p>
    <w:p w14:paraId="0A201A51" w14:textId="77777777" w:rsidR="002A3B0D" w:rsidRDefault="002A3B0D" w:rsidP="002A3B0D">
      <w:pPr>
        <w:ind w:right="375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Func</w:t>
      </w:r>
      <w:r w:rsidRPr="00C63CFA">
        <w:rPr>
          <w:rFonts w:ascii="Arial" w:hAnsi="Arial" w:cs="Arial"/>
          <w:sz w:val="24"/>
          <w:szCs w:val="24"/>
          <w:u w:val="single"/>
          <w:lang w:val="ro-RO"/>
        </w:rPr>
        <w:t>ţiunea</w:t>
      </w:r>
      <w:proofErr w:type="spellEnd"/>
      <w:r w:rsidRPr="00C63CFA">
        <w:rPr>
          <w:rFonts w:ascii="Arial" w:hAnsi="Arial" w:cs="Arial"/>
          <w:sz w:val="24"/>
          <w:szCs w:val="24"/>
          <w:u w:val="single"/>
          <w:lang w:val="ro-RO"/>
        </w:rPr>
        <w:t xml:space="preserve"> dominantă</w:t>
      </w:r>
      <w:r w:rsidRPr="00C63CFA">
        <w:rPr>
          <w:rFonts w:ascii="Arial" w:hAnsi="Arial" w:cs="Arial"/>
          <w:sz w:val="24"/>
          <w:szCs w:val="24"/>
          <w:lang w:val="ro-RO"/>
        </w:rPr>
        <w:t xml:space="preserve"> </w:t>
      </w:r>
      <w:r w:rsidRPr="00C63CFA"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  <w:u w:val="single"/>
        </w:rPr>
        <w:t>Zonă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pentru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locuinţe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şi</w:t>
      </w:r>
      <w:proofErr w:type="spellEnd"/>
      <w:r w:rsidRPr="00C63CF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funcţiuni</w:t>
      </w:r>
      <w:proofErr w:type="spellEnd"/>
      <w:r w:rsidRPr="00C63CF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complementare</w:t>
      </w:r>
      <w:proofErr w:type="spellEnd"/>
    </w:p>
    <w:p w14:paraId="0C9E5E56" w14:textId="77777777" w:rsidR="002A3B0D" w:rsidRDefault="002A3B0D" w:rsidP="002A3B0D">
      <w:pPr>
        <w:ind w:right="375"/>
        <w:jc w:val="both"/>
        <w:rPr>
          <w:rFonts w:ascii="Arial" w:hAnsi="Arial" w:cs="Arial"/>
        </w:rPr>
      </w:pPr>
    </w:p>
    <w:p w14:paraId="3295B29B" w14:textId="77777777" w:rsidR="002A3B0D" w:rsidRPr="005E5B09" w:rsidRDefault="002A3B0D" w:rsidP="002A3B0D">
      <w:pPr>
        <w:pStyle w:val="Listparagraf"/>
        <w:widowControl w:val="0"/>
        <w:numPr>
          <w:ilvl w:val="0"/>
          <w:numId w:val="54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>
        <w:rPr>
          <w:rFonts w:ascii="Arial" w:hAnsi="Arial" w:cs="Arial"/>
          <w:color w:val="000000"/>
          <w:spacing w:val="3"/>
        </w:rPr>
        <w:t>Pentru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construc</w:t>
      </w:r>
      <w:r>
        <w:rPr>
          <w:rFonts w:ascii="Arial" w:hAnsi="Arial" w:cs="Arial"/>
          <w:color w:val="000000"/>
          <w:spacing w:val="3"/>
          <w:lang w:val="ro-RO"/>
        </w:rPr>
        <w:t>ţiile</w:t>
      </w:r>
      <w:proofErr w:type="spellEnd"/>
      <w:r>
        <w:rPr>
          <w:rFonts w:ascii="Arial" w:hAnsi="Arial" w:cs="Arial"/>
          <w:color w:val="000000"/>
          <w:spacing w:val="3"/>
          <w:lang w:val="ro-RO"/>
        </w:rPr>
        <w:t xml:space="preserve"> noi </w:t>
      </w:r>
      <w:r>
        <w:rPr>
          <w:rFonts w:ascii="Arial" w:hAnsi="Arial" w:cs="Arial"/>
          <w:color w:val="000000"/>
          <w:spacing w:val="3"/>
        </w:rPr>
        <w:t>s</w:t>
      </w:r>
      <w:r w:rsidRPr="00E12F56">
        <w:rPr>
          <w:rFonts w:ascii="Arial" w:hAnsi="Arial" w:cs="Arial"/>
          <w:color w:val="000000"/>
          <w:spacing w:val="3"/>
        </w:rPr>
        <w:t xml:space="preserve">e </w:t>
      </w:r>
      <w:proofErr w:type="spellStart"/>
      <w:r w:rsidRPr="00E12F56">
        <w:rPr>
          <w:rFonts w:ascii="Arial" w:hAnsi="Arial" w:cs="Arial"/>
          <w:color w:val="000000"/>
          <w:spacing w:val="3"/>
        </w:rPr>
        <w:t>admite</w:t>
      </w:r>
      <w:proofErr w:type="spellEnd"/>
      <w:r w:rsidRPr="00E12F5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E12F56">
        <w:rPr>
          <w:rFonts w:ascii="Arial" w:hAnsi="Arial" w:cs="Arial"/>
          <w:color w:val="000000"/>
          <w:spacing w:val="3"/>
        </w:rPr>
        <w:t>regimul</w:t>
      </w:r>
      <w:proofErr w:type="spellEnd"/>
      <w:r w:rsidRPr="00E12F56">
        <w:rPr>
          <w:rFonts w:ascii="Arial" w:hAnsi="Arial" w:cs="Arial"/>
          <w:color w:val="000000"/>
          <w:spacing w:val="3"/>
        </w:rPr>
        <w:t xml:space="preserve"> maxim de </w:t>
      </w:r>
      <w:proofErr w:type="spellStart"/>
      <w:r w:rsidRPr="00E12F56">
        <w:rPr>
          <w:rFonts w:ascii="Arial" w:hAnsi="Arial" w:cs="Arial"/>
          <w:color w:val="000000"/>
          <w:spacing w:val="3"/>
        </w:rPr>
        <w:t>înălţime</w:t>
      </w:r>
      <w:proofErr w:type="spellEnd"/>
      <w:r w:rsidRPr="00E12F56">
        <w:rPr>
          <w:rFonts w:ascii="Arial" w:hAnsi="Arial" w:cs="Arial"/>
          <w:color w:val="000000"/>
          <w:spacing w:val="3"/>
        </w:rPr>
        <w:t xml:space="preserve">: </w:t>
      </w:r>
      <w:r w:rsidRPr="00E12F56">
        <w:rPr>
          <w:rFonts w:ascii="Arial" w:hAnsi="Arial" w:cs="Arial"/>
          <w:color w:val="000000"/>
          <w:spacing w:val="-2"/>
        </w:rPr>
        <w:t xml:space="preserve">(S)+P+(M), </w:t>
      </w:r>
      <w:r>
        <w:rPr>
          <w:rFonts w:ascii="Arial" w:hAnsi="Arial" w:cs="Arial"/>
          <w:color w:val="000000"/>
          <w:spacing w:val="-2"/>
        </w:rPr>
        <w:t>(S)+P+1E+(M), (S)+P+2E+(M</w:t>
      </w:r>
      <w:proofErr w:type="gramStart"/>
      <w:r>
        <w:rPr>
          <w:rFonts w:ascii="Arial" w:hAnsi="Arial" w:cs="Arial"/>
          <w:color w:val="000000"/>
          <w:spacing w:val="-2"/>
        </w:rPr>
        <w:t>);</w:t>
      </w:r>
      <w:proofErr w:type="gramEnd"/>
    </w:p>
    <w:p w14:paraId="33F1A1FA" w14:textId="77777777" w:rsidR="002A3B0D" w:rsidRPr="00974005" w:rsidRDefault="002A3B0D" w:rsidP="002A3B0D">
      <w:pPr>
        <w:pStyle w:val="Listparagraf"/>
        <w:widowControl w:val="0"/>
        <w:numPr>
          <w:ilvl w:val="0"/>
          <w:numId w:val="54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>
        <w:rPr>
          <w:rFonts w:ascii="Arial" w:hAnsi="Arial" w:cs="Arial"/>
          <w:color w:val="000000"/>
          <w:spacing w:val="-2"/>
        </w:rPr>
        <w:t>Clădirile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noi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vor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trebui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să</w:t>
      </w:r>
      <w:proofErr w:type="spellEnd"/>
      <w:r>
        <w:rPr>
          <w:rFonts w:ascii="Arial" w:hAnsi="Arial" w:cs="Arial"/>
          <w:color w:val="000000"/>
          <w:spacing w:val="-2"/>
        </w:rPr>
        <w:t xml:space="preserve"> se </w:t>
      </w:r>
      <w:proofErr w:type="spellStart"/>
      <w:r>
        <w:rPr>
          <w:rFonts w:ascii="Arial" w:hAnsi="Arial" w:cs="Arial"/>
          <w:color w:val="000000"/>
          <w:spacing w:val="-2"/>
        </w:rPr>
        <w:t>integreze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coerent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în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arhitectura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generală</w:t>
      </w:r>
      <w:proofErr w:type="spellEnd"/>
      <w:r>
        <w:rPr>
          <w:rFonts w:ascii="Arial" w:hAnsi="Arial" w:cs="Arial"/>
          <w:color w:val="000000"/>
          <w:spacing w:val="-2"/>
        </w:rPr>
        <w:t xml:space="preserve"> a </w:t>
      </w:r>
      <w:proofErr w:type="spellStart"/>
      <w:r>
        <w:rPr>
          <w:rFonts w:ascii="Arial" w:hAnsi="Arial" w:cs="Arial"/>
          <w:color w:val="000000"/>
          <w:spacing w:val="-2"/>
        </w:rPr>
        <w:t>zonei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în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ceea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ce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priveşte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volumul</w:t>
      </w:r>
      <w:proofErr w:type="spellEnd"/>
      <w:r>
        <w:rPr>
          <w:rFonts w:ascii="Arial" w:hAnsi="Arial" w:cs="Arial"/>
          <w:color w:val="000000"/>
          <w:spacing w:val="-2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</w:rPr>
        <w:t>regimul</w:t>
      </w:r>
      <w:proofErr w:type="spellEnd"/>
      <w:r>
        <w:rPr>
          <w:rFonts w:ascii="Arial" w:hAnsi="Arial" w:cs="Arial"/>
          <w:color w:val="000000"/>
          <w:spacing w:val="-2"/>
        </w:rPr>
        <w:t xml:space="preserve"> de </w:t>
      </w:r>
      <w:proofErr w:type="spellStart"/>
      <w:r>
        <w:rPr>
          <w:rFonts w:ascii="Arial" w:hAnsi="Arial" w:cs="Arial"/>
          <w:color w:val="000000"/>
          <w:spacing w:val="-2"/>
        </w:rPr>
        <w:t>înălţime</w:t>
      </w:r>
      <w:proofErr w:type="spellEnd"/>
      <w:r>
        <w:rPr>
          <w:rFonts w:ascii="Arial" w:hAnsi="Arial" w:cs="Arial"/>
          <w:color w:val="000000"/>
          <w:spacing w:val="-2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</w:rPr>
        <w:t>aspectul</w:t>
      </w:r>
      <w:proofErr w:type="spellEnd"/>
      <w:r>
        <w:rPr>
          <w:rFonts w:ascii="Arial" w:hAnsi="Arial" w:cs="Arial"/>
          <w:color w:val="000000"/>
          <w:spacing w:val="-2"/>
        </w:rPr>
        <w:t xml:space="preserve"> exterior, </w:t>
      </w:r>
      <w:proofErr w:type="spellStart"/>
      <w:r>
        <w:rPr>
          <w:rFonts w:ascii="Arial" w:hAnsi="Arial" w:cs="Arial"/>
          <w:color w:val="000000"/>
          <w:spacing w:val="-2"/>
        </w:rPr>
        <w:t>alinierea</w:t>
      </w:r>
      <w:proofErr w:type="spellEnd"/>
      <w:r>
        <w:rPr>
          <w:rFonts w:ascii="Arial" w:hAnsi="Arial" w:cs="Arial"/>
          <w:color w:val="000000"/>
          <w:spacing w:val="-2"/>
        </w:rPr>
        <w:t xml:space="preserve"> la </w:t>
      </w:r>
      <w:proofErr w:type="spellStart"/>
      <w:proofErr w:type="gramStart"/>
      <w:r>
        <w:rPr>
          <w:rFonts w:ascii="Arial" w:hAnsi="Arial" w:cs="Arial"/>
          <w:color w:val="000000"/>
          <w:spacing w:val="-2"/>
        </w:rPr>
        <w:t>stradă</w:t>
      </w:r>
      <w:proofErr w:type="spellEnd"/>
      <w:r>
        <w:rPr>
          <w:rFonts w:ascii="Arial" w:hAnsi="Arial" w:cs="Arial"/>
          <w:color w:val="000000"/>
          <w:spacing w:val="-2"/>
        </w:rPr>
        <w:t>;</w:t>
      </w:r>
      <w:proofErr w:type="gramEnd"/>
    </w:p>
    <w:p w14:paraId="57DFBA1A" w14:textId="77777777" w:rsidR="002A3B0D" w:rsidRDefault="002A3B0D" w:rsidP="002A3B0D">
      <w:pPr>
        <w:widowControl w:val="0"/>
        <w:numPr>
          <w:ilvl w:val="0"/>
          <w:numId w:val="54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r w:rsidRPr="001B17BD">
        <w:rPr>
          <w:rFonts w:ascii="Arial" w:hAnsi="Arial" w:cs="Arial"/>
          <w:color w:val="000000"/>
          <w:spacing w:val="6"/>
        </w:rPr>
        <w:t xml:space="preserve">P.O.T. - ul maxim </w:t>
      </w:r>
      <w:proofErr w:type="spellStart"/>
      <w:r w:rsidRPr="001B17BD">
        <w:rPr>
          <w:rFonts w:ascii="Arial" w:hAnsi="Arial" w:cs="Arial"/>
          <w:color w:val="000000"/>
          <w:spacing w:val="6"/>
        </w:rPr>
        <w:t>va</w:t>
      </w:r>
      <w:proofErr w:type="spellEnd"/>
      <w:r w:rsidRPr="001B17BD">
        <w:rPr>
          <w:rFonts w:ascii="Arial" w:hAnsi="Arial" w:cs="Arial"/>
          <w:color w:val="000000"/>
          <w:spacing w:val="6"/>
        </w:rPr>
        <w:t xml:space="preserve"> fi de </w:t>
      </w:r>
      <w:r>
        <w:rPr>
          <w:rFonts w:ascii="Arial" w:hAnsi="Arial" w:cs="Arial"/>
          <w:color w:val="000000"/>
          <w:spacing w:val="6"/>
        </w:rPr>
        <w:t>3</w:t>
      </w:r>
      <w:r w:rsidRPr="001B17BD">
        <w:rPr>
          <w:rFonts w:ascii="Arial" w:hAnsi="Arial" w:cs="Arial"/>
          <w:color w:val="000000"/>
          <w:spacing w:val="6"/>
        </w:rPr>
        <w:t>0%.</w:t>
      </w:r>
    </w:p>
    <w:p w14:paraId="3CF35FD2" w14:textId="77777777" w:rsidR="002A3B0D" w:rsidRPr="004B37AD" w:rsidRDefault="002A3B0D" w:rsidP="001033C3">
      <w:pPr>
        <w:pStyle w:val="Listparagraf"/>
        <w:widowControl w:val="0"/>
        <w:numPr>
          <w:ilvl w:val="0"/>
          <w:numId w:val="89"/>
        </w:numPr>
        <w:tabs>
          <w:tab w:val="left" w:pos="2814"/>
        </w:tabs>
        <w:autoSpaceDE w:val="0"/>
        <w:ind w:left="709" w:right="375" w:hanging="283"/>
        <w:jc w:val="both"/>
        <w:rPr>
          <w:rFonts w:ascii="Arial" w:hAnsi="Arial" w:cs="Arial"/>
          <w:color w:val="000000"/>
          <w:spacing w:val="4"/>
        </w:rPr>
      </w:pPr>
      <w:r w:rsidRPr="004B37AD">
        <w:rPr>
          <w:rFonts w:ascii="Arial" w:hAnsi="Arial" w:cs="Arial"/>
          <w:color w:val="000000"/>
          <w:spacing w:val="10"/>
        </w:rPr>
        <w:t xml:space="preserve">C.U.T. - </w:t>
      </w:r>
      <w:proofErr w:type="spellStart"/>
      <w:r w:rsidRPr="004B37AD">
        <w:rPr>
          <w:rFonts w:ascii="Arial" w:hAnsi="Arial" w:cs="Arial"/>
          <w:color w:val="000000"/>
          <w:spacing w:val="10"/>
        </w:rPr>
        <w:t>coeficientul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de </w:t>
      </w:r>
      <w:proofErr w:type="spellStart"/>
      <w:r w:rsidRPr="004B37AD">
        <w:rPr>
          <w:rFonts w:ascii="Arial" w:hAnsi="Arial" w:cs="Arial"/>
          <w:color w:val="000000"/>
          <w:spacing w:val="10"/>
        </w:rPr>
        <w:t>utilizare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a </w:t>
      </w:r>
      <w:proofErr w:type="spellStart"/>
      <w:r w:rsidRPr="004B37AD">
        <w:rPr>
          <w:rFonts w:ascii="Arial" w:hAnsi="Arial" w:cs="Arial"/>
          <w:color w:val="000000"/>
          <w:spacing w:val="10"/>
        </w:rPr>
        <w:t>terenului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exprimă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raportul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dintre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suprafeţele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adunate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ale </w:t>
      </w:r>
      <w:proofErr w:type="spellStart"/>
      <w:r w:rsidRPr="004B37AD">
        <w:rPr>
          <w:rFonts w:ascii="Arial" w:hAnsi="Arial" w:cs="Arial"/>
          <w:color w:val="000000"/>
          <w:spacing w:val="9"/>
        </w:rPr>
        <w:t>tuturor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nivelelor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(=</w:t>
      </w:r>
      <w:proofErr w:type="spellStart"/>
      <w:r w:rsidRPr="004B37AD">
        <w:rPr>
          <w:rFonts w:ascii="Arial" w:hAnsi="Arial" w:cs="Arial"/>
          <w:color w:val="000000"/>
          <w:spacing w:val="9"/>
        </w:rPr>
        <w:t>suprafaţa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desfăşurată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) </w:t>
      </w:r>
      <w:proofErr w:type="spellStart"/>
      <w:r w:rsidRPr="004B37AD">
        <w:rPr>
          <w:rFonts w:ascii="Arial" w:hAnsi="Arial" w:cs="Arial"/>
          <w:color w:val="000000"/>
          <w:spacing w:val="9"/>
        </w:rPr>
        <w:t>şi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suprafaţa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terenului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considerat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. </w:t>
      </w:r>
      <w:proofErr w:type="spellStart"/>
      <w:r w:rsidRPr="004B37AD">
        <w:rPr>
          <w:rFonts w:ascii="Arial" w:hAnsi="Arial" w:cs="Arial"/>
          <w:color w:val="000000"/>
          <w:spacing w:val="7"/>
        </w:rPr>
        <w:t>În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funcţie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de </w:t>
      </w:r>
      <w:proofErr w:type="spellStart"/>
      <w:r w:rsidRPr="004B37AD">
        <w:rPr>
          <w:rFonts w:ascii="Arial" w:hAnsi="Arial" w:cs="Arial"/>
          <w:color w:val="000000"/>
          <w:spacing w:val="7"/>
        </w:rPr>
        <w:t>înălţimea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clădirilor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care se </w:t>
      </w:r>
      <w:proofErr w:type="spellStart"/>
      <w:r w:rsidRPr="004B37AD">
        <w:rPr>
          <w:rFonts w:ascii="Arial" w:hAnsi="Arial" w:cs="Arial"/>
          <w:color w:val="000000"/>
          <w:spacing w:val="7"/>
        </w:rPr>
        <w:t>vor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realiza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, </w:t>
      </w:r>
      <w:proofErr w:type="spellStart"/>
      <w:r w:rsidRPr="004B37AD">
        <w:rPr>
          <w:rFonts w:ascii="Arial" w:hAnsi="Arial" w:cs="Arial"/>
          <w:color w:val="000000"/>
          <w:spacing w:val="7"/>
        </w:rPr>
        <w:t>coeficientul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de </w:t>
      </w:r>
      <w:proofErr w:type="spellStart"/>
      <w:r w:rsidRPr="004B37AD">
        <w:rPr>
          <w:rFonts w:ascii="Arial" w:hAnsi="Arial" w:cs="Arial"/>
          <w:color w:val="000000"/>
          <w:spacing w:val="4"/>
        </w:rPr>
        <w:t>utilizare</w:t>
      </w:r>
      <w:proofErr w:type="spellEnd"/>
      <w:r w:rsidRPr="004B37AD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4B37AD">
        <w:rPr>
          <w:rFonts w:ascii="Arial" w:hAnsi="Arial" w:cs="Arial"/>
          <w:color w:val="000000"/>
          <w:spacing w:val="4"/>
        </w:rPr>
        <w:t>terenului</w:t>
      </w:r>
      <w:proofErr w:type="spellEnd"/>
      <w:r w:rsidRPr="004B37AD">
        <w:rPr>
          <w:rFonts w:ascii="Arial" w:hAnsi="Arial" w:cs="Arial"/>
          <w:color w:val="000000"/>
          <w:spacing w:val="4"/>
        </w:rPr>
        <w:t xml:space="preserve">-C.U.T., </w:t>
      </w:r>
      <w:proofErr w:type="spellStart"/>
      <w:r w:rsidRPr="004B37AD">
        <w:rPr>
          <w:rFonts w:ascii="Arial" w:hAnsi="Arial" w:cs="Arial"/>
          <w:color w:val="000000"/>
          <w:spacing w:val="4"/>
        </w:rPr>
        <w:t>poate</w:t>
      </w:r>
      <w:proofErr w:type="spellEnd"/>
      <w:r w:rsidRPr="004B37AD">
        <w:rPr>
          <w:rFonts w:ascii="Arial" w:hAnsi="Arial" w:cs="Arial"/>
          <w:color w:val="000000"/>
          <w:spacing w:val="4"/>
        </w:rPr>
        <w:t xml:space="preserve"> fi:</w:t>
      </w:r>
    </w:p>
    <w:p w14:paraId="5FAFD61A" w14:textId="77777777" w:rsidR="002A3B0D" w:rsidRPr="00E84009" w:rsidRDefault="002A3B0D" w:rsidP="002A3B0D">
      <w:pPr>
        <w:widowControl w:val="0"/>
        <w:numPr>
          <w:ilvl w:val="4"/>
          <w:numId w:val="19"/>
        </w:numPr>
        <w:tabs>
          <w:tab w:val="left" w:pos="2160"/>
        </w:tabs>
        <w:autoSpaceDE w:val="0"/>
        <w:ind w:left="2340" w:right="375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1"/>
        </w:rPr>
        <w:t>1</w:t>
      </w:r>
      <w:r w:rsidRPr="00E84009">
        <w:rPr>
          <w:rFonts w:ascii="Arial" w:hAnsi="Arial" w:cs="Arial"/>
          <w:color w:val="000000"/>
          <w:spacing w:val="1"/>
        </w:rPr>
        <w:t>,</w:t>
      </w:r>
      <w:r>
        <w:rPr>
          <w:rFonts w:ascii="Arial" w:hAnsi="Arial" w:cs="Arial"/>
          <w:color w:val="000000"/>
          <w:spacing w:val="1"/>
        </w:rPr>
        <w:t>2</w:t>
      </w:r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adc</w:t>
      </w:r>
      <w:proofErr w:type="spellEnd"/>
      <w:r w:rsidRPr="00E84009">
        <w:rPr>
          <w:rFonts w:ascii="Arial" w:hAnsi="Arial" w:cs="Arial"/>
          <w:color w:val="000000"/>
          <w:spacing w:val="1"/>
        </w:rPr>
        <w:t>/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teren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pentru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r w:rsidRPr="00E84009">
        <w:rPr>
          <w:rFonts w:ascii="Arial" w:hAnsi="Arial" w:cs="Arial"/>
          <w:color w:val="000000"/>
          <w:spacing w:val="3"/>
        </w:rPr>
        <w:t>(S)+</w:t>
      </w:r>
      <w:r w:rsidRPr="00E84009">
        <w:rPr>
          <w:rFonts w:ascii="Arial" w:hAnsi="Arial" w:cs="Arial"/>
          <w:color w:val="000000"/>
          <w:spacing w:val="1"/>
        </w:rPr>
        <w:t>P+</w:t>
      </w:r>
      <w:r>
        <w:rPr>
          <w:rFonts w:ascii="Arial" w:hAnsi="Arial" w:cs="Arial"/>
          <w:color w:val="000000"/>
          <w:spacing w:val="1"/>
        </w:rPr>
        <w:t>2</w:t>
      </w:r>
      <w:r w:rsidRPr="00E84009">
        <w:rPr>
          <w:rFonts w:ascii="Arial" w:hAnsi="Arial" w:cs="Arial"/>
          <w:color w:val="000000"/>
          <w:spacing w:val="1"/>
        </w:rPr>
        <w:t>E+(M</w:t>
      </w:r>
      <w:proofErr w:type="gramStart"/>
      <w:r w:rsidRPr="00E84009">
        <w:rPr>
          <w:rFonts w:ascii="Arial" w:hAnsi="Arial" w:cs="Arial"/>
          <w:color w:val="000000"/>
          <w:spacing w:val="5"/>
        </w:rPr>
        <w:t>)</w:t>
      </w:r>
      <w:r>
        <w:rPr>
          <w:rFonts w:ascii="Arial" w:hAnsi="Arial" w:cs="Arial"/>
          <w:color w:val="000000"/>
          <w:spacing w:val="5"/>
        </w:rPr>
        <w:t>;</w:t>
      </w:r>
      <w:proofErr w:type="gramEnd"/>
    </w:p>
    <w:p w14:paraId="77B582FA" w14:textId="77777777" w:rsidR="002A3B0D" w:rsidRDefault="002A3B0D" w:rsidP="002A3B0D">
      <w:pPr>
        <w:widowControl w:val="0"/>
        <w:numPr>
          <w:ilvl w:val="4"/>
          <w:numId w:val="19"/>
        </w:numPr>
        <w:tabs>
          <w:tab w:val="left" w:pos="2160"/>
        </w:tabs>
        <w:autoSpaceDE w:val="0"/>
        <w:ind w:left="2340" w:right="375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1"/>
        </w:rPr>
        <w:t>0,9</w:t>
      </w:r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adc</w:t>
      </w:r>
      <w:proofErr w:type="spellEnd"/>
      <w:r w:rsidRPr="00E84009">
        <w:rPr>
          <w:rFonts w:ascii="Arial" w:hAnsi="Arial" w:cs="Arial"/>
          <w:color w:val="000000"/>
          <w:spacing w:val="1"/>
        </w:rPr>
        <w:t>/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teren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pentru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r w:rsidRPr="00E84009">
        <w:rPr>
          <w:rFonts w:ascii="Arial" w:hAnsi="Arial" w:cs="Arial"/>
          <w:color w:val="000000"/>
          <w:spacing w:val="3"/>
        </w:rPr>
        <w:t>(S)+</w:t>
      </w:r>
      <w:r w:rsidRPr="00E84009">
        <w:rPr>
          <w:rFonts w:ascii="Arial" w:hAnsi="Arial" w:cs="Arial"/>
          <w:color w:val="000000"/>
          <w:spacing w:val="1"/>
        </w:rPr>
        <w:t>P+1E+(M</w:t>
      </w:r>
      <w:proofErr w:type="gramStart"/>
      <w:r w:rsidRPr="00E84009">
        <w:rPr>
          <w:rFonts w:ascii="Arial" w:hAnsi="Arial" w:cs="Arial"/>
          <w:color w:val="000000"/>
          <w:spacing w:val="5"/>
        </w:rPr>
        <w:t>)</w:t>
      </w:r>
      <w:r>
        <w:rPr>
          <w:rFonts w:ascii="Arial" w:hAnsi="Arial" w:cs="Arial"/>
          <w:color w:val="000000"/>
          <w:spacing w:val="5"/>
        </w:rPr>
        <w:t>;</w:t>
      </w:r>
      <w:proofErr w:type="gramEnd"/>
    </w:p>
    <w:p w14:paraId="096EA15E" w14:textId="08F3D5D7" w:rsidR="002A3B0D" w:rsidRPr="00836244" w:rsidRDefault="002A3B0D" w:rsidP="002A3B0D">
      <w:pPr>
        <w:widowControl w:val="0"/>
        <w:numPr>
          <w:ilvl w:val="4"/>
          <w:numId w:val="19"/>
        </w:numPr>
        <w:tabs>
          <w:tab w:val="left" w:pos="2160"/>
        </w:tabs>
        <w:autoSpaceDE w:val="0"/>
        <w:ind w:left="2340" w:right="375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2"/>
        </w:rPr>
        <w:t>0</w:t>
      </w:r>
      <w:r w:rsidRPr="004B37AD">
        <w:rPr>
          <w:rFonts w:ascii="Arial" w:hAnsi="Arial" w:cs="Arial"/>
          <w:color w:val="000000"/>
          <w:spacing w:val="2"/>
        </w:rPr>
        <w:t>,</w:t>
      </w:r>
      <w:r>
        <w:rPr>
          <w:rFonts w:ascii="Arial" w:hAnsi="Arial" w:cs="Arial"/>
          <w:color w:val="000000"/>
          <w:spacing w:val="2"/>
        </w:rPr>
        <w:t>6</w:t>
      </w:r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mp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adc</w:t>
      </w:r>
      <w:proofErr w:type="spellEnd"/>
      <w:r w:rsidRPr="004B37AD">
        <w:rPr>
          <w:rFonts w:ascii="Arial" w:hAnsi="Arial" w:cs="Arial"/>
          <w:color w:val="000000"/>
          <w:spacing w:val="2"/>
        </w:rPr>
        <w:t>/</w:t>
      </w:r>
      <w:proofErr w:type="spellStart"/>
      <w:r w:rsidRPr="004B37AD">
        <w:rPr>
          <w:rFonts w:ascii="Arial" w:hAnsi="Arial" w:cs="Arial"/>
          <w:color w:val="000000"/>
          <w:spacing w:val="2"/>
        </w:rPr>
        <w:t>mp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teren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pentru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r w:rsidRPr="004B37AD">
        <w:rPr>
          <w:rFonts w:ascii="Arial" w:hAnsi="Arial" w:cs="Arial"/>
          <w:color w:val="000000"/>
          <w:spacing w:val="3"/>
        </w:rPr>
        <w:t>(S)+</w:t>
      </w:r>
      <w:r w:rsidRPr="004B37AD">
        <w:rPr>
          <w:rFonts w:ascii="Arial" w:hAnsi="Arial" w:cs="Arial"/>
          <w:color w:val="000000"/>
          <w:spacing w:val="2"/>
        </w:rPr>
        <w:t>P+(M).</w:t>
      </w:r>
    </w:p>
    <w:p w14:paraId="7E4223C4" w14:textId="04C0E512" w:rsidR="00836244" w:rsidRPr="003F4802" w:rsidRDefault="00836244" w:rsidP="00836244">
      <w:pPr>
        <w:widowControl w:val="0"/>
        <w:numPr>
          <w:ilvl w:val="4"/>
          <w:numId w:val="19"/>
        </w:numPr>
        <w:tabs>
          <w:tab w:val="clear" w:pos="360"/>
          <w:tab w:val="num" w:pos="-1260"/>
          <w:tab w:val="left" w:pos="2160"/>
        </w:tabs>
        <w:autoSpaceDE w:val="0"/>
        <w:ind w:left="720" w:right="375"/>
        <w:jc w:val="both"/>
        <w:rPr>
          <w:rFonts w:ascii="Arial" w:hAnsi="Arial" w:cs="Arial"/>
          <w:color w:val="000000"/>
          <w:spacing w:val="5"/>
        </w:rPr>
      </w:pPr>
      <w:proofErr w:type="spellStart"/>
      <w:r>
        <w:rPr>
          <w:rFonts w:ascii="Arial" w:hAnsi="Arial" w:cs="Arial"/>
          <w:color w:val="000000"/>
          <w:spacing w:val="2"/>
        </w:rPr>
        <w:t>Pentru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r w:rsidR="00F3684D">
        <w:rPr>
          <w:rFonts w:ascii="Arial" w:hAnsi="Arial" w:cs="Arial"/>
          <w:color w:val="000000"/>
          <w:spacing w:val="2"/>
        </w:rPr>
        <w:t xml:space="preserve">Zona </w:t>
      </w:r>
      <w:proofErr w:type="spellStart"/>
      <w:r w:rsidR="00F3684D">
        <w:rPr>
          <w:rFonts w:ascii="Arial" w:hAnsi="Arial" w:cs="Arial"/>
          <w:color w:val="000000"/>
          <w:spacing w:val="2"/>
        </w:rPr>
        <w:t>unități</w:t>
      </w:r>
      <w:proofErr w:type="spellEnd"/>
      <w:r w:rsidR="00F3684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="00F3684D">
        <w:rPr>
          <w:rFonts w:ascii="Arial" w:hAnsi="Arial" w:cs="Arial"/>
          <w:color w:val="000000"/>
          <w:spacing w:val="2"/>
        </w:rPr>
        <w:t>industriale</w:t>
      </w:r>
      <w:proofErr w:type="spellEnd"/>
      <w:r w:rsidR="00F3684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="00F3684D">
        <w:rPr>
          <w:rFonts w:ascii="Arial" w:hAnsi="Arial" w:cs="Arial"/>
          <w:color w:val="000000"/>
          <w:spacing w:val="2"/>
        </w:rPr>
        <w:t>și</w:t>
      </w:r>
      <w:proofErr w:type="spellEnd"/>
      <w:r w:rsidR="00F3684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="00F3684D">
        <w:rPr>
          <w:rFonts w:ascii="Arial" w:hAnsi="Arial" w:cs="Arial"/>
          <w:color w:val="000000"/>
          <w:spacing w:val="2"/>
        </w:rPr>
        <w:t>depozitare</w:t>
      </w:r>
      <w:proofErr w:type="spellEnd"/>
      <w:r w:rsidR="00F3684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="00F3684D">
        <w:rPr>
          <w:rFonts w:ascii="Arial" w:hAnsi="Arial" w:cs="Arial"/>
          <w:color w:val="000000"/>
          <w:spacing w:val="2"/>
        </w:rPr>
        <w:t>și</w:t>
      </w:r>
      <w:proofErr w:type="spellEnd"/>
      <w:r w:rsidR="00F3684D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Zona </w:t>
      </w:r>
      <w:proofErr w:type="spellStart"/>
      <w:r>
        <w:rPr>
          <w:rFonts w:ascii="Arial" w:hAnsi="Arial" w:cs="Arial"/>
          <w:color w:val="000000"/>
          <w:spacing w:val="2"/>
        </w:rPr>
        <w:t>Unitati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agricole</w:t>
      </w:r>
      <w:proofErr w:type="spellEnd"/>
      <w:r>
        <w:rPr>
          <w:rFonts w:ascii="Arial" w:hAnsi="Arial" w:cs="Arial"/>
          <w:color w:val="000000"/>
          <w:spacing w:val="2"/>
        </w:rPr>
        <w:t xml:space="preserve">, </w:t>
      </w:r>
      <w:proofErr w:type="spellStart"/>
      <w:r w:rsidRPr="004405FD">
        <w:rPr>
          <w:rFonts w:ascii="Arial" w:hAnsi="Arial" w:cs="Arial"/>
          <w:color w:val="000000"/>
          <w:spacing w:val="2"/>
        </w:rPr>
        <w:t>procentul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maxim de </w:t>
      </w:r>
      <w:proofErr w:type="spellStart"/>
      <w:r w:rsidRPr="004405FD">
        <w:rPr>
          <w:rFonts w:ascii="Arial" w:hAnsi="Arial" w:cs="Arial"/>
          <w:color w:val="000000"/>
          <w:spacing w:val="2"/>
        </w:rPr>
        <w:t>ocupare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a </w:t>
      </w:r>
      <w:proofErr w:type="spellStart"/>
      <w:r w:rsidRPr="004405FD">
        <w:rPr>
          <w:rFonts w:ascii="Arial" w:hAnsi="Arial" w:cs="Arial"/>
          <w:color w:val="000000"/>
          <w:spacing w:val="2"/>
        </w:rPr>
        <w:t>terenului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și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coeficientul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4405FD">
        <w:rPr>
          <w:rFonts w:ascii="Arial" w:hAnsi="Arial" w:cs="Arial"/>
          <w:color w:val="000000"/>
          <w:spacing w:val="2"/>
        </w:rPr>
        <w:t>utilizare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al </w:t>
      </w:r>
      <w:proofErr w:type="spellStart"/>
      <w:r w:rsidRPr="004405FD">
        <w:rPr>
          <w:rFonts w:ascii="Arial" w:hAnsi="Arial" w:cs="Arial"/>
          <w:color w:val="000000"/>
          <w:spacing w:val="2"/>
        </w:rPr>
        <w:t>terenului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se </w:t>
      </w:r>
      <w:proofErr w:type="spellStart"/>
      <w:r w:rsidRPr="004405FD">
        <w:rPr>
          <w:rFonts w:ascii="Arial" w:hAnsi="Arial" w:cs="Arial"/>
          <w:color w:val="000000"/>
          <w:spacing w:val="2"/>
        </w:rPr>
        <w:t>stabileşte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prin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studiu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4405FD">
        <w:rPr>
          <w:rFonts w:ascii="Arial" w:hAnsi="Arial" w:cs="Arial"/>
          <w:color w:val="000000"/>
          <w:spacing w:val="2"/>
        </w:rPr>
        <w:t>fezabilitate</w:t>
      </w:r>
      <w:proofErr w:type="spellEnd"/>
      <w:r w:rsidRPr="004405FD">
        <w:rPr>
          <w:rFonts w:ascii="Arial" w:hAnsi="Arial" w:cs="Arial"/>
          <w:color w:val="000000"/>
          <w:spacing w:val="2"/>
        </w:rPr>
        <w:t>.</w:t>
      </w:r>
    </w:p>
    <w:p w14:paraId="0D5F404C" w14:textId="77777777" w:rsidR="00836244" w:rsidRPr="00CF42E2" w:rsidRDefault="00836244" w:rsidP="00836244">
      <w:pPr>
        <w:widowControl w:val="0"/>
        <w:tabs>
          <w:tab w:val="left" w:pos="2160"/>
        </w:tabs>
        <w:autoSpaceDE w:val="0"/>
        <w:ind w:left="720" w:right="375"/>
        <w:jc w:val="both"/>
        <w:rPr>
          <w:rFonts w:ascii="Arial" w:hAnsi="Arial" w:cs="Arial"/>
          <w:color w:val="000000"/>
          <w:spacing w:val="5"/>
        </w:rPr>
      </w:pPr>
    </w:p>
    <w:p w14:paraId="74314007" w14:textId="77777777" w:rsidR="002A3B0D" w:rsidRDefault="002A3B0D" w:rsidP="001033C3">
      <w:pPr>
        <w:widowControl w:val="0"/>
        <w:numPr>
          <w:ilvl w:val="0"/>
          <w:numId w:val="88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AC30B4">
        <w:rPr>
          <w:rFonts w:ascii="Arial" w:hAnsi="Arial" w:cs="Arial"/>
          <w:color w:val="000000"/>
          <w:spacing w:val="4"/>
        </w:rPr>
        <w:t>Construcţia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AC30B4">
        <w:rPr>
          <w:rFonts w:ascii="Arial" w:hAnsi="Arial" w:cs="Arial"/>
          <w:color w:val="000000"/>
          <w:spacing w:val="4"/>
        </w:rPr>
        <w:t>locuinţe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  <w:lang w:val="ro-RO"/>
        </w:rPr>
        <w:t>şi</w:t>
      </w:r>
      <w:proofErr w:type="spellEnd"/>
      <w:r>
        <w:rPr>
          <w:rFonts w:ascii="Arial" w:hAnsi="Arial" w:cs="Arial"/>
          <w:color w:val="000000"/>
          <w:spacing w:val="4"/>
          <w:lang w:val="ro-RO"/>
        </w:rPr>
        <w:t xml:space="preserve"> obiective </w:t>
      </w:r>
      <w:proofErr w:type="spellStart"/>
      <w:r w:rsidRPr="00AC30B4">
        <w:rPr>
          <w:rFonts w:ascii="Arial" w:hAnsi="Arial" w:cs="Arial"/>
          <w:color w:val="000000"/>
          <w:spacing w:val="4"/>
        </w:rPr>
        <w:t>este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C30B4">
        <w:rPr>
          <w:rFonts w:ascii="Arial" w:hAnsi="Arial" w:cs="Arial"/>
          <w:color w:val="000000"/>
          <w:spacing w:val="4"/>
        </w:rPr>
        <w:t>permisă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cu </w:t>
      </w:r>
      <w:proofErr w:type="spellStart"/>
      <w:r w:rsidRPr="00AC30B4">
        <w:rPr>
          <w:rFonts w:ascii="Arial" w:hAnsi="Arial" w:cs="Arial"/>
          <w:color w:val="000000"/>
          <w:spacing w:val="4"/>
        </w:rPr>
        <w:t>respectarea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C30B4">
        <w:rPr>
          <w:rFonts w:ascii="Arial" w:hAnsi="Arial" w:cs="Arial"/>
          <w:color w:val="000000"/>
          <w:spacing w:val="4"/>
        </w:rPr>
        <w:t>zo</w:t>
      </w:r>
      <w:r>
        <w:rPr>
          <w:rFonts w:ascii="Arial" w:hAnsi="Arial" w:cs="Arial"/>
          <w:color w:val="000000"/>
          <w:spacing w:val="4"/>
        </w:rPr>
        <w:t>nelor</w:t>
      </w:r>
      <w:proofErr w:type="spellEnd"/>
      <w:r>
        <w:rPr>
          <w:rFonts w:ascii="Arial" w:hAnsi="Arial" w:cs="Arial"/>
          <w:color w:val="000000"/>
          <w:spacing w:val="4"/>
        </w:rPr>
        <w:t xml:space="preserve"> de </w:t>
      </w:r>
      <w:proofErr w:type="spellStart"/>
      <w:r>
        <w:rPr>
          <w:rFonts w:ascii="Arial" w:hAnsi="Arial" w:cs="Arial"/>
          <w:color w:val="000000"/>
          <w:spacing w:val="4"/>
        </w:rPr>
        <w:t>protecţie</w:t>
      </w:r>
      <w:proofErr w:type="spellEnd"/>
      <w:r>
        <w:rPr>
          <w:rFonts w:ascii="Arial" w:hAnsi="Arial" w:cs="Arial"/>
          <w:color w:val="000000"/>
          <w:spacing w:val="4"/>
        </w:rPr>
        <w:t xml:space="preserve"> a </w:t>
      </w:r>
      <w:proofErr w:type="spellStart"/>
      <w:r>
        <w:rPr>
          <w:rFonts w:ascii="Arial" w:hAnsi="Arial" w:cs="Arial"/>
          <w:color w:val="000000"/>
          <w:spacing w:val="4"/>
        </w:rPr>
        <w:t>drumurilor</w:t>
      </w:r>
      <w:proofErr w:type="spellEnd"/>
      <w:r>
        <w:rPr>
          <w:rFonts w:ascii="Arial" w:hAnsi="Arial" w:cs="Arial"/>
          <w:color w:val="000000"/>
          <w:spacing w:val="4"/>
        </w:rPr>
        <w:t>:</w:t>
      </w:r>
    </w:p>
    <w:p w14:paraId="39AFD638" w14:textId="7E78C5A2" w:rsidR="00F3684D" w:rsidRPr="00F3684D" w:rsidRDefault="00F3684D" w:rsidP="00F3684D">
      <w:pPr>
        <w:pStyle w:val="Listparagraf"/>
        <w:widowControl w:val="0"/>
        <w:numPr>
          <w:ilvl w:val="0"/>
          <w:numId w:val="92"/>
        </w:numPr>
        <w:tabs>
          <w:tab w:val="left" w:pos="1276"/>
        </w:tabs>
        <w:autoSpaceDE w:val="0"/>
        <w:ind w:right="375"/>
        <w:jc w:val="both"/>
        <w:rPr>
          <w:rFonts w:ascii="Arial" w:hAnsi="Arial" w:cs="Arial"/>
          <w:color w:val="000000"/>
          <w:spacing w:val="5"/>
        </w:rPr>
      </w:pPr>
      <w:bookmarkStart w:id="375" w:name="_Hlk120094840"/>
      <w:r w:rsidRPr="00F3684D">
        <w:rPr>
          <w:rFonts w:ascii="Arial" w:hAnsi="Arial" w:cs="Arial"/>
          <w:color w:val="000000"/>
          <w:spacing w:val="5"/>
        </w:rPr>
        <w:t xml:space="preserve">(DJ)- </w:t>
      </w:r>
      <w:proofErr w:type="spellStart"/>
      <w:r w:rsidRPr="00F3684D">
        <w:rPr>
          <w:rFonts w:ascii="Arial" w:hAnsi="Arial" w:cs="Arial"/>
          <w:color w:val="000000"/>
          <w:spacing w:val="5"/>
        </w:rPr>
        <w:t>Traversarea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F3684D">
        <w:rPr>
          <w:rFonts w:ascii="Arial" w:hAnsi="Arial" w:cs="Arial"/>
          <w:color w:val="000000"/>
          <w:spacing w:val="5"/>
        </w:rPr>
        <w:t>intravilanului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F3684D">
        <w:rPr>
          <w:rFonts w:ascii="Arial" w:hAnsi="Arial" w:cs="Arial"/>
          <w:color w:val="000000"/>
          <w:spacing w:val="5"/>
        </w:rPr>
        <w:t>drumuri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F3684D">
        <w:rPr>
          <w:rFonts w:ascii="Arial" w:hAnsi="Arial" w:cs="Arial"/>
          <w:color w:val="000000"/>
          <w:spacing w:val="5"/>
        </w:rPr>
        <w:t>judetene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- minimum 12 m din ax de o </w:t>
      </w:r>
      <w:proofErr w:type="spellStart"/>
      <w:r w:rsidRPr="00F3684D">
        <w:rPr>
          <w:rFonts w:ascii="Arial" w:hAnsi="Arial" w:cs="Arial"/>
          <w:color w:val="000000"/>
          <w:spacing w:val="5"/>
        </w:rPr>
        <w:t>parte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F3684D">
        <w:rPr>
          <w:rFonts w:ascii="Arial" w:hAnsi="Arial" w:cs="Arial"/>
          <w:color w:val="000000"/>
          <w:spacing w:val="5"/>
        </w:rPr>
        <w:t>şi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F3684D">
        <w:rPr>
          <w:rFonts w:ascii="Arial" w:hAnsi="Arial" w:cs="Arial"/>
          <w:color w:val="000000"/>
          <w:spacing w:val="5"/>
        </w:rPr>
        <w:t>alta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F3684D">
        <w:rPr>
          <w:rFonts w:ascii="Arial" w:hAnsi="Arial" w:cs="Arial"/>
          <w:color w:val="000000"/>
          <w:spacing w:val="5"/>
        </w:rPr>
        <w:t>drumului</w:t>
      </w:r>
      <w:proofErr w:type="spellEnd"/>
      <w:r>
        <w:rPr>
          <w:rFonts w:ascii="Arial" w:hAnsi="Arial" w:cs="Arial"/>
          <w:color w:val="000000"/>
          <w:spacing w:val="5"/>
        </w:rPr>
        <w:t xml:space="preserve"> </w:t>
      </w:r>
      <w:r w:rsidRPr="00F3684D">
        <w:rPr>
          <w:rFonts w:ascii="Arial" w:hAnsi="Arial" w:cs="Arial"/>
          <w:color w:val="000000"/>
          <w:spacing w:val="5"/>
        </w:rPr>
        <w:t>(</w:t>
      </w:r>
      <w:proofErr w:type="spellStart"/>
      <w:r w:rsidRPr="00F3684D">
        <w:rPr>
          <w:rFonts w:ascii="Arial" w:hAnsi="Arial" w:cs="Arial"/>
          <w:color w:val="000000"/>
          <w:spacing w:val="5"/>
        </w:rPr>
        <w:t>Distanța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F3684D">
        <w:rPr>
          <w:rFonts w:ascii="Arial" w:hAnsi="Arial" w:cs="Arial"/>
          <w:color w:val="000000"/>
          <w:spacing w:val="5"/>
        </w:rPr>
        <w:t>dintre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F3684D">
        <w:rPr>
          <w:rFonts w:ascii="Arial" w:hAnsi="Arial" w:cs="Arial"/>
          <w:color w:val="000000"/>
          <w:spacing w:val="5"/>
        </w:rPr>
        <w:t>gardurile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F3684D">
        <w:rPr>
          <w:rFonts w:ascii="Arial" w:hAnsi="Arial" w:cs="Arial"/>
          <w:color w:val="000000"/>
          <w:spacing w:val="5"/>
        </w:rPr>
        <w:t>sau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F3684D">
        <w:rPr>
          <w:rFonts w:ascii="Arial" w:hAnsi="Arial" w:cs="Arial"/>
          <w:color w:val="000000"/>
          <w:spacing w:val="5"/>
        </w:rPr>
        <w:t>construcţiile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situate de o </w:t>
      </w:r>
      <w:proofErr w:type="spellStart"/>
      <w:r w:rsidRPr="00F3684D">
        <w:rPr>
          <w:rFonts w:ascii="Arial" w:hAnsi="Arial" w:cs="Arial"/>
          <w:color w:val="000000"/>
          <w:spacing w:val="5"/>
        </w:rPr>
        <w:t>parte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F3684D">
        <w:rPr>
          <w:rFonts w:ascii="Arial" w:hAnsi="Arial" w:cs="Arial"/>
          <w:color w:val="000000"/>
          <w:spacing w:val="5"/>
        </w:rPr>
        <w:t>şi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F3684D">
        <w:rPr>
          <w:rFonts w:ascii="Arial" w:hAnsi="Arial" w:cs="Arial"/>
          <w:color w:val="000000"/>
          <w:spacing w:val="5"/>
        </w:rPr>
        <w:t>alta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F3684D">
        <w:rPr>
          <w:rFonts w:ascii="Arial" w:hAnsi="Arial" w:cs="Arial"/>
          <w:color w:val="000000"/>
          <w:spacing w:val="5"/>
        </w:rPr>
        <w:t>drumului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(m)</w:t>
      </w:r>
      <w:proofErr w:type="gramStart"/>
      <w:r w:rsidRPr="00F3684D">
        <w:rPr>
          <w:rFonts w:ascii="Arial" w:hAnsi="Arial" w:cs="Arial"/>
          <w:color w:val="000000"/>
          <w:spacing w:val="5"/>
        </w:rPr>
        <w:t>);</w:t>
      </w:r>
      <w:proofErr w:type="gramEnd"/>
    </w:p>
    <w:p w14:paraId="5AD4BA45" w14:textId="15039BEF" w:rsidR="002A3B0D" w:rsidRPr="00F3684D" w:rsidRDefault="002A3B0D" w:rsidP="00F3684D">
      <w:pPr>
        <w:pStyle w:val="Listparagraf"/>
        <w:widowControl w:val="0"/>
        <w:numPr>
          <w:ilvl w:val="0"/>
          <w:numId w:val="92"/>
        </w:numPr>
        <w:tabs>
          <w:tab w:val="left" w:pos="1276"/>
        </w:tabs>
        <w:autoSpaceDE w:val="0"/>
        <w:ind w:right="375"/>
        <w:jc w:val="both"/>
        <w:rPr>
          <w:rFonts w:ascii="Arial" w:hAnsi="Arial" w:cs="Arial"/>
          <w:color w:val="000000"/>
          <w:spacing w:val="5"/>
        </w:rPr>
      </w:pPr>
      <w:r w:rsidRPr="0071217C">
        <w:rPr>
          <w:rFonts w:ascii="Arial" w:hAnsi="Arial" w:cs="Arial"/>
          <w:color w:val="000000"/>
          <w:spacing w:val="5"/>
        </w:rPr>
        <w:t>(D</w:t>
      </w:r>
      <w:r w:rsidR="000A4AF5">
        <w:rPr>
          <w:rFonts w:ascii="Arial" w:hAnsi="Arial" w:cs="Arial"/>
          <w:color w:val="000000"/>
          <w:spacing w:val="5"/>
        </w:rPr>
        <w:t>C</w:t>
      </w:r>
      <w:r w:rsidRPr="0071217C">
        <w:rPr>
          <w:rFonts w:ascii="Arial" w:hAnsi="Arial" w:cs="Arial"/>
          <w:color w:val="000000"/>
          <w:spacing w:val="5"/>
        </w:rPr>
        <w:t>)-</w:t>
      </w:r>
      <w:r w:rsidRPr="0071217C"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Traversarea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intravilanului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</w:t>
      </w:r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drumuri</w:t>
      </w:r>
      <w:proofErr w:type="spellEnd"/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="000A4AF5">
        <w:rPr>
          <w:rFonts w:ascii="Arial" w:hAnsi="Arial" w:cs="Arial"/>
          <w:color w:val="000000"/>
          <w:spacing w:val="5"/>
        </w:rPr>
        <w:t>comunale</w:t>
      </w:r>
      <w:proofErr w:type="spellEnd"/>
      <w:r>
        <w:rPr>
          <w:rFonts w:ascii="Arial" w:hAnsi="Arial" w:cs="Arial"/>
          <w:color w:val="000000"/>
          <w:spacing w:val="5"/>
        </w:rPr>
        <w:t xml:space="preserve"> - </w:t>
      </w:r>
      <w:r w:rsidR="00165498" w:rsidRPr="00165498">
        <w:rPr>
          <w:rFonts w:ascii="Arial" w:hAnsi="Arial" w:cs="Arial"/>
          <w:color w:val="000000"/>
          <w:spacing w:val="5"/>
        </w:rPr>
        <w:t xml:space="preserve">minimum 10 m din ax de o </w:t>
      </w:r>
      <w:proofErr w:type="spellStart"/>
      <w:r w:rsidR="00165498" w:rsidRPr="00165498">
        <w:rPr>
          <w:rFonts w:ascii="Arial" w:hAnsi="Arial" w:cs="Arial"/>
          <w:color w:val="000000"/>
          <w:spacing w:val="5"/>
        </w:rPr>
        <w:t>parte</w:t>
      </w:r>
      <w:proofErr w:type="spellEnd"/>
      <w:r w:rsidR="00165498" w:rsidRPr="00165498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="00165498" w:rsidRPr="00165498">
        <w:rPr>
          <w:rFonts w:ascii="Arial" w:hAnsi="Arial" w:cs="Arial"/>
          <w:color w:val="000000"/>
          <w:spacing w:val="5"/>
        </w:rPr>
        <w:t>şi</w:t>
      </w:r>
      <w:proofErr w:type="spellEnd"/>
      <w:r w:rsidR="00165498" w:rsidRPr="00165498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="00165498" w:rsidRPr="00165498">
        <w:rPr>
          <w:rFonts w:ascii="Arial" w:hAnsi="Arial" w:cs="Arial"/>
          <w:color w:val="000000"/>
          <w:spacing w:val="5"/>
        </w:rPr>
        <w:t>alta</w:t>
      </w:r>
      <w:proofErr w:type="spellEnd"/>
      <w:r w:rsidR="00165498" w:rsidRPr="00165498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="00165498" w:rsidRPr="00165498">
        <w:rPr>
          <w:rFonts w:ascii="Arial" w:hAnsi="Arial" w:cs="Arial"/>
          <w:color w:val="000000"/>
          <w:spacing w:val="5"/>
        </w:rPr>
        <w:t>drumului</w:t>
      </w:r>
      <w:proofErr w:type="spellEnd"/>
      <w:r w:rsidR="00F3684D">
        <w:rPr>
          <w:rFonts w:ascii="Arial" w:hAnsi="Arial" w:cs="Arial"/>
          <w:color w:val="000000"/>
          <w:spacing w:val="5"/>
        </w:rPr>
        <w:t xml:space="preserve"> </w:t>
      </w:r>
      <w:r w:rsidRPr="00F3684D">
        <w:rPr>
          <w:rFonts w:ascii="Arial" w:hAnsi="Arial" w:cs="Arial"/>
          <w:color w:val="000000"/>
          <w:spacing w:val="5"/>
        </w:rPr>
        <w:t>(</w:t>
      </w:r>
      <w:proofErr w:type="spellStart"/>
      <w:r w:rsidRPr="00F3684D">
        <w:rPr>
          <w:rFonts w:ascii="Arial" w:hAnsi="Arial" w:cs="Arial"/>
          <w:color w:val="000000"/>
          <w:spacing w:val="5"/>
        </w:rPr>
        <w:t>Distanța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F3684D">
        <w:rPr>
          <w:rFonts w:ascii="Arial" w:hAnsi="Arial" w:cs="Arial"/>
          <w:color w:val="000000"/>
          <w:spacing w:val="5"/>
        </w:rPr>
        <w:t>dintre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F3684D">
        <w:rPr>
          <w:rFonts w:ascii="Arial" w:hAnsi="Arial" w:cs="Arial"/>
          <w:color w:val="000000"/>
          <w:spacing w:val="5"/>
        </w:rPr>
        <w:t>gardurile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F3684D">
        <w:rPr>
          <w:rFonts w:ascii="Arial" w:hAnsi="Arial" w:cs="Arial"/>
          <w:color w:val="000000"/>
          <w:spacing w:val="5"/>
        </w:rPr>
        <w:t>sau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F3684D">
        <w:rPr>
          <w:rFonts w:ascii="Arial" w:hAnsi="Arial" w:cs="Arial"/>
          <w:color w:val="000000"/>
          <w:spacing w:val="5"/>
        </w:rPr>
        <w:t>construcţiile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situate de o </w:t>
      </w:r>
      <w:proofErr w:type="spellStart"/>
      <w:r w:rsidRPr="00F3684D">
        <w:rPr>
          <w:rFonts w:ascii="Arial" w:hAnsi="Arial" w:cs="Arial"/>
          <w:color w:val="000000"/>
          <w:spacing w:val="5"/>
        </w:rPr>
        <w:t>parte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F3684D">
        <w:rPr>
          <w:rFonts w:ascii="Arial" w:hAnsi="Arial" w:cs="Arial"/>
          <w:color w:val="000000"/>
          <w:spacing w:val="5"/>
        </w:rPr>
        <w:t>şi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F3684D">
        <w:rPr>
          <w:rFonts w:ascii="Arial" w:hAnsi="Arial" w:cs="Arial"/>
          <w:color w:val="000000"/>
          <w:spacing w:val="5"/>
        </w:rPr>
        <w:t>alta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F3684D">
        <w:rPr>
          <w:rFonts w:ascii="Arial" w:hAnsi="Arial" w:cs="Arial"/>
          <w:color w:val="000000"/>
          <w:spacing w:val="5"/>
        </w:rPr>
        <w:t>drumului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(m)</w:t>
      </w:r>
      <w:proofErr w:type="gramStart"/>
      <w:r w:rsidRPr="00F3684D">
        <w:rPr>
          <w:rFonts w:ascii="Arial" w:hAnsi="Arial" w:cs="Arial"/>
          <w:color w:val="000000"/>
          <w:spacing w:val="5"/>
        </w:rPr>
        <w:t>);</w:t>
      </w:r>
      <w:proofErr w:type="gramEnd"/>
    </w:p>
    <w:bookmarkEnd w:id="375"/>
    <w:p w14:paraId="3E7D5009" w14:textId="77777777" w:rsidR="00082D5D" w:rsidRPr="004E55D8" w:rsidRDefault="00082D5D" w:rsidP="00082D5D">
      <w:pPr>
        <w:pStyle w:val="Listparagraf"/>
        <w:numPr>
          <w:ilvl w:val="0"/>
          <w:numId w:val="75"/>
        </w:numPr>
        <w:ind w:left="1276" w:right="375" w:hanging="142"/>
        <w:jc w:val="both"/>
        <w:rPr>
          <w:rFonts w:ascii="Arial" w:hAnsi="Arial" w:cs="Arial"/>
          <w:color w:val="000000"/>
        </w:rPr>
      </w:pPr>
      <w:proofErr w:type="spellStart"/>
      <w:r w:rsidRPr="00197247">
        <w:rPr>
          <w:rFonts w:ascii="Arial" w:hAnsi="Arial" w:cs="Arial"/>
          <w:color w:val="000000"/>
        </w:rPr>
        <w:t>Străzi</w:t>
      </w:r>
      <w:proofErr w:type="spellEnd"/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principale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197247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minimum 5,5</w:t>
      </w:r>
      <w:r w:rsidRPr="00197247">
        <w:rPr>
          <w:rFonts w:ascii="Arial" w:hAnsi="Arial" w:cs="Arial"/>
          <w:color w:val="000000"/>
        </w:rPr>
        <w:t xml:space="preserve"> m </w:t>
      </w:r>
      <w:r>
        <w:rPr>
          <w:rFonts w:ascii="Arial" w:hAnsi="Arial" w:cs="Arial"/>
          <w:color w:val="000000"/>
        </w:rPr>
        <w:t xml:space="preserve">din ax de o </w:t>
      </w:r>
      <w:proofErr w:type="spellStart"/>
      <w:r>
        <w:rPr>
          <w:rFonts w:ascii="Arial" w:hAnsi="Arial" w:cs="Arial"/>
          <w:color w:val="000000"/>
        </w:rPr>
        <w:t>parte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alta</w:t>
      </w:r>
      <w:proofErr w:type="spellEnd"/>
      <w:r>
        <w:rPr>
          <w:rFonts w:ascii="Arial" w:hAnsi="Arial" w:cs="Arial"/>
          <w:color w:val="000000"/>
        </w:rPr>
        <w:t xml:space="preserve"> a</w:t>
      </w:r>
      <w:r w:rsidRPr="00197247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97247">
        <w:rPr>
          <w:rFonts w:ascii="Arial" w:hAnsi="Arial" w:cs="Arial"/>
          <w:color w:val="000000"/>
        </w:rPr>
        <w:t>drumului</w:t>
      </w:r>
      <w:proofErr w:type="spellEnd"/>
      <w:r>
        <w:rPr>
          <w:rFonts w:ascii="Arial" w:hAnsi="Arial" w:cs="Arial"/>
          <w:color w:val="000000"/>
          <w:spacing w:val="5"/>
        </w:rPr>
        <w:t>;</w:t>
      </w:r>
      <w:proofErr w:type="gramEnd"/>
    </w:p>
    <w:p w14:paraId="68744A00" w14:textId="77777777" w:rsidR="00082D5D" w:rsidRPr="00643FB7" w:rsidRDefault="00082D5D" w:rsidP="00082D5D">
      <w:pPr>
        <w:pStyle w:val="Listparagraf"/>
        <w:numPr>
          <w:ilvl w:val="0"/>
          <w:numId w:val="75"/>
        </w:numPr>
        <w:ind w:left="1276" w:right="375" w:hanging="142"/>
        <w:jc w:val="both"/>
        <w:rPr>
          <w:rFonts w:ascii="Arial" w:hAnsi="Arial" w:cs="Arial"/>
          <w:color w:val="000000"/>
        </w:rPr>
      </w:pPr>
      <w:proofErr w:type="spellStart"/>
      <w:r w:rsidRPr="00197247">
        <w:rPr>
          <w:rFonts w:ascii="Arial" w:hAnsi="Arial" w:cs="Arial"/>
          <w:color w:val="000000"/>
        </w:rPr>
        <w:t>Străzi</w:t>
      </w:r>
      <w:proofErr w:type="spellEnd"/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secundare</w:t>
      </w:r>
      <w:proofErr w:type="spellEnd"/>
      <w:r w:rsidRPr="00197247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minimum</w:t>
      </w:r>
      <w:r w:rsidRPr="001972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4,5</w:t>
      </w:r>
      <w:r w:rsidRPr="00197247">
        <w:rPr>
          <w:rFonts w:ascii="Arial" w:hAnsi="Arial" w:cs="Arial"/>
          <w:color w:val="000000"/>
        </w:rPr>
        <w:t xml:space="preserve"> m </w:t>
      </w:r>
      <w:r>
        <w:rPr>
          <w:rFonts w:ascii="Arial" w:hAnsi="Arial" w:cs="Arial"/>
          <w:color w:val="000000"/>
        </w:rPr>
        <w:t xml:space="preserve">din ax de o </w:t>
      </w:r>
      <w:proofErr w:type="spellStart"/>
      <w:r>
        <w:rPr>
          <w:rFonts w:ascii="Arial" w:hAnsi="Arial" w:cs="Arial"/>
          <w:color w:val="000000"/>
        </w:rPr>
        <w:t>parte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alta</w:t>
      </w:r>
      <w:proofErr w:type="spellEnd"/>
      <w:r>
        <w:rPr>
          <w:rFonts w:ascii="Arial" w:hAnsi="Arial" w:cs="Arial"/>
          <w:color w:val="000000"/>
        </w:rPr>
        <w:t xml:space="preserve"> a</w:t>
      </w:r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drumului</w:t>
      </w:r>
      <w:proofErr w:type="spellEnd"/>
      <w:r>
        <w:rPr>
          <w:rFonts w:ascii="Arial" w:hAnsi="Arial" w:cs="Arial"/>
          <w:color w:val="000000"/>
          <w:lang w:val="fr-FR"/>
        </w:rPr>
        <w:t>.</w:t>
      </w:r>
    </w:p>
    <w:p w14:paraId="093C22A3" w14:textId="77777777" w:rsidR="000A4AF5" w:rsidRDefault="000A4AF5" w:rsidP="00426926">
      <w:pPr>
        <w:ind w:firstLine="720"/>
      </w:pPr>
    </w:p>
    <w:p w14:paraId="34F9AE4F" w14:textId="77777777" w:rsidR="00F3684D" w:rsidRDefault="00F3684D" w:rsidP="00F3684D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375" w:hanging="360"/>
        <w:jc w:val="both"/>
        <w:rPr>
          <w:rFonts w:ascii="Arial" w:hAnsi="Arial" w:cs="Arial"/>
          <w:color w:val="000000"/>
          <w:spacing w:val="4"/>
        </w:rPr>
      </w:pPr>
      <w:r w:rsidRPr="00D734B3">
        <w:rPr>
          <w:rFonts w:ascii="Arial" w:hAnsi="Arial" w:cs="Arial"/>
          <w:color w:val="000000"/>
          <w:spacing w:val="4"/>
        </w:rPr>
        <w:t xml:space="preserve">Se </w:t>
      </w:r>
      <w:proofErr w:type="spellStart"/>
      <w:r w:rsidRPr="00D734B3">
        <w:rPr>
          <w:rFonts w:ascii="Arial" w:hAnsi="Arial" w:cs="Arial"/>
          <w:color w:val="000000"/>
          <w:spacing w:val="4"/>
        </w:rPr>
        <w:t>va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respecta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aliniamentul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existent al </w:t>
      </w:r>
      <w:proofErr w:type="spellStart"/>
      <w:r w:rsidRPr="00D734B3">
        <w:rPr>
          <w:rFonts w:ascii="Arial" w:hAnsi="Arial" w:cs="Arial"/>
          <w:color w:val="000000"/>
          <w:spacing w:val="4"/>
        </w:rPr>
        <w:t>împrejmuirilor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și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se </w:t>
      </w:r>
      <w:proofErr w:type="spellStart"/>
      <w:r w:rsidRPr="00D734B3">
        <w:rPr>
          <w:rFonts w:ascii="Arial" w:hAnsi="Arial" w:cs="Arial"/>
          <w:color w:val="000000"/>
          <w:spacing w:val="4"/>
        </w:rPr>
        <w:t>va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păstra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distanța</w:t>
      </w:r>
      <w:proofErr w:type="spellEnd"/>
      <w:r w:rsidRPr="00D734B3">
        <w:rPr>
          <w:rFonts w:ascii="Arial" w:hAnsi="Arial" w:cs="Arial"/>
          <w:color w:val="000000"/>
          <w:spacing w:val="4"/>
        </w:rPr>
        <w:br/>
      </w:r>
      <w:proofErr w:type="spellStart"/>
      <w:r w:rsidRPr="00D734B3">
        <w:rPr>
          <w:rFonts w:ascii="Arial" w:hAnsi="Arial" w:cs="Arial"/>
          <w:color w:val="000000"/>
          <w:spacing w:val="4"/>
        </w:rPr>
        <w:lastRenderedPageBreak/>
        <w:t>minimă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normată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, de o </w:t>
      </w:r>
      <w:proofErr w:type="spellStart"/>
      <w:r w:rsidRPr="00D734B3">
        <w:rPr>
          <w:rFonts w:ascii="Arial" w:hAnsi="Arial" w:cs="Arial"/>
          <w:color w:val="000000"/>
          <w:spacing w:val="4"/>
        </w:rPr>
        <w:t>parte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și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D734B3">
        <w:rPr>
          <w:rFonts w:ascii="Arial" w:hAnsi="Arial" w:cs="Arial"/>
          <w:color w:val="000000"/>
          <w:spacing w:val="4"/>
        </w:rPr>
        <w:t>alta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D734B3">
        <w:rPr>
          <w:rFonts w:ascii="Arial" w:hAnsi="Arial" w:cs="Arial"/>
          <w:color w:val="000000"/>
          <w:spacing w:val="4"/>
        </w:rPr>
        <w:t>drumului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. </w:t>
      </w:r>
      <w:proofErr w:type="spellStart"/>
      <w:r w:rsidRPr="00D734B3">
        <w:rPr>
          <w:rFonts w:ascii="Arial" w:hAnsi="Arial" w:cs="Arial"/>
          <w:color w:val="000000"/>
          <w:spacing w:val="4"/>
        </w:rPr>
        <w:t>În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cazul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în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care </w:t>
      </w:r>
      <w:proofErr w:type="spellStart"/>
      <w:r w:rsidRPr="00D734B3">
        <w:rPr>
          <w:rFonts w:ascii="Arial" w:hAnsi="Arial" w:cs="Arial"/>
          <w:color w:val="000000"/>
          <w:spacing w:val="4"/>
        </w:rPr>
        <w:t>aliniamentul</w:t>
      </w:r>
      <w:proofErr w:type="spellEnd"/>
      <w:r w:rsidRPr="00D734B3">
        <w:rPr>
          <w:rFonts w:ascii="Arial" w:hAnsi="Arial" w:cs="Arial"/>
          <w:color w:val="000000"/>
          <w:spacing w:val="4"/>
        </w:rPr>
        <w:br/>
        <w:t xml:space="preserve">actual al </w:t>
      </w:r>
      <w:proofErr w:type="spellStart"/>
      <w:r w:rsidRPr="00D734B3">
        <w:rPr>
          <w:rFonts w:ascii="Arial" w:hAnsi="Arial" w:cs="Arial"/>
          <w:color w:val="000000"/>
          <w:spacing w:val="4"/>
        </w:rPr>
        <w:t>împrejmuirilor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este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mai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mare </w:t>
      </w:r>
      <w:proofErr w:type="spellStart"/>
      <w:r w:rsidRPr="00D734B3">
        <w:rPr>
          <w:rFonts w:ascii="Arial" w:hAnsi="Arial" w:cs="Arial"/>
          <w:color w:val="000000"/>
          <w:spacing w:val="4"/>
        </w:rPr>
        <w:t>decât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cel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normat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D734B3">
        <w:rPr>
          <w:rFonts w:ascii="Arial" w:hAnsi="Arial" w:cs="Arial"/>
          <w:color w:val="000000"/>
          <w:spacing w:val="4"/>
        </w:rPr>
        <w:t>aliniamentul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reglementat</w:t>
      </w:r>
      <w:proofErr w:type="spellEnd"/>
      <w:r w:rsidRPr="00D734B3">
        <w:rPr>
          <w:rFonts w:ascii="Arial" w:hAnsi="Arial" w:cs="Arial"/>
          <w:color w:val="000000"/>
          <w:spacing w:val="4"/>
        </w:rPr>
        <w:br/>
        <w:t xml:space="preserve">al </w:t>
      </w:r>
      <w:proofErr w:type="spellStart"/>
      <w:r w:rsidRPr="00D734B3">
        <w:rPr>
          <w:rFonts w:ascii="Arial" w:hAnsi="Arial" w:cs="Arial"/>
          <w:color w:val="000000"/>
          <w:spacing w:val="4"/>
        </w:rPr>
        <w:t>imprejmuirilor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va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fi </w:t>
      </w:r>
      <w:proofErr w:type="spellStart"/>
      <w:r w:rsidRPr="00D734B3">
        <w:rPr>
          <w:rFonts w:ascii="Arial" w:hAnsi="Arial" w:cs="Arial"/>
          <w:color w:val="000000"/>
          <w:spacing w:val="4"/>
        </w:rPr>
        <w:t>cel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existent</w:t>
      </w:r>
      <w:r>
        <w:rPr>
          <w:rFonts w:ascii="Arial" w:hAnsi="Arial" w:cs="Arial"/>
          <w:color w:val="000000"/>
          <w:spacing w:val="4"/>
        </w:rPr>
        <w:t>.</w:t>
      </w:r>
    </w:p>
    <w:p w14:paraId="50C51D16" w14:textId="77777777" w:rsidR="00F3684D" w:rsidRPr="00F3684D" w:rsidRDefault="00F3684D" w:rsidP="00F3684D">
      <w:pPr>
        <w:widowControl w:val="0"/>
        <w:autoSpaceDE w:val="0"/>
        <w:ind w:left="709" w:right="375"/>
        <w:jc w:val="both"/>
        <w:rPr>
          <w:rFonts w:ascii="Arial" w:eastAsia="Calibri" w:hAnsi="Arial" w:cs="Arial"/>
          <w:spacing w:val="6"/>
          <w:lang w:val="ro-RO"/>
        </w:rPr>
      </w:pPr>
    </w:p>
    <w:p w14:paraId="673F4AAC" w14:textId="03F8393F" w:rsidR="00AB7473" w:rsidRDefault="00F3684D" w:rsidP="001033C3">
      <w:pPr>
        <w:widowControl w:val="0"/>
        <w:numPr>
          <w:ilvl w:val="0"/>
          <w:numId w:val="86"/>
        </w:numPr>
        <w:tabs>
          <w:tab w:val="num" w:pos="709"/>
        </w:tabs>
        <w:autoSpaceDE w:val="0"/>
        <w:ind w:left="709" w:right="375"/>
        <w:jc w:val="both"/>
        <w:rPr>
          <w:rFonts w:ascii="Arial" w:eastAsia="Calibri" w:hAnsi="Arial" w:cs="Arial"/>
          <w:spacing w:val="6"/>
          <w:lang w:val="ro-RO"/>
        </w:rPr>
      </w:pPr>
      <w:proofErr w:type="spellStart"/>
      <w:r>
        <w:rPr>
          <w:rFonts w:ascii="Arial" w:eastAsia="Calibri" w:hAnsi="Arial" w:cs="Arial"/>
          <w:spacing w:val="7"/>
        </w:rPr>
        <w:t>Î</w:t>
      </w:r>
      <w:r w:rsidR="00AB7473" w:rsidRPr="0093685A">
        <w:rPr>
          <w:rFonts w:ascii="Arial" w:eastAsia="Calibri" w:hAnsi="Arial" w:cs="Arial"/>
          <w:spacing w:val="7"/>
        </w:rPr>
        <w:t>n</w:t>
      </w:r>
      <w:proofErr w:type="spellEnd"/>
      <w:r w:rsidR="00AB7473" w:rsidRPr="0093685A">
        <w:rPr>
          <w:rFonts w:ascii="Arial" w:eastAsia="Calibri" w:hAnsi="Arial" w:cs="Arial"/>
          <w:spacing w:val="7"/>
        </w:rPr>
        <w:t xml:space="preserve"> </w:t>
      </w:r>
      <w:proofErr w:type="spellStart"/>
      <w:r w:rsidR="00AB7473" w:rsidRPr="0093685A">
        <w:rPr>
          <w:rFonts w:ascii="Arial" w:eastAsia="Calibri" w:hAnsi="Arial" w:cs="Arial"/>
          <w:spacing w:val="7"/>
        </w:rPr>
        <w:t>zonele</w:t>
      </w:r>
      <w:proofErr w:type="spellEnd"/>
      <w:r w:rsidR="00AB7473" w:rsidRPr="0093685A">
        <w:rPr>
          <w:rFonts w:ascii="Arial" w:eastAsia="Calibri" w:hAnsi="Arial" w:cs="Arial"/>
          <w:spacing w:val="7"/>
        </w:rPr>
        <w:t xml:space="preserve"> de </w:t>
      </w:r>
      <w:proofErr w:type="spellStart"/>
      <w:r w:rsidR="00AB7473" w:rsidRPr="0093685A">
        <w:rPr>
          <w:rFonts w:ascii="Arial" w:eastAsia="Calibri" w:hAnsi="Arial" w:cs="Arial"/>
          <w:spacing w:val="7"/>
        </w:rPr>
        <w:t>protecţie</w:t>
      </w:r>
      <w:proofErr w:type="spellEnd"/>
      <w:r w:rsidR="00AB7473" w:rsidRPr="0093685A">
        <w:rPr>
          <w:rFonts w:ascii="Arial" w:eastAsia="Calibri" w:hAnsi="Arial" w:cs="Arial"/>
          <w:spacing w:val="7"/>
        </w:rPr>
        <w:t xml:space="preserve"> </w:t>
      </w:r>
      <w:proofErr w:type="spellStart"/>
      <w:r w:rsidR="00AB7473" w:rsidRPr="0093685A">
        <w:rPr>
          <w:rFonts w:ascii="Arial" w:eastAsia="Calibri" w:hAnsi="Arial" w:cs="Arial"/>
          <w:spacing w:val="7"/>
        </w:rPr>
        <w:t>sanitară</w:t>
      </w:r>
      <w:proofErr w:type="spellEnd"/>
      <w:r w:rsidR="00AB7473" w:rsidRPr="0093685A">
        <w:rPr>
          <w:rFonts w:ascii="Arial" w:eastAsia="Calibri" w:hAnsi="Arial" w:cs="Arial"/>
          <w:spacing w:val="7"/>
        </w:rPr>
        <w:t xml:space="preserve"> a </w:t>
      </w:r>
      <w:proofErr w:type="spellStart"/>
      <w:r w:rsidR="00AB7473" w:rsidRPr="0093685A">
        <w:rPr>
          <w:rFonts w:ascii="Arial" w:eastAsia="Calibri" w:hAnsi="Arial" w:cs="Arial"/>
          <w:spacing w:val="7"/>
        </w:rPr>
        <w:t>cimitirelor</w:t>
      </w:r>
      <w:proofErr w:type="spellEnd"/>
      <w:r w:rsidR="00AB7473" w:rsidRPr="0093685A">
        <w:rPr>
          <w:rFonts w:ascii="Arial" w:eastAsia="Calibri" w:hAnsi="Arial" w:cs="Arial"/>
          <w:spacing w:val="7"/>
        </w:rPr>
        <w:t xml:space="preserve"> - </w:t>
      </w:r>
      <w:proofErr w:type="spellStart"/>
      <w:r w:rsidR="00AB7473" w:rsidRPr="0093685A">
        <w:rPr>
          <w:rFonts w:ascii="Arial" w:eastAsia="Calibri" w:hAnsi="Arial" w:cs="Arial"/>
          <w:spacing w:val="7"/>
        </w:rPr>
        <w:t>în</w:t>
      </w:r>
      <w:proofErr w:type="spellEnd"/>
      <w:r w:rsidR="00AB7473" w:rsidRPr="0093685A">
        <w:rPr>
          <w:rFonts w:ascii="Arial" w:eastAsia="Calibri" w:hAnsi="Arial" w:cs="Arial"/>
          <w:spacing w:val="7"/>
        </w:rPr>
        <w:t xml:space="preserve"> </w:t>
      </w:r>
      <w:proofErr w:type="spellStart"/>
      <w:r w:rsidR="00AB7473" w:rsidRPr="0093685A">
        <w:rPr>
          <w:rFonts w:ascii="Arial" w:eastAsia="Calibri" w:hAnsi="Arial" w:cs="Arial"/>
          <w:spacing w:val="7"/>
        </w:rPr>
        <w:t>aceste</w:t>
      </w:r>
      <w:proofErr w:type="spellEnd"/>
      <w:r w:rsidR="00AB7473" w:rsidRPr="0093685A">
        <w:rPr>
          <w:rFonts w:ascii="Arial" w:eastAsia="Calibri" w:hAnsi="Arial" w:cs="Arial"/>
          <w:spacing w:val="7"/>
        </w:rPr>
        <w:t xml:space="preserve"> subzone </w:t>
      </w:r>
      <w:proofErr w:type="spellStart"/>
      <w:r w:rsidR="00AB7473" w:rsidRPr="0093685A">
        <w:rPr>
          <w:rFonts w:ascii="Arial" w:eastAsia="Calibri" w:hAnsi="Arial" w:cs="Arial"/>
          <w:spacing w:val="7"/>
        </w:rPr>
        <w:t>aflate</w:t>
      </w:r>
      <w:proofErr w:type="spellEnd"/>
      <w:r w:rsidR="00AB7473" w:rsidRPr="0093685A">
        <w:rPr>
          <w:rFonts w:ascii="Arial" w:eastAsia="Calibri" w:hAnsi="Arial" w:cs="Arial"/>
          <w:spacing w:val="7"/>
        </w:rPr>
        <w:t xml:space="preserve"> la </w:t>
      </w:r>
      <w:proofErr w:type="spellStart"/>
      <w:r w:rsidR="00AB7473" w:rsidRPr="0093685A">
        <w:rPr>
          <w:rFonts w:ascii="Arial" w:eastAsia="Calibri" w:hAnsi="Arial" w:cs="Arial"/>
          <w:spacing w:val="7"/>
        </w:rPr>
        <w:t>limita</w:t>
      </w:r>
      <w:proofErr w:type="spellEnd"/>
      <w:r w:rsidR="00AB7473" w:rsidRPr="0093685A">
        <w:rPr>
          <w:rFonts w:ascii="Arial" w:eastAsia="Calibri" w:hAnsi="Arial" w:cs="Arial"/>
          <w:spacing w:val="7"/>
        </w:rPr>
        <w:t xml:space="preserve"> </w:t>
      </w:r>
      <w:proofErr w:type="spellStart"/>
      <w:r w:rsidR="00AB7473" w:rsidRPr="0093685A">
        <w:rPr>
          <w:rFonts w:ascii="Arial" w:eastAsia="Calibri" w:hAnsi="Arial" w:cs="Arial"/>
          <w:spacing w:val="10"/>
        </w:rPr>
        <w:t>cimitirelor</w:t>
      </w:r>
      <w:proofErr w:type="spellEnd"/>
      <w:r w:rsidR="00AB7473" w:rsidRPr="0093685A">
        <w:rPr>
          <w:rFonts w:ascii="Arial" w:eastAsia="Calibri" w:hAnsi="Arial" w:cs="Arial"/>
          <w:spacing w:val="6"/>
          <w:lang w:val="ro-RO"/>
        </w:rPr>
        <w:t xml:space="preserve">, conform art. 11 din Ordinul 119 din 2014, se </w:t>
      </w:r>
      <w:proofErr w:type="spellStart"/>
      <w:r w:rsidR="00AB7473" w:rsidRPr="0093685A">
        <w:rPr>
          <w:rFonts w:ascii="Arial" w:eastAsia="Calibri" w:hAnsi="Arial" w:cs="Arial"/>
          <w:spacing w:val="6"/>
          <w:lang w:val="ro-RO"/>
        </w:rPr>
        <w:t>institue</w:t>
      </w:r>
      <w:proofErr w:type="spellEnd"/>
      <w:r w:rsidR="00AB7473" w:rsidRPr="0093685A">
        <w:rPr>
          <w:rFonts w:ascii="Arial" w:eastAsia="Calibri" w:hAnsi="Arial" w:cs="Arial"/>
          <w:spacing w:val="6"/>
          <w:lang w:val="ro-RO"/>
        </w:rPr>
        <w:t xml:space="preserve"> zona de </w:t>
      </w:r>
      <w:proofErr w:type="spellStart"/>
      <w:r w:rsidR="00AB7473" w:rsidRPr="0093685A">
        <w:rPr>
          <w:rFonts w:ascii="Arial" w:eastAsia="Calibri" w:hAnsi="Arial" w:cs="Arial"/>
          <w:spacing w:val="6"/>
          <w:lang w:val="ro-RO"/>
        </w:rPr>
        <w:t>protectie</w:t>
      </w:r>
      <w:proofErr w:type="spellEnd"/>
      <w:r w:rsidR="00AB7473" w:rsidRPr="0093685A">
        <w:rPr>
          <w:rFonts w:ascii="Arial" w:eastAsia="Calibri" w:hAnsi="Arial" w:cs="Arial"/>
          <w:spacing w:val="6"/>
          <w:lang w:val="ro-RO"/>
        </w:rPr>
        <w:t xml:space="preserve"> sanitara de 50 m in cazul obiectivelor care dispun de aprovizionare cu apa din sursa proprie. </w:t>
      </w:r>
    </w:p>
    <w:p w14:paraId="64B8D012" w14:textId="77777777" w:rsidR="00F3684D" w:rsidRDefault="00F3684D" w:rsidP="00F3684D">
      <w:pPr>
        <w:widowControl w:val="0"/>
        <w:autoSpaceDE w:val="0"/>
        <w:ind w:right="375"/>
        <w:jc w:val="both"/>
        <w:rPr>
          <w:rFonts w:ascii="Arial" w:eastAsia="Calibri" w:hAnsi="Arial" w:cs="Arial"/>
          <w:spacing w:val="6"/>
          <w:lang w:val="ro-RO"/>
        </w:rPr>
      </w:pPr>
    </w:p>
    <w:p w14:paraId="46E164DB" w14:textId="77777777" w:rsidR="00B75B52" w:rsidRPr="00EF0D9B" w:rsidRDefault="00B75B52" w:rsidP="00B75B52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bookmarkStart w:id="376" w:name="_Hlk53474660"/>
      <w:proofErr w:type="spellStart"/>
      <w:r w:rsidRPr="00EF0D9B">
        <w:rPr>
          <w:rFonts w:ascii="Arial" w:hAnsi="Arial" w:cs="Arial"/>
          <w:color w:val="000000"/>
          <w:spacing w:val="4"/>
        </w:rPr>
        <w:t>Autorizarea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executării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construcţiilor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în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parcuri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naţionale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EF0D9B">
        <w:rPr>
          <w:rFonts w:ascii="Arial" w:hAnsi="Arial" w:cs="Arial"/>
          <w:color w:val="000000"/>
          <w:spacing w:val="4"/>
        </w:rPr>
        <w:t>rezervaţii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naturale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precum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în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celelalte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zone protejate, de </w:t>
      </w:r>
      <w:proofErr w:type="spellStart"/>
      <w:r w:rsidRPr="00EF0D9B">
        <w:rPr>
          <w:rFonts w:ascii="Arial" w:hAnsi="Arial" w:cs="Arial"/>
          <w:color w:val="000000"/>
          <w:spacing w:val="4"/>
        </w:rPr>
        <w:t>interes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naţional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delimitate </w:t>
      </w:r>
      <w:proofErr w:type="spellStart"/>
      <w:r w:rsidRPr="00EF0D9B">
        <w:rPr>
          <w:rFonts w:ascii="Arial" w:hAnsi="Arial" w:cs="Arial"/>
          <w:color w:val="000000"/>
          <w:spacing w:val="4"/>
        </w:rPr>
        <w:t>potrivit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legii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se face cu </w:t>
      </w:r>
      <w:proofErr w:type="spellStart"/>
      <w:r w:rsidRPr="00EF0D9B">
        <w:rPr>
          <w:rFonts w:ascii="Arial" w:hAnsi="Arial" w:cs="Arial"/>
          <w:color w:val="000000"/>
          <w:spacing w:val="4"/>
        </w:rPr>
        <w:t>avizul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conform al </w:t>
      </w:r>
      <w:proofErr w:type="spellStart"/>
      <w:r w:rsidRPr="00EF0D9B">
        <w:rPr>
          <w:rFonts w:ascii="Arial" w:hAnsi="Arial" w:cs="Arial"/>
          <w:color w:val="000000"/>
          <w:spacing w:val="4"/>
        </w:rPr>
        <w:t>Ministerului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Apelor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Protecţiei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Mediului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EF0D9B">
        <w:rPr>
          <w:rFonts w:ascii="Arial" w:hAnsi="Arial" w:cs="Arial"/>
          <w:color w:val="000000"/>
          <w:spacing w:val="4"/>
        </w:rPr>
        <w:t>Ministerului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Agriculturii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EF0D9B">
        <w:rPr>
          <w:rFonts w:ascii="Arial" w:hAnsi="Arial" w:cs="Arial"/>
          <w:color w:val="000000"/>
          <w:spacing w:val="4"/>
        </w:rPr>
        <w:t>Alimentaţiei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Pădurilor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al </w:t>
      </w:r>
      <w:proofErr w:type="spellStart"/>
      <w:r w:rsidRPr="00EF0D9B">
        <w:rPr>
          <w:rFonts w:ascii="Arial" w:hAnsi="Arial" w:cs="Arial"/>
          <w:color w:val="000000"/>
          <w:spacing w:val="4"/>
        </w:rPr>
        <w:t>Ministerului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Lucrărilor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Publice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EF0D9B">
        <w:rPr>
          <w:rFonts w:ascii="Arial" w:hAnsi="Arial" w:cs="Arial"/>
          <w:color w:val="000000"/>
          <w:spacing w:val="4"/>
        </w:rPr>
        <w:t>Transporturilor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şi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Locuinţei</w:t>
      </w:r>
      <w:proofErr w:type="spellEnd"/>
      <w:r w:rsidRPr="00EF0D9B">
        <w:rPr>
          <w:rFonts w:ascii="Arial" w:hAnsi="Arial" w:cs="Arial"/>
          <w:color w:val="000000"/>
          <w:spacing w:val="4"/>
        </w:rPr>
        <w:t>.</w:t>
      </w:r>
    </w:p>
    <w:p w14:paraId="4FE70517" w14:textId="16E9DCDF" w:rsidR="00B75B52" w:rsidRDefault="00B75B52" w:rsidP="00B75B52">
      <w:pPr>
        <w:widowControl w:val="0"/>
        <w:numPr>
          <w:ilvl w:val="0"/>
          <w:numId w:val="21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EF0D9B">
        <w:rPr>
          <w:rFonts w:ascii="Arial" w:hAnsi="Arial" w:cs="Arial"/>
          <w:color w:val="000000"/>
          <w:spacing w:val="4"/>
        </w:rPr>
        <w:t>Autorizarea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activitatilor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in </w:t>
      </w:r>
      <w:proofErr w:type="spellStart"/>
      <w:r w:rsidRPr="00EF0D9B">
        <w:rPr>
          <w:rFonts w:ascii="Arial" w:hAnsi="Arial" w:cs="Arial"/>
          <w:color w:val="000000"/>
          <w:spacing w:val="4"/>
        </w:rPr>
        <w:t>perimetrul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rezervatiilor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naturale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si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in </w:t>
      </w:r>
      <w:proofErr w:type="spellStart"/>
      <w:r w:rsidRPr="00EF0D9B">
        <w:rPr>
          <w:rFonts w:ascii="Arial" w:hAnsi="Arial" w:cs="Arial"/>
          <w:color w:val="000000"/>
          <w:spacing w:val="4"/>
        </w:rPr>
        <w:t>vecinatea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acesteia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se face cu </w:t>
      </w:r>
      <w:proofErr w:type="spellStart"/>
      <w:r w:rsidRPr="00EF0D9B">
        <w:rPr>
          <w:rFonts w:ascii="Arial" w:hAnsi="Arial" w:cs="Arial"/>
          <w:color w:val="000000"/>
          <w:spacing w:val="4"/>
        </w:rPr>
        <w:t>acordul</w:t>
      </w:r>
      <w:proofErr w:type="spellEnd"/>
      <w:r w:rsidRPr="00EF0D9B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EF0D9B">
        <w:rPr>
          <w:rFonts w:ascii="Arial" w:hAnsi="Arial" w:cs="Arial"/>
          <w:color w:val="000000"/>
          <w:spacing w:val="4"/>
        </w:rPr>
        <w:t>Custodelui</w:t>
      </w:r>
      <w:proofErr w:type="spellEnd"/>
      <w:r w:rsidRPr="00EF0D9B">
        <w:rPr>
          <w:rFonts w:ascii="Arial" w:hAnsi="Arial" w:cs="Arial"/>
          <w:color w:val="000000"/>
          <w:spacing w:val="4"/>
        </w:rPr>
        <w:t>.</w:t>
      </w:r>
    </w:p>
    <w:p w14:paraId="24CB13B5" w14:textId="77777777" w:rsidR="00F3684D" w:rsidRDefault="00F3684D" w:rsidP="00F3684D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</w:p>
    <w:bookmarkEnd w:id="376"/>
    <w:p w14:paraId="630977C4" w14:textId="79D5E746" w:rsidR="007F47A8" w:rsidRDefault="007F47A8" w:rsidP="001033C3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375" w:hanging="360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4F7EBA">
        <w:rPr>
          <w:rFonts w:ascii="Arial" w:hAnsi="Arial" w:cs="Arial"/>
          <w:color w:val="000000"/>
          <w:spacing w:val="4"/>
        </w:rPr>
        <w:t>Amplasarea</w:t>
      </w:r>
      <w:proofErr w:type="spellEnd"/>
      <w:r w:rsidRPr="004F7EBA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4"/>
        </w:rPr>
        <w:t>construc</w:t>
      </w:r>
      <w:r w:rsidRPr="004F7EBA">
        <w:rPr>
          <w:rFonts w:ascii="Arial" w:hAnsi="Arial" w:cs="Arial"/>
          <w:color w:val="000000"/>
          <w:spacing w:val="4"/>
          <w:lang w:val="ro-RO"/>
        </w:rPr>
        <w:t>ţiilor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de orice fel în zona de </w:t>
      </w:r>
      <w:proofErr w:type="spellStart"/>
      <w:r w:rsidRPr="004F7EBA">
        <w:rPr>
          <w:rFonts w:ascii="Arial" w:hAnsi="Arial" w:cs="Arial"/>
          <w:color w:val="000000"/>
          <w:spacing w:val="4"/>
          <w:lang w:val="ro-RO"/>
        </w:rPr>
        <w:t>siguranţă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</w:t>
      </w:r>
      <w:proofErr w:type="gramStart"/>
      <w:r w:rsidRPr="004F7EBA">
        <w:rPr>
          <w:rFonts w:ascii="Arial" w:hAnsi="Arial" w:cs="Arial"/>
          <w:color w:val="000000"/>
          <w:spacing w:val="4"/>
          <w:lang w:val="ro-RO"/>
        </w:rPr>
        <w:t>a</w:t>
      </w:r>
      <w:proofErr w:type="gramEnd"/>
      <w:r w:rsidRPr="004F7EBA">
        <w:rPr>
          <w:rFonts w:ascii="Arial" w:hAnsi="Arial" w:cs="Arial"/>
          <w:color w:val="000000"/>
          <w:spacing w:val="4"/>
          <w:lang w:val="ro-RO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4"/>
          <w:lang w:val="ro-RO"/>
        </w:rPr>
        <w:t>instalaţiilor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electrice se face doar cu avizul de amplasament al operato</w:t>
      </w:r>
      <w:r>
        <w:rPr>
          <w:rFonts w:ascii="Arial" w:hAnsi="Arial" w:cs="Arial"/>
          <w:color w:val="000000"/>
          <w:spacing w:val="4"/>
          <w:lang w:val="ro-RO"/>
        </w:rPr>
        <w:t xml:space="preserve">rului de transport </w:t>
      </w:r>
      <w:proofErr w:type="spellStart"/>
      <w:r>
        <w:rPr>
          <w:rFonts w:ascii="Arial" w:hAnsi="Arial" w:cs="Arial"/>
          <w:color w:val="000000"/>
          <w:spacing w:val="4"/>
          <w:lang w:val="ro-RO"/>
        </w:rPr>
        <w:t>şi</w:t>
      </w:r>
      <w:proofErr w:type="spellEnd"/>
      <w:r>
        <w:rPr>
          <w:rFonts w:ascii="Arial" w:hAnsi="Arial" w:cs="Arial"/>
          <w:color w:val="000000"/>
          <w:spacing w:val="4"/>
          <w:lang w:val="ro-RO"/>
        </w:rPr>
        <w:t xml:space="preserve"> de sistem</w:t>
      </w:r>
      <w:r>
        <w:rPr>
          <w:rFonts w:ascii="Arial" w:hAnsi="Arial" w:cs="Arial"/>
          <w:color w:val="000000"/>
          <w:spacing w:val="4"/>
        </w:rPr>
        <w:t>;</w:t>
      </w:r>
    </w:p>
    <w:p w14:paraId="409847C9" w14:textId="6347E743" w:rsidR="00FD5ECC" w:rsidRDefault="00FD5ECC" w:rsidP="00FD5ECC">
      <w:pPr>
        <w:widowControl w:val="0"/>
        <w:numPr>
          <w:ilvl w:val="0"/>
          <w:numId w:val="73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CB7426">
        <w:rPr>
          <w:rFonts w:ascii="Arial" w:hAnsi="Arial" w:cs="Arial"/>
          <w:color w:val="000000"/>
          <w:spacing w:val="3"/>
        </w:rPr>
        <w:t>În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CB7426">
        <w:rPr>
          <w:rFonts w:ascii="Arial" w:hAnsi="Arial" w:cs="Arial"/>
          <w:color w:val="000000"/>
          <w:spacing w:val="3"/>
        </w:rPr>
        <w:t>siguranţă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CB7426">
        <w:rPr>
          <w:rFonts w:ascii="Arial" w:hAnsi="Arial" w:cs="Arial"/>
          <w:color w:val="000000"/>
          <w:spacing w:val="3"/>
        </w:rPr>
        <w:t>conductelor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de transport gaze </w:t>
      </w:r>
      <w:proofErr w:type="spellStart"/>
      <w:r w:rsidRPr="00CB7426">
        <w:rPr>
          <w:rFonts w:ascii="Arial" w:hAnsi="Arial" w:cs="Arial"/>
          <w:color w:val="000000"/>
          <w:spacing w:val="3"/>
        </w:rPr>
        <w:t>naturale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(200 m din ax </w:t>
      </w:r>
      <w:proofErr w:type="spellStart"/>
      <w:r w:rsidRPr="00CB7426">
        <w:rPr>
          <w:rFonts w:ascii="Arial" w:hAnsi="Arial" w:cs="Arial"/>
          <w:color w:val="000000"/>
          <w:spacing w:val="3"/>
        </w:rPr>
        <w:t>conductă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) se pot </w:t>
      </w:r>
      <w:proofErr w:type="spellStart"/>
      <w:r w:rsidRPr="00CB7426">
        <w:rPr>
          <w:rFonts w:ascii="Arial" w:hAnsi="Arial" w:cs="Arial"/>
          <w:color w:val="000000"/>
          <w:spacing w:val="3"/>
        </w:rPr>
        <w:t>amplasa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construcţii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doar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CB7426">
        <w:rPr>
          <w:rFonts w:ascii="Arial" w:hAnsi="Arial" w:cs="Arial"/>
          <w:color w:val="000000"/>
          <w:spacing w:val="3"/>
        </w:rPr>
        <w:t>acordul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administratorului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3"/>
        </w:rPr>
        <w:t>reţea</w:t>
      </w:r>
      <w:proofErr w:type="spellEnd"/>
      <w:r w:rsidRPr="00CB7426">
        <w:rPr>
          <w:rFonts w:ascii="Arial" w:hAnsi="Arial" w:cs="Arial"/>
          <w:color w:val="000000"/>
          <w:spacing w:val="3"/>
        </w:rPr>
        <w:t>.</w:t>
      </w:r>
    </w:p>
    <w:p w14:paraId="587FCF54" w14:textId="77777777" w:rsidR="00F3684D" w:rsidRDefault="00F3684D" w:rsidP="00F3684D">
      <w:pPr>
        <w:widowControl w:val="0"/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5A0B1691" w14:textId="77777777" w:rsidR="00F3684D" w:rsidRPr="00084B98" w:rsidRDefault="00F3684D" w:rsidP="00F3684D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282" w:hanging="360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084B98">
        <w:rPr>
          <w:rFonts w:ascii="Arial" w:hAnsi="Arial" w:cs="Arial"/>
          <w:color w:val="000000"/>
          <w:spacing w:val="3"/>
        </w:rPr>
        <w:t>În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084B98">
        <w:rPr>
          <w:rFonts w:ascii="Arial" w:hAnsi="Arial" w:cs="Arial"/>
          <w:color w:val="000000"/>
          <w:spacing w:val="3"/>
        </w:rPr>
        <w:t>protec</w:t>
      </w:r>
      <w:r w:rsidRPr="00084B98">
        <w:rPr>
          <w:rFonts w:ascii="Arial" w:hAnsi="Arial" w:cs="Arial"/>
          <w:color w:val="000000"/>
          <w:spacing w:val="3"/>
          <w:lang w:val="ro-RO"/>
        </w:rPr>
        <w:t>ţie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084B98">
        <w:rPr>
          <w:rFonts w:ascii="Arial" w:hAnsi="Arial" w:cs="Arial"/>
          <w:color w:val="000000"/>
          <w:spacing w:val="3"/>
        </w:rPr>
        <w:t>a</w:t>
      </w:r>
      <w:proofErr w:type="gram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infrastructurii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feroviare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publice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(100 m din ax </w:t>
      </w:r>
      <w:proofErr w:type="spellStart"/>
      <w:r w:rsidRPr="00084B98">
        <w:rPr>
          <w:rFonts w:ascii="Arial" w:hAnsi="Arial" w:cs="Arial"/>
          <w:color w:val="000000"/>
          <w:spacing w:val="3"/>
        </w:rPr>
        <w:t>cale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ferată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) se </w:t>
      </w:r>
      <w:proofErr w:type="spellStart"/>
      <w:r w:rsidRPr="00084B98">
        <w:rPr>
          <w:rFonts w:ascii="Arial" w:hAnsi="Arial" w:cs="Arial"/>
          <w:color w:val="000000"/>
          <w:spacing w:val="3"/>
        </w:rPr>
        <w:t>va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solicita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prin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certificatul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urbanism, </w:t>
      </w:r>
      <w:proofErr w:type="spellStart"/>
      <w:r w:rsidRPr="00084B98">
        <w:rPr>
          <w:rFonts w:ascii="Arial" w:hAnsi="Arial" w:cs="Arial"/>
          <w:color w:val="000000"/>
          <w:spacing w:val="3"/>
        </w:rPr>
        <w:t>avizul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la C.N.C.F. C.F.R. S.A. </w:t>
      </w:r>
      <w:proofErr w:type="spellStart"/>
      <w:r w:rsidRPr="00084B98">
        <w:rPr>
          <w:rFonts w:ascii="Arial" w:hAnsi="Arial" w:cs="Arial"/>
          <w:color w:val="000000"/>
          <w:spacing w:val="3"/>
        </w:rPr>
        <w:t>prin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Sucursala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Regională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84B98">
        <w:rPr>
          <w:rFonts w:ascii="Arial" w:hAnsi="Arial" w:cs="Arial"/>
          <w:color w:val="000000"/>
          <w:spacing w:val="3"/>
        </w:rPr>
        <w:t>Căi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Ferate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Iași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84B98">
        <w:rPr>
          <w:rFonts w:ascii="Arial" w:hAnsi="Arial" w:cs="Arial"/>
          <w:color w:val="000000"/>
          <w:spacing w:val="3"/>
        </w:rPr>
        <w:t>pentru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construcțiile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definitive </w:t>
      </w:r>
      <w:proofErr w:type="spellStart"/>
      <w:r w:rsidRPr="00084B98">
        <w:rPr>
          <w:rFonts w:ascii="Arial" w:hAnsi="Arial" w:cs="Arial"/>
          <w:color w:val="000000"/>
          <w:spacing w:val="3"/>
        </w:rPr>
        <w:t>sau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provizorii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urmează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a fi </w:t>
      </w:r>
      <w:proofErr w:type="spellStart"/>
      <w:r w:rsidRPr="00084B98">
        <w:rPr>
          <w:rFonts w:ascii="Arial" w:hAnsi="Arial" w:cs="Arial"/>
          <w:color w:val="000000"/>
          <w:spacing w:val="3"/>
        </w:rPr>
        <w:t>edificate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sau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demolate</w:t>
      </w:r>
      <w:proofErr w:type="spellEnd"/>
      <w:r w:rsidRPr="00084B98">
        <w:rPr>
          <w:rFonts w:ascii="Arial" w:hAnsi="Arial" w:cs="Arial"/>
          <w:color w:val="000000"/>
          <w:spacing w:val="3"/>
        </w:rPr>
        <w:t>.</w:t>
      </w:r>
    </w:p>
    <w:p w14:paraId="766DAB17" w14:textId="77777777" w:rsidR="00F3684D" w:rsidRPr="00170EBD" w:rsidRDefault="00F3684D" w:rsidP="00F3684D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282" w:hanging="360"/>
        <w:jc w:val="both"/>
        <w:rPr>
          <w:rFonts w:ascii="Arial" w:hAnsi="Arial" w:cs="Arial"/>
          <w:color w:val="000000"/>
          <w:spacing w:val="3"/>
        </w:rPr>
      </w:pPr>
      <w:r w:rsidRPr="003C611D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3C611D">
        <w:rPr>
          <w:rFonts w:ascii="Arial" w:hAnsi="Arial" w:cs="Arial"/>
          <w:color w:val="000000"/>
          <w:spacing w:val="3"/>
        </w:rPr>
        <w:t>interzice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amplasarea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construcţiilor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în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3C611D">
        <w:rPr>
          <w:rFonts w:ascii="Arial" w:hAnsi="Arial" w:cs="Arial"/>
          <w:color w:val="000000"/>
          <w:spacing w:val="3"/>
        </w:rPr>
        <w:t>siguranţă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3C611D">
        <w:rPr>
          <w:rFonts w:ascii="Arial" w:hAnsi="Arial" w:cs="Arial"/>
          <w:color w:val="000000"/>
          <w:spacing w:val="3"/>
        </w:rPr>
        <w:t>căii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ferate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(20 m din ax </w:t>
      </w:r>
      <w:proofErr w:type="spellStart"/>
      <w:r w:rsidRPr="003C611D">
        <w:rPr>
          <w:rFonts w:ascii="Arial" w:hAnsi="Arial" w:cs="Arial"/>
          <w:color w:val="000000"/>
          <w:spacing w:val="3"/>
        </w:rPr>
        <w:t>cale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ferată</w:t>
      </w:r>
      <w:proofErr w:type="spellEnd"/>
      <w:r w:rsidRPr="003C611D">
        <w:rPr>
          <w:rFonts w:ascii="Arial" w:hAnsi="Arial" w:cs="Arial"/>
          <w:color w:val="000000"/>
          <w:spacing w:val="3"/>
        </w:rPr>
        <w:t>).</w:t>
      </w:r>
    </w:p>
    <w:p w14:paraId="1439CA0F" w14:textId="77777777" w:rsidR="00F3684D" w:rsidRDefault="00F3684D" w:rsidP="00F3684D">
      <w:pPr>
        <w:widowControl w:val="0"/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7D448F03" w14:textId="50B7A422" w:rsidR="007F47A8" w:rsidRDefault="007F47A8" w:rsidP="001033C3">
      <w:pPr>
        <w:pStyle w:val="Listparagraf"/>
        <w:numPr>
          <w:ilvl w:val="0"/>
          <w:numId w:val="86"/>
        </w:numPr>
        <w:tabs>
          <w:tab w:val="clear" w:pos="1281"/>
          <w:tab w:val="num" w:pos="720"/>
        </w:tabs>
        <w:ind w:left="720" w:right="375" w:hanging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Pr="009655C0">
        <w:rPr>
          <w:rFonts w:ascii="Arial" w:hAnsi="Arial" w:cs="Arial"/>
        </w:rPr>
        <w:t>mplasarea</w:t>
      </w:r>
      <w:proofErr w:type="spellEnd"/>
      <w:r w:rsidRPr="00AF4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AF4E30">
        <w:rPr>
          <w:rFonts w:ascii="Arial" w:hAnsi="Arial" w:cs="Arial"/>
        </w:rPr>
        <w:t xml:space="preserve">e </w:t>
      </w:r>
      <w:proofErr w:type="spellStart"/>
      <w:r w:rsidRPr="00AF4E30">
        <w:rPr>
          <w:rFonts w:ascii="Arial" w:hAnsi="Arial" w:cs="Arial"/>
        </w:rPr>
        <w:t>terenurile</w:t>
      </w:r>
      <w:proofErr w:type="spellEnd"/>
      <w:r w:rsidRPr="00AF4E30">
        <w:rPr>
          <w:rFonts w:ascii="Arial" w:hAnsi="Arial" w:cs="Arial"/>
        </w:rPr>
        <w:t xml:space="preserve"> cu </w:t>
      </w:r>
      <w:proofErr w:type="spellStart"/>
      <w:r w:rsidRPr="00AF4E30">
        <w:rPr>
          <w:rFonts w:ascii="Arial" w:hAnsi="Arial" w:cs="Arial"/>
        </w:rPr>
        <w:t>risc</w:t>
      </w:r>
      <w:proofErr w:type="spellEnd"/>
      <w:r w:rsidRPr="00AF4E30">
        <w:rPr>
          <w:rFonts w:ascii="Arial" w:hAnsi="Arial" w:cs="Arial"/>
        </w:rPr>
        <w:t xml:space="preserve"> de </w:t>
      </w:r>
      <w:proofErr w:type="spellStart"/>
      <w:r w:rsidRPr="00AF4E30">
        <w:rPr>
          <w:rFonts w:ascii="Arial" w:hAnsi="Arial" w:cs="Arial"/>
        </w:rPr>
        <w:t>inundare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interzisă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AF4E30">
        <w:rPr>
          <w:rFonts w:ascii="Arial" w:hAnsi="Arial" w:cs="Arial"/>
        </w:rPr>
        <w:t>până</w:t>
      </w:r>
      <w:proofErr w:type="spellEnd"/>
      <w:r w:rsidRPr="00AF4E30">
        <w:rPr>
          <w:rFonts w:ascii="Arial" w:hAnsi="Arial" w:cs="Arial"/>
        </w:rPr>
        <w:t xml:space="preserve"> la </w:t>
      </w:r>
      <w:proofErr w:type="spellStart"/>
      <w:r w:rsidRPr="00AF4E30">
        <w:rPr>
          <w:rFonts w:ascii="Arial" w:hAnsi="Arial" w:cs="Arial"/>
        </w:rPr>
        <w:t>executarea</w:t>
      </w:r>
      <w:proofErr w:type="spellEnd"/>
      <w:r w:rsidRPr="00AF4E30">
        <w:rPr>
          <w:rFonts w:ascii="Arial" w:hAnsi="Arial" w:cs="Arial"/>
        </w:rPr>
        <w:t xml:space="preserve"> </w:t>
      </w:r>
      <w:proofErr w:type="spellStart"/>
      <w:r w:rsidRPr="00AF4E30">
        <w:rPr>
          <w:rFonts w:ascii="Arial" w:hAnsi="Arial" w:cs="Arial"/>
        </w:rPr>
        <w:t>lucrărilor</w:t>
      </w:r>
      <w:proofErr w:type="spellEnd"/>
      <w:r w:rsidRPr="00AF4E30">
        <w:rPr>
          <w:rFonts w:ascii="Arial" w:hAnsi="Arial" w:cs="Arial"/>
        </w:rPr>
        <w:t xml:space="preserve"> de </w:t>
      </w:r>
      <w:proofErr w:type="spellStart"/>
      <w:r w:rsidRPr="00AF4E30">
        <w:rPr>
          <w:rFonts w:ascii="Arial" w:hAnsi="Arial" w:cs="Arial"/>
        </w:rPr>
        <w:t>protecţie</w:t>
      </w:r>
      <w:proofErr w:type="spellEnd"/>
      <w:r>
        <w:rPr>
          <w:rFonts w:ascii="Arial" w:hAnsi="Arial" w:cs="Arial"/>
        </w:rPr>
        <w:t>.</w:t>
      </w:r>
    </w:p>
    <w:p w14:paraId="30209C39" w14:textId="77777777" w:rsidR="00F3684D" w:rsidRPr="00F3684D" w:rsidRDefault="00F3684D" w:rsidP="00F3684D">
      <w:pPr>
        <w:ind w:left="360" w:right="375"/>
        <w:jc w:val="both"/>
        <w:rPr>
          <w:rFonts w:ascii="Arial" w:hAnsi="Arial" w:cs="Arial"/>
        </w:rPr>
      </w:pPr>
    </w:p>
    <w:p w14:paraId="4A2F6D1C" w14:textId="77777777" w:rsidR="000A4AF5" w:rsidRDefault="000A4AF5" w:rsidP="00426926">
      <w:pPr>
        <w:ind w:firstLine="720"/>
      </w:pPr>
    </w:p>
    <w:p w14:paraId="1879B14D" w14:textId="6CBB33E5" w:rsidR="000A4AF5" w:rsidRDefault="000A4AF5" w:rsidP="00426926">
      <w:pPr>
        <w:ind w:firstLine="720"/>
      </w:pPr>
    </w:p>
    <w:p w14:paraId="64C2D1A6" w14:textId="20F1B814" w:rsidR="00B75B52" w:rsidRDefault="00B75B52" w:rsidP="00426926">
      <w:pPr>
        <w:ind w:firstLine="720"/>
      </w:pPr>
    </w:p>
    <w:p w14:paraId="742FAAE2" w14:textId="08FEA82C" w:rsidR="00B75B52" w:rsidRDefault="00B75B52" w:rsidP="00426926">
      <w:pPr>
        <w:ind w:firstLine="720"/>
      </w:pPr>
    </w:p>
    <w:p w14:paraId="2C865902" w14:textId="6C523BE8" w:rsidR="00B75B52" w:rsidRDefault="00B75B52" w:rsidP="00426926">
      <w:pPr>
        <w:ind w:firstLine="720"/>
      </w:pPr>
    </w:p>
    <w:p w14:paraId="29D12D57" w14:textId="3684D649" w:rsidR="00B75B52" w:rsidRDefault="00B75B52" w:rsidP="00426926">
      <w:pPr>
        <w:ind w:firstLine="720"/>
      </w:pPr>
    </w:p>
    <w:p w14:paraId="211D8EE1" w14:textId="610C0709" w:rsidR="00B75B52" w:rsidRDefault="00B75B52" w:rsidP="00426926">
      <w:pPr>
        <w:ind w:firstLine="720"/>
      </w:pPr>
    </w:p>
    <w:p w14:paraId="2576D6E9" w14:textId="1AC48544" w:rsidR="00B75B52" w:rsidRDefault="00B75B52" w:rsidP="00426926">
      <w:pPr>
        <w:ind w:firstLine="720"/>
      </w:pPr>
    </w:p>
    <w:p w14:paraId="00393EB3" w14:textId="289D0DA3" w:rsidR="00B75B52" w:rsidRDefault="00B75B52" w:rsidP="00426926">
      <w:pPr>
        <w:ind w:firstLine="720"/>
      </w:pPr>
    </w:p>
    <w:p w14:paraId="2C20FA49" w14:textId="30730C43" w:rsidR="00B75B52" w:rsidRDefault="00B75B52" w:rsidP="00426926">
      <w:pPr>
        <w:ind w:firstLine="720"/>
      </w:pPr>
    </w:p>
    <w:p w14:paraId="48AA34CA" w14:textId="5C3ECDAD" w:rsidR="00B75B52" w:rsidRDefault="00B75B52" w:rsidP="00426926">
      <w:pPr>
        <w:ind w:firstLine="720"/>
      </w:pPr>
    </w:p>
    <w:p w14:paraId="7065562A" w14:textId="3D6CB6AF" w:rsidR="00B75B52" w:rsidRDefault="00B75B52" w:rsidP="00426926">
      <w:pPr>
        <w:ind w:firstLine="720"/>
      </w:pPr>
    </w:p>
    <w:p w14:paraId="0EA933BD" w14:textId="66B1B8F4" w:rsidR="00B75B52" w:rsidRDefault="00B75B52" w:rsidP="00426926">
      <w:pPr>
        <w:ind w:firstLine="720"/>
      </w:pPr>
    </w:p>
    <w:p w14:paraId="4B1160AD" w14:textId="09F6E1B9" w:rsidR="00B75B52" w:rsidRDefault="00B75B52" w:rsidP="00426926">
      <w:pPr>
        <w:ind w:firstLine="720"/>
      </w:pPr>
    </w:p>
    <w:p w14:paraId="5F3E1BD2" w14:textId="700BCE81" w:rsidR="00B75B52" w:rsidRDefault="00B75B52" w:rsidP="00426926">
      <w:pPr>
        <w:ind w:firstLine="720"/>
      </w:pPr>
    </w:p>
    <w:p w14:paraId="0FFE1C4F" w14:textId="559F76C4" w:rsidR="00B75B52" w:rsidRDefault="00B75B52" w:rsidP="00426926">
      <w:pPr>
        <w:ind w:firstLine="720"/>
      </w:pPr>
    </w:p>
    <w:p w14:paraId="619C334A" w14:textId="0DAD6343" w:rsidR="00B75B52" w:rsidRDefault="00B75B52" w:rsidP="00426926">
      <w:pPr>
        <w:ind w:firstLine="720"/>
      </w:pPr>
    </w:p>
    <w:p w14:paraId="4FC5B5CA" w14:textId="59701E77" w:rsidR="00B75B52" w:rsidRDefault="00B75B52" w:rsidP="00426926">
      <w:pPr>
        <w:ind w:firstLine="720"/>
      </w:pPr>
    </w:p>
    <w:p w14:paraId="3D4DB3DE" w14:textId="2681F84A" w:rsidR="00B75B52" w:rsidRDefault="00B75B52" w:rsidP="00426926">
      <w:pPr>
        <w:ind w:firstLine="720"/>
      </w:pPr>
    </w:p>
    <w:p w14:paraId="631F050C" w14:textId="3F789547" w:rsidR="00B75B52" w:rsidRDefault="00B75B52" w:rsidP="00426926">
      <w:pPr>
        <w:ind w:firstLine="720"/>
      </w:pPr>
    </w:p>
    <w:p w14:paraId="1003A3A8" w14:textId="2EACE25A" w:rsidR="00B75B52" w:rsidRDefault="00B75B52" w:rsidP="00426926">
      <w:pPr>
        <w:ind w:firstLine="720"/>
      </w:pPr>
    </w:p>
    <w:p w14:paraId="39745CC1" w14:textId="3396C0BF" w:rsidR="00B75B52" w:rsidRDefault="00B75B52" w:rsidP="00426926">
      <w:pPr>
        <w:ind w:firstLine="720"/>
      </w:pPr>
    </w:p>
    <w:p w14:paraId="6A87FCBF" w14:textId="00371FD0" w:rsidR="006E6517" w:rsidRDefault="006E6517" w:rsidP="006E6517">
      <w:pPr>
        <w:pStyle w:val="Titlu1"/>
        <w:rPr>
          <w:b w:val="0"/>
          <w:sz w:val="36"/>
          <w:szCs w:val="36"/>
        </w:rPr>
      </w:pPr>
      <w:bookmarkStart w:id="377" w:name="_Toc115789096"/>
      <w:bookmarkStart w:id="378" w:name="_Toc120628702"/>
      <w:r w:rsidRPr="009569FD">
        <w:rPr>
          <w:sz w:val="36"/>
          <w:szCs w:val="36"/>
          <w:lang w:val="ro-RO"/>
        </w:rPr>
        <w:lastRenderedPageBreak/>
        <w:t xml:space="preserve">U.T.R. </w:t>
      </w:r>
      <w:r>
        <w:rPr>
          <w:sz w:val="36"/>
          <w:szCs w:val="36"/>
          <w:lang w:val="ro-RO"/>
        </w:rPr>
        <w:t>3b</w:t>
      </w:r>
      <w:r w:rsidRPr="009569FD">
        <w:rPr>
          <w:sz w:val="36"/>
          <w:szCs w:val="36"/>
          <w:lang w:val="ro-RO"/>
        </w:rPr>
        <w:t xml:space="preserve"> </w:t>
      </w:r>
      <w:r>
        <w:rPr>
          <w:bCs w:val="0"/>
          <w:sz w:val="36"/>
          <w:szCs w:val="36"/>
          <w:lang w:val="ro-RO"/>
        </w:rPr>
        <w:t xml:space="preserve">Preutești </w:t>
      </w:r>
      <w:r w:rsidRPr="009569FD">
        <w:rPr>
          <w:sz w:val="36"/>
          <w:szCs w:val="36"/>
          <w:lang w:val="ro-RO"/>
        </w:rPr>
        <w:t xml:space="preserve">- </w:t>
      </w:r>
      <w:r w:rsidRPr="009569FD">
        <w:rPr>
          <w:b w:val="0"/>
          <w:sz w:val="36"/>
          <w:szCs w:val="36"/>
        </w:rPr>
        <w:t>TE</w:t>
      </w:r>
      <w:bookmarkEnd w:id="377"/>
      <w:bookmarkEnd w:id="378"/>
    </w:p>
    <w:p w14:paraId="7DF8200C" w14:textId="77777777" w:rsidR="006E6517" w:rsidRDefault="006E6517" w:rsidP="006E6517"/>
    <w:p w14:paraId="32F26572" w14:textId="77777777" w:rsidR="006E6517" w:rsidRPr="0068421D" w:rsidRDefault="006E6517" w:rsidP="006E6517"/>
    <w:p w14:paraId="182A8E46" w14:textId="77777777" w:rsidR="006E6517" w:rsidRPr="00C63CFA" w:rsidRDefault="006E6517" w:rsidP="006E6517">
      <w:pPr>
        <w:ind w:right="375"/>
        <w:jc w:val="both"/>
        <w:rPr>
          <w:rFonts w:ascii="Arial" w:hAnsi="Arial" w:cs="Arial"/>
        </w:rPr>
      </w:pPr>
    </w:p>
    <w:p w14:paraId="33A0CE53" w14:textId="77777777" w:rsidR="006E6517" w:rsidRPr="00C63CFA" w:rsidRDefault="006E6517" w:rsidP="006E6517">
      <w:pPr>
        <w:keepNext/>
        <w:numPr>
          <w:ilvl w:val="1"/>
          <w:numId w:val="1"/>
        </w:numPr>
        <w:ind w:right="375"/>
        <w:jc w:val="both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379" w:name="_Toc93655722"/>
      <w:bookmarkStart w:id="380" w:name="_Toc115789097"/>
      <w:bookmarkStart w:id="381" w:name="_Toc120628703"/>
      <w:r w:rsidRPr="00C63CFA">
        <w:rPr>
          <w:rFonts w:ascii="Arial" w:hAnsi="Arial" w:cs="Arial"/>
          <w:b/>
          <w:bCs/>
          <w:i/>
          <w:iCs/>
          <w:sz w:val="28"/>
          <w:szCs w:val="28"/>
        </w:rPr>
        <w:t xml:space="preserve">Zone </w:t>
      </w:r>
      <w:proofErr w:type="spellStart"/>
      <w:r w:rsidRPr="00C63CFA">
        <w:rPr>
          <w:rFonts w:ascii="Arial" w:hAnsi="Arial" w:cs="Arial"/>
          <w:b/>
          <w:bCs/>
          <w:i/>
          <w:iCs/>
          <w:sz w:val="28"/>
          <w:szCs w:val="28"/>
        </w:rPr>
        <w:t>funcţionale</w:t>
      </w:r>
      <w:bookmarkEnd w:id="379"/>
      <w:bookmarkEnd w:id="380"/>
      <w:bookmarkEnd w:id="381"/>
      <w:proofErr w:type="spellEnd"/>
    </w:p>
    <w:p w14:paraId="3B181727" w14:textId="77777777" w:rsidR="006E6517" w:rsidRPr="00C63CFA" w:rsidRDefault="006E6517" w:rsidP="006E6517">
      <w:pPr>
        <w:ind w:right="375"/>
        <w:jc w:val="both"/>
        <w:rPr>
          <w:rFonts w:ascii="Arial" w:hAnsi="Arial" w:cs="Arial"/>
        </w:rPr>
      </w:pPr>
    </w:p>
    <w:p w14:paraId="263CF435" w14:textId="77777777" w:rsidR="006E6517" w:rsidRDefault="006E6517" w:rsidP="006E6517">
      <w:pPr>
        <w:keepNext/>
        <w:numPr>
          <w:ilvl w:val="1"/>
          <w:numId w:val="1"/>
        </w:numPr>
        <w:ind w:right="375"/>
        <w:jc w:val="both"/>
        <w:outlineLvl w:val="1"/>
        <w:rPr>
          <w:rFonts w:ascii="Arial" w:hAnsi="Arial" w:cs="Arial"/>
          <w:bCs/>
          <w:iCs/>
          <w:color w:val="000000"/>
          <w:spacing w:val="3"/>
        </w:rPr>
      </w:pPr>
      <w:bookmarkStart w:id="382" w:name="_Toc93655723"/>
      <w:bookmarkStart w:id="383" w:name="_Toc115789098"/>
      <w:bookmarkStart w:id="384" w:name="_Toc120628704"/>
      <w:bookmarkStart w:id="385" w:name="_Hlk93671190"/>
      <w:r>
        <w:rPr>
          <w:rFonts w:ascii="Arial" w:hAnsi="Arial" w:cs="Arial"/>
          <w:bCs/>
          <w:iCs/>
          <w:color w:val="000000"/>
          <w:spacing w:val="1"/>
        </w:rPr>
        <w:t>TE</w:t>
      </w:r>
      <w:r>
        <w:rPr>
          <w:rFonts w:ascii="Arial" w:hAnsi="Arial" w:cs="Arial"/>
          <w:bCs/>
          <w:iCs/>
          <w:color w:val="000000"/>
          <w:spacing w:val="1"/>
        </w:rPr>
        <w:tab/>
      </w:r>
      <w:r>
        <w:rPr>
          <w:rFonts w:ascii="Arial" w:hAnsi="Arial" w:cs="Arial"/>
          <w:bCs/>
          <w:iCs/>
          <w:color w:val="000000"/>
          <w:spacing w:val="1"/>
        </w:rPr>
        <w:tab/>
      </w:r>
      <w:r w:rsidRPr="00B1337C">
        <w:rPr>
          <w:rFonts w:ascii="Arial" w:hAnsi="Arial" w:cs="Arial"/>
          <w:bCs/>
          <w:iCs/>
          <w:color w:val="000000"/>
          <w:spacing w:val="1"/>
        </w:rPr>
        <w:t xml:space="preserve">– 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Zonă</w:t>
      </w:r>
      <w:proofErr w:type="spellEnd"/>
      <w:r w:rsidRPr="00B1337C">
        <w:rPr>
          <w:rFonts w:ascii="Arial" w:hAnsi="Arial" w:cs="Arial"/>
          <w:bCs/>
          <w:iCs/>
          <w:color w:val="000000"/>
          <w:spacing w:val="3"/>
        </w:rPr>
        <w:t xml:space="preserve"> 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pentru</w:t>
      </w:r>
      <w:proofErr w:type="spellEnd"/>
      <w:r w:rsidRPr="00B1337C">
        <w:rPr>
          <w:rFonts w:ascii="Arial" w:hAnsi="Arial" w:cs="Arial"/>
          <w:bCs/>
          <w:iCs/>
          <w:color w:val="000000"/>
          <w:spacing w:val="3"/>
        </w:rPr>
        <w:t xml:space="preserve"> 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echipare</w:t>
      </w:r>
      <w:proofErr w:type="spellEnd"/>
      <w:r w:rsidRPr="00B1337C">
        <w:rPr>
          <w:rFonts w:ascii="Arial" w:hAnsi="Arial" w:cs="Arial"/>
          <w:bCs/>
          <w:iCs/>
          <w:color w:val="000000"/>
          <w:spacing w:val="3"/>
        </w:rPr>
        <w:t xml:space="preserve"> tehnico-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edilitară</w:t>
      </w:r>
      <w:bookmarkEnd w:id="382"/>
      <w:bookmarkEnd w:id="383"/>
      <w:bookmarkEnd w:id="384"/>
      <w:proofErr w:type="spellEnd"/>
    </w:p>
    <w:bookmarkEnd w:id="385"/>
    <w:p w14:paraId="0B716235" w14:textId="77777777" w:rsidR="006E6517" w:rsidRPr="00B1337C" w:rsidRDefault="006E6517" w:rsidP="006E6517">
      <w:pPr>
        <w:suppressAutoHyphens w:val="0"/>
        <w:ind w:right="375"/>
        <w:jc w:val="both"/>
        <w:rPr>
          <w:rFonts w:ascii="Arial" w:eastAsia="Times New Roman" w:hAnsi="Arial" w:cs="Arial"/>
          <w:spacing w:val="-12"/>
          <w:lang w:val="ro-RO"/>
        </w:rPr>
      </w:pPr>
    </w:p>
    <w:p w14:paraId="17D153A3" w14:textId="77777777" w:rsidR="006E6517" w:rsidRPr="00E16EA1" w:rsidRDefault="006E6517" w:rsidP="006E6517">
      <w:pPr>
        <w:suppressAutoHyphens w:val="0"/>
        <w:ind w:right="375"/>
        <w:jc w:val="both"/>
        <w:rPr>
          <w:rFonts w:ascii="Arial" w:eastAsia="Times New Roman" w:hAnsi="Arial" w:cs="Arial"/>
          <w:spacing w:val="-17"/>
          <w:lang w:val="ro-RO"/>
        </w:rPr>
      </w:pPr>
    </w:p>
    <w:p w14:paraId="54825986" w14:textId="77777777" w:rsidR="006E6517" w:rsidRDefault="006E6517" w:rsidP="006E6517">
      <w:pPr>
        <w:ind w:right="375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Func</w:t>
      </w:r>
      <w:r w:rsidRPr="00C63CFA">
        <w:rPr>
          <w:rFonts w:ascii="Arial" w:hAnsi="Arial" w:cs="Arial"/>
          <w:sz w:val="24"/>
          <w:szCs w:val="24"/>
          <w:u w:val="single"/>
          <w:lang w:val="ro-RO"/>
        </w:rPr>
        <w:t>ţiunea</w:t>
      </w:r>
      <w:proofErr w:type="spellEnd"/>
      <w:r w:rsidRPr="00C63CFA">
        <w:rPr>
          <w:rFonts w:ascii="Arial" w:hAnsi="Arial" w:cs="Arial"/>
          <w:sz w:val="24"/>
          <w:szCs w:val="24"/>
          <w:u w:val="single"/>
          <w:lang w:val="ro-RO"/>
        </w:rPr>
        <w:t xml:space="preserve"> dominantă</w:t>
      </w:r>
      <w:r w:rsidRPr="00C63CFA">
        <w:rPr>
          <w:rFonts w:ascii="Arial" w:hAnsi="Arial" w:cs="Arial"/>
          <w:sz w:val="24"/>
          <w:szCs w:val="24"/>
          <w:lang w:val="ro-RO"/>
        </w:rPr>
        <w:t xml:space="preserve"> </w:t>
      </w:r>
      <w:r w:rsidRPr="00C63CFA"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  <w:u w:val="single"/>
        </w:rPr>
        <w:t>Zonă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pentru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echipare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tehnico-</w:t>
      </w:r>
      <w:proofErr w:type="spellStart"/>
      <w:r>
        <w:rPr>
          <w:rFonts w:ascii="Arial" w:hAnsi="Arial" w:cs="Arial"/>
          <w:sz w:val="24"/>
          <w:szCs w:val="24"/>
          <w:u w:val="single"/>
        </w:rPr>
        <w:t>edilitară</w:t>
      </w:r>
      <w:proofErr w:type="spellEnd"/>
    </w:p>
    <w:p w14:paraId="27B14432" w14:textId="77777777" w:rsidR="006E6517" w:rsidRDefault="006E6517" w:rsidP="006E6517">
      <w:pPr>
        <w:ind w:right="375"/>
        <w:jc w:val="both"/>
        <w:rPr>
          <w:rFonts w:ascii="Arial" w:hAnsi="Arial" w:cs="Arial"/>
        </w:rPr>
      </w:pPr>
    </w:p>
    <w:p w14:paraId="5691F5D3" w14:textId="77777777" w:rsidR="006E6517" w:rsidRPr="006D6349" w:rsidRDefault="006E6517" w:rsidP="006E6517">
      <w:pPr>
        <w:widowControl w:val="0"/>
        <w:numPr>
          <w:ilvl w:val="0"/>
          <w:numId w:val="65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6D6349">
        <w:rPr>
          <w:rFonts w:ascii="Arial" w:hAnsi="Arial" w:cs="Arial"/>
          <w:color w:val="000000"/>
          <w:spacing w:val="4"/>
        </w:rPr>
        <w:t>Autorizarea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4"/>
        </w:rPr>
        <w:t>executării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4"/>
        </w:rPr>
        <w:t>construcţiilor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4"/>
        </w:rPr>
        <w:t>în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4"/>
        </w:rPr>
        <w:t>subzonele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4"/>
        </w:rPr>
        <w:t>aflate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4"/>
        </w:rPr>
        <w:t>în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4"/>
        </w:rPr>
        <w:t>imediata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4"/>
        </w:rPr>
        <w:t>vecinătate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6D6349">
        <w:rPr>
          <w:rFonts w:ascii="Arial" w:hAnsi="Arial" w:cs="Arial"/>
          <w:color w:val="000000"/>
          <w:spacing w:val="1"/>
        </w:rPr>
        <w:t>zonei</w:t>
      </w:r>
      <w:proofErr w:type="spellEnd"/>
      <w:r w:rsidRPr="006D6349">
        <w:rPr>
          <w:rFonts w:ascii="Arial" w:hAnsi="Arial" w:cs="Arial"/>
          <w:color w:val="000000"/>
          <w:spacing w:val="1"/>
        </w:rPr>
        <w:t xml:space="preserve"> TE </w:t>
      </w:r>
      <w:proofErr w:type="spellStart"/>
      <w:r w:rsidRPr="006D6349">
        <w:rPr>
          <w:rFonts w:ascii="Arial" w:hAnsi="Arial" w:cs="Arial"/>
          <w:color w:val="000000"/>
          <w:spacing w:val="1"/>
        </w:rPr>
        <w:t>trebuie</w:t>
      </w:r>
      <w:proofErr w:type="spellEnd"/>
      <w:r w:rsidRPr="006D634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1"/>
        </w:rPr>
        <w:t>să</w:t>
      </w:r>
      <w:proofErr w:type="spellEnd"/>
      <w:r w:rsidRPr="006D634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1"/>
        </w:rPr>
        <w:t>ţină</w:t>
      </w:r>
      <w:proofErr w:type="spellEnd"/>
      <w:r w:rsidRPr="006D634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1"/>
        </w:rPr>
        <w:t>seama</w:t>
      </w:r>
      <w:proofErr w:type="spellEnd"/>
      <w:r w:rsidRPr="006D6349">
        <w:rPr>
          <w:rFonts w:ascii="Arial" w:hAnsi="Arial" w:cs="Arial"/>
          <w:color w:val="000000"/>
          <w:spacing w:val="1"/>
        </w:rPr>
        <w:t xml:space="preserve"> de:</w:t>
      </w:r>
    </w:p>
    <w:p w14:paraId="38907A51" w14:textId="77777777" w:rsidR="006E6517" w:rsidRPr="006D6349" w:rsidRDefault="006E6517" w:rsidP="006E6517">
      <w:pPr>
        <w:pStyle w:val="Listparagraf"/>
        <w:widowControl w:val="0"/>
        <w:numPr>
          <w:ilvl w:val="0"/>
          <w:numId w:val="119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6D6349">
        <w:rPr>
          <w:rFonts w:ascii="Arial" w:hAnsi="Arial" w:cs="Arial"/>
          <w:color w:val="000000"/>
          <w:spacing w:val="4"/>
        </w:rPr>
        <w:t>Distanţele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4"/>
        </w:rPr>
        <w:t>minime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6D6349">
        <w:rPr>
          <w:rFonts w:ascii="Arial" w:hAnsi="Arial" w:cs="Arial"/>
          <w:color w:val="000000"/>
          <w:spacing w:val="4"/>
        </w:rPr>
        <w:t>protecţie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proofErr w:type="gramStart"/>
      <w:r w:rsidRPr="006D6349">
        <w:rPr>
          <w:rFonts w:ascii="Arial" w:hAnsi="Arial" w:cs="Arial"/>
          <w:color w:val="000000"/>
          <w:spacing w:val="4"/>
        </w:rPr>
        <w:t>sanitară</w:t>
      </w:r>
      <w:proofErr w:type="spellEnd"/>
      <w:r w:rsidRPr="006D6349">
        <w:rPr>
          <w:rFonts w:ascii="Arial" w:hAnsi="Arial" w:cs="Arial"/>
          <w:color w:val="000000"/>
          <w:spacing w:val="4"/>
        </w:rPr>
        <w:t>;</w:t>
      </w:r>
      <w:proofErr w:type="gramEnd"/>
    </w:p>
    <w:p w14:paraId="19B14706" w14:textId="77777777" w:rsidR="006E6517" w:rsidRPr="006D6349" w:rsidRDefault="006E6517" w:rsidP="006E6517">
      <w:pPr>
        <w:pStyle w:val="Listparagraf"/>
        <w:widowControl w:val="0"/>
        <w:numPr>
          <w:ilvl w:val="0"/>
          <w:numId w:val="119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6D6349">
        <w:rPr>
          <w:rFonts w:ascii="Arial" w:hAnsi="Arial" w:cs="Arial"/>
          <w:color w:val="000000"/>
          <w:spacing w:val="9"/>
        </w:rPr>
        <w:t>Condiţiile</w:t>
      </w:r>
      <w:proofErr w:type="spellEnd"/>
      <w:r w:rsidRPr="006D6349">
        <w:rPr>
          <w:rFonts w:ascii="Arial" w:hAnsi="Arial" w:cs="Arial"/>
          <w:color w:val="000000"/>
          <w:spacing w:val="9"/>
        </w:rPr>
        <w:t xml:space="preserve"> de </w:t>
      </w:r>
      <w:proofErr w:type="spellStart"/>
      <w:r w:rsidRPr="006D6349">
        <w:rPr>
          <w:rFonts w:ascii="Arial" w:hAnsi="Arial" w:cs="Arial"/>
          <w:color w:val="000000"/>
          <w:spacing w:val="9"/>
        </w:rPr>
        <w:t>protecţie</w:t>
      </w:r>
      <w:proofErr w:type="spellEnd"/>
      <w:r w:rsidRPr="006D6349">
        <w:rPr>
          <w:rFonts w:ascii="Arial" w:hAnsi="Arial" w:cs="Arial"/>
          <w:color w:val="000000"/>
          <w:spacing w:val="9"/>
        </w:rPr>
        <w:t xml:space="preserve"> a </w:t>
      </w:r>
      <w:proofErr w:type="spellStart"/>
      <w:r w:rsidRPr="006D6349">
        <w:rPr>
          <w:rFonts w:ascii="Arial" w:hAnsi="Arial" w:cs="Arial"/>
          <w:color w:val="000000"/>
          <w:spacing w:val="9"/>
        </w:rPr>
        <w:t>reţelelor</w:t>
      </w:r>
      <w:proofErr w:type="spellEnd"/>
      <w:r w:rsidRPr="006D6349">
        <w:rPr>
          <w:rFonts w:ascii="Arial" w:hAnsi="Arial" w:cs="Arial"/>
          <w:color w:val="000000"/>
          <w:spacing w:val="9"/>
        </w:rPr>
        <w:t xml:space="preserve"> tehnico-</w:t>
      </w:r>
      <w:proofErr w:type="spellStart"/>
      <w:r w:rsidRPr="006D6349">
        <w:rPr>
          <w:rFonts w:ascii="Arial" w:hAnsi="Arial" w:cs="Arial"/>
          <w:color w:val="000000"/>
          <w:spacing w:val="9"/>
        </w:rPr>
        <w:t>edilitare</w:t>
      </w:r>
      <w:proofErr w:type="spellEnd"/>
      <w:r w:rsidRPr="006D6349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9"/>
        </w:rPr>
        <w:t>şi</w:t>
      </w:r>
      <w:proofErr w:type="spellEnd"/>
      <w:r w:rsidRPr="006D6349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9"/>
        </w:rPr>
        <w:t>servituţile</w:t>
      </w:r>
      <w:proofErr w:type="spellEnd"/>
      <w:r w:rsidRPr="006D6349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9"/>
        </w:rPr>
        <w:t>impuse</w:t>
      </w:r>
      <w:proofErr w:type="spellEnd"/>
      <w:r w:rsidRPr="006D6349">
        <w:rPr>
          <w:rFonts w:ascii="Arial" w:hAnsi="Arial" w:cs="Arial"/>
          <w:color w:val="000000"/>
          <w:spacing w:val="9"/>
        </w:rPr>
        <w:br/>
      </w:r>
      <w:r w:rsidRPr="006D6349">
        <w:rPr>
          <w:rFonts w:ascii="Arial" w:hAnsi="Arial" w:cs="Arial"/>
          <w:color w:val="000000"/>
          <w:spacing w:val="4"/>
        </w:rPr>
        <w:t xml:space="preserve">de </w:t>
      </w:r>
      <w:proofErr w:type="spellStart"/>
      <w:r w:rsidRPr="006D6349">
        <w:rPr>
          <w:rFonts w:ascii="Arial" w:hAnsi="Arial" w:cs="Arial"/>
          <w:color w:val="000000"/>
          <w:spacing w:val="4"/>
        </w:rPr>
        <w:t>către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4"/>
        </w:rPr>
        <w:t>acestea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4"/>
        </w:rPr>
        <w:t>vecinătăţilor</w:t>
      </w:r>
      <w:proofErr w:type="spellEnd"/>
      <w:r w:rsidRPr="006D6349">
        <w:rPr>
          <w:rFonts w:ascii="Arial" w:hAnsi="Arial" w:cs="Arial"/>
          <w:color w:val="000000"/>
          <w:spacing w:val="4"/>
        </w:rPr>
        <w:t>.</w:t>
      </w:r>
    </w:p>
    <w:p w14:paraId="40FE839A" w14:textId="77777777" w:rsidR="006E6517" w:rsidRDefault="006E6517" w:rsidP="006E6517">
      <w:pPr>
        <w:pStyle w:val="Listparagraf"/>
        <w:numPr>
          <w:ilvl w:val="0"/>
          <w:numId w:val="86"/>
        </w:numPr>
        <w:tabs>
          <w:tab w:val="clear" w:pos="1281"/>
          <w:tab w:val="num" w:pos="720"/>
        </w:tabs>
        <w:ind w:left="720" w:right="375" w:hanging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Pr="009655C0">
        <w:rPr>
          <w:rFonts w:ascii="Arial" w:hAnsi="Arial" w:cs="Arial"/>
        </w:rPr>
        <w:t>mplasarea</w:t>
      </w:r>
      <w:proofErr w:type="spellEnd"/>
      <w:r w:rsidRPr="00AF4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AF4E30">
        <w:rPr>
          <w:rFonts w:ascii="Arial" w:hAnsi="Arial" w:cs="Arial"/>
        </w:rPr>
        <w:t xml:space="preserve">e </w:t>
      </w:r>
      <w:proofErr w:type="spellStart"/>
      <w:r w:rsidRPr="00AF4E30">
        <w:rPr>
          <w:rFonts w:ascii="Arial" w:hAnsi="Arial" w:cs="Arial"/>
        </w:rPr>
        <w:t>terenurile</w:t>
      </w:r>
      <w:proofErr w:type="spellEnd"/>
      <w:r w:rsidRPr="00AF4E30">
        <w:rPr>
          <w:rFonts w:ascii="Arial" w:hAnsi="Arial" w:cs="Arial"/>
        </w:rPr>
        <w:t xml:space="preserve"> cu </w:t>
      </w:r>
      <w:proofErr w:type="spellStart"/>
      <w:r w:rsidRPr="00AF4E30">
        <w:rPr>
          <w:rFonts w:ascii="Arial" w:hAnsi="Arial" w:cs="Arial"/>
        </w:rPr>
        <w:t>risc</w:t>
      </w:r>
      <w:proofErr w:type="spellEnd"/>
      <w:r w:rsidRPr="00AF4E30">
        <w:rPr>
          <w:rFonts w:ascii="Arial" w:hAnsi="Arial" w:cs="Arial"/>
        </w:rPr>
        <w:t xml:space="preserve"> de </w:t>
      </w:r>
      <w:proofErr w:type="spellStart"/>
      <w:r w:rsidRPr="00AF4E30">
        <w:rPr>
          <w:rFonts w:ascii="Arial" w:hAnsi="Arial" w:cs="Arial"/>
        </w:rPr>
        <w:t>inundare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interzisă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AF4E30">
        <w:rPr>
          <w:rFonts w:ascii="Arial" w:hAnsi="Arial" w:cs="Arial"/>
        </w:rPr>
        <w:t>până</w:t>
      </w:r>
      <w:proofErr w:type="spellEnd"/>
      <w:r w:rsidRPr="00AF4E30">
        <w:rPr>
          <w:rFonts w:ascii="Arial" w:hAnsi="Arial" w:cs="Arial"/>
        </w:rPr>
        <w:t xml:space="preserve"> la </w:t>
      </w:r>
      <w:proofErr w:type="spellStart"/>
      <w:r w:rsidRPr="00AF4E30">
        <w:rPr>
          <w:rFonts w:ascii="Arial" w:hAnsi="Arial" w:cs="Arial"/>
        </w:rPr>
        <w:t>executarea</w:t>
      </w:r>
      <w:proofErr w:type="spellEnd"/>
      <w:r w:rsidRPr="00AF4E30">
        <w:rPr>
          <w:rFonts w:ascii="Arial" w:hAnsi="Arial" w:cs="Arial"/>
        </w:rPr>
        <w:t xml:space="preserve"> </w:t>
      </w:r>
      <w:proofErr w:type="spellStart"/>
      <w:r w:rsidRPr="00AF4E30">
        <w:rPr>
          <w:rFonts w:ascii="Arial" w:hAnsi="Arial" w:cs="Arial"/>
        </w:rPr>
        <w:t>lucrărilor</w:t>
      </w:r>
      <w:proofErr w:type="spellEnd"/>
      <w:r w:rsidRPr="00AF4E30">
        <w:rPr>
          <w:rFonts w:ascii="Arial" w:hAnsi="Arial" w:cs="Arial"/>
        </w:rPr>
        <w:t xml:space="preserve"> de </w:t>
      </w:r>
      <w:proofErr w:type="spellStart"/>
      <w:r w:rsidRPr="00AF4E30">
        <w:rPr>
          <w:rFonts w:ascii="Arial" w:hAnsi="Arial" w:cs="Arial"/>
        </w:rPr>
        <w:t>protecţie</w:t>
      </w:r>
      <w:proofErr w:type="spellEnd"/>
      <w:r>
        <w:rPr>
          <w:rFonts w:ascii="Arial" w:hAnsi="Arial" w:cs="Arial"/>
        </w:rPr>
        <w:t>.</w:t>
      </w:r>
    </w:p>
    <w:p w14:paraId="396D3422" w14:textId="5DCC1EAB" w:rsidR="00B75B52" w:rsidRDefault="00B75B52" w:rsidP="006E6517"/>
    <w:p w14:paraId="7AC15C9F" w14:textId="670B33AC" w:rsidR="006E6517" w:rsidRDefault="006E6517" w:rsidP="006E6517"/>
    <w:p w14:paraId="33CA4DB0" w14:textId="73132A9B" w:rsidR="006E6517" w:rsidRDefault="006E6517" w:rsidP="006E6517"/>
    <w:p w14:paraId="41567C10" w14:textId="2DE2401D" w:rsidR="006E6517" w:rsidRDefault="006E6517" w:rsidP="006E6517"/>
    <w:p w14:paraId="5BC26B41" w14:textId="4C998AD5" w:rsidR="006E6517" w:rsidRDefault="006E6517" w:rsidP="006E6517"/>
    <w:p w14:paraId="396FEEA3" w14:textId="1622B437" w:rsidR="006E6517" w:rsidRDefault="006E6517" w:rsidP="006E6517"/>
    <w:p w14:paraId="4C686305" w14:textId="5BAB83C4" w:rsidR="006E6517" w:rsidRDefault="006E6517" w:rsidP="006E6517"/>
    <w:p w14:paraId="5DEAE4F2" w14:textId="175E0397" w:rsidR="006E6517" w:rsidRDefault="006E6517" w:rsidP="006E6517"/>
    <w:p w14:paraId="0CBC6C02" w14:textId="33884C63" w:rsidR="006E6517" w:rsidRDefault="006E6517" w:rsidP="006E6517"/>
    <w:p w14:paraId="0EE74CA2" w14:textId="5A738E15" w:rsidR="006E6517" w:rsidRDefault="006E6517" w:rsidP="006E6517"/>
    <w:p w14:paraId="1E1EB46A" w14:textId="1AFC18DB" w:rsidR="006E6517" w:rsidRDefault="006E6517" w:rsidP="006E6517"/>
    <w:p w14:paraId="545254EF" w14:textId="75914AAF" w:rsidR="006E6517" w:rsidRDefault="006E6517" w:rsidP="006E6517"/>
    <w:p w14:paraId="61EB110F" w14:textId="11FA6576" w:rsidR="006E6517" w:rsidRDefault="006E6517" w:rsidP="006E6517"/>
    <w:p w14:paraId="4E1320C1" w14:textId="4EDC717E" w:rsidR="006E6517" w:rsidRDefault="006E6517" w:rsidP="006E6517"/>
    <w:p w14:paraId="79FABF65" w14:textId="77777777" w:rsidR="006E6517" w:rsidRDefault="006E6517" w:rsidP="006E6517"/>
    <w:p w14:paraId="660D27F5" w14:textId="3B64D665" w:rsidR="00B75B52" w:rsidRDefault="00B75B52" w:rsidP="00426926">
      <w:pPr>
        <w:ind w:firstLine="720"/>
      </w:pPr>
    </w:p>
    <w:p w14:paraId="4785088C" w14:textId="55A5CDB5" w:rsidR="004B0CB2" w:rsidRDefault="004B0CB2" w:rsidP="004B0CB2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54D17357" w14:textId="540E5A99" w:rsidR="004B0CB2" w:rsidRDefault="004B0CB2" w:rsidP="004B0CB2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45B6857C" w14:textId="789C6B5A" w:rsidR="004B0CB2" w:rsidRDefault="004B0CB2" w:rsidP="004B0CB2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23CF5648" w14:textId="183C37E3" w:rsidR="004B0CB2" w:rsidRDefault="004B0CB2" w:rsidP="004B0CB2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5938C6CC" w14:textId="12B70831" w:rsidR="004B0CB2" w:rsidRDefault="004B0CB2" w:rsidP="004B0CB2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12C20CFB" w14:textId="7CCAE988" w:rsidR="004B0CB2" w:rsidRDefault="004B0CB2" w:rsidP="004B0CB2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0F6E0C3B" w14:textId="2EF98FA3" w:rsidR="004B0CB2" w:rsidRDefault="004B0CB2" w:rsidP="004B0CB2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37083137" w14:textId="530E55F2" w:rsidR="004B0CB2" w:rsidRDefault="004B0CB2" w:rsidP="004B0CB2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68041095" w14:textId="134D8DB5" w:rsidR="004B0CB2" w:rsidRDefault="004B0CB2" w:rsidP="004B0CB2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21420AF5" w14:textId="36953D4E" w:rsidR="004B0CB2" w:rsidRDefault="004B0CB2" w:rsidP="004B0CB2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165DBA99" w14:textId="0A96E78E" w:rsidR="004B0CB2" w:rsidRDefault="004B0CB2" w:rsidP="004B0CB2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5A3DFAF7" w14:textId="6C7AA27B" w:rsidR="004B0CB2" w:rsidRDefault="004B0CB2" w:rsidP="004B0CB2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37B849B6" w14:textId="1DA5460C" w:rsidR="004B0CB2" w:rsidRDefault="004B0CB2" w:rsidP="004B0CB2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687D067C" w14:textId="46E2237D" w:rsidR="004B0CB2" w:rsidRDefault="004B0CB2" w:rsidP="004B0CB2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6C785CE2" w14:textId="250645DE" w:rsidR="004B0CB2" w:rsidRDefault="004B0CB2" w:rsidP="004B0CB2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7CB312DD" w14:textId="56EE23A9" w:rsidR="004B0CB2" w:rsidRDefault="004B0CB2" w:rsidP="004B0CB2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4357A54E" w14:textId="146D6885" w:rsidR="004B0CB2" w:rsidRDefault="004B0CB2" w:rsidP="004B0CB2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64F2A58C" w14:textId="451D2212" w:rsidR="001325E2" w:rsidRPr="00C51ED1" w:rsidRDefault="001325E2" w:rsidP="001325E2">
      <w:pPr>
        <w:pStyle w:val="Titlu1"/>
        <w:rPr>
          <w:bCs w:val="0"/>
          <w:sz w:val="36"/>
          <w:szCs w:val="36"/>
          <w:lang w:val="ro-RO"/>
        </w:rPr>
      </w:pPr>
      <w:bookmarkStart w:id="386" w:name="_Toc120628705"/>
      <w:r w:rsidRPr="00ED167F">
        <w:rPr>
          <w:sz w:val="36"/>
          <w:szCs w:val="36"/>
          <w:lang w:val="ro-RO"/>
        </w:rPr>
        <w:lastRenderedPageBreak/>
        <w:t xml:space="preserve">U.T.R. </w:t>
      </w:r>
      <w:r>
        <w:rPr>
          <w:sz w:val="36"/>
          <w:szCs w:val="36"/>
          <w:lang w:val="ro-RO"/>
        </w:rPr>
        <w:t>4</w:t>
      </w:r>
      <w:r w:rsidRPr="00ED167F">
        <w:rPr>
          <w:sz w:val="36"/>
          <w:szCs w:val="36"/>
          <w:lang w:val="ro-RO"/>
        </w:rPr>
        <w:t xml:space="preserve"> </w:t>
      </w:r>
      <w:r w:rsidR="006407CB">
        <w:rPr>
          <w:sz w:val="36"/>
          <w:szCs w:val="36"/>
          <w:lang w:val="ro-RO"/>
        </w:rPr>
        <w:t>Plăieșu</w:t>
      </w:r>
      <w:bookmarkEnd w:id="386"/>
    </w:p>
    <w:p w14:paraId="5518247B" w14:textId="77777777" w:rsidR="001325E2" w:rsidRDefault="001325E2" w:rsidP="004B0CB2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7DE3B64B" w14:textId="66BB51E2" w:rsidR="00E6200E" w:rsidRDefault="00E6200E" w:rsidP="00E6200E">
      <w:pPr>
        <w:tabs>
          <w:tab w:val="num" w:pos="720"/>
        </w:tabs>
        <w:ind w:right="375"/>
        <w:jc w:val="both"/>
        <w:rPr>
          <w:rFonts w:ascii="Arial" w:hAnsi="Arial" w:cs="Arial"/>
        </w:rPr>
      </w:pPr>
    </w:p>
    <w:p w14:paraId="5F11ACE1" w14:textId="7E7BE16D" w:rsidR="00417D04" w:rsidRPr="006407CB" w:rsidRDefault="00417D04" w:rsidP="00417D04">
      <w:pPr>
        <w:pStyle w:val="Titlu1"/>
        <w:rPr>
          <w:sz w:val="36"/>
          <w:szCs w:val="36"/>
          <w:lang w:val="ro-RO"/>
        </w:rPr>
      </w:pPr>
      <w:bookmarkStart w:id="387" w:name="_Toc120628706"/>
      <w:r w:rsidRPr="006407CB">
        <w:rPr>
          <w:sz w:val="36"/>
          <w:szCs w:val="36"/>
          <w:lang w:val="ro-RO"/>
        </w:rPr>
        <w:t>U.T.R. 4</w:t>
      </w:r>
      <w:r w:rsidR="006E6517" w:rsidRPr="006407CB">
        <w:rPr>
          <w:sz w:val="36"/>
          <w:szCs w:val="36"/>
          <w:lang w:val="ro-RO"/>
        </w:rPr>
        <w:t>a</w:t>
      </w:r>
      <w:r w:rsidRPr="006407CB">
        <w:rPr>
          <w:sz w:val="36"/>
          <w:szCs w:val="36"/>
          <w:lang w:val="ro-RO"/>
        </w:rPr>
        <w:t xml:space="preserve"> - </w:t>
      </w:r>
      <w:r w:rsidRPr="006407CB">
        <w:rPr>
          <w:rFonts w:eastAsia="Times New Roman"/>
          <w:sz w:val="36"/>
          <w:szCs w:val="36"/>
          <w:lang w:val="ro-RO" w:eastAsia="ar-SA"/>
        </w:rPr>
        <w:t>L</w:t>
      </w:r>
      <w:r w:rsidRPr="006407CB">
        <w:rPr>
          <w:rFonts w:eastAsia="Times New Roman"/>
          <w:sz w:val="36"/>
          <w:szCs w:val="36"/>
          <w:vertAlign w:val="subscript"/>
          <w:lang w:val="ro-RO" w:eastAsia="ar-SA"/>
        </w:rPr>
        <w:t>1</w:t>
      </w:r>
      <w:r w:rsidRPr="006407CB">
        <w:rPr>
          <w:rFonts w:eastAsia="Times New Roman"/>
          <w:b w:val="0"/>
          <w:sz w:val="36"/>
          <w:szCs w:val="36"/>
          <w:vertAlign w:val="subscript"/>
          <w:lang w:val="ro-RO" w:eastAsia="ar-SA"/>
        </w:rPr>
        <w:t xml:space="preserve">, </w:t>
      </w:r>
      <w:r w:rsidRPr="006407CB">
        <w:rPr>
          <w:b w:val="0"/>
          <w:sz w:val="36"/>
          <w:szCs w:val="36"/>
        </w:rPr>
        <w:t xml:space="preserve">IS, </w:t>
      </w:r>
      <w:r w:rsidR="006407CB">
        <w:rPr>
          <w:b w:val="0"/>
          <w:sz w:val="36"/>
          <w:szCs w:val="36"/>
        </w:rPr>
        <w:t xml:space="preserve">ID, </w:t>
      </w:r>
      <w:r w:rsidR="00B24B7B" w:rsidRPr="006407CB">
        <w:rPr>
          <w:b w:val="0"/>
          <w:sz w:val="36"/>
          <w:szCs w:val="36"/>
        </w:rPr>
        <w:t xml:space="preserve">A, </w:t>
      </w:r>
      <w:r w:rsidRPr="006407CB">
        <w:rPr>
          <w:b w:val="0"/>
          <w:sz w:val="36"/>
          <w:szCs w:val="36"/>
        </w:rPr>
        <w:t xml:space="preserve">GC, C, </w:t>
      </w:r>
      <w:r w:rsidR="00A121B9" w:rsidRPr="006407CB">
        <w:rPr>
          <w:b w:val="0"/>
          <w:sz w:val="36"/>
          <w:szCs w:val="36"/>
        </w:rPr>
        <w:t>C</w:t>
      </w:r>
      <w:r w:rsidR="00A121B9" w:rsidRPr="006407CB">
        <w:rPr>
          <w:b w:val="0"/>
          <w:sz w:val="22"/>
          <w:szCs w:val="22"/>
        </w:rPr>
        <w:t>2</w:t>
      </w:r>
      <w:r w:rsidR="00A121B9" w:rsidRPr="006407CB">
        <w:rPr>
          <w:b w:val="0"/>
          <w:sz w:val="36"/>
          <w:szCs w:val="36"/>
        </w:rPr>
        <w:t xml:space="preserve">, </w:t>
      </w:r>
      <w:r w:rsidRPr="006407CB">
        <w:rPr>
          <w:b w:val="0"/>
          <w:sz w:val="36"/>
          <w:szCs w:val="36"/>
        </w:rPr>
        <w:t>TE, P</w:t>
      </w:r>
      <w:bookmarkEnd w:id="387"/>
    </w:p>
    <w:p w14:paraId="44222601" w14:textId="77777777" w:rsidR="00417D04" w:rsidRPr="00C63CFA" w:rsidRDefault="00417D04" w:rsidP="00417D04">
      <w:pPr>
        <w:ind w:right="375"/>
        <w:jc w:val="both"/>
        <w:rPr>
          <w:rFonts w:ascii="Arial" w:hAnsi="Arial" w:cs="Arial"/>
        </w:rPr>
      </w:pPr>
    </w:p>
    <w:p w14:paraId="6BAE526E" w14:textId="77777777" w:rsidR="00417D04" w:rsidRPr="00C63CFA" w:rsidRDefault="00417D04" w:rsidP="00417D04">
      <w:pPr>
        <w:ind w:right="375"/>
        <w:jc w:val="both"/>
        <w:rPr>
          <w:rFonts w:ascii="Arial" w:hAnsi="Arial" w:cs="Arial"/>
        </w:rPr>
      </w:pPr>
    </w:p>
    <w:p w14:paraId="0E109D35" w14:textId="77777777" w:rsidR="00A121B9" w:rsidRPr="00C63CFA" w:rsidRDefault="00A121B9" w:rsidP="00A121B9">
      <w:pPr>
        <w:ind w:right="375"/>
        <w:jc w:val="both"/>
        <w:rPr>
          <w:rFonts w:ascii="Arial" w:hAnsi="Arial" w:cs="Arial"/>
        </w:rPr>
      </w:pPr>
      <w:r w:rsidRPr="00C63CFA">
        <w:rPr>
          <w:rFonts w:ascii="Arial" w:eastAsia="Times New Roman" w:hAnsi="Arial" w:cs="Arial"/>
          <w:sz w:val="24"/>
          <w:szCs w:val="24"/>
          <w:lang w:val="ro-RO" w:eastAsia="ar-SA"/>
        </w:rPr>
        <w:t>L</w:t>
      </w:r>
      <w:r w:rsidRPr="00C63CFA">
        <w:rPr>
          <w:rFonts w:ascii="Arial" w:eastAsia="Times New Roman" w:hAnsi="Arial" w:cs="Arial"/>
          <w:sz w:val="24"/>
          <w:szCs w:val="24"/>
          <w:vertAlign w:val="subscript"/>
          <w:lang w:val="ro-RO" w:eastAsia="ar-SA"/>
        </w:rPr>
        <w:t>1</w:t>
      </w:r>
      <w:r>
        <w:rPr>
          <w:rFonts w:ascii="Arial" w:hAnsi="Arial" w:cs="Arial"/>
          <w:vertAlign w:val="subscript"/>
        </w:rPr>
        <w:tab/>
      </w:r>
      <w:r w:rsidRPr="00C63CFA">
        <w:rPr>
          <w:rFonts w:ascii="Arial" w:hAnsi="Arial" w:cs="Arial"/>
        </w:rPr>
        <w:t>–</w:t>
      </w:r>
      <w:r w:rsidRPr="00C63CFA">
        <w:rPr>
          <w:rFonts w:ascii="Arial" w:hAnsi="Arial" w:cs="Arial"/>
          <w:kern w:val="24"/>
        </w:rPr>
        <w:t xml:space="preserve"> </w:t>
      </w:r>
      <w:proofErr w:type="spellStart"/>
      <w:r w:rsidRPr="00C63CFA">
        <w:rPr>
          <w:rFonts w:ascii="Arial" w:hAnsi="Arial" w:cs="Arial"/>
        </w:rPr>
        <w:t>Zonă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pentru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locuinţe</w:t>
      </w:r>
      <w:proofErr w:type="spellEnd"/>
      <w:r w:rsidRPr="00C63CFA">
        <w:rPr>
          <w:rFonts w:ascii="Arial" w:hAnsi="Arial" w:cs="Arial"/>
        </w:rPr>
        <w:t xml:space="preserve">  </w:t>
      </w:r>
      <w:proofErr w:type="spellStart"/>
      <w:r w:rsidRPr="00C63CFA">
        <w:rPr>
          <w:rFonts w:ascii="Arial" w:hAnsi="Arial" w:cs="Arial"/>
        </w:rPr>
        <w:t>şi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funcţiuni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complementare</w:t>
      </w:r>
      <w:proofErr w:type="spellEnd"/>
    </w:p>
    <w:p w14:paraId="2E6BAA82" w14:textId="77777777" w:rsidR="00A121B9" w:rsidRDefault="00A121B9" w:rsidP="00A121B9">
      <w:pPr>
        <w:ind w:right="375"/>
        <w:jc w:val="both"/>
        <w:rPr>
          <w:rFonts w:ascii="Arial" w:hAnsi="Arial" w:cs="Arial"/>
        </w:rPr>
      </w:pPr>
      <w:r>
        <w:rPr>
          <w:rFonts w:ascii="Arial" w:hAnsi="Arial" w:cs="Arial"/>
        </w:rPr>
        <w:t>IS</w:t>
      </w:r>
      <w:r>
        <w:rPr>
          <w:rFonts w:ascii="Arial" w:hAnsi="Arial" w:cs="Arial"/>
        </w:rPr>
        <w:tab/>
      </w:r>
      <w:r w:rsidRPr="00C63CFA">
        <w:rPr>
          <w:rFonts w:ascii="Arial" w:hAnsi="Arial" w:cs="Arial"/>
        </w:rPr>
        <w:t xml:space="preserve">– </w:t>
      </w:r>
      <w:proofErr w:type="spellStart"/>
      <w:r w:rsidRPr="00C63CFA">
        <w:rPr>
          <w:rFonts w:ascii="Arial" w:hAnsi="Arial" w:cs="Arial"/>
        </w:rPr>
        <w:t>Zonă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pentru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instituţii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şi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proofErr w:type="gramStart"/>
      <w:r w:rsidRPr="00C63CFA">
        <w:rPr>
          <w:rFonts w:ascii="Arial" w:hAnsi="Arial" w:cs="Arial"/>
        </w:rPr>
        <w:t>servicii</w:t>
      </w:r>
      <w:proofErr w:type="spellEnd"/>
      <w:proofErr w:type="gramEnd"/>
    </w:p>
    <w:p w14:paraId="7379162A" w14:textId="77777777" w:rsidR="00A121B9" w:rsidRDefault="00A121B9" w:rsidP="00A121B9">
      <w:pPr>
        <w:pStyle w:val="Listparagraf"/>
        <w:widowControl w:val="0"/>
        <w:numPr>
          <w:ilvl w:val="0"/>
          <w:numId w:val="89"/>
        </w:numPr>
        <w:autoSpaceDE w:val="0"/>
        <w:ind w:left="851" w:right="375" w:hanging="142"/>
        <w:jc w:val="both"/>
        <w:rPr>
          <w:rFonts w:ascii="Arial" w:hAnsi="Arial" w:cs="Arial"/>
          <w:color w:val="000000"/>
          <w:spacing w:val="1"/>
        </w:rPr>
      </w:pPr>
      <w:proofErr w:type="spellStart"/>
      <w:r w:rsidRPr="00725834">
        <w:rPr>
          <w:rFonts w:ascii="Arial" w:hAnsi="Arial" w:cs="Arial"/>
          <w:color w:val="000000"/>
          <w:spacing w:val="1"/>
        </w:rPr>
        <w:t>Unităţi</w:t>
      </w:r>
      <w:proofErr w:type="spellEnd"/>
      <w:r w:rsidRPr="00725834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725834">
        <w:rPr>
          <w:rFonts w:ascii="Arial" w:hAnsi="Arial" w:cs="Arial"/>
          <w:color w:val="000000"/>
          <w:spacing w:val="1"/>
        </w:rPr>
        <w:t>comerciale</w:t>
      </w:r>
      <w:proofErr w:type="spellEnd"/>
      <w:r w:rsidRPr="00725834">
        <w:rPr>
          <w:rFonts w:ascii="Arial" w:hAnsi="Arial" w:cs="Arial"/>
          <w:color w:val="000000"/>
          <w:spacing w:val="1"/>
        </w:rPr>
        <w:t xml:space="preserve">, de </w:t>
      </w:r>
      <w:proofErr w:type="spellStart"/>
      <w:r w:rsidRPr="00725834">
        <w:rPr>
          <w:rFonts w:ascii="Arial" w:hAnsi="Arial" w:cs="Arial"/>
          <w:color w:val="000000"/>
          <w:spacing w:val="1"/>
        </w:rPr>
        <w:t>alimentaţie</w:t>
      </w:r>
      <w:proofErr w:type="spellEnd"/>
      <w:r w:rsidRPr="00725834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725834">
        <w:rPr>
          <w:rFonts w:ascii="Arial" w:hAnsi="Arial" w:cs="Arial"/>
          <w:color w:val="000000"/>
          <w:spacing w:val="1"/>
        </w:rPr>
        <w:t>publică</w:t>
      </w:r>
      <w:proofErr w:type="spellEnd"/>
      <w:r w:rsidRPr="00725834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725834">
        <w:rPr>
          <w:rFonts w:ascii="Arial" w:hAnsi="Arial" w:cs="Arial"/>
          <w:color w:val="000000"/>
          <w:spacing w:val="1"/>
        </w:rPr>
        <w:t>şi</w:t>
      </w:r>
      <w:proofErr w:type="spellEnd"/>
      <w:r w:rsidRPr="00725834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725834">
        <w:rPr>
          <w:rFonts w:ascii="Arial" w:hAnsi="Arial" w:cs="Arial"/>
          <w:color w:val="000000"/>
          <w:spacing w:val="1"/>
        </w:rPr>
        <w:t>prestări</w:t>
      </w:r>
      <w:proofErr w:type="spellEnd"/>
      <w:r w:rsidRPr="00725834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725834">
        <w:rPr>
          <w:rFonts w:ascii="Arial" w:hAnsi="Arial" w:cs="Arial"/>
          <w:color w:val="000000"/>
          <w:spacing w:val="1"/>
        </w:rPr>
        <w:t>servicii</w:t>
      </w:r>
      <w:proofErr w:type="spellEnd"/>
    </w:p>
    <w:p w14:paraId="45513FAF" w14:textId="2125C549" w:rsidR="00A121B9" w:rsidRPr="00A121B9" w:rsidRDefault="00A121B9" w:rsidP="00A121B9">
      <w:pPr>
        <w:pStyle w:val="Listparagraf"/>
        <w:widowControl w:val="0"/>
        <w:numPr>
          <w:ilvl w:val="0"/>
          <w:numId w:val="89"/>
        </w:numPr>
        <w:autoSpaceDE w:val="0"/>
        <w:ind w:left="851" w:right="375" w:hanging="142"/>
        <w:jc w:val="both"/>
        <w:rPr>
          <w:rFonts w:ascii="Arial" w:hAnsi="Arial" w:cs="Arial"/>
          <w:color w:val="000000"/>
          <w:spacing w:val="1"/>
        </w:rPr>
      </w:pPr>
      <w:proofErr w:type="spellStart"/>
      <w:r>
        <w:rPr>
          <w:rFonts w:ascii="Arial" w:hAnsi="Arial" w:cs="Arial"/>
          <w:color w:val="000000"/>
          <w:spacing w:val="1"/>
        </w:rPr>
        <w:t>Unități</w:t>
      </w:r>
      <w:proofErr w:type="spellEnd"/>
      <w:r>
        <w:rPr>
          <w:rFonts w:ascii="Arial" w:hAnsi="Arial" w:cs="Arial"/>
          <w:color w:val="000000"/>
          <w:spacing w:val="1"/>
        </w:rPr>
        <w:t xml:space="preserve"> de </w:t>
      </w:r>
      <w:proofErr w:type="spellStart"/>
      <w:r>
        <w:rPr>
          <w:rFonts w:ascii="Arial" w:hAnsi="Arial" w:cs="Arial"/>
          <w:color w:val="000000"/>
          <w:spacing w:val="1"/>
        </w:rPr>
        <w:t>învățământ</w:t>
      </w:r>
      <w:proofErr w:type="spellEnd"/>
    </w:p>
    <w:p w14:paraId="5904F43D" w14:textId="1F50FD26" w:rsidR="00A121B9" w:rsidRDefault="00A121B9" w:rsidP="00A121B9">
      <w:pPr>
        <w:pStyle w:val="Listparagraf"/>
        <w:widowControl w:val="0"/>
        <w:numPr>
          <w:ilvl w:val="0"/>
          <w:numId w:val="89"/>
        </w:numPr>
        <w:autoSpaceDE w:val="0"/>
        <w:ind w:left="851" w:right="375" w:hanging="142"/>
        <w:jc w:val="both"/>
        <w:rPr>
          <w:rFonts w:ascii="Arial" w:hAnsi="Arial" w:cs="Arial"/>
          <w:color w:val="000000"/>
          <w:spacing w:val="1"/>
        </w:rPr>
      </w:pPr>
      <w:proofErr w:type="spellStart"/>
      <w:r>
        <w:rPr>
          <w:rFonts w:ascii="Arial" w:hAnsi="Arial" w:cs="Arial"/>
          <w:color w:val="000000"/>
          <w:spacing w:val="1"/>
        </w:rPr>
        <w:t>Unități</w:t>
      </w:r>
      <w:proofErr w:type="spellEnd"/>
      <w:r>
        <w:rPr>
          <w:rFonts w:ascii="Arial" w:hAnsi="Arial" w:cs="Arial"/>
          <w:color w:val="000000"/>
          <w:spacing w:val="1"/>
        </w:rPr>
        <w:t xml:space="preserve"> de cult</w:t>
      </w:r>
    </w:p>
    <w:p w14:paraId="010C5B66" w14:textId="416F769B" w:rsidR="00A63BC4" w:rsidRPr="00F3684D" w:rsidRDefault="00A63BC4" w:rsidP="00A121B9">
      <w:pPr>
        <w:pStyle w:val="Listparagraf"/>
        <w:widowControl w:val="0"/>
        <w:numPr>
          <w:ilvl w:val="0"/>
          <w:numId w:val="89"/>
        </w:numPr>
        <w:autoSpaceDE w:val="0"/>
        <w:ind w:left="851" w:right="375" w:hanging="142"/>
        <w:jc w:val="both"/>
        <w:rPr>
          <w:rFonts w:ascii="Arial" w:hAnsi="Arial" w:cs="Arial"/>
          <w:color w:val="000000"/>
          <w:spacing w:val="1"/>
        </w:rPr>
      </w:pPr>
      <w:proofErr w:type="spellStart"/>
      <w:r>
        <w:rPr>
          <w:rFonts w:ascii="Arial" w:hAnsi="Arial" w:cs="Arial"/>
          <w:color w:val="000000"/>
          <w:spacing w:val="1"/>
        </w:rPr>
        <w:t>Unitati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pentru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turism</w:t>
      </w:r>
      <w:proofErr w:type="spellEnd"/>
    </w:p>
    <w:p w14:paraId="2E1AB5EE" w14:textId="77777777" w:rsidR="00A121B9" w:rsidRPr="00F3684D" w:rsidRDefault="00A121B9" w:rsidP="00A121B9">
      <w:pPr>
        <w:ind w:right="375"/>
        <w:jc w:val="both"/>
        <w:rPr>
          <w:rFonts w:ascii="Arial" w:eastAsia="Times New Roman" w:hAnsi="Arial" w:cs="Arial"/>
          <w:lang w:val="ro-RO" w:eastAsia="ar-SA"/>
        </w:rPr>
      </w:pPr>
      <w:r w:rsidRPr="00F3684D">
        <w:rPr>
          <w:rFonts w:ascii="Arial" w:eastAsia="Times New Roman" w:hAnsi="Arial" w:cs="Arial"/>
          <w:lang w:val="ro-RO" w:eastAsia="ar-SA"/>
        </w:rPr>
        <w:t>ID</w:t>
      </w:r>
      <w:r w:rsidRPr="00F3684D">
        <w:rPr>
          <w:rFonts w:ascii="Arial" w:eastAsia="Times New Roman" w:hAnsi="Arial" w:cs="Arial"/>
          <w:lang w:val="ro-RO" w:eastAsia="ar-SA"/>
        </w:rPr>
        <w:tab/>
        <w:t>– Zonă unități industriale și depozite</w:t>
      </w:r>
    </w:p>
    <w:p w14:paraId="51C24945" w14:textId="77777777" w:rsidR="00A121B9" w:rsidRPr="00AE37C1" w:rsidRDefault="00A121B9" w:rsidP="00A121B9">
      <w:pPr>
        <w:ind w:right="375"/>
        <w:jc w:val="both"/>
        <w:rPr>
          <w:rFonts w:ascii="Arial" w:hAnsi="Arial" w:cs="Arial"/>
        </w:rPr>
      </w:pPr>
      <w:r w:rsidRPr="00AE37C1">
        <w:rPr>
          <w:rFonts w:ascii="Arial" w:hAnsi="Arial" w:cs="Arial"/>
        </w:rPr>
        <w:t>A</w:t>
      </w:r>
      <w:r w:rsidRPr="00AE37C1">
        <w:rPr>
          <w:rFonts w:ascii="Arial" w:hAnsi="Arial" w:cs="Arial"/>
        </w:rPr>
        <w:tab/>
        <w:t xml:space="preserve">– </w:t>
      </w:r>
      <w:proofErr w:type="spellStart"/>
      <w:r w:rsidRPr="00AE37C1">
        <w:rPr>
          <w:rFonts w:ascii="Arial" w:hAnsi="Arial" w:cs="Arial"/>
        </w:rPr>
        <w:t>Zonă</w:t>
      </w:r>
      <w:proofErr w:type="spellEnd"/>
      <w:r w:rsidRPr="00AE37C1">
        <w:rPr>
          <w:rFonts w:ascii="Arial" w:hAnsi="Arial" w:cs="Arial"/>
        </w:rPr>
        <w:t xml:space="preserve"> </w:t>
      </w:r>
      <w:r w:rsidRPr="00AE37C1">
        <w:rPr>
          <w:rFonts w:ascii="Arial" w:eastAsia="Times New Roman" w:hAnsi="Arial" w:cs="Arial"/>
          <w:lang w:val="ro-RO" w:eastAsia="ar-SA"/>
        </w:rPr>
        <w:t>unități</w:t>
      </w:r>
      <w:r w:rsidRPr="00AE37C1">
        <w:rPr>
          <w:rFonts w:ascii="Arial" w:hAnsi="Arial" w:cs="Arial"/>
        </w:rPr>
        <w:t xml:space="preserve"> </w:t>
      </w:r>
      <w:proofErr w:type="spellStart"/>
      <w:r w:rsidRPr="00AE37C1">
        <w:rPr>
          <w:rFonts w:ascii="Arial" w:hAnsi="Arial" w:cs="Arial"/>
        </w:rPr>
        <w:t>agricole</w:t>
      </w:r>
      <w:proofErr w:type="spellEnd"/>
    </w:p>
    <w:p w14:paraId="2581C5CB" w14:textId="77777777" w:rsidR="00A121B9" w:rsidRPr="00B1337C" w:rsidRDefault="00A121B9" w:rsidP="00A121B9">
      <w:pPr>
        <w:ind w:right="375"/>
        <w:jc w:val="both"/>
        <w:rPr>
          <w:rFonts w:ascii="Arial" w:hAnsi="Arial" w:cs="Arial"/>
        </w:rPr>
      </w:pPr>
      <w:r>
        <w:rPr>
          <w:rFonts w:ascii="Arial" w:hAnsi="Arial" w:cs="Arial"/>
        </w:rPr>
        <w:t>GC</w:t>
      </w:r>
      <w:r>
        <w:rPr>
          <w:rFonts w:ascii="Arial" w:hAnsi="Arial" w:cs="Arial"/>
        </w:rPr>
        <w:tab/>
      </w:r>
      <w:r w:rsidRPr="00B1337C">
        <w:rPr>
          <w:rFonts w:ascii="Arial" w:hAnsi="Arial" w:cs="Arial"/>
        </w:rPr>
        <w:t xml:space="preserve">– </w:t>
      </w:r>
      <w:proofErr w:type="spellStart"/>
      <w:r w:rsidRPr="00B1337C">
        <w:rPr>
          <w:rFonts w:ascii="Arial" w:hAnsi="Arial" w:cs="Arial"/>
        </w:rPr>
        <w:t>Zonă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pentru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gospodărire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comunală</w:t>
      </w:r>
      <w:proofErr w:type="spellEnd"/>
    </w:p>
    <w:p w14:paraId="7E8DBB88" w14:textId="12E68490" w:rsidR="00A121B9" w:rsidRDefault="00A121B9" w:rsidP="00A121B9">
      <w:pPr>
        <w:ind w:right="37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</w:r>
      <w:r w:rsidRPr="00B1337C">
        <w:rPr>
          <w:rFonts w:ascii="Arial" w:hAnsi="Arial" w:cs="Arial"/>
        </w:rPr>
        <w:t xml:space="preserve">– </w:t>
      </w:r>
      <w:proofErr w:type="spellStart"/>
      <w:r w:rsidRPr="00B1337C">
        <w:rPr>
          <w:rFonts w:ascii="Arial" w:hAnsi="Arial" w:cs="Arial"/>
        </w:rPr>
        <w:t>Zonă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căi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comunicaţii</w:t>
      </w:r>
      <w:proofErr w:type="spellEnd"/>
      <w:r w:rsidRPr="00B1337C">
        <w:rPr>
          <w:rFonts w:ascii="Arial" w:hAnsi="Arial" w:cs="Arial"/>
        </w:rPr>
        <w:t xml:space="preserve"> (</w:t>
      </w:r>
      <w:proofErr w:type="spellStart"/>
      <w:r w:rsidRPr="00B1337C">
        <w:rPr>
          <w:rFonts w:ascii="Arial" w:hAnsi="Arial" w:cs="Arial"/>
        </w:rPr>
        <w:t>străzi</w:t>
      </w:r>
      <w:proofErr w:type="spellEnd"/>
      <w:r w:rsidRPr="00B1337C">
        <w:rPr>
          <w:rFonts w:ascii="Arial" w:hAnsi="Arial" w:cs="Arial"/>
        </w:rPr>
        <w:t>)</w:t>
      </w:r>
    </w:p>
    <w:p w14:paraId="307849E0" w14:textId="32D833C5" w:rsidR="004377E6" w:rsidRPr="00B1337C" w:rsidRDefault="004377E6" w:rsidP="00A121B9">
      <w:pPr>
        <w:ind w:right="37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F5D7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</w:rPr>
        <w:tab/>
      </w:r>
      <w:r w:rsidRPr="00B1337C">
        <w:rPr>
          <w:rFonts w:ascii="Arial" w:hAnsi="Arial" w:cs="Arial"/>
        </w:rPr>
        <w:t xml:space="preserve">– </w:t>
      </w:r>
      <w:proofErr w:type="spellStart"/>
      <w:r w:rsidRPr="00B1337C">
        <w:rPr>
          <w:rFonts w:ascii="Arial" w:hAnsi="Arial" w:cs="Arial"/>
        </w:rPr>
        <w:t>Zonă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căi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comunicaţii</w:t>
      </w:r>
      <w:proofErr w:type="spellEnd"/>
      <w:r w:rsidRPr="00B133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transport </w:t>
      </w:r>
      <w:proofErr w:type="spellStart"/>
      <w:r>
        <w:rPr>
          <w:rFonts w:ascii="Arial" w:hAnsi="Arial" w:cs="Arial"/>
        </w:rPr>
        <w:t>feroviar</w:t>
      </w:r>
      <w:proofErr w:type="spellEnd"/>
    </w:p>
    <w:p w14:paraId="1E6058DA" w14:textId="77777777" w:rsidR="00A121B9" w:rsidRPr="00B1337C" w:rsidRDefault="00A121B9" w:rsidP="00A121B9">
      <w:pPr>
        <w:keepNext/>
        <w:numPr>
          <w:ilvl w:val="1"/>
          <w:numId w:val="1"/>
        </w:numPr>
        <w:ind w:right="375"/>
        <w:jc w:val="both"/>
        <w:outlineLvl w:val="1"/>
        <w:rPr>
          <w:rFonts w:ascii="Arial" w:hAnsi="Arial" w:cs="Arial"/>
          <w:bCs/>
          <w:iCs/>
          <w:color w:val="000000"/>
          <w:spacing w:val="3"/>
        </w:rPr>
      </w:pPr>
      <w:bookmarkStart w:id="388" w:name="_Toc120628707"/>
      <w:r>
        <w:rPr>
          <w:rFonts w:ascii="Arial" w:hAnsi="Arial" w:cs="Arial"/>
          <w:bCs/>
          <w:iCs/>
          <w:color w:val="000000"/>
          <w:spacing w:val="1"/>
        </w:rPr>
        <w:t>TE</w:t>
      </w:r>
      <w:r>
        <w:rPr>
          <w:rFonts w:ascii="Arial" w:hAnsi="Arial" w:cs="Arial"/>
          <w:bCs/>
          <w:iCs/>
          <w:color w:val="000000"/>
          <w:spacing w:val="1"/>
        </w:rPr>
        <w:tab/>
      </w:r>
      <w:r>
        <w:rPr>
          <w:rFonts w:ascii="Arial" w:hAnsi="Arial" w:cs="Arial"/>
          <w:bCs/>
          <w:iCs/>
          <w:color w:val="000000"/>
          <w:spacing w:val="1"/>
        </w:rPr>
        <w:tab/>
      </w:r>
      <w:r w:rsidRPr="00B1337C">
        <w:rPr>
          <w:rFonts w:ascii="Arial" w:hAnsi="Arial" w:cs="Arial"/>
          <w:bCs/>
          <w:iCs/>
          <w:color w:val="000000"/>
          <w:spacing w:val="1"/>
        </w:rPr>
        <w:t xml:space="preserve">– 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Zonă</w:t>
      </w:r>
      <w:proofErr w:type="spellEnd"/>
      <w:r w:rsidRPr="00B1337C">
        <w:rPr>
          <w:rFonts w:ascii="Arial" w:hAnsi="Arial" w:cs="Arial"/>
          <w:bCs/>
          <w:iCs/>
          <w:color w:val="000000"/>
          <w:spacing w:val="3"/>
        </w:rPr>
        <w:t xml:space="preserve"> 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pentru</w:t>
      </w:r>
      <w:proofErr w:type="spellEnd"/>
      <w:r w:rsidRPr="00B1337C">
        <w:rPr>
          <w:rFonts w:ascii="Arial" w:hAnsi="Arial" w:cs="Arial"/>
          <w:bCs/>
          <w:iCs/>
          <w:color w:val="000000"/>
          <w:spacing w:val="3"/>
        </w:rPr>
        <w:t xml:space="preserve"> 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echipare</w:t>
      </w:r>
      <w:proofErr w:type="spellEnd"/>
      <w:r w:rsidRPr="00B1337C">
        <w:rPr>
          <w:rFonts w:ascii="Arial" w:hAnsi="Arial" w:cs="Arial"/>
          <w:bCs/>
          <w:iCs/>
          <w:color w:val="000000"/>
          <w:spacing w:val="3"/>
        </w:rPr>
        <w:t xml:space="preserve"> tehnico-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edilitară</w:t>
      </w:r>
      <w:bookmarkEnd w:id="388"/>
      <w:proofErr w:type="spellEnd"/>
    </w:p>
    <w:p w14:paraId="713D7431" w14:textId="77777777" w:rsidR="00A121B9" w:rsidRDefault="00A121B9" w:rsidP="00A121B9">
      <w:pPr>
        <w:suppressAutoHyphens w:val="0"/>
        <w:ind w:right="375"/>
        <w:jc w:val="both"/>
        <w:rPr>
          <w:rFonts w:ascii="Arial" w:eastAsia="Times New Roman" w:hAnsi="Arial" w:cs="Arial"/>
          <w:spacing w:val="-12"/>
          <w:lang w:val="ro-RO"/>
        </w:rPr>
      </w:pPr>
      <w:r>
        <w:rPr>
          <w:rFonts w:ascii="Arial" w:eastAsia="Times New Roman" w:hAnsi="Arial" w:cs="Arial"/>
          <w:spacing w:val="-12"/>
          <w:lang w:val="ro-RO"/>
        </w:rPr>
        <w:t>P</w:t>
      </w:r>
      <w:r>
        <w:rPr>
          <w:rFonts w:ascii="Arial" w:eastAsia="Times New Roman" w:hAnsi="Arial" w:cs="Arial"/>
          <w:spacing w:val="-12"/>
          <w:lang w:val="ro-RO"/>
        </w:rPr>
        <w:tab/>
      </w:r>
      <w:r w:rsidRPr="00B1337C">
        <w:rPr>
          <w:rFonts w:ascii="Arial" w:eastAsia="Times New Roman" w:hAnsi="Arial" w:cs="Arial"/>
          <w:lang w:val="ro-RO" w:eastAsia="ar-SA"/>
        </w:rPr>
        <w:t>–</w:t>
      </w:r>
      <w:r>
        <w:rPr>
          <w:rFonts w:ascii="Arial" w:eastAsia="Times New Roman" w:hAnsi="Arial" w:cs="Arial"/>
          <w:spacing w:val="-12"/>
          <w:lang w:val="ro-RO"/>
        </w:rPr>
        <w:t xml:space="preserve"> </w:t>
      </w:r>
      <w:r w:rsidRPr="00B1337C">
        <w:rPr>
          <w:rFonts w:ascii="Arial" w:eastAsia="Times New Roman" w:hAnsi="Arial" w:cs="Arial"/>
          <w:spacing w:val="-12"/>
          <w:lang w:val="ro-RO"/>
        </w:rPr>
        <w:t>Zonă pentru spații verzi amenajate, perdele de protecție, sport și agrement</w:t>
      </w:r>
    </w:p>
    <w:p w14:paraId="5D9F6333" w14:textId="77777777" w:rsidR="00A121B9" w:rsidRPr="00B1337C" w:rsidRDefault="00A121B9" w:rsidP="00A121B9">
      <w:pPr>
        <w:suppressAutoHyphens w:val="0"/>
        <w:ind w:right="375"/>
        <w:jc w:val="both"/>
        <w:rPr>
          <w:rFonts w:ascii="Arial" w:eastAsia="Times New Roman" w:hAnsi="Arial" w:cs="Arial"/>
          <w:spacing w:val="-12"/>
          <w:lang w:val="ro-RO"/>
        </w:rPr>
      </w:pPr>
    </w:p>
    <w:p w14:paraId="46AD8ED8" w14:textId="77777777" w:rsidR="00A121B9" w:rsidRPr="00E16EA1" w:rsidRDefault="00A121B9" w:rsidP="00A121B9">
      <w:pPr>
        <w:suppressAutoHyphens w:val="0"/>
        <w:ind w:right="375"/>
        <w:jc w:val="both"/>
        <w:rPr>
          <w:rFonts w:ascii="Arial" w:eastAsia="Times New Roman" w:hAnsi="Arial" w:cs="Arial"/>
          <w:spacing w:val="-17"/>
          <w:lang w:val="ro-RO"/>
        </w:rPr>
      </w:pPr>
    </w:p>
    <w:p w14:paraId="0B4DBCDA" w14:textId="77777777" w:rsidR="00A121B9" w:rsidRDefault="00A121B9" w:rsidP="00A121B9">
      <w:pPr>
        <w:ind w:right="375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Func</w:t>
      </w:r>
      <w:r w:rsidRPr="00C63CFA">
        <w:rPr>
          <w:rFonts w:ascii="Arial" w:hAnsi="Arial" w:cs="Arial"/>
          <w:sz w:val="24"/>
          <w:szCs w:val="24"/>
          <w:u w:val="single"/>
          <w:lang w:val="ro-RO"/>
        </w:rPr>
        <w:t>ţiunea</w:t>
      </w:r>
      <w:proofErr w:type="spellEnd"/>
      <w:r w:rsidRPr="00C63CFA">
        <w:rPr>
          <w:rFonts w:ascii="Arial" w:hAnsi="Arial" w:cs="Arial"/>
          <w:sz w:val="24"/>
          <w:szCs w:val="24"/>
          <w:u w:val="single"/>
          <w:lang w:val="ro-RO"/>
        </w:rPr>
        <w:t xml:space="preserve"> dominantă</w:t>
      </w:r>
      <w:r w:rsidRPr="00C63CFA">
        <w:rPr>
          <w:rFonts w:ascii="Arial" w:hAnsi="Arial" w:cs="Arial"/>
          <w:sz w:val="24"/>
          <w:szCs w:val="24"/>
          <w:lang w:val="ro-RO"/>
        </w:rPr>
        <w:t xml:space="preserve"> </w:t>
      </w:r>
      <w:r w:rsidRPr="00C63CFA"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  <w:u w:val="single"/>
        </w:rPr>
        <w:t>Zonă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pentru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locuinţe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şi</w:t>
      </w:r>
      <w:proofErr w:type="spellEnd"/>
      <w:r w:rsidRPr="00C63CF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funcţiuni</w:t>
      </w:r>
      <w:proofErr w:type="spellEnd"/>
      <w:r w:rsidRPr="00C63CF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complementare</w:t>
      </w:r>
      <w:proofErr w:type="spellEnd"/>
    </w:p>
    <w:p w14:paraId="4052BC81" w14:textId="77777777" w:rsidR="00A121B9" w:rsidRDefault="00A121B9" w:rsidP="00A121B9">
      <w:pPr>
        <w:ind w:right="375"/>
        <w:jc w:val="both"/>
        <w:rPr>
          <w:rFonts w:ascii="Arial" w:hAnsi="Arial" w:cs="Arial"/>
        </w:rPr>
      </w:pPr>
    </w:p>
    <w:p w14:paraId="41167B60" w14:textId="77777777" w:rsidR="00A121B9" w:rsidRPr="005E5B09" w:rsidRDefault="00A121B9" w:rsidP="00A121B9">
      <w:pPr>
        <w:pStyle w:val="Listparagraf"/>
        <w:widowControl w:val="0"/>
        <w:numPr>
          <w:ilvl w:val="0"/>
          <w:numId w:val="54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>
        <w:rPr>
          <w:rFonts w:ascii="Arial" w:hAnsi="Arial" w:cs="Arial"/>
          <w:color w:val="000000"/>
          <w:spacing w:val="3"/>
        </w:rPr>
        <w:t>Pentru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construc</w:t>
      </w:r>
      <w:r>
        <w:rPr>
          <w:rFonts w:ascii="Arial" w:hAnsi="Arial" w:cs="Arial"/>
          <w:color w:val="000000"/>
          <w:spacing w:val="3"/>
          <w:lang w:val="ro-RO"/>
        </w:rPr>
        <w:t>ţiile</w:t>
      </w:r>
      <w:proofErr w:type="spellEnd"/>
      <w:r>
        <w:rPr>
          <w:rFonts w:ascii="Arial" w:hAnsi="Arial" w:cs="Arial"/>
          <w:color w:val="000000"/>
          <w:spacing w:val="3"/>
          <w:lang w:val="ro-RO"/>
        </w:rPr>
        <w:t xml:space="preserve"> noi </w:t>
      </w:r>
      <w:r>
        <w:rPr>
          <w:rFonts w:ascii="Arial" w:hAnsi="Arial" w:cs="Arial"/>
          <w:color w:val="000000"/>
          <w:spacing w:val="3"/>
        </w:rPr>
        <w:t>s</w:t>
      </w:r>
      <w:r w:rsidRPr="00E12F56">
        <w:rPr>
          <w:rFonts w:ascii="Arial" w:hAnsi="Arial" w:cs="Arial"/>
          <w:color w:val="000000"/>
          <w:spacing w:val="3"/>
        </w:rPr>
        <w:t xml:space="preserve">e </w:t>
      </w:r>
      <w:proofErr w:type="spellStart"/>
      <w:r w:rsidRPr="00E12F56">
        <w:rPr>
          <w:rFonts w:ascii="Arial" w:hAnsi="Arial" w:cs="Arial"/>
          <w:color w:val="000000"/>
          <w:spacing w:val="3"/>
        </w:rPr>
        <w:t>admite</w:t>
      </w:r>
      <w:proofErr w:type="spellEnd"/>
      <w:r w:rsidRPr="00E12F5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E12F56">
        <w:rPr>
          <w:rFonts w:ascii="Arial" w:hAnsi="Arial" w:cs="Arial"/>
          <w:color w:val="000000"/>
          <w:spacing w:val="3"/>
        </w:rPr>
        <w:t>regimul</w:t>
      </w:r>
      <w:proofErr w:type="spellEnd"/>
      <w:r w:rsidRPr="00E12F56">
        <w:rPr>
          <w:rFonts w:ascii="Arial" w:hAnsi="Arial" w:cs="Arial"/>
          <w:color w:val="000000"/>
          <w:spacing w:val="3"/>
        </w:rPr>
        <w:t xml:space="preserve"> maxim de </w:t>
      </w:r>
      <w:proofErr w:type="spellStart"/>
      <w:r w:rsidRPr="00E12F56">
        <w:rPr>
          <w:rFonts w:ascii="Arial" w:hAnsi="Arial" w:cs="Arial"/>
          <w:color w:val="000000"/>
          <w:spacing w:val="3"/>
        </w:rPr>
        <w:t>înălţime</w:t>
      </w:r>
      <w:proofErr w:type="spellEnd"/>
      <w:r w:rsidRPr="00E12F56">
        <w:rPr>
          <w:rFonts w:ascii="Arial" w:hAnsi="Arial" w:cs="Arial"/>
          <w:color w:val="000000"/>
          <w:spacing w:val="3"/>
        </w:rPr>
        <w:t xml:space="preserve">: </w:t>
      </w:r>
      <w:r w:rsidRPr="00E12F56">
        <w:rPr>
          <w:rFonts w:ascii="Arial" w:hAnsi="Arial" w:cs="Arial"/>
          <w:color w:val="000000"/>
          <w:spacing w:val="-2"/>
        </w:rPr>
        <w:t xml:space="preserve">(S)+P+(M), </w:t>
      </w:r>
      <w:r>
        <w:rPr>
          <w:rFonts w:ascii="Arial" w:hAnsi="Arial" w:cs="Arial"/>
          <w:color w:val="000000"/>
          <w:spacing w:val="-2"/>
        </w:rPr>
        <w:t>(S)+P+1E+(M), (S)+P+2E+(M</w:t>
      </w:r>
      <w:proofErr w:type="gramStart"/>
      <w:r>
        <w:rPr>
          <w:rFonts w:ascii="Arial" w:hAnsi="Arial" w:cs="Arial"/>
          <w:color w:val="000000"/>
          <w:spacing w:val="-2"/>
        </w:rPr>
        <w:t>);</w:t>
      </w:r>
      <w:proofErr w:type="gramEnd"/>
    </w:p>
    <w:p w14:paraId="1687FBE7" w14:textId="77777777" w:rsidR="00A121B9" w:rsidRPr="00974005" w:rsidRDefault="00A121B9" w:rsidP="00A121B9">
      <w:pPr>
        <w:pStyle w:val="Listparagraf"/>
        <w:widowControl w:val="0"/>
        <w:numPr>
          <w:ilvl w:val="0"/>
          <w:numId w:val="54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>
        <w:rPr>
          <w:rFonts w:ascii="Arial" w:hAnsi="Arial" w:cs="Arial"/>
          <w:color w:val="000000"/>
          <w:spacing w:val="-2"/>
        </w:rPr>
        <w:t>Clădirile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noi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vor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trebui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să</w:t>
      </w:r>
      <w:proofErr w:type="spellEnd"/>
      <w:r>
        <w:rPr>
          <w:rFonts w:ascii="Arial" w:hAnsi="Arial" w:cs="Arial"/>
          <w:color w:val="000000"/>
          <w:spacing w:val="-2"/>
        </w:rPr>
        <w:t xml:space="preserve"> se </w:t>
      </w:r>
      <w:proofErr w:type="spellStart"/>
      <w:r>
        <w:rPr>
          <w:rFonts w:ascii="Arial" w:hAnsi="Arial" w:cs="Arial"/>
          <w:color w:val="000000"/>
          <w:spacing w:val="-2"/>
        </w:rPr>
        <w:t>integreze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coerent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în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arhitectura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generală</w:t>
      </w:r>
      <w:proofErr w:type="spellEnd"/>
      <w:r>
        <w:rPr>
          <w:rFonts w:ascii="Arial" w:hAnsi="Arial" w:cs="Arial"/>
          <w:color w:val="000000"/>
          <w:spacing w:val="-2"/>
        </w:rPr>
        <w:t xml:space="preserve"> a </w:t>
      </w:r>
      <w:proofErr w:type="spellStart"/>
      <w:r>
        <w:rPr>
          <w:rFonts w:ascii="Arial" w:hAnsi="Arial" w:cs="Arial"/>
          <w:color w:val="000000"/>
          <w:spacing w:val="-2"/>
        </w:rPr>
        <w:t>zonei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în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ceea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ce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priveşte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volumul</w:t>
      </w:r>
      <w:proofErr w:type="spellEnd"/>
      <w:r>
        <w:rPr>
          <w:rFonts w:ascii="Arial" w:hAnsi="Arial" w:cs="Arial"/>
          <w:color w:val="000000"/>
          <w:spacing w:val="-2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</w:rPr>
        <w:t>regimul</w:t>
      </w:r>
      <w:proofErr w:type="spellEnd"/>
      <w:r>
        <w:rPr>
          <w:rFonts w:ascii="Arial" w:hAnsi="Arial" w:cs="Arial"/>
          <w:color w:val="000000"/>
          <w:spacing w:val="-2"/>
        </w:rPr>
        <w:t xml:space="preserve"> de </w:t>
      </w:r>
      <w:proofErr w:type="spellStart"/>
      <w:r>
        <w:rPr>
          <w:rFonts w:ascii="Arial" w:hAnsi="Arial" w:cs="Arial"/>
          <w:color w:val="000000"/>
          <w:spacing w:val="-2"/>
        </w:rPr>
        <w:t>înălţime</w:t>
      </w:r>
      <w:proofErr w:type="spellEnd"/>
      <w:r>
        <w:rPr>
          <w:rFonts w:ascii="Arial" w:hAnsi="Arial" w:cs="Arial"/>
          <w:color w:val="000000"/>
          <w:spacing w:val="-2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</w:rPr>
        <w:t>aspectul</w:t>
      </w:r>
      <w:proofErr w:type="spellEnd"/>
      <w:r>
        <w:rPr>
          <w:rFonts w:ascii="Arial" w:hAnsi="Arial" w:cs="Arial"/>
          <w:color w:val="000000"/>
          <w:spacing w:val="-2"/>
        </w:rPr>
        <w:t xml:space="preserve"> exterior, </w:t>
      </w:r>
      <w:proofErr w:type="spellStart"/>
      <w:r>
        <w:rPr>
          <w:rFonts w:ascii="Arial" w:hAnsi="Arial" w:cs="Arial"/>
          <w:color w:val="000000"/>
          <w:spacing w:val="-2"/>
        </w:rPr>
        <w:t>alinierea</w:t>
      </w:r>
      <w:proofErr w:type="spellEnd"/>
      <w:r>
        <w:rPr>
          <w:rFonts w:ascii="Arial" w:hAnsi="Arial" w:cs="Arial"/>
          <w:color w:val="000000"/>
          <w:spacing w:val="-2"/>
        </w:rPr>
        <w:t xml:space="preserve"> la </w:t>
      </w:r>
      <w:proofErr w:type="spellStart"/>
      <w:proofErr w:type="gramStart"/>
      <w:r>
        <w:rPr>
          <w:rFonts w:ascii="Arial" w:hAnsi="Arial" w:cs="Arial"/>
          <w:color w:val="000000"/>
          <w:spacing w:val="-2"/>
        </w:rPr>
        <w:t>stradă</w:t>
      </w:r>
      <w:proofErr w:type="spellEnd"/>
      <w:r>
        <w:rPr>
          <w:rFonts w:ascii="Arial" w:hAnsi="Arial" w:cs="Arial"/>
          <w:color w:val="000000"/>
          <w:spacing w:val="-2"/>
        </w:rPr>
        <w:t>;</w:t>
      </w:r>
      <w:proofErr w:type="gramEnd"/>
    </w:p>
    <w:p w14:paraId="79D78137" w14:textId="77777777" w:rsidR="00A121B9" w:rsidRDefault="00A121B9" w:rsidP="00A121B9">
      <w:pPr>
        <w:widowControl w:val="0"/>
        <w:numPr>
          <w:ilvl w:val="0"/>
          <w:numId w:val="54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r w:rsidRPr="001B17BD">
        <w:rPr>
          <w:rFonts w:ascii="Arial" w:hAnsi="Arial" w:cs="Arial"/>
          <w:color w:val="000000"/>
          <w:spacing w:val="6"/>
        </w:rPr>
        <w:t xml:space="preserve">P.O.T. - ul maxim </w:t>
      </w:r>
      <w:proofErr w:type="spellStart"/>
      <w:r w:rsidRPr="001B17BD">
        <w:rPr>
          <w:rFonts w:ascii="Arial" w:hAnsi="Arial" w:cs="Arial"/>
          <w:color w:val="000000"/>
          <w:spacing w:val="6"/>
        </w:rPr>
        <w:t>va</w:t>
      </w:r>
      <w:proofErr w:type="spellEnd"/>
      <w:r w:rsidRPr="001B17BD">
        <w:rPr>
          <w:rFonts w:ascii="Arial" w:hAnsi="Arial" w:cs="Arial"/>
          <w:color w:val="000000"/>
          <w:spacing w:val="6"/>
        </w:rPr>
        <w:t xml:space="preserve"> fi de </w:t>
      </w:r>
      <w:r>
        <w:rPr>
          <w:rFonts w:ascii="Arial" w:hAnsi="Arial" w:cs="Arial"/>
          <w:color w:val="000000"/>
          <w:spacing w:val="6"/>
        </w:rPr>
        <w:t>3</w:t>
      </w:r>
      <w:r w:rsidRPr="001B17BD">
        <w:rPr>
          <w:rFonts w:ascii="Arial" w:hAnsi="Arial" w:cs="Arial"/>
          <w:color w:val="000000"/>
          <w:spacing w:val="6"/>
        </w:rPr>
        <w:t>0%.</w:t>
      </w:r>
    </w:p>
    <w:p w14:paraId="5B8512F0" w14:textId="77777777" w:rsidR="00A121B9" w:rsidRPr="004B37AD" w:rsidRDefault="00A121B9" w:rsidP="00A121B9">
      <w:pPr>
        <w:pStyle w:val="Listparagraf"/>
        <w:widowControl w:val="0"/>
        <w:numPr>
          <w:ilvl w:val="0"/>
          <w:numId w:val="89"/>
        </w:numPr>
        <w:tabs>
          <w:tab w:val="left" w:pos="2814"/>
        </w:tabs>
        <w:autoSpaceDE w:val="0"/>
        <w:ind w:left="709" w:right="375" w:hanging="283"/>
        <w:jc w:val="both"/>
        <w:rPr>
          <w:rFonts w:ascii="Arial" w:hAnsi="Arial" w:cs="Arial"/>
          <w:color w:val="000000"/>
          <w:spacing w:val="4"/>
        </w:rPr>
      </w:pPr>
      <w:r w:rsidRPr="004B37AD">
        <w:rPr>
          <w:rFonts w:ascii="Arial" w:hAnsi="Arial" w:cs="Arial"/>
          <w:color w:val="000000"/>
          <w:spacing w:val="10"/>
        </w:rPr>
        <w:t xml:space="preserve">C.U.T. - </w:t>
      </w:r>
      <w:proofErr w:type="spellStart"/>
      <w:r w:rsidRPr="004B37AD">
        <w:rPr>
          <w:rFonts w:ascii="Arial" w:hAnsi="Arial" w:cs="Arial"/>
          <w:color w:val="000000"/>
          <w:spacing w:val="10"/>
        </w:rPr>
        <w:t>coeficientul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de </w:t>
      </w:r>
      <w:proofErr w:type="spellStart"/>
      <w:r w:rsidRPr="004B37AD">
        <w:rPr>
          <w:rFonts w:ascii="Arial" w:hAnsi="Arial" w:cs="Arial"/>
          <w:color w:val="000000"/>
          <w:spacing w:val="10"/>
        </w:rPr>
        <w:t>utilizare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a </w:t>
      </w:r>
      <w:proofErr w:type="spellStart"/>
      <w:r w:rsidRPr="004B37AD">
        <w:rPr>
          <w:rFonts w:ascii="Arial" w:hAnsi="Arial" w:cs="Arial"/>
          <w:color w:val="000000"/>
          <w:spacing w:val="10"/>
        </w:rPr>
        <w:t>terenului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exprimă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raportul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dintre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suprafeţele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adunate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ale </w:t>
      </w:r>
      <w:proofErr w:type="spellStart"/>
      <w:r w:rsidRPr="004B37AD">
        <w:rPr>
          <w:rFonts w:ascii="Arial" w:hAnsi="Arial" w:cs="Arial"/>
          <w:color w:val="000000"/>
          <w:spacing w:val="9"/>
        </w:rPr>
        <w:t>tuturor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nivelelor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(=</w:t>
      </w:r>
      <w:proofErr w:type="spellStart"/>
      <w:r w:rsidRPr="004B37AD">
        <w:rPr>
          <w:rFonts w:ascii="Arial" w:hAnsi="Arial" w:cs="Arial"/>
          <w:color w:val="000000"/>
          <w:spacing w:val="9"/>
        </w:rPr>
        <w:t>suprafaţa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desfăşurată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) </w:t>
      </w:r>
      <w:proofErr w:type="spellStart"/>
      <w:r w:rsidRPr="004B37AD">
        <w:rPr>
          <w:rFonts w:ascii="Arial" w:hAnsi="Arial" w:cs="Arial"/>
          <w:color w:val="000000"/>
          <w:spacing w:val="9"/>
        </w:rPr>
        <w:t>şi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suprafaţa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terenului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considerat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. </w:t>
      </w:r>
      <w:proofErr w:type="spellStart"/>
      <w:r w:rsidRPr="004B37AD">
        <w:rPr>
          <w:rFonts w:ascii="Arial" w:hAnsi="Arial" w:cs="Arial"/>
          <w:color w:val="000000"/>
          <w:spacing w:val="7"/>
        </w:rPr>
        <w:t>În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funcţie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de </w:t>
      </w:r>
      <w:proofErr w:type="spellStart"/>
      <w:r w:rsidRPr="004B37AD">
        <w:rPr>
          <w:rFonts w:ascii="Arial" w:hAnsi="Arial" w:cs="Arial"/>
          <w:color w:val="000000"/>
          <w:spacing w:val="7"/>
        </w:rPr>
        <w:t>înălţimea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clădirilor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care se </w:t>
      </w:r>
      <w:proofErr w:type="spellStart"/>
      <w:r w:rsidRPr="004B37AD">
        <w:rPr>
          <w:rFonts w:ascii="Arial" w:hAnsi="Arial" w:cs="Arial"/>
          <w:color w:val="000000"/>
          <w:spacing w:val="7"/>
        </w:rPr>
        <w:t>vor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realiza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, </w:t>
      </w:r>
      <w:proofErr w:type="spellStart"/>
      <w:r w:rsidRPr="004B37AD">
        <w:rPr>
          <w:rFonts w:ascii="Arial" w:hAnsi="Arial" w:cs="Arial"/>
          <w:color w:val="000000"/>
          <w:spacing w:val="7"/>
        </w:rPr>
        <w:t>coeficientul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de </w:t>
      </w:r>
      <w:proofErr w:type="spellStart"/>
      <w:r w:rsidRPr="004B37AD">
        <w:rPr>
          <w:rFonts w:ascii="Arial" w:hAnsi="Arial" w:cs="Arial"/>
          <w:color w:val="000000"/>
          <w:spacing w:val="4"/>
        </w:rPr>
        <w:t>utilizare</w:t>
      </w:r>
      <w:proofErr w:type="spellEnd"/>
      <w:r w:rsidRPr="004B37AD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4B37AD">
        <w:rPr>
          <w:rFonts w:ascii="Arial" w:hAnsi="Arial" w:cs="Arial"/>
          <w:color w:val="000000"/>
          <w:spacing w:val="4"/>
        </w:rPr>
        <w:t>terenului</w:t>
      </w:r>
      <w:proofErr w:type="spellEnd"/>
      <w:r w:rsidRPr="004B37AD">
        <w:rPr>
          <w:rFonts w:ascii="Arial" w:hAnsi="Arial" w:cs="Arial"/>
          <w:color w:val="000000"/>
          <w:spacing w:val="4"/>
        </w:rPr>
        <w:t xml:space="preserve">-C.U.T., </w:t>
      </w:r>
      <w:proofErr w:type="spellStart"/>
      <w:r w:rsidRPr="004B37AD">
        <w:rPr>
          <w:rFonts w:ascii="Arial" w:hAnsi="Arial" w:cs="Arial"/>
          <w:color w:val="000000"/>
          <w:spacing w:val="4"/>
        </w:rPr>
        <w:t>poate</w:t>
      </w:r>
      <w:proofErr w:type="spellEnd"/>
      <w:r w:rsidRPr="004B37AD">
        <w:rPr>
          <w:rFonts w:ascii="Arial" w:hAnsi="Arial" w:cs="Arial"/>
          <w:color w:val="000000"/>
          <w:spacing w:val="4"/>
        </w:rPr>
        <w:t xml:space="preserve"> fi:</w:t>
      </w:r>
    </w:p>
    <w:p w14:paraId="1B347A0D" w14:textId="77777777" w:rsidR="00A121B9" w:rsidRPr="00E84009" w:rsidRDefault="00A121B9" w:rsidP="00A121B9">
      <w:pPr>
        <w:widowControl w:val="0"/>
        <w:numPr>
          <w:ilvl w:val="4"/>
          <w:numId w:val="19"/>
        </w:numPr>
        <w:tabs>
          <w:tab w:val="left" w:pos="2160"/>
        </w:tabs>
        <w:autoSpaceDE w:val="0"/>
        <w:ind w:left="2340" w:right="375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1"/>
        </w:rPr>
        <w:t>1</w:t>
      </w:r>
      <w:r w:rsidRPr="00E84009">
        <w:rPr>
          <w:rFonts w:ascii="Arial" w:hAnsi="Arial" w:cs="Arial"/>
          <w:color w:val="000000"/>
          <w:spacing w:val="1"/>
        </w:rPr>
        <w:t>,</w:t>
      </w:r>
      <w:r>
        <w:rPr>
          <w:rFonts w:ascii="Arial" w:hAnsi="Arial" w:cs="Arial"/>
          <w:color w:val="000000"/>
          <w:spacing w:val="1"/>
        </w:rPr>
        <w:t>2</w:t>
      </w:r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adc</w:t>
      </w:r>
      <w:proofErr w:type="spellEnd"/>
      <w:r w:rsidRPr="00E84009">
        <w:rPr>
          <w:rFonts w:ascii="Arial" w:hAnsi="Arial" w:cs="Arial"/>
          <w:color w:val="000000"/>
          <w:spacing w:val="1"/>
        </w:rPr>
        <w:t>/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teren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pentru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r w:rsidRPr="00E84009">
        <w:rPr>
          <w:rFonts w:ascii="Arial" w:hAnsi="Arial" w:cs="Arial"/>
          <w:color w:val="000000"/>
          <w:spacing w:val="3"/>
        </w:rPr>
        <w:t>(S)+</w:t>
      </w:r>
      <w:r w:rsidRPr="00E84009">
        <w:rPr>
          <w:rFonts w:ascii="Arial" w:hAnsi="Arial" w:cs="Arial"/>
          <w:color w:val="000000"/>
          <w:spacing w:val="1"/>
        </w:rPr>
        <w:t>P+</w:t>
      </w:r>
      <w:r>
        <w:rPr>
          <w:rFonts w:ascii="Arial" w:hAnsi="Arial" w:cs="Arial"/>
          <w:color w:val="000000"/>
          <w:spacing w:val="1"/>
        </w:rPr>
        <w:t>2</w:t>
      </w:r>
      <w:r w:rsidRPr="00E84009">
        <w:rPr>
          <w:rFonts w:ascii="Arial" w:hAnsi="Arial" w:cs="Arial"/>
          <w:color w:val="000000"/>
          <w:spacing w:val="1"/>
        </w:rPr>
        <w:t>E+(M</w:t>
      </w:r>
      <w:r w:rsidRPr="00E84009">
        <w:rPr>
          <w:rFonts w:ascii="Arial" w:hAnsi="Arial" w:cs="Arial"/>
          <w:color w:val="000000"/>
          <w:spacing w:val="5"/>
        </w:rPr>
        <w:t>)</w:t>
      </w:r>
      <w:r>
        <w:rPr>
          <w:rFonts w:ascii="Arial" w:hAnsi="Arial" w:cs="Arial"/>
          <w:color w:val="000000"/>
          <w:spacing w:val="5"/>
        </w:rPr>
        <w:t>;</w:t>
      </w:r>
    </w:p>
    <w:p w14:paraId="473AF7AC" w14:textId="77777777" w:rsidR="00A121B9" w:rsidRDefault="00A121B9" w:rsidP="00A121B9">
      <w:pPr>
        <w:widowControl w:val="0"/>
        <w:numPr>
          <w:ilvl w:val="4"/>
          <w:numId w:val="19"/>
        </w:numPr>
        <w:tabs>
          <w:tab w:val="left" w:pos="2160"/>
        </w:tabs>
        <w:autoSpaceDE w:val="0"/>
        <w:ind w:left="2340" w:right="375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1"/>
        </w:rPr>
        <w:t>0,9</w:t>
      </w:r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adc</w:t>
      </w:r>
      <w:proofErr w:type="spellEnd"/>
      <w:r w:rsidRPr="00E84009">
        <w:rPr>
          <w:rFonts w:ascii="Arial" w:hAnsi="Arial" w:cs="Arial"/>
          <w:color w:val="000000"/>
          <w:spacing w:val="1"/>
        </w:rPr>
        <w:t>/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teren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pentru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r w:rsidRPr="00E84009">
        <w:rPr>
          <w:rFonts w:ascii="Arial" w:hAnsi="Arial" w:cs="Arial"/>
          <w:color w:val="000000"/>
          <w:spacing w:val="3"/>
        </w:rPr>
        <w:t>(S)+</w:t>
      </w:r>
      <w:r w:rsidRPr="00E84009">
        <w:rPr>
          <w:rFonts w:ascii="Arial" w:hAnsi="Arial" w:cs="Arial"/>
          <w:color w:val="000000"/>
          <w:spacing w:val="1"/>
        </w:rPr>
        <w:t>P+1E+(M</w:t>
      </w:r>
      <w:proofErr w:type="gramStart"/>
      <w:r w:rsidRPr="00E84009">
        <w:rPr>
          <w:rFonts w:ascii="Arial" w:hAnsi="Arial" w:cs="Arial"/>
          <w:color w:val="000000"/>
          <w:spacing w:val="5"/>
        </w:rPr>
        <w:t>)</w:t>
      </w:r>
      <w:r>
        <w:rPr>
          <w:rFonts w:ascii="Arial" w:hAnsi="Arial" w:cs="Arial"/>
          <w:color w:val="000000"/>
          <w:spacing w:val="5"/>
        </w:rPr>
        <w:t>;</w:t>
      </w:r>
      <w:proofErr w:type="gramEnd"/>
    </w:p>
    <w:p w14:paraId="3C3C6F1B" w14:textId="77777777" w:rsidR="00A121B9" w:rsidRPr="00836244" w:rsidRDefault="00A121B9" w:rsidP="00A121B9">
      <w:pPr>
        <w:widowControl w:val="0"/>
        <w:numPr>
          <w:ilvl w:val="4"/>
          <w:numId w:val="19"/>
        </w:numPr>
        <w:tabs>
          <w:tab w:val="left" w:pos="2160"/>
        </w:tabs>
        <w:autoSpaceDE w:val="0"/>
        <w:ind w:left="2340" w:right="375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2"/>
        </w:rPr>
        <w:t>0</w:t>
      </w:r>
      <w:r w:rsidRPr="004B37AD">
        <w:rPr>
          <w:rFonts w:ascii="Arial" w:hAnsi="Arial" w:cs="Arial"/>
          <w:color w:val="000000"/>
          <w:spacing w:val="2"/>
        </w:rPr>
        <w:t>,</w:t>
      </w:r>
      <w:r>
        <w:rPr>
          <w:rFonts w:ascii="Arial" w:hAnsi="Arial" w:cs="Arial"/>
          <w:color w:val="000000"/>
          <w:spacing w:val="2"/>
        </w:rPr>
        <w:t>6</w:t>
      </w:r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mp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adc</w:t>
      </w:r>
      <w:proofErr w:type="spellEnd"/>
      <w:r w:rsidRPr="004B37AD">
        <w:rPr>
          <w:rFonts w:ascii="Arial" w:hAnsi="Arial" w:cs="Arial"/>
          <w:color w:val="000000"/>
          <w:spacing w:val="2"/>
        </w:rPr>
        <w:t>/</w:t>
      </w:r>
      <w:proofErr w:type="spellStart"/>
      <w:r w:rsidRPr="004B37AD">
        <w:rPr>
          <w:rFonts w:ascii="Arial" w:hAnsi="Arial" w:cs="Arial"/>
          <w:color w:val="000000"/>
          <w:spacing w:val="2"/>
        </w:rPr>
        <w:t>mp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teren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pentru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r w:rsidRPr="004B37AD">
        <w:rPr>
          <w:rFonts w:ascii="Arial" w:hAnsi="Arial" w:cs="Arial"/>
          <w:color w:val="000000"/>
          <w:spacing w:val="3"/>
        </w:rPr>
        <w:t>(S)+</w:t>
      </w:r>
      <w:r w:rsidRPr="004B37AD">
        <w:rPr>
          <w:rFonts w:ascii="Arial" w:hAnsi="Arial" w:cs="Arial"/>
          <w:color w:val="000000"/>
          <w:spacing w:val="2"/>
        </w:rPr>
        <w:t>P+(M).</w:t>
      </w:r>
    </w:p>
    <w:p w14:paraId="757F2EAE" w14:textId="77777777" w:rsidR="00A121B9" w:rsidRPr="003F4802" w:rsidRDefault="00A121B9" w:rsidP="00A121B9">
      <w:pPr>
        <w:widowControl w:val="0"/>
        <w:numPr>
          <w:ilvl w:val="4"/>
          <w:numId w:val="19"/>
        </w:numPr>
        <w:tabs>
          <w:tab w:val="clear" w:pos="360"/>
          <w:tab w:val="num" w:pos="-1260"/>
          <w:tab w:val="left" w:pos="2160"/>
        </w:tabs>
        <w:autoSpaceDE w:val="0"/>
        <w:ind w:left="720" w:right="375"/>
        <w:jc w:val="both"/>
        <w:rPr>
          <w:rFonts w:ascii="Arial" w:hAnsi="Arial" w:cs="Arial"/>
          <w:color w:val="000000"/>
          <w:spacing w:val="5"/>
        </w:rPr>
      </w:pPr>
      <w:proofErr w:type="spellStart"/>
      <w:r>
        <w:rPr>
          <w:rFonts w:ascii="Arial" w:hAnsi="Arial" w:cs="Arial"/>
          <w:color w:val="000000"/>
          <w:spacing w:val="2"/>
        </w:rPr>
        <w:t>Pentru</w:t>
      </w:r>
      <w:proofErr w:type="spellEnd"/>
      <w:r>
        <w:rPr>
          <w:rFonts w:ascii="Arial" w:hAnsi="Arial" w:cs="Arial"/>
          <w:color w:val="000000"/>
          <w:spacing w:val="2"/>
        </w:rPr>
        <w:t xml:space="preserve"> Zona </w:t>
      </w:r>
      <w:proofErr w:type="spellStart"/>
      <w:r>
        <w:rPr>
          <w:rFonts w:ascii="Arial" w:hAnsi="Arial" w:cs="Arial"/>
          <w:color w:val="000000"/>
          <w:spacing w:val="2"/>
        </w:rPr>
        <w:t>unități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industriale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și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depozitare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și</w:t>
      </w:r>
      <w:proofErr w:type="spellEnd"/>
      <w:r>
        <w:rPr>
          <w:rFonts w:ascii="Arial" w:hAnsi="Arial" w:cs="Arial"/>
          <w:color w:val="000000"/>
          <w:spacing w:val="2"/>
        </w:rPr>
        <w:t xml:space="preserve"> Zona </w:t>
      </w:r>
      <w:proofErr w:type="spellStart"/>
      <w:r>
        <w:rPr>
          <w:rFonts w:ascii="Arial" w:hAnsi="Arial" w:cs="Arial"/>
          <w:color w:val="000000"/>
          <w:spacing w:val="2"/>
        </w:rPr>
        <w:t>Unitati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agricole</w:t>
      </w:r>
      <w:proofErr w:type="spellEnd"/>
      <w:r>
        <w:rPr>
          <w:rFonts w:ascii="Arial" w:hAnsi="Arial" w:cs="Arial"/>
          <w:color w:val="000000"/>
          <w:spacing w:val="2"/>
        </w:rPr>
        <w:t xml:space="preserve">, </w:t>
      </w:r>
      <w:proofErr w:type="spellStart"/>
      <w:r w:rsidRPr="004405FD">
        <w:rPr>
          <w:rFonts w:ascii="Arial" w:hAnsi="Arial" w:cs="Arial"/>
          <w:color w:val="000000"/>
          <w:spacing w:val="2"/>
        </w:rPr>
        <w:t>procentul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maxim de </w:t>
      </w:r>
      <w:proofErr w:type="spellStart"/>
      <w:r w:rsidRPr="004405FD">
        <w:rPr>
          <w:rFonts w:ascii="Arial" w:hAnsi="Arial" w:cs="Arial"/>
          <w:color w:val="000000"/>
          <w:spacing w:val="2"/>
        </w:rPr>
        <w:t>ocupare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a </w:t>
      </w:r>
      <w:proofErr w:type="spellStart"/>
      <w:r w:rsidRPr="004405FD">
        <w:rPr>
          <w:rFonts w:ascii="Arial" w:hAnsi="Arial" w:cs="Arial"/>
          <w:color w:val="000000"/>
          <w:spacing w:val="2"/>
        </w:rPr>
        <w:t>terenului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și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coeficientul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4405FD">
        <w:rPr>
          <w:rFonts w:ascii="Arial" w:hAnsi="Arial" w:cs="Arial"/>
          <w:color w:val="000000"/>
          <w:spacing w:val="2"/>
        </w:rPr>
        <w:t>utilizare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al </w:t>
      </w:r>
      <w:proofErr w:type="spellStart"/>
      <w:r w:rsidRPr="004405FD">
        <w:rPr>
          <w:rFonts w:ascii="Arial" w:hAnsi="Arial" w:cs="Arial"/>
          <w:color w:val="000000"/>
          <w:spacing w:val="2"/>
        </w:rPr>
        <w:t>terenului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se </w:t>
      </w:r>
      <w:proofErr w:type="spellStart"/>
      <w:r w:rsidRPr="004405FD">
        <w:rPr>
          <w:rFonts w:ascii="Arial" w:hAnsi="Arial" w:cs="Arial"/>
          <w:color w:val="000000"/>
          <w:spacing w:val="2"/>
        </w:rPr>
        <w:t>stabileşte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prin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studiu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4405FD">
        <w:rPr>
          <w:rFonts w:ascii="Arial" w:hAnsi="Arial" w:cs="Arial"/>
          <w:color w:val="000000"/>
          <w:spacing w:val="2"/>
        </w:rPr>
        <w:t>fezabilitate</w:t>
      </w:r>
      <w:proofErr w:type="spellEnd"/>
      <w:r w:rsidRPr="004405FD">
        <w:rPr>
          <w:rFonts w:ascii="Arial" w:hAnsi="Arial" w:cs="Arial"/>
          <w:color w:val="000000"/>
          <w:spacing w:val="2"/>
        </w:rPr>
        <w:t>.</w:t>
      </w:r>
    </w:p>
    <w:p w14:paraId="2B2EBB2E" w14:textId="77777777" w:rsidR="00A121B9" w:rsidRPr="00CF42E2" w:rsidRDefault="00A121B9" w:rsidP="00A121B9">
      <w:pPr>
        <w:widowControl w:val="0"/>
        <w:tabs>
          <w:tab w:val="left" w:pos="2160"/>
        </w:tabs>
        <w:autoSpaceDE w:val="0"/>
        <w:ind w:left="720" w:right="375"/>
        <w:jc w:val="both"/>
        <w:rPr>
          <w:rFonts w:ascii="Arial" w:hAnsi="Arial" w:cs="Arial"/>
          <w:color w:val="000000"/>
          <w:spacing w:val="5"/>
        </w:rPr>
      </w:pPr>
    </w:p>
    <w:p w14:paraId="3ACF91D4" w14:textId="77777777" w:rsidR="00A121B9" w:rsidRDefault="00A121B9" w:rsidP="00A121B9">
      <w:pPr>
        <w:widowControl w:val="0"/>
        <w:numPr>
          <w:ilvl w:val="0"/>
          <w:numId w:val="88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AC30B4">
        <w:rPr>
          <w:rFonts w:ascii="Arial" w:hAnsi="Arial" w:cs="Arial"/>
          <w:color w:val="000000"/>
          <w:spacing w:val="4"/>
        </w:rPr>
        <w:t>Construcţia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AC30B4">
        <w:rPr>
          <w:rFonts w:ascii="Arial" w:hAnsi="Arial" w:cs="Arial"/>
          <w:color w:val="000000"/>
          <w:spacing w:val="4"/>
        </w:rPr>
        <w:t>locuinţe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  <w:lang w:val="ro-RO"/>
        </w:rPr>
        <w:t>şi</w:t>
      </w:r>
      <w:proofErr w:type="spellEnd"/>
      <w:r>
        <w:rPr>
          <w:rFonts w:ascii="Arial" w:hAnsi="Arial" w:cs="Arial"/>
          <w:color w:val="000000"/>
          <w:spacing w:val="4"/>
          <w:lang w:val="ro-RO"/>
        </w:rPr>
        <w:t xml:space="preserve"> obiective </w:t>
      </w:r>
      <w:proofErr w:type="spellStart"/>
      <w:r w:rsidRPr="00AC30B4">
        <w:rPr>
          <w:rFonts w:ascii="Arial" w:hAnsi="Arial" w:cs="Arial"/>
          <w:color w:val="000000"/>
          <w:spacing w:val="4"/>
        </w:rPr>
        <w:t>este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C30B4">
        <w:rPr>
          <w:rFonts w:ascii="Arial" w:hAnsi="Arial" w:cs="Arial"/>
          <w:color w:val="000000"/>
          <w:spacing w:val="4"/>
        </w:rPr>
        <w:t>permisă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cu </w:t>
      </w:r>
      <w:proofErr w:type="spellStart"/>
      <w:r w:rsidRPr="00AC30B4">
        <w:rPr>
          <w:rFonts w:ascii="Arial" w:hAnsi="Arial" w:cs="Arial"/>
          <w:color w:val="000000"/>
          <w:spacing w:val="4"/>
        </w:rPr>
        <w:t>respectarea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C30B4">
        <w:rPr>
          <w:rFonts w:ascii="Arial" w:hAnsi="Arial" w:cs="Arial"/>
          <w:color w:val="000000"/>
          <w:spacing w:val="4"/>
        </w:rPr>
        <w:t>zo</w:t>
      </w:r>
      <w:r>
        <w:rPr>
          <w:rFonts w:ascii="Arial" w:hAnsi="Arial" w:cs="Arial"/>
          <w:color w:val="000000"/>
          <w:spacing w:val="4"/>
        </w:rPr>
        <w:t>nelor</w:t>
      </w:r>
      <w:proofErr w:type="spellEnd"/>
      <w:r>
        <w:rPr>
          <w:rFonts w:ascii="Arial" w:hAnsi="Arial" w:cs="Arial"/>
          <w:color w:val="000000"/>
          <w:spacing w:val="4"/>
        </w:rPr>
        <w:t xml:space="preserve"> de </w:t>
      </w:r>
      <w:proofErr w:type="spellStart"/>
      <w:r>
        <w:rPr>
          <w:rFonts w:ascii="Arial" w:hAnsi="Arial" w:cs="Arial"/>
          <w:color w:val="000000"/>
          <w:spacing w:val="4"/>
        </w:rPr>
        <w:t>protecţie</w:t>
      </w:r>
      <w:proofErr w:type="spellEnd"/>
      <w:r>
        <w:rPr>
          <w:rFonts w:ascii="Arial" w:hAnsi="Arial" w:cs="Arial"/>
          <w:color w:val="000000"/>
          <w:spacing w:val="4"/>
        </w:rPr>
        <w:t xml:space="preserve"> a </w:t>
      </w:r>
      <w:proofErr w:type="spellStart"/>
      <w:r>
        <w:rPr>
          <w:rFonts w:ascii="Arial" w:hAnsi="Arial" w:cs="Arial"/>
          <w:color w:val="000000"/>
          <w:spacing w:val="4"/>
        </w:rPr>
        <w:t>drumurilor</w:t>
      </w:r>
      <w:proofErr w:type="spellEnd"/>
      <w:r>
        <w:rPr>
          <w:rFonts w:ascii="Arial" w:hAnsi="Arial" w:cs="Arial"/>
          <w:color w:val="000000"/>
          <w:spacing w:val="4"/>
        </w:rPr>
        <w:t>:</w:t>
      </w:r>
    </w:p>
    <w:p w14:paraId="59CB57E9" w14:textId="225FBBB5" w:rsidR="004377E6" w:rsidRPr="004377E6" w:rsidRDefault="004377E6" w:rsidP="004377E6">
      <w:pPr>
        <w:pStyle w:val="Listparagraf"/>
        <w:widowControl w:val="0"/>
        <w:numPr>
          <w:ilvl w:val="0"/>
          <w:numId w:val="92"/>
        </w:numPr>
        <w:tabs>
          <w:tab w:val="left" w:pos="1276"/>
        </w:tabs>
        <w:autoSpaceDE w:val="0"/>
        <w:ind w:right="375"/>
        <w:jc w:val="both"/>
        <w:rPr>
          <w:rFonts w:ascii="Arial" w:hAnsi="Arial" w:cs="Arial"/>
          <w:color w:val="000000"/>
          <w:spacing w:val="5"/>
        </w:rPr>
      </w:pPr>
      <w:r w:rsidRPr="004377E6">
        <w:rPr>
          <w:rFonts w:ascii="Arial" w:hAnsi="Arial" w:cs="Arial"/>
          <w:color w:val="000000"/>
          <w:spacing w:val="5"/>
        </w:rPr>
        <w:t xml:space="preserve">(DN)- </w:t>
      </w:r>
      <w:proofErr w:type="spellStart"/>
      <w:r w:rsidRPr="004377E6">
        <w:rPr>
          <w:rFonts w:ascii="Arial" w:hAnsi="Arial" w:cs="Arial"/>
          <w:color w:val="000000"/>
          <w:spacing w:val="5"/>
        </w:rPr>
        <w:t>Traversarea</w:t>
      </w:r>
      <w:proofErr w:type="spellEnd"/>
      <w:r w:rsidRPr="004377E6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4377E6">
        <w:rPr>
          <w:rFonts w:ascii="Arial" w:hAnsi="Arial" w:cs="Arial"/>
          <w:color w:val="000000"/>
          <w:spacing w:val="5"/>
        </w:rPr>
        <w:t>intravilanului</w:t>
      </w:r>
      <w:proofErr w:type="spellEnd"/>
      <w:r w:rsidRPr="004377E6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4377E6">
        <w:rPr>
          <w:rFonts w:ascii="Arial" w:hAnsi="Arial" w:cs="Arial"/>
          <w:color w:val="000000"/>
          <w:spacing w:val="5"/>
        </w:rPr>
        <w:t>drumuri</w:t>
      </w:r>
      <w:proofErr w:type="spellEnd"/>
      <w:r w:rsidRPr="004377E6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4377E6">
        <w:rPr>
          <w:rFonts w:ascii="Arial" w:hAnsi="Arial" w:cs="Arial"/>
          <w:color w:val="000000"/>
          <w:spacing w:val="5"/>
        </w:rPr>
        <w:t>naţionale</w:t>
      </w:r>
      <w:proofErr w:type="spellEnd"/>
      <w:r w:rsidRPr="004377E6">
        <w:rPr>
          <w:rFonts w:ascii="Arial" w:hAnsi="Arial" w:cs="Arial"/>
          <w:color w:val="000000"/>
          <w:spacing w:val="5"/>
        </w:rPr>
        <w:t xml:space="preserve"> - minimum 13 m din ax de o </w:t>
      </w:r>
      <w:proofErr w:type="spellStart"/>
      <w:r w:rsidRPr="004377E6">
        <w:rPr>
          <w:rFonts w:ascii="Arial" w:hAnsi="Arial" w:cs="Arial"/>
          <w:color w:val="000000"/>
          <w:spacing w:val="5"/>
        </w:rPr>
        <w:t>parte</w:t>
      </w:r>
      <w:proofErr w:type="spellEnd"/>
      <w:r w:rsidRPr="004377E6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4377E6">
        <w:rPr>
          <w:rFonts w:ascii="Arial" w:hAnsi="Arial" w:cs="Arial"/>
          <w:color w:val="000000"/>
          <w:spacing w:val="5"/>
        </w:rPr>
        <w:t>şi</w:t>
      </w:r>
      <w:proofErr w:type="spellEnd"/>
      <w:r w:rsidRPr="004377E6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4377E6">
        <w:rPr>
          <w:rFonts w:ascii="Arial" w:hAnsi="Arial" w:cs="Arial"/>
          <w:color w:val="000000"/>
          <w:spacing w:val="5"/>
        </w:rPr>
        <w:t>alta</w:t>
      </w:r>
      <w:proofErr w:type="spellEnd"/>
      <w:r w:rsidRPr="004377E6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4377E6">
        <w:rPr>
          <w:rFonts w:ascii="Arial" w:hAnsi="Arial" w:cs="Arial"/>
          <w:color w:val="000000"/>
          <w:spacing w:val="5"/>
        </w:rPr>
        <w:t>drumului</w:t>
      </w:r>
      <w:proofErr w:type="spellEnd"/>
      <w:r>
        <w:rPr>
          <w:rFonts w:ascii="Arial" w:hAnsi="Arial" w:cs="Arial"/>
          <w:color w:val="000000"/>
          <w:spacing w:val="5"/>
        </w:rPr>
        <w:t xml:space="preserve"> </w:t>
      </w:r>
      <w:r w:rsidRPr="004377E6">
        <w:rPr>
          <w:rFonts w:ascii="Arial" w:hAnsi="Arial" w:cs="Arial"/>
          <w:color w:val="000000"/>
          <w:spacing w:val="5"/>
        </w:rPr>
        <w:t>(</w:t>
      </w:r>
      <w:proofErr w:type="spellStart"/>
      <w:r w:rsidRPr="004377E6">
        <w:rPr>
          <w:rFonts w:ascii="Arial" w:hAnsi="Arial" w:cs="Arial"/>
          <w:color w:val="000000"/>
          <w:spacing w:val="5"/>
        </w:rPr>
        <w:t>Distanța</w:t>
      </w:r>
      <w:proofErr w:type="spellEnd"/>
      <w:r w:rsidRPr="004377E6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4377E6">
        <w:rPr>
          <w:rFonts w:ascii="Arial" w:hAnsi="Arial" w:cs="Arial"/>
          <w:color w:val="000000"/>
          <w:spacing w:val="5"/>
        </w:rPr>
        <w:t>dintre</w:t>
      </w:r>
      <w:proofErr w:type="spellEnd"/>
      <w:r w:rsidRPr="004377E6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4377E6">
        <w:rPr>
          <w:rFonts w:ascii="Arial" w:hAnsi="Arial" w:cs="Arial"/>
          <w:color w:val="000000"/>
          <w:spacing w:val="5"/>
        </w:rPr>
        <w:t>gardurile</w:t>
      </w:r>
      <w:proofErr w:type="spellEnd"/>
      <w:r w:rsidRPr="004377E6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4377E6">
        <w:rPr>
          <w:rFonts w:ascii="Arial" w:hAnsi="Arial" w:cs="Arial"/>
          <w:color w:val="000000"/>
          <w:spacing w:val="5"/>
        </w:rPr>
        <w:t>sau</w:t>
      </w:r>
      <w:proofErr w:type="spellEnd"/>
      <w:r w:rsidRPr="004377E6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4377E6">
        <w:rPr>
          <w:rFonts w:ascii="Arial" w:hAnsi="Arial" w:cs="Arial"/>
          <w:color w:val="000000"/>
          <w:spacing w:val="5"/>
        </w:rPr>
        <w:t>construcţiile</w:t>
      </w:r>
      <w:proofErr w:type="spellEnd"/>
      <w:r w:rsidRPr="004377E6">
        <w:rPr>
          <w:rFonts w:ascii="Arial" w:hAnsi="Arial" w:cs="Arial"/>
          <w:color w:val="000000"/>
          <w:spacing w:val="5"/>
        </w:rPr>
        <w:t xml:space="preserve"> situate de o </w:t>
      </w:r>
      <w:proofErr w:type="spellStart"/>
      <w:r w:rsidRPr="004377E6">
        <w:rPr>
          <w:rFonts w:ascii="Arial" w:hAnsi="Arial" w:cs="Arial"/>
          <w:color w:val="000000"/>
          <w:spacing w:val="5"/>
        </w:rPr>
        <w:t>parte</w:t>
      </w:r>
      <w:proofErr w:type="spellEnd"/>
      <w:r w:rsidRPr="004377E6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4377E6">
        <w:rPr>
          <w:rFonts w:ascii="Arial" w:hAnsi="Arial" w:cs="Arial"/>
          <w:color w:val="000000"/>
          <w:spacing w:val="5"/>
        </w:rPr>
        <w:t>şi</w:t>
      </w:r>
      <w:proofErr w:type="spellEnd"/>
      <w:r w:rsidRPr="004377E6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4377E6">
        <w:rPr>
          <w:rFonts w:ascii="Arial" w:hAnsi="Arial" w:cs="Arial"/>
          <w:color w:val="000000"/>
          <w:spacing w:val="5"/>
        </w:rPr>
        <w:t>alta</w:t>
      </w:r>
      <w:proofErr w:type="spellEnd"/>
      <w:r w:rsidRPr="004377E6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4377E6">
        <w:rPr>
          <w:rFonts w:ascii="Arial" w:hAnsi="Arial" w:cs="Arial"/>
          <w:color w:val="000000"/>
          <w:spacing w:val="5"/>
        </w:rPr>
        <w:t>drumului</w:t>
      </w:r>
      <w:proofErr w:type="spellEnd"/>
      <w:r w:rsidRPr="004377E6">
        <w:rPr>
          <w:rFonts w:ascii="Arial" w:hAnsi="Arial" w:cs="Arial"/>
          <w:color w:val="000000"/>
          <w:spacing w:val="5"/>
        </w:rPr>
        <w:t xml:space="preserve"> (m)</w:t>
      </w:r>
      <w:proofErr w:type="gramStart"/>
      <w:r w:rsidRPr="004377E6">
        <w:rPr>
          <w:rFonts w:ascii="Arial" w:hAnsi="Arial" w:cs="Arial"/>
          <w:color w:val="000000"/>
          <w:spacing w:val="5"/>
        </w:rPr>
        <w:t>);</w:t>
      </w:r>
      <w:proofErr w:type="gramEnd"/>
    </w:p>
    <w:p w14:paraId="3172DE09" w14:textId="2B46E4FC" w:rsidR="00A121B9" w:rsidRPr="00F3684D" w:rsidRDefault="00A121B9" w:rsidP="00A121B9">
      <w:pPr>
        <w:pStyle w:val="Listparagraf"/>
        <w:widowControl w:val="0"/>
        <w:numPr>
          <w:ilvl w:val="0"/>
          <w:numId w:val="92"/>
        </w:numPr>
        <w:tabs>
          <w:tab w:val="left" w:pos="1276"/>
        </w:tabs>
        <w:autoSpaceDE w:val="0"/>
        <w:ind w:right="375"/>
        <w:jc w:val="both"/>
        <w:rPr>
          <w:rFonts w:ascii="Arial" w:hAnsi="Arial" w:cs="Arial"/>
          <w:color w:val="000000"/>
          <w:spacing w:val="5"/>
        </w:rPr>
      </w:pPr>
      <w:r w:rsidRPr="0071217C">
        <w:rPr>
          <w:rFonts w:ascii="Arial" w:hAnsi="Arial" w:cs="Arial"/>
          <w:color w:val="000000"/>
          <w:spacing w:val="5"/>
        </w:rPr>
        <w:t>(D</w:t>
      </w:r>
      <w:r>
        <w:rPr>
          <w:rFonts w:ascii="Arial" w:hAnsi="Arial" w:cs="Arial"/>
          <w:color w:val="000000"/>
          <w:spacing w:val="5"/>
        </w:rPr>
        <w:t>C</w:t>
      </w:r>
      <w:r w:rsidRPr="0071217C">
        <w:rPr>
          <w:rFonts w:ascii="Arial" w:hAnsi="Arial" w:cs="Arial"/>
          <w:color w:val="000000"/>
          <w:spacing w:val="5"/>
        </w:rPr>
        <w:t>)-</w:t>
      </w:r>
      <w:r w:rsidRPr="0071217C"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Traversarea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intravilanului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</w:t>
      </w:r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drumuri</w:t>
      </w:r>
      <w:proofErr w:type="spellEnd"/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comunale</w:t>
      </w:r>
      <w:proofErr w:type="spellEnd"/>
      <w:r>
        <w:rPr>
          <w:rFonts w:ascii="Arial" w:hAnsi="Arial" w:cs="Arial"/>
          <w:color w:val="000000"/>
          <w:spacing w:val="5"/>
        </w:rPr>
        <w:t xml:space="preserve"> - </w:t>
      </w:r>
      <w:r w:rsidRPr="00165498">
        <w:rPr>
          <w:rFonts w:ascii="Arial" w:hAnsi="Arial" w:cs="Arial"/>
          <w:color w:val="000000"/>
          <w:spacing w:val="5"/>
        </w:rPr>
        <w:t xml:space="preserve">minimum 10 m din ax de o </w:t>
      </w:r>
      <w:proofErr w:type="spellStart"/>
      <w:r w:rsidRPr="00165498">
        <w:rPr>
          <w:rFonts w:ascii="Arial" w:hAnsi="Arial" w:cs="Arial"/>
          <w:color w:val="000000"/>
          <w:spacing w:val="5"/>
        </w:rPr>
        <w:t>parte</w:t>
      </w:r>
      <w:proofErr w:type="spellEnd"/>
      <w:r w:rsidRPr="00165498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165498">
        <w:rPr>
          <w:rFonts w:ascii="Arial" w:hAnsi="Arial" w:cs="Arial"/>
          <w:color w:val="000000"/>
          <w:spacing w:val="5"/>
        </w:rPr>
        <w:t>şi</w:t>
      </w:r>
      <w:proofErr w:type="spellEnd"/>
      <w:r w:rsidRPr="00165498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165498">
        <w:rPr>
          <w:rFonts w:ascii="Arial" w:hAnsi="Arial" w:cs="Arial"/>
          <w:color w:val="000000"/>
          <w:spacing w:val="5"/>
        </w:rPr>
        <w:t>alta</w:t>
      </w:r>
      <w:proofErr w:type="spellEnd"/>
      <w:r w:rsidRPr="00165498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165498">
        <w:rPr>
          <w:rFonts w:ascii="Arial" w:hAnsi="Arial" w:cs="Arial"/>
          <w:color w:val="000000"/>
          <w:spacing w:val="5"/>
        </w:rPr>
        <w:t>drumului</w:t>
      </w:r>
      <w:proofErr w:type="spellEnd"/>
      <w:r>
        <w:rPr>
          <w:rFonts w:ascii="Arial" w:hAnsi="Arial" w:cs="Arial"/>
          <w:color w:val="000000"/>
          <w:spacing w:val="5"/>
        </w:rPr>
        <w:t xml:space="preserve"> </w:t>
      </w:r>
      <w:r w:rsidRPr="00F3684D">
        <w:rPr>
          <w:rFonts w:ascii="Arial" w:hAnsi="Arial" w:cs="Arial"/>
          <w:color w:val="000000"/>
          <w:spacing w:val="5"/>
        </w:rPr>
        <w:t>(</w:t>
      </w:r>
      <w:proofErr w:type="spellStart"/>
      <w:r w:rsidRPr="00F3684D">
        <w:rPr>
          <w:rFonts w:ascii="Arial" w:hAnsi="Arial" w:cs="Arial"/>
          <w:color w:val="000000"/>
          <w:spacing w:val="5"/>
        </w:rPr>
        <w:t>Distanța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F3684D">
        <w:rPr>
          <w:rFonts w:ascii="Arial" w:hAnsi="Arial" w:cs="Arial"/>
          <w:color w:val="000000"/>
          <w:spacing w:val="5"/>
        </w:rPr>
        <w:t>dintre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F3684D">
        <w:rPr>
          <w:rFonts w:ascii="Arial" w:hAnsi="Arial" w:cs="Arial"/>
          <w:color w:val="000000"/>
          <w:spacing w:val="5"/>
        </w:rPr>
        <w:t>gardurile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F3684D">
        <w:rPr>
          <w:rFonts w:ascii="Arial" w:hAnsi="Arial" w:cs="Arial"/>
          <w:color w:val="000000"/>
          <w:spacing w:val="5"/>
        </w:rPr>
        <w:t>sau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F3684D">
        <w:rPr>
          <w:rFonts w:ascii="Arial" w:hAnsi="Arial" w:cs="Arial"/>
          <w:color w:val="000000"/>
          <w:spacing w:val="5"/>
        </w:rPr>
        <w:t>construcţiile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situate de o </w:t>
      </w:r>
      <w:proofErr w:type="spellStart"/>
      <w:r w:rsidRPr="00F3684D">
        <w:rPr>
          <w:rFonts w:ascii="Arial" w:hAnsi="Arial" w:cs="Arial"/>
          <w:color w:val="000000"/>
          <w:spacing w:val="5"/>
        </w:rPr>
        <w:t>parte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F3684D">
        <w:rPr>
          <w:rFonts w:ascii="Arial" w:hAnsi="Arial" w:cs="Arial"/>
          <w:color w:val="000000"/>
          <w:spacing w:val="5"/>
        </w:rPr>
        <w:t>şi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F3684D">
        <w:rPr>
          <w:rFonts w:ascii="Arial" w:hAnsi="Arial" w:cs="Arial"/>
          <w:color w:val="000000"/>
          <w:spacing w:val="5"/>
        </w:rPr>
        <w:t>alta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F3684D">
        <w:rPr>
          <w:rFonts w:ascii="Arial" w:hAnsi="Arial" w:cs="Arial"/>
          <w:color w:val="000000"/>
          <w:spacing w:val="5"/>
        </w:rPr>
        <w:t>drumului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(m)</w:t>
      </w:r>
      <w:proofErr w:type="gramStart"/>
      <w:r w:rsidRPr="00F3684D">
        <w:rPr>
          <w:rFonts w:ascii="Arial" w:hAnsi="Arial" w:cs="Arial"/>
          <w:color w:val="000000"/>
          <w:spacing w:val="5"/>
        </w:rPr>
        <w:t>);</w:t>
      </w:r>
      <w:proofErr w:type="gramEnd"/>
    </w:p>
    <w:p w14:paraId="1EBCDC55" w14:textId="77777777" w:rsidR="00A121B9" w:rsidRPr="004E55D8" w:rsidRDefault="00A121B9" w:rsidP="00A121B9">
      <w:pPr>
        <w:pStyle w:val="Listparagraf"/>
        <w:numPr>
          <w:ilvl w:val="0"/>
          <w:numId w:val="75"/>
        </w:numPr>
        <w:ind w:left="1276" w:right="375" w:hanging="142"/>
        <w:jc w:val="both"/>
        <w:rPr>
          <w:rFonts w:ascii="Arial" w:hAnsi="Arial" w:cs="Arial"/>
          <w:color w:val="000000"/>
        </w:rPr>
      </w:pPr>
      <w:proofErr w:type="spellStart"/>
      <w:r w:rsidRPr="00197247">
        <w:rPr>
          <w:rFonts w:ascii="Arial" w:hAnsi="Arial" w:cs="Arial"/>
          <w:color w:val="000000"/>
        </w:rPr>
        <w:t>Străzi</w:t>
      </w:r>
      <w:proofErr w:type="spellEnd"/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principale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197247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minimum 5,5</w:t>
      </w:r>
      <w:r w:rsidRPr="00197247">
        <w:rPr>
          <w:rFonts w:ascii="Arial" w:hAnsi="Arial" w:cs="Arial"/>
          <w:color w:val="000000"/>
        </w:rPr>
        <w:t xml:space="preserve"> m </w:t>
      </w:r>
      <w:r>
        <w:rPr>
          <w:rFonts w:ascii="Arial" w:hAnsi="Arial" w:cs="Arial"/>
          <w:color w:val="000000"/>
        </w:rPr>
        <w:t xml:space="preserve">din ax de o </w:t>
      </w:r>
      <w:proofErr w:type="spellStart"/>
      <w:r>
        <w:rPr>
          <w:rFonts w:ascii="Arial" w:hAnsi="Arial" w:cs="Arial"/>
          <w:color w:val="000000"/>
        </w:rPr>
        <w:t>parte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alta</w:t>
      </w:r>
      <w:proofErr w:type="spellEnd"/>
      <w:r>
        <w:rPr>
          <w:rFonts w:ascii="Arial" w:hAnsi="Arial" w:cs="Arial"/>
          <w:color w:val="000000"/>
        </w:rPr>
        <w:t xml:space="preserve"> a</w:t>
      </w:r>
      <w:r w:rsidRPr="00197247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97247">
        <w:rPr>
          <w:rFonts w:ascii="Arial" w:hAnsi="Arial" w:cs="Arial"/>
          <w:color w:val="000000"/>
        </w:rPr>
        <w:t>drumului</w:t>
      </w:r>
      <w:proofErr w:type="spellEnd"/>
      <w:r>
        <w:rPr>
          <w:rFonts w:ascii="Arial" w:hAnsi="Arial" w:cs="Arial"/>
          <w:color w:val="000000"/>
          <w:spacing w:val="5"/>
        </w:rPr>
        <w:t>;</w:t>
      </w:r>
      <w:proofErr w:type="gramEnd"/>
    </w:p>
    <w:p w14:paraId="721C7927" w14:textId="63EC325A" w:rsidR="00A121B9" w:rsidRPr="004377E6" w:rsidRDefault="00A121B9" w:rsidP="004377E6">
      <w:pPr>
        <w:pStyle w:val="Listparagraf"/>
        <w:numPr>
          <w:ilvl w:val="0"/>
          <w:numId w:val="75"/>
        </w:numPr>
        <w:ind w:left="1276" w:right="375" w:hanging="142"/>
        <w:jc w:val="both"/>
        <w:rPr>
          <w:rFonts w:ascii="Arial" w:hAnsi="Arial" w:cs="Arial"/>
          <w:color w:val="000000"/>
        </w:rPr>
      </w:pPr>
      <w:proofErr w:type="spellStart"/>
      <w:r w:rsidRPr="00197247">
        <w:rPr>
          <w:rFonts w:ascii="Arial" w:hAnsi="Arial" w:cs="Arial"/>
          <w:color w:val="000000"/>
        </w:rPr>
        <w:t>Străzi</w:t>
      </w:r>
      <w:proofErr w:type="spellEnd"/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secundare</w:t>
      </w:r>
      <w:proofErr w:type="spellEnd"/>
      <w:r w:rsidRPr="00197247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minimum</w:t>
      </w:r>
      <w:r w:rsidRPr="001972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4,5</w:t>
      </w:r>
      <w:r w:rsidRPr="00197247">
        <w:rPr>
          <w:rFonts w:ascii="Arial" w:hAnsi="Arial" w:cs="Arial"/>
          <w:color w:val="000000"/>
        </w:rPr>
        <w:t xml:space="preserve"> m </w:t>
      </w:r>
      <w:r>
        <w:rPr>
          <w:rFonts w:ascii="Arial" w:hAnsi="Arial" w:cs="Arial"/>
          <w:color w:val="000000"/>
        </w:rPr>
        <w:t xml:space="preserve">din ax de o </w:t>
      </w:r>
      <w:proofErr w:type="spellStart"/>
      <w:r>
        <w:rPr>
          <w:rFonts w:ascii="Arial" w:hAnsi="Arial" w:cs="Arial"/>
          <w:color w:val="000000"/>
        </w:rPr>
        <w:t>parte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alta</w:t>
      </w:r>
      <w:proofErr w:type="spellEnd"/>
      <w:r>
        <w:rPr>
          <w:rFonts w:ascii="Arial" w:hAnsi="Arial" w:cs="Arial"/>
          <w:color w:val="000000"/>
        </w:rPr>
        <w:t xml:space="preserve"> a</w:t>
      </w:r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drumului</w:t>
      </w:r>
      <w:proofErr w:type="spellEnd"/>
      <w:r>
        <w:rPr>
          <w:rFonts w:ascii="Arial" w:hAnsi="Arial" w:cs="Arial"/>
          <w:color w:val="000000"/>
          <w:lang w:val="fr-FR"/>
        </w:rPr>
        <w:t>.</w:t>
      </w:r>
    </w:p>
    <w:p w14:paraId="4960D1DE" w14:textId="77777777" w:rsidR="00A121B9" w:rsidRDefault="00A121B9" w:rsidP="00A121B9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375" w:hanging="360"/>
        <w:jc w:val="both"/>
        <w:rPr>
          <w:rFonts w:ascii="Arial" w:hAnsi="Arial" w:cs="Arial"/>
          <w:color w:val="000000"/>
          <w:spacing w:val="4"/>
        </w:rPr>
      </w:pPr>
      <w:r w:rsidRPr="00D734B3">
        <w:rPr>
          <w:rFonts w:ascii="Arial" w:hAnsi="Arial" w:cs="Arial"/>
          <w:color w:val="000000"/>
          <w:spacing w:val="4"/>
        </w:rPr>
        <w:t xml:space="preserve">Se </w:t>
      </w:r>
      <w:proofErr w:type="spellStart"/>
      <w:r w:rsidRPr="00D734B3">
        <w:rPr>
          <w:rFonts w:ascii="Arial" w:hAnsi="Arial" w:cs="Arial"/>
          <w:color w:val="000000"/>
          <w:spacing w:val="4"/>
        </w:rPr>
        <w:t>va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respecta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aliniamentul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existent al </w:t>
      </w:r>
      <w:proofErr w:type="spellStart"/>
      <w:r w:rsidRPr="00D734B3">
        <w:rPr>
          <w:rFonts w:ascii="Arial" w:hAnsi="Arial" w:cs="Arial"/>
          <w:color w:val="000000"/>
          <w:spacing w:val="4"/>
        </w:rPr>
        <w:t>împrejmuirilor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și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se </w:t>
      </w:r>
      <w:proofErr w:type="spellStart"/>
      <w:r w:rsidRPr="00D734B3">
        <w:rPr>
          <w:rFonts w:ascii="Arial" w:hAnsi="Arial" w:cs="Arial"/>
          <w:color w:val="000000"/>
          <w:spacing w:val="4"/>
        </w:rPr>
        <w:t>va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păstra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distanța</w:t>
      </w:r>
      <w:proofErr w:type="spellEnd"/>
      <w:r w:rsidRPr="00D734B3">
        <w:rPr>
          <w:rFonts w:ascii="Arial" w:hAnsi="Arial" w:cs="Arial"/>
          <w:color w:val="000000"/>
          <w:spacing w:val="4"/>
        </w:rPr>
        <w:br/>
      </w:r>
      <w:proofErr w:type="spellStart"/>
      <w:r w:rsidRPr="00D734B3">
        <w:rPr>
          <w:rFonts w:ascii="Arial" w:hAnsi="Arial" w:cs="Arial"/>
          <w:color w:val="000000"/>
          <w:spacing w:val="4"/>
        </w:rPr>
        <w:t>minimă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normată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, de o </w:t>
      </w:r>
      <w:proofErr w:type="spellStart"/>
      <w:r w:rsidRPr="00D734B3">
        <w:rPr>
          <w:rFonts w:ascii="Arial" w:hAnsi="Arial" w:cs="Arial"/>
          <w:color w:val="000000"/>
          <w:spacing w:val="4"/>
        </w:rPr>
        <w:t>parte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și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D734B3">
        <w:rPr>
          <w:rFonts w:ascii="Arial" w:hAnsi="Arial" w:cs="Arial"/>
          <w:color w:val="000000"/>
          <w:spacing w:val="4"/>
        </w:rPr>
        <w:t>alta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D734B3">
        <w:rPr>
          <w:rFonts w:ascii="Arial" w:hAnsi="Arial" w:cs="Arial"/>
          <w:color w:val="000000"/>
          <w:spacing w:val="4"/>
        </w:rPr>
        <w:t>drumului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. </w:t>
      </w:r>
      <w:proofErr w:type="spellStart"/>
      <w:r w:rsidRPr="00D734B3">
        <w:rPr>
          <w:rFonts w:ascii="Arial" w:hAnsi="Arial" w:cs="Arial"/>
          <w:color w:val="000000"/>
          <w:spacing w:val="4"/>
        </w:rPr>
        <w:t>În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cazul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în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care </w:t>
      </w:r>
      <w:proofErr w:type="spellStart"/>
      <w:r w:rsidRPr="00D734B3">
        <w:rPr>
          <w:rFonts w:ascii="Arial" w:hAnsi="Arial" w:cs="Arial"/>
          <w:color w:val="000000"/>
          <w:spacing w:val="4"/>
        </w:rPr>
        <w:t>aliniamentul</w:t>
      </w:r>
      <w:proofErr w:type="spellEnd"/>
      <w:r w:rsidRPr="00D734B3">
        <w:rPr>
          <w:rFonts w:ascii="Arial" w:hAnsi="Arial" w:cs="Arial"/>
          <w:color w:val="000000"/>
          <w:spacing w:val="4"/>
        </w:rPr>
        <w:br/>
      </w:r>
      <w:r w:rsidRPr="00D734B3">
        <w:rPr>
          <w:rFonts w:ascii="Arial" w:hAnsi="Arial" w:cs="Arial"/>
          <w:color w:val="000000"/>
          <w:spacing w:val="4"/>
        </w:rPr>
        <w:lastRenderedPageBreak/>
        <w:t xml:space="preserve">actual al </w:t>
      </w:r>
      <w:proofErr w:type="spellStart"/>
      <w:r w:rsidRPr="00D734B3">
        <w:rPr>
          <w:rFonts w:ascii="Arial" w:hAnsi="Arial" w:cs="Arial"/>
          <w:color w:val="000000"/>
          <w:spacing w:val="4"/>
        </w:rPr>
        <w:t>împrejmuirilor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este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mai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mare </w:t>
      </w:r>
      <w:proofErr w:type="spellStart"/>
      <w:r w:rsidRPr="00D734B3">
        <w:rPr>
          <w:rFonts w:ascii="Arial" w:hAnsi="Arial" w:cs="Arial"/>
          <w:color w:val="000000"/>
          <w:spacing w:val="4"/>
        </w:rPr>
        <w:t>decât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cel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normat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D734B3">
        <w:rPr>
          <w:rFonts w:ascii="Arial" w:hAnsi="Arial" w:cs="Arial"/>
          <w:color w:val="000000"/>
          <w:spacing w:val="4"/>
        </w:rPr>
        <w:t>aliniamentul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reglementat</w:t>
      </w:r>
      <w:proofErr w:type="spellEnd"/>
      <w:r w:rsidRPr="00D734B3">
        <w:rPr>
          <w:rFonts w:ascii="Arial" w:hAnsi="Arial" w:cs="Arial"/>
          <w:color w:val="000000"/>
          <w:spacing w:val="4"/>
        </w:rPr>
        <w:br/>
        <w:t xml:space="preserve">al </w:t>
      </w:r>
      <w:proofErr w:type="spellStart"/>
      <w:r w:rsidRPr="00D734B3">
        <w:rPr>
          <w:rFonts w:ascii="Arial" w:hAnsi="Arial" w:cs="Arial"/>
          <w:color w:val="000000"/>
          <w:spacing w:val="4"/>
        </w:rPr>
        <w:t>imprejmuirilor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va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fi </w:t>
      </w:r>
      <w:proofErr w:type="spellStart"/>
      <w:r w:rsidRPr="00D734B3">
        <w:rPr>
          <w:rFonts w:ascii="Arial" w:hAnsi="Arial" w:cs="Arial"/>
          <w:color w:val="000000"/>
          <w:spacing w:val="4"/>
        </w:rPr>
        <w:t>cel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existent</w:t>
      </w:r>
      <w:r>
        <w:rPr>
          <w:rFonts w:ascii="Arial" w:hAnsi="Arial" w:cs="Arial"/>
          <w:color w:val="000000"/>
          <w:spacing w:val="4"/>
        </w:rPr>
        <w:t>.</w:t>
      </w:r>
    </w:p>
    <w:p w14:paraId="225FFF80" w14:textId="77777777" w:rsidR="00A121B9" w:rsidRPr="00F3684D" w:rsidRDefault="00A121B9" w:rsidP="00A121B9">
      <w:pPr>
        <w:widowControl w:val="0"/>
        <w:autoSpaceDE w:val="0"/>
        <w:ind w:left="709" w:right="375"/>
        <w:jc w:val="both"/>
        <w:rPr>
          <w:rFonts w:ascii="Arial" w:eastAsia="Calibri" w:hAnsi="Arial" w:cs="Arial"/>
          <w:spacing w:val="6"/>
          <w:lang w:val="ro-RO"/>
        </w:rPr>
      </w:pPr>
    </w:p>
    <w:p w14:paraId="57D9A0C6" w14:textId="3AD132C9" w:rsidR="00A121B9" w:rsidRDefault="00A121B9" w:rsidP="00A121B9">
      <w:pPr>
        <w:widowControl w:val="0"/>
        <w:numPr>
          <w:ilvl w:val="0"/>
          <w:numId w:val="86"/>
        </w:numPr>
        <w:tabs>
          <w:tab w:val="num" w:pos="709"/>
        </w:tabs>
        <w:autoSpaceDE w:val="0"/>
        <w:ind w:left="709" w:right="375"/>
        <w:jc w:val="both"/>
        <w:rPr>
          <w:rFonts w:ascii="Arial" w:eastAsia="Calibri" w:hAnsi="Arial" w:cs="Arial"/>
          <w:spacing w:val="6"/>
          <w:lang w:val="ro-RO"/>
        </w:rPr>
      </w:pPr>
      <w:proofErr w:type="spellStart"/>
      <w:r>
        <w:rPr>
          <w:rFonts w:ascii="Arial" w:eastAsia="Calibri" w:hAnsi="Arial" w:cs="Arial"/>
          <w:spacing w:val="7"/>
        </w:rPr>
        <w:t>Î</w:t>
      </w:r>
      <w:r w:rsidRPr="0093685A">
        <w:rPr>
          <w:rFonts w:ascii="Arial" w:eastAsia="Calibri" w:hAnsi="Arial" w:cs="Arial"/>
          <w:spacing w:val="7"/>
        </w:rPr>
        <w:t>n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7"/>
        </w:rPr>
        <w:t>zonele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de </w:t>
      </w:r>
      <w:proofErr w:type="spellStart"/>
      <w:r w:rsidRPr="0093685A">
        <w:rPr>
          <w:rFonts w:ascii="Arial" w:eastAsia="Calibri" w:hAnsi="Arial" w:cs="Arial"/>
          <w:spacing w:val="7"/>
        </w:rPr>
        <w:t>protecţie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7"/>
        </w:rPr>
        <w:t>sanitară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a </w:t>
      </w:r>
      <w:proofErr w:type="spellStart"/>
      <w:r w:rsidRPr="0093685A">
        <w:rPr>
          <w:rFonts w:ascii="Arial" w:eastAsia="Calibri" w:hAnsi="Arial" w:cs="Arial"/>
          <w:spacing w:val="7"/>
        </w:rPr>
        <w:t>cimitirelor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- </w:t>
      </w:r>
      <w:proofErr w:type="spellStart"/>
      <w:r w:rsidRPr="0093685A">
        <w:rPr>
          <w:rFonts w:ascii="Arial" w:eastAsia="Calibri" w:hAnsi="Arial" w:cs="Arial"/>
          <w:spacing w:val="7"/>
        </w:rPr>
        <w:t>în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7"/>
        </w:rPr>
        <w:t>aceste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subzone </w:t>
      </w:r>
      <w:proofErr w:type="spellStart"/>
      <w:r w:rsidRPr="0093685A">
        <w:rPr>
          <w:rFonts w:ascii="Arial" w:eastAsia="Calibri" w:hAnsi="Arial" w:cs="Arial"/>
          <w:spacing w:val="7"/>
        </w:rPr>
        <w:t>aflate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la </w:t>
      </w:r>
      <w:proofErr w:type="spellStart"/>
      <w:r w:rsidRPr="0093685A">
        <w:rPr>
          <w:rFonts w:ascii="Arial" w:eastAsia="Calibri" w:hAnsi="Arial" w:cs="Arial"/>
          <w:spacing w:val="7"/>
        </w:rPr>
        <w:t>limita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10"/>
        </w:rPr>
        <w:t>cimitirelor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, conform art. 11 din Ordinul 119 din 2014, se </w:t>
      </w:r>
      <w:proofErr w:type="spellStart"/>
      <w:r w:rsidRPr="0093685A">
        <w:rPr>
          <w:rFonts w:ascii="Arial" w:eastAsia="Calibri" w:hAnsi="Arial" w:cs="Arial"/>
          <w:spacing w:val="6"/>
          <w:lang w:val="ro-RO"/>
        </w:rPr>
        <w:t>institue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 zona de </w:t>
      </w:r>
      <w:proofErr w:type="spellStart"/>
      <w:r w:rsidRPr="0093685A">
        <w:rPr>
          <w:rFonts w:ascii="Arial" w:eastAsia="Calibri" w:hAnsi="Arial" w:cs="Arial"/>
          <w:spacing w:val="6"/>
          <w:lang w:val="ro-RO"/>
        </w:rPr>
        <w:t>protectie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 sanitara de 50 m in cazul obiectivelor care dispun de aprovizionare cu apa din sursa proprie. </w:t>
      </w:r>
    </w:p>
    <w:p w14:paraId="49A45982" w14:textId="77777777" w:rsidR="004377E6" w:rsidRDefault="004377E6" w:rsidP="004377E6">
      <w:pPr>
        <w:pStyle w:val="Listparagraf"/>
        <w:rPr>
          <w:rFonts w:ascii="Arial" w:eastAsia="Calibri" w:hAnsi="Arial" w:cs="Arial"/>
          <w:spacing w:val="6"/>
          <w:lang w:val="ro-RO"/>
        </w:rPr>
      </w:pPr>
    </w:p>
    <w:p w14:paraId="410A9B15" w14:textId="77777777" w:rsidR="004377E6" w:rsidRPr="006D6349" w:rsidRDefault="004377E6" w:rsidP="004377E6">
      <w:pPr>
        <w:widowControl w:val="0"/>
        <w:numPr>
          <w:ilvl w:val="0"/>
          <w:numId w:val="65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6D6349">
        <w:rPr>
          <w:rFonts w:ascii="Arial" w:hAnsi="Arial" w:cs="Arial"/>
          <w:color w:val="000000"/>
          <w:spacing w:val="4"/>
        </w:rPr>
        <w:t>Autorizarea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4"/>
        </w:rPr>
        <w:t>executării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4"/>
        </w:rPr>
        <w:t>construcţiilor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4"/>
        </w:rPr>
        <w:t>în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4"/>
        </w:rPr>
        <w:t>subzonele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4"/>
        </w:rPr>
        <w:t>aflate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4"/>
        </w:rPr>
        <w:t>în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4"/>
        </w:rPr>
        <w:t>imediata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4"/>
        </w:rPr>
        <w:t>vecinătate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6D6349">
        <w:rPr>
          <w:rFonts w:ascii="Arial" w:hAnsi="Arial" w:cs="Arial"/>
          <w:color w:val="000000"/>
          <w:spacing w:val="1"/>
        </w:rPr>
        <w:t>zonei</w:t>
      </w:r>
      <w:proofErr w:type="spellEnd"/>
      <w:r w:rsidRPr="006D6349">
        <w:rPr>
          <w:rFonts w:ascii="Arial" w:hAnsi="Arial" w:cs="Arial"/>
          <w:color w:val="000000"/>
          <w:spacing w:val="1"/>
        </w:rPr>
        <w:t xml:space="preserve"> TE </w:t>
      </w:r>
      <w:proofErr w:type="spellStart"/>
      <w:r w:rsidRPr="006D6349">
        <w:rPr>
          <w:rFonts w:ascii="Arial" w:hAnsi="Arial" w:cs="Arial"/>
          <w:color w:val="000000"/>
          <w:spacing w:val="1"/>
        </w:rPr>
        <w:t>trebuie</w:t>
      </w:r>
      <w:proofErr w:type="spellEnd"/>
      <w:r w:rsidRPr="006D634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1"/>
        </w:rPr>
        <w:t>să</w:t>
      </w:r>
      <w:proofErr w:type="spellEnd"/>
      <w:r w:rsidRPr="006D634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1"/>
        </w:rPr>
        <w:t>ţină</w:t>
      </w:r>
      <w:proofErr w:type="spellEnd"/>
      <w:r w:rsidRPr="006D634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1"/>
        </w:rPr>
        <w:t>seama</w:t>
      </w:r>
      <w:proofErr w:type="spellEnd"/>
      <w:r w:rsidRPr="006D6349">
        <w:rPr>
          <w:rFonts w:ascii="Arial" w:hAnsi="Arial" w:cs="Arial"/>
          <w:color w:val="000000"/>
          <w:spacing w:val="1"/>
        </w:rPr>
        <w:t xml:space="preserve"> de:</w:t>
      </w:r>
    </w:p>
    <w:p w14:paraId="4EEC39B6" w14:textId="77777777" w:rsidR="004377E6" w:rsidRPr="006D6349" w:rsidRDefault="004377E6" w:rsidP="004377E6">
      <w:pPr>
        <w:pStyle w:val="Listparagraf"/>
        <w:widowControl w:val="0"/>
        <w:numPr>
          <w:ilvl w:val="0"/>
          <w:numId w:val="119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6D6349">
        <w:rPr>
          <w:rFonts w:ascii="Arial" w:hAnsi="Arial" w:cs="Arial"/>
          <w:color w:val="000000"/>
          <w:spacing w:val="4"/>
        </w:rPr>
        <w:t>Distanţele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4"/>
        </w:rPr>
        <w:t>minime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6D6349">
        <w:rPr>
          <w:rFonts w:ascii="Arial" w:hAnsi="Arial" w:cs="Arial"/>
          <w:color w:val="000000"/>
          <w:spacing w:val="4"/>
        </w:rPr>
        <w:t>protecţie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proofErr w:type="gramStart"/>
      <w:r w:rsidRPr="006D6349">
        <w:rPr>
          <w:rFonts w:ascii="Arial" w:hAnsi="Arial" w:cs="Arial"/>
          <w:color w:val="000000"/>
          <w:spacing w:val="4"/>
        </w:rPr>
        <w:t>sanitară</w:t>
      </w:r>
      <w:proofErr w:type="spellEnd"/>
      <w:r w:rsidRPr="006D6349">
        <w:rPr>
          <w:rFonts w:ascii="Arial" w:hAnsi="Arial" w:cs="Arial"/>
          <w:color w:val="000000"/>
          <w:spacing w:val="4"/>
        </w:rPr>
        <w:t>;</w:t>
      </w:r>
      <w:proofErr w:type="gramEnd"/>
    </w:p>
    <w:p w14:paraId="52F9AC83" w14:textId="3757144E" w:rsidR="00A121B9" w:rsidRPr="004377E6" w:rsidRDefault="004377E6" w:rsidP="00A121B9">
      <w:pPr>
        <w:pStyle w:val="Listparagraf"/>
        <w:widowControl w:val="0"/>
        <w:numPr>
          <w:ilvl w:val="0"/>
          <w:numId w:val="119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6D6349">
        <w:rPr>
          <w:rFonts w:ascii="Arial" w:hAnsi="Arial" w:cs="Arial"/>
          <w:color w:val="000000"/>
          <w:spacing w:val="9"/>
        </w:rPr>
        <w:t>Condiţiile</w:t>
      </w:r>
      <w:proofErr w:type="spellEnd"/>
      <w:r w:rsidRPr="006D6349">
        <w:rPr>
          <w:rFonts w:ascii="Arial" w:hAnsi="Arial" w:cs="Arial"/>
          <w:color w:val="000000"/>
          <w:spacing w:val="9"/>
        </w:rPr>
        <w:t xml:space="preserve"> de </w:t>
      </w:r>
      <w:proofErr w:type="spellStart"/>
      <w:r w:rsidRPr="006D6349">
        <w:rPr>
          <w:rFonts w:ascii="Arial" w:hAnsi="Arial" w:cs="Arial"/>
          <w:color w:val="000000"/>
          <w:spacing w:val="9"/>
        </w:rPr>
        <w:t>protecţie</w:t>
      </w:r>
      <w:proofErr w:type="spellEnd"/>
      <w:r w:rsidRPr="006D6349">
        <w:rPr>
          <w:rFonts w:ascii="Arial" w:hAnsi="Arial" w:cs="Arial"/>
          <w:color w:val="000000"/>
          <w:spacing w:val="9"/>
        </w:rPr>
        <w:t xml:space="preserve"> a </w:t>
      </w:r>
      <w:proofErr w:type="spellStart"/>
      <w:r w:rsidRPr="006D6349">
        <w:rPr>
          <w:rFonts w:ascii="Arial" w:hAnsi="Arial" w:cs="Arial"/>
          <w:color w:val="000000"/>
          <w:spacing w:val="9"/>
        </w:rPr>
        <w:t>reţelelor</w:t>
      </w:r>
      <w:proofErr w:type="spellEnd"/>
      <w:r w:rsidRPr="006D6349">
        <w:rPr>
          <w:rFonts w:ascii="Arial" w:hAnsi="Arial" w:cs="Arial"/>
          <w:color w:val="000000"/>
          <w:spacing w:val="9"/>
        </w:rPr>
        <w:t xml:space="preserve"> tehnico-</w:t>
      </w:r>
      <w:proofErr w:type="spellStart"/>
      <w:r w:rsidRPr="006D6349">
        <w:rPr>
          <w:rFonts w:ascii="Arial" w:hAnsi="Arial" w:cs="Arial"/>
          <w:color w:val="000000"/>
          <w:spacing w:val="9"/>
        </w:rPr>
        <w:t>edilitare</w:t>
      </w:r>
      <w:proofErr w:type="spellEnd"/>
      <w:r w:rsidRPr="006D6349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9"/>
        </w:rPr>
        <w:t>şi</w:t>
      </w:r>
      <w:proofErr w:type="spellEnd"/>
      <w:r w:rsidRPr="006D6349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9"/>
        </w:rPr>
        <w:t>servituţile</w:t>
      </w:r>
      <w:proofErr w:type="spellEnd"/>
      <w:r w:rsidRPr="006D6349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9"/>
        </w:rPr>
        <w:t>impuse</w:t>
      </w:r>
      <w:proofErr w:type="spellEnd"/>
      <w:r w:rsidRPr="006D6349">
        <w:rPr>
          <w:rFonts w:ascii="Arial" w:hAnsi="Arial" w:cs="Arial"/>
          <w:color w:val="000000"/>
          <w:spacing w:val="9"/>
        </w:rPr>
        <w:br/>
      </w:r>
      <w:r w:rsidRPr="006D6349">
        <w:rPr>
          <w:rFonts w:ascii="Arial" w:hAnsi="Arial" w:cs="Arial"/>
          <w:color w:val="000000"/>
          <w:spacing w:val="4"/>
        </w:rPr>
        <w:t xml:space="preserve">de </w:t>
      </w:r>
      <w:proofErr w:type="spellStart"/>
      <w:r w:rsidRPr="006D6349">
        <w:rPr>
          <w:rFonts w:ascii="Arial" w:hAnsi="Arial" w:cs="Arial"/>
          <w:color w:val="000000"/>
          <w:spacing w:val="4"/>
        </w:rPr>
        <w:t>către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4"/>
        </w:rPr>
        <w:t>acestea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4"/>
        </w:rPr>
        <w:t>vecinătăţilor</w:t>
      </w:r>
      <w:proofErr w:type="spellEnd"/>
      <w:r w:rsidRPr="006D6349">
        <w:rPr>
          <w:rFonts w:ascii="Arial" w:hAnsi="Arial" w:cs="Arial"/>
          <w:color w:val="000000"/>
          <w:spacing w:val="4"/>
        </w:rPr>
        <w:t>.</w:t>
      </w:r>
    </w:p>
    <w:p w14:paraId="04C292B3" w14:textId="77777777" w:rsidR="00A121B9" w:rsidRDefault="00A121B9" w:rsidP="00A121B9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37829EBE" w14:textId="77777777" w:rsidR="00A121B9" w:rsidRDefault="00A121B9" w:rsidP="00A121B9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375" w:hanging="360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4F7EBA">
        <w:rPr>
          <w:rFonts w:ascii="Arial" w:hAnsi="Arial" w:cs="Arial"/>
          <w:color w:val="000000"/>
          <w:spacing w:val="4"/>
        </w:rPr>
        <w:t>Amplasarea</w:t>
      </w:r>
      <w:proofErr w:type="spellEnd"/>
      <w:r w:rsidRPr="004F7EBA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4"/>
        </w:rPr>
        <w:t>construc</w:t>
      </w:r>
      <w:r w:rsidRPr="004F7EBA">
        <w:rPr>
          <w:rFonts w:ascii="Arial" w:hAnsi="Arial" w:cs="Arial"/>
          <w:color w:val="000000"/>
          <w:spacing w:val="4"/>
          <w:lang w:val="ro-RO"/>
        </w:rPr>
        <w:t>ţiilor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de orice fel în zona de </w:t>
      </w:r>
      <w:proofErr w:type="spellStart"/>
      <w:r w:rsidRPr="004F7EBA">
        <w:rPr>
          <w:rFonts w:ascii="Arial" w:hAnsi="Arial" w:cs="Arial"/>
          <w:color w:val="000000"/>
          <w:spacing w:val="4"/>
          <w:lang w:val="ro-RO"/>
        </w:rPr>
        <w:t>siguranţă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</w:t>
      </w:r>
      <w:proofErr w:type="gramStart"/>
      <w:r w:rsidRPr="004F7EBA">
        <w:rPr>
          <w:rFonts w:ascii="Arial" w:hAnsi="Arial" w:cs="Arial"/>
          <w:color w:val="000000"/>
          <w:spacing w:val="4"/>
          <w:lang w:val="ro-RO"/>
        </w:rPr>
        <w:t>a</w:t>
      </w:r>
      <w:proofErr w:type="gramEnd"/>
      <w:r w:rsidRPr="004F7EBA">
        <w:rPr>
          <w:rFonts w:ascii="Arial" w:hAnsi="Arial" w:cs="Arial"/>
          <w:color w:val="000000"/>
          <w:spacing w:val="4"/>
          <w:lang w:val="ro-RO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4"/>
          <w:lang w:val="ro-RO"/>
        </w:rPr>
        <w:t>instalaţiilor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electrice se face doar cu avizul de amplasament al operato</w:t>
      </w:r>
      <w:r>
        <w:rPr>
          <w:rFonts w:ascii="Arial" w:hAnsi="Arial" w:cs="Arial"/>
          <w:color w:val="000000"/>
          <w:spacing w:val="4"/>
          <w:lang w:val="ro-RO"/>
        </w:rPr>
        <w:t xml:space="preserve">rului de transport </w:t>
      </w:r>
      <w:proofErr w:type="spellStart"/>
      <w:r>
        <w:rPr>
          <w:rFonts w:ascii="Arial" w:hAnsi="Arial" w:cs="Arial"/>
          <w:color w:val="000000"/>
          <w:spacing w:val="4"/>
          <w:lang w:val="ro-RO"/>
        </w:rPr>
        <w:t>şi</w:t>
      </w:r>
      <w:proofErr w:type="spellEnd"/>
      <w:r>
        <w:rPr>
          <w:rFonts w:ascii="Arial" w:hAnsi="Arial" w:cs="Arial"/>
          <w:color w:val="000000"/>
          <w:spacing w:val="4"/>
          <w:lang w:val="ro-RO"/>
        </w:rPr>
        <w:t xml:space="preserve"> de sistem</w:t>
      </w:r>
      <w:r>
        <w:rPr>
          <w:rFonts w:ascii="Arial" w:hAnsi="Arial" w:cs="Arial"/>
          <w:color w:val="000000"/>
          <w:spacing w:val="4"/>
        </w:rPr>
        <w:t>;</w:t>
      </w:r>
    </w:p>
    <w:p w14:paraId="29109DF7" w14:textId="34698507" w:rsidR="00A121B9" w:rsidRDefault="00A121B9" w:rsidP="00A121B9">
      <w:pPr>
        <w:widowControl w:val="0"/>
        <w:numPr>
          <w:ilvl w:val="0"/>
          <w:numId w:val="73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CB7426">
        <w:rPr>
          <w:rFonts w:ascii="Arial" w:hAnsi="Arial" w:cs="Arial"/>
          <w:color w:val="000000"/>
          <w:spacing w:val="3"/>
        </w:rPr>
        <w:t>În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CB7426">
        <w:rPr>
          <w:rFonts w:ascii="Arial" w:hAnsi="Arial" w:cs="Arial"/>
          <w:color w:val="000000"/>
          <w:spacing w:val="3"/>
        </w:rPr>
        <w:t>siguranţă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CB7426">
        <w:rPr>
          <w:rFonts w:ascii="Arial" w:hAnsi="Arial" w:cs="Arial"/>
          <w:color w:val="000000"/>
          <w:spacing w:val="3"/>
        </w:rPr>
        <w:t>conductelor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de transport gaze </w:t>
      </w:r>
      <w:proofErr w:type="spellStart"/>
      <w:r w:rsidRPr="00CB7426">
        <w:rPr>
          <w:rFonts w:ascii="Arial" w:hAnsi="Arial" w:cs="Arial"/>
          <w:color w:val="000000"/>
          <w:spacing w:val="3"/>
        </w:rPr>
        <w:t>naturale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(200 m din ax </w:t>
      </w:r>
      <w:proofErr w:type="spellStart"/>
      <w:r w:rsidRPr="00CB7426">
        <w:rPr>
          <w:rFonts w:ascii="Arial" w:hAnsi="Arial" w:cs="Arial"/>
          <w:color w:val="000000"/>
          <w:spacing w:val="3"/>
        </w:rPr>
        <w:t>conductă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) se pot </w:t>
      </w:r>
      <w:proofErr w:type="spellStart"/>
      <w:r w:rsidRPr="00CB7426">
        <w:rPr>
          <w:rFonts w:ascii="Arial" w:hAnsi="Arial" w:cs="Arial"/>
          <w:color w:val="000000"/>
          <w:spacing w:val="3"/>
        </w:rPr>
        <w:t>amplasa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construcţii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doar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CB7426">
        <w:rPr>
          <w:rFonts w:ascii="Arial" w:hAnsi="Arial" w:cs="Arial"/>
          <w:color w:val="000000"/>
          <w:spacing w:val="3"/>
        </w:rPr>
        <w:t>acordul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administratorului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3"/>
        </w:rPr>
        <w:t>reţea</w:t>
      </w:r>
      <w:proofErr w:type="spellEnd"/>
      <w:r w:rsidRPr="00CB7426">
        <w:rPr>
          <w:rFonts w:ascii="Arial" w:hAnsi="Arial" w:cs="Arial"/>
          <w:color w:val="000000"/>
          <w:spacing w:val="3"/>
        </w:rPr>
        <w:t>.</w:t>
      </w:r>
    </w:p>
    <w:p w14:paraId="480BBFA3" w14:textId="77777777" w:rsidR="00F06EA1" w:rsidRDefault="00F06EA1" w:rsidP="00F06EA1">
      <w:pPr>
        <w:widowControl w:val="0"/>
        <w:numPr>
          <w:ilvl w:val="0"/>
          <w:numId w:val="73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661EAA">
        <w:rPr>
          <w:rFonts w:ascii="Arial" w:hAnsi="Arial" w:cs="Arial"/>
          <w:color w:val="000000"/>
          <w:spacing w:val="4"/>
        </w:rPr>
        <w:t>În</w:t>
      </w:r>
      <w:proofErr w:type="spellEnd"/>
      <w:r w:rsidRPr="00661EAA">
        <w:rPr>
          <w:rFonts w:ascii="Arial" w:hAnsi="Arial" w:cs="Arial"/>
          <w:color w:val="000000"/>
          <w:spacing w:val="4"/>
        </w:rPr>
        <w:t xml:space="preserve"> zona de </w:t>
      </w:r>
      <w:proofErr w:type="spellStart"/>
      <w:r w:rsidRPr="00661EAA">
        <w:rPr>
          <w:rFonts w:ascii="Arial" w:hAnsi="Arial" w:cs="Arial"/>
          <w:color w:val="000000"/>
          <w:spacing w:val="4"/>
        </w:rPr>
        <w:t>siguranţă</w:t>
      </w:r>
      <w:proofErr w:type="spellEnd"/>
      <w:r w:rsidRPr="00661EAA">
        <w:rPr>
          <w:rFonts w:ascii="Arial" w:hAnsi="Arial" w:cs="Arial"/>
          <w:color w:val="000000"/>
          <w:spacing w:val="4"/>
        </w:rPr>
        <w:t xml:space="preserve"> </w:t>
      </w:r>
      <w:proofErr w:type="gramStart"/>
      <w:r w:rsidRPr="00661EAA">
        <w:rPr>
          <w:rFonts w:ascii="Arial" w:hAnsi="Arial" w:cs="Arial"/>
          <w:color w:val="000000"/>
          <w:spacing w:val="4"/>
        </w:rPr>
        <w:t>a</w:t>
      </w:r>
      <w:proofErr w:type="gramEnd"/>
      <w:r w:rsidRPr="003C1B74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3C1B74">
        <w:rPr>
          <w:rFonts w:ascii="Arial" w:eastAsia="Calibri" w:hAnsi="Arial" w:cs="Arial"/>
          <w:bCs/>
        </w:rPr>
        <w:t>obiectivelor</w:t>
      </w:r>
      <w:proofErr w:type="spellEnd"/>
      <w:r w:rsidRPr="003C1B74">
        <w:rPr>
          <w:rFonts w:ascii="Arial" w:eastAsia="Calibri" w:hAnsi="Arial" w:cs="Arial"/>
          <w:bCs/>
        </w:rPr>
        <w:t xml:space="preserve"> de </w:t>
      </w:r>
      <w:proofErr w:type="spellStart"/>
      <w:r w:rsidRPr="003C1B74">
        <w:rPr>
          <w:rFonts w:ascii="Arial" w:eastAsia="Calibri" w:hAnsi="Arial" w:cs="Arial"/>
          <w:bCs/>
        </w:rPr>
        <w:t>producţie</w:t>
      </w:r>
      <w:proofErr w:type="spellEnd"/>
      <w:r w:rsidRPr="003C1B74">
        <w:rPr>
          <w:rFonts w:ascii="Arial" w:eastAsia="Calibri" w:hAnsi="Arial" w:cs="Arial"/>
          <w:bCs/>
        </w:rPr>
        <w:t>/</w:t>
      </w:r>
      <w:proofErr w:type="spellStart"/>
      <w:r w:rsidRPr="003C1B74">
        <w:rPr>
          <w:rFonts w:ascii="Arial" w:eastAsia="Calibri" w:hAnsi="Arial" w:cs="Arial"/>
          <w:bCs/>
        </w:rPr>
        <w:t>înmagazinare</w:t>
      </w:r>
      <w:proofErr w:type="spellEnd"/>
      <w:r w:rsidRPr="003C1B74">
        <w:rPr>
          <w:rFonts w:ascii="Arial" w:eastAsia="Calibri" w:hAnsi="Arial" w:cs="Arial"/>
          <w:bCs/>
        </w:rPr>
        <w:t xml:space="preserve"> a </w:t>
      </w:r>
      <w:proofErr w:type="spellStart"/>
      <w:r w:rsidRPr="003C1B74">
        <w:rPr>
          <w:rFonts w:ascii="Arial" w:eastAsia="Calibri" w:hAnsi="Arial" w:cs="Arial"/>
          <w:bCs/>
        </w:rPr>
        <w:t>gazelor</w:t>
      </w:r>
      <w:proofErr w:type="spellEnd"/>
      <w:r w:rsidRPr="003C1B74">
        <w:rPr>
          <w:rFonts w:ascii="Arial" w:eastAsia="Calibri" w:hAnsi="Arial" w:cs="Arial"/>
          <w:bCs/>
        </w:rPr>
        <w:t xml:space="preserve"> </w:t>
      </w:r>
      <w:proofErr w:type="spellStart"/>
      <w:r w:rsidRPr="003C1B74">
        <w:rPr>
          <w:rFonts w:ascii="Arial" w:eastAsia="Calibri" w:hAnsi="Arial" w:cs="Arial"/>
          <w:bCs/>
        </w:rPr>
        <w:t>naturale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r w:rsidRPr="00661EAA">
        <w:rPr>
          <w:rFonts w:ascii="Arial" w:hAnsi="Arial" w:cs="Arial"/>
          <w:color w:val="000000"/>
          <w:spacing w:val="4"/>
        </w:rPr>
        <w:t>(200 m</w:t>
      </w:r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în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jurul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</w:rPr>
        <w:t>obiectivului</w:t>
      </w:r>
      <w:proofErr w:type="spellEnd"/>
      <w:r w:rsidRPr="00661EAA">
        <w:rPr>
          <w:rFonts w:ascii="Arial" w:hAnsi="Arial" w:cs="Arial"/>
          <w:color w:val="000000"/>
          <w:spacing w:val="4"/>
        </w:rPr>
        <w:t>) se</w:t>
      </w:r>
      <w:r>
        <w:rPr>
          <w:rFonts w:ascii="Arial" w:hAnsi="Arial" w:cs="Arial"/>
          <w:color w:val="000000"/>
          <w:spacing w:val="4"/>
        </w:rPr>
        <w:t xml:space="preserve"> </w:t>
      </w:r>
      <w:r w:rsidRPr="00661EAA">
        <w:rPr>
          <w:rFonts w:ascii="Arial" w:hAnsi="Arial" w:cs="Arial"/>
          <w:color w:val="000000"/>
          <w:spacing w:val="4"/>
        </w:rPr>
        <w:t xml:space="preserve">pot </w:t>
      </w:r>
      <w:proofErr w:type="spellStart"/>
      <w:r w:rsidRPr="00661EAA">
        <w:rPr>
          <w:rFonts w:ascii="Arial" w:hAnsi="Arial" w:cs="Arial"/>
          <w:color w:val="000000"/>
          <w:spacing w:val="4"/>
        </w:rPr>
        <w:t>amplasa</w:t>
      </w:r>
      <w:proofErr w:type="spellEnd"/>
      <w:r w:rsidRPr="00661EAA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61EAA">
        <w:rPr>
          <w:rFonts w:ascii="Arial" w:hAnsi="Arial" w:cs="Arial"/>
          <w:color w:val="000000"/>
          <w:spacing w:val="4"/>
        </w:rPr>
        <w:t>construcţii</w:t>
      </w:r>
      <w:proofErr w:type="spellEnd"/>
      <w:r w:rsidRPr="00661EAA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61EAA">
        <w:rPr>
          <w:rFonts w:ascii="Arial" w:hAnsi="Arial" w:cs="Arial"/>
          <w:color w:val="000000"/>
          <w:spacing w:val="4"/>
        </w:rPr>
        <w:t>doar</w:t>
      </w:r>
      <w:proofErr w:type="spellEnd"/>
      <w:r w:rsidRPr="00661EAA">
        <w:rPr>
          <w:rFonts w:ascii="Arial" w:hAnsi="Arial" w:cs="Arial"/>
          <w:color w:val="000000"/>
          <w:spacing w:val="4"/>
        </w:rPr>
        <w:t xml:space="preserve"> cu </w:t>
      </w:r>
      <w:proofErr w:type="spellStart"/>
      <w:r w:rsidRPr="00661EAA">
        <w:rPr>
          <w:rFonts w:ascii="Arial" w:hAnsi="Arial" w:cs="Arial"/>
          <w:color w:val="000000"/>
          <w:spacing w:val="4"/>
        </w:rPr>
        <w:t>acordul</w:t>
      </w:r>
      <w:proofErr w:type="spellEnd"/>
      <w:r w:rsidRPr="00661EAA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61EAA">
        <w:rPr>
          <w:rFonts w:ascii="Arial" w:hAnsi="Arial" w:cs="Arial"/>
          <w:color w:val="000000"/>
          <w:spacing w:val="4"/>
        </w:rPr>
        <w:t>administratorului</w:t>
      </w:r>
      <w:proofErr w:type="spellEnd"/>
      <w:r w:rsidRPr="00661EAA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661EAA">
        <w:rPr>
          <w:rFonts w:ascii="Arial" w:hAnsi="Arial" w:cs="Arial"/>
          <w:color w:val="000000"/>
          <w:spacing w:val="4"/>
        </w:rPr>
        <w:t>reţea</w:t>
      </w:r>
      <w:proofErr w:type="spellEnd"/>
      <w:r w:rsidRPr="00661EAA">
        <w:rPr>
          <w:rFonts w:ascii="Arial" w:hAnsi="Arial" w:cs="Arial"/>
          <w:color w:val="000000"/>
          <w:spacing w:val="4"/>
        </w:rPr>
        <w:t>.</w:t>
      </w:r>
    </w:p>
    <w:p w14:paraId="05C3A1AA" w14:textId="77777777" w:rsidR="00F06EA1" w:rsidRPr="00661EAA" w:rsidRDefault="00F06EA1" w:rsidP="00F06EA1">
      <w:pPr>
        <w:widowControl w:val="0"/>
        <w:numPr>
          <w:ilvl w:val="0"/>
          <w:numId w:val="73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r w:rsidRPr="00C51ED1">
        <w:rPr>
          <w:rFonts w:ascii="Arial" w:eastAsia="ArialMT" w:hAnsi="Arial" w:cs="Arial"/>
          <w:lang w:val="ro-RO"/>
        </w:rPr>
        <w:t>Î</w:t>
      </w:r>
      <w:r w:rsidRPr="00661EAA">
        <w:rPr>
          <w:rFonts w:ascii="ArialMT" w:eastAsia="ArialMT" w:cs="ArialMT"/>
          <w:lang w:val="ro-RO"/>
        </w:rPr>
        <w:t xml:space="preserve">n zona de </w:t>
      </w:r>
      <w:proofErr w:type="spellStart"/>
      <w:r w:rsidRPr="00661EAA">
        <w:rPr>
          <w:rFonts w:ascii="ArialMT" w:eastAsia="ArialMT" w:cs="ArialMT"/>
          <w:lang w:val="ro-RO"/>
        </w:rPr>
        <w:t>protec</w:t>
      </w:r>
      <w:r w:rsidRPr="00661EAA">
        <w:rPr>
          <w:rFonts w:ascii="ArialMT" w:eastAsia="ArialMT" w:cs="ArialMT" w:hint="eastAsia"/>
          <w:lang w:val="ro-RO"/>
        </w:rPr>
        <w:t>ţ</w:t>
      </w:r>
      <w:r w:rsidRPr="00661EAA">
        <w:rPr>
          <w:rFonts w:ascii="ArialMT" w:eastAsia="ArialMT" w:cs="ArialMT"/>
          <w:lang w:val="ro-RO"/>
        </w:rPr>
        <w:t>ie</w:t>
      </w:r>
      <w:proofErr w:type="spellEnd"/>
      <w:r w:rsidRPr="00661EAA">
        <w:rPr>
          <w:rFonts w:ascii="ArialMT" w:eastAsia="ArialMT" w:cs="ArialMT"/>
          <w:lang w:val="ro-RO"/>
        </w:rPr>
        <w:t xml:space="preserve"> a </w:t>
      </w:r>
      <w:proofErr w:type="spellStart"/>
      <w:r w:rsidRPr="003C1B74">
        <w:rPr>
          <w:rFonts w:ascii="Arial" w:eastAsia="Calibri" w:hAnsi="Arial" w:cs="Arial"/>
          <w:bCs/>
        </w:rPr>
        <w:t>obiectivelor</w:t>
      </w:r>
      <w:proofErr w:type="spellEnd"/>
      <w:r w:rsidRPr="003C1B74">
        <w:rPr>
          <w:rFonts w:ascii="Arial" w:eastAsia="Calibri" w:hAnsi="Arial" w:cs="Arial"/>
          <w:bCs/>
        </w:rPr>
        <w:t xml:space="preserve"> de </w:t>
      </w:r>
      <w:proofErr w:type="spellStart"/>
      <w:r w:rsidRPr="003C1B74">
        <w:rPr>
          <w:rFonts w:ascii="Arial" w:eastAsia="Calibri" w:hAnsi="Arial" w:cs="Arial"/>
          <w:bCs/>
        </w:rPr>
        <w:t>producţie</w:t>
      </w:r>
      <w:proofErr w:type="spellEnd"/>
      <w:r w:rsidRPr="003C1B74">
        <w:rPr>
          <w:rFonts w:ascii="Arial" w:eastAsia="Calibri" w:hAnsi="Arial" w:cs="Arial"/>
          <w:bCs/>
        </w:rPr>
        <w:t>/</w:t>
      </w:r>
      <w:proofErr w:type="spellStart"/>
      <w:r w:rsidRPr="003C1B74">
        <w:rPr>
          <w:rFonts w:ascii="Arial" w:eastAsia="Calibri" w:hAnsi="Arial" w:cs="Arial"/>
          <w:bCs/>
        </w:rPr>
        <w:t>înmagazinare</w:t>
      </w:r>
      <w:proofErr w:type="spellEnd"/>
      <w:r w:rsidRPr="003C1B74">
        <w:rPr>
          <w:rFonts w:ascii="Arial" w:eastAsia="Calibri" w:hAnsi="Arial" w:cs="Arial"/>
          <w:bCs/>
        </w:rPr>
        <w:t xml:space="preserve"> a </w:t>
      </w:r>
      <w:proofErr w:type="spellStart"/>
      <w:r w:rsidRPr="003C1B74">
        <w:rPr>
          <w:rFonts w:ascii="Arial" w:eastAsia="Calibri" w:hAnsi="Arial" w:cs="Arial"/>
          <w:bCs/>
        </w:rPr>
        <w:t>gazelor</w:t>
      </w:r>
      <w:proofErr w:type="spellEnd"/>
      <w:r w:rsidRPr="003C1B74">
        <w:rPr>
          <w:rFonts w:ascii="Arial" w:eastAsia="Calibri" w:hAnsi="Arial" w:cs="Arial"/>
          <w:bCs/>
        </w:rPr>
        <w:t xml:space="preserve"> </w:t>
      </w:r>
      <w:proofErr w:type="spellStart"/>
      <w:r w:rsidRPr="003C1B74">
        <w:rPr>
          <w:rFonts w:ascii="Arial" w:eastAsia="Calibri" w:hAnsi="Arial" w:cs="Arial"/>
          <w:bCs/>
        </w:rPr>
        <w:t>naturale</w:t>
      </w:r>
      <w:proofErr w:type="spellEnd"/>
      <w:r>
        <w:rPr>
          <w:rFonts w:ascii="Arial" w:hAnsi="Arial" w:cs="Arial"/>
          <w:color w:val="000000"/>
          <w:spacing w:val="4"/>
        </w:rPr>
        <w:t xml:space="preserve"> </w:t>
      </w:r>
      <w:r w:rsidRPr="00661EAA">
        <w:rPr>
          <w:rFonts w:ascii="ArialMT" w:eastAsia="ArialMT" w:cs="ArialMT"/>
          <w:lang w:val="ro-RO"/>
        </w:rPr>
        <w:t>este interzis</w:t>
      </w:r>
      <w:r w:rsidRPr="00661EAA">
        <w:rPr>
          <w:rFonts w:ascii="ArialMT" w:eastAsia="ArialMT" w:cs="ArialMT" w:hint="eastAsia"/>
          <w:lang w:val="ro-RO"/>
        </w:rPr>
        <w:t>ă</w:t>
      </w:r>
      <w:r w:rsidRPr="00661EAA">
        <w:rPr>
          <w:rFonts w:ascii="ArialMT" w:eastAsia="ArialMT" w:cs="ArialMT"/>
          <w:lang w:val="ro-RO"/>
        </w:rPr>
        <w:t xml:space="preserve"> construirea</w:t>
      </w:r>
      <w:r>
        <w:rPr>
          <w:rFonts w:ascii="Arial" w:hAnsi="Arial" w:cs="Arial"/>
          <w:color w:val="000000"/>
          <w:spacing w:val="4"/>
        </w:rPr>
        <w:t xml:space="preserve"> </w:t>
      </w:r>
      <w:r w:rsidRPr="00661EAA">
        <w:rPr>
          <w:rFonts w:ascii="ArialMT" w:eastAsia="ArialMT" w:cs="ArialMT"/>
          <w:lang w:val="ro-RO"/>
        </w:rPr>
        <w:t>de cl</w:t>
      </w:r>
      <w:r w:rsidRPr="00661EAA">
        <w:rPr>
          <w:rFonts w:ascii="ArialMT" w:eastAsia="ArialMT" w:cs="ArialMT" w:hint="eastAsia"/>
          <w:lang w:val="ro-RO"/>
        </w:rPr>
        <w:t>ă</w:t>
      </w:r>
      <w:r w:rsidRPr="00661EAA">
        <w:rPr>
          <w:rFonts w:ascii="ArialMT" w:eastAsia="ArialMT" w:cs="ArialMT"/>
          <w:lang w:val="ro-RO"/>
        </w:rPr>
        <w:t>diri, amplasarea de depozite sau magazii, plantarea de arbori.</w:t>
      </w:r>
    </w:p>
    <w:p w14:paraId="7D88D662" w14:textId="77777777" w:rsidR="00A121B9" w:rsidRPr="00C51ED1" w:rsidRDefault="00A121B9" w:rsidP="00C51ED1">
      <w:pPr>
        <w:widowControl w:val="0"/>
        <w:autoSpaceDE w:val="0"/>
        <w:ind w:left="360" w:right="375"/>
        <w:jc w:val="both"/>
        <w:rPr>
          <w:rFonts w:ascii="Arial" w:hAnsi="Arial" w:cs="Arial"/>
          <w:color w:val="000000"/>
          <w:spacing w:val="3"/>
        </w:rPr>
      </w:pPr>
    </w:p>
    <w:p w14:paraId="05955CA6" w14:textId="77777777" w:rsidR="00A121B9" w:rsidRPr="00084B98" w:rsidRDefault="00A121B9" w:rsidP="00A121B9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282" w:hanging="360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084B98">
        <w:rPr>
          <w:rFonts w:ascii="Arial" w:hAnsi="Arial" w:cs="Arial"/>
          <w:color w:val="000000"/>
          <w:spacing w:val="3"/>
        </w:rPr>
        <w:t>În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084B98">
        <w:rPr>
          <w:rFonts w:ascii="Arial" w:hAnsi="Arial" w:cs="Arial"/>
          <w:color w:val="000000"/>
          <w:spacing w:val="3"/>
        </w:rPr>
        <w:t>protec</w:t>
      </w:r>
      <w:r w:rsidRPr="00084B98">
        <w:rPr>
          <w:rFonts w:ascii="Arial" w:hAnsi="Arial" w:cs="Arial"/>
          <w:color w:val="000000"/>
          <w:spacing w:val="3"/>
          <w:lang w:val="ro-RO"/>
        </w:rPr>
        <w:t>ţie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084B98">
        <w:rPr>
          <w:rFonts w:ascii="Arial" w:hAnsi="Arial" w:cs="Arial"/>
          <w:color w:val="000000"/>
          <w:spacing w:val="3"/>
        </w:rPr>
        <w:t>a</w:t>
      </w:r>
      <w:proofErr w:type="gram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infrastructurii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feroviare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publice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(100 m din ax </w:t>
      </w:r>
      <w:proofErr w:type="spellStart"/>
      <w:r w:rsidRPr="00084B98">
        <w:rPr>
          <w:rFonts w:ascii="Arial" w:hAnsi="Arial" w:cs="Arial"/>
          <w:color w:val="000000"/>
          <w:spacing w:val="3"/>
        </w:rPr>
        <w:t>cale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ferată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) se </w:t>
      </w:r>
      <w:proofErr w:type="spellStart"/>
      <w:r w:rsidRPr="00084B98">
        <w:rPr>
          <w:rFonts w:ascii="Arial" w:hAnsi="Arial" w:cs="Arial"/>
          <w:color w:val="000000"/>
          <w:spacing w:val="3"/>
        </w:rPr>
        <w:t>va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solicita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prin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certificatul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urbanism, </w:t>
      </w:r>
      <w:proofErr w:type="spellStart"/>
      <w:r w:rsidRPr="00084B98">
        <w:rPr>
          <w:rFonts w:ascii="Arial" w:hAnsi="Arial" w:cs="Arial"/>
          <w:color w:val="000000"/>
          <w:spacing w:val="3"/>
        </w:rPr>
        <w:t>avizul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la C.N.C.F. C.F.R. S.A. </w:t>
      </w:r>
      <w:proofErr w:type="spellStart"/>
      <w:r w:rsidRPr="00084B98">
        <w:rPr>
          <w:rFonts w:ascii="Arial" w:hAnsi="Arial" w:cs="Arial"/>
          <w:color w:val="000000"/>
          <w:spacing w:val="3"/>
        </w:rPr>
        <w:t>prin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Sucursala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Regională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84B98">
        <w:rPr>
          <w:rFonts w:ascii="Arial" w:hAnsi="Arial" w:cs="Arial"/>
          <w:color w:val="000000"/>
          <w:spacing w:val="3"/>
        </w:rPr>
        <w:t>Căi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Ferate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Iași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84B98">
        <w:rPr>
          <w:rFonts w:ascii="Arial" w:hAnsi="Arial" w:cs="Arial"/>
          <w:color w:val="000000"/>
          <w:spacing w:val="3"/>
        </w:rPr>
        <w:t>pentru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construcțiile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definitive </w:t>
      </w:r>
      <w:proofErr w:type="spellStart"/>
      <w:r w:rsidRPr="00084B98">
        <w:rPr>
          <w:rFonts w:ascii="Arial" w:hAnsi="Arial" w:cs="Arial"/>
          <w:color w:val="000000"/>
          <w:spacing w:val="3"/>
        </w:rPr>
        <w:t>sau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provizorii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urmează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a fi </w:t>
      </w:r>
      <w:proofErr w:type="spellStart"/>
      <w:r w:rsidRPr="00084B98">
        <w:rPr>
          <w:rFonts w:ascii="Arial" w:hAnsi="Arial" w:cs="Arial"/>
          <w:color w:val="000000"/>
          <w:spacing w:val="3"/>
        </w:rPr>
        <w:t>edificate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sau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demolate</w:t>
      </w:r>
      <w:proofErr w:type="spellEnd"/>
      <w:r w:rsidRPr="00084B98">
        <w:rPr>
          <w:rFonts w:ascii="Arial" w:hAnsi="Arial" w:cs="Arial"/>
          <w:color w:val="000000"/>
          <w:spacing w:val="3"/>
        </w:rPr>
        <w:t>.</w:t>
      </w:r>
    </w:p>
    <w:p w14:paraId="4E100746" w14:textId="77777777" w:rsidR="00A121B9" w:rsidRPr="00170EBD" w:rsidRDefault="00A121B9" w:rsidP="00A121B9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282" w:hanging="360"/>
        <w:jc w:val="both"/>
        <w:rPr>
          <w:rFonts w:ascii="Arial" w:hAnsi="Arial" w:cs="Arial"/>
          <w:color w:val="000000"/>
          <w:spacing w:val="3"/>
        </w:rPr>
      </w:pPr>
      <w:r w:rsidRPr="003C611D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3C611D">
        <w:rPr>
          <w:rFonts w:ascii="Arial" w:hAnsi="Arial" w:cs="Arial"/>
          <w:color w:val="000000"/>
          <w:spacing w:val="3"/>
        </w:rPr>
        <w:t>interzice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amplasarea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construcţiilor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în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3C611D">
        <w:rPr>
          <w:rFonts w:ascii="Arial" w:hAnsi="Arial" w:cs="Arial"/>
          <w:color w:val="000000"/>
          <w:spacing w:val="3"/>
        </w:rPr>
        <w:t>siguranţă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3C611D">
        <w:rPr>
          <w:rFonts w:ascii="Arial" w:hAnsi="Arial" w:cs="Arial"/>
          <w:color w:val="000000"/>
          <w:spacing w:val="3"/>
        </w:rPr>
        <w:t>căii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ferate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(20 m din ax </w:t>
      </w:r>
      <w:proofErr w:type="spellStart"/>
      <w:r w:rsidRPr="003C611D">
        <w:rPr>
          <w:rFonts w:ascii="Arial" w:hAnsi="Arial" w:cs="Arial"/>
          <w:color w:val="000000"/>
          <w:spacing w:val="3"/>
        </w:rPr>
        <w:t>cale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ferată</w:t>
      </w:r>
      <w:proofErr w:type="spellEnd"/>
      <w:r w:rsidRPr="003C611D">
        <w:rPr>
          <w:rFonts w:ascii="Arial" w:hAnsi="Arial" w:cs="Arial"/>
          <w:color w:val="000000"/>
          <w:spacing w:val="3"/>
        </w:rPr>
        <w:t>).</w:t>
      </w:r>
    </w:p>
    <w:p w14:paraId="57F3E065" w14:textId="77777777" w:rsidR="00A121B9" w:rsidRDefault="00A121B9" w:rsidP="00A121B9">
      <w:pPr>
        <w:widowControl w:val="0"/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41F465F9" w14:textId="77777777" w:rsidR="00A121B9" w:rsidRDefault="00A121B9" w:rsidP="00A121B9">
      <w:pPr>
        <w:pStyle w:val="Listparagraf"/>
        <w:numPr>
          <w:ilvl w:val="0"/>
          <w:numId w:val="86"/>
        </w:numPr>
        <w:tabs>
          <w:tab w:val="clear" w:pos="1281"/>
          <w:tab w:val="num" w:pos="720"/>
        </w:tabs>
        <w:ind w:left="720" w:right="375" w:hanging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Pr="009655C0">
        <w:rPr>
          <w:rFonts w:ascii="Arial" w:hAnsi="Arial" w:cs="Arial"/>
        </w:rPr>
        <w:t>mplasarea</w:t>
      </w:r>
      <w:proofErr w:type="spellEnd"/>
      <w:r w:rsidRPr="00AF4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AF4E30">
        <w:rPr>
          <w:rFonts w:ascii="Arial" w:hAnsi="Arial" w:cs="Arial"/>
        </w:rPr>
        <w:t xml:space="preserve">e </w:t>
      </w:r>
      <w:proofErr w:type="spellStart"/>
      <w:r w:rsidRPr="00AF4E30">
        <w:rPr>
          <w:rFonts w:ascii="Arial" w:hAnsi="Arial" w:cs="Arial"/>
        </w:rPr>
        <w:t>terenurile</w:t>
      </w:r>
      <w:proofErr w:type="spellEnd"/>
      <w:r w:rsidRPr="00AF4E30">
        <w:rPr>
          <w:rFonts w:ascii="Arial" w:hAnsi="Arial" w:cs="Arial"/>
        </w:rPr>
        <w:t xml:space="preserve"> cu </w:t>
      </w:r>
      <w:proofErr w:type="spellStart"/>
      <w:r w:rsidRPr="00AF4E30">
        <w:rPr>
          <w:rFonts w:ascii="Arial" w:hAnsi="Arial" w:cs="Arial"/>
        </w:rPr>
        <w:t>risc</w:t>
      </w:r>
      <w:proofErr w:type="spellEnd"/>
      <w:r w:rsidRPr="00AF4E30">
        <w:rPr>
          <w:rFonts w:ascii="Arial" w:hAnsi="Arial" w:cs="Arial"/>
        </w:rPr>
        <w:t xml:space="preserve"> de </w:t>
      </w:r>
      <w:proofErr w:type="spellStart"/>
      <w:r w:rsidRPr="00AF4E30">
        <w:rPr>
          <w:rFonts w:ascii="Arial" w:hAnsi="Arial" w:cs="Arial"/>
        </w:rPr>
        <w:t>inundare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interzisă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AF4E30">
        <w:rPr>
          <w:rFonts w:ascii="Arial" w:hAnsi="Arial" w:cs="Arial"/>
        </w:rPr>
        <w:t>până</w:t>
      </w:r>
      <w:proofErr w:type="spellEnd"/>
      <w:r w:rsidRPr="00AF4E30">
        <w:rPr>
          <w:rFonts w:ascii="Arial" w:hAnsi="Arial" w:cs="Arial"/>
        </w:rPr>
        <w:t xml:space="preserve"> la </w:t>
      </w:r>
      <w:proofErr w:type="spellStart"/>
      <w:r w:rsidRPr="00AF4E30">
        <w:rPr>
          <w:rFonts w:ascii="Arial" w:hAnsi="Arial" w:cs="Arial"/>
        </w:rPr>
        <w:t>executarea</w:t>
      </w:r>
      <w:proofErr w:type="spellEnd"/>
      <w:r w:rsidRPr="00AF4E30">
        <w:rPr>
          <w:rFonts w:ascii="Arial" w:hAnsi="Arial" w:cs="Arial"/>
        </w:rPr>
        <w:t xml:space="preserve"> </w:t>
      </w:r>
      <w:proofErr w:type="spellStart"/>
      <w:r w:rsidRPr="00AF4E30">
        <w:rPr>
          <w:rFonts w:ascii="Arial" w:hAnsi="Arial" w:cs="Arial"/>
        </w:rPr>
        <w:t>lucrărilor</w:t>
      </w:r>
      <w:proofErr w:type="spellEnd"/>
      <w:r w:rsidRPr="00AF4E30">
        <w:rPr>
          <w:rFonts w:ascii="Arial" w:hAnsi="Arial" w:cs="Arial"/>
        </w:rPr>
        <w:t xml:space="preserve"> de </w:t>
      </w:r>
      <w:proofErr w:type="spellStart"/>
      <w:r w:rsidRPr="00AF4E30">
        <w:rPr>
          <w:rFonts w:ascii="Arial" w:hAnsi="Arial" w:cs="Arial"/>
        </w:rPr>
        <w:t>protecţie</w:t>
      </w:r>
      <w:proofErr w:type="spellEnd"/>
      <w:r>
        <w:rPr>
          <w:rFonts w:ascii="Arial" w:hAnsi="Arial" w:cs="Arial"/>
        </w:rPr>
        <w:t>.</w:t>
      </w:r>
    </w:p>
    <w:p w14:paraId="7BA82CFD" w14:textId="7DD2F0C0" w:rsidR="006C073F" w:rsidRDefault="006C073F" w:rsidP="006C073F">
      <w:pPr>
        <w:rPr>
          <w:lang w:val="ro-RO"/>
        </w:rPr>
      </w:pPr>
    </w:p>
    <w:p w14:paraId="206AE5EB" w14:textId="40033F10" w:rsidR="006C073F" w:rsidRDefault="006C073F" w:rsidP="006C073F">
      <w:pPr>
        <w:rPr>
          <w:lang w:val="ro-RO"/>
        </w:rPr>
      </w:pPr>
    </w:p>
    <w:p w14:paraId="579728B8" w14:textId="5D0207DD" w:rsidR="006C073F" w:rsidRDefault="006C073F" w:rsidP="006C073F">
      <w:pPr>
        <w:rPr>
          <w:lang w:val="ro-RO"/>
        </w:rPr>
      </w:pPr>
    </w:p>
    <w:p w14:paraId="31F48E24" w14:textId="73A187DF" w:rsidR="006C073F" w:rsidRDefault="006C073F" w:rsidP="006C073F">
      <w:pPr>
        <w:rPr>
          <w:lang w:val="ro-RO"/>
        </w:rPr>
      </w:pPr>
    </w:p>
    <w:p w14:paraId="16E67A1D" w14:textId="22E76701" w:rsidR="00C51ED1" w:rsidRDefault="00C51ED1" w:rsidP="006C073F">
      <w:pPr>
        <w:rPr>
          <w:lang w:val="ro-RO"/>
        </w:rPr>
      </w:pPr>
    </w:p>
    <w:p w14:paraId="22675B3F" w14:textId="7224371B" w:rsidR="00C51ED1" w:rsidRDefault="00C51ED1" w:rsidP="006C073F">
      <w:pPr>
        <w:rPr>
          <w:lang w:val="ro-RO"/>
        </w:rPr>
      </w:pPr>
    </w:p>
    <w:p w14:paraId="726301FD" w14:textId="5B50386D" w:rsidR="00C51ED1" w:rsidRDefault="00C51ED1" w:rsidP="006C073F">
      <w:pPr>
        <w:rPr>
          <w:lang w:val="ro-RO"/>
        </w:rPr>
      </w:pPr>
    </w:p>
    <w:p w14:paraId="2F918EA2" w14:textId="7E1998F1" w:rsidR="00C51ED1" w:rsidRDefault="00C51ED1" w:rsidP="006C073F">
      <w:pPr>
        <w:rPr>
          <w:lang w:val="ro-RO"/>
        </w:rPr>
      </w:pPr>
    </w:p>
    <w:p w14:paraId="370D4951" w14:textId="13C27455" w:rsidR="00C51ED1" w:rsidRDefault="00C51ED1" w:rsidP="006C073F">
      <w:pPr>
        <w:rPr>
          <w:lang w:val="ro-RO"/>
        </w:rPr>
      </w:pPr>
    </w:p>
    <w:p w14:paraId="25F5946E" w14:textId="594C189A" w:rsidR="00C51ED1" w:rsidRDefault="00C51ED1" w:rsidP="006C073F">
      <w:pPr>
        <w:rPr>
          <w:lang w:val="ro-RO"/>
        </w:rPr>
      </w:pPr>
    </w:p>
    <w:p w14:paraId="5758A136" w14:textId="7E2D8994" w:rsidR="00C51ED1" w:rsidRDefault="00C51ED1" w:rsidP="006C073F">
      <w:pPr>
        <w:rPr>
          <w:lang w:val="ro-RO"/>
        </w:rPr>
      </w:pPr>
    </w:p>
    <w:p w14:paraId="3403E15C" w14:textId="5D8D0EAC" w:rsidR="00C51ED1" w:rsidRDefault="00C51ED1" w:rsidP="006C073F">
      <w:pPr>
        <w:rPr>
          <w:lang w:val="ro-RO"/>
        </w:rPr>
      </w:pPr>
    </w:p>
    <w:p w14:paraId="0778D340" w14:textId="414CEDE8" w:rsidR="00C51ED1" w:rsidRDefault="00C51ED1" w:rsidP="006C073F">
      <w:pPr>
        <w:rPr>
          <w:lang w:val="ro-RO"/>
        </w:rPr>
      </w:pPr>
    </w:p>
    <w:p w14:paraId="3F4FA4D7" w14:textId="77777777" w:rsidR="00C51ED1" w:rsidRDefault="00C51ED1" w:rsidP="006C073F">
      <w:pPr>
        <w:rPr>
          <w:lang w:val="ro-RO"/>
        </w:rPr>
      </w:pPr>
    </w:p>
    <w:p w14:paraId="7BB43549" w14:textId="4B6D1ACB" w:rsidR="00C51ED1" w:rsidRDefault="00C51ED1" w:rsidP="006C073F">
      <w:pPr>
        <w:rPr>
          <w:lang w:val="ro-RO"/>
        </w:rPr>
      </w:pPr>
    </w:p>
    <w:p w14:paraId="33A9BF87" w14:textId="12257975" w:rsidR="00C51ED1" w:rsidRDefault="00C51ED1" w:rsidP="006C073F">
      <w:pPr>
        <w:rPr>
          <w:lang w:val="ro-RO"/>
        </w:rPr>
      </w:pPr>
    </w:p>
    <w:p w14:paraId="2319B746" w14:textId="77777777" w:rsidR="00C51ED1" w:rsidRPr="006C073F" w:rsidRDefault="00C51ED1" w:rsidP="006C073F">
      <w:pPr>
        <w:rPr>
          <w:lang w:val="ro-RO"/>
        </w:rPr>
      </w:pPr>
    </w:p>
    <w:p w14:paraId="440BF531" w14:textId="19CA3976" w:rsidR="00417D04" w:rsidRDefault="00417D04" w:rsidP="00417D04">
      <w:pPr>
        <w:rPr>
          <w:lang w:val="ro-RO"/>
        </w:rPr>
      </w:pPr>
    </w:p>
    <w:p w14:paraId="7E0B237A" w14:textId="0C5D07B1" w:rsidR="00417D04" w:rsidRDefault="00417D04" w:rsidP="00417D04">
      <w:pPr>
        <w:rPr>
          <w:lang w:val="ro-RO"/>
        </w:rPr>
      </w:pPr>
    </w:p>
    <w:p w14:paraId="562C0EEF" w14:textId="48FEC8B9" w:rsidR="00417D04" w:rsidRPr="00052A28" w:rsidRDefault="00417D04" w:rsidP="00417D04">
      <w:pPr>
        <w:pStyle w:val="Titlu1"/>
        <w:rPr>
          <w:color w:val="000000" w:themeColor="text1"/>
          <w:sz w:val="36"/>
          <w:szCs w:val="36"/>
          <w:lang w:val="ro-RO"/>
        </w:rPr>
      </w:pPr>
      <w:bookmarkStart w:id="389" w:name="_Toc120628708"/>
      <w:r w:rsidRPr="00052A28">
        <w:rPr>
          <w:color w:val="000000" w:themeColor="text1"/>
          <w:sz w:val="36"/>
          <w:szCs w:val="36"/>
          <w:lang w:val="ro-RO"/>
        </w:rPr>
        <w:lastRenderedPageBreak/>
        <w:t>U.T.R. 4</w:t>
      </w:r>
      <w:r w:rsidR="00052A28" w:rsidRPr="00052A28">
        <w:rPr>
          <w:color w:val="000000" w:themeColor="text1"/>
          <w:sz w:val="36"/>
          <w:szCs w:val="36"/>
          <w:lang w:val="ro-RO"/>
        </w:rPr>
        <w:t>b</w:t>
      </w:r>
      <w:r w:rsidRPr="00052A28">
        <w:rPr>
          <w:color w:val="000000" w:themeColor="text1"/>
          <w:sz w:val="36"/>
          <w:szCs w:val="36"/>
          <w:lang w:val="ro-RO"/>
        </w:rPr>
        <w:t xml:space="preserve"> </w:t>
      </w:r>
      <w:r w:rsidR="00C51ED1" w:rsidRPr="00052A28">
        <w:rPr>
          <w:b w:val="0"/>
          <w:color w:val="000000" w:themeColor="text1"/>
          <w:sz w:val="36"/>
          <w:szCs w:val="36"/>
          <w:lang w:val="ro-RO"/>
        </w:rPr>
        <w:t>Plăieșu</w:t>
      </w:r>
      <w:r w:rsidRPr="00052A28">
        <w:rPr>
          <w:color w:val="000000" w:themeColor="text1"/>
          <w:sz w:val="36"/>
          <w:szCs w:val="36"/>
          <w:lang w:val="ro-RO"/>
        </w:rPr>
        <w:t xml:space="preserve"> </w:t>
      </w:r>
      <w:r w:rsidR="00052A28">
        <w:rPr>
          <w:color w:val="000000" w:themeColor="text1"/>
          <w:sz w:val="36"/>
          <w:szCs w:val="36"/>
          <w:lang w:val="ro-RO"/>
        </w:rPr>
        <w:t>–</w:t>
      </w:r>
      <w:r w:rsidRPr="00052A28">
        <w:rPr>
          <w:color w:val="000000" w:themeColor="text1"/>
          <w:sz w:val="36"/>
          <w:szCs w:val="36"/>
          <w:lang w:val="ro-RO"/>
        </w:rPr>
        <w:t xml:space="preserve"> </w:t>
      </w:r>
      <w:r w:rsidR="00052A28">
        <w:rPr>
          <w:rFonts w:eastAsia="Times New Roman"/>
          <w:color w:val="000000" w:themeColor="text1"/>
          <w:sz w:val="36"/>
          <w:szCs w:val="36"/>
          <w:lang w:val="ro-RO" w:eastAsia="ar-SA"/>
        </w:rPr>
        <w:t xml:space="preserve">A, </w:t>
      </w:r>
      <w:r w:rsidR="00052A28" w:rsidRPr="006407CB">
        <w:rPr>
          <w:b w:val="0"/>
          <w:sz w:val="36"/>
          <w:szCs w:val="36"/>
        </w:rPr>
        <w:t>TE</w:t>
      </w:r>
      <w:bookmarkEnd w:id="389"/>
    </w:p>
    <w:p w14:paraId="7345CBE6" w14:textId="77777777" w:rsidR="00417D04" w:rsidRPr="00C63CFA" w:rsidRDefault="00417D04" w:rsidP="00417D04">
      <w:pPr>
        <w:ind w:right="375"/>
        <w:jc w:val="both"/>
        <w:rPr>
          <w:rFonts w:ascii="Arial" w:hAnsi="Arial" w:cs="Arial"/>
        </w:rPr>
      </w:pPr>
    </w:p>
    <w:p w14:paraId="57AC3808" w14:textId="77777777" w:rsidR="00417D04" w:rsidRPr="00C63CFA" w:rsidRDefault="00417D04" w:rsidP="00417D04">
      <w:pPr>
        <w:ind w:right="375"/>
        <w:jc w:val="both"/>
        <w:rPr>
          <w:rFonts w:ascii="Arial" w:hAnsi="Arial" w:cs="Arial"/>
        </w:rPr>
      </w:pPr>
    </w:p>
    <w:p w14:paraId="04EE5FF4" w14:textId="77777777" w:rsidR="00417D04" w:rsidRPr="00C63CFA" w:rsidRDefault="00417D04" w:rsidP="00417D04">
      <w:pPr>
        <w:keepNext/>
        <w:numPr>
          <w:ilvl w:val="1"/>
          <w:numId w:val="1"/>
        </w:numPr>
        <w:ind w:right="375"/>
        <w:jc w:val="both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390" w:name="_Toc53583956"/>
      <w:bookmarkStart w:id="391" w:name="_Toc53661199"/>
      <w:bookmarkStart w:id="392" w:name="_Toc117167854"/>
      <w:bookmarkStart w:id="393" w:name="_Toc120628709"/>
      <w:r w:rsidRPr="00C63CFA">
        <w:rPr>
          <w:rFonts w:ascii="Arial" w:hAnsi="Arial" w:cs="Arial"/>
          <w:b/>
          <w:bCs/>
          <w:i/>
          <w:iCs/>
          <w:sz w:val="28"/>
          <w:szCs w:val="28"/>
        </w:rPr>
        <w:t xml:space="preserve">Zone </w:t>
      </w:r>
      <w:proofErr w:type="spellStart"/>
      <w:r w:rsidRPr="00C63CFA">
        <w:rPr>
          <w:rFonts w:ascii="Arial" w:hAnsi="Arial" w:cs="Arial"/>
          <w:b/>
          <w:bCs/>
          <w:i/>
          <w:iCs/>
          <w:sz w:val="28"/>
          <w:szCs w:val="28"/>
        </w:rPr>
        <w:t>funcţionale</w:t>
      </w:r>
      <w:bookmarkEnd w:id="390"/>
      <w:bookmarkEnd w:id="391"/>
      <w:bookmarkEnd w:id="392"/>
      <w:bookmarkEnd w:id="393"/>
      <w:proofErr w:type="spellEnd"/>
    </w:p>
    <w:p w14:paraId="47E3CD56" w14:textId="77777777" w:rsidR="00417D04" w:rsidRPr="00C63CFA" w:rsidRDefault="00417D04" w:rsidP="00417D04">
      <w:pPr>
        <w:ind w:right="375"/>
        <w:jc w:val="both"/>
        <w:rPr>
          <w:rFonts w:ascii="Arial" w:hAnsi="Arial" w:cs="Arial"/>
        </w:rPr>
      </w:pPr>
    </w:p>
    <w:p w14:paraId="365B970A" w14:textId="77777777" w:rsidR="00052A28" w:rsidRDefault="00052A28" w:rsidP="00052A28">
      <w:pPr>
        <w:ind w:right="375"/>
        <w:jc w:val="both"/>
        <w:rPr>
          <w:rFonts w:ascii="Arial" w:hAnsi="Arial" w:cs="Arial"/>
        </w:rPr>
      </w:pPr>
    </w:p>
    <w:p w14:paraId="6871CD6A" w14:textId="24A45126" w:rsidR="00052A28" w:rsidRDefault="00052A28" w:rsidP="00052A28">
      <w:pPr>
        <w:ind w:right="375"/>
        <w:jc w:val="both"/>
        <w:rPr>
          <w:rFonts w:ascii="Arial" w:hAnsi="Arial" w:cs="Arial"/>
        </w:rPr>
      </w:pPr>
      <w:r w:rsidRPr="00AE37C1">
        <w:rPr>
          <w:rFonts w:ascii="Arial" w:hAnsi="Arial" w:cs="Arial"/>
        </w:rPr>
        <w:t>A</w:t>
      </w:r>
      <w:r w:rsidRPr="00AE37C1">
        <w:rPr>
          <w:rFonts w:ascii="Arial" w:hAnsi="Arial" w:cs="Arial"/>
        </w:rPr>
        <w:tab/>
        <w:t xml:space="preserve">– </w:t>
      </w:r>
      <w:proofErr w:type="spellStart"/>
      <w:r w:rsidRPr="00AE37C1">
        <w:rPr>
          <w:rFonts w:ascii="Arial" w:hAnsi="Arial" w:cs="Arial"/>
        </w:rPr>
        <w:t>Zonă</w:t>
      </w:r>
      <w:proofErr w:type="spellEnd"/>
      <w:r w:rsidRPr="00AE37C1">
        <w:rPr>
          <w:rFonts w:ascii="Arial" w:hAnsi="Arial" w:cs="Arial"/>
        </w:rPr>
        <w:t xml:space="preserve"> </w:t>
      </w:r>
      <w:r w:rsidRPr="00AE37C1">
        <w:rPr>
          <w:rFonts w:ascii="Arial" w:eastAsia="Times New Roman" w:hAnsi="Arial" w:cs="Arial"/>
          <w:lang w:val="ro-RO" w:eastAsia="ar-SA"/>
        </w:rPr>
        <w:t>unități</w:t>
      </w:r>
      <w:r w:rsidRPr="00AE37C1">
        <w:rPr>
          <w:rFonts w:ascii="Arial" w:hAnsi="Arial" w:cs="Arial"/>
        </w:rPr>
        <w:t xml:space="preserve"> </w:t>
      </w:r>
      <w:proofErr w:type="spellStart"/>
      <w:r w:rsidRPr="00AE37C1">
        <w:rPr>
          <w:rFonts w:ascii="Arial" w:hAnsi="Arial" w:cs="Arial"/>
        </w:rPr>
        <w:t>agricole</w:t>
      </w:r>
      <w:proofErr w:type="spellEnd"/>
    </w:p>
    <w:p w14:paraId="4EC9EC0E" w14:textId="0B112E24" w:rsidR="000B6E02" w:rsidRPr="000B6E02" w:rsidRDefault="000B6E02" w:rsidP="00052A28">
      <w:pPr>
        <w:keepNext/>
        <w:numPr>
          <w:ilvl w:val="1"/>
          <w:numId w:val="1"/>
        </w:numPr>
        <w:ind w:right="375"/>
        <w:jc w:val="both"/>
        <w:outlineLvl w:val="1"/>
        <w:rPr>
          <w:rFonts w:ascii="Arial" w:hAnsi="Arial" w:cs="Arial"/>
          <w:bCs/>
          <w:iCs/>
          <w:color w:val="000000"/>
          <w:spacing w:val="3"/>
        </w:rPr>
      </w:pPr>
      <w:r>
        <w:rPr>
          <w:rFonts w:ascii="Arial" w:hAnsi="Arial" w:cs="Arial"/>
          <w:bCs/>
          <w:iCs/>
          <w:color w:val="000000"/>
          <w:spacing w:val="1"/>
        </w:rPr>
        <w:t>TE</w:t>
      </w:r>
      <w:r>
        <w:rPr>
          <w:rFonts w:ascii="Arial" w:hAnsi="Arial" w:cs="Arial"/>
          <w:bCs/>
          <w:iCs/>
          <w:color w:val="000000"/>
          <w:spacing w:val="1"/>
        </w:rPr>
        <w:tab/>
      </w:r>
      <w:r>
        <w:rPr>
          <w:rFonts w:ascii="Arial" w:hAnsi="Arial" w:cs="Arial"/>
          <w:bCs/>
          <w:iCs/>
          <w:color w:val="000000"/>
          <w:spacing w:val="1"/>
        </w:rPr>
        <w:tab/>
      </w:r>
      <w:r w:rsidRPr="00B1337C">
        <w:rPr>
          <w:rFonts w:ascii="Arial" w:hAnsi="Arial" w:cs="Arial"/>
          <w:bCs/>
          <w:iCs/>
          <w:color w:val="000000"/>
          <w:spacing w:val="1"/>
        </w:rPr>
        <w:t xml:space="preserve">– 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Zonă</w:t>
      </w:r>
      <w:proofErr w:type="spellEnd"/>
      <w:r w:rsidRPr="00B1337C">
        <w:rPr>
          <w:rFonts w:ascii="Arial" w:hAnsi="Arial" w:cs="Arial"/>
          <w:bCs/>
          <w:iCs/>
          <w:color w:val="000000"/>
          <w:spacing w:val="3"/>
        </w:rPr>
        <w:t xml:space="preserve"> 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pentru</w:t>
      </w:r>
      <w:proofErr w:type="spellEnd"/>
      <w:r w:rsidRPr="00B1337C">
        <w:rPr>
          <w:rFonts w:ascii="Arial" w:hAnsi="Arial" w:cs="Arial"/>
          <w:bCs/>
          <w:iCs/>
          <w:color w:val="000000"/>
          <w:spacing w:val="3"/>
        </w:rPr>
        <w:t xml:space="preserve"> 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echipare</w:t>
      </w:r>
      <w:proofErr w:type="spellEnd"/>
      <w:r w:rsidRPr="00B1337C">
        <w:rPr>
          <w:rFonts w:ascii="Arial" w:hAnsi="Arial" w:cs="Arial"/>
          <w:bCs/>
          <w:iCs/>
          <w:color w:val="000000"/>
          <w:spacing w:val="3"/>
        </w:rPr>
        <w:t xml:space="preserve"> tehnico-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edilitară</w:t>
      </w:r>
      <w:proofErr w:type="spellEnd"/>
    </w:p>
    <w:p w14:paraId="70874BA6" w14:textId="77777777" w:rsidR="00417D04" w:rsidRPr="00B1337C" w:rsidRDefault="00417D04" w:rsidP="00417D04">
      <w:pPr>
        <w:suppressAutoHyphens w:val="0"/>
        <w:ind w:right="375"/>
        <w:jc w:val="both"/>
        <w:rPr>
          <w:rFonts w:ascii="Arial" w:eastAsia="Times New Roman" w:hAnsi="Arial" w:cs="Arial"/>
          <w:spacing w:val="-12"/>
          <w:lang w:val="ro-RO"/>
        </w:rPr>
      </w:pPr>
    </w:p>
    <w:p w14:paraId="116E1206" w14:textId="77777777" w:rsidR="00417D04" w:rsidRPr="00E16EA1" w:rsidRDefault="00417D04" w:rsidP="00417D04">
      <w:pPr>
        <w:suppressAutoHyphens w:val="0"/>
        <w:ind w:right="375"/>
        <w:jc w:val="both"/>
        <w:rPr>
          <w:rFonts w:ascii="Arial" w:eastAsia="Times New Roman" w:hAnsi="Arial" w:cs="Arial"/>
          <w:spacing w:val="-17"/>
          <w:lang w:val="ro-RO"/>
        </w:rPr>
      </w:pPr>
    </w:p>
    <w:p w14:paraId="46B62740" w14:textId="6BC29A9A" w:rsidR="00417D04" w:rsidRDefault="00417D04" w:rsidP="00417D04">
      <w:pPr>
        <w:ind w:right="375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Func</w:t>
      </w:r>
      <w:r w:rsidRPr="00C63CFA">
        <w:rPr>
          <w:rFonts w:ascii="Arial" w:hAnsi="Arial" w:cs="Arial"/>
          <w:sz w:val="24"/>
          <w:szCs w:val="24"/>
          <w:u w:val="single"/>
          <w:lang w:val="ro-RO"/>
        </w:rPr>
        <w:t>ţiunea</w:t>
      </w:r>
      <w:proofErr w:type="spellEnd"/>
      <w:r w:rsidRPr="00C63CFA">
        <w:rPr>
          <w:rFonts w:ascii="Arial" w:hAnsi="Arial" w:cs="Arial"/>
          <w:sz w:val="24"/>
          <w:szCs w:val="24"/>
          <w:u w:val="single"/>
          <w:lang w:val="ro-RO"/>
        </w:rPr>
        <w:t xml:space="preserve"> dominantă</w:t>
      </w:r>
      <w:r w:rsidRPr="00C63CFA">
        <w:rPr>
          <w:rFonts w:ascii="Arial" w:hAnsi="Arial" w:cs="Arial"/>
          <w:sz w:val="24"/>
          <w:szCs w:val="24"/>
          <w:lang w:val="ro-RO"/>
        </w:rPr>
        <w:t xml:space="preserve"> </w:t>
      </w:r>
      <w:r w:rsidRPr="00C63CFA"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  <w:u w:val="single"/>
        </w:rPr>
        <w:t>Zonă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052A28">
        <w:rPr>
          <w:rFonts w:ascii="Arial" w:hAnsi="Arial" w:cs="Arial"/>
          <w:sz w:val="24"/>
          <w:szCs w:val="24"/>
          <w:u w:val="single"/>
        </w:rPr>
        <w:t>Unități</w:t>
      </w:r>
      <w:proofErr w:type="spellEnd"/>
      <w:r w:rsidR="00052A2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052A28">
        <w:rPr>
          <w:rFonts w:ascii="Arial" w:hAnsi="Arial" w:cs="Arial"/>
          <w:sz w:val="24"/>
          <w:szCs w:val="24"/>
          <w:u w:val="single"/>
        </w:rPr>
        <w:t>agricole</w:t>
      </w:r>
      <w:proofErr w:type="spellEnd"/>
    </w:p>
    <w:p w14:paraId="550CAF7F" w14:textId="77777777" w:rsidR="00417D04" w:rsidRDefault="00417D04" w:rsidP="00417D04">
      <w:pPr>
        <w:ind w:right="375"/>
        <w:jc w:val="both"/>
        <w:rPr>
          <w:rFonts w:ascii="Arial" w:hAnsi="Arial" w:cs="Arial"/>
        </w:rPr>
      </w:pPr>
    </w:p>
    <w:p w14:paraId="75CF27CA" w14:textId="6CB6BC6B" w:rsidR="00052A28" w:rsidRPr="003F4802" w:rsidRDefault="00052A28" w:rsidP="00052A28">
      <w:pPr>
        <w:widowControl w:val="0"/>
        <w:numPr>
          <w:ilvl w:val="4"/>
          <w:numId w:val="19"/>
        </w:numPr>
        <w:tabs>
          <w:tab w:val="clear" w:pos="360"/>
          <w:tab w:val="num" w:pos="-1260"/>
          <w:tab w:val="left" w:pos="2160"/>
        </w:tabs>
        <w:autoSpaceDE w:val="0"/>
        <w:ind w:left="720" w:right="375"/>
        <w:jc w:val="both"/>
        <w:rPr>
          <w:rFonts w:ascii="Arial" w:hAnsi="Arial" w:cs="Arial"/>
          <w:color w:val="000000"/>
          <w:spacing w:val="5"/>
        </w:rPr>
      </w:pPr>
      <w:proofErr w:type="spellStart"/>
      <w:r>
        <w:rPr>
          <w:rFonts w:ascii="Arial" w:hAnsi="Arial" w:cs="Arial"/>
          <w:color w:val="000000"/>
          <w:spacing w:val="2"/>
        </w:rPr>
        <w:t>Pentru</w:t>
      </w:r>
      <w:proofErr w:type="spellEnd"/>
      <w:r>
        <w:rPr>
          <w:rFonts w:ascii="Arial" w:hAnsi="Arial" w:cs="Arial"/>
          <w:color w:val="000000"/>
          <w:spacing w:val="2"/>
        </w:rPr>
        <w:t xml:space="preserve"> Zona </w:t>
      </w:r>
      <w:proofErr w:type="spellStart"/>
      <w:r>
        <w:rPr>
          <w:rFonts w:ascii="Arial" w:hAnsi="Arial" w:cs="Arial"/>
          <w:color w:val="000000"/>
          <w:spacing w:val="2"/>
        </w:rPr>
        <w:t>Unitati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agricole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procentul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maxim de </w:t>
      </w:r>
      <w:proofErr w:type="spellStart"/>
      <w:r w:rsidRPr="004405FD">
        <w:rPr>
          <w:rFonts w:ascii="Arial" w:hAnsi="Arial" w:cs="Arial"/>
          <w:color w:val="000000"/>
          <w:spacing w:val="2"/>
        </w:rPr>
        <w:t>ocupare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a </w:t>
      </w:r>
      <w:proofErr w:type="spellStart"/>
      <w:r w:rsidRPr="004405FD">
        <w:rPr>
          <w:rFonts w:ascii="Arial" w:hAnsi="Arial" w:cs="Arial"/>
          <w:color w:val="000000"/>
          <w:spacing w:val="2"/>
        </w:rPr>
        <w:t>terenului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și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coeficientul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4405FD">
        <w:rPr>
          <w:rFonts w:ascii="Arial" w:hAnsi="Arial" w:cs="Arial"/>
          <w:color w:val="000000"/>
          <w:spacing w:val="2"/>
        </w:rPr>
        <w:t>utilizare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al </w:t>
      </w:r>
      <w:proofErr w:type="spellStart"/>
      <w:r w:rsidRPr="004405FD">
        <w:rPr>
          <w:rFonts w:ascii="Arial" w:hAnsi="Arial" w:cs="Arial"/>
          <w:color w:val="000000"/>
          <w:spacing w:val="2"/>
        </w:rPr>
        <w:t>terenului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se </w:t>
      </w:r>
      <w:proofErr w:type="spellStart"/>
      <w:r w:rsidRPr="004405FD">
        <w:rPr>
          <w:rFonts w:ascii="Arial" w:hAnsi="Arial" w:cs="Arial"/>
          <w:color w:val="000000"/>
          <w:spacing w:val="2"/>
        </w:rPr>
        <w:t>stabileşte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prin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studiu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4405FD">
        <w:rPr>
          <w:rFonts w:ascii="Arial" w:hAnsi="Arial" w:cs="Arial"/>
          <w:color w:val="000000"/>
          <w:spacing w:val="2"/>
        </w:rPr>
        <w:t>fezabilitate</w:t>
      </w:r>
      <w:proofErr w:type="spellEnd"/>
      <w:r w:rsidRPr="004405FD">
        <w:rPr>
          <w:rFonts w:ascii="Arial" w:hAnsi="Arial" w:cs="Arial"/>
          <w:color w:val="000000"/>
          <w:spacing w:val="2"/>
        </w:rPr>
        <w:t>.</w:t>
      </w:r>
    </w:p>
    <w:p w14:paraId="45B7C5B4" w14:textId="77777777" w:rsidR="00052A28" w:rsidRDefault="00052A28" w:rsidP="00052A28">
      <w:pPr>
        <w:widowControl w:val="0"/>
        <w:autoSpaceDE w:val="0"/>
        <w:ind w:left="720" w:right="282"/>
        <w:jc w:val="both"/>
        <w:rPr>
          <w:rFonts w:ascii="Arial" w:hAnsi="Arial" w:cs="Arial"/>
          <w:color w:val="000000"/>
          <w:spacing w:val="3"/>
        </w:rPr>
      </w:pPr>
    </w:p>
    <w:p w14:paraId="17CD639F" w14:textId="466FAFCA" w:rsidR="00052A28" w:rsidRPr="00084B98" w:rsidRDefault="00052A28" w:rsidP="00052A28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282" w:hanging="360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084B98">
        <w:rPr>
          <w:rFonts w:ascii="Arial" w:hAnsi="Arial" w:cs="Arial"/>
          <w:color w:val="000000"/>
          <w:spacing w:val="3"/>
        </w:rPr>
        <w:t>În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084B98">
        <w:rPr>
          <w:rFonts w:ascii="Arial" w:hAnsi="Arial" w:cs="Arial"/>
          <w:color w:val="000000"/>
          <w:spacing w:val="3"/>
        </w:rPr>
        <w:t>protec</w:t>
      </w:r>
      <w:r w:rsidRPr="00084B98">
        <w:rPr>
          <w:rFonts w:ascii="Arial" w:hAnsi="Arial" w:cs="Arial"/>
          <w:color w:val="000000"/>
          <w:spacing w:val="3"/>
          <w:lang w:val="ro-RO"/>
        </w:rPr>
        <w:t>ţie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084B98">
        <w:rPr>
          <w:rFonts w:ascii="Arial" w:hAnsi="Arial" w:cs="Arial"/>
          <w:color w:val="000000"/>
          <w:spacing w:val="3"/>
        </w:rPr>
        <w:t>a</w:t>
      </w:r>
      <w:proofErr w:type="gram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infrastructurii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feroviare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publice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(100 m din ax </w:t>
      </w:r>
      <w:proofErr w:type="spellStart"/>
      <w:r w:rsidRPr="00084B98">
        <w:rPr>
          <w:rFonts w:ascii="Arial" w:hAnsi="Arial" w:cs="Arial"/>
          <w:color w:val="000000"/>
          <w:spacing w:val="3"/>
        </w:rPr>
        <w:t>cale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ferată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) se </w:t>
      </w:r>
      <w:proofErr w:type="spellStart"/>
      <w:r w:rsidRPr="00084B98">
        <w:rPr>
          <w:rFonts w:ascii="Arial" w:hAnsi="Arial" w:cs="Arial"/>
          <w:color w:val="000000"/>
          <w:spacing w:val="3"/>
        </w:rPr>
        <w:t>va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solicita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prin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certificatul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urbanism, </w:t>
      </w:r>
      <w:proofErr w:type="spellStart"/>
      <w:r w:rsidRPr="00084B98">
        <w:rPr>
          <w:rFonts w:ascii="Arial" w:hAnsi="Arial" w:cs="Arial"/>
          <w:color w:val="000000"/>
          <w:spacing w:val="3"/>
        </w:rPr>
        <w:t>avizul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la C.N.C.F. C.F.R. S.A. </w:t>
      </w:r>
      <w:proofErr w:type="spellStart"/>
      <w:r w:rsidRPr="00084B98">
        <w:rPr>
          <w:rFonts w:ascii="Arial" w:hAnsi="Arial" w:cs="Arial"/>
          <w:color w:val="000000"/>
          <w:spacing w:val="3"/>
        </w:rPr>
        <w:t>prin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Sucursala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Regională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084B98">
        <w:rPr>
          <w:rFonts w:ascii="Arial" w:hAnsi="Arial" w:cs="Arial"/>
          <w:color w:val="000000"/>
          <w:spacing w:val="3"/>
        </w:rPr>
        <w:t>Căi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Ferate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Iași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, </w:t>
      </w:r>
      <w:proofErr w:type="spellStart"/>
      <w:r w:rsidRPr="00084B98">
        <w:rPr>
          <w:rFonts w:ascii="Arial" w:hAnsi="Arial" w:cs="Arial"/>
          <w:color w:val="000000"/>
          <w:spacing w:val="3"/>
        </w:rPr>
        <w:t>pentru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construcțiile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definitive </w:t>
      </w:r>
      <w:proofErr w:type="spellStart"/>
      <w:r w:rsidRPr="00084B98">
        <w:rPr>
          <w:rFonts w:ascii="Arial" w:hAnsi="Arial" w:cs="Arial"/>
          <w:color w:val="000000"/>
          <w:spacing w:val="3"/>
        </w:rPr>
        <w:t>sau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provizorii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ce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urmează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a fi </w:t>
      </w:r>
      <w:proofErr w:type="spellStart"/>
      <w:r w:rsidRPr="00084B98">
        <w:rPr>
          <w:rFonts w:ascii="Arial" w:hAnsi="Arial" w:cs="Arial"/>
          <w:color w:val="000000"/>
          <w:spacing w:val="3"/>
        </w:rPr>
        <w:t>edificate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sau</w:t>
      </w:r>
      <w:proofErr w:type="spellEnd"/>
      <w:r w:rsidRPr="00084B98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084B98">
        <w:rPr>
          <w:rFonts w:ascii="Arial" w:hAnsi="Arial" w:cs="Arial"/>
          <w:color w:val="000000"/>
          <w:spacing w:val="3"/>
        </w:rPr>
        <w:t>demolate</w:t>
      </w:r>
      <w:proofErr w:type="spellEnd"/>
      <w:r w:rsidRPr="00084B98">
        <w:rPr>
          <w:rFonts w:ascii="Arial" w:hAnsi="Arial" w:cs="Arial"/>
          <w:color w:val="000000"/>
          <w:spacing w:val="3"/>
        </w:rPr>
        <w:t>.</w:t>
      </w:r>
    </w:p>
    <w:p w14:paraId="3D737FBD" w14:textId="6607A46C" w:rsidR="00052A28" w:rsidRDefault="00052A28" w:rsidP="00052A28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282" w:hanging="360"/>
        <w:jc w:val="both"/>
        <w:rPr>
          <w:rFonts w:ascii="Arial" w:hAnsi="Arial" w:cs="Arial"/>
          <w:color w:val="000000"/>
          <w:spacing w:val="3"/>
        </w:rPr>
      </w:pPr>
      <w:r w:rsidRPr="003C611D">
        <w:rPr>
          <w:rFonts w:ascii="Arial" w:hAnsi="Arial" w:cs="Arial"/>
          <w:color w:val="000000"/>
          <w:spacing w:val="3"/>
        </w:rPr>
        <w:t xml:space="preserve">Se </w:t>
      </w:r>
      <w:proofErr w:type="spellStart"/>
      <w:r w:rsidRPr="003C611D">
        <w:rPr>
          <w:rFonts w:ascii="Arial" w:hAnsi="Arial" w:cs="Arial"/>
          <w:color w:val="000000"/>
          <w:spacing w:val="3"/>
        </w:rPr>
        <w:t>interzice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amplasarea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construcţiilor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în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3C611D">
        <w:rPr>
          <w:rFonts w:ascii="Arial" w:hAnsi="Arial" w:cs="Arial"/>
          <w:color w:val="000000"/>
          <w:spacing w:val="3"/>
        </w:rPr>
        <w:t>siguranţă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3C611D">
        <w:rPr>
          <w:rFonts w:ascii="Arial" w:hAnsi="Arial" w:cs="Arial"/>
          <w:color w:val="000000"/>
          <w:spacing w:val="3"/>
        </w:rPr>
        <w:t>căii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ferate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(20 m din ax </w:t>
      </w:r>
      <w:proofErr w:type="spellStart"/>
      <w:r w:rsidRPr="003C611D">
        <w:rPr>
          <w:rFonts w:ascii="Arial" w:hAnsi="Arial" w:cs="Arial"/>
          <w:color w:val="000000"/>
          <w:spacing w:val="3"/>
        </w:rPr>
        <w:t>cale</w:t>
      </w:r>
      <w:proofErr w:type="spellEnd"/>
      <w:r w:rsidRPr="003C611D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3C611D">
        <w:rPr>
          <w:rFonts w:ascii="Arial" w:hAnsi="Arial" w:cs="Arial"/>
          <w:color w:val="000000"/>
          <w:spacing w:val="3"/>
        </w:rPr>
        <w:t>ferată</w:t>
      </w:r>
      <w:proofErr w:type="spellEnd"/>
      <w:r w:rsidRPr="003C611D">
        <w:rPr>
          <w:rFonts w:ascii="Arial" w:hAnsi="Arial" w:cs="Arial"/>
          <w:color w:val="000000"/>
          <w:spacing w:val="3"/>
        </w:rPr>
        <w:t>).</w:t>
      </w:r>
    </w:p>
    <w:p w14:paraId="63D427BB" w14:textId="77777777" w:rsidR="00052A28" w:rsidRDefault="00052A28" w:rsidP="00052A28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375" w:hanging="360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4F7EBA">
        <w:rPr>
          <w:rFonts w:ascii="Arial" w:hAnsi="Arial" w:cs="Arial"/>
          <w:color w:val="000000"/>
          <w:spacing w:val="4"/>
        </w:rPr>
        <w:t>Amplasarea</w:t>
      </w:r>
      <w:proofErr w:type="spellEnd"/>
      <w:r w:rsidRPr="004F7EBA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4"/>
        </w:rPr>
        <w:t>construc</w:t>
      </w:r>
      <w:r w:rsidRPr="004F7EBA">
        <w:rPr>
          <w:rFonts w:ascii="Arial" w:hAnsi="Arial" w:cs="Arial"/>
          <w:color w:val="000000"/>
          <w:spacing w:val="4"/>
          <w:lang w:val="ro-RO"/>
        </w:rPr>
        <w:t>ţiilor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de orice fel în zona de </w:t>
      </w:r>
      <w:proofErr w:type="spellStart"/>
      <w:r w:rsidRPr="004F7EBA">
        <w:rPr>
          <w:rFonts w:ascii="Arial" w:hAnsi="Arial" w:cs="Arial"/>
          <w:color w:val="000000"/>
          <w:spacing w:val="4"/>
          <w:lang w:val="ro-RO"/>
        </w:rPr>
        <w:t>siguranţă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</w:t>
      </w:r>
      <w:proofErr w:type="gramStart"/>
      <w:r w:rsidRPr="004F7EBA">
        <w:rPr>
          <w:rFonts w:ascii="Arial" w:hAnsi="Arial" w:cs="Arial"/>
          <w:color w:val="000000"/>
          <w:spacing w:val="4"/>
          <w:lang w:val="ro-RO"/>
        </w:rPr>
        <w:t>a</w:t>
      </w:r>
      <w:proofErr w:type="gramEnd"/>
      <w:r w:rsidRPr="004F7EBA">
        <w:rPr>
          <w:rFonts w:ascii="Arial" w:hAnsi="Arial" w:cs="Arial"/>
          <w:color w:val="000000"/>
          <w:spacing w:val="4"/>
          <w:lang w:val="ro-RO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4"/>
          <w:lang w:val="ro-RO"/>
        </w:rPr>
        <w:t>instalaţiilor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electrice se face doar cu avizul de amplasament al operato</w:t>
      </w:r>
      <w:r>
        <w:rPr>
          <w:rFonts w:ascii="Arial" w:hAnsi="Arial" w:cs="Arial"/>
          <w:color w:val="000000"/>
          <w:spacing w:val="4"/>
          <w:lang w:val="ro-RO"/>
        </w:rPr>
        <w:t xml:space="preserve">rului de transport </w:t>
      </w:r>
      <w:proofErr w:type="spellStart"/>
      <w:r>
        <w:rPr>
          <w:rFonts w:ascii="Arial" w:hAnsi="Arial" w:cs="Arial"/>
          <w:color w:val="000000"/>
          <w:spacing w:val="4"/>
          <w:lang w:val="ro-RO"/>
        </w:rPr>
        <w:t>şi</w:t>
      </w:r>
      <w:proofErr w:type="spellEnd"/>
      <w:r>
        <w:rPr>
          <w:rFonts w:ascii="Arial" w:hAnsi="Arial" w:cs="Arial"/>
          <w:color w:val="000000"/>
          <w:spacing w:val="4"/>
          <w:lang w:val="ro-RO"/>
        </w:rPr>
        <w:t xml:space="preserve"> de sistem</w:t>
      </w:r>
      <w:r>
        <w:rPr>
          <w:rFonts w:ascii="Arial" w:hAnsi="Arial" w:cs="Arial"/>
          <w:color w:val="000000"/>
          <w:spacing w:val="4"/>
        </w:rPr>
        <w:t>;</w:t>
      </w:r>
    </w:p>
    <w:p w14:paraId="4E3BB679" w14:textId="12410B23" w:rsidR="00052A28" w:rsidRPr="00052A28" w:rsidRDefault="00052A28" w:rsidP="00052A28">
      <w:pPr>
        <w:widowControl w:val="0"/>
        <w:numPr>
          <w:ilvl w:val="0"/>
          <w:numId w:val="73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CB7426">
        <w:rPr>
          <w:rFonts w:ascii="Arial" w:hAnsi="Arial" w:cs="Arial"/>
          <w:color w:val="000000"/>
          <w:spacing w:val="3"/>
        </w:rPr>
        <w:t>În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CB7426">
        <w:rPr>
          <w:rFonts w:ascii="Arial" w:hAnsi="Arial" w:cs="Arial"/>
          <w:color w:val="000000"/>
          <w:spacing w:val="3"/>
        </w:rPr>
        <w:t>siguranţă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CB7426">
        <w:rPr>
          <w:rFonts w:ascii="Arial" w:hAnsi="Arial" w:cs="Arial"/>
          <w:color w:val="000000"/>
          <w:spacing w:val="3"/>
        </w:rPr>
        <w:t>conductelor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de transport gaze </w:t>
      </w:r>
      <w:proofErr w:type="spellStart"/>
      <w:r w:rsidRPr="00CB7426">
        <w:rPr>
          <w:rFonts w:ascii="Arial" w:hAnsi="Arial" w:cs="Arial"/>
          <w:color w:val="000000"/>
          <w:spacing w:val="3"/>
        </w:rPr>
        <w:t>naturale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(200 m din ax </w:t>
      </w:r>
      <w:proofErr w:type="spellStart"/>
      <w:r w:rsidRPr="00CB7426">
        <w:rPr>
          <w:rFonts w:ascii="Arial" w:hAnsi="Arial" w:cs="Arial"/>
          <w:color w:val="000000"/>
          <w:spacing w:val="3"/>
        </w:rPr>
        <w:t>conductă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) se pot </w:t>
      </w:r>
      <w:proofErr w:type="spellStart"/>
      <w:r w:rsidRPr="00CB7426">
        <w:rPr>
          <w:rFonts w:ascii="Arial" w:hAnsi="Arial" w:cs="Arial"/>
          <w:color w:val="000000"/>
          <w:spacing w:val="3"/>
        </w:rPr>
        <w:t>amplasa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construcţii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doar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CB7426">
        <w:rPr>
          <w:rFonts w:ascii="Arial" w:hAnsi="Arial" w:cs="Arial"/>
          <w:color w:val="000000"/>
          <w:spacing w:val="3"/>
        </w:rPr>
        <w:t>acordul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administratorului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3"/>
        </w:rPr>
        <w:t>reţea</w:t>
      </w:r>
      <w:proofErr w:type="spellEnd"/>
      <w:r w:rsidRPr="00CB7426">
        <w:rPr>
          <w:rFonts w:ascii="Arial" w:hAnsi="Arial" w:cs="Arial"/>
          <w:color w:val="000000"/>
          <w:spacing w:val="3"/>
        </w:rPr>
        <w:t>.</w:t>
      </w:r>
    </w:p>
    <w:p w14:paraId="12F83940" w14:textId="77777777" w:rsidR="00052A28" w:rsidRDefault="00052A28" w:rsidP="00052A28">
      <w:pPr>
        <w:widowControl w:val="0"/>
        <w:autoSpaceDE w:val="0"/>
        <w:ind w:left="720" w:right="375"/>
        <w:jc w:val="both"/>
        <w:rPr>
          <w:rFonts w:ascii="Arial" w:hAnsi="Arial" w:cs="Arial"/>
          <w:color w:val="000000"/>
          <w:spacing w:val="3"/>
        </w:rPr>
      </w:pPr>
    </w:p>
    <w:p w14:paraId="57B8F995" w14:textId="77777777" w:rsidR="00052A28" w:rsidRDefault="00052A28" w:rsidP="00052A28">
      <w:pPr>
        <w:pStyle w:val="Listparagraf"/>
        <w:numPr>
          <w:ilvl w:val="0"/>
          <w:numId w:val="86"/>
        </w:numPr>
        <w:tabs>
          <w:tab w:val="clear" w:pos="1281"/>
          <w:tab w:val="num" w:pos="720"/>
        </w:tabs>
        <w:ind w:left="720" w:right="375" w:hanging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Pr="009655C0">
        <w:rPr>
          <w:rFonts w:ascii="Arial" w:hAnsi="Arial" w:cs="Arial"/>
        </w:rPr>
        <w:t>mplasarea</w:t>
      </w:r>
      <w:proofErr w:type="spellEnd"/>
      <w:r w:rsidRPr="00AF4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AF4E30">
        <w:rPr>
          <w:rFonts w:ascii="Arial" w:hAnsi="Arial" w:cs="Arial"/>
        </w:rPr>
        <w:t xml:space="preserve">e </w:t>
      </w:r>
      <w:proofErr w:type="spellStart"/>
      <w:r w:rsidRPr="00AF4E30">
        <w:rPr>
          <w:rFonts w:ascii="Arial" w:hAnsi="Arial" w:cs="Arial"/>
        </w:rPr>
        <w:t>terenurile</w:t>
      </w:r>
      <w:proofErr w:type="spellEnd"/>
      <w:r w:rsidRPr="00AF4E30">
        <w:rPr>
          <w:rFonts w:ascii="Arial" w:hAnsi="Arial" w:cs="Arial"/>
        </w:rPr>
        <w:t xml:space="preserve"> cu </w:t>
      </w:r>
      <w:proofErr w:type="spellStart"/>
      <w:r w:rsidRPr="00AF4E30">
        <w:rPr>
          <w:rFonts w:ascii="Arial" w:hAnsi="Arial" w:cs="Arial"/>
        </w:rPr>
        <w:t>risc</w:t>
      </w:r>
      <w:proofErr w:type="spellEnd"/>
      <w:r w:rsidRPr="00AF4E30">
        <w:rPr>
          <w:rFonts w:ascii="Arial" w:hAnsi="Arial" w:cs="Arial"/>
        </w:rPr>
        <w:t xml:space="preserve"> de </w:t>
      </w:r>
      <w:proofErr w:type="spellStart"/>
      <w:r w:rsidRPr="00AF4E30">
        <w:rPr>
          <w:rFonts w:ascii="Arial" w:hAnsi="Arial" w:cs="Arial"/>
        </w:rPr>
        <w:t>inundare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interzisă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AF4E30">
        <w:rPr>
          <w:rFonts w:ascii="Arial" w:hAnsi="Arial" w:cs="Arial"/>
        </w:rPr>
        <w:t>până</w:t>
      </w:r>
      <w:proofErr w:type="spellEnd"/>
      <w:r w:rsidRPr="00AF4E30">
        <w:rPr>
          <w:rFonts w:ascii="Arial" w:hAnsi="Arial" w:cs="Arial"/>
        </w:rPr>
        <w:t xml:space="preserve"> la </w:t>
      </w:r>
      <w:proofErr w:type="spellStart"/>
      <w:r w:rsidRPr="00AF4E30">
        <w:rPr>
          <w:rFonts w:ascii="Arial" w:hAnsi="Arial" w:cs="Arial"/>
        </w:rPr>
        <w:t>executarea</w:t>
      </w:r>
      <w:proofErr w:type="spellEnd"/>
      <w:r w:rsidRPr="00AF4E30">
        <w:rPr>
          <w:rFonts w:ascii="Arial" w:hAnsi="Arial" w:cs="Arial"/>
        </w:rPr>
        <w:t xml:space="preserve"> </w:t>
      </w:r>
      <w:proofErr w:type="spellStart"/>
      <w:r w:rsidRPr="00AF4E30">
        <w:rPr>
          <w:rFonts w:ascii="Arial" w:hAnsi="Arial" w:cs="Arial"/>
        </w:rPr>
        <w:t>lucrărilor</w:t>
      </w:r>
      <w:proofErr w:type="spellEnd"/>
      <w:r w:rsidRPr="00AF4E30">
        <w:rPr>
          <w:rFonts w:ascii="Arial" w:hAnsi="Arial" w:cs="Arial"/>
        </w:rPr>
        <w:t xml:space="preserve"> de </w:t>
      </w:r>
      <w:proofErr w:type="spellStart"/>
      <w:r w:rsidRPr="00AF4E30">
        <w:rPr>
          <w:rFonts w:ascii="Arial" w:hAnsi="Arial" w:cs="Arial"/>
        </w:rPr>
        <w:t>protecţie</w:t>
      </w:r>
      <w:proofErr w:type="spellEnd"/>
      <w:r>
        <w:rPr>
          <w:rFonts w:ascii="Arial" w:hAnsi="Arial" w:cs="Arial"/>
        </w:rPr>
        <w:t>.</w:t>
      </w:r>
    </w:p>
    <w:p w14:paraId="18E42824" w14:textId="77777777" w:rsidR="00C943C5" w:rsidRPr="00C943C5" w:rsidRDefault="00C943C5" w:rsidP="00C943C5">
      <w:pPr>
        <w:ind w:right="375"/>
        <w:jc w:val="both"/>
        <w:rPr>
          <w:rFonts w:ascii="Arial" w:hAnsi="Arial" w:cs="Arial"/>
          <w:color w:val="000000"/>
        </w:rPr>
      </w:pPr>
    </w:p>
    <w:p w14:paraId="11D8B9FD" w14:textId="22AFFD6C" w:rsidR="00417D04" w:rsidRDefault="00417D04" w:rsidP="00417D04">
      <w:pPr>
        <w:rPr>
          <w:lang w:val="ro-RO"/>
        </w:rPr>
      </w:pPr>
    </w:p>
    <w:p w14:paraId="5499DA8C" w14:textId="2D61FD2F" w:rsidR="00417D04" w:rsidRDefault="00417D04" w:rsidP="00417D04">
      <w:pPr>
        <w:rPr>
          <w:lang w:val="ro-RO"/>
        </w:rPr>
      </w:pPr>
    </w:p>
    <w:p w14:paraId="233AC320" w14:textId="205C6E4E" w:rsidR="00417D04" w:rsidRDefault="00417D04" w:rsidP="00417D04">
      <w:pPr>
        <w:rPr>
          <w:lang w:val="ro-RO"/>
        </w:rPr>
      </w:pPr>
    </w:p>
    <w:p w14:paraId="15006B59" w14:textId="1D5B8F28" w:rsidR="00417D04" w:rsidRDefault="00417D04" w:rsidP="00417D04">
      <w:pPr>
        <w:rPr>
          <w:lang w:val="ro-RO"/>
        </w:rPr>
      </w:pPr>
    </w:p>
    <w:p w14:paraId="5C8FAEF9" w14:textId="0F385E34" w:rsidR="001E30CE" w:rsidRDefault="001E30CE" w:rsidP="00417D04">
      <w:pPr>
        <w:rPr>
          <w:lang w:val="ro-RO"/>
        </w:rPr>
      </w:pPr>
    </w:p>
    <w:p w14:paraId="008298E8" w14:textId="2D30AF9C" w:rsidR="001E30CE" w:rsidRDefault="001E30CE" w:rsidP="00417D04">
      <w:pPr>
        <w:rPr>
          <w:lang w:val="ro-RO"/>
        </w:rPr>
      </w:pPr>
    </w:p>
    <w:p w14:paraId="3FCDB769" w14:textId="5201FDEA" w:rsidR="001E30CE" w:rsidRDefault="001E30CE" w:rsidP="00417D04">
      <w:pPr>
        <w:rPr>
          <w:lang w:val="ro-RO"/>
        </w:rPr>
      </w:pPr>
    </w:p>
    <w:p w14:paraId="3176D62C" w14:textId="3703197F" w:rsidR="001E30CE" w:rsidRDefault="001E30CE" w:rsidP="00417D04">
      <w:pPr>
        <w:rPr>
          <w:lang w:val="ro-RO"/>
        </w:rPr>
      </w:pPr>
    </w:p>
    <w:p w14:paraId="0CF5E9DE" w14:textId="64550438" w:rsidR="001E30CE" w:rsidRDefault="001E30CE" w:rsidP="00417D04">
      <w:pPr>
        <w:rPr>
          <w:lang w:val="ro-RO"/>
        </w:rPr>
      </w:pPr>
    </w:p>
    <w:p w14:paraId="2C8FD5A0" w14:textId="25032994" w:rsidR="00052A28" w:rsidRDefault="00052A28" w:rsidP="00417D04">
      <w:pPr>
        <w:rPr>
          <w:lang w:val="ro-RO"/>
        </w:rPr>
      </w:pPr>
    </w:p>
    <w:p w14:paraId="055ECD10" w14:textId="20ED9E6E" w:rsidR="00052A28" w:rsidRDefault="00052A28" w:rsidP="00417D04">
      <w:pPr>
        <w:rPr>
          <w:lang w:val="ro-RO"/>
        </w:rPr>
      </w:pPr>
    </w:p>
    <w:p w14:paraId="56E39D9A" w14:textId="75220D43" w:rsidR="00052A28" w:rsidRDefault="00052A28" w:rsidP="00417D04">
      <w:pPr>
        <w:rPr>
          <w:lang w:val="ro-RO"/>
        </w:rPr>
      </w:pPr>
    </w:p>
    <w:p w14:paraId="3663A7E5" w14:textId="282CCD0A" w:rsidR="00052A28" w:rsidRDefault="00052A28" w:rsidP="00417D04">
      <w:pPr>
        <w:rPr>
          <w:lang w:val="ro-RO"/>
        </w:rPr>
      </w:pPr>
    </w:p>
    <w:p w14:paraId="59C2D219" w14:textId="2202DE47" w:rsidR="00052A28" w:rsidRDefault="00052A28" w:rsidP="00417D04">
      <w:pPr>
        <w:rPr>
          <w:lang w:val="ro-RO"/>
        </w:rPr>
      </w:pPr>
    </w:p>
    <w:p w14:paraId="6316116C" w14:textId="77777777" w:rsidR="00052A28" w:rsidRDefault="00052A28" w:rsidP="00417D04">
      <w:pPr>
        <w:rPr>
          <w:lang w:val="ro-RO"/>
        </w:rPr>
      </w:pPr>
    </w:p>
    <w:p w14:paraId="5EADA64C" w14:textId="46D18B00" w:rsidR="001E30CE" w:rsidRDefault="001E30CE" w:rsidP="00417D04">
      <w:pPr>
        <w:rPr>
          <w:lang w:val="ro-RO"/>
        </w:rPr>
      </w:pPr>
    </w:p>
    <w:p w14:paraId="6FCE4D39" w14:textId="77777777" w:rsidR="001E30CE" w:rsidRDefault="001E30CE" w:rsidP="00417D04">
      <w:pPr>
        <w:rPr>
          <w:lang w:val="ro-RO"/>
        </w:rPr>
      </w:pPr>
    </w:p>
    <w:p w14:paraId="0B3A49C0" w14:textId="67DEC870" w:rsidR="00417D04" w:rsidRDefault="00417D04" w:rsidP="00417D04">
      <w:pPr>
        <w:rPr>
          <w:lang w:val="ro-RO"/>
        </w:rPr>
      </w:pPr>
    </w:p>
    <w:p w14:paraId="68BC5E9B" w14:textId="1D864C0F" w:rsidR="00052A28" w:rsidRDefault="00052A28" w:rsidP="00417D04">
      <w:pPr>
        <w:rPr>
          <w:lang w:val="ro-RO"/>
        </w:rPr>
      </w:pPr>
    </w:p>
    <w:p w14:paraId="44209691" w14:textId="543822E9" w:rsidR="00052A28" w:rsidRDefault="00052A28" w:rsidP="00417D04">
      <w:pPr>
        <w:rPr>
          <w:lang w:val="ro-RO"/>
        </w:rPr>
      </w:pPr>
    </w:p>
    <w:p w14:paraId="08A028D4" w14:textId="77777777" w:rsidR="00052A28" w:rsidRPr="00417D04" w:rsidRDefault="00052A28" w:rsidP="00417D04">
      <w:pPr>
        <w:rPr>
          <w:lang w:val="ro-RO"/>
        </w:rPr>
      </w:pPr>
    </w:p>
    <w:p w14:paraId="2F5E80FC" w14:textId="578545EE" w:rsidR="00052A28" w:rsidRPr="00052A28" w:rsidRDefault="00052A28" w:rsidP="00052A28">
      <w:pPr>
        <w:pStyle w:val="Titlu1"/>
        <w:rPr>
          <w:color w:val="000000" w:themeColor="text1"/>
          <w:sz w:val="36"/>
          <w:szCs w:val="36"/>
          <w:lang w:val="ro-RO"/>
        </w:rPr>
      </w:pPr>
      <w:bookmarkStart w:id="394" w:name="_Toc120628710"/>
      <w:r w:rsidRPr="00052A28">
        <w:rPr>
          <w:color w:val="000000" w:themeColor="text1"/>
          <w:sz w:val="36"/>
          <w:szCs w:val="36"/>
          <w:lang w:val="ro-RO"/>
        </w:rPr>
        <w:lastRenderedPageBreak/>
        <w:t>U.T.R. 4</w:t>
      </w:r>
      <w:r>
        <w:rPr>
          <w:color w:val="000000" w:themeColor="text1"/>
          <w:sz w:val="36"/>
          <w:szCs w:val="36"/>
          <w:lang w:val="ro-RO"/>
        </w:rPr>
        <w:t>c</w:t>
      </w:r>
      <w:r w:rsidRPr="00052A28">
        <w:rPr>
          <w:color w:val="000000" w:themeColor="text1"/>
          <w:sz w:val="36"/>
          <w:szCs w:val="36"/>
          <w:lang w:val="ro-RO"/>
        </w:rPr>
        <w:t xml:space="preserve"> </w:t>
      </w:r>
      <w:r w:rsidRPr="00052A28">
        <w:rPr>
          <w:b w:val="0"/>
          <w:color w:val="000000" w:themeColor="text1"/>
          <w:sz w:val="36"/>
          <w:szCs w:val="36"/>
          <w:lang w:val="ro-RO"/>
        </w:rPr>
        <w:t>Plăieșu</w:t>
      </w:r>
      <w:r w:rsidRPr="00052A28">
        <w:rPr>
          <w:color w:val="000000" w:themeColor="text1"/>
          <w:sz w:val="36"/>
          <w:szCs w:val="36"/>
          <w:lang w:val="ro-RO"/>
        </w:rPr>
        <w:t xml:space="preserve"> </w:t>
      </w:r>
      <w:r>
        <w:rPr>
          <w:color w:val="000000" w:themeColor="text1"/>
          <w:sz w:val="36"/>
          <w:szCs w:val="36"/>
          <w:lang w:val="ro-RO"/>
        </w:rPr>
        <w:t>–</w:t>
      </w:r>
      <w:r w:rsidRPr="00052A28">
        <w:rPr>
          <w:color w:val="000000" w:themeColor="text1"/>
          <w:sz w:val="36"/>
          <w:szCs w:val="36"/>
          <w:lang w:val="ro-RO"/>
        </w:rPr>
        <w:t xml:space="preserve"> </w:t>
      </w:r>
      <w:r>
        <w:rPr>
          <w:rFonts w:eastAsia="Times New Roman"/>
          <w:color w:val="000000" w:themeColor="text1"/>
          <w:sz w:val="36"/>
          <w:szCs w:val="36"/>
          <w:lang w:val="ro-RO" w:eastAsia="ar-SA"/>
        </w:rPr>
        <w:t xml:space="preserve">A, </w:t>
      </w:r>
      <w:r w:rsidRPr="006407CB">
        <w:rPr>
          <w:b w:val="0"/>
          <w:sz w:val="36"/>
          <w:szCs w:val="36"/>
        </w:rPr>
        <w:t>TE</w:t>
      </w:r>
      <w:bookmarkEnd w:id="394"/>
    </w:p>
    <w:p w14:paraId="578710CC" w14:textId="77777777" w:rsidR="00052A28" w:rsidRPr="00C63CFA" w:rsidRDefault="00052A28" w:rsidP="00052A28">
      <w:pPr>
        <w:ind w:right="375"/>
        <w:jc w:val="both"/>
        <w:rPr>
          <w:rFonts w:ascii="Arial" w:hAnsi="Arial" w:cs="Arial"/>
        </w:rPr>
      </w:pPr>
    </w:p>
    <w:p w14:paraId="739C465C" w14:textId="77777777" w:rsidR="00052A28" w:rsidRPr="00C63CFA" w:rsidRDefault="00052A28" w:rsidP="00052A28">
      <w:pPr>
        <w:ind w:right="375"/>
        <w:jc w:val="both"/>
        <w:rPr>
          <w:rFonts w:ascii="Arial" w:hAnsi="Arial" w:cs="Arial"/>
        </w:rPr>
      </w:pPr>
    </w:p>
    <w:p w14:paraId="4D4438F9" w14:textId="77777777" w:rsidR="00052A28" w:rsidRPr="00C63CFA" w:rsidRDefault="00052A28" w:rsidP="00052A28">
      <w:pPr>
        <w:keepNext/>
        <w:numPr>
          <w:ilvl w:val="1"/>
          <w:numId w:val="1"/>
        </w:numPr>
        <w:ind w:right="375"/>
        <w:jc w:val="both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395" w:name="_Toc120628711"/>
      <w:r w:rsidRPr="00C63CFA">
        <w:rPr>
          <w:rFonts w:ascii="Arial" w:hAnsi="Arial" w:cs="Arial"/>
          <w:b/>
          <w:bCs/>
          <w:i/>
          <w:iCs/>
          <w:sz w:val="28"/>
          <w:szCs w:val="28"/>
        </w:rPr>
        <w:t xml:space="preserve">Zone </w:t>
      </w:r>
      <w:proofErr w:type="spellStart"/>
      <w:r w:rsidRPr="00C63CFA">
        <w:rPr>
          <w:rFonts w:ascii="Arial" w:hAnsi="Arial" w:cs="Arial"/>
          <w:b/>
          <w:bCs/>
          <w:i/>
          <w:iCs/>
          <w:sz w:val="28"/>
          <w:szCs w:val="28"/>
        </w:rPr>
        <w:t>funcţionale</w:t>
      </w:r>
      <w:bookmarkEnd w:id="395"/>
      <w:proofErr w:type="spellEnd"/>
    </w:p>
    <w:p w14:paraId="4D4A848B" w14:textId="77777777" w:rsidR="00052A28" w:rsidRPr="00C63CFA" w:rsidRDefault="00052A28" w:rsidP="00052A28">
      <w:pPr>
        <w:ind w:right="375"/>
        <w:jc w:val="both"/>
        <w:rPr>
          <w:rFonts w:ascii="Arial" w:hAnsi="Arial" w:cs="Arial"/>
        </w:rPr>
      </w:pPr>
    </w:p>
    <w:p w14:paraId="3ECBAB67" w14:textId="77777777" w:rsidR="00052A28" w:rsidRDefault="00052A28" w:rsidP="00052A28">
      <w:pPr>
        <w:ind w:right="375"/>
        <w:jc w:val="both"/>
        <w:rPr>
          <w:rFonts w:ascii="Arial" w:hAnsi="Arial" w:cs="Arial"/>
        </w:rPr>
      </w:pPr>
    </w:p>
    <w:p w14:paraId="267B5F44" w14:textId="77777777" w:rsidR="00052A28" w:rsidRPr="00AE37C1" w:rsidRDefault="00052A28" w:rsidP="00052A28">
      <w:pPr>
        <w:ind w:right="375"/>
        <w:jc w:val="both"/>
        <w:rPr>
          <w:rFonts w:ascii="Arial" w:hAnsi="Arial" w:cs="Arial"/>
        </w:rPr>
      </w:pPr>
      <w:r w:rsidRPr="00AE37C1">
        <w:rPr>
          <w:rFonts w:ascii="Arial" w:hAnsi="Arial" w:cs="Arial"/>
        </w:rPr>
        <w:t>A</w:t>
      </w:r>
      <w:r w:rsidRPr="00AE37C1">
        <w:rPr>
          <w:rFonts w:ascii="Arial" w:hAnsi="Arial" w:cs="Arial"/>
        </w:rPr>
        <w:tab/>
        <w:t xml:space="preserve">– </w:t>
      </w:r>
      <w:proofErr w:type="spellStart"/>
      <w:r w:rsidRPr="00AE37C1">
        <w:rPr>
          <w:rFonts w:ascii="Arial" w:hAnsi="Arial" w:cs="Arial"/>
        </w:rPr>
        <w:t>Zonă</w:t>
      </w:r>
      <w:proofErr w:type="spellEnd"/>
      <w:r w:rsidRPr="00AE37C1">
        <w:rPr>
          <w:rFonts w:ascii="Arial" w:hAnsi="Arial" w:cs="Arial"/>
        </w:rPr>
        <w:t xml:space="preserve"> </w:t>
      </w:r>
      <w:r w:rsidRPr="00AE37C1">
        <w:rPr>
          <w:rFonts w:ascii="Arial" w:eastAsia="Times New Roman" w:hAnsi="Arial" w:cs="Arial"/>
          <w:lang w:val="ro-RO" w:eastAsia="ar-SA"/>
        </w:rPr>
        <w:t>unități</w:t>
      </w:r>
      <w:r w:rsidRPr="00AE37C1">
        <w:rPr>
          <w:rFonts w:ascii="Arial" w:hAnsi="Arial" w:cs="Arial"/>
        </w:rPr>
        <w:t xml:space="preserve"> </w:t>
      </w:r>
      <w:proofErr w:type="spellStart"/>
      <w:r w:rsidRPr="00AE37C1">
        <w:rPr>
          <w:rFonts w:ascii="Arial" w:hAnsi="Arial" w:cs="Arial"/>
        </w:rPr>
        <w:t>agricole</w:t>
      </w:r>
      <w:proofErr w:type="spellEnd"/>
    </w:p>
    <w:p w14:paraId="2D23C63D" w14:textId="77777777" w:rsidR="000B6E02" w:rsidRPr="00B1337C" w:rsidRDefault="000B6E02" w:rsidP="000B6E02">
      <w:pPr>
        <w:keepNext/>
        <w:numPr>
          <w:ilvl w:val="1"/>
          <w:numId w:val="1"/>
        </w:numPr>
        <w:ind w:right="375"/>
        <w:jc w:val="both"/>
        <w:outlineLvl w:val="1"/>
        <w:rPr>
          <w:rFonts w:ascii="Arial" w:hAnsi="Arial" w:cs="Arial"/>
          <w:bCs/>
          <w:iCs/>
          <w:color w:val="000000"/>
          <w:spacing w:val="3"/>
        </w:rPr>
      </w:pPr>
      <w:r>
        <w:rPr>
          <w:rFonts w:ascii="Arial" w:hAnsi="Arial" w:cs="Arial"/>
          <w:bCs/>
          <w:iCs/>
          <w:color w:val="000000"/>
          <w:spacing w:val="1"/>
        </w:rPr>
        <w:t>TE</w:t>
      </w:r>
      <w:r>
        <w:rPr>
          <w:rFonts w:ascii="Arial" w:hAnsi="Arial" w:cs="Arial"/>
          <w:bCs/>
          <w:iCs/>
          <w:color w:val="000000"/>
          <w:spacing w:val="1"/>
        </w:rPr>
        <w:tab/>
      </w:r>
      <w:r>
        <w:rPr>
          <w:rFonts w:ascii="Arial" w:hAnsi="Arial" w:cs="Arial"/>
          <w:bCs/>
          <w:iCs/>
          <w:color w:val="000000"/>
          <w:spacing w:val="1"/>
        </w:rPr>
        <w:tab/>
      </w:r>
      <w:r w:rsidRPr="00B1337C">
        <w:rPr>
          <w:rFonts w:ascii="Arial" w:hAnsi="Arial" w:cs="Arial"/>
          <w:bCs/>
          <w:iCs/>
          <w:color w:val="000000"/>
          <w:spacing w:val="1"/>
        </w:rPr>
        <w:t xml:space="preserve">– 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Zonă</w:t>
      </w:r>
      <w:proofErr w:type="spellEnd"/>
      <w:r w:rsidRPr="00B1337C">
        <w:rPr>
          <w:rFonts w:ascii="Arial" w:hAnsi="Arial" w:cs="Arial"/>
          <w:bCs/>
          <w:iCs/>
          <w:color w:val="000000"/>
          <w:spacing w:val="3"/>
        </w:rPr>
        <w:t xml:space="preserve"> 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pentru</w:t>
      </w:r>
      <w:proofErr w:type="spellEnd"/>
      <w:r w:rsidRPr="00B1337C">
        <w:rPr>
          <w:rFonts w:ascii="Arial" w:hAnsi="Arial" w:cs="Arial"/>
          <w:bCs/>
          <w:iCs/>
          <w:color w:val="000000"/>
          <w:spacing w:val="3"/>
        </w:rPr>
        <w:t xml:space="preserve"> 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echipare</w:t>
      </w:r>
      <w:proofErr w:type="spellEnd"/>
      <w:r w:rsidRPr="00B1337C">
        <w:rPr>
          <w:rFonts w:ascii="Arial" w:hAnsi="Arial" w:cs="Arial"/>
          <w:bCs/>
          <w:iCs/>
          <w:color w:val="000000"/>
          <w:spacing w:val="3"/>
        </w:rPr>
        <w:t xml:space="preserve"> tehnico-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edilitară</w:t>
      </w:r>
      <w:proofErr w:type="spellEnd"/>
    </w:p>
    <w:p w14:paraId="66028D2A" w14:textId="77777777" w:rsidR="00052A28" w:rsidRPr="00B1337C" w:rsidRDefault="00052A28" w:rsidP="00052A28">
      <w:pPr>
        <w:suppressAutoHyphens w:val="0"/>
        <w:ind w:right="375"/>
        <w:jc w:val="both"/>
        <w:rPr>
          <w:rFonts w:ascii="Arial" w:eastAsia="Times New Roman" w:hAnsi="Arial" w:cs="Arial"/>
          <w:spacing w:val="-12"/>
          <w:lang w:val="ro-RO"/>
        </w:rPr>
      </w:pPr>
    </w:p>
    <w:p w14:paraId="0AEE7FD1" w14:textId="77777777" w:rsidR="00052A28" w:rsidRPr="00E16EA1" w:rsidRDefault="00052A28" w:rsidP="00052A28">
      <w:pPr>
        <w:suppressAutoHyphens w:val="0"/>
        <w:ind w:right="375"/>
        <w:jc w:val="both"/>
        <w:rPr>
          <w:rFonts w:ascii="Arial" w:eastAsia="Times New Roman" w:hAnsi="Arial" w:cs="Arial"/>
          <w:spacing w:val="-17"/>
          <w:lang w:val="ro-RO"/>
        </w:rPr>
      </w:pPr>
    </w:p>
    <w:p w14:paraId="7AAA3C8E" w14:textId="77777777" w:rsidR="00052A28" w:rsidRDefault="00052A28" w:rsidP="00052A28">
      <w:pPr>
        <w:ind w:right="375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Func</w:t>
      </w:r>
      <w:r w:rsidRPr="00C63CFA">
        <w:rPr>
          <w:rFonts w:ascii="Arial" w:hAnsi="Arial" w:cs="Arial"/>
          <w:sz w:val="24"/>
          <w:szCs w:val="24"/>
          <w:u w:val="single"/>
          <w:lang w:val="ro-RO"/>
        </w:rPr>
        <w:t>ţiunea</w:t>
      </w:r>
      <w:proofErr w:type="spellEnd"/>
      <w:r w:rsidRPr="00C63CFA">
        <w:rPr>
          <w:rFonts w:ascii="Arial" w:hAnsi="Arial" w:cs="Arial"/>
          <w:sz w:val="24"/>
          <w:szCs w:val="24"/>
          <w:u w:val="single"/>
          <w:lang w:val="ro-RO"/>
        </w:rPr>
        <w:t xml:space="preserve"> dominantă</w:t>
      </w:r>
      <w:r w:rsidRPr="00C63CFA">
        <w:rPr>
          <w:rFonts w:ascii="Arial" w:hAnsi="Arial" w:cs="Arial"/>
          <w:sz w:val="24"/>
          <w:szCs w:val="24"/>
          <w:lang w:val="ro-RO"/>
        </w:rPr>
        <w:t xml:space="preserve"> </w:t>
      </w:r>
      <w:r w:rsidRPr="00C63CFA"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  <w:u w:val="single"/>
        </w:rPr>
        <w:t>Zonă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Unități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agricole</w:t>
      </w:r>
      <w:proofErr w:type="spellEnd"/>
    </w:p>
    <w:p w14:paraId="6FE2064C" w14:textId="77777777" w:rsidR="00052A28" w:rsidRDefault="00052A28" w:rsidP="00052A28">
      <w:pPr>
        <w:ind w:right="375"/>
        <w:jc w:val="both"/>
        <w:rPr>
          <w:rFonts w:ascii="Arial" w:hAnsi="Arial" w:cs="Arial"/>
        </w:rPr>
      </w:pPr>
    </w:p>
    <w:p w14:paraId="4D189568" w14:textId="77777777" w:rsidR="00052A28" w:rsidRPr="003F4802" w:rsidRDefault="00052A28" w:rsidP="00052A28">
      <w:pPr>
        <w:widowControl w:val="0"/>
        <w:numPr>
          <w:ilvl w:val="4"/>
          <w:numId w:val="19"/>
        </w:numPr>
        <w:tabs>
          <w:tab w:val="clear" w:pos="360"/>
          <w:tab w:val="num" w:pos="-1260"/>
          <w:tab w:val="left" w:pos="2160"/>
        </w:tabs>
        <w:autoSpaceDE w:val="0"/>
        <w:ind w:left="720" w:right="375"/>
        <w:jc w:val="both"/>
        <w:rPr>
          <w:rFonts w:ascii="Arial" w:hAnsi="Arial" w:cs="Arial"/>
          <w:color w:val="000000"/>
          <w:spacing w:val="5"/>
        </w:rPr>
      </w:pPr>
      <w:proofErr w:type="spellStart"/>
      <w:r>
        <w:rPr>
          <w:rFonts w:ascii="Arial" w:hAnsi="Arial" w:cs="Arial"/>
          <w:color w:val="000000"/>
          <w:spacing w:val="2"/>
        </w:rPr>
        <w:t>Pentru</w:t>
      </w:r>
      <w:proofErr w:type="spellEnd"/>
      <w:r>
        <w:rPr>
          <w:rFonts w:ascii="Arial" w:hAnsi="Arial" w:cs="Arial"/>
          <w:color w:val="000000"/>
          <w:spacing w:val="2"/>
        </w:rPr>
        <w:t xml:space="preserve"> Zona </w:t>
      </w:r>
      <w:proofErr w:type="spellStart"/>
      <w:r>
        <w:rPr>
          <w:rFonts w:ascii="Arial" w:hAnsi="Arial" w:cs="Arial"/>
          <w:color w:val="000000"/>
          <w:spacing w:val="2"/>
        </w:rPr>
        <w:t>Unitati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agricole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procentul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maxim de </w:t>
      </w:r>
      <w:proofErr w:type="spellStart"/>
      <w:r w:rsidRPr="004405FD">
        <w:rPr>
          <w:rFonts w:ascii="Arial" w:hAnsi="Arial" w:cs="Arial"/>
          <w:color w:val="000000"/>
          <w:spacing w:val="2"/>
        </w:rPr>
        <w:t>ocupare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a </w:t>
      </w:r>
      <w:proofErr w:type="spellStart"/>
      <w:r w:rsidRPr="004405FD">
        <w:rPr>
          <w:rFonts w:ascii="Arial" w:hAnsi="Arial" w:cs="Arial"/>
          <w:color w:val="000000"/>
          <w:spacing w:val="2"/>
        </w:rPr>
        <w:t>terenului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și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coeficientul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4405FD">
        <w:rPr>
          <w:rFonts w:ascii="Arial" w:hAnsi="Arial" w:cs="Arial"/>
          <w:color w:val="000000"/>
          <w:spacing w:val="2"/>
        </w:rPr>
        <w:t>utilizare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al </w:t>
      </w:r>
      <w:proofErr w:type="spellStart"/>
      <w:r w:rsidRPr="004405FD">
        <w:rPr>
          <w:rFonts w:ascii="Arial" w:hAnsi="Arial" w:cs="Arial"/>
          <w:color w:val="000000"/>
          <w:spacing w:val="2"/>
        </w:rPr>
        <w:t>terenului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se </w:t>
      </w:r>
      <w:proofErr w:type="spellStart"/>
      <w:r w:rsidRPr="004405FD">
        <w:rPr>
          <w:rFonts w:ascii="Arial" w:hAnsi="Arial" w:cs="Arial"/>
          <w:color w:val="000000"/>
          <w:spacing w:val="2"/>
        </w:rPr>
        <w:t>stabileşte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prin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studiu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4405FD">
        <w:rPr>
          <w:rFonts w:ascii="Arial" w:hAnsi="Arial" w:cs="Arial"/>
          <w:color w:val="000000"/>
          <w:spacing w:val="2"/>
        </w:rPr>
        <w:t>fezabilitate</w:t>
      </w:r>
      <w:proofErr w:type="spellEnd"/>
      <w:r w:rsidRPr="004405FD">
        <w:rPr>
          <w:rFonts w:ascii="Arial" w:hAnsi="Arial" w:cs="Arial"/>
          <w:color w:val="000000"/>
          <w:spacing w:val="2"/>
        </w:rPr>
        <w:t>.</w:t>
      </w:r>
    </w:p>
    <w:p w14:paraId="4328A41A" w14:textId="77777777" w:rsidR="00052A28" w:rsidRDefault="00052A28" w:rsidP="00052A28">
      <w:pPr>
        <w:widowControl w:val="0"/>
        <w:autoSpaceDE w:val="0"/>
        <w:ind w:left="720" w:right="282"/>
        <w:jc w:val="both"/>
        <w:rPr>
          <w:rFonts w:ascii="Arial" w:hAnsi="Arial" w:cs="Arial"/>
          <w:color w:val="000000"/>
          <w:spacing w:val="3"/>
        </w:rPr>
      </w:pPr>
    </w:p>
    <w:p w14:paraId="4D5D1572" w14:textId="77777777" w:rsidR="00052A28" w:rsidRPr="00052A28" w:rsidRDefault="00052A28" w:rsidP="00052A28">
      <w:pPr>
        <w:widowControl w:val="0"/>
        <w:numPr>
          <w:ilvl w:val="0"/>
          <w:numId w:val="73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CB7426">
        <w:rPr>
          <w:rFonts w:ascii="Arial" w:hAnsi="Arial" w:cs="Arial"/>
          <w:color w:val="000000"/>
          <w:spacing w:val="3"/>
        </w:rPr>
        <w:t>În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CB7426">
        <w:rPr>
          <w:rFonts w:ascii="Arial" w:hAnsi="Arial" w:cs="Arial"/>
          <w:color w:val="000000"/>
          <w:spacing w:val="3"/>
        </w:rPr>
        <w:t>siguranţă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CB7426">
        <w:rPr>
          <w:rFonts w:ascii="Arial" w:hAnsi="Arial" w:cs="Arial"/>
          <w:color w:val="000000"/>
          <w:spacing w:val="3"/>
        </w:rPr>
        <w:t>conductelor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de transport gaze </w:t>
      </w:r>
      <w:proofErr w:type="spellStart"/>
      <w:r w:rsidRPr="00CB7426">
        <w:rPr>
          <w:rFonts w:ascii="Arial" w:hAnsi="Arial" w:cs="Arial"/>
          <w:color w:val="000000"/>
          <w:spacing w:val="3"/>
        </w:rPr>
        <w:t>naturale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(200 m din ax </w:t>
      </w:r>
      <w:proofErr w:type="spellStart"/>
      <w:r w:rsidRPr="00CB7426">
        <w:rPr>
          <w:rFonts w:ascii="Arial" w:hAnsi="Arial" w:cs="Arial"/>
          <w:color w:val="000000"/>
          <w:spacing w:val="3"/>
        </w:rPr>
        <w:t>conductă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) se pot </w:t>
      </w:r>
      <w:proofErr w:type="spellStart"/>
      <w:r w:rsidRPr="00CB7426">
        <w:rPr>
          <w:rFonts w:ascii="Arial" w:hAnsi="Arial" w:cs="Arial"/>
          <w:color w:val="000000"/>
          <w:spacing w:val="3"/>
        </w:rPr>
        <w:t>amplasa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construcţii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doar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CB7426">
        <w:rPr>
          <w:rFonts w:ascii="Arial" w:hAnsi="Arial" w:cs="Arial"/>
          <w:color w:val="000000"/>
          <w:spacing w:val="3"/>
        </w:rPr>
        <w:t>acordul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administratorului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3"/>
        </w:rPr>
        <w:t>reţea</w:t>
      </w:r>
      <w:proofErr w:type="spellEnd"/>
      <w:r w:rsidRPr="00CB7426">
        <w:rPr>
          <w:rFonts w:ascii="Arial" w:hAnsi="Arial" w:cs="Arial"/>
          <w:color w:val="000000"/>
          <w:spacing w:val="3"/>
        </w:rPr>
        <w:t>.</w:t>
      </w:r>
    </w:p>
    <w:p w14:paraId="4A09579F" w14:textId="77777777" w:rsidR="003F5784" w:rsidRDefault="003F5784" w:rsidP="003F5784">
      <w:pPr>
        <w:pStyle w:val="Titlu1"/>
        <w:rPr>
          <w:sz w:val="36"/>
          <w:szCs w:val="36"/>
          <w:lang w:val="ro-RO"/>
        </w:rPr>
      </w:pPr>
    </w:p>
    <w:p w14:paraId="5A52FAFE" w14:textId="77777777" w:rsidR="003F5784" w:rsidRDefault="003F5784" w:rsidP="003F5784">
      <w:pPr>
        <w:pStyle w:val="Titlu1"/>
        <w:rPr>
          <w:sz w:val="36"/>
          <w:szCs w:val="36"/>
          <w:lang w:val="ro-RO"/>
        </w:rPr>
      </w:pPr>
    </w:p>
    <w:p w14:paraId="420113CE" w14:textId="77777777" w:rsidR="003F5784" w:rsidRDefault="003F5784" w:rsidP="003F5784">
      <w:pPr>
        <w:pStyle w:val="Titlu1"/>
        <w:rPr>
          <w:sz w:val="36"/>
          <w:szCs w:val="36"/>
          <w:lang w:val="ro-RO"/>
        </w:rPr>
      </w:pPr>
    </w:p>
    <w:p w14:paraId="4498E61A" w14:textId="77777777" w:rsidR="003F5784" w:rsidRDefault="003F5784" w:rsidP="003F5784">
      <w:pPr>
        <w:pStyle w:val="Titlu1"/>
        <w:rPr>
          <w:sz w:val="36"/>
          <w:szCs w:val="36"/>
          <w:lang w:val="ro-RO"/>
        </w:rPr>
      </w:pPr>
    </w:p>
    <w:p w14:paraId="459DECF7" w14:textId="77777777" w:rsidR="003F5784" w:rsidRDefault="003F5784" w:rsidP="003F5784">
      <w:pPr>
        <w:pStyle w:val="Titlu1"/>
        <w:rPr>
          <w:sz w:val="36"/>
          <w:szCs w:val="36"/>
          <w:lang w:val="ro-RO"/>
        </w:rPr>
      </w:pPr>
    </w:p>
    <w:p w14:paraId="38453C55" w14:textId="77777777" w:rsidR="003F5784" w:rsidRDefault="003F5784" w:rsidP="003F5784">
      <w:pPr>
        <w:pStyle w:val="Titlu1"/>
        <w:rPr>
          <w:sz w:val="36"/>
          <w:szCs w:val="36"/>
          <w:lang w:val="ro-RO"/>
        </w:rPr>
      </w:pPr>
    </w:p>
    <w:p w14:paraId="4CB3DD4B" w14:textId="77777777" w:rsidR="003F5784" w:rsidRDefault="003F5784" w:rsidP="003F5784">
      <w:pPr>
        <w:pStyle w:val="Titlu1"/>
        <w:rPr>
          <w:sz w:val="36"/>
          <w:szCs w:val="36"/>
          <w:lang w:val="ro-RO"/>
        </w:rPr>
      </w:pPr>
    </w:p>
    <w:p w14:paraId="6FCC58EF" w14:textId="77777777" w:rsidR="003F5784" w:rsidRDefault="003F5784" w:rsidP="003F5784">
      <w:pPr>
        <w:pStyle w:val="Titlu1"/>
        <w:rPr>
          <w:sz w:val="36"/>
          <w:szCs w:val="36"/>
          <w:lang w:val="ro-RO"/>
        </w:rPr>
      </w:pPr>
    </w:p>
    <w:p w14:paraId="043C45B2" w14:textId="77777777" w:rsidR="003F5784" w:rsidRDefault="003F5784" w:rsidP="003F5784">
      <w:pPr>
        <w:pStyle w:val="Titlu1"/>
        <w:rPr>
          <w:sz w:val="36"/>
          <w:szCs w:val="36"/>
          <w:lang w:val="ro-RO"/>
        </w:rPr>
      </w:pPr>
    </w:p>
    <w:p w14:paraId="1C6AB4B2" w14:textId="77777777" w:rsidR="003F5784" w:rsidRDefault="003F5784" w:rsidP="003F5784">
      <w:pPr>
        <w:pStyle w:val="Titlu1"/>
        <w:rPr>
          <w:sz w:val="36"/>
          <w:szCs w:val="36"/>
          <w:lang w:val="ro-RO"/>
        </w:rPr>
      </w:pPr>
    </w:p>
    <w:p w14:paraId="244436F1" w14:textId="4B50F967" w:rsidR="003F5784" w:rsidRDefault="003F5784" w:rsidP="003F5784">
      <w:pPr>
        <w:pStyle w:val="Titlu1"/>
        <w:rPr>
          <w:sz w:val="36"/>
          <w:szCs w:val="36"/>
          <w:lang w:val="ro-RO"/>
        </w:rPr>
      </w:pPr>
    </w:p>
    <w:p w14:paraId="7C7CC6F2" w14:textId="10A8C041" w:rsidR="003F5784" w:rsidRDefault="003F5784" w:rsidP="003F5784">
      <w:pPr>
        <w:rPr>
          <w:lang w:val="ro-RO"/>
        </w:rPr>
      </w:pPr>
    </w:p>
    <w:p w14:paraId="34E42686" w14:textId="5DE8FC75" w:rsidR="00107F1A" w:rsidRDefault="00107F1A" w:rsidP="003F5784">
      <w:pPr>
        <w:rPr>
          <w:lang w:val="ro-RO"/>
        </w:rPr>
      </w:pPr>
    </w:p>
    <w:p w14:paraId="4E2A0472" w14:textId="7EAC0F22" w:rsidR="00107F1A" w:rsidRDefault="00107F1A" w:rsidP="003F5784">
      <w:pPr>
        <w:rPr>
          <w:lang w:val="ro-RO"/>
        </w:rPr>
      </w:pPr>
    </w:p>
    <w:p w14:paraId="29CD7A66" w14:textId="77777777" w:rsidR="00107F1A" w:rsidRPr="003F5784" w:rsidRDefault="00107F1A" w:rsidP="003F5784">
      <w:pPr>
        <w:rPr>
          <w:lang w:val="ro-RO"/>
        </w:rPr>
      </w:pPr>
    </w:p>
    <w:p w14:paraId="0319CEA6" w14:textId="4C27099E" w:rsidR="001C4E63" w:rsidRPr="00107F1A" w:rsidRDefault="000A7D1B" w:rsidP="00107F1A">
      <w:pPr>
        <w:pStyle w:val="Titlu1"/>
        <w:numPr>
          <w:ilvl w:val="0"/>
          <w:numId w:val="0"/>
        </w:numPr>
        <w:rPr>
          <w:sz w:val="36"/>
          <w:szCs w:val="36"/>
          <w:lang w:val="ro-RO"/>
        </w:rPr>
      </w:pPr>
      <w:bookmarkStart w:id="396" w:name="_Toc120628712"/>
      <w:r w:rsidRPr="003F5784">
        <w:rPr>
          <w:sz w:val="36"/>
          <w:szCs w:val="36"/>
          <w:lang w:val="ro-RO"/>
        </w:rPr>
        <w:lastRenderedPageBreak/>
        <w:t xml:space="preserve">U.T.R. 5 </w:t>
      </w:r>
      <w:proofErr w:type="spellStart"/>
      <w:r w:rsidR="003F5784">
        <w:rPr>
          <w:sz w:val="36"/>
          <w:szCs w:val="36"/>
          <w:lang w:val="ro-RO"/>
        </w:rPr>
        <w:t>Zvorănești</w:t>
      </w:r>
      <w:bookmarkStart w:id="397" w:name="_Toc120628713"/>
      <w:bookmarkEnd w:id="396"/>
      <w:proofErr w:type="spellEnd"/>
      <w:r w:rsidR="00107F1A">
        <w:rPr>
          <w:sz w:val="36"/>
          <w:szCs w:val="36"/>
          <w:lang w:val="ro-RO"/>
        </w:rPr>
        <w:t xml:space="preserve"> </w:t>
      </w:r>
      <w:r w:rsidR="001C4E63" w:rsidRPr="00107F1A">
        <w:rPr>
          <w:sz w:val="36"/>
          <w:szCs w:val="36"/>
          <w:lang w:val="ro-RO"/>
        </w:rPr>
        <w:t xml:space="preserve">- </w:t>
      </w:r>
      <w:r w:rsidR="001C4E63" w:rsidRPr="00107F1A">
        <w:rPr>
          <w:rFonts w:eastAsia="Times New Roman"/>
          <w:sz w:val="36"/>
          <w:szCs w:val="36"/>
          <w:lang w:val="ro-RO" w:eastAsia="ar-SA"/>
        </w:rPr>
        <w:t>L</w:t>
      </w:r>
      <w:r w:rsidR="001C4E63" w:rsidRPr="00107F1A">
        <w:rPr>
          <w:rFonts w:eastAsia="Times New Roman"/>
          <w:sz w:val="36"/>
          <w:szCs w:val="36"/>
          <w:vertAlign w:val="subscript"/>
          <w:lang w:val="ro-RO" w:eastAsia="ar-SA"/>
        </w:rPr>
        <w:t>1</w:t>
      </w:r>
      <w:r w:rsidR="001C4E63" w:rsidRPr="00107F1A">
        <w:rPr>
          <w:rFonts w:eastAsia="Times New Roman"/>
          <w:b w:val="0"/>
          <w:sz w:val="36"/>
          <w:szCs w:val="36"/>
          <w:vertAlign w:val="subscript"/>
          <w:lang w:val="ro-RO" w:eastAsia="ar-SA"/>
        </w:rPr>
        <w:t xml:space="preserve">, </w:t>
      </w:r>
      <w:r w:rsidR="001C4E63" w:rsidRPr="00107F1A">
        <w:rPr>
          <w:b w:val="0"/>
          <w:sz w:val="36"/>
          <w:szCs w:val="36"/>
        </w:rPr>
        <w:t xml:space="preserve">IS, </w:t>
      </w:r>
      <w:r w:rsidR="007C24A9" w:rsidRPr="00107F1A">
        <w:rPr>
          <w:b w:val="0"/>
          <w:sz w:val="36"/>
          <w:szCs w:val="36"/>
        </w:rPr>
        <w:t xml:space="preserve">A, ID, </w:t>
      </w:r>
      <w:r w:rsidR="001C4E63" w:rsidRPr="00107F1A">
        <w:rPr>
          <w:b w:val="0"/>
          <w:sz w:val="36"/>
          <w:szCs w:val="36"/>
        </w:rPr>
        <w:t>GC, C, TE, P</w:t>
      </w:r>
      <w:bookmarkEnd w:id="397"/>
    </w:p>
    <w:p w14:paraId="10195780" w14:textId="77777777" w:rsidR="001C4E63" w:rsidRPr="00C63CFA" w:rsidRDefault="001C4E63" w:rsidP="001C4E63">
      <w:pPr>
        <w:ind w:right="375"/>
        <w:jc w:val="both"/>
        <w:rPr>
          <w:rFonts w:ascii="Arial" w:hAnsi="Arial" w:cs="Arial"/>
        </w:rPr>
      </w:pPr>
    </w:p>
    <w:p w14:paraId="5F7B92DF" w14:textId="77777777" w:rsidR="007C24A9" w:rsidRPr="00C63CFA" w:rsidRDefault="007C24A9" w:rsidP="007C24A9">
      <w:pPr>
        <w:ind w:right="375"/>
        <w:jc w:val="both"/>
        <w:rPr>
          <w:rFonts w:ascii="Arial" w:hAnsi="Arial" w:cs="Arial"/>
        </w:rPr>
      </w:pPr>
    </w:p>
    <w:p w14:paraId="22BE4C15" w14:textId="77777777" w:rsidR="007C24A9" w:rsidRPr="00C63CFA" w:rsidRDefault="007C24A9" w:rsidP="007C24A9">
      <w:pPr>
        <w:ind w:right="375"/>
        <w:jc w:val="both"/>
        <w:rPr>
          <w:rFonts w:ascii="Arial" w:hAnsi="Arial" w:cs="Arial"/>
        </w:rPr>
      </w:pPr>
      <w:r w:rsidRPr="00C63CFA">
        <w:rPr>
          <w:rFonts w:ascii="Arial" w:eastAsia="Times New Roman" w:hAnsi="Arial" w:cs="Arial"/>
          <w:sz w:val="24"/>
          <w:szCs w:val="24"/>
          <w:lang w:val="ro-RO" w:eastAsia="ar-SA"/>
        </w:rPr>
        <w:t>L</w:t>
      </w:r>
      <w:r w:rsidRPr="00C63CFA">
        <w:rPr>
          <w:rFonts w:ascii="Arial" w:eastAsia="Times New Roman" w:hAnsi="Arial" w:cs="Arial"/>
          <w:sz w:val="24"/>
          <w:szCs w:val="24"/>
          <w:vertAlign w:val="subscript"/>
          <w:lang w:val="ro-RO" w:eastAsia="ar-SA"/>
        </w:rPr>
        <w:t>1</w:t>
      </w:r>
      <w:r>
        <w:rPr>
          <w:rFonts w:ascii="Arial" w:hAnsi="Arial" w:cs="Arial"/>
          <w:vertAlign w:val="subscript"/>
        </w:rPr>
        <w:tab/>
      </w:r>
      <w:r w:rsidRPr="00C63CFA">
        <w:rPr>
          <w:rFonts w:ascii="Arial" w:hAnsi="Arial" w:cs="Arial"/>
        </w:rPr>
        <w:t>–</w:t>
      </w:r>
      <w:r w:rsidRPr="00C63CFA">
        <w:rPr>
          <w:rFonts w:ascii="Arial" w:hAnsi="Arial" w:cs="Arial"/>
          <w:kern w:val="24"/>
        </w:rPr>
        <w:t xml:space="preserve"> </w:t>
      </w:r>
      <w:proofErr w:type="spellStart"/>
      <w:r w:rsidRPr="00C63CFA">
        <w:rPr>
          <w:rFonts w:ascii="Arial" w:hAnsi="Arial" w:cs="Arial"/>
        </w:rPr>
        <w:t>Zonă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pentru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locuinţe</w:t>
      </w:r>
      <w:proofErr w:type="spellEnd"/>
      <w:r w:rsidRPr="00C63CFA">
        <w:rPr>
          <w:rFonts w:ascii="Arial" w:hAnsi="Arial" w:cs="Arial"/>
        </w:rPr>
        <w:t xml:space="preserve">  </w:t>
      </w:r>
      <w:proofErr w:type="spellStart"/>
      <w:r w:rsidRPr="00C63CFA">
        <w:rPr>
          <w:rFonts w:ascii="Arial" w:hAnsi="Arial" w:cs="Arial"/>
        </w:rPr>
        <w:t>şi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funcţiuni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complementare</w:t>
      </w:r>
      <w:proofErr w:type="spellEnd"/>
    </w:p>
    <w:p w14:paraId="797977A6" w14:textId="77777777" w:rsidR="007C24A9" w:rsidRDefault="007C24A9" w:rsidP="007C24A9">
      <w:pPr>
        <w:ind w:right="375"/>
        <w:jc w:val="both"/>
        <w:rPr>
          <w:rFonts w:ascii="Arial" w:hAnsi="Arial" w:cs="Arial"/>
        </w:rPr>
      </w:pPr>
      <w:r>
        <w:rPr>
          <w:rFonts w:ascii="Arial" w:hAnsi="Arial" w:cs="Arial"/>
        </w:rPr>
        <w:t>IS</w:t>
      </w:r>
      <w:r>
        <w:rPr>
          <w:rFonts w:ascii="Arial" w:hAnsi="Arial" w:cs="Arial"/>
        </w:rPr>
        <w:tab/>
      </w:r>
      <w:r w:rsidRPr="00C63CFA">
        <w:rPr>
          <w:rFonts w:ascii="Arial" w:hAnsi="Arial" w:cs="Arial"/>
        </w:rPr>
        <w:t xml:space="preserve">– </w:t>
      </w:r>
      <w:proofErr w:type="spellStart"/>
      <w:r w:rsidRPr="00C63CFA">
        <w:rPr>
          <w:rFonts w:ascii="Arial" w:hAnsi="Arial" w:cs="Arial"/>
        </w:rPr>
        <w:t>Zonă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pentru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instituţii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r w:rsidRPr="00C63CFA">
        <w:rPr>
          <w:rFonts w:ascii="Arial" w:hAnsi="Arial" w:cs="Arial"/>
        </w:rPr>
        <w:t>şi</w:t>
      </w:r>
      <w:proofErr w:type="spellEnd"/>
      <w:r w:rsidRPr="00C63CFA">
        <w:rPr>
          <w:rFonts w:ascii="Arial" w:hAnsi="Arial" w:cs="Arial"/>
        </w:rPr>
        <w:t xml:space="preserve"> </w:t>
      </w:r>
      <w:proofErr w:type="spellStart"/>
      <w:proofErr w:type="gramStart"/>
      <w:r w:rsidRPr="00C63CFA">
        <w:rPr>
          <w:rFonts w:ascii="Arial" w:hAnsi="Arial" w:cs="Arial"/>
        </w:rPr>
        <w:t>servicii</w:t>
      </w:r>
      <w:proofErr w:type="spellEnd"/>
      <w:proofErr w:type="gramEnd"/>
    </w:p>
    <w:p w14:paraId="6D257E5A" w14:textId="0DE9306E" w:rsidR="007C24A9" w:rsidRPr="007C24A9" w:rsidRDefault="007C24A9" w:rsidP="007C24A9">
      <w:pPr>
        <w:pStyle w:val="Listparagraf"/>
        <w:widowControl w:val="0"/>
        <w:numPr>
          <w:ilvl w:val="0"/>
          <w:numId w:val="89"/>
        </w:numPr>
        <w:autoSpaceDE w:val="0"/>
        <w:ind w:left="851" w:right="375" w:hanging="142"/>
        <w:jc w:val="both"/>
        <w:rPr>
          <w:rFonts w:ascii="Arial" w:hAnsi="Arial" w:cs="Arial"/>
          <w:color w:val="000000"/>
          <w:spacing w:val="1"/>
        </w:rPr>
      </w:pPr>
      <w:proofErr w:type="spellStart"/>
      <w:r w:rsidRPr="00725834">
        <w:rPr>
          <w:rFonts w:ascii="Arial" w:hAnsi="Arial" w:cs="Arial"/>
          <w:color w:val="000000"/>
          <w:spacing w:val="1"/>
        </w:rPr>
        <w:t>Unităţi</w:t>
      </w:r>
      <w:proofErr w:type="spellEnd"/>
      <w:r w:rsidRPr="00725834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725834">
        <w:rPr>
          <w:rFonts w:ascii="Arial" w:hAnsi="Arial" w:cs="Arial"/>
          <w:color w:val="000000"/>
          <w:spacing w:val="1"/>
        </w:rPr>
        <w:t>comerciale</w:t>
      </w:r>
      <w:proofErr w:type="spellEnd"/>
      <w:r w:rsidRPr="00725834">
        <w:rPr>
          <w:rFonts w:ascii="Arial" w:hAnsi="Arial" w:cs="Arial"/>
          <w:color w:val="000000"/>
          <w:spacing w:val="1"/>
        </w:rPr>
        <w:t xml:space="preserve">, de </w:t>
      </w:r>
      <w:proofErr w:type="spellStart"/>
      <w:r w:rsidRPr="00725834">
        <w:rPr>
          <w:rFonts w:ascii="Arial" w:hAnsi="Arial" w:cs="Arial"/>
          <w:color w:val="000000"/>
          <w:spacing w:val="1"/>
        </w:rPr>
        <w:t>alimentaţie</w:t>
      </w:r>
      <w:proofErr w:type="spellEnd"/>
      <w:r w:rsidRPr="00725834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725834">
        <w:rPr>
          <w:rFonts w:ascii="Arial" w:hAnsi="Arial" w:cs="Arial"/>
          <w:color w:val="000000"/>
          <w:spacing w:val="1"/>
        </w:rPr>
        <w:t>publică</w:t>
      </w:r>
      <w:proofErr w:type="spellEnd"/>
      <w:r w:rsidRPr="00725834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725834">
        <w:rPr>
          <w:rFonts w:ascii="Arial" w:hAnsi="Arial" w:cs="Arial"/>
          <w:color w:val="000000"/>
          <w:spacing w:val="1"/>
        </w:rPr>
        <w:t>şi</w:t>
      </w:r>
      <w:proofErr w:type="spellEnd"/>
      <w:r w:rsidRPr="00725834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725834">
        <w:rPr>
          <w:rFonts w:ascii="Arial" w:hAnsi="Arial" w:cs="Arial"/>
          <w:color w:val="000000"/>
          <w:spacing w:val="1"/>
        </w:rPr>
        <w:t>prestări</w:t>
      </w:r>
      <w:proofErr w:type="spellEnd"/>
      <w:r w:rsidRPr="00725834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725834">
        <w:rPr>
          <w:rFonts w:ascii="Arial" w:hAnsi="Arial" w:cs="Arial"/>
          <w:color w:val="000000"/>
          <w:spacing w:val="1"/>
        </w:rPr>
        <w:t>servicii</w:t>
      </w:r>
      <w:proofErr w:type="spellEnd"/>
    </w:p>
    <w:p w14:paraId="526D4405" w14:textId="77777777" w:rsidR="007C24A9" w:rsidRPr="00F3684D" w:rsidRDefault="007C24A9" w:rsidP="007C24A9">
      <w:pPr>
        <w:pStyle w:val="Listparagraf"/>
        <w:widowControl w:val="0"/>
        <w:numPr>
          <w:ilvl w:val="0"/>
          <w:numId w:val="89"/>
        </w:numPr>
        <w:autoSpaceDE w:val="0"/>
        <w:ind w:left="851" w:right="375" w:hanging="142"/>
        <w:jc w:val="both"/>
        <w:rPr>
          <w:rFonts w:ascii="Arial" w:hAnsi="Arial" w:cs="Arial"/>
          <w:color w:val="000000"/>
          <w:spacing w:val="1"/>
        </w:rPr>
      </w:pPr>
      <w:proofErr w:type="spellStart"/>
      <w:r>
        <w:rPr>
          <w:rFonts w:ascii="Arial" w:hAnsi="Arial" w:cs="Arial"/>
          <w:color w:val="000000"/>
          <w:spacing w:val="1"/>
        </w:rPr>
        <w:t>Unități</w:t>
      </w:r>
      <w:proofErr w:type="spellEnd"/>
      <w:r>
        <w:rPr>
          <w:rFonts w:ascii="Arial" w:hAnsi="Arial" w:cs="Arial"/>
          <w:color w:val="000000"/>
          <w:spacing w:val="1"/>
        </w:rPr>
        <w:t xml:space="preserve"> de cult</w:t>
      </w:r>
    </w:p>
    <w:p w14:paraId="44D76170" w14:textId="77777777" w:rsidR="007C24A9" w:rsidRPr="00F3684D" w:rsidRDefault="007C24A9" w:rsidP="007C24A9">
      <w:pPr>
        <w:ind w:right="375"/>
        <w:jc w:val="both"/>
        <w:rPr>
          <w:rFonts w:ascii="Arial" w:eastAsia="Times New Roman" w:hAnsi="Arial" w:cs="Arial"/>
          <w:lang w:val="ro-RO" w:eastAsia="ar-SA"/>
        </w:rPr>
      </w:pPr>
      <w:r w:rsidRPr="00F3684D">
        <w:rPr>
          <w:rFonts w:ascii="Arial" w:eastAsia="Times New Roman" w:hAnsi="Arial" w:cs="Arial"/>
          <w:lang w:val="ro-RO" w:eastAsia="ar-SA"/>
        </w:rPr>
        <w:t>ID</w:t>
      </w:r>
      <w:r w:rsidRPr="00F3684D">
        <w:rPr>
          <w:rFonts w:ascii="Arial" w:eastAsia="Times New Roman" w:hAnsi="Arial" w:cs="Arial"/>
          <w:lang w:val="ro-RO" w:eastAsia="ar-SA"/>
        </w:rPr>
        <w:tab/>
        <w:t>– Zonă unități industriale și depozite</w:t>
      </w:r>
    </w:p>
    <w:p w14:paraId="15C1D590" w14:textId="77777777" w:rsidR="007C24A9" w:rsidRPr="00AE37C1" w:rsidRDefault="007C24A9" w:rsidP="007C24A9">
      <w:pPr>
        <w:ind w:right="375"/>
        <w:jc w:val="both"/>
        <w:rPr>
          <w:rFonts w:ascii="Arial" w:hAnsi="Arial" w:cs="Arial"/>
        </w:rPr>
      </w:pPr>
      <w:r w:rsidRPr="00AE37C1">
        <w:rPr>
          <w:rFonts w:ascii="Arial" w:hAnsi="Arial" w:cs="Arial"/>
        </w:rPr>
        <w:t>A</w:t>
      </w:r>
      <w:r w:rsidRPr="00AE37C1">
        <w:rPr>
          <w:rFonts w:ascii="Arial" w:hAnsi="Arial" w:cs="Arial"/>
        </w:rPr>
        <w:tab/>
        <w:t xml:space="preserve">– </w:t>
      </w:r>
      <w:proofErr w:type="spellStart"/>
      <w:r w:rsidRPr="00AE37C1">
        <w:rPr>
          <w:rFonts w:ascii="Arial" w:hAnsi="Arial" w:cs="Arial"/>
        </w:rPr>
        <w:t>Zonă</w:t>
      </w:r>
      <w:proofErr w:type="spellEnd"/>
      <w:r w:rsidRPr="00AE37C1">
        <w:rPr>
          <w:rFonts w:ascii="Arial" w:hAnsi="Arial" w:cs="Arial"/>
        </w:rPr>
        <w:t xml:space="preserve"> </w:t>
      </w:r>
      <w:r w:rsidRPr="00AE37C1">
        <w:rPr>
          <w:rFonts w:ascii="Arial" w:eastAsia="Times New Roman" w:hAnsi="Arial" w:cs="Arial"/>
          <w:lang w:val="ro-RO" w:eastAsia="ar-SA"/>
        </w:rPr>
        <w:t>unități</w:t>
      </w:r>
      <w:r w:rsidRPr="00AE37C1">
        <w:rPr>
          <w:rFonts w:ascii="Arial" w:hAnsi="Arial" w:cs="Arial"/>
        </w:rPr>
        <w:t xml:space="preserve"> </w:t>
      </w:r>
      <w:proofErr w:type="spellStart"/>
      <w:r w:rsidRPr="00AE37C1">
        <w:rPr>
          <w:rFonts w:ascii="Arial" w:hAnsi="Arial" w:cs="Arial"/>
        </w:rPr>
        <w:t>agricole</w:t>
      </w:r>
      <w:proofErr w:type="spellEnd"/>
    </w:p>
    <w:p w14:paraId="482AC0EA" w14:textId="77777777" w:rsidR="007C24A9" w:rsidRPr="00B1337C" w:rsidRDefault="007C24A9" w:rsidP="007C24A9">
      <w:pPr>
        <w:ind w:right="375"/>
        <w:jc w:val="both"/>
        <w:rPr>
          <w:rFonts w:ascii="Arial" w:hAnsi="Arial" w:cs="Arial"/>
        </w:rPr>
      </w:pPr>
      <w:r>
        <w:rPr>
          <w:rFonts w:ascii="Arial" w:hAnsi="Arial" w:cs="Arial"/>
        </w:rPr>
        <w:t>GC</w:t>
      </w:r>
      <w:r>
        <w:rPr>
          <w:rFonts w:ascii="Arial" w:hAnsi="Arial" w:cs="Arial"/>
        </w:rPr>
        <w:tab/>
      </w:r>
      <w:r w:rsidRPr="00B1337C">
        <w:rPr>
          <w:rFonts w:ascii="Arial" w:hAnsi="Arial" w:cs="Arial"/>
        </w:rPr>
        <w:t xml:space="preserve">– </w:t>
      </w:r>
      <w:proofErr w:type="spellStart"/>
      <w:r w:rsidRPr="00B1337C">
        <w:rPr>
          <w:rFonts w:ascii="Arial" w:hAnsi="Arial" w:cs="Arial"/>
        </w:rPr>
        <w:t>Zonă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pentru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gospodărire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comunală</w:t>
      </w:r>
      <w:proofErr w:type="spellEnd"/>
    </w:p>
    <w:p w14:paraId="2B37B56A" w14:textId="77777777" w:rsidR="007C24A9" w:rsidRDefault="007C24A9" w:rsidP="007C24A9">
      <w:pPr>
        <w:ind w:right="37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</w:r>
      <w:r w:rsidRPr="00B1337C">
        <w:rPr>
          <w:rFonts w:ascii="Arial" w:hAnsi="Arial" w:cs="Arial"/>
        </w:rPr>
        <w:t xml:space="preserve">– </w:t>
      </w:r>
      <w:proofErr w:type="spellStart"/>
      <w:r w:rsidRPr="00B1337C">
        <w:rPr>
          <w:rFonts w:ascii="Arial" w:hAnsi="Arial" w:cs="Arial"/>
        </w:rPr>
        <w:t>Zonă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căi</w:t>
      </w:r>
      <w:proofErr w:type="spellEnd"/>
      <w:r w:rsidRPr="00B1337C">
        <w:rPr>
          <w:rFonts w:ascii="Arial" w:hAnsi="Arial" w:cs="Arial"/>
        </w:rPr>
        <w:t xml:space="preserve"> </w:t>
      </w:r>
      <w:proofErr w:type="spellStart"/>
      <w:r w:rsidRPr="00B1337C">
        <w:rPr>
          <w:rFonts w:ascii="Arial" w:hAnsi="Arial" w:cs="Arial"/>
        </w:rPr>
        <w:t>comunicaţii</w:t>
      </w:r>
      <w:proofErr w:type="spellEnd"/>
      <w:r w:rsidRPr="00B1337C">
        <w:rPr>
          <w:rFonts w:ascii="Arial" w:hAnsi="Arial" w:cs="Arial"/>
        </w:rPr>
        <w:t xml:space="preserve"> (</w:t>
      </w:r>
      <w:proofErr w:type="spellStart"/>
      <w:r w:rsidRPr="00B1337C">
        <w:rPr>
          <w:rFonts w:ascii="Arial" w:hAnsi="Arial" w:cs="Arial"/>
        </w:rPr>
        <w:t>străzi</w:t>
      </w:r>
      <w:proofErr w:type="spellEnd"/>
      <w:r w:rsidRPr="00B1337C">
        <w:rPr>
          <w:rFonts w:ascii="Arial" w:hAnsi="Arial" w:cs="Arial"/>
        </w:rPr>
        <w:t>)</w:t>
      </w:r>
    </w:p>
    <w:p w14:paraId="4F5B38D6" w14:textId="77777777" w:rsidR="007C24A9" w:rsidRPr="00B1337C" w:rsidRDefault="007C24A9" w:rsidP="007C24A9">
      <w:pPr>
        <w:keepNext/>
        <w:numPr>
          <w:ilvl w:val="1"/>
          <w:numId w:val="1"/>
        </w:numPr>
        <w:ind w:right="375"/>
        <w:jc w:val="both"/>
        <w:outlineLvl w:val="1"/>
        <w:rPr>
          <w:rFonts w:ascii="Arial" w:hAnsi="Arial" w:cs="Arial"/>
          <w:bCs/>
          <w:iCs/>
          <w:color w:val="000000"/>
          <w:spacing w:val="3"/>
        </w:rPr>
      </w:pPr>
      <w:bookmarkStart w:id="398" w:name="_Toc120628714"/>
      <w:r>
        <w:rPr>
          <w:rFonts w:ascii="Arial" w:hAnsi="Arial" w:cs="Arial"/>
          <w:bCs/>
          <w:iCs/>
          <w:color w:val="000000"/>
          <w:spacing w:val="1"/>
        </w:rPr>
        <w:t>TE</w:t>
      </w:r>
      <w:r>
        <w:rPr>
          <w:rFonts w:ascii="Arial" w:hAnsi="Arial" w:cs="Arial"/>
          <w:bCs/>
          <w:iCs/>
          <w:color w:val="000000"/>
          <w:spacing w:val="1"/>
        </w:rPr>
        <w:tab/>
      </w:r>
      <w:r>
        <w:rPr>
          <w:rFonts w:ascii="Arial" w:hAnsi="Arial" w:cs="Arial"/>
          <w:bCs/>
          <w:iCs/>
          <w:color w:val="000000"/>
          <w:spacing w:val="1"/>
        </w:rPr>
        <w:tab/>
      </w:r>
      <w:r w:rsidRPr="00B1337C">
        <w:rPr>
          <w:rFonts w:ascii="Arial" w:hAnsi="Arial" w:cs="Arial"/>
          <w:bCs/>
          <w:iCs/>
          <w:color w:val="000000"/>
          <w:spacing w:val="1"/>
        </w:rPr>
        <w:t xml:space="preserve">– 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Zonă</w:t>
      </w:r>
      <w:proofErr w:type="spellEnd"/>
      <w:r w:rsidRPr="00B1337C">
        <w:rPr>
          <w:rFonts w:ascii="Arial" w:hAnsi="Arial" w:cs="Arial"/>
          <w:bCs/>
          <w:iCs/>
          <w:color w:val="000000"/>
          <w:spacing w:val="3"/>
        </w:rPr>
        <w:t xml:space="preserve"> 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pentru</w:t>
      </w:r>
      <w:proofErr w:type="spellEnd"/>
      <w:r w:rsidRPr="00B1337C">
        <w:rPr>
          <w:rFonts w:ascii="Arial" w:hAnsi="Arial" w:cs="Arial"/>
          <w:bCs/>
          <w:iCs/>
          <w:color w:val="000000"/>
          <w:spacing w:val="3"/>
        </w:rPr>
        <w:t xml:space="preserve"> 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echipare</w:t>
      </w:r>
      <w:proofErr w:type="spellEnd"/>
      <w:r w:rsidRPr="00B1337C">
        <w:rPr>
          <w:rFonts w:ascii="Arial" w:hAnsi="Arial" w:cs="Arial"/>
          <w:bCs/>
          <w:iCs/>
          <w:color w:val="000000"/>
          <w:spacing w:val="3"/>
        </w:rPr>
        <w:t xml:space="preserve"> tehnico-</w:t>
      </w:r>
      <w:proofErr w:type="spellStart"/>
      <w:r w:rsidRPr="00B1337C">
        <w:rPr>
          <w:rFonts w:ascii="Arial" w:hAnsi="Arial" w:cs="Arial"/>
          <w:bCs/>
          <w:iCs/>
          <w:color w:val="000000"/>
          <w:spacing w:val="3"/>
        </w:rPr>
        <w:t>edilitară</w:t>
      </w:r>
      <w:bookmarkEnd w:id="398"/>
      <w:proofErr w:type="spellEnd"/>
    </w:p>
    <w:p w14:paraId="79A0466D" w14:textId="77777777" w:rsidR="007C24A9" w:rsidRDefault="007C24A9" w:rsidP="007C24A9">
      <w:pPr>
        <w:suppressAutoHyphens w:val="0"/>
        <w:ind w:right="375"/>
        <w:jc w:val="both"/>
        <w:rPr>
          <w:rFonts w:ascii="Arial" w:eastAsia="Times New Roman" w:hAnsi="Arial" w:cs="Arial"/>
          <w:spacing w:val="-12"/>
          <w:lang w:val="ro-RO"/>
        </w:rPr>
      </w:pPr>
      <w:r>
        <w:rPr>
          <w:rFonts w:ascii="Arial" w:eastAsia="Times New Roman" w:hAnsi="Arial" w:cs="Arial"/>
          <w:spacing w:val="-12"/>
          <w:lang w:val="ro-RO"/>
        </w:rPr>
        <w:t>P</w:t>
      </w:r>
      <w:r>
        <w:rPr>
          <w:rFonts w:ascii="Arial" w:eastAsia="Times New Roman" w:hAnsi="Arial" w:cs="Arial"/>
          <w:spacing w:val="-12"/>
          <w:lang w:val="ro-RO"/>
        </w:rPr>
        <w:tab/>
      </w:r>
      <w:r w:rsidRPr="00B1337C">
        <w:rPr>
          <w:rFonts w:ascii="Arial" w:eastAsia="Times New Roman" w:hAnsi="Arial" w:cs="Arial"/>
          <w:lang w:val="ro-RO" w:eastAsia="ar-SA"/>
        </w:rPr>
        <w:t>–</w:t>
      </w:r>
      <w:r>
        <w:rPr>
          <w:rFonts w:ascii="Arial" w:eastAsia="Times New Roman" w:hAnsi="Arial" w:cs="Arial"/>
          <w:spacing w:val="-12"/>
          <w:lang w:val="ro-RO"/>
        </w:rPr>
        <w:t xml:space="preserve"> </w:t>
      </w:r>
      <w:r w:rsidRPr="00B1337C">
        <w:rPr>
          <w:rFonts w:ascii="Arial" w:eastAsia="Times New Roman" w:hAnsi="Arial" w:cs="Arial"/>
          <w:spacing w:val="-12"/>
          <w:lang w:val="ro-RO"/>
        </w:rPr>
        <w:t>Zonă pentru spații verzi amenajate, perdele de protecție, sport și agrement</w:t>
      </w:r>
    </w:p>
    <w:p w14:paraId="14BAB7E4" w14:textId="77777777" w:rsidR="007C24A9" w:rsidRPr="00B1337C" w:rsidRDefault="007C24A9" w:rsidP="007C24A9">
      <w:pPr>
        <w:suppressAutoHyphens w:val="0"/>
        <w:ind w:right="375"/>
        <w:jc w:val="both"/>
        <w:rPr>
          <w:rFonts w:ascii="Arial" w:eastAsia="Times New Roman" w:hAnsi="Arial" w:cs="Arial"/>
          <w:spacing w:val="-12"/>
          <w:lang w:val="ro-RO"/>
        </w:rPr>
      </w:pPr>
    </w:p>
    <w:p w14:paraId="5A2D55B5" w14:textId="77777777" w:rsidR="007C24A9" w:rsidRPr="00E16EA1" w:rsidRDefault="007C24A9" w:rsidP="007C24A9">
      <w:pPr>
        <w:suppressAutoHyphens w:val="0"/>
        <w:ind w:right="375"/>
        <w:jc w:val="both"/>
        <w:rPr>
          <w:rFonts w:ascii="Arial" w:eastAsia="Times New Roman" w:hAnsi="Arial" w:cs="Arial"/>
          <w:spacing w:val="-17"/>
          <w:lang w:val="ro-RO"/>
        </w:rPr>
      </w:pPr>
    </w:p>
    <w:p w14:paraId="183DDD38" w14:textId="77777777" w:rsidR="007C24A9" w:rsidRDefault="007C24A9" w:rsidP="007C24A9">
      <w:pPr>
        <w:ind w:right="375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Func</w:t>
      </w:r>
      <w:r w:rsidRPr="00C63CFA">
        <w:rPr>
          <w:rFonts w:ascii="Arial" w:hAnsi="Arial" w:cs="Arial"/>
          <w:sz w:val="24"/>
          <w:szCs w:val="24"/>
          <w:u w:val="single"/>
          <w:lang w:val="ro-RO"/>
        </w:rPr>
        <w:t>ţiunea</w:t>
      </w:r>
      <w:proofErr w:type="spellEnd"/>
      <w:r w:rsidRPr="00C63CFA">
        <w:rPr>
          <w:rFonts w:ascii="Arial" w:hAnsi="Arial" w:cs="Arial"/>
          <w:sz w:val="24"/>
          <w:szCs w:val="24"/>
          <w:u w:val="single"/>
          <w:lang w:val="ro-RO"/>
        </w:rPr>
        <w:t xml:space="preserve"> dominantă</w:t>
      </w:r>
      <w:r w:rsidRPr="00C63CFA">
        <w:rPr>
          <w:rFonts w:ascii="Arial" w:hAnsi="Arial" w:cs="Arial"/>
          <w:sz w:val="24"/>
          <w:szCs w:val="24"/>
          <w:lang w:val="ro-RO"/>
        </w:rPr>
        <w:t xml:space="preserve"> </w:t>
      </w:r>
      <w:r w:rsidRPr="00C63CFA"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  <w:u w:val="single"/>
        </w:rPr>
        <w:t>Zonă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pentru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locuinţe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şi</w:t>
      </w:r>
      <w:proofErr w:type="spellEnd"/>
      <w:r w:rsidRPr="00C63CF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funcţiuni</w:t>
      </w:r>
      <w:proofErr w:type="spellEnd"/>
      <w:r w:rsidRPr="00C63CF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63CFA">
        <w:rPr>
          <w:rFonts w:ascii="Arial" w:hAnsi="Arial" w:cs="Arial"/>
          <w:sz w:val="24"/>
          <w:szCs w:val="24"/>
          <w:u w:val="single"/>
        </w:rPr>
        <w:t>complementare</w:t>
      </w:r>
      <w:proofErr w:type="spellEnd"/>
    </w:p>
    <w:p w14:paraId="185C665E" w14:textId="77777777" w:rsidR="007C24A9" w:rsidRDefault="007C24A9" w:rsidP="007C24A9">
      <w:pPr>
        <w:ind w:right="375"/>
        <w:jc w:val="both"/>
        <w:rPr>
          <w:rFonts w:ascii="Arial" w:hAnsi="Arial" w:cs="Arial"/>
        </w:rPr>
      </w:pPr>
    </w:p>
    <w:p w14:paraId="2BCFE064" w14:textId="77777777" w:rsidR="007C24A9" w:rsidRPr="005E5B09" w:rsidRDefault="007C24A9" w:rsidP="007C24A9">
      <w:pPr>
        <w:pStyle w:val="Listparagraf"/>
        <w:widowControl w:val="0"/>
        <w:numPr>
          <w:ilvl w:val="0"/>
          <w:numId w:val="54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>
        <w:rPr>
          <w:rFonts w:ascii="Arial" w:hAnsi="Arial" w:cs="Arial"/>
          <w:color w:val="000000"/>
          <w:spacing w:val="3"/>
        </w:rPr>
        <w:t>Pentru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construc</w:t>
      </w:r>
      <w:r>
        <w:rPr>
          <w:rFonts w:ascii="Arial" w:hAnsi="Arial" w:cs="Arial"/>
          <w:color w:val="000000"/>
          <w:spacing w:val="3"/>
          <w:lang w:val="ro-RO"/>
        </w:rPr>
        <w:t>ţiile</w:t>
      </w:r>
      <w:proofErr w:type="spellEnd"/>
      <w:r>
        <w:rPr>
          <w:rFonts w:ascii="Arial" w:hAnsi="Arial" w:cs="Arial"/>
          <w:color w:val="000000"/>
          <w:spacing w:val="3"/>
          <w:lang w:val="ro-RO"/>
        </w:rPr>
        <w:t xml:space="preserve"> noi </w:t>
      </w:r>
      <w:r>
        <w:rPr>
          <w:rFonts w:ascii="Arial" w:hAnsi="Arial" w:cs="Arial"/>
          <w:color w:val="000000"/>
          <w:spacing w:val="3"/>
        </w:rPr>
        <w:t>s</w:t>
      </w:r>
      <w:r w:rsidRPr="00E12F56">
        <w:rPr>
          <w:rFonts w:ascii="Arial" w:hAnsi="Arial" w:cs="Arial"/>
          <w:color w:val="000000"/>
          <w:spacing w:val="3"/>
        </w:rPr>
        <w:t xml:space="preserve">e </w:t>
      </w:r>
      <w:proofErr w:type="spellStart"/>
      <w:r w:rsidRPr="00E12F56">
        <w:rPr>
          <w:rFonts w:ascii="Arial" w:hAnsi="Arial" w:cs="Arial"/>
          <w:color w:val="000000"/>
          <w:spacing w:val="3"/>
        </w:rPr>
        <w:t>admite</w:t>
      </w:r>
      <w:proofErr w:type="spellEnd"/>
      <w:r w:rsidRPr="00E12F5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E12F56">
        <w:rPr>
          <w:rFonts w:ascii="Arial" w:hAnsi="Arial" w:cs="Arial"/>
          <w:color w:val="000000"/>
          <w:spacing w:val="3"/>
        </w:rPr>
        <w:t>regimul</w:t>
      </w:r>
      <w:proofErr w:type="spellEnd"/>
      <w:r w:rsidRPr="00E12F56">
        <w:rPr>
          <w:rFonts w:ascii="Arial" w:hAnsi="Arial" w:cs="Arial"/>
          <w:color w:val="000000"/>
          <w:spacing w:val="3"/>
        </w:rPr>
        <w:t xml:space="preserve"> maxim de </w:t>
      </w:r>
      <w:proofErr w:type="spellStart"/>
      <w:r w:rsidRPr="00E12F56">
        <w:rPr>
          <w:rFonts w:ascii="Arial" w:hAnsi="Arial" w:cs="Arial"/>
          <w:color w:val="000000"/>
          <w:spacing w:val="3"/>
        </w:rPr>
        <w:t>înălţime</w:t>
      </w:r>
      <w:proofErr w:type="spellEnd"/>
      <w:r w:rsidRPr="00E12F56">
        <w:rPr>
          <w:rFonts w:ascii="Arial" w:hAnsi="Arial" w:cs="Arial"/>
          <w:color w:val="000000"/>
          <w:spacing w:val="3"/>
        </w:rPr>
        <w:t xml:space="preserve">: </w:t>
      </w:r>
      <w:r w:rsidRPr="00E12F56">
        <w:rPr>
          <w:rFonts w:ascii="Arial" w:hAnsi="Arial" w:cs="Arial"/>
          <w:color w:val="000000"/>
          <w:spacing w:val="-2"/>
        </w:rPr>
        <w:t xml:space="preserve">(S)+P+(M), </w:t>
      </w:r>
      <w:r>
        <w:rPr>
          <w:rFonts w:ascii="Arial" w:hAnsi="Arial" w:cs="Arial"/>
          <w:color w:val="000000"/>
          <w:spacing w:val="-2"/>
        </w:rPr>
        <w:t>(S)+P+1E+(M), (S)+P+2E+(M</w:t>
      </w:r>
      <w:proofErr w:type="gramStart"/>
      <w:r>
        <w:rPr>
          <w:rFonts w:ascii="Arial" w:hAnsi="Arial" w:cs="Arial"/>
          <w:color w:val="000000"/>
          <w:spacing w:val="-2"/>
        </w:rPr>
        <w:t>);</w:t>
      </w:r>
      <w:proofErr w:type="gramEnd"/>
    </w:p>
    <w:p w14:paraId="60E037AA" w14:textId="77777777" w:rsidR="007C24A9" w:rsidRPr="00974005" w:rsidRDefault="007C24A9" w:rsidP="007C24A9">
      <w:pPr>
        <w:pStyle w:val="Listparagraf"/>
        <w:widowControl w:val="0"/>
        <w:numPr>
          <w:ilvl w:val="0"/>
          <w:numId w:val="54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>
        <w:rPr>
          <w:rFonts w:ascii="Arial" w:hAnsi="Arial" w:cs="Arial"/>
          <w:color w:val="000000"/>
          <w:spacing w:val="-2"/>
        </w:rPr>
        <w:t>Clădirile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noi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vor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trebui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să</w:t>
      </w:r>
      <w:proofErr w:type="spellEnd"/>
      <w:r>
        <w:rPr>
          <w:rFonts w:ascii="Arial" w:hAnsi="Arial" w:cs="Arial"/>
          <w:color w:val="000000"/>
          <w:spacing w:val="-2"/>
        </w:rPr>
        <w:t xml:space="preserve"> se </w:t>
      </w:r>
      <w:proofErr w:type="spellStart"/>
      <w:r>
        <w:rPr>
          <w:rFonts w:ascii="Arial" w:hAnsi="Arial" w:cs="Arial"/>
          <w:color w:val="000000"/>
          <w:spacing w:val="-2"/>
        </w:rPr>
        <w:t>integreze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coerent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în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arhitectura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generală</w:t>
      </w:r>
      <w:proofErr w:type="spellEnd"/>
      <w:r>
        <w:rPr>
          <w:rFonts w:ascii="Arial" w:hAnsi="Arial" w:cs="Arial"/>
          <w:color w:val="000000"/>
          <w:spacing w:val="-2"/>
        </w:rPr>
        <w:t xml:space="preserve"> a </w:t>
      </w:r>
      <w:proofErr w:type="spellStart"/>
      <w:r>
        <w:rPr>
          <w:rFonts w:ascii="Arial" w:hAnsi="Arial" w:cs="Arial"/>
          <w:color w:val="000000"/>
          <w:spacing w:val="-2"/>
        </w:rPr>
        <w:t>zonei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în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ceea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ce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priveşte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volumul</w:t>
      </w:r>
      <w:proofErr w:type="spellEnd"/>
      <w:r>
        <w:rPr>
          <w:rFonts w:ascii="Arial" w:hAnsi="Arial" w:cs="Arial"/>
          <w:color w:val="000000"/>
          <w:spacing w:val="-2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</w:rPr>
        <w:t>regimul</w:t>
      </w:r>
      <w:proofErr w:type="spellEnd"/>
      <w:r>
        <w:rPr>
          <w:rFonts w:ascii="Arial" w:hAnsi="Arial" w:cs="Arial"/>
          <w:color w:val="000000"/>
          <w:spacing w:val="-2"/>
        </w:rPr>
        <w:t xml:space="preserve"> de </w:t>
      </w:r>
      <w:proofErr w:type="spellStart"/>
      <w:r>
        <w:rPr>
          <w:rFonts w:ascii="Arial" w:hAnsi="Arial" w:cs="Arial"/>
          <w:color w:val="000000"/>
          <w:spacing w:val="-2"/>
        </w:rPr>
        <w:t>înălţime</w:t>
      </w:r>
      <w:proofErr w:type="spellEnd"/>
      <w:r>
        <w:rPr>
          <w:rFonts w:ascii="Arial" w:hAnsi="Arial" w:cs="Arial"/>
          <w:color w:val="000000"/>
          <w:spacing w:val="-2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</w:rPr>
        <w:t>aspectul</w:t>
      </w:r>
      <w:proofErr w:type="spellEnd"/>
      <w:r>
        <w:rPr>
          <w:rFonts w:ascii="Arial" w:hAnsi="Arial" w:cs="Arial"/>
          <w:color w:val="000000"/>
          <w:spacing w:val="-2"/>
        </w:rPr>
        <w:t xml:space="preserve"> exterior, </w:t>
      </w:r>
      <w:proofErr w:type="spellStart"/>
      <w:r>
        <w:rPr>
          <w:rFonts w:ascii="Arial" w:hAnsi="Arial" w:cs="Arial"/>
          <w:color w:val="000000"/>
          <w:spacing w:val="-2"/>
        </w:rPr>
        <w:t>alinierea</w:t>
      </w:r>
      <w:proofErr w:type="spellEnd"/>
      <w:r>
        <w:rPr>
          <w:rFonts w:ascii="Arial" w:hAnsi="Arial" w:cs="Arial"/>
          <w:color w:val="000000"/>
          <w:spacing w:val="-2"/>
        </w:rPr>
        <w:t xml:space="preserve"> la </w:t>
      </w:r>
      <w:proofErr w:type="spellStart"/>
      <w:proofErr w:type="gramStart"/>
      <w:r>
        <w:rPr>
          <w:rFonts w:ascii="Arial" w:hAnsi="Arial" w:cs="Arial"/>
          <w:color w:val="000000"/>
          <w:spacing w:val="-2"/>
        </w:rPr>
        <w:t>stradă</w:t>
      </w:r>
      <w:proofErr w:type="spellEnd"/>
      <w:r>
        <w:rPr>
          <w:rFonts w:ascii="Arial" w:hAnsi="Arial" w:cs="Arial"/>
          <w:color w:val="000000"/>
          <w:spacing w:val="-2"/>
        </w:rPr>
        <w:t>;</w:t>
      </w:r>
      <w:proofErr w:type="gramEnd"/>
    </w:p>
    <w:p w14:paraId="14C45EB6" w14:textId="77777777" w:rsidR="007C24A9" w:rsidRDefault="007C24A9" w:rsidP="007C24A9">
      <w:pPr>
        <w:widowControl w:val="0"/>
        <w:numPr>
          <w:ilvl w:val="0"/>
          <w:numId w:val="54"/>
        </w:numPr>
        <w:autoSpaceDE w:val="0"/>
        <w:ind w:right="375"/>
        <w:jc w:val="both"/>
        <w:rPr>
          <w:rFonts w:ascii="Arial" w:hAnsi="Arial" w:cs="Arial"/>
          <w:color w:val="000000"/>
          <w:spacing w:val="6"/>
        </w:rPr>
      </w:pPr>
      <w:r w:rsidRPr="001B17BD">
        <w:rPr>
          <w:rFonts w:ascii="Arial" w:hAnsi="Arial" w:cs="Arial"/>
          <w:color w:val="000000"/>
          <w:spacing w:val="6"/>
        </w:rPr>
        <w:t xml:space="preserve">P.O.T. - ul maxim </w:t>
      </w:r>
      <w:proofErr w:type="spellStart"/>
      <w:r w:rsidRPr="001B17BD">
        <w:rPr>
          <w:rFonts w:ascii="Arial" w:hAnsi="Arial" w:cs="Arial"/>
          <w:color w:val="000000"/>
          <w:spacing w:val="6"/>
        </w:rPr>
        <w:t>va</w:t>
      </w:r>
      <w:proofErr w:type="spellEnd"/>
      <w:r w:rsidRPr="001B17BD">
        <w:rPr>
          <w:rFonts w:ascii="Arial" w:hAnsi="Arial" w:cs="Arial"/>
          <w:color w:val="000000"/>
          <w:spacing w:val="6"/>
        </w:rPr>
        <w:t xml:space="preserve"> fi de </w:t>
      </w:r>
      <w:r>
        <w:rPr>
          <w:rFonts w:ascii="Arial" w:hAnsi="Arial" w:cs="Arial"/>
          <w:color w:val="000000"/>
          <w:spacing w:val="6"/>
        </w:rPr>
        <w:t>3</w:t>
      </w:r>
      <w:r w:rsidRPr="001B17BD">
        <w:rPr>
          <w:rFonts w:ascii="Arial" w:hAnsi="Arial" w:cs="Arial"/>
          <w:color w:val="000000"/>
          <w:spacing w:val="6"/>
        </w:rPr>
        <w:t>0%.</w:t>
      </w:r>
    </w:p>
    <w:p w14:paraId="4C721973" w14:textId="77777777" w:rsidR="007C24A9" w:rsidRPr="004B37AD" w:rsidRDefault="007C24A9" w:rsidP="007C24A9">
      <w:pPr>
        <w:pStyle w:val="Listparagraf"/>
        <w:widowControl w:val="0"/>
        <w:numPr>
          <w:ilvl w:val="0"/>
          <w:numId w:val="89"/>
        </w:numPr>
        <w:tabs>
          <w:tab w:val="left" w:pos="2814"/>
        </w:tabs>
        <w:autoSpaceDE w:val="0"/>
        <w:ind w:left="709" w:right="375" w:hanging="283"/>
        <w:jc w:val="both"/>
        <w:rPr>
          <w:rFonts w:ascii="Arial" w:hAnsi="Arial" w:cs="Arial"/>
          <w:color w:val="000000"/>
          <w:spacing w:val="4"/>
        </w:rPr>
      </w:pPr>
      <w:r w:rsidRPr="004B37AD">
        <w:rPr>
          <w:rFonts w:ascii="Arial" w:hAnsi="Arial" w:cs="Arial"/>
          <w:color w:val="000000"/>
          <w:spacing w:val="10"/>
        </w:rPr>
        <w:t xml:space="preserve">C.U.T. - </w:t>
      </w:r>
      <w:proofErr w:type="spellStart"/>
      <w:r w:rsidRPr="004B37AD">
        <w:rPr>
          <w:rFonts w:ascii="Arial" w:hAnsi="Arial" w:cs="Arial"/>
          <w:color w:val="000000"/>
          <w:spacing w:val="10"/>
        </w:rPr>
        <w:t>coeficientul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de </w:t>
      </w:r>
      <w:proofErr w:type="spellStart"/>
      <w:r w:rsidRPr="004B37AD">
        <w:rPr>
          <w:rFonts w:ascii="Arial" w:hAnsi="Arial" w:cs="Arial"/>
          <w:color w:val="000000"/>
          <w:spacing w:val="10"/>
        </w:rPr>
        <w:t>utilizare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a </w:t>
      </w:r>
      <w:proofErr w:type="spellStart"/>
      <w:r w:rsidRPr="004B37AD">
        <w:rPr>
          <w:rFonts w:ascii="Arial" w:hAnsi="Arial" w:cs="Arial"/>
          <w:color w:val="000000"/>
          <w:spacing w:val="10"/>
        </w:rPr>
        <w:t>terenului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exprimă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raportul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dintre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10"/>
        </w:rPr>
        <w:t>suprafeţele</w:t>
      </w:r>
      <w:proofErr w:type="spellEnd"/>
      <w:r w:rsidRPr="004B37AD">
        <w:rPr>
          <w:rFonts w:ascii="Arial" w:hAnsi="Arial" w:cs="Arial"/>
          <w:color w:val="000000"/>
          <w:spacing w:val="10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adunate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ale </w:t>
      </w:r>
      <w:proofErr w:type="spellStart"/>
      <w:r w:rsidRPr="004B37AD">
        <w:rPr>
          <w:rFonts w:ascii="Arial" w:hAnsi="Arial" w:cs="Arial"/>
          <w:color w:val="000000"/>
          <w:spacing w:val="9"/>
        </w:rPr>
        <w:t>tuturor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nivelelor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(=</w:t>
      </w:r>
      <w:proofErr w:type="spellStart"/>
      <w:r w:rsidRPr="004B37AD">
        <w:rPr>
          <w:rFonts w:ascii="Arial" w:hAnsi="Arial" w:cs="Arial"/>
          <w:color w:val="000000"/>
          <w:spacing w:val="9"/>
        </w:rPr>
        <w:t>suprafaţa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desfăşurată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) </w:t>
      </w:r>
      <w:proofErr w:type="spellStart"/>
      <w:r w:rsidRPr="004B37AD">
        <w:rPr>
          <w:rFonts w:ascii="Arial" w:hAnsi="Arial" w:cs="Arial"/>
          <w:color w:val="000000"/>
          <w:spacing w:val="9"/>
        </w:rPr>
        <w:t>şi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suprafaţa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9"/>
        </w:rPr>
        <w:t>terenului</w:t>
      </w:r>
      <w:proofErr w:type="spellEnd"/>
      <w:r w:rsidRPr="004B37AD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considerat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. </w:t>
      </w:r>
      <w:proofErr w:type="spellStart"/>
      <w:r w:rsidRPr="004B37AD">
        <w:rPr>
          <w:rFonts w:ascii="Arial" w:hAnsi="Arial" w:cs="Arial"/>
          <w:color w:val="000000"/>
          <w:spacing w:val="7"/>
        </w:rPr>
        <w:t>În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funcţie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de </w:t>
      </w:r>
      <w:proofErr w:type="spellStart"/>
      <w:r w:rsidRPr="004B37AD">
        <w:rPr>
          <w:rFonts w:ascii="Arial" w:hAnsi="Arial" w:cs="Arial"/>
          <w:color w:val="000000"/>
          <w:spacing w:val="7"/>
        </w:rPr>
        <w:t>înălţimea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clădirilor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care se </w:t>
      </w:r>
      <w:proofErr w:type="spellStart"/>
      <w:r w:rsidRPr="004B37AD">
        <w:rPr>
          <w:rFonts w:ascii="Arial" w:hAnsi="Arial" w:cs="Arial"/>
          <w:color w:val="000000"/>
          <w:spacing w:val="7"/>
        </w:rPr>
        <w:t>vor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7"/>
        </w:rPr>
        <w:t>realiza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, </w:t>
      </w:r>
      <w:proofErr w:type="spellStart"/>
      <w:r w:rsidRPr="004B37AD">
        <w:rPr>
          <w:rFonts w:ascii="Arial" w:hAnsi="Arial" w:cs="Arial"/>
          <w:color w:val="000000"/>
          <w:spacing w:val="7"/>
        </w:rPr>
        <w:t>coeficientul</w:t>
      </w:r>
      <w:proofErr w:type="spellEnd"/>
      <w:r w:rsidRPr="004B37AD">
        <w:rPr>
          <w:rFonts w:ascii="Arial" w:hAnsi="Arial" w:cs="Arial"/>
          <w:color w:val="000000"/>
          <w:spacing w:val="7"/>
        </w:rPr>
        <w:t xml:space="preserve"> de </w:t>
      </w:r>
      <w:proofErr w:type="spellStart"/>
      <w:r w:rsidRPr="004B37AD">
        <w:rPr>
          <w:rFonts w:ascii="Arial" w:hAnsi="Arial" w:cs="Arial"/>
          <w:color w:val="000000"/>
          <w:spacing w:val="4"/>
        </w:rPr>
        <w:t>utilizare</w:t>
      </w:r>
      <w:proofErr w:type="spellEnd"/>
      <w:r w:rsidRPr="004B37AD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4B37AD">
        <w:rPr>
          <w:rFonts w:ascii="Arial" w:hAnsi="Arial" w:cs="Arial"/>
          <w:color w:val="000000"/>
          <w:spacing w:val="4"/>
        </w:rPr>
        <w:t>terenului</w:t>
      </w:r>
      <w:proofErr w:type="spellEnd"/>
      <w:r w:rsidRPr="004B37AD">
        <w:rPr>
          <w:rFonts w:ascii="Arial" w:hAnsi="Arial" w:cs="Arial"/>
          <w:color w:val="000000"/>
          <w:spacing w:val="4"/>
        </w:rPr>
        <w:t xml:space="preserve">-C.U.T., </w:t>
      </w:r>
      <w:proofErr w:type="spellStart"/>
      <w:r w:rsidRPr="004B37AD">
        <w:rPr>
          <w:rFonts w:ascii="Arial" w:hAnsi="Arial" w:cs="Arial"/>
          <w:color w:val="000000"/>
          <w:spacing w:val="4"/>
        </w:rPr>
        <w:t>poate</w:t>
      </w:r>
      <w:proofErr w:type="spellEnd"/>
      <w:r w:rsidRPr="004B37AD">
        <w:rPr>
          <w:rFonts w:ascii="Arial" w:hAnsi="Arial" w:cs="Arial"/>
          <w:color w:val="000000"/>
          <w:spacing w:val="4"/>
        </w:rPr>
        <w:t xml:space="preserve"> fi:</w:t>
      </w:r>
    </w:p>
    <w:p w14:paraId="5047267F" w14:textId="77777777" w:rsidR="007C24A9" w:rsidRPr="00E84009" w:rsidRDefault="007C24A9" w:rsidP="007C24A9">
      <w:pPr>
        <w:widowControl w:val="0"/>
        <w:numPr>
          <w:ilvl w:val="4"/>
          <w:numId w:val="19"/>
        </w:numPr>
        <w:tabs>
          <w:tab w:val="left" w:pos="2160"/>
        </w:tabs>
        <w:autoSpaceDE w:val="0"/>
        <w:ind w:left="2340" w:right="375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1"/>
        </w:rPr>
        <w:t>1</w:t>
      </w:r>
      <w:r w:rsidRPr="00E84009">
        <w:rPr>
          <w:rFonts w:ascii="Arial" w:hAnsi="Arial" w:cs="Arial"/>
          <w:color w:val="000000"/>
          <w:spacing w:val="1"/>
        </w:rPr>
        <w:t>,</w:t>
      </w:r>
      <w:r>
        <w:rPr>
          <w:rFonts w:ascii="Arial" w:hAnsi="Arial" w:cs="Arial"/>
          <w:color w:val="000000"/>
          <w:spacing w:val="1"/>
        </w:rPr>
        <w:t>2</w:t>
      </w:r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adc</w:t>
      </w:r>
      <w:proofErr w:type="spellEnd"/>
      <w:r w:rsidRPr="00E84009">
        <w:rPr>
          <w:rFonts w:ascii="Arial" w:hAnsi="Arial" w:cs="Arial"/>
          <w:color w:val="000000"/>
          <w:spacing w:val="1"/>
        </w:rPr>
        <w:t>/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teren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pentru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r w:rsidRPr="00E84009">
        <w:rPr>
          <w:rFonts w:ascii="Arial" w:hAnsi="Arial" w:cs="Arial"/>
          <w:color w:val="000000"/>
          <w:spacing w:val="3"/>
        </w:rPr>
        <w:t>(S)+</w:t>
      </w:r>
      <w:r w:rsidRPr="00E84009">
        <w:rPr>
          <w:rFonts w:ascii="Arial" w:hAnsi="Arial" w:cs="Arial"/>
          <w:color w:val="000000"/>
          <w:spacing w:val="1"/>
        </w:rPr>
        <w:t>P+</w:t>
      </w:r>
      <w:r>
        <w:rPr>
          <w:rFonts w:ascii="Arial" w:hAnsi="Arial" w:cs="Arial"/>
          <w:color w:val="000000"/>
          <w:spacing w:val="1"/>
        </w:rPr>
        <w:t>2</w:t>
      </w:r>
      <w:r w:rsidRPr="00E84009">
        <w:rPr>
          <w:rFonts w:ascii="Arial" w:hAnsi="Arial" w:cs="Arial"/>
          <w:color w:val="000000"/>
          <w:spacing w:val="1"/>
        </w:rPr>
        <w:t>E+(M</w:t>
      </w:r>
      <w:proofErr w:type="gramStart"/>
      <w:r w:rsidRPr="00E84009">
        <w:rPr>
          <w:rFonts w:ascii="Arial" w:hAnsi="Arial" w:cs="Arial"/>
          <w:color w:val="000000"/>
          <w:spacing w:val="5"/>
        </w:rPr>
        <w:t>)</w:t>
      </w:r>
      <w:r>
        <w:rPr>
          <w:rFonts w:ascii="Arial" w:hAnsi="Arial" w:cs="Arial"/>
          <w:color w:val="000000"/>
          <w:spacing w:val="5"/>
        </w:rPr>
        <w:t>;</w:t>
      </w:r>
      <w:proofErr w:type="gramEnd"/>
    </w:p>
    <w:p w14:paraId="549CA82F" w14:textId="77777777" w:rsidR="007C24A9" w:rsidRDefault="007C24A9" w:rsidP="007C24A9">
      <w:pPr>
        <w:widowControl w:val="0"/>
        <w:numPr>
          <w:ilvl w:val="4"/>
          <w:numId w:val="19"/>
        </w:numPr>
        <w:tabs>
          <w:tab w:val="left" w:pos="2160"/>
        </w:tabs>
        <w:autoSpaceDE w:val="0"/>
        <w:ind w:left="2340" w:right="375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1"/>
        </w:rPr>
        <w:t>0,9</w:t>
      </w:r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adc</w:t>
      </w:r>
      <w:proofErr w:type="spellEnd"/>
      <w:r w:rsidRPr="00E84009">
        <w:rPr>
          <w:rFonts w:ascii="Arial" w:hAnsi="Arial" w:cs="Arial"/>
          <w:color w:val="000000"/>
          <w:spacing w:val="1"/>
        </w:rPr>
        <w:t>/</w:t>
      </w:r>
      <w:proofErr w:type="spellStart"/>
      <w:r w:rsidRPr="00E84009">
        <w:rPr>
          <w:rFonts w:ascii="Arial" w:hAnsi="Arial" w:cs="Arial"/>
          <w:color w:val="000000"/>
          <w:spacing w:val="1"/>
        </w:rPr>
        <w:t>mp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teren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E84009">
        <w:rPr>
          <w:rFonts w:ascii="Arial" w:hAnsi="Arial" w:cs="Arial"/>
          <w:color w:val="000000"/>
          <w:spacing w:val="1"/>
        </w:rPr>
        <w:t>pentru</w:t>
      </w:r>
      <w:proofErr w:type="spellEnd"/>
      <w:r w:rsidRPr="00E84009">
        <w:rPr>
          <w:rFonts w:ascii="Arial" w:hAnsi="Arial" w:cs="Arial"/>
          <w:color w:val="000000"/>
          <w:spacing w:val="1"/>
        </w:rPr>
        <w:t xml:space="preserve"> </w:t>
      </w:r>
      <w:r w:rsidRPr="00E84009">
        <w:rPr>
          <w:rFonts w:ascii="Arial" w:hAnsi="Arial" w:cs="Arial"/>
          <w:color w:val="000000"/>
          <w:spacing w:val="3"/>
        </w:rPr>
        <w:t>(S)+</w:t>
      </w:r>
      <w:r w:rsidRPr="00E84009">
        <w:rPr>
          <w:rFonts w:ascii="Arial" w:hAnsi="Arial" w:cs="Arial"/>
          <w:color w:val="000000"/>
          <w:spacing w:val="1"/>
        </w:rPr>
        <w:t>P+1E+(M</w:t>
      </w:r>
      <w:proofErr w:type="gramStart"/>
      <w:r w:rsidRPr="00E84009">
        <w:rPr>
          <w:rFonts w:ascii="Arial" w:hAnsi="Arial" w:cs="Arial"/>
          <w:color w:val="000000"/>
          <w:spacing w:val="5"/>
        </w:rPr>
        <w:t>)</w:t>
      </w:r>
      <w:r>
        <w:rPr>
          <w:rFonts w:ascii="Arial" w:hAnsi="Arial" w:cs="Arial"/>
          <w:color w:val="000000"/>
          <w:spacing w:val="5"/>
        </w:rPr>
        <w:t>;</w:t>
      </w:r>
      <w:proofErr w:type="gramEnd"/>
    </w:p>
    <w:p w14:paraId="18ECE8F2" w14:textId="77777777" w:rsidR="007C24A9" w:rsidRPr="00836244" w:rsidRDefault="007C24A9" w:rsidP="007C24A9">
      <w:pPr>
        <w:widowControl w:val="0"/>
        <w:numPr>
          <w:ilvl w:val="4"/>
          <w:numId w:val="19"/>
        </w:numPr>
        <w:tabs>
          <w:tab w:val="left" w:pos="2160"/>
        </w:tabs>
        <w:autoSpaceDE w:val="0"/>
        <w:ind w:left="2340" w:right="375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2"/>
        </w:rPr>
        <w:t>0</w:t>
      </w:r>
      <w:r w:rsidRPr="004B37AD">
        <w:rPr>
          <w:rFonts w:ascii="Arial" w:hAnsi="Arial" w:cs="Arial"/>
          <w:color w:val="000000"/>
          <w:spacing w:val="2"/>
        </w:rPr>
        <w:t>,</w:t>
      </w:r>
      <w:r>
        <w:rPr>
          <w:rFonts w:ascii="Arial" w:hAnsi="Arial" w:cs="Arial"/>
          <w:color w:val="000000"/>
          <w:spacing w:val="2"/>
        </w:rPr>
        <w:t>6</w:t>
      </w:r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mp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adc</w:t>
      </w:r>
      <w:proofErr w:type="spellEnd"/>
      <w:r w:rsidRPr="004B37AD">
        <w:rPr>
          <w:rFonts w:ascii="Arial" w:hAnsi="Arial" w:cs="Arial"/>
          <w:color w:val="000000"/>
          <w:spacing w:val="2"/>
        </w:rPr>
        <w:t>/</w:t>
      </w:r>
      <w:proofErr w:type="spellStart"/>
      <w:r w:rsidRPr="004B37AD">
        <w:rPr>
          <w:rFonts w:ascii="Arial" w:hAnsi="Arial" w:cs="Arial"/>
          <w:color w:val="000000"/>
          <w:spacing w:val="2"/>
        </w:rPr>
        <w:t>mp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teren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B37AD">
        <w:rPr>
          <w:rFonts w:ascii="Arial" w:hAnsi="Arial" w:cs="Arial"/>
          <w:color w:val="000000"/>
          <w:spacing w:val="2"/>
        </w:rPr>
        <w:t>pentru</w:t>
      </w:r>
      <w:proofErr w:type="spellEnd"/>
      <w:r w:rsidRPr="004B37AD">
        <w:rPr>
          <w:rFonts w:ascii="Arial" w:hAnsi="Arial" w:cs="Arial"/>
          <w:color w:val="000000"/>
          <w:spacing w:val="2"/>
        </w:rPr>
        <w:t xml:space="preserve"> </w:t>
      </w:r>
      <w:r w:rsidRPr="004B37AD">
        <w:rPr>
          <w:rFonts w:ascii="Arial" w:hAnsi="Arial" w:cs="Arial"/>
          <w:color w:val="000000"/>
          <w:spacing w:val="3"/>
        </w:rPr>
        <w:t>(S)+</w:t>
      </w:r>
      <w:r w:rsidRPr="004B37AD">
        <w:rPr>
          <w:rFonts w:ascii="Arial" w:hAnsi="Arial" w:cs="Arial"/>
          <w:color w:val="000000"/>
          <w:spacing w:val="2"/>
        </w:rPr>
        <w:t>P+(M).</w:t>
      </w:r>
    </w:p>
    <w:p w14:paraId="53B14588" w14:textId="77777777" w:rsidR="007C24A9" w:rsidRPr="003F4802" w:rsidRDefault="007C24A9" w:rsidP="007C24A9">
      <w:pPr>
        <w:widowControl w:val="0"/>
        <w:numPr>
          <w:ilvl w:val="4"/>
          <w:numId w:val="19"/>
        </w:numPr>
        <w:tabs>
          <w:tab w:val="clear" w:pos="360"/>
          <w:tab w:val="num" w:pos="-1260"/>
          <w:tab w:val="left" w:pos="2160"/>
        </w:tabs>
        <w:autoSpaceDE w:val="0"/>
        <w:ind w:left="720" w:right="375"/>
        <w:jc w:val="both"/>
        <w:rPr>
          <w:rFonts w:ascii="Arial" w:hAnsi="Arial" w:cs="Arial"/>
          <w:color w:val="000000"/>
          <w:spacing w:val="5"/>
        </w:rPr>
      </w:pPr>
      <w:proofErr w:type="spellStart"/>
      <w:r>
        <w:rPr>
          <w:rFonts w:ascii="Arial" w:hAnsi="Arial" w:cs="Arial"/>
          <w:color w:val="000000"/>
          <w:spacing w:val="2"/>
        </w:rPr>
        <w:t>Pentru</w:t>
      </w:r>
      <w:proofErr w:type="spellEnd"/>
      <w:r>
        <w:rPr>
          <w:rFonts w:ascii="Arial" w:hAnsi="Arial" w:cs="Arial"/>
          <w:color w:val="000000"/>
          <w:spacing w:val="2"/>
        </w:rPr>
        <w:t xml:space="preserve"> Zona </w:t>
      </w:r>
      <w:proofErr w:type="spellStart"/>
      <w:r>
        <w:rPr>
          <w:rFonts w:ascii="Arial" w:hAnsi="Arial" w:cs="Arial"/>
          <w:color w:val="000000"/>
          <w:spacing w:val="2"/>
        </w:rPr>
        <w:t>unități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industriale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și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depozitare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și</w:t>
      </w:r>
      <w:proofErr w:type="spellEnd"/>
      <w:r>
        <w:rPr>
          <w:rFonts w:ascii="Arial" w:hAnsi="Arial" w:cs="Arial"/>
          <w:color w:val="000000"/>
          <w:spacing w:val="2"/>
        </w:rPr>
        <w:t xml:space="preserve"> Zona </w:t>
      </w:r>
      <w:proofErr w:type="spellStart"/>
      <w:r>
        <w:rPr>
          <w:rFonts w:ascii="Arial" w:hAnsi="Arial" w:cs="Arial"/>
          <w:color w:val="000000"/>
          <w:spacing w:val="2"/>
        </w:rPr>
        <w:t>Unitati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agricole</w:t>
      </w:r>
      <w:proofErr w:type="spellEnd"/>
      <w:r>
        <w:rPr>
          <w:rFonts w:ascii="Arial" w:hAnsi="Arial" w:cs="Arial"/>
          <w:color w:val="000000"/>
          <w:spacing w:val="2"/>
        </w:rPr>
        <w:t xml:space="preserve">, </w:t>
      </w:r>
      <w:proofErr w:type="spellStart"/>
      <w:r w:rsidRPr="004405FD">
        <w:rPr>
          <w:rFonts w:ascii="Arial" w:hAnsi="Arial" w:cs="Arial"/>
          <w:color w:val="000000"/>
          <w:spacing w:val="2"/>
        </w:rPr>
        <w:t>procentul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maxim de </w:t>
      </w:r>
      <w:proofErr w:type="spellStart"/>
      <w:r w:rsidRPr="004405FD">
        <w:rPr>
          <w:rFonts w:ascii="Arial" w:hAnsi="Arial" w:cs="Arial"/>
          <w:color w:val="000000"/>
          <w:spacing w:val="2"/>
        </w:rPr>
        <w:t>ocupare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a </w:t>
      </w:r>
      <w:proofErr w:type="spellStart"/>
      <w:r w:rsidRPr="004405FD">
        <w:rPr>
          <w:rFonts w:ascii="Arial" w:hAnsi="Arial" w:cs="Arial"/>
          <w:color w:val="000000"/>
          <w:spacing w:val="2"/>
        </w:rPr>
        <w:t>terenului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și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coeficientul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4405FD">
        <w:rPr>
          <w:rFonts w:ascii="Arial" w:hAnsi="Arial" w:cs="Arial"/>
          <w:color w:val="000000"/>
          <w:spacing w:val="2"/>
        </w:rPr>
        <w:t>utilizare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al </w:t>
      </w:r>
      <w:proofErr w:type="spellStart"/>
      <w:r w:rsidRPr="004405FD">
        <w:rPr>
          <w:rFonts w:ascii="Arial" w:hAnsi="Arial" w:cs="Arial"/>
          <w:color w:val="000000"/>
          <w:spacing w:val="2"/>
        </w:rPr>
        <w:t>terenului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se </w:t>
      </w:r>
      <w:proofErr w:type="spellStart"/>
      <w:r w:rsidRPr="004405FD">
        <w:rPr>
          <w:rFonts w:ascii="Arial" w:hAnsi="Arial" w:cs="Arial"/>
          <w:color w:val="000000"/>
          <w:spacing w:val="2"/>
        </w:rPr>
        <w:t>stabileşte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prin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4405FD">
        <w:rPr>
          <w:rFonts w:ascii="Arial" w:hAnsi="Arial" w:cs="Arial"/>
          <w:color w:val="000000"/>
          <w:spacing w:val="2"/>
        </w:rPr>
        <w:t>studiu</w:t>
      </w:r>
      <w:proofErr w:type="spellEnd"/>
      <w:r w:rsidRPr="004405FD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Pr="004405FD">
        <w:rPr>
          <w:rFonts w:ascii="Arial" w:hAnsi="Arial" w:cs="Arial"/>
          <w:color w:val="000000"/>
          <w:spacing w:val="2"/>
        </w:rPr>
        <w:t>fezabilitate</w:t>
      </w:r>
      <w:proofErr w:type="spellEnd"/>
      <w:r w:rsidRPr="004405FD">
        <w:rPr>
          <w:rFonts w:ascii="Arial" w:hAnsi="Arial" w:cs="Arial"/>
          <w:color w:val="000000"/>
          <w:spacing w:val="2"/>
        </w:rPr>
        <w:t>.</w:t>
      </w:r>
    </w:p>
    <w:p w14:paraId="52C56665" w14:textId="77777777" w:rsidR="007C24A9" w:rsidRPr="00CF42E2" w:rsidRDefault="007C24A9" w:rsidP="007C24A9">
      <w:pPr>
        <w:widowControl w:val="0"/>
        <w:tabs>
          <w:tab w:val="left" w:pos="2160"/>
        </w:tabs>
        <w:autoSpaceDE w:val="0"/>
        <w:ind w:left="720" w:right="375"/>
        <w:jc w:val="both"/>
        <w:rPr>
          <w:rFonts w:ascii="Arial" w:hAnsi="Arial" w:cs="Arial"/>
          <w:color w:val="000000"/>
          <w:spacing w:val="5"/>
        </w:rPr>
      </w:pPr>
    </w:p>
    <w:p w14:paraId="79F6116C" w14:textId="77777777" w:rsidR="007C24A9" w:rsidRDefault="007C24A9" w:rsidP="007C24A9">
      <w:pPr>
        <w:widowControl w:val="0"/>
        <w:numPr>
          <w:ilvl w:val="0"/>
          <w:numId w:val="88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AC30B4">
        <w:rPr>
          <w:rFonts w:ascii="Arial" w:hAnsi="Arial" w:cs="Arial"/>
          <w:color w:val="000000"/>
          <w:spacing w:val="4"/>
        </w:rPr>
        <w:t>Construcţia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AC30B4">
        <w:rPr>
          <w:rFonts w:ascii="Arial" w:hAnsi="Arial" w:cs="Arial"/>
          <w:color w:val="000000"/>
          <w:spacing w:val="4"/>
        </w:rPr>
        <w:t>locuinţe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  <w:lang w:val="ro-RO"/>
        </w:rPr>
        <w:t>şi</w:t>
      </w:r>
      <w:proofErr w:type="spellEnd"/>
      <w:r>
        <w:rPr>
          <w:rFonts w:ascii="Arial" w:hAnsi="Arial" w:cs="Arial"/>
          <w:color w:val="000000"/>
          <w:spacing w:val="4"/>
          <w:lang w:val="ro-RO"/>
        </w:rPr>
        <w:t xml:space="preserve"> obiective </w:t>
      </w:r>
      <w:proofErr w:type="spellStart"/>
      <w:r w:rsidRPr="00AC30B4">
        <w:rPr>
          <w:rFonts w:ascii="Arial" w:hAnsi="Arial" w:cs="Arial"/>
          <w:color w:val="000000"/>
          <w:spacing w:val="4"/>
        </w:rPr>
        <w:t>este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C30B4">
        <w:rPr>
          <w:rFonts w:ascii="Arial" w:hAnsi="Arial" w:cs="Arial"/>
          <w:color w:val="000000"/>
          <w:spacing w:val="4"/>
        </w:rPr>
        <w:t>permisă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cu </w:t>
      </w:r>
      <w:proofErr w:type="spellStart"/>
      <w:r w:rsidRPr="00AC30B4">
        <w:rPr>
          <w:rFonts w:ascii="Arial" w:hAnsi="Arial" w:cs="Arial"/>
          <w:color w:val="000000"/>
          <w:spacing w:val="4"/>
        </w:rPr>
        <w:t>respectarea</w:t>
      </w:r>
      <w:proofErr w:type="spellEnd"/>
      <w:r w:rsidRPr="00AC30B4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C30B4">
        <w:rPr>
          <w:rFonts w:ascii="Arial" w:hAnsi="Arial" w:cs="Arial"/>
          <w:color w:val="000000"/>
          <w:spacing w:val="4"/>
        </w:rPr>
        <w:t>zo</w:t>
      </w:r>
      <w:r>
        <w:rPr>
          <w:rFonts w:ascii="Arial" w:hAnsi="Arial" w:cs="Arial"/>
          <w:color w:val="000000"/>
          <w:spacing w:val="4"/>
        </w:rPr>
        <w:t>nelor</w:t>
      </w:r>
      <w:proofErr w:type="spellEnd"/>
      <w:r>
        <w:rPr>
          <w:rFonts w:ascii="Arial" w:hAnsi="Arial" w:cs="Arial"/>
          <w:color w:val="000000"/>
          <w:spacing w:val="4"/>
        </w:rPr>
        <w:t xml:space="preserve"> de </w:t>
      </w:r>
      <w:proofErr w:type="spellStart"/>
      <w:r>
        <w:rPr>
          <w:rFonts w:ascii="Arial" w:hAnsi="Arial" w:cs="Arial"/>
          <w:color w:val="000000"/>
          <w:spacing w:val="4"/>
        </w:rPr>
        <w:t>protecţie</w:t>
      </w:r>
      <w:proofErr w:type="spellEnd"/>
      <w:r>
        <w:rPr>
          <w:rFonts w:ascii="Arial" w:hAnsi="Arial" w:cs="Arial"/>
          <w:color w:val="000000"/>
          <w:spacing w:val="4"/>
        </w:rPr>
        <w:t xml:space="preserve"> a </w:t>
      </w:r>
      <w:proofErr w:type="spellStart"/>
      <w:r>
        <w:rPr>
          <w:rFonts w:ascii="Arial" w:hAnsi="Arial" w:cs="Arial"/>
          <w:color w:val="000000"/>
          <w:spacing w:val="4"/>
        </w:rPr>
        <w:t>drumurilor</w:t>
      </w:r>
      <w:proofErr w:type="spellEnd"/>
      <w:r>
        <w:rPr>
          <w:rFonts w:ascii="Arial" w:hAnsi="Arial" w:cs="Arial"/>
          <w:color w:val="000000"/>
          <w:spacing w:val="4"/>
        </w:rPr>
        <w:t>:</w:t>
      </w:r>
    </w:p>
    <w:p w14:paraId="628F47BF" w14:textId="77777777" w:rsidR="007C24A9" w:rsidRPr="00F3684D" w:rsidRDefault="007C24A9" w:rsidP="007C24A9">
      <w:pPr>
        <w:pStyle w:val="Listparagraf"/>
        <w:widowControl w:val="0"/>
        <w:numPr>
          <w:ilvl w:val="0"/>
          <w:numId w:val="92"/>
        </w:numPr>
        <w:tabs>
          <w:tab w:val="left" w:pos="1276"/>
        </w:tabs>
        <w:autoSpaceDE w:val="0"/>
        <w:ind w:right="375"/>
        <w:jc w:val="both"/>
        <w:rPr>
          <w:rFonts w:ascii="Arial" w:hAnsi="Arial" w:cs="Arial"/>
          <w:color w:val="000000"/>
          <w:spacing w:val="5"/>
        </w:rPr>
      </w:pPr>
      <w:r w:rsidRPr="0071217C">
        <w:rPr>
          <w:rFonts w:ascii="Arial" w:hAnsi="Arial" w:cs="Arial"/>
          <w:color w:val="000000"/>
          <w:spacing w:val="5"/>
        </w:rPr>
        <w:t>(D</w:t>
      </w:r>
      <w:r>
        <w:rPr>
          <w:rFonts w:ascii="Arial" w:hAnsi="Arial" w:cs="Arial"/>
          <w:color w:val="000000"/>
          <w:spacing w:val="5"/>
        </w:rPr>
        <w:t>C</w:t>
      </w:r>
      <w:r w:rsidRPr="0071217C">
        <w:rPr>
          <w:rFonts w:ascii="Arial" w:hAnsi="Arial" w:cs="Arial"/>
          <w:color w:val="000000"/>
          <w:spacing w:val="5"/>
        </w:rPr>
        <w:t>)-</w:t>
      </w:r>
      <w:r w:rsidRPr="0071217C"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Traversarea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71217C">
        <w:rPr>
          <w:rFonts w:ascii="Arial" w:hAnsi="Arial" w:cs="Arial"/>
          <w:color w:val="000000"/>
          <w:spacing w:val="5"/>
        </w:rPr>
        <w:t>intravilanului</w:t>
      </w:r>
      <w:proofErr w:type="spellEnd"/>
      <w:r w:rsidRPr="0071217C">
        <w:rPr>
          <w:rFonts w:ascii="Arial" w:hAnsi="Arial" w:cs="Arial"/>
          <w:color w:val="000000"/>
          <w:spacing w:val="5"/>
        </w:rPr>
        <w:t xml:space="preserve"> de</w:t>
      </w:r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drumuri</w:t>
      </w:r>
      <w:proofErr w:type="spellEnd"/>
      <w:r>
        <w:rPr>
          <w:rFonts w:ascii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</w:rPr>
        <w:t>comunale</w:t>
      </w:r>
      <w:proofErr w:type="spellEnd"/>
      <w:r>
        <w:rPr>
          <w:rFonts w:ascii="Arial" w:hAnsi="Arial" w:cs="Arial"/>
          <w:color w:val="000000"/>
          <w:spacing w:val="5"/>
        </w:rPr>
        <w:t xml:space="preserve"> - </w:t>
      </w:r>
      <w:r w:rsidRPr="00165498">
        <w:rPr>
          <w:rFonts w:ascii="Arial" w:hAnsi="Arial" w:cs="Arial"/>
          <w:color w:val="000000"/>
          <w:spacing w:val="5"/>
        </w:rPr>
        <w:t xml:space="preserve">minimum 10 m din ax de o </w:t>
      </w:r>
      <w:proofErr w:type="spellStart"/>
      <w:r w:rsidRPr="00165498">
        <w:rPr>
          <w:rFonts w:ascii="Arial" w:hAnsi="Arial" w:cs="Arial"/>
          <w:color w:val="000000"/>
          <w:spacing w:val="5"/>
        </w:rPr>
        <w:t>parte</w:t>
      </w:r>
      <w:proofErr w:type="spellEnd"/>
      <w:r w:rsidRPr="00165498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165498">
        <w:rPr>
          <w:rFonts w:ascii="Arial" w:hAnsi="Arial" w:cs="Arial"/>
          <w:color w:val="000000"/>
          <w:spacing w:val="5"/>
        </w:rPr>
        <w:t>şi</w:t>
      </w:r>
      <w:proofErr w:type="spellEnd"/>
      <w:r w:rsidRPr="00165498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165498">
        <w:rPr>
          <w:rFonts w:ascii="Arial" w:hAnsi="Arial" w:cs="Arial"/>
          <w:color w:val="000000"/>
          <w:spacing w:val="5"/>
        </w:rPr>
        <w:t>alta</w:t>
      </w:r>
      <w:proofErr w:type="spellEnd"/>
      <w:r w:rsidRPr="00165498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165498">
        <w:rPr>
          <w:rFonts w:ascii="Arial" w:hAnsi="Arial" w:cs="Arial"/>
          <w:color w:val="000000"/>
          <w:spacing w:val="5"/>
        </w:rPr>
        <w:t>drumului</w:t>
      </w:r>
      <w:proofErr w:type="spellEnd"/>
      <w:r>
        <w:rPr>
          <w:rFonts w:ascii="Arial" w:hAnsi="Arial" w:cs="Arial"/>
          <w:color w:val="000000"/>
          <w:spacing w:val="5"/>
        </w:rPr>
        <w:t xml:space="preserve"> </w:t>
      </w:r>
      <w:r w:rsidRPr="00F3684D">
        <w:rPr>
          <w:rFonts w:ascii="Arial" w:hAnsi="Arial" w:cs="Arial"/>
          <w:color w:val="000000"/>
          <w:spacing w:val="5"/>
        </w:rPr>
        <w:t>(</w:t>
      </w:r>
      <w:proofErr w:type="spellStart"/>
      <w:r w:rsidRPr="00F3684D">
        <w:rPr>
          <w:rFonts w:ascii="Arial" w:hAnsi="Arial" w:cs="Arial"/>
          <w:color w:val="000000"/>
          <w:spacing w:val="5"/>
        </w:rPr>
        <w:t>Distanța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F3684D">
        <w:rPr>
          <w:rFonts w:ascii="Arial" w:hAnsi="Arial" w:cs="Arial"/>
          <w:color w:val="000000"/>
          <w:spacing w:val="5"/>
        </w:rPr>
        <w:t>dintre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F3684D">
        <w:rPr>
          <w:rFonts w:ascii="Arial" w:hAnsi="Arial" w:cs="Arial"/>
          <w:color w:val="000000"/>
          <w:spacing w:val="5"/>
        </w:rPr>
        <w:t>gardurile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F3684D">
        <w:rPr>
          <w:rFonts w:ascii="Arial" w:hAnsi="Arial" w:cs="Arial"/>
          <w:color w:val="000000"/>
          <w:spacing w:val="5"/>
        </w:rPr>
        <w:t>sau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F3684D">
        <w:rPr>
          <w:rFonts w:ascii="Arial" w:hAnsi="Arial" w:cs="Arial"/>
          <w:color w:val="000000"/>
          <w:spacing w:val="5"/>
        </w:rPr>
        <w:t>construcţiile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situate de o </w:t>
      </w:r>
      <w:proofErr w:type="spellStart"/>
      <w:r w:rsidRPr="00F3684D">
        <w:rPr>
          <w:rFonts w:ascii="Arial" w:hAnsi="Arial" w:cs="Arial"/>
          <w:color w:val="000000"/>
          <w:spacing w:val="5"/>
        </w:rPr>
        <w:t>parte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F3684D">
        <w:rPr>
          <w:rFonts w:ascii="Arial" w:hAnsi="Arial" w:cs="Arial"/>
          <w:color w:val="000000"/>
          <w:spacing w:val="5"/>
        </w:rPr>
        <w:t>şi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de </w:t>
      </w:r>
      <w:proofErr w:type="spellStart"/>
      <w:r w:rsidRPr="00F3684D">
        <w:rPr>
          <w:rFonts w:ascii="Arial" w:hAnsi="Arial" w:cs="Arial"/>
          <w:color w:val="000000"/>
          <w:spacing w:val="5"/>
        </w:rPr>
        <w:t>alta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a </w:t>
      </w:r>
      <w:proofErr w:type="spellStart"/>
      <w:r w:rsidRPr="00F3684D">
        <w:rPr>
          <w:rFonts w:ascii="Arial" w:hAnsi="Arial" w:cs="Arial"/>
          <w:color w:val="000000"/>
          <w:spacing w:val="5"/>
        </w:rPr>
        <w:t>drumului</w:t>
      </w:r>
      <w:proofErr w:type="spellEnd"/>
      <w:r w:rsidRPr="00F3684D">
        <w:rPr>
          <w:rFonts w:ascii="Arial" w:hAnsi="Arial" w:cs="Arial"/>
          <w:color w:val="000000"/>
          <w:spacing w:val="5"/>
        </w:rPr>
        <w:t xml:space="preserve"> (m)</w:t>
      </w:r>
      <w:proofErr w:type="gramStart"/>
      <w:r w:rsidRPr="00F3684D">
        <w:rPr>
          <w:rFonts w:ascii="Arial" w:hAnsi="Arial" w:cs="Arial"/>
          <w:color w:val="000000"/>
          <w:spacing w:val="5"/>
        </w:rPr>
        <w:t>);</w:t>
      </w:r>
      <w:proofErr w:type="gramEnd"/>
    </w:p>
    <w:p w14:paraId="2DC042BB" w14:textId="77777777" w:rsidR="007C24A9" w:rsidRPr="004E55D8" w:rsidRDefault="007C24A9" w:rsidP="007C24A9">
      <w:pPr>
        <w:pStyle w:val="Listparagraf"/>
        <w:numPr>
          <w:ilvl w:val="0"/>
          <w:numId w:val="75"/>
        </w:numPr>
        <w:ind w:left="1276" w:right="375" w:hanging="142"/>
        <w:jc w:val="both"/>
        <w:rPr>
          <w:rFonts w:ascii="Arial" w:hAnsi="Arial" w:cs="Arial"/>
          <w:color w:val="000000"/>
        </w:rPr>
      </w:pPr>
      <w:proofErr w:type="spellStart"/>
      <w:r w:rsidRPr="00197247">
        <w:rPr>
          <w:rFonts w:ascii="Arial" w:hAnsi="Arial" w:cs="Arial"/>
          <w:color w:val="000000"/>
        </w:rPr>
        <w:t>Străzi</w:t>
      </w:r>
      <w:proofErr w:type="spellEnd"/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principale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197247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minimum 5,5</w:t>
      </w:r>
      <w:r w:rsidRPr="00197247">
        <w:rPr>
          <w:rFonts w:ascii="Arial" w:hAnsi="Arial" w:cs="Arial"/>
          <w:color w:val="000000"/>
        </w:rPr>
        <w:t xml:space="preserve"> m </w:t>
      </w:r>
      <w:r>
        <w:rPr>
          <w:rFonts w:ascii="Arial" w:hAnsi="Arial" w:cs="Arial"/>
          <w:color w:val="000000"/>
        </w:rPr>
        <w:t xml:space="preserve">din ax de o </w:t>
      </w:r>
      <w:proofErr w:type="spellStart"/>
      <w:r>
        <w:rPr>
          <w:rFonts w:ascii="Arial" w:hAnsi="Arial" w:cs="Arial"/>
          <w:color w:val="000000"/>
        </w:rPr>
        <w:t>parte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alta</w:t>
      </w:r>
      <w:proofErr w:type="spellEnd"/>
      <w:r>
        <w:rPr>
          <w:rFonts w:ascii="Arial" w:hAnsi="Arial" w:cs="Arial"/>
          <w:color w:val="000000"/>
        </w:rPr>
        <w:t xml:space="preserve"> a</w:t>
      </w:r>
      <w:r w:rsidRPr="00197247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97247">
        <w:rPr>
          <w:rFonts w:ascii="Arial" w:hAnsi="Arial" w:cs="Arial"/>
          <w:color w:val="000000"/>
        </w:rPr>
        <w:t>drumului</w:t>
      </w:r>
      <w:proofErr w:type="spellEnd"/>
      <w:r>
        <w:rPr>
          <w:rFonts w:ascii="Arial" w:hAnsi="Arial" w:cs="Arial"/>
          <w:color w:val="000000"/>
          <w:spacing w:val="5"/>
        </w:rPr>
        <w:t>;</w:t>
      </w:r>
      <w:proofErr w:type="gramEnd"/>
    </w:p>
    <w:p w14:paraId="43CCB954" w14:textId="77777777" w:rsidR="007C24A9" w:rsidRPr="004377E6" w:rsidRDefault="007C24A9" w:rsidP="007C24A9">
      <w:pPr>
        <w:pStyle w:val="Listparagraf"/>
        <w:numPr>
          <w:ilvl w:val="0"/>
          <w:numId w:val="75"/>
        </w:numPr>
        <w:ind w:left="1276" w:right="375" w:hanging="142"/>
        <w:jc w:val="both"/>
        <w:rPr>
          <w:rFonts w:ascii="Arial" w:hAnsi="Arial" w:cs="Arial"/>
          <w:color w:val="000000"/>
        </w:rPr>
      </w:pPr>
      <w:proofErr w:type="spellStart"/>
      <w:r w:rsidRPr="00197247">
        <w:rPr>
          <w:rFonts w:ascii="Arial" w:hAnsi="Arial" w:cs="Arial"/>
          <w:color w:val="000000"/>
        </w:rPr>
        <w:t>Străzi</w:t>
      </w:r>
      <w:proofErr w:type="spellEnd"/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secundare</w:t>
      </w:r>
      <w:proofErr w:type="spellEnd"/>
      <w:r w:rsidRPr="00197247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minimum</w:t>
      </w:r>
      <w:r w:rsidRPr="001972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4,5</w:t>
      </w:r>
      <w:r w:rsidRPr="00197247">
        <w:rPr>
          <w:rFonts w:ascii="Arial" w:hAnsi="Arial" w:cs="Arial"/>
          <w:color w:val="000000"/>
        </w:rPr>
        <w:t xml:space="preserve"> m </w:t>
      </w:r>
      <w:r>
        <w:rPr>
          <w:rFonts w:ascii="Arial" w:hAnsi="Arial" w:cs="Arial"/>
          <w:color w:val="000000"/>
        </w:rPr>
        <w:t xml:space="preserve">din ax de o </w:t>
      </w:r>
      <w:proofErr w:type="spellStart"/>
      <w:r>
        <w:rPr>
          <w:rFonts w:ascii="Arial" w:hAnsi="Arial" w:cs="Arial"/>
          <w:color w:val="000000"/>
        </w:rPr>
        <w:t>parte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alta</w:t>
      </w:r>
      <w:proofErr w:type="spellEnd"/>
      <w:r>
        <w:rPr>
          <w:rFonts w:ascii="Arial" w:hAnsi="Arial" w:cs="Arial"/>
          <w:color w:val="000000"/>
        </w:rPr>
        <w:t xml:space="preserve"> a</w:t>
      </w:r>
      <w:r w:rsidRPr="00197247">
        <w:rPr>
          <w:rFonts w:ascii="Arial" w:hAnsi="Arial" w:cs="Arial"/>
          <w:color w:val="000000"/>
        </w:rPr>
        <w:t xml:space="preserve"> </w:t>
      </w:r>
      <w:proofErr w:type="spellStart"/>
      <w:r w:rsidRPr="00197247">
        <w:rPr>
          <w:rFonts w:ascii="Arial" w:hAnsi="Arial" w:cs="Arial"/>
          <w:color w:val="000000"/>
        </w:rPr>
        <w:t>drumului</w:t>
      </w:r>
      <w:proofErr w:type="spellEnd"/>
      <w:r>
        <w:rPr>
          <w:rFonts w:ascii="Arial" w:hAnsi="Arial" w:cs="Arial"/>
          <w:color w:val="000000"/>
          <w:lang w:val="fr-FR"/>
        </w:rPr>
        <w:t>.</w:t>
      </w:r>
    </w:p>
    <w:p w14:paraId="1FEEAA9A" w14:textId="6D407FEB" w:rsidR="007C24A9" w:rsidRDefault="007C24A9" w:rsidP="007C24A9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375" w:hanging="360"/>
        <w:jc w:val="both"/>
        <w:rPr>
          <w:rFonts w:ascii="Arial" w:hAnsi="Arial" w:cs="Arial"/>
          <w:color w:val="000000"/>
          <w:spacing w:val="4"/>
        </w:rPr>
      </w:pPr>
      <w:r w:rsidRPr="00D734B3">
        <w:rPr>
          <w:rFonts w:ascii="Arial" w:hAnsi="Arial" w:cs="Arial"/>
          <w:color w:val="000000"/>
          <w:spacing w:val="4"/>
        </w:rPr>
        <w:t xml:space="preserve">Se </w:t>
      </w:r>
      <w:proofErr w:type="spellStart"/>
      <w:r w:rsidRPr="00D734B3">
        <w:rPr>
          <w:rFonts w:ascii="Arial" w:hAnsi="Arial" w:cs="Arial"/>
          <w:color w:val="000000"/>
          <w:spacing w:val="4"/>
        </w:rPr>
        <w:t>va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respecta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aliniamentul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existent al </w:t>
      </w:r>
      <w:proofErr w:type="spellStart"/>
      <w:r w:rsidRPr="00D734B3">
        <w:rPr>
          <w:rFonts w:ascii="Arial" w:hAnsi="Arial" w:cs="Arial"/>
          <w:color w:val="000000"/>
          <w:spacing w:val="4"/>
        </w:rPr>
        <w:t>împrejmuirilor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și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se </w:t>
      </w:r>
      <w:proofErr w:type="spellStart"/>
      <w:r w:rsidRPr="00D734B3">
        <w:rPr>
          <w:rFonts w:ascii="Arial" w:hAnsi="Arial" w:cs="Arial"/>
          <w:color w:val="000000"/>
          <w:spacing w:val="4"/>
        </w:rPr>
        <w:t>va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păstra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distanța</w:t>
      </w:r>
      <w:proofErr w:type="spellEnd"/>
      <w:r w:rsidRPr="00D734B3">
        <w:rPr>
          <w:rFonts w:ascii="Arial" w:hAnsi="Arial" w:cs="Arial"/>
          <w:color w:val="000000"/>
          <w:spacing w:val="4"/>
        </w:rPr>
        <w:br/>
      </w:r>
      <w:proofErr w:type="spellStart"/>
      <w:r w:rsidRPr="00D734B3">
        <w:rPr>
          <w:rFonts w:ascii="Arial" w:hAnsi="Arial" w:cs="Arial"/>
          <w:color w:val="000000"/>
          <w:spacing w:val="4"/>
        </w:rPr>
        <w:t>minimă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normată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, de o </w:t>
      </w:r>
      <w:proofErr w:type="spellStart"/>
      <w:r w:rsidRPr="00D734B3">
        <w:rPr>
          <w:rFonts w:ascii="Arial" w:hAnsi="Arial" w:cs="Arial"/>
          <w:color w:val="000000"/>
          <w:spacing w:val="4"/>
        </w:rPr>
        <w:t>parte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și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D734B3">
        <w:rPr>
          <w:rFonts w:ascii="Arial" w:hAnsi="Arial" w:cs="Arial"/>
          <w:color w:val="000000"/>
          <w:spacing w:val="4"/>
        </w:rPr>
        <w:t>alta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D734B3">
        <w:rPr>
          <w:rFonts w:ascii="Arial" w:hAnsi="Arial" w:cs="Arial"/>
          <w:color w:val="000000"/>
          <w:spacing w:val="4"/>
        </w:rPr>
        <w:t>drumului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. </w:t>
      </w:r>
      <w:proofErr w:type="spellStart"/>
      <w:r w:rsidRPr="00D734B3">
        <w:rPr>
          <w:rFonts w:ascii="Arial" w:hAnsi="Arial" w:cs="Arial"/>
          <w:color w:val="000000"/>
          <w:spacing w:val="4"/>
        </w:rPr>
        <w:t>În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cazul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în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care </w:t>
      </w:r>
      <w:proofErr w:type="spellStart"/>
      <w:r w:rsidRPr="00D734B3">
        <w:rPr>
          <w:rFonts w:ascii="Arial" w:hAnsi="Arial" w:cs="Arial"/>
          <w:color w:val="000000"/>
          <w:spacing w:val="4"/>
        </w:rPr>
        <w:t>aliniamentul</w:t>
      </w:r>
      <w:proofErr w:type="spellEnd"/>
      <w:r w:rsidRPr="00D734B3">
        <w:rPr>
          <w:rFonts w:ascii="Arial" w:hAnsi="Arial" w:cs="Arial"/>
          <w:color w:val="000000"/>
          <w:spacing w:val="4"/>
        </w:rPr>
        <w:br/>
        <w:t xml:space="preserve">actual al </w:t>
      </w:r>
      <w:proofErr w:type="spellStart"/>
      <w:r w:rsidRPr="00D734B3">
        <w:rPr>
          <w:rFonts w:ascii="Arial" w:hAnsi="Arial" w:cs="Arial"/>
          <w:color w:val="000000"/>
          <w:spacing w:val="4"/>
        </w:rPr>
        <w:t>împrejmuirilor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este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mai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mare </w:t>
      </w:r>
      <w:proofErr w:type="spellStart"/>
      <w:r w:rsidRPr="00D734B3">
        <w:rPr>
          <w:rFonts w:ascii="Arial" w:hAnsi="Arial" w:cs="Arial"/>
          <w:color w:val="000000"/>
          <w:spacing w:val="4"/>
        </w:rPr>
        <w:t>decât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cel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normat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, </w:t>
      </w:r>
      <w:proofErr w:type="spellStart"/>
      <w:r w:rsidRPr="00D734B3">
        <w:rPr>
          <w:rFonts w:ascii="Arial" w:hAnsi="Arial" w:cs="Arial"/>
          <w:color w:val="000000"/>
          <w:spacing w:val="4"/>
        </w:rPr>
        <w:t>aliniamentul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reglementat</w:t>
      </w:r>
      <w:proofErr w:type="spellEnd"/>
      <w:r w:rsidRPr="00D734B3">
        <w:rPr>
          <w:rFonts w:ascii="Arial" w:hAnsi="Arial" w:cs="Arial"/>
          <w:color w:val="000000"/>
          <w:spacing w:val="4"/>
        </w:rPr>
        <w:br/>
        <w:t xml:space="preserve">al </w:t>
      </w:r>
      <w:proofErr w:type="spellStart"/>
      <w:r w:rsidRPr="00D734B3">
        <w:rPr>
          <w:rFonts w:ascii="Arial" w:hAnsi="Arial" w:cs="Arial"/>
          <w:color w:val="000000"/>
          <w:spacing w:val="4"/>
        </w:rPr>
        <w:t>imprejmuirilor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D734B3">
        <w:rPr>
          <w:rFonts w:ascii="Arial" w:hAnsi="Arial" w:cs="Arial"/>
          <w:color w:val="000000"/>
          <w:spacing w:val="4"/>
        </w:rPr>
        <w:t>va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fi </w:t>
      </w:r>
      <w:proofErr w:type="spellStart"/>
      <w:r w:rsidRPr="00D734B3">
        <w:rPr>
          <w:rFonts w:ascii="Arial" w:hAnsi="Arial" w:cs="Arial"/>
          <w:color w:val="000000"/>
          <w:spacing w:val="4"/>
        </w:rPr>
        <w:t>cel</w:t>
      </w:r>
      <w:proofErr w:type="spellEnd"/>
      <w:r w:rsidRPr="00D734B3">
        <w:rPr>
          <w:rFonts w:ascii="Arial" w:hAnsi="Arial" w:cs="Arial"/>
          <w:color w:val="000000"/>
          <w:spacing w:val="4"/>
        </w:rPr>
        <w:t xml:space="preserve"> existent</w:t>
      </w:r>
      <w:r>
        <w:rPr>
          <w:rFonts w:ascii="Arial" w:hAnsi="Arial" w:cs="Arial"/>
          <w:color w:val="000000"/>
          <w:spacing w:val="4"/>
        </w:rPr>
        <w:t>.</w:t>
      </w:r>
    </w:p>
    <w:p w14:paraId="5E78407F" w14:textId="77777777" w:rsidR="00262386" w:rsidRDefault="00262386" w:rsidP="00262386">
      <w:pPr>
        <w:widowControl w:val="0"/>
        <w:autoSpaceDE w:val="0"/>
        <w:ind w:left="720" w:right="375"/>
        <w:jc w:val="both"/>
        <w:rPr>
          <w:rFonts w:ascii="Arial" w:hAnsi="Arial" w:cs="Arial"/>
          <w:color w:val="000000"/>
          <w:spacing w:val="4"/>
        </w:rPr>
      </w:pPr>
    </w:p>
    <w:p w14:paraId="47238B9A" w14:textId="77777777" w:rsidR="00262386" w:rsidRDefault="00262386" w:rsidP="00262386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375" w:hanging="360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4F7EBA">
        <w:rPr>
          <w:rFonts w:ascii="Arial" w:hAnsi="Arial" w:cs="Arial"/>
          <w:color w:val="000000"/>
          <w:spacing w:val="4"/>
        </w:rPr>
        <w:t>Amplasarea</w:t>
      </w:r>
      <w:proofErr w:type="spellEnd"/>
      <w:r w:rsidRPr="004F7EBA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4"/>
        </w:rPr>
        <w:t>construc</w:t>
      </w:r>
      <w:r w:rsidRPr="004F7EBA">
        <w:rPr>
          <w:rFonts w:ascii="Arial" w:hAnsi="Arial" w:cs="Arial"/>
          <w:color w:val="000000"/>
          <w:spacing w:val="4"/>
          <w:lang w:val="ro-RO"/>
        </w:rPr>
        <w:t>ţiilor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de orice fel în zona de </w:t>
      </w:r>
      <w:proofErr w:type="spellStart"/>
      <w:r w:rsidRPr="004F7EBA">
        <w:rPr>
          <w:rFonts w:ascii="Arial" w:hAnsi="Arial" w:cs="Arial"/>
          <w:color w:val="000000"/>
          <w:spacing w:val="4"/>
          <w:lang w:val="ro-RO"/>
        </w:rPr>
        <w:t>siguranţă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</w:t>
      </w:r>
      <w:proofErr w:type="gramStart"/>
      <w:r w:rsidRPr="004F7EBA">
        <w:rPr>
          <w:rFonts w:ascii="Arial" w:hAnsi="Arial" w:cs="Arial"/>
          <w:color w:val="000000"/>
          <w:spacing w:val="4"/>
          <w:lang w:val="ro-RO"/>
        </w:rPr>
        <w:t>a</w:t>
      </w:r>
      <w:proofErr w:type="gramEnd"/>
      <w:r w:rsidRPr="004F7EBA">
        <w:rPr>
          <w:rFonts w:ascii="Arial" w:hAnsi="Arial" w:cs="Arial"/>
          <w:color w:val="000000"/>
          <w:spacing w:val="4"/>
          <w:lang w:val="ro-RO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4"/>
          <w:lang w:val="ro-RO"/>
        </w:rPr>
        <w:t>instalaţiilor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electrice se face doar cu avizul de amplasament al operato</w:t>
      </w:r>
      <w:r>
        <w:rPr>
          <w:rFonts w:ascii="Arial" w:hAnsi="Arial" w:cs="Arial"/>
          <w:color w:val="000000"/>
          <w:spacing w:val="4"/>
          <w:lang w:val="ro-RO"/>
        </w:rPr>
        <w:t xml:space="preserve">rului de transport </w:t>
      </w:r>
      <w:proofErr w:type="spellStart"/>
      <w:r>
        <w:rPr>
          <w:rFonts w:ascii="Arial" w:hAnsi="Arial" w:cs="Arial"/>
          <w:color w:val="000000"/>
          <w:spacing w:val="4"/>
          <w:lang w:val="ro-RO"/>
        </w:rPr>
        <w:t>şi</w:t>
      </w:r>
      <w:proofErr w:type="spellEnd"/>
      <w:r>
        <w:rPr>
          <w:rFonts w:ascii="Arial" w:hAnsi="Arial" w:cs="Arial"/>
          <w:color w:val="000000"/>
          <w:spacing w:val="4"/>
          <w:lang w:val="ro-RO"/>
        </w:rPr>
        <w:t xml:space="preserve"> de sistem</w:t>
      </w:r>
      <w:r>
        <w:rPr>
          <w:rFonts w:ascii="Arial" w:hAnsi="Arial" w:cs="Arial"/>
          <w:color w:val="000000"/>
          <w:spacing w:val="4"/>
        </w:rPr>
        <w:t>;</w:t>
      </w:r>
    </w:p>
    <w:p w14:paraId="39AF7268" w14:textId="77777777" w:rsidR="00262386" w:rsidRPr="00052A28" w:rsidRDefault="00262386" w:rsidP="00262386">
      <w:pPr>
        <w:widowControl w:val="0"/>
        <w:numPr>
          <w:ilvl w:val="0"/>
          <w:numId w:val="73"/>
        </w:numPr>
        <w:tabs>
          <w:tab w:val="num" w:pos="720"/>
        </w:tabs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CB7426">
        <w:rPr>
          <w:rFonts w:ascii="Arial" w:hAnsi="Arial" w:cs="Arial"/>
          <w:color w:val="000000"/>
          <w:spacing w:val="3"/>
        </w:rPr>
        <w:t>În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zona de </w:t>
      </w:r>
      <w:proofErr w:type="spellStart"/>
      <w:r w:rsidRPr="00CB7426">
        <w:rPr>
          <w:rFonts w:ascii="Arial" w:hAnsi="Arial" w:cs="Arial"/>
          <w:color w:val="000000"/>
          <w:spacing w:val="3"/>
        </w:rPr>
        <w:t>siguranţă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a </w:t>
      </w:r>
      <w:proofErr w:type="spellStart"/>
      <w:r w:rsidRPr="00CB7426">
        <w:rPr>
          <w:rFonts w:ascii="Arial" w:hAnsi="Arial" w:cs="Arial"/>
          <w:color w:val="000000"/>
          <w:spacing w:val="3"/>
        </w:rPr>
        <w:t>conductelor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de transport gaze </w:t>
      </w:r>
      <w:proofErr w:type="spellStart"/>
      <w:r w:rsidRPr="00CB7426">
        <w:rPr>
          <w:rFonts w:ascii="Arial" w:hAnsi="Arial" w:cs="Arial"/>
          <w:color w:val="000000"/>
          <w:spacing w:val="3"/>
        </w:rPr>
        <w:t>naturale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(200 m din ax </w:t>
      </w:r>
      <w:proofErr w:type="spellStart"/>
      <w:r w:rsidRPr="00CB7426">
        <w:rPr>
          <w:rFonts w:ascii="Arial" w:hAnsi="Arial" w:cs="Arial"/>
          <w:color w:val="000000"/>
          <w:spacing w:val="3"/>
        </w:rPr>
        <w:t>conductă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) se pot </w:t>
      </w:r>
      <w:proofErr w:type="spellStart"/>
      <w:r w:rsidRPr="00CB7426">
        <w:rPr>
          <w:rFonts w:ascii="Arial" w:hAnsi="Arial" w:cs="Arial"/>
          <w:color w:val="000000"/>
          <w:spacing w:val="3"/>
        </w:rPr>
        <w:t>amplasa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construcţii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doar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cu </w:t>
      </w:r>
      <w:proofErr w:type="spellStart"/>
      <w:r w:rsidRPr="00CB7426">
        <w:rPr>
          <w:rFonts w:ascii="Arial" w:hAnsi="Arial" w:cs="Arial"/>
          <w:color w:val="000000"/>
          <w:spacing w:val="3"/>
        </w:rPr>
        <w:t>acordul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7426">
        <w:rPr>
          <w:rFonts w:ascii="Arial" w:hAnsi="Arial" w:cs="Arial"/>
          <w:color w:val="000000"/>
          <w:spacing w:val="3"/>
        </w:rPr>
        <w:t>administratorului</w:t>
      </w:r>
      <w:proofErr w:type="spellEnd"/>
      <w:r w:rsidRPr="00CB7426">
        <w:rPr>
          <w:rFonts w:ascii="Arial" w:hAnsi="Arial" w:cs="Arial"/>
          <w:color w:val="000000"/>
          <w:spacing w:val="3"/>
        </w:rPr>
        <w:t xml:space="preserve"> de </w:t>
      </w:r>
      <w:proofErr w:type="spellStart"/>
      <w:r w:rsidRPr="00CB7426">
        <w:rPr>
          <w:rFonts w:ascii="Arial" w:hAnsi="Arial" w:cs="Arial"/>
          <w:color w:val="000000"/>
          <w:spacing w:val="3"/>
        </w:rPr>
        <w:t>reţea</w:t>
      </w:r>
      <w:proofErr w:type="spellEnd"/>
      <w:r w:rsidRPr="00CB7426">
        <w:rPr>
          <w:rFonts w:ascii="Arial" w:hAnsi="Arial" w:cs="Arial"/>
          <w:color w:val="000000"/>
          <w:spacing w:val="3"/>
        </w:rPr>
        <w:t>.</w:t>
      </w:r>
    </w:p>
    <w:p w14:paraId="22139CAE" w14:textId="77777777" w:rsidR="007C24A9" w:rsidRPr="00262386" w:rsidRDefault="007C24A9" w:rsidP="00262386">
      <w:pPr>
        <w:widowControl w:val="0"/>
        <w:autoSpaceDE w:val="0"/>
        <w:ind w:left="720" w:right="375"/>
        <w:jc w:val="both"/>
        <w:rPr>
          <w:rFonts w:ascii="Arial" w:hAnsi="Arial" w:cs="Arial"/>
          <w:color w:val="000000"/>
          <w:spacing w:val="4"/>
        </w:rPr>
      </w:pPr>
    </w:p>
    <w:p w14:paraId="656E84AB" w14:textId="77777777" w:rsidR="007C24A9" w:rsidRDefault="007C24A9" w:rsidP="007C24A9">
      <w:pPr>
        <w:widowControl w:val="0"/>
        <w:numPr>
          <w:ilvl w:val="0"/>
          <w:numId w:val="86"/>
        </w:numPr>
        <w:tabs>
          <w:tab w:val="num" w:pos="709"/>
        </w:tabs>
        <w:autoSpaceDE w:val="0"/>
        <w:ind w:left="709" w:right="375"/>
        <w:jc w:val="both"/>
        <w:rPr>
          <w:rFonts w:ascii="Arial" w:eastAsia="Calibri" w:hAnsi="Arial" w:cs="Arial"/>
          <w:spacing w:val="6"/>
          <w:lang w:val="ro-RO"/>
        </w:rPr>
      </w:pPr>
      <w:proofErr w:type="spellStart"/>
      <w:r>
        <w:rPr>
          <w:rFonts w:ascii="Arial" w:eastAsia="Calibri" w:hAnsi="Arial" w:cs="Arial"/>
          <w:spacing w:val="7"/>
        </w:rPr>
        <w:t>Î</w:t>
      </w:r>
      <w:r w:rsidRPr="0093685A">
        <w:rPr>
          <w:rFonts w:ascii="Arial" w:eastAsia="Calibri" w:hAnsi="Arial" w:cs="Arial"/>
          <w:spacing w:val="7"/>
        </w:rPr>
        <w:t>n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7"/>
        </w:rPr>
        <w:t>zonele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de </w:t>
      </w:r>
      <w:proofErr w:type="spellStart"/>
      <w:r w:rsidRPr="0093685A">
        <w:rPr>
          <w:rFonts w:ascii="Arial" w:eastAsia="Calibri" w:hAnsi="Arial" w:cs="Arial"/>
          <w:spacing w:val="7"/>
        </w:rPr>
        <w:t>protecţie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7"/>
        </w:rPr>
        <w:t>sanitară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a </w:t>
      </w:r>
      <w:proofErr w:type="spellStart"/>
      <w:r w:rsidRPr="0093685A">
        <w:rPr>
          <w:rFonts w:ascii="Arial" w:eastAsia="Calibri" w:hAnsi="Arial" w:cs="Arial"/>
          <w:spacing w:val="7"/>
        </w:rPr>
        <w:t>cimitirelor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- </w:t>
      </w:r>
      <w:proofErr w:type="spellStart"/>
      <w:r w:rsidRPr="0093685A">
        <w:rPr>
          <w:rFonts w:ascii="Arial" w:eastAsia="Calibri" w:hAnsi="Arial" w:cs="Arial"/>
          <w:spacing w:val="7"/>
        </w:rPr>
        <w:t>în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7"/>
        </w:rPr>
        <w:t>aceste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subzone </w:t>
      </w:r>
      <w:proofErr w:type="spellStart"/>
      <w:r w:rsidRPr="0093685A">
        <w:rPr>
          <w:rFonts w:ascii="Arial" w:eastAsia="Calibri" w:hAnsi="Arial" w:cs="Arial"/>
          <w:spacing w:val="7"/>
        </w:rPr>
        <w:t>aflate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la </w:t>
      </w:r>
      <w:proofErr w:type="spellStart"/>
      <w:r w:rsidRPr="0093685A">
        <w:rPr>
          <w:rFonts w:ascii="Arial" w:eastAsia="Calibri" w:hAnsi="Arial" w:cs="Arial"/>
          <w:spacing w:val="7"/>
        </w:rPr>
        <w:t>limita</w:t>
      </w:r>
      <w:proofErr w:type="spellEnd"/>
      <w:r w:rsidRPr="0093685A">
        <w:rPr>
          <w:rFonts w:ascii="Arial" w:eastAsia="Calibri" w:hAnsi="Arial" w:cs="Arial"/>
          <w:spacing w:val="7"/>
        </w:rPr>
        <w:t xml:space="preserve"> </w:t>
      </w:r>
      <w:proofErr w:type="spellStart"/>
      <w:r w:rsidRPr="0093685A">
        <w:rPr>
          <w:rFonts w:ascii="Arial" w:eastAsia="Calibri" w:hAnsi="Arial" w:cs="Arial"/>
          <w:spacing w:val="10"/>
        </w:rPr>
        <w:t>cimitirelor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, conform art. 11 din Ordinul 119 din 2014, se </w:t>
      </w:r>
      <w:proofErr w:type="spellStart"/>
      <w:r w:rsidRPr="0093685A">
        <w:rPr>
          <w:rFonts w:ascii="Arial" w:eastAsia="Calibri" w:hAnsi="Arial" w:cs="Arial"/>
          <w:spacing w:val="6"/>
          <w:lang w:val="ro-RO"/>
        </w:rPr>
        <w:t>institue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 zona de </w:t>
      </w:r>
      <w:proofErr w:type="spellStart"/>
      <w:r w:rsidRPr="0093685A">
        <w:rPr>
          <w:rFonts w:ascii="Arial" w:eastAsia="Calibri" w:hAnsi="Arial" w:cs="Arial"/>
          <w:spacing w:val="6"/>
          <w:lang w:val="ro-RO"/>
        </w:rPr>
        <w:t>protectie</w:t>
      </w:r>
      <w:proofErr w:type="spellEnd"/>
      <w:r w:rsidRPr="0093685A">
        <w:rPr>
          <w:rFonts w:ascii="Arial" w:eastAsia="Calibri" w:hAnsi="Arial" w:cs="Arial"/>
          <w:spacing w:val="6"/>
          <w:lang w:val="ro-RO"/>
        </w:rPr>
        <w:t xml:space="preserve"> sanitara de 50 m in cazul obiectivelor care dispun de aprovizionare cu apa din sursa </w:t>
      </w:r>
      <w:r w:rsidRPr="0093685A">
        <w:rPr>
          <w:rFonts w:ascii="Arial" w:eastAsia="Calibri" w:hAnsi="Arial" w:cs="Arial"/>
          <w:spacing w:val="6"/>
          <w:lang w:val="ro-RO"/>
        </w:rPr>
        <w:lastRenderedPageBreak/>
        <w:t xml:space="preserve">proprie. </w:t>
      </w:r>
    </w:p>
    <w:p w14:paraId="5BE47C92" w14:textId="77777777" w:rsidR="007C24A9" w:rsidRDefault="007C24A9" w:rsidP="007C24A9">
      <w:pPr>
        <w:pStyle w:val="Listparagraf"/>
        <w:rPr>
          <w:rFonts w:ascii="Arial" w:eastAsia="Calibri" w:hAnsi="Arial" w:cs="Arial"/>
          <w:spacing w:val="6"/>
          <w:lang w:val="ro-RO"/>
        </w:rPr>
      </w:pPr>
    </w:p>
    <w:p w14:paraId="678BCED2" w14:textId="77777777" w:rsidR="007C24A9" w:rsidRPr="006D6349" w:rsidRDefault="007C24A9" w:rsidP="007C24A9">
      <w:pPr>
        <w:widowControl w:val="0"/>
        <w:numPr>
          <w:ilvl w:val="0"/>
          <w:numId w:val="65"/>
        </w:numPr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  <w:proofErr w:type="spellStart"/>
      <w:r w:rsidRPr="006D6349">
        <w:rPr>
          <w:rFonts w:ascii="Arial" w:hAnsi="Arial" w:cs="Arial"/>
          <w:color w:val="000000"/>
          <w:spacing w:val="4"/>
        </w:rPr>
        <w:t>Autorizarea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4"/>
        </w:rPr>
        <w:t>executării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4"/>
        </w:rPr>
        <w:t>construcţiilor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4"/>
        </w:rPr>
        <w:t>în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4"/>
        </w:rPr>
        <w:t>subzonele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4"/>
        </w:rPr>
        <w:t>aflate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4"/>
        </w:rPr>
        <w:t>în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4"/>
        </w:rPr>
        <w:t>imediata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4"/>
        </w:rPr>
        <w:t>vecinătate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a </w:t>
      </w:r>
      <w:proofErr w:type="spellStart"/>
      <w:r w:rsidRPr="006D6349">
        <w:rPr>
          <w:rFonts w:ascii="Arial" w:hAnsi="Arial" w:cs="Arial"/>
          <w:color w:val="000000"/>
          <w:spacing w:val="1"/>
        </w:rPr>
        <w:t>zonei</w:t>
      </w:r>
      <w:proofErr w:type="spellEnd"/>
      <w:r w:rsidRPr="006D6349">
        <w:rPr>
          <w:rFonts w:ascii="Arial" w:hAnsi="Arial" w:cs="Arial"/>
          <w:color w:val="000000"/>
          <w:spacing w:val="1"/>
        </w:rPr>
        <w:t xml:space="preserve"> TE </w:t>
      </w:r>
      <w:proofErr w:type="spellStart"/>
      <w:r w:rsidRPr="006D6349">
        <w:rPr>
          <w:rFonts w:ascii="Arial" w:hAnsi="Arial" w:cs="Arial"/>
          <w:color w:val="000000"/>
          <w:spacing w:val="1"/>
        </w:rPr>
        <w:t>trebuie</w:t>
      </w:r>
      <w:proofErr w:type="spellEnd"/>
      <w:r w:rsidRPr="006D634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1"/>
        </w:rPr>
        <w:t>să</w:t>
      </w:r>
      <w:proofErr w:type="spellEnd"/>
      <w:r w:rsidRPr="006D634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1"/>
        </w:rPr>
        <w:t>ţină</w:t>
      </w:r>
      <w:proofErr w:type="spellEnd"/>
      <w:r w:rsidRPr="006D634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1"/>
        </w:rPr>
        <w:t>seama</w:t>
      </w:r>
      <w:proofErr w:type="spellEnd"/>
      <w:r w:rsidRPr="006D6349">
        <w:rPr>
          <w:rFonts w:ascii="Arial" w:hAnsi="Arial" w:cs="Arial"/>
          <w:color w:val="000000"/>
          <w:spacing w:val="1"/>
        </w:rPr>
        <w:t xml:space="preserve"> de:</w:t>
      </w:r>
    </w:p>
    <w:p w14:paraId="798A29B3" w14:textId="77777777" w:rsidR="007C24A9" w:rsidRPr="006D6349" w:rsidRDefault="007C24A9" w:rsidP="007C24A9">
      <w:pPr>
        <w:pStyle w:val="Listparagraf"/>
        <w:widowControl w:val="0"/>
        <w:numPr>
          <w:ilvl w:val="0"/>
          <w:numId w:val="119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6D6349">
        <w:rPr>
          <w:rFonts w:ascii="Arial" w:hAnsi="Arial" w:cs="Arial"/>
          <w:color w:val="000000"/>
          <w:spacing w:val="4"/>
        </w:rPr>
        <w:t>Distanţele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4"/>
        </w:rPr>
        <w:t>minime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de </w:t>
      </w:r>
      <w:proofErr w:type="spellStart"/>
      <w:r w:rsidRPr="006D6349">
        <w:rPr>
          <w:rFonts w:ascii="Arial" w:hAnsi="Arial" w:cs="Arial"/>
          <w:color w:val="000000"/>
          <w:spacing w:val="4"/>
        </w:rPr>
        <w:t>protecţie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proofErr w:type="gramStart"/>
      <w:r w:rsidRPr="006D6349">
        <w:rPr>
          <w:rFonts w:ascii="Arial" w:hAnsi="Arial" w:cs="Arial"/>
          <w:color w:val="000000"/>
          <w:spacing w:val="4"/>
        </w:rPr>
        <w:t>sanitară</w:t>
      </w:r>
      <w:proofErr w:type="spellEnd"/>
      <w:r w:rsidRPr="006D6349">
        <w:rPr>
          <w:rFonts w:ascii="Arial" w:hAnsi="Arial" w:cs="Arial"/>
          <w:color w:val="000000"/>
          <w:spacing w:val="4"/>
        </w:rPr>
        <w:t>;</w:t>
      </w:r>
      <w:proofErr w:type="gramEnd"/>
    </w:p>
    <w:p w14:paraId="446EA8F2" w14:textId="77777777" w:rsidR="007C24A9" w:rsidRPr="004377E6" w:rsidRDefault="007C24A9" w:rsidP="007C24A9">
      <w:pPr>
        <w:pStyle w:val="Listparagraf"/>
        <w:widowControl w:val="0"/>
        <w:numPr>
          <w:ilvl w:val="0"/>
          <w:numId w:val="119"/>
        </w:numPr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6D6349">
        <w:rPr>
          <w:rFonts w:ascii="Arial" w:hAnsi="Arial" w:cs="Arial"/>
          <w:color w:val="000000"/>
          <w:spacing w:val="9"/>
        </w:rPr>
        <w:t>Condiţiile</w:t>
      </w:r>
      <w:proofErr w:type="spellEnd"/>
      <w:r w:rsidRPr="006D6349">
        <w:rPr>
          <w:rFonts w:ascii="Arial" w:hAnsi="Arial" w:cs="Arial"/>
          <w:color w:val="000000"/>
          <w:spacing w:val="9"/>
        </w:rPr>
        <w:t xml:space="preserve"> de </w:t>
      </w:r>
      <w:proofErr w:type="spellStart"/>
      <w:r w:rsidRPr="006D6349">
        <w:rPr>
          <w:rFonts w:ascii="Arial" w:hAnsi="Arial" w:cs="Arial"/>
          <w:color w:val="000000"/>
          <w:spacing w:val="9"/>
        </w:rPr>
        <w:t>protecţie</w:t>
      </w:r>
      <w:proofErr w:type="spellEnd"/>
      <w:r w:rsidRPr="006D6349">
        <w:rPr>
          <w:rFonts w:ascii="Arial" w:hAnsi="Arial" w:cs="Arial"/>
          <w:color w:val="000000"/>
          <w:spacing w:val="9"/>
        </w:rPr>
        <w:t xml:space="preserve"> a </w:t>
      </w:r>
      <w:proofErr w:type="spellStart"/>
      <w:r w:rsidRPr="006D6349">
        <w:rPr>
          <w:rFonts w:ascii="Arial" w:hAnsi="Arial" w:cs="Arial"/>
          <w:color w:val="000000"/>
          <w:spacing w:val="9"/>
        </w:rPr>
        <w:t>reţelelor</w:t>
      </w:r>
      <w:proofErr w:type="spellEnd"/>
      <w:r w:rsidRPr="006D6349">
        <w:rPr>
          <w:rFonts w:ascii="Arial" w:hAnsi="Arial" w:cs="Arial"/>
          <w:color w:val="000000"/>
          <w:spacing w:val="9"/>
        </w:rPr>
        <w:t xml:space="preserve"> tehnico-</w:t>
      </w:r>
      <w:proofErr w:type="spellStart"/>
      <w:r w:rsidRPr="006D6349">
        <w:rPr>
          <w:rFonts w:ascii="Arial" w:hAnsi="Arial" w:cs="Arial"/>
          <w:color w:val="000000"/>
          <w:spacing w:val="9"/>
        </w:rPr>
        <w:t>edilitare</w:t>
      </w:r>
      <w:proofErr w:type="spellEnd"/>
      <w:r w:rsidRPr="006D6349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9"/>
        </w:rPr>
        <w:t>şi</w:t>
      </w:r>
      <w:proofErr w:type="spellEnd"/>
      <w:r w:rsidRPr="006D6349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9"/>
        </w:rPr>
        <w:t>servituţile</w:t>
      </w:r>
      <w:proofErr w:type="spellEnd"/>
      <w:r w:rsidRPr="006D6349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9"/>
        </w:rPr>
        <w:t>impuse</w:t>
      </w:r>
      <w:proofErr w:type="spellEnd"/>
      <w:r w:rsidRPr="006D6349">
        <w:rPr>
          <w:rFonts w:ascii="Arial" w:hAnsi="Arial" w:cs="Arial"/>
          <w:color w:val="000000"/>
          <w:spacing w:val="9"/>
        </w:rPr>
        <w:br/>
      </w:r>
      <w:r w:rsidRPr="006D6349">
        <w:rPr>
          <w:rFonts w:ascii="Arial" w:hAnsi="Arial" w:cs="Arial"/>
          <w:color w:val="000000"/>
          <w:spacing w:val="4"/>
        </w:rPr>
        <w:t xml:space="preserve">de </w:t>
      </w:r>
      <w:proofErr w:type="spellStart"/>
      <w:r w:rsidRPr="006D6349">
        <w:rPr>
          <w:rFonts w:ascii="Arial" w:hAnsi="Arial" w:cs="Arial"/>
          <w:color w:val="000000"/>
          <w:spacing w:val="4"/>
        </w:rPr>
        <w:t>către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4"/>
        </w:rPr>
        <w:t>acestea</w:t>
      </w:r>
      <w:proofErr w:type="spellEnd"/>
      <w:r w:rsidRPr="006D634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6D6349">
        <w:rPr>
          <w:rFonts w:ascii="Arial" w:hAnsi="Arial" w:cs="Arial"/>
          <w:color w:val="000000"/>
          <w:spacing w:val="4"/>
        </w:rPr>
        <w:t>vecinătăţilor</w:t>
      </w:r>
      <w:proofErr w:type="spellEnd"/>
      <w:r w:rsidRPr="006D6349">
        <w:rPr>
          <w:rFonts w:ascii="Arial" w:hAnsi="Arial" w:cs="Arial"/>
          <w:color w:val="000000"/>
          <w:spacing w:val="4"/>
        </w:rPr>
        <w:t>.</w:t>
      </w:r>
    </w:p>
    <w:p w14:paraId="64541B90" w14:textId="77777777" w:rsidR="007C24A9" w:rsidRDefault="007C24A9" w:rsidP="007C24A9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4"/>
        </w:rPr>
      </w:pPr>
    </w:p>
    <w:p w14:paraId="09B24061" w14:textId="04494A31" w:rsidR="007C24A9" w:rsidRDefault="007C24A9" w:rsidP="007C24A9">
      <w:pPr>
        <w:widowControl w:val="0"/>
        <w:numPr>
          <w:ilvl w:val="0"/>
          <w:numId w:val="86"/>
        </w:numPr>
        <w:tabs>
          <w:tab w:val="clear" w:pos="1281"/>
          <w:tab w:val="num" w:pos="720"/>
        </w:tabs>
        <w:autoSpaceDE w:val="0"/>
        <w:ind w:left="720" w:right="375" w:hanging="360"/>
        <w:jc w:val="both"/>
        <w:rPr>
          <w:rFonts w:ascii="Arial" w:hAnsi="Arial" w:cs="Arial"/>
          <w:color w:val="000000"/>
          <w:spacing w:val="4"/>
        </w:rPr>
      </w:pPr>
      <w:proofErr w:type="spellStart"/>
      <w:r w:rsidRPr="004F7EBA">
        <w:rPr>
          <w:rFonts w:ascii="Arial" w:hAnsi="Arial" w:cs="Arial"/>
          <w:color w:val="000000"/>
          <w:spacing w:val="4"/>
        </w:rPr>
        <w:t>Amplasarea</w:t>
      </w:r>
      <w:proofErr w:type="spellEnd"/>
      <w:r w:rsidRPr="004F7EBA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4"/>
        </w:rPr>
        <w:t>construc</w:t>
      </w:r>
      <w:r w:rsidRPr="004F7EBA">
        <w:rPr>
          <w:rFonts w:ascii="Arial" w:hAnsi="Arial" w:cs="Arial"/>
          <w:color w:val="000000"/>
          <w:spacing w:val="4"/>
          <w:lang w:val="ro-RO"/>
        </w:rPr>
        <w:t>ţiilor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de orice fel în zona de </w:t>
      </w:r>
      <w:proofErr w:type="spellStart"/>
      <w:r w:rsidRPr="004F7EBA">
        <w:rPr>
          <w:rFonts w:ascii="Arial" w:hAnsi="Arial" w:cs="Arial"/>
          <w:color w:val="000000"/>
          <w:spacing w:val="4"/>
          <w:lang w:val="ro-RO"/>
        </w:rPr>
        <w:t>siguranţă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</w:t>
      </w:r>
      <w:proofErr w:type="gramStart"/>
      <w:r w:rsidRPr="004F7EBA">
        <w:rPr>
          <w:rFonts w:ascii="Arial" w:hAnsi="Arial" w:cs="Arial"/>
          <w:color w:val="000000"/>
          <w:spacing w:val="4"/>
          <w:lang w:val="ro-RO"/>
        </w:rPr>
        <w:t>a</w:t>
      </w:r>
      <w:proofErr w:type="gramEnd"/>
      <w:r w:rsidRPr="004F7EBA">
        <w:rPr>
          <w:rFonts w:ascii="Arial" w:hAnsi="Arial" w:cs="Arial"/>
          <w:color w:val="000000"/>
          <w:spacing w:val="4"/>
          <w:lang w:val="ro-RO"/>
        </w:rPr>
        <w:t xml:space="preserve"> </w:t>
      </w:r>
      <w:proofErr w:type="spellStart"/>
      <w:r w:rsidRPr="004F7EBA">
        <w:rPr>
          <w:rFonts w:ascii="Arial" w:hAnsi="Arial" w:cs="Arial"/>
          <w:color w:val="000000"/>
          <w:spacing w:val="4"/>
          <w:lang w:val="ro-RO"/>
        </w:rPr>
        <w:t>instalaţiilor</w:t>
      </w:r>
      <w:proofErr w:type="spellEnd"/>
      <w:r w:rsidRPr="004F7EBA">
        <w:rPr>
          <w:rFonts w:ascii="Arial" w:hAnsi="Arial" w:cs="Arial"/>
          <w:color w:val="000000"/>
          <w:spacing w:val="4"/>
          <w:lang w:val="ro-RO"/>
        </w:rPr>
        <w:t xml:space="preserve"> electrice se face doar cu avizul de amplasament al operato</w:t>
      </w:r>
      <w:r>
        <w:rPr>
          <w:rFonts w:ascii="Arial" w:hAnsi="Arial" w:cs="Arial"/>
          <w:color w:val="000000"/>
          <w:spacing w:val="4"/>
          <w:lang w:val="ro-RO"/>
        </w:rPr>
        <w:t xml:space="preserve">rului de transport </w:t>
      </w:r>
      <w:proofErr w:type="spellStart"/>
      <w:r>
        <w:rPr>
          <w:rFonts w:ascii="Arial" w:hAnsi="Arial" w:cs="Arial"/>
          <w:color w:val="000000"/>
          <w:spacing w:val="4"/>
          <w:lang w:val="ro-RO"/>
        </w:rPr>
        <w:t>şi</w:t>
      </w:r>
      <w:proofErr w:type="spellEnd"/>
      <w:r>
        <w:rPr>
          <w:rFonts w:ascii="Arial" w:hAnsi="Arial" w:cs="Arial"/>
          <w:color w:val="000000"/>
          <w:spacing w:val="4"/>
          <w:lang w:val="ro-RO"/>
        </w:rPr>
        <w:t xml:space="preserve"> de sistem</w:t>
      </w:r>
      <w:r w:rsidR="00A63BC4">
        <w:rPr>
          <w:rFonts w:ascii="Arial" w:hAnsi="Arial" w:cs="Arial"/>
          <w:color w:val="000000"/>
          <w:spacing w:val="4"/>
        </w:rPr>
        <w:t>.</w:t>
      </w:r>
    </w:p>
    <w:p w14:paraId="17DC9681" w14:textId="77777777" w:rsidR="007C24A9" w:rsidRDefault="007C24A9" w:rsidP="007C24A9">
      <w:pPr>
        <w:widowControl w:val="0"/>
        <w:autoSpaceDE w:val="0"/>
        <w:ind w:right="375"/>
        <w:jc w:val="both"/>
        <w:rPr>
          <w:rFonts w:ascii="Arial" w:hAnsi="Arial" w:cs="Arial"/>
          <w:color w:val="000000"/>
          <w:spacing w:val="3"/>
        </w:rPr>
      </w:pPr>
    </w:p>
    <w:p w14:paraId="08735040" w14:textId="77777777" w:rsidR="00E30BF5" w:rsidRDefault="00E30BF5" w:rsidP="00E30BF5">
      <w:pPr>
        <w:widowControl w:val="0"/>
        <w:autoSpaceDE w:val="0"/>
        <w:ind w:left="709" w:right="375"/>
        <w:jc w:val="both"/>
        <w:rPr>
          <w:rFonts w:ascii="Arial" w:eastAsia="Calibri" w:hAnsi="Arial" w:cs="Arial"/>
          <w:spacing w:val="6"/>
          <w:lang w:val="ro-RO"/>
        </w:rPr>
      </w:pPr>
    </w:p>
    <w:p w14:paraId="4C134D72" w14:textId="1902D7F1" w:rsidR="00266247" w:rsidRDefault="00266247" w:rsidP="00426926">
      <w:pPr>
        <w:ind w:firstLine="720"/>
      </w:pPr>
    </w:p>
    <w:p w14:paraId="1D2300B6" w14:textId="62DEF685" w:rsidR="00E30BF5" w:rsidRDefault="00E30BF5" w:rsidP="00426926">
      <w:pPr>
        <w:ind w:firstLine="720"/>
      </w:pPr>
    </w:p>
    <w:p w14:paraId="1EA43332" w14:textId="3E07BDAA" w:rsidR="00E30BF5" w:rsidRDefault="00E30BF5" w:rsidP="00426926">
      <w:pPr>
        <w:ind w:firstLine="720"/>
      </w:pPr>
    </w:p>
    <w:p w14:paraId="4A03EF8F" w14:textId="05D52F50" w:rsidR="00E30BF5" w:rsidRDefault="00E30BF5" w:rsidP="00426926">
      <w:pPr>
        <w:ind w:firstLine="720"/>
      </w:pPr>
    </w:p>
    <w:p w14:paraId="5E84B467" w14:textId="700F9456" w:rsidR="00E30BF5" w:rsidRDefault="00E30BF5" w:rsidP="00426926">
      <w:pPr>
        <w:ind w:firstLine="720"/>
      </w:pPr>
    </w:p>
    <w:p w14:paraId="20BA87D4" w14:textId="2613C527" w:rsidR="00E30BF5" w:rsidRDefault="00E30BF5" w:rsidP="00426926">
      <w:pPr>
        <w:ind w:firstLine="720"/>
      </w:pPr>
    </w:p>
    <w:p w14:paraId="5F7F2B41" w14:textId="5D29CA5C" w:rsidR="00E30BF5" w:rsidRDefault="00E30BF5" w:rsidP="00426926">
      <w:pPr>
        <w:ind w:firstLine="720"/>
      </w:pPr>
    </w:p>
    <w:p w14:paraId="2745215C" w14:textId="55A529F2" w:rsidR="00E30BF5" w:rsidRDefault="00E30BF5" w:rsidP="00426926">
      <w:pPr>
        <w:ind w:firstLine="720"/>
      </w:pPr>
    </w:p>
    <w:p w14:paraId="3C470AC5" w14:textId="2FAF9711" w:rsidR="00E30BF5" w:rsidRDefault="00E30BF5" w:rsidP="00426926">
      <w:pPr>
        <w:ind w:firstLine="720"/>
      </w:pPr>
    </w:p>
    <w:p w14:paraId="7E4339BF" w14:textId="7DE70B1B" w:rsidR="00E30BF5" w:rsidRDefault="00E30BF5" w:rsidP="00426926">
      <w:pPr>
        <w:ind w:firstLine="720"/>
      </w:pPr>
    </w:p>
    <w:p w14:paraId="3D3BAFF5" w14:textId="7B5F192F" w:rsidR="00E30BF5" w:rsidRDefault="00E30BF5" w:rsidP="000B6E02"/>
    <w:p w14:paraId="0A5607EE" w14:textId="6E4356DE" w:rsidR="00E30BF5" w:rsidRDefault="00E30BF5" w:rsidP="00426926">
      <w:pPr>
        <w:ind w:firstLine="720"/>
      </w:pPr>
    </w:p>
    <w:p w14:paraId="28686F26" w14:textId="21711ADB" w:rsidR="00E30BF5" w:rsidRDefault="00E30BF5" w:rsidP="00426926">
      <w:pPr>
        <w:ind w:firstLine="720"/>
      </w:pPr>
    </w:p>
    <w:p w14:paraId="0B201516" w14:textId="39C0B816" w:rsidR="00E30BF5" w:rsidRDefault="00E30BF5" w:rsidP="00426926">
      <w:pPr>
        <w:ind w:firstLine="720"/>
      </w:pPr>
    </w:p>
    <w:p w14:paraId="3162F704" w14:textId="29D9164F" w:rsidR="00E30BF5" w:rsidRDefault="00E30BF5" w:rsidP="00426926">
      <w:pPr>
        <w:ind w:firstLine="720"/>
      </w:pPr>
    </w:p>
    <w:p w14:paraId="0839AE04" w14:textId="4C5142E0" w:rsidR="00E30BF5" w:rsidRDefault="00E30BF5" w:rsidP="00426926">
      <w:pPr>
        <w:ind w:firstLine="720"/>
      </w:pPr>
    </w:p>
    <w:p w14:paraId="051B5197" w14:textId="18653963" w:rsidR="00A30594" w:rsidRDefault="00A30594" w:rsidP="00B6363A"/>
    <w:p w14:paraId="7E57548A" w14:textId="77534092" w:rsidR="00B6363A" w:rsidRDefault="00B6363A" w:rsidP="00B6363A"/>
    <w:p w14:paraId="4FE1066B" w14:textId="77777777" w:rsidR="00B6363A" w:rsidRDefault="00B6363A" w:rsidP="00B6363A"/>
    <w:p w14:paraId="517B8D7D" w14:textId="0BEFE541" w:rsidR="00A30594" w:rsidRDefault="00A30594" w:rsidP="00426926">
      <w:pPr>
        <w:ind w:firstLine="720"/>
      </w:pPr>
    </w:p>
    <w:p w14:paraId="0D3AB739" w14:textId="2093B98F" w:rsidR="00A30594" w:rsidRDefault="00A30594" w:rsidP="00426926">
      <w:pPr>
        <w:ind w:firstLine="720"/>
      </w:pPr>
    </w:p>
    <w:p w14:paraId="5E427119" w14:textId="35F9B73B" w:rsidR="00A30594" w:rsidRDefault="00A30594" w:rsidP="00426926">
      <w:pPr>
        <w:ind w:firstLine="720"/>
      </w:pPr>
    </w:p>
    <w:p w14:paraId="6EF49BE9" w14:textId="77777777" w:rsidR="00A30594" w:rsidRDefault="00A30594" w:rsidP="00A30594">
      <w:pPr>
        <w:ind w:firstLine="720"/>
      </w:pPr>
    </w:p>
    <w:p w14:paraId="390E380D" w14:textId="77777777" w:rsidR="00A30594" w:rsidRPr="002A327F" w:rsidRDefault="00A30594" w:rsidP="00A30594">
      <w:pPr>
        <w:suppressAutoHyphens w:val="0"/>
        <w:ind w:left="720" w:firstLine="720"/>
        <w:jc w:val="both"/>
        <w:rPr>
          <w:rFonts w:ascii="Arial" w:eastAsia="Times New Roman" w:hAnsi="Arial" w:cs="Arial"/>
          <w:spacing w:val="4"/>
          <w:sz w:val="24"/>
          <w:szCs w:val="24"/>
          <w:lang w:val="ro-RO"/>
        </w:rPr>
      </w:pPr>
      <w:r w:rsidRPr="002A327F">
        <w:rPr>
          <w:rFonts w:ascii="Arial" w:eastAsia="Times New Roman" w:hAnsi="Arial" w:cs="Arial"/>
          <w:spacing w:val="4"/>
          <w:sz w:val="24"/>
          <w:szCs w:val="24"/>
          <w:lang w:val="ro-RO"/>
        </w:rPr>
        <w:t>Întocmit,</w:t>
      </w:r>
    </w:p>
    <w:p w14:paraId="71890EAE" w14:textId="77777777" w:rsidR="00A30594" w:rsidRPr="002A327F" w:rsidRDefault="00A30594" w:rsidP="00A30594">
      <w:pPr>
        <w:suppressAutoHyphens w:val="0"/>
        <w:ind w:firstLine="720"/>
        <w:jc w:val="both"/>
        <w:rPr>
          <w:rFonts w:ascii="Arial" w:eastAsia="Times New Roman" w:hAnsi="Arial" w:cs="Arial"/>
          <w:spacing w:val="4"/>
          <w:sz w:val="24"/>
          <w:szCs w:val="24"/>
          <w:lang w:val="ro-RO"/>
        </w:rPr>
      </w:pPr>
      <w:r w:rsidRPr="002A327F">
        <w:rPr>
          <w:rFonts w:ascii="Arial" w:eastAsia="Times New Roman" w:hAnsi="Arial" w:cs="Arial"/>
          <w:spacing w:val="4"/>
          <w:sz w:val="24"/>
          <w:szCs w:val="24"/>
          <w:lang w:val="ro-RO"/>
        </w:rPr>
        <w:t xml:space="preserve">      </w:t>
      </w:r>
      <w:r w:rsidRPr="002A327F">
        <w:rPr>
          <w:rFonts w:ascii="Arial" w:eastAsia="Times New Roman" w:hAnsi="Arial" w:cs="Arial"/>
          <w:spacing w:val="4"/>
          <w:sz w:val="24"/>
          <w:szCs w:val="24"/>
          <w:lang w:val="ro-RO"/>
        </w:rPr>
        <w:tab/>
        <w:t xml:space="preserve">Geograf,                                                                         </w:t>
      </w:r>
      <w:proofErr w:type="spellStart"/>
      <w:r w:rsidRPr="002A327F">
        <w:rPr>
          <w:rFonts w:ascii="Arial" w:eastAsia="Times New Roman" w:hAnsi="Arial" w:cs="Arial"/>
          <w:spacing w:val="4"/>
          <w:sz w:val="24"/>
          <w:szCs w:val="24"/>
          <w:lang w:val="ro-RO"/>
        </w:rPr>
        <w:t>Şef</w:t>
      </w:r>
      <w:proofErr w:type="spellEnd"/>
      <w:r w:rsidRPr="002A327F">
        <w:rPr>
          <w:rFonts w:ascii="Arial" w:eastAsia="Times New Roman" w:hAnsi="Arial" w:cs="Arial"/>
          <w:spacing w:val="4"/>
          <w:sz w:val="24"/>
          <w:szCs w:val="24"/>
          <w:lang w:val="ro-RO"/>
        </w:rPr>
        <w:t xml:space="preserve"> proiect,</w:t>
      </w:r>
    </w:p>
    <w:p w14:paraId="32051FC0" w14:textId="77777777" w:rsidR="00A30594" w:rsidRPr="002A327F" w:rsidRDefault="00A30594" w:rsidP="00A30594">
      <w:pPr>
        <w:suppressAutoHyphens w:val="0"/>
        <w:ind w:left="720"/>
        <w:jc w:val="both"/>
        <w:rPr>
          <w:rFonts w:ascii="Arial" w:eastAsia="Times New Roman" w:hAnsi="Arial" w:cs="Arial"/>
          <w:spacing w:val="4"/>
          <w:sz w:val="24"/>
          <w:szCs w:val="24"/>
          <w:lang w:val="ro-RO"/>
        </w:rPr>
      </w:pPr>
      <w:r w:rsidRPr="002A327F">
        <w:rPr>
          <w:rFonts w:ascii="Arial" w:eastAsia="Times New Roman" w:hAnsi="Arial" w:cs="Arial"/>
          <w:spacing w:val="4"/>
          <w:sz w:val="24"/>
          <w:szCs w:val="24"/>
          <w:lang w:val="ro-RO"/>
        </w:rPr>
        <w:t xml:space="preserve">   </w:t>
      </w:r>
      <w:proofErr w:type="spellStart"/>
      <w:r w:rsidRPr="002A327F">
        <w:rPr>
          <w:rFonts w:ascii="Arial" w:eastAsia="Times New Roman" w:hAnsi="Arial" w:cs="Arial"/>
          <w:spacing w:val="4"/>
          <w:sz w:val="24"/>
          <w:szCs w:val="24"/>
          <w:lang w:val="ro-RO"/>
        </w:rPr>
        <w:t>Costinel</w:t>
      </w:r>
      <w:proofErr w:type="spellEnd"/>
      <w:r w:rsidRPr="002A327F">
        <w:rPr>
          <w:rFonts w:ascii="Arial" w:eastAsia="Times New Roman" w:hAnsi="Arial" w:cs="Arial"/>
          <w:spacing w:val="4"/>
          <w:sz w:val="24"/>
          <w:szCs w:val="24"/>
          <w:lang w:val="ro-RO"/>
        </w:rPr>
        <w:t xml:space="preserve"> </w:t>
      </w:r>
      <w:proofErr w:type="spellStart"/>
      <w:r w:rsidRPr="002A327F">
        <w:rPr>
          <w:rFonts w:ascii="Arial" w:eastAsia="Times New Roman" w:hAnsi="Arial" w:cs="Arial"/>
          <w:spacing w:val="4"/>
          <w:sz w:val="24"/>
          <w:szCs w:val="24"/>
          <w:lang w:val="ro-RO"/>
        </w:rPr>
        <w:t>Idriceanu</w:t>
      </w:r>
      <w:proofErr w:type="spellEnd"/>
      <w:r w:rsidRPr="002A327F">
        <w:rPr>
          <w:rFonts w:ascii="Arial" w:eastAsia="Times New Roman" w:hAnsi="Arial" w:cs="Arial"/>
          <w:spacing w:val="4"/>
          <w:sz w:val="24"/>
          <w:szCs w:val="24"/>
          <w:lang w:val="ro-RO"/>
        </w:rPr>
        <w:t xml:space="preserve">                                                   Arh. Eugen Alexandru </w:t>
      </w:r>
      <w:proofErr w:type="spellStart"/>
      <w:r w:rsidRPr="002A327F">
        <w:rPr>
          <w:rFonts w:ascii="Arial" w:eastAsia="Times New Roman" w:hAnsi="Arial" w:cs="Arial"/>
          <w:spacing w:val="4"/>
          <w:sz w:val="24"/>
          <w:szCs w:val="24"/>
          <w:lang w:val="ro-RO"/>
        </w:rPr>
        <w:t>Micşa</w:t>
      </w:r>
      <w:proofErr w:type="spellEnd"/>
    </w:p>
    <w:p w14:paraId="47F72288" w14:textId="6F70D936" w:rsidR="00A30594" w:rsidRDefault="00A30594" w:rsidP="00426926">
      <w:pPr>
        <w:ind w:firstLine="720"/>
      </w:pPr>
    </w:p>
    <w:p w14:paraId="5749E134" w14:textId="48517A02" w:rsidR="00B8378C" w:rsidRDefault="00B8378C" w:rsidP="00426926">
      <w:pPr>
        <w:ind w:firstLine="720"/>
      </w:pPr>
    </w:p>
    <w:p w14:paraId="78C26AB3" w14:textId="55845C46" w:rsidR="00B8378C" w:rsidRDefault="00B8378C" w:rsidP="00426926">
      <w:pPr>
        <w:ind w:firstLine="720"/>
      </w:pPr>
    </w:p>
    <w:p w14:paraId="51D4BE06" w14:textId="698AC8CA" w:rsidR="00B8378C" w:rsidRDefault="00B8378C" w:rsidP="00426926">
      <w:pPr>
        <w:ind w:firstLine="720"/>
      </w:pPr>
    </w:p>
    <w:p w14:paraId="0C45DAB5" w14:textId="6EE405C0" w:rsidR="00B8378C" w:rsidRDefault="00B8378C" w:rsidP="00426926">
      <w:pPr>
        <w:ind w:firstLine="720"/>
      </w:pPr>
    </w:p>
    <w:p w14:paraId="3CBD9933" w14:textId="50AB1C82" w:rsidR="00B8378C" w:rsidRDefault="00B8378C" w:rsidP="00426926">
      <w:pPr>
        <w:ind w:firstLine="720"/>
      </w:pPr>
    </w:p>
    <w:p w14:paraId="4F717F0B" w14:textId="50239E57" w:rsidR="00B8378C" w:rsidRDefault="00B8378C" w:rsidP="00426926">
      <w:pPr>
        <w:ind w:firstLine="720"/>
      </w:pPr>
    </w:p>
    <w:p w14:paraId="3695CD9E" w14:textId="0DACEBCA" w:rsidR="00B8378C" w:rsidRPr="00B8378C" w:rsidRDefault="00B8378C" w:rsidP="00FF326A">
      <w:pPr>
        <w:spacing w:line="360" w:lineRule="auto"/>
        <w:rPr>
          <w:rFonts w:ascii="Arial" w:hAnsi="Arial" w:cs="Arial"/>
        </w:rPr>
      </w:pPr>
    </w:p>
    <w:sectPr w:rsidR="00B8378C" w:rsidRPr="00B8378C" w:rsidSect="00462B53">
      <w:headerReference w:type="first" r:id="rId11"/>
      <w:footerReference w:type="first" r:id="rId12"/>
      <w:pgSz w:w="11907" w:h="16839" w:code="9"/>
      <w:pgMar w:top="1440" w:right="758" w:bottom="1440" w:left="993" w:header="624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802A" w14:textId="77777777" w:rsidR="00820B22" w:rsidRDefault="00820B22">
      <w:r>
        <w:separator/>
      </w:r>
    </w:p>
  </w:endnote>
  <w:endnote w:type="continuationSeparator" w:id="0">
    <w:p w14:paraId="658047B3" w14:textId="77777777" w:rsidR="00820B22" w:rsidRDefault="0082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B2374" w14:textId="77777777" w:rsidR="00820B22" w:rsidRDefault="00820B22" w:rsidP="00426926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5DFBF095" w14:textId="689E7EA5" w:rsidR="00820B22" w:rsidRPr="004D1D04" w:rsidRDefault="00820B22">
    <w:pPr>
      <w:pStyle w:val="Subsol"/>
      <w:rPr>
        <w:lang w:val="ro-RO"/>
      </w:rPr>
    </w:pPr>
    <w:r>
      <w:rPr>
        <w:sz w:val="16"/>
        <w:szCs w:val="16"/>
        <w:lang w:val="es-ES_tradnl"/>
      </w:rPr>
      <w:t xml:space="preserve">© </w:t>
    </w:r>
    <w:r>
      <w:rPr>
        <w:rFonts w:ascii="Bookman Old Style" w:eastAsia="Batang" w:hAnsi="Bookman Old Style" w:cs="Latha"/>
        <w:sz w:val="16"/>
        <w:szCs w:val="16"/>
      </w:rPr>
      <w:t xml:space="preserve">TOPOPREST: </w:t>
    </w:r>
    <w:proofErr w:type="spellStart"/>
    <w:r w:rsidRPr="00FA5E8A">
      <w:rPr>
        <w:rFonts w:ascii="Arial" w:eastAsia="Batang" w:hAnsi="Arial" w:cs="Arial"/>
        <w:sz w:val="24"/>
        <w:szCs w:val="24"/>
      </w:rPr>
      <w:t>Regulament</w:t>
    </w:r>
    <w:proofErr w:type="spellEnd"/>
    <w:r w:rsidRPr="00FA5E8A">
      <w:rPr>
        <w:rFonts w:ascii="Arial" w:eastAsia="Batang" w:hAnsi="Arial" w:cs="Arial"/>
        <w:sz w:val="24"/>
        <w:szCs w:val="24"/>
      </w:rPr>
      <w:t xml:space="preserve"> Local de Urbanis</w:t>
    </w:r>
    <w:r w:rsidR="008813A5">
      <w:rPr>
        <w:rFonts w:ascii="Arial" w:eastAsia="Batang" w:hAnsi="Arial" w:cs="Arial"/>
        <w:sz w:val="24"/>
        <w:szCs w:val="24"/>
      </w:rPr>
      <w:t xml:space="preserve">m </w:t>
    </w:r>
    <w:proofErr w:type="spellStart"/>
    <w:r w:rsidR="008813A5">
      <w:rPr>
        <w:rFonts w:ascii="Arial" w:eastAsia="Batang" w:hAnsi="Arial" w:cs="Arial"/>
        <w:sz w:val="24"/>
        <w:szCs w:val="24"/>
      </w:rPr>
      <w:t>Timișești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BECF" w14:textId="77777777" w:rsidR="00820B22" w:rsidRDefault="00820B22" w:rsidP="0068223C">
    <w:pPr>
      <w:pStyle w:val="Subsol"/>
    </w:pPr>
    <w:r>
      <w:rPr>
        <w:sz w:val="16"/>
        <w:szCs w:val="16"/>
        <w:lang w:val="es-ES_tradnl"/>
      </w:rPr>
      <w:t xml:space="preserve">© </w:t>
    </w:r>
    <w:r>
      <w:rPr>
        <w:rFonts w:ascii="Bookman Old Style" w:eastAsia="Batang" w:hAnsi="Bookman Old Style" w:cs="Latha"/>
        <w:sz w:val="16"/>
        <w:szCs w:val="16"/>
      </w:rPr>
      <w:t xml:space="preserve">TOPOPREST: </w:t>
    </w:r>
    <w:proofErr w:type="spellStart"/>
    <w:r>
      <w:rPr>
        <w:rFonts w:ascii="Arial" w:eastAsia="Batang" w:hAnsi="Arial" w:cs="Arial"/>
        <w:sz w:val="20"/>
        <w:szCs w:val="20"/>
      </w:rPr>
      <w:t>Regulament</w:t>
    </w:r>
    <w:proofErr w:type="spellEnd"/>
    <w:r>
      <w:rPr>
        <w:rFonts w:ascii="Arial" w:eastAsia="Batang" w:hAnsi="Arial" w:cs="Arial"/>
        <w:sz w:val="20"/>
        <w:szCs w:val="20"/>
      </w:rPr>
      <w:t xml:space="preserve"> Local de Urbanism</w:t>
    </w:r>
    <w:r>
      <w:rPr>
        <w:rFonts w:ascii="Arial" w:hAnsi="Arial" w:cs="Arial"/>
        <w:sz w:val="20"/>
        <w:szCs w:val="20"/>
      </w:rPr>
      <w:t xml:space="preserve"> – U.T.R. 7a Zona </w:t>
    </w:r>
    <w:proofErr w:type="spellStart"/>
    <w:r>
      <w:rPr>
        <w:rFonts w:ascii="Arial" w:hAnsi="Arial" w:cs="Arial"/>
        <w:sz w:val="20"/>
        <w:szCs w:val="20"/>
      </w:rPr>
      <w:t>Locuințe</w:t>
    </w:r>
    <w:proofErr w:type="spellEnd"/>
    <w:r>
      <w:rPr>
        <w:rFonts w:ascii="Bookman Old Style" w:hAnsi="Bookman Old Style"/>
        <w:i/>
      </w:rPr>
      <w:t xml:space="preserve">            </w:t>
    </w:r>
    <w:r>
      <w:rPr>
        <w:rStyle w:val="Numrdepagin"/>
        <w:rFonts w:ascii="Bookman Old Style" w:hAnsi="Bookman Old Style"/>
        <w:b/>
      </w:rPr>
      <w:t xml:space="preserve">                        </w:t>
    </w:r>
    <w:r>
      <w:rPr>
        <w:rStyle w:val="Numrdepagin"/>
        <w:b/>
      </w:rPr>
      <w:fldChar w:fldCharType="begin"/>
    </w:r>
    <w:r>
      <w:rPr>
        <w:rStyle w:val="Numrdepagin"/>
        <w:b/>
      </w:rPr>
      <w:instrText xml:space="preserve"> PAGE </w:instrText>
    </w:r>
    <w:r>
      <w:rPr>
        <w:rStyle w:val="Numrdepagin"/>
        <w:b/>
      </w:rPr>
      <w:fldChar w:fldCharType="separate"/>
    </w:r>
    <w:r>
      <w:rPr>
        <w:rStyle w:val="Numrdepagin"/>
        <w:b/>
        <w:noProof/>
      </w:rPr>
      <w:t>5</w:t>
    </w:r>
    <w:r>
      <w:rPr>
        <w:rStyle w:val="Numrdepagin"/>
        <w:b/>
      </w:rPr>
      <w:fldChar w:fldCharType="end"/>
    </w:r>
  </w:p>
  <w:p w14:paraId="3ADDDE5F" w14:textId="77777777" w:rsidR="00820B22" w:rsidRDefault="00820B2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8552" w14:textId="77777777" w:rsidR="00820B22" w:rsidRDefault="00820B22">
      <w:r>
        <w:separator/>
      </w:r>
    </w:p>
  </w:footnote>
  <w:footnote w:type="continuationSeparator" w:id="0">
    <w:p w14:paraId="3A027152" w14:textId="77777777" w:rsidR="00820B22" w:rsidRDefault="0082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93C3" w14:textId="77777777" w:rsidR="00820B22" w:rsidRDefault="00820B22">
    <w:pPr>
      <w:pStyle w:val="Antet"/>
    </w:pPr>
    <w:r>
      <w:rPr>
        <w:noProof/>
      </w:rPr>
      <w:drawing>
        <wp:inline distT="0" distB="0" distL="0" distR="0" wp14:anchorId="7128A2BF" wp14:editId="3EF87206">
          <wp:extent cx="6480175" cy="181505"/>
          <wp:effectExtent l="0" t="0" r="0" b="9525"/>
          <wp:docPr id="79" name="Picture 79" descr="sigla_topoprest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topoprest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8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6673" w14:textId="77777777" w:rsidR="00820B22" w:rsidRDefault="00820B22">
    <w:pPr>
      <w:pStyle w:val="Antet"/>
    </w:pPr>
    <w:r>
      <w:rPr>
        <w:noProof/>
      </w:rPr>
      <w:drawing>
        <wp:inline distT="0" distB="0" distL="0" distR="0" wp14:anchorId="5C3B14BD" wp14:editId="61977837">
          <wp:extent cx="8229600" cy="226695"/>
          <wp:effectExtent l="0" t="0" r="0" b="190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226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lu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1281"/>
        </w:tabs>
        <w:ind w:left="1281" w:hanging="283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2797"/>
        </w:tabs>
        <w:ind w:left="2797" w:hanging="283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22"/>
    <w:lvl w:ilvl="0">
      <w:start w:val="1"/>
      <w:numFmt w:val="bullet"/>
      <w:lvlText w:val=""/>
      <w:lvlJc w:val="left"/>
      <w:pPr>
        <w:tabs>
          <w:tab w:val="num" w:pos="1281"/>
        </w:tabs>
        <w:ind w:left="1281" w:hanging="283"/>
      </w:pPr>
      <w:rPr>
        <w:rFonts w:ascii="Wingdings" w:hAnsi="Wingdings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"/>
      <w:lvlJc w:val="left"/>
      <w:pPr>
        <w:tabs>
          <w:tab w:val="num" w:pos="1281"/>
        </w:tabs>
        <w:ind w:left="1281" w:hanging="283"/>
      </w:pPr>
      <w:rPr>
        <w:rFonts w:ascii="Wingdings" w:hAnsi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34"/>
    <w:lvl w:ilvl="0">
      <w:start w:val="1"/>
      <w:numFmt w:val="bullet"/>
      <w:lvlText w:val="-"/>
      <w:lvlJc w:val="left"/>
      <w:pPr>
        <w:tabs>
          <w:tab w:val="num" w:pos="1358"/>
        </w:tabs>
        <w:ind w:left="1358" w:hanging="360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2077"/>
        </w:tabs>
        <w:ind w:left="2077" w:hanging="283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48"/>
    <w:lvl w:ilvl="0">
      <w:start w:val="1"/>
      <w:numFmt w:val="bullet"/>
      <w:lvlText w:val=""/>
      <w:lvlJc w:val="left"/>
      <w:pPr>
        <w:tabs>
          <w:tab w:val="num" w:pos="1281"/>
        </w:tabs>
        <w:ind w:left="1281" w:hanging="283"/>
      </w:pPr>
      <w:rPr>
        <w:rFonts w:ascii="Wingdings" w:hAnsi="Wingdings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imes New Roman" w:hAnsi="Times New Roman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797"/>
        </w:tabs>
        <w:ind w:left="2797" w:hanging="283"/>
      </w:pPr>
      <w:rPr>
        <w:rFonts w:ascii="Wingdings" w:hAnsi="Wingdings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3594"/>
        </w:tabs>
        <w:ind w:left="3594" w:hanging="360"/>
      </w:pPr>
      <w:rPr>
        <w:rFonts w:ascii="Times New Roman" w:hAnsi="Times New Roman"/>
        <w:sz w:val="20"/>
        <w:szCs w:val="20"/>
      </w:rPr>
    </w:lvl>
    <w:lvl w:ilvl="4">
      <w:start w:val="1"/>
      <w:numFmt w:val="bullet"/>
      <w:lvlText w:val=""/>
      <w:lvlJc w:val="left"/>
      <w:pPr>
        <w:tabs>
          <w:tab w:val="num" w:pos="4237"/>
        </w:tabs>
        <w:ind w:left="4237" w:hanging="283"/>
      </w:pPr>
      <w:rPr>
        <w:rFonts w:ascii="Symbol" w:hAnsi="Symbol" w:cs="Courier New"/>
      </w:rPr>
    </w:lvl>
    <w:lvl w:ilvl="5">
      <w:start w:val="1"/>
      <w:numFmt w:val="bullet"/>
      <w:lvlText w:val="-"/>
      <w:lvlJc w:val="left"/>
      <w:pPr>
        <w:tabs>
          <w:tab w:val="num" w:pos="5034"/>
        </w:tabs>
        <w:ind w:left="5034" w:hanging="360"/>
      </w:pPr>
      <w:rPr>
        <w:rFonts w:ascii="Times New Roman" w:hAnsi="Times New Roman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/>
        <w:sz w:val="20"/>
        <w:szCs w:val="20"/>
      </w:rPr>
    </w:lvl>
  </w:abstractNum>
  <w:abstractNum w:abstractNumId="6" w15:restartNumberingAfterBreak="0">
    <w:nsid w:val="00000007"/>
    <w:multiLevelType w:val="multilevel"/>
    <w:tmpl w:val="00000007"/>
    <w:name w:val="WW8Num52"/>
    <w:lvl w:ilvl="0">
      <w:start w:val="1"/>
      <w:numFmt w:val="bullet"/>
      <w:lvlText w:val=""/>
      <w:lvlJc w:val="left"/>
      <w:pPr>
        <w:tabs>
          <w:tab w:val="num" w:pos="1281"/>
        </w:tabs>
        <w:ind w:left="1281" w:hanging="283"/>
      </w:pPr>
      <w:rPr>
        <w:rFonts w:ascii="Wingdings" w:hAnsi="Wingdings"/>
        <w:sz w:val="20"/>
        <w:szCs w:val="20"/>
      </w:rPr>
    </w:lvl>
    <w:lvl w:ilvl="1">
      <w:start w:val="1"/>
      <w:numFmt w:val="bullet"/>
      <w:lvlText w:val=""/>
      <w:lvlJc w:val="left"/>
      <w:pPr>
        <w:tabs>
          <w:tab w:val="num" w:pos="2077"/>
        </w:tabs>
        <w:ind w:left="2077" w:hanging="283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/>
        <w:sz w:val="20"/>
        <w:szCs w:val="20"/>
        <w:u w:val="none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/>
        <w:sz w:val="20"/>
        <w:szCs w:val="20"/>
        <w:u w:val="none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5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</w:abstractNum>
  <w:abstractNum w:abstractNumId="9" w15:restartNumberingAfterBreak="0">
    <w:nsid w:val="0000000A"/>
    <w:multiLevelType w:val="singleLevel"/>
    <w:tmpl w:val="0000000A"/>
    <w:name w:val="WW8Num5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6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6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14" w15:restartNumberingAfterBreak="0">
    <w:nsid w:val="0000000F"/>
    <w:multiLevelType w:val="singleLevel"/>
    <w:tmpl w:val="0000000F"/>
    <w:name w:val="WW8Num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6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17" w15:restartNumberingAfterBreak="0">
    <w:nsid w:val="00000012"/>
    <w:multiLevelType w:val="singleLevel"/>
    <w:tmpl w:val="00000012"/>
    <w:name w:val="WW8Num67"/>
    <w:lvl w:ilvl="0">
      <w:start w:val="1"/>
      <w:numFmt w:val="bullet"/>
      <w:lvlText w:val=""/>
      <w:lvlJc w:val="left"/>
      <w:pPr>
        <w:tabs>
          <w:tab w:val="num" w:pos="1281"/>
        </w:tabs>
        <w:ind w:left="1281" w:hanging="283"/>
      </w:pPr>
      <w:rPr>
        <w:rFonts w:ascii="Wingdings" w:hAnsi="Wingdings"/>
      </w:rPr>
    </w:lvl>
  </w:abstractNum>
  <w:abstractNum w:abstractNumId="18" w15:restartNumberingAfterBreak="0">
    <w:nsid w:val="00000013"/>
    <w:multiLevelType w:val="singleLevel"/>
    <w:tmpl w:val="00000013"/>
    <w:name w:val="WW8Num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19" w15:restartNumberingAfterBreak="0">
    <w:nsid w:val="00000014"/>
    <w:multiLevelType w:val="singleLevel"/>
    <w:tmpl w:val="00000014"/>
    <w:name w:val="WW8Num6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21" w15:restartNumberingAfterBreak="0">
    <w:nsid w:val="00000016"/>
    <w:multiLevelType w:val="singleLevel"/>
    <w:tmpl w:val="00000016"/>
    <w:name w:val="WW8Num7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7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24" w15:restartNumberingAfterBreak="0">
    <w:nsid w:val="00000019"/>
    <w:multiLevelType w:val="singleLevel"/>
    <w:tmpl w:val="00000019"/>
    <w:name w:val="WW8Num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25" w15:restartNumberingAfterBreak="0">
    <w:nsid w:val="0000001A"/>
    <w:multiLevelType w:val="singleLevel"/>
    <w:tmpl w:val="0000001A"/>
    <w:name w:val="WW8Num7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26" w15:restartNumberingAfterBreak="0">
    <w:nsid w:val="0000001B"/>
    <w:multiLevelType w:val="singleLevel"/>
    <w:tmpl w:val="0000001B"/>
    <w:name w:val="WW8Num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27" w15:restartNumberingAfterBreak="0">
    <w:nsid w:val="0000001C"/>
    <w:multiLevelType w:val="singleLevel"/>
    <w:tmpl w:val="0000001C"/>
    <w:name w:val="WW8Num7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singleLevel"/>
    <w:tmpl w:val="0000001D"/>
    <w:name w:val="WW8Num78"/>
    <w:lvl w:ilvl="0">
      <w:start w:val="1"/>
      <w:numFmt w:val="bullet"/>
      <w:lvlText w:val=""/>
      <w:lvlJc w:val="left"/>
      <w:pPr>
        <w:tabs>
          <w:tab w:val="num" w:pos="1281"/>
        </w:tabs>
        <w:ind w:left="1281" w:hanging="283"/>
      </w:pPr>
      <w:rPr>
        <w:rFonts w:ascii="Wingdings" w:hAnsi="Wingdings"/>
        <w:sz w:val="20"/>
        <w:szCs w:val="20"/>
      </w:rPr>
    </w:lvl>
  </w:abstractNum>
  <w:abstractNum w:abstractNumId="29" w15:restartNumberingAfterBreak="0">
    <w:nsid w:val="0000001E"/>
    <w:multiLevelType w:val="singleLevel"/>
    <w:tmpl w:val="0000001E"/>
    <w:name w:val="WW8Num7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singleLevel"/>
    <w:tmpl w:val="0000001F"/>
    <w:name w:val="WW8Num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1" w15:restartNumberingAfterBreak="0">
    <w:nsid w:val="00000020"/>
    <w:multiLevelType w:val="singleLevel"/>
    <w:tmpl w:val="00000020"/>
    <w:name w:val="WW8Num8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2" w15:restartNumberingAfterBreak="0">
    <w:nsid w:val="00000021"/>
    <w:multiLevelType w:val="singleLevel"/>
    <w:tmpl w:val="00000021"/>
    <w:name w:val="WW8Num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singleLevel"/>
    <w:tmpl w:val="00000022"/>
    <w:name w:val="WW8Num8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4" w15:restartNumberingAfterBreak="0">
    <w:nsid w:val="00000023"/>
    <w:multiLevelType w:val="singleLevel"/>
    <w:tmpl w:val="00000023"/>
    <w:name w:val="WW8Num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5" w15:restartNumberingAfterBreak="0">
    <w:nsid w:val="00000024"/>
    <w:multiLevelType w:val="singleLevel"/>
    <w:tmpl w:val="00000024"/>
    <w:name w:val="WW8Num85"/>
    <w:lvl w:ilvl="0">
      <w:start w:val="1"/>
      <w:numFmt w:val="bullet"/>
      <w:lvlText w:val=""/>
      <w:lvlJc w:val="left"/>
      <w:pPr>
        <w:tabs>
          <w:tab w:val="num" w:pos="1281"/>
        </w:tabs>
        <w:ind w:left="1281" w:hanging="283"/>
      </w:pPr>
      <w:rPr>
        <w:rFonts w:ascii="Wingdings" w:hAnsi="Wingdings"/>
        <w:sz w:val="20"/>
        <w:szCs w:val="20"/>
      </w:rPr>
    </w:lvl>
  </w:abstractNum>
  <w:abstractNum w:abstractNumId="36" w15:restartNumberingAfterBreak="0">
    <w:nsid w:val="00000025"/>
    <w:multiLevelType w:val="multilevel"/>
    <w:tmpl w:val="00000025"/>
    <w:name w:val="WW8Num86"/>
    <w:lvl w:ilvl="0">
      <w:start w:val="1"/>
      <w:numFmt w:val="bullet"/>
      <w:lvlText w:val=""/>
      <w:lvlJc w:val="left"/>
      <w:pPr>
        <w:tabs>
          <w:tab w:val="num" w:pos="1281"/>
        </w:tabs>
        <w:ind w:left="1281" w:hanging="283"/>
      </w:pPr>
      <w:rPr>
        <w:rFonts w:ascii="Wingdings" w:hAnsi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singleLevel"/>
    <w:tmpl w:val="00000026"/>
    <w:name w:val="WW8Num8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singleLevel"/>
    <w:tmpl w:val="00000027"/>
    <w:name w:val="WW8Num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9" w15:restartNumberingAfterBreak="0">
    <w:nsid w:val="00000028"/>
    <w:multiLevelType w:val="multilevel"/>
    <w:tmpl w:val="00000028"/>
    <w:name w:val="WW8Num8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00000029"/>
    <w:multiLevelType w:val="singleLevel"/>
    <w:tmpl w:val="00000029"/>
    <w:name w:val="WW8Num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1" w15:restartNumberingAfterBreak="0">
    <w:nsid w:val="0000002A"/>
    <w:multiLevelType w:val="singleLevel"/>
    <w:tmpl w:val="0000002A"/>
    <w:name w:val="WW8Num9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2" w15:restartNumberingAfterBreak="0">
    <w:nsid w:val="0000002B"/>
    <w:multiLevelType w:val="singleLevel"/>
    <w:tmpl w:val="0000002B"/>
    <w:name w:val="WW8Num92"/>
    <w:lvl w:ilvl="0">
      <w:start w:val="1"/>
      <w:numFmt w:val="bullet"/>
      <w:lvlText w:val=""/>
      <w:lvlJc w:val="left"/>
      <w:pPr>
        <w:tabs>
          <w:tab w:val="num" w:pos="1281"/>
        </w:tabs>
        <w:ind w:left="1281" w:hanging="283"/>
      </w:pPr>
      <w:rPr>
        <w:rFonts w:ascii="Wingdings" w:hAnsi="Wingdings"/>
        <w:sz w:val="20"/>
        <w:szCs w:val="20"/>
      </w:rPr>
    </w:lvl>
  </w:abstractNum>
  <w:abstractNum w:abstractNumId="43" w15:restartNumberingAfterBreak="0">
    <w:nsid w:val="0000002C"/>
    <w:multiLevelType w:val="singleLevel"/>
    <w:tmpl w:val="0000002C"/>
    <w:name w:val="WW8Num9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4" w15:restartNumberingAfterBreak="0">
    <w:nsid w:val="0000002D"/>
    <w:multiLevelType w:val="singleLevel"/>
    <w:tmpl w:val="0000002D"/>
    <w:name w:val="WW8Num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5" w15:restartNumberingAfterBreak="0">
    <w:nsid w:val="0000002E"/>
    <w:multiLevelType w:val="singleLevel"/>
    <w:tmpl w:val="0000002E"/>
    <w:name w:val="WW8Num9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6" w15:restartNumberingAfterBreak="0">
    <w:nsid w:val="0000002F"/>
    <w:multiLevelType w:val="singleLevel"/>
    <w:tmpl w:val="0000002F"/>
    <w:name w:val="WW8Num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7" w15:restartNumberingAfterBreak="0">
    <w:nsid w:val="00000030"/>
    <w:multiLevelType w:val="singleLevel"/>
    <w:tmpl w:val="00000030"/>
    <w:name w:val="WW8Num9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8" w15:restartNumberingAfterBreak="0">
    <w:nsid w:val="00000031"/>
    <w:multiLevelType w:val="singleLevel"/>
    <w:tmpl w:val="E40882D4"/>
    <w:name w:val="WW8Num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49" w15:restartNumberingAfterBreak="0">
    <w:nsid w:val="00000032"/>
    <w:multiLevelType w:val="singleLevel"/>
    <w:tmpl w:val="00000032"/>
    <w:name w:val="WW8Num9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0" w15:restartNumberingAfterBreak="0">
    <w:nsid w:val="00000033"/>
    <w:multiLevelType w:val="singleLevel"/>
    <w:tmpl w:val="00000033"/>
    <w:name w:val="WW8Num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1" w15:restartNumberingAfterBreak="0">
    <w:nsid w:val="00000034"/>
    <w:multiLevelType w:val="singleLevel"/>
    <w:tmpl w:val="00000034"/>
    <w:name w:val="WW8Num10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2" w15:restartNumberingAfterBreak="0">
    <w:nsid w:val="00000035"/>
    <w:multiLevelType w:val="singleLevel"/>
    <w:tmpl w:val="00000035"/>
    <w:name w:val="WW8Num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3" w15:restartNumberingAfterBreak="0">
    <w:nsid w:val="00000036"/>
    <w:multiLevelType w:val="singleLevel"/>
    <w:tmpl w:val="00000036"/>
    <w:name w:val="WW8Num10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4" w15:restartNumberingAfterBreak="0">
    <w:nsid w:val="00000037"/>
    <w:multiLevelType w:val="singleLevel"/>
    <w:tmpl w:val="00000037"/>
    <w:name w:val="WW8Num1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5" w15:restartNumberingAfterBreak="0">
    <w:nsid w:val="00000038"/>
    <w:multiLevelType w:val="singleLevel"/>
    <w:tmpl w:val="00000038"/>
    <w:name w:val="WW8Num105"/>
    <w:lvl w:ilvl="0">
      <w:start w:val="1"/>
      <w:numFmt w:val="bullet"/>
      <w:lvlText w:val=""/>
      <w:lvlJc w:val="left"/>
      <w:pPr>
        <w:tabs>
          <w:tab w:val="num" w:pos="1281"/>
        </w:tabs>
        <w:ind w:left="1281" w:hanging="283"/>
      </w:pPr>
      <w:rPr>
        <w:rFonts w:ascii="Wingdings" w:hAnsi="Wingdings"/>
        <w:sz w:val="20"/>
        <w:szCs w:val="20"/>
      </w:rPr>
    </w:lvl>
  </w:abstractNum>
  <w:abstractNum w:abstractNumId="56" w15:restartNumberingAfterBreak="0">
    <w:nsid w:val="00000039"/>
    <w:multiLevelType w:val="singleLevel"/>
    <w:tmpl w:val="00000039"/>
    <w:name w:val="WW8Num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7" w15:restartNumberingAfterBreak="0">
    <w:nsid w:val="0000003A"/>
    <w:multiLevelType w:val="singleLevel"/>
    <w:tmpl w:val="0000003A"/>
    <w:name w:val="WW8Num10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8" w15:restartNumberingAfterBreak="0">
    <w:nsid w:val="0000003B"/>
    <w:multiLevelType w:val="singleLevel"/>
    <w:tmpl w:val="0000003B"/>
    <w:name w:val="WW8Num1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9" w15:restartNumberingAfterBreak="0">
    <w:nsid w:val="0000003C"/>
    <w:multiLevelType w:val="singleLevel"/>
    <w:tmpl w:val="0000003C"/>
    <w:name w:val="WW8Num10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0" w15:restartNumberingAfterBreak="0">
    <w:nsid w:val="0000003D"/>
    <w:multiLevelType w:val="singleLevel"/>
    <w:tmpl w:val="0000003D"/>
    <w:name w:val="WW8Num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1" w15:restartNumberingAfterBreak="0">
    <w:nsid w:val="0000003E"/>
    <w:multiLevelType w:val="singleLevel"/>
    <w:tmpl w:val="0000003E"/>
    <w:name w:val="WW8Num1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2" w15:restartNumberingAfterBreak="0">
    <w:nsid w:val="0000003F"/>
    <w:multiLevelType w:val="singleLevel"/>
    <w:tmpl w:val="0000003F"/>
    <w:name w:val="WW8Num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3" w15:restartNumberingAfterBreak="0">
    <w:nsid w:val="00000040"/>
    <w:multiLevelType w:val="singleLevel"/>
    <w:tmpl w:val="00000040"/>
    <w:name w:val="WW8Num1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4" w15:restartNumberingAfterBreak="0">
    <w:nsid w:val="00000041"/>
    <w:multiLevelType w:val="singleLevel"/>
    <w:tmpl w:val="00000041"/>
    <w:name w:val="WW8Num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5" w15:restartNumberingAfterBreak="0">
    <w:nsid w:val="00000042"/>
    <w:multiLevelType w:val="singleLevel"/>
    <w:tmpl w:val="00000042"/>
    <w:name w:val="WW8Num1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6" w15:restartNumberingAfterBreak="0">
    <w:nsid w:val="00000043"/>
    <w:multiLevelType w:val="singleLevel"/>
    <w:tmpl w:val="00000043"/>
    <w:name w:val="WW8Num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7" w15:restartNumberingAfterBreak="0">
    <w:nsid w:val="00000044"/>
    <w:multiLevelType w:val="singleLevel"/>
    <w:tmpl w:val="00000044"/>
    <w:name w:val="WW8Num1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8" w15:restartNumberingAfterBreak="0">
    <w:nsid w:val="00000045"/>
    <w:multiLevelType w:val="singleLevel"/>
    <w:tmpl w:val="00000045"/>
    <w:name w:val="WW8Num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9" w15:restartNumberingAfterBreak="0">
    <w:nsid w:val="00000046"/>
    <w:multiLevelType w:val="singleLevel"/>
    <w:tmpl w:val="00000046"/>
    <w:name w:val="WW8Num1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0" w15:restartNumberingAfterBreak="0">
    <w:nsid w:val="00000047"/>
    <w:multiLevelType w:val="singleLevel"/>
    <w:tmpl w:val="00000047"/>
    <w:name w:val="WW8Num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1" w15:restartNumberingAfterBreak="0">
    <w:nsid w:val="00000048"/>
    <w:multiLevelType w:val="singleLevel"/>
    <w:tmpl w:val="00000048"/>
    <w:name w:val="WW8Num12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2" w15:restartNumberingAfterBreak="0">
    <w:nsid w:val="00000049"/>
    <w:multiLevelType w:val="singleLevel"/>
    <w:tmpl w:val="00000049"/>
    <w:name w:val="WW8Num1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3" w15:restartNumberingAfterBreak="0">
    <w:nsid w:val="0000004A"/>
    <w:multiLevelType w:val="singleLevel"/>
    <w:tmpl w:val="0000004A"/>
    <w:name w:val="WW8Num1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4" w15:restartNumberingAfterBreak="0">
    <w:nsid w:val="0000004B"/>
    <w:multiLevelType w:val="singleLevel"/>
    <w:tmpl w:val="0000004B"/>
    <w:name w:val="WW8Num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5" w15:restartNumberingAfterBreak="0">
    <w:nsid w:val="00462160"/>
    <w:multiLevelType w:val="hybridMultilevel"/>
    <w:tmpl w:val="36A6F2D6"/>
    <w:lvl w:ilvl="0" w:tplc="14186338">
      <w:start w:val="1"/>
      <w:numFmt w:val="bullet"/>
      <w:lvlText w:val=""/>
      <w:lvlJc w:val="left"/>
      <w:pPr>
        <w:tabs>
          <w:tab w:val="num" w:pos="1281"/>
        </w:tabs>
        <w:ind w:left="1281" w:hanging="283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6" w15:restartNumberingAfterBreak="0">
    <w:nsid w:val="01F84278"/>
    <w:multiLevelType w:val="hybridMultilevel"/>
    <w:tmpl w:val="76C83470"/>
    <w:lvl w:ilvl="0" w:tplc="04090005">
      <w:start w:val="1"/>
      <w:numFmt w:val="bullet"/>
      <w:lvlText w:val=""/>
      <w:lvlJc w:val="left"/>
      <w:pPr>
        <w:ind w:left="15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77" w15:restartNumberingAfterBreak="0">
    <w:nsid w:val="03CD00A8"/>
    <w:multiLevelType w:val="hybridMultilevel"/>
    <w:tmpl w:val="8D36CCE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48047E0"/>
    <w:multiLevelType w:val="hybridMultilevel"/>
    <w:tmpl w:val="3EF8334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 w15:restartNumberingAfterBreak="0">
    <w:nsid w:val="05704E17"/>
    <w:multiLevelType w:val="hybridMultilevel"/>
    <w:tmpl w:val="37E84A78"/>
    <w:lvl w:ilvl="0" w:tplc="040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0" w15:restartNumberingAfterBreak="0">
    <w:nsid w:val="05857723"/>
    <w:multiLevelType w:val="hybridMultilevel"/>
    <w:tmpl w:val="2802182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58B5048"/>
    <w:multiLevelType w:val="hybridMultilevel"/>
    <w:tmpl w:val="3C3A06A8"/>
    <w:lvl w:ilvl="0" w:tplc="040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2" w15:restartNumberingAfterBreak="0">
    <w:nsid w:val="0623132B"/>
    <w:multiLevelType w:val="hybridMultilevel"/>
    <w:tmpl w:val="C694AA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0B590352"/>
    <w:multiLevelType w:val="hybridMultilevel"/>
    <w:tmpl w:val="996C6A7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0DCB4C5A"/>
    <w:multiLevelType w:val="hybridMultilevel"/>
    <w:tmpl w:val="B170A034"/>
    <w:lvl w:ilvl="0" w:tplc="65B43E94">
      <w:start w:val="1"/>
      <w:numFmt w:val="bullet"/>
      <w:lvlText w:val="-"/>
      <w:lvlJc w:val="left"/>
      <w:pPr>
        <w:ind w:left="720" w:hanging="360"/>
      </w:pPr>
      <w:rPr>
        <w:rFonts w:hAnsi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47D28AD"/>
    <w:multiLevelType w:val="hybridMultilevel"/>
    <w:tmpl w:val="6E9EFB7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7A301D2"/>
    <w:multiLevelType w:val="multilevel"/>
    <w:tmpl w:val="09CAE334"/>
    <w:lvl w:ilvl="0">
      <w:start w:val="1"/>
      <w:numFmt w:val="bullet"/>
      <w:lvlText w:val=""/>
      <w:lvlJc w:val="left"/>
      <w:pPr>
        <w:tabs>
          <w:tab w:val="num" w:pos="1358"/>
        </w:tabs>
        <w:ind w:left="1358" w:hanging="360"/>
      </w:pPr>
      <w:rPr>
        <w:rFonts w:ascii="Wingdings" w:hAnsi="Wingdings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2077"/>
        </w:tabs>
        <w:ind w:left="2077" w:hanging="283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/>
      </w:rPr>
    </w:lvl>
  </w:abstractNum>
  <w:abstractNum w:abstractNumId="87" w15:restartNumberingAfterBreak="0">
    <w:nsid w:val="1B9B3B94"/>
    <w:multiLevelType w:val="hybridMultilevel"/>
    <w:tmpl w:val="CC489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F8158F9"/>
    <w:multiLevelType w:val="hybridMultilevel"/>
    <w:tmpl w:val="4306BB50"/>
    <w:lvl w:ilvl="0" w:tplc="04090005">
      <w:start w:val="1"/>
      <w:numFmt w:val="bullet"/>
      <w:lvlText w:val=""/>
      <w:lvlJc w:val="left"/>
      <w:pPr>
        <w:ind w:left="15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89" w15:restartNumberingAfterBreak="0">
    <w:nsid w:val="2004779B"/>
    <w:multiLevelType w:val="hybridMultilevel"/>
    <w:tmpl w:val="4CEC804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1631916"/>
    <w:multiLevelType w:val="hybridMultilevel"/>
    <w:tmpl w:val="E0A6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2D63278"/>
    <w:multiLevelType w:val="hybridMultilevel"/>
    <w:tmpl w:val="CDD063CE"/>
    <w:lvl w:ilvl="0" w:tplc="14186338">
      <w:start w:val="1"/>
      <w:numFmt w:val="bullet"/>
      <w:lvlText w:val=""/>
      <w:lvlJc w:val="left"/>
      <w:pPr>
        <w:tabs>
          <w:tab w:val="num" w:pos="1281"/>
        </w:tabs>
        <w:ind w:left="1281" w:hanging="283"/>
      </w:pPr>
      <w:rPr>
        <w:rFonts w:ascii="Wingdings" w:hAnsi="Wingdings" w:hint="default"/>
        <w:sz w:val="20"/>
        <w:szCs w:val="20"/>
      </w:rPr>
    </w:lvl>
    <w:lvl w:ilvl="1" w:tplc="14186338">
      <w:start w:val="1"/>
      <w:numFmt w:val="bullet"/>
      <w:lvlText w:val=""/>
      <w:lvlJc w:val="left"/>
      <w:pPr>
        <w:tabs>
          <w:tab w:val="num" w:pos="2077"/>
        </w:tabs>
        <w:ind w:left="2077" w:hanging="283"/>
      </w:pPr>
      <w:rPr>
        <w:rFonts w:ascii="Wingdings" w:hAnsi="Wingdings" w:hint="default"/>
        <w:sz w:val="20"/>
        <w:szCs w:val="20"/>
      </w:rPr>
    </w:lvl>
    <w:lvl w:ilvl="2" w:tplc="14186338">
      <w:start w:val="1"/>
      <w:numFmt w:val="bullet"/>
      <w:lvlText w:val=""/>
      <w:lvlJc w:val="left"/>
      <w:pPr>
        <w:tabs>
          <w:tab w:val="num" w:pos="2797"/>
        </w:tabs>
        <w:ind w:left="2797" w:hanging="283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92" w15:restartNumberingAfterBreak="0">
    <w:nsid w:val="23506233"/>
    <w:multiLevelType w:val="hybridMultilevel"/>
    <w:tmpl w:val="60B44FF2"/>
    <w:lvl w:ilvl="0" w:tplc="00000003">
      <w:start w:val="1"/>
      <w:numFmt w:val="bullet"/>
      <w:lvlText w:val=""/>
      <w:lvlJc w:val="left"/>
      <w:pPr>
        <w:ind w:left="1537" w:hanging="360"/>
      </w:pPr>
      <w:rPr>
        <w:rFonts w:ascii="Wingdings" w:hAnsi="Wingdings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93" w15:restartNumberingAfterBreak="0">
    <w:nsid w:val="244D613F"/>
    <w:multiLevelType w:val="hybridMultilevel"/>
    <w:tmpl w:val="9BD02958"/>
    <w:lvl w:ilvl="0" w:tplc="14186338">
      <w:start w:val="1"/>
      <w:numFmt w:val="bullet"/>
      <w:lvlText w:val=""/>
      <w:lvlJc w:val="left"/>
      <w:pPr>
        <w:tabs>
          <w:tab w:val="num" w:pos="1281"/>
        </w:tabs>
        <w:ind w:left="1281" w:hanging="283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94" w15:restartNumberingAfterBreak="0">
    <w:nsid w:val="2A105FCE"/>
    <w:multiLevelType w:val="hybridMultilevel"/>
    <w:tmpl w:val="FB00C9D8"/>
    <w:lvl w:ilvl="0" w:tplc="00000010">
      <w:numFmt w:val="bullet"/>
      <w:lvlText w:val="-"/>
      <w:lvlJc w:val="left"/>
      <w:pPr>
        <w:ind w:left="2563" w:hanging="360"/>
      </w:pPr>
      <w:rPr>
        <w:rFonts w:ascii="Times New Roman" w:hAnsi="Times New Roman" w:cs="Star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5" w15:restartNumberingAfterBreak="0">
    <w:nsid w:val="2A2F758C"/>
    <w:multiLevelType w:val="hybridMultilevel"/>
    <w:tmpl w:val="E2B0195C"/>
    <w:lvl w:ilvl="0" w:tplc="14186338">
      <w:start w:val="1"/>
      <w:numFmt w:val="bullet"/>
      <w:lvlText w:val=""/>
      <w:lvlJc w:val="left"/>
      <w:pPr>
        <w:tabs>
          <w:tab w:val="num" w:pos="1281"/>
        </w:tabs>
        <w:ind w:left="1281" w:hanging="283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96" w15:restartNumberingAfterBreak="0">
    <w:nsid w:val="2A7B5F25"/>
    <w:multiLevelType w:val="hybridMultilevel"/>
    <w:tmpl w:val="E87A1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E785FF3"/>
    <w:multiLevelType w:val="hybridMultilevel"/>
    <w:tmpl w:val="92822A66"/>
    <w:lvl w:ilvl="0" w:tplc="141863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FAE6515"/>
    <w:multiLevelType w:val="hybridMultilevel"/>
    <w:tmpl w:val="26C26CD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24962B5"/>
    <w:multiLevelType w:val="hybridMultilevel"/>
    <w:tmpl w:val="EE443848"/>
    <w:lvl w:ilvl="0" w:tplc="65B43E94">
      <w:start w:val="1"/>
      <w:numFmt w:val="bullet"/>
      <w:lvlText w:val="-"/>
      <w:lvlJc w:val="left"/>
      <w:pPr>
        <w:ind w:left="720" w:hanging="360"/>
      </w:pPr>
      <w:rPr>
        <w:rFonts w:hAnsi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2D60BD5"/>
    <w:multiLevelType w:val="hybridMultilevel"/>
    <w:tmpl w:val="F976A51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3976E2C"/>
    <w:multiLevelType w:val="hybridMultilevel"/>
    <w:tmpl w:val="A98E416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2" w15:restartNumberingAfterBreak="0">
    <w:nsid w:val="34502E05"/>
    <w:multiLevelType w:val="hybridMultilevel"/>
    <w:tmpl w:val="8876856A"/>
    <w:lvl w:ilvl="0" w:tplc="18F6F4A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36A10B4A"/>
    <w:multiLevelType w:val="hybridMultilevel"/>
    <w:tmpl w:val="5074D4BA"/>
    <w:lvl w:ilvl="0" w:tplc="00000016">
      <w:start w:val="1"/>
      <w:numFmt w:val="bullet"/>
      <w:lvlText w:val=""/>
      <w:lvlJc w:val="left"/>
      <w:pPr>
        <w:tabs>
          <w:tab w:val="num" w:pos="1281"/>
        </w:tabs>
        <w:ind w:left="1281" w:hanging="283"/>
      </w:pPr>
      <w:rPr>
        <w:rFonts w:ascii="Wingdings" w:hAnsi="Wingdings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7033A69"/>
    <w:multiLevelType w:val="hybridMultilevel"/>
    <w:tmpl w:val="2A9CF768"/>
    <w:lvl w:ilvl="0" w:tplc="14186338">
      <w:start w:val="1"/>
      <w:numFmt w:val="bullet"/>
      <w:lvlText w:val=""/>
      <w:lvlJc w:val="left"/>
      <w:pPr>
        <w:tabs>
          <w:tab w:val="num" w:pos="1281"/>
        </w:tabs>
        <w:ind w:left="1281" w:hanging="283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5" w15:restartNumberingAfterBreak="0">
    <w:nsid w:val="394D0E6C"/>
    <w:multiLevelType w:val="hybridMultilevel"/>
    <w:tmpl w:val="249A8FF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9C33B79"/>
    <w:multiLevelType w:val="hybridMultilevel"/>
    <w:tmpl w:val="F94ED30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9DC7D3E"/>
    <w:multiLevelType w:val="hybridMultilevel"/>
    <w:tmpl w:val="32D69FAC"/>
    <w:lvl w:ilvl="0" w:tplc="65B43E94">
      <w:start w:val="1"/>
      <w:numFmt w:val="bullet"/>
      <w:lvlText w:val="-"/>
      <w:lvlJc w:val="left"/>
      <w:pPr>
        <w:ind w:left="1440" w:hanging="360"/>
      </w:pPr>
      <w:rPr>
        <w:rFonts w:hAnsi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3EC00B2B"/>
    <w:multiLevelType w:val="hybridMultilevel"/>
    <w:tmpl w:val="DB90A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03D15E9"/>
    <w:multiLevelType w:val="hybridMultilevel"/>
    <w:tmpl w:val="9B3E1AA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06C2AF6"/>
    <w:multiLevelType w:val="hybridMultilevel"/>
    <w:tmpl w:val="6270BFA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2701129"/>
    <w:multiLevelType w:val="hybridMultilevel"/>
    <w:tmpl w:val="FC6ED44E"/>
    <w:lvl w:ilvl="0" w:tplc="18F6F4A0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429D4BF6"/>
    <w:multiLevelType w:val="hybridMultilevel"/>
    <w:tmpl w:val="E29C172C"/>
    <w:lvl w:ilvl="0" w:tplc="14186338">
      <w:start w:val="1"/>
      <w:numFmt w:val="bullet"/>
      <w:lvlText w:val=""/>
      <w:lvlJc w:val="left"/>
      <w:pPr>
        <w:tabs>
          <w:tab w:val="num" w:pos="1893"/>
        </w:tabs>
        <w:ind w:left="1893" w:hanging="283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66"/>
        </w:tabs>
        <w:ind w:left="2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6"/>
        </w:tabs>
        <w:ind w:left="3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6"/>
        </w:tabs>
        <w:ind w:left="4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6"/>
        </w:tabs>
        <w:ind w:left="4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6"/>
        </w:tabs>
        <w:ind w:left="5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6"/>
        </w:tabs>
        <w:ind w:left="6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6"/>
        </w:tabs>
        <w:ind w:left="7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6"/>
        </w:tabs>
        <w:ind w:left="7806" w:hanging="360"/>
      </w:pPr>
      <w:rPr>
        <w:rFonts w:ascii="Wingdings" w:hAnsi="Wingdings" w:hint="default"/>
      </w:rPr>
    </w:lvl>
  </w:abstractNum>
  <w:abstractNum w:abstractNumId="113" w15:restartNumberingAfterBreak="0">
    <w:nsid w:val="457A2315"/>
    <w:multiLevelType w:val="hybridMultilevel"/>
    <w:tmpl w:val="35F433A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60F6F18"/>
    <w:multiLevelType w:val="hybridMultilevel"/>
    <w:tmpl w:val="9CB674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04040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84555B9"/>
    <w:multiLevelType w:val="hybridMultilevel"/>
    <w:tmpl w:val="280A796C"/>
    <w:lvl w:ilvl="0" w:tplc="14186338">
      <w:start w:val="1"/>
      <w:numFmt w:val="bullet"/>
      <w:lvlText w:val=""/>
      <w:lvlJc w:val="left"/>
      <w:pPr>
        <w:tabs>
          <w:tab w:val="num" w:pos="1281"/>
        </w:tabs>
        <w:ind w:left="1281" w:hanging="283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16" w15:restartNumberingAfterBreak="0">
    <w:nsid w:val="496F6BC4"/>
    <w:multiLevelType w:val="hybridMultilevel"/>
    <w:tmpl w:val="2390984A"/>
    <w:lvl w:ilvl="0" w:tplc="141863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C9236B7"/>
    <w:multiLevelType w:val="hybridMultilevel"/>
    <w:tmpl w:val="94E47D0E"/>
    <w:lvl w:ilvl="0" w:tplc="65B43E94">
      <w:start w:val="1"/>
      <w:numFmt w:val="bullet"/>
      <w:lvlText w:val="-"/>
      <w:lvlJc w:val="left"/>
      <w:pPr>
        <w:ind w:left="1718" w:hanging="360"/>
      </w:pPr>
      <w:rPr>
        <w:rFonts w:hAnsi="Courier New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118" w15:restartNumberingAfterBreak="0">
    <w:nsid w:val="4E350C1B"/>
    <w:multiLevelType w:val="hybridMultilevel"/>
    <w:tmpl w:val="1FFA04B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3C607FA"/>
    <w:multiLevelType w:val="hybridMultilevel"/>
    <w:tmpl w:val="7946F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8201D4B"/>
    <w:multiLevelType w:val="multilevel"/>
    <w:tmpl w:val="16A63C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bullet"/>
      <w:lvlText w:val=""/>
      <w:lvlJc w:val="left"/>
      <w:pPr>
        <w:tabs>
          <w:tab w:val="num" w:pos="1152"/>
        </w:tabs>
        <w:ind w:left="1152" w:hanging="1152"/>
      </w:pPr>
      <w:rPr>
        <w:rFonts w:ascii="Wingdings" w:hAnsi="Wingdings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1" w15:restartNumberingAfterBreak="0">
    <w:nsid w:val="59F146EA"/>
    <w:multiLevelType w:val="hybridMultilevel"/>
    <w:tmpl w:val="910E3FC4"/>
    <w:lvl w:ilvl="0" w:tplc="14186338">
      <w:start w:val="1"/>
      <w:numFmt w:val="bullet"/>
      <w:lvlText w:val=""/>
      <w:lvlJc w:val="left"/>
      <w:pPr>
        <w:tabs>
          <w:tab w:val="num" w:pos="1281"/>
        </w:tabs>
        <w:ind w:left="1281" w:hanging="283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22" w15:restartNumberingAfterBreak="0">
    <w:nsid w:val="5D2649DB"/>
    <w:multiLevelType w:val="hybridMultilevel"/>
    <w:tmpl w:val="A40AA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FFF7256"/>
    <w:multiLevelType w:val="hybridMultilevel"/>
    <w:tmpl w:val="3508DDB2"/>
    <w:lvl w:ilvl="0" w:tplc="1418633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 w15:restartNumberingAfterBreak="0">
    <w:nsid w:val="62756A47"/>
    <w:multiLevelType w:val="hybridMultilevel"/>
    <w:tmpl w:val="FF3A1D0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4C410BE"/>
    <w:multiLevelType w:val="hybridMultilevel"/>
    <w:tmpl w:val="89DE71E8"/>
    <w:lvl w:ilvl="0" w:tplc="A2B0D83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 w15:restartNumberingAfterBreak="0">
    <w:nsid w:val="689E4BBD"/>
    <w:multiLevelType w:val="hybridMultilevel"/>
    <w:tmpl w:val="8F80C9D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9B806BB"/>
    <w:multiLevelType w:val="hybridMultilevel"/>
    <w:tmpl w:val="AFAE331E"/>
    <w:lvl w:ilvl="0" w:tplc="04180005">
      <w:start w:val="1"/>
      <w:numFmt w:val="bullet"/>
      <w:lvlText w:val=""/>
      <w:lvlJc w:val="left"/>
      <w:pPr>
        <w:ind w:left="15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28" w15:restartNumberingAfterBreak="0">
    <w:nsid w:val="69C33C01"/>
    <w:multiLevelType w:val="hybridMultilevel"/>
    <w:tmpl w:val="7F3A62A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A3678DF"/>
    <w:multiLevelType w:val="hybridMultilevel"/>
    <w:tmpl w:val="B822A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B3B7A7E"/>
    <w:multiLevelType w:val="hybridMultilevel"/>
    <w:tmpl w:val="F4309EA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D5E0686"/>
    <w:multiLevelType w:val="hybridMultilevel"/>
    <w:tmpl w:val="D452F79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EDB1081"/>
    <w:multiLevelType w:val="hybridMultilevel"/>
    <w:tmpl w:val="8D4C300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F7E1555"/>
    <w:multiLevelType w:val="hybridMultilevel"/>
    <w:tmpl w:val="D3306482"/>
    <w:lvl w:ilvl="0" w:tplc="00000035">
      <w:start w:val="1"/>
      <w:numFmt w:val="bullet"/>
      <w:lvlText w:val=""/>
      <w:lvlJc w:val="left"/>
      <w:pPr>
        <w:ind w:left="1429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714C3D3F"/>
    <w:multiLevelType w:val="hybridMultilevel"/>
    <w:tmpl w:val="9A483E2E"/>
    <w:lvl w:ilvl="0" w:tplc="141863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3C34A17"/>
    <w:multiLevelType w:val="hybridMultilevel"/>
    <w:tmpl w:val="E3BE7D6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468104D"/>
    <w:multiLevelType w:val="hybridMultilevel"/>
    <w:tmpl w:val="BD2CC246"/>
    <w:lvl w:ilvl="0" w:tplc="14186338">
      <w:start w:val="1"/>
      <w:numFmt w:val="bullet"/>
      <w:lvlText w:val=""/>
      <w:lvlJc w:val="left"/>
      <w:pPr>
        <w:tabs>
          <w:tab w:val="num" w:pos="1281"/>
        </w:tabs>
        <w:ind w:left="1281" w:hanging="283"/>
      </w:pPr>
      <w:rPr>
        <w:rFonts w:ascii="Wingdings" w:hAnsi="Wingdings" w:hint="default"/>
        <w:sz w:val="20"/>
        <w:szCs w:val="20"/>
      </w:rPr>
    </w:lvl>
    <w:lvl w:ilvl="1" w:tplc="65B43E94">
      <w:start w:val="1"/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hAnsi="Courier New" w:hint="default"/>
        <w:sz w:val="20"/>
        <w:szCs w:val="20"/>
      </w:rPr>
    </w:lvl>
    <w:lvl w:ilvl="2" w:tplc="14186338">
      <w:start w:val="1"/>
      <w:numFmt w:val="bullet"/>
      <w:lvlText w:val=""/>
      <w:lvlJc w:val="left"/>
      <w:pPr>
        <w:tabs>
          <w:tab w:val="num" w:pos="2797"/>
        </w:tabs>
        <w:ind w:left="2797" w:hanging="283"/>
      </w:pPr>
      <w:rPr>
        <w:rFonts w:ascii="Wingdings" w:hAnsi="Wingdings" w:hint="default"/>
        <w:sz w:val="20"/>
        <w:szCs w:val="20"/>
      </w:rPr>
    </w:lvl>
    <w:lvl w:ilvl="3" w:tplc="65B43E94">
      <w:start w:val="1"/>
      <w:numFmt w:val="bullet"/>
      <w:lvlText w:val="-"/>
      <w:lvlJc w:val="left"/>
      <w:pPr>
        <w:tabs>
          <w:tab w:val="num" w:pos="3594"/>
        </w:tabs>
        <w:ind w:left="3594" w:hanging="360"/>
      </w:pPr>
      <w:rPr>
        <w:rFonts w:hAnsi="Courier New" w:hint="default"/>
        <w:sz w:val="20"/>
        <w:szCs w:val="20"/>
      </w:rPr>
    </w:lvl>
    <w:lvl w:ilvl="4" w:tplc="1DCA2942">
      <w:start w:val="1"/>
      <w:numFmt w:val="bullet"/>
      <w:lvlText w:val=""/>
      <w:lvlJc w:val="left"/>
      <w:pPr>
        <w:tabs>
          <w:tab w:val="num" w:pos="4237"/>
        </w:tabs>
        <w:ind w:left="4237" w:hanging="283"/>
      </w:pPr>
      <w:rPr>
        <w:rFonts w:ascii="Symbol" w:hAnsi="Symbol" w:hint="default"/>
        <w:sz w:val="20"/>
        <w:szCs w:val="20"/>
        <w:u w:val="none"/>
      </w:rPr>
    </w:lvl>
    <w:lvl w:ilvl="5" w:tplc="65B43E94">
      <w:start w:val="1"/>
      <w:numFmt w:val="bullet"/>
      <w:lvlText w:val="-"/>
      <w:lvlJc w:val="left"/>
      <w:pPr>
        <w:tabs>
          <w:tab w:val="num" w:pos="5034"/>
        </w:tabs>
        <w:ind w:left="5034" w:hanging="360"/>
      </w:pPr>
      <w:rPr>
        <w:rFonts w:hAnsi="Courier New" w:hint="default"/>
        <w:sz w:val="20"/>
        <w:szCs w:val="20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37" w15:restartNumberingAfterBreak="0">
    <w:nsid w:val="7539666C"/>
    <w:multiLevelType w:val="hybridMultilevel"/>
    <w:tmpl w:val="39444CF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7972298"/>
    <w:multiLevelType w:val="hybridMultilevel"/>
    <w:tmpl w:val="B0F4F510"/>
    <w:lvl w:ilvl="0" w:tplc="14186338">
      <w:start w:val="1"/>
      <w:numFmt w:val="bullet"/>
      <w:lvlText w:val=""/>
      <w:lvlJc w:val="left"/>
      <w:pPr>
        <w:tabs>
          <w:tab w:val="num" w:pos="1281"/>
        </w:tabs>
        <w:ind w:left="1281" w:hanging="283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39" w15:restartNumberingAfterBreak="0">
    <w:nsid w:val="77A30B40"/>
    <w:multiLevelType w:val="hybridMultilevel"/>
    <w:tmpl w:val="1ECCEA0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9225697"/>
    <w:multiLevelType w:val="hybridMultilevel"/>
    <w:tmpl w:val="62F27938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 w15:restartNumberingAfterBreak="0">
    <w:nsid w:val="7AFB54DB"/>
    <w:multiLevelType w:val="hybridMultilevel"/>
    <w:tmpl w:val="933CD1EA"/>
    <w:lvl w:ilvl="0" w:tplc="04090005">
      <w:start w:val="1"/>
      <w:numFmt w:val="bullet"/>
      <w:lvlText w:val=""/>
      <w:lvlJc w:val="left"/>
      <w:pPr>
        <w:ind w:left="15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42" w15:restartNumberingAfterBreak="0">
    <w:nsid w:val="7B664943"/>
    <w:multiLevelType w:val="hybridMultilevel"/>
    <w:tmpl w:val="888609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BC15DF7"/>
    <w:multiLevelType w:val="hybridMultilevel"/>
    <w:tmpl w:val="D3CCF934"/>
    <w:lvl w:ilvl="0" w:tplc="7EC4B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ahoma" w:hAnsi="Tahoma" w:hint="default"/>
        <w:color w:val="404040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DE45CC5"/>
    <w:multiLevelType w:val="hybridMultilevel"/>
    <w:tmpl w:val="6F0ED7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788310">
    <w:abstractNumId w:val="0"/>
  </w:num>
  <w:num w:numId="2" w16cid:durableId="2003730064">
    <w:abstractNumId w:val="3"/>
  </w:num>
  <w:num w:numId="3" w16cid:durableId="869218404">
    <w:abstractNumId w:val="7"/>
  </w:num>
  <w:num w:numId="4" w16cid:durableId="47729745">
    <w:abstractNumId w:val="12"/>
  </w:num>
  <w:num w:numId="5" w16cid:durableId="1599287644">
    <w:abstractNumId w:val="13"/>
  </w:num>
  <w:num w:numId="6" w16cid:durableId="733358439">
    <w:abstractNumId w:val="14"/>
  </w:num>
  <w:num w:numId="7" w16cid:durableId="362092643">
    <w:abstractNumId w:val="15"/>
  </w:num>
  <w:num w:numId="8" w16cid:durableId="1279067728">
    <w:abstractNumId w:val="16"/>
  </w:num>
  <w:num w:numId="9" w16cid:durableId="302392927">
    <w:abstractNumId w:val="17"/>
  </w:num>
  <w:num w:numId="10" w16cid:durableId="931550410">
    <w:abstractNumId w:val="20"/>
  </w:num>
  <w:num w:numId="11" w16cid:durableId="1268808071">
    <w:abstractNumId w:val="21"/>
  </w:num>
  <w:num w:numId="12" w16cid:durableId="1272738257">
    <w:abstractNumId w:val="26"/>
  </w:num>
  <w:num w:numId="13" w16cid:durableId="1460686434">
    <w:abstractNumId w:val="28"/>
  </w:num>
  <w:num w:numId="14" w16cid:durableId="1888295554">
    <w:abstractNumId w:val="31"/>
  </w:num>
  <w:num w:numId="15" w16cid:durableId="186219062">
    <w:abstractNumId w:val="35"/>
  </w:num>
  <w:num w:numId="16" w16cid:durableId="1891575953">
    <w:abstractNumId w:val="36"/>
  </w:num>
  <w:num w:numId="17" w16cid:durableId="82916201">
    <w:abstractNumId w:val="40"/>
  </w:num>
  <w:num w:numId="18" w16cid:durableId="100879848">
    <w:abstractNumId w:val="42"/>
  </w:num>
  <w:num w:numId="19" w16cid:durableId="101846653">
    <w:abstractNumId w:val="47"/>
  </w:num>
  <w:num w:numId="20" w16cid:durableId="238487170">
    <w:abstractNumId w:val="48"/>
  </w:num>
  <w:num w:numId="21" w16cid:durableId="1117598351">
    <w:abstractNumId w:val="51"/>
  </w:num>
  <w:num w:numId="22" w16cid:durableId="455031025">
    <w:abstractNumId w:val="53"/>
  </w:num>
  <w:num w:numId="23" w16cid:durableId="1567646213">
    <w:abstractNumId w:val="54"/>
  </w:num>
  <w:num w:numId="24" w16cid:durableId="2125272097">
    <w:abstractNumId w:val="55"/>
  </w:num>
  <w:num w:numId="25" w16cid:durableId="1608460969">
    <w:abstractNumId w:val="58"/>
  </w:num>
  <w:num w:numId="26" w16cid:durableId="1649244509">
    <w:abstractNumId w:val="62"/>
  </w:num>
  <w:num w:numId="27" w16cid:durableId="68309417">
    <w:abstractNumId w:val="63"/>
  </w:num>
  <w:num w:numId="28" w16cid:durableId="1070351783">
    <w:abstractNumId w:val="65"/>
  </w:num>
  <w:num w:numId="29" w16cid:durableId="266547006">
    <w:abstractNumId w:val="70"/>
  </w:num>
  <w:num w:numId="30" w16cid:durableId="1039474653">
    <w:abstractNumId w:val="74"/>
  </w:num>
  <w:num w:numId="31" w16cid:durableId="437724704">
    <w:abstractNumId w:val="91"/>
  </w:num>
  <w:num w:numId="32" w16cid:durableId="2091805001">
    <w:abstractNumId w:val="104"/>
  </w:num>
  <w:num w:numId="33" w16cid:durableId="161704404">
    <w:abstractNumId w:val="138"/>
  </w:num>
  <w:num w:numId="34" w16cid:durableId="2128233497">
    <w:abstractNumId w:val="75"/>
  </w:num>
  <w:num w:numId="35" w16cid:durableId="1736276919">
    <w:abstractNumId w:val="115"/>
  </w:num>
  <w:num w:numId="36" w16cid:durableId="16123447">
    <w:abstractNumId w:val="121"/>
  </w:num>
  <w:num w:numId="37" w16cid:durableId="1011222642">
    <w:abstractNumId w:val="97"/>
  </w:num>
  <w:num w:numId="38" w16cid:durableId="387269361">
    <w:abstractNumId w:val="95"/>
  </w:num>
  <w:num w:numId="39" w16cid:durableId="1573546216">
    <w:abstractNumId w:val="93"/>
  </w:num>
  <w:num w:numId="40" w16cid:durableId="969244021">
    <w:abstractNumId w:val="112"/>
  </w:num>
  <w:num w:numId="41" w16cid:durableId="1032731375">
    <w:abstractNumId w:val="116"/>
  </w:num>
  <w:num w:numId="42" w16cid:durableId="128255258">
    <w:abstractNumId w:val="134"/>
  </w:num>
  <w:num w:numId="43" w16cid:durableId="1595363568">
    <w:abstractNumId w:val="135"/>
  </w:num>
  <w:num w:numId="44" w16cid:durableId="285625314">
    <w:abstractNumId w:val="118"/>
  </w:num>
  <w:num w:numId="45" w16cid:durableId="1675524571">
    <w:abstractNumId w:val="139"/>
  </w:num>
  <w:num w:numId="46" w16cid:durableId="1214922238">
    <w:abstractNumId w:val="103"/>
  </w:num>
  <w:num w:numId="47" w16cid:durableId="1093623154">
    <w:abstractNumId w:val="132"/>
  </w:num>
  <w:num w:numId="48" w16cid:durableId="337773165">
    <w:abstractNumId w:val="143"/>
  </w:num>
  <w:num w:numId="49" w16cid:durableId="1266958392">
    <w:abstractNumId w:val="137"/>
  </w:num>
  <w:num w:numId="50" w16cid:durableId="1074933885">
    <w:abstractNumId w:val="142"/>
  </w:num>
  <w:num w:numId="51" w16cid:durableId="2124570793">
    <w:abstractNumId w:val="109"/>
  </w:num>
  <w:num w:numId="52" w16cid:durableId="1562134287">
    <w:abstractNumId w:val="82"/>
  </w:num>
  <w:num w:numId="53" w16cid:durableId="1419518390">
    <w:abstractNumId w:val="126"/>
  </w:num>
  <w:num w:numId="54" w16cid:durableId="25059483">
    <w:abstractNumId w:val="98"/>
  </w:num>
  <w:num w:numId="55" w16cid:durableId="252209968">
    <w:abstractNumId w:val="89"/>
  </w:num>
  <w:num w:numId="56" w16cid:durableId="1977635371">
    <w:abstractNumId w:val="124"/>
  </w:num>
  <w:num w:numId="57" w16cid:durableId="1272782871">
    <w:abstractNumId w:val="77"/>
  </w:num>
  <w:num w:numId="58" w16cid:durableId="1589994381">
    <w:abstractNumId w:val="106"/>
  </w:num>
  <w:num w:numId="59" w16cid:durableId="562059789">
    <w:abstractNumId w:val="110"/>
  </w:num>
  <w:num w:numId="60" w16cid:durableId="363754568">
    <w:abstractNumId w:val="131"/>
  </w:num>
  <w:num w:numId="61" w16cid:durableId="1315522852">
    <w:abstractNumId w:val="130"/>
  </w:num>
  <w:num w:numId="62" w16cid:durableId="2101829909">
    <w:abstractNumId w:val="100"/>
  </w:num>
  <w:num w:numId="63" w16cid:durableId="10616865">
    <w:abstractNumId w:val="80"/>
  </w:num>
  <w:num w:numId="64" w16cid:durableId="1281914812">
    <w:abstractNumId w:val="105"/>
  </w:num>
  <w:num w:numId="65" w16cid:durableId="2019192657">
    <w:abstractNumId w:val="128"/>
  </w:num>
  <w:num w:numId="66" w16cid:durableId="1067605414">
    <w:abstractNumId w:val="113"/>
  </w:num>
  <w:num w:numId="67" w16cid:durableId="165442411">
    <w:abstractNumId w:val="85"/>
  </w:num>
  <w:num w:numId="68" w16cid:durableId="80029998">
    <w:abstractNumId w:val="101"/>
  </w:num>
  <w:num w:numId="69" w16cid:durableId="701248165">
    <w:abstractNumId w:val="86"/>
  </w:num>
  <w:num w:numId="70" w16cid:durableId="831026007">
    <w:abstractNumId w:val="144"/>
  </w:num>
  <w:num w:numId="71" w16cid:durableId="949747937">
    <w:abstractNumId w:val="87"/>
  </w:num>
  <w:num w:numId="72" w16cid:durableId="1328286959">
    <w:abstractNumId w:val="108"/>
  </w:num>
  <w:num w:numId="73" w16cid:durableId="1599752158">
    <w:abstractNumId w:val="129"/>
  </w:num>
  <w:num w:numId="74" w16cid:durableId="1041905961">
    <w:abstractNumId w:val="92"/>
  </w:num>
  <w:num w:numId="75" w16cid:durableId="2001083029">
    <w:abstractNumId w:val="94"/>
  </w:num>
  <w:num w:numId="76" w16cid:durableId="71659426">
    <w:abstractNumId w:val="133"/>
  </w:num>
  <w:num w:numId="77" w16cid:durableId="441994229">
    <w:abstractNumId w:val="123"/>
  </w:num>
  <w:num w:numId="78" w16cid:durableId="1876655396">
    <w:abstractNumId w:val="33"/>
  </w:num>
  <w:num w:numId="79" w16cid:durableId="1730610747">
    <w:abstractNumId w:val="39"/>
  </w:num>
  <w:num w:numId="80" w16cid:durableId="914243032">
    <w:abstractNumId w:val="56"/>
  </w:num>
  <w:num w:numId="81" w16cid:durableId="379864788">
    <w:abstractNumId w:val="64"/>
  </w:num>
  <w:num w:numId="82" w16cid:durableId="1653483112">
    <w:abstractNumId w:val="67"/>
  </w:num>
  <w:num w:numId="83" w16cid:durableId="516427311">
    <w:abstractNumId w:val="96"/>
  </w:num>
  <w:num w:numId="84" w16cid:durableId="223025518">
    <w:abstractNumId w:val="120"/>
  </w:num>
  <w:num w:numId="85" w16cid:durableId="2095273853">
    <w:abstractNumId w:val="141"/>
  </w:num>
  <w:num w:numId="86" w16cid:durableId="30545531">
    <w:abstractNumId w:val="6"/>
  </w:num>
  <w:num w:numId="87" w16cid:durableId="1336306456">
    <w:abstractNumId w:val="138"/>
  </w:num>
  <w:num w:numId="88" w16cid:durableId="1636566068">
    <w:abstractNumId w:val="27"/>
  </w:num>
  <w:num w:numId="89" w16cid:durableId="520317443">
    <w:abstractNumId w:val="76"/>
  </w:num>
  <w:num w:numId="90" w16cid:durableId="2135518640">
    <w:abstractNumId w:val="114"/>
  </w:num>
  <w:num w:numId="91" w16cid:durableId="1674607977">
    <w:abstractNumId w:val="90"/>
  </w:num>
  <w:num w:numId="92" w16cid:durableId="684596911">
    <w:abstractNumId w:val="107"/>
  </w:num>
  <w:num w:numId="93" w16cid:durableId="1921600544">
    <w:abstractNumId w:val="81"/>
  </w:num>
  <w:num w:numId="94" w16cid:durableId="1425759378">
    <w:abstractNumId w:val="84"/>
  </w:num>
  <w:num w:numId="95" w16cid:durableId="741753097">
    <w:abstractNumId w:val="79"/>
  </w:num>
  <w:num w:numId="96" w16cid:durableId="229848440">
    <w:abstractNumId w:val="111"/>
  </w:num>
  <w:num w:numId="97" w16cid:durableId="450439372">
    <w:abstractNumId w:val="102"/>
  </w:num>
  <w:num w:numId="98" w16cid:durableId="663971522">
    <w:abstractNumId w:val="88"/>
  </w:num>
  <w:num w:numId="99" w16cid:durableId="1447851569">
    <w:abstractNumId w:val="83"/>
  </w:num>
  <w:num w:numId="100" w16cid:durableId="713504863">
    <w:abstractNumId w:val="2"/>
  </w:num>
  <w:num w:numId="101" w16cid:durableId="429935730">
    <w:abstractNumId w:val="8"/>
  </w:num>
  <w:num w:numId="102" w16cid:durableId="103619783">
    <w:abstractNumId w:val="11"/>
  </w:num>
  <w:num w:numId="103" w16cid:durableId="1621499488">
    <w:abstractNumId w:val="30"/>
  </w:num>
  <w:num w:numId="104" w16cid:durableId="1895198310">
    <w:abstractNumId w:val="41"/>
  </w:num>
  <w:num w:numId="105" w16cid:durableId="2062710485">
    <w:abstractNumId w:val="46"/>
  </w:num>
  <w:num w:numId="106" w16cid:durableId="1572544868">
    <w:abstractNumId w:val="50"/>
  </w:num>
  <w:num w:numId="107" w16cid:durableId="17241156">
    <w:abstractNumId w:val="52"/>
  </w:num>
  <w:num w:numId="108" w16cid:durableId="503133498">
    <w:abstractNumId w:val="73"/>
  </w:num>
  <w:num w:numId="109" w16cid:durableId="621545154">
    <w:abstractNumId w:val="136"/>
  </w:num>
  <w:num w:numId="110" w16cid:durableId="1708598575">
    <w:abstractNumId w:val="24"/>
  </w:num>
  <w:num w:numId="111" w16cid:durableId="443816544">
    <w:abstractNumId w:val="25"/>
  </w:num>
  <w:num w:numId="112" w16cid:durableId="1327712697">
    <w:abstractNumId w:val="29"/>
  </w:num>
  <w:num w:numId="113" w16cid:durableId="289634699">
    <w:abstractNumId w:val="122"/>
  </w:num>
  <w:num w:numId="114" w16cid:durableId="1484855415">
    <w:abstractNumId w:val="127"/>
  </w:num>
  <w:num w:numId="115" w16cid:durableId="1137181478">
    <w:abstractNumId w:val="78"/>
  </w:num>
  <w:num w:numId="116" w16cid:durableId="1847666779">
    <w:abstractNumId w:val="99"/>
  </w:num>
  <w:num w:numId="117" w16cid:durableId="1862357005">
    <w:abstractNumId w:val="125"/>
  </w:num>
  <w:num w:numId="118" w16cid:durableId="117143318">
    <w:abstractNumId w:val="119"/>
  </w:num>
  <w:num w:numId="119" w16cid:durableId="1460952764">
    <w:abstractNumId w:val="117"/>
  </w:num>
  <w:num w:numId="120" w16cid:durableId="1016233866">
    <w:abstractNumId w:val="140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C1"/>
    <w:rsid w:val="000003DC"/>
    <w:rsid w:val="00001258"/>
    <w:rsid w:val="000031C4"/>
    <w:rsid w:val="00004AF6"/>
    <w:rsid w:val="00004EA0"/>
    <w:rsid w:val="0000526A"/>
    <w:rsid w:val="000101AD"/>
    <w:rsid w:val="00010735"/>
    <w:rsid w:val="00010F09"/>
    <w:rsid w:val="00011D3C"/>
    <w:rsid w:val="000129C3"/>
    <w:rsid w:val="000136FB"/>
    <w:rsid w:val="00014EE7"/>
    <w:rsid w:val="000163A8"/>
    <w:rsid w:val="0001662E"/>
    <w:rsid w:val="00024541"/>
    <w:rsid w:val="00025F1F"/>
    <w:rsid w:val="0002644F"/>
    <w:rsid w:val="00036EF1"/>
    <w:rsid w:val="000374F8"/>
    <w:rsid w:val="00047039"/>
    <w:rsid w:val="00050432"/>
    <w:rsid w:val="00051A5E"/>
    <w:rsid w:val="00052A28"/>
    <w:rsid w:val="000607E4"/>
    <w:rsid w:val="0006150B"/>
    <w:rsid w:val="000621DA"/>
    <w:rsid w:val="00063870"/>
    <w:rsid w:val="0006387B"/>
    <w:rsid w:val="00066792"/>
    <w:rsid w:val="00067AF0"/>
    <w:rsid w:val="00067BEC"/>
    <w:rsid w:val="00070E15"/>
    <w:rsid w:val="00073060"/>
    <w:rsid w:val="00077059"/>
    <w:rsid w:val="000820CE"/>
    <w:rsid w:val="00082D5D"/>
    <w:rsid w:val="000834BF"/>
    <w:rsid w:val="00091657"/>
    <w:rsid w:val="000934CF"/>
    <w:rsid w:val="000959BE"/>
    <w:rsid w:val="0009743C"/>
    <w:rsid w:val="000A0567"/>
    <w:rsid w:val="000A4AF5"/>
    <w:rsid w:val="000A7D1B"/>
    <w:rsid w:val="000B179D"/>
    <w:rsid w:val="000B1F5F"/>
    <w:rsid w:val="000B2F67"/>
    <w:rsid w:val="000B34ED"/>
    <w:rsid w:val="000B3B88"/>
    <w:rsid w:val="000B6E02"/>
    <w:rsid w:val="000C0BBC"/>
    <w:rsid w:val="000C1A63"/>
    <w:rsid w:val="000C3325"/>
    <w:rsid w:val="000C5423"/>
    <w:rsid w:val="000C63E1"/>
    <w:rsid w:val="000D077D"/>
    <w:rsid w:val="000D405A"/>
    <w:rsid w:val="000D4FB1"/>
    <w:rsid w:val="000D5E69"/>
    <w:rsid w:val="000E0412"/>
    <w:rsid w:val="000E13A9"/>
    <w:rsid w:val="000E42F7"/>
    <w:rsid w:val="000E78D6"/>
    <w:rsid w:val="000F020C"/>
    <w:rsid w:val="000F054E"/>
    <w:rsid w:val="000F6344"/>
    <w:rsid w:val="001024A2"/>
    <w:rsid w:val="001028F9"/>
    <w:rsid w:val="001033C3"/>
    <w:rsid w:val="00104DCC"/>
    <w:rsid w:val="00106AE8"/>
    <w:rsid w:val="00107F1A"/>
    <w:rsid w:val="001104BF"/>
    <w:rsid w:val="00111450"/>
    <w:rsid w:val="00120D93"/>
    <w:rsid w:val="00124154"/>
    <w:rsid w:val="001266B6"/>
    <w:rsid w:val="00127831"/>
    <w:rsid w:val="001325E2"/>
    <w:rsid w:val="0013625B"/>
    <w:rsid w:val="00140D21"/>
    <w:rsid w:val="00143F03"/>
    <w:rsid w:val="001448BB"/>
    <w:rsid w:val="001505BE"/>
    <w:rsid w:val="00151350"/>
    <w:rsid w:val="001544BB"/>
    <w:rsid w:val="0016332A"/>
    <w:rsid w:val="00164C91"/>
    <w:rsid w:val="00165498"/>
    <w:rsid w:val="001668E7"/>
    <w:rsid w:val="00167535"/>
    <w:rsid w:val="00170EBD"/>
    <w:rsid w:val="001724A7"/>
    <w:rsid w:val="001735A5"/>
    <w:rsid w:val="00174AFF"/>
    <w:rsid w:val="00180198"/>
    <w:rsid w:val="001825FD"/>
    <w:rsid w:val="00187687"/>
    <w:rsid w:val="00187E44"/>
    <w:rsid w:val="00192848"/>
    <w:rsid w:val="00197F32"/>
    <w:rsid w:val="001A0094"/>
    <w:rsid w:val="001A0D16"/>
    <w:rsid w:val="001A23A7"/>
    <w:rsid w:val="001A23FA"/>
    <w:rsid w:val="001A4F6D"/>
    <w:rsid w:val="001A64EC"/>
    <w:rsid w:val="001A6728"/>
    <w:rsid w:val="001A7B8F"/>
    <w:rsid w:val="001B17BD"/>
    <w:rsid w:val="001B18A0"/>
    <w:rsid w:val="001B42CF"/>
    <w:rsid w:val="001B692E"/>
    <w:rsid w:val="001B6CE4"/>
    <w:rsid w:val="001B6F87"/>
    <w:rsid w:val="001C0156"/>
    <w:rsid w:val="001C08D9"/>
    <w:rsid w:val="001C0BBD"/>
    <w:rsid w:val="001C2E74"/>
    <w:rsid w:val="001C379E"/>
    <w:rsid w:val="001C4C4D"/>
    <w:rsid w:val="001C4E63"/>
    <w:rsid w:val="001C6218"/>
    <w:rsid w:val="001C6437"/>
    <w:rsid w:val="001C76FF"/>
    <w:rsid w:val="001D3B53"/>
    <w:rsid w:val="001D4F5D"/>
    <w:rsid w:val="001D57D7"/>
    <w:rsid w:val="001D5BD9"/>
    <w:rsid w:val="001D6A1B"/>
    <w:rsid w:val="001D7B79"/>
    <w:rsid w:val="001E0580"/>
    <w:rsid w:val="001E10DF"/>
    <w:rsid w:val="001E30CE"/>
    <w:rsid w:val="001E345E"/>
    <w:rsid w:val="001E4A81"/>
    <w:rsid w:val="001E4D2D"/>
    <w:rsid w:val="001F208A"/>
    <w:rsid w:val="001F5E39"/>
    <w:rsid w:val="001F6D6C"/>
    <w:rsid w:val="00200241"/>
    <w:rsid w:val="002004FE"/>
    <w:rsid w:val="00204475"/>
    <w:rsid w:val="00204654"/>
    <w:rsid w:val="0020628E"/>
    <w:rsid w:val="00206636"/>
    <w:rsid w:val="0021033B"/>
    <w:rsid w:val="0021258E"/>
    <w:rsid w:val="00213E75"/>
    <w:rsid w:val="00215506"/>
    <w:rsid w:val="002163E5"/>
    <w:rsid w:val="00217122"/>
    <w:rsid w:val="00217A37"/>
    <w:rsid w:val="00217FEE"/>
    <w:rsid w:val="00220427"/>
    <w:rsid w:val="00222766"/>
    <w:rsid w:val="0022639B"/>
    <w:rsid w:val="002347C6"/>
    <w:rsid w:val="0023655F"/>
    <w:rsid w:val="00237E6B"/>
    <w:rsid w:val="00240830"/>
    <w:rsid w:val="002447D6"/>
    <w:rsid w:val="002450B4"/>
    <w:rsid w:val="002479F4"/>
    <w:rsid w:val="00251201"/>
    <w:rsid w:val="002518A4"/>
    <w:rsid w:val="0025313C"/>
    <w:rsid w:val="00253BCE"/>
    <w:rsid w:val="002559BE"/>
    <w:rsid w:val="00255EC5"/>
    <w:rsid w:val="002565A5"/>
    <w:rsid w:val="002605D8"/>
    <w:rsid w:val="00262386"/>
    <w:rsid w:val="00262884"/>
    <w:rsid w:val="00264EC6"/>
    <w:rsid w:val="00266247"/>
    <w:rsid w:val="00273D54"/>
    <w:rsid w:val="002751D1"/>
    <w:rsid w:val="002763B3"/>
    <w:rsid w:val="00276B49"/>
    <w:rsid w:val="00282DD3"/>
    <w:rsid w:val="002834AD"/>
    <w:rsid w:val="0028366E"/>
    <w:rsid w:val="0028561E"/>
    <w:rsid w:val="0029182F"/>
    <w:rsid w:val="002928F6"/>
    <w:rsid w:val="00293F83"/>
    <w:rsid w:val="002A0599"/>
    <w:rsid w:val="002A09E2"/>
    <w:rsid w:val="002A2212"/>
    <w:rsid w:val="002A26E4"/>
    <w:rsid w:val="002A3694"/>
    <w:rsid w:val="002A3B0D"/>
    <w:rsid w:val="002A4B72"/>
    <w:rsid w:val="002A57BA"/>
    <w:rsid w:val="002A5B99"/>
    <w:rsid w:val="002B5EE3"/>
    <w:rsid w:val="002B607D"/>
    <w:rsid w:val="002B6B9F"/>
    <w:rsid w:val="002C1BCC"/>
    <w:rsid w:val="002C56DE"/>
    <w:rsid w:val="002D1198"/>
    <w:rsid w:val="002D1737"/>
    <w:rsid w:val="002D3A80"/>
    <w:rsid w:val="002D7214"/>
    <w:rsid w:val="002E0F93"/>
    <w:rsid w:val="002E6299"/>
    <w:rsid w:val="002E6B98"/>
    <w:rsid w:val="002E7A2E"/>
    <w:rsid w:val="002F0748"/>
    <w:rsid w:val="002F16DD"/>
    <w:rsid w:val="002F172C"/>
    <w:rsid w:val="002F278B"/>
    <w:rsid w:val="002F2FA2"/>
    <w:rsid w:val="002F4499"/>
    <w:rsid w:val="002F5078"/>
    <w:rsid w:val="002F5676"/>
    <w:rsid w:val="002F733D"/>
    <w:rsid w:val="002F7CCD"/>
    <w:rsid w:val="0030088E"/>
    <w:rsid w:val="00300A9C"/>
    <w:rsid w:val="00305CA9"/>
    <w:rsid w:val="00307F28"/>
    <w:rsid w:val="00312CE8"/>
    <w:rsid w:val="00313B4F"/>
    <w:rsid w:val="00313C3B"/>
    <w:rsid w:val="00321189"/>
    <w:rsid w:val="00323D34"/>
    <w:rsid w:val="003260A4"/>
    <w:rsid w:val="00327E63"/>
    <w:rsid w:val="00332186"/>
    <w:rsid w:val="0033346E"/>
    <w:rsid w:val="003342EB"/>
    <w:rsid w:val="003351D0"/>
    <w:rsid w:val="00335444"/>
    <w:rsid w:val="00336524"/>
    <w:rsid w:val="00340543"/>
    <w:rsid w:val="0034085B"/>
    <w:rsid w:val="003425D5"/>
    <w:rsid w:val="00343EEF"/>
    <w:rsid w:val="00344F2C"/>
    <w:rsid w:val="00353B57"/>
    <w:rsid w:val="003553E9"/>
    <w:rsid w:val="00361840"/>
    <w:rsid w:val="003639D0"/>
    <w:rsid w:val="00364AF2"/>
    <w:rsid w:val="0036510A"/>
    <w:rsid w:val="00366E39"/>
    <w:rsid w:val="00371F91"/>
    <w:rsid w:val="00373FBD"/>
    <w:rsid w:val="00381230"/>
    <w:rsid w:val="003824D9"/>
    <w:rsid w:val="00382FC6"/>
    <w:rsid w:val="003834B6"/>
    <w:rsid w:val="003855D8"/>
    <w:rsid w:val="00387CB5"/>
    <w:rsid w:val="00390347"/>
    <w:rsid w:val="003944E7"/>
    <w:rsid w:val="003950C5"/>
    <w:rsid w:val="003956E3"/>
    <w:rsid w:val="003958A5"/>
    <w:rsid w:val="00396F2E"/>
    <w:rsid w:val="003A2584"/>
    <w:rsid w:val="003A44E7"/>
    <w:rsid w:val="003A4783"/>
    <w:rsid w:val="003A4D4B"/>
    <w:rsid w:val="003B258C"/>
    <w:rsid w:val="003B3077"/>
    <w:rsid w:val="003B446A"/>
    <w:rsid w:val="003B7AD4"/>
    <w:rsid w:val="003C0F9B"/>
    <w:rsid w:val="003C1881"/>
    <w:rsid w:val="003C2348"/>
    <w:rsid w:val="003C3CF8"/>
    <w:rsid w:val="003C5065"/>
    <w:rsid w:val="003C595E"/>
    <w:rsid w:val="003C5E0A"/>
    <w:rsid w:val="003C6438"/>
    <w:rsid w:val="003C784B"/>
    <w:rsid w:val="003D11FD"/>
    <w:rsid w:val="003D1C0D"/>
    <w:rsid w:val="003D56AA"/>
    <w:rsid w:val="003D641C"/>
    <w:rsid w:val="003E0AD4"/>
    <w:rsid w:val="003E1255"/>
    <w:rsid w:val="003E4FB7"/>
    <w:rsid w:val="003F00FD"/>
    <w:rsid w:val="003F0138"/>
    <w:rsid w:val="003F4802"/>
    <w:rsid w:val="003F5784"/>
    <w:rsid w:val="003F7DF5"/>
    <w:rsid w:val="004004B5"/>
    <w:rsid w:val="00400C6F"/>
    <w:rsid w:val="00401473"/>
    <w:rsid w:val="00401FA8"/>
    <w:rsid w:val="0040285A"/>
    <w:rsid w:val="004034FA"/>
    <w:rsid w:val="00404DC0"/>
    <w:rsid w:val="00405624"/>
    <w:rsid w:val="00407B65"/>
    <w:rsid w:val="004170C4"/>
    <w:rsid w:val="00417D04"/>
    <w:rsid w:val="004204AF"/>
    <w:rsid w:val="00420D51"/>
    <w:rsid w:val="00421629"/>
    <w:rsid w:val="004221E0"/>
    <w:rsid w:val="0042354D"/>
    <w:rsid w:val="00424C3C"/>
    <w:rsid w:val="00426926"/>
    <w:rsid w:val="00431ABD"/>
    <w:rsid w:val="00433AA7"/>
    <w:rsid w:val="004371B4"/>
    <w:rsid w:val="004377E6"/>
    <w:rsid w:val="004405FD"/>
    <w:rsid w:val="00451330"/>
    <w:rsid w:val="004516F1"/>
    <w:rsid w:val="00453792"/>
    <w:rsid w:val="0045438E"/>
    <w:rsid w:val="004548C4"/>
    <w:rsid w:val="00456282"/>
    <w:rsid w:val="00457619"/>
    <w:rsid w:val="00457BB3"/>
    <w:rsid w:val="00462B53"/>
    <w:rsid w:val="00463992"/>
    <w:rsid w:val="0046433D"/>
    <w:rsid w:val="00465D39"/>
    <w:rsid w:val="004670D8"/>
    <w:rsid w:val="004676D0"/>
    <w:rsid w:val="00475252"/>
    <w:rsid w:val="00477399"/>
    <w:rsid w:val="00485A4D"/>
    <w:rsid w:val="00486E07"/>
    <w:rsid w:val="00487549"/>
    <w:rsid w:val="004940B3"/>
    <w:rsid w:val="00495416"/>
    <w:rsid w:val="00496875"/>
    <w:rsid w:val="00496BAC"/>
    <w:rsid w:val="004975A0"/>
    <w:rsid w:val="004A01C4"/>
    <w:rsid w:val="004A02DA"/>
    <w:rsid w:val="004A1C24"/>
    <w:rsid w:val="004A53E2"/>
    <w:rsid w:val="004B03B9"/>
    <w:rsid w:val="004B0CB2"/>
    <w:rsid w:val="004B262F"/>
    <w:rsid w:val="004B37AD"/>
    <w:rsid w:val="004B5B13"/>
    <w:rsid w:val="004C3243"/>
    <w:rsid w:val="004C56F4"/>
    <w:rsid w:val="004C6D54"/>
    <w:rsid w:val="004C7AEF"/>
    <w:rsid w:val="004C7CFA"/>
    <w:rsid w:val="004D0707"/>
    <w:rsid w:val="004D1D04"/>
    <w:rsid w:val="004D2A4D"/>
    <w:rsid w:val="004D68BC"/>
    <w:rsid w:val="004D696B"/>
    <w:rsid w:val="004E0DE7"/>
    <w:rsid w:val="004F0050"/>
    <w:rsid w:val="004F3FDE"/>
    <w:rsid w:val="004F412A"/>
    <w:rsid w:val="004F70DA"/>
    <w:rsid w:val="004F7EBA"/>
    <w:rsid w:val="00500627"/>
    <w:rsid w:val="00500925"/>
    <w:rsid w:val="00504313"/>
    <w:rsid w:val="00505CCD"/>
    <w:rsid w:val="00511ECD"/>
    <w:rsid w:val="00516375"/>
    <w:rsid w:val="005176EF"/>
    <w:rsid w:val="00517B92"/>
    <w:rsid w:val="00520117"/>
    <w:rsid w:val="005243EB"/>
    <w:rsid w:val="0052628E"/>
    <w:rsid w:val="00526C53"/>
    <w:rsid w:val="00526F13"/>
    <w:rsid w:val="005271C0"/>
    <w:rsid w:val="0052750B"/>
    <w:rsid w:val="00530CDE"/>
    <w:rsid w:val="00543066"/>
    <w:rsid w:val="005458A4"/>
    <w:rsid w:val="00546D3C"/>
    <w:rsid w:val="00547D32"/>
    <w:rsid w:val="005515FA"/>
    <w:rsid w:val="00553782"/>
    <w:rsid w:val="00554682"/>
    <w:rsid w:val="00560D08"/>
    <w:rsid w:val="00562813"/>
    <w:rsid w:val="00562A35"/>
    <w:rsid w:val="00563A11"/>
    <w:rsid w:val="00565F22"/>
    <w:rsid w:val="00570373"/>
    <w:rsid w:val="00572B61"/>
    <w:rsid w:val="00572DC4"/>
    <w:rsid w:val="00573973"/>
    <w:rsid w:val="00574F96"/>
    <w:rsid w:val="005758E2"/>
    <w:rsid w:val="00576249"/>
    <w:rsid w:val="00577452"/>
    <w:rsid w:val="005779F4"/>
    <w:rsid w:val="0058108E"/>
    <w:rsid w:val="00584894"/>
    <w:rsid w:val="00586781"/>
    <w:rsid w:val="00590CD2"/>
    <w:rsid w:val="0059100D"/>
    <w:rsid w:val="00592697"/>
    <w:rsid w:val="00597DB4"/>
    <w:rsid w:val="005A4AAD"/>
    <w:rsid w:val="005B2C85"/>
    <w:rsid w:val="005B32FD"/>
    <w:rsid w:val="005B48C8"/>
    <w:rsid w:val="005B5A3C"/>
    <w:rsid w:val="005C32D8"/>
    <w:rsid w:val="005C3DF2"/>
    <w:rsid w:val="005C5752"/>
    <w:rsid w:val="005C66AC"/>
    <w:rsid w:val="005D1104"/>
    <w:rsid w:val="005D1BB0"/>
    <w:rsid w:val="005D3B59"/>
    <w:rsid w:val="005D4B19"/>
    <w:rsid w:val="005D591B"/>
    <w:rsid w:val="005D6B9E"/>
    <w:rsid w:val="005E0107"/>
    <w:rsid w:val="005E1916"/>
    <w:rsid w:val="005F0980"/>
    <w:rsid w:val="005F2764"/>
    <w:rsid w:val="005F7E6D"/>
    <w:rsid w:val="00600721"/>
    <w:rsid w:val="00600BDF"/>
    <w:rsid w:val="0060265E"/>
    <w:rsid w:val="006031B2"/>
    <w:rsid w:val="00604E9B"/>
    <w:rsid w:val="00606FDC"/>
    <w:rsid w:val="00607988"/>
    <w:rsid w:val="00610F3F"/>
    <w:rsid w:val="006117EE"/>
    <w:rsid w:val="00611B32"/>
    <w:rsid w:val="0061425F"/>
    <w:rsid w:val="00615977"/>
    <w:rsid w:val="0061636E"/>
    <w:rsid w:val="00617301"/>
    <w:rsid w:val="006213D2"/>
    <w:rsid w:val="00622582"/>
    <w:rsid w:val="0062422B"/>
    <w:rsid w:val="00626D4D"/>
    <w:rsid w:val="006319E7"/>
    <w:rsid w:val="00631D32"/>
    <w:rsid w:val="00632E1B"/>
    <w:rsid w:val="00633304"/>
    <w:rsid w:val="00635478"/>
    <w:rsid w:val="006407CB"/>
    <w:rsid w:val="006428C9"/>
    <w:rsid w:val="00642D75"/>
    <w:rsid w:val="00644799"/>
    <w:rsid w:val="00645DE8"/>
    <w:rsid w:val="00647476"/>
    <w:rsid w:val="006477F6"/>
    <w:rsid w:val="006518A4"/>
    <w:rsid w:val="00654898"/>
    <w:rsid w:val="0065699E"/>
    <w:rsid w:val="006609DB"/>
    <w:rsid w:val="00661786"/>
    <w:rsid w:val="0066515D"/>
    <w:rsid w:val="00665C4F"/>
    <w:rsid w:val="00667C2A"/>
    <w:rsid w:val="006700E2"/>
    <w:rsid w:val="00670C2A"/>
    <w:rsid w:val="006717F9"/>
    <w:rsid w:val="006745FF"/>
    <w:rsid w:val="0067715A"/>
    <w:rsid w:val="0068215F"/>
    <w:rsid w:val="0068223C"/>
    <w:rsid w:val="00683944"/>
    <w:rsid w:val="00684875"/>
    <w:rsid w:val="0069058F"/>
    <w:rsid w:val="00691BA1"/>
    <w:rsid w:val="0069217B"/>
    <w:rsid w:val="00694740"/>
    <w:rsid w:val="00697D30"/>
    <w:rsid w:val="006A0BB7"/>
    <w:rsid w:val="006A2524"/>
    <w:rsid w:val="006A33BA"/>
    <w:rsid w:val="006A39D2"/>
    <w:rsid w:val="006A3DD8"/>
    <w:rsid w:val="006A45D7"/>
    <w:rsid w:val="006A53CA"/>
    <w:rsid w:val="006B4BE4"/>
    <w:rsid w:val="006C073F"/>
    <w:rsid w:val="006C0D8B"/>
    <w:rsid w:val="006C4CED"/>
    <w:rsid w:val="006C55C1"/>
    <w:rsid w:val="006C78DB"/>
    <w:rsid w:val="006C7F0F"/>
    <w:rsid w:val="006D09F8"/>
    <w:rsid w:val="006D12B5"/>
    <w:rsid w:val="006D4EDC"/>
    <w:rsid w:val="006D50C1"/>
    <w:rsid w:val="006D6791"/>
    <w:rsid w:val="006D785B"/>
    <w:rsid w:val="006E0380"/>
    <w:rsid w:val="006E1687"/>
    <w:rsid w:val="006E4781"/>
    <w:rsid w:val="006E57D8"/>
    <w:rsid w:val="006E6517"/>
    <w:rsid w:val="006F1EC7"/>
    <w:rsid w:val="006F2116"/>
    <w:rsid w:val="006F220E"/>
    <w:rsid w:val="006F5A42"/>
    <w:rsid w:val="0070158B"/>
    <w:rsid w:val="007018D3"/>
    <w:rsid w:val="00702159"/>
    <w:rsid w:val="00703DC6"/>
    <w:rsid w:val="007069D8"/>
    <w:rsid w:val="0071217C"/>
    <w:rsid w:val="0071576C"/>
    <w:rsid w:val="007159F5"/>
    <w:rsid w:val="007220DE"/>
    <w:rsid w:val="00723F9F"/>
    <w:rsid w:val="00725834"/>
    <w:rsid w:val="00725C41"/>
    <w:rsid w:val="00726426"/>
    <w:rsid w:val="007314C8"/>
    <w:rsid w:val="00732C60"/>
    <w:rsid w:val="00733DB7"/>
    <w:rsid w:val="00734795"/>
    <w:rsid w:val="0073598A"/>
    <w:rsid w:val="00735E1A"/>
    <w:rsid w:val="007401C4"/>
    <w:rsid w:val="00745149"/>
    <w:rsid w:val="00746712"/>
    <w:rsid w:val="0075083C"/>
    <w:rsid w:val="00750D9A"/>
    <w:rsid w:val="00753447"/>
    <w:rsid w:val="007543AE"/>
    <w:rsid w:val="00754977"/>
    <w:rsid w:val="00754F95"/>
    <w:rsid w:val="00756B2A"/>
    <w:rsid w:val="00762D15"/>
    <w:rsid w:val="00763287"/>
    <w:rsid w:val="00763CAD"/>
    <w:rsid w:val="00763D0C"/>
    <w:rsid w:val="00767602"/>
    <w:rsid w:val="0077100A"/>
    <w:rsid w:val="00771D28"/>
    <w:rsid w:val="00772027"/>
    <w:rsid w:val="00774FFB"/>
    <w:rsid w:val="00776535"/>
    <w:rsid w:val="007779BA"/>
    <w:rsid w:val="0078087C"/>
    <w:rsid w:val="007814F0"/>
    <w:rsid w:val="007839EB"/>
    <w:rsid w:val="0078443C"/>
    <w:rsid w:val="00785AF9"/>
    <w:rsid w:val="00790494"/>
    <w:rsid w:val="007922D0"/>
    <w:rsid w:val="0079297E"/>
    <w:rsid w:val="007967CB"/>
    <w:rsid w:val="007A2722"/>
    <w:rsid w:val="007A3900"/>
    <w:rsid w:val="007A3C81"/>
    <w:rsid w:val="007A4C8B"/>
    <w:rsid w:val="007A7AA6"/>
    <w:rsid w:val="007B50BD"/>
    <w:rsid w:val="007B6D03"/>
    <w:rsid w:val="007B706A"/>
    <w:rsid w:val="007B7945"/>
    <w:rsid w:val="007B7B1E"/>
    <w:rsid w:val="007C0682"/>
    <w:rsid w:val="007C1417"/>
    <w:rsid w:val="007C24A9"/>
    <w:rsid w:val="007C2B12"/>
    <w:rsid w:val="007C3338"/>
    <w:rsid w:val="007C4BFA"/>
    <w:rsid w:val="007C505A"/>
    <w:rsid w:val="007C5C79"/>
    <w:rsid w:val="007C6805"/>
    <w:rsid w:val="007D16AE"/>
    <w:rsid w:val="007D2481"/>
    <w:rsid w:val="007D650D"/>
    <w:rsid w:val="007D6605"/>
    <w:rsid w:val="007E00F9"/>
    <w:rsid w:val="007E054F"/>
    <w:rsid w:val="007E182F"/>
    <w:rsid w:val="007E19EA"/>
    <w:rsid w:val="007E4782"/>
    <w:rsid w:val="007E5E7E"/>
    <w:rsid w:val="007E7DA7"/>
    <w:rsid w:val="007F0653"/>
    <w:rsid w:val="007F198D"/>
    <w:rsid w:val="007F1C12"/>
    <w:rsid w:val="007F1F05"/>
    <w:rsid w:val="007F28F4"/>
    <w:rsid w:val="007F2B1F"/>
    <w:rsid w:val="007F47A8"/>
    <w:rsid w:val="007F487D"/>
    <w:rsid w:val="007F505C"/>
    <w:rsid w:val="007F51E7"/>
    <w:rsid w:val="008012CF"/>
    <w:rsid w:val="00801E0F"/>
    <w:rsid w:val="00801FFA"/>
    <w:rsid w:val="008021F4"/>
    <w:rsid w:val="00802A2A"/>
    <w:rsid w:val="00810C78"/>
    <w:rsid w:val="00812392"/>
    <w:rsid w:val="008136E1"/>
    <w:rsid w:val="00815377"/>
    <w:rsid w:val="008173F1"/>
    <w:rsid w:val="00820B22"/>
    <w:rsid w:val="0082195A"/>
    <w:rsid w:val="00823503"/>
    <w:rsid w:val="00833BBC"/>
    <w:rsid w:val="00833E54"/>
    <w:rsid w:val="00836244"/>
    <w:rsid w:val="0084072D"/>
    <w:rsid w:val="008411CB"/>
    <w:rsid w:val="00841234"/>
    <w:rsid w:val="00843961"/>
    <w:rsid w:val="00845217"/>
    <w:rsid w:val="00846B2E"/>
    <w:rsid w:val="00847FFD"/>
    <w:rsid w:val="008533A8"/>
    <w:rsid w:val="00855AE7"/>
    <w:rsid w:val="00860395"/>
    <w:rsid w:val="00861A34"/>
    <w:rsid w:val="00862DAC"/>
    <w:rsid w:val="00871C7E"/>
    <w:rsid w:val="008773D3"/>
    <w:rsid w:val="00877678"/>
    <w:rsid w:val="008801BD"/>
    <w:rsid w:val="008813A5"/>
    <w:rsid w:val="00883D16"/>
    <w:rsid w:val="00883F43"/>
    <w:rsid w:val="00885C42"/>
    <w:rsid w:val="008906A5"/>
    <w:rsid w:val="00890C61"/>
    <w:rsid w:val="008936B9"/>
    <w:rsid w:val="00896FD5"/>
    <w:rsid w:val="008A22C8"/>
    <w:rsid w:val="008A42E8"/>
    <w:rsid w:val="008A56D7"/>
    <w:rsid w:val="008A6982"/>
    <w:rsid w:val="008A7656"/>
    <w:rsid w:val="008A7F6A"/>
    <w:rsid w:val="008B0E6E"/>
    <w:rsid w:val="008B32A8"/>
    <w:rsid w:val="008B3A16"/>
    <w:rsid w:val="008B4766"/>
    <w:rsid w:val="008B6433"/>
    <w:rsid w:val="008B76EF"/>
    <w:rsid w:val="008D09BB"/>
    <w:rsid w:val="008D2E5E"/>
    <w:rsid w:val="008D3484"/>
    <w:rsid w:val="008E225B"/>
    <w:rsid w:val="008E38A5"/>
    <w:rsid w:val="008E4561"/>
    <w:rsid w:val="008E5A65"/>
    <w:rsid w:val="008E5C82"/>
    <w:rsid w:val="008E6419"/>
    <w:rsid w:val="008E6A30"/>
    <w:rsid w:val="008F01CC"/>
    <w:rsid w:val="008F080B"/>
    <w:rsid w:val="008F1B72"/>
    <w:rsid w:val="008F5E7B"/>
    <w:rsid w:val="008F6D8C"/>
    <w:rsid w:val="008F794A"/>
    <w:rsid w:val="00910C66"/>
    <w:rsid w:val="00910DCD"/>
    <w:rsid w:val="0091424B"/>
    <w:rsid w:val="00915C63"/>
    <w:rsid w:val="009170DF"/>
    <w:rsid w:val="0092138C"/>
    <w:rsid w:val="00930A1F"/>
    <w:rsid w:val="00931614"/>
    <w:rsid w:val="00932118"/>
    <w:rsid w:val="009344F6"/>
    <w:rsid w:val="0093685A"/>
    <w:rsid w:val="009371CA"/>
    <w:rsid w:val="00942D02"/>
    <w:rsid w:val="009440EF"/>
    <w:rsid w:val="0094471E"/>
    <w:rsid w:val="00944A15"/>
    <w:rsid w:val="009469A8"/>
    <w:rsid w:val="0095131D"/>
    <w:rsid w:val="009521FD"/>
    <w:rsid w:val="0095315F"/>
    <w:rsid w:val="00955D13"/>
    <w:rsid w:val="009569FD"/>
    <w:rsid w:val="00956F91"/>
    <w:rsid w:val="00962E93"/>
    <w:rsid w:val="00963B6C"/>
    <w:rsid w:val="009655C0"/>
    <w:rsid w:val="0097386A"/>
    <w:rsid w:val="00974DC1"/>
    <w:rsid w:val="00976891"/>
    <w:rsid w:val="00977BD7"/>
    <w:rsid w:val="00982FA1"/>
    <w:rsid w:val="00983403"/>
    <w:rsid w:val="00985352"/>
    <w:rsid w:val="009872D6"/>
    <w:rsid w:val="00987CF8"/>
    <w:rsid w:val="0099066E"/>
    <w:rsid w:val="00991A07"/>
    <w:rsid w:val="00992A68"/>
    <w:rsid w:val="00995749"/>
    <w:rsid w:val="009977F3"/>
    <w:rsid w:val="00997E82"/>
    <w:rsid w:val="009A39DA"/>
    <w:rsid w:val="009B299B"/>
    <w:rsid w:val="009B2B65"/>
    <w:rsid w:val="009B3094"/>
    <w:rsid w:val="009B3346"/>
    <w:rsid w:val="009B4E49"/>
    <w:rsid w:val="009B5E18"/>
    <w:rsid w:val="009C3069"/>
    <w:rsid w:val="009C3A1B"/>
    <w:rsid w:val="009D0EC4"/>
    <w:rsid w:val="009D1F88"/>
    <w:rsid w:val="009D6C0B"/>
    <w:rsid w:val="009D72DD"/>
    <w:rsid w:val="009D781D"/>
    <w:rsid w:val="009E022F"/>
    <w:rsid w:val="009E7CFD"/>
    <w:rsid w:val="009F04A5"/>
    <w:rsid w:val="009F0562"/>
    <w:rsid w:val="009F1A42"/>
    <w:rsid w:val="009F38BC"/>
    <w:rsid w:val="009F4D83"/>
    <w:rsid w:val="00A0061D"/>
    <w:rsid w:val="00A04543"/>
    <w:rsid w:val="00A07119"/>
    <w:rsid w:val="00A121B9"/>
    <w:rsid w:val="00A12566"/>
    <w:rsid w:val="00A13F4C"/>
    <w:rsid w:val="00A15D0E"/>
    <w:rsid w:val="00A17730"/>
    <w:rsid w:val="00A20E8E"/>
    <w:rsid w:val="00A224DA"/>
    <w:rsid w:val="00A22A15"/>
    <w:rsid w:val="00A22C13"/>
    <w:rsid w:val="00A2388F"/>
    <w:rsid w:val="00A2575F"/>
    <w:rsid w:val="00A26191"/>
    <w:rsid w:val="00A261B3"/>
    <w:rsid w:val="00A2767C"/>
    <w:rsid w:val="00A30594"/>
    <w:rsid w:val="00A30BC0"/>
    <w:rsid w:val="00A3202B"/>
    <w:rsid w:val="00A336EE"/>
    <w:rsid w:val="00A35479"/>
    <w:rsid w:val="00A36E6B"/>
    <w:rsid w:val="00A420F6"/>
    <w:rsid w:val="00A440F6"/>
    <w:rsid w:val="00A44176"/>
    <w:rsid w:val="00A44491"/>
    <w:rsid w:val="00A46015"/>
    <w:rsid w:val="00A545B0"/>
    <w:rsid w:val="00A56935"/>
    <w:rsid w:val="00A576C6"/>
    <w:rsid w:val="00A6046D"/>
    <w:rsid w:val="00A621FD"/>
    <w:rsid w:val="00A63BC4"/>
    <w:rsid w:val="00A65D56"/>
    <w:rsid w:val="00A66A45"/>
    <w:rsid w:val="00A71DF3"/>
    <w:rsid w:val="00A7725F"/>
    <w:rsid w:val="00A77FC6"/>
    <w:rsid w:val="00A82A8F"/>
    <w:rsid w:val="00A83EF6"/>
    <w:rsid w:val="00A84186"/>
    <w:rsid w:val="00A858EF"/>
    <w:rsid w:val="00A900A5"/>
    <w:rsid w:val="00A90F07"/>
    <w:rsid w:val="00A91658"/>
    <w:rsid w:val="00A95DAE"/>
    <w:rsid w:val="00AA32F6"/>
    <w:rsid w:val="00AA3789"/>
    <w:rsid w:val="00AA4D44"/>
    <w:rsid w:val="00AA6A31"/>
    <w:rsid w:val="00AB2372"/>
    <w:rsid w:val="00AB3460"/>
    <w:rsid w:val="00AB3A0F"/>
    <w:rsid w:val="00AB4D85"/>
    <w:rsid w:val="00AB7473"/>
    <w:rsid w:val="00AC1358"/>
    <w:rsid w:val="00AC30B4"/>
    <w:rsid w:val="00AC48C2"/>
    <w:rsid w:val="00AC518E"/>
    <w:rsid w:val="00AD0995"/>
    <w:rsid w:val="00AD1E36"/>
    <w:rsid w:val="00AD6944"/>
    <w:rsid w:val="00AD6C5D"/>
    <w:rsid w:val="00AD7414"/>
    <w:rsid w:val="00AD7F35"/>
    <w:rsid w:val="00AE1DA3"/>
    <w:rsid w:val="00AE3322"/>
    <w:rsid w:val="00AE37C1"/>
    <w:rsid w:val="00AE37E6"/>
    <w:rsid w:val="00AF192A"/>
    <w:rsid w:val="00AF2215"/>
    <w:rsid w:val="00AF4E30"/>
    <w:rsid w:val="00AF6E60"/>
    <w:rsid w:val="00AF725C"/>
    <w:rsid w:val="00B026A1"/>
    <w:rsid w:val="00B02D50"/>
    <w:rsid w:val="00B02D73"/>
    <w:rsid w:val="00B04476"/>
    <w:rsid w:val="00B07A5D"/>
    <w:rsid w:val="00B12D3C"/>
    <w:rsid w:val="00B1337C"/>
    <w:rsid w:val="00B13777"/>
    <w:rsid w:val="00B17E4F"/>
    <w:rsid w:val="00B22AC6"/>
    <w:rsid w:val="00B24B7B"/>
    <w:rsid w:val="00B316F0"/>
    <w:rsid w:val="00B37593"/>
    <w:rsid w:val="00B37AF5"/>
    <w:rsid w:val="00B4192D"/>
    <w:rsid w:val="00B438B5"/>
    <w:rsid w:val="00B43C1E"/>
    <w:rsid w:val="00B4724B"/>
    <w:rsid w:val="00B473CB"/>
    <w:rsid w:val="00B479BE"/>
    <w:rsid w:val="00B52865"/>
    <w:rsid w:val="00B5296F"/>
    <w:rsid w:val="00B53CE5"/>
    <w:rsid w:val="00B551E1"/>
    <w:rsid w:val="00B56615"/>
    <w:rsid w:val="00B57F43"/>
    <w:rsid w:val="00B61672"/>
    <w:rsid w:val="00B62819"/>
    <w:rsid w:val="00B6363A"/>
    <w:rsid w:val="00B64382"/>
    <w:rsid w:val="00B64834"/>
    <w:rsid w:val="00B65E6F"/>
    <w:rsid w:val="00B66022"/>
    <w:rsid w:val="00B660C8"/>
    <w:rsid w:val="00B66F01"/>
    <w:rsid w:val="00B672CE"/>
    <w:rsid w:val="00B7025A"/>
    <w:rsid w:val="00B70FF8"/>
    <w:rsid w:val="00B72D1C"/>
    <w:rsid w:val="00B74842"/>
    <w:rsid w:val="00B75B52"/>
    <w:rsid w:val="00B763F6"/>
    <w:rsid w:val="00B82681"/>
    <w:rsid w:val="00B8378C"/>
    <w:rsid w:val="00B916F7"/>
    <w:rsid w:val="00B92351"/>
    <w:rsid w:val="00B935F1"/>
    <w:rsid w:val="00B97580"/>
    <w:rsid w:val="00B97EA8"/>
    <w:rsid w:val="00BA45B0"/>
    <w:rsid w:val="00BA4F61"/>
    <w:rsid w:val="00BA5285"/>
    <w:rsid w:val="00BA60D7"/>
    <w:rsid w:val="00BB1757"/>
    <w:rsid w:val="00BB2619"/>
    <w:rsid w:val="00BB2DB9"/>
    <w:rsid w:val="00BB3912"/>
    <w:rsid w:val="00BB571B"/>
    <w:rsid w:val="00BB6302"/>
    <w:rsid w:val="00BB7D33"/>
    <w:rsid w:val="00BC0275"/>
    <w:rsid w:val="00BC0529"/>
    <w:rsid w:val="00BC4841"/>
    <w:rsid w:val="00BC4CEC"/>
    <w:rsid w:val="00BC621A"/>
    <w:rsid w:val="00BC7775"/>
    <w:rsid w:val="00BD1CDF"/>
    <w:rsid w:val="00BD27C6"/>
    <w:rsid w:val="00BD35AB"/>
    <w:rsid w:val="00BD6FFE"/>
    <w:rsid w:val="00BE006E"/>
    <w:rsid w:val="00BE147E"/>
    <w:rsid w:val="00BE35D8"/>
    <w:rsid w:val="00BE42A2"/>
    <w:rsid w:val="00BE4BCA"/>
    <w:rsid w:val="00BE506D"/>
    <w:rsid w:val="00BE52E1"/>
    <w:rsid w:val="00BE5C05"/>
    <w:rsid w:val="00BE60BA"/>
    <w:rsid w:val="00BF0BE4"/>
    <w:rsid w:val="00BF28EB"/>
    <w:rsid w:val="00BF59F4"/>
    <w:rsid w:val="00BF5E42"/>
    <w:rsid w:val="00BF7EBC"/>
    <w:rsid w:val="00BF7EF9"/>
    <w:rsid w:val="00C03C57"/>
    <w:rsid w:val="00C1110B"/>
    <w:rsid w:val="00C13752"/>
    <w:rsid w:val="00C137B0"/>
    <w:rsid w:val="00C13F4C"/>
    <w:rsid w:val="00C2063C"/>
    <w:rsid w:val="00C2235A"/>
    <w:rsid w:val="00C22ACA"/>
    <w:rsid w:val="00C22C45"/>
    <w:rsid w:val="00C26563"/>
    <w:rsid w:val="00C347F0"/>
    <w:rsid w:val="00C35A87"/>
    <w:rsid w:val="00C37413"/>
    <w:rsid w:val="00C425AA"/>
    <w:rsid w:val="00C43CF5"/>
    <w:rsid w:val="00C462BF"/>
    <w:rsid w:val="00C475B6"/>
    <w:rsid w:val="00C51ED1"/>
    <w:rsid w:val="00C541ED"/>
    <w:rsid w:val="00C61409"/>
    <w:rsid w:val="00C616F7"/>
    <w:rsid w:val="00C6192C"/>
    <w:rsid w:val="00C63CFA"/>
    <w:rsid w:val="00C64827"/>
    <w:rsid w:val="00C65A0D"/>
    <w:rsid w:val="00C65A5D"/>
    <w:rsid w:val="00C6673A"/>
    <w:rsid w:val="00C71C4E"/>
    <w:rsid w:val="00C72C6B"/>
    <w:rsid w:val="00C73811"/>
    <w:rsid w:val="00C77E4A"/>
    <w:rsid w:val="00C77E64"/>
    <w:rsid w:val="00C80ABA"/>
    <w:rsid w:val="00C80CDB"/>
    <w:rsid w:val="00C8733B"/>
    <w:rsid w:val="00C94254"/>
    <w:rsid w:val="00C943C5"/>
    <w:rsid w:val="00C9598D"/>
    <w:rsid w:val="00CA09BE"/>
    <w:rsid w:val="00CA50B4"/>
    <w:rsid w:val="00CA6E20"/>
    <w:rsid w:val="00CB409B"/>
    <w:rsid w:val="00CB494A"/>
    <w:rsid w:val="00CB5EE1"/>
    <w:rsid w:val="00CB6C18"/>
    <w:rsid w:val="00CB7426"/>
    <w:rsid w:val="00CC0B90"/>
    <w:rsid w:val="00CC36CA"/>
    <w:rsid w:val="00CC58E8"/>
    <w:rsid w:val="00CD1198"/>
    <w:rsid w:val="00CD17BE"/>
    <w:rsid w:val="00CD341E"/>
    <w:rsid w:val="00CD37D1"/>
    <w:rsid w:val="00CD7BAB"/>
    <w:rsid w:val="00CE1647"/>
    <w:rsid w:val="00CE24FA"/>
    <w:rsid w:val="00CE53A1"/>
    <w:rsid w:val="00CE5474"/>
    <w:rsid w:val="00CF00E3"/>
    <w:rsid w:val="00CF0162"/>
    <w:rsid w:val="00CF2BEC"/>
    <w:rsid w:val="00CF31BA"/>
    <w:rsid w:val="00CF42E2"/>
    <w:rsid w:val="00CF5F09"/>
    <w:rsid w:val="00D02EF6"/>
    <w:rsid w:val="00D05039"/>
    <w:rsid w:val="00D06DA4"/>
    <w:rsid w:val="00D07A7C"/>
    <w:rsid w:val="00D07CF8"/>
    <w:rsid w:val="00D10CF9"/>
    <w:rsid w:val="00D16E16"/>
    <w:rsid w:val="00D17C0E"/>
    <w:rsid w:val="00D210CC"/>
    <w:rsid w:val="00D22AB9"/>
    <w:rsid w:val="00D22BC1"/>
    <w:rsid w:val="00D24532"/>
    <w:rsid w:val="00D25D9F"/>
    <w:rsid w:val="00D26801"/>
    <w:rsid w:val="00D31B95"/>
    <w:rsid w:val="00D31BC0"/>
    <w:rsid w:val="00D31FDD"/>
    <w:rsid w:val="00D33285"/>
    <w:rsid w:val="00D33FBD"/>
    <w:rsid w:val="00D40019"/>
    <w:rsid w:val="00D40F1C"/>
    <w:rsid w:val="00D41258"/>
    <w:rsid w:val="00D42C69"/>
    <w:rsid w:val="00D43548"/>
    <w:rsid w:val="00D449C7"/>
    <w:rsid w:val="00D44C9A"/>
    <w:rsid w:val="00D45978"/>
    <w:rsid w:val="00D45A02"/>
    <w:rsid w:val="00D47214"/>
    <w:rsid w:val="00D538E8"/>
    <w:rsid w:val="00D57705"/>
    <w:rsid w:val="00D61A11"/>
    <w:rsid w:val="00D62B93"/>
    <w:rsid w:val="00D734B3"/>
    <w:rsid w:val="00D752D7"/>
    <w:rsid w:val="00D76294"/>
    <w:rsid w:val="00D76ACE"/>
    <w:rsid w:val="00D80404"/>
    <w:rsid w:val="00D8137B"/>
    <w:rsid w:val="00D814D3"/>
    <w:rsid w:val="00D82002"/>
    <w:rsid w:val="00D90BC4"/>
    <w:rsid w:val="00D92097"/>
    <w:rsid w:val="00D920BA"/>
    <w:rsid w:val="00D925C7"/>
    <w:rsid w:val="00D92A46"/>
    <w:rsid w:val="00D92D27"/>
    <w:rsid w:val="00D92EA9"/>
    <w:rsid w:val="00D96FD6"/>
    <w:rsid w:val="00DA3A2A"/>
    <w:rsid w:val="00DA3AC5"/>
    <w:rsid w:val="00DA4A9F"/>
    <w:rsid w:val="00DA5BF9"/>
    <w:rsid w:val="00DA6AF9"/>
    <w:rsid w:val="00DB0917"/>
    <w:rsid w:val="00DB205A"/>
    <w:rsid w:val="00DB5A8B"/>
    <w:rsid w:val="00DB7150"/>
    <w:rsid w:val="00DC3662"/>
    <w:rsid w:val="00DC3BDA"/>
    <w:rsid w:val="00DC50E3"/>
    <w:rsid w:val="00DC69D6"/>
    <w:rsid w:val="00DC7C9D"/>
    <w:rsid w:val="00DD0130"/>
    <w:rsid w:val="00DD0BA4"/>
    <w:rsid w:val="00DD1232"/>
    <w:rsid w:val="00DD240A"/>
    <w:rsid w:val="00DD3663"/>
    <w:rsid w:val="00DD54D3"/>
    <w:rsid w:val="00DD55F2"/>
    <w:rsid w:val="00DD5886"/>
    <w:rsid w:val="00DD6B89"/>
    <w:rsid w:val="00DD72BB"/>
    <w:rsid w:val="00DE037B"/>
    <w:rsid w:val="00DE0507"/>
    <w:rsid w:val="00DE1C79"/>
    <w:rsid w:val="00DE1D3D"/>
    <w:rsid w:val="00DE315E"/>
    <w:rsid w:val="00DE46DB"/>
    <w:rsid w:val="00DE52D7"/>
    <w:rsid w:val="00E00B15"/>
    <w:rsid w:val="00E00D7B"/>
    <w:rsid w:val="00E05B60"/>
    <w:rsid w:val="00E069B8"/>
    <w:rsid w:val="00E126D2"/>
    <w:rsid w:val="00E144D1"/>
    <w:rsid w:val="00E16632"/>
    <w:rsid w:val="00E16EA1"/>
    <w:rsid w:val="00E173AE"/>
    <w:rsid w:val="00E176F0"/>
    <w:rsid w:val="00E17EEF"/>
    <w:rsid w:val="00E20D54"/>
    <w:rsid w:val="00E20EB4"/>
    <w:rsid w:val="00E268DD"/>
    <w:rsid w:val="00E3005E"/>
    <w:rsid w:val="00E30BF5"/>
    <w:rsid w:val="00E32B68"/>
    <w:rsid w:val="00E41673"/>
    <w:rsid w:val="00E431D8"/>
    <w:rsid w:val="00E44525"/>
    <w:rsid w:val="00E44728"/>
    <w:rsid w:val="00E45A68"/>
    <w:rsid w:val="00E45A94"/>
    <w:rsid w:val="00E52C19"/>
    <w:rsid w:val="00E555AF"/>
    <w:rsid w:val="00E5564B"/>
    <w:rsid w:val="00E6200E"/>
    <w:rsid w:val="00E62D85"/>
    <w:rsid w:val="00E65E95"/>
    <w:rsid w:val="00E6687D"/>
    <w:rsid w:val="00E738BD"/>
    <w:rsid w:val="00E77889"/>
    <w:rsid w:val="00E80396"/>
    <w:rsid w:val="00E827EE"/>
    <w:rsid w:val="00E84009"/>
    <w:rsid w:val="00E87379"/>
    <w:rsid w:val="00E90F7C"/>
    <w:rsid w:val="00E93A56"/>
    <w:rsid w:val="00E96785"/>
    <w:rsid w:val="00EA2698"/>
    <w:rsid w:val="00EA7670"/>
    <w:rsid w:val="00EB6975"/>
    <w:rsid w:val="00EB7E3D"/>
    <w:rsid w:val="00EC2891"/>
    <w:rsid w:val="00EC5B8E"/>
    <w:rsid w:val="00EC6641"/>
    <w:rsid w:val="00EC7472"/>
    <w:rsid w:val="00EC7AB4"/>
    <w:rsid w:val="00ED167F"/>
    <w:rsid w:val="00ED17FF"/>
    <w:rsid w:val="00ED1E0E"/>
    <w:rsid w:val="00ED500A"/>
    <w:rsid w:val="00EE09D2"/>
    <w:rsid w:val="00EE30D0"/>
    <w:rsid w:val="00EE32C4"/>
    <w:rsid w:val="00EE33B2"/>
    <w:rsid w:val="00EE4D57"/>
    <w:rsid w:val="00EE5271"/>
    <w:rsid w:val="00EF0D9B"/>
    <w:rsid w:val="00EF1677"/>
    <w:rsid w:val="00EF3CAD"/>
    <w:rsid w:val="00F01239"/>
    <w:rsid w:val="00F01900"/>
    <w:rsid w:val="00F031F6"/>
    <w:rsid w:val="00F04B30"/>
    <w:rsid w:val="00F0550C"/>
    <w:rsid w:val="00F05A11"/>
    <w:rsid w:val="00F06EA1"/>
    <w:rsid w:val="00F06F54"/>
    <w:rsid w:val="00F0721C"/>
    <w:rsid w:val="00F12718"/>
    <w:rsid w:val="00F1291B"/>
    <w:rsid w:val="00F12C45"/>
    <w:rsid w:val="00F13DA3"/>
    <w:rsid w:val="00F14304"/>
    <w:rsid w:val="00F14360"/>
    <w:rsid w:val="00F14DBD"/>
    <w:rsid w:val="00F161C0"/>
    <w:rsid w:val="00F16B94"/>
    <w:rsid w:val="00F24B65"/>
    <w:rsid w:val="00F34E17"/>
    <w:rsid w:val="00F3684D"/>
    <w:rsid w:val="00F36A78"/>
    <w:rsid w:val="00F36BAD"/>
    <w:rsid w:val="00F405E7"/>
    <w:rsid w:val="00F4086F"/>
    <w:rsid w:val="00F446A8"/>
    <w:rsid w:val="00F5060E"/>
    <w:rsid w:val="00F528A7"/>
    <w:rsid w:val="00F55DA6"/>
    <w:rsid w:val="00F57225"/>
    <w:rsid w:val="00F65B73"/>
    <w:rsid w:val="00F706BC"/>
    <w:rsid w:val="00F726A4"/>
    <w:rsid w:val="00F77C15"/>
    <w:rsid w:val="00F80554"/>
    <w:rsid w:val="00F83E27"/>
    <w:rsid w:val="00F85487"/>
    <w:rsid w:val="00F8566A"/>
    <w:rsid w:val="00F8714B"/>
    <w:rsid w:val="00F873AB"/>
    <w:rsid w:val="00F93E64"/>
    <w:rsid w:val="00F948E7"/>
    <w:rsid w:val="00F94E55"/>
    <w:rsid w:val="00F97155"/>
    <w:rsid w:val="00FA162B"/>
    <w:rsid w:val="00FA182E"/>
    <w:rsid w:val="00FA5E8A"/>
    <w:rsid w:val="00FA63D8"/>
    <w:rsid w:val="00FB2115"/>
    <w:rsid w:val="00FB4375"/>
    <w:rsid w:val="00FC0573"/>
    <w:rsid w:val="00FC331F"/>
    <w:rsid w:val="00FC333F"/>
    <w:rsid w:val="00FC5587"/>
    <w:rsid w:val="00FC627C"/>
    <w:rsid w:val="00FC6756"/>
    <w:rsid w:val="00FD193E"/>
    <w:rsid w:val="00FD3095"/>
    <w:rsid w:val="00FD5ECC"/>
    <w:rsid w:val="00FE00A3"/>
    <w:rsid w:val="00FE019D"/>
    <w:rsid w:val="00FE10E6"/>
    <w:rsid w:val="00FE3807"/>
    <w:rsid w:val="00FE3CF4"/>
    <w:rsid w:val="00FE532C"/>
    <w:rsid w:val="00FE5621"/>
    <w:rsid w:val="00FE7086"/>
    <w:rsid w:val="00FF2909"/>
    <w:rsid w:val="00FF326A"/>
    <w:rsid w:val="00FF3935"/>
    <w:rsid w:val="00FF4EA2"/>
    <w:rsid w:val="00FF58B7"/>
    <w:rsid w:val="00FF5D75"/>
    <w:rsid w:val="00FF5FB2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19EFC1E"/>
  <w15:docId w15:val="{5A52DE9F-46A3-4203-AD13-FB35C2FE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348"/>
    <w:pPr>
      <w:suppressAutoHyphens/>
      <w:spacing w:after="0" w:line="240" w:lineRule="auto"/>
    </w:pPr>
  </w:style>
  <w:style w:type="paragraph" w:styleId="Titlu1">
    <w:name w:val="heading 1"/>
    <w:basedOn w:val="Normal"/>
    <w:next w:val="Normal"/>
    <w:link w:val="Titlu1Caracter"/>
    <w:qFormat/>
    <w:rsid w:val="002E6B9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2E6B9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2E6B9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5">
    <w:name w:val="heading 5"/>
    <w:basedOn w:val="Normal"/>
    <w:next w:val="Normal"/>
    <w:link w:val="Titlu5Caracter"/>
    <w:qFormat/>
    <w:rsid w:val="002E6B9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uprins1">
    <w:name w:val="toc 1"/>
    <w:basedOn w:val="Normal"/>
    <w:next w:val="Normal"/>
    <w:uiPriority w:val="39"/>
    <w:qFormat/>
    <w:rsid w:val="002E6B98"/>
    <w:pPr>
      <w:spacing w:before="120" w:after="120"/>
    </w:pPr>
    <w:rPr>
      <w:b/>
      <w:bCs/>
      <w:cap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E6B9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E6B98"/>
    <w:rPr>
      <w:rFonts w:ascii="Tahoma" w:eastAsia="Times New Roman" w:hAnsi="Tahoma" w:cs="Tahoma"/>
      <w:sz w:val="16"/>
      <w:szCs w:val="16"/>
      <w:lang w:val="ro-RO" w:eastAsia="ar-SA"/>
    </w:rPr>
  </w:style>
  <w:style w:type="paragraph" w:styleId="Cuprins2">
    <w:name w:val="toc 2"/>
    <w:basedOn w:val="Normal"/>
    <w:next w:val="Normal"/>
    <w:autoRedefine/>
    <w:uiPriority w:val="39"/>
    <w:unhideWhenUsed/>
    <w:qFormat/>
    <w:rsid w:val="00B17E4F"/>
    <w:pPr>
      <w:tabs>
        <w:tab w:val="right" w:leader="dot" w:pos="10455"/>
      </w:tabs>
      <w:spacing w:after="100"/>
    </w:pPr>
    <w:rPr>
      <w:b/>
      <w:noProof/>
      <w:sz w:val="20"/>
      <w:szCs w:val="20"/>
    </w:rPr>
  </w:style>
  <w:style w:type="paragraph" w:styleId="Cuprins3">
    <w:name w:val="toc 3"/>
    <w:basedOn w:val="Normal"/>
    <w:next w:val="Normal"/>
    <w:autoRedefine/>
    <w:uiPriority w:val="39"/>
    <w:unhideWhenUsed/>
    <w:qFormat/>
    <w:rsid w:val="004F412A"/>
    <w:pPr>
      <w:tabs>
        <w:tab w:val="right" w:leader="dot" w:pos="10455"/>
      </w:tabs>
      <w:spacing w:after="100"/>
      <w:ind w:left="480"/>
    </w:pPr>
    <w:rPr>
      <w:noProof/>
      <w:sz w:val="20"/>
      <w:szCs w:val="20"/>
    </w:rPr>
  </w:style>
  <w:style w:type="paragraph" w:styleId="Cuprins5">
    <w:name w:val="toc 5"/>
    <w:basedOn w:val="Normal"/>
    <w:next w:val="Normal"/>
    <w:autoRedefine/>
    <w:uiPriority w:val="39"/>
    <w:unhideWhenUsed/>
    <w:rsid w:val="002E6B98"/>
    <w:pPr>
      <w:spacing w:after="100"/>
      <w:ind w:left="960"/>
    </w:pPr>
  </w:style>
  <w:style w:type="character" w:customStyle="1" w:styleId="Titlu1Caracter">
    <w:name w:val="Titlu 1 Caracter"/>
    <w:basedOn w:val="Fontdeparagrafimplicit"/>
    <w:link w:val="Titlu1"/>
    <w:rsid w:val="002E6B98"/>
    <w:rPr>
      <w:rFonts w:ascii="Arial" w:hAnsi="Arial" w:cs="Arial"/>
      <w:b/>
      <w:bCs/>
      <w:kern w:val="1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rsid w:val="002E6B98"/>
    <w:rPr>
      <w:rFonts w:ascii="Arial" w:hAnsi="Arial" w:cs="Arial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rsid w:val="002E6B98"/>
    <w:rPr>
      <w:rFonts w:ascii="Arial" w:hAnsi="Arial" w:cs="Arial"/>
      <w:b/>
      <w:bCs/>
      <w:sz w:val="26"/>
      <w:szCs w:val="26"/>
    </w:rPr>
  </w:style>
  <w:style w:type="character" w:customStyle="1" w:styleId="Titlu5Caracter">
    <w:name w:val="Titlu 5 Caracter"/>
    <w:basedOn w:val="Fontdeparagrafimplicit"/>
    <w:link w:val="Titlu5"/>
    <w:rsid w:val="002E6B98"/>
    <w:rPr>
      <w:b/>
      <w:bCs/>
      <w:i/>
      <w:iCs/>
      <w:sz w:val="26"/>
      <w:szCs w:val="26"/>
    </w:rPr>
  </w:style>
  <w:style w:type="character" w:customStyle="1" w:styleId="WW8Num1z0">
    <w:name w:val="WW8Num1z0"/>
    <w:rsid w:val="002E6B98"/>
    <w:rPr>
      <w:rFonts w:ascii="Arial" w:hAnsi="Arial"/>
    </w:rPr>
  </w:style>
  <w:style w:type="character" w:customStyle="1" w:styleId="WW8Num2z0">
    <w:name w:val="WW8Num2z0"/>
    <w:rsid w:val="002E6B98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2E6B98"/>
    <w:rPr>
      <w:rFonts w:ascii="Wingdings" w:hAnsi="Wingdings"/>
      <w:sz w:val="20"/>
      <w:szCs w:val="20"/>
    </w:rPr>
  </w:style>
  <w:style w:type="character" w:customStyle="1" w:styleId="WW8Num4z0">
    <w:name w:val="WW8Num4z0"/>
    <w:rsid w:val="002E6B98"/>
    <w:rPr>
      <w:rFonts w:ascii="Symbol" w:hAnsi="Symbol"/>
    </w:rPr>
  </w:style>
  <w:style w:type="character" w:customStyle="1" w:styleId="WW8Num4z1">
    <w:name w:val="WW8Num4z1"/>
    <w:rsid w:val="002E6B98"/>
    <w:rPr>
      <w:rFonts w:ascii="Times New Roman" w:hAnsi="Times New Roman" w:cs="Courier New"/>
    </w:rPr>
  </w:style>
  <w:style w:type="character" w:customStyle="1" w:styleId="WW8Num4z3">
    <w:name w:val="WW8Num4z3"/>
    <w:rsid w:val="002E6B98"/>
    <w:rPr>
      <w:rFonts w:ascii="Symbol" w:hAnsi="Symbol"/>
    </w:rPr>
  </w:style>
  <w:style w:type="character" w:customStyle="1" w:styleId="WW8Num4z4">
    <w:name w:val="WW8Num4z4"/>
    <w:rsid w:val="002E6B98"/>
    <w:rPr>
      <w:rFonts w:ascii="Courier New" w:hAnsi="Courier New" w:cs="Courier New"/>
    </w:rPr>
  </w:style>
  <w:style w:type="character" w:customStyle="1" w:styleId="WW8Num5z0">
    <w:name w:val="WW8Num5z0"/>
    <w:rsid w:val="002E6B98"/>
    <w:rPr>
      <w:rFonts w:ascii="Wingdings" w:hAnsi="Wingdings"/>
      <w:sz w:val="20"/>
      <w:szCs w:val="20"/>
    </w:rPr>
  </w:style>
  <w:style w:type="character" w:customStyle="1" w:styleId="WW8Num6z0">
    <w:name w:val="WW8Num6z0"/>
    <w:rsid w:val="002E6B98"/>
    <w:rPr>
      <w:rFonts w:ascii="Wingdings" w:hAnsi="Wingdings"/>
      <w:sz w:val="20"/>
      <w:szCs w:val="20"/>
    </w:rPr>
  </w:style>
  <w:style w:type="character" w:customStyle="1" w:styleId="WW8Num7z0">
    <w:name w:val="WW8Num7z0"/>
    <w:rsid w:val="002E6B98"/>
    <w:rPr>
      <w:rFonts w:ascii="Wingdings" w:hAnsi="Wingdings"/>
      <w:sz w:val="20"/>
      <w:szCs w:val="20"/>
    </w:rPr>
  </w:style>
  <w:style w:type="character" w:customStyle="1" w:styleId="WW8Num8z0">
    <w:name w:val="WW8Num8z0"/>
    <w:rsid w:val="002E6B98"/>
    <w:rPr>
      <w:rFonts w:ascii="Wingdings" w:hAnsi="Wingdings"/>
      <w:sz w:val="20"/>
      <w:szCs w:val="20"/>
    </w:rPr>
  </w:style>
  <w:style w:type="character" w:customStyle="1" w:styleId="WW8Num9z0">
    <w:name w:val="WW8Num9z0"/>
    <w:rsid w:val="002E6B98"/>
    <w:rPr>
      <w:rFonts w:ascii="Wingdings" w:hAnsi="Wingdings"/>
      <w:sz w:val="20"/>
      <w:szCs w:val="20"/>
    </w:rPr>
  </w:style>
  <w:style w:type="character" w:customStyle="1" w:styleId="WW8Num10z0">
    <w:name w:val="WW8Num10z0"/>
    <w:rsid w:val="002E6B98"/>
    <w:rPr>
      <w:rFonts w:ascii="Wingdings" w:hAnsi="Wingdings"/>
      <w:sz w:val="20"/>
      <w:szCs w:val="20"/>
    </w:rPr>
  </w:style>
  <w:style w:type="character" w:customStyle="1" w:styleId="WW8Num11z0">
    <w:name w:val="WW8Num11z0"/>
    <w:rsid w:val="002E6B98"/>
    <w:rPr>
      <w:rFonts w:ascii="Wingdings" w:hAnsi="Wingdings"/>
      <w:sz w:val="20"/>
      <w:szCs w:val="20"/>
    </w:rPr>
  </w:style>
  <w:style w:type="character" w:customStyle="1" w:styleId="WW8Num12z0">
    <w:name w:val="WW8Num12z0"/>
    <w:rsid w:val="002E6B98"/>
    <w:rPr>
      <w:rFonts w:ascii="Wingdings" w:hAnsi="Wingdings"/>
      <w:sz w:val="20"/>
      <w:szCs w:val="20"/>
    </w:rPr>
  </w:style>
  <w:style w:type="character" w:customStyle="1" w:styleId="WW8Num13z0">
    <w:name w:val="WW8Num13z0"/>
    <w:rsid w:val="002E6B98"/>
    <w:rPr>
      <w:rFonts w:ascii="Wingdings" w:hAnsi="Wingdings"/>
      <w:sz w:val="20"/>
      <w:szCs w:val="20"/>
    </w:rPr>
  </w:style>
  <w:style w:type="character" w:customStyle="1" w:styleId="WW8Num14z0">
    <w:name w:val="WW8Num14z0"/>
    <w:rsid w:val="002E6B98"/>
    <w:rPr>
      <w:rFonts w:ascii="Symbol" w:hAnsi="Symbol"/>
      <w:u w:val="none"/>
    </w:rPr>
  </w:style>
  <w:style w:type="character" w:customStyle="1" w:styleId="WW8Num15z0">
    <w:name w:val="WW8Num15z0"/>
    <w:rsid w:val="002E6B98"/>
    <w:rPr>
      <w:rFonts w:ascii="Wingdings" w:hAnsi="Wingdings"/>
      <w:sz w:val="20"/>
      <w:szCs w:val="20"/>
    </w:rPr>
  </w:style>
  <w:style w:type="character" w:customStyle="1" w:styleId="WW8Num16z0">
    <w:name w:val="WW8Num16z0"/>
    <w:rsid w:val="002E6B98"/>
    <w:rPr>
      <w:rFonts w:ascii="Wingdings" w:hAnsi="Wingdings"/>
      <w:sz w:val="20"/>
      <w:szCs w:val="20"/>
    </w:rPr>
  </w:style>
  <w:style w:type="character" w:customStyle="1" w:styleId="WW8Num17z0">
    <w:name w:val="WW8Num17z0"/>
    <w:rsid w:val="002E6B98"/>
    <w:rPr>
      <w:rFonts w:ascii="Wingdings" w:hAnsi="Wingdings"/>
      <w:sz w:val="20"/>
      <w:szCs w:val="20"/>
    </w:rPr>
  </w:style>
  <w:style w:type="character" w:customStyle="1" w:styleId="WW8Num18z0">
    <w:name w:val="WW8Num18z0"/>
    <w:rsid w:val="002E6B98"/>
    <w:rPr>
      <w:rFonts w:ascii="Wingdings" w:hAnsi="Wingdings"/>
      <w:sz w:val="20"/>
      <w:szCs w:val="20"/>
    </w:rPr>
  </w:style>
  <w:style w:type="character" w:customStyle="1" w:styleId="WW8Num19z0">
    <w:name w:val="WW8Num19z0"/>
    <w:rsid w:val="002E6B98"/>
    <w:rPr>
      <w:rFonts w:ascii="Wingdings" w:hAnsi="Wingdings"/>
      <w:sz w:val="20"/>
      <w:szCs w:val="20"/>
    </w:rPr>
  </w:style>
  <w:style w:type="character" w:customStyle="1" w:styleId="WW8Num20z0">
    <w:name w:val="WW8Num20z0"/>
    <w:rsid w:val="002E6B98"/>
    <w:rPr>
      <w:rFonts w:ascii="Wingdings" w:hAnsi="Wingdings"/>
      <w:sz w:val="20"/>
      <w:szCs w:val="20"/>
    </w:rPr>
  </w:style>
  <w:style w:type="character" w:customStyle="1" w:styleId="WW8Num21z0">
    <w:name w:val="WW8Num21z0"/>
    <w:rsid w:val="002E6B98"/>
    <w:rPr>
      <w:rFonts w:ascii="Wingdings" w:hAnsi="Wingdings"/>
      <w:sz w:val="20"/>
      <w:szCs w:val="20"/>
    </w:rPr>
  </w:style>
  <w:style w:type="character" w:customStyle="1" w:styleId="WW8Num22z0">
    <w:name w:val="WW8Num22z0"/>
    <w:rsid w:val="002E6B98"/>
    <w:rPr>
      <w:rFonts w:ascii="Wingdings" w:hAnsi="Wingdings"/>
      <w:sz w:val="20"/>
      <w:szCs w:val="20"/>
    </w:rPr>
  </w:style>
  <w:style w:type="character" w:customStyle="1" w:styleId="WW8Num23z0">
    <w:name w:val="WW8Num23z0"/>
    <w:rsid w:val="002E6B98"/>
    <w:rPr>
      <w:rFonts w:ascii="Wingdings" w:hAnsi="Wingdings"/>
      <w:sz w:val="20"/>
      <w:szCs w:val="20"/>
    </w:rPr>
  </w:style>
  <w:style w:type="character" w:customStyle="1" w:styleId="WW8Num24z0">
    <w:name w:val="WW8Num24z0"/>
    <w:rsid w:val="002E6B98"/>
    <w:rPr>
      <w:rFonts w:ascii="Wingdings" w:hAnsi="Wingdings"/>
      <w:sz w:val="20"/>
      <w:szCs w:val="20"/>
    </w:rPr>
  </w:style>
  <w:style w:type="character" w:customStyle="1" w:styleId="WW8Num25z0">
    <w:name w:val="WW8Num25z0"/>
    <w:rsid w:val="002E6B98"/>
    <w:rPr>
      <w:rFonts w:ascii="Wingdings" w:hAnsi="Wingdings"/>
      <w:sz w:val="20"/>
      <w:szCs w:val="20"/>
    </w:rPr>
  </w:style>
  <w:style w:type="character" w:customStyle="1" w:styleId="WW8Num26z0">
    <w:name w:val="WW8Num26z0"/>
    <w:rsid w:val="002E6B98"/>
    <w:rPr>
      <w:rFonts w:ascii="Wingdings" w:hAnsi="Wingdings"/>
      <w:sz w:val="20"/>
      <w:szCs w:val="20"/>
    </w:rPr>
  </w:style>
  <w:style w:type="character" w:customStyle="1" w:styleId="WW8Num27z0">
    <w:name w:val="WW8Num27z0"/>
    <w:rsid w:val="002E6B98"/>
    <w:rPr>
      <w:rFonts w:ascii="Wingdings" w:hAnsi="Wingdings"/>
      <w:sz w:val="20"/>
      <w:szCs w:val="20"/>
    </w:rPr>
  </w:style>
  <w:style w:type="character" w:customStyle="1" w:styleId="WW8Num28z0">
    <w:name w:val="WW8Num28z0"/>
    <w:rsid w:val="002E6B98"/>
    <w:rPr>
      <w:rFonts w:ascii="Wingdings" w:hAnsi="Wingdings"/>
      <w:sz w:val="20"/>
      <w:szCs w:val="20"/>
    </w:rPr>
  </w:style>
  <w:style w:type="character" w:customStyle="1" w:styleId="WW8Num28z1">
    <w:name w:val="WW8Num28z1"/>
    <w:rsid w:val="002E6B98"/>
    <w:rPr>
      <w:rFonts w:ascii="Courier New" w:hAnsi="Courier New" w:cs="Courier New"/>
    </w:rPr>
  </w:style>
  <w:style w:type="character" w:customStyle="1" w:styleId="WW8Num28z2">
    <w:name w:val="WW8Num28z2"/>
    <w:rsid w:val="002E6B98"/>
    <w:rPr>
      <w:rFonts w:ascii="Wingdings" w:hAnsi="Wingdings"/>
    </w:rPr>
  </w:style>
  <w:style w:type="character" w:customStyle="1" w:styleId="WW8Num28z4">
    <w:name w:val="WW8Num28z4"/>
    <w:rsid w:val="002E6B98"/>
    <w:rPr>
      <w:rFonts w:ascii="Courier New" w:hAnsi="Courier New" w:cs="Courier New"/>
    </w:rPr>
  </w:style>
  <w:style w:type="character" w:customStyle="1" w:styleId="WW8Num29z0">
    <w:name w:val="WW8Num29z0"/>
    <w:rsid w:val="002E6B98"/>
    <w:rPr>
      <w:rFonts w:ascii="Wingdings" w:hAnsi="Wingdings"/>
      <w:sz w:val="20"/>
      <w:szCs w:val="20"/>
    </w:rPr>
  </w:style>
  <w:style w:type="character" w:customStyle="1" w:styleId="WW8Num30z0">
    <w:name w:val="WW8Num30z0"/>
    <w:rsid w:val="002E6B98"/>
    <w:rPr>
      <w:rFonts w:ascii="Wingdings" w:hAnsi="Wingdings"/>
      <w:sz w:val="20"/>
      <w:szCs w:val="20"/>
    </w:rPr>
  </w:style>
  <w:style w:type="character" w:customStyle="1" w:styleId="WW8Num31z0">
    <w:name w:val="WW8Num31z0"/>
    <w:rsid w:val="002E6B98"/>
    <w:rPr>
      <w:rFonts w:ascii="Symbol" w:hAnsi="Symbol"/>
    </w:rPr>
  </w:style>
  <w:style w:type="character" w:customStyle="1" w:styleId="WW8Num32z0">
    <w:name w:val="WW8Num32z0"/>
    <w:rsid w:val="002E6B98"/>
    <w:rPr>
      <w:rFonts w:ascii="Wingdings" w:hAnsi="Wingdings"/>
      <w:sz w:val="20"/>
      <w:szCs w:val="20"/>
    </w:rPr>
  </w:style>
  <w:style w:type="character" w:customStyle="1" w:styleId="WW8Num33z0">
    <w:name w:val="WW8Num33z0"/>
    <w:rsid w:val="002E6B98"/>
    <w:rPr>
      <w:rFonts w:ascii="Wingdings" w:hAnsi="Wingdings"/>
      <w:sz w:val="20"/>
      <w:szCs w:val="20"/>
    </w:rPr>
  </w:style>
  <w:style w:type="character" w:customStyle="1" w:styleId="WW8Num34z0">
    <w:name w:val="WW8Num34z0"/>
    <w:rsid w:val="002E6B98"/>
    <w:rPr>
      <w:rFonts w:ascii="Wingdings" w:hAnsi="Wingdings"/>
      <w:sz w:val="20"/>
      <w:szCs w:val="20"/>
    </w:rPr>
  </w:style>
  <w:style w:type="character" w:customStyle="1" w:styleId="WW8Num34z1">
    <w:name w:val="WW8Num34z1"/>
    <w:rsid w:val="002E6B98"/>
    <w:rPr>
      <w:rFonts w:ascii="Courier New" w:hAnsi="Courier New" w:cs="Courier New"/>
    </w:rPr>
  </w:style>
  <w:style w:type="character" w:customStyle="1" w:styleId="WW8Num34z2">
    <w:name w:val="WW8Num34z2"/>
    <w:rsid w:val="002E6B98"/>
    <w:rPr>
      <w:rFonts w:ascii="Wingdings" w:hAnsi="Wingdings"/>
    </w:rPr>
  </w:style>
  <w:style w:type="character" w:customStyle="1" w:styleId="WW8Num34z3">
    <w:name w:val="WW8Num34z3"/>
    <w:rsid w:val="002E6B98"/>
    <w:rPr>
      <w:rFonts w:ascii="Symbol" w:hAnsi="Symbol"/>
    </w:rPr>
  </w:style>
  <w:style w:type="character" w:customStyle="1" w:styleId="WW8Num34z4">
    <w:name w:val="WW8Num34z4"/>
    <w:rsid w:val="002E6B98"/>
    <w:rPr>
      <w:rFonts w:ascii="Courier New" w:hAnsi="Courier New" w:cs="Courier New"/>
    </w:rPr>
  </w:style>
  <w:style w:type="character" w:customStyle="1" w:styleId="WW8Num35z0">
    <w:name w:val="WW8Num35z0"/>
    <w:rsid w:val="002E6B98"/>
    <w:rPr>
      <w:rFonts w:ascii="Wingdings" w:hAnsi="Wingdings"/>
      <w:sz w:val="20"/>
      <w:szCs w:val="20"/>
    </w:rPr>
  </w:style>
  <w:style w:type="character" w:customStyle="1" w:styleId="WW8Num36z0">
    <w:name w:val="WW8Num36z0"/>
    <w:rsid w:val="002E6B98"/>
    <w:rPr>
      <w:rFonts w:ascii="Wingdings" w:hAnsi="Wingdings"/>
      <w:sz w:val="20"/>
      <w:szCs w:val="20"/>
    </w:rPr>
  </w:style>
  <w:style w:type="character" w:customStyle="1" w:styleId="WW8Num37z0">
    <w:name w:val="WW8Num37z0"/>
    <w:rsid w:val="002E6B98"/>
    <w:rPr>
      <w:rFonts w:ascii="Wingdings" w:hAnsi="Wingdings"/>
      <w:sz w:val="20"/>
      <w:szCs w:val="20"/>
    </w:rPr>
  </w:style>
  <w:style w:type="character" w:customStyle="1" w:styleId="WW8Num38z0">
    <w:name w:val="WW8Num38z0"/>
    <w:rsid w:val="002E6B98"/>
    <w:rPr>
      <w:rFonts w:ascii="Arial" w:hAnsi="Arial" w:cs="Arial"/>
      <w:color w:val="0000FF"/>
      <w:sz w:val="24"/>
    </w:rPr>
  </w:style>
  <w:style w:type="character" w:customStyle="1" w:styleId="WW8Num39z0">
    <w:name w:val="WW8Num39z0"/>
    <w:rsid w:val="002E6B98"/>
    <w:rPr>
      <w:rFonts w:ascii="Wingdings" w:hAnsi="Wingdings"/>
      <w:sz w:val="20"/>
      <w:szCs w:val="20"/>
    </w:rPr>
  </w:style>
  <w:style w:type="character" w:customStyle="1" w:styleId="WW8Num40z0">
    <w:name w:val="WW8Num40z0"/>
    <w:rsid w:val="002E6B98"/>
    <w:rPr>
      <w:rFonts w:ascii="Symbol" w:hAnsi="Symbol"/>
      <w:u w:val="none"/>
    </w:rPr>
  </w:style>
  <w:style w:type="character" w:customStyle="1" w:styleId="WW8Num41z0">
    <w:name w:val="WW8Num41z0"/>
    <w:rsid w:val="002E6B98"/>
    <w:rPr>
      <w:rFonts w:ascii="Wingdings" w:hAnsi="Wingdings"/>
      <w:sz w:val="20"/>
      <w:szCs w:val="20"/>
    </w:rPr>
  </w:style>
  <w:style w:type="character" w:customStyle="1" w:styleId="WW8Num42z0">
    <w:name w:val="WW8Num42z0"/>
    <w:rsid w:val="002E6B98"/>
    <w:rPr>
      <w:rFonts w:ascii="Wingdings" w:hAnsi="Wingdings"/>
      <w:sz w:val="20"/>
      <w:szCs w:val="20"/>
    </w:rPr>
  </w:style>
  <w:style w:type="character" w:customStyle="1" w:styleId="WW8Num43z0">
    <w:name w:val="WW8Num43z0"/>
    <w:rsid w:val="002E6B98"/>
    <w:rPr>
      <w:rFonts w:ascii="Wingdings" w:hAnsi="Wingdings"/>
      <w:sz w:val="20"/>
      <w:szCs w:val="20"/>
    </w:rPr>
  </w:style>
  <w:style w:type="character" w:customStyle="1" w:styleId="WW8Num44z0">
    <w:name w:val="WW8Num44z0"/>
    <w:rsid w:val="002E6B98"/>
    <w:rPr>
      <w:rFonts w:ascii="Wingdings" w:hAnsi="Wingdings"/>
      <w:sz w:val="20"/>
      <w:szCs w:val="20"/>
    </w:rPr>
  </w:style>
  <w:style w:type="character" w:customStyle="1" w:styleId="WW8Num45z0">
    <w:name w:val="WW8Num45z0"/>
    <w:rsid w:val="002E6B98"/>
    <w:rPr>
      <w:rFonts w:ascii="Wingdings" w:hAnsi="Wingdings"/>
      <w:sz w:val="20"/>
      <w:szCs w:val="20"/>
    </w:rPr>
  </w:style>
  <w:style w:type="character" w:customStyle="1" w:styleId="WW8Num46z0">
    <w:name w:val="WW8Num46z0"/>
    <w:rsid w:val="002E6B98"/>
    <w:rPr>
      <w:rFonts w:ascii="Wingdings" w:hAnsi="Wingdings"/>
      <w:sz w:val="20"/>
      <w:szCs w:val="20"/>
    </w:rPr>
  </w:style>
  <w:style w:type="character" w:customStyle="1" w:styleId="WW8Num47z0">
    <w:name w:val="WW8Num47z0"/>
    <w:rsid w:val="002E6B98"/>
    <w:rPr>
      <w:rFonts w:ascii="Wingdings" w:hAnsi="Wingdings"/>
      <w:sz w:val="20"/>
      <w:szCs w:val="20"/>
    </w:rPr>
  </w:style>
  <w:style w:type="character" w:customStyle="1" w:styleId="WW8Num48z0">
    <w:name w:val="WW8Num48z0"/>
    <w:rsid w:val="002E6B98"/>
    <w:rPr>
      <w:sz w:val="20"/>
      <w:szCs w:val="20"/>
    </w:rPr>
  </w:style>
  <w:style w:type="character" w:customStyle="1" w:styleId="WW8Num48z1">
    <w:name w:val="WW8Num48z1"/>
    <w:rsid w:val="002E6B98"/>
    <w:rPr>
      <w:rFonts w:ascii="Wingdings" w:hAnsi="Wingdings"/>
      <w:sz w:val="20"/>
      <w:szCs w:val="20"/>
    </w:rPr>
  </w:style>
  <w:style w:type="character" w:customStyle="1" w:styleId="WW8Num48z4">
    <w:name w:val="WW8Num48z4"/>
    <w:rsid w:val="002E6B98"/>
    <w:rPr>
      <w:rFonts w:ascii="Courier New" w:hAnsi="Courier New" w:cs="Courier New"/>
    </w:rPr>
  </w:style>
  <w:style w:type="character" w:customStyle="1" w:styleId="WW8Num48z6">
    <w:name w:val="WW8Num48z6"/>
    <w:rsid w:val="002E6B98"/>
    <w:rPr>
      <w:rFonts w:ascii="Symbol" w:hAnsi="Symbol"/>
    </w:rPr>
  </w:style>
  <w:style w:type="character" w:customStyle="1" w:styleId="WW8Num48z7">
    <w:name w:val="WW8Num48z7"/>
    <w:rsid w:val="002E6B98"/>
    <w:rPr>
      <w:rFonts w:ascii="Courier New" w:hAnsi="Courier New" w:cs="Courier New"/>
    </w:rPr>
  </w:style>
  <w:style w:type="character" w:customStyle="1" w:styleId="WW8Num49z0">
    <w:name w:val="WW8Num49z0"/>
    <w:rsid w:val="002E6B98"/>
    <w:rPr>
      <w:rFonts w:ascii="Wingdings" w:hAnsi="Wingdings"/>
      <w:sz w:val="20"/>
      <w:szCs w:val="20"/>
    </w:rPr>
  </w:style>
  <w:style w:type="character" w:customStyle="1" w:styleId="WW8Num50z0">
    <w:name w:val="WW8Num50z0"/>
    <w:rsid w:val="002E6B98"/>
    <w:rPr>
      <w:rFonts w:ascii="Wingdings" w:hAnsi="Wingdings"/>
      <w:sz w:val="20"/>
      <w:szCs w:val="20"/>
    </w:rPr>
  </w:style>
  <w:style w:type="character" w:customStyle="1" w:styleId="WW8Num51z0">
    <w:name w:val="WW8Num51z0"/>
    <w:rsid w:val="002E6B98"/>
    <w:rPr>
      <w:rFonts w:ascii="Wingdings" w:hAnsi="Wingdings"/>
      <w:sz w:val="20"/>
      <w:szCs w:val="20"/>
    </w:rPr>
  </w:style>
  <w:style w:type="character" w:customStyle="1" w:styleId="WW8Num52z0">
    <w:name w:val="WW8Num52z0"/>
    <w:rsid w:val="002E6B98"/>
    <w:rPr>
      <w:rFonts w:ascii="Wingdings" w:hAnsi="Wingdings"/>
      <w:sz w:val="20"/>
      <w:szCs w:val="20"/>
    </w:rPr>
  </w:style>
  <w:style w:type="character" w:customStyle="1" w:styleId="WW8Num52z1">
    <w:name w:val="WW8Num52z1"/>
    <w:rsid w:val="002E6B98"/>
    <w:rPr>
      <w:rFonts w:ascii="Courier New" w:hAnsi="Courier New" w:cs="Courier New"/>
    </w:rPr>
  </w:style>
  <w:style w:type="character" w:customStyle="1" w:styleId="WW8Num52z3">
    <w:name w:val="WW8Num52z3"/>
    <w:rsid w:val="002E6B98"/>
    <w:rPr>
      <w:rFonts w:ascii="Symbol" w:hAnsi="Symbol"/>
    </w:rPr>
  </w:style>
  <w:style w:type="character" w:customStyle="1" w:styleId="WW8Num52z4">
    <w:name w:val="WW8Num52z4"/>
    <w:rsid w:val="002E6B98"/>
    <w:rPr>
      <w:rFonts w:ascii="Courier New" w:hAnsi="Courier New"/>
      <w:sz w:val="20"/>
      <w:szCs w:val="20"/>
      <w:u w:val="none"/>
    </w:rPr>
  </w:style>
  <w:style w:type="character" w:customStyle="1" w:styleId="WW8Num53z0">
    <w:name w:val="WW8Num53z0"/>
    <w:rsid w:val="002E6B98"/>
    <w:rPr>
      <w:rFonts w:ascii="Wingdings" w:hAnsi="Wingdings"/>
      <w:sz w:val="20"/>
      <w:szCs w:val="20"/>
    </w:rPr>
  </w:style>
  <w:style w:type="character" w:customStyle="1" w:styleId="WW8Num54z0">
    <w:name w:val="WW8Num54z0"/>
    <w:rsid w:val="002E6B98"/>
    <w:rPr>
      <w:rFonts w:ascii="Wingdings" w:hAnsi="Wingdings"/>
      <w:sz w:val="20"/>
      <w:szCs w:val="20"/>
    </w:rPr>
  </w:style>
  <w:style w:type="character" w:customStyle="1" w:styleId="WW8Num54z1">
    <w:name w:val="WW8Num54z1"/>
    <w:rsid w:val="002E6B98"/>
    <w:rPr>
      <w:rFonts w:ascii="Courier New" w:hAnsi="Courier New" w:cs="Courier New"/>
    </w:rPr>
  </w:style>
  <w:style w:type="character" w:customStyle="1" w:styleId="WW8Num54z2">
    <w:name w:val="WW8Num54z2"/>
    <w:rsid w:val="002E6B98"/>
    <w:rPr>
      <w:rFonts w:ascii="Wingdings" w:hAnsi="Wingdings"/>
    </w:rPr>
  </w:style>
  <w:style w:type="character" w:customStyle="1" w:styleId="WW8Num56z0">
    <w:name w:val="WW8Num56z0"/>
    <w:rsid w:val="002E6B98"/>
    <w:rPr>
      <w:rFonts w:ascii="Wingdings" w:hAnsi="Wingdings"/>
      <w:sz w:val="20"/>
      <w:szCs w:val="20"/>
    </w:rPr>
  </w:style>
  <w:style w:type="character" w:customStyle="1" w:styleId="WW8Num56z1">
    <w:name w:val="WW8Num56z1"/>
    <w:rsid w:val="002E6B98"/>
    <w:rPr>
      <w:rFonts w:ascii="Courier New" w:hAnsi="Courier New" w:cs="Courier New"/>
    </w:rPr>
  </w:style>
  <w:style w:type="character" w:customStyle="1" w:styleId="WW8Num56z2">
    <w:name w:val="WW8Num56z2"/>
    <w:rsid w:val="002E6B98"/>
    <w:rPr>
      <w:rFonts w:ascii="Wingdings" w:hAnsi="Wingdings"/>
    </w:rPr>
  </w:style>
  <w:style w:type="character" w:customStyle="1" w:styleId="WW8Num57z0">
    <w:name w:val="WW8Num57z0"/>
    <w:rsid w:val="002E6B98"/>
    <w:rPr>
      <w:rFonts w:ascii="Wingdings" w:hAnsi="Wingdings"/>
      <w:sz w:val="20"/>
      <w:szCs w:val="20"/>
    </w:rPr>
  </w:style>
  <w:style w:type="character" w:customStyle="1" w:styleId="WW8Num57z1">
    <w:name w:val="WW8Num57z1"/>
    <w:rsid w:val="002E6B98"/>
    <w:rPr>
      <w:rFonts w:ascii="Courier New" w:hAnsi="Courier New" w:cs="Courier New"/>
    </w:rPr>
  </w:style>
  <w:style w:type="character" w:customStyle="1" w:styleId="WW8Num57z3">
    <w:name w:val="WW8Num57z3"/>
    <w:rsid w:val="002E6B98"/>
    <w:rPr>
      <w:rFonts w:ascii="Symbol" w:hAnsi="Symbol"/>
    </w:rPr>
  </w:style>
  <w:style w:type="character" w:customStyle="1" w:styleId="WW8Num58z0">
    <w:name w:val="WW8Num58z0"/>
    <w:rsid w:val="002E6B98"/>
    <w:rPr>
      <w:b/>
    </w:rPr>
  </w:style>
  <w:style w:type="character" w:customStyle="1" w:styleId="WW8Num58z1">
    <w:name w:val="WW8Num58z1"/>
    <w:rsid w:val="002E6B98"/>
    <w:rPr>
      <w:rFonts w:ascii="Courier New" w:hAnsi="Courier New" w:cs="Courier New"/>
    </w:rPr>
  </w:style>
  <w:style w:type="character" w:customStyle="1" w:styleId="WW8Num58z3">
    <w:name w:val="WW8Num58z3"/>
    <w:rsid w:val="002E6B98"/>
    <w:rPr>
      <w:rFonts w:ascii="Symbol" w:hAnsi="Symbol"/>
    </w:rPr>
  </w:style>
  <w:style w:type="character" w:customStyle="1" w:styleId="WW8Num59z0">
    <w:name w:val="WW8Num59z0"/>
    <w:rsid w:val="002E6B98"/>
    <w:rPr>
      <w:rFonts w:ascii="Wingdings" w:hAnsi="Wingdings"/>
      <w:sz w:val="20"/>
      <w:szCs w:val="20"/>
    </w:rPr>
  </w:style>
  <w:style w:type="character" w:customStyle="1" w:styleId="WW8Num59z1">
    <w:name w:val="WW8Num59z1"/>
    <w:rsid w:val="002E6B98"/>
    <w:rPr>
      <w:rFonts w:ascii="Courier New" w:hAnsi="Courier New" w:cs="Courier New"/>
    </w:rPr>
  </w:style>
  <w:style w:type="character" w:customStyle="1" w:styleId="WW8Num59z3">
    <w:name w:val="WW8Num59z3"/>
    <w:rsid w:val="002E6B98"/>
    <w:rPr>
      <w:rFonts w:ascii="Symbol" w:hAnsi="Symbol"/>
    </w:rPr>
  </w:style>
  <w:style w:type="character" w:customStyle="1" w:styleId="WW8Num60z0">
    <w:name w:val="WW8Num60z0"/>
    <w:rsid w:val="002E6B98"/>
    <w:rPr>
      <w:rFonts w:ascii="Wingdings" w:hAnsi="Wingdings"/>
      <w:sz w:val="20"/>
      <w:szCs w:val="20"/>
    </w:rPr>
  </w:style>
  <w:style w:type="character" w:customStyle="1" w:styleId="WW8Num60z1">
    <w:name w:val="WW8Num60z1"/>
    <w:rsid w:val="002E6B98"/>
    <w:rPr>
      <w:rFonts w:ascii="Courier New" w:hAnsi="Courier New" w:cs="Courier New"/>
    </w:rPr>
  </w:style>
  <w:style w:type="character" w:customStyle="1" w:styleId="WW8Num60z3">
    <w:name w:val="WW8Num60z3"/>
    <w:rsid w:val="002E6B98"/>
    <w:rPr>
      <w:rFonts w:ascii="Symbol" w:hAnsi="Symbol"/>
    </w:rPr>
  </w:style>
  <w:style w:type="character" w:customStyle="1" w:styleId="WW8Num61z0">
    <w:name w:val="WW8Num61z0"/>
    <w:rsid w:val="002E6B98"/>
    <w:rPr>
      <w:rFonts w:ascii="Wingdings" w:hAnsi="Wingdings"/>
      <w:sz w:val="20"/>
      <w:szCs w:val="20"/>
    </w:rPr>
  </w:style>
  <w:style w:type="character" w:customStyle="1" w:styleId="WW8Num61z1">
    <w:name w:val="WW8Num61z1"/>
    <w:rsid w:val="002E6B98"/>
    <w:rPr>
      <w:rFonts w:ascii="Courier New" w:hAnsi="Courier New" w:cs="Courier New"/>
    </w:rPr>
  </w:style>
  <w:style w:type="character" w:customStyle="1" w:styleId="WW8Num61z3">
    <w:name w:val="WW8Num61z3"/>
    <w:rsid w:val="002E6B98"/>
    <w:rPr>
      <w:rFonts w:ascii="Symbol" w:hAnsi="Symbol"/>
    </w:rPr>
  </w:style>
  <w:style w:type="character" w:customStyle="1" w:styleId="WW8Num62z0">
    <w:name w:val="WW8Num62z0"/>
    <w:rsid w:val="002E6B98"/>
    <w:rPr>
      <w:rFonts w:ascii="Wingdings" w:hAnsi="Wingdings"/>
      <w:sz w:val="20"/>
      <w:szCs w:val="20"/>
    </w:rPr>
  </w:style>
  <w:style w:type="character" w:customStyle="1" w:styleId="WW8Num62z1">
    <w:name w:val="WW8Num62z1"/>
    <w:rsid w:val="002E6B98"/>
    <w:rPr>
      <w:rFonts w:ascii="Courier New" w:hAnsi="Courier New" w:cs="Courier New"/>
    </w:rPr>
  </w:style>
  <w:style w:type="character" w:customStyle="1" w:styleId="WW8Num62z3">
    <w:name w:val="WW8Num62z3"/>
    <w:rsid w:val="002E6B98"/>
    <w:rPr>
      <w:rFonts w:ascii="Symbol" w:hAnsi="Symbol"/>
    </w:rPr>
  </w:style>
  <w:style w:type="character" w:customStyle="1" w:styleId="WW8Num63z0">
    <w:name w:val="WW8Num63z0"/>
    <w:rsid w:val="002E6B98"/>
    <w:rPr>
      <w:rFonts w:ascii="Wingdings" w:hAnsi="Wingdings"/>
      <w:sz w:val="20"/>
      <w:szCs w:val="20"/>
    </w:rPr>
  </w:style>
  <w:style w:type="character" w:customStyle="1" w:styleId="WW8Num63z1">
    <w:name w:val="WW8Num63z1"/>
    <w:rsid w:val="002E6B98"/>
    <w:rPr>
      <w:rFonts w:ascii="Courier New" w:hAnsi="Courier New" w:cs="Courier New"/>
    </w:rPr>
  </w:style>
  <w:style w:type="character" w:customStyle="1" w:styleId="WW8Num63z3">
    <w:name w:val="WW8Num63z3"/>
    <w:rsid w:val="002E6B98"/>
    <w:rPr>
      <w:rFonts w:ascii="Symbol" w:hAnsi="Symbol"/>
    </w:rPr>
  </w:style>
  <w:style w:type="character" w:customStyle="1" w:styleId="WW8Num64z0">
    <w:name w:val="WW8Num64z0"/>
    <w:rsid w:val="002E6B98"/>
    <w:rPr>
      <w:rFonts w:ascii="Wingdings" w:hAnsi="Wingdings"/>
      <w:sz w:val="20"/>
      <w:szCs w:val="20"/>
    </w:rPr>
  </w:style>
  <w:style w:type="character" w:customStyle="1" w:styleId="WW8Num64z1">
    <w:name w:val="WW8Num64z1"/>
    <w:rsid w:val="002E6B98"/>
    <w:rPr>
      <w:rFonts w:ascii="Courier New" w:hAnsi="Courier New" w:cs="Courier New"/>
    </w:rPr>
  </w:style>
  <w:style w:type="character" w:customStyle="1" w:styleId="WW8Num64z3">
    <w:name w:val="WW8Num64z3"/>
    <w:rsid w:val="002E6B98"/>
    <w:rPr>
      <w:rFonts w:ascii="Symbol" w:hAnsi="Symbol"/>
    </w:rPr>
  </w:style>
  <w:style w:type="character" w:customStyle="1" w:styleId="WW8Num65z0">
    <w:name w:val="WW8Num65z0"/>
    <w:rsid w:val="002E6B98"/>
    <w:rPr>
      <w:rFonts w:ascii="Wingdings" w:hAnsi="Wingdings"/>
      <w:sz w:val="20"/>
      <w:szCs w:val="20"/>
    </w:rPr>
  </w:style>
  <w:style w:type="character" w:customStyle="1" w:styleId="WW8Num65z1">
    <w:name w:val="WW8Num65z1"/>
    <w:rsid w:val="002E6B98"/>
    <w:rPr>
      <w:rFonts w:ascii="Courier New" w:hAnsi="Courier New" w:cs="Courier New"/>
    </w:rPr>
  </w:style>
  <w:style w:type="character" w:customStyle="1" w:styleId="WW8Num65z3">
    <w:name w:val="WW8Num65z3"/>
    <w:rsid w:val="002E6B98"/>
    <w:rPr>
      <w:rFonts w:ascii="Symbol" w:hAnsi="Symbol"/>
    </w:rPr>
  </w:style>
  <w:style w:type="character" w:customStyle="1" w:styleId="WW8Num66z0">
    <w:name w:val="WW8Num66z0"/>
    <w:rsid w:val="002E6B98"/>
    <w:rPr>
      <w:rFonts w:ascii="Wingdings" w:hAnsi="Wingdings"/>
      <w:sz w:val="20"/>
      <w:szCs w:val="20"/>
    </w:rPr>
  </w:style>
  <w:style w:type="character" w:customStyle="1" w:styleId="WW8Num66z1">
    <w:name w:val="WW8Num66z1"/>
    <w:rsid w:val="002E6B98"/>
    <w:rPr>
      <w:rFonts w:ascii="Courier New" w:hAnsi="Courier New" w:cs="Courier New"/>
    </w:rPr>
  </w:style>
  <w:style w:type="character" w:customStyle="1" w:styleId="WW8Num66z3">
    <w:name w:val="WW8Num66z3"/>
    <w:rsid w:val="002E6B98"/>
    <w:rPr>
      <w:rFonts w:ascii="Symbol" w:hAnsi="Symbol"/>
    </w:rPr>
  </w:style>
  <w:style w:type="character" w:customStyle="1" w:styleId="WW8Num67z0">
    <w:name w:val="WW8Num67z0"/>
    <w:rsid w:val="002E6B98"/>
    <w:rPr>
      <w:rFonts w:ascii="Symbol" w:hAnsi="Symbol"/>
    </w:rPr>
  </w:style>
  <w:style w:type="character" w:customStyle="1" w:styleId="WW8Num67z1">
    <w:name w:val="WW8Num67z1"/>
    <w:rsid w:val="002E6B98"/>
    <w:rPr>
      <w:rFonts w:ascii="Courier New" w:hAnsi="Courier New" w:cs="Courier New"/>
    </w:rPr>
  </w:style>
  <w:style w:type="character" w:customStyle="1" w:styleId="WW8Num67z2">
    <w:name w:val="WW8Num67z2"/>
    <w:rsid w:val="002E6B98"/>
    <w:rPr>
      <w:rFonts w:ascii="Wingdings" w:hAnsi="Wingdings"/>
    </w:rPr>
  </w:style>
  <w:style w:type="character" w:customStyle="1" w:styleId="WW8Num67z3">
    <w:name w:val="WW8Num67z3"/>
    <w:rsid w:val="002E6B98"/>
    <w:rPr>
      <w:rFonts w:ascii="Symbol" w:hAnsi="Symbol"/>
    </w:rPr>
  </w:style>
  <w:style w:type="character" w:customStyle="1" w:styleId="WW8Num68z0">
    <w:name w:val="WW8Num68z0"/>
    <w:rsid w:val="002E6B98"/>
    <w:rPr>
      <w:rFonts w:ascii="Wingdings" w:hAnsi="Wingdings"/>
      <w:sz w:val="20"/>
      <w:szCs w:val="20"/>
    </w:rPr>
  </w:style>
  <w:style w:type="character" w:customStyle="1" w:styleId="WW8Num68z1">
    <w:name w:val="WW8Num68z1"/>
    <w:rsid w:val="002E6B98"/>
    <w:rPr>
      <w:rFonts w:ascii="Courier New" w:hAnsi="Courier New" w:cs="Courier New"/>
    </w:rPr>
  </w:style>
  <w:style w:type="character" w:customStyle="1" w:styleId="WW8Num68z3">
    <w:name w:val="WW8Num68z3"/>
    <w:rsid w:val="002E6B98"/>
    <w:rPr>
      <w:rFonts w:ascii="Symbol" w:hAnsi="Symbol"/>
    </w:rPr>
  </w:style>
  <w:style w:type="character" w:customStyle="1" w:styleId="WW8Num69z0">
    <w:name w:val="WW8Num69z0"/>
    <w:rsid w:val="002E6B98"/>
    <w:rPr>
      <w:rFonts w:ascii="Wingdings" w:hAnsi="Wingdings"/>
      <w:sz w:val="20"/>
      <w:szCs w:val="20"/>
    </w:rPr>
  </w:style>
  <w:style w:type="character" w:customStyle="1" w:styleId="WW8Num69z1">
    <w:name w:val="WW8Num69z1"/>
    <w:rsid w:val="002E6B98"/>
    <w:rPr>
      <w:rFonts w:ascii="Courier New" w:hAnsi="Courier New" w:cs="Courier New"/>
    </w:rPr>
  </w:style>
  <w:style w:type="character" w:customStyle="1" w:styleId="WW8Num69z3">
    <w:name w:val="WW8Num69z3"/>
    <w:rsid w:val="002E6B98"/>
    <w:rPr>
      <w:rFonts w:ascii="Symbol" w:hAnsi="Symbol"/>
    </w:rPr>
  </w:style>
  <w:style w:type="character" w:customStyle="1" w:styleId="WW8Num70z0">
    <w:name w:val="WW8Num70z0"/>
    <w:rsid w:val="002E6B98"/>
    <w:rPr>
      <w:rFonts w:ascii="Wingdings" w:hAnsi="Wingdings"/>
      <w:sz w:val="20"/>
      <w:szCs w:val="20"/>
    </w:rPr>
  </w:style>
  <w:style w:type="character" w:customStyle="1" w:styleId="WW8Num70z1">
    <w:name w:val="WW8Num70z1"/>
    <w:rsid w:val="002E6B98"/>
    <w:rPr>
      <w:sz w:val="20"/>
      <w:szCs w:val="20"/>
    </w:rPr>
  </w:style>
  <w:style w:type="character" w:customStyle="1" w:styleId="WW8Num70z3">
    <w:name w:val="WW8Num70z3"/>
    <w:rsid w:val="002E6B98"/>
    <w:rPr>
      <w:rFonts w:ascii="Symbol" w:hAnsi="Symbol"/>
    </w:rPr>
  </w:style>
  <w:style w:type="character" w:customStyle="1" w:styleId="WW8Num71z0">
    <w:name w:val="WW8Num71z0"/>
    <w:rsid w:val="002E6B98"/>
    <w:rPr>
      <w:rFonts w:ascii="Wingdings" w:hAnsi="Wingdings"/>
      <w:sz w:val="20"/>
      <w:szCs w:val="20"/>
    </w:rPr>
  </w:style>
  <w:style w:type="character" w:customStyle="1" w:styleId="WW8Num71z1">
    <w:name w:val="WW8Num71z1"/>
    <w:rsid w:val="002E6B98"/>
    <w:rPr>
      <w:rFonts w:ascii="Courier New" w:hAnsi="Courier New" w:cs="Courier New"/>
    </w:rPr>
  </w:style>
  <w:style w:type="character" w:customStyle="1" w:styleId="WW8Num71z3">
    <w:name w:val="WW8Num71z3"/>
    <w:rsid w:val="002E6B98"/>
    <w:rPr>
      <w:rFonts w:ascii="Symbol" w:hAnsi="Symbol"/>
    </w:rPr>
  </w:style>
  <w:style w:type="character" w:customStyle="1" w:styleId="WW8Num72z0">
    <w:name w:val="WW8Num72z0"/>
    <w:rsid w:val="002E6B98"/>
    <w:rPr>
      <w:rFonts w:ascii="Wingdings" w:hAnsi="Wingdings"/>
      <w:sz w:val="20"/>
      <w:szCs w:val="20"/>
    </w:rPr>
  </w:style>
  <w:style w:type="character" w:customStyle="1" w:styleId="WW8Num72z1">
    <w:name w:val="WW8Num72z1"/>
    <w:rsid w:val="002E6B98"/>
    <w:rPr>
      <w:rFonts w:ascii="Courier New" w:hAnsi="Courier New" w:cs="Courier New"/>
    </w:rPr>
  </w:style>
  <w:style w:type="character" w:customStyle="1" w:styleId="WW8Num72z3">
    <w:name w:val="WW8Num72z3"/>
    <w:rsid w:val="002E6B98"/>
    <w:rPr>
      <w:rFonts w:ascii="Symbol" w:hAnsi="Symbol"/>
    </w:rPr>
  </w:style>
  <w:style w:type="character" w:customStyle="1" w:styleId="WW8Num73z0">
    <w:name w:val="WW8Num73z0"/>
    <w:rsid w:val="002E6B98"/>
    <w:rPr>
      <w:rFonts w:ascii="Wingdings" w:hAnsi="Wingdings"/>
      <w:sz w:val="20"/>
      <w:szCs w:val="20"/>
    </w:rPr>
  </w:style>
  <w:style w:type="character" w:customStyle="1" w:styleId="WW8Num73z1">
    <w:name w:val="WW8Num73z1"/>
    <w:rsid w:val="002E6B98"/>
    <w:rPr>
      <w:rFonts w:ascii="Courier New" w:hAnsi="Courier New" w:cs="Courier New"/>
    </w:rPr>
  </w:style>
  <w:style w:type="character" w:customStyle="1" w:styleId="WW8Num73z3">
    <w:name w:val="WW8Num73z3"/>
    <w:rsid w:val="002E6B98"/>
    <w:rPr>
      <w:rFonts w:ascii="Symbol" w:hAnsi="Symbol"/>
    </w:rPr>
  </w:style>
  <w:style w:type="character" w:customStyle="1" w:styleId="WW8Num74z0">
    <w:name w:val="WW8Num74z0"/>
    <w:rsid w:val="002E6B98"/>
    <w:rPr>
      <w:rFonts w:ascii="Wingdings" w:hAnsi="Wingdings"/>
      <w:sz w:val="20"/>
      <w:szCs w:val="20"/>
    </w:rPr>
  </w:style>
  <w:style w:type="character" w:customStyle="1" w:styleId="WW8Num74z1">
    <w:name w:val="WW8Num74z1"/>
    <w:rsid w:val="002E6B98"/>
    <w:rPr>
      <w:rFonts w:ascii="Courier New" w:hAnsi="Courier New" w:cs="Courier New"/>
    </w:rPr>
  </w:style>
  <w:style w:type="character" w:customStyle="1" w:styleId="WW8Num74z3">
    <w:name w:val="WW8Num74z3"/>
    <w:rsid w:val="002E6B98"/>
    <w:rPr>
      <w:rFonts w:ascii="Symbol" w:hAnsi="Symbol"/>
    </w:rPr>
  </w:style>
  <w:style w:type="character" w:customStyle="1" w:styleId="WW8Num75z0">
    <w:name w:val="WW8Num75z0"/>
    <w:rsid w:val="002E6B98"/>
    <w:rPr>
      <w:rFonts w:ascii="Wingdings" w:hAnsi="Wingdings"/>
      <w:sz w:val="20"/>
      <w:szCs w:val="20"/>
    </w:rPr>
  </w:style>
  <w:style w:type="character" w:customStyle="1" w:styleId="WW8Num75z1">
    <w:name w:val="WW8Num75z1"/>
    <w:rsid w:val="002E6B98"/>
    <w:rPr>
      <w:rFonts w:ascii="Courier New" w:hAnsi="Courier New" w:cs="Courier New"/>
    </w:rPr>
  </w:style>
  <w:style w:type="character" w:customStyle="1" w:styleId="WW8Num75z3">
    <w:name w:val="WW8Num75z3"/>
    <w:rsid w:val="002E6B98"/>
    <w:rPr>
      <w:rFonts w:ascii="Symbol" w:hAnsi="Symbol"/>
    </w:rPr>
  </w:style>
  <w:style w:type="character" w:customStyle="1" w:styleId="WW8Num76z0">
    <w:name w:val="WW8Num76z0"/>
    <w:rsid w:val="002E6B98"/>
    <w:rPr>
      <w:rFonts w:ascii="Wingdings" w:hAnsi="Wingdings"/>
      <w:sz w:val="20"/>
      <w:szCs w:val="20"/>
    </w:rPr>
  </w:style>
  <w:style w:type="character" w:customStyle="1" w:styleId="WW8Num76z1">
    <w:name w:val="WW8Num76z1"/>
    <w:rsid w:val="002E6B98"/>
    <w:rPr>
      <w:rFonts w:ascii="Symbol" w:hAnsi="Symbol"/>
      <w:sz w:val="20"/>
      <w:szCs w:val="20"/>
      <w:u w:val="none"/>
    </w:rPr>
  </w:style>
  <w:style w:type="character" w:customStyle="1" w:styleId="WW8Num76z3">
    <w:name w:val="WW8Num76z3"/>
    <w:rsid w:val="002E6B98"/>
    <w:rPr>
      <w:rFonts w:ascii="Symbol" w:hAnsi="Symbol"/>
    </w:rPr>
  </w:style>
  <w:style w:type="character" w:customStyle="1" w:styleId="WW8Num77z0">
    <w:name w:val="WW8Num77z0"/>
    <w:rsid w:val="002E6B98"/>
    <w:rPr>
      <w:rFonts w:ascii="Wingdings" w:hAnsi="Wingdings"/>
    </w:rPr>
  </w:style>
  <w:style w:type="character" w:customStyle="1" w:styleId="WW8Num77z1">
    <w:name w:val="WW8Num77z1"/>
    <w:rsid w:val="002E6B98"/>
    <w:rPr>
      <w:rFonts w:ascii="Courier New" w:hAnsi="Courier New" w:cs="Courier New"/>
    </w:rPr>
  </w:style>
  <w:style w:type="character" w:customStyle="1" w:styleId="WW8Num77z3">
    <w:name w:val="WW8Num77z3"/>
    <w:rsid w:val="002E6B98"/>
    <w:rPr>
      <w:rFonts w:ascii="Symbol" w:hAnsi="Symbol"/>
    </w:rPr>
  </w:style>
  <w:style w:type="character" w:customStyle="1" w:styleId="WW8Num78z0">
    <w:name w:val="WW8Num78z0"/>
    <w:rsid w:val="002E6B98"/>
    <w:rPr>
      <w:rFonts w:ascii="Wingdings" w:hAnsi="Wingdings"/>
      <w:sz w:val="20"/>
      <w:szCs w:val="20"/>
    </w:rPr>
  </w:style>
  <w:style w:type="character" w:customStyle="1" w:styleId="WW8Num78z1">
    <w:name w:val="WW8Num78z1"/>
    <w:rsid w:val="002E6B98"/>
    <w:rPr>
      <w:rFonts w:ascii="Courier New" w:hAnsi="Courier New" w:cs="Courier New"/>
    </w:rPr>
  </w:style>
  <w:style w:type="character" w:customStyle="1" w:styleId="WW8Num78z2">
    <w:name w:val="WW8Num78z2"/>
    <w:rsid w:val="002E6B98"/>
    <w:rPr>
      <w:rFonts w:ascii="Wingdings" w:hAnsi="Wingdings"/>
    </w:rPr>
  </w:style>
  <w:style w:type="character" w:customStyle="1" w:styleId="WW8Num78z3">
    <w:name w:val="WW8Num78z3"/>
    <w:rsid w:val="002E6B98"/>
    <w:rPr>
      <w:rFonts w:ascii="Symbol" w:hAnsi="Symbol"/>
    </w:rPr>
  </w:style>
  <w:style w:type="character" w:customStyle="1" w:styleId="WW8Num79z0">
    <w:name w:val="WW8Num79z0"/>
    <w:rsid w:val="002E6B98"/>
    <w:rPr>
      <w:rFonts w:ascii="Wingdings" w:hAnsi="Wingdings"/>
    </w:rPr>
  </w:style>
  <w:style w:type="character" w:customStyle="1" w:styleId="WW8Num79z1">
    <w:name w:val="WW8Num79z1"/>
    <w:rsid w:val="002E6B98"/>
    <w:rPr>
      <w:rFonts w:ascii="Courier New" w:hAnsi="Courier New" w:cs="Courier New"/>
    </w:rPr>
  </w:style>
  <w:style w:type="character" w:customStyle="1" w:styleId="WW8Num79z3">
    <w:name w:val="WW8Num79z3"/>
    <w:rsid w:val="002E6B98"/>
    <w:rPr>
      <w:rFonts w:ascii="Symbol" w:hAnsi="Symbol"/>
    </w:rPr>
  </w:style>
  <w:style w:type="character" w:customStyle="1" w:styleId="WW8Num80z0">
    <w:name w:val="WW8Num80z0"/>
    <w:rsid w:val="002E6B98"/>
    <w:rPr>
      <w:rFonts w:ascii="Wingdings" w:hAnsi="Wingdings"/>
    </w:rPr>
  </w:style>
  <w:style w:type="character" w:customStyle="1" w:styleId="WW8Num80z1">
    <w:name w:val="WW8Num80z1"/>
    <w:rsid w:val="002E6B98"/>
    <w:rPr>
      <w:rFonts w:ascii="Courier New" w:hAnsi="Courier New" w:cs="Courier New"/>
    </w:rPr>
  </w:style>
  <w:style w:type="character" w:customStyle="1" w:styleId="WW8Num80z3">
    <w:name w:val="WW8Num80z3"/>
    <w:rsid w:val="002E6B98"/>
    <w:rPr>
      <w:rFonts w:ascii="Symbol" w:hAnsi="Symbol"/>
    </w:rPr>
  </w:style>
  <w:style w:type="character" w:customStyle="1" w:styleId="WW8Num81z0">
    <w:name w:val="WW8Num81z0"/>
    <w:rsid w:val="002E6B98"/>
    <w:rPr>
      <w:rFonts w:ascii="Wingdings" w:hAnsi="Wingdings"/>
    </w:rPr>
  </w:style>
  <w:style w:type="character" w:customStyle="1" w:styleId="WW8Num81z1">
    <w:name w:val="WW8Num81z1"/>
    <w:rsid w:val="002E6B98"/>
    <w:rPr>
      <w:rFonts w:ascii="Courier New" w:hAnsi="Courier New" w:cs="Courier New"/>
    </w:rPr>
  </w:style>
  <w:style w:type="character" w:customStyle="1" w:styleId="WW8Num81z3">
    <w:name w:val="WW8Num81z3"/>
    <w:rsid w:val="002E6B98"/>
    <w:rPr>
      <w:rFonts w:ascii="Symbol" w:hAnsi="Symbol"/>
    </w:rPr>
  </w:style>
  <w:style w:type="character" w:customStyle="1" w:styleId="WW8Num82z0">
    <w:name w:val="WW8Num82z0"/>
    <w:rsid w:val="002E6B98"/>
    <w:rPr>
      <w:rFonts w:ascii="Wingdings" w:hAnsi="Wingdings"/>
    </w:rPr>
  </w:style>
  <w:style w:type="character" w:customStyle="1" w:styleId="WW8Num82z1">
    <w:name w:val="WW8Num82z1"/>
    <w:rsid w:val="002E6B98"/>
    <w:rPr>
      <w:rFonts w:ascii="Courier New" w:hAnsi="Courier New" w:cs="Courier New"/>
    </w:rPr>
  </w:style>
  <w:style w:type="character" w:customStyle="1" w:styleId="WW8Num82z3">
    <w:name w:val="WW8Num82z3"/>
    <w:rsid w:val="002E6B98"/>
    <w:rPr>
      <w:rFonts w:ascii="Symbol" w:hAnsi="Symbol"/>
    </w:rPr>
  </w:style>
  <w:style w:type="character" w:customStyle="1" w:styleId="WW8Num83z0">
    <w:name w:val="WW8Num83z0"/>
    <w:rsid w:val="002E6B98"/>
    <w:rPr>
      <w:rFonts w:ascii="Wingdings" w:hAnsi="Wingdings"/>
    </w:rPr>
  </w:style>
  <w:style w:type="character" w:customStyle="1" w:styleId="WW8Num83z1">
    <w:name w:val="WW8Num83z1"/>
    <w:rsid w:val="002E6B98"/>
    <w:rPr>
      <w:rFonts w:ascii="Courier New" w:hAnsi="Courier New" w:cs="Courier New"/>
    </w:rPr>
  </w:style>
  <w:style w:type="character" w:customStyle="1" w:styleId="WW8Num83z3">
    <w:name w:val="WW8Num83z3"/>
    <w:rsid w:val="002E6B98"/>
    <w:rPr>
      <w:rFonts w:ascii="Symbol" w:hAnsi="Symbol"/>
    </w:rPr>
  </w:style>
  <w:style w:type="character" w:customStyle="1" w:styleId="WW8Num84z0">
    <w:name w:val="WW8Num84z0"/>
    <w:rsid w:val="002E6B98"/>
    <w:rPr>
      <w:rFonts w:ascii="Wingdings" w:hAnsi="Wingdings"/>
    </w:rPr>
  </w:style>
  <w:style w:type="character" w:customStyle="1" w:styleId="WW8Num84z1">
    <w:name w:val="WW8Num84z1"/>
    <w:rsid w:val="002E6B98"/>
    <w:rPr>
      <w:rFonts w:ascii="Courier New" w:hAnsi="Courier New" w:cs="Courier New"/>
    </w:rPr>
  </w:style>
  <w:style w:type="character" w:customStyle="1" w:styleId="WW8Num84z3">
    <w:name w:val="WW8Num84z3"/>
    <w:rsid w:val="002E6B98"/>
    <w:rPr>
      <w:rFonts w:ascii="Symbol" w:hAnsi="Symbol"/>
    </w:rPr>
  </w:style>
  <w:style w:type="character" w:customStyle="1" w:styleId="WW8Num85z0">
    <w:name w:val="WW8Num85z0"/>
    <w:rsid w:val="002E6B98"/>
    <w:rPr>
      <w:rFonts w:ascii="Wingdings" w:hAnsi="Wingdings"/>
      <w:sz w:val="20"/>
      <w:szCs w:val="20"/>
    </w:rPr>
  </w:style>
  <w:style w:type="character" w:customStyle="1" w:styleId="WW8Num85z1">
    <w:name w:val="WW8Num85z1"/>
    <w:rsid w:val="002E6B98"/>
    <w:rPr>
      <w:rFonts w:ascii="Courier New" w:hAnsi="Courier New" w:cs="Courier New"/>
    </w:rPr>
  </w:style>
  <w:style w:type="character" w:customStyle="1" w:styleId="WW8Num85z2">
    <w:name w:val="WW8Num85z2"/>
    <w:rsid w:val="002E6B98"/>
    <w:rPr>
      <w:rFonts w:ascii="Wingdings" w:hAnsi="Wingdings"/>
    </w:rPr>
  </w:style>
  <w:style w:type="character" w:customStyle="1" w:styleId="WW8Num85z3">
    <w:name w:val="WW8Num85z3"/>
    <w:rsid w:val="002E6B98"/>
    <w:rPr>
      <w:rFonts w:ascii="Symbol" w:hAnsi="Symbol"/>
    </w:rPr>
  </w:style>
  <w:style w:type="character" w:customStyle="1" w:styleId="WW8Num86z0">
    <w:name w:val="WW8Num86z0"/>
    <w:rsid w:val="002E6B98"/>
    <w:rPr>
      <w:rFonts w:ascii="Wingdings" w:hAnsi="Wingdings"/>
      <w:sz w:val="20"/>
      <w:szCs w:val="20"/>
    </w:rPr>
  </w:style>
  <w:style w:type="character" w:customStyle="1" w:styleId="WW8Num86z1">
    <w:name w:val="WW8Num86z1"/>
    <w:rsid w:val="002E6B98"/>
    <w:rPr>
      <w:rFonts w:ascii="Courier New" w:hAnsi="Courier New" w:cs="Courier New"/>
    </w:rPr>
  </w:style>
  <w:style w:type="character" w:customStyle="1" w:styleId="WW8Num86z3">
    <w:name w:val="WW8Num86z3"/>
    <w:rsid w:val="002E6B98"/>
    <w:rPr>
      <w:rFonts w:ascii="Symbol" w:hAnsi="Symbol"/>
    </w:rPr>
  </w:style>
  <w:style w:type="character" w:customStyle="1" w:styleId="WW8Num86z5">
    <w:name w:val="WW8Num86z5"/>
    <w:rsid w:val="002E6B98"/>
    <w:rPr>
      <w:rFonts w:ascii="Wingdings" w:hAnsi="Wingdings"/>
    </w:rPr>
  </w:style>
  <w:style w:type="character" w:customStyle="1" w:styleId="WW8Num87z0">
    <w:name w:val="WW8Num87z0"/>
    <w:rsid w:val="002E6B98"/>
    <w:rPr>
      <w:rFonts w:ascii="Wingdings" w:hAnsi="Wingdings"/>
    </w:rPr>
  </w:style>
  <w:style w:type="character" w:customStyle="1" w:styleId="WW8Num87z1">
    <w:name w:val="WW8Num87z1"/>
    <w:rsid w:val="002E6B98"/>
    <w:rPr>
      <w:rFonts w:ascii="Courier New" w:hAnsi="Courier New" w:cs="Courier New"/>
    </w:rPr>
  </w:style>
  <w:style w:type="character" w:customStyle="1" w:styleId="WW8Num87z3">
    <w:name w:val="WW8Num87z3"/>
    <w:rsid w:val="002E6B98"/>
    <w:rPr>
      <w:rFonts w:ascii="Symbol" w:hAnsi="Symbol"/>
    </w:rPr>
  </w:style>
  <w:style w:type="character" w:customStyle="1" w:styleId="WW8Num88z0">
    <w:name w:val="WW8Num88z0"/>
    <w:rsid w:val="002E6B98"/>
    <w:rPr>
      <w:rFonts w:ascii="Wingdings" w:hAnsi="Wingdings"/>
    </w:rPr>
  </w:style>
  <w:style w:type="character" w:customStyle="1" w:styleId="WW8Num88z1">
    <w:name w:val="WW8Num88z1"/>
    <w:rsid w:val="002E6B98"/>
    <w:rPr>
      <w:rFonts w:ascii="Courier New" w:hAnsi="Courier New" w:cs="Courier New"/>
    </w:rPr>
  </w:style>
  <w:style w:type="character" w:customStyle="1" w:styleId="WW8Num88z3">
    <w:name w:val="WW8Num88z3"/>
    <w:rsid w:val="002E6B98"/>
    <w:rPr>
      <w:rFonts w:ascii="Symbol" w:hAnsi="Symbol"/>
    </w:rPr>
  </w:style>
  <w:style w:type="character" w:customStyle="1" w:styleId="WW8Num89z0">
    <w:name w:val="WW8Num89z0"/>
    <w:rsid w:val="002E6B98"/>
    <w:rPr>
      <w:rFonts w:ascii="Wingdings" w:hAnsi="Wingdings"/>
    </w:rPr>
  </w:style>
  <w:style w:type="character" w:customStyle="1" w:styleId="WW8Num89z3">
    <w:name w:val="WW8Num89z3"/>
    <w:rsid w:val="002E6B98"/>
    <w:rPr>
      <w:rFonts w:ascii="Symbol" w:hAnsi="Symbol"/>
    </w:rPr>
  </w:style>
  <w:style w:type="character" w:customStyle="1" w:styleId="WW8Num89z4">
    <w:name w:val="WW8Num89z4"/>
    <w:rsid w:val="002E6B98"/>
    <w:rPr>
      <w:rFonts w:ascii="Courier New" w:hAnsi="Courier New" w:cs="Courier New"/>
    </w:rPr>
  </w:style>
  <w:style w:type="character" w:customStyle="1" w:styleId="WW8Num90z0">
    <w:name w:val="WW8Num90z0"/>
    <w:rsid w:val="002E6B98"/>
    <w:rPr>
      <w:rFonts w:ascii="Wingdings" w:hAnsi="Wingdings"/>
    </w:rPr>
  </w:style>
  <w:style w:type="character" w:customStyle="1" w:styleId="WW8Num90z1">
    <w:name w:val="WW8Num90z1"/>
    <w:rsid w:val="002E6B98"/>
    <w:rPr>
      <w:rFonts w:ascii="Courier New" w:hAnsi="Courier New" w:cs="Courier New"/>
    </w:rPr>
  </w:style>
  <w:style w:type="character" w:customStyle="1" w:styleId="WW8Num90z3">
    <w:name w:val="WW8Num90z3"/>
    <w:rsid w:val="002E6B98"/>
    <w:rPr>
      <w:rFonts w:ascii="Symbol" w:hAnsi="Symbol"/>
    </w:rPr>
  </w:style>
  <w:style w:type="character" w:customStyle="1" w:styleId="WW8Num91z0">
    <w:name w:val="WW8Num91z0"/>
    <w:rsid w:val="002E6B98"/>
    <w:rPr>
      <w:rFonts w:ascii="Wingdings" w:hAnsi="Wingdings"/>
    </w:rPr>
  </w:style>
  <w:style w:type="character" w:customStyle="1" w:styleId="WW8Num91z1">
    <w:name w:val="WW8Num91z1"/>
    <w:rsid w:val="002E6B98"/>
    <w:rPr>
      <w:rFonts w:ascii="Courier New" w:hAnsi="Courier New" w:cs="Courier New"/>
    </w:rPr>
  </w:style>
  <w:style w:type="character" w:customStyle="1" w:styleId="WW8Num91z3">
    <w:name w:val="WW8Num91z3"/>
    <w:rsid w:val="002E6B98"/>
    <w:rPr>
      <w:rFonts w:ascii="Symbol" w:hAnsi="Symbol"/>
    </w:rPr>
  </w:style>
  <w:style w:type="character" w:customStyle="1" w:styleId="WW8Num92z0">
    <w:name w:val="WW8Num92z0"/>
    <w:rsid w:val="002E6B98"/>
    <w:rPr>
      <w:rFonts w:ascii="Wingdings" w:hAnsi="Wingdings"/>
      <w:sz w:val="20"/>
      <w:szCs w:val="20"/>
    </w:rPr>
  </w:style>
  <w:style w:type="character" w:customStyle="1" w:styleId="WW8Num92z2">
    <w:name w:val="WW8Num92z2"/>
    <w:rsid w:val="002E6B98"/>
    <w:rPr>
      <w:rFonts w:ascii="Wingdings" w:hAnsi="Wingdings"/>
    </w:rPr>
  </w:style>
  <w:style w:type="character" w:customStyle="1" w:styleId="WW8Num92z3">
    <w:name w:val="WW8Num92z3"/>
    <w:rsid w:val="002E6B98"/>
    <w:rPr>
      <w:rFonts w:ascii="Symbol" w:hAnsi="Symbol"/>
    </w:rPr>
  </w:style>
  <w:style w:type="character" w:customStyle="1" w:styleId="WW8Num92z4">
    <w:name w:val="WW8Num92z4"/>
    <w:rsid w:val="002E6B98"/>
    <w:rPr>
      <w:rFonts w:ascii="Courier New" w:hAnsi="Courier New" w:cs="Courier New"/>
    </w:rPr>
  </w:style>
  <w:style w:type="character" w:customStyle="1" w:styleId="WW8Num93z0">
    <w:name w:val="WW8Num93z0"/>
    <w:rsid w:val="002E6B98"/>
    <w:rPr>
      <w:rFonts w:ascii="Wingdings" w:hAnsi="Wingdings"/>
    </w:rPr>
  </w:style>
  <w:style w:type="character" w:customStyle="1" w:styleId="WW8Num93z1">
    <w:name w:val="WW8Num93z1"/>
    <w:rsid w:val="002E6B98"/>
    <w:rPr>
      <w:rFonts w:ascii="Courier New" w:hAnsi="Courier New" w:cs="Courier New"/>
    </w:rPr>
  </w:style>
  <w:style w:type="character" w:customStyle="1" w:styleId="WW8Num93z3">
    <w:name w:val="WW8Num93z3"/>
    <w:rsid w:val="002E6B98"/>
    <w:rPr>
      <w:rFonts w:ascii="Symbol" w:hAnsi="Symbol"/>
    </w:rPr>
  </w:style>
  <w:style w:type="character" w:customStyle="1" w:styleId="WW8Num94z0">
    <w:name w:val="WW8Num94z0"/>
    <w:rsid w:val="002E6B98"/>
    <w:rPr>
      <w:rFonts w:ascii="Wingdings" w:hAnsi="Wingdings"/>
    </w:rPr>
  </w:style>
  <w:style w:type="character" w:customStyle="1" w:styleId="WW8Num94z1">
    <w:name w:val="WW8Num94z1"/>
    <w:rsid w:val="002E6B98"/>
    <w:rPr>
      <w:rFonts w:ascii="Courier New" w:hAnsi="Courier New" w:cs="Courier New"/>
    </w:rPr>
  </w:style>
  <w:style w:type="character" w:customStyle="1" w:styleId="WW8Num94z3">
    <w:name w:val="WW8Num94z3"/>
    <w:rsid w:val="002E6B98"/>
    <w:rPr>
      <w:rFonts w:ascii="Symbol" w:hAnsi="Symbol"/>
    </w:rPr>
  </w:style>
  <w:style w:type="character" w:customStyle="1" w:styleId="WW8Num95z0">
    <w:name w:val="WW8Num95z0"/>
    <w:rsid w:val="002E6B98"/>
    <w:rPr>
      <w:rFonts w:ascii="Wingdings" w:hAnsi="Wingdings"/>
    </w:rPr>
  </w:style>
  <w:style w:type="character" w:customStyle="1" w:styleId="WW8Num95z1">
    <w:name w:val="WW8Num95z1"/>
    <w:rsid w:val="002E6B98"/>
    <w:rPr>
      <w:rFonts w:ascii="Courier New" w:hAnsi="Courier New" w:cs="Courier New"/>
    </w:rPr>
  </w:style>
  <w:style w:type="character" w:customStyle="1" w:styleId="WW8Num95z3">
    <w:name w:val="WW8Num95z3"/>
    <w:rsid w:val="002E6B98"/>
    <w:rPr>
      <w:rFonts w:ascii="Symbol" w:hAnsi="Symbol"/>
    </w:rPr>
  </w:style>
  <w:style w:type="character" w:customStyle="1" w:styleId="WW8Num96z0">
    <w:name w:val="WW8Num96z0"/>
    <w:rsid w:val="002E6B98"/>
    <w:rPr>
      <w:rFonts w:ascii="Wingdings" w:hAnsi="Wingdings"/>
    </w:rPr>
  </w:style>
  <w:style w:type="character" w:customStyle="1" w:styleId="WW8Num96z1">
    <w:name w:val="WW8Num96z1"/>
    <w:rsid w:val="002E6B98"/>
    <w:rPr>
      <w:rFonts w:ascii="Courier New" w:hAnsi="Courier New" w:cs="Courier New"/>
    </w:rPr>
  </w:style>
  <w:style w:type="character" w:customStyle="1" w:styleId="WW8Num96z3">
    <w:name w:val="WW8Num96z3"/>
    <w:rsid w:val="002E6B98"/>
    <w:rPr>
      <w:rFonts w:ascii="Symbol" w:hAnsi="Symbol"/>
    </w:rPr>
  </w:style>
  <w:style w:type="character" w:customStyle="1" w:styleId="WW8Num97z0">
    <w:name w:val="WW8Num97z0"/>
    <w:rsid w:val="002E6B98"/>
    <w:rPr>
      <w:rFonts w:ascii="Wingdings" w:hAnsi="Wingdings"/>
    </w:rPr>
  </w:style>
  <w:style w:type="character" w:customStyle="1" w:styleId="WW8Num97z1">
    <w:name w:val="WW8Num97z1"/>
    <w:rsid w:val="002E6B98"/>
    <w:rPr>
      <w:rFonts w:ascii="Courier New" w:hAnsi="Courier New" w:cs="Courier New"/>
    </w:rPr>
  </w:style>
  <w:style w:type="character" w:customStyle="1" w:styleId="WW8Num97z3">
    <w:name w:val="WW8Num97z3"/>
    <w:rsid w:val="002E6B98"/>
    <w:rPr>
      <w:rFonts w:ascii="Symbol" w:hAnsi="Symbol"/>
    </w:rPr>
  </w:style>
  <w:style w:type="character" w:customStyle="1" w:styleId="WW8Num98z0">
    <w:name w:val="WW8Num98z0"/>
    <w:rsid w:val="002E6B98"/>
    <w:rPr>
      <w:rFonts w:ascii="Wingdings" w:hAnsi="Wingdings"/>
    </w:rPr>
  </w:style>
  <w:style w:type="character" w:customStyle="1" w:styleId="WW8Num98z1">
    <w:name w:val="WW8Num98z1"/>
    <w:rsid w:val="002E6B98"/>
    <w:rPr>
      <w:rFonts w:ascii="Courier New" w:hAnsi="Courier New" w:cs="Courier New"/>
    </w:rPr>
  </w:style>
  <w:style w:type="character" w:customStyle="1" w:styleId="WW8Num98z3">
    <w:name w:val="WW8Num98z3"/>
    <w:rsid w:val="002E6B98"/>
    <w:rPr>
      <w:rFonts w:ascii="Symbol" w:hAnsi="Symbol"/>
    </w:rPr>
  </w:style>
  <w:style w:type="character" w:customStyle="1" w:styleId="WW8Num99z0">
    <w:name w:val="WW8Num99z0"/>
    <w:rsid w:val="002E6B98"/>
    <w:rPr>
      <w:rFonts w:ascii="Wingdings" w:hAnsi="Wingdings"/>
    </w:rPr>
  </w:style>
  <w:style w:type="character" w:customStyle="1" w:styleId="WW8Num99z1">
    <w:name w:val="WW8Num99z1"/>
    <w:rsid w:val="002E6B98"/>
    <w:rPr>
      <w:rFonts w:ascii="Courier New" w:hAnsi="Courier New" w:cs="Courier New"/>
    </w:rPr>
  </w:style>
  <w:style w:type="character" w:customStyle="1" w:styleId="WW8Num99z3">
    <w:name w:val="WW8Num99z3"/>
    <w:rsid w:val="002E6B98"/>
    <w:rPr>
      <w:rFonts w:ascii="Symbol" w:hAnsi="Symbol"/>
    </w:rPr>
  </w:style>
  <w:style w:type="character" w:customStyle="1" w:styleId="WW8Num100z0">
    <w:name w:val="WW8Num100z0"/>
    <w:rsid w:val="002E6B98"/>
    <w:rPr>
      <w:rFonts w:ascii="Wingdings" w:hAnsi="Wingdings"/>
    </w:rPr>
  </w:style>
  <w:style w:type="character" w:customStyle="1" w:styleId="WW8Num100z1">
    <w:name w:val="WW8Num100z1"/>
    <w:rsid w:val="002E6B98"/>
    <w:rPr>
      <w:rFonts w:ascii="Courier New" w:hAnsi="Courier New" w:cs="Courier New"/>
    </w:rPr>
  </w:style>
  <w:style w:type="character" w:customStyle="1" w:styleId="WW8Num100z3">
    <w:name w:val="WW8Num100z3"/>
    <w:rsid w:val="002E6B98"/>
    <w:rPr>
      <w:rFonts w:ascii="Symbol" w:hAnsi="Symbol"/>
    </w:rPr>
  </w:style>
  <w:style w:type="character" w:customStyle="1" w:styleId="WW8Num101z0">
    <w:name w:val="WW8Num101z0"/>
    <w:rsid w:val="002E6B98"/>
    <w:rPr>
      <w:rFonts w:ascii="Wingdings" w:hAnsi="Wingdings"/>
    </w:rPr>
  </w:style>
  <w:style w:type="character" w:customStyle="1" w:styleId="WW8Num101z1">
    <w:name w:val="WW8Num101z1"/>
    <w:rsid w:val="002E6B98"/>
    <w:rPr>
      <w:rFonts w:ascii="Wingdings" w:hAnsi="Wingdings"/>
      <w:sz w:val="20"/>
      <w:szCs w:val="20"/>
    </w:rPr>
  </w:style>
  <w:style w:type="character" w:customStyle="1" w:styleId="WW8Num101z3">
    <w:name w:val="WW8Num101z3"/>
    <w:rsid w:val="002E6B98"/>
    <w:rPr>
      <w:rFonts w:ascii="Symbol" w:hAnsi="Symbol"/>
    </w:rPr>
  </w:style>
  <w:style w:type="character" w:customStyle="1" w:styleId="WW8Num101z4">
    <w:name w:val="WW8Num101z4"/>
    <w:rsid w:val="002E6B98"/>
    <w:rPr>
      <w:rFonts w:ascii="Courier New" w:hAnsi="Courier New" w:cs="Courier New"/>
    </w:rPr>
  </w:style>
  <w:style w:type="character" w:customStyle="1" w:styleId="WW8Num102z0">
    <w:name w:val="WW8Num102z0"/>
    <w:rsid w:val="002E6B98"/>
    <w:rPr>
      <w:rFonts w:ascii="Wingdings" w:hAnsi="Wingdings"/>
    </w:rPr>
  </w:style>
  <w:style w:type="character" w:customStyle="1" w:styleId="WW8Num102z1">
    <w:name w:val="WW8Num102z1"/>
    <w:rsid w:val="002E6B98"/>
    <w:rPr>
      <w:rFonts w:ascii="Courier New" w:hAnsi="Courier New" w:cs="Courier New"/>
    </w:rPr>
  </w:style>
  <w:style w:type="character" w:customStyle="1" w:styleId="WW8Num102z3">
    <w:name w:val="WW8Num102z3"/>
    <w:rsid w:val="002E6B98"/>
    <w:rPr>
      <w:rFonts w:ascii="Symbol" w:hAnsi="Symbol"/>
    </w:rPr>
  </w:style>
  <w:style w:type="character" w:customStyle="1" w:styleId="WW8Num103z0">
    <w:name w:val="WW8Num103z0"/>
    <w:rsid w:val="002E6B98"/>
    <w:rPr>
      <w:rFonts w:ascii="Wingdings" w:hAnsi="Wingdings"/>
    </w:rPr>
  </w:style>
  <w:style w:type="character" w:customStyle="1" w:styleId="WW8Num103z1">
    <w:name w:val="WW8Num103z1"/>
    <w:rsid w:val="002E6B98"/>
    <w:rPr>
      <w:rFonts w:ascii="Courier New" w:hAnsi="Courier New" w:cs="Courier New"/>
    </w:rPr>
  </w:style>
  <w:style w:type="character" w:customStyle="1" w:styleId="WW8Num103z3">
    <w:name w:val="WW8Num103z3"/>
    <w:rsid w:val="002E6B98"/>
    <w:rPr>
      <w:rFonts w:ascii="Symbol" w:hAnsi="Symbol"/>
    </w:rPr>
  </w:style>
  <w:style w:type="character" w:customStyle="1" w:styleId="WW8Num104z0">
    <w:name w:val="WW8Num104z0"/>
    <w:rsid w:val="002E6B98"/>
    <w:rPr>
      <w:rFonts w:ascii="Wingdings" w:hAnsi="Wingdings"/>
    </w:rPr>
  </w:style>
  <w:style w:type="character" w:customStyle="1" w:styleId="WW8Num104z1">
    <w:name w:val="WW8Num104z1"/>
    <w:rsid w:val="002E6B98"/>
    <w:rPr>
      <w:rFonts w:ascii="Courier New" w:hAnsi="Courier New" w:cs="Courier New"/>
    </w:rPr>
  </w:style>
  <w:style w:type="character" w:customStyle="1" w:styleId="WW8Num104z3">
    <w:name w:val="WW8Num104z3"/>
    <w:rsid w:val="002E6B98"/>
    <w:rPr>
      <w:rFonts w:ascii="Symbol" w:hAnsi="Symbol"/>
    </w:rPr>
  </w:style>
  <w:style w:type="character" w:customStyle="1" w:styleId="WW8Num105z0">
    <w:name w:val="WW8Num105z0"/>
    <w:rsid w:val="002E6B98"/>
    <w:rPr>
      <w:rFonts w:ascii="Wingdings" w:hAnsi="Wingdings"/>
      <w:sz w:val="20"/>
      <w:szCs w:val="20"/>
    </w:rPr>
  </w:style>
  <w:style w:type="character" w:customStyle="1" w:styleId="WW8Num105z1">
    <w:name w:val="WW8Num105z1"/>
    <w:rsid w:val="002E6B98"/>
    <w:rPr>
      <w:rFonts w:ascii="Courier New" w:hAnsi="Courier New" w:cs="Courier New"/>
    </w:rPr>
  </w:style>
  <w:style w:type="character" w:customStyle="1" w:styleId="WW8Num105z2">
    <w:name w:val="WW8Num105z2"/>
    <w:rsid w:val="002E6B98"/>
    <w:rPr>
      <w:rFonts w:ascii="Wingdings" w:hAnsi="Wingdings"/>
    </w:rPr>
  </w:style>
  <w:style w:type="character" w:customStyle="1" w:styleId="WW8Num105z3">
    <w:name w:val="WW8Num105z3"/>
    <w:rsid w:val="002E6B98"/>
    <w:rPr>
      <w:rFonts w:ascii="Symbol" w:hAnsi="Symbol"/>
    </w:rPr>
  </w:style>
  <w:style w:type="character" w:customStyle="1" w:styleId="WW8Num106z0">
    <w:name w:val="WW8Num106z0"/>
    <w:rsid w:val="002E6B98"/>
    <w:rPr>
      <w:rFonts w:ascii="Wingdings" w:hAnsi="Wingdings"/>
    </w:rPr>
  </w:style>
  <w:style w:type="character" w:customStyle="1" w:styleId="WW8Num106z1">
    <w:name w:val="WW8Num106z1"/>
    <w:rsid w:val="002E6B98"/>
    <w:rPr>
      <w:rFonts w:ascii="Courier New" w:hAnsi="Courier New" w:cs="Courier New"/>
    </w:rPr>
  </w:style>
  <w:style w:type="character" w:customStyle="1" w:styleId="WW8Num106z3">
    <w:name w:val="WW8Num106z3"/>
    <w:rsid w:val="002E6B98"/>
    <w:rPr>
      <w:rFonts w:ascii="Symbol" w:hAnsi="Symbol"/>
    </w:rPr>
  </w:style>
  <w:style w:type="character" w:customStyle="1" w:styleId="WW8Num107z0">
    <w:name w:val="WW8Num107z0"/>
    <w:rsid w:val="002E6B98"/>
    <w:rPr>
      <w:rFonts w:ascii="Wingdings" w:hAnsi="Wingdings"/>
    </w:rPr>
  </w:style>
  <w:style w:type="character" w:customStyle="1" w:styleId="WW8Num107z1">
    <w:name w:val="WW8Num107z1"/>
    <w:rsid w:val="002E6B98"/>
    <w:rPr>
      <w:rFonts w:ascii="Courier New" w:hAnsi="Courier New" w:cs="Courier New"/>
    </w:rPr>
  </w:style>
  <w:style w:type="character" w:customStyle="1" w:styleId="WW8Num107z3">
    <w:name w:val="WW8Num107z3"/>
    <w:rsid w:val="002E6B98"/>
    <w:rPr>
      <w:rFonts w:ascii="Symbol" w:hAnsi="Symbol"/>
    </w:rPr>
  </w:style>
  <w:style w:type="character" w:customStyle="1" w:styleId="WW8Num108z0">
    <w:name w:val="WW8Num108z0"/>
    <w:rsid w:val="002E6B98"/>
    <w:rPr>
      <w:rFonts w:ascii="Wingdings" w:hAnsi="Wingdings"/>
    </w:rPr>
  </w:style>
  <w:style w:type="character" w:customStyle="1" w:styleId="WW8Num108z1">
    <w:name w:val="WW8Num108z1"/>
    <w:rsid w:val="002E6B98"/>
    <w:rPr>
      <w:rFonts w:ascii="Courier New" w:hAnsi="Courier New" w:cs="Courier New"/>
    </w:rPr>
  </w:style>
  <w:style w:type="character" w:customStyle="1" w:styleId="WW8Num108z3">
    <w:name w:val="WW8Num108z3"/>
    <w:rsid w:val="002E6B98"/>
    <w:rPr>
      <w:rFonts w:ascii="Symbol" w:hAnsi="Symbol"/>
    </w:rPr>
  </w:style>
  <w:style w:type="character" w:customStyle="1" w:styleId="WW8Num109z0">
    <w:name w:val="WW8Num109z0"/>
    <w:rsid w:val="002E6B98"/>
    <w:rPr>
      <w:rFonts w:ascii="Wingdings" w:hAnsi="Wingdings"/>
    </w:rPr>
  </w:style>
  <w:style w:type="character" w:customStyle="1" w:styleId="WW8Num109z1">
    <w:name w:val="WW8Num109z1"/>
    <w:rsid w:val="002E6B98"/>
    <w:rPr>
      <w:rFonts w:ascii="Courier New" w:hAnsi="Courier New" w:cs="Courier New"/>
    </w:rPr>
  </w:style>
  <w:style w:type="character" w:customStyle="1" w:styleId="WW8Num109z3">
    <w:name w:val="WW8Num109z3"/>
    <w:rsid w:val="002E6B98"/>
    <w:rPr>
      <w:rFonts w:ascii="Symbol" w:hAnsi="Symbol"/>
    </w:rPr>
  </w:style>
  <w:style w:type="character" w:customStyle="1" w:styleId="WW8Num110z0">
    <w:name w:val="WW8Num110z0"/>
    <w:rsid w:val="002E6B98"/>
    <w:rPr>
      <w:rFonts w:ascii="Wingdings" w:hAnsi="Wingdings"/>
    </w:rPr>
  </w:style>
  <w:style w:type="character" w:customStyle="1" w:styleId="WW8Num110z1">
    <w:name w:val="WW8Num110z1"/>
    <w:rsid w:val="002E6B98"/>
    <w:rPr>
      <w:rFonts w:ascii="Courier New" w:hAnsi="Courier New" w:cs="Courier New"/>
    </w:rPr>
  </w:style>
  <w:style w:type="character" w:customStyle="1" w:styleId="WW8Num110z3">
    <w:name w:val="WW8Num110z3"/>
    <w:rsid w:val="002E6B98"/>
    <w:rPr>
      <w:rFonts w:ascii="Symbol" w:hAnsi="Symbol"/>
    </w:rPr>
  </w:style>
  <w:style w:type="character" w:customStyle="1" w:styleId="WW8Num111z0">
    <w:name w:val="WW8Num111z0"/>
    <w:rsid w:val="002E6B98"/>
    <w:rPr>
      <w:rFonts w:ascii="Wingdings" w:hAnsi="Wingdings"/>
    </w:rPr>
  </w:style>
  <w:style w:type="character" w:customStyle="1" w:styleId="WW8Num111z1">
    <w:name w:val="WW8Num111z1"/>
    <w:rsid w:val="002E6B98"/>
    <w:rPr>
      <w:rFonts w:ascii="Courier New" w:hAnsi="Courier New" w:cs="Courier New"/>
    </w:rPr>
  </w:style>
  <w:style w:type="character" w:customStyle="1" w:styleId="WW8Num111z3">
    <w:name w:val="WW8Num111z3"/>
    <w:rsid w:val="002E6B98"/>
    <w:rPr>
      <w:rFonts w:ascii="Symbol" w:hAnsi="Symbol"/>
    </w:rPr>
  </w:style>
  <w:style w:type="character" w:customStyle="1" w:styleId="WW8Num112z0">
    <w:name w:val="WW8Num112z0"/>
    <w:rsid w:val="002E6B98"/>
    <w:rPr>
      <w:rFonts w:ascii="Wingdings" w:hAnsi="Wingdings"/>
    </w:rPr>
  </w:style>
  <w:style w:type="character" w:customStyle="1" w:styleId="WW8Num112z1">
    <w:name w:val="WW8Num112z1"/>
    <w:rsid w:val="002E6B98"/>
    <w:rPr>
      <w:rFonts w:ascii="Courier New" w:hAnsi="Courier New" w:cs="Courier New"/>
    </w:rPr>
  </w:style>
  <w:style w:type="character" w:customStyle="1" w:styleId="WW8Num112z3">
    <w:name w:val="WW8Num112z3"/>
    <w:rsid w:val="002E6B98"/>
    <w:rPr>
      <w:rFonts w:ascii="Symbol" w:hAnsi="Symbol"/>
    </w:rPr>
  </w:style>
  <w:style w:type="character" w:customStyle="1" w:styleId="WW8Num113z0">
    <w:name w:val="WW8Num113z0"/>
    <w:rsid w:val="002E6B98"/>
    <w:rPr>
      <w:rFonts w:ascii="Wingdings" w:hAnsi="Wingdings"/>
    </w:rPr>
  </w:style>
  <w:style w:type="character" w:customStyle="1" w:styleId="WW8Num113z1">
    <w:name w:val="WW8Num113z1"/>
    <w:rsid w:val="002E6B98"/>
    <w:rPr>
      <w:rFonts w:ascii="Courier New" w:hAnsi="Courier New" w:cs="Courier New"/>
    </w:rPr>
  </w:style>
  <w:style w:type="character" w:customStyle="1" w:styleId="WW8Num113z3">
    <w:name w:val="WW8Num113z3"/>
    <w:rsid w:val="002E6B98"/>
    <w:rPr>
      <w:rFonts w:ascii="Symbol" w:hAnsi="Symbol"/>
    </w:rPr>
  </w:style>
  <w:style w:type="character" w:customStyle="1" w:styleId="WW8Num114z0">
    <w:name w:val="WW8Num114z0"/>
    <w:rsid w:val="002E6B98"/>
    <w:rPr>
      <w:rFonts w:ascii="Wingdings" w:hAnsi="Wingdings"/>
    </w:rPr>
  </w:style>
  <w:style w:type="character" w:customStyle="1" w:styleId="WW8Num114z1">
    <w:name w:val="WW8Num114z1"/>
    <w:rsid w:val="002E6B98"/>
    <w:rPr>
      <w:rFonts w:ascii="Courier New" w:hAnsi="Courier New" w:cs="Courier New"/>
    </w:rPr>
  </w:style>
  <w:style w:type="character" w:customStyle="1" w:styleId="WW8Num114z3">
    <w:name w:val="WW8Num114z3"/>
    <w:rsid w:val="002E6B98"/>
    <w:rPr>
      <w:rFonts w:ascii="Symbol" w:hAnsi="Symbol"/>
    </w:rPr>
  </w:style>
  <w:style w:type="character" w:customStyle="1" w:styleId="WW8Num115z0">
    <w:name w:val="WW8Num115z0"/>
    <w:rsid w:val="002E6B98"/>
    <w:rPr>
      <w:rFonts w:ascii="Wingdings" w:hAnsi="Wingdings"/>
    </w:rPr>
  </w:style>
  <w:style w:type="character" w:customStyle="1" w:styleId="WW8Num115z1">
    <w:name w:val="WW8Num115z1"/>
    <w:rsid w:val="002E6B98"/>
    <w:rPr>
      <w:rFonts w:ascii="Courier New" w:hAnsi="Courier New" w:cs="Courier New"/>
    </w:rPr>
  </w:style>
  <w:style w:type="character" w:customStyle="1" w:styleId="WW8Num115z3">
    <w:name w:val="WW8Num115z3"/>
    <w:rsid w:val="002E6B98"/>
    <w:rPr>
      <w:rFonts w:ascii="Symbol" w:hAnsi="Symbol"/>
    </w:rPr>
  </w:style>
  <w:style w:type="character" w:customStyle="1" w:styleId="WW8Num116z0">
    <w:name w:val="WW8Num116z0"/>
    <w:rsid w:val="002E6B98"/>
    <w:rPr>
      <w:rFonts w:ascii="Wingdings" w:hAnsi="Wingdings"/>
    </w:rPr>
  </w:style>
  <w:style w:type="character" w:customStyle="1" w:styleId="WW8Num116z1">
    <w:name w:val="WW8Num116z1"/>
    <w:rsid w:val="002E6B98"/>
    <w:rPr>
      <w:rFonts w:ascii="Courier New" w:hAnsi="Courier New" w:cs="Courier New"/>
    </w:rPr>
  </w:style>
  <w:style w:type="character" w:customStyle="1" w:styleId="WW8Num116z3">
    <w:name w:val="WW8Num116z3"/>
    <w:rsid w:val="002E6B98"/>
    <w:rPr>
      <w:rFonts w:ascii="Symbol" w:hAnsi="Symbol"/>
    </w:rPr>
  </w:style>
  <w:style w:type="character" w:customStyle="1" w:styleId="WW8Num117z0">
    <w:name w:val="WW8Num117z0"/>
    <w:rsid w:val="002E6B98"/>
    <w:rPr>
      <w:rFonts w:ascii="Wingdings" w:hAnsi="Wingdings"/>
    </w:rPr>
  </w:style>
  <w:style w:type="character" w:customStyle="1" w:styleId="WW8Num117z1">
    <w:name w:val="WW8Num117z1"/>
    <w:rsid w:val="002E6B98"/>
    <w:rPr>
      <w:rFonts w:ascii="Courier New" w:hAnsi="Courier New" w:cs="Courier New"/>
    </w:rPr>
  </w:style>
  <w:style w:type="character" w:customStyle="1" w:styleId="WW8Num117z3">
    <w:name w:val="WW8Num117z3"/>
    <w:rsid w:val="002E6B98"/>
    <w:rPr>
      <w:rFonts w:ascii="Symbol" w:hAnsi="Symbol"/>
    </w:rPr>
  </w:style>
  <w:style w:type="character" w:customStyle="1" w:styleId="WW8Num118z0">
    <w:name w:val="WW8Num118z0"/>
    <w:rsid w:val="002E6B98"/>
    <w:rPr>
      <w:rFonts w:ascii="Wingdings" w:hAnsi="Wingdings"/>
    </w:rPr>
  </w:style>
  <w:style w:type="character" w:customStyle="1" w:styleId="WW8Num118z1">
    <w:name w:val="WW8Num118z1"/>
    <w:rsid w:val="002E6B98"/>
    <w:rPr>
      <w:rFonts w:ascii="Courier New" w:hAnsi="Courier New" w:cs="Courier New"/>
    </w:rPr>
  </w:style>
  <w:style w:type="character" w:customStyle="1" w:styleId="WW8Num118z3">
    <w:name w:val="WW8Num118z3"/>
    <w:rsid w:val="002E6B98"/>
    <w:rPr>
      <w:rFonts w:ascii="Symbol" w:hAnsi="Symbol"/>
    </w:rPr>
  </w:style>
  <w:style w:type="character" w:customStyle="1" w:styleId="WW8Num119z0">
    <w:name w:val="WW8Num119z0"/>
    <w:rsid w:val="002E6B98"/>
    <w:rPr>
      <w:rFonts w:ascii="Wingdings" w:hAnsi="Wingdings"/>
    </w:rPr>
  </w:style>
  <w:style w:type="character" w:customStyle="1" w:styleId="WW8Num119z1">
    <w:name w:val="WW8Num119z1"/>
    <w:rsid w:val="002E6B98"/>
    <w:rPr>
      <w:rFonts w:ascii="Courier New" w:hAnsi="Courier New" w:cs="Courier New"/>
    </w:rPr>
  </w:style>
  <w:style w:type="character" w:customStyle="1" w:styleId="WW8Num119z3">
    <w:name w:val="WW8Num119z3"/>
    <w:rsid w:val="002E6B98"/>
    <w:rPr>
      <w:rFonts w:ascii="Symbol" w:hAnsi="Symbol"/>
    </w:rPr>
  </w:style>
  <w:style w:type="character" w:customStyle="1" w:styleId="WW8Num120z0">
    <w:name w:val="WW8Num120z0"/>
    <w:rsid w:val="002E6B98"/>
    <w:rPr>
      <w:rFonts w:ascii="Wingdings" w:hAnsi="Wingdings"/>
    </w:rPr>
  </w:style>
  <w:style w:type="character" w:customStyle="1" w:styleId="WW8Num120z1">
    <w:name w:val="WW8Num120z1"/>
    <w:rsid w:val="002E6B98"/>
    <w:rPr>
      <w:rFonts w:ascii="Courier New" w:hAnsi="Courier New" w:cs="Courier New"/>
    </w:rPr>
  </w:style>
  <w:style w:type="character" w:customStyle="1" w:styleId="WW8Num120z3">
    <w:name w:val="WW8Num120z3"/>
    <w:rsid w:val="002E6B98"/>
    <w:rPr>
      <w:rFonts w:ascii="Symbol" w:hAnsi="Symbol"/>
    </w:rPr>
  </w:style>
  <w:style w:type="character" w:customStyle="1" w:styleId="WW8Num121z0">
    <w:name w:val="WW8Num121z0"/>
    <w:rsid w:val="002E6B98"/>
    <w:rPr>
      <w:rFonts w:ascii="Wingdings" w:hAnsi="Wingdings"/>
    </w:rPr>
  </w:style>
  <w:style w:type="character" w:customStyle="1" w:styleId="WW8Num121z1">
    <w:name w:val="WW8Num121z1"/>
    <w:rsid w:val="002E6B98"/>
    <w:rPr>
      <w:rFonts w:ascii="Courier New" w:hAnsi="Courier New" w:cs="Courier New"/>
    </w:rPr>
  </w:style>
  <w:style w:type="character" w:customStyle="1" w:styleId="WW8Num121z3">
    <w:name w:val="WW8Num121z3"/>
    <w:rsid w:val="002E6B98"/>
    <w:rPr>
      <w:rFonts w:ascii="Symbol" w:hAnsi="Symbol"/>
    </w:rPr>
  </w:style>
  <w:style w:type="character" w:customStyle="1" w:styleId="WW8Num122z0">
    <w:name w:val="WW8Num122z0"/>
    <w:rsid w:val="002E6B98"/>
    <w:rPr>
      <w:rFonts w:ascii="Wingdings" w:hAnsi="Wingdings"/>
    </w:rPr>
  </w:style>
  <w:style w:type="character" w:customStyle="1" w:styleId="WW8Num122z1">
    <w:name w:val="WW8Num122z1"/>
    <w:rsid w:val="002E6B98"/>
    <w:rPr>
      <w:rFonts w:ascii="Courier New" w:hAnsi="Courier New" w:cs="Courier New"/>
    </w:rPr>
  </w:style>
  <w:style w:type="character" w:customStyle="1" w:styleId="WW8Num122z3">
    <w:name w:val="WW8Num122z3"/>
    <w:rsid w:val="002E6B98"/>
    <w:rPr>
      <w:rFonts w:ascii="Symbol" w:hAnsi="Symbol"/>
    </w:rPr>
  </w:style>
  <w:style w:type="character" w:customStyle="1" w:styleId="WW8Num123z0">
    <w:name w:val="WW8Num123z0"/>
    <w:rsid w:val="002E6B98"/>
    <w:rPr>
      <w:rFonts w:ascii="Wingdings" w:hAnsi="Wingdings"/>
    </w:rPr>
  </w:style>
  <w:style w:type="character" w:customStyle="1" w:styleId="WW8Num123z1">
    <w:name w:val="WW8Num123z1"/>
    <w:rsid w:val="002E6B98"/>
    <w:rPr>
      <w:rFonts w:ascii="Courier New" w:hAnsi="Courier New" w:cs="Courier New"/>
    </w:rPr>
  </w:style>
  <w:style w:type="character" w:customStyle="1" w:styleId="WW8Num123z3">
    <w:name w:val="WW8Num123z3"/>
    <w:rsid w:val="002E6B98"/>
    <w:rPr>
      <w:rFonts w:ascii="Symbol" w:hAnsi="Symbol"/>
    </w:rPr>
  </w:style>
  <w:style w:type="character" w:customStyle="1" w:styleId="WW8Num124z0">
    <w:name w:val="WW8Num124z0"/>
    <w:rsid w:val="002E6B98"/>
    <w:rPr>
      <w:rFonts w:ascii="Wingdings" w:hAnsi="Wingdings"/>
    </w:rPr>
  </w:style>
  <w:style w:type="character" w:customStyle="1" w:styleId="WW8Num124z1">
    <w:name w:val="WW8Num124z1"/>
    <w:rsid w:val="002E6B98"/>
    <w:rPr>
      <w:rFonts w:ascii="Courier New" w:hAnsi="Courier New" w:cs="Courier New"/>
    </w:rPr>
  </w:style>
  <w:style w:type="character" w:customStyle="1" w:styleId="WW8Num124z3">
    <w:name w:val="WW8Num124z3"/>
    <w:rsid w:val="002E6B98"/>
    <w:rPr>
      <w:rFonts w:ascii="Symbol" w:hAnsi="Symbol"/>
    </w:rPr>
  </w:style>
  <w:style w:type="character" w:styleId="Numrdepagin">
    <w:name w:val="page number"/>
    <w:basedOn w:val="Fontdeparagrafimplicit"/>
    <w:rsid w:val="002E6B98"/>
  </w:style>
  <w:style w:type="character" w:styleId="Hyperlink">
    <w:name w:val="Hyperlink"/>
    <w:uiPriority w:val="99"/>
    <w:rsid w:val="002E6B98"/>
    <w:rPr>
      <w:color w:val="0000FF"/>
      <w:u w:val="single"/>
    </w:rPr>
  </w:style>
  <w:style w:type="character" w:customStyle="1" w:styleId="RTFNum21">
    <w:name w:val="RTF_Num 2 1"/>
    <w:rsid w:val="002E6B98"/>
    <w:rPr>
      <w:rFonts w:ascii="Arial" w:hAnsi="Arial"/>
    </w:rPr>
  </w:style>
  <w:style w:type="character" w:customStyle="1" w:styleId="RTFNum31">
    <w:name w:val="RTF_Num 3 1"/>
    <w:rsid w:val="002E6B98"/>
    <w:rPr>
      <w:rFonts w:ascii="Arial" w:hAnsi="Arial"/>
    </w:rPr>
  </w:style>
  <w:style w:type="character" w:customStyle="1" w:styleId="Bullets">
    <w:name w:val="Bullets"/>
    <w:rsid w:val="002E6B98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2E6B98"/>
  </w:style>
  <w:style w:type="character" w:customStyle="1" w:styleId="Absatz-Standardschriftart">
    <w:name w:val="Absatz-Standardschriftart"/>
    <w:rsid w:val="002E6B98"/>
  </w:style>
  <w:style w:type="character" w:customStyle="1" w:styleId="WW-Absatz-Standardschriftart">
    <w:name w:val="WW-Absatz-Standardschriftart"/>
    <w:rsid w:val="002E6B98"/>
  </w:style>
  <w:style w:type="character" w:customStyle="1" w:styleId="WW-Absatz-Standardschriftart1">
    <w:name w:val="WW-Absatz-Standardschriftart1"/>
    <w:rsid w:val="002E6B98"/>
  </w:style>
  <w:style w:type="character" w:customStyle="1" w:styleId="WW8Num31z1">
    <w:name w:val="WW8Num31z1"/>
    <w:rsid w:val="002E6B98"/>
    <w:rPr>
      <w:rFonts w:ascii="Wingdings" w:hAnsi="Wingdings" w:cs="Courier New"/>
    </w:rPr>
  </w:style>
  <w:style w:type="character" w:customStyle="1" w:styleId="WW8Num31z2">
    <w:name w:val="WW8Num31z2"/>
    <w:rsid w:val="002E6B98"/>
    <w:rPr>
      <w:rFonts w:ascii="Wingdings" w:hAnsi="Wingdings"/>
    </w:rPr>
  </w:style>
  <w:style w:type="character" w:customStyle="1" w:styleId="WW8Num31z4">
    <w:name w:val="WW8Num31z4"/>
    <w:rsid w:val="002E6B98"/>
    <w:rPr>
      <w:rFonts w:ascii="Courier New" w:hAnsi="Courier New" w:cs="Courier New"/>
    </w:rPr>
  </w:style>
  <w:style w:type="character" w:customStyle="1" w:styleId="WW8Num38z1">
    <w:name w:val="WW8Num38z1"/>
    <w:rsid w:val="002E6B98"/>
    <w:rPr>
      <w:rFonts w:ascii="Wingdings" w:hAnsi="Wingdings" w:cs="Courier New"/>
    </w:rPr>
  </w:style>
  <w:style w:type="character" w:customStyle="1" w:styleId="WW8Num38z2">
    <w:name w:val="WW8Num38z2"/>
    <w:rsid w:val="002E6B98"/>
    <w:rPr>
      <w:rFonts w:ascii="Wingdings" w:hAnsi="Wingdings"/>
    </w:rPr>
  </w:style>
  <w:style w:type="character" w:customStyle="1" w:styleId="WW8Num38z3">
    <w:name w:val="WW8Num38z3"/>
    <w:rsid w:val="002E6B98"/>
    <w:rPr>
      <w:rFonts w:ascii="Symbol" w:hAnsi="Symbol"/>
    </w:rPr>
  </w:style>
  <w:style w:type="character" w:customStyle="1" w:styleId="WW8Num38z4">
    <w:name w:val="WW8Num38z4"/>
    <w:rsid w:val="002E6B98"/>
    <w:rPr>
      <w:rFonts w:ascii="Courier New" w:hAnsi="Courier New" w:cs="Courier New"/>
    </w:rPr>
  </w:style>
  <w:style w:type="character" w:customStyle="1" w:styleId="WW8Num55z0">
    <w:name w:val="WW8Num55z0"/>
    <w:rsid w:val="002E6B98"/>
    <w:rPr>
      <w:rFonts w:ascii="Wingdings" w:hAnsi="Wingdings"/>
      <w:sz w:val="20"/>
      <w:szCs w:val="20"/>
    </w:rPr>
  </w:style>
  <w:style w:type="character" w:customStyle="1" w:styleId="WW8Num55z1">
    <w:name w:val="WW8Num55z1"/>
    <w:rsid w:val="002E6B98"/>
    <w:rPr>
      <w:rFonts w:ascii="Courier New" w:hAnsi="Courier New" w:cs="Courier New"/>
    </w:rPr>
  </w:style>
  <w:style w:type="character" w:customStyle="1" w:styleId="WW8Num55z4">
    <w:name w:val="WW8Num55z4"/>
    <w:rsid w:val="002E6B98"/>
    <w:rPr>
      <w:rFonts w:ascii="Symbol" w:hAnsi="Symbol"/>
      <w:sz w:val="20"/>
      <w:szCs w:val="20"/>
      <w:u w:val="none"/>
    </w:rPr>
  </w:style>
  <w:style w:type="character" w:customStyle="1" w:styleId="WW8Num55z6">
    <w:name w:val="WW8Num55z6"/>
    <w:rsid w:val="002E6B98"/>
    <w:rPr>
      <w:rFonts w:ascii="Symbol" w:hAnsi="Symbol"/>
    </w:rPr>
  </w:style>
  <w:style w:type="character" w:customStyle="1" w:styleId="WW8Num55z7">
    <w:name w:val="WW8Num55z7"/>
    <w:rsid w:val="002E6B98"/>
    <w:rPr>
      <w:rFonts w:ascii="Courier New" w:hAnsi="Courier New" w:cs="Courier New"/>
    </w:rPr>
  </w:style>
  <w:style w:type="character" w:customStyle="1" w:styleId="WW8Num60z4">
    <w:name w:val="WW8Num60z4"/>
    <w:rsid w:val="002E6B98"/>
    <w:rPr>
      <w:rFonts w:ascii="Courier New" w:hAnsi="Courier New"/>
      <w:sz w:val="20"/>
      <w:szCs w:val="20"/>
      <w:u w:val="none"/>
    </w:rPr>
  </w:style>
  <w:style w:type="character" w:customStyle="1" w:styleId="WW8Num62z2">
    <w:name w:val="WW8Num62z2"/>
    <w:rsid w:val="002E6B98"/>
    <w:rPr>
      <w:rFonts w:ascii="Wingdings" w:hAnsi="Wingdings"/>
    </w:rPr>
  </w:style>
  <w:style w:type="character" w:customStyle="1" w:styleId="Fontdeparagrafimplicit1">
    <w:name w:val="Font de paragraf implicit1"/>
    <w:rsid w:val="002E6B98"/>
  </w:style>
  <w:style w:type="character" w:customStyle="1" w:styleId="WW8Num4z5">
    <w:name w:val="WW8Num4z5"/>
    <w:rsid w:val="002E6B98"/>
    <w:rPr>
      <w:rFonts w:ascii="Wingdings" w:hAnsi="Wingdings"/>
    </w:rPr>
  </w:style>
  <w:style w:type="character" w:customStyle="1" w:styleId="WW8Num31z3">
    <w:name w:val="WW8Num31z3"/>
    <w:rsid w:val="002E6B98"/>
    <w:rPr>
      <w:rFonts w:ascii="Symbol" w:hAnsi="Symbol"/>
    </w:rPr>
  </w:style>
  <w:style w:type="character" w:customStyle="1" w:styleId="WW8Num64z2">
    <w:name w:val="WW8Num64z2"/>
    <w:rsid w:val="002E6B98"/>
    <w:rPr>
      <w:rFonts w:ascii="Wingdings" w:hAnsi="Wingdings"/>
    </w:rPr>
  </w:style>
  <w:style w:type="character" w:customStyle="1" w:styleId="WW8Num65z2">
    <w:name w:val="WW8Num65z2"/>
    <w:rsid w:val="002E6B98"/>
    <w:rPr>
      <w:rFonts w:ascii="Wingdings" w:hAnsi="Wingdings"/>
    </w:rPr>
  </w:style>
  <w:style w:type="character" w:customStyle="1" w:styleId="WW-Absatz-Standardschriftart11">
    <w:name w:val="WW-Absatz-Standardschriftart11"/>
    <w:rsid w:val="002E6B98"/>
  </w:style>
  <w:style w:type="character" w:customStyle="1" w:styleId="WW8Num5z1">
    <w:name w:val="WW8Num5z1"/>
    <w:rsid w:val="002E6B98"/>
    <w:rPr>
      <w:rFonts w:ascii="Courier New" w:hAnsi="Courier New" w:cs="Courier New"/>
    </w:rPr>
  </w:style>
  <w:style w:type="character" w:customStyle="1" w:styleId="WW8Num5z3">
    <w:name w:val="WW8Num5z3"/>
    <w:rsid w:val="002E6B98"/>
    <w:rPr>
      <w:rFonts w:ascii="Symbol" w:hAnsi="Symbol"/>
    </w:rPr>
  </w:style>
  <w:style w:type="character" w:customStyle="1" w:styleId="WW8Num5z4">
    <w:name w:val="WW8Num5z4"/>
    <w:rsid w:val="002E6B98"/>
    <w:rPr>
      <w:rFonts w:ascii="Courier New" w:hAnsi="Courier New" w:cs="Courier New"/>
    </w:rPr>
  </w:style>
  <w:style w:type="character" w:customStyle="1" w:styleId="WW8Num5z5">
    <w:name w:val="WW8Num5z5"/>
    <w:rsid w:val="002E6B98"/>
    <w:rPr>
      <w:rFonts w:ascii="Wingdings" w:hAnsi="Wingdings"/>
    </w:rPr>
  </w:style>
  <w:style w:type="character" w:customStyle="1" w:styleId="WW8Num9z3">
    <w:name w:val="WW8Num9z3"/>
    <w:rsid w:val="002E6B98"/>
    <w:rPr>
      <w:rFonts w:ascii="Symbol" w:hAnsi="Symbol"/>
    </w:rPr>
  </w:style>
  <w:style w:type="character" w:customStyle="1" w:styleId="WW8Num9z4">
    <w:name w:val="WW8Num9z4"/>
    <w:rsid w:val="002E6B98"/>
    <w:rPr>
      <w:rFonts w:ascii="Courier New" w:hAnsi="Courier New" w:cs="Courier New"/>
    </w:rPr>
  </w:style>
  <w:style w:type="character" w:customStyle="1" w:styleId="WW8Num9z5">
    <w:name w:val="WW8Num9z5"/>
    <w:rsid w:val="002E6B98"/>
    <w:rPr>
      <w:rFonts w:ascii="Wingdings" w:hAnsi="Wingdings"/>
    </w:rPr>
  </w:style>
  <w:style w:type="character" w:customStyle="1" w:styleId="WW8Num35z1">
    <w:name w:val="WW8Num35z1"/>
    <w:rsid w:val="002E6B98"/>
    <w:rPr>
      <w:rFonts w:ascii="Courier New" w:hAnsi="Courier New" w:cs="Courier New"/>
    </w:rPr>
  </w:style>
  <w:style w:type="character" w:customStyle="1" w:styleId="WW8Num35z2">
    <w:name w:val="WW8Num35z2"/>
    <w:rsid w:val="002E6B98"/>
    <w:rPr>
      <w:rFonts w:ascii="Wingdings" w:hAnsi="Wingdings"/>
    </w:rPr>
  </w:style>
  <w:style w:type="character" w:customStyle="1" w:styleId="WW8Num35z3">
    <w:name w:val="WW8Num35z3"/>
    <w:rsid w:val="002E6B98"/>
    <w:rPr>
      <w:rFonts w:ascii="Symbol" w:hAnsi="Symbol"/>
    </w:rPr>
  </w:style>
  <w:style w:type="character" w:customStyle="1" w:styleId="WW8Num35z4">
    <w:name w:val="WW8Num35z4"/>
    <w:rsid w:val="002E6B98"/>
    <w:rPr>
      <w:rFonts w:ascii="Courier New" w:hAnsi="Courier New" w:cs="Courier New"/>
    </w:rPr>
  </w:style>
  <w:style w:type="character" w:customStyle="1" w:styleId="WW8Num43z1">
    <w:name w:val="WW8Num43z1"/>
    <w:rsid w:val="002E6B98"/>
    <w:rPr>
      <w:rFonts w:ascii="Courier New" w:hAnsi="Courier New" w:cs="Courier New"/>
    </w:rPr>
  </w:style>
  <w:style w:type="character" w:customStyle="1" w:styleId="WW8Num43z2">
    <w:name w:val="WW8Num43z2"/>
    <w:rsid w:val="002E6B98"/>
    <w:rPr>
      <w:rFonts w:ascii="Wingdings" w:hAnsi="Wingdings"/>
    </w:rPr>
  </w:style>
  <w:style w:type="character" w:customStyle="1" w:styleId="WW8Num43z3">
    <w:name w:val="WW8Num43z3"/>
    <w:rsid w:val="002E6B98"/>
    <w:rPr>
      <w:rFonts w:ascii="Symbol" w:hAnsi="Symbol"/>
    </w:rPr>
  </w:style>
  <w:style w:type="character" w:customStyle="1" w:styleId="WW8Num43z4">
    <w:name w:val="WW8Num43z4"/>
    <w:rsid w:val="002E6B98"/>
    <w:rPr>
      <w:rFonts w:ascii="Courier New" w:hAnsi="Courier New" w:cs="Courier New"/>
    </w:rPr>
  </w:style>
  <w:style w:type="character" w:customStyle="1" w:styleId="WW8Num61z4">
    <w:name w:val="WW8Num61z4"/>
    <w:rsid w:val="002E6B98"/>
    <w:rPr>
      <w:rFonts w:ascii="Symbol" w:hAnsi="Symbol"/>
      <w:sz w:val="20"/>
      <w:szCs w:val="20"/>
      <w:u w:val="none"/>
    </w:rPr>
  </w:style>
  <w:style w:type="character" w:customStyle="1" w:styleId="WW8Num61z6">
    <w:name w:val="WW8Num61z6"/>
    <w:rsid w:val="002E6B98"/>
    <w:rPr>
      <w:rFonts w:ascii="Symbol" w:hAnsi="Symbol"/>
    </w:rPr>
  </w:style>
  <w:style w:type="character" w:customStyle="1" w:styleId="WW8Num61z7">
    <w:name w:val="WW8Num61z7"/>
    <w:rsid w:val="002E6B98"/>
    <w:rPr>
      <w:rFonts w:ascii="Courier New" w:hAnsi="Courier New" w:cs="Courier New"/>
    </w:rPr>
  </w:style>
  <w:style w:type="character" w:customStyle="1" w:styleId="WW8Num67z4">
    <w:name w:val="WW8Num67z4"/>
    <w:rsid w:val="002E6B98"/>
    <w:rPr>
      <w:rFonts w:ascii="Symbol" w:hAnsi="Symbol"/>
      <w:sz w:val="20"/>
      <w:szCs w:val="20"/>
      <w:u w:val="none"/>
    </w:rPr>
  </w:style>
  <w:style w:type="character" w:customStyle="1" w:styleId="WW-Absatz-Standardschriftart111">
    <w:name w:val="WW-Absatz-Standardschriftart111"/>
    <w:rsid w:val="002E6B98"/>
  </w:style>
  <w:style w:type="character" w:customStyle="1" w:styleId="WW8Num36z1">
    <w:name w:val="WW8Num36z1"/>
    <w:rsid w:val="002E6B98"/>
    <w:rPr>
      <w:rFonts w:ascii="Courier New" w:hAnsi="Courier New" w:cs="Courier New"/>
    </w:rPr>
  </w:style>
  <w:style w:type="character" w:customStyle="1" w:styleId="WW8Num36z2">
    <w:name w:val="WW8Num36z2"/>
    <w:rsid w:val="002E6B98"/>
    <w:rPr>
      <w:rFonts w:ascii="Wingdings" w:hAnsi="Wingdings"/>
    </w:rPr>
  </w:style>
  <w:style w:type="character" w:customStyle="1" w:styleId="WW8Num36z3">
    <w:name w:val="WW8Num36z3"/>
    <w:rsid w:val="002E6B98"/>
    <w:rPr>
      <w:rFonts w:ascii="Symbol" w:hAnsi="Symbol"/>
    </w:rPr>
  </w:style>
  <w:style w:type="character" w:customStyle="1" w:styleId="WW8Num36z4">
    <w:name w:val="WW8Num36z4"/>
    <w:rsid w:val="002E6B98"/>
    <w:rPr>
      <w:rFonts w:ascii="Courier New" w:hAnsi="Courier New" w:cs="Courier New"/>
    </w:rPr>
  </w:style>
  <w:style w:type="character" w:customStyle="1" w:styleId="WW8Num44z1">
    <w:name w:val="WW8Num44z1"/>
    <w:rsid w:val="002E6B98"/>
    <w:rPr>
      <w:rFonts w:ascii="Courier New" w:hAnsi="Courier New" w:cs="Courier New"/>
    </w:rPr>
  </w:style>
  <w:style w:type="character" w:customStyle="1" w:styleId="WW8Num44z2">
    <w:name w:val="WW8Num44z2"/>
    <w:rsid w:val="002E6B98"/>
    <w:rPr>
      <w:rFonts w:ascii="Wingdings" w:hAnsi="Wingdings"/>
    </w:rPr>
  </w:style>
  <w:style w:type="character" w:customStyle="1" w:styleId="WW8Num44z3">
    <w:name w:val="WW8Num44z3"/>
    <w:rsid w:val="002E6B98"/>
    <w:rPr>
      <w:rFonts w:ascii="Symbol" w:hAnsi="Symbol"/>
    </w:rPr>
  </w:style>
  <w:style w:type="character" w:customStyle="1" w:styleId="WW8Num44z4">
    <w:name w:val="WW8Num44z4"/>
    <w:rsid w:val="002E6B98"/>
    <w:rPr>
      <w:rFonts w:ascii="Courier New" w:hAnsi="Courier New" w:cs="Courier New"/>
    </w:rPr>
  </w:style>
  <w:style w:type="character" w:customStyle="1" w:styleId="WW8Num63z4">
    <w:name w:val="WW8Num63z4"/>
    <w:rsid w:val="002E6B98"/>
    <w:rPr>
      <w:rFonts w:ascii="Symbol" w:hAnsi="Symbol"/>
      <w:sz w:val="20"/>
      <w:szCs w:val="20"/>
      <w:u w:val="none"/>
    </w:rPr>
  </w:style>
  <w:style w:type="character" w:customStyle="1" w:styleId="WW8Num63z6">
    <w:name w:val="WW8Num63z6"/>
    <w:rsid w:val="002E6B98"/>
    <w:rPr>
      <w:rFonts w:ascii="Symbol" w:hAnsi="Symbol"/>
    </w:rPr>
  </w:style>
  <w:style w:type="character" w:customStyle="1" w:styleId="WW8Num63z7">
    <w:name w:val="WW8Num63z7"/>
    <w:rsid w:val="002E6B98"/>
    <w:rPr>
      <w:rFonts w:ascii="Courier New" w:hAnsi="Courier New" w:cs="Courier New"/>
    </w:rPr>
  </w:style>
  <w:style w:type="character" w:customStyle="1" w:styleId="WW8Num69z2">
    <w:name w:val="WW8Num69z2"/>
    <w:rsid w:val="002E6B98"/>
    <w:rPr>
      <w:rFonts w:ascii="Wingdings" w:hAnsi="Wingdings"/>
    </w:rPr>
  </w:style>
  <w:style w:type="character" w:customStyle="1" w:styleId="WW8Num69z4">
    <w:name w:val="WW8Num69z4"/>
    <w:rsid w:val="002E6B98"/>
    <w:rPr>
      <w:rFonts w:ascii="Symbol" w:hAnsi="Symbol"/>
      <w:sz w:val="20"/>
      <w:szCs w:val="20"/>
      <w:u w:val="none"/>
    </w:rPr>
  </w:style>
  <w:style w:type="character" w:customStyle="1" w:styleId="WW-Absatz-Standardschriftart1111">
    <w:name w:val="WW-Absatz-Standardschriftart1111"/>
    <w:rsid w:val="002E6B98"/>
  </w:style>
  <w:style w:type="character" w:customStyle="1" w:styleId="WW8Num65z4">
    <w:name w:val="WW8Num65z4"/>
    <w:rsid w:val="002E6B98"/>
    <w:rPr>
      <w:rFonts w:ascii="Symbol" w:hAnsi="Symbol"/>
      <w:sz w:val="20"/>
      <w:szCs w:val="20"/>
      <w:u w:val="none"/>
    </w:rPr>
  </w:style>
  <w:style w:type="character" w:customStyle="1" w:styleId="WW8Num65z6">
    <w:name w:val="WW8Num65z6"/>
    <w:rsid w:val="002E6B98"/>
    <w:rPr>
      <w:rFonts w:ascii="Symbol" w:hAnsi="Symbol"/>
    </w:rPr>
  </w:style>
  <w:style w:type="character" w:customStyle="1" w:styleId="WW8Num65z7">
    <w:name w:val="WW8Num65z7"/>
    <w:rsid w:val="002E6B98"/>
    <w:rPr>
      <w:rFonts w:ascii="Courier New" w:hAnsi="Courier New" w:cs="Courier New"/>
    </w:rPr>
  </w:style>
  <w:style w:type="character" w:customStyle="1" w:styleId="WW8Num71z2">
    <w:name w:val="WW8Num71z2"/>
    <w:rsid w:val="002E6B98"/>
    <w:rPr>
      <w:rFonts w:ascii="Wingdings" w:hAnsi="Wingdings"/>
    </w:rPr>
  </w:style>
  <w:style w:type="character" w:customStyle="1" w:styleId="WW8Num71z4">
    <w:name w:val="WW8Num71z4"/>
    <w:rsid w:val="002E6B98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2E6B98"/>
  </w:style>
  <w:style w:type="character" w:customStyle="1" w:styleId="WW-Absatz-Standardschriftart111111">
    <w:name w:val="WW-Absatz-Standardschriftart111111"/>
    <w:rsid w:val="002E6B98"/>
  </w:style>
  <w:style w:type="character" w:customStyle="1" w:styleId="WW8Num6z1">
    <w:name w:val="WW8Num6z1"/>
    <w:rsid w:val="002E6B98"/>
    <w:rPr>
      <w:rFonts w:ascii="Courier New" w:hAnsi="Courier New" w:cs="Courier New"/>
    </w:rPr>
  </w:style>
  <w:style w:type="character" w:customStyle="1" w:styleId="WW8Num6z3">
    <w:name w:val="WW8Num6z3"/>
    <w:rsid w:val="002E6B98"/>
    <w:rPr>
      <w:rFonts w:ascii="Symbol" w:hAnsi="Symbol"/>
    </w:rPr>
  </w:style>
  <w:style w:type="character" w:customStyle="1" w:styleId="WW8Num6z4">
    <w:name w:val="WW8Num6z4"/>
    <w:rsid w:val="002E6B98"/>
    <w:rPr>
      <w:rFonts w:ascii="Courier New" w:hAnsi="Courier New" w:cs="Courier New"/>
    </w:rPr>
  </w:style>
  <w:style w:type="character" w:customStyle="1" w:styleId="WW8Num6z5">
    <w:name w:val="WW8Num6z5"/>
    <w:rsid w:val="002E6B98"/>
    <w:rPr>
      <w:rFonts w:ascii="Wingdings" w:hAnsi="Wingdings"/>
    </w:rPr>
  </w:style>
  <w:style w:type="character" w:customStyle="1" w:styleId="WW8Num10z3">
    <w:name w:val="WW8Num10z3"/>
    <w:rsid w:val="002E6B98"/>
    <w:rPr>
      <w:rFonts w:ascii="Symbol" w:hAnsi="Symbol"/>
    </w:rPr>
  </w:style>
  <w:style w:type="character" w:customStyle="1" w:styleId="WW8Num10z4">
    <w:name w:val="WW8Num10z4"/>
    <w:rsid w:val="002E6B98"/>
    <w:rPr>
      <w:rFonts w:ascii="Courier New" w:hAnsi="Courier New" w:cs="Courier New"/>
    </w:rPr>
  </w:style>
  <w:style w:type="character" w:customStyle="1" w:styleId="WW8Num10z5">
    <w:name w:val="WW8Num10z5"/>
    <w:rsid w:val="002E6B98"/>
    <w:rPr>
      <w:rFonts w:ascii="Wingdings" w:hAnsi="Wingdings"/>
    </w:rPr>
  </w:style>
  <w:style w:type="character" w:customStyle="1" w:styleId="WW8Num37z1">
    <w:name w:val="WW8Num37z1"/>
    <w:rsid w:val="002E6B98"/>
    <w:rPr>
      <w:rFonts w:ascii="Courier New" w:hAnsi="Courier New" w:cs="Courier New"/>
    </w:rPr>
  </w:style>
  <w:style w:type="character" w:customStyle="1" w:styleId="WW8Num37z2">
    <w:name w:val="WW8Num37z2"/>
    <w:rsid w:val="002E6B98"/>
    <w:rPr>
      <w:rFonts w:ascii="Wingdings" w:hAnsi="Wingdings"/>
    </w:rPr>
  </w:style>
  <w:style w:type="character" w:customStyle="1" w:styleId="WW8Num37z3">
    <w:name w:val="WW8Num37z3"/>
    <w:rsid w:val="002E6B98"/>
    <w:rPr>
      <w:rFonts w:ascii="Symbol" w:hAnsi="Symbol"/>
    </w:rPr>
  </w:style>
  <w:style w:type="character" w:customStyle="1" w:styleId="WW8Num37z4">
    <w:name w:val="WW8Num37z4"/>
    <w:rsid w:val="002E6B98"/>
    <w:rPr>
      <w:rFonts w:ascii="Courier New" w:hAnsi="Courier New" w:cs="Courier New"/>
    </w:rPr>
  </w:style>
  <w:style w:type="character" w:customStyle="1" w:styleId="WW8Num45z1">
    <w:name w:val="WW8Num45z1"/>
    <w:rsid w:val="002E6B98"/>
    <w:rPr>
      <w:rFonts w:ascii="Courier New" w:hAnsi="Courier New" w:cs="Courier New"/>
    </w:rPr>
  </w:style>
  <w:style w:type="character" w:customStyle="1" w:styleId="WW8Num45z2">
    <w:name w:val="WW8Num45z2"/>
    <w:rsid w:val="002E6B98"/>
    <w:rPr>
      <w:rFonts w:ascii="Wingdings" w:hAnsi="Wingdings"/>
    </w:rPr>
  </w:style>
  <w:style w:type="character" w:customStyle="1" w:styleId="WW8Num45z3">
    <w:name w:val="WW8Num45z3"/>
    <w:rsid w:val="002E6B98"/>
    <w:rPr>
      <w:rFonts w:ascii="Symbol" w:hAnsi="Symbol"/>
    </w:rPr>
  </w:style>
  <w:style w:type="character" w:customStyle="1" w:styleId="WW8Num45z4">
    <w:name w:val="WW8Num45z4"/>
    <w:rsid w:val="002E6B98"/>
    <w:rPr>
      <w:rFonts w:ascii="Courier New" w:hAnsi="Courier New" w:cs="Courier New"/>
    </w:rPr>
  </w:style>
  <w:style w:type="character" w:customStyle="1" w:styleId="WW8Num67z6">
    <w:name w:val="WW8Num67z6"/>
    <w:rsid w:val="002E6B98"/>
    <w:rPr>
      <w:rFonts w:ascii="Symbol" w:hAnsi="Symbol"/>
    </w:rPr>
  </w:style>
  <w:style w:type="character" w:customStyle="1" w:styleId="WW8Num67z7">
    <w:name w:val="WW8Num67z7"/>
    <w:rsid w:val="002E6B98"/>
    <w:rPr>
      <w:rFonts w:ascii="Courier New" w:hAnsi="Courier New" w:cs="Courier New"/>
    </w:rPr>
  </w:style>
  <w:style w:type="character" w:customStyle="1" w:styleId="WW8Num67z8">
    <w:name w:val="WW8Num67z8"/>
    <w:rsid w:val="002E6B98"/>
    <w:rPr>
      <w:rFonts w:ascii="Wingdings" w:hAnsi="Wingdings"/>
    </w:rPr>
  </w:style>
  <w:style w:type="character" w:customStyle="1" w:styleId="WW8Num73z2">
    <w:name w:val="WW8Num73z2"/>
    <w:rsid w:val="002E6B98"/>
    <w:rPr>
      <w:rFonts w:ascii="Wingdings" w:hAnsi="Wingdings"/>
    </w:rPr>
  </w:style>
  <w:style w:type="character" w:customStyle="1" w:styleId="WW8Num73z4">
    <w:name w:val="WW8Num73z4"/>
    <w:rsid w:val="002E6B98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  <w:rsid w:val="002E6B98"/>
  </w:style>
  <w:style w:type="character" w:customStyle="1" w:styleId="WW8Num39z1">
    <w:name w:val="WW8Num39z1"/>
    <w:rsid w:val="002E6B98"/>
    <w:rPr>
      <w:rFonts w:ascii="Courier New" w:hAnsi="Courier New" w:cs="Courier New"/>
    </w:rPr>
  </w:style>
  <w:style w:type="character" w:customStyle="1" w:styleId="WW8Num39z2">
    <w:name w:val="WW8Num39z2"/>
    <w:rsid w:val="002E6B98"/>
    <w:rPr>
      <w:rFonts w:ascii="Wingdings" w:hAnsi="Wingdings"/>
    </w:rPr>
  </w:style>
  <w:style w:type="character" w:customStyle="1" w:styleId="WW8Num39z3">
    <w:name w:val="WW8Num39z3"/>
    <w:rsid w:val="002E6B98"/>
    <w:rPr>
      <w:rFonts w:ascii="Symbol" w:hAnsi="Symbol"/>
    </w:rPr>
  </w:style>
  <w:style w:type="character" w:customStyle="1" w:styleId="WW8Num39z4">
    <w:name w:val="WW8Num39z4"/>
    <w:rsid w:val="002E6B98"/>
    <w:rPr>
      <w:rFonts w:ascii="Courier New" w:hAnsi="Courier New" w:cs="Courier New"/>
    </w:rPr>
  </w:style>
  <w:style w:type="character" w:customStyle="1" w:styleId="WW8Num47z1">
    <w:name w:val="WW8Num47z1"/>
    <w:rsid w:val="002E6B98"/>
    <w:rPr>
      <w:rFonts w:ascii="Courier New" w:hAnsi="Courier New" w:cs="Courier New"/>
    </w:rPr>
  </w:style>
  <w:style w:type="character" w:customStyle="1" w:styleId="WW8Num47z2">
    <w:name w:val="WW8Num47z2"/>
    <w:rsid w:val="002E6B98"/>
    <w:rPr>
      <w:rFonts w:ascii="Wingdings" w:hAnsi="Wingdings"/>
    </w:rPr>
  </w:style>
  <w:style w:type="character" w:customStyle="1" w:styleId="WW8Num47z3">
    <w:name w:val="WW8Num47z3"/>
    <w:rsid w:val="002E6B98"/>
    <w:rPr>
      <w:rFonts w:ascii="Symbol" w:hAnsi="Symbol"/>
    </w:rPr>
  </w:style>
  <w:style w:type="character" w:customStyle="1" w:styleId="WW8Num47z4">
    <w:name w:val="WW8Num47z4"/>
    <w:rsid w:val="002E6B98"/>
    <w:rPr>
      <w:rFonts w:ascii="Courier New" w:hAnsi="Courier New" w:cs="Courier New"/>
    </w:rPr>
  </w:style>
  <w:style w:type="character" w:customStyle="1" w:styleId="WW8Num69z6">
    <w:name w:val="WW8Num69z6"/>
    <w:rsid w:val="002E6B98"/>
    <w:rPr>
      <w:rFonts w:ascii="Symbol" w:hAnsi="Symbol"/>
    </w:rPr>
  </w:style>
  <w:style w:type="character" w:customStyle="1" w:styleId="WW8Num69z7">
    <w:name w:val="WW8Num69z7"/>
    <w:rsid w:val="002E6B98"/>
    <w:rPr>
      <w:rFonts w:ascii="Courier New" w:hAnsi="Courier New" w:cs="Courier New"/>
    </w:rPr>
  </w:style>
  <w:style w:type="character" w:customStyle="1" w:styleId="WW8Num69z8">
    <w:name w:val="WW8Num69z8"/>
    <w:rsid w:val="002E6B98"/>
    <w:rPr>
      <w:rFonts w:ascii="Wingdings" w:hAnsi="Wingdings"/>
    </w:rPr>
  </w:style>
  <w:style w:type="character" w:customStyle="1" w:styleId="WW8Num75z2">
    <w:name w:val="WW8Num75z2"/>
    <w:rsid w:val="002E6B98"/>
    <w:rPr>
      <w:rFonts w:ascii="Wingdings" w:hAnsi="Wingdings"/>
    </w:rPr>
  </w:style>
  <w:style w:type="character" w:customStyle="1" w:styleId="WW8Num75z4">
    <w:name w:val="WW8Num75z4"/>
    <w:rsid w:val="002E6B98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  <w:rsid w:val="002E6B98"/>
  </w:style>
  <w:style w:type="character" w:customStyle="1" w:styleId="WW8Num3z1">
    <w:name w:val="WW8Num3z1"/>
    <w:rsid w:val="002E6B98"/>
    <w:rPr>
      <w:rFonts w:ascii="Courier New" w:hAnsi="Courier New" w:cs="Courier New"/>
    </w:rPr>
  </w:style>
  <w:style w:type="character" w:customStyle="1" w:styleId="WW8Num3z2">
    <w:name w:val="WW8Num3z2"/>
    <w:rsid w:val="002E6B98"/>
    <w:rPr>
      <w:rFonts w:ascii="Wingdings" w:hAnsi="Wingdings"/>
    </w:rPr>
  </w:style>
  <w:style w:type="character" w:customStyle="1" w:styleId="WW8Num3z3">
    <w:name w:val="WW8Num3z3"/>
    <w:rsid w:val="002E6B98"/>
    <w:rPr>
      <w:rFonts w:ascii="Symbol" w:hAnsi="Symbol"/>
    </w:rPr>
  </w:style>
  <w:style w:type="character" w:customStyle="1" w:styleId="WW8Num5z2">
    <w:name w:val="WW8Num5z2"/>
    <w:rsid w:val="002E6B98"/>
    <w:rPr>
      <w:rFonts w:ascii="Wingdings" w:hAnsi="Wingdings"/>
    </w:rPr>
  </w:style>
  <w:style w:type="character" w:customStyle="1" w:styleId="WW8Num6z2">
    <w:name w:val="WW8Num6z2"/>
    <w:rsid w:val="002E6B98"/>
    <w:rPr>
      <w:rFonts w:ascii="Wingdings" w:hAnsi="Wingdings"/>
    </w:rPr>
  </w:style>
  <w:style w:type="character" w:customStyle="1" w:styleId="WW8Num7z1">
    <w:name w:val="WW8Num7z1"/>
    <w:rsid w:val="002E6B98"/>
    <w:rPr>
      <w:sz w:val="20"/>
      <w:szCs w:val="20"/>
    </w:rPr>
  </w:style>
  <w:style w:type="character" w:customStyle="1" w:styleId="WW8Num7z3">
    <w:name w:val="WW8Num7z3"/>
    <w:rsid w:val="002E6B98"/>
    <w:rPr>
      <w:rFonts w:ascii="Symbol" w:hAnsi="Symbol"/>
    </w:rPr>
  </w:style>
  <w:style w:type="character" w:customStyle="1" w:styleId="WW8Num7z4">
    <w:name w:val="WW8Num7z4"/>
    <w:rsid w:val="002E6B98"/>
    <w:rPr>
      <w:rFonts w:ascii="Courier New" w:hAnsi="Courier New" w:cs="Courier New"/>
    </w:rPr>
  </w:style>
  <w:style w:type="character" w:customStyle="1" w:styleId="WW8Num7z5">
    <w:name w:val="WW8Num7z5"/>
    <w:rsid w:val="002E6B98"/>
    <w:rPr>
      <w:rFonts w:ascii="Wingdings" w:hAnsi="Wingdings"/>
    </w:rPr>
  </w:style>
  <w:style w:type="character" w:customStyle="1" w:styleId="WW8Num8z1">
    <w:name w:val="WW8Num8z1"/>
    <w:rsid w:val="002E6B98"/>
    <w:rPr>
      <w:rFonts w:ascii="Courier New" w:hAnsi="Courier New" w:cs="Courier New"/>
    </w:rPr>
  </w:style>
  <w:style w:type="character" w:customStyle="1" w:styleId="WW8Num8z2">
    <w:name w:val="WW8Num8z2"/>
    <w:rsid w:val="002E6B98"/>
    <w:rPr>
      <w:rFonts w:ascii="Wingdings" w:hAnsi="Wingdings"/>
    </w:rPr>
  </w:style>
  <w:style w:type="character" w:customStyle="1" w:styleId="WW8Num8z3">
    <w:name w:val="WW8Num8z3"/>
    <w:rsid w:val="002E6B98"/>
    <w:rPr>
      <w:rFonts w:ascii="Symbol" w:hAnsi="Symbol"/>
    </w:rPr>
  </w:style>
  <w:style w:type="character" w:customStyle="1" w:styleId="WW8Num9z1">
    <w:name w:val="WW8Num9z1"/>
    <w:rsid w:val="002E6B98"/>
    <w:rPr>
      <w:rFonts w:ascii="Courier New" w:hAnsi="Courier New" w:cs="Courier New"/>
    </w:rPr>
  </w:style>
  <w:style w:type="character" w:customStyle="1" w:styleId="WW8Num9z2">
    <w:name w:val="WW8Num9z2"/>
    <w:rsid w:val="002E6B98"/>
    <w:rPr>
      <w:rFonts w:ascii="Wingdings" w:hAnsi="Wingdings"/>
    </w:rPr>
  </w:style>
  <w:style w:type="character" w:customStyle="1" w:styleId="WW8Num10z1">
    <w:name w:val="WW8Num10z1"/>
    <w:rsid w:val="002E6B98"/>
    <w:rPr>
      <w:rFonts w:ascii="Courier New" w:hAnsi="Courier New" w:cs="Courier New"/>
    </w:rPr>
  </w:style>
  <w:style w:type="character" w:customStyle="1" w:styleId="WW8Num10z2">
    <w:name w:val="WW8Num10z2"/>
    <w:rsid w:val="002E6B98"/>
    <w:rPr>
      <w:rFonts w:ascii="Wingdings" w:hAnsi="Wingdings"/>
    </w:rPr>
  </w:style>
  <w:style w:type="character" w:customStyle="1" w:styleId="WW8Num11z3">
    <w:name w:val="WW8Num11z3"/>
    <w:rsid w:val="002E6B98"/>
    <w:rPr>
      <w:rFonts w:ascii="Symbol" w:hAnsi="Symbol"/>
    </w:rPr>
  </w:style>
  <w:style w:type="character" w:customStyle="1" w:styleId="WW8Num11z4">
    <w:name w:val="WW8Num11z4"/>
    <w:rsid w:val="002E6B98"/>
    <w:rPr>
      <w:rFonts w:ascii="Courier New" w:hAnsi="Courier New" w:cs="Courier New"/>
    </w:rPr>
  </w:style>
  <w:style w:type="character" w:customStyle="1" w:styleId="WW8Num11z5">
    <w:name w:val="WW8Num11z5"/>
    <w:rsid w:val="002E6B98"/>
    <w:rPr>
      <w:rFonts w:ascii="Wingdings" w:hAnsi="Wingdings"/>
    </w:rPr>
  </w:style>
  <w:style w:type="character" w:customStyle="1" w:styleId="WW8Num12z1">
    <w:name w:val="WW8Num12z1"/>
    <w:rsid w:val="002E6B98"/>
    <w:rPr>
      <w:rFonts w:ascii="Courier New" w:hAnsi="Courier New" w:cs="Courier New"/>
    </w:rPr>
  </w:style>
  <w:style w:type="character" w:customStyle="1" w:styleId="WW8Num12z2">
    <w:name w:val="WW8Num12z2"/>
    <w:rsid w:val="002E6B98"/>
    <w:rPr>
      <w:rFonts w:ascii="Wingdings" w:hAnsi="Wingdings"/>
    </w:rPr>
  </w:style>
  <w:style w:type="character" w:customStyle="1" w:styleId="WW8Num12z3">
    <w:name w:val="WW8Num12z3"/>
    <w:rsid w:val="002E6B98"/>
    <w:rPr>
      <w:rFonts w:ascii="Symbol" w:hAnsi="Symbol"/>
    </w:rPr>
  </w:style>
  <w:style w:type="character" w:customStyle="1" w:styleId="WW8Num13z1">
    <w:name w:val="WW8Num13z1"/>
    <w:rsid w:val="002E6B98"/>
    <w:rPr>
      <w:rFonts w:ascii="Courier New" w:hAnsi="Courier New" w:cs="Courier New"/>
    </w:rPr>
  </w:style>
  <w:style w:type="character" w:customStyle="1" w:styleId="WW8Num13z2">
    <w:name w:val="WW8Num13z2"/>
    <w:rsid w:val="002E6B98"/>
    <w:rPr>
      <w:rFonts w:ascii="Wingdings" w:hAnsi="Wingdings"/>
    </w:rPr>
  </w:style>
  <w:style w:type="character" w:customStyle="1" w:styleId="WW8Num13z3">
    <w:name w:val="WW8Num13z3"/>
    <w:rsid w:val="002E6B98"/>
    <w:rPr>
      <w:rFonts w:ascii="Symbol" w:hAnsi="Symbol"/>
    </w:rPr>
  </w:style>
  <w:style w:type="character" w:customStyle="1" w:styleId="WW8Num14z1">
    <w:name w:val="WW8Num14z1"/>
    <w:rsid w:val="002E6B98"/>
    <w:rPr>
      <w:rFonts w:ascii="Courier New" w:hAnsi="Courier New" w:cs="Courier New"/>
    </w:rPr>
  </w:style>
  <w:style w:type="character" w:customStyle="1" w:styleId="WW8Num14z2">
    <w:name w:val="WW8Num14z2"/>
    <w:rsid w:val="002E6B98"/>
    <w:rPr>
      <w:rFonts w:ascii="Wingdings" w:hAnsi="Wingdings"/>
    </w:rPr>
  </w:style>
  <w:style w:type="character" w:customStyle="1" w:styleId="WW8Num14z3">
    <w:name w:val="WW8Num14z3"/>
    <w:rsid w:val="002E6B98"/>
    <w:rPr>
      <w:rFonts w:ascii="Symbol" w:hAnsi="Symbol"/>
    </w:rPr>
  </w:style>
  <w:style w:type="character" w:customStyle="1" w:styleId="WW8Num15z1">
    <w:name w:val="WW8Num15z1"/>
    <w:rsid w:val="002E6B98"/>
    <w:rPr>
      <w:rFonts w:ascii="Courier New" w:hAnsi="Courier New" w:cs="Courier New"/>
    </w:rPr>
  </w:style>
  <w:style w:type="character" w:customStyle="1" w:styleId="WW8Num15z2">
    <w:name w:val="WW8Num15z2"/>
    <w:rsid w:val="002E6B98"/>
    <w:rPr>
      <w:rFonts w:ascii="Wingdings" w:hAnsi="Wingdings"/>
    </w:rPr>
  </w:style>
  <w:style w:type="character" w:customStyle="1" w:styleId="WW8Num15z3">
    <w:name w:val="WW8Num15z3"/>
    <w:rsid w:val="002E6B98"/>
    <w:rPr>
      <w:rFonts w:ascii="Symbol" w:hAnsi="Symbol"/>
    </w:rPr>
  </w:style>
  <w:style w:type="character" w:customStyle="1" w:styleId="WW8Num16z1">
    <w:name w:val="WW8Num16z1"/>
    <w:rsid w:val="002E6B98"/>
    <w:rPr>
      <w:rFonts w:ascii="Courier New" w:hAnsi="Courier New" w:cs="Courier New"/>
    </w:rPr>
  </w:style>
  <w:style w:type="character" w:customStyle="1" w:styleId="WW8Num16z2">
    <w:name w:val="WW8Num16z2"/>
    <w:rsid w:val="002E6B98"/>
    <w:rPr>
      <w:rFonts w:ascii="Wingdings" w:hAnsi="Wingdings"/>
    </w:rPr>
  </w:style>
  <w:style w:type="character" w:customStyle="1" w:styleId="WW8Num16z3">
    <w:name w:val="WW8Num16z3"/>
    <w:rsid w:val="002E6B98"/>
    <w:rPr>
      <w:rFonts w:ascii="Symbol" w:hAnsi="Symbol"/>
    </w:rPr>
  </w:style>
  <w:style w:type="character" w:customStyle="1" w:styleId="WW8Num17z1">
    <w:name w:val="WW8Num17z1"/>
    <w:rsid w:val="002E6B98"/>
    <w:rPr>
      <w:rFonts w:ascii="Courier New" w:hAnsi="Courier New" w:cs="Courier New"/>
    </w:rPr>
  </w:style>
  <w:style w:type="character" w:customStyle="1" w:styleId="WW8Num17z2">
    <w:name w:val="WW8Num17z2"/>
    <w:rsid w:val="002E6B98"/>
    <w:rPr>
      <w:rFonts w:ascii="Wingdings" w:hAnsi="Wingdings"/>
    </w:rPr>
  </w:style>
  <w:style w:type="character" w:customStyle="1" w:styleId="WW8Num17z3">
    <w:name w:val="WW8Num17z3"/>
    <w:rsid w:val="002E6B98"/>
    <w:rPr>
      <w:rFonts w:ascii="Symbol" w:hAnsi="Symbol"/>
    </w:rPr>
  </w:style>
  <w:style w:type="character" w:customStyle="1" w:styleId="WW8Num18z1">
    <w:name w:val="WW8Num18z1"/>
    <w:rsid w:val="002E6B98"/>
    <w:rPr>
      <w:rFonts w:ascii="Courier New" w:hAnsi="Courier New" w:cs="Courier New"/>
    </w:rPr>
  </w:style>
  <w:style w:type="character" w:customStyle="1" w:styleId="WW8Num18z2">
    <w:name w:val="WW8Num18z2"/>
    <w:rsid w:val="002E6B98"/>
    <w:rPr>
      <w:rFonts w:ascii="Wingdings" w:hAnsi="Wingdings"/>
    </w:rPr>
  </w:style>
  <w:style w:type="character" w:customStyle="1" w:styleId="WW8Num18z3">
    <w:name w:val="WW8Num18z3"/>
    <w:rsid w:val="002E6B98"/>
    <w:rPr>
      <w:rFonts w:ascii="Symbol" w:hAnsi="Symbol"/>
    </w:rPr>
  </w:style>
  <w:style w:type="character" w:customStyle="1" w:styleId="WW8Num19z1">
    <w:name w:val="WW8Num19z1"/>
    <w:rsid w:val="002E6B98"/>
    <w:rPr>
      <w:rFonts w:ascii="Courier New" w:hAnsi="Courier New" w:cs="Courier New"/>
    </w:rPr>
  </w:style>
  <w:style w:type="character" w:customStyle="1" w:styleId="WW8Num19z2">
    <w:name w:val="WW8Num19z2"/>
    <w:rsid w:val="002E6B98"/>
    <w:rPr>
      <w:rFonts w:ascii="Wingdings" w:hAnsi="Wingdings"/>
    </w:rPr>
  </w:style>
  <w:style w:type="character" w:customStyle="1" w:styleId="WW8Num19z3">
    <w:name w:val="WW8Num19z3"/>
    <w:rsid w:val="002E6B98"/>
    <w:rPr>
      <w:rFonts w:ascii="Symbol" w:hAnsi="Symbol"/>
    </w:rPr>
  </w:style>
  <w:style w:type="character" w:customStyle="1" w:styleId="WW8Num20z1">
    <w:name w:val="WW8Num20z1"/>
    <w:rsid w:val="002E6B98"/>
    <w:rPr>
      <w:rFonts w:ascii="Courier New" w:hAnsi="Courier New" w:cs="Courier New"/>
    </w:rPr>
  </w:style>
  <w:style w:type="character" w:customStyle="1" w:styleId="WW8Num20z2">
    <w:name w:val="WW8Num20z2"/>
    <w:rsid w:val="002E6B98"/>
    <w:rPr>
      <w:rFonts w:ascii="Wingdings" w:hAnsi="Wingdings"/>
    </w:rPr>
  </w:style>
  <w:style w:type="character" w:customStyle="1" w:styleId="WW8Num20z3">
    <w:name w:val="WW8Num20z3"/>
    <w:rsid w:val="002E6B98"/>
    <w:rPr>
      <w:rFonts w:ascii="Symbol" w:hAnsi="Symbol"/>
    </w:rPr>
  </w:style>
  <w:style w:type="character" w:customStyle="1" w:styleId="WW8Num21z1">
    <w:name w:val="WW8Num21z1"/>
    <w:rsid w:val="002E6B98"/>
    <w:rPr>
      <w:rFonts w:ascii="Courier New" w:hAnsi="Courier New" w:cs="Courier New"/>
    </w:rPr>
  </w:style>
  <w:style w:type="character" w:customStyle="1" w:styleId="WW8Num21z2">
    <w:name w:val="WW8Num21z2"/>
    <w:rsid w:val="002E6B98"/>
    <w:rPr>
      <w:rFonts w:ascii="Wingdings" w:hAnsi="Wingdings"/>
    </w:rPr>
  </w:style>
  <w:style w:type="character" w:customStyle="1" w:styleId="WW8Num21z3">
    <w:name w:val="WW8Num21z3"/>
    <w:rsid w:val="002E6B98"/>
    <w:rPr>
      <w:rFonts w:ascii="Symbol" w:hAnsi="Symbol"/>
    </w:rPr>
  </w:style>
  <w:style w:type="character" w:customStyle="1" w:styleId="WW8Num22z1">
    <w:name w:val="WW8Num22z1"/>
    <w:rsid w:val="002E6B98"/>
    <w:rPr>
      <w:rFonts w:ascii="Courier New" w:hAnsi="Courier New" w:cs="Courier New"/>
    </w:rPr>
  </w:style>
  <w:style w:type="character" w:customStyle="1" w:styleId="WW8Num22z2">
    <w:name w:val="WW8Num22z2"/>
    <w:rsid w:val="002E6B98"/>
    <w:rPr>
      <w:rFonts w:ascii="Wingdings" w:hAnsi="Wingdings"/>
    </w:rPr>
  </w:style>
  <w:style w:type="character" w:customStyle="1" w:styleId="WW8Num22z3">
    <w:name w:val="WW8Num22z3"/>
    <w:rsid w:val="002E6B98"/>
    <w:rPr>
      <w:rFonts w:ascii="Symbol" w:hAnsi="Symbol"/>
    </w:rPr>
  </w:style>
  <w:style w:type="character" w:customStyle="1" w:styleId="WW8Num23z1">
    <w:name w:val="WW8Num23z1"/>
    <w:rsid w:val="002E6B98"/>
    <w:rPr>
      <w:rFonts w:ascii="Courier New" w:hAnsi="Courier New" w:cs="Courier New"/>
    </w:rPr>
  </w:style>
  <w:style w:type="character" w:customStyle="1" w:styleId="WW8Num23z2">
    <w:name w:val="WW8Num23z2"/>
    <w:rsid w:val="002E6B98"/>
    <w:rPr>
      <w:rFonts w:ascii="Wingdings" w:hAnsi="Wingdings"/>
    </w:rPr>
  </w:style>
  <w:style w:type="character" w:customStyle="1" w:styleId="WW8Num23z3">
    <w:name w:val="WW8Num23z3"/>
    <w:rsid w:val="002E6B98"/>
    <w:rPr>
      <w:rFonts w:ascii="Symbol" w:hAnsi="Symbol"/>
    </w:rPr>
  </w:style>
  <w:style w:type="character" w:customStyle="1" w:styleId="WW8Num24z1">
    <w:name w:val="WW8Num24z1"/>
    <w:rsid w:val="002E6B98"/>
    <w:rPr>
      <w:rFonts w:ascii="Courier New" w:hAnsi="Courier New" w:cs="Courier New"/>
    </w:rPr>
  </w:style>
  <w:style w:type="character" w:customStyle="1" w:styleId="WW8Num24z2">
    <w:name w:val="WW8Num24z2"/>
    <w:rsid w:val="002E6B98"/>
    <w:rPr>
      <w:rFonts w:ascii="Wingdings" w:hAnsi="Wingdings"/>
    </w:rPr>
  </w:style>
  <w:style w:type="character" w:customStyle="1" w:styleId="WW8Num24z3">
    <w:name w:val="WW8Num24z3"/>
    <w:rsid w:val="002E6B98"/>
    <w:rPr>
      <w:rFonts w:ascii="Symbol" w:hAnsi="Symbol"/>
    </w:rPr>
  </w:style>
  <w:style w:type="character" w:customStyle="1" w:styleId="WW8Num25z1">
    <w:name w:val="WW8Num25z1"/>
    <w:rsid w:val="002E6B98"/>
    <w:rPr>
      <w:rFonts w:ascii="Courier New" w:hAnsi="Courier New" w:cs="Courier New"/>
    </w:rPr>
  </w:style>
  <w:style w:type="character" w:customStyle="1" w:styleId="WW8Num25z2">
    <w:name w:val="WW8Num25z2"/>
    <w:rsid w:val="002E6B98"/>
    <w:rPr>
      <w:rFonts w:ascii="Wingdings" w:hAnsi="Wingdings"/>
    </w:rPr>
  </w:style>
  <w:style w:type="character" w:customStyle="1" w:styleId="WW8Num25z3">
    <w:name w:val="WW8Num25z3"/>
    <w:rsid w:val="002E6B98"/>
    <w:rPr>
      <w:rFonts w:ascii="Symbol" w:hAnsi="Symbol"/>
    </w:rPr>
  </w:style>
  <w:style w:type="character" w:customStyle="1" w:styleId="WW8Num26z1">
    <w:name w:val="WW8Num26z1"/>
    <w:rsid w:val="002E6B98"/>
    <w:rPr>
      <w:rFonts w:ascii="Courier New" w:hAnsi="Courier New" w:cs="Courier New"/>
    </w:rPr>
  </w:style>
  <w:style w:type="character" w:customStyle="1" w:styleId="WW8Num26z2">
    <w:name w:val="WW8Num26z2"/>
    <w:rsid w:val="002E6B98"/>
    <w:rPr>
      <w:rFonts w:ascii="Wingdings" w:hAnsi="Wingdings"/>
    </w:rPr>
  </w:style>
  <w:style w:type="character" w:customStyle="1" w:styleId="WW8Num26z3">
    <w:name w:val="WW8Num26z3"/>
    <w:rsid w:val="002E6B98"/>
    <w:rPr>
      <w:rFonts w:ascii="Symbol" w:hAnsi="Symbol"/>
    </w:rPr>
  </w:style>
  <w:style w:type="character" w:customStyle="1" w:styleId="WW8Num27z1">
    <w:name w:val="WW8Num27z1"/>
    <w:rsid w:val="002E6B98"/>
    <w:rPr>
      <w:rFonts w:ascii="Courier New" w:hAnsi="Courier New" w:cs="Courier New"/>
    </w:rPr>
  </w:style>
  <w:style w:type="character" w:customStyle="1" w:styleId="WW8Num27z2">
    <w:name w:val="WW8Num27z2"/>
    <w:rsid w:val="002E6B98"/>
    <w:rPr>
      <w:rFonts w:ascii="Wingdings" w:hAnsi="Wingdings"/>
    </w:rPr>
  </w:style>
  <w:style w:type="character" w:customStyle="1" w:styleId="WW8Num27z3">
    <w:name w:val="WW8Num27z3"/>
    <w:rsid w:val="002E6B98"/>
    <w:rPr>
      <w:rFonts w:ascii="Symbol" w:hAnsi="Symbol"/>
    </w:rPr>
  </w:style>
  <w:style w:type="character" w:customStyle="1" w:styleId="WW8Num28z3">
    <w:name w:val="WW8Num28z3"/>
    <w:rsid w:val="002E6B98"/>
    <w:rPr>
      <w:rFonts w:ascii="Symbol" w:hAnsi="Symbol"/>
    </w:rPr>
  </w:style>
  <w:style w:type="character" w:customStyle="1" w:styleId="WW8Num29z1">
    <w:name w:val="WW8Num29z1"/>
    <w:rsid w:val="002E6B98"/>
    <w:rPr>
      <w:rFonts w:ascii="Courier New" w:hAnsi="Courier New" w:cs="Courier New"/>
    </w:rPr>
  </w:style>
  <w:style w:type="character" w:customStyle="1" w:styleId="WW8Num29z2">
    <w:name w:val="WW8Num29z2"/>
    <w:rsid w:val="002E6B98"/>
    <w:rPr>
      <w:rFonts w:ascii="Wingdings" w:hAnsi="Wingdings"/>
    </w:rPr>
  </w:style>
  <w:style w:type="character" w:customStyle="1" w:styleId="WW8Num29z3">
    <w:name w:val="WW8Num29z3"/>
    <w:rsid w:val="002E6B98"/>
    <w:rPr>
      <w:rFonts w:ascii="Symbol" w:hAnsi="Symbol"/>
    </w:rPr>
  </w:style>
  <w:style w:type="character" w:customStyle="1" w:styleId="WW8Num30z1">
    <w:name w:val="WW8Num30z1"/>
    <w:rsid w:val="002E6B98"/>
    <w:rPr>
      <w:rFonts w:ascii="Courier New" w:hAnsi="Courier New" w:cs="Courier New"/>
    </w:rPr>
  </w:style>
  <w:style w:type="character" w:customStyle="1" w:styleId="WW8Num30z2">
    <w:name w:val="WW8Num30z2"/>
    <w:rsid w:val="002E6B98"/>
    <w:rPr>
      <w:rFonts w:ascii="Wingdings" w:hAnsi="Wingdings"/>
    </w:rPr>
  </w:style>
  <w:style w:type="character" w:customStyle="1" w:styleId="WW8Num30z3">
    <w:name w:val="WW8Num30z3"/>
    <w:rsid w:val="002E6B98"/>
    <w:rPr>
      <w:rFonts w:ascii="Symbol" w:hAnsi="Symbol"/>
    </w:rPr>
  </w:style>
  <w:style w:type="character" w:customStyle="1" w:styleId="WW8Num32z1">
    <w:name w:val="WW8Num32z1"/>
    <w:rsid w:val="002E6B98"/>
    <w:rPr>
      <w:rFonts w:ascii="Courier New" w:hAnsi="Courier New" w:cs="Courier New"/>
    </w:rPr>
  </w:style>
  <w:style w:type="character" w:customStyle="1" w:styleId="WW8Num32z2">
    <w:name w:val="WW8Num32z2"/>
    <w:rsid w:val="002E6B98"/>
    <w:rPr>
      <w:rFonts w:ascii="Wingdings" w:hAnsi="Wingdings"/>
    </w:rPr>
  </w:style>
  <w:style w:type="character" w:customStyle="1" w:styleId="WW8Num32z3">
    <w:name w:val="WW8Num32z3"/>
    <w:rsid w:val="002E6B98"/>
    <w:rPr>
      <w:rFonts w:ascii="Symbol" w:hAnsi="Symbol"/>
    </w:rPr>
  </w:style>
  <w:style w:type="character" w:customStyle="1" w:styleId="WW8Num33z1">
    <w:name w:val="WW8Num33z1"/>
    <w:rsid w:val="002E6B98"/>
    <w:rPr>
      <w:rFonts w:ascii="Courier New" w:hAnsi="Courier New" w:cs="Courier New"/>
    </w:rPr>
  </w:style>
  <w:style w:type="character" w:customStyle="1" w:styleId="WW8Num33z2">
    <w:name w:val="WW8Num33z2"/>
    <w:rsid w:val="002E6B98"/>
    <w:rPr>
      <w:rFonts w:ascii="Wingdings" w:hAnsi="Wingdings"/>
    </w:rPr>
  </w:style>
  <w:style w:type="character" w:customStyle="1" w:styleId="WW8Num33z3">
    <w:name w:val="WW8Num33z3"/>
    <w:rsid w:val="002E6B98"/>
    <w:rPr>
      <w:rFonts w:ascii="Symbol" w:hAnsi="Symbol"/>
    </w:rPr>
  </w:style>
  <w:style w:type="character" w:customStyle="1" w:styleId="WW8Num40z1">
    <w:name w:val="WW8Num40z1"/>
    <w:rsid w:val="002E6B98"/>
    <w:rPr>
      <w:rFonts w:ascii="Wingdings" w:hAnsi="Wingdings"/>
      <w:sz w:val="20"/>
      <w:szCs w:val="20"/>
      <w:u w:val="none"/>
    </w:rPr>
  </w:style>
  <w:style w:type="character" w:customStyle="1" w:styleId="WW8Num40z2">
    <w:name w:val="WW8Num40z2"/>
    <w:rsid w:val="002E6B98"/>
    <w:rPr>
      <w:rFonts w:ascii="Wingdings" w:hAnsi="Wingdings"/>
    </w:rPr>
  </w:style>
  <w:style w:type="character" w:customStyle="1" w:styleId="WW8Num40z3">
    <w:name w:val="WW8Num40z3"/>
    <w:rsid w:val="002E6B98"/>
    <w:rPr>
      <w:rFonts w:ascii="Symbol" w:hAnsi="Symbol"/>
    </w:rPr>
  </w:style>
  <w:style w:type="character" w:customStyle="1" w:styleId="WW8Num40z4">
    <w:name w:val="WW8Num40z4"/>
    <w:rsid w:val="002E6B98"/>
    <w:rPr>
      <w:rFonts w:ascii="Courier New" w:hAnsi="Courier New" w:cs="Courier New"/>
    </w:rPr>
  </w:style>
  <w:style w:type="character" w:customStyle="1" w:styleId="WW8Num41z1">
    <w:name w:val="WW8Num41z1"/>
    <w:rsid w:val="002E6B98"/>
    <w:rPr>
      <w:rFonts w:ascii="Courier New" w:hAnsi="Courier New" w:cs="Courier New"/>
    </w:rPr>
  </w:style>
  <w:style w:type="character" w:customStyle="1" w:styleId="WW8Num41z2">
    <w:name w:val="WW8Num41z2"/>
    <w:rsid w:val="002E6B98"/>
    <w:rPr>
      <w:rFonts w:ascii="Wingdings" w:hAnsi="Wingdings"/>
    </w:rPr>
  </w:style>
  <w:style w:type="character" w:customStyle="1" w:styleId="WW8Num41z3">
    <w:name w:val="WW8Num41z3"/>
    <w:rsid w:val="002E6B98"/>
    <w:rPr>
      <w:rFonts w:ascii="Symbol" w:hAnsi="Symbol"/>
    </w:rPr>
  </w:style>
  <w:style w:type="character" w:customStyle="1" w:styleId="WW8Num42z1">
    <w:name w:val="WW8Num42z1"/>
    <w:rsid w:val="002E6B98"/>
    <w:rPr>
      <w:rFonts w:ascii="Courier New" w:hAnsi="Courier New" w:cs="Courier New"/>
    </w:rPr>
  </w:style>
  <w:style w:type="character" w:customStyle="1" w:styleId="WW8Num42z2">
    <w:name w:val="WW8Num42z2"/>
    <w:rsid w:val="002E6B98"/>
    <w:rPr>
      <w:rFonts w:ascii="Wingdings" w:hAnsi="Wingdings"/>
    </w:rPr>
  </w:style>
  <w:style w:type="character" w:customStyle="1" w:styleId="WW8Num42z3">
    <w:name w:val="WW8Num42z3"/>
    <w:rsid w:val="002E6B98"/>
    <w:rPr>
      <w:rFonts w:ascii="Symbol" w:hAnsi="Symbol"/>
    </w:rPr>
  </w:style>
  <w:style w:type="character" w:customStyle="1" w:styleId="WW8Num46z1">
    <w:name w:val="WW8Num46z1"/>
    <w:rsid w:val="002E6B98"/>
    <w:rPr>
      <w:rFonts w:ascii="Courier New" w:hAnsi="Courier New" w:cs="Courier New"/>
    </w:rPr>
  </w:style>
  <w:style w:type="character" w:customStyle="1" w:styleId="WW8Num46z2">
    <w:name w:val="WW8Num46z2"/>
    <w:rsid w:val="002E6B98"/>
    <w:rPr>
      <w:rFonts w:ascii="Wingdings" w:hAnsi="Wingdings"/>
    </w:rPr>
  </w:style>
  <w:style w:type="character" w:customStyle="1" w:styleId="WW8Num46z3">
    <w:name w:val="WW8Num46z3"/>
    <w:rsid w:val="002E6B98"/>
    <w:rPr>
      <w:rFonts w:ascii="Symbol" w:hAnsi="Symbol"/>
    </w:rPr>
  </w:style>
  <w:style w:type="character" w:customStyle="1" w:styleId="WW8Num48z2">
    <w:name w:val="WW8Num48z2"/>
    <w:rsid w:val="002E6B98"/>
    <w:rPr>
      <w:rFonts w:ascii="Wingdings" w:hAnsi="Wingdings"/>
    </w:rPr>
  </w:style>
  <w:style w:type="character" w:customStyle="1" w:styleId="WW8Num48z3">
    <w:name w:val="WW8Num48z3"/>
    <w:rsid w:val="002E6B98"/>
    <w:rPr>
      <w:rFonts w:ascii="Symbol" w:hAnsi="Symbol"/>
    </w:rPr>
  </w:style>
  <w:style w:type="character" w:customStyle="1" w:styleId="WW8Num49z1">
    <w:name w:val="WW8Num49z1"/>
    <w:rsid w:val="002E6B98"/>
    <w:rPr>
      <w:rFonts w:ascii="Courier New" w:hAnsi="Courier New" w:cs="Courier New"/>
    </w:rPr>
  </w:style>
  <w:style w:type="character" w:customStyle="1" w:styleId="WW8Num49z2">
    <w:name w:val="WW8Num49z2"/>
    <w:rsid w:val="002E6B98"/>
    <w:rPr>
      <w:rFonts w:ascii="Wingdings" w:hAnsi="Wingdings"/>
    </w:rPr>
  </w:style>
  <w:style w:type="character" w:customStyle="1" w:styleId="WW8Num49z3">
    <w:name w:val="WW8Num49z3"/>
    <w:rsid w:val="002E6B98"/>
    <w:rPr>
      <w:rFonts w:ascii="Symbol" w:hAnsi="Symbol"/>
    </w:rPr>
  </w:style>
  <w:style w:type="character" w:customStyle="1" w:styleId="WW8Num50z1">
    <w:name w:val="WW8Num50z1"/>
    <w:rsid w:val="002E6B98"/>
    <w:rPr>
      <w:rFonts w:ascii="Courier New" w:hAnsi="Courier New" w:cs="Courier New"/>
    </w:rPr>
  </w:style>
  <w:style w:type="character" w:customStyle="1" w:styleId="WW8Num50z2">
    <w:name w:val="WW8Num50z2"/>
    <w:rsid w:val="002E6B98"/>
    <w:rPr>
      <w:rFonts w:ascii="Wingdings" w:hAnsi="Wingdings"/>
    </w:rPr>
  </w:style>
  <w:style w:type="character" w:customStyle="1" w:styleId="WW8Num50z3">
    <w:name w:val="WW8Num50z3"/>
    <w:rsid w:val="002E6B98"/>
    <w:rPr>
      <w:rFonts w:ascii="Symbol" w:hAnsi="Symbol"/>
    </w:rPr>
  </w:style>
  <w:style w:type="character" w:customStyle="1" w:styleId="WW8Num51z1">
    <w:name w:val="WW8Num51z1"/>
    <w:rsid w:val="002E6B98"/>
    <w:rPr>
      <w:rFonts w:ascii="Courier New" w:hAnsi="Courier New" w:cs="Courier New"/>
    </w:rPr>
  </w:style>
  <w:style w:type="character" w:customStyle="1" w:styleId="WW8Num51z2">
    <w:name w:val="WW8Num51z2"/>
    <w:rsid w:val="002E6B98"/>
    <w:rPr>
      <w:rFonts w:ascii="Wingdings" w:hAnsi="Wingdings"/>
    </w:rPr>
  </w:style>
  <w:style w:type="character" w:customStyle="1" w:styleId="WW8Num51z3">
    <w:name w:val="WW8Num51z3"/>
    <w:rsid w:val="002E6B98"/>
    <w:rPr>
      <w:rFonts w:ascii="Symbol" w:hAnsi="Symbol"/>
    </w:rPr>
  </w:style>
  <w:style w:type="character" w:customStyle="1" w:styleId="WW8Num52z2">
    <w:name w:val="WW8Num52z2"/>
    <w:rsid w:val="002E6B98"/>
    <w:rPr>
      <w:rFonts w:ascii="Wingdings" w:hAnsi="Wingdings"/>
    </w:rPr>
  </w:style>
  <w:style w:type="character" w:customStyle="1" w:styleId="WW8Num53z1">
    <w:name w:val="WW8Num53z1"/>
    <w:rsid w:val="002E6B98"/>
    <w:rPr>
      <w:rFonts w:ascii="Courier New" w:hAnsi="Courier New" w:cs="Courier New"/>
    </w:rPr>
  </w:style>
  <w:style w:type="character" w:customStyle="1" w:styleId="WW8Num53z2">
    <w:name w:val="WW8Num53z2"/>
    <w:rsid w:val="002E6B98"/>
    <w:rPr>
      <w:rFonts w:ascii="Wingdings" w:hAnsi="Wingdings"/>
    </w:rPr>
  </w:style>
  <w:style w:type="character" w:customStyle="1" w:styleId="WW8Num53z3">
    <w:name w:val="WW8Num53z3"/>
    <w:rsid w:val="002E6B98"/>
    <w:rPr>
      <w:rFonts w:ascii="Symbol" w:hAnsi="Symbol"/>
    </w:rPr>
  </w:style>
  <w:style w:type="character" w:customStyle="1" w:styleId="WW8Num54z3">
    <w:name w:val="WW8Num54z3"/>
    <w:rsid w:val="002E6B98"/>
    <w:rPr>
      <w:rFonts w:ascii="Symbol" w:hAnsi="Symbol"/>
    </w:rPr>
  </w:style>
  <w:style w:type="character" w:customStyle="1" w:styleId="WW8Num55z2">
    <w:name w:val="WW8Num55z2"/>
    <w:rsid w:val="002E6B98"/>
    <w:rPr>
      <w:rFonts w:ascii="Wingdings" w:hAnsi="Wingdings"/>
    </w:rPr>
  </w:style>
  <w:style w:type="character" w:customStyle="1" w:styleId="WW8Num55z3">
    <w:name w:val="WW8Num55z3"/>
    <w:rsid w:val="002E6B98"/>
    <w:rPr>
      <w:rFonts w:ascii="Symbol" w:hAnsi="Symbol"/>
    </w:rPr>
  </w:style>
  <w:style w:type="character" w:customStyle="1" w:styleId="WW8Num56z3">
    <w:name w:val="WW8Num56z3"/>
    <w:rsid w:val="002E6B98"/>
    <w:rPr>
      <w:rFonts w:ascii="Symbol" w:hAnsi="Symbol"/>
    </w:rPr>
  </w:style>
  <w:style w:type="character" w:customStyle="1" w:styleId="WW8Num57z2">
    <w:name w:val="WW8Num57z2"/>
    <w:rsid w:val="002E6B98"/>
    <w:rPr>
      <w:rFonts w:ascii="Wingdings" w:hAnsi="Wingdings"/>
    </w:rPr>
  </w:style>
  <w:style w:type="character" w:customStyle="1" w:styleId="WW8Num59z2">
    <w:name w:val="WW8Num59z2"/>
    <w:rsid w:val="002E6B98"/>
    <w:rPr>
      <w:rFonts w:ascii="Wingdings" w:hAnsi="Wingdings"/>
    </w:rPr>
  </w:style>
  <w:style w:type="character" w:customStyle="1" w:styleId="WW8Num60z2">
    <w:name w:val="WW8Num60z2"/>
    <w:rsid w:val="002E6B98"/>
    <w:rPr>
      <w:rFonts w:ascii="Wingdings" w:hAnsi="Wingdings"/>
    </w:rPr>
  </w:style>
  <w:style w:type="character" w:customStyle="1" w:styleId="WW8Num61z2">
    <w:name w:val="WW8Num61z2"/>
    <w:rsid w:val="002E6B98"/>
    <w:rPr>
      <w:rFonts w:ascii="Wingdings" w:hAnsi="Wingdings"/>
    </w:rPr>
  </w:style>
  <w:style w:type="character" w:customStyle="1" w:styleId="WW8Num63z2">
    <w:name w:val="WW8Num63z2"/>
    <w:rsid w:val="002E6B98"/>
    <w:rPr>
      <w:rFonts w:ascii="Wingdings" w:hAnsi="Wingdings"/>
    </w:rPr>
  </w:style>
  <w:style w:type="character" w:customStyle="1" w:styleId="WW8Num66z2">
    <w:name w:val="WW8Num66z2"/>
    <w:rsid w:val="002E6B98"/>
    <w:rPr>
      <w:rFonts w:ascii="Wingdings" w:hAnsi="Wingdings"/>
    </w:rPr>
  </w:style>
  <w:style w:type="character" w:customStyle="1" w:styleId="WW8Num68z2">
    <w:name w:val="WW8Num68z2"/>
    <w:rsid w:val="002E6B98"/>
    <w:rPr>
      <w:rFonts w:ascii="Wingdings" w:hAnsi="Wingdings"/>
    </w:rPr>
  </w:style>
  <w:style w:type="character" w:customStyle="1" w:styleId="WW8Num70z4">
    <w:name w:val="WW8Num70z4"/>
    <w:rsid w:val="002E6B98"/>
    <w:rPr>
      <w:rFonts w:ascii="Symbol" w:hAnsi="Symbol"/>
      <w:sz w:val="20"/>
      <w:szCs w:val="20"/>
      <w:u w:val="none"/>
    </w:rPr>
  </w:style>
  <w:style w:type="character" w:customStyle="1" w:styleId="WW8Num70z6">
    <w:name w:val="WW8Num70z6"/>
    <w:rsid w:val="002E6B98"/>
    <w:rPr>
      <w:rFonts w:ascii="Symbol" w:hAnsi="Symbol"/>
    </w:rPr>
  </w:style>
  <w:style w:type="character" w:customStyle="1" w:styleId="WW8Num70z7">
    <w:name w:val="WW8Num70z7"/>
    <w:rsid w:val="002E6B98"/>
    <w:rPr>
      <w:rFonts w:ascii="Courier New" w:hAnsi="Courier New" w:cs="Courier New"/>
    </w:rPr>
  </w:style>
  <w:style w:type="character" w:customStyle="1" w:styleId="WW8Num70z8">
    <w:name w:val="WW8Num70z8"/>
    <w:rsid w:val="002E6B98"/>
    <w:rPr>
      <w:rFonts w:ascii="Wingdings" w:hAnsi="Wingdings"/>
    </w:rPr>
  </w:style>
  <w:style w:type="character" w:customStyle="1" w:styleId="WW8Num72z2">
    <w:name w:val="WW8Num72z2"/>
    <w:rsid w:val="002E6B98"/>
    <w:rPr>
      <w:rFonts w:ascii="Wingdings" w:hAnsi="Wingdings"/>
    </w:rPr>
  </w:style>
  <w:style w:type="character" w:customStyle="1" w:styleId="WW8Num74z2">
    <w:name w:val="WW8Num74z2"/>
    <w:rsid w:val="002E6B98"/>
    <w:rPr>
      <w:rFonts w:ascii="Wingdings" w:hAnsi="Wingdings"/>
    </w:rPr>
  </w:style>
  <w:style w:type="character" w:customStyle="1" w:styleId="WW8Num76z2">
    <w:name w:val="WW8Num76z2"/>
    <w:rsid w:val="002E6B98"/>
    <w:rPr>
      <w:rFonts w:ascii="Wingdings" w:hAnsi="Wingdings"/>
    </w:rPr>
  </w:style>
  <w:style w:type="character" w:customStyle="1" w:styleId="WW8Num76z4">
    <w:name w:val="WW8Num76z4"/>
    <w:rsid w:val="002E6B98"/>
    <w:rPr>
      <w:rFonts w:ascii="Courier New" w:hAnsi="Courier New" w:cs="Courier New"/>
    </w:rPr>
  </w:style>
  <w:style w:type="character" w:customStyle="1" w:styleId="Fontdeparagrafimplicit10">
    <w:name w:val="Font de paragraf implicit1"/>
    <w:rsid w:val="002E6B98"/>
  </w:style>
  <w:style w:type="character" w:styleId="HyperlinkParcurs">
    <w:name w:val="FollowedHyperlink"/>
    <w:rsid w:val="002E6B98"/>
    <w:rPr>
      <w:color w:val="800000"/>
      <w:u w:val="single"/>
    </w:rPr>
  </w:style>
  <w:style w:type="paragraph" w:customStyle="1" w:styleId="Heading">
    <w:name w:val="Heading"/>
    <w:basedOn w:val="Normal"/>
    <w:next w:val="Corptext"/>
    <w:rsid w:val="002E6B98"/>
    <w:pPr>
      <w:keepNext/>
      <w:widowControl w:val="0"/>
      <w:autoSpaceDE w:val="0"/>
      <w:spacing w:before="240" w:after="120" w:line="340" w:lineRule="exact"/>
      <w:ind w:firstLine="714"/>
    </w:pPr>
    <w:rPr>
      <w:rFonts w:ascii="Arial" w:eastAsia="Lucida Sans Unicode" w:hAnsi="Arial" w:cs="Tahoma"/>
      <w:sz w:val="28"/>
      <w:szCs w:val="28"/>
    </w:rPr>
  </w:style>
  <w:style w:type="paragraph" w:styleId="Corptext">
    <w:name w:val="Body Text"/>
    <w:basedOn w:val="Normal"/>
    <w:link w:val="CorptextCaracter"/>
    <w:rsid w:val="002E6B98"/>
    <w:pPr>
      <w:widowControl w:val="0"/>
      <w:autoSpaceDE w:val="0"/>
      <w:spacing w:after="120" w:line="340" w:lineRule="exact"/>
      <w:ind w:firstLine="714"/>
    </w:pPr>
    <w:rPr>
      <w:rFonts w:ascii="Arial" w:eastAsia="Arial" w:hAnsi="Arial"/>
      <w:szCs w:val="20"/>
    </w:rPr>
  </w:style>
  <w:style w:type="character" w:customStyle="1" w:styleId="CorptextCaracter">
    <w:name w:val="Corp text Caracter"/>
    <w:basedOn w:val="Fontdeparagrafimplicit"/>
    <w:link w:val="Corptext"/>
    <w:rsid w:val="002E6B98"/>
    <w:rPr>
      <w:rFonts w:ascii="Arial" w:eastAsia="Arial" w:hAnsi="Arial" w:cs="Times New Roman"/>
      <w:sz w:val="24"/>
      <w:szCs w:val="20"/>
      <w:lang w:eastAsia="ar-SA"/>
    </w:rPr>
  </w:style>
  <w:style w:type="paragraph" w:styleId="List">
    <w:name w:val="List"/>
    <w:basedOn w:val="Corptext"/>
    <w:rsid w:val="002E6B98"/>
    <w:rPr>
      <w:rFonts w:cs="Tahoma"/>
    </w:rPr>
  </w:style>
  <w:style w:type="paragraph" w:styleId="Legend">
    <w:name w:val="caption"/>
    <w:basedOn w:val="Normal"/>
    <w:qFormat/>
    <w:rsid w:val="002E6B9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E6B98"/>
    <w:pPr>
      <w:widowControl w:val="0"/>
      <w:suppressLineNumbers/>
      <w:autoSpaceDE w:val="0"/>
      <w:spacing w:line="340" w:lineRule="exact"/>
      <w:ind w:firstLine="714"/>
    </w:pPr>
    <w:rPr>
      <w:rFonts w:ascii="Arial" w:eastAsia="Arial" w:hAnsi="Arial" w:cs="Tahoma"/>
      <w:szCs w:val="20"/>
    </w:rPr>
  </w:style>
  <w:style w:type="paragraph" w:styleId="Antet">
    <w:name w:val="header"/>
    <w:basedOn w:val="Normal"/>
    <w:link w:val="AntetCaracter"/>
    <w:uiPriority w:val="99"/>
    <w:rsid w:val="002E6B98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E6B98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Subsol">
    <w:name w:val="footer"/>
    <w:basedOn w:val="Normal"/>
    <w:link w:val="SubsolCaracter"/>
    <w:uiPriority w:val="99"/>
    <w:rsid w:val="002E6B98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E6B98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Cuprins4">
    <w:name w:val="toc 4"/>
    <w:basedOn w:val="Normal"/>
    <w:next w:val="Normal"/>
    <w:uiPriority w:val="39"/>
    <w:rsid w:val="002E6B98"/>
    <w:pPr>
      <w:ind w:left="720"/>
    </w:pPr>
    <w:rPr>
      <w:sz w:val="18"/>
      <w:szCs w:val="18"/>
    </w:rPr>
  </w:style>
  <w:style w:type="paragraph" w:styleId="Cuprins6">
    <w:name w:val="toc 6"/>
    <w:basedOn w:val="Normal"/>
    <w:next w:val="Normal"/>
    <w:uiPriority w:val="39"/>
    <w:rsid w:val="002E6B98"/>
    <w:pPr>
      <w:ind w:left="1200"/>
    </w:pPr>
    <w:rPr>
      <w:sz w:val="18"/>
      <w:szCs w:val="18"/>
    </w:rPr>
  </w:style>
  <w:style w:type="paragraph" w:styleId="Cuprins7">
    <w:name w:val="toc 7"/>
    <w:basedOn w:val="Normal"/>
    <w:next w:val="Normal"/>
    <w:uiPriority w:val="39"/>
    <w:rsid w:val="002E6B98"/>
    <w:pPr>
      <w:ind w:left="1440"/>
    </w:pPr>
    <w:rPr>
      <w:sz w:val="18"/>
      <w:szCs w:val="18"/>
    </w:rPr>
  </w:style>
  <w:style w:type="paragraph" w:styleId="Cuprins8">
    <w:name w:val="toc 8"/>
    <w:basedOn w:val="Normal"/>
    <w:next w:val="Normal"/>
    <w:uiPriority w:val="39"/>
    <w:rsid w:val="002E6B98"/>
    <w:pPr>
      <w:ind w:left="1680"/>
    </w:pPr>
    <w:rPr>
      <w:sz w:val="18"/>
      <w:szCs w:val="18"/>
    </w:rPr>
  </w:style>
  <w:style w:type="paragraph" w:styleId="Cuprins9">
    <w:name w:val="toc 9"/>
    <w:basedOn w:val="Normal"/>
    <w:next w:val="Normal"/>
    <w:uiPriority w:val="39"/>
    <w:rsid w:val="002E6B98"/>
    <w:pPr>
      <w:ind w:left="1920"/>
    </w:pPr>
    <w:rPr>
      <w:sz w:val="18"/>
      <w:szCs w:val="18"/>
    </w:rPr>
  </w:style>
  <w:style w:type="paragraph" w:customStyle="1" w:styleId="StilTitlu1BookmanOldStyle14pctLastnga286cm">
    <w:name w:val="Stil Titlu 1 + Bookman Old Style 14 pct. La stânga:  2.86 cm"/>
    <w:basedOn w:val="Titlu1"/>
    <w:rsid w:val="002E6B98"/>
    <w:pPr>
      <w:numPr>
        <w:numId w:val="0"/>
      </w:numPr>
      <w:spacing w:before="120"/>
      <w:ind w:left="1622"/>
      <w:outlineLvl w:val="9"/>
    </w:pPr>
    <w:rPr>
      <w:rFonts w:ascii="Bookman Old Style" w:hAnsi="Bookman Old Style" w:cs="Times New Roman"/>
      <w:sz w:val="28"/>
      <w:szCs w:val="20"/>
    </w:rPr>
  </w:style>
  <w:style w:type="paragraph" w:styleId="Tabeldefiguri">
    <w:name w:val="table of figures"/>
    <w:aliases w:val="Tabele"/>
    <w:basedOn w:val="Normal"/>
    <w:next w:val="Normal"/>
    <w:rsid w:val="002E6B98"/>
    <w:pPr>
      <w:ind w:left="480" w:hanging="480"/>
    </w:pPr>
    <w:rPr>
      <w:rFonts w:ascii="Bookman Old Style" w:hAnsi="Bookman Old Style"/>
      <w:sz w:val="20"/>
    </w:rPr>
  </w:style>
  <w:style w:type="paragraph" w:customStyle="1" w:styleId="Caption1">
    <w:name w:val="Caption1"/>
    <w:basedOn w:val="Normal"/>
    <w:rsid w:val="002E6B98"/>
    <w:pPr>
      <w:widowControl w:val="0"/>
      <w:suppressLineNumbers/>
      <w:autoSpaceDE w:val="0"/>
      <w:spacing w:before="120" w:after="120" w:line="340" w:lineRule="exact"/>
      <w:ind w:firstLine="714"/>
    </w:pPr>
    <w:rPr>
      <w:rFonts w:ascii="Arial" w:eastAsia="Arial" w:hAnsi="Arial" w:cs="Tahoma"/>
      <w:i/>
      <w:iCs/>
    </w:rPr>
  </w:style>
  <w:style w:type="paragraph" w:customStyle="1" w:styleId="TableContents">
    <w:name w:val="Table Contents"/>
    <w:basedOn w:val="Normal"/>
    <w:rsid w:val="002E6B98"/>
    <w:pPr>
      <w:widowControl w:val="0"/>
      <w:suppressLineNumbers/>
      <w:autoSpaceDE w:val="0"/>
      <w:spacing w:line="340" w:lineRule="exact"/>
      <w:ind w:firstLine="714"/>
    </w:pPr>
    <w:rPr>
      <w:rFonts w:ascii="Arial" w:eastAsia="Arial" w:hAnsi="Arial"/>
      <w:szCs w:val="20"/>
    </w:rPr>
  </w:style>
  <w:style w:type="paragraph" w:customStyle="1" w:styleId="TableHeading">
    <w:name w:val="Table Heading"/>
    <w:basedOn w:val="TableContents"/>
    <w:rsid w:val="002E6B98"/>
    <w:pPr>
      <w:jc w:val="center"/>
    </w:pPr>
    <w:rPr>
      <w:b/>
      <w:bCs/>
    </w:rPr>
  </w:style>
  <w:style w:type="paragraph" w:customStyle="1" w:styleId="Tabeldefiguri1">
    <w:name w:val="Tabel de figuri1"/>
    <w:basedOn w:val="Normal"/>
    <w:next w:val="Normal"/>
    <w:rsid w:val="002E6B98"/>
    <w:pPr>
      <w:ind w:left="480" w:hanging="480"/>
    </w:pPr>
    <w:rPr>
      <w:rFonts w:ascii="Bookman Old Style" w:hAnsi="Bookman Old Style"/>
      <w:sz w:val="20"/>
    </w:rPr>
  </w:style>
  <w:style w:type="paragraph" w:customStyle="1" w:styleId="Contents10">
    <w:name w:val="Contents 10"/>
    <w:basedOn w:val="Index"/>
    <w:rsid w:val="002E6B98"/>
    <w:pPr>
      <w:tabs>
        <w:tab w:val="right" w:leader="dot" w:pos="9972"/>
      </w:tabs>
      <w:ind w:left="2547" w:firstLine="0"/>
    </w:pPr>
  </w:style>
  <w:style w:type="table" w:styleId="Tabelgril">
    <w:name w:val="Table Grid"/>
    <w:basedOn w:val="TabelNormal"/>
    <w:rsid w:val="008A6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7069D8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Listparagraf">
    <w:name w:val="List Paragraph"/>
    <w:basedOn w:val="Normal"/>
    <w:uiPriority w:val="34"/>
    <w:qFormat/>
    <w:rsid w:val="00A22A15"/>
    <w:pPr>
      <w:ind w:left="720"/>
      <w:contextualSpacing/>
    </w:pPr>
  </w:style>
  <w:style w:type="numbering" w:customStyle="1" w:styleId="NoList1">
    <w:name w:val="No List1"/>
    <w:next w:val="FrListare"/>
    <w:uiPriority w:val="99"/>
    <w:semiHidden/>
    <w:unhideWhenUsed/>
    <w:rsid w:val="00C63CFA"/>
  </w:style>
  <w:style w:type="table" w:customStyle="1" w:styleId="TableGrid1">
    <w:name w:val="Table Grid1"/>
    <w:basedOn w:val="TabelNormal"/>
    <w:next w:val="Tabelgril"/>
    <w:rsid w:val="00C63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iuneNerezolvat">
    <w:name w:val="Unresolved Mention"/>
    <w:basedOn w:val="Fontdeparagrafimplicit"/>
    <w:uiPriority w:val="99"/>
    <w:semiHidden/>
    <w:unhideWhenUsed/>
    <w:rsid w:val="00FC333F"/>
    <w:rPr>
      <w:color w:val="605E5C"/>
      <w:shd w:val="clear" w:color="auto" w:fill="E1DFDD"/>
    </w:rPr>
  </w:style>
  <w:style w:type="character" w:customStyle="1" w:styleId="fontstyle01">
    <w:name w:val="fontstyle01"/>
    <w:basedOn w:val="Fontdeparagrafimplicit"/>
    <w:rsid w:val="0058108E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deparagrafimplicit"/>
    <w:rsid w:val="0058108E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deparagrafimplicit"/>
    <w:rsid w:val="0058108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93A39-9CEB-4E77-9358-9C9A2A5F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11961</TotalTime>
  <Pages>66</Pages>
  <Words>20810</Words>
  <Characters>120698</Characters>
  <Application>Microsoft Office Word</Application>
  <DocSecurity>0</DocSecurity>
  <Lines>1005</Lines>
  <Paragraphs>282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Topo7</dc:creator>
  <cp:lastModifiedBy>office3</cp:lastModifiedBy>
  <cp:revision>305</cp:revision>
  <cp:lastPrinted>2023-03-31T11:49:00Z</cp:lastPrinted>
  <dcterms:created xsi:type="dcterms:W3CDTF">2015-04-28T11:06:00Z</dcterms:created>
  <dcterms:modified xsi:type="dcterms:W3CDTF">2023-03-31T11:49:00Z</dcterms:modified>
</cp:coreProperties>
</file>