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92649" w14:textId="77777777" w:rsidR="00535759" w:rsidRDefault="00535759" w:rsidP="00535759">
      <w:pPr>
        <w:autoSpaceDE w:val="0"/>
        <w:autoSpaceDN w:val="0"/>
        <w:adjustRightInd w:val="0"/>
        <w:spacing w:line="276" w:lineRule="auto"/>
        <w:jc w:val="center"/>
        <w:rPr>
          <w:rFonts w:ascii="Trebuchet MS" w:hAnsi="Trebuchet MS"/>
          <w:b/>
          <w:color w:val="000000"/>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535759" w:rsidRPr="00535759" w14:paraId="10F2994A" w14:textId="77777777" w:rsidTr="002D59D1">
        <w:trPr>
          <w:trHeight w:val="692"/>
        </w:trPr>
        <w:tc>
          <w:tcPr>
            <w:tcW w:w="10031" w:type="dxa"/>
            <w:tcBorders>
              <w:top w:val="single" w:sz="8" w:space="0" w:color="000000"/>
              <w:bottom w:val="single" w:sz="8" w:space="0" w:color="000000"/>
            </w:tcBorders>
            <w:shd w:val="clear" w:color="auto" w:fill="auto"/>
            <w:vAlign w:val="center"/>
          </w:tcPr>
          <w:p w14:paraId="29392950" w14:textId="77777777" w:rsidR="00535759" w:rsidRPr="00535759" w:rsidRDefault="00535759" w:rsidP="002D59D1">
            <w:pPr>
              <w:spacing w:after="0"/>
              <w:jc w:val="center"/>
              <w:rPr>
                <w:rFonts w:ascii="Trebuchet MS" w:hAnsi="Trebuchet MS"/>
                <w:b/>
                <w:bCs/>
                <w:color w:val="FFFFFF"/>
              </w:rPr>
            </w:pPr>
            <w:r w:rsidRPr="00535759">
              <w:rPr>
                <w:rFonts w:ascii="Trebuchet MS" w:hAnsi="Trebuchet MS"/>
                <w:b/>
                <w:bCs/>
                <w:lang w:val="fr-FR"/>
              </w:rPr>
              <w:t>AGENŢIA PENTRU PROTECŢIA MEDIULUI NEAM</w:t>
            </w:r>
            <w:r w:rsidRPr="00535759">
              <w:rPr>
                <w:rFonts w:ascii="Trebuchet MS" w:hAnsi="Trebuchet MS"/>
                <w:b/>
                <w:bCs/>
              </w:rPr>
              <w:t>Ț</w:t>
            </w:r>
          </w:p>
        </w:tc>
      </w:tr>
    </w:tbl>
    <w:p w14:paraId="7C0F447B" w14:textId="77777777" w:rsidR="00127C7F" w:rsidRPr="009A6F5E" w:rsidRDefault="00127C7F" w:rsidP="00127C7F">
      <w:pPr>
        <w:spacing w:after="0" w:line="360" w:lineRule="auto"/>
        <w:jc w:val="center"/>
        <w:rPr>
          <w:rFonts w:ascii="Trebuchet MS" w:hAnsi="Trebuchet MS"/>
          <w:b/>
          <w:sz w:val="28"/>
        </w:rPr>
      </w:pPr>
      <w:r w:rsidRPr="009A6F5E">
        <w:rPr>
          <w:rFonts w:ascii="Trebuchet MS" w:hAnsi="Trebuchet MS"/>
          <w:b/>
          <w:sz w:val="28"/>
        </w:rPr>
        <w:t xml:space="preserve">Decizia etapei de încadrare </w:t>
      </w:r>
    </w:p>
    <w:p w14:paraId="70C31EC3" w14:textId="3F9F615E" w:rsidR="00127C7F" w:rsidRDefault="00127C7F" w:rsidP="00127C7F">
      <w:pPr>
        <w:spacing w:after="0" w:line="360" w:lineRule="auto"/>
        <w:ind w:left="-136"/>
        <w:jc w:val="center"/>
        <w:rPr>
          <w:rFonts w:ascii="Times New Roman" w:hAnsi="Times New Roman"/>
          <w:b/>
          <w:sz w:val="28"/>
        </w:rPr>
      </w:pPr>
      <w:r w:rsidRPr="009A6F5E">
        <w:rPr>
          <w:rFonts w:ascii="Trebuchet MS" w:hAnsi="Trebuchet MS"/>
          <w:b/>
          <w:sz w:val="28"/>
        </w:rPr>
        <w:t xml:space="preserve">  </w:t>
      </w:r>
      <w:r>
        <w:rPr>
          <w:rFonts w:ascii="Trebuchet MS" w:hAnsi="Trebuchet MS"/>
          <w:b/>
          <w:sz w:val="28"/>
        </w:rPr>
        <w:t>PROIECT</w:t>
      </w:r>
    </w:p>
    <w:p w14:paraId="3147D330" w14:textId="412BEF60" w:rsidR="00011E36" w:rsidRPr="00011E36" w:rsidRDefault="00011E36" w:rsidP="00011E36">
      <w:pPr>
        <w:spacing w:after="0" w:line="240" w:lineRule="auto"/>
        <w:ind w:right="-472"/>
        <w:jc w:val="both"/>
        <w:rPr>
          <w:rFonts w:ascii="Trebuchet MS" w:hAnsi="Trebuchet MS"/>
          <w:b/>
          <w:color w:val="000000"/>
        </w:rPr>
      </w:pPr>
      <w:r w:rsidRPr="00E13D85">
        <w:rPr>
          <w:rFonts w:ascii="Times New Roman" w:hAnsi="Times New Roman"/>
          <w:color w:val="000000"/>
          <w:sz w:val="28"/>
          <w:szCs w:val="28"/>
        </w:rPr>
        <w:t> </w:t>
      </w:r>
      <w:r>
        <w:rPr>
          <w:rFonts w:ascii="Times New Roman" w:hAnsi="Times New Roman"/>
          <w:color w:val="000000"/>
          <w:sz w:val="28"/>
          <w:szCs w:val="28"/>
        </w:rPr>
        <w:tab/>
      </w:r>
      <w:r w:rsidRPr="00011E36">
        <w:rPr>
          <w:rFonts w:ascii="Trebuchet MS" w:hAnsi="Trebuchet MS"/>
          <w:color w:val="000000"/>
        </w:rPr>
        <w:t xml:space="preserve">Ca urmare a solicitării depuse de Florea Grigore, Florea Lidiea si Preda Alina-Narcisa cu domiciliul in judetul Suceava, municipiul Falticeni, str. Sucevei nr.91A,  telefon 0754.674.803, </w:t>
      </w:r>
      <w:r w:rsidRPr="00011E36">
        <w:rPr>
          <w:rFonts w:ascii="Trebuchet MS" w:hAnsi="Trebuchet MS"/>
          <w:iCs/>
          <w:color w:val="000000"/>
        </w:rPr>
        <w:t>0721 105 634</w:t>
      </w:r>
      <w:r w:rsidRPr="00011E36">
        <w:rPr>
          <w:rFonts w:ascii="Trebuchet MS" w:hAnsi="Trebuchet MS"/>
          <w:i/>
          <w:iCs/>
          <w:color w:val="000000"/>
        </w:rPr>
        <w:t xml:space="preserve">  ; </w:t>
      </w:r>
      <w:r w:rsidRPr="00011E36">
        <w:rPr>
          <w:rFonts w:ascii="Trebuchet MS" w:hAnsi="Trebuchet MS"/>
          <w:color w:val="000000"/>
        </w:rPr>
        <w:t xml:space="preserve">e-mail: </w:t>
      </w:r>
      <w:hyperlink r:id="rId8" w:history="1">
        <w:r w:rsidRPr="002F4C8A">
          <w:rPr>
            <w:rStyle w:val="Hyperlink"/>
            <w:rFonts w:ascii="Trebuchet MS" w:hAnsi="Trebuchet MS"/>
          </w:rPr>
          <w:t>florearaitar@gmail.com</w:t>
        </w:r>
      </w:hyperlink>
      <w:r>
        <w:rPr>
          <w:rFonts w:ascii="Trebuchet MS" w:hAnsi="Trebuchet MS"/>
          <w:b/>
          <w:color w:val="000000"/>
        </w:rPr>
        <w:t xml:space="preserve"> </w:t>
      </w:r>
      <w:r w:rsidRPr="00011E36">
        <w:rPr>
          <w:rFonts w:ascii="Trebuchet MS" w:hAnsi="Trebuchet MS"/>
          <w:color w:val="000000"/>
        </w:rPr>
        <w:t xml:space="preserve">pentru proiectul </w:t>
      </w:r>
      <w:r w:rsidRPr="00011E36">
        <w:rPr>
          <w:rFonts w:ascii="Trebuchet MS" w:hAnsi="Trebuchet MS"/>
          <w:b/>
          <w:color w:val="000000"/>
          <w:lang w:val="en-GB"/>
        </w:rPr>
        <w:t>“</w:t>
      </w:r>
      <w:r w:rsidRPr="00011E36">
        <w:rPr>
          <w:rFonts w:ascii="Trebuchet MS" w:hAnsi="Trebuchet MS"/>
          <w:b/>
          <w:color w:val="000000"/>
        </w:rPr>
        <w:t>Desfiinţare terasă şi extindere spaţiu comercial cu P+1E”</w:t>
      </w:r>
      <w:r w:rsidRPr="00011E36">
        <w:rPr>
          <w:rFonts w:ascii="Trebuchet MS" w:hAnsi="Trebuchet MS"/>
          <w:color w:val="000000"/>
        </w:rPr>
        <w:t>, propus a fi amplasat în  intravilan oraş Târgu Neamţ</w:t>
      </w:r>
      <w:r w:rsidRPr="00011E36">
        <w:rPr>
          <w:rFonts w:ascii="Trebuchet MS" w:hAnsi="Trebuchet MS"/>
          <w:b/>
          <w:color w:val="000000"/>
        </w:rPr>
        <w:t xml:space="preserve">, </w:t>
      </w:r>
      <w:r w:rsidRPr="00011E36">
        <w:rPr>
          <w:rFonts w:ascii="Trebuchet MS" w:hAnsi="Trebuchet MS"/>
          <w:color w:val="000000"/>
        </w:rPr>
        <w:t>Bd. Ştefan Cel Mare nr. 41, număr cadastral 50372,</w:t>
      </w:r>
      <w:r w:rsidRPr="00011E36">
        <w:rPr>
          <w:rFonts w:ascii="Trebuchet MS" w:hAnsi="Trebuchet MS"/>
          <w:b/>
          <w:color w:val="000000"/>
        </w:rPr>
        <w:t xml:space="preserve"> </w:t>
      </w:r>
      <w:r w:rsidRPr="00011E36">
        <w:rPr>
          <w:rFonts w:ascii="Trebuchet MS" w:hAnsi="Trebuchet MS"/>
          <w:color w:val="000000"/>
        </w:rPr>
        <w:t>județul Neamț, înregistrată la Agenția pentru Protecția Mediului Neamţ cu nr. 10.683/29.11.2023, şi completările ulterioare  cu nr.10.929/08.12.2023, nr.11.198/19.12.2023, nr.340/15.01.2024, nr.598/23.01.2024, nr.732/29.01.2024, nr.1394/15.02.2024, 1390/14.02.2024,</w:t>
      </w:r>
      <w:r w:rsidRPr="00011E36">
        <w:rPr>
          <w:rFonts w:ascii="Trebuchet MS" w:hAnsi="Trebuchet MS"/>
        </w:rPr>
        <w:t xml:space="preserve"> în baza Legii nr. 292/2018 privind evaluarea impactului anumitor proiecte publice şi private asupra mediului şi a </w:t>
      </w:r>
      <w:r w:rsidRPr="00011E36">
        <w:rPr>
          <w:rFonts w:ascii="Trebuchet MS" w:hAnsi="Trebuchet MS"/>
          <w:vanish/>
        </w:rPr>
        <w:t>&lt;LLNK 12007    57182 3?1   0 46&gt;</w:t>
      </w:r>
      <w:r w:rsidRPr="00011E36">
        <w:rPr>
          <w:rFonts w:ascii="Trebuchet MS" w:hAnsi="Trebuchet MS"/>
        </w:rPr>
        <w:t xml:space="preserve">Ordonanţei de urgenţă a Guvernului nr. 57/2007 privind regimul ariilor naturale protejate, conservarea habitatelor naturale, a florei şi faunei sălbatice, aprobată cu modificări şi completări prin </w:t>
      </w:r>
      <w:r w:rsidRPr="00011E36">
        <w:rPr>
          <w:rFonts w:ascii="Trebuchet MS" w:hAnsi="Trebuchet MS"/>
          <w:vanish/>
        </w:rPr>
        <w:t>&lt;LLNK 12011    49 10 201   0 17&gt;</w:t>
      </w:r>
      <w:r w:rsidRPr="00011E36">
        <w:rPr>
          <w:rFonts w:ascii="Trebuchet MS" w:hAnsi="Trebuchet MS"/>
        </w:rPr>
        <w:t>Legea nr. 49/2011, cu modificările şi completările ulterioare,</w:t>
      </w:r>
    </w:p>
    <w:p w14:paraId="2B7DB4FA" w14:textId="77777777" w:rsidR="00011E36" w:rsidRPr="00011E36" w:rsidRDefault="00011E36" w:rsidP="00011E36">
      <w:pPr>
        <w:spacing w:after="0" w:line="240" w:lineRule="auto"/>
        <w:ind w:right="-472" w:firstLine="360"/>
        <w:jc w:val="both"/>
        <w:rPr>
          <w:rFonts w:ascii="Trebuchet MS" w:hAnsi="Trebuchet MS"/>
          <w:b/>
          <w:i/>
        </w:rPr>
      </w:pPr>
      <w:r w:rsidRPr="00011E36">
        <w:rPr>
          <w:rFonts w:ascii="Trebuchet MS" w:hAnsi="Trebuchet MS"/>
        </w:rPr>
        <w:t xml:space="preserve">Agenția pentru Protecția Mediului Neamț decide, ca urmare a consultărilor desfăşurate în cadrul şedinţei Comisiei de analiză tehnică din data de 15.02.2024, că proiectul </w:t>
      </w:r>
      <w:r w:rsidRPr="00011E36">
        <w:rPr>
          <w:rFonts w:ascii="Trebuchet MS" w:hAnsi="Trebuchet MS"/>
          <w:b/>
          <w:lang w:val="en-GB"/>
        </w:rPr>
        <w:t>“</w:t>
      </w:r>
      <w:r w:rsidRPr="00011E36">
        <w:rPr>
          <w:rFonts w:ascii="Trebuchet MS" w:hAnsi="Trebuchet MS"/>
          <w:b/>
        </w:rPr>
        <w:t>Desfiinţare terasă şi extindere spaţiu comercial cu P+1E”, propus a fi amplasat în  intravilan oraş Târgu-Neamţ, B-dul Ştefan cel Mare nr. 41, număr cadastral 50372, județul Neamț</w:t>
      </w:r>
      <w:r w:rsidRPr="00011E36">
        <w:rPr>
          <w:rFonts w:ascii="Trebuchet MS" w:hAnsi="Trebuchet MS"/>
        </w:rPr>
        <w:t xml:space="preserve">, </w:t>
      </w:r>
      <w:r w:rsidRPr="00011E36">
        <w:rPr>
          <w:rFonts w:ascii="Trebuchet MS" w:hAnsi="Trebuchet MS"/>
          <w:b/>
          <w:i/>
        </w:rPr>
        <w:t xml:space="preserve">nu se supune evaluării impactului asupra mediului, nu se supune evaluării adecvate și nu se supune evaluării impactului asupra corpurilor de apă. </w:t>
      </w:r>
    </w:p>
    <w:p w14:paraId="10949AD0" w14:textId="77777777" w:rsidR="00011E36" w:rsidRPr="00011E36" w:rsidRDefault="00011E36" w:rsidP="00011E36">
      <w:pPr>
        <w:spacing w:after="0" w:line="240" w:lineRule="auto"/>
        <w:ind w:right="-472" w:firstLine="360"/>
        <w:jc w:val="both"/>
        <w:rPr>
          <w:rFonts w:ascii="Trebuchet MS" w:hAnsi="Trebuchet MS"/>
        </w:rPr>
      </w:pPr>
      <w:r w:rsidRPr="00011E36">
        <w:rPr>
          <w:rFonts w:ascii="Trebuchet MS" w:hAnsi="Trebuchet MS"/>
        </w:rPr>
        <w:t>Cererea de solicitare a acordului de mediu a fost făcută cunoscută publicului interesat prin afișare de catre titular la sediul Primăriei Oraşului Targu Neamţ, cu nr. de înregistrare  730 din data de 16.01.2024 publicare de către titular în Ziarul  "REALITATEA" din data de 19.01. 2024 și afișare pe website-ul A.P.M. Neamț începând din data de</w:t>
      </w:r>
      <w:r w:rsidRPr="00011E36">
        <w:rPr>
          <w:rFonts w:ascii="Trebuchet MS" w:hAnsi="Trebuchet MS"/>
          <w:bCs/>
        </w:rPr>
        <w:t xml:space="preserve"> 18.01.2024</w:t>
      </w:r>
      <w:r w:rsidRPr="00011E36">
        <w:rPr>
          <w:rFonts w:ascii="Trebuchet MS" w:hAnsi="Trebuchet MS"/>
          <w:b/>
          <w:bCs/>
        </w:rPr>
        <w:t>,</w:t>
      </w:r>
      <w:r w:rsidRPr="00011E36">
        <w:rPr>
          <w:rFonts w:ascii="Trebuchet MS" w:hAnsi="Trebuchet MS"/>
        </w:rPr>
        <w:t xml:space="preserve"> cu posibilitate de consultare de către publicul interesat.</w:t>
      </w:r>
    </w:p>
    <w:p w14:paraId="1E29764A" w14:textId="779404EA" w:rsidR="00011E36" w:rsidRPr="00011E36" w:rsidRDefault="00011E36" w:rsidP="00011E36">
      <w:pPr>
        <w:tabs>
          <w:tab w:val="left" w:pos="284"/>
          <w:tab w:val="left" w:pos="567"/>
        </w:tabs>
        <w:spacing w:after="0" w:line="240" w:lineRule="auto"/>
        <w:ind w:right="-472"/>
        <w:jc w:val="both"/>
        <w:rPr>
          <w:rFonts w:ascii="Trebuchet MS" w:hAnsi="Trebuchet MS"/>
        </w:rPr>
      </w:pPr>
      <w:r w:rsidRPr="00011E36">
        <w:rPr>
          <w:rFonts w:ascii="Trebuchet MS" w:hAnsi="Trebuchet MS"/>
        </w:rPr>
        <w:t>Decizia luată în cadrul ședinței Comisiei de Analiză Tehnică, din data de</w:t>
      </w:r>
      <w:r w:rsidR="006E0096">
        <w:rPr>
          <w:rFonts w:ascii="Trebuchet MS" w:hAnsi="Trebuchet MS"/>
        </w:rPr>
        <w:t xml:space="preserve"> </w:t>
      </w:r>
      <w:r w:rsidRPr="00011E36">
        <w:rPr>
          <w:rFonts w:ascii="Trebuchet MS" w:hAnsi="Trebuchet MS"/>
        </w:rPr>
        <w:t xml:space="preserve">15.02.2024, privind etapa de încadrare, în baza punctelor de vedere exprimate de membrii participanți a fost adusă la cunoștința publicului prin afișare la sediul Primariei Oraşului Târgu Neamţ cu nr. de înregistrare </w:t>
      </w:r>
      <w:r w:rsidR="006E0096">
        <w:rPr>
          <w:rFonts w:ascii="Trebuchet MS" w:hAnsi="Trebuchet MS"/>
        </w:rPr>
        <w:t>.......................</w:t>
      </w:r>
      <w:r w:rsidRPr="00011E36">
        <w:rPr>
          <w:rFonts w:ascii="Trebuchet MS" w:hAnsi="Trebuchet MS"/>
        </w:rPr>
        <w:t xml:space="preserve">,  publicare  de către titular în ziarul </w:t>
      </w:r>
      <w:r w:rsidR="006E0096">
        <w:rPr>
          <w:rFonts w:ascii="Trebuchet MS" w:hAnsi="Trebuchet MS"/>
        </w:rPr>
        <w:t>.....................</w:t>
      </w:r>
      <w:r w:rsidRPr="00011E36">
        <w:rPr>
          <w:rFonts w:ascii="Trebuchet MS" w:hAnsi="Trebuchet MS"/>
        </w:rPr>
        <w:t xml:space="preserve"> din data de  </w:t>
      </w:r>
      <w:r w:rsidR="006E0096">
        <w:rPr>
          <w:rFonts w:ascii="Trebuchet MS" w:hAnsi="Trebuchet MS"/>
        </w:rPr>
        <w:t>..............</w:t>
      </w:r>
      <w:r w:rsidRPr="00011E36">
        <w:rPr>
          <w:rFonts w:ascii="Trebuchet MS" w:hAnsi="Trebuchet MS"/>
        </w:rPr>
        <w:t xml:space="preserve"> cu posibilitate de consultare la sediul A.P.M. Neamţ din </w:t>
      </w:r>
      <w:r w:rsidR="006E0096">
        <w:rPr>
          <w:rFonts w:ascii="Trebuchet MS" w:hAnsi="Trebuchet MS"/>
        </w:rPr>
        <w:t>M</w:t>
      </w:r>
      <w:r w:rsidRPr="00011E36">
        <w:rPr>
          <w:rFonts w:ascii="Trebuchet MS" w:hAnsi="Trebuchet MS"/>
        </w:rPr>
        <w:t xml:space="preserve">unicipiul Piatra Neamţ, Piaţa 22 Decembrie nr.5, de către publicul interesat, începând cu data de </w:t>
      </w:r>
      <w:r w:rsidR="006E0096">
        <w:rPr>
          <w:rFonts w:ascii="Trebuchet MS" w:hAnsi="Trebuchet MS"/>
        </w:rPr>
        <w:t>......................</w:t>
      </w:r>
      <w:bookmarkStart w:id="0" w:name="_GoBack"/>
      <w:bookmarkEnd w:id="0"/>
      <w:r w:rsidRPr="00011E36">
        <w:rPr>
          <w:rFonts w:ascii="Trebuchet MS" w:hAnsi="Trebuchet MS"/>
        </w:rPr>
        <w:t>;</w:t>
      </w:r>
    </w:p>
    <w:p w14:paraId="37ABB4F3" w14:textId="77777777" w:rsidR="00011E36" w:rsidRPr="00011E36" w:rsidRDefault="00011E36" w:rsidP="00011E36">
      <w:pPr>
        <w:tabs>
          <w:tab w:val="left" w:pos="284"/>
          <w:tab w:val="left" w:pos="567"/>
        </w:tabs>
        <w:jc w:val="both"/>
        <w:rPr>
          <w:rFonts w:ascii="Trebuchet MS" w:hAnsi="Trebuchet MS"/>
        </w:rPr>
      </w:pPr>
      <w:r w:rsidRPr="00011E36">
        <w:rPr>
          <w:rFonts w:ascii="Trebuchet MS" w:hAnsi="Trebuchet MS"/>
        </w:rPr>
        <w:t xml:space="preserve">          Nu s-au înregistrat cereri de studiere a documentației depuse la APM Neamț și nici nu s-au înregistrat comentarii/obiecțiuni/contestații pe parcursul derulării procedurii, legat de implementarea proiectului. </w:t>
      </w:r>
    </w:p>
    <w:p w14:paraId="51498D5E" w14:textId="77777777" w:rsidR="00011E36" w:rsidRPr="00011E36" w:rsidRDefault="00011E36" w:rsidP="00011E36">
      <w:pPr>
        <w:tabs>
          <w:tab w:val="left" w:pos="284"/>
          <w:tab w:val="left" w:pos="567"/>
        </w:tabs>
        <w:jc w:val="center"/>
        <w:rPr>
          <w:rFonts w:ascii="Trebuchet MS" w:hAnsi="Trebuchet MS"/>
          <w:b/>
        </w:rPr>
      </w:pPr>
      <w:r w:rsidRPr="00011E36">
        <w:rPr>
          <w:rFonts w:ascii="Trebuchet MS" w:hAnsi="Trebuchet MS"/>
          <w:b/>
        </w:rPr>
        <w:t>Justificarea prezentei decizii:</w:t>
      </w:r>
    </w:p>
    <w:p w14:paraId="0DC126BE" w14:textId="77777777" w:rsidR="00011E36" w:rsidRPr="00011E36" w:rsidRDefault="00011E36" w:rsidP="00011E36">
      <w:pPr>
        <w:tabs>
          <w:tab w:val="left" w:pos="284"/>
          <w:tab w:val="left" w:pos="567"/>
        </w:tabs>
        <w:jc w:val="center"/>
        <w:rPr>
          <w:rFonts w:ascii="Trebuchet MS" w:hAnsi="Trebuchet MS"/>
          <w:b/>
        </w:rPr>
      </w:pPr>
      <w:r w:rsidRPr="00011E36">
        <w:rPr>
          <w:rFonts w:ascii="Trebuchet MS" w:hAnsi="Trebuchet MS"/>
          <w:b/>
        </w:rPr>
        <w:t>I. Motivele pe baza cărora s-a stabilit că nu este necesară efectuarea evaluării impactului asupra mediului sunt următoarele:</w:t>
      </w:r>
    </w:p>
    <w:p w14:paraId="45F80776" w14:textId="77777777" w:rsidR="00011E36" w:rsidRPr="00011E36" w:rsidRDefault="00011E36" w:rsidP="00011E36">
      <w:pPr>
        <w:spacing w:after="0" w:line="240" w:lineRule="auto"/>
        <w:rPr>
          <w:rFonts w:ascii="Trebuchet MS" w:hAnsi="Trebuchet MS"/>
        </w:rPr>
      </w:pPr>
      <w:r w:rsidRPr="00011E36">
        <w:rPr>
          <w:rFonts w:ascii="Trebuchet MS" w:hAnsi="Trebuchet MS"/>
        </w:rPr>
        <w:t xml:space="preserve">a)  Proiectul </w:t>
      </w:r>
      <w:r w:rsidRPr="00011E36">
        <w:rPr>
          <w:rFonts w:ascii="Trebuchet MS" w:hAnsi="Trebuchet MS"/>
          <w:b/>
        </w:rPr>
        <w:t>se încadrează</w:t>
      </w:r>
      <w:r w:rsidRPr="00011E36">
        <w:rPr>
          <w:rFonts w:ascii="Trebuchet MS" w:hAnsi="Trebuchet MS"/>
        </w:rPr>
        <w:t xml:space="preserve"> în </w:t>
      </w:r>
      <w:r w:rsidRPr="00011E36">
        <w:rPr>
          <w:rFonts w:ascii="Trebuchet MS" w:hAnsi="Trebuchet MS"/>
          <w:b/>
        </w:rPr>
        <w:t>Legea nr. 292 din 3 decembrie 2018</w:t>
      </w:r>
      <w:r w:rsidRPr="00011E36">
        <w:rPr>
          <w:rFonts w:ascii="Trebuchet MS" w:hAnsi="Trebuchet MS"/>
        </w:rPr>
        <w:t xml:space="preserve"> privind evaluarea impactului anumitor proiecte publice și private asupra mediului, </w:t>
      </w:r>
      <w:r w:rsidRPr="00011E36">
        <w:rPr>
          <w:rFonts w:ascii="Trebuchet MS" w:hAnsi="Trebuchet MS"/>
          <w:b/>
        </w:rPr>
        <w:t>Anexa 2, punctul 10 lit.b)</w:t>
      </w:r>
      <w:r w:rsidRPr="00011E36">
        <w:rPr>
          <w:rFonts w:ascii="Trebuchet MS" w:hAnsi="Trebuchet MS"/>
        </w:rPr>
        <w:t xml:space="preserve"> "proiecte de dezvoltare urbană, inclusiv construcția centrelor comerciale și a parcărilor auto publice.."si la </w:t>
      </w:r>
      <w:r w:rsidRPr="00011E36">
        <w:rPr>
          <w:rFonts w:ascii="Trebuchet MS" w:hAnsi="Trebuchet MS"/>
          <w:b/>
        </w:rPr>
        <w:t xml:space="preserve">punctul 13 lit.a) " </w:t>
      </w:r>
      <w:r w:rsidRPr="00011E36">
        <w:rPr>
          <w:rFonts w:ascii="Trebuchet MS" w:hAnsi="Trebuchet MS"/>
        </w:rPr>
        <w:t> Orice modificări sau extinderi, altele decât cele prevăzute la </w:t>
      </w:r>
      <w:r w:rsidRPr="00011E36">
        <w:rPr>
          <w:rFonts w:ascii="Trebuchet MS" w:hAnsi="Trebuchet MS"/>
          <w:u w:val="single"/>
        </w:rPr>
        <w:t>pct. 24 din anexa nr. 1</w:t>
      </w:r>
      <w:r w:rsidRPr="00011E36">
        <w:rPr>
          <w:rFonts w:ascii="Trebuchet MS" w:hAnsi="Trebuchet MS"/>
        </w:rPr>
        <w:t>, ale proiectelor prevăzute în </w:t>
      </w:r>
      <w:r w:rsidRPr="00011E36">
        <w:rPr>
          <w:rFonts w:ascii="Trebuchet MS" w:hAnsi="Trebuchet MS"/>
          <w:u w:val="single"/>
        </w:rPr>
        <w:t>anexa nr. 1</w:t>
      </w:r>
      <w:r w:rsidRPr="00011E36">
        <w:rPr>
          <w:rFonts w:ascii="Trebuchet MS" w:hAnsi="Trebuchet MS"/>
        </w:rPr>
        <w:t xml:space="preserve"> sau în prezenta anexă, deja autorizate, </w:t>
      </w:r>
      <w:r w:rsidRPr="00011E36">
        <w:rPr>
          <w:rFonts w:ascii="Trebuchet MS" w:hAnsi="Trebuchet MS"/>
        </w:rPr>
        <w:lastRenderedPageBreak/>
        <w:t>executate sau în curs de a fi executate, care pot avea efecte semnificative negative asupra mediului";</w:t>
      </w:r>
    </w:p>
    <w:p w14:paraId="57431BCC" w14:textId="77777777" w:rsidR="00011E36" w:rsidRPr="00011E36" w:rsidRDefault="00011E36" w:rsidP="00011E36">
      <w:pPr>
        <w:spacing w:after="0" w:line="240" w:lineRule="auto"/>
        <w:rPr>
          <w:rFonts w:ascii="Trebuchet MS" w:hAnsi="Trebuchet MS"/>
          <w:lang w:val="en-GB"/>
        </w:rPr>
      </w:pPr>
      <w:r w:rsidRPr="00011E36">
        <w:rPr>
          <w:rFonts w:ascii="Trebuchet MS" w:hAnsi="Trebuchet MS"/>
        </w:rPr>
        <w:t xml:space="preserve">b) </w:t>
      </w:r>
      <w:r w:rsidRPr="00011E36">
        <w:rPr>
          <w:rFonts w:ascii="Trebuchet MS" w:hAnsi="Trebuchet MS"/>
          <w:lang w:val="en-GB" w:eastAsia="en-GB"/>
        </w:rPr>
        <w:t xml:space="preserve"> </w:t>
      </w:r>
      <w:r w:rsidRPr="00011E36">
        <w:rPr>
          <w:rFonts w:ascii="Trebuchet MS" w:hAnsi="Trebuchet MS"/>
          <w:lang w:val="en-GB"/>
        </w:rPr>
        <w:t>Proiectul propus</w:t>
      </w:r>
      <w:r w:rsidRPr="00011E36">
        <w:rPr>
          <w:rFonts w:ascii="Trebuchet MS" w:hAnsi="Trebuchet MS"/>
          <w:b/>
          <w:lang w:val="en-GB"/>
        </w:rPr>
        <w:t xml:space="preserve"> nu intră </w:t>
      </w:r>
      <w:r w:rsidRPr="00011E36">
        <w:rPr>
          <w:rFonts w:ascii="Trebuchet MS" w:hAnsi="Trebuchet MS"/>
          <w:lang w:val="en-GB"/>
        </w:rPr>
        <w:t xml:space="preserve">sub incidenţa </w:t>
      </w:r>
      <w:r w:rsidRPr="00011E36">
        <w:rPr>
          <w:rFonts w:ascii="Trebuchet MS" w:hAnsi="Trebuchet MS"/>
          <w:b/>
          <w:lang w:val="en-GB"/>
        </w:rPr>
        <w:t xml:space="preserve">art. 28 din Ordonanța de urgenţă a Guvernului nr. 57/2007 </w:t>
      </w:r>
      <w:r w:rsidRPr="00011E36">
        <w:rPr>
          <w:rFonts w:ascii="Trebuchet MS" w:hAnsi="Trebuchet MS"/>
          <w:lang w:val="en-GB"/>
        </w:rPr>
        <w:t xml:space="preserve">privind regimul ariilor natural protejate, conservarea habitatelor naturale, a florei și faunei sălbatice, cu modificările și completările ulterioare; </w:t>
      </w:r>
    </w:p>
    <w:p w14:paraId="448E4A75" w14:textId="77777777" w:rsidR="00011E36" w:rsidRPr="00011E36" w:rsidRDefault="00011E36" w:rsidP="00011E36">
      <w:pPr>
        <w:spacing w:after="0" w:line="240" w:lineRule="auto"/>
        <w:rPr>
          <w:rFonts w:ascii="Trebuchet MS" w:hAnsi="Trebuchet MS"/>
          <w:lang w:val="en-GB"/>
        </w:rPr>
      </w:pPr>
      <w:r w:rsidRPr="00011E36">
        <w:rPr>
          <w:rFonts w:ascii="Trebuchet MS" w:hAnsi="Trebuchet MS"/>
        </w:rPr>
        <w:t>c)  Proiectul propus</w:t>
      </w:r>
      <w:r w:rsidRPr="00011E36">
        <w:rPr>
          <w:rFonts w:ascii="Trebuchet MS" w:hAnsi="Trebuchet MS"/>
          <w:b/>
        </w:rPr>
        <w:t xml:space="preserve"> nu intră</w:t>
      </w:r>
      <w:r w:rsidRPr="00011E36">
        <w:rPr>
          <w:rFonts w:ascii="Trebuchet MS" w:hAnsi="Trebuchet MS"/>
        </w:rPr>
        <w:t xml:space="preserve"> sub incidenţa prevederilor </w:t>
      </w:r>
      <w:r w:rsidRPr="00011E36">
        <w:rPr>
          <w:rFonts w:ascii="Trebuchet MS" w:hAnsi="Trebuchet MS"/>
          <w:b/>
          <w:vanish/>
        </w:rPr>
        <w:t>&lt;LLNK 11996   107 12 2F2  48  7&gt;</w:t>
      </w:r>
      <w:r w:rsidRPr="00011E36">
        <w:rPr>
          <w:rFonts w:ascii="Trebuchet MS" w:hAnsi="Trebuchet MS"/>
          <w:b/>
        </w:rPr>
        <w:t xml:space="preserve">art. 48 şi </w:t>
      </w:r>
      <w:r w:rsidRPr="00011E36">
        <w:rPr>
          <w:rFonts w:ascii="Trebuchet MS" w:hAnsi="Trebuchet MS"/>
          <w:b/>
          <w:vanish/>
        </w:rPr>
        <w:t>&lt;LLNK 11996   107 12 2F2  54 32&gt;</w:t>
      </w:r>
      <w:r w:rsidRPr="00011E36">
        <w:rPr>
          <w:rFonts w:ascii="Trebuchet MS" w:hAnsi="Trebuchet MS"/>
          <w:b/>
        </w:rPr>
        <w:t>54 din Legea apelor nr. 107/1996,</w:t>
      </w:r>
      <w:r w:rsidRPr="00011E36">
        <w:rPr>
          <w:rFonts w:ascii="Trebuchet MS" w:hAnsi="Trebuchet MS"/>
        </w:rPr>
        <w:t xml:space="preserve"> cu modificările şi completările ulterioare.</w:t>
      </w:r>
    </w:p>
    <w:p w14:paraId="21CB532E" w14:textId="77777777" w:rsidR="00011E36" w:rsidRPr="00011E36" w:rsidRDefault="00011E36" w:rsidP="00011E36">
      <w:pPr>
        <w:tabs>
          <w:tab w:val="left" w:pos="284"/>
          <w:tab w:val="left" w:pos="567"/>
        </w:tabs>
        <w:spacing w:after="0" w:line="240" w:lineRule="auto"/>
        <w:jc w:val="both"/>
        <w:rPr>
          <w:rFonts w:ascii="Trebuchet MS" w:hAnsi="Trebuchet MS"/>
          <w:b/>
        </w:rPr>
      </w:pPr>
    </w:p>
    <w:p w14:paraId="1042DC0A" w14:textId="77777777" w:rsidR="00011E36" w:rsidRPr="00011E36" w:rsidRDefault="00011E36" w:rsidP="00011E36">
      <w:pPr>
        <w:tabs>
          <w:tab w:val="left" w:pos="284"/>
          <w:tab w:val="left" w:pos="567"/>
        </w:tabs>
        <w:spacing w:after="0" w:line="240" w:lineRule="auto"/>
        <w:jc w:val="both"/>
        <w:rPr>
          <w:rFonts w:ascii="Trebuchet MS" w:hAnsi="Trebuchet MS"/>
        </w:rPr>
      </w:pPr>
      <w:r w:rsidRPr="00011E36">
        <w:rPr>
          <w:rFonts w:ascii="Trebuchet MS" w:hAnsi="Trebuchet MS"/>
        </w:rPr>
        <w:t xml:space="preserve">       În urma parcurgerii listei de control pentru etapa de încadrare şi a analizării criteriilor de selecţie conform Anexei 3 din Legea 292/2018, pentru stabilirea necesităţii efectuării evaluării impactului asupra mediului, s-a constatat că proiectul analizat </w:t>
      </w:r>
      <w:r w:rsidRPr="00011E36">
        <w:rPr>
          <w:rFonts w:ascii="Trebuchet MS" w:hAnsi="Trebuchet MS"/>
          <w:b/>
        </w:rPr>
        <w:t>nu este</w:t>
      </w:r>
      <w:r w:rsidRPr="00011E36">
        <w:rPr>
          <w:rFonts w:ascii="Trebuchet MS" w:hAnsi="Trebuchet MS"/>
        </w:rPr>
        <w:t xml:space="preserve"> </w:t>
      </w:r>
      <w:r w:rsidRPr="00011E36">
        <w:rPr>
          <w:rFonts w:ascii="Trebuchet MS" w:hAnsi="Trebuchet MS"/>
          <w:b/>
        </w:rPr>
        <w:t>susceptibil de a avea un impact semnificativ</w:t>
      </w:r>
      <w:r w:rsidRPr="00011E36">
        <w:rPr>
          <w:rFonts w:ascii="Trebuchet MS" w:hAnsi="Trebuchet MS"/>
        </w:rPr>
        <w:t xml:space="preserve"> asupra mediului, din următoarele considerente:</w:t>
      </w:r>
    </w:p>
    <w:p w14:paraId="70001451" w14:textId="77777777" w:rsidR="00011E36" w:rsidRPr="00011E36" w:rsidRDefault="00011E36" w:rsidP="00011E36">
      <w:pPr>
        <w:tabs>
          <w:tab w:val="left" w:pos="284"/>
          <w:tab w:val="left" w:pos="567"/>
        </w:tabs>
        <w:spacing w:after="0" w:line="240" w:lineRule="auto"/>
        <w:jc w:val="both"/>
        <w:rPr>
          <w:rFonts w:ascii="Trebuchet MS" w:hAnsi="Trebuchet MS"/>
        </w:rPr>
      </w:pPr>
    </w:p>
    <w:p w14:paraId="4E185977" w14:textId="77777777" w:rsidR="00011E36" w:rsidRPr="00011E36" w:rsidRDefault="00011E36" w:rsidP="00011E36">
      <w:pPr>
        <w:tabs>
          <w:tab w:val="left" w:pos="284"/>
          <w:tab w:val="left" w:pos="567"/>
        </w:tabs>
        <w:jc w:val="center"/>
        <w:rPr>
          <w:rFonts w:ascii="Trebuchet MS" w:hAnsi="Trebuchet MS"/>
          <w:b/>
          <w:u w:val="single"/>
          <w:lang w:val="en-GB"/>
        </w:rPr>
      </w:pPr>
      <w:r w:rsidRPr="00011E36">
        <w:rPr>
          <w:rFonts w:ascii="Trebuchet MS" w:hAnsi="Trebuchet MS"/>
          <w:b/>
        </w:rPr>
        <w:t>1.</w:t>
      </w:r>
      <w:r w:rsidRPr="00011E36">
        <w:rPr>
          <w:rFonts w:ascii="Trebuchet MS" w:hAnsi="Trebuchet MS"/>
          <w:b/>
          <w:u w:val="single"/>
        </w:rPr>
        <w:t>Caracteristicile proiectului</w:t>
      </w:r>
      <w:r w:rsidRPr="00011E36">
        <w:rPr>
          <w:rFonts w:ascii="Trebuchet MS" w:hAnsi="Trebuchet MS"/>
          <w:b/>
          <w:u w:val="single"/>
          <w:lang w:val="en-GB"/>
        </w:rPr>
        <w:t>:</w:t>
      </w:r>
    </w:p>
    <w:p w14:paraId="172D15C1" w14:textId="77777777" w:rsidR="00011E36" w:rsidRPr="00011E36" w:rsidRDefault="00011E36" w:rsidP="00011E36">
      <w:pPr>
        <w:numPr>
          <w:ilvl w:val="0"/>
          <w:numId w:val="17"/>
        </w:numPr>
        <w:tabs>
          <w:tab w:val="left" w:pos="284"/>
          <w:tab w:val="left" w:pos="567"/>
        </w:tabs>
        <w:spacing w:after="200" w:line="276" w:lineRule="auto"/>
        <w:ind w:left="0" w:firstLine="0"/>
        <w:jc w:val="both"/>
        <w:rPr>
          <w:rFonts w:ascii="Trebuchet MS" w:hAnsi="Trebuchet MS"/>
        </w:rPr>
      </w:pPr>
      <w:r w:rsidRPr="00011E36">
        <w:rPr>
          <w:rFonts w:ascii="Trebuchet MS" w:hAnsi="Trebuchet MS"/>
          <w:b/>
        </w:rPr>
        <w:t>Dimensiunea și concepția întregului proiect :</w:t>
      </w:r>
    </w:p>
    <w:p w14:paraId="37A859B1" w14:textId="77777777" w:rsidR="00011E36" w:rsidRPr="00011E36" w:rsidRDefault="00011E36" w:rsidP="00011E36">
      <w:pPr>
        <w:spacing w:after="0" w:line="240" w:lineRule="auto"/>
        <w:rPr>
          <w:rFonts w:ascii="Trebuchet MS" w:hAnsi="Trebuchet MS"/>
          <w:b/>
          <w:u w:val="single"/>
        </w:rPr>
      </w:pPr>
      <w:r w:rsidRPr="00011E36">
        <w:rPr>
          <w:rFonts w:ascii="Trebuchet MS" w:hAnsi="Trebuchet MS"/>
          <w:b/>
          <w:u w:val="single"/>
        </w:rPr>
        <w:t>Proiectul propune:</w:t>
      </w:r>
    </w:p>
    <w:p w14:paraId="5085A734" w14:textId="77777777" w:rsidR="00011E36" w:rsidRPr="00011E36" w:rsidRDefault="00011E36" w:rsidP="00011E36">
      <w:pPr>
        <w:spacing w:after="0" w:line="240" w:lineRule="auto"/>
        <w:rPr>
          <w:rFonts w:ascii="Trebuchet MS" w:hAnsi="Trebuchet MS"/>
        </w:rPr>
      </w:pPr>
    </w:p>
    <w:p w14:paraId="326C4FCE" w14:textId="77777777" w:rsidR="00011E36" w:rsidRPr="00011E36" w:rsidRDefault="00011E36" w:rsidP="00011E36">
      <w:pPr>
        <w:autoSpaceDE w:val="0"/>
        <w:autoSpaceDN w:val="0"/>
        <w:adjustRightInd w:val="0"/>
        <w:rPr>
          <w:rFonts w:ascii="Trebuchet MS" w:hAnsi="Trebuchet MS"/>
          <w:bCs/>
          <w:iCs/>
        </w:rPr>
      </w:pPr>
      <w:r w:rsidRPr="00011E36">
        <w:rPr>
          <w:rFonts w:ascii="Trebuchet MS" w:hAnsi="Trebuchet MS"/>
          <w:bCs/>
          <w:iCs/>
        </w:rPr>
        <w:t>desființarea unei terase din lemn cu regim de înălțime P , atașată unui spațiu comercial Dp+P+E și construirea pe amplasamentul terasei, a unei extinderi a spațiului comercial, care să completeze volumetric/arhitectural spațiul comercial existent, atât prin uniformizarea nivelului de înălțime(extinderea va avea același nivel de înălțime supraterană cu cel al spațiului comercial – P+E) cât și prin materialele folosite pentru structură și pentru aspect.</w:t>
      </w:r>
    </w:p>
    <w:p w14:paraId="003E6A7B" w14:textId="77777777" w:rsidR="00011E36" w:rsidRPr="00011E36" w:rsidRDefault="00011E36" w:rsidP="00011E36">
      <w:pPr>
        <w:spacing w:after="0" w:line="240" w:lineRule="auto"/>
        <w:rPr>
          <w:rFonts w:ascii="Trebuchet MS" w:hAnsi="Trebuchet MS"/>
          <w:iCs/>
        </w:rPr>
      </w:pPr>
      <w:r w:rsidRPr="00011E36">
        <w:rPr>
          <w:rFonts w:ascii="Trebuchet MS" w:hAnsi="Trebuchet MS"/>
          <w:bCs/>
          <w:iCs/>
        </w:rPr>
        <w:t>Funcționalul</w:t>
      </w:r>
      <w:r w:rsidRPr="00011E36">
        <w:rPr>
          <w:rFonts w:ascii="Trebuchet MS" w:hAnsi="Trebuchet MS"/>
          <w:iCs/>
        </w:rPr>
        <w:t xml:space="preserve"> clădirii existente (C1), în situația propusă va rămâne neschimbat. Pentru extinderea propusă nu se vor realiza compartimentări interioare având în vedere că aceasta va fi adaptată după închiriere, nevoilor viitorului chiriaș. Pentru activitatea pe care o va presta, viitorul chiriaș va trebui să obțină acordurile și avizele necesare conform legislației în vigoare.</w:t>
      </w:r>
    </w:p>
    <w:p w14:paraId="75879F96" w14:textId="77777777" w:rsidR="00011E36" w:rsidRPr="00011E36" w:rsidRDefault="00011E36" w:rsidP="00011E36">
      <w:pPr>
        <w:autoSpaceDE w:val="0"/>
        <w:autoSpaceDN w:val="0"/>
        <w:adjustRightInd w:val="0"/>
        <w:rPr>
          <w:rFonts w:ascii="Trebuchet MS" w:hAnsi="Trebuchet MS"/>
          <w:b/>
          <w:iCs/>
          <w:u w:val="single"/>
        </w:rPr>
      </w:pPr>
      <w:r w:rsidRPr="00011E36">
        <w:rPr>
          <w:rFonts w:ascii="Trebuchet MS" w:hAnsi="Trebuchet MS"/>
          <w:b/>
          <w:iCs/>
          <w:u w:val="single"/>
        </w:rPr>
        <w:t>Construcția propusă pentru desființare:</w:t>
      </w:r>
    </w:p>
    <w:p w14:paraId="6F023274" w14:textId="77777777" w:rsidR="00011E36" w:rsidRPr="00011E36" w:rsidRDefault="00011E36" w:rsidP="00011E36">
      <w:pPr>
        <w:autoSpaceDE w:val="0"/>
        <w:autoSpaceDN w:val="0"/>
        <w:adjustRightInd w:val="0"/>
        <w:rPr>
          <w:rFonts w:ascii="Trebuchet MS" w:hAnsi="Trebuchet MS"/>
          <w:bCs/>
          <w:iCs/>
        </w:rPr>
      </w:pPr>
      <w:r w:rsidRPr="00011E36">
        <w:rPr>
          <w:rFonts w:ascii="Trebuchet MS" w:hAnsi="Trebuchet MS"/>
          <w:b/>
          <w:iCs/>
          <w:u w:val="single"/>
        </w:rPr>
        <w:t xml:space="preserve">Terasă </w:t>
      </w:r>
      <w:r w:rsidRPr="00011E36">
        <w:rPr>
          <w:rFonts w:ascii="Trebuchet MS" w:hAnsi="Trebuchet MS"/>
          <w:bCs/>
          <w:iCs/>
        </w:rPr>
        <w:t>cu infrastructură din beton, suprastructură din cadre din lemn , șarpantă din lemn și învelitoare din țiglă ceramică.</w:t>
      </w:r>
    </w:p>
    <w:p w14:paraId="42568932" w14:textId="77777777" w:rsidR="00011E36" w:rsidRPr="00011E36" w:rsidRDefault="00011E36" w:rsidP="00011E36">
      <w:pPr>
        <w:pStyle w:val="BodyTextIndent"/>
        <w:tabs>
          <w:tab w:val="left" w:pos="0"/>
        </w:tabs>
        <w:ind w:left="0"/>
        <w:rPr>
          <w:rFonts w:ascii="Trebuchet MS" w:hAnsi="Trebuchet MS"/>
          <w:b/>
          <w:bCs/>
          <w:iCs/>
        </w:rPr>
      </w:pPr>
      <w:r w:rsidRPr="00011E36">
        <w:rPr>
          <w:rFonts w:ascii="Trebuchet MS" w:hAnsi="Trebuchet MS"/>
          <w:b/>
          <w:bCs/>
          <w:iCs/>
        </w:rPr>
        <w:sym w:font="Wingdings" w:char="F09F"/>
      </w:r>
      <w:r w:rsidRPr="00011E36">
        <w:rPr>
          <w:rFonts w:ascii="Trebuchet MS" w:hAnsi="Trebuchet MS"/>
          <w:b/>
          <w:bCs/>
          <w:iCs/>
        </w:rPr>
        <w:t xml:space="preserve"> Materialele rezultate în urma desființării vor fi:</w:t>
      </w:r>
    </w:p>
    <w:p w14:paraId="0CDA2327" w14:textId="77777777" w:rsidR="00011E36" w:rsidRPr="00011E36" w:rsidRDefault="00011E36" w:rsidP="00011E36">
      <w:pPr>
        <w:pStyle w:val="BodyTextIndent"/>
        <w:numPr>
          <w:ilvl w:val="0"/>
          <w:numId w:val="21"/>
        </w:numPr>
        <w:tabs>
          <w:tab w:val="left" w:pos="0"/>
        </w:tabs>
        <w:spacing w:after="0" w:line="240" w:lineRule="auto"/>
        <w:jc w:val="both"/>
        <w:rPr>
          <w:rFonts w:ascii="Trebuchet MS" w:hAnsi="Trebuchet MS"/>
          <w:iCs/>
        </w:rPr>
      </w:pPr>
      <w:r w:rsidRPr="00011E36">
        <w:rPr>
          <w:rFonts w:ascii="Trebuchet MS" w:hAnsi="Trebuchet MS"/>
          <w:iCs/>
        </w:rPr>
        <w:t>o parte (moloz, beton, mortar) va fi refolosită ca material de umplutură sub placa suport pardoseala de la cota -0,05;</w:t>
      </w:r>
    </w:p>
    <w:p w14:paraId="2783366F" w14:textId="77777777" w:rsidR="00011E36" w:rsidRPr="00011E36" w:rsidRDefault="00011E36" w:rsidP="00011E36">
      <w:pPr>
        <w:pStyle w:val="BodyTextIndent"/>
        <w:numPr>
          <w:ilvl w:val="0"/>
          <w:numId w:val="21"/>
        </w:numPr>
        <w:tabs>
          <w:tab w:val="left" w:pos="0"/>
        </w:tabs>
        <w:spacing w:after="0" w:line="240" w:lineRule="auto"/>
        <w:jc w:val="both"/>
        <w:rPr>
          <w:rFonts w:ascii="Trebuchet MS" w:hAnsi="Trebuchet MS"/>
          <w:iCs/>
        </w:rPr>
      </w:pPr>
      <w:r w:rsidRPr="00011E36">
        <w:rPr>
          <w:rFonts w:ascii="Trebuchet MS" w:hAnsi="Trebuchet MS"/>
          <w:iCs/>
        </w:rPr>
        <w:t>o parte(lemn, tablă, tâmplărie) va fi refolosită pentru construcția propusă;</w:t>
      </w:r>
    </w:p>
    <w:p w14:paraId="6FCBFAB1" w14:textId="77777777" w:rsidR="00011E36" w:rsidRPr="00011E36" w:rsidRDefault="00011E36" w:rsidP="00011E36">
      <w:pPr>
        <w:pStyle w:val="BodyTextIndent"/>
        <w:numPr>
          <w:ilvl w:val="0"/>
          <w:numId w:val="21"/>
        </w:numPr>
        <w:tabs>
          <w:tab w:val="left" w:pos="0"/>
        </w:tabs>
        <w:spacing w:after="0" w:line="240" w:lineRule="auto"/>
        <w:jc w:val="both"/>
        <w:rPr>
          <w:rFonts w:ascii="Trebuchet MS" w:hAnsi="Trebuchet MS"/>
          <w:iCs/>
        </w:rPr>
      </w:pPr>
      <w:r w:rsidRPr="00011E36">
        <w:rPr>
          <w:rFonts w:ascii="Trebuchet MS" w:hAnsi="Trebuchet MS"/>
          <w:iCs/>
        </w:rPr>
        <w:t xml:space="preserve">o parte(elemente neutilizabile de lemn, țiglă e.t.c. )va fi depozitată în containere specializate și predată firmei de salubritate din zonă, cu care beneficiarul are contract.  </w:t>
      </w:r>
    </w:p>
    <w:p w14:paraId="7F5D453E" w14:textId="77777777" w:rsidR="00011E36" w:rsidRPr="00011E36" w:rsidRDefault="00011E36" w:rsidP="00011E36">
      <w:pPr>
        <w:spacing w:after="0" w:line="240" w:lineRule="auto"/>
        <w:rPr>
          <w:rFonts w:ascii="Trebuchet MS" w:hAnsi="Trebuchet MS"/>
        </w:rPr>
      </w:pPr>
    </w:p>
    <w:p w14:paraId="38365FEC" w14:textId="77777777" w:rsidR="00011E36" w:rsidRPr="00011E36" w:rsidRDefault="00011E36" w:rsidP="00011E36">
      <w:pPr>
        <w:shd w:val="clear" w:color="auto" w:fill="FFFFFF"/>
        <w:spacing w:after="0" w:line="360" w:lineRule="auto"/>
        <w:jc w:val="both"/>
        <w:rPr>
          <w:rFonts w:ascii="Trebuchet MS" w:eastAsia="Times New Roman" w:hAnsi="Trebuchet MS"/>
          <w:iCs/>
          <w:lang w:eastAsia="ro-RO"/>
        </w:rPr>
      </w:pPr>
      <w:r w:rsidRPr="00011E36">
        <w:rPr>
          <w:rFonts w:ascii="Trebuchet MS" w:eastAsia="Times New Roman" w:hAnsi="Trebuchet MS"/>
          <w:b/>
          <w:bCs/>
          <w:lang w:eastAsia="ro-RO"/>
        </w:rPr>
        <w:sym w:font="Wingdings" w:char="F09F"/>
      </w:r>
      <w:r w:rsidRPr="00011E36">
        <w:rPr>
          <w:rFonts w:ascii="Trebuchet MS" w:eastAsia="Times New Roman" w:hAnsi="Trebuchet MS"/>
          <w:b/>
          <w:bCs/>
          <w:lang w:eastAsia="ro-RO"/>
        </w:rPr>
        <w:t xml:space="preserve"> valoarea investiției: </w:t>
      </w:r>
      <w:r w:rsidRPr="00011E36">
        <w:rPr>
          <w:rFonts w:ascii="Trebuchet MS" w:eastAsia="Times New Roman" w:hAnsi="Trebuchet MS"/>
          <w:iCs/>
          <w:lang w:eastAsia="ro-RO"/>
        </w:rPr>
        <w:t>aprox. 280 000 lei;</w:t>
      </w:r>
    </w:p>
    <w:p w14:paraId="190AB914" w14:textId="77777777" w:rsidR="00011E36" w:rsidRPr="00011E36" w:rsidRDefault="00011E36" w:rsidP="00011E36">
      <w:pPr>
        <w:shd w:val="clear" w:color="auto" w:fill="FFFFFF"/>
        <w:spacing w:after="0" w:line="360" w:lineRule="auto"/>
        <w:jc w:val="both"/>
        <w:rPr>
          <w:rFonts w:ascii="Trebuchet MS" w:eastAsia="Times New Roman" w:hAnsi="Trebuchet MS"/>
          <w:iCs/>
          <w:lang w:eastAsia="ro-RO"/>
        </w:rPr>
      </w:pPr>
      <w:r w:rsidRPr="00011E36">
        <w:rPr>
          <w:rFonts w:ascii="Trebuchet MS" w:eastAsia="Times New Roman" w:hAnsi="Trebuchet MS"/>
          <w:b/>
          <w:bCs/>
          <w:lang w:eastAsia="ro-RO"/>
        </w:rPr>
        <w:sym w:font="Wingdings" w:char="F09F"/>
      </w:r>
      <w:r w:rsidRPr="00011E36">
        <w:rPr>
          <w:rFonts w:ascii="Trebuchet MS" w:eastAsia="Times New Roman" w:hAnsi="Trebuchet MS"/>
          <w:b/>
          <w:bCs/>
          <w:lang w:eastAsia="ro-RO"/>
        </w:rPr>
        <w:t xml:space="preserve"> perioada de implementare propusă: </w:t>
      </w:r>
      <w:r w:rsidRPr="00011E36">
        <w:rPr>
          <w:rFonts w:ascii="Trebuchet MS" w:eastAsia="Times New Roman" w:hAnsi="Trebuchet MS"/>
          <w:lang w:eastAsia="ro-RO"/>
        </w:rPr>
        <w:t xml:space="preserve"> </w:t>
      </w:r>
      <w:r w:rsidRPr="00011E36">
        <w:rPr>
          <w:rFonts w:ascii="Trebuchet MS" w:eastAsia="Times New Roman" w:hAnsi="Trebuchet MS"/>
          <w:iCs/>
          <w:lang w:eastAsia="ro-RO"/>
        </w:rPr>
        <w:t>1 an;</w:t>
      </w:r>
    </w:p>
    <w:p w14:paraId="4B6AEDA9" w14:textId="77777777" w:rsidR="00011E36" w:rsidRPr="00011E36" w:rsidRDefault="00011E36" w:rsidP="00011E36">
      <w:pPr>
        <w:shd w:val="clear" w:color="auto" w:fill="FFFFFF"/>
        <w:spacing w:after="0" w:line="240" w:lineRule="auto"/>
        <w:jc w:val="both"/>
        <w:rPr>
          <w:rFonts w:ascii="Trebuchet MS" w:eastAsia="Times New Roman" w:hAnsi="Trebuchet MS"/>
          <w:b/>
          <w:iCs/>
          <w:lang w:eastAsia="ro-RO"/>
        </w:rPr>
      </w:pPr>
      <w:r w:rsidRPr="00011E36">
        <w:rPr>
          <w:rFonts w:ascii="Trebuchet MS" w:eastAsia="Times New Roman" w:hAnsi="Trebuchet MS"/>
          <w:b/>
          <w:iCs/>
          <w:lang w:eastAsia="ro-RO"/>
        </w:rPr>
        <w:sym w:font="Wingdings" w:char="F09F"/>
      </w:r>
      <w:r w:rsidRPr="00011E36">
        <w:rPr>
          <w:rFonts w:ascii="Trebuchet MS" w:eastAsia="Times New Roman" w:hAnsi="Trebuchet MS"/>
          <w:b/>
          <w:iCs/>
          <w:lang w:eastAsia="ro-RO"/>
        </w:rPr>
        <w:t xml:space="preserve"> elementele specifice caracteristice extinderii propuse:</w:t>
      </w:r>
    </w:p>
    <w:p w14:paraId="602C4B7A" w14:textId="77777777" w:rsidR="00011E36" w:rsidRPr="00011E36" w:rsidRDefault="00011E36" w:rsidP="00011E36">
      <w:pPr>
        <w:autoSpaceDE w:val="0"/>
        <w:autoSpaceDN w:val="0"/>
        <w:adjustRightInd w:val="0"/>
        <w:spacing w:after="0" w:line="240" w:lineRule="auto"/>
        <w:rPr>
          <w:rFonts w:ascii="Trebuchet MS" w:hAnsi="Trebuchet MS"/>
          <w:iCs/>
        </w:rPr>
      </w:pPr>
      <w:r w:rsidRPr="00011E36">
        <w:rPr>
          <w:rFonts w:ascii="Trebuchet MS" w:hAnsi="Trebuchet MS"/>
          <w:iCs/>
        </w:rPr>
        <w:t>S teren - 1156 mp</w:t>
      </w:r>
    </w:p>
    <w:p w14:paraId="1E58746B" w14:textId="77777777" w:rsidR="00011E36" w:rsidRPr="00011E36" w:rsidRDefault="00011E36" w:rsidP="00011E36">
      <w:pPr>
        <w:autoSpaceDE w:val="0"/>
        <w:autoSpaceDN w:val="0"/>
        <w:adjustRightInd w:val="0"/>
        <w:spacing w:after="0" w:line="240" w:lineRule="auto"/>
        <w:rPr>
          <w:rFonts w:ascii="Trebuchet MS" w:hAnsi="Trebuchet MS"/>
          <w:iCs/>
        </w:rPr>
      </w:pPr>
      <w:r w:rsidRPr="00011E36">
        <w:rPr>
          <w:rFonts w:ascii="Trebuchet MS" w:hAnsi="Trebuchet MS"/>
          <w:iCs/>
        </w:rPr>
        <w:t xml:space="preserve">Sc C1 </w:t>
      </w:r>
      <w:r w:rsidRPr="00011E36">
        <w:rPr>
          <w:rFonts w:ascii="Trebuchet MS" w:hAnsi="Trebuchet MS"/>
          <w:iCs/>
          <w:vertAlign w:val="subscript"/>
        </w:rPr>
        <w:t>existent și menținut</w:t>
      </w:r>
      <w:r w:rsidRPr="00011E36">
        <w:rPr>
          <w:rFonts w:ascii="Trebuchet MS" w:hAnsi="Trebuchet MS"/>
          <w:iCs/>
        </w:rPr>
        <w:t xml:space="preserve">  -  795,26 mp din care </w:t>
      </w:r>
    </w:p>
    <w:p w14:paraId="4276F254" w14:textId="77777777" w:rsidR="00011E36" w:rsidRPr="00011E36" w:rsidRDefault="00011E36" w:rsidP="00011E36">
      <w:pPr>
        <w:autoSpaceDE w:val="0"/>
        <w:autoSpaceDN w:val="0"/>
        <w:adjustRightInd w:val="0"/>
        <w:spacing w:line="240" w:lineRule="auto"/>
        <w:rPr>
          <w:rFonts w:ascii="Trebuchet MS" w:hAnsi="Trebuchet MS"/>
          <w:iCs/>
        </w:rPr>
      </w:pPr>
      <w:r w:rsidRPr="00011E36">
        <w:rPr>
          <w:rFonts w:ascii="Trebuchet MS" w:hAnsi="Trebuchet MS"/>
          <w:iCs/>
          <w:u w:val="single"/>
        </w:rPr>
        <w:t>Sc parter extindere propusă - 115,65 mp</w:t>
      </w:r>
      <w:r w:rsidRPr="00011E36">
        <w:rPr>
          <w:rFonts w:ascii="Trebuchet MS" w:hAnsi="Trebuchet MS"/>
          <w:iCs/>
        </w:rPr>
        <w:t xml:space="preserve">    </w:t>
      </w:r>
    </w:p>
    <w:p w14:paraId="683B68F7" w14:textId="77777777" w:rsidR="00011E36" w:rsidRPr="00011E36" w:rsidRDefault="00011E36" w:rsidP="00011E36">
      <w:pPr>
        <w:autoSpaceDE w:val="0"/>
        <w:autoSpaceDN w:val="0"/>
        <w:adjustRightInd w:val="0"/>
        <w:spacing w:after="0" w:line="240" w:lineRule="auto"/>
        <w:rPr>
          <w:rFonts w:ascii="Trebuchet MS" w:hAnsi="Trebuchet MS"/>
          <w:iCs/>
        </w:rPr>
      </w:pPr>
      <w:r w:rsidRPr="00011E36">
        <w:rPr>
          <w:rFonts w:ascii="Trebuchet MS" w:hAnsi="Trebuchet MS"/>
          <w:iCs/>
        </w:rPr>
        <w:t xml:space="preserve">Sd </w:t>
      </w:r>
      <w:r w:rsidRPr="00011E36">
        <w:rPr>
          <w:rFonts w:ascii="Trebuchet MS" w:hAnsi="Trebuchet MS"/>
          <w:iCs/>
          <w:vertAlign w:val="subscript"/>
        </w:rPr>
        <w:t xml:space="preserve">existent </w:t>
      </w:r>
      <w:r w:rsidRPr="00011E36">
        <w:rPr>
          <w:rFonts w:ascii="Trebuchet MS" w:hAnsi="Trebuchet MS"/>
          <w:iCs/>
        </w:rPr>
        <w:t xml:space="preserve">- 1742,67 mp </w:t>
      </w:r>
    </w:p>
    <w:p w14:paraId="4A36AD83" w14:textId="77777777" w:rsidR="00011E36" w:rsidRPr="00011E36" w:rsidRDefault="00011E36" w:rsidP="00011E36">
      <w:pPr>
        <w:autoSpaceDE w:val="0"/>
        <w:autoSpaceDN w:val="0"/>
        <w:adjustRightInd w:val="0"/>
        <w:spacing w:after="0" w:line="240" w:lineRule="auto"/>
        <w:rPr>
          <w:rFonts w:ascii="Trebuchet MS" w:hAnsi="Trebuchet MS"/>
          <w:iCs/>
        </w:rPr>
      </w:pPr>
      <w:r w:rsidRPr="00011E36">
        <w:rPr>
          <w:rFonts w:ascii="Trebuchet MS" w:hAnsi="Trebuchet MS"/>
          <w:iCs/>
        </w:rPr>
        <w:t xml:space="preserve">Sd </w:t>
      </w:r>
      <w:r w:rsidRPr="00011E36">
        <w:rPr>
          <w:rFonts w:ascii="Trebuchet MS" w:hAnsi="Trebuchet MS"/>
          <w:iCs/>
          <w:vertAlign w:val="subscript"/>
        </w:rPr>
        <w:t xml:space="preserve">propus </w:t>
      </w:r>
      <w:r w:rsidRPr="00011E36">
        <w:rPr>
          <w:rFonts w:ascii="Trebuchet MS" w:hAnsi="Trebuchet MS"/>
          <w:iCs/>
        </w:rPr>
        <w:t xml:space="preserve">– 1742,67 + </w:t>
      </w:r>
      <w:r w:rsidRPr="00011E36">
        <w:rPr>
          <w:rFonts w:ascii="Trebuchet MS" w:hAnsi="Trebuchet MS"/>
          <w:iCs/>
          <w:u w:val="single"/>
        </w:rPr>
        <w:t>231,3 = 1973,97 mp</w:t>
      </w:r>
      <w:r w:rsidRPr="00011E36">
        <w:rPr>
          <w:rFonts w:ascii="Trebuchet MS" w:hAnsi="Trebuchet MS"/>
          <w:iCs/>
        </w:rPr>
        <w:t xml:space="preserve">  </w:t>
      </w:r>
    </w:p>
    <w:p w14:paraId="2EAB5601" w14:textId="77777777" w:rsidR="00011E36" w:rsidRPr="00011E36" w:rsidRDefault="00011E36" w:rsidP="00011E36">
      <w:pPr>
        <w:autoSpaceDE w:val="0"/>
        <w:autoSpaceDN w:val="0"/>
        <w:adjustRightInd w:val="0"/>
        <w:spacing w:after="0" w:line="240" w:lineRule="auto"/>
        <w:rPr>
          <w:rFonts w:ascii="Trebuchet MS" w:hAnsi="Trebuchet MS"/>
          <w:iCs/>
        </w:rPr>
      </w:pPr>
      <w:r w:rsidRPr="00011E36">
        <w:rPr>
          <w:rFonts w:ascii="Trebuchet MS" w:hAnsi="Trebuchet MS"/>
          <w:iCs/>
        </w:rPr>
        <w:t xml:space="preserve">Su </w:t>
      </w:r>
      <w:r w:rsidRPr="00011E36">
        <w:rPr>
          <w:rFonts w:ascii="Trebuchet MS" w:hAnsi="Trebuchet MS"/>
          <w:iCs/>
          <w:vertAlign w:val="subscript"/>
        </w:rPr>
        <w:t xml:space="preserve">existent </w:t>
      </w:r>
      <w:r w:rsidRPr="00011E36">
        <w:rPr>
          <w:rFonts w:ascii="Trebuchet MS" w:hAnsi="Trebuchet MS"/>
          <w:iCs/>
        </w:rPr>
        <w:t>- 1353,01 mp</w:t>
      </w:r>
    </w:p>
    <w:p w14:paraId="7E0F2EEA" w14:textId="77777777" w:rsidR="00011E36" w:rsidRPr="00011E36" w:rsidRDefault="00011E36" w:rsidP="00011E36">
      <w:pPr>
        <w:autoSpaceDE w:val="0"/>
        <w:autoSpaceDN w:val="0"/>
        <w:adjustRightInd w:val="0"/>
        <w:spacing w:after="0" w:line="240" w:lineRule="auto"/>
        <w:rPr>
          <w:rFonts w:ascii="Trebuchet MS" w:hAnsi="Trebuchet MS"/>
          <w:iCs/>
        </w:rPr>
      </w:pPr>
      <w:r w:rsidRPr="00011E36">
        <w:rPr>
          <w:rFonts w:ascii="Trebuchet MS" w:hAnsi="Trebuchet MS"/>
          <w:iCs/>
        </w:rPr>
        <w:t xml:space="preserve">Su </w:t>
      </w:r>
      <w:r w:rsidRPr="00011E36">
        <w:rPr>
          <w:rFonts w:ascii="Trebuchet MS" w:hAnsi="Trebuchet MS"/>
          <w:iCs/>
          <w:vertAlign w:val="subscript"/>
        </w:rPr>
        <w:t xml:space="preserve">propus </w:t>
      </w:r>
      <w:r w:rsidRPr="00011E36">
        <w:rPr>
          <w:rFonts w:ascii="Trebuchet MS" w:hAnsi="Trebuchet MS"/>
          <w:iCs/>
        </w:rPr>
        <w:t>– 1461,2 mp</w:t>
      </w:r>
    </w:p>
    <w:p w14:paraId="2787BCF2" w14:textId="77777777" w:rsidR="00011E36" w:rsidRPr="00011E36" w:rsidRDefault="00011E36" w:rsidP="00011E36">
      <w:pPr>
        <w:autoSpaceDE w:val="0"/>
        <w:autoSpaceDN w:val="0"/>
        <w:adjustRightInd w:val="0"/>
        <w:spacing w:line="240" w:lineRule="auto"/>
        <w:rPr>
          <w:rFonts w:ascii="Trebuchet MS" w:hAnsi="Trebuchet MS"/>
          <w:iCs/>
        </w:rPr>
      </w:pPr>
      <w:r w:rsidRPr="00011E36">
        <w:rPr>
          <w:rFonts w:ascii="Trebuchet MS" w:hAnsi="Trebuchet MS"/>
          <w:iCs/>
        </w:rPr>
        <w:t xml:space="preserve">Sl </w:t>
      </w:r>
      <w:r w:rsidRPr="00011E36">
        <w:rPr>
          <w:rFonts w:ascii="Trebuchet MS" w:hAnsi="Trebuchet MS"/>
          <w:iCs/>
          <w:vertAlign w:val="subscript"/>
        </w:rPr>
        <w:t>existent și menținut</w:t>
      </w:r>
      <w:r w:rsidRPr="00011E36">
        <w:rPr>
          <w:rFonts w:ascii="Trebuchet MS" w:hAnsi="Trebuchet MS"/>
          <w:iCs/>
        </w:rPr>
        <w:t xml:space="preserve"> - 0 mp / 0 camere</w:t>
      </w:r>
    </w:p>
    <w:p w14:paraId="1D686629" w14:textId="77777777" w:rsidR="00011E36" w:rsidRPr="00011E36" w:rsidRDefault="00011E36" w:rsidP="00011E36">
      <w:pPr>
        <w:autoSpaceDE w:val="0"/>
        <w:autoSpaceDN w:val="0"/>
        <w:adjustRightInd w:val="0"/>
        <w:spacing w:after="0" w:line="240" w:lineRule="auto"/>
        <w:rPr>
          <w:rFonts w:ascii="Trebuchet MS" w:hAnsi="Trebuchet MS"/>
          <w:iCs/>
        </w:rPr>
      </w:pPr>
      <w:r w:rsidRPr="00011E36">
        <w:rPr>
          <w:rFonts w:ascii="Trebuchet MS" w:hAnsi="Trebuchet MS"/>
          <w:iCs/>
        </w:rPr>
        <w:lastRenderedPageBreak/>
        <w:t>CLASA DE IMPORTANTA III</w:t>
      </w:r>
    </w:p>
    <w:p w14:paraId="4923E8FE" w14:textId="77777777" w:rsidR="00011E36" w:rsidRPr="00011E36" w:rsidRDefault="00011E36" w:rsidP="00011E36">
      <w:pPr>
        <w:autoSpaceDE w:val="0"/>
        <w:autoSpaceDN w:val="0"/>
        <w:adjustRightInd w:val="0"/>
        <w:spacing w:after="0" w:line="240" w:lineRule="auto"/>
        <w:rPr>
          <w:rFonts w:ascii="Trebuchet MS" w:hAnsi="Trebuchet MS"/>
          <w:iCs/>
        </w:rPr>
      </w:pPr>
      <w:r w:rsidRPr="00011E36">
        <w:rPr>
          <w:rFonts w:ascii="Trebuchet MS" w:hAnsi="Trebuchet MS"/>
          <w:iCs/>
        </w:rPr>
        <w:t>CATEGORIA DE IMPORTANTA C(normală)</w:t>
      </w:r>
    </w:p>
    <w:p w14:paraId="01AE37A9" w14:textId="77777777" w:rsidR="00011E36" w:rsidRPr="00011E36" w:rsidRDefault="00011E36" w:rsidP="00011E36">
      <w:pPr>
        <w:autoSpaceDE w:val="0"/>
        <w:autoSpaceDN w:val="0"/>
        <w:adjustRightInd w:val="0"/>
        <w:spacing w:after="0" w:line="240" w:lineRule="auto"/>
        <w:rPr>
          <w:rFonts w:ascii="Trebuchet MS" w:hAnsi="Trebuchet MS"/>
          <w:iCs/>
        </w:rPr>
      </w:pPr>
      <w:r w:rsidRPr="00011E36">
        <w:rPr>
          <w:rFonts w:ascii="Trebuchet MS" w:hAnsi="Trebuchet MS"/>
          <w:iCs/>
        </w:rPr>
        <w:t xml:space="preserve">POT </w:t>
      </w:r>
      <w:r w:rsidRPr="00011E36">
        <w:rPr>
          <w:rFonts w:ascii="Trebuchet MS" w:hAnsi="Trebuchet MS"/>
          <w:iCs/>
          <w:vertAlign w:val="subscript"/>
        </w:rPr>
        <w:t>existent și menținut</w:t>
      </w:r>
      <w:r w:rsidRPr="00011E36">
        <w:rPr>
          <w:rFonts w:ascii="Trebuchet MS" w:hAnsi="Trebuchet MS"/>
          <w:iCs/>
        </w:rPr>
        <w:t xml:space="preserve"> - 68,8 %  </w:t>
      </w:r>
    </w:p>
    <w:p w14:paraId="139A0AA4" w14:textId="77777777" w:rsidR="00011E36" w:rsidRPr="00011E36" w:rsidRDefault="00011E36" w:rsidP="00011E36">
      <w:pPr>
        <w:autoSpaceDE w:val="0"/>
        <w:autoSpaceDN w:val="0"/>
        <w:adjustRightInd w:val="0"/>
        <w:spacing w:after="0" w:line="240" w:lineRule="auto"/>
        <w:rPr>
          <w:rFonts w:ascii="Trebuchet MS" w:hAnsi="Trebuchet MS"/>
          <w:iCs/>
        </w:rPr>
      </w:pPr>
      <w:r w:rsidRPr="00011E36">
        <w:rPr>
          <w:rFonts w:ascii="Trebuchet MS" w:hAnsi="Trebuchet MS"/>
          <w:iCs/>
        </w:rPr>
        <w:t xml:space="preserve">CUT </w:t>
      </w:r>
      <w:r w:rsidRPr="00011E36">
        <w:rPr>
          <w:rFonts w:ascii="Trebuchet MS" w:hAnsi="Trebuchet MS"/>
          <w:iCs/>
          <w:vertAlign w:val="subscript"/>
        </w:rPr>
        <w:t xml:space="preserve">existent </w:t>
      </w:r>
      <w:r w:rsidRPr="00011E36">
        <w:rPr>
          <w:rFonts w:ascii="Trebuchet MS" w:hAnsi="Trebuchet MS"/>
          <w:iCs/>
        </w:rPr>
        <w:t>- 1,5</w:t>
      </w:r>
    </w:p>
    <w:p w14:paraId="1796EA8F" w14:textId="77777777" w:rsidR="00011E36" w:rsidRPr="00011E36" w:rsidRDefault="00011E36" w:rsidP="00011E36">
      <w:pPr>
        <w:autoSpaceDE w:val="0"/>
        <w:autoSpaceDN w:val="0"/>
        <w:adjustRightInd w:val="0"/>
        <w:spacing w:after="0" w:line="240" w:lineRule="auto"/>
        <w:rPr>
          <w:rFonts w:ascii="Trebuchet MS" w:hAnsi="Trebuchet MS"/>
          <w:iCs/>
        </w:rPr>
      </w:pPr>
      <w:r w:rsidRPr="00011E36">
        <w:rPr>
          <w:rFonts w:ascii="Trebuchet MS" w:hAnsi="Trebuchet MS"/>
          <w:iCs/>
        </w:rPr>
        <w:t xml:space="preserve">CUT </w:t>
      </w:r>
      <w:r w:rsidRPr="00011E36">
        <w:rPr>
          <w:rFonts w:ascii="Trebuchet MS" w:hAnsi="Trebuchet MS"/>
          <w:iCs/>
          <w:vertAlign w:val="subscript"/>
        </w:rPr>
        <w:t xml:space="preserve">propus </w:t>
      </w:r>
      <w:r w:rsidRPr="00011E36">
        <w:rPr>
          <w:rFonts w:ascii="Trebuchet MS" w:hAnsi="Trebuchet MS"/>
          <w:iCs/>
        </w:rPr>
        <w:t>- 1,6</w:t>
      </w:r>
    </w:p>
    <w:p w14:paraId="13B1242D" w14:textId="77777777" w:rsidR="00011E36" w:rsidRPr="00011E36" w:rsidRDefault="00011E36" w:rsidP="00011E36">
      <w:pPr>
        <w:pStyle w:val="BodyTextIndent"/>
        <w:tabs>
          <w:tab w:val="left" w:pos="0"/>
        </w:tabs>
        <w:ind w:left="0"/>
        <w:rPr>
          <w:rFonts w:ascii="Trebuchet MS" w:hAnsi="Trebuchet MS"/>
          <w:iCs/>
        </w:rPr>
      </w:pPr>
      <w:r w:rsidRPr="00011E36">
        <w:rPr>
          <w:rFonts w:ascii="Trebuchet MS" w:hAnsi="Trebuchet MS"/>
          <w:iCs/>
        </w:rPr>
        <w:sym w:font="Wingdings" w:char="F09F"/>
      </w:r>
      <w:r w:rsidRPr="00011E36">
        <w:rPr>
          <w:rFonts w:ascii="Trebuchet MS" w:hAnsi="Trebuchet MS"/>
          <w:iCs/>
        </w:rPr>
        <w:t xml:space="preserve"> </w:t>
      </w:r>
      <w:r w:rsidRPr="00011E36">
        <w:rPr>
          <w:rFonts w:ascii="Trebuchet MS" w:hAnsi="Trebuchet MS"/>
          <w:b/>
          <w:iCs/>
          <w:u w:val="single"/>
        </w:rPr>
        <w:t>VECINATATI:</w:t>
      </w:r>
      <w:r w:rsidRPr="00011E36">
        <w:rPr>
          <w:rFonts w:ascii="Trebuchet MS" w:hAnsi="Trebuchet MS"/>
          <w:iCs/>
          <w:u w:val="single"/>
        </w:rPr>
        <w:t xml:space="preserve"> </w:t>
      </w:r>
    </w:p>
    <w:p w14:paraId="0DC59CFB" w14:textId="77777777" w:rsidR="00011E36" w:rsidRPr="00011E36" w:rsidRDefault="00011E36" w:rsidP="00011E36">
      <w:pPr>
        <w:pStyle w:val="BodyTextIndent"/>
        <w:tabs>
          <w:tab w:val="left" w:pos="0"/>
        </w:tabs>
        <w:spacing w:after="0" w:line="240" w:lineRule="auto"/>
        <w:ind w:left="0"/>
        <w:rPr>
          <w:rFonts w:ascii="Trebuchet MS" w:hAnsi="Trebuchet MS"/>
          <w:iCs/>
        </w:rPr>
      </w:pPr>
      <w:r w:rsidRPr="00011E36">
        <w:rPr>
          <w:rFonts w:ascii="Trebuchet MS" w:hAnsi="Trebuchet MS"/>
          <w:iCs/>
        </w:rPr>
        <w:t xml:space="preserve">- </w:t>
      </w:r>
      <w:r w:rsidRPr="00011E36">
        <w:rPr>
          <w:rFonts w:ascii="Trebuchet MS" w:hAnsi="Trebuchet MS"/>
          <w:b/>
          <w:bCs/>
          <w:iCs/>
        </w:rPr>
        <w:t>NORD:</w:t>
      </w:r>
      <w:r w:rsidRPr="00011E36">
        <w:rPr>
          <w:rFonts w:ascii="Trebuchet MS" w:hAnsi="Trebuchet MS"/>
          <w:iCs/>
        </w:rPr>
        <w:t xml:space="preserve"> teren primăria Tg. Neamț(nu sunt construcții pe o distanță mai mare de 15 m înspre N pe zona unde se va construi extinderea)</w:t>
      </w:r>
    </w:p>
    <w:p w14:paraId="7123F95C" w14:textId="77777777" w:rsidR="00011E36" w:rsidRPr="00011E36" w:rsidRDefault="00011E36" w:rsidP="00011E36">
      <w:pPr>
        <w:pStyle w:val="BodyTextIndent"/>
        <w:tabs>
          <w:tab w:val="left" w:pos="0"/>
        </w:tabs>
        <w:spacing w:after="0" w:line="240" w:lineRule="auto"/>
        <w:ind w:left="0"/>
        <w:rPr>
          <w:rFonts w:ascii="Trebuchet MS" w:hAnsi="Trebuchet MS"/>
          <w:iCs/>
        </w:rPr>
      </w:pPr>
      <w:r w:rsidRPr="00011E36">
        <w:rPr>
          <w:rFonts w:ascii="Trebuchet MS" w:hAnsi="Trebuchet MS"/>
          <w:iCs/>
        </w:rPr>
        <w:t xml:space="preserve">- </w:t>
      </w:r>
      <w:r w:rsidRPr="00011E36">
        <w:rPr>
          <w:rFonts w:ascii="Trebuchet MS" w:hAnsi="Trebuchet MS"/>
          <w:b/>
          <w:bCs/>
          <w:iCs/>
        </w:rPr>
        <w:t xml:space="preserve">SUD: </w:t>
      </w:r>
      <w:r w:rsidRPr="00011E36">
        <w:rPr>
          <w:rFonts w:ascii="Trebuchet MS" w:hAnsi="Trebuchet MS"/>
          <w:iCs/>
        </w:rPr>
        <w:t>str. Ștefan cel Mare</w:t>
      </w:r>
      <w:bookmarkStart w:id="1" w:name="_Hlk155354175"/>
      <w:r w:rsidRPr="00011E36">
        <w:rPr>
          <w:rFonts w:ascii="Trebuchet MS" w:hAnsi="Trebuchet MS"/>
          <w:iCs/>
        </w:rPr>
        <w:t>(nu sunt construcții pe o distanță mai mare de 15 m înspre S pe zona unde se va construi extinderea)</w:t>
      </w:r>
      <w:bookmarkEnd w:id="1"/>
    </w:p>
    <w:p w14:paraId="0C2236C3" w14:textId="77777777" w:rsidR="00011E36" w:rsidRPr="00011E36" w:rsidRDefault="00011E36" w:rsidP="00011E36">
      <w:pPr>
        <w:pStyle w:val="BodyTextIndent"/>
        <w:tabs>
          <w:tab w:val="left" w:pos="0"/>
        </w:tabs>
        <w:spacing w:after="0" w:line="240" w:lineRule="auto"/>
        <w:ind w:left="0"/>
        <w:rPr>
          <w:rFonts w:ascii="Trebuchet MS" w:hAnsi="Trebuchet MS"/>
          <w:iCs/>
        </w:rPr>
      </w:pPr>
      <w:r w:rsidRPr="00011E36">
        <w:rPr>
          <w:rFonts w:ascii="Trebuchet MS" w:hAnsi="Trebuchet MS"/>
          <w:iCs/>
        </w:rPr>
        <w:t xml:space="preserve">- </w:t>
      </w:r>
      <w:r w:rsidRPr="00011E36">
        <w:rPr>
          <w:rFonts w:ascii="Trebuchet MS" w:hAnsi="Trebuchet MS"/>
          <w:b/>
          <w:bCs/>
          <w:iCs/>
        </w:rPr>
        <w:t>EST:</w:t>
      </w:r>
      <w:r w:rsidRPr="00011E36">
        <w:rPr>
          <w:rFonts w:ascii="Trebuchet MS" w:hAnsi="Trebuchet MS"/>
          <w:iCs/>
        </w:rPr>
        <w:t xml:space="preserve"> teren primăria Tg. Neamț(la 3,5 m distanță se află un imobil P+3E cu spațiu comercial la parter și locuință colectivă la etaje. Peretele blocului vecin dinspre extinderea propusă are doar ferestre de băi pentru aerisire și nu pentru lumină )</w:t>
      </w:r>
    </w:p>
    <w:p w14:paraId="179B7F87" w14:textId="77777777" w:rsidR="00011E36" w:rsidRPr="00011E36" w:rsidRDefault="00011E36" w:rsidP="00011E36">
      <w:pPr>
        <w:pStyle w:val="BodyTextIndent"/>
        <w:tabs>
          <w:tab w:val="left" w:pos="0"/>
        </w:tabs>
        <w:spacing w:after="0" w:line="240" w:lineRule="auto"/>
        <w:ind w:left="0"/>
        <w:rPr>
          <w:rFonts w:ascii="Trebuchet MS" w:hAnsi="Trebuchet MS"/>
          <w:iCs/>
        </w:rPr>
      </w:pPr>
      <w:r w:rsidRPr="00011E36">
        <w:rPr>
          <w:rFonts w:ascii="Trebuchet MS" w:hAnsi="Trebuchet MS"/>
          <w:iCs/>
        </w:rPr>
        <w:t xml:space="preserve">- </w:t>
      </w:r>
      <w:r w:rsidRPr="00011E36">
        <w:rPr>
          <w:rFonts w:ascii="Trebuchet MS" w:hAnsi="Trebuchet MS"/>
          <w:b/>
          <w:bCs/>
          <w:iCs/>
        </w:rPr>
        <w:t>VEST:</w:t>
      </w:r>
      <w:r w:rsidRPr="00011E36">
        <w:rPr>
          <w:rFonts w:ascii="Trebuchet MS" w:hAnsi="Trebuchet MS"/>
          <w:iCs/>
        </w:rPr>
        <w:t xml:space="preserve"> spațiu comercial existent(clădire C1), apoi str. Mărășești(nu sunt construcții pe o distanță mai mare de 15 m înspre V pe zona unde se va construi extinderea)</w:t>
      </w:r>
    </w:p>
    <w:p w14:paraId="437829B8" w14:textId="77777777" w:rsidR="00011E36" w:rsidRPr="00011E36" w:rsidRDefault="00011E36" w:rsidP="00011E36">
      <w:pPr>
        <w:autoSpaceDE w:val="0"/>
        <w:autoSpaceDN w:val="0"/>
        <w:adjustRightInd w:val="0"/>
        <w:rPr>
          <w:rFonts w:ascii="Trebuchet MS" w:hAnsi="Trebuchet MS"/>
          <w:b/>
          <w:iCs/>
          <w:u w:val="single"/>
        </w:rPr>
      </w:pPr>
      <w:r w:rsidRPr="00011E36">
        <w:rPr>
          <w:rFonts w:ascii="Trebuchet MS" w:hAnsi="Trebuchet MS"/>
          <w:b/>
          <w:iCs/>
        </w:rPr>
        <w:sym w:font="Wingdings" w:char="F09F"/>
      </w:r>
      <w:r w:rsidRPr="00011E36">
        <w:rPr>
          <w:rFonts w:ascii="Trebuchet MS" w:hAnsi="Trebuchet MS"/>
          <w:b/>
          <w:iCs/>
        </w:rPr>
        <w:t xml:space="preserve"> </w:t>
      </w:r>
      <w:r w:rsidRPr="00011E36">
        <w:rPr>
          <w:rFonts w:ascii="Trebuchet MS" w:hAnsi="Trebuchet MS"/>
          <w:b/>
          <w:iCs/>
          <w:u w:val="single"/>
        </w:rPr>
        <w:t>Funcțiuni extindere propusă</w:t>
      </w:r>
    </w:p>
    <w:p w14:paraId="73E56337" w14:textId="77777777" w:rsidR="00011E36" w:rsidRPr="00011E36" w:rsidRDefault="00011E36" w:rsidP="00011E36">
      <w:pPr>
        <w:pStyle w:val="BodyTextIndent"/>
        <w:tabs>
          <w:tab w:val="left" w:pos="0"/>
        </w:tabs>
        <w:spacing w:after="0" w:line="240" w:lineRule="auto"/>
        <w:ind w:left="0"/>
        <w:rPr>
          <w:rFonts w:ascii="Trebuchet MS" w:hAnsi="Trebuchet MS"/>
          <w:b/>
          <w:bCs/>
          <w:iCs/>
        </w:rPr>
      </w:pPr>
      <w:r w:rsidRPr="00011E36">
        <w:rPr>
          <w:rFonts w:ascii="Trebuchet MS" w:hAnsi="Trebuchet MS"/>
          <w:iCs/>
        </w:rPr>
        <w:t>Situație existentă (</w:t>
      </w:r>
      <w:r w:rsidRPr="00011E36">
        <w:rPr>
          <w:rFonts w:ascii="Trebuchet MS" w:hAnsi="Trebuchet MS"/>
          <w:b/>
          <w:bCs/>
          <w:iCs/>
        </w:rPr>
        <w:t xml:space="preserve">suprafețe utile) </w:t>
      </w:r>
      <w:r w:rsidRPr="00011E36">
        <w:rPr>
          <w:rFonts w:ascii="Trebuchet MS" w:hAnsi="Trebuchet MS"/>
          <w:iCs/>
        </w:rPr>
        <w:t>(mp)</w:t>
      </w:r>
    </w:p>
    <w:p w14:paraId="421C19FC" w14:textId="77777777" w:rsidR="00011E36" w:rsidRPr="00011E36" w:rsidRDefault="00011E36" w:rsidP="00011E36">
      <w:pPr>
        <w:pStyle w:val="BodyTextIndent"/>
        <w:tabs>
          <w:tab w:val="left" w:pos="0"/>
        </w:tabs>
        <w:spacing w:after="0" w:line="240" w:lineRule="auto"/>
        <w:ind w:left="0"/>
        <w:rPr>
          <w:rFonts w:ascii="Trebuchet MS" w:hAnsi="Trebuchet MS"/>
          <w:iCs/>
        </w:rPr>
      </w:pPr>
      <w:r w:rsidRPr="00011E36">
        <w:rPr>
          <w:rFonts w:ascii="Trebuchet MS" w:hAnsi="Trebuchet MS"/>
          <w:iCs/>
        </w:rPr>
        <w:t>Terasă deschisă – 85,102 mp</w:t>
      </w:r>
    </w:p>
    <w:p w14:paraId="4B1DACB1" w14:textId="77777777" w:rsidR="00011E36" w:rsidRPr="00011E36" w:rsidRDefault="00011E36" w:rsidP="00011E36">
      <w:pPr>
        <w:pStyle w:val="BodyTextIndent"/>
        <w:tabs>
          <w:tab w:val="left" w:pos="0"/>
        </w:tabs>
        <w:spacing w:after="0" w:line="240" w:lineRule="auto"/>
        <w:ind w:left="0"/>
        <w:rPr>
          <w:rFonts w:ascii="Trebuchet MS" w:hAnsi="Trebuchet MS"/>
          <w:b/>
          <w:bCs/>
          <w:iCs/>
        </w:rPr>
      </w:pPr>
      <w:r w:rsidRPr="00011E36">
        <w:rPr>
          <w:rFonts w:ascii="Trebuchet MS" w:hAnsi="Trebuchet MS"/>
          <w:iCs/>
        </w:rPr>
        <w:t>Situație propusă (</w:t>
      </w:r>
      <w:r w:rsidRPr="00011E36">
        <w:rPr>
          <w:rFonts w:ascii="Trebuchet MS" w:hAnsi="Trebuchet MS"/>
          <w:b/>
          <w:bCs/>
          <w:iCs/>
        </w:rPr>
        <w:t xml:space="preserve">suprafețe utile) </w:t>
      </w:r>
      <w:r w:rsidRPr="00011E36">
        <w:rPr>
          <w:rFonts w:ascii="Trebuchet MS" w:hAnsi="Trebuchet MS"/>
          <w:iCs/>
        </w:rPr>
        <w:t>(mp)</w:t>
      </w:r>
    </w:p>
    <w:p w14:paraId="4C76DB77" w14:textId="77777777" w:rsidR="00011E36" w:rsidRPr="00011E36" w:rsidRDefault="00011E36" w:rsidP="00011E36">
      <w:pPr>
        <w:pStyle w:val="BodyTextIndent"/>
        <w:tabs>
          <w:tab w:val="left" w:pos="0"/>
        </w:tabs>
        <w:spacing w:after="0" w:line="240" w:lineRule="auto"/>
        <w:ind w:left="0"/>
        <w:rPr>
          <w:rFonts w:ascii="Trebuchet MS" w:hAnsi="Trebuchet MS"/>
          <w:b/>
          <w:bCs/>
          <w:iCs/>
          <w:u w:val="single"/>
        </w:rPr>
      </w:pPr>
      <w:r w:rsidRPr="00011E36">
        <w:rPr>
          <w:rFonts w:ascii="Trebuchet MS" w:hAnsi="Trebuchet MS"/>
          <w:b/>
          <w:bCs/>
          <w:iCs/>
          <w:u w:val="single"/>
        </w:rPr>
        <w:t>Parter</w:t>
      </w:r>
    </w:p>
    <w:p w14:paraId="06CE43EB" w14:textId="77777777" w:rsidR="00011E36" w:rsidRPr="00011E36" w:rsidRDefault="00011E36" w:rsidP="00011E36">
      <w:pPr>
        <w:pStyle w:val="BodyTextIndent"/>
        <w:tabs>
          <w:tab w:val="left" w:pos="0"/>
        </w:tabs>
        <w:spacing w:after="0" w:line="240" w:lineRule="auto"/>
        <w:ind w:left="0"/>
        <w:rPr>
          <w:rFonts w:ascii="Trebuchet MS" w:hAnsi="Trebuchet MS"/>
          <w:iCs/>
        </w:rPr>
      </w:pPr>
      <w:r w:rsidRPr="00011E36">
        <w:rPr>
          <w:rFonts w:ascii="Trebuchet MS" w:hAnsi="Trebuchet MS"/>
          <w:iCs/>
        </w:rPr>
        <w:t>Spațiu comercial – 96,127 mp</w:t>
      </w:r>
    </w:p>
    <w:p w14:paraId="32104020" w14:textId="77777777" w:rsidR="00011E36" w:rsidRPr="00011E36" w:rsidRDefault="00011E36" w:rsidP="00011E36">
      <w:pPr>
        <w:pStyle w:val="BodyTextIndent"/>
        <w:tabs>
          <w:tab w:val="left" w:pos="0"/>
        </w:tabs>
        <w:spacing w:after="0" w:line="240" w:lineRule="auto"/>
        <w:ind w:left="0"/>
        <w:rPr>
          <w:rFonts w:ascii="Trebuchet MS" w:hAnsi="Trebuchet MS"/>
          <w:iCs/>
        </w:rPr>
      </w:pPr>
      <w:r w:rsidRPr="00011E36">
        <w:rPr>
          <w:rFonts w:ascii="Trebuchet MS" w:hAnsi="Trebuchet MS"/>
          <w:iCs/>
        </w:rPr>
        <w:t>Vestiar – 2,669 mp</w:t>
      </w:r>
    </w:p>
    <w:p w14:paraId="3478D67B" w14:textId="77777777" w:rsidR="00011E36" w:rsidRPr="00011E36" w:rsidRDefault="00011E36" w:rsidP="00011E36">
      <w:pPr>
        <w:pStyle w:val="BodyTextIndent"/>
        <w:tabs>
          <w:tab w:val="left" w:pos="0"/>
        </w:tabs>
        <w:spacing w:after="0" w:line="240" w:lineRule="auto"/>
        <w:ind w:left="0"/>
        <w:rPr>
          <w:rFonts w:ascii="Trebuchet MS" w:hAnsi="Trebuchet MS"/>
          <w:b/>
          <w:bCs/>
          <w:iCs/>
        </w:rPr>
      </w:pPr>
      <w:r w:rsidRPr="00011E36">
        <w:rPr>
          <w:rFonts w:ascii="Trebuchet MS" w:hAnsi="Trebuchet MS"/>
          <w:b/>
          <w:bCs/>
          <w:iCs/>
        </w:rPr>
        <w:t>Etaj 1</w:t>
      </w:r>
    </w:p>
    <w:p w14:paraId="1AC8F1C5" w14:textId="77777777" w:rsidR="00011E36" w:rsidRPr="00011E36" w:rsidRDefault="00011E36" w:rsidP="00011E36">
      <w:pPr>
        <w:pStyle w:val="BodyTextIndent"/>
        <w:tabs>
          <w:tab w:val="left" w:pos="0"/>
        </w:tabs>
        <w:spacing w:after="0" w:line="240" w:lineRule="auto"/>
        <w:ind w:left="0"/>
        <w:rPr>
          <w:rFonts w:ascii="Trebuchet MS" w:hAnsi="Trebuchet MS"/>
          <w:iCs/>
        </w:rPr>
      </w:pPr>
      <w:r w:rsidRPr="00011E36">
        <w:rPr>
          <w:rFonts w:ascii="Trebuchet MS" w:hAnsi="Trebuchet MS"/>
          <w:iCs/>
        </w:rPr>
        <w:t>Spațiu comercial – 92,93 mp</w:t>
      </w:r>
    </w:p>
    <w:p w14:paraId="29EFD82D" w14:textId="77777777" w:rsidR="00011E36" w:rsidRPr="00011E36" w:rsidRDefault="00011E36" w:rsidP="00011E36">
      <w:pPr>
        <w:autoSpaceDE w:val="0"/>
        <w:autoSpaceDN w:val="0"/>
        <w:adjustRightInd w:val="0"/>
        <w:spacing w:after="0" w:line="240" w:lineRule="auto"/>
        <w:rPr>
          <w:rFonts w:ascii="Trebuchet MS" w:hAnsi="Trebuchet MS"/>
          <w:bCs/>
          <w:iCs/>
        </w:rPr>
      </w:pPr>
      <w:r w:rsidRPr="00011E36">
        <w:rPr>
          <w:rFonts w:ascii="Trebuchet MS" w:hAnsi="Trebuchet MS"/>
          <w:bCs/>
          <w:iCs/>
        </w:rPr>
        <w:t xml:space="preserve">În </w:t>
      </w:r>
      <w:r w:rsidRPr="00011E36">
        <w:rPr>
          <w:rFonts w:ascii="Trebuchet MS" w:hAnsi="Trebuchet MS"/>
          <w:b/>
          <w:iCs/>
        </w:rPr>
        <w:t>situația propusă</w:t>
      </w:r>
      <w:r w:rsidRPr="00011E36">
        <w:rPr>
          <w:rFonts w:ascii="Trebuchet MS" w:hAnsi="Trebuchet MS"/>
          <w:bCs/>
          <w:iCs/>
        </w:rPr>
        <w:t xml:space="preserve">, structura se va realiza din </w:t>
      </w:r>
      <w:r w:rsidRPr="00011E36">
        <w:rPr>
          <w:rFonts w:ascii="Trebuchet MS" w:hAnsi="Trebuchet MS"/>
          <w:b/>
          <w:iCs/>
        </w:rPr>
        <w:t>cadre din beton armat</w:t>
      </w:r>
      <w:r w:rsidRPr="00011E36">
        <w:rPr>
          <w:rFonts w:ascii="Trebuchet MS" w:hAnsi="Trebuchet MS"/>
          <w:bCs/>
          <w:iCs/>
        </w:rPr>
        <w:t xml:space="preserve">, ceea ce </w:t>
      </w:r>
      <w:r w:rsidRPr="00011E36">
        <w:rPr>
          <w:rFonts w:ascii="Trebuchet MS" w:hAnsi="Trebuchet MS"/>
          <w:b/>
          <w:iCs/>
        </w:rPr>
        <w:t xml:space="preserve">va rezolva o </w:t>
      </w:r>
      <w:r w:rsidRPr="00011E36">
        <w:rPr>
          <w:rFonts w:ascii="Trebuchet MS" w:hAnsi="Trebuchet MS"/>
          <w:b/>
          <w:iCs/>
          <w:u w:val="single"/>
        </w:rPr>
        <w:t>potențială problemă legată de situația existentă</w:t>
      </w:r>
      <w:r w:rsidRPr="00011E36">
        <w:rPr>
          <w:rFonts w:ascii="Trebuchet MS" w:hAnsi="Trebuchet MS"/>
          <w:b/>
          <w:iCs/>
        </w:rPr>
        <w:t xml:space="preserve">(terasă din lemn):din punct de vedere al </w:t>
      </w:r>
      <w:r w:rsidRPr="00011E36">
        <w:rPr>
          <w:rFonts w:ascii="Trebuchet MS" w:hAnsi="Trebuchet MS"/>
          <w:b/>
          <w:iCs/>
          <w:u w:val="single"/>
        </w:rPr>
        <w:t>protecției la incendiu</w:t>
      </w:r>
      <w:r w:rsidRPr="00011E36">
        <w:rPr>
          <w:rFonts w:ascii="Trebuchet MS" w:hAnsi="Trebuchet MS"/>
          <w:bCs/>
          <w:iCs/>
        </w:rPr>
        <w:t xml:space="preserve">, terasa existentă având structură din lemn, reprezintă un </w:t>
      </w:r>
      <w:r w:rsidRPr="00011E36">
        <w:rPr>
          <w:rFonts w:ascii="Trebuchet MS" w:hAnsi="Trebuchet MS"/>
          <w:b/>
          <w:iCs/>
        </w:rPr>
        <w:t xml:space="preserve">real pericol </w:t>
      </w:r>
      <w:r w:rsidRPr="00011E36">
        <w:rPr>
          <w:rFonts w:ascii="Trebuchet MS" w:hAnsi="Trebuchet MS"/>
          <w:bCs/>
          <w:iCs/>
        </w:rPr>
        <w:t>atât pentru spațiul comercial existent cât și pentru imobilul(cu spațiu comercial la parter și locuință colectivă la etaje) situat la 3,5 m înspre est.</w:t>
      </w:r>
    </w:p>
    <w:p w14:paraId="7145065E" w14:textId="77777777" w:rsidR="00011E36" w:rsidRPr="00011E36" w:rsidRDefault="00011E36" w:rsidP="00011E36">
      <w:pPr>
        <w:autoSpaceDE w:val="0"/>
        <w:autoSpaceDN w:val="0"/>
        <w:adjustRightInd w:val="0"/>
        <w:spacing w:after="0" w:line="240" w:lineRule="auto"/>
        <w:rPr>
          <w:rFonts w:ascii="Trebuchet MS" w:hAnsi="Trebuchet MS"/>
          <w:bCs/>
          <w:iCs/>
        </w:rPr>
      </w:pPr>
      <w:r w:rsidRPr="00011E36">
        <w:rPr>
          <w:rFonts w:ascii="Trebuchet MS" w:hAnsi="Trebuchet MS"/>
          <w:bCs/>
          <w:iCs/>
        </w:rPr>
        <w:t xml:space="preserve">Finisajele propuse vor conferi clădirii un aspect uniform și agreabil încadrând-o în același timp în zona de protecție a monumentului istoric existent în zonă. </w:t>
      </w:r>
    </w:p>
    <w:p w14:paraId="0012440E" w14:textId="77777777" w:rsidR="00011E36" w:rsidRPr="00011E36" w:rsidRDefault="00011E36" w:rsidP="00011E36">
      <w:pPr>
        <w:shd w:val="clear" w:color="auto" w:fill="FFFFFF"/>
        <w:spacing w:after="0" w:line="240" w:lineRule="auto"/>
        <w:jc w:val="both"/>
        <w:rPr>
          <w:rFonts w:ascii="Trebuchet MS" w:eastAsia="Times New Roman" w:hAnsi="Trebuchet MS"/>
          <w:b/>
          <w:bCs/>
          <w:lang w:eastAsia="ro-RO"/>
        </w:rPr>
      </w:pPr>
      <w:r w:rsidRPr="00011E36">
        <w:rPr>
          <w:rFonts w:ascii="Trebuchet MS" w:eastAsia="Times New Roman" w:hAnsi="Trebuchet MS"/>
          <w:b/>
          <w:bCs/>
          <w:lang w:eastAsia="ro-RO"/>
        </w:rPr>
        <w:t xml:space="preserve">- profilul și capacitatea de producție; </w:t>
      </w:r>
    </w:p>
    <w:p w14:paraId="57C982F5" w14:textId="77777777" w:rsidR="00011E36" w:rsidRPr="00011E36" w:rsidRDefault="00011E36" w:rsidP="00011E36">
      <w:pPr>
        <w:shd w:val="clear" w:color="auto" w:fill="FFFFFF"/>
        <w:spacing w:after="0" w:line="240" w:lineRule="auto"/>
        <w:jc w:val="both"/>
        <w:rPr>
          <w:rFonts w:ascii="Trebuchet MS" w:eastAsia="Times New Roman" w:hAnsi="Trebuchet MS"/>
          <w:b/>
          <w:bCs/>
          <w:lang w:eastAsia="ro-RO"/>
        </w:rPr>
      </w:pPr>
      <w:r w:rsidRPr="00011E36">
        <w:rPr>
          <w:rFonts w:ascii="Trebuchet MS" w:eastAsia="Times New Roman" w:hAnsi="Trebuchet MS"/>
          <w:iCs/>
          <w:lang w:eastAsia="ro-RO"/>
        </w:rPr>
        <w:t>Extinderea propusă este construită pentru a fi închiriată. Activitatea pentru care se va închiria este preponderent comerț cu amănuntul. Nu se va închiria pentru o activitate de gen bar/cârciumă. Nu se va desfășura activitate de producție.</w:t>
      </w:r>
    </w:p>
    <w:p w14:paraId="68B1E1D8" w14:textId="77777777" w:rsidR="00011E36" w:rsidRPr="00011E36" w:rsidRDefault="00011E36" w:rsidP="00011E36">
      <w:pPr>
        <w:shd w:val="clear" w:color="auto" w:fill="FFFFFF"/>
        <w:spacing w:after="0" w:line="240" w:lineRule="auto"/>
        <w:jc w:val="both"/>
        <w:rPr>
          <w:rFonts w:ascii="Trebuchet MS" w:eastAsia="Times New Roman" w:hAnsi="Trebuchet MS"/>
          <w:b/>
          <w:bCs/>
          <w:lang w:eastAsia="ro-RO"/>
        </w:rPr>
      </w:pPr>
      <w:r w:rsidRPr="00011E36">
        <w:rPr>
          <w:rFonts w:ascii="Trebuchet MS" w:eastAsia="Times New Roman" w:hAnsi="Trebuchet MS"/>
          <w:iCs/>
          <w:lang w:eastAsia="ro-RO"/>
        </w:rPr>
        <w:t>Pentru încălzire se va utiliza o centrala termica pe combustibil gaz metan, cu racord la rețeaua centrală.</w:t>
      </w:r>
    </w:p>
    <w:p w14:paraId="0B321814" w14:textId="77777777" w:rsidR="00011E36" w:rsidRPr="00011E36" w:rsidRDefault="00011E36" w:rsidP="00011E36">
      <w:pPr>
        <w:shd w:val="clear" w:color="auto" w:fill="FFFFFF"/>
        <w:spacing w:after="0" w:line="240" w:lineRule="auto"/>
        <w:jc w:val="both"/>
        <w:rPr>
          <w:rFonts w:ascii="Trebuchet MS" w:eastAsia="Times New Roman" w:hAnsi="Trebuchet MS"/>
          <w:b/>
          <w:bCs/>
          <w:lang w:eastAsia="ro-RO"/>
        </w:rPr>
      </w:pPr>
      <w:r w:rsidRPr="00011E36">
        <w:rPr>
          <w:rFonts w:ascii="Trebuchet MS" w:eastAsia="Times New Roman" w:hAnsi="Trebuchet MS"/>
          <w:b/>
          <w:bCs/>
          <w:lang w:eastAsia="ro-RO"/>
        </w:rPr>
        <w:t xml:space="preserve">- racordarea la rețelele utilitare existente în zonă; </w:t>
      </w:r>
    </w:p>
    <w:p w14:paraId="1BD26D5E" w14:textId="77777777" w:rsidR="00011E36" w:rsidRPr="00011E36" w:rsidRDefault="00011E36" w:rsidP="00011E36">
      <w:pPr>
        <w:shd w:val="clear" w:color="auto" w:fill="FFFFFF"/>
        <w:spacing w:after="0" w:line="240" w:lineRule="auto"/>
        <w:ind w:firstLine="720"/>
        <w:jc w:val="both"/>
        <w:rPr>
          <w:rFonts w:ascii="Trebuchet MS" w:eastAsia="Times New Roman" w:hAnsi="Trebuchet MS"/>
          <w:b/>
          <w:bCs/>
          <w:iCs/>
          <w:lang w:eastAsia="ro-RO"/>
        </w:rPr>
      </w:pPr>
      <w:r w:rsidRPr="00011E36">
        <w:rPr>
          <w:rFonts w:ascii="Trebuchet MS" w:eastAsia="Times New Roman" w:hAnsi="Trebuchet MS"/>
          <w:iCs/>
          <w:lang w:eastAsia="ro-RO"/>
        </w:rPr>
        <w:t xml:space="preserve">-racord la </w:t>
      </w:r>
      <w:r w:rsidRPr="00011E36">
        <w:rPr>
          <w:rFonts w:ascii="Trebuchet MS" w:eastAsia="Times New Roman" w:hAnsi="Trebuchet MS"/>
          <w:b/>
          <w:bCs/>
          <w:iCs/>
          <w:lang w:eastAsia="ro-RO"/>
        </w:rPr>
        <w:t>rețea</w:t>
      </w:r>
      <w:r w:rsidRPr="00011E36">
        <w:rPr>
          <w:rFonts w:ascii="Trebuchet MS" w:eastAsia="Times New Roman" w:hAnsi="Trebuchet MS"/>
          <w:iCs/>
          <w:lang w:eastAsia="ro-RO"/>
        </w:rPr>
        <w:t xml:space="preserve"> </w:t>
      </w:r>
      <w:r w:rsidRPr="00011E36">
        <w:rPr>
          <w:rFonts w:ascii="Trebuchet MS" w:eastAsia="Times New Roman" w:hAnsi="Trebuchet MS"/>
          <w:b/>
          <w:bCs/>
          <w:iCs/>
          <w:lang w:eastAsia="ro-RO"/>
        </w:rPr>
        <w:t>centrală</w:t>
      </w:r>
      <w:r w:rsidRPr="00011E36">
        <w:rPr>
          <w:rFonts w:ascii="Trebuchet MS" w:eastAsia="Times New Roman" w:hAnsi="Trebuchet MS"/>
          <w:iCs/>
          <w:lang w:eastAsia="ro-RO"/>
        </w:rPr>
        <w:t xml:space="preserve"> </w:t>
      </w:r>
      <w:r w:rsidRPr="00011E36">
        <w:rPr>
          <w:rFonts w:ascii="Trebuchet MS" w:eastAsia="Times New Roman" w:hAnsi="Trebuchet MS"/>
          <w:b/>
          <w:bCs/>
          <w:iCs/>
          <w:lang w:eastAsia="ro-RO"/>
        </w:rPr>
        <w:t>apă – canal</w:t>
      </w:r>
      <w:r w:rsidRPr="00011E36">
        <w:rPr>
          <w:rFonts w:ascii="Trebuchet MS" w:eastAsia="Times New Roman" w:hAnsi="Trebuchet MS"/>
          <w:iCs/>
          <w:lang w:eastAsia="ro-RO"/>
        </w:rPr>
        <w:t xml:space="preserve"> existentă în zonă;</w:t>
      </w:r>
    </w:p>
    <w:p w14:paraId="72BA682B" w14:textId="77777777" w:rsidR="00011E36" w:rsidRPr="00011E36" w:rsidRDefault="00011E36" w:rsidP="00011E36">
      <w:pPr>
        <w:shd w:val="clear" w:color="auto" w:fill="FFFFFF"/>
        <w:spacing w:after="0" w:line="240" w:lineRule="auto"/>
        <w:ind w:firstLine="720"/>
        <w:jc w:val="both"/>
        <w:rPr>
          <w:rFonts w:ascii="Trebuchet MS" w:eastAsia="Times New Roman" w:hAnsi="Trebuchet MS"/>
          <w:iCs/>
          <w:lang w:eastAsia="ro-RO"/>
        </w:rPr>
      </w:pPr>
      <w:r w:rsidRPr="00011E36">
        <w:rPr>
          <w:rFonts w:ascii="Trebuchet MS" w:eastAsia="Times New Roman" w:hAnsi="Trebuchet MS"/>
          <w:iCs/>
          <w:lang w:eastAsia="ro-RO"/>
        </w:rPr>
        <w:t xml:space="preserve">-racord la </w:t>
      </w:r>
      <w:r w:rsidRPr="00011E36">
        <w:rPr>
          <w:rFonts w:ascii="Trebuchet MS" w:eastAsia="Times New Roman" w:hAnsi="Trebuchet MS"/>
          <w:b/>
          <w:bCs/>
          <w:iCs/>
          <w:lang w:eastAsia="ro-RO"/>
        </w:rPr>
        <w:t>rețeaua</w:t>
      </w:r>
      <w:r w:rsidRPr="00011E36">
        <w:rPr>
          <w:rFonts w:ascii="Trebuchet MS" w:eastAsia="Times New Roman" w:hAnsi="Trebuchet MS"/>
          <w:iCs/>
          <w:lang w:eastAsia="ro-RO"/>
        </w:rPr>
        <w:t xml:space="preserve"> </w:t>
      </w:r>
      <w:r w:rsidRPr="00011E36">
        <w:rPr>
          <w:rFonts w:ascii="Trebuchet MS" w:eastAsia="Times New Roman" w:hAnsi="Trebuchet MS"/>
          <w:b/>
          <w:bCs/>
          <w:iCs/>
          <w:lang w:eastAsia="ro-RO"/>
        </w:rPr>
        <w:t>centrală</w:t>
      </w:r>
      <w:r w:rsidRPr="00011E36">
        <w:rPr>
          <w:rFonts w:ascii="Trebuchet MS" w:eastAsia="Times New Roman" w:hAnsi="Trebuchet MS"/>
          <w:iCs/>
          <w:lang w:eastAsia="ro-RO"/>
        </w:rPr>
        <w:t xml:space="preserve"> </w:t>
      </w:r>
      <w:r w:rsidRPr="00011E36">
        <w:rPr>
          <w:rFonts w:ascii="Trebuchet MS" w:eastAsia="Times New Roman" w:hAnsi="Trebuchet MS"/>
          <w:b/>
          <w:bCs/>
          <w:iCs/>
          <w:lang w:eastAsia="ro-RO"/>
        </w:rPr>
        <w:t>de curent</w:t>
      </w:r>
      <w:r w:rsidRPr="00011E36">
        <w:rPr>
          <w:rFonts w:ascii="Trebuchet MS" w:eastAsia="Times New Roman" w:hAnsi="Trebuchet MS"/>
          <w:iCs/>
          <w:lang w:eastAsia="ro-RO"/>
        </w:rPr>
        <w:t xml:space="preserve"> electric existentă în zonă; </w:t>
      </w:r>
    </w:p>
    <w:p w14:paraId="743B1C39" w14:textId="77777777" w:rsidR="00011E36" w:rsidRPr="00011E36" w:rsidRDefault="00011E36" w:rsidP="00011E36">
      <w:pPr>
        <w:shd w:val="clear" w:color="auto" w:fill="FFFFFF"/>
        <w:spacing w:after="0" w:line="240" w:lineRule="auto"/>
        <w:ind w:firstLine="720"/>
        <w:jc w:val="both"/>
        <w:rPr>
          <w:rFonts w:ascii="Trebuchet MS" w:eastAsia="Times New Roman" w:hAnsi="Trebuchet MS"/>
          <w:iCs/>
          <w:lang w:eastAsia="ro-RO"/>
        </w:rPr>
      </w:pPr>
      <w:r w:rsidRPr="00011E36">
        <w:rPr>
          <w:rFonts w:ascii="Trebuchet MS" w:eastAsia="Times New Roman" w:hAnsi="Trebuchet MS"/>
          <w:iCs/>
          <w:lang w:eastAsia="ro-RO"/>
        </w:rPr>
        <w:t xml:space="preserve">-racord la </w:t>
      </w:r>
      <w:r w:rsidRPr="00011E36">
        <w:rPr>
          <w:rFonts w:ascii="Trebuchet MS" w:eastAsia="Times New Roman" w:hAnsi="Trebuchet MS"/>
          <w:b/>
          <w:bCs/>
          <w:iCs/>
          <w:lang w:eastAsia="ro-RO"/>
        </w:rPr>
        <w:t>rețeaua</w:t>
      </w:r>
      <w:r w:rsidRPr="00011E36">
        <w:rPr>
          <w:rFonts w:ascii="Trebuchet MS" w:eastAsia="Times New Roman" w:hAnsi="Trebuchet MS"/>
          <w:iCs/>
          <w:lang w:eastAsia="ro-RO"/>
        </w:rPr>
        <w:t xml:space="preserve"> </w:t>
      </w:r>
      <w:r w:rsidRPr="00011E36">
        <w:rPr>
          <w:rFonts w:ascii="Trebuchet MS" w:eastAsia="Times New Roman" w:hAnsi="Trebuchet MS"/>
          <w:b/>
          <w:bCs/>
          <w:iCs/>
          <w:lang w:eastAsia="ro-RO"/>
        </w:rPr>
        <w:t>centrală de gaz</w:t>
      </w:r>
      <w:r w:rsidRPr="00011E36">
        <w:rPr>
          <w:rFonts w:ascii="Trebuchet MS" w:eastAsia="Times New Roman" w:hAnsi="Trebuchet MS"/>
          <w:iCs/>
          <w:lang w:eastAsia="ro-RO"/>
        </w:rPr>
        <w:t xml:space="preserve"> metan;</w:t>
      </w:r>
    </w:p>
    <w:p w14:paraId="1AB6B869" w14:textId="77777777" w:rsidR="00011E36" w:rsidRPr="00011E36" w:rsidRDefault="00011E36" w:rsidP="00011E36">
      <w:pPr>
        <w:shd w:val="clear" w:color="auto" w:fill="FFFFFF"/>
        <w:spacing w:after="0" w:line="360" w:lineRule="auto"/>
        <w:jc w:val="both"/>
        <w:rPr>
          <w:rFonts w:ascii="Trebuchet MS" w:eastAsia="Times New Roman" w:hAnsi="Trebuchet MS"/>
          <w:iCs/>
          <w:lang w:eastAsia="ro-RO"/>
        </w:rPr>
      </w:pPr>
    </w:p>
    <w:p w14:paraId="6ECD57CD" w14:textId="77777777" w:rsidR="00011E36" w:rsidRPr="00011E36" w:rsidRDefault="00011E36" w:rsidP="00011E36">
      <w:pPr>
        <w:shd w:val="clear" w:color="auto" w:fill="FFFFFF"/>
        <w:spacing w:after="0" w:line="240" w:lineRule="auto"/>
        <w:jc w:val="both"/>
        <w:rPr>
          <w:rFonts w:ascii="Trebuchet MS" w:eastAsia="Times New Roman" w:hAnsi="Trebuchet MS"/>
          <w:b/>
          <w:bCs/>
          <w:lang w:eastAsia="ro-RO"/>
        </w:rPr>
      </w:pPr>
      <w:r w:rsidRPr="00011E36">
        <w:rPr>
          <w:rFonts w:ascii="Trebuchet MS" w:eastAsia="Times New Roman" w:hAnsi="Trebuchet MS"/>
          <w:b/>
          <w:bCs/>
          <w:lang w:eastAsia="ro-RO"/>
        </w:rPr>
        <w:t xml:space="preserve">- descrierea lucrărilor de refacere a amplasamentului în zona afectată de execuția investiției; </w:t>
      </w:r>
    </w:p>
    <w:p w14:paraId="56AE5480" w14:textId="77777777" w:rsidR="00011E36" w:rsidRPr="00011E36" w:rsidRDefault="00011E36" w:rsidP="00011E36">
      <w:pPr>
        <w:shd w:val="clear" w:color="auto" w:fill="FFFFFF"/>
        <w:spacing w:after="0" w:line="240" w:lineRule="auto"/>
        <w:jc w:val="both"/>
        <w:rPr>
          <w:rFonts w:ascii="Trebuchet MS" w:eastAsia="Times New Roman" w:hAnsi="Trebuchet MS"/>
          <w:iCs/>
          <w:lang w:eastAsia="ro-RO"/>
        </w:rPr>
      </w:pPr>
      <w:r w:rsidRPr="00011E36">
        <w:rPr>
          <w:rFonts w:ascii="Trebuchet MS" w:eastAsia="Times New Roman" w:hAnsi="Trebuchet MS"/>
          <w:iCs/>
          <w:lang w:eastAsia="ro-RO"/>
        </w:rPr>
        <w:t xml:space="preserve">Lucrările de construire propuse presupun un impact minim și în limitele admise, asupra mediului. Dimensiunile terenul permit amplasarea organizării de șantier în curtea beneficiarului și extinderea propusă se va realiza pe amplasamentul terasei existente astfel că nu vor exista zone înafara proprietății care vor necesita refacere după execuția proiectului. Ca un element benefic pentru protecția mediului, pe teren se propune amenajarea de spații verzi suplimentare.   </w:t>
      </w:r>
    </w:p>
    <w:p w14:paraId="78EC843E" w14:textId="77777777" w:rsidR="00011E36" w:rsidRPr="00011E36" w:rsidRDefault="00011E36" w:rsidP="00011E36">
      <w:pPr>
        <w:shd w:val="clear" w:color="auto" w:fill="FFFFFF"/>
        <w:spacing w:after="0" w:line="240" w:lineRule="auto"/>
        <w:jc w:val="both"/>
        <w:rPr>
          <w:rFonts w:ascii="Trebuchet MS" w:eastAsia="Times New Roman" w:hAnsi="Trebuchet MS"/>
          <w:b/>
          <w:bCs/>
          <w:lang w:eastAsia="ro-RO"/>
        </w:rPr>
      </w:pPr>
      <w:r w:rsidRPr="00011E36">
        <w:rPr>
          <w:rFonts w:ascii="Trebuchet MS" w:eastAsia="Times New Roman" w:hAnsi="Trebuchet MS"/>
          <w:b/>
          <w:bCs/>
          <w:lang w:eastAsia="ro-RO"/>
        </w:rPr>
        <w:t xml:space="preserve">- căi noi de acces sau schimbări ale celor existente; </w:t>
      </w:r>
    </w:p>
    <w:p w14:paraId="249A453F" w14:textId="77777777" w:rsidR="00011E36" w:rsidRPr="00011E36" w:rsidRDefault="00011E36" w:rsidP="00011E36">
      <w:pPr>
        <w:shd w:val="clear" w:color="auto" w:fill="FFFFFF"/>
        <w:spacing w:after="0" w:line="240" w:lineRule="auto"/>
        <w:jc w:val="both"/>
        <w:rPr>
          <w:rFonts w:ascii="Trebuchet MS" w:eastAsia="Times New Roman" w:hAnsi="Trebuchet MS"/>
          <w:lang w:eastAsia="ro-RO"/>
        </w:rPr>
      </w:pPr>
      <w:r w:rsidRPr="00011E36">
        <w:rPr>
          <w:rFonts w:ascii="Trebuchet MS" w:eastAsia="Times New Roman" w:hAnsi="Trebuchet MS"/>
          <w:iCs/>
          <w:lang w:eastAsia="ro-RO"/>
        </w:rPr>
        <w:t xml:space="preserve">Investiția nu presupune căi noi de acces sau schimbări la cele existente. Accesul principal către proprietate se realizează prin trotuarul b-dului Ștefan cel Mare. Realizarea investiției nu presupune amenajări speciale pentru acces. </w:t>
      </w:r>
      <w:r w:rsidRPr="00011E36">
        <w:rPr>
          <w:rFonts w:ascii="Trebuchet MS" w:eastAsia="Times New Roman" w:hAnsi="Trebuchet MS"/>
          <w:b/>
          <w:bCs/>
          <w:iCs/>
          <w:lang w:eastAsia="ro-RO"/>
        </w:rPr>
        <w:t xml:space="preserve">Calea de acces dinspre EST este DRUM PIETONAL de 3,5 m </w:t>
      </w:r>
      <w:r w:rsidRPr="00011E36">
        <w:rPr>
          <w:rFonts w:ascii="Trebuchet MS" w:eastAsia="Times New Roman" w:hAnsi="Trebuchet MS"/>
          <w:b/>
          <w:bCs/>
          <w:iCs/>
          <w:lang w:eastAsia="ro-RO"/>
        </w:rPr>
        <w:lastRenderedPageBreak/>
        <w:t>lățime.</w:t>
      </w:r>
      <w:r w:rsidRPr="00011E36">
        <w:rPr>
          <w:rFonts w:ascii="Trebuchet MS" w:eastAsia="Times New Roman" w:hAnsi="Trebuchet MS"/>
          <w:iCs/>
          <w:lang w:eastAsia="ro-RO"/>
        </w:rPr>
        <w:t xml:space="preserve"> </w:t>
      </w:r>
      <w:r w:rsidRPr="00011E36">
        <w:rPr>
          <w:rFonts w:ascii="Trebuchet MS" w:hAnsi="Trebuchet MS"/>
          <w:iCs/>
        </w:rPr>
        <w:t>Aleea dintre extinderea propusă și blocul dinspre est, situat la 3,5 m, este una de tip pietonală</w:t>
      </w:r>
    </w:p>
    <w:p w14:paraId="4D5F4C24" w14:textId="77777777" w:rsidR="00011E36" w:rsidRPr="00011E36" w:rsidRDefault="00011E36" w:rsidP="00011E36">
      <w:pPr>
        <w:shd w:val="clear" w:color="auto" w:fill="FFFFFF"/>
        <w:spacing w:after="0" w:line="240" w:lineRule="auto"/>
        <w:jc w:val="both"/>
        <w:rPr>
          <w:rFonts w:ascii="Trebuchet MS" w:eastAsia="Times New Roman" w:hAnsi="Trebuchet MS"/>
          <w:b/>
          <w:bCs/>
          <w:lang w:eastAsia="ro-RO"/>
        </w:rPr>
      </w:pPr>
      <w:r w:rsidRPr="00011E36">
        <w:rPr>
          <w:rFonts w:ascii="Trebuchet MS" w:eastAsia="Times New Roman" w:hAnsi="Trebuchet MS"/>
          <w:iCs/>
          <w:lang w:eastAsia="ro-RO"/>
        </w:rPr>
        <w:sym w:font="Wingdings" w:char="F09F"/>
      </w:r>
      <w:r w:rsidRPr="00011E36">
        <w:rPr>
          <w:rFonts w:ascii="Trebuchet MS" w:eastAsia="Times New Roman" w:hAnsi="Trebuchet MS"/>
          <w:iCs/>
          <w:lang w:eastAsia="ro-RO"/>
        </w:rPr>
        <w:t xml:space="preserve"> În faza de construcție se vor utiliza materiale naturale precum ciment, piatra, nisip, lemn, iar in faza de funcționare se va utiliza gaz metan pentru încălzire.</w:t>
      </w:r>
    </w:p>
    <w:p w14:paraId="5BF8DB24" w14:textId="77777777" w:rsidR="00011E36" w:rsidRPr="00011E36" w:rsidRDefault="00011E36" w:rsidP="00011E36">
      <w:pPr>
        <w:pStyle w:val="4ALINIAT"/>
        <w:ind w:firstLine="0"/>
        <w:rPr>
          <w:rFonts w:ascii="Trebuchet MS" w:hAnsi="Trebuchet MS"/>
          <w:iCs/>
        </w:rPr>
      </w:pPr>
      <w:r w:rsidRPr="00011E36">
        <w:rPr>
          <w:rFonts w:ascii="Trebuchet MS" w:hAnsi="Trebuchet MS"/>
          <w:iCs/>
        </w:rPr>
        <w:sym w:font="Wingdings" w:char="F09F"/>
      </w:r>
      <w:r w:rsidRPr="00011E36">
        <w:rPr>
          <w:rFonts w:ascii="Trebuchet MS" w:hAnsi="Trebuchet MS"/>
          <w:iCs/>
        </w:rPr>
        <w:t xml:space="preserve"> </w:t>
      </w:r>
      <w:r w:rsidRPr="00011E36">
        <w:rPr>
          <w:rFonts w:ascii="Trebuchet MS" w:hAnsi="Trebuchet MS"/>
          <w:b/>
          <w:iCs/>
        </w:rPr>
        <w:t>Construcțiile propuse pentru desființare:</w:t>
      </w:r>
    </w:p>
    <w:p w14:paraId="74FBDAA7" w14:textId="77777777" w:rsidR="00011E36" w:rsidRPr="00011E36" w:rsidRDefault="00011E36" w:rsidP="00011E36">
      <w:pPr>
        <w:pStyle w:val="4ALINIAT"/>
        <w:rPr>
          <w:rFonts w:ascii="Trebuchet MS" w:hAnsi="Trebuchet MS"/>
          <w:iCs/>
        </w:rPr>
      </w:pPr>
      <w:r w:rsidRPr="00011E36">
        <w:rPr>
          <w:rFonts w:ascii="Trebuchet MS" w:hAnsi="Trebuchet MS"/>
          <w:b/>
          <w:bCs/>
          <w:iCs/>
        </w:rPr>
        <w:t>Terasă</w:t>
      </w:r>
      <w:r w:rsidRPr="00011E36">
        <w:rPr>
          <w:rFonts w:ascii="Trebuchet MS" w:hAnsi="Trebuchet MS"/>
          <w:iCs/>
        </w:rPr>
        <w:t xml:space="preserve"> cu regim de înălțime P; cu infrastructură din beton, suprastructură din cadre din lemn , șarpantă din lemn și învelitoare din țiglă ceramică.</w:t>
      </w:r>
    </w:p>
    <w:p w14:paraId="7D002C0E" w14:textId="77777777" w:rsidR="00011E36" w:rsidRPr="00011E36" w:rsidRDefault="00011E36" w:rsidP="00011E36">
      <w:pPr>
        <w:pStyle w:val="4ALINIAT"/>
        <w:rPr>
          <w:rFonts w:ascii="Trebuchet MS" w:hAnsi="Trebuchet MS"/>
          <w:iCs/>
        </w:rPr>
      </w:pPr>
      <w:r w:rsidRPr="00011E36">
        <w:rPr>
          <w:rFonts w:ascii="Trebuchet MS" w:hAnsi="Trebuchet MS"/>
          <w:iCs/>
        </w:rPr>
        <w:t>Materialele rezultate în urma desființării vor fi:</w:t>
      </w:r>
    </w:p>
    <w:p w14:paraId="0AA70ACD" w14:textId="77777777" w:rsidR="00011E36" w:rsidRPr="00011E36" w:rsidRDefault="00011E36" w:rsidP="00011E36">
      <w:pPr>
        <w:pStyle w:val="4ALINIAT"/>
        <w:numPr>
          <w:ilvl w:val="0"/>
          <w:numId w:val="22"/>
        </w:numPr>
        <w:rPr>
          <w:rFonts w:ascii="Trebuchet MS" w:hAnsi="Trebuchet MS"/>
          <w:iCs/>
        </w:rPr>
      </w:pPr>
      <w:r w:rsidRPr="00011E36">
        <w:rPr>
          <w:rFonts w:ascii="Trebuchet MS" w:hAnsi="Trebuchet MS"/>
          <w:iCs/>
        </w:rPr>
        <w:t>o parte (moloz, beton, mortar) va fi refolosită ca material de umplutură sub placa suport pardoseala de la cota -0,05;</w:t>
      </w:r>
    </w:p>
    <w:p w14:paraId="45561BBC" w14:textId="77777777" w:rsidR="00011E36" w:rsidRPr="00011E36" w:rsidRDefault="00011E36" w:rsidP="00011E36">
      <w:pPr>
        <w:pStyle w:val="4ALINIAT"/>
        <w:numPr>
          <w:ilvl w:val="0"/>
          <w:numId w:val="22"/>
        </w:numPr>
        <w:rPr>
          <w:rFonts w:ascii="Trebuchet MS" w:hAnsi="Trebuchet MS"/>
          <w:iCs/>
        </w:rPr>
      </w:pPr>
      <w:r w:rsidRPr="00011E36">
        <w:rPr>
          <w:rFonts w:ascii="Trebuchet MS" w:hAnsi="Trebuchet MS"/>
          <w:iCs/>
        </w:rPr>
        <w:t>o parte(lemn) va fi refolosită pentru construcțiile propuse;</w:t>
      </w:r>
    </w:p>
    <w:p w14:paraId="1372DD28" w14:textId="77777777" w:rsidR="00011E36" w:rsidRPr="00011E36" w:rsidRDefault="00011E36" w:rsidP="00011E36">
      <w:pPr>
        <w:pStyle w:val="4ALINIAT"/>
        <w:numPr>
          <w:ilvl w:val="0"/>
          <w:numId w:val="22"/>
        </w:numPr>
        <w:rPr>
          <w:rFonts w:ascii="Trebuchet MS" w:hAnsi="Trebuchet MS"/>
          <w:iCs/>
        </w:rPr>
      </w:pPr>
      <w:r w:rsidRPr="00011E36">
        <w:rPr>
          <w:rFonts w:ascii="Trebuchet MS" w:hAnsi="Trebuchet MS"/>
          <w:iCs/>
        </w:rPr>
        <w:t>o parte(elemente neutilizabile de lemn, țiglă e.t.c.)va fi depozitată în containere specializate și predată firmei de salubritate din zonă, cu care beneficiarul are contract.</w:t>
      </w:r>
    </w:p>
    <w:p w14:paraId="389B038D" w14:textId="77777777" w:rsidR="00011E36" w:rsidRPr="00011E36" w:rsidRDefault="00011E36" w:rsidP="00011E36">
      <w:pPr>
        <w:pStyle w:val="NoSpacing"/>
        <w:rPr>
          <w:rFonts w:ascii="Trebuchet MS" w:hAnsi="Trebuchet MS"/>
          <w:iCs/>
          <w:lang w:val="ro-RO" w:eastAsia="ro-RO"/>
        </w:rPr>
      </w:pPr>
      <w:r w:rsidRPr="00011E36">
        <w:rPr>
          <w:rFonts w:ascii="Trebuchet MS" w:hAnsi="Trebuchet MS"/>
          <w:iCs/>
          <w:lang w:val="ro-RO" w:eastAsia="ro-RO"/>
        </w:rPr>
        <w:t>După evacuarea de pe amplasament a tuturor deșeurilor rezultate din lucrările de demolare, terenul afectat se va aduce la starea inițială.</w:t>
      </w:r>
    </w:p>
    <w:p w14:paraId="2DE3FEA8" w14:textId="77777777" w:rsidR="00011E36" w:rsidRPr="00011E36" w:rsidRDefault="00011E36" w:rsidP="00011E36">
      <w:pPr>
        <w:pStyle w:val="NoSpacing"/>
        <w:rPr>
          <w:rFonts w:ascii="Trebuchet MS" w:hAnsi="Trebuchet MS"/>
          <w:iCs/>
          <w:lang w:val="ro-RO" w:eastAsia="ro-RO"/>
        </w:rPr>
      </w:pPr>
      <w:r w:rsidRPr="00011E36">
        <w:rPr>
          <w:rFonts w:ascii="Trebuchet MS" w:hAnsi="Trebuchet MS"/>
          <w:iCs/>
          <w:lang w:val="ro-RO" w:eastAsia="ro-RO"/>
        </w:rPr>
        <w:t>Personalul va fi instruit pentru fiecare din lucrările de desființare/demolare.</w:t>
      </w:r>
    </w:p>
    <w:p w14:paraId="1EAD42FB" w14:textId="77777777" w:rsidR="00011E36" w:rsidRPr="00011E36" w:rsidRDefault="00011E36" w:rsidP="00011E36">
      <w:pPr>
        <w:pStyle w:val="NoSpacing"/>
        <w:rPr>
          <w:rFonts w:ascii="Trebuchet MS" w:hAnsi="Trebuchet MS"/>
          <w:iCs/>
          <w:lang w:val="ro-RO" w:eastAsia="ro-RO"/>
        </w:rPr>
      </w:pPr>
      <w:r w:rsidRPr="00011E36">
        <w:rPr>
          <w:rFonts w:ascii="Trebuchet MS" w:hAnsi="Trebuchet MS"/>
          <w:iCs/>
          <w:lang w:val="ro-RO" w:eastAsia="ro-RO"/>
        </w:rPr>
        <w:t>Lucrările de demolare nu presupun manipularea/gestionarea de materiale clasificate ca fiind periculoase.</w:t>
      </w:r>
    </w:p>
    <w:p w14:paraId="77EF69C0" w14:textId="77777777" w:rsidR="00011E36" w:rsidRPr="00011E36" w:rsidRDefault="00011E36" w:rsidP="00011E36">
      <w:pPr>
        <w:pStyle w:val="NoSpacing"/>
        <w:rPr>
          <w:rFonts w:ascii="Trebuchet MS" w:hAnsi="Trebuchet MS"/>
          <w:iCs/>
          <w:lang w:val="ro-RO" w:eastAsia="ro-RO"/>
        </w:rPr>
      </w:pPr>
      <w:r w:rsidRPr="00011E36">
        <w:rPr>
          <w:rFonts w:ascii="Trebuchet MS" w:hAnsi="Trebuchet MS"/>
          <w:iCs/>
          <w:lang w:val="ro-RO" w:eastAsia="ro-RO"/>
        </w:rPr>
        <w:sym w:font="Wingdings" w:char="F09F"/>
      </w:r>
      <w:r w:rsidRPr="00011E36">
        <w:rPr>
          <w:rFonts w:ascii="Trebuchet MS" w:hAnsi="Trebuchet MS"/>
          <w:iCs/>
          <w:lang w:val="ro-RO" w:eastAsia="ro-RO"/>
        </w:rPr>
        <w:t xml:space="preserve"> Constructorul se va asigura că toate rețelele edilitare din clădirea propusă pentru desființare sunt întrerupte astfel încât să se prevină orice situație care poate duce la accidente. Ordinea de demolare a elementelor nestructurale și structurale ale construcției va fi cea inversă punerii lor în operă. Se va începe cu desfacerea învelitorii(țiglă ceramică), apoi se va trece la desfacerea șarpantei și a elementelor suprastructurii(lemn ecarisat de rășinoase).Apoi se va desființa parțial fundația existentă în funcție de amplasamentul noilor fundații propuse.</w:t>
      </w:r>
    </w:p>
    <w:p w14:paraId="36B8F166" w14:textId="77777777" w:rsidR="00011E36" w:rsidRPr="00011E36" w:rsidRDefault="00011E36" w:rsidP="00011E36">
      <w:pPr>
        <w:pStyle w:val="NoSpacing"/>
        <w:rPr>
          <w:rFonts w:ascii="Trebuchet MS" w:eastAsia="Times New Roman" w:hAnsi="Trebuchet MS"/>
          <w:iCs/>
          <w:lang w:val="ro-RO" w:eastAsia="ro-RO"/>
        </w:rPr>
      </w:pPr>
      <w:r w:rsidRPr="00011E36">
        <w:rPr>
          <w:rFonts w:ascii="Trebuchet MS" w:eastAsia="Times New Roman" w:hAnsi="Trebuchet MS"/>
          <w:iCs/>
          <w:lang w:val="ro-RO" w:eastAsia="ro-RO"/>
        </w:rPr>
        <w:t>La demolare se vor folosi atât activități manuale, cât și mecanizate.</w:t>
      </w:r>
    </w:p>
    <w:p w14:paraId="70119943" w14:textId="77777777" w:rsidR="00011E36" w:rsidRPr="00011E36" w:rsidRDefault="00011E36" w:rsidP="00011E36">
      <w:pPr>
        <w:pStyle w:val="NoSpacing"/>
        <w:rPr>
          <w:rFonts w:ascii="Trebuchet MS" w:hAnsi="Trebuchet MS"/>
          <w:iCs/>
          <w:lang w:val="ro-RO" w:eastAsia="ro-RO"/>
        </w:rPr>
      </w:pPr>
      <w:r w:rsidRPr="00011E36">
        <w:rPr>
          <w:rFonts w:ascii="Trebuchet MS" w:hAnsi="Trebuchet MS"/>
          <w:iCs/>
          <w:lang w:val="ro-RO" w:eastAsia="ro-RO"/>
        </w:rPr>
        <w:t xml:space="preserve">Lucrul la înălțime trebuie efectuat de la caz la caz cu schele metalice/podine, bine fixate/asigurate și echipament de protecție. </w:t>
      </w:r>
    </w:p>
    <w:p w14:paraId="6E319CEB" w14:textId="77777777" w:rsidR="00011E36" w:rsidRPr="00011E36" w:rsidRDefault="00011E36" w:rsidP="00011E36">
      <w:pPr>
        <w:pStyle w:val="4ALINIAT"/>
        <w:ind w:firstLine="0"/>
        <w:rPr>
          <w:rFonts w:ascii="Trebuchet MS" w:hAnsi="Trebuchet MS"/>
        </w:rPr>
      </w:pPr>
    </w:p>
    <w:p w14:paraId="005DCDB3" w14:textId="77777777" w:rsidR="00011E36" w:rsidRPr="00011E36" w:rsidRDefault="00011E36" w:rsidP="00011E36">
      <w:pPr>
        <w:pStyle w:val="NoSpacing"/>
        <w:rPr>
          <w:rFonts w:ascii="Trebuchet MS" w:hAnsi="Trebuchet MS"/>
          <w:iCs/>
          <w:lang w:val="ro-RO" w:eastAsia="ro-RO"/>
        </w:rPr>
      </w:pPr>
      <w:r w:rsidRPr="00011E36">
        <w:rPr>
          <w:rFonts w:ascii="Trebuchet MS" w:hAnsi="Trebuchet MS"/>
          <w:iCs/>
          <w:lang w:val="ro-RO" w:eastAsia="ro-RO"/>
        </w:rPr>
        <w:sym w:font="Wingdings" w:char="F09F"/>
      </w:r>
      <w:r w:rsidRPr="00011E36">
        <w:rPr>
          <w:rFonts w:ascii="Trebuchet MS" w:hAnsi="Trebuchet MS"/>
          <w:iCs/>
          <w:lang w:val="ro-RO" w:eastAsia="ro-RO"/>
        </w:rPr>
        <w:t xml:space="preserve"> După evacuarea de pe amplasament a tuturor deșeurilor rezultate din lucrările de demolare, terenul afectat se va aduce la starea inițială.</w:t>
      </w:r>
    </w:p>
    <w:p w14:paraId="29A8F5EA" w14:textId="77777777" w:rsidR="00011E36" w:rsidRPr="00011E36" w:rsidRDefault="00011E36" w:rsidP="00011E36">
      <w:pPr>
        <w:spacing w:after="0" w:line="240" w:lineRule="auto"/>
        <w:rPr>
          <w:rFonts w:ascii="Trebuchet MS" w:hAnsi="Trebuchet MS"/>
          <w:iCs/>
        </w:rPr>
      </w:pPr>
      <w:r w:rsidRPr="00011E36">
        <w:rPr>
          <w:rFonts w:ascii="Trebuchet MS" w:hAnsi="Trebuchet MS"/>
        </w:rPr>
        <w:sym w:font="Wingdings" w:char="F09F"/>
      </w:r>
      <w:r w:rsidRPr="00011E36">
        <w:rPr>
          <w:rFonts w:ascii="Trebuchet MS" w:hAnsi="Trebuchet MS"/>
        </w:rPr>
        <w:t xml:space="preserve"> </w:t>
      </w:r>
      <w:r w:rsidRPr="00011E36">
        <w:rPr>
          <w:rFonts w:ascii="Trebuchet MS" w:hAnsi="Trebuchet MS"/>
          <w:iCs/>
        </w:rPr>
        <w:t>Lucrările de desființare nu presupun căi de acces noi sau schimbări ale celor existente</w:t>
      </w:r>
    </w:p>
    <w:p w14:paraId="51EEDA17" w14:textId="77777777" w:rsidR="00011E36" w:rsidRPr="00011E36" w:rsidRDefault="00011E36" w:rsidP="00011E36">
      <w:pPr>
        <w:spacing w:after="0" w:line="240" w:lineRule="auto"/>
        <w:rPr>
          <w:rFonts w:ascii="Trebuchet MS" w:hAnsi="Trebuchet MS"/>
          <w:color w:val="0070C0"/>
        </w:rPr>
      </w:pPr>
      <w:r w:rsidRPr="00011E36">
        <w:rPr>
          <w:rFonts w:ascii="Trebuchet MS" w:hAnsi="Trebuchet MS"/>
        </w:rPr>
        <w:sym w:font="Wingdings" w:char="F09F"/>
      </w:r>
      <w:r w:rsidRPr="00011E36">
        <w:rPr>
          <w:rFonts w:ascii="Trebuchet MS" w:hAnsi="Trebuchet MS"/>
        </w:rPr>
        <w:t xml:space="preserve"> </w:t>
      </w:r>
      <w:r w:rsidRPr="00011E36">
        <w:rPr>
          <w:rFonts w:ascii="Trebuchet MS" w:hAnsi="Trebuchet MS"/>
          <w:iCs/>
        </w:rPr>
        <w:t>Demolarea se va realiza de sus în jos. Se vor utiliza mijloace manuale și mecanice. Se va asigura un mediu sigur, respectându-se toate normele de protecție a muncii și toate tehnologiile avizate astfel încât să nu se producă accidente. Depozitarea selectivă, temporară a  materialelor în incintă se va face în containere, stive, etc., iar după recuperarea materialelor care pot fi reutilizate, se încarcă celelalte materiale mecanizat sau manual, vrac sau paletizat în mijloace auto și se transportă către  firme specializate în colectarea deșeurilor pentru deșeuri din construcții obișnuite/periculoase prin contract de prestări servicii. Lucrarea nu presupune gestionarea de materiale care sunt încadrare ca fiind periculoase.</w:t>
      </w:r>
      <w:r w:rsidRPr="00011E36">
        <w:rPr>
          <w:rFonts w:ascii="Trebuchet MS" w:hAnsi="Trebuchet MS"/>
          <w:iCs/>
          <w:color w:val="0070C0"/>
        </w:rPr>
        <w:t xml:space="preserve">  </w:t>
      </w:r>
    </w:p>
    <w:p w14:paraId="5331828A" w14:textId="77777777" w:rsidR="00011E36" w:rsidRPr="00011E36" w:rsidRDefault="00011E36" w:rsidP="00011E36">
      <w:pPr>
        <w:pStyle w:val="NoSpacing"/>
        <w:rPr>
          <w:rFonts w:ascii="Trebuchet MS" w:hAnsi="Trebuchet MS"/>
          <w:i/>
          <w:iCs/>
          <w:lang w:val="ro-RO"/>
        </w:rPr>
      </w:pPr>
    </w:p>
    <w:p w14:paraId="2D69CE56" w14:textId="77777777" w:rsidR="00011E36" w:rsidRPr="00011E36" w:rsidRDefault="00011E36" w:rsidP="00011E36">
      <w:pPr>
        <w:tabs>
          <w:tab w:val="left" w:pos="0"/>
        </w:tabs>
        <w:spacing w:after="0" w:line="240" w:lineRule="auto"/>
        <w:jc w:val="both"/>
        <w:rPr>
          <w:rFonts w:ascii="Trebuchet MS" w:eastAsia="SimSun" w:hAnsi="Trebuchet MS"/>
          <w:lang w:eastAsia="zh-CN"/>
        </w:rPr>
      </w:pPr>
      <w:r w:rsidRPr="00011E36">
        <w:rPr>
          <w:rFonts w:ascii="Trebuchet MS" w:hAnsi="Trebuchet MS"/>
          <w:b/>
          <w:bCs/>
        </w:rPr>
        <w:t xml:space="preserve">b) </w:t>
      </w:r>
      <w:r w:rsidRPr="00011E36">
        <w:rPr>
          <w:rFonts w:ascii="Trebuchet MS" w:hAnsi="Trebuchet MS"/>
          <w:b/>
          <w:bCs/>
          <w:u w:val="single"/>
        </w:rPr>
        <w:t>Cumularea cu alte proiecte</w:t>
      </w:r>
      <w:r w:rsidRPr="00011E36">
        <w:rPr>
          <w:rFonts w:ascii="Trebuchet MS" w:hAnsi="Trebuchet MS"/>
          <w:b/>
          <w:bCs/>
        </w:rPr>
        <w:t xml:space="preserve"> </w:t>
      </w:r>
      <w:r w:rsidRPr="00011E36">
        <w:rPr>
          <w:rFonts w:ascii="Trebuchet MS" w:hAnsi="Trebuchet MS"/>
          <w:bCs/>
        </w:rPr>
        <w:t xml:space="preserve">existente şi/sau aprobate: </w:t>
      </w:r>
      <w:r w:rsidRPr="00011E36">
        <w:rPr>
          <w:rFonts w:ascii="Trebuchet MS" w:eastAsia="SimSun" w:hAnsi="Trebuchet MS"/>
          <w:lang w:eastAsia="zh-CN"/>
        </w:rPr>
        <w:t>nu este cazul.</w:t>
      </w:r>
    </w:p>
    <w:p w14:paraId="4F1D89CA" w14:textId="77777777" w:rsidR="00011E36" w:rsidRPr="00011E36" w:rsidRDefault="00011E36" w:rsidP="00011E36">
      <w:pPr>
        <w:tabs>
          <w:tab w:val="left" w:pos="0"/>
        </w:tabs>
        <w:autoSpaceDE w:val="0"/>
        <w:autoSpaceDN w:val="0"/>
        <w:adjustRightInd w:val="0"/>
        <w:spacing w:after="0" w:line="240" w:lineRule="auto"/>
        <w:jc w:val="both"/>
        <w:rPr>
          <w:rFonts w:ascii="Trebuchet MS" w:hAnsi="Trebuchet MS"/>
          <w:color w:val="000000"/>
        </w:rPr>
      </w:pPr>
      <w:r w:rsidRPr="00011E36">
        <w:rPr>
          <w:rFonts w:ascii="Trebuchet MS" w:hAnsi="Trebuchet MS"/>
          <w:b/>
        </w:rPr>
        <w:t xml:space="preserve">c) </w:t>
      </w:r>
      <w:r w:rsidRPr="00011E36">
        <w:rPr>
          <w:rFonts w:ascii="Trebuchet MS" w:hAnsi="Trebuchet MS"/>
          <w:b/>
          <w:u w:val="single"/>
        </w:rPr>
        <w:t>Utilizarea resurselor naturale</w:t>
      </w:r>
      <w:r w:rsidRPr="00011E36">
        <w:rPr>
          <w:rFonts w:ascii="Trebuchet MS" w:hAnsi="Trebuchet MS"/>
          <w:b/>
        </w:rPr>
        <w:t xml:space="preserve">, în special a solului, a terenurilor, a apei şi a biodiversităţii: </w:t>
      </w:r>
      <w:r w:rsidRPr="00011E36">
        <w:rPr>
          <w:rFonts w:ascii="Trebuchet MS" w:hAnsi="Trebuchet MS"/>
          <w:color w:val="000000"/>
        </w:rPr>
        <w:t>nu este cazul;</w:t>
      </w:r>
    </w:p>
    <w:p w14:paraId="3B3BEE56" w14:textId="77777777" w:rsidR="00011E36" w:rsidRPr="00011E36" w:rsidRDefault="00011E36" w:rsidP="00011E36">
      <w:pPr>
        <w:spacing w:line="240" w:lineRule="auto"/>
        <w:jc w:val="both"/>
        <w:rPr>
          <w:rFonts w:ascii="Trebuchet MS" w:hAnsi="Trebuchet MS"/>
          <w:b/>
        </w:rPr>
      </w:pPr>
      <w:r w:rsidRPr="00011E36">
        <w:rPr>
          <w:rFonts w:ascii="Trebuchet MS" w:hAnsi="Trebuchet MS"/>
          <w:b/>
        </w:rPr>
        <w:t xml:space="preserve">d) </w:t>
      </w:r>
      <w:r w:rsidRPr="00011E36">
        <w:rPr>
          <w:rFonts w:ascii="Trebuchet MS" w:hAnsi="Trebuchet MS"/>
          <w:b/>
          <w:u w:val="single"/>
        </w:rPr>
        <w:t>Cantitatea și tipurile de deșeuri generate/gestionate</w:t>
      </w:r>
      <w:r w:rsidRPr="00011E36">
        <w:rPr>
          <w:rFonts w:ascii="Trebuchet MS" w:hAnsi="Trebuchet MS"/>
          <w:b/>
        </w:rPr>
        <w:t xml:space="preserve">: </w:t>
      </w:r>
      <w:r w:rsidRPr="00011E36">
        <w:rPr>
          <w:rFonts w:ascii="Trebuchet MS" w:hAnsi="Trebuchet MS"/>
          <w:iCs/>
        </w:rPr>
        <w:t xml:space="preserve">Deşeurile rezultate în perioada de execuţie a proiectului vor fi gestionate conform prevederilor </w:t>
      </w:r>
      <w:r w:rsidRPr="00011E36">
        <w:rPr>
          <w:rFonts w:ascii="Trebuchet MS" w:hAnsi="Trebuchet MS"/>
          <w:b/>
          <w:iCs/>
        </w:rPr>
        <w:t xml:space="preserve">OUG 92/19.08.2021 </w:t>
      </w:r>
      <w:r w:rsidRPr="00011E36">
        <w:rPr>
          <w:rFonts w:ascii="Trebuchet MS" w:hAnsi="Trebuchet MS"/>
          <w:iCs/>
        </w:rPr>
        <w:t xml:space="preserve">privind regimul deşeurilor şi </w:t>
      </w:r>
      <w:r w:rsidRPr="00011E36">
        <w:rPr>
          <w:rFonts w:ascii="Trebuchet MS" w:hAnsi="Trebuchet MS"/>
          <w:b/>
          <w:iCs/>
        </w:rPr>
        <w:t>H.G. nr. 856/2002</w:t>
      </w:r>
      <w:r w:rsidRPr="00011E36">
        <w:rPr>
          <w:rFonts w:ascii="Trebuchet MS" w:hAnsi="Trebuchet MS"/>
          <w:iCs/>
        </w:rPr>
        <w:t>, privind evidenţa gestiunii deşeurilor şi pentru aprobarea listei cuprinzând deşeurile, inclusiv deşeurile periculoase, cu modificările ulterioare.</w:t>
      </w:r>
      <w:r w:rsidRPr="00011E36">
        <w:rPr>
          <w:rFonts w:ascii="Trebuchet MS" w:hAnsi="Trebuchet MS"/>
        </w:rPr>
        <w:t xml:space="preserve"> </w:t>
      </w:r>
      <w:r w:rsidRPr="00011E36">
        <w:rPr>
          <w:rFonts w:ascii="Trebuchet MS" w:hAnsi="Trebuchet MS"/>
          <w:b/>
        </w:rPr>
        <w:t xml:space="preserve"> </w:t>
      </w:r>
    </w:p>
    <w:p w14:paraId="05333EEC" w14:textId="77777777" w:rsidR="00011E36" w:rsidRPr="00011E36" w:rsidRDefault="00011E36" w:rsidP="00011E36">
      <w:pPr>
        <w:spacing w:line="240" w:lineRule="auto"/>
        <w:jc w:val="both"/>
        <w:rPr>
          <w:rFonts w:ascii="Trebuchet MS" w:hAnsi="Trebuchet MS"/>
          <w:b/>
          <w:iCs/>
        </w:rPr>
      </w:pPr>
      <w:r w:rsidRPr="00011E36">
        <w:rPr>
          <w:rFonts w:ascii="Trebuchet MS" w:hAnsi="Trebuchet MS"/>
          <w:b/>
        </w:rPr>
        <w:sym w:font="Wingdings" w:char="F09F"/>
      </w:r>
      <w:r w:rsidRPr="00011E36">
        <w:rPr>
          <w:rFonts w:ascii="Trebuchet MS" w:hAnsi="Trebuchet MS"/>
          <w:b/>
        </w:rPr>
        <w:t xml:space="preserve"> </w:t>
      </w:r>
      <w:r w:rsidRPr="00011E36">
        <w:rPr>
          <w:rFonts w:ascii="Trebuchet MS" w:hAnsi="Trebuchet MS"/>
          <w:b/>
          <w:iCs/>
        </w:rPr>
        <w:t xml:space="preserve">Deșeurile rezultate in perioada de construire: </w:t>
      </w:r>
    </w:p>
    <w:p w14:paraId="1A01A9DF" w14:textId="77777777" w:rsidR="00011E36" w:rsidRPr="00011E36" w:rsidRDefault="00011E36" w:rsidP="00011E36">
      <w:pPr>
        <w:spacing w:after="0" w:line="240" w:lineRule="auto"/>
        <w:jc w:val="both"/>
        <w:rPr>
          <w:rFonts w:ascii="Trebuchet MS" w:hAnsi="Trebuchet MS"/>
          <w:iCs/>
        </w:rPr>
      </w:pPr>
      <w:r w:rsidRPr="00011E36">
        <w:rPr>
          <w:rFonts w:ascii="Trebuchet MS" w:hAnsi="Trebuchet MS"/>
          <w:iCs/>
        </w:rPr>
        <w:t xml:space="preserve">deseurile din activitatea șantierului sunt încadrate la capitolul 17/HGR 856/2002, respectiv - Deșeuri din construcții și demolări (inclusiv pământ excavat din amplasamente contaminate). Subgrupele de deșeuri rezultate din activitatea șantierului pot fi: </w:t>
      </w:r>
    </w:p>
    <w:p w14:paraId="4CDE8416" w14:textId="77777777" w:rsidR="00011E36" w:rsidRPr="00011E36" w:rsidRDefault="00011E36" w:rsidP="00011E36">
      <w:pPr>
        <w:spacing w:after="0" w:line="240" w:lineRule="auto"/>
        <w:jc w:val="both"/>
        <w:rPr>
          <w:rFonts w:ascii="Trebuchet MS" w:hAnsi="Trebuchet MS"/>
          <w:iCs/>
        </w:rPr>
      </w:pPr>
      <w:r w:rsidRPr="00011E36">
        <w:rPr>
          <w:rFonts w:ascii="Trebuchet MS" w:hAnsi="Trebuchet MS"/>
          <w:iCs/>
        </w:rPr>
        <w:lastRenderedPageBreak/>
        <w:t xml:space="preserve">- 17 01 07 - amestecuri de beton, cărămizi, țigle şi materiale ceramice, altele decât cele specificate la 17 01 06(nu fac parte din categoria substanțelor periculoase), - se  depozitează temporar in incinta șantierului apoi se folosește ca umplutura sub placa. cantitate: </w:t>
      </w:r>
      <w:r w:rsidRPr="00011E36">
        <w:rPr>
          <w:rFonts w:ascii="Trebuchet MS" w:hAnsi="Trebuchet MS"/>
          <w:bCs/>
          <w:iCs/>
        </w:rPr>
        <w:t>19,5 tone;</w:t>
      </w:r>
    </w:p>
    <w:p w14:paraId="0F7E230D" w14:textId="77777777" w:rsidR="00011E36" w:rsidRPr="00011E36" w:rsidRDefault="00011E36" w:rsidP="00011E36">
      <w:pPr>
        <w:spacing w:after="0" w:line="240" w:lineRule="auto"/>
        <w:jc w:val="both"/>
        <w:rPr>
          <w:rFonts w:ascii="Trebuchet MS" w:hAnsi="Trebuchet MS"/>
          <w:iCs/>
        </w:rPr>
      </w:pPr>
      <w:r w:rsidRPr="00011E36">
        <w:rPr>
          <w:rFonts w:ascii="Trebuchet MS" w:hAnsi="Trebuchet MS"/>
          <w:iCs/>
        </w:rPr>
        <w:t xml:space="preserve">- 17 05 04 -   pamant si pietre, altele decat cele specificate la 17 05 03;  rezultat din excavare fundație va fi depozitat temporar in incinta șantierului apoi va fi folosit ca umplutura sub placa. Cantitate: </w:t>
      </w:r>
      <w:r w:rsidRPr="00011E36">
        <w:rPr>
          <w:rFonts w:ascii="Trebuchet MS" w:hAnsi="Trebuchet MS"/>
          <w:bCs/>
          <w:iCs/>
        </w:rPr>
        <w:t>3,5 tone;</w:t>
      </w:r>
    </w:p>
    <w:p w14:paraId="75136224" w14:textId="77777777" w:rsidR="00011E36" w:rsidRPr="00011E36" w:rsidRDefault="00011E36" w:rsidP="00011E36">
      <w:pPr>
        <w:spacing w:after="0" w:line="240" w:lineRule="auto"/>
        <w:jc w:val="both"/>
        <w:rPr>
          <w:rFonts w:ascii="Trebuchet MS" w:hAnsi="Trebuchet MS"/>
          <w:iCs/>
        </w:rPr>
      </w:pPr>
      <w:r w:rsidRPr="00011E36">
        <w:rPr>
          <w:rFonts w:ascii="Trebuchet MS" w:hAnsi="Trebuchet MS"/>
          <w:iCs/>
        </w:rPr>
        <w:t xml:space="preserve">- 17 08 02 - materiale de constructie pe baza de gips, altele decat cele specificate la - 17 08 01; Gips cartonul folosit la compartimentările interioare va fi încărcat pe o platforma si preluat de constructor pentru reciclare. Cantitate: </w:t>
      </w:r>
      <w:r w:rsidRPr="00011E36">
        <w:rPr>
          <w:rFonts w:ascii="Trebuchet MS" w:hAnsi="Trebuchet MS"/>
          <w:bCs/>
          <w:iCs/>
        </w:rPr>
        <w:t>0,02 tone;</w:t>
      </w:r>
    </w:p>
    <w:p w14:paraId="03A8F6AB" w14:textId="77777777" w:rsidR="00011E36" w:rsidRPr="00011E36" w:rsidRDefault="00011E36" w:rsidP="00011E36">
      <w:pPr>
        <w:spacing w:line="240" w:lineRule="auto"/>
        <w:jc w:val="both"/>
        <w:rPr>
          <w:rFonts w:ascii="Trebuchet MS" w:hAnsi="Trebuchet MS"/>
          <w:iCs/>
        </w:rPr>
      </w:pPr>
      <w:r w:rsidRPr="00011E36">
        <w:rPr>
          <w:rFonts w:ascii="Trebuchet MS" w:hAnsi="Trebuchet MS"/>
          <w:iCs/>
        </w:rPr>
        <w:t>- 17 02 01 – Lemn ; parțial temporar depozitat în incintă și refolosit ca material de construcție (</w:t>
      </w:r>
      <w:r w:rsidRPr="00011E36">
        <w:rPr>
          <w:rFonts w:ascii="Trebuchet MS" w:hAnsi="Trebuchet MS"/>
          <w:bCs/>
          <w:iCs/>
        </w:rPr>
        <w:t>2,5 tone</w:t>
      </w:r>
      <w:r w:rsidRPr="00011E36">
        <w:rPr>
          <w:rFonts w:ascii="Trebuchet MS" w:hAnsi="Trebuchet MS"/>
          <w:iCs/>
        </w:rPr>
        <w:t>), parțial utilizat ca lemn de foc (</w:t>
      </w:r>
      <w:r w:rsidRPr="00011E36">
        <w:rPr>
          <w:rFonts w:ascii="Trebuchet MS" w:hAnsi="Trebuchet MS"/>
          <w:bCs/>
          <w:iCs/>
        </w:rPr>
        <w:t>2,5 tone</w:t>
      </w:r>
      <w:r w:rsidRPr="00011E36">
        <w:rPr>
          <w:rFonts w:ascii="Trebuchet MS" w:hAnsi="Trebuchet MS"/>
          <w:iCs/>
        </w:rPr>
        <w:t>)</w:t>
      </w:r>
    </w:p>
    <w:p w14:paraId="040BADB4" w14:textId="77777777" w:rsidR="00011E36" w:rsidRPr="00011E36" w:rsidRDefault="00011E36" w:rsidP="00011E36">
      <w:pPr>
        <w:spacing w:line="240" w:lineRule="auto"/>
        <w:jc w:val="both"/>
        <w:rPr>
          <w:rFonts w:ascii="Trebuchet MS" w:hAnsi="Trebuchet MS"/>
          <w:b/>
          <w:iCs/>
        </w:rPr>
      </w:pPr>
      <w:r w:rsidRPr="00011E36">
        <w:rPr>
          <w:rFonts w:ascii="Trebuchet MS" w:hAnsi="Trebuchet MS"/>
          <w:b/>
          <w:iCs/>
        </w:rPr>
        <w:t>Deseuri ce vor fi produse pe amplasament, in perioada de functionare:</w:t>
      </w:r>
    </w:p>
    <w:p w14:paraId="4F1392FA" w14:textId="77777777" w:rsidR="00011E36" w:rsidRPr="00011E36" w:rsidRDefault="00011E36" w:rsidP="00011E36">
      <w:pPr>
        <w:spacing w:after="0" w:line="240" w:lineRule="auto"/>
        <w:jc w:val="both"/>
        <w:rPr>
          <w:rFonts w:ascii="Trebuchet MS" w:hAnsi="Trebuchet MS"/>
          <w:iCs/>
        </w:rPr>
      </w:pPr>
      <w:r w:rsidRPr="00011E36">
        <w:rPr>
          <w:rFonts w:ascii="Trebuchet MS" w:hAnsi="Trebuchet MS"/>
          <w:iCs/>
        </w:rPr>
        <w:t>- 15 01 01 - Ambalajele de hârtie si carton provenite de la ambalajele produselor</w:t>
      </w:r>
    </w:p>
    <w:p w14:paraId="3CFA70B0" w14:textId="77777777" w:rsidR="00011E36" w:rsidRPr="00011E36" w:rsidRDefault="00011E36" w:rsidP="00011E36">
      <w:pPr>
        <w:spacing w:after="0" w:line="240" w:lineRule="auto"/>
        <w:jc w:val="both"/>
        <w:rPr>
          <w:rFonts w:ascii="Trebuchet MS" w:hAnsi="Trebuchet MS"/>
          <w:iCs/>
        </w:rPr>
      </w:pPr>
      <w:r w:rsidRPr="00011E36">
        <w:rPr>
          <w:rFonts w:ascii="Trebuchet MS" w:hAnsi="Trebuchet MS"/>
          <w:iCs/>
        </w:rPr>
        <w:t>comercializate vor fi depozitate temporar pe platforma betonata din</w:t>
      </w:r>
    </w:p>
    <w:p w14:paraId="6EC1F10B" w14:textId="77777777" w:rsidR="00011E36" w:rsidRPr="00011E36" w:rsidRDefault="00011E36" w:rsidP="00011E36">
      <w:pPr>
        <w:spacing w:after="0" w:line="240" w:lineRule="auto"/>
        <w:jc w:val="both"/>
        <w:rPr>
          <w:rFonts w:ascii="Trebuchet MS" w:hAnsi="Trebuchet MS"/>
          <w:iCs/>
        </w:rPr>
      </w:pPr>
      <w:r w:rsidRPr="00011E36">
        <w:rPr>
          <w:rFonts w:ascii="Trebuchet MS" w:hAnsi="Trebuchet MS"/>
          <w:iCs/>
        </w:rPr>
        <w:t xml:space="preserve">incinta și apoi vor fi colectate de un operator autorizat. Cantitate: </w:t>
      </w:r>
      <w:r w:rsidRPr="00011E36">
        <w:rPr>
          <w:rFonts w:ascii="Trebuchet MS" w:hAnsi="Trebuchet MS"/>
          <w:bCs/>
          <w:iCs/>
        </w:rPr>
        <w:t>0,15 tone/lună</w:t>
      </w:r>
    </w:p>
    <w:p w14:paraId="21491C6C" w14:textId="77777777" w:rsidR="00011E36" w:rsidRPr="00011E36" w:rsidRDefault="00011E36" w:rsidP="00011E36">
      <w:pPr>
        <w:spacing w:after="0" w:line="240" w:lineRule="auto"/>
        <w:jc w:val="both"/>
        <w:rPr>
          <w:rFonts w:ascii="Trebuchet MS" w:hAnsi="Trebuchet MS"/>
          <w:iCs/>
        </w:rPr>
      </w:pPr>
      <w:r w:rsidRPr="00011E36">
        <w:rPr>
          <w:rFonts w:ascii="Trebuchet MS" w:hAnsi="Trebuchet MS"/>
          <w:iCs/>
        </w:rPr>
        <w:t>- 15 01 02 - Ambalajele de materiale plastice provenite de la ambalajele</w:t>
      </w:r>
    </w:p>
    <w:p w14:paraId="0CD42498" w14:textId="77777777" w:rsidR="00011E36" w:rsidRPr="00011E36" w:rsidRDefault="00011E36" w:rsidP="00011E36">
      <w:pPr>
        <w:spacing w:after="0" w:line="240" w:lineRule="auto"/>
        <w:jc w:val="both"/>
        <w:rPr>
          <w:rFonts w:ascii="Trebuchet MS" w:hAnsi="Trebuchet MS"/>
          <w:iCs/>
        </w:rPr>
      </w:pPr>
      <w:r w:rsidRPr="00011E36">
        <w:rPr>
          <w:rFonts w:ascii="Trebuchet MS" w:hAnsi="Trebuchet MS"/>
          <w:iCs/>
        </w:rPr>
        <w:t>produselor comercializate vor fi depozitate temporar pe platforma</w:t>
      </w:r>
    </w:p>
    <w:p w14:paraId="418C8807" w14:textId="77777777" w:rsidR="00011E36" w:rsidRPr="00011E36" w:rsidRDefault="00011E36" w:rsidP="00011E36">
      <w:pPr>
        <w:spacing w:after="0" w:line="240" w:lineRule="auto"/>
        <w:jc w:val="both"/>
        <w:rPr>
          <w:rFonts w:ascii="Trebuchet MS" w:hAnsi="Trebuchet MS"/>
          <w:iCs/>
        </w:rPr>
      </w:pPr>
      <w:r w:rsidRPr="00011E36">
        <w:rPr>
          <w:rFonts w:ascii="Trebuchet MS" w:hAnsi="Trebuchet MS"/>
          <w:iCs/>
        </w:rPr>
        <w:t xml:space="preserve">betonata din incinta și apoi vor fi colectate de un operator autorizat. </w:t>
      </w:r>
    </w:p>
    <w:p w14:paraId="474B3FD9" w14:textId="77777777" w:rsidR="00011E36" w:rsidRPr="00011E36" w:rsidRDefault="00011E36" w:rsidP="00011E36">
      <w:pPr>
        <w:spacing w:after="0" w:line="240" w:lineRule="auto"/>
        <w:jc w:val="both"/>
        <w:rPr>
          <w:rFonts w:ascii="Trebuchet MS" w:hAnsi="Trebuchet MS"/>
          <w:iCs/>
        </w:rPr>
      </w:pPr>
      <w:r w:rsidRPr="00011E36">
        <w:rPr>
          <w:rFonts w:ascii="Trebuchet MS" w:hAnsi="Trebuchet MS"/>
          <w:iCs/>
        </w:rPr>
        <w:t>Cantitate:</w:t>
      </w:r>
      <w:r w:rsidRPr="00011E36">
        <w:rPr>
          <w:rFonts w:ascii="Trebuchet MS" w:hAnsi="Trebuchet MS"/>
          <w:bCs/>
          <w:iCs/>
        </w:rPr>
        <w:t>0,03 tone/lună</w:t>
      </w:r>
    </w:p>
    <w:p w14:paraId="2CDD305D" w14:textId="77777777" w:rsidR="00011E36" w:rsidRPr="00011E36" w:rsidRDefault="00011E36" w:rsidP="00011E36">
      <w:pPr>
        <w:spacing w:after="0" w:line="240" w:lineRule="auto"/>
        <w:jc w:val="both"/>
        <w:rPr>
          <w:rFonts w:ascii="Trebuchet MS" w:hAnsi="Trebuchet MS"/>
          <w:iCs/>
        </w:rPr>
      </w:pPr>
      <w:r w:rsidRPr="00011E36">
        <w:rPr>
          <w:rFonts w:ascii="Trebuchet MS" w:hAnsi="Trebuchet MS"/>
          <w:iCs/>
        </w:rPr>
        <w:t>- 15 01 07 - Ambalajele de sticla provenite de la ambalajele produselor</w:t>
      </w:r>
    </w:p>
    <w:p w14:paraId="3C953308" w14:textId="77777777" w:rsidR="00011E36" w:rsidRPr="00011E36" w:rsidRDefault="00011E36" w:rsidP="00011E36">
      <w:pPr>
        <w:spacing w:after="0" w:line="240" w:lineRule="auto"/>
        <w:jc w:val="both"/>
        <w:rPr>
          <w:rFonts w:ascii="Trebuchet MS" w:hAnsi="Trebuchet MS"/>
          <w:iCs/>
        </w:rPr>
      </w:pPr>
      <w:r w:rsidRPr="00011E36">
        <w:rPr>
          <w:rFonts w:ascii="Trebuchet MS" w:hAnsi="Trebuchet MS"/>
          <w:iCs/>
        </w:rPr>
        <w:t>comercializate vor fi depozitate temporar pe platforma betonata din</w:t>
      </w:r>
    </w:p>
    <w:p w14:paraId="42D38C2D" w14:textId="77777777" w:rsidR="00011E36" w:rsidRPr="00011E36" w:rsidRDefault="00011E36" w:rsidP="00011E36">
      <w:pPr>
        <w:spacing w:after="0" w:line="240" w:lineRule="auto"/>
        <w:jc w:val="both"/>
        <w:rPr>
          <w:rFonts w:ascii="Trebuchet MS" w:hAnsi="Trebuchet MS"/>
          <w:b/>
        </w:rPr>
      </w:pPr>
      <w:r w:rsidRPr="00011E36">
        <w:rPr>
          <w:rFonts w:ascii="Trebuchet MS" w:hAnsi="Trebuchet MS"/>
          <w:iCs/>
        </w:rPr>
        <w:t xml:space="preserve">incinta și apoi vor fi colectate de un operator autorizat. Cantitate: </w:t>
      </w:r>
      <w:r w:rsidRPr="00011E36">
        <w:rPr>
          <w:rFonts w:ascii="Trebuchet MS" w:hAnsi="Trebuchet MS"/>
          <w:bCs/>
          <w:iCs/>
        </w:rPr>
        <w:t>0,15 tone/lună</w:t>
      </w:r>
    </w:p>
    <w:p w14:paraId="48B5851F" w14:textId="77777777" w:rsidR="00011E36" w:rsidRPr="00011E36" w:rsidRDefault="00011E36" w:rsidP="00011E36">
      <w:pPr>
        <w:ind w:left="-135"/>
        <w:jc w:val="both"/>
        <w:rPr>
          <w:rFonts w:ascii="Trebuchet MS" w:hAnsi="Trebuchet MS"/>
          <w:b/>
        </w:rPr>
      </w:pPr>
      <w:r w:rsidRPr="00011E36">
        <w:rPr>
          <w:rFonts w:ascii="Trebuchet MS" w:hAnsi="Trebuchet MS"/>
          <w:b/>
        </w:rPr>
        <w:t xml:space="preserve">  </w:t>
      </w:r>
      <w:r w:rsidRPr="00011E36">
        <w:rPr>
          <w:rFonts w:ascii="Trebuchet MS" w:hAnsi="Trebuchet MS"/>
          <w:b/>
        </w:rPr>
        <w:sym w:font="Wingdings" w:char="F09F"/>
      </w:r>
      <w:r w:rsidRPr="00011E36">
        <w:rPr>
          <w:rFonts w:ascii="Trebuchet MS" w:hAnsi="Trebuchet MS"/>
          <w:b/>
        </w:rPr>
        <w:t xml:space="preserve"> Programul de prevenire şi reducere a cantităţilor de deşeuri generate:</w:t>
      </w:r>
    </w:p>
    <w:p w14:paraId="76C0C9E1" w14:textId="77777777" w:rsidR="00011E36" w:rsidRPr="00011E36" w:rsidRDefault="00011E36" w:rsidP="00011E36">
      <w:pPr>
        <w:spacing w:after="0" w:line="240" w:lineRule="auto"/>
        <w:rPr>
          <w:rFonts w:ascii="Trebuchet MS" w:hAnsi="Trebuchet MS"/>
        </w:rPr>
      </w:pPr>
      <w:r w:rsidRPr="00011E36">
        <w:rPr>
          <w:rFonts w:ascii="Trebuchet MS" w:hAnsi="Trebuchet MS"/>
        </w:rPr>
        <w:t xml:space="preserve">Deșeurile generate în timpul executării lucrărilor vor fi transportate de deţinătorii de deşeuri, de cei care execută lucrările de construcţie ori de o altă persoană, pe baza unui contract. </w:t>
      </w:r>
      <w:r w:rsidRPr="00011E36">
        <w:rPr>
          <w:rFonts w:ascii="Trebuchet MS" w:hAnsi="Trebuchet MS"/>
          <w:b/>
        </w:rPr>
        <w:t>Primăria Orasului Targu Neamt</w:t>
      </w:r>
      <w:r w:rsidRPr="00011E36">
        <w:rPr>
          <w:rFonts w:ascii="Trebuchet MS" w:hAnsi="Trebuchet MS"/>
          <w:lang w:val="en-GB"/>
        </w:rPr>
        <w:t xml:space="preserve"> </w:t>
      </w:r>
      <w:r w:rsidRPr="00011E36">
        <w:rPr>
          <w:rFonts w:ascii="Trebuchet MS" w:hAnsi="Trebuchet MS"/>
        </w:rPr>
        <w:t>indică amplasamentul pentru eliminarea deşeurilor precizate la alineatul de mai sus, modalitatea de eliminare şi ruta de transport până la acesta.</w:t>
      </w:r>
    </w:p>
    <w:p w14:paraId="5D0DB1DA" w14:textId="77777777" w:rsidR="00011E36" w:rsidRPr="00011E36" w:rsidRDefault="00011E36" w:rsidP="00011E36">
      <w:pPr>
        <w:spacing w:after="0" w:line="240" w:lineRule="auto"/>
        <w:ind w:left="-136"/>
        <w:jc w:val="both"/>
        <w:rPr>
          <w:rFonts w:ascii="Trebuchet MS" w:hAnsi="Trebuchet MS"/>
          <w:b/>
        </w:rPr>
      </w:pPr>
      <w:r w:rsidRPr="00011E36">
        <w:rPr>
          <w:rFonts w:ascii="Trebuchet MS" w:hAnsi="Trebuchet MS"/>
          <w:b/>
        </w:rPr>
        <w:t xml:space="preserve">  - planul de gestionare a deşeurilor: </w:t>
      </w:r>
    </w:p>
    <w:p w14:paraId="716CCE6F" w14:textId="77777777" w:rsidR="00011E36" w:rsidRPr="00011E36" w:rsidRDefault="00011E36" w:rsidP="00011E36">
      <w:pPr>
        <w:autoSpaceDE w:val="0"/>
        <w:autoSpaceDN w:val="0"/>
        <w:adjustRightInd w:val="0"/>
        <w:spacing w:after="0" w:line="240" w:lineRule="auto"/>
        <w:contextualSpacing/>
        <w:jc w:val="both"/>
        <w:rPr>
          <w:rFonts w:ascii="Trebuchet MS" w:hAnsi="Trebuchet MS"/>
        </w:rPr>
      </w:pPr>
      <w:r w:rsidRPr="00011E36">
        <w:rPr>
          <w:rFonts w:ascii="Trebuchet MS" w:hAnsi="Trebuchet MS"/>
        </w:rPr>
        <w:t>Atât în perioada de execuție a proiectului cât și în cea operațională se vor aplica următoarele măsuri în ceea ce privește gospodărirea deșeurilor :</w:t>
      </w:r>
    </w:p>
    <w:p w14:paraId="76387B25" w14:textId="77777777" w:rsidR="00011E36" w:rsidRPr="00011E36" w:rsidRDefault="00011E36" w:rsidP="00011E36">
      <w:pPr>
        <w:pStyle w:val="HTMLPreformatted"/>
        <w:autoSpaceDE w:val="0"/>
        <w:autoSpaceDN w:val="0"/>
        <w:adjustRightInd w:val="0"/>
        <w:jc w:val="both"/>
        <w:rPr>
          <w:rFonts w:ascii="Trebuchet MS" w:hAnsi="Trebuchet MS"/>
          <w:sz w:val="22"/>
          <w:szCs w:val="22"/>
          <w:lang w:val="ro-RO"/>
        </w:rPr>
      </w:pPr>
      <w:r w:rsidRPr="00011E36">
        <w:rPr>
          <w:rFonts w:ascii="Trebuchet MS" w:hAnsi="Trebuchet MS"/>
          <w:sz w:val="22"/>
          <w:szCs w:val="22"/>
          <w:lang w:val="ro-RO"/>
        </w:rPr>
        <w:sym w:font="Wingdings" w:char="F0D8"/>
      </w:r>
      <w:r w:rsidRPr="00011E36">
        <w:rPr>
          <w:rFonts w:ascii="Trebuchet MS" w:hAnsi="Trebuchet MS"/>
          <w:sz w:val="22"/>
          <w:szCs w:val="22"/>
          <w:lang w:val="ro-RO"/>
        </w:rPr>
        <w:t>gestionarea tuturor categoriilor de deșeuri se va realiza în conformitate cu prevederile OUG92/2021privind regimul deşeurilor cu modificările și completările ulterioare, avându-se în vedere în special aplicarea ierarhiei deșeurilor, respectiv: prevenirea, prepararea pentru reutilizare, reciclarea, alte operațiuni de valorificare (de exemplu valorificarea energetică), eliminarea,</w:t>
      </w:r>
    </w:p>
    <w:p w14:paraId="6FD94056" w14:textId="77777777" w:rsidR="00011E36" w:rsidRPr="00011E36" w:rsidRDefault="00011E36" w:rsidP="00011E36">
      <w:pPr>
        <w:pStyle w:val="HTMLPreformatted"/>
        <w:autoSpaceDE w:val="0"/>
        <w:autoSpaceDN w:val="0"/>
        <w:adjustRightInd w:val="0"/>
        <w:jc w:val="both"/>
        <w:rPr>
          <w:rFonts w:ascii="Trebuchet MS" w:hAnsi="Trebuchet MS"/>
          <w:sz w:val="22"/>
          <w:szCs w:val="22"/>
          <w:lang w:val="ro-RO"/>
        </w:rPr>
      </w:pPr>
      <w:r w:rsidRPr="00011E36">
        <w:rPr>
          <w:rFonts w:ascii="Trebuchet MS" w:hAnsi="Trebuchet MS"/>
          <w:sz w:val="22"/>
          <w:szCs w:val="22"/>
          <w:lang w:val="ro-RO"/>
        </w:rPr>
        <w:sym w:font="Wingdings" w:char="F0D8"/>
      </w:r>
      <w:r w:rsidRPr="00011E36">
        <w:rPr>
          <w:rFonts w:ascii="Trebuchet MS" w:hAnsi="Trebuchet MS"/>
          <w:sz w:val="22"/>
          <w:szCs w:val="22"/>
          <w:lang w:val="ro-RO"/>
        </w:rPr>
        <w:t>gestionarea deşeurilor trebuie să se realizeze fără a pune în pericol sănătatea umană şi fără a dăuna mediului, în special:</w:t>
      </w:r>
    </w:p>
    <w:p w14:paraId="7C8613DB" w14:textId="77777777" w:rsidR="00011E36" w:rsidRPr="00011E36" w:rsidRDefault="00011E36" w:rsidP="00011E36">
      <w:pPr>
        <w:pStyle w:val="HTMLPreformatted"/>
        <w:jc w:val="both"/>
        <w:rPr>
          <w:rFonts w:ascii="Trebuchet MS" w:hAnsi="Trebuchet MS"/>
          <w:sz w:val="22"/>
          <w:szCs w:val="22"/>
          <w:lang w:val="ro-RO"/>
        </w:rPr>
      </w:pPr>
      <w:r w:rsidRPr="00011E36">
        <w:rPr>
          <w:rFonts w:ascii="Trebuchet MS" w:hAnsi="Trebuchet MS"/>
          <w:sz w:val="22"/>
          <w:szCs w:val="22"/>
          <w:lang w:val="ro-RO"/>
        </w:rPr>
        <w:t>fără a genera riscuri pentru aer, apă, sol, faună sau floră;</w:t>
      </w:r>
    </w:p>
    <w:p w14:paraId="3EB4B910" w14:textId="77777777" w:rsidR="00011E36" w:rsidRPr="00011E36" w:rsidRDefault="00011E36" w:rsidP="00011E36">
      <w:pPr>
        <w:pStyle w:val="HTMLPreformatted"/>
        <w:jc w:val="both"/>
        <w:rPr>
          <w:rFonts w:ascii="Trebuchet MS" w:hAnsi="Trebuchet MS"/>
          <w:sz w:val="22"/>
          <w:szCs w:val="22"/>
          <w:lang w:val="ro-RO"/>
        </w:rPr>
      </w:pPr>
      <w:r w:rsidRPr="00011E36">
        <w:rPr>
          <w:rFonts w:ascii="Trebuchet MS" w:hAnsi="Trebuchet MS"/>
          <w:sz w:val="22"/>
          <w:szCs w:val="22"/>
          <w:lang w:val="ro-RO"/>
        </w:rPr>
        <w:t>fără a crea disconfort din cauza zgomotului sau a mirosurilor;</w:t>
      </w:r>
    </w:p>
    <w:p w14:paraId="362C6212" w14:textId="77777777" w:rsidR="00011E36" w:rsidRPr="00011E36" w:rsidRDefault="00011E36" w:rsidP="00011E36">
      <w:pPr>
        <w:pStyle w:val="HTMLPreformatted"/>
        <w:jc w:val="both"/>
        <w:rPr>
          <w:rFonts w:ascii="Trebuchet MS" w:hAnsi="Trebuchet MS"/>
          <w:sz w:val="22"/>
          <w:szCs w:val="22"/>
          <w:lang w:val="ro-RO"/>
        </w:rPr>
      </w:pPr>
      <w:r w:rsidRPr="00011E36">
        <w:rPr>
          <w:rFonts w:ascii="Trebuchet MS" w:hAnsi="Trebuchet MS"/>
          <w:sz w:val="22"/>
          <w:szCs w:val="22"/>
          <w:lang w:val="ro-RO"/>
        </w:rPr>
        <w:t>fără a afecta negativ peisajul sau zonele de interes special.</w:t>
      </w:r>
    </w:p>
    <w:p w14:paraId="5FBB1C69" w14:textId="77777777" w:rsidR="00011E36" w:rsidRPr="00011E36" w:rsidRDefault="00011E36" w:rsidP="00011E36">
      <w:pPr>
        <w:pStyle w:val="HTMLPreformatted"/>
        <w:autoSpaceDE w:val="0"/>
        <w:autoSpaceDN w:val="0"/>
        <w:adjustRightInd w:val="0"/>
        <w:jc w:val="both"/>
        <w:rPr>
          <w:rFonts w:ascii="Trebuchet MS" w:hAnsi="Trebuchet MS"/>
          <w:sz w:val="22"/>
          <w:szCs w:val="22"/>
          <w:lang w:val="ro-RO"/>
        </w:rPr>
      </w:pPr>
      <w:r w:rsidRPr="00011E36">
        <w:rPr>
          <w:rFonts w:ascii="Trebuchet MS" w:hAnsi="Trebuchet MS"/>
          <w:sz w:val="22"/>
          <w:szCs w:val="22"/>
          <w:lang w:val="ro-RO"/>
        </w:rPr>
        <w:sym w:font="Wingdings" w:char="F0D8"/>
      </w:r>
      <w:r w:rsidRPr="00011E36">
        <w:rPr>
          <w:rFonts w:ascii="Trebuchet MS" w:hAnsi="Trebuchet MS"/>
          <w:sz w:val="22"/>
          <w:szCs w:val="22"/>
          <w:lang w:val="ro-RO"/>
        </w:rPr>
        <w:t>toate tipurile de deșeuri vor fi colectate selectiv, pe categorii, în recipienți adecvați. Recipienții pentru stocarea temporară a deșeurilor vor fi etichetați cu codul corespunzător deșeului stocat,</w:t>
      </w:r>
    </w:p>
    <w:p w14:paraId="283DDA1D" w14:textId="77777777" w:rsidR="00011E36" w:rsidRPr="00011E36" w:rsidRDefault="00011E36" w:rsidP="00011E36">
      <w:pPr>
        <w:pStyle w:val="HTMLPreformatted"/>
        <w:autoSpaceDE w:val="0"/>
        <w:autoSpaceDN w:val="0"/>
        <w:adjustRightInd w:val="0"/>
        <w:jc w:val="both"/>
        <w:rPr>
          <w:rFonts w:ascii="Trebuchet MS" w:hAnsi="Trebuchet MS"/>
          <w:sz w:val="22"/>
          <w:szCs w:val="22"/>
          <w:lang w:val="ro-RO"/>
        </w:rPr>
      </w:pPr>
      <w:r w:rsidRPr="00011E36">
        <w:rPr>
          <w:rFonts w:ascii="Trebuchet MS" w:hAnsi="Trebuchet MS"/>
          <w:sz w:val="22"/>
          <w:szCs w:val="22"/>
          <w:lang w:val="ro-RO"/>
        </w:rPr>
        <w:sym w:font="Wingdings" w:char="F0D8"/>
      </w:r>
      <w:r w:rsidRPr="00011E36">
        <w:rPr>
          <w:rFonts w:ascii="Trebuchet MS" w:hAnsi="Trebuchet MS"/>
          <w:sz w:val="22"/>
          <w:szCs w:val="22"/>
          <w:lang w:val="ro-RO"/>
        </w:rPr>
        <w:t>se va asigura în cadrul organizării de șantier amenajarea de spații corespunzătoare, impermeabilizate, pentru stocarea temporară pe categorii a deșeurilor,</w:t>
      </w:r>
    </w:p>
    <w:p w14:paraId="67E54893" w14:textId="77777777" w:rsidR="00011E36" w:rsidRPr="00011E36" w:rsidRDefault="00011E36" w:rsidP="00011E36">
      <w:pPr>
        <w:pStyle w:val="HTMLPreformatted"/>
        <w:autoSpaceDE w:val="0"/>
        <w:autoSpaceDN w:val="0"/>
        <w:adjustRightInd w:val="0"/>
        <w:jc w:val="both"/>
        <w:rPr>
          <w:rFonts w:ascii="Trebuchet MS" w:hAnsi="Trebuchet MS"/>
          <w:sz w:val="22"/>
          <w:szCs w:val="22"/>
          <w:lang w:val="ro-RO"/>
        </w:rPr>
      </w:pPr>
      <w:r w:rsidRPr="00011E36">
        <w:rPr>
          <w:rFonts w:ascii="Trebuchet MS" w:hAnsi="Trebuchet MS"/>
          <w:sz w:val="22"/>
          <w:szCs w:val="22"/>
          <w:lang w:val="ro-RO"/>
        </w:rPr>
        <w:sym w:font="Wingdings" w:char="F0D8"/>
      </w:r>
      <w:r w:rsidRPr="00011E36">
        <w:rPr>
          <w:rFonts w:ascii="Trebuchet MS" w:hAnsi="Trebuchet MS"/>
          <w:sz w:val="22"/>
          <w:szCs w:val="22"/>
          <w:lang w:val="ro-RO"/>
        </w:rPr>
        <w:t>deşeurile menajere se vor depozita în containere tip europubelă care vor fi predate către firma de salubritate din zonă,</w:t>
      </w:r>
    </w:p>
    <w:p w14:paraId="621E1886" w14:textId="77777777" w:rsidR="00011E36" w:rsidRPr="00011E36" w:rsidRDefault="00011E36" w:rsidP="00011E36">
      <w:pPr>
        <w:pStyle w:val="HTMLPreformatted"/>
        <w:autoSpaceDE w:val="0"/>
        <w:autoSpaceDN w:val="0"/>
        <w:adjustRightInd w:val="0"/>
        <w:jc w:val="both"/>
        <w:rPr>
          <w:rFonts w:ascii="Trebuchet MS" w:hAnsi="Trebuchet MS"/>
          <w:sz w:val="22"/>
          <w:szCs w:val="22"/>
          <w:lang w:val="ro-RO"/>
        </w:rPr>
      </w:pPr>
      <w:r w:rsidRPr="00011E36">
        <w:rPr>
          <w:rFonts w:ascii="Trebuchet MS" w:hAnsi="Trebuchet MS"/>
          <w:sz w:val="22"/>
          <w:szCs w:val="22"/>
          <w:lang w:val="ro-RO"/>
        </w:rPr>
        <w:sym w:font="Wingdings" w:char="F0D8"/>
      </w:r>
      <w:r w:rsidRPr="00011E36">
        <w:rPr>
          <w:rFonts w:ascii="Trebuchet MS" w:hAnsi="Trebuchet MS"/>
          <w:sz w:val="22"/>
          <w:szCs w:val="22"/>
          <w:lang w:val="ro-RO"/>
        </w:rPr>
        <w:t>se interzice amestecul diferitelor categorii de deșeuri periculoase, precum și al deșeurilor periculoase cu deșeuri nepericuloase,</w:t>
      </w:r>
    </w:p>
    <w:p w14:paraId="379FC6D0" w14:textId="77777777" w:rsidR="00011E36" w:rsidRPr="00011E36" w:rsidRDefault="00011E36" w:rsidP="00011E36">
      <w:pPr>
        <w:pStyle w:val="HTMLPreformatted"/>
        <w:autoSpaceDE w:val="0"/>
        <w:autoSpaceDN w:val="0"/>
        <w:adjustRightInd w:val="0"/>
        <w:jc w:val="both"/>
        <w:rPr>
          <w:rFonts w:ascii="Trebuchet MS" w:hAnsi="Trebuchet MS"/>
          <w:sz w:val="22"/>
          <w:szCs w:val="22"/>
          <w:lang w:val="ro-RO"/>
        </w:rPr>
      </w:pPr>
      <w:r w:rsidRPr="00011E36">
        <w:rPr>
          <w:rFonts w:ascii="Trebuchet MS" w:hAnsi="Trebuchet MS"/>
          <w:sz w:val="22"/>
          <w:szCs w:val="22"/>
          <w:lang w:val="ro-RO"/>
        </w:rPr>
        <w:sym w:font="Wingdings" w:char="F0D8"/>
      </w:r>
      <w:r w:rsidRPr="00011E36">
        <w:rPr>
          <w:rFonts w:ascii="Trebuchet MS" w:hAnsi="Trebuchet MS"/>
          <w:sz w:val="22"/>
          <w:szCs w:val="22"/>
          <w:lang w:val="ro-RO"/>
        </w:rPr>
        <w:t>evidența și gestionarea deșeurilor se va face cu respectarea prevederilor HG 856/2002 privind evidența gestiunii deseurilor și pentru aprobarea listei cuprinzând deșeurile inclusiv deșeurile periculoase,</w:t>
      </w:r>
    </w:p>
    <w:p w14:paraId="079AF641" w14:textId="77777777" w:rsidR="00011E36" w:rsidRPr="00011E36" w:rsidRDefault="00011E36" w:rsidP="00011E36">
      <w:pPr>
        <w:pStyle w:val="HTMLPreformatted"/>
        <w:autoSpaceDE w:val="0"/>
        <w:autoSpaceDN w:val="0"/>
        <w:adjustRightInd w:val="0"/>
        <w:jc w:val="both"/>
        <w:rPr>
          <w:rFonts w:ascii="Trebuchet MS" w:hAnsi="Trebuchet MS"/>
          <w:sz w:val="22"/>
          <w:szCs w:val="22"/>
          <w:lang w:val="ro-RO"/>
        </w:rPr>
      </w:pPr>
      <w:r w:rsidRPr="00011E36">
        <w:rPr>
          <w:rFonts w:ascii="Trebuchet MS" w:hAnsi="Trebuchet MS"/>
          <w:sz w:val="22"/>
          <w:szCs w:val="22"/>
          <w:lang w:val="ro-RO"/>
        </w:rPr>
        <w:lastRenderedPageBreak/>
        <w:sym w:font="Wingdings" w:char="F0D8"/>
      </w:r>
      <w:r w:rsidRPr="00011E36">
        <w:rPr>
          <w:rFonts w:ascii="Trebuchet MS" w:hAnsi="Trebuchet MS"/>
          <w:sz w:val="22"/>
          <w:szCs w:val="22"/>
          <w:lang w:val="ro-RO"/>
        </w:rPr>
        <w:t>toate categoriile de deșeuri generate vor fi valorificate/eliminate prin operatori autorizați în acest sens,</w:t>
      </w:r>
    </w:p>
    <w:p w14:paraId="5EE5C32D" w14:textId="77777777" w:rsidR="00011E36" w:rsidRPr="00011E36" w:rsidRDefault="00011E36" w:rsidP="00011E36">
      <w:pPr>
        <w:pStyle w:val="HTMLPreformatted"/>
        <w:autoSpaceDE w:val="0"/>
        <w:autoSpaceDN w:val="0"/>
        <w:adjustRightInd w:val="0"/>
        <w:jc w:val="both"/>
        <w:rPr>
          <w:rFonts w:ascii="Trebuchet MS" w:hAnsi="Trebuchet MS"/>
          <w:sz w:val="22"/>
          <w:szCs w:val="22"/>
          <w:lang w:val="ro-RO"/>
        </w:rPr>
      </w:pPr>
      <w:r w:rsidRPr="00011E36">
        <w:rPr>
          <w:rFonts w:ascii="Trebuchet MS" w:hAnsi="Trebuchet MS"/>
          <w:sz w:val="22"/>
          <w:szCs w:val="22"/>
          <w:lang w:val="ro-RO"/>
        </w:rPr>
        <w:sym w:font="Wingdings" w:char="F0D8"/>
      </w:r>
      <w:r w:rsidRPr="00011E36">
        <w:rPr>
          <w:rFonts w:ascii="Trebuchet MS" w:hAnsi="Trebuchet MS"/>
          <w:sz w:val="22"/>
          <w:szCs w:val="22"/>
          <w:lang w:val="ro-RO"/>
        </w:rPr>
        <w:t xml:space="preserve">transportul deșeurilor se va realiza cu respectarea H.G. nr. 1061/2008 privind transportul deseurilor periculoase si  nepericuloase pe teritoriul României, </w:t>
      </w:r>
    </w:p>
    <w:p w14:paraId="2F7D6B97" w14:textId="77777777" w:rsidR="00011E36" w:rsidRPr="00011E36" w:rsidRDefault="00011E36" w:rsidP="00011E36">
      <w:pPr>
        <w:pStyle w:val="HTMLPreformatted"/>
        <w:autoSpaceDE w:val="0"/>
        <w:autoSpaceDN w:val="0"/>
        <w:adjustRightInd w:val="0"/>
        <w:rPr>
          <w:rFonts w:ascii="Trebuchet MS" w:hAnsi="Trebuchet MS"/>
          <w:sz w:val="22"/>
          <w:szCs w:val="22"/>
          <w:lang w:val="ro-RO"/>
        </w:rPr>
      </w:pPr>
      <w:r w:rsidRPr="00011E36">
        <w:rPr>
          <w:rFonts w:ascii="Trebuchet MS" w:hAnsi="Trebuchet MS"/>
          <w:sz w:val="22"/>
          <w:szCs w:val="22"/>
          <w:lang w:val="ro-RO"/>
        </w:rPr>
        <w:sym w:font="Wingdings" w:char="F0D8"/>
      </w:r>
      <w:r w:rsidRPr="00011E36">
        <w:rPr>
          <w:rFonts w:ascii="Trebuchet MS" w:hAnsi="Trebuchet MS"/>
          <w:sz w:val="22"/>
          <w:szCs w:val="22"/>
          <w:lang w:val="ro-RO"/>
        </w:rPr>
        <w:t>pentru toate deşeurile rezultate pe amplasament, constructorul va încheia contracte cu operatori economici autorizați, respectând întru totul prevederile OUG 92/2021privind regimul deşeurilor cu modificările și completările ulterioare.</w:t>
      </w:r>
    </w:p>
    <w:p w14:paraId="79955C50" w14:textId="77777777" w:rsidR="00011E36" w:rsidRPr="00011E36" w:rsidRDefault="00011E36" w:rsidP="00011E36">
      <w:pPr>
        <w:spacing w:after="0" w:line="240" w:lineRule="auto"/>
        <w:ind w:left="-130"/>
        <w:contextualSpacing/>
        <w:jc w:val="both"/>
        <w:rPr>
          <w:rFonts w:ascii="Trebuchet MS" w:hAnsi="Trebuchet MS"/>
        </w:rPr>
      </w:pPr>
      <w:r w:rsidRPr="00011E36">
        <w:rPr>
          <w:rFonts w:ascii="Trebuchet MS" w:hAnsi="Trebuchet MS"/>
          <w:b/>
        </w:rPr>
        <w:t>e)</w:t>
      </w:r>
      <w:r w:rsidRPr="00011E36">
        <w:rPr>
          <w:rFonts w:ascii="Trebuchet MS" w:hAnsi="Trebuchet MS"/>
        </w:rPr>
        <w:t xml:space="preserve"> poluarea şi alte efecte negative :</w:t>
      </w:r>
      <w:r w:rsidRPr="00011E36">
        <w:rPr>
          <w:rFonts w:ascii="Trebuchet MS" w:hAnsi="Trebuchet MS"/>
          <w:b/>
        </w:rPr>
        <w:t xml:space="preserve"> </w:t>
      </w:r>
      <w:r w:rsidRPr="00011E36">
        <w:rPr>
          <w:rFonts w:ascii="Trebuchet MS" w:hAnsi="Trebuchet MS"/>
        </w:rPr>
        <w:t>Proiectul nu cauzează poluare sau alte efecte negative asupra mediului, în timpul sau după implementare.</w:t>
      </w:r>
    </w:p>
    <w:p w14:paraId="72036ECF" w14:textId="77777777" w:rsidR="00011E36" w:rsidRPr="00011E36" w:rsidRDefault="00011E36" w:rsidP="00011E36">
      <w:pPr>
        <w:spacing w:after="0" w:line="240" w:lineRule="auto"/>
        <w:ind w:left="-130"/>
        <w:contextualSpacing/>
        <w:jc w:val="both"/>
        <w:rPr>
          <w:rFonts w:ascii="Trebuchet MS" w:hAnsi="Trebuchet MS"/>
        </w:rPr>
      </w:pPr>
      <w:r w:rsidRPr="00011E36">
        <w:rPr>
          <w:rFonts w:ascii="Trebuchet MS" w:hAnsi="Trebuchet MS"/>
          <w:b/>
        </w:rPr>
        <w:t>f)</w:t>
      </w:r>
      <w:r w:rsidRPr="00011E36">
        <w:rPr>
          <w:rFonts w:ascii="Trebuchet MS" w:hAnsi="Trebuchet MS"/>
        </w:rPr>
        <w:t xml:space="preserve"> riscurile de accidente majore şi/sau dezastre relevante pentru proiectul în cauză, inclusiv cele cauzate de schimbările climatice, conform informaţiilor ştiinţifice:</w:t>
      </w:r>
    </w:p>
    <w:p w14:paraId="08BEDDE2" w14:textId="77777777" w:rsidR="00011E36" w:rsidRPr="00011E36" w:rsidRDefault="00011E36" w:rsidP="00011E36">
      <w:pPr>
        <w:spacing w:after="0" w:line="240" w:lineRule="auto"/>
        <w:ind w:left="-130"/>
        <w:jc w:val="both"/>
        <w:rPr>
          <w:rFonts w:ascii="Trebuchet MS" w:hAnsi="Trebuchet MS"/>
        </w:rPr>
      </w:pPr>
      <w:r w:rsidRPr="00011E36">
        <w:rPr>
          <w:rFonts w:ascii="Trebuchet MS" w:hAnsi="Trebuchet MS"/>
          <w:b/>
        </w:rPr>
        <w:t xml:space="preserve">- </w:t>
      </w:r>
      <w:r w:rsidRPr="00011E36">
        <w:rPr>
          <w:rFonts w:ascii="Trebuchet MS" w:hAnsi="Trebuchet MS"/>
        </w:rPr>
        <w:t>riscul de accidente majore: nu este cazul;</w:t>
      </w:r>
    </w:p>
    <w:p w14:paraId="1D52E31F" w14:textId="77777777" w:rsidR="00011E36" w:rsidRPr="00011E36" w:rsidRDefault="00011E36" w:rsidP="00011E36">
      <w:pPr>
        <w:spacing w:after="0" w:line="240" w:lineRule="auto"/>
        <w:ind w:left="-130"/>
        <w:rPr>
          <w:rFonts w:ascii="Trebuchet MS" w:hAnsi="Trebuchet MS"/>
        </w:rPr>
      </w:pPr>
      <w:r w:rsidRPr="00011E36">
        <w:rPr>
          <w:rFonts w:ascii="Trebuchet MS" w:hAnsi="Trebuchet MS"/>
        </w:rPr>
        <w:t>- riscul de dezastre naturale: Terenul amplasamentului proiectului nu este situat în zone cu risc de dezastre naturale.</w:t>
      </w:r>
    </w:p>
    <w:p w14:paraId="0FDFE2B3" w14:textId="77777777" w:rsidR="00011E36" w:rsidRPr="00011E36" w:rsidRDefault="00011E36" w:rsidP="00011E36">
      <w:pPr>
        <w:spacing w:after="0" w:line="240" w:lineRule="auto"/>
        <w:ind w:left="-130"/>
        <w:rPr>
          <w:rFonts w:ascii="Trebuchet MS" w:hAnsi="Trebuchet MS"/>
        </w:rPr>
      </w:pPr>
      <w:r w:rsidRPr="00011E36">
        <w:rPr>
          <w:rFonts w:ascii="Trebuchet MS" w:hAnsi="Trebuchet MS"/>
        </w:rPr>
        <w:t>- riscuri cauzate de schimbări climatice: nu este cazul</w:t>
      </w:r>
    </w:p>
    <w:p w14:paraId="1B08969D" w14:textId="77777777" w:rsidR="00011E36" w:rsidRPr="00011E36" w:rsidRDefault="00011E36" w:rsidP="00011E36">
      <w:pPr>
        <w:spacing w:line="240" w:lineRule="auto"/>
        <w:ind w:left="-135"/>
        <w:rPr>
          <w:rFonts w:ascii="Trebuchet MS" w:hAnsi="Trebuchet MS"/>
        </w:rPr>
      </w:pPr>
      <w:r w:rsidRPr="00011E36">
        <w:rPr>
          <w:rFonts w:ascii="Trebuchet MS" w:hAnsi="Trebuchet MS"/>
          <w:b/>
        </w:rPr>
        <w:t>g)</w:t>
      </w:r>
      <w:r w:rsidRPr="00011E36">
        <w:rPr>
          <w:rFonts w:ascii="Trebuchet MS" w:hAnsi="Trebuchet MS"/>
        </w:rPr>
        <w:t xml:space="preserve"> Riscurile pentru sănătatea umană:  proiectul nu prezintă riscuri pentru sănătatea umană, nu contaminează apa, solul, aerul.</w:t>
      </w:r>
    </w:p>
    <w:p w14:paraId="3386D79B" w14:textId="77777777" w:rsidR="00011E36" w:rsidRPr="00011E36" w:rsidRDefault="00011E36" w:rsidP="00011E36">
      <w:pPr>
        <w:spacing w:after="0" w:line="240" w:lineRule="auto"/>
        <w:ind w:left="-130"/>
        <w:contextualSpacing/>
        <w:jc w:val="center"/>
        <w:rPr>
          <w:rFonts w:ascii="Trebuchet MS" w:hAnsi="Trebuchet MS"/>
          <w:b/>
        </w:rPr>
      </w:pPr>
      <w:r w:rsidRPr="00011E36">
        <w:rPr>
          <w:rFonts w:ascii="Trebuchet MS" w:hAnsi="Trebuchet MS"/>
          <w:b/>
        </w:rPr>
        <w:t xml:space="preserve">2. </w:t>
      </w:r>
      <w:r w:rsidRPr="00011E36">
        <w:rPr>
          <w:rFonts w:ascii="Trebuchet MS" w:hAnsi="Trebuchet MS"/>
          <w:b/>
          <w:u w:val="single"/>
        </w:rPr>
        <w:t>Amplasarea proiectului</w:t>
      </w:r>
      <w:r w:rsidRPr="00011E36">
        <w:rPr>
          <w:rFonts w:ascii="Trebuchet MS" w:hAnsi="Trebuchet MS"/>
          <w:b/>
        </w:rPr>
        <w:t xml:space="preserve"> :</w:t>
      </w:r>
    </w:p>
    <w:p w14:paraId="570A3597" w14:textId="77777777" w:rsidR="00011E36" w:rsidRPr="00011E36" w:rsidRDefault="00011E36" w:rsidP="00011E36">
      <w:pPr>
        <w:rPr>
          <w:rFonts w:ascii="Trebuchet MS" w:hAnsi="Trebuchet MS"/>
        </w:rPr>
      </w:pPr>
      <w:r w:rsidRPr="00011E36">
        <w:rPr>
          <w:rFonts w:ascii="Trebuchet MS" w:hAnsi="Trebuchet MS"/>
        </w:rPr>
        <w:t>Intravilan oraş Târgu Neamţ, Bd. Ştefan Cel Mare, nr. 41, număr cadastral 50372,  jud. Neamţ.</w:t>
      </w:r>
    </w:p>
    <w:p w14:paraId="3DB6CB5B" w14:textId="77777777" w:rsidR="00011E36" w:rsidRPr="00011E36" w:rsidRDefault="00011E36" w:rsidP="00011E36">
      <w:pPr>
        <w:spacing w:line="240" w:lineRule="auto"/>
        <w:jc w:val="both"/>
        <w:rPr>
          <w:rFonts w:ascii="Trebuchet MS" w:hAnsi="Trebuchet MS"/>
        </w:rPr>
      </w:pPr>
      <w:r w:rsidRPr="00011E36">
        <w:rPr>
          <w:rFonts w:ascii="Trebuchet MS" w:hAnsi="Trebuchet MS"/>
        </w:rPr>
        <w:t>a) Utilizarea actuală și aprobată a terenului</w:t>
      </w:r>
      <w:r w:rsidRPr="00011E36">
        <w:rPr>
          <w:rFonts w:ascii="Trebuchet MS" w:hAnsi="Trebuchet MS"/>
          <w:b/>
        </w:rPr>
        <w:t xml:space="preserve">: </w:t>
      </w:r>
      <w:r w:rsidRPr="00011E36">
        <w:rPr>
          <w:rFonts w:ascii="Trebuchet MS" w:hAnsi="Trebuchet MS"/>
        </w:rPr>
        <w:t xml:space="preserve">conform </w:t>
      </w:r>
      <w:r w:rsidRPr="00011E36">
        <w:rPr>
          <w:rFonts w:ascii="Trebuchet MS" w:hAnsi="Trebuchet MS"/>
          <w:b/>
        </w:rPr>
        <w:t xml:space="preserve">Certificatului de Urbanism Nr. 288/10.11.2023, </w:t>
      </w:r>
      <w:r w:rsidRPr="00011E36">
        <w:rPr>
          <w:rFonts w:ascii="Trebuchet MS" w:hAnsi="Trebuchet MS"/>
        </w:rPr>
        <w:t xml:space="preserve"> emis de</w:t>
      </w:r>
      <w:r w:rsidRPr="00011E36">
        <w:rPr>
          <w:rFonts w:ascii="Trebuchet MS" w:hAnsi="Trebuchet MS"/>
          <w:b/>
        </w:rPr>
        <w:t xml:space="preserve"> Primaria Orasului Targu Neamt</w:t>
      </w:r>
      <w:r w:rsidRPr="00011E36">
        <w:rPr>
          <w:rFonts w:ascii="Trebuchet MS" w:hAnsi="Trebuchet MS"/>
        </w:rPr>
        <w:t>, categoria de folosință a terenului este curţi construcţii.</w:t>
      </w:r>
    </w:p>
    <w:p w14:paraId="28A4324F" w14:textId="77777777" w:rsidR="00011E36" w:rsidRPr="00011E36" w:rsidRDefault="00011E36" w:rsidP="00011E36">
      <w:pPr>
        <w:spacing w:after="0" w:line="240" w:lineRule="auto"/>
        <w:jc w:val="both"/>
        <w:rPr>
          <w:rFonts w:ascii="Trebuchet MS" w:hAnsi="Trebuchet MS"/>
        </w:rPr>
      </w:pPr>
      <w:r w:rsidRPr="00011E36">
        <w:rPr>
          <w:rFonts w:ascii="Trebuchet MS" w:hAnsi="Trebuchet MS"/>
        </w:rPr>
        <w:t>b) Bogăţia, disponibilitatea, calitatea şi capacitatea de regenerare relative ale resurselor naturale, inclusiv solul, terenurile, apa şi biodiversitatea, din zonă şi din subteranul acesteia: nu este cazul.</w:t>
      </w:r>
    </w:p>
    <w:p w14:paraId="3E2AC8C8" w14:textId="77777777" w:rsidR="00011E36" w:rsidRPr="00011E36" w:rsidRDefault="00011E36" w:rsidP="00011E36">
      <w:pPr>
        <w:spacing w:after="0" w:line="240" w:lineRule="auto"/>
        <w:jc w:val="both"/>
        <w:rPr>
          <w:rFonts w:ascii="Trebuchet MS" w:hAnsi="Trebuchet MS"/>
        </w:rPr>
      </w:pPr>
      <w:r w:rsidRPr="00011E36">
        <w:rPr>
          <w:rFonts w:ascii="Trebuchet MS" w:hAnsi="Trebuchet MS"/>
        </w:rPr>
        <w:t>c) Capacitatea de absorbţie a mediului natural, acordându-se o atenţie specială următoarelor zone:</w:t>
      </w:r>
    </w:p>
    <w:p w14:paraId="0A657075" w14:textId="77777777" w:rsidR="00011E36" w:rsidRPr="00011E36" w:rsidRDefault="00011E36" w:rsidP="00011E36">
      <w:pPr>
        <w:spacing w:after="0" w:line="240" w:lineRule="auto"/>
        <w:jc w:val="both"/>
        <w:rPr>
          <w:rFonts w:ascii="Trebuchet MS" w:hAnsi="Trebuchet MS"/>
        </w:rPr>
      </w:pPr>
      <w:r w:rsidRPr="00011E36">
        <w:rPr>
          <w:rFonts w:ascii="Trebuchet MS" w:hAnsi="Trebuchet MS"/>
        </w:rPr>
        <w:t>- zone umede, zone riverane, guri ale râurilor: nu este cazul</w:t>
      </w:r>
    </w:p>
    <w:p w14:paraId="7097FD23" w14:textId="77777777" w:rsidR="00011E36" w:rsidRPr="00011E36" w:rsidRDefault="00011E36" w:rsidP="00011E36">
      <w:pPr>
        <w:spacing w:after="0" w:line="240" w:lineRule="auto"/>
        <w:jc w:val="both"/>
        <w:rPr>
          <w:rFonts w:ascii="Trebuchet MS" w:hAnsi="Trebuchet MS"/>
        </w:rPr>
      </w:pPr>
      <w:r w:rsidRPr="00011E36">
        <w:rPr>
          <w:rFonts w:ascii="Trebuchet MS" w:hAnsi="Trebuchet MS"/>
        </w:rPr>
        <w:t>- zone costiere şi mediul marin: nu este cazul</w:t>
      </w:r>
    </w:p>
    <w:p w14:paraId="11D7103E" w14:textId="77777777" w:rsidR="00011E36" w:rsidRPr="00011E36" w:rsidRDefault="00011E36" w:rsidP="00011E36">
      <w:pPr>
        <w:spacing w:after="0" w:line="240" w:lineRule="auto"/>
        <w:jc w:val="both"/>
        <w:rPr>
          <w:rFonts w:ascii="Trebuchet MS" w:hAnsi="Trebuchet MS"/>
        </w:rPr>
      </w:pPr>
      <w:r w:rsidRPr="00011E36">
        <w:rPr>
          <w:rFonts w:ascii="Trebuchet MS" w:hAnsi="Trebuchet MS"/>
        </w:rPr>
        <w:t>-  zonele montane şi forestiere: nu este cazul</w:t>
      </w:r>
    </w:p>
    <w:p w14:paraId="0296DCFD" w14:textId="77777777" w:rsidR="00011E36" w:rsidRPr="00011E36" w:rsidRDefault="00011E36" w:rsidP="00011E36">
      <w:pPr>
        <w:spacing w:after="0" w:line="240" w:lineRule="auto"/>
        <w:jc w:val="both"/>
        <w:rPr>
          <w:rFonts w:ascii="Trebuchet MS" w:hAnsi="Trebuchet MS"/>
        </w:rPr>
      </w:pPr>
      <w:r w:rsidRPr="00011E36">
        <w:rPr>
          <w:rFonts w:ascii="Trebuchet MS" w:hAnsi="Trebuchet MS"/>
        </w:rPr>
        <w:t>-  arii naturale protejate de interes naţional, comunitar, internaţional: Nu este cazul</w:t>
      </w:r>
    </w:p>
    <w:p w14:paraId="70A88DCE" w14:textId="77777777" w:rsidR="00011E36" w:rsidRPr="00011E36" w:rsidRDefault="00011E36" w:rsidP="00011E36">
      <w:pPr>
        <w:spacing w:after="0" w:line="240" w:lineRule="auto"/>
        <w:jc w:val="both"/>
        <w:rPr>
          <w:rFonts w:ascii="Trebuchet MS" w:hAnsi="Trebuchet MS"/>
        </w:rPr>
      </w:pPr>
      <w:r w:rsidRPr="00011E36">
        <w:rPr>
          <w:rFonts w:ascii="Trebuchet MS" w:hAnsi="Trebuchet MS"/>
        </w:rPr>
        <w:t>- zone clasificate sau protejate</w:t>
      </w:r>
      <w:r w:rsidRPr="00011E36">
        <w:rPr>
          <w:rFonts w:ascii="Trebuchet MS" w:hAnsi="Trebuchet MS"/>
          <w:b/>
        </w:rPr>
        <w:t xml:space="preserve"> </w:t>
      </w:r>
      <w:r w:rsidRPr="00011E36">
        <w:rPr>
          <w:rFonts w:ascii="Trebuchet MS" w:hAnsi="Trebuchet MS"/>
        </w:rPr>
        <w:t>conform legislaţiei în vigoare: situri Natura 2000 desemnate în conformitate cu legislaţia privind regimul ariilor naturale protejate, 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w:t>
      </w:r>
      <w:r w:rsidRPr="00011E36">
        <w:rPr>
          <w:rFonts w:ascii="Trebuchet MS" w:hAnsi="Trebuchet MS"/>
          <w:b/>
        </w:rPr>
        <w:t xml:space="preserve"> </w:t>
      </w:r>
      <w:r w:rsidRPr="00011E36">
        <w:rPr>
          <w:rFonts w:ascii="Trebuchet MS" w:hAnsi="Trebuchet MS"/>
        </w:rPr>
        <w:t>– nu este cazul</w:t>
      </w:r>
    </w:p>
    <w:p w14:paraId="0D550503" w14:textId="77777777" w:rsidR="00011E36" w:rsidRPr="00011E36" w:rsidRDefault="00011E36" w:rsidP="00011E36">
      <w:pPr>
        <w:spacing w:after="0" w:line="240" w:lineRule="auto"/>
        <w:jc w:val="both"/>
        <w:rPr>
          <w:rFonts w:ascii="Trebuchet MS" w:hAnsi="Trebuchet MS"/>
        </w:rPr>
      </w:pPr>
      <w:r w:rsidRPr="00011E36">
        <w:rPr>
          <w:rFonts w:ascii="Trebuchet MS" w:hAnsi="Trebuchet MS"/>
        </w:rPr>
        <w:t>- zonele în care au existat deja cazuri de nerespectare a standardelor de calitate a mediului prevăzute de legislaţia naţională şi la nivelul Uniunii Europene şi relevante pentru proiect sau în care se consideră că există astfel de cazuri: nu este cazul</w:t>
      </w:r>
    </w:p>
    <w:p w14:paraId="11AE0129" w14:textId="77777777" w:rsidR="00011E36" w:rsidRPr="00011E36" w:rsidRDefault="00011E36" w:rsidP="00011E36">
      <w:pPr>
        <w:spacing w:after="0" w:line="240" w:lineRule="auto"/>
        <w:jc w:val="both"/>
        <w:rPr>
          <w:rFonts w:ascii="Trebuchet MS" w:hAnsi="Trebuchet MS"/>
        </w:rPr>
      </w:pPr>
      <w:r w:rsidRPr="00011E36">
        <w:rPr>
          <w:rFonts w:ascii="Trebuchet MS" w:hAnsi="Trebuchet MS"/>
        </w:rPr>
        <w:t>- zonele cu o densitate mare a populaţiei: nu este cazul.</w:t>
      </w:r>
    </w:p>
    <w:p w14:paraId="5B6F36CB" w14:textId="77777777" w:rsidR="00011E36" w:rsidRPr="00011E36" w:rsidRDefault="00011E36" w:rsidP="00011E36">
      <w:pPr>
        <w:spacing w:after="0"/>
        <w:jc w:val="both"/>
        <w:rPr>
          <w:rFonts w:ascii="Trebuchet MS" w:hAnsi="Trebuchet MS"/>
        </w:rPr>
      </w:pPr>
      <w:r w:rsidRPr="00011E36">
        <w:rPr>
          <w:rFonts w:ascii="Trebuchet MS" w:hAnsi="Trebuchet MS"/>
        </w:rPr>
        <w:t>- peisaje şi situri importante din punct de vedere istoric, cultural sau arheologic:  nu este cazul.</w:t>
      </w:r>
    </w:p>
    <w:p w14:paraId="5495ECBA" w14:textId="77777777" w:rsidR="00011E36" w:rsidRPr="00011E36" w:rsidRDefault="00011E36" w:rsidP="00011E36">
      <w:pPr>
        <w:ind w:left="-135"/>
        <w:jc w:val="center"/>
        <w:rPr>
          <w:rFonts w:ascii="Trebuchet MS" w:hAnsi="Trebuchet MS"/>
          <w:b/>
        </w:rPr>
      </w:pPr>
      <w:r w:rsidRPr="00011E36">
        <w:rPr>
          <w:rFonts w:ascii="Trebuchet MS" w:hAnsi="Trebuchet MS"/>
          <w:b/>
        </w:rPr>
        <w:t xml:space="preserve">3. </w:t>
      </w:r>
      <w:r w:rsidRPr="00011E36">
        <w:rPr>
          <w:rFonts w:ascii="Trebuchet MS" w:hAnsi="Trebuchet MS"/>
          <w:b/>
          <w:u w:val="single"/>
        </w:rPr>
        <w:t>Caracteristicile impactului potențial asupra mediului</w:t>
      </w:r>
    </w:p>
    <w:p w14:paraId="16A77364" w14:textId="77777777" w:rsidR="00011E36" w:rsidRPr="00011E36" w:rsidRDefault="00011E36" w:rsidP="00011E36">
      <w:pPr>
        <w:spacing w:after="0" w:line="240" w:lineRule="auto"/>
        <w:ind w:left="-130"/>
        <w:jc w:val="both"/>
        <w:rPr>
          <w:rFonts w:ascii="Trebuchet MS" w:hAnsi="Trebuchet MS"/>
        </w:rPr>
      </w:pPr>
      <w:r w:rsidRPr="00011E36">
        <w:rPr>
          <w:rFonts w:ascii="Trebuchet MS" w:hAnsi="Trebuchet MS"/>
        </w:rPr>
        <w:t xml:space="preserve">a) </w:t>
      </w:r>
      <w:r w:rsidRPr="00011E36">
        <w:rPr>
          <w:rFonts w:ascii="Trebuchet MS" w:hAnsi="Trebuchet MS"/>
          <w:i/>
        </w:rPr>
        <w:t>Importanţa şi extinderea spaţială a impactului - zona geografică şi dimensiunea populaţiei care poate fi afectată</w:t>
      </w:r>
      <w:r w:rsidRPr="00011E36">
        <w:rPr>
          <w:rFonts w:ascii="Trebuchet MS" w:hAnsi="Trebuchet MS"/>
        </w:rPr>
        <w:t>:    nesemnificativ local, în perioada de realizare a lucrărilor;</w:t>
      </w:r>
    </w:p>
    <w:p w14:paraId="3102724F" w14:textId="77777777" w:rsidR="00011E36" w:rsidRPr="00011E36" w:rsidRDefault="00011E36" w:rsidP="00011E36">
      <w:pPr>
        <w:spacing w:after="0" w:line="240" w:lineRule="auto"/>
        <w:ind w:left="-130"/>
        <w:jc w:val="both"/>
        <w:rPr>
          <w:rFonts w:ascii="Trebuchet MS" w:hAnsi="Trebuchet MS"/>
        </w:rPr>
      </w:pPr>
      <w:r w:rsidRPr="00011E36">
        <w:rPr>
          <w:rFonts w:ascii="Trebuchet MS" w:hAnsi="Trebuchet MS"/>
        </w:rPr>
        <w:t xml:space="preserve">b) </w:t>
      </w:r>
      <w:r w:rsidRPr="00011E36">
        <w:rPr>
          <w:rFonts w:ascii="Trebuchet MS" w:hAnsi="Trebuchet MS"/>
          <w:i/>
        </w:rPr>
        <w:t>Natura impactului</w:t>
      </w:r>
      <w:r w:rsidRPr="00011E36">
        <w:rPr>
          <w:rFonts w:ascii="Trebuchet MS" w:hAnsi="Trebuchet MS"/>
        </w:rPr>
        <w:t>:   direct şi temporar, în perioada de realizare a lucrărilor;</w:t>
      </w:r>
    </w:p>
    <w:p w14:paraId="45E81644" w14:textId="77777777" w:rsidR="00011E36" w:rsidRPr="00011E36" w:rsidRDefault="00011E36" w:rsidP="00011E36">
      <w:pPr>
        <w:spacing w:after="0" w:line="240" w:lineRule="auto"/>
        <w:ind w:left="-130"/>
        <w:jc w:val="both"/>
        <w:rPr>
          <w:rFonts w:ascii="Trebuchet MS" w:hAnsi="Trebuchet MS"/>
        </w:rPr>
      </w:pPr>
      <w:r w:rsidRPr="00011E36">
        <w:rPr>
          <w:rFonts w:ascii="Trebuchet MS" w:hAnsi="Trebuchet MS"/>
        </w:rPr>
        <w:t xml:space="preserve">c) </w:t>
      </w:r>
      <w:r w:rsidRPr="00011E36">
        <w:rPr>
          <w:rFonts w:ascii="Trebuchet MS" w:hAnsi="Trebuchet MS"/>
          <w:i/>
        </w:rPr>
        <w:t>Natura transfrontieră a impactului</w:t>
      </w:r>
      <w:r w:rsidRPr="00011E36">
        <w:rPr>
          <w:rFonts w:ascii="Trebuchet MS" w:hAnsi="Trebuchet MS"/>
        </w:rPr>
        <w:t>:  nu este cazul; proiectul nu intră sub incidența Convenției din 25 februarie 1991 privind evaluarea impactului asupra mediului în context transfrontieră, adoptată la Espoo la 25 februarie 1991, ratificată prin Legea nr.22/2001;</w:t>
      </w:r>
    </w:p>
    <w:p w14:paraId="73AB192C" w14:textId="77777777" w:rsidR="00011E36" w:rsidRPr="00011E36" w:rsidRDefault="00011E36" w:rsidP="00011E36">
      <w:pPr>
        <w:spacing w:after="0" w:line="240" w:lineRule="auto"/>
        <w:ind w:left="-130"/>
        <w:jc w:val="both"/>
        <w:rPr>
          <w:rFonts w:ascii="Trebuchet MS" w:hAnsi="Trebuchet MS"/>
        </w:rPr>
      </w:pPr>
      <w:r w:rsidRPr="00011E36">
        <w:rPr>
          <w:rFonts w:ascii="Trebuchet MS" w:hAnsi="Trebuchet MS"/>
        </w:rPr>
        <w:t xml:space="preserve">d)  </w:t>
      </w:r>
      <w:r w:rsidRPr="00011E36">
        <w:rPr>
          <w:rFonts w:ascii="Trebuchet MS" w:hAnsi="Trebuchet MS"/>
          <w:i/>
        </w:rPr>
        <w:t xml:space="preserve">Intensitatea și complexitatea impactului:  </w:t>
      </w:r>
      <w:r w:rsidRPr="00011E36">
        <w:rPr>
          <w:rFonts w:ascii="Trebuchet MS" w:hAnsi="Trebuchet MS"/>
        </w:rPr>
        <w:t>în perioada de execuție, intensitatea asupra factorilor de mediu va fi redusă;</w:t>
      </w:r>
    </w:p>
    <w:p w14:paraId="05F1B176" w14:textId="77777777" w:rsidR="00011E36" w:rsidRPr="00011E36" w:rsidRDefault="00011E36" w:rsidP="00011E36">
      <w:pPr>
        <w:spacing w:after="0" w:line="240" w:lineRule="auto"/>
        <w:ind w:left="-130"/>
        <w:jc w:val="both"/>
        <w:rPr>
          <w:rFonts w:ascii="Trebuchet MS" w:hAnsi="Trebuchet MS"/>
        </w:rPr>
      </w:pPr>
      <w:r w:rsidRPr="00011E36">
        <w:rPr>
          <w:rFonts w:ascii="Trebuchet MS" w:hAnsi="Trebuchet MS"/>
        </w:rPr>
        <w:t xml:space="preserve">e) </w:t>
      </w:r>
      <w:r w:rsidRPr="00011E36">
        <w:rPr>
          <w:rFonts w:ascii="Trebuchet MS" w:hAnsi="Trebuchet MS"/>
          <w:i/>
        </w:rPr>
        <w:t>Probabilitatea impactului</w:t>
      </w:r>
      <w:r w:rsidRPr="00011E36">
        <w:rPr>
          <w:rFonts w:ascii="Trebuchet MS" w:hAnsi="Trebuchet MS"/>
        </w:rPr>
        <w:t>: scazută, având în vedere argumentele menționate la punctele 1 și 2;</w:t>
      </w:r>
    </w:p>
    <w:p w14:paraId="2431B4BD" w14:textId="77777777" w:rsidR="00011E36" w:rsidRPr="00011E36" w:rsidRDefault="00011E36" w:rsidP="00011E36">
      <w:pPr>
        <w:spacing w:after="0" w:line="240" w:lineRule="auto"/>
        <w:ind w:left="-130"/>
        <w:jc w:val="both"/>
        <w:rPr>
          <w:rFonts w:ascii="Trebuchet MS" w:hAnsi="Trebuchet MS"/>
        </w:rPr>
      </w:pPr>
      <w:r w:rsidRPr="00011E36">
        <w:rPr>
          <w:rFonts w:ascii="Trebuchet MS" w:hAnsi="Trebuchet MS"/>
        </w:rPr>
        <w:lastRenderedPageBreak/>
        <w:t xml:space="preserve">f) </w:t>
      </w:r>
      <w:r w:rsidRPr="00011E36">
        <w:rPr>
          <w:rFonts w:ascii="Trebuchet MS" w:hAnsi="Trebuchet MS"/>
          <w:i/>
        </w:rPr>
        <w:t>Debutul, durata, frecvenţa şi reversibilitatea preconizate ale impactului</w:t>
      </w:r>
      <w:r w:rsidRPr="00011E36">
        <w:rPr>
          <w:rFonts w:ascii="Trebuchet MS" w:hAnsi="Trebuchet MS"/>
        </w:rPr>
        <w:t>: impactul lucrărilor asupra factorilor de mediu va debuta odată cu începerea execuției lucrărilor; lucrările vor genera un impact temporar, nesemnificativ și reversibil.</w:t>
      </w:r>
    </w:p>
    <w:p w14:paraId="21EF8B55" w14:textId="77777777" w:rsidR="00011E36" w:rsidRPr="00011E36" w:rsidRDefault="00011E36" w:rsidP="00011E36">
      <w:pPr>
        <w:spacing w:after="0" w:line="240" w:lineRule="auto"/>
        <w:ind w:left="-130"/>
        <w:jc w:val="both"/>
        <w:rPr>
          <w:rFonts w:ascii="Trebuchet MS" w:hAnsi="Trebuchet MS"/>
        </w:rPr>
      </w:pPr>
      <w:r w:rsidRPr="00011E36">
        <w:rPr>
          <w:rFonts w:ascii="Trebuchet MS" w:hAnsi="Trebuchet MS"/>
        </w:rPr>
        <w:t xml:space="preserve">g) </w:t>
      </w:r>
      <w:r w:rsidRPr="00011E36">
        <w:rPr>
          <w:rFonts w:ascii="Trebuchet MS" w:hAnsi="Trebuchet MS"/>
          <w:i/>
        </w:rPr>
        <w:t>Cumularea impactului cu impactul altor proiecte existente şi/sau aprobate</w:t>
      </w:r>
      <w:r w:rsidRPr="00011E36">
        <w:rPr>
          <w:rFonts w:ascii="Trebuchet MS" w:hAnsi="Trebuchet MS"/>
        </w:rPr>
        <w:t>:  nu s-a constatat un impact cumulativ cu alte proiecte;</w:t>
      </w:r>
    </w:p>
    <w:p w14:paraId="7DC0F918" w14:textId="77777777" w:rsidR="00011E36" w:rsidRPr="00011E36" w:rsidRDefault="00011E36" w:rsidP="00011E36">
      <w:pPr>
        <w:spacing w:after="0" w:line="240" w:lineRule="auto"/>
        <w:ind w:left="-130"/>
        <w:jc w:val="both"/>
        <w:rPr>
          <w:rFonts w:ascii="Trebuchet MS" w:hAnsi="Trebuchet MS"/>
          <w:b/>
          <w:u w:val="single"/>
        </w:rPr>
      </w:pPr>
      <w:r w:rsidRPr="00011E36">
        <w:rPr>
          <w:rFonts w:ascii="Trebuchet MS" w:hAnsi="Trebuchet MS"/>
          <w:b/>
        </w:rPr>
        <w:t xml:space="preserve">h) </w:t>
      </w:r>
      <w:r w:rsidRPr="00011E36">
        <w:rPr>
          <w:rFonts w:ascii="Trebuchet MS" w:hAnsi="Trebuchet MS"/>
          <w:b/>
          <w:i/>
        </w:rPr>
        <w:t>Posibilitatea de reducere efectivă a impactului</w:t>
      </w:r>
      <w:r w:rsidRPr="00011E36">
        <w:rPr>
          <w:rFonts w:ascii="Trebuchet MS" w:hAnsi="Trebuchet MS"/>
          <w:b/>
        </w:rPr>
        <w:t>: prin aplicarea următoarelor</w:t>
      </w:r>
      <w:r w:rsidRPr="00011E36">
        <w:rPr>
          <w:rFonts w:ascii="Trebuchet MS" w:hAnsi="Trebuchet MS"/>
        </w:rPr>
        <w:t xml:space="preserve"> </w:t>
      </w:r>
      <w:r w:rsidRPr="00011E36">
        <w:rPr>
          <w:rFonts w:ascii="Trebuchet MS" w:hAnsi="Trebuchet MS"/>
          <w:b/>
          <w:u w:val="single"/>
        </w:rPr>
        <w:t>condiții de realizare a proiectului:</w:t>
      </w:r>
    </w:p>
    <w:p w14:paraId="6F20F6EA" w14:textId="77777777" w:rsidR="00011E36" w:rsidRPr="00011E36" w:rsidRDefault="00011E36" w:rsidP="00011E36">
      <w:pPr>
        <w:spacing w:after="0" w:line="240" w:lineRule="auto"/>
        <w:ind w:left="-130"/>
        <w:jc w:val="both"/>
        <w:rPr>
          <w:rFonts w:ascii="Trebuchet MS" w:hAnsi="Trebuchet MS"/>
        </w:rPr>
      </w:pPr>
      <w:r w:rsidRPr="00011E36">
        <w:rPr>
          <w:rFonts w:ascii="Trebuchet MS" w:hAnsi="Trebuchet MS"/>
          <w:b/>
        </w:rPr>
        <w:t xml:space="preserve">-  </w:t>
      </w:r>
      <w:r w:rsidRPr="00011E36">
        <w:rPr>
          <w:rFonts w:ascii="Trebuchet MS" w:hAnsi="Trebuchet MS"/>
        </w:rPr>
        <w:t>Se vor respecta datele și specificațiile din documentația tehnică precum și legislația de mediu în vigoare;</w:t>
      </w:r>
    </w:p>
    <w:p w14:paraId="5EAD701C" w14:textId="77777777" w:rsidR="00011E36" w:rsidRPr="00011E36" w:rsidRDefault="00011E36" w:rsidP="00011E36">
      <w:pPr>
        <w:spacing w:after="0" w:line="240" w:lineRule="auto"/>
        <w:ind w:left="-130"/>
        <w:jc w:val="both"/>
        <w:rPr>
          <w:rFonts w:ascii="Trebuchet MS" w:hAnsi="Trebuchet MS"/>
        </w:rPr>
      </w:pPr>
      <w:r w:rsidRPr="00011E36">
        <w:rPr>
          <w:rFonts w:ascii="Trebuchet MS" w:hAnsi="Trebuchet MS"/>
          <w:b/>
        </w:rPr>
        <w:t xml:space="preserve">- </w:t>
      </w:r>
      <w:r w:rsidRPr="00011E36">
        <w:rPr>
          <w:rFonts w:ascii="Trebuchet MS" w:hAnsi="Trebuchet MS"/>
        </w:rPr>
        <w:t xml:space="preserve"> Lucrările se vor desfășura cu respectarea condițiilor tehnice și a regimului juridic prevăzute în actele de reglementare prealabile, emise de alte autorități;</w:t>
      </w:r>
    </w:p>
    <w:p w14:paraId="3EB2BAD0" w14:textId="77777777" w:rsidR="00011E36" w:rsidRPr="00011E36" w:rsidRDefault="00011E36" w:rsidP="00011E36">
      <w:pPr>
        <w:spacing w:after="0" w:line="240" w:lineRule="auto"/>
        <w:ind w:left="-130"/>
        <w:jc w:val="both"/>
        <w:rPr>
          <w:rFonts w:ascii="Trebuchet MS" w:hAnsi="Trebuchet MS"/>
          <w:b/>
          <w:iCs/>
        </w:rPr>
      </w:pPr>
      <w:r w:rsidRPr="00011E36">
        <w:rPr>
          <w:rFonts w:ascii="Trebuchet MS" w:hAnsi="Trebuchet MS"/>
          <w:b/>
        </w:rPr>
        <w:t xml:space="preserve">-  </w:t>
      </w:r>
      <w:r w:rsidRPr="00011E36">
        <w:rPr>
          <w:rFonts w:ascii="Trebuchet MS" w:hAnsi="Trebuchet MS"/>
          <w:b/>
          <w:iCs/>
        </w:rPr>
        <w:t xml:space="preserve">managementul deşeurilor generate în urma execuţiei lucrărilor prevăzute în proiect se va realiza în conformitate cu legislaţia specifică de mediu şi va fi în responsabilitatea societăţilor care realizează lucrările, astfel: </w:t>
      </w:r>
    </w:p>
    <w:p w14:paraId="69B592D4" w14:textId="77777777" w:rsidR="00011E36" w:rsidRPr="00011E36" w:rsidRDefault="00011E36" w:rsidP="00011E36">
      <w:pPr>
        <w:spacing w:after="0" w:line="240" w:lineRule="auto"/>
        <w:jc w:val="both"/>
        <w:rPr>
          <w:rFonts w:ascii="Trebuchet MS" w:hAnsi="Trebuchet MS"/>
          <w:iCs/>
        </w:rPr>
      </w:pPr>
      <w:r w:rsidRPr="00011E36">
        <w:rPr>
          <w:rFonts w:ascii="Trebuchet MS" w:hAnsi="Trebuchet MS"/>
          <w:iCs/>
        </w:rPr>
        <w:t>- deşeurile generate vor fi colectate selectiv, în vederea predării către societăţi autorizate pe bază de contract</w:t>
      </w:r>
      <w:r w:rsidRPr="00011E36">
        <w:rPr>
          <w:rFonts w:ascii="Trebuchet MS" w:hAnsi="Trebuchet MS"/>
          <w:iCs/>
          <w:lang w:val="en-GB"/>
        </w:rPr>
        <w:t>;</w:t>
      </w:r>
      <w:r w:rsidRPr="00011E36">
        <w:rPr>
          <w:rFonts w:ascii="Trebuchet MS" w:hAnsi="Trebuchet MS"/>
          <w:iCs/>
        </w:rPr>
        <w:t xml:space="preserve"> </w:t>
      </w:r>
    </w:p>
    <w:p w14:paraId="75CEC3FA" w14:textId="77777777" w:rsidR="00011E36" w:rsidRPr="00011E36" w:rsidRDefault="00011E36" w:rsidP="00011E36">
      <w:pPr>
        <w:spacing w:after="0" w:line="240" w:lineRule="auto"/>
        <w:jc w:val="both"/>
        <w:rPr>
          <w:rFonts w:ascii="Trebuchet MS" w:hAnsi="Trebuchet MS"/>
          <w:iCs/>
        </w:rPr>
      </w:pPr>
      <w:r w:rsidRPr="00011E36">
        <w:rPr>
          <w:rFonts w:ascii="Trebuchet MS" w:hAnsi="Trebuchet MS"/>
          <w:iCs/>
        </w:rPr>
        <w:t xml:space="preserve">- deşeurile municipale amestecate generate în perioada lucrărilor de construcţii vor fi stocate temporar în pubele şi apoi preluate de firme de salubritate autorizate; </w:t>
      </w:r>
    </w:p>
    <w:p w14:paraId="18413C6B" w14:textId="77777777" w:rsidR="00011E36" w:rsidRPr="00011E36" w:rsidRDefault="00011E36" w:rsidP="00011E36">
      <w:pPr>
        <w:spacing w:after="0" w:line="240" w:lineRule="auto"/>
        <w:jc w:val="both"/>
        <w:rPr>
          <w:rFonts w:ascii="Trebuchet MS" w:hAnsi="Trebuchet MS"/>
          <w:iCs/>
        </w:rPr>
      </w:pPr>
      <w:r w:rsidRPr="00011E36">
        <w:rPr>
          <w:rFonts w:ascii="Trebuchet MS" w:hAnsi="Trebuchet MS"/>
          <w:iCs/>
        </w:rPr>
        <w:t>- deşeurile metalice, de ambalaje şi cele de materiale de construcţie vor fi colectate selectiv, în vederea predării către societăţi autorizate pe bază de contract;</w:t>
      </w:r>
    </w:p>
    <w:p w14:paraId="19B78C3F" w14:textId="77777777" w:rsidR="00011E36" w:rsidRPr="00011E36" w:rsidRDefault="00011E36" w:rsidP="00011E36">
      <w:pPr>
        <w:spacing w:after="0" w:line="240" w:lineRule="auto"/>
        <w:jc w:val="both"/>
        <w:rPr>
          <w:rFonts w:ascii="Trebuchet MS" w:hAnsi="Trebuchet MS"/>
          <w:iCs/>
        </w:rPr>
      </w:pPr>
      <w:r w:rsidRPr="00011E36">
        <w:rPr>
          <w:rFonts w:ascii="Trebuchet MS" w:hAnsi="Trebuchet MS"/>
          <w:iCs/>
        </w:rPr>
        <w:t xml:space="preserve">- în conformitate cu prevederile art. 17, alin.(4) din </w:t>
      </w:r>
      <w:r w:rsidRPr="00011E36">
        <w:rPr>
          <w:rFonts w:ascii="Trebuchet MS" w:hAnsi="Trebuchet MS"/>
          <w:b/>
          <w:iCs/>
        </w:rPr>
        <w:t xml:space="preserve">OUG 92/19.08.2021 </w:t>
      </w:r>
      <w:r w:rsidRPr="00011E36">
        <w:rPr>
          <w:rFonts w:ascii="Trebuchet MS" w:hAnsi="Trebuchet MS"/>
          <w:iCs/>
        </w:rPr>
        <w:t xml:space="preserve">privind regimul deșeurilor, cu modificările și completările ulterioare, titularul are obligaţia, să gestioneze deşeurile nepericuloase din construcţii şi desfiinţări (categoria 17 conform </w:t>
      </w:r>
      <w:r w:rsidRPr="00011E36">
        <w:rPr>
          <w:rFonts w:ascii="Trebuchet MS" w:hAnsi="Trebuchet MS"/>
          <w:b/>
          <w:iCs/>
        </w:rPr>
        <w:t>HG nr. 856/2002</w:t>
      </w:r>
      <w:r w:rsidRPr="00011E36">
        <w:rPr>
          <w:rFonts w:ascii="Trebuchet MS" w:hAnsi="Trebuchet MS"/>
          <w:iCs/>
        </w:rPr>
        <w:t>) prin reutilizare, reciclare şi alte operaţiuni de valorificare materială, inclusiv operaţiuni de umplere, rambleiere, astfel încât să se asigure îndeplinirea obiectivelor prevăzute de lege. Gestionarea deşeurilor din construcţii şi desfiinţări se poate realiza prin încredinţarea către un operator economic autorizat care desfăşoară aceste operaţiuni sau către un operator public ori privat de colectare a deşeurilor. Eliminarea deşeurilor din construcţii şi desfiinţări prin depozitare în cadrul depozitelor autorizate va fi ultima opţiune de gestionare care va fi luată în considerare.</w:t>
      </w:r>
    </w:p>
    <w:p w14:paraId="318C0948" w14:textId="77777777" w:rsidR="00011E36" w:rsidRPr="00011E36" w:rsidRDefault="00011E36" w:rsidP="00011E36">
      <w:pPr>
        <w:spacing w:after="0" w:line="240" w:lineRule="auto"/>
        <w:jc w:val="both"/>
        <w:rPr>
          <w:rFonts w:ascii="Trebuchet MS" w:hAnsi="Trebuchet MS"/>
          <w:iCs/>
        </w:rPr>
      </w:pPr>
      <w:r w:rsidRPr="00011E36">
        <w:rPr>
          <w:rFonts w:ascii="Trebuchet MS" w:hAnsi="Trebuchet MS"/>
          <w:iCs/>
        </w:rPr>
        <w:t xml:space="preserve">- la finalizarea lucrărilor, titularul are obligația de a înainta A.P.M Neamț situația privind gestionarea deșeurilor rezultate în timpul lucrărilor, întocmită în conformitate cu modelul prevăzut în anexa nr.1 a </w:t>
      </w:r>
      <w:r w:rsidRPr="00011E36">
        <w:rPr>
          <w:rFonts w:ascii="Trebuchet MS" w:hAnsi="Trebuchet MS"/>
          <w:b/>
          <w:iCs/>
        </w:rPr>
        <w:t>HG nr. 856/2002</w:t>
      </w:r>
      <w:r w:rsidRPr="00011E36">
        <w:rPr>
          <w:rFonts w:ascii="Trebuchet MS" w:hAnsi="Trebuchet MS"/>
          <w:iCs/>
        </w:rPr>
        <w:t xml:space="preserve"> privind evidenţa gestiunii deşeurilor şi pentru aprobarea listei cuprinzând deşeurile, inclusiv deşeurile periculoase.</w:t>
      </w:r>
    </w:p>
    <w:p w14:paraId="644CD211" w14:textId="77777777" w:rsidR="00011E36" w:rsidRPr="00011E36" w:rsidRDefault="00011E36" w:rsidP="00011E36">
      <w:pPr>
        <w:spacing w:line="240" w:lineRule="auto"/>
        <w:jc w:val="both"/>
        <w:rPr>
          <w:rFonts w:ascii="Trebuchet MS" w:hAnsi="Trebuchet MS"/>
          <w:iCs/>
        </w:rPr>
      </w:pPr>
      <w:r w:rsidRPr="00011E36">
        <w:rPr>
          <w:rFonts w:ascii="Trebuchet MS" w:hAnsi="Trebuchet MS"/>
          <w:iCs/>
        </w:rPr>
        <w:t xml:space="preserve">- </w:t>
      </w:r>
      <w:r w:rsidRPr="00011E36">
        <w:rPr>
          <w:rFonts w:ascii="Trebuchet MS" w:hAnsi="Trebuchet MS"/>
          <w:b/>
          <w:iCs/>
          <w:u w:val="single"/>
        </w:rPr>
        <w:t>organizarea de şantier</w:t>
      </w:r>
      <w:r w:rsidRPr="00011E36">
        <w:rPr>
          <w:rFonts w:ascii="Trebuchet MS" w:hAnsi="Trebuchet MS"/>
          <w:iCs/>
        </w:rPr>
        <w:t xml:space="preserve"> pentru lucrările prevăzute prin proiect va </w:t>
      </w:r>
      <w:r w:rsidRPr="00011E36">
        <w:rPr>
          <w:rFonts w:ascii="Trebuchet MS" w:hAnsi="Trebuchet MS"/>
          <w:b/>
          <w:iCs/>
        </w:rPr>
        <w:t xml:space="preserve">fi amplasată în incinta terenului alocat implemantarii proiectului </w:t>
      </w:r>
      <w:r w:rsidRPr="00011E36">
        <w:rPr>
          <w:rFonts w:ascii="Trebuchet MS" w:hAnsi="Trebuchet MS"/>
          <w:iCs/>
        </w:rPr>
        <w:t xml:space="preserve">şi va respecta obligatoriu măsurile specifice pentru reducerea şi/sau eliminarea efectelor generate de acestea asupra sănătăţii umane şi mediului înconjurator. </w:t>
      </w:r>
    </w:p>
    <w:p w14:paraId="7223B7E1" w14:textId="77777777" w:rsidR="00011E36" w:rsidRPr="00011E36" w:rsidRDefault="00011E36" w:rsidP="00011E36">
      <w:pPr>
        <w:spacing w:line="240" w:lineRule="auto"/>
        <w:jc w:val="both"/>
        <w:rPr>
          <w:rFonts w:ascii="Trebuchet MS" w:hAnsi="Trebuchet MS"/>
          <w:iCs/>
        </w:rPr>
      </w:pPr>
      <w:r w:rsidRPr="00011E36">
        <w:rPr>
          <w:rFonts w:ascii="Trebuchet MS" w:hAnsi="Trebuchet MS"/>
          <w:b/>
          <w:iCs/>
          <w:u w:val="single"/>
        </w:rPr>
        <w:t>Se vor respecta următoarele :</w:t>
      </w:r>
    </w:p>
    <w:p w14:paraId="5F522D8B" w14:textId="77777777" w:rsidR="00011E36" w:rsidRPr="00011E36" w:rsidRDefault="00011E36" w:rsidP="00011E36">
      <w:pPr>
        <w:spacing w:after="0" w:line="240" w:lineRule="auto"/>
        <w:ind w:left="-130"/>
        <w:jc w:val="both"/>
        <w:rPr>
          <w:rFonts w:ascii="Trebuchet MS" w:hAnsi="Trebuchet MS"/>
        </w:rPr>
      </w:pPr>
      <w:r w:rsidRPr="00011E36">
        <w:rPr>
          <w:rFonts w:ascii="Trebuchet MS" w:hAnsi="Trebuchet MS"/>
          <w:b/>
          <w:u w:val="single"/>
        </w:rPr>
        <w:sym w:font="Wingdings" w:char="F0D8"/>
      </w:r>
      <w:r w:rsidRPr="00011E36">
        <w:rPr>
          <w:rFonts w:ascii="Trebuchet MS" w:hAnsi="Trebuchet MS"/>
          <w:b/>
          <w:u w:val="single"/>
        </w:rPr>
        <w:t xml:space="preserve"> Beneficiarul răspunde de realizarea corectă a lucrărilor propuse</w:t>
      </w:r>
      <w:r w:rsidRPr="00011E36">
        <w:rPr>
          <w:rFonts w:ascii="Trebuchet MS" w:hAnsi="Trebuchet MS"/>
        </w:rPr>
        <w:t>, care figurează în Memoriul de prezentare;</w:t>
      </w:r>
    </w:p>
    <w:p w14:paraId="6EAA229B" w14:textId="77777777" w:rsidR="00011E36" w:rsidRPr="00011E36" w:rsidRDefault="00011E36" w:rsidP="00011E36">
      <w:pPr>
        <w:spacing w:after="0" w:line="240" w:lineRule="auto"/>
        <w:ind w:left="-130"/>
        <w:jc w:val="both"/>
        <w:rPr>
          <w:rFonts w:ascii="Trebuchet MS" w:hAnsi="Trebuchet MS"/>
        </w:rPr>
      </w:pPr>
      <w:r w:rsidRPr="00011E36">
        <w:rPr>
          <w:rFonts w:ascii="Trebuchet MS" w:hAnsi="Trebuchet MS"/>
        </w:rPr>
        <w:sym w:font="Wingdings" w:char="F0D8"/>
      </w:r>
      <w:r w:rsidRPr="00011E36">
        <w:rPr>
          <w:rFonts w:ascii="Trebuchet MS" w:hAnsi="Trebuchet MS"/>
        </w:rPr>
        <w:t xml:space="preserve"> Organizarea de șantier pentru lucrările prevăzute în proiect va respecta obligatoriu măsurile specifice pentru reducerea și eliminarea efectelor generate de acestea asupra sănătății umane și  asupra mediului înconjurător. </w:t>
      </w:r>
    </w:p>
    <w:p w14:paraId="0FFE90D8" w14:textId="77777777" w:rsidR="00011E36" w:rsidRPr="00011E36" w:rsidRDefault="00011E36" w:rsidP="00011E36">
      <w:pPr>
        <w:pStyle w:val="ListParagraph"/>
        <w:numPr>
          <w:ilvl w:val="0"/>
          <w:numId w:val="18"/>
        </w:numPr>
        <w:spacing w:after="0" w:line="240" w:lineRule="auto"/>
        <w:contextualSpacing w:val="0"/>
        <w:jc w:val="both"/>
        <w:rPr>
          <w:rFonts w:ascii="Trebuchet MS" w:hAnsi="Trebuchet MS"/>
        </w:rPr>
      </w:pPr>
      <w:r w:rsidRPr="00011E36">
        <w:rPr>
          <w:rFonts w:ascii="Trebuchet MS" w:hAnsi="Trebuchet MS"/>
        </w:rPr>
        <w:t xml:space="preserve">împrejmuirea corespunzătoare a zonelor de lucru, montarea de avertizoare etc.; </w:t>
      </w:r>
    </w:p>
    <w:p w14:paraId="34075DC0" w14:textId="77777777" w:rsidR="00011E36" w:rsidRPr="00011E36" w:rsidRDefault="00011E36" w:rsidP="00011E36">
      <w:pPr>
        <w:pStyle w:val="ListParagraph"/>
        <w:numPr>
          <w:ilvl w:val="0"/>
          <w:numId w:val="18"/>
        </w:numPr>
        <w:spacing w:after="0" w:line="240" w:lineRule="auto"/>
        <w:ind w:left="0" w:hanging="130"/>
        <w:contextualSpacing w:val="0"/>
        <w:jc w:val="both"/>
        <w:rPr>
          <w:rFonts w:ascii="Trebuchet MS" w:hAnsi="Trebuchet MS"/>
        </w:rPr>
      </w:pPr>
      <w:r w:rsidRPr="00011E36">
        <w:rPr>
          <w:rFonts w:ascii="Trebuchet MS" w:hAnsi="Trebuchet MS"/>
        </w:rPr>
        <w:t xml:space="preserve">organizarea de şantier se va realiza în imediata vecinătate a obiectivului   analizat, astfel încât impactul generat de aceasta asupra factorilor de mediu locali pe timpul derulării lucrărilor prevăzute prin proiect să fie cât mai redus. </w:t>
      </w:r>
    </w:p>
    <w:p w14:paraId="19A459D5" w14:textId="77777777" w:rsidR="00011E36" w:rsidRPr="00011E36" w:rsidRDefault="00011E36" w:rsidP="00011E36">
      <w:pPr>
        <w:pStyle w:val="ListParagraph"/>
        <w:numPr>
          <w:ilvl w:val="0"/>
          <w:numId w:val="18"/>
        </w:numPr>
        <w:spacing w:after="0" w:line="240" w:lineRule="auto"/>
        <w:ind w:left="0"/>
        <w:contextualSpacing w:val="0"/>
        <w:jc w:val="both"/>
        <w:rPr>
          <w:rFonts w:ascii="Trebuchet MS" w:hAnsi="Trebuchet MS"/>
        </w:rPr>
      </w:pPr>
      <w:r w:rsidRPr="00011E36">
        <w:rPr>
          <w:rFonts w:ascii="Trebuchet MS" w:hAnsi="Trebuchet MS"/>
        </w:rPr>
        <w:t xml:space="preserve">organizarea de şantier va fi amenajată astfel încât să asigure facilităţile de bază conform prevederilor Legii nr. 50/1991 privind autorizarea executării lucrărilor de construcţii, republicată, cu modificările şi completările ulterioare (alimentarea cu energie electrică, alimentarea cu apă pentru asigurarea necesităţilor igienico–sanitare), facilităţi pentru depozitarea temporară a materialelor, facilităţi pentru personal (baracă birou, vestiare muncitori, punct prim ajutor), </w:t>
      </w:r>
      <w:r w:rsidRPr="00011E36">
        <w:rPr>
          <w:rFonts w:ascii="Trebuchet MS" w:hAnsi="Trebuchet MS"/>
        </w:rPr>
        <w:lastRenderedPageBreak/>
        <w:t>facilităţi sanitare, facilităţi pentru colectarea apelor uzate menajere, împrejmuire cu gard din panouri metalice pentru protecţia organizării de şantier şi a vecinătăţilor, după caz;</w:t>
      </w:r>
    </w:p>
    <w:p w14:paraId="5116F401" w14:textId="77777777" w:rsidR="00011E36" w:rsidRPr="00011E36" w:rsidRDefault="00011E36" w:rsidP="00011E36">
      <w:pPr>
        <w:pStyle w:val="ListParagraph"/>
        <w:numPr>
          <w:ilvl w:val="0"/>
          <w:numId w:val="18"/>
        </w:numPr>
        <w:spacing w:after="0" w:line="240" w:lineRule="auto"/>
        <w:ind w:left="0"/>
        <w:contextualSpacing w:val="0"/>
        <w:jc w:val="both"/>
        <w:rPr>
          <w:rFonts w:ascii="Trebuchet MS" w:hAnsi="Trebuchet MS"/>
        </w:rPr>
      </w:pPr>
      <w:r w:rsidRPr="00011E36">
        <w:rPr>
          <w:rFonts w:ascii="Trebuchet MS" w:hAnsi="Trebuchet MS"/>
          <w:iCs/>
        </w:rPr>
        <w:t xml:space="preserve">se vor lua măsuri pentru minimizarea emisiilor de pulberi in suspensie şi sedimentabile rezultate din lucrarile efectuate (săpare, compactare, spargerea, strângerea în grămezi, încărcarea-descărcarea) prin aplicarea de tehnologii care să conducă la repectarea prevederilor </w:t>
      </w:r>
      <w:r w:rsidRPr="00011E36">
        <w:rPr>
          <w:rFonts w:ascii="Trebuchet MS" w:hAnsi="Trebuchet MS"/>
          <w:b/>
          <w:bCs/>
          <w:u w:val="single"/>
          <w:lang w:eastAsia="ro-RO"/>
        </w:rPr>
        <w:t>Legii nr. 104 din 15 iunie 2011 privind calitatea aerului înconjurător</w:t>
      </w:r>
      <w:r w:rsidRPr="00011E36">
        <w:rPr>
          <w:rFonts w:ascii="Trebuchet MS" w:hAnsi="Trebuchet MS"/>
          <w:iCs/>
          <w:u w:val="single"/>
        </w:rPr>
        <w:t>;</w:t>
      </w:r>
    </w:p>
    <w:p w14:paraId="789BA9F8" w14:textId="77777777" w:rsidR="00011E36" w:rsidRPr="00011E36" w:rsidRDefault="00011E36" w:rsidP="00011E36">
      <w:pPr>
        <w:pStyle w:val="ListParagraph"/>
        <w:numPr>
          <w:ilvl w:val="0"/>
          <w:numId w:val="18"/>
        </w:numPr>
        <w:spacing w:after="0" w:line="240" w:lineRule="auto"/>
        <w:ind w:left="0" w:hanging="130"/>
        <w:contextualSpacing w:val="0"/>
        <w:jc w:val="both"/>
        <w:rPr>
          <w:rFonts w:ascii="Trebuchet MS" w:hAnsi="Trebuchet MS"/>
        </w:rPr>
      </w:pPr>
      <w:r w:rsidRPr="00011E36">
        <w:rPr>
          <w:rFonts w:ascii="Trebuchet MS" w:hAnsi="Trebuchet MS"/>
        </w:rPr>
        <w:t xml:space="preserve">se interzice stocarea temporară şi depozitarea carburanţilor şi substanţelor periculoase în zona aferentă amplasamentului; </w:t>
      </w:r>
    </w:p>
    <w:p w14:paraId="06D4869C" w14:textId="77777777" w:rsidR="00011E36" w:rsidRPr="00011E36" w:rsidRDefault="00011E36" w:rsidP="00011E36">
      <w:pPr>
        <w:pStyle w:val="ListParagraph"/>
        <w:spacing w:line="240" w:lineRule="auto"/>
        <w:ind w:left="-130"/>
        <w:jc w:val="both"/>
        <w:rPr>
          <w:rFonts w:ascii="Trebuchet MS" w:hAnsi="Trebuchet MS"/>
        </w:rPr>
      </w:pPr>
      <w:r w:rsidRPr="00011E36">
        <w:rPr>
          <w:rFonts w:ascii="Trebuchet MS" w:hAnsi="Trebuchet MS"/>
        </w:rPr>
        <w:t>- se interzice spălarea utilajelor/vehiculelor în zona aferenta amplasamentului;</w:t>
      </w:r>
    </w:p>
    <w:p w14:paraId="223CB75C" w14:textId="77777777" w:rsidR="00011E36" w:rsidRPr="00011E36" w:rsidRDefault="00011E36" w:rsidP="00011E36">
      <w:pPr>
        <w:pStyle w:val="ListParagraph"/>
        <w:spacing w:line="240" w:lineRule="auto"/>
        <w:ind w:left="-130"/>
        <w:jc w:val="both"/>
        <w:rPr>
          <w:rFonts w:ascii="Trebuchet MS" w:hAnsi="Trebuchet MS"/>
        </w:rPr>
      </w:pPr>
      <w:r w:rsidRPr="00011E36">
        <w:rPr>
          <w:rFonts w:ascii="Trebuchet MS" w:hAnsi="Trebuchet MS"/>
        </w:rPr>
        <w:t>- drumurile de şantier vor fi întreţinute permanent prin nivelare şi stropire cu apă, pentru reducerea antrenării prafului;</w:t>
      </w:r>
    </w:p>
    <w:p w14:paraId="0E53101A" w14:textId="77777777" w:rsidR="00011E36" w:rsidRPr="00011E36" w:rsidRDefault="00011E36" w:rsidP="00011E36">
      <w:pPr>
        <w:pStyle w:val="ListParagraph"/>
        <w:spacing w:line="240" w:lineRule="auto"/>
        <w:ind w:left="0"/>
        <w:jc w:val="both"/>
        <w:rPr>
          <w:rFonts w:ascii="Trebuchet MS" w:hAnsi="Trebuchet MS"/>
        </w:rPr>
      </w:pPr>
      <w:r w:rsidRPr="00011E36">
        <w:rPr>
          <w:rFonts w:ascii="Trebuchet MS" w:hAnsi="Trebuchet MS"/>
        </w:rPr>
        <w:t xml:space="preserve">- Lucrările se vor desfășura cu respectarea condițiilor tehnice și a regimului juridic prevăzute prin actele de reglementare prealabile, emise de alte autorități; </w:t>
      </w:r>
    </w:p>
    <w:p w14:paraId="239D7A75" w14:textId="77777777" w:rsidR="00011E36" w:rsidRPr="00011E36" w:rsidRDefault="00011E36" w:rsidP="00011E36">
      <w:pPr>
        <w:pStyle w:val="ListParagraph"/>
        <w:numPr>
          <w:ilvl w:val="0"/>
          <w:numId w:val="18"/>
        </w:numPr>
        <w:spacing w:after="0" w:line="240" w:lineRule="auto"/>
        <w:ind w:left="0" w:hanging="130"/>
        <w:contextualSpacing w:val="0"/>
        <w:jc w:val="both"/>
        <w:rPr>
          <w:rFonts w:ascii="Trebuchet MS" w:hAnsi="Trebuchet MS"/>
        </w:rPr>
      </w:pPr>
      <w:r w:rsidRPr="00011E36">
        <w:rPr>
          <w:rFonts w:ascii="Trebuchet MS" w:hAnsi="Trebuchet MS"/>
        </w:rPr>
        <w:t xml:space="preserve">în perioada de execuţie a lucrărilor vor fi stabilite zone de parcare a autovehiculelor şi utilajelor utilizate; </w:t>
      </w:r>
    </w:p>
    <w:p w14:paraId="6B6F9924" w14:textId="77777777" w:rsidR="00011E36" w:rsidRPr="00011E36" w:rsidRDefault="00011E36" w:rsidP="00011E36">
      <w:pPr>
        <w:pStyle w:val="ListParagraph"/>
        <w:numPr>
          <w:ilvl w:val="0"/>
          <w:numId w:val="18"/>
        </w:numPr>
        <w:spacing w:after="0" w:line="240" w:lineRule="auto"/>
        <w:ind w:left="0"/>
        <w:contextualSpacing w:val="0"/>
        <w:jc w:val="both"/>
        <w:rPr>
          <w:rFonts w:ascii="Trebuchet MS" w:hAnsi="Trebuchet MS"/>
        </w:rPr>
      </w:pPr>
      <w:r w:rsidRPr="00011E36">
        <w:rPr>
          <w:rFonts w:ascii="Trebuchet MS" w:hAnsi="Trebuchet MS"/>
        </w:rPr>
        <w:t xml:space="preserve">materialele necesare executării lucrărilor propuse se vor depozita în locuri bine stabilite, amenajate corespunzător; </w:t>
      </w:r>
    </w:p>
    <w:p w14:paraId="3352F496" w14:textId="77777777" w:rsidR="00011E36" w:rsidRPr="00011E36" w:rsidRDefault="00011E36" w:rsidP="00011E36">
      <w:pPr>
        <w:pStyle w:val="ListParagraph"/>
        <w:numPr>
          <w:ilvl w:val="0"/>
          <w:numId w:val="18"/>
        </w:numPr>
        <w:spacing w:after="0" w:line="240" w:lineRule="auto"/>
        <w:ind w:left="0" w:hanging="180"/>
        <w:contextualSpacing w:val="0"/>
        <w:jc w:val="both"/>
        <w:rPr>
          <w:rFonts w:ascii="Trebuchet MS" w:hAnsi="Trebuchet MS"/>
        </w:rPr>
      </w:pPr>
      <w:r w:rsidRPr="00011E36">
        <w:rPr>
          <w:rFonts w:ascii="Trebuchet MS" w:hAnsi="Trebuchet MS"/>
        </w:rPr>
        <w:t>transportul materialelor/deşeurilor rezultate în timpul realizării lucrărilor se va executa cu mijloace de transport acoperite cu prelată, în vederea prevenirii împrăştierii/degajării în atmosferă;</w:t>
      </w:r>
    </w:p>
    <w:p w14:paraId="107DF7BC" w14:textId="77777777" w:rsidR="00011E36" w:rsidRPr="00011E36" w:rsidRDefault="00011E36" w:rsidP="00011E36">
      <w:pPr>
        <w:pStyle w:val="ListParagraph"/>
        <w:numPr>
          <w:ilvl w:val="0"/>
          <w:numId w:val="18"/>
        </w:numPr>
        <w:spacing w:after="0" w:line="240" w:lineRule="auto"/>
        <w:ind w:left="0" w:hanging="130"/>
        <w:contextualSpacing w:val="0"/>
        <w:jc w:val="both"/>
        <w:rPr>
          <w:rFonts w:ascii="Trebuchet MS" w:hAnsi="Trebuchet MS"/>
        </w:rPr>
      </w:pPr>
      <w:r w:rsidRPr="00011E36">
        <w:rPr>
          <w:rFonts w:ascii="Trebuchet MS" w:hAnsi="Trebuchet MS"/>
        </w:rPr>
        <w:t xml:space="preserve"> terenurile afectate prin realizarea proiectului vor fi aduse la stadiul de funcţionalitate avut anterior, cu refacerea stratului vegetal; </w:t>
      </w:r>
    </w:p>
    <w:p w14:paraId="4B95A796" w14:textId="77777777" w:rsidR="00011E36" w:rsidRPr="00011E36" w:rsidRDefault="00011E36" w:rsidP="00011E36">
      <w:pPr>
        <w:pStyle w:val="ListParagraph"/>
        <w:numPr>
          <w:ilvl w:val="0"/>
          <w:numId w:val="18"/>
        </w:numPr>
        <w:spacing w:after="0" w:line="240" w:lineRule="auto"/>
        <w:ind w:left="90" w:hanging="220"/>
        <w:contextualSpacing w:val="0"/>
        <w:jc w:val="both"/>
        <w:rPr>
          <w:rFonts w:ascii="Trebuchet MS" w:hAnsi="Trebuchet MS"/>
        </w:rPr>
      </w:pPr>
      <w:r w:rsidRPr="00011E36">
        <w:rPr>
          <w:rFonts w:ascii="Trebuchet MS" w:hAnsi="Trebuchet MS"/>
        </w:rPr>
        <w:t xml:space="preserve"> se va avea în vedere restrângerea la minim a spațiului de stocare a deșeurilor rezultate în perioada de execuție a proiectului prin colectarea selectivă și valorificarea/eliminarea prin firme autorizate. </w:t>
      </w:r>
    </w:p>
    <w:p w14:paraId="474AF97D" w14:textId="77777777" w:rsidR="00011E36" w:rsidRPr="00011E36" w:rsidRDefault="00011E36" w:rsidP="00011E36">
      <w:pPr>
        <w:pStyle w:val="ListParagraph"/>
        <w:numPr>
          <w:ilvl w:val="0"/>
          <w:numId w:val="18"/>
        </w:numPr>
        <w:spacing w:after="0" w:line="240" w:lineRule="auto"/>
        <w:ind w:left="90" w:hanging="220"/>
        <w:contextualSpacing w:val="0"/>
        <w:jc w:val="both"/>
        <w:rPr>
          <w:rFonts w:ascii="Trebuchet MS" w:hAnsi="Trebuchet MS"/>
        </w:rPr>
      </w:pPr>
      <w:r w:rsidRPr="00011E36">
        <w:rPr>
          <w:rFonts w:ascii="Trebuchet MS" w:hAnsi="Trebuchet MS"/>
        </w:rPr>
        <w:t xml:space="preserve">deşeurile municipale amestecate generate în perioada realizarii lucrărilor vor fi stocate temporar în pubele şi apoi preluate de firme de salubrizare autorizate; </w:t>
      </w:r>
    </w:p>
    <w:p w14:paraId="2251FBA4" w14:textId="77777777" w:rsidR="00011E36" w:rsidRPr="00011E36" w:rsidRDefault="00011E36" w:rsidP="00011E36">
      <w:pPr>
        <w:pStyle w:val="ListParagraph"/>
        <w:numPr>
          <w:ilvl w:val="0"/>
          <w:numId w:val="18"/>
        </w:numPr>
        <w:spacing w:after="0" w:line="240" w:lineRule="auto"/>
        <w:ind w:left="0" w:hanging="130"/>
        <w:contextualSpacing w:val="0"/>
        <w:jc w:val="both"/>
        <w:rPr>
          <w:rFonts w:ascii="Trebuchet MS" w:hAnsi="Trebuchet MS"/>
        </w:rPr>
      </w:pPr>
      <w:r w:rsidRPr="00011E36">
        <w:rPr>
          <w:rFonts w:ascii="Trebuchet MS" w:hAnsi="Trebuchet MS"/>
        </w:rPr>
        <w:t>deşeurile industriale reciclabile rezultate în perioada realizării lucrărilor de construcţii (metalice feroase şi neferoase, hârtie şi carton, plastic, PET, textile etc.) vor fi colectate, stocate temporar pe tipuri, în funcţie de sortimente, în recipiente speciale, în vederea valorificării prin societăţi autorizate specializate, conform prevederilor legislative aflate in vigoare;</w:t>
      </w:r>
    </w:p>
    <w:p w14:paraId="3E2F8424" w14:textId="77777777" w:rsidR="00011E36" w:rsidRPr="00011E36" w:rsidRDefault="00011E36" w:rsidP="00011E36">
      <w:pPr>
        <w:pStyle w:val="ListParagraph"/>
        <w:numPr>
          <w:ilvl w:val="0"/>
          <w:numId w:val="18"/>
        </w:numPr>
        <w:spacing w:after="0" w:line="240" w:lineRule="auto"/>
        <w:ind w:left="0" w:hanging="130"/>
        <w:contextualSpacing w:val="0"/>
        <w:jc w:val="both"/>
        <w:rPr>
          <w:rFonts w:ascii="Trebuchet MS" w:hAnsi="Trebuchet MS"/>
        </w:rPr>
      </w:pPr>
      <w:r w:rsidRPr="00011E36">
        <w:rPr>
          <w:rFonts w:ascii="Trebuchet MS" w:hAnsi="Trebuchet MS"/>
        </w:rPr>
        <w:t xml:space="preserve"> se vor utiliza utilaje și mijloace de transport agrementate din punct de vedere tehnic, care să nu genereze scurgeri de produse petroliere și lubrefianți, zgomote, vibrații.</w:t>
      </w:r>
    </w:p>
    <w:p w14:paraId="3FED3072" w14:textId="77777777" w:rsidR="00011E36" w:rsidRPr="00011E36" w:rsidRDefault="00011E36" w:rsidP="00011E36">
      <w:pPr>
        <w:numPr>
          <w:ilvl w:val="0"/>
          <w:numId w:val="18"/>
        </w:numPr>
        <w:spacing w:after="0" w:line="240" w:lineRule="auto"/>
        <w:ind w:left="-130" w:hanging="130"/>
        <w:jc w:val="both"/>
        <w:rPr>
          <w:rFonts w:ascii="Trebuchet MS" w:hAnsi="Trebuchet MS"/>
        </w:rPr>
      </w:pPr>
      <w:r w:rsidRPr="00011E36">
        <w:rPr>
          <w:rFonts w:ascii="Trebuchet MS" w:hAnsi="Trebuchet MS"/>
          <w:iCs/>
        </w:rPr>
        <w:t xml:space="preserve"> pe perioada de execuţie a lucrărilor, zgomotul produs de activităţile de pe amplasament nu trebuie să depăşească nivelul  maxim de presiune acustică continuu echivalent ponderat A, LAeqT de 60 dB, conform SR 10009-2017 – Acustică; </w:t>
      </w:r>
    </w:p>
    <w:p w14:paraId="09685750" w14:textId="77777777" w:rsidR="00011E36" w:rsidRPr="00011E36" w:rsidRDefault="00011E36" w:rsidP="00011E36">
      <w:pPr>
        <w:spacing w:after="0" w:line="240" w:lineRule="auto"/>
        <w:ind w:left="-130"/>
        <w:jc w:val="both"/>
        <w:rPr>
          <w:rFonts w:ascii="Trebuchet MS" w:hAnsi="Trebuchet MS"/>
        </w:rPr>
      </w:pPr>
      <w:r w:rsidRPr="00011E36">
        <w:rPr>
          <w:rFonts w:ascii="Trebuchet MS" w:hAnsi="Trebuchet MS"/>
          <w:b/>
        </w:rPr>
        <w:sym w:font="Wingdings" w:char="F09F"/>
      </w:r>
      <w:r w:rsidRPr="00011E36">
        <w:rPr>
          <w:rFonts w:ascii="Trebuchet MS" w:hAnsi="Trebuchet MS"/>
          <w:b/>
        </w:rPr>
        <w:t xml:space="preserve"> Localizarea organizării de şantier: </w:t>
      </w:r>
      <w:r w:rsidRPr="00011E36">
        <w:rPr>
          <w:rFonts w:ascii="Trebuchet MS" w:hAnsi="Trebuchet MS"/>
        </w:rPr>
        <w:t>Terenul de amplasament al organizării de șantier va fi în imediata apropriere a locului de execuție a lucrărilor sau în amplasamentul acestora.</w:t>
      </w:r>
    </w:p>
    <w:p w14:paraId="02EA5FFF" w14:textId="77777777" w:rsidR="00011E36" w:rsidRPr="00011E36" w:rsidRDefault="00011E36" w:rsidP="00011E36">
      <w:pPr>
        <w:spacing w:after="0" w:line="240" w:lineRule="auto"/>
        <w:ind w:left="-130"/>
        <w:jc w:val="both"/>
        <w:rPr>
          <w:rFonts w:ascii="Trebuchet MS" w:hAnsi="Trebuchet MS"/>
        </w:rPr>
      </w:pPr>
      <w:r w:rsidRPr="00011E36">
        <w:rPr>
          <w:rFonts w:ascii="Trebuchet MS" w:hAnsi="Trebuchet MS"/>
          <w:b/>
        </w:rPr>
        <w:sym w:font="Wingdings" w:char="F09F"/>
      </w:r>
      <w:r w:rsidRPr="00011E36">
        <w:rPr>
          <w:rFonts w:ascii="Trebuchet MS" w:hAnsi="Trebuchet MS"/>
          <w:b/>
        </w:rPr>
        <w:t xml:space="preserve"> Descrierea impactului asupra mediului a lucrărilor organizării de şantier: </w:t>
      </w:r>
      <w:r w:rsidRPr="00011E36">
        <w:rPr>
          <w:rFonts w:ascii="Trebuchet MS" w:hAnsi="Trebuchet MS"/>
        </w:rPr>
        <w:t>Lucrările destinate organizării de șantier nu influențează condițiile de mediu existente; la terminarea lucrărilor, terenul din vecinatate, dacă a fost afectat de utilajele folosite la realizarea investitiei, va fi readus la starea inițială.</w:t>
      </w:r>
    </w:p>
    <w:p w14:paraId="74717B7F" w14:textId="77777777" w:rsidR="00011E36" w:rsidRPr="00011E36" w:rsidRDefault="00011E36" w:rsidP="00011E36">
      <w:pPr>
        <w:spacing w:after="0" w:line="240" w:lineRule="auto"/>
        <w:ind w:left="-130"/>
        <w:jc w:val="both"/>
        <w:rPr>
          <w:rFonts w:ascii="Trebuchet MS" w:hAnsi="Trebuchet MS"/>
        </w:rPr>
      </w:pPr>
      <w:r w:rsidRPr="00011E36">
        <w:rPr>
          <w:rFonts w:ascii="Trebuchet MS" w:hAnsi="Trebuchet MS"/>
          <w:b/>
        </w:rPr>
        <w:sym w:font="Wingdings" w:char="F09F"/>
      </w:r>
      <w:r w:rsidRPr="00011E36">
        <w:rPr>
          <w:rFonts w:ascii="Trebuchet MS" w:hAnsi="Trebuchet MS"/>
          <w:b/>
        </w:rPr>
        <w:t xml:space="preserve"> Surse de poluanţi</w:t>
      </w:r>
      <w:r w:rsidRPr="00011E36">
        <w:rPr>
          <w:rFonts w:ascii="Trebuchet MS" w:hAnsi="Trebuchet MS"/>
        </w:rPr>
        <w:t xml:space="preserve"> </w:t>
      </w:r>
      <w:r w:rsidRPr="00011E36">
        <w:rPr>
          <w:rFonts w:ascii="Trebuchet MS" w:hAnsi="Trebuchet MS"/>
          <w:b/>
        </w:rPr>
        <w:t>şi instalaţii pentru reţinerea, evacuarea şi dispersia poluanţilor în mediu în timpul organizării de şantie</w:t>
      </w:r>
      <w:r w:rsidRPr="00011E36">
        <w:rPr>
          <w:rFonts w:ascii="Trebuchet MS" w:hAnsi="Trebuchet MS"/>
        </w:rPr>
        <w:t xml:space="preserve">r: </w:t>
      </w:r>
    </w:p>
    <w:p w14:paraId="409BAA61" w14:textId="77777777" w:rsidR="00011E36" w:rsidRPr="00011E36" w:rsidRDefault="00011E36" w:rsidP="00011E36">
      <w:pPr>
        <w:spacing w:after="0" w:line="240" w:lineRule="auto"/>
        <w:ind w:left="-130"/>
        <w:jc w:val="both"/>
        <w:rPr>
          <w:rFonts w:ascii="Trebuchet MS" w:hAnsi="Trebuchet MS"/>
        </w:rPr>
      </w:pPr>
      <w:r w:rsidRPr="00011E36">
        <w:rPr>
          <w:rFonts w:ascii="Trebuchet MS" w:hAnsi="Trebuchet MS"/>
        </w:rPr>
        <w:t>La execuția lucrărilor se vor lua toate măsurile privind protecţia mediului înconjurător. Depozitarea combustibililor, a materialelor de construcţie, precum şi întreţinerea curentă a utilajelor se vor face în locuri special amenajate ce nu vor permite împrăştierea materialelor, combustibililor, lubrifianţilor şi a reziduurilor la întâmplare.</w:t>
      </w:r>
    </w:p>
    <w:p w14:paraId="2EE423BB" w14:textId="77777777" w:rsidR="00011E36" w:rsidRPr="00011E36" w:rsidRDefault="00011E36" w:rsidP="00011E36">
      <w:pPr>
        <w:spacing w:after="0" w:line="240" w:lineRule="auto"/>
        <w:ind w:left="-130"/>
        <w:jc w:val="both"/>
        <w:rPr>
          <w:rFonts w:ascii="Trebuchet MS" w:hAnsi="Trebuchet MS"/>
        </w:rPr>
      </w:pPr>
      <w:r w:rsidRPr="00011E36">
        <w:rPr>
          <w:rFonts w:ascii="Trebuchet MS" w:hAnsi="Trebuchet MS"/>
        </w:rPr>
        <w:sym w:font="Wingdings" w:char="F09F"/>
      </w:r>
      <w:r w:rsidRPr="00011E36">
        <w:rPr>
          <w:rFonts w:ascii="Trebuchet MS" w:hAnsi="Trebuchet MS"/>
        </w:rPr>
        <w:t xml:space="preserve"> </w:t>
      </w:r>
      <w:r w:rsidRPr="00011E36">
        <w:rPr>
          <w:rFonts w:ascii="Trebuchet MS" w:hAnsi="Trebuchet MS"/>
          <w:b/>
        </w:rPr>
        <w:t xml:space="preserve"> Dotări şi măsuri prevăzute pentru controlul emisiilor de poluanţi în mediu</w:t>
      </w:r>
      <w:r w:rsidRPr="00011E36">
        <w:rPr>
          <w:rFonts w:ascii="Trebuchet MS" w:hAnsi="Trebuchet MS"/>
        </w:rPr>
        <w:t>:</w:t>
      </w:r>
    </w:p>
    <w:p w14:paraId="013B8445" w14:textId="77777777" w:rsidR="00011E36" w:rsidRPr="00011E36" w:rsidRDefault="00011E36" w:rsidP="00011E36">
      <w:pPr>
        <w:spacing w:after="0" w:line="240" w:lineRule="auto"/>
        <w:ind w:left="-130"/>
        <w:jc w:val="both"/>
        <w:rPr>
          <w:rFonts w:ascii="Trebuchet MS" w:hAnsi="Trebuchet MS"/>
        </w:rPr>
      </w:pPr>
      <w:r w:rsidRPr="00011E36">
        <w:rPr>
          <w:rFonts w:ascii="Trebuchet MS" w:hAnsi="Trebuchet MS"/>
        </w:rPr>
        <w:t>Pentru prezentul obiectiv de investiţie nu sunt necesare dotări şi măsuri pentru controlul emisiilor de poluanţi în mediu, nefiind necesare activităţile de supraveghere şi monitorizare a protecţiei mediului.</w:t>
      </w:r>
    </w:p>
    <w:p w14:paraId="634DFB8B" w14:textId="77777777" w:rsidR="00011E36" w:rsidRPr="00011E36" w:rsidRDefault="00011E36" w:rsidP="00011E36">
      <w:pPr>
        <w:spacing w:after="0" w:line="240" w:lineRule="auto"/>
        <w:ind w:left="-130"/>
        <w:jc w:val="both"/>
        <w:rPr>
          <w:rFonts w:ascii="Trebuchet MS" w:hAnsi="Trebuchet MS"/>
        </w:rPr>
      </w:pPr>
      <w:r w:rsidRPr="00011E36">
        <w:rPr>
          <w:rFonts w:ascii="Trebuchet MS" w:hAnsi="Trebuchet MS"/>
          <w:b/>
        </w:rPr>
        <w:t>Descrierea lucrărilor de refacere a amplasamentului în zona afectată de execuţia investiţiei</w:t>
      </w:r>
      <w:r w:rsidRPr="00011E36">
        <w:rPr>
          <w:rFonts w:ascii="Trebuchet MS" w:hAnsi="Trebuchet MS"/>
          <w:b/>
          <w:lang w:val="en-GB"/>
        </w:rPr>
        <w:t>:</w:t>
      </w:r>
    </w:p>
    <w:p w14:paraId="41B7F158" w14:textId="77777777" w:rsidR="00011E36" w:rsidRPr="00011E36" w:rsidRDefault="00011E36" w:rsidP="00011E36">
      <w:pPr>
        <w:spacing w:after="0" w:line="240" w:lineRule="auto"/>
        <w:ind w:left="-130"/>
        <w:jc w:val="both"/>
        <w:rPr>
          <w:rFonts w:ascii="Trebuchet MS" w:hAnsi="Trebuchet MS"/>
          <w:b/>
          <w:lang w:val="en-GB"/>
        </w:rPr>
      </w:pPr>
      <w:r w:rsidRPr="00011E36">
        <w:rPr>
          <w:rFonts w:ascii="Trebuchet MS" w:hAnsi="Trebuchet MS"/>
        </w:rPr>
        <w:lastRenderedPageBreak/>
        <w:t>Lucrările de terasamente propuse prin prezenta documentație au fost astfel concepute încât să îndeplinească regula compensării volumelor de terasamente, mai precis volumul excavat rezultat să fie egal sau aproape egal cu volumul necesar execuției de umpluturi. Excesul de pământ va fi transportat, descărcat, compactat și nivelat la locul indicat de beneficiarul  investiției, operațiune ce va respecta cotele vecinătăților amplasamentului.</w:t>
      </w:r>
    </w:p>
    <w:p w14:paraId="48B286D9" w14:textId="77777777" w:rsidR="00011E36" w:rsidRPr="00011E36" w:rsidRDefault="00011E36" w:rsidP="00011E36">
      <w:pPr>
        <w:spacing w:after="0" w:line="240" w:lineRule="auto"/>
        <w:ind w:left="-130"/>
        <w:jc w:val="both"/>
        <w:rPr>
          <w:rFonts w:ascii="Trebuchet MS" w:hAnsi="Trebuchet MS"/>
          <w:b/>
          <w:lang w:val="en-GB"/>
        </w:rPr>
      </w:pPr>
      <w:r w:rsidRPr="00011E36">
        <w:rPr>
          <w:rFonts w:ascii="Trebuchet MS" w:hAnsi="Trebuchet MS"/>
          <w:b/>
          <w:lang w:val="en-GB"/>
        </w:rPr>
        <w:t>-</w:t>
      </w:r>
      <w:r w:rsidRPr="00011E36">
        <w:rPr>
          <w:rFonts w:ascii="Trebuchet MS" w:hAnsi="Trebuchet MS"/>
        </w:rPr>
        <w:t xml:space="preserve">În cazul încetării activității, se vor finaliza lucrările începute pană în momentul respectiv pentru a se putea utiliza amplasamentul în condiții optime până la reluarea activității.    </w:t>
      </w:r>
    </w:p>
    <w:p w14:paraId="03EC106C" w14:textId="77777777" w:rsidR="00011E36" w:rsidRPr="00011E36" w:rsidRDefault="00011E36" w:rsidP="00011E36">
      <w:pPr>
        <w:spacing w:after="0" w:line="20" w:lineRule="atLeast"/>
        <w:ind w:left="-135"/>
        <w:jc w:val="both"/>
        <w:rPr>
          <w:rFonts w:ascii="Trebuchet MS" w:hAnsi="Trebuchet MS"/>
          <w:b/>
        </w:rPr>
      </w:pPr>
      <w:r w:rsidRPr="00011E36">
        <w:rPr>
          <w:rFonts w:ascii="Trebuchet MS" w:hAnsi="Trebuchet MS"/>
          <w:b/>
        </w:rPr>
        <w:sym w:font="Wingdings" w:char="F09F"/>
      </w:r>
      <w:r w:rsidRPr="00011E36">
        <w:rPr>
          <w:rFonts w:ascii="Trebuchet MS" w:hAnsi="Trebuchet MS"/>
          <w:b/>
        </w:rPr>
        <w:t xml:space="preserve"> Aspecte referitoare la prevenirea şi modul de răspuns pentru cazuri de poluări accidentale:  </w:t>
      </w:r>
    </w:p>
    <w:p w14:paraId="123EADB1" w14:textId="77777777" w:rsidR="00011E36" w:rsidRPr="00011E36" w:rsidRDefault="00011E36" w:rsidP="00011E36">
      <w:pPr>
        <w:spacing w:after="0" w:line="20" w:lineRule="atLeast"/>
        <w:ind w:left="-135"/>
        <w:jc w:val="both"/>
        <w:rPr>
          <w:rFonts w:ascii="Trebuchet MS" w:hAnsi="Trebuchet MS"/>
          <w:b/>
        </w:rPr>
      </w:pPr>
      <w:r w:rsidRPr="00011E36">
        <w:rPr>
          <w:rFonts w:ascii="Trebuchet MS" w:hAnsi="Trebuchet MS"/>
        </w:rPr>
        <w:t xml:space="preserve">La execuția lucrărilor se vor lua toate măsurile privind protecţia mediului înconjurător. Depozitarea combustibililor, a materialelor de construcţii, precum şi întreţinerea curentă a utilajelor se vor face în locuri special amenajate ce nu vor permite împrăştierea materialelor, combustibililor, lubrifianţilor şi a rezidurilor la întâmplare. În cazul unor accidente se vor lua măsurile de urgență care se impun în astfel de situații.                                                                                                                </w:t>
      </w:r>
      <w:r w:rsidRPr="00011E36">
        <w:rPr>
          <w:rFonts w:ascii="Trebuchet MS" w:hAnsi="Trebuchet MS"/>
          <w:b/>
        </w:rPr>
        <w:t xml:space="preserve">                                                                                                                 </w:t>
      </w:r>
    </w:p>
    <w:p w14:paraId="099A2A75" w14:textId="77777777" w:rsidR="00011E36" w:rsidRPr="00011E36" w:rsidRDefault="00011E36" w:rsidP="00011E36">
      <w:pPr>
        <w:spacing w:after="0" w:line="20" w:lineRule="atLeast"/>
        <w:ind w:left="-135"/>
        <w:jc w:val="both"/>
        <w:rPr>
          <w:rFonts w:ascii="Trebuchet MS" w:hAnsi="Trebuchet MS"/>
          <w:b/>
        </w:rPr>
      </w:pPr>
      <w:r w:rsidRPr="00011E36">
        <w:rPr>
          <w:rFonts w:ascii="Trebuchet MS" w:hAnsi="Trebuchet MS"/>
        </w:rPr>
        <w:sym w:font="Wingdings" w:char="F09F"/>
      </w:r>
      <w:r w:rsidRPr="00011E36">
        <w:rPr>
          <w:rFonts w:ascii="Trebuchet MS" w:hAnsi="Trebuchet MS"/>
        </w:rPr>
        <w:t xml:space="preserve"> </w:t>
      </w:r>
      <w:r w:rsidRPr="00011E36">
        <w:rPr>
          <w:rFonts w:ascii="Trebuchet MS" w:hAnsi="Trebuchet MS"/>
          <w:b/>
        </w:rPr>
        <w:t>Modul de acţiune în cazul poluărilor accidentale:</w:t>
      </w:r>
    </w:p>
    <w:p w14:paraId="7A5B8518" w14:textId="77777777" w:rsidR="00011E36" w:rsidRPr="00011E36" w:rsidRDefault="00011E36" w:rsidP="00011E36">
      <w:pPr>
        <w:spacing w:after="0" w:line="20" w:lineRule="atLeast"/>
        <w:ind w:left="-130"/>
        <w:contextualSpacing/>
        <w:jc w:val="both"/>
        <w:rPr>
          <w:rFonts w:ascii="Trebuchet MS" w:hAnsi="Trebuchet MS"/>
        </w:rPr>
      </w:pPr>
      <w:r w:rsidRPr="00011E36">
        <w:rPr>
          <w:rFonts w:ascii="Trebuchet MS" w:hAnsi="Trebuchet MS"/>
        </w:rPr>
        <w:t xml:space="preserve">a) Eliminarea cauzelor care au provocat poluarea accidentală în scopul sistării acesteia;                                     </w:t>
      </w:r>
    </w:p>
    <w:p w14:paraId="240DEB92" w14:textId="77777777" w:rsidR="00011E36" w:rsidRPr="00011E36" w:rsidRDefault="00011E36" w:rsidP="00011E36">
      <w:pPr>
        <w:spacing w:after="0" w:line="20" w:lineRule="atLeast"/>
        <w:ind w:left="-130"/>
        <w:contextualSpacing/>
        <w:jc w:val="both"/>
        <w:rPr>
          <w:rFonts w:ascii="Trebuchet MS" w:hAnsi="Trebuchet MS"/>
        </w:rPr>
      </w:pPr>
      <w:r w:rsidRPr="00011E36">
        <w:rPr>
          <w:rFonts w:ascii="Trebuchet MS" w:hAnsi="Trebuchet MS"/>
        </w:rPr>
        <w:t xml:space="preserve"> b) Limitarea ariei de răspândire;                                                                                       </w:t>
      </w:r>
    </w:p>
    <w:p w14:paraId="451311A3" w14:textId="77777777" w:rsidR="00011E36" w:rsidRPr="00011E36" w:rsidRDefault="00011E36" w:rsidP="00011E36">
      <w:pPr>
        <w:spacing w:after="0" w:line="20" w:lineRule="atLeast"/>
        <w:ind w:left="-130"/>
        <w:contextualSpacing/>
        <w:jc w:val="both"/>
        <w:rPr>
          <w:rFonts w:ascii="Trebuchet MS" w:hAnsi="Trebuchet MS"/>
        </w:rPr>
      </w:pPr>
      <w:r w:rsidRPr="00011E36">
        <w:rPr>
          <w:rFonts w:ascii="Trebuchet MS" w:hAnsi="Trebuchet MS"/>
        </w:rPr>
        <w:t>c) Îndepărtarea substanţelor poluante.</w:t>
      </w:r>
    </w:p>
    <w:p w14:paraId="07986CA4" w14:textId="77777777" w:rsidR="00011E36" w:rsidRPr="00011E36" w:rsidRDefault="00011E36" w:rsidP="00011E36">
      <w:pPr>
        <w:spacing w:after="0" w:line="20" w:lineRule="atLeast"/>
        <w:ind w:left="-130"/>
        <w:contextualSpacing/>
        <w:jc w:val="both"/>
        <w:rPr>
          <w:rFonts w:ascii="Trebuchet MS" w:hAnsi="Trebuchet MS"/>
        </w:rPr>
      </w:pPr>
      <w:r w:rsidRPr="00011E36">
        <w:rPr>
          <w:rFonts w:ascii="Trebuchet MS" w:hAnsi="Trebuchet MS"/>
        </w:rPr>
        <w:t>În cazul unui incident sau accident care afectează semnificativ mediul se va înştiinţa imediat A.P.M. Neamţ şi G.N.M. – C.J. Neamț.</w:t>
      </w:r>
    </w:p>
    <w:p w14:paraId="7D8C7B8F" w14:textId="77777777" w:rsidR="00011E36" w:rsidRPr="00011E36" w:rsidRDefault="00011E36" w:rsidP="00011E36">
      <w:pPr>
        <w:spacing w:after="0" w:line="20" w:lineRule="atLeast"/>
        <w:ind w:left="-130"/>
        <w:contextualSpacing/>
        <w:jc w:val="both"/>
        <w:rPr>
          <w:rFonts w:ascii="Trebuchet MS" w:hAnsi="Trebuchet MS"/>
          <w:b/>
        </w:rPr>
      </w:pPr>
      <w:r w:rsidRPr="00011E36">
        <w:rPr>
          <w:rFonts w:ascii="Trebuchet MS" w:hAnsi="Trebuchet MS"/>
          <w:b/>
        </w:rPr>
        <w:t xml:space="preserve"> </w:t>
      </w:r>
      <w:r w:rsidRPr="00011E36">
        <w:rPr>
          <w:rFonts w:ascii="Trebuchet MS" w:hAnsi="Trebuchet MS"/>
          <w:b/>
        </w:rPr>
        <w:sym w:font="Wingdings" w:char="F09F"/>
      </w:r>
      <w:r w:rsidRPr="00011E36">
        <w:rPr>
          <w:rFonts w:ascii="Trebuchet MS" w:hAnsi="Trebuchet MS"/>
          <w:b/>
        </w:rPr>
        <w:t xml:space="preserve"> Aspecte referitoare la închiderea/dezafectarea/demolarea instalaţiei : </w:t>
      </w:r>
      <w:r w:rsidRPr="00011E36">
        <w:rPr>
          <w:rFonts w:ascii="Trebuchet MS" w:hAnsi="Trebuchet MS"/>
        </w:rPr>
        <w:t>nu este cazul.</w:t>
      </w:r>
    </w:p>
    <w:p w14:paraId="116D0EB2" w14:textId="77777777" w:rsidR="00011E36" w:rsidRPr="00011E36" w:rsidRDefault="00011E36" w:rsidP="00011E36">
      <w:pPr>
        <w:spacing w:after="0" w:line="240" w:lineRule="auto"/>
        <w:ind w:left="-135"/>
        <w:jc w:val="both"/>
        <w:rPr>
          <w:rFonts w:ascii="Trebuchet MS" w:hAnsi="Trebuchet MS"/>
        </w:rPr>
      </w:pPr>
      <w:r w:rsidRPr="00011E36">
        <w:rPr>
          <w:rFonts w:ascii="Trebuchet MS" w:hAnsi="Trebuchet MS"/>
          <w:b/>
        </w:rPr>
        <w:sym w:font="Wingdings" w:char="F09F"/>
      </w:r>
      <w:r w:rsidRPr="00011E36">
        <w:rPr>
          <w:rFonts w:ascii="Trebuchet MS" w:hAnsi="Trebuchet MS"/>
          <w:b/>
        </w:rPr>
        <w:t xml:space="preserve"> Modalităţi de refacere a stării iniţiale/reabilitare în vederea utilizării ulterioare a terenului : </w:t>
      </w:r>
      <w:r w:rsidRPr="00011E36">
        <w:rPr>
          <w:rFonts w:ascii="Trebuchet MS" w:hAnsi="Trebuchet MS"/>
        </w:rPr>
        <w:t xml:space="preserve">Toate terenurile afectate de lucrările investiției vor fi aduse la starea inițială pe care au avut-o înainte de intervenția constructorului. </w:t>
      </w:r>
    </w:p>
    <w:p w14:paraId="1FD96BF4" w14:textId="77777777" w:rsidR="00011E36" w:rsidRPr="00011E36" w:rsidRDefault="00011E36" w:rsidP="00011E36">
      <w:pPr>
        <w:spacing w:after="0" w:line="20" w:lineRule="atLeast"/>
        <w:ind w:left="-130"/>
        <w:contextualSpacing/>
        <w:jc w:val="both"/>
        <w:rPr>
          <w:rFonts w:ascii="Trebuchet MS" w:hAnsi="Trebuchet MS"/>
        </w:rPr>
      </w:pPr>
      <w:r w:rsidRPr="00011E36">
        <w:rPr>
          <w:rFonts w:ascii="Trebuchet MS" w:hAnsi="Trebuchet MS"/>
          <w:b/>
          <w:u w:val="single"/>
        </w:rPr>
        <w:t>Protecția mediului</w:t>
      </w:r>
      <w:r w:rsidRPr="00011E36">
        <w:rPr>
          <w:rFonts w:ascii="Trebuchet MS" w:hAnsi="Trebuchet MS"/>
          <w:lang w:val="en-GB"/>
        </w:rPr>
        <w:t xml:space="preserve">:  </w:t>
      </w:r>
      <w:r w:rsidRPr="00011E36">
        <w:rPr>
          <w:rFonts w:ascii="Trebuchet MS" w:hAnsi="Trebuchet MS"/>
        </w:rPr>
        <w:t xml:space="preserve">Constructorul are obligația ca în timpul executării lucrărilor să respecte legislația în vigoare referitoare la protecția mediului:   Ordonanța de urgență a Guvernului nr. 195 din 2005 privind protecția mediului, aprobată cu modificări și completări prin Legea nr.265/2006, cu modificările și completările ulterioare;                                                                                                                      </w:t>
      </w:r>
    </w:p>
    <w:p w14:paraId="730F2656" w14:textId="77777777" w:rsidR="00011E36" w:rsidRPr="00011E36" w:rsidRDefault="00011E36" w:rsidP="00011E36">
      <w:pPr>
        <w:spacing w:after="0" w:line="20" w:lineRule="atLeast"/>
        <w:ind w:left="-130"/>
        <w:contextualSpacing/>
        <w:jc w:val="both"/>
        <w:rPr>
          <w:rFonts w:ascii="Trebuchet MS" w:hAnsi="Trebuchet MS"/>
        </w:rPr>
      </w:pPr>
      <w:r w:rsidRPr="00011E36">
        <w:rPr>
          <w:rFonts w:ascii="Trebuchet MS" w:hAnsi="Trebuchet MS"/>
        </w:rPr>
        <w:t xml:space="preserve">OUG 92/19.08.2021- privind regimul deșeurilor, cu modificările și completările ulterioare                                                                                                      </w:t>
      </w:r>
    </w:p>
    <w:p w14:paraId="273EA203" w14:textId="77777777" w:rsidR="00011E36" w:rsidRPr="00011E36" w:rsidRDefault="00011E36" w:rsidP="00011E36">
      <w:pPr>
        <w:spacing w:after="0" w:line="20" w:lineRule="atLeast"/>
        <w:ind w:left="-135"/>
        <w:jc w:val="center"/>
        <w:rPr>
          <w:rFonts w:ascii="Trebuchet MS" w:hAnsi="Trebuchet MS"/>
          <w:b/>
          <w:lang w:val="en-GB"/>
        </w:rPr>
      </w:pPr>
      <w:r w:rsidRPr="00011E36">
        <w:rPr>
          <w:rFonts w:ascii="Trebuchet MS" w:hAnsi="Trebuchet MS"/>
          <w:b/>
        </w:rPr>
        <w:t>II. Motivele pe baza cărora s-a stabilit că nu este necesară evaluarea adecvată sunt următoarele</w:t>
      </w:r>
      <w:r w:rsidRPr="00011E36">
        <w:rPr>
          <w:rFonts w:ascii="Trebuchet MS" w:hAnsi="Trebuchet MS"/>
          <w:b/>
          <w:lang w:val="en-GB"/>
        </w:rPr>
        <w:t>:</w:t>
      </w:r>
    </w:p>
    <w:p w14:paraId="28DA0ECE" w14:textId="77777777" w:rsidR="00011E36" w:rsidRPr="00011E36" w:rsidRDefault="00011E36" w:rsidP="00011E36">
      <w:pPr>
        <w:spacing w:after="0" w:line="20" w:lineRule="atLeast"/>
        <w:ind w:left="-135"/>
        <w:jc w:val="both"/>
        <w:rPr>
          <w:rFonts w:ascii="Trebuchet MS" w:hAnsi="Trebuchet MS"/>
          <w:b/>
          <w:lang w:val="en-GB"/>
        </w:rPr>
      </w:pPr>
      <w:r w:rsidRPr="00011E36">
        <w:rPr>
          <w:rFonts w:ascii="Trebuchet MS" w:hAnsi="Trebuchet MS"/>
          <w:b/>
          <w:lang w:val="en-GB"/>
        </w:rPr>
        <w:t xml:space="preserve">                                                                                                                        </w:t>
      </w:r>
    </w:p>
    <w:p w14:paraId="5076B3C6" w14:textId="77777777" w:rsidR="00011E36" w:rsidRPr="00011E36" w:rsidRDefault="00011E36" w:rsidP="00011E36">
      <w:pPr>
        <w:spacing w:line="240" w:lineRule="auto"/>
        <w:jc w:val="both"/>
        <w:rPr>
          <w:rFonts w:ascii="Trebuchet MS" w:hAnsi="Trebuchet MS"/>
          <w:iCs/>
        </w:rPr>
      </w:pPr>
      <w:r w:rsidRPr="00011E36">
        <w:rPr>
          <w:rFonts w:ascii="Trebuchet MS" w:hAnsi="Trebuchet MS"/>
          <w:lang w:val="en-GB"/>
        </w:rPr>
        <w:t xml:space="preserve">În urma analizei și interpretării  coordonatelor STEREO 1970, puse la dispoziţia A.P.M Neamț de către titularul proiectului, compartimentul C.F.M - din A.P.M Neamţ a concluzionat că </w:t>
      </w:r>
      <w:r w:rsidRPr="00011E36">
        <w:rPr>
          <w:rFonts w:ascii="Trebuchet MS" w:hAnsi="Trebuchet MS"/>
          <w:iCs/>
          <w:lang w:val="en-GB"/>
        </w:rPr>
        <w:t xml:space="preserve">proiectul propus nu traversează arii protejate. În consecință, proiectul </w:t>
      </w:r>
      <w:r w:rsidRPr="00011E36">
        <w:rPr>
          <w:rFonts w:ascii="Trebuchet MS" w:hAnsi="Trebuchet MS"/>
          <w:b/>
          <w:iCs/>
          <w:lang w:val="en-GB"/>
        </w:rPr>
        <w:t>nu</w:t>
      </w:r>
      <w:r w:rsidRPr="00011E36">
        <w:rPr>
          <w:rFonts w:ascii="Trebuchet MS" w:hAnsi="Trebuchet MS"/>
          <w:iCs/>
          <w:lang w:val="en-GB"/>
        </w:rPr>
        <w:t xml:space="preserve"> </w:t>
      </w:r>
      <w:r w:rsidRPr="00011E36">
        <w:rPr>
          <w:rFonts w:ascii="Trebuchet MS" w:hAnsi="Trebuchet MS"/>
          <w:b/>
          <w:iCs/>
        </w:rPr>
        <w:t xml:space="preserve">intră </w:t>
      </w:r>
      <w:r w:rsidRPr="00011E36">
        <w:rPr>
          <w:rFonts w:ascii="Trebuchet MS" w:hAnsi="Trebuchet MS"/>
          <w:iCs/>
        </w:rPr>
        <w:t xml:space="preserve">sub incidența O.U.G 57/2007 privind regimul ariilor naturale protejate, conservarea habitatelor naturale, a florei şi faunei sălbatice, aprobată cu modificări şi completări prin </w:t>
      </w:r>
      <w:r w:rsidRPr="00011E36">
        <w:rPr>
          <w:rFonts w:ascii="Trebuchet MS" w:hAnsi="Trebuchet MS"/>
          <w:iCs/>
          <w:vanish/>
        </w:rPr>
        <w:t>&lt;LLNK 12011    49 10 201   0 17&gt;</w:t>
      </w:r>
      <w:r w:rsidRPr="00011E36">
        <w:rPr>
          <w:rFonts w:ascii="Trebuchet MS" w:hAnsi="Trebuchet MS"/>
          <w:iCs/>
        </w:rPr>
        <w:t>Legea nr. 49/2011, cu modificările şi completările ulterioare.</w:t>
      </w:r>
    </w:p>
    <w:p w14:paraId="74DBA2F2" w14:textId="77777777" w:rsidR="00011E36" w:rsidRPr="00011E36" w:rsidRDefault="00011E36" w:rsidP="00011E36">
      <w:pPr>
        <w:spacing w:after="0" w:line="20" w:lineRule="atLeast"/>
        <w:ind w:left="-135"/>
        <w:jc w:val="center"/>
        <w:rPr>
          <w:rFonts w:ascii="Trebuchet MS" w:hAnsi="Trebuchet MS"/>
          <w:b/>
          <w:lang w:val="en-GB"/>
        </w:rPr>
      </w:pPr>
      <w:r w:rsidRPr="00011E36">
        <w:rPr>
          <w:rFonts w:ascii="Trebuchet MS" w:hAnsi="Trebuchet MS"/>
          <w:b/>
        </w:rPr>
        <w:t xml:space="preserve">III: Motivele pe baza cărora s-a stabilit că nu este necesară efectuarea evaluării impactului asupra corpurilor de apă </w:t>
      </w:r>
      <w:r w:rsidRPr="00011E36">
        <w:rPr>
          <w:rFonts w:ascii="Trebuchet MS" w:hAnsi="Trebuchet MS"/>
          <w:b/>
          <w:lang w:val="en-GB"/>
        </w:rPr>
        <w:t>:</w:t>
      </w:r>
    </w:p>
    <w:p w14:paraId="29070CF6" w14:textId="77777777" w:rsidR="00011E36" w:rsidRPr="00011E36" w:rsidRDefault="00011E36" w:rsidP="00011E36">
      <w:pPr>
        <w:spacing w:after="0" w:line="240" w:lineRule="auto"/>
        <w:ind w:left="-130"/>
        <w:jc w:val="both"/>
        <w:rPr>
          <w:rFonts w:ascii="Trebuchet MS" w:hAnsi="Trebuchet MS"/>
          <w:b/>
          <w:u w:val="single"/>
        </w:rPr>
      </w:pPr>
    </w:p>
    <w:p w14:paraId="0E88F457" w14:textId="77777777" w:rsidR="00011E36" w:rsidRPr="00011E36" w:rsidRDefault="00011E36" w:rsidP="00011E36">
      <w:pPr>
        <w:numPr>
          <w:ilvl w:val="0"/>
          <w:numId w:val="19"/>
        </w:numPr>
        <w:spacing w:after="0" w:line="20" w:lineRule="atLeast"/>
        <w:ind w:left="-130"/>
        <w:jc w:val="both"/>
        <w:rPr>
          <w:rFonts w:ascii="Trebuchet MS" w:hAnsi="Trebuchet MS"/>
          <w:b/>
        </w:rPr>
      </w:pPr>
      <w:bookmarkStart w:id="2" w:name="_Toc4764296"/>
      <w:r w:rsidRPr="00011E36">
        <w:rPr>
          <w:rFonts w:ascii="Trebuchet MS" w:hAnsi="Trebuchet MS"/>
          <w:b/>
        </w:rPr>
        <w:t>Localizarea proiectului:</w:t>
      </w:r>
      <w:bookmarkEnd w:id="2"/>
      <w:r w:rsidRPr="00011E36">
        <w:rPr>
          <w:rFonts w:ascii="Trebuchet MS" w:hAnsi="Trebuchet MS"/>
          <w:b/>
        </w:rPr>
        <w:t xml:space="preserve">  </w:t>
      </w:r>
      <w:r w:rsidRPr="00011E36">
        <w:rPr>
          <w:rFonts w:ascii="Trebuchet MS" w:hAnsi="Trebuchet MS"/>
        </w:rPr>
        <w:t>intravilan oraş Târgu Neamţ, Bd. Ştefan Cel Mare nr.41, număr cadastral 50372, jud. Neamţ.</w:t>
      </w:r>
    </w:p>
    <w:p w14:paraId="37125F35" w14:textId="77777777" w:rsidR="00011E36" w:rsidRPr="00011E36" w:rsidRDefault="00011E36" w:rsidP="00011E36">
      <w:pPr>
        <w:numPr>
          <w:ilvl w:val="0"/>
          <w:numId w:val="19"/>
        </w:numPr>
        <w:spacing w:after="0" w:line="20" w:lineRule="atLeast"/>
        <w:ind w:left="-130"/>
        <w:jc w:val="both"/>
        <w:rPr>
          <w:rFonts w:ascii="Trebuchet MS" w:hAnsi="Trebuchet MS"/>
          <w:b/>
        </w:rPr>
      </w:pPr>
      <w:r w:rsidRPr="00011E36">
        <w:rPr>
          <w:rFonts w:ascii="Trebuchet MS" w:hAnsi="Trebuchet MS"/>
        </w:rPr>
        <w:t>Proiectul nu are legătură cu apele, nu traversează cursuri de apă nu se construieste pe ape sau în preajma apelor.</w:t>
      </w:r>
    </w:p>
    <w:p w14:paraId="56DB5788" w14:textId="77777777" w:rsidR="00011E36" w:rsidRPr="00011E36" w:rsidRDefault="00011E36" w:rsidP="00011E36">
      <w:pPr>
        <w:spacing w:after="0" w:line="240" w:lineRule="auto"/>
        <w:rPr>
          <w:rFonts w:ascii="Trebuchet MS" w:hAnsi="Trebuchet MS"/>
          <w:b/>
        </w:rPr>
      </w:pPr>
    </w:p>
    <w:p w14:paraId="37B9F019" w14:textId="77777777" w:rsidR="00011E36" w:rsidRPr="00011E36" w:rsidRDefault="00011E36" w:rsidP="00011E36">
      <w:pPr>
        <w:ind w:left="-135"/>
        <w:jc w:val="center"/>
        <w:rPr>
          <w:rFonts w:ascii="Trebuchet MS" w:hAnsi="Trebuchet MS"/>
          <w:b/>
          <w:u w:val="single"/>
        </w:rPr>
      </w:pPr>
      <w:r w:rsidRPr="00011E36">
        <w:rPr>
          <w:rFonts w:ascii="Trebuchet MS" w:hAnsi="Trebuchet MS"/>
          <w:b/>
          <w:u w:val="single"/>
        </w:rPr>
        <w:t>Condiții de realizare a proiectului</w:t>
      </w:r>
      <w:r w:rsidRPr="00011E36">
        <w:rPr>
          <w:rFonts w:ascii="Trebuchet MS" w:hAnsi="Trebuchet MS"/>
          <w:b/>
        </w:rPr>
        <w:t xml:space="preserve"> :</w:t>
      </w:r>
    </w:p>
    <w:p w14:paraId="733CB3F0" w14:textId="77777777" w:rsidR="00011E36" w:rsidRPr="00011E36" w:rsidRDefault="00011E36" w:rsidP="00011E36">
      <w:pPr>
        <w:numPr>
          <w:ilvl w:val="0"/>
          <w:numId w:val="20"/>
        </w:numPr>
        <w:spacing w:after="0" w:line="240" w:lineRule="auto"/>
        <w:ind w:left="-130"/>
        <w:jc w:val="both"/>
        <w:rPr>
          <w:rFonts w:ascii="Trebuchet MS" w:hAnsi="Trebuchet MS"/>
        </w:rPr>
      </w:pPr>
      <w:r w:rsidRPr="00011E36">
        <w:rPr>
          <w:rFonts w:ascii="Trebuchet MS" w:hAnsi="Trebuchet MS"/>
        </w:rPr>
        <w:t xml:space="preserve">Obţinerea tuturor avizelor şi acordurilor înscrise în </w:t>
      </w:r>
      <w:r w:rsidRPr="00011E36">
        <w:rPr>
          <w:rFonts w:ascii="Trebuchet MS" w:hAnsi="Trebuchet MS"/>
          <w:b/>
        </w:rPr>
        <w:t>Certificatul de Urbanism</w:t>
      </w:r>
      <w:r w:rsidRPr="00011E36">
        <w:rPr>
          <w:rFonts w:ascii="Trebuchet MS" w:hAnsi="Trebuchet MS"/>
        </w:rPr>
        <w:t xml:space="preserve"> </w:t>
      </w:r>
      <w:r w:rsidRPr="00011E36">
        <w:rPr>
          <w:rFonts w:ascii="Trebuchet MS" w:hAnsi="Trebuchet MS"/>
          <w:b/>
        </w:rPr>
        <w:t>Nr.288 /10.11.2023</w:t>
      </w:r>
      <w:r w:rsidRPr="00011E36">
        <w:rPr>
          <w:rFonts w:ascii="Trebuchet MS" w:hAnsi="Trebuchet MS"/>
        </w:rPr>
        <w:t xml:space="preserve">,  emis de </w:t>
      </w:r>
      <w:r w:rsidRPr="00011E36">
        <w:rPr>
          <w:rFonts w:ascii="Trebuchet MS" w:hAnsi="Trebuchet MS"/>
          <w:b/>
        </w:rPr>
        <w:t>Primăria Orasului Târgu Neamţ</w:t>
      </w:r>
      <w:r w:rsidRPr="00011E36">
        <w:rPr>
          <w:rFonts w:ascii="Trebuchet MS" w:hAnsi="Trebuchet MS"/>
        </w:rPr>
        <w:t xml:space="preserve">, respectarea tuturor prevederilor şi cerinţelor specificate de acestea, precum și a legislației în domeniu. </w:t>
      </w:r>
    </w:p>
    <w:p w14:paraId="7ACFFB9D" w14:textId="77777777" w:rsidR="00011E36" w:rsidRPr="00011E36" w:rsidRDefault="00011E36" w:rsidP="00011E36">
      <w:pPr>
        <w:numPr>
          <w:ilvl w:val="0"/>
          <w:numId w:val="20"/>
        </w:numPr>
        <w:spacing w:after="0" w:line="240" w:lineRule="auto"/>
        <w:ind w:left="-130"/>
        <w:jc w:val="both"/>
        <w:rPr>
          <w:rFonts w:ascii="Trebuchet MS" w:hAnsi="Trebuchet MS"/>
        </w:rPr>
      </w:pPr>
      <w:r w:rsidRPr="00011E36">
        <w:rPr>
          <w:rFonts w:ascii="Trebuchet MS" w:hAnsi="Trebuchet MS"/>
        </w:rPr>
        <w:t>Respectarea  documentaţiei tehnice depuse, a condiţiilor şi prevederilor proiectului de execuţie.</w:t>
      </w:r>
    </w:p>
    <w:p w14:paraId="17F4B8F0" w14:textId="77777777" w:rsidR="00011E36" w:rsidRPr="00011E36" w:rsidRDefault="00011E36" w:rsidP="00011E36">
      <w:pPr>
        <w:numPr>
          <w:ilvl w:val="0"/>
          <w:numId w:val="20"/>
        </w:numPr>
        <w:spacing w:after="0" w:line="240" w:lineRule="auto"/>
        <w:ind w:left="-130"/>
        <w:jc w:val="both"/>
        <w:rPr>
          <w:rFonts w:ascii="Trebuchet MS" w:hAnsi="Trebuchet MS"/>
        </w:rPr>
      </w:pPr>
      <w:r w:rsidRPr="00011E36">
        <w:rPr>
          <w:rFonts w:ascii="Trebuchet MS" w:hAnsi="Trebuchet MS"/>
        </w:rPr>
        <w:t xml:space="preserve">Respectarea prevederilor din Adresa emisă de către </w:t>
      </w:r>
      <w:r w:rsidRPr="00011E36">
        <w:rPr>
          <w:rFonts w:ascii="Trebuchet MS" w:hAnsi="Trebuchet MS"/>
          <w:b/>
        </w:rPr>
        <w:t>I.S.U. Petrodava</w:t>
      </w:r>
      <w:r w:rsidRPr="00011E36">
        <w:rPr>
          <w:rFonts w:ascii="Trebuchet MS" w:hAnsi="Trebuchet MS"/>
        </w:rPr>
        <w:t xml:space="preserve"> al judeţului Neamţ, nr. 544107/29.01.2024, înregistrată la A.P.M. Neamţ cu nr.732/ 29.01.2024; </w:t>
      </w:r>
    </w:p>
    <w:p w14:paraId="22678F41" w14:textId="77777777" w:rsidR="00011E36" w:rsidRPr="00011E36" w:rsidRDefault="00011E36" w:rsidP="00011E36">
      <w:pPr>
        <w:numPr>
          <w:ilvl w:val="0"/>
          <w:numId w:val="20"/>
        </w:numPr>
        <w:spacing w:after="0" w:line="240" w:lineRule="auto"/>
        <w:ind w:left="-130"/>
        <w:jc w:val="both"/>
        <w:rPr>
          <w:rFonts w:ascii="Trebuchet MS" w:hAnsi="Trebuchet MS"/>
        </w:rPr>
      </w:pPr>
      <w:r w:rsidRPr="00011E36">
        <w:rPr>
          <w:rFonts w:ascii="Trebuchet MS" w:hAnsi="Trebuchet MS"/>
        </w:rPr>
        <w:lastRenderedPageBreak/>
        <w:t xml:space="preserve">Respectarea condiţiilor din Avizul favorabil nr. 173/Z/ din 19.12.2023 emis de Direcţia Judeţeană pentru Cultură Neamţ; </w:t>
      </w:r>
    </w:p>
    <w:p w14:paraId="79EF6FB3" w14:textId="77777777" w:rsidR="00011E36" w:rsidRPr="00011E36" w:rsidRDefault="00011E36" w:rsidP="00011E36">
      <w:pPr>
        <w:numPr>
          <w:ilvl w:val="0"/>
          <w:numId w:val="20"/>
        </w:numPr>
        <w:spacing w:after="0" w:line="240" w:lineRule="auto"/>
        <w:ind w:left="-130"/>
        <w:jc w:val="both"/>
        <w:rPr>
          <w:rFonts w:ascii="Trebuchet MS" w:hAnsi="Trebuchet MS"/>
        </w:rPr>
      </w:pPr>
      <w:r w:rsidRPr="00011E36">
        <w:rPr>
          <w:rFonts w:ascii="Trebuchet MS" w:hAnsi="Trebuchet MS"/>
        </w:rPr>
        <w:t>Respectarea condiţiilor din Adresa D.S.P. Neamţ nr. L4/941/13.02.2024, înregistrată la A.P.M. Neamţ cu Nr. 1399/15.02.2024;</w:t>
      </w:r>
    </w:p>
    <w:p w14:paraId="719D23FB" w14:textId="77777777" w:rsidR="00011E36" w:rsidRPr="00011E36" w:rsidRDefault="00011E36" w:rsidP="00011E36">
      <w:pPr>
        <w:numPr>
          <w:ilvl w:val="0"/>
          <w:numId w:val="20"/>
        </w:numPr>
        <w:spacing w:after="0" w:line="240" w:lineRule="auto"/>
        <w:ind w:left="-130"/>
        <w:jc w:val="both"/>
        <w:rPr>
          <w:rFonts w:ascii="Trebuchet MS" w:hAnsi="Trebuchet MS"/>
        </w:rPr>
      </w:pPr>
      <w:r w:rsidRPr="00011E36">
        <w:rPr>
          <w:rFonts w:ascii="Trebuchet MS" w:hAnsi="Trebuchet MS"/>
        </w:rPr>
        <w:t xml:space="preserve">Condiţii aferente lucrărilor de construire şi specifice organizării de şantier:  </w:t>
      </w:r>
      <w:r w:rsidRPr="00011E36">
        <w:rPr>
          <w:rFonts w:ascii="Trebuchet MS" w:hAnsi="Trebuchet MS"/>
          <w:b/>
        </w:rPr>
        <w:t>Conform cap. I, pct.3 lit.h)</w:t>
      </w:r>
      <w:r w:rsidRPr="00011E36">
        <w:rPr>
          <w:rFonts w:ascii="Trebuchet MS" w:hAnsi="Trebuchet MS"/>
        </w:rPr>
        <w:t xml:space="preserve"> de mai sus.</w:t>
      </w:r>
    </w:p>
    <w:p w14:paraId="347A3B10" w14:textId="77777777" w:rsidR="00011E36" w:rsidRPr="00011E36" w:rsidRDefault="00011E36" w:rsidP="00011E36">
      <w:pPr>
        <w:numPr>
          <w:ilvl w:val="0"/>
          <w:numId w:val="20"/>
        </w:numPr>
        <w:spacing w:after="0" w:line="240" w:lineRule="auto"/>
        <w:ind w:left="-130"/>
        <w:jc w:val="both"/>
        <w:rPr>
          <w:rFonts w:ascii="Trebuchet MS" w:hAnsi="Trebuchet MS"/>
        </w:rPr>
      </w:pPr>
      <w:r w:rsidRPr="00011E36">
        <w:rPr>
          <w:rFonts w:ascii="Trebuchet MS" w:hAnsi="Trebuchet MS"/>
          <w:iCs/>
        </w:rPr>
        <w:t xml:space="preserve"> În conformitate cu prevederile </w:t>
      </w:r>
      <w:r w:rsidRPr="00011E36">
        <w:rPr>
          <w:rFonts w:ascii="Trebuchet MS" w:hAnsi="Trebuchet MS"/>
          <w:b/>
          <w:iCs/>
        </w:rPr>
        <w:t>art. 33 alin. (1)  și (2) din OUG nr.57/2007,</w:t>
      </w:r>
      <w:r w:rsidRPr="00011E36">
        <w:rPr>
          <w:rFonts w:ascii="Trebuchet MS" w:hAnsi="Trebuchet MS"/>
          <w:iCs/>
        </w:rPr>
        <w:t xml:space="preserve"> </w:t>
      </w:r>
      <w:r w:rsidRPr="00011E36">
        <w:rPr>
          <w:rFonts w:ascii="Trebuchet MS" w:hAnsi="Trebuchet MS"/>
          <w:i/>
          <w:iCs/>
        </w:rPr>
        <w:t>privind regimul ariilor naturale protejate, conservarea habitatelor naturale, a florei și faunei sălbatice, cu modificările și completările ulterioare</w:t>
      </w:r>
      <w:r w:rsidRPr="00011E36">
        <w:rPr>
          <w:rFonts w:ascii="Trebuchet MS" w:hAnsi="Trebuchet MS"/>
          <w:i/>
          <w:iCs/>
          <w:lang w:val="en-GB"/>
        </w:rPr>
        <w:t>:</w:t>
      </w:r>
    </w:p>
    <w:p w14:paraId="5038976C" w14:textId="77777777" w:rsidR="00011E36" w:rsidRPr="00011E36" w:rsidRDefault="00011E36" w:rsidP="00011E36">
      <w:pPr>
        <w:spacing w:after="0" w:line="240" w:lineRule="auto"/>
        <w:ind w:left="-130"/>
        <w:jc w:val="both"/>
        <w:rPr>
          <w:rFonts w:ascii="Trebuchet MS" w:hAnsi="Trebuchet MS"/>
        </w:rPr>
      </w:pPr>
      <w:r w:rsidRPr="00011E36">
        <w:rPr>
          <w:rFonts w:ascii="Trebuchet MS" w:hAnsi="Trebuchet MS"/>
          <w:b/>
          <w:lang w:val="en-GB"/>
        </w:rPr>
        <w:t>Art. 33 alin (1)</w:t>
      </w:r>
      <w:r w:rsidRPr="00011E36">
        <w:rPr>
          <w:rFonts w:ascii="Trebuchet MS" w:hAnsi="Trebuchet MS"/>
          <w:lang w:val="en-GB"/>
        </w:rPr>
        <w:t xml:space="preserve">: “Pentru speciile de plante și animale sălbatice terestre, acvatice și subterane, prevăzute în anexele nr. 4A și 4B la O.U.G. nr. 57/2007, cu excepția speciilor de păsări și care trăiesc atât în ariile naturale protejate, cât și in afara lor, </w:t>
      </w:r>
      <w:r w:rsidRPr="00011E36">
        <w:rPr>
          <w:rFonts w:ascii="Trebuchet MS" w:hAnsi="Trebuchet MS"/>
          <w:b/>
          <w:u w:val="single"/>
          <w:lang w:val="en-GB"/>
        </w:rPr>
        <w:t>sunt interzise:</w:t>
      </w:r>
    </w:p>
    <w:p w14:paraId="2615F66F" w14:textId="77777777" w:rsidR="00011E36" w:rsidRPr="00011E36" w:rsidRDefault="00011E36" w:rsidP="00011E36">
      <w:pPr>
        <w:spacing w:after="0" w:line="240" w:lineRule="auto"/>
        <w:ind w:left="420"/>
        <w:jc w:val="both"/>
        <w:rPr>
          <w:rFonts w:ascii="Trebuchet MS" w:hAnsi="Trebuchet MS"/>
          <w:i/>
          <w:lang w:val="en-GB"/>
        </w:rPr>
      </w:pPr>
      <w:r w:rsidRPr="00011E36">
        <w:rPr>
          <w:rFonts w:ascii="Trebuchet MS" w:hAnsi="Trebuchet MS"/>
          <w:i/>
          <w:lang w:val="en-GB"/>
        </w:rPr>
        <w:t>a) orice formă de recoltare, capturare, ucidere, distrugere sau vătămare a exemplarelor aflate în mediul lor natural, în oricare dintre stadiile ciclului lor biologic;</w:t>
      </w:r>
    </w:p>
    <w:p w14:paraId="339BBEE4" w14:textId="77777777" w:rsidR="00011E36" w:rsidRPr="00011E36" w:rsidRDefault="00011E36" w:rsidP="00011E36">
      <w:pPr>
        <w:spacing w:after="0" w:line="240" w:lineRule="auto"/>
        <w:ind w:left="420"/>
        <w:jc w:val="both"/>
        <w:rPr>
          <w:rFonts w:ascii="Trebuchet MS" w:hAnsi="Trebuchet MS"/>
          <w:i/>
          <w:lang w:val="en-GB"/>
        </w:rPr>
      </w:pPr>
      <w:r w:rsidRPr="00011E36">
        <w:rPr>
          <w:rFonts w:ascii="Trebuchet MS" w:hAnsi="Trebuchet MS"/>
          <w:i/>
          <w:lang w:val="en-GB"/>
        </w:rPr>
        <w:t xml:space="preserve"> b) perturbarea intenţionată în cursul perioadei de reproducere, de creştere, de hibernare şi de migraţie;</w:t>
      </w:r>
    </w:p>
    <w:p w14:paraId="78F6FE00" w14:textId="77777777" w:rsidR="00011E36" w:rsidRPr="00011E36" w:rsidRDefault="00011E36" w:rsidP="00011E36">
      <w:pPr>
        <w:spacing w:after="0" w:line="240" w:lineRule="auto"/>
        <w:ind w:left="60"/>
        <w:jc w:val="both"/>
        <w:rPr>
          <w:rFonts w:ascii="Trebuchet MS" w:hAnsi="Trebuchet MS"/>
          <w:i/>
          <w:lang w:val="en-GB"/>
        </w:rPr>
      </w:pPr>
      <w:r w:rsidRPr="00011E36">
        <w:rPr>
          <w:rFonts w:ascii="Trebuchet MS" w:hAnsi="Trebuchet MS"/>
          <w:i/>
          <w:lang w:val="en-GB"/>
        </w:rPr>
        <w:t xml:space="preserve">     c) deteriorarea, distrugerea şi/sau culegerea intenţionată a cuiburilor şi/sau ouălor din natură;</w:t>
      </w:r>
    </w:p>
    <w:p w14:paraId="367B49A6" w14:textId="77777777" w:rsidR="00011E36" w:rsidRPr="00011E36" w:rsidRDefault="00011E36" w:rsidP="00011E36">
      <w:pPr>
        <w:spacing w:after="0" w:line="240" w:lineRule="auto"/>
        <w:ind w:left="420"/>
        <w:jc w:val="both"/>
        <w:rPr>
          <w:rFonts w:ascii="Trebuchet MS" w:hAnsi="Trebuchet MS"/>
          <w:i/>
          <w:lang w:val="en-GB"/>
        </w:rPr>
      </w:pPr>
      <w:r w:rsidRPr="00011E36">
        <w:rPr>
          <w:rFonts w:ascii="Trebuchet MS" w:hAnsi="Trebuchet MS"/>
          <w:i/>
          <w:lang w:val="en-GB"/>
        </w:rPr>
        <w:t>d) deteriorarea şi/sau distrugerea locurilor de reproducere ori de odihnă; e) recoltarea florilor şi a fructelor, culegerea, tăierea, dezrădăcinarea sau distrugerea cu intenţie a acestor plante în habitatele lor naturale, în oricare dintre stadiile ciclului lor biologic;</w:t>
      </w:r>
    </w:p>
    <w:p w14:paraId="32C544B1" w14:textId="77777777" w:rsidR="00011E36" w:rsidRPr="00011E36" w:rsidRDefault="00011E36" w:rsidP="00011E36">
      <w:pPr>
        <w:spacing w:after="0" w:line="240" w:lineRule="auto"/>
        <w:ind w:left="420"/>
        <w:jc w:val="both"/>
        <w:rPr>
          <w:rFonts w:ascii="Trebuchet MS" w:hAnsi="Trebuchet MS"/>
          <w:i/>
          <w:lang w:val="en-GB"/>
        </w:rPr>
      </w:pPr>
      <w:r w:rsidRPr="00011E36">
        <w:rPr>
          <w:rFonts w:ascii="Trebuchet MS" w:hAnsi="Trebuchet MS"/>
          <w:i/>
          <w:lang w:val="en-GB"/>
        </w:rPr>
        <w:t>f) deţinerea, transportul, vânzarea sau schimburile în orice scop, precum şi oferirea spre schimb sau vânzare a exemplarelor luate din natură, în oricare dintre stadiile ciclului lor biologic.”</w:t>
      </w:r>
    </w:p>
    <w:p w14:paraId="54E8F68B" w14:textId="77777777" w:rsidR="00011E36" w:rsidRPr="00011E36" w:rsidRDefault="00011E36" w:rsidP="00011E36">
      <w:pPr>
        <w:spacing w:after="0" w:line="240" w:lineRule="auto"/>
        <w:ind w:left="420"/>
        <w:jc w:val="both"/>
        <w:rPr>
          <w:rFonts w:ascii="Trebuchet MS" w:hAnsi="Trebuchet MS"/>
          <w:b/>
          <w:i/>
          <w:lang w:val="en-GB"/>
        </w:rPr>
      </w:pPr>
      <w:r w:rsidRPr="00011E36">
        <w:rPr>
          <w:rFonts w:ascii="Trebuchet MS" w:hAnsi="Trebuchet MS"/>
          <w:b/>
          <w:i/>
          <w:lang w:val="en-GB"/>
        </w:rPr>
        <w:t>Alin. (2):</w:t>
      </w:r>
      <w:r w:rsidRPr="00011E36">
        <w:rPr>
          <w:rFonts w:ascii="Trebuchet MS" w:hAnsi="Trebuchet MS"/>
          <w:b/>
          <w:i/>
          <w:lang w:val="en-GB"/>
        </w:rPr>
        <w:tab/>
      </w:r>
    </w:p>
    <w:p w14:paraId="08470DD6" w14:textId="77777777" w:rsidR="00011E36" w:rsidRPr="00011E36" w:rsidRDefault="00011E36" w:rsidP="00011E36">
      <w:pPr>
        <w:spacing w:after="0" w:line="240" w:lineRule="auto"/>
        <w:ind w:left="420"/>
        <w:jc w:val="both"/>
        <w:rPr>
          <w:rFonts w:ascii="Trebuchet MS" w:hAnsi="Trebuchet MS"/>
          <w:b/>
          <w:i/>
          <w:lang w:val="en-GB"/>
        </w:rPr>
      </w:pPr>
      <w:r w:rsidRPr="00011E36">
        <w:rPr>
          <w:rFonts w:ascii="Trebuchet MS" w:hAnsi="Trebuchet MS"/>
          <w:i/>
          <w:lang w:val="en-GB"/>
        </w:rPr>
        <w:t xml:space="preserve">“Fără a se aduce  atingere prevederilor art.33 alin.(3) și (4)  și ale art.38 din prezenta ordonanță de urgență, precum și ale art.17, art.19 alin.(5), art. 20, 22, 24 și art.26 alin.(1) și (2) din Legea vânătorii  și protecției fondului cinegetic nr. 407/2006, cu modificările și completările ulterioare, în vederea protejării tuturor speciilor de păsări, inclusiv a celor migratoare, </w:t>
      </w:r>
      <w:r w:rsidRPr="00011E36">
        <w:rPr>
          <w:rFonts w:ascii="Trebuchet MS" w:hAnsi="Trebuchet MS"/>
          <w:b/>
          <w:i/>
          <w:u w:val="single"/>
          <w:lang w:val="en-GB"/>
        </w:rPr>
        <w:t>sunt interzise</w:t>
      </w:r>
      <w:r w:rsidRPr="00011E36">
        <w:rPr>
          <w:rFonts w:ascii="Trebuchet MS" w:hAnsi="Trebuchet MS"/>
          <w:b/>
          <w:i/>
          <w:lang w:val="en-GB"/>
        </w:rPr>
        <w:t>:</w:t>
      </w:r>
    </w:p>
    <w:p w14:paraId="28EA8E54" w14:textId="77777777" w:rsidR="00011E36" w:rsidRPr="00011E36" w:rsidRDefault="00011E36" w:rsidP="00011E36">
      <w:pPr>
        <w:spacing w:after="0" w:line="240" w:lineRule="auto"/>
        <w:ind w:left="420"/>
        <w:jc w:val="both"/>
        <w:rPr>
          <w:rFonts w:ascii="Trebuchet MS" w:hAnsi="Trebuchet MS"/>
          <w:i/>
          <w:lang w:val="en-GB"/>
        </w:rPr>
      </w:pPr>
      <w:r w:rsidRPr="00011E36">
        <w:rPr>
          <w:rFonts w:ascii="Trebuchet MS" w:hAnsi="Trebuchet MS"/>
          <w:i/>
          <w:lang w:val="en-GB"/>
        </w:rPr>
        <w:t>a) uciderea sau capturarea intenţionată, indiferent de metoda utilizată;</w:t>
      </w:r>
    </w:p>
    <w:p w14:paraId="49630036" w14:textId="77777777" w:rsidR="00011E36" w:rsidRPr="00011E36" w:rsidRDefault="00011E36" w:rsidP="00011E36">
      <w:pPr>
        <w:spacing w:after="0" w:line="240" w:lineRule="auto"/>
        <w:ind w:left="420"/>
        <w:jc w:val="both"/>
        <w:rPr>
          <w:rFonts w:ascii="Trebuchet MS" w:hAnsi="Trebuchet MS"/>
          <w:i/>
          <w:lang w:val="en-GB"/>
        </w:rPr>
      </w:pPr>
      <w:r w:rsidRPr="00011E36">
        <w:rPr>
          <w:rFonts w:ascii="Trebuchet MS" w:hAnsi="Trebuchet MS"/>
          <w:i/>
          <w:lang w:val="en-GB"/>
        </w:rPr>
        <w:t>- deteriorarea, distrugerea şi/sau culegerea intenţionată a cuiburilor şi/sau ouălor din natură;</w:t>
      </w:r>
    </w:p>
    <w:p w14:paraId="760BED55" w14:textId="77777777" w:rsidR="00011E36" w:rsidRPr="00011E36" w:rsidRDefault="00011E36" w:rsidP="00011E36">
      <w:pPr>
        <w:spacing w:after="0" w:line="240" w:lineRule="auto"/>
        <w:ind w:left="60"/>
        <w:jc w:val="both"/>
        <w:rPr>
          <w:rFonts w:ascii="Trebuchet MS" w:hAnsi="Trebuchet MS"/>
          <w:i/>
          <w:lang w:val="en-GB"/>
        </w:rPr>
      </w:pPr>
      <w:r w:rsidRPr="00011E36">
        <w:rPr>
          <w:rFonts w:ascii="Trebuchet MS" w:hAnsi="Trebuchet MS"/>
          <w:i/>
          <w:lang w:val="en-GB"/>
        </w:rPr>
        <w:t xml:space="preserve">     b) culegerea ouălor din natură şi păstrarea acestora, chiar dacă sunt goale;</w:t>
      </w:r>
    </w:p>
    <w:p w14:paraId="429CCE4A" w14:textId="77777777" w:rsidR="00011E36" w:rsidRPr="00011E36" w:rsidRDefault="00011E36" w:rsidP="00011E36">
      <w:pPr>
        <w:spacing w:after="0" w:line="240" w:lineRule="auto"/>
        <w:ind w:left="420"/>
        <w:jc w:val="both"/>
        <w:rPr>
          <w:rFonts w:ascii="Trebuchet MS" w:hAnsi="Trebuchet MS"/>
          <w:i/>
          <w:lang w:val="en-GB"/>
        </w:rPr>
      </w:pPr>
      <w:r w:rsidRPr="00011E36">
        <w:rPr>
          <w:rFonts w:ascii="Trebuchet MS" w:hAnsi="Trebuchet MS"/>
          <w:i/>
          <w:lang w:val="en-GB"/>
        </w:rPr>
        <w:t xml:space="preserve">c) perturbarea intenţionată, în special în cursul perioadei de reproducere sau de maturizare, dacă o astfel de perturbare este relevantă în contextul obiectivelor de conservare; </w:t>
      </w:r>
    </w:p>
    <w:p w14:paraId="14A2C2D4" w14:textId="77777777" w:rsidR="00011E36" w:rsidRPr="00011E36" w:rsidRDefault="00011E36" w:rsidP="00011E36">
      <w:pPr>
        <w:spacing w:after="0" w:line="240" w:lineRule="auto"/>
        <w:ind w:left="420"/>
        <w:jc w:val="both"/>
        <w:rPr>
          <w:rFonts w:ascii="Trebuchet MS" w:hAnsi="Trebuchet MS"/>
          <w:i/>
          <w:lang w:val="en-GB"/>
        </w:rPr>
      </w:pPr>
      <w:r w:rsidRPr="00011E36">
        <w:rPr>
          <w:rFonts w:ascii="Trebuchet MS" w:hAnsi="Trebuchet MS"/>
          <w:i/>
          <w:lang w:val="en-GB"/>
        </w:rPr>
        <w:t>d) deţinerea exemplarelor din speciile pentru care sunt interzise vânarea şi capturarea;</w:t>
      </w:r>
    </w:p>
    <w:p w14:paraId="4318FF9B" w14:textId="77777777" w:rsidR="00011E36" w:rsidRPr="00011E36" w:rsidRDefault="00011E36" w:rsidP="00011E36">
      <w:pPr>
        <w:spacing w:after="0" w:line="240" w:lineRule="auto"/>
        <w:ind w:left="420"/>
        <w:jc w:val="both"/>
        <w:rPr>
          <w:rFonts w:ascii="Trebuchet MS" w:hAnsi="Trebuchet MS"/>
          <w:i/>
          <w:lang w:val="en-GB"/>
        </w:rPr>
      </w:pPr>
      <w:r w:rsidRPr="00011E36">
        <w:rPr>
          <w:rFonts w:ascii="Trebuchet MS" w:hAnsi="Trebuchet MS"/>
          <w:i/>
          <w:lang w:val="en-GB"/>
        </w:rPr>
        <w:t>e) vânzarea, deţinerea şi/sau transportul în scopul vânzării şi oferirii spre vânzare a acestora în stare vie ori moartă sau a oricăror părţi ori produse provenite de la acestea, uşor de identificat.”</w:t>
      </w:r>
    </w:p>
    <w:p w14:paraId="3112A6D1" w14:textId="77777777" w:rsidR="00011E36" w:rsidRPr="00011E36" w:rsidRDefault="00011E36" w:rsidP="00011E36">
      <w:pPr>
        <w:spacing w:after="0"/>
        <w:jc w:val="both"/>
        <w:rPr>
          <w:rFonts w:ascii="Trebuchet MS" w:hAnsi="Trebuchet MS"/>
        </w:rPr>
      </w:pPr>
    </w:p>
    <w:p w14:paraId="33965AAC" w14:textId="77777777" w:rsidR="00011E36" w:rsidRPr="00011E36" w:rsidRDefault="00011E36" w:rsidP="00011E36">
      <w:pPr>
        <w:spacing w:line="240" w:lineRule="auto"/>
        <w:ind w:left="420"/>
        <w:jc w:val="center"/>
        <w:rPr>
          <w:rFonts w:ascii="Trebuchet MS" w:hAnsi="Trebuchet MS"/>
          <w:b/>
          <w:iCs/>
        </w:rPr>
      </w:pPr>
      <w:r w:rsidRPr="00011E36">
        <w:rPr>
          <w:rFonts w:ascii="Trebuchet MS" w:hAnsi="Trebuchet MS"/>
          <w:b/>
          <w:iCs/>
          <w:u w:val="single"/>
        </w:rPr>
        <w:t>Condiţii cu caracter general</w:t>
      </w:r>
      <w:r w:rsidRPr="00011E36">
        <w:rPr>
          <w:rFonts w:ascii="Trebuchet MS" w:hAnsi="Trebuchet MS"/>
          <w:b/>
          <w:iCs/>
        </w:rPr>
        <w:t>:</w:t>
      </w:r>
    </w:p>
    <w:p w14:paraId="2A213B8C" w14:textId="77777777" w:rsidR="00011E36" w:rsidRPr="00011E36" w:rsidRDefault="00011E36" w:rsidP="00011E36">
      <w:pPr>
        <w:spacing w:line="240" w:lineRule="auto"/>
        <w:rPr>
          <w:rFonts w:ascii="Trebuchet MS" w:hAnsi="Trebuchet MS"/>
          <w:b/>
          <w:iCs/>
        </w:rPr>
      </w:pPr>
      <w:r w:rsidRPr="00011E36">
        <w:rPr>
          <w:rFonts w:ascii="Trebuchet MS" w:hAnsi="Trebuchet MS"/>
          <w:b/>
          <w:iCs/>
        </w:rPr>
        <w:t xml:space="preserve">- Desfăsurarea activitătii specifice Spaţiului  Comercial prevăzut prin proiect,  se va face în baza Autorizaţiei de Mediu, conform prevederilor  Art.5, alin.(1) din Procedura la Ordinul  M.M.D.D.nr. 1798/2007 pentru aprobarea Procedurii de emitere a autorizaţiei de mediu, cu modificările și completările ulterioare. </w:t>
      </w:r>
    </w:p>
    <w:p w14:paraId="57F63323" w14:textId="77777777" w:rsidR="00011E36" w:rsidRPr="00011E36" w:rsidRDefault="00011E36" w:rsidP="00011E36">
      <w:pPr>
        <w:spacing w:line="240" w:lineRule="auto"/>
        <w:rPr>
          <w:rFonts w:ascii="Trebuchet MS" w:hAnsi="Trebuchet MS"/>
          <w:b/>
          <w:iCs/>
        </w:rPr>
      </w:pPr>
      <w:r w:rsidRPr="00011E36">
        <w:rPr>
          <w:rFonts w:ascii="Trebuchet MS" w:hAnsi="Trebuchet MS"/>
          <w:b/>
          <w:iCs/>
        </w:rPr>
        <w:t>- Beneficiarul  are obligaţia să solicite Autorizaţia de Mediu de la A.P.M. Neamţ,  în baza depunerii  unei documentaţii tehnice,  conform prevederilor articolului 8 din Procedura la Ordinul M.M.D.D.nr. 1798/2007.</w:t>
      </w:r>
    </w:p>
    <w:p w14:paraId="1B14B848" w14:textId="77777777" w:rsidR="00011E36" w:rsidRPr="00011E36" w:rsidRDefault="00011E36" w:rsidP="00011E36">
      <w:pPr>
        <w:spacing w:after="0" w:line="240" w:lineRule="auto"/>
        <w:rPr>
          <w:rFonts w:ascii="Trebuchet MS" w:hAnsi="Trebuchet MS"/>
          <w:iCs/>
        </w:rPr>
      </w:pPr>
      <w:r w:rsidRPr="00011E36">
        <w:rPr>
          <w:rFonts w:ascii="Trebuchet MS" w:hAnsi="Trebuchet MS"/>
          <w:iCs/>
        </w:rPr>
        <w:t>- Titularul va notifica în scris Agenţia pentru Protecţia Mediului Neamţ cu privire la data finalizării lucrărilor de execuţie a proiectului;</w:t>
      </w:r>
    </w:p>
    <w:p w14:paraId="04EE7196" w14:textId="77777777" w:rsidR="00011E36" w:rsidRPr="00011E36" w:rsidRDefault="00011E36" w:rsidP="00011E36">
      <w:pPr>
        <w:spacing w:after="0" w:line="240" w:lineRule="auto"/>
        <w:jc w:val="both"/>
        <w:rPr>
          <w:rFonts w:ascii="Trebuchet MS" w:hAnsi="Trebuchet MS"/>
          <w:iCs/>
        </w:rPr>
      </w:pPr>
      <w:r w:rsidRPr="00011E36">
        <w:rPr>
          <w:rFonts w:ascii="Trebuchet MS" w:hAnsi="Trebuchet MS"/>
          <w:iCs/>
        </w:rPr>
        <w:t>- Titularul va notifica în scris Agenţia pentru Protecţia Mediului Neamţ ori de câte ori există o schimbare de fond a datelor care au stat la baza eliberării prezentului act de reglementare;</w:t>
      </w:r>
    </w:p>
    <w:p w14:paraId="4A882949" w14:textId="77777777" w:rsidR="00011E36" w:rsidRPr="00011E36" w:rsidRDefault="00011E36" w:rsidP="00011E36">
      <w:pPr>
        <w:spacing w:after="0" w:line="240" w:lineRule="auto"/>
        <w:jc w:val="both"/>
        <w:rPr>
          <w:rFonts w:ascii="Trebuchet MS" w:hAnsi="Trebuchet MS"/>
          <w:b/>
          <w:iCs/>
        </w:rPr>
      </w:pPr>
      <w:r w:rsidRPr="00011E36">
        <w:rPr>
          <w:rFonts w:ascii="Trebuchet MS" w:hAnsi="Trebuchet MS"/>
          <w:iCs/>
        </w:rPr>
        <w:lastRenderedPageBreak/>
        <w:t xml:space="preserve">- </w:t>
      </w:r>
      <w:r w:rsidRPr="00011E36">
        <w:rPr>
          <w:rFonts w:ascii="Trebuchet MS" w:hAnsi="Trebuchet MS"/>
          <w:b/>
          <w:iCs/>
        </w:rPr>
        <w:t>Prezenta decizie nu exclude obţinerea avizelor/acordurilor eliberate de instituţii specializate ale statului conform prevederilor legale;</w:t>
      </w:r>
    </w:p>
    <w:p w14:paraId="64A4AC49" w14:textId="77777777" w:rsidR="00011E36" w:rsidRPr="00011E36" w:rsidRDefault="00011E36" w:rsidP="00011E36">
      <w:pPr>
        <w:spacing w:after="0" w:line="240" w:lineRule="auto"/>
        <w:ind w:left="60"/>
        <w:jc w:val="both"/>
        <w:rPr>
          <w:rFonts w:ascii="Trebuchet MS" w:hAnsi="Trebuchet MS"/>
          <w:iCs/>
        </w:rPr>
      </w:pPr>
      <w:r w:rsidRPr="00011E36">
        <w:rPr>
          <w:rFonts w:ascii="Trebuchet MS" w:hAnsi="Trebuchet MS"/>
          <w:iCs/>
        </w:rPr>
        <w:t>- Prezenta decizie nu exonerează de răspundere proiectantul şi constructorul, în cazul producerii unor accidente în timpul execuţiei lucrărilor sau exploatării acestora.</w:t>
      </w:r>
    </w:p>
    <w:p w14:paraId="1C725366" w14:textId="77777777" w:rsidR="00011E36" w:rsidRPr="00011E36" w:rsidRDefault="00011E36" w:rsidP="00011E36">
      <w:pPr>
        <w:spacing w:after="0" w:line="240" w:lineRule="auto"/>
        <w:ind w:left="90"/>
        <w:jc w:val="both"/>
        <w:rPr>
          <w:rFonts w:ascii="Trebuchet MS" w:hAnsi="Trebuchet MS"/>
          <w:iCs/>
        </w:rPr>
      </w:pPr>
      <w:r w:rsidRPr="00011E36">
        <w:rPr>
          <w:rFonts w:ascii="Trebuchet MS" w:hAnsi="Trebuchet MS"/>
          <w:iCs/>
        </w:rPr>
        <w:t xml:space="preserve">- Agenţia pentru Protecţia Mediului Neamţ nu va fi ţinută răspunzatoare pentru investiţia în cauză dacă, în conformitate cu legile  fondului funciar, suprafeţele aferente amplasarii proiectului de investiţie vor face obiectul reconstituirii dreptului de proprietate al persoanelor îndreptăţite;  </w:t>
      </w:r>
    </w:p>
    <w:p w14:paraId="68F63297" w14:textId="77777777" w:rsidR="00011E36" w:rsidRPr="00011E36" w:rsidRDefault="00011E36" w:rsidP="00011E36">
      <w:pPr>
        <w:spacing w:after="0" w:line="240" w:lineRule="auto"/>
        <w:ind w:left="90"/>
        <w:jc w:val="both"/>
        <w:rPr>
          <w:rFonts w:ascii="Trebuchet MS" w:hAnsi="Trebuchet MS"/>
          <w:iCs/>
        </w:rPr>
      </w:pPr>
      <w:r w:rsidRPr="00011E36">
        <w:rPr>
          <w:rFonts w:ascii="Trebuchet MS" w:hAnsi="Trebuchet MS"/>
          <w:iCs/>
        </w:rPr>
        <w:t>- A.P.M. Neamţ nu răspunde pentru litigiile apărute ca urmare a nerespectării titularului a condiţiilor impuse de alte autorităţi institutii publice, prin adrese, avize, sau orice alte acte de reglementare, deoarece răspunderea pentru respectarea prevederilor legale ce intră în atribuţia altor autorităţi, instituţii publice, precum şi îndeplinirea condițiilor impuse de acestea în realizarea planului/programului/proiectului, revine titularului de proiect, iar acțiunile de inspecție și control pentru supravegherea îndeplinirii acestor condiţii sau prevederi, revin emitentului respectiv (autorităţii sau instiţitiei publice), conform Regulamentului de Organizare şi Funcţionare (R.O.F. ) specific fiecărei autorităţi sau instituții publice.</w:t>
      </w:r>
    </w:p>
    <w:p w14:paraId="47FFB015" w14:textId="77777777" w:rsidR="00011E36" w:rsidRPr="00011E36" w:rsidRDefault="00011E36" w:rsidP="00011E36">
      <w:pPr>
        <w:spacing w:after="0" w:line="240" w:lineRule="auto"/>
        <w:jc w:val="both"/>
        <w:rPr>
          <w:rFonts w:ascii="Trebuchet MS" w:hAnsi="Trebuchet MS"/>
          <w:iCs/>
        </w:rPr>
      </w:pPr>
      <w:r w:rsidRPr="00011E36">
        <w:rPr>
          <w:rFonts w:ascii="Trebuchet MS" w:hAnsi="Trebuchet MS"/>
          <w:iCs/>
        </w:rPr>
        <w:t xml:space="preserve">           În conformitate cu prevederile art. 21 alin. (4) din OUG nr. 195/2005 privind protecția mediului, cu completările și modificările ulterioare, răspunderea pentru corectitudinea informațiilor puse la dispoziția autorităților competente pentru protecția mediului și a publicului revine titularului proiectului.</w:t>
      </w:r>
    </w:p>
    <w:p w14:paraId="3712FEAE" w14:textId="77777777" w:rsidR="00011E36" w:rsidRPr="00011E36" w:rsidRDefault="00011E36" w:rsidP="00011E36">
      <w:pPr>
        <w:spacing w:after="0" w:line="240" w:lineRule="auto"/>
        <w:jc w:val="both"/>
        <w:rPr>
          <w:rFonts w:ascii="Trebuchet MS" w:hAnsi="Trebuchet MS"/>
          <w:iCs/>
        </w:rPr>
      </w:pPr>
      <w:r w:rsidRPr="00011E36">
        <w:rPr>
          <w:rFonts w:ascii="Trebuchet MS" w:hAnsi="Trebuchet MS"/>
          <w:iCs/>
        </w:rPr>
        <w:t xml:space="preserve">           </w:t>
      </w:r>
    </w:p>
    <w:p w14:paraId="6EC12603" w14:textId="77777777" w:rsidR="00011E36" w:rsidRPr="00011E36" w:rsidRDefault="00011E36" w:rsidP="00011E36">
      <w:pPr>
        <w:spacing w:after="0" w:line="240" w:lineRule="auto"/>
        <w:jc w:val="both"/>
        <w:rPr>
          <w:rFonts w:ascii="Trebuchet MS" w:hAnsi="Trebuchet MS"/>
          <w:iCs/>
        </w:rPr>
      </w:pPr>
      <w:r w:rsidRPr="00011E36">
        <w:rPr>
          <w:rFonts w:ascii="Trebuchet MS" w:hAnsi="Trebuchet MS"/>
          <w:iCs/>
        </w:rPr>
        <w:t xml:space="preserve">            Prezenta decizie este valabilă cu respectarea condiţiilor de realizare a proiectului literele de la a) la g) şi a condiţiilor cu caracter general,  de la paginile 13, 14,15, pe toată perioada de realizare a proiectului,</w:t>
      </w:r>
      <w:r w:rsidRPr="00011E36">
        <w:rPr>
          <w:rFonts w:ascii="Trebuchet MS" w:hAnsi="Trebuchet MS"/>
          <w:b/>
          <w:iCs/>
        </w:rPr>
        <w:t xml:space="preserve"> </w:t>
      </w:r>
      <w:r w:rsidRPr="00011E36">
        <w:rPr>
          <w:rFonts w:ascii="Trebuchet MS" w:hAnsi="Trebuchet MS"/>
          <w:iCs/>
        </w:rPr>
        <w:t xml:space="preserve">iar în situaţia în care intervin elemente noi, necunoscute la data emiterii prezentei decizii, sau se modifică condiţiile care au stat la baza emiterii acesteia, titularul proiectului are obligaţia de a notifica autoritatea competentă emitentă (A.P.M.Neamț). </w:t>
      </w:r>
    </w:p>
    <w:p w14:paraId="02DC21E7" w14:textId="77777777" w:rsidR="00011E36" w:rsidRPr="00011E36" w:rsidRDefault="00011E36" w:rsidP="00011E36">
      <w:pPr>
        <w:spacing w:after="0" w:line="240" w:lineRule="auto"/>
        <w:jc w:val="both"/>
        <w:rPr>
          <w:rFonts w:ascii="Trebuchet MS" w:hAnsi="Trebuchet MS"/>
          <w:iCs/>
        </w:rPr>
      </w:pPr>
      <w:r w:rsidRPr="00011E36">
        <w:rPr>
          <w:rFonts w:ascii="Trebuchet MS" w:hAnsi="Trebuchet MS"/>
          <w:iCs/>
        </w:rPr>
        <w:t xml:space="preserve">         </w:t>
      </w:r>
    </w:p>
    <w:p w14:paraId="520D421B" w14:textId="77777777" w:rsidR="00011E36" w:rsidRPr="00011E36" w:rsidRDefault="00011E36" w:rsidP="00011E36">
      <w:pPr>
        <w:spacing w:after="0" w:line="240" w:lineRule="auto"/>
        <w:jc w:val="both"/>
        <w:rPr>
          <w:rFonts w:ascii="Trebuchet MS" w:hAnsi="Trebuchet MS"/>
          <w:iCs/>
        </w:rPr>
      </w:pPr>
      <w:r w:rsidRPr="00011E36">
        <w:rPr>
          <w:rFonts w:ascii="Trebuchet MS" w:hAnsi="Trebuchet MS"/>
          <w:iCs/>
        </w:rPr>
        <w:t xml:space="preserve">          Prevederile prezentului act se pot revizui în condițiile specificate în art. 41 din Legea nr.292/2018, privind evaluarea impactului anumitor proiecte publice și private asupra mediului, în cazul în care se constată apariția unor elemente noi, necunoscute la data emiterii prezentei decizii a etapei de încadrare.</w:t>
      </w:r>
    </w:p>
    <w:p w14:paraId="61ADDF93" w14:textId="77777777" w:rsidR="00011E36" w:rsidRPr="00011E36" w:rsidRDefault="00011E36" w:rsidP="00011E36">
      <w:pPr>
        <w:spacing w:after="0" w:line="240" w:lineRule="auto"/>
        <w:jc w:val="both"/>
        <w:rPr>
          <w:rFonts w:ascii="Trebuchet MS" w:hAnsi="Trebuchet MS"/>
          <w:iCs/>
        </w:rPr>
      </w:pPr>
      <w:r w:rsidRPr="00011E36">
        <w:rPr>
          <w:rFonts w:ascii="Trebuchet MS" w:hAnsi="Trebuchet MS"/>
          <w:iCs/>
        </w:rPr>
        <w:t xml:space="preserve">           Până la adoptarea unei decizii de către autoritatea competentă, este interzisă desfăşurarea oricărei activităţi sau realizarea proiectului, care ar rezulta în urma modificărilor care fac obiectul notificării (potrivit art. 16, alin. 5 din O.U.G. nr. 195/2005 privind protecţia mediului, aprobată cu modificări şi completări prin Legea nr. 265/2006, cu modificările şi completările ulterioare).</w:t>
      </w:r>
    </w:p>
    <w:p w14:paraId="6666EC1B" w14:textId="77777777" w:rsidR="00011E36" w:rsidRPr="00011E36" w:rsidRDefault="00011E36" w:rsidP="00011E36">
      <w:pPr>
        <w:spacing w:after="0" w:line="240" w:lineRule="auto"/>
        <w:ind w:left="90"/>
        <w:jc w:val="both"/>
        <w:rPr>
          <w:rFonts w:ascii="Trebuchet MS" w:hAnsi="Trebuchet MS"/>
          <w:iCs/>
          <w:lang w:val="en-GB"/>
        </w:rPr>
      </w:pPr>
      <w:r w:rsidRPr="00011E36">
        <w:rPr>
          <w:rFonts w:ascii="Trebuchet MS" w:hAnsi="Trebuchet MS"/>
          <w:iCs/>
          <w:lang w:val="en-GB"/>
        </w:rPr>
        <w:t xml:space="preserve"> </w:t>
      </w:r>
      <w:r w:rsidRPr="00011E36">
        <w:rPr>
          <w:rFonts w:ascii="Trebuchet MS" w:hAnsi="Trebuchet MS"/>
          <w:iCs/>
          <w:lang w:val="en-GB"/>
        </w:rPr>
        <w:tab/>
      </w:r>
    </w:p>
    <w:p w14:paraId="157CC29E" w14:textId="77777777" w:rsidR="00011E36" w:rsidRPr="00011E36" w:rsidRDefault="00011E36" w:rsidP="00011E36">
      <w:pPr>
        <w:spacing w:after="0" w:line="240" w:lineRule="auto"/>
        <w:ind w:left="90"/>
        <w:jc w:val="both"/>
        <w:rPr>
          <w:rFonts w:ascii="Trebuchet MS" w:hAnsi="Trebuchet MS"/>
          <w:iCs/>
        </w:rPr>
      </w:pPr>
      <w:r w:rsidRPr="00011E36">
        <w:rPr>
          <w:rFonts w:ascii="Trebuchet MS" w:hAnsi="Trebuchet MS"/>
          <w:iCs/>
          <w:lang w:val="en-GB"/>
        </w:rPr>
        <w:t xml:space="preserve">          </w:t>
      </w:r>
      <w:r w:rsidRPr="00011E36">
        <w:rPr>
          <w:rFonts w:ascii="Trebuchet MS" w:hAnsi="Trebuchet MS"/>
          <w:iCs/>
        </w:rPr>
        <w:t xml:space="preserve">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w:t>
      </w:r>
      <w:r w:rsidRPr="00011E36">
        <w:rPr>
          <w:rFonts w:ascii="Trebuchet MS" w:hAnsi="Trebuchet MS"/>
          <w:iCs/>
          <w:vanish/>
        </w:rPr>
        <w:t>&lt;LLNK 12004   554 12 2N1   0 47&gt;</w:t>
      </w:r>
      <w:r w:rsidRPr="00011E36">
        <w:rPr>
          <w:rFonts w:ascii="Trebuchet MS" w:hAnsi="Trebuchet MS"/>
          <w:iCs/>
        </w:rPr>
        <w:t>Legii contenciosului administrativ nr. 554/2004, cu modificările şi completările ulterioare.</w:t>
      </w:r>
    </w:p>
    <w:p w14:paraId="6E42F612" w14:textId="77777777" w:rsidR="00011E36" w:rsidRPr="00011E36" w:rsidRDefault="00011E36" w:rsidP="00011E36">
      <w:pPr>
        <w:spacing w:after="0" w:line="240" w:lineRule="auto"/>
        <w:ind w:left="90"/>
        <w:jc w:val="both"/>
        <w:rPr>
          <w:rFonts w:ascii="Trebuchet MS" w:hAnsi="Trebuchet MS"/>
          <w:iCs/>
          <w:lang w:val="en-GB"/>
        </w:rPr>
      </w:pPr>
    </w:p>
    <w:p w14:paraId="19E7061B" w14:textId="77777777" w:rsidR="00011E36" w:rsidRPr="00011E36" w:rsidRDefault="00011E36" w:rsidP="00011E36">
      <w:pPr>
        <w:spacing w:after="0" w:line="240" w:lineRule="auto"/>
        <w:ind w:left="60"/>
        <w:jc w:val="both"/>
        <w:rPr>
          <w:rFonts w:ascii="Trebuchet MS" w:hAnsi="Trebuchet MS"/>
          <w:iCs/>
        </w:rPr>
      </w:pPr>
      <w:r w:rsidRPr="00011E36">
        <w:rPr>
          <w:rFonts w:ascii="Trebuchet MS" w:hAnsi="Trebuchet MS"/>
          <w:iCs/>
        </w:rPr>
        <w:t xml:space="preserve"> </w:t>
      </w:r>
      <w:r w:rsidRPr="00011E36">
        <w:rPr>
          <w:rFonts w:ascii="Trebuchet MS" w:hAnsi="Trebuchet MS"/>
          <w:iCs/>
        </w:rPr>
        <w:tab/>
        <w:t xml:space="preserve">Prezenta decizie poate fi contestată în conformitate cu prevederile Legii nr. 292/2018 privind evaluarea impactului anumitor proiecte publice şi private asupra mediului şi ale </w:t>
      </w:r>
      <w:r w:rsidRPr="00011E36">
        <w:rPr>
          <w:rFonts w:ascii="Trebuchet MS" w:hAnsi="Trebuchet MS"/>
          <w:iCs/>
          <w:vanish/>
        </w:rPr>
        <w:t>&lt;LLNK 12004   554 12 2N1   0 18&gt;</w:t>
      </w:r>
      <w:r w:rsidRPr="00011E36">
        <w:rPr>
          <w:rFonts w:ascii="Trebuchet MS" w:hAnsi="Trebuchet MS"/>
          <w:iCs/>
          <w:u w:val="single"/>
        </w:rPr>
        <w:t>Legii nr. 554/2004</w:t>
      </w:r>
      <w:r w:rsidRPr="00011E36">
        <w:rPr>
          <w:rFonts w:ascii="Trebuchet MS" w:hAnsi="Trebuchet MS"/>
          <w:iCs/>
        </w:rPr>
        <w:t xml:space="preserve">, cu modificările şi completările ulterioare.    </w:t>
      </w:r>
    </w:p>
    <w:p w14:paraId="4EE1ED22" w14:textId="77777777" w:rsidR="00011E36" w:rsidRPr="00011E36" w:rsidRDefault="00011E36" w:rsidP="00011E36">
      <w:pPr>
        <w:spacing w:after="0" w:line="240" w:lineRule="auto"/>
        <w:ind w:left="60"/>
        <w:jc w:val="both"/>
        <w:rPr>
          <w:rFonts w:ascii="Trebuchet MS" w:hAnsi="Trebuchet MS"/>
          <w:iCs/>
        </w:rPr>
      </w:pPr>
      <w:r w:rsidRPr="00011E36">
        <w:rPr>
          <w:rFonts w:ascii="Trebuchet MS" w:hAnsi="Trebuchet MS"/>
          <w:iCs/>
        </w:rPr>
        <w:t xml:space="preserve">      </w:t>
      </w:r>
    </w:p>
    <w:p w14:paraId="66D291E3" w14:textId="0A7E7102" w:rsidR="00011E36" w:rsidRPr="00011E36" w:rsidRDefault="00011E36" w:rsidP="00011E36">
      <w:pPr>
        <w:spacing w:after="0" w:line="240" w:lineRule="auto"/>
        <w:ind w:left="60" w:firstLine="648"/>
        <w:jc w:val="both"/>
        <w:rPr>
          <w:rFonts w:ascii="Trebuchet MS" w:hAnsi="Trebuchet MS"/>
          <w:b/>
        </w:rPr>
      </w:pPr>
      <w:r w:rsidRPr="00011E36">
        <w:rPr>
          <w:rFonts w:ascii="Trebuchet MS" w:hAnsi="Trebuchet MS"/>
          <w:iCs/>
        </w:rPr>
        <w:t xml:space="preserve">Prezenta  decizie </w:t>
      </w:r>
      <w:r>
        <w:rPr>
          <w:rFonts w:ascii="Trebuchet MS" w:hAnsi="Trebuchet MS"/>
          <w:iCs/>
        </w:rPr>
        <w:t xml:space="preserve">(Proiect) </w:t>
      </w:r>
      <w:r w:rsidRPr="00011E36">
        <w:rPr>
          <w:rFonts w:ascii="Trebuchet MS" w:hAnsi="Trebuchet MS"/>
          <w:iCs/>
        </w:rPr>
        <w:t>conține 1</w:t>
      </w:r>
      <w:r>
        <w:rPr>
          <w:rFonts w:ascii="Trebuchet MS" w:hAnsi="Trebuchet MS"/>
          <w:iCs/>
        </w:rPr>
        <w:t>1</w:t>
      </w:r>
      <w:r w:rsidRPr="00011E36">
        <w:rPr>
          <w:rFonts w:ascii="Trebuchet MS" w:hAnsi="Trebuchet MS"/>
          <w:iCs/>
        </w:rPr>
        <w:t xml:space="preserve"> pagini</w:t>
      </w:r>
      <w:r>
        <w:rPr>
          <w:rFonts w:ascii="Trebuchet MS" w:hAnsi="Trebuchet MS"/>
          <w:iCs/>
        </w:rPr>
        <w:t>.</w:t>
      </w:r>
    </w:p>
    <w:p w14:paraId="37339C17" w14:textId="77777777" w:rsidR="00011E36" w:rsidRPr="00011E36" w:rsidRDefault="00011E36" w:rsidP="00011E36">
      <w:pPr>
        <w:spacing w:after="0" w:line="240" w:lineRule="auto"/>
        <w:ind w:left="60"/>
        <w:jc w:val="center"/>
        <w:outlineLvl w:val="0"/>
        <w:rPr>
          <w:rFonts w:ascii="Trebuchet MS" w:hAnsi="Trebuchet MS"/>
          <w:b/>
        </w:rPr>
      </w:pPr>
    </w:p>
    <w:p w14:paraId="51F7E40A" w14:textId="77777777" w:rsidR="00011E36" w:rsidRPr="00011E36" w:rsidRDefault="00011E36" w:rsidP="00011E36">
      <w:pPr>
        <w:spacing w:after="0" w:line="240" w:lineRule="auto"/>
        <w:ind w:left="60"/>
        <w:jc w:val="center"/>
        <w:outlineLvl w:val="0"/>
        <w:rPr>
          <w:rFonts w:ascii="Trebuchet MS" w:hAnsi="Trebuchet MS"/>
          <w:b/>
        </w:rPr>
      </w:pPr>
    </w:p>
    <w:p w14:paraId="2DF42AA0" w14:textId="77777777" w:rsidR="00011E36" w:rsidRPr="00011E36" w:rsidRDefault="00011E36" w:rsidP="00011E36">
      <w:pPr>
        <w:spacing w:after="0" w:line="240" w:lineRule="auto"/>
        <w:ind w:left="60"/>
        <w:jc w:val="center"/>
        <w:outlineLvl w:val="0"/>
        <w:rPr>
          <w:rFonts w:ascii="Trebuchet MS" w:hAnsi="Trebuchet MS"/>
          <w:b/>
        </w:rPr>
      </w:pPr>
      <w:r w:rsidRPr="00011E36">
        <w:rPr>
          <w:rFonts w:ascii="Trebuchet MS" w:hAnsi="Trebuchet MS"/>
          <w:b/>
        </w:rPr>
        <w:t xml:space="preserve">                               </w:t>
      </w:r>
    </w:p>
    <w:p w14:paraId="0B14118C" w14:textId="00B844ED" w:rsidR="00011E36" w:rsidRPr="00011E36" w:rsidRDefault="00011E36" w:rsidP="00011E36">
      <w:pPr>
        <w:spacing w:after="0" w:line="240" w:lineRule="auto"/>
        <w:ind w:left="60"/>
        <w:outlineLvl w:val="0"/>
        <w:rPr>
          <w:rFonts w:ascii="Trebuchet MS" w:hAnsi="Trebuchet MS"/>
          <w:b/>
        </w:rPr>
      </w:pPr>
      <w:r w:rsidRPr="00011E36">
        <w:rPr>
          <w:rFonts w:ascii="Trebuchet MS" w:hAnsi="Trebuchet MS"/>
          <w:b/>
        </w:rPr>
        <w:t xml:space="preserve">                                                                           </w:t>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sidRPr="00011E36">
        <w:rPr>
          <w:rFonts w:ascii="Trebuchet MS" w:hAnsi="Trebuchet MS"/>
          <w:b/>
        </w:rPr>
        <w:t xml:space="preserve"> Întocmit,</w:t>
      </w:r>
    </w:p>
    <w:p w14:paraId="1BF1DE09" w14:textId="585C1430" w:rsidR="00011E36" w:rsidRPr="00011E36" w:rsidRDefault="00011E36" w:rsidP="00011E36">
      <w:pPr>
        <w:spacing w:after="0" w:line="240" w:lineRule="auto"/>
        <w:ind w:left="60"/>
        <w:outlineLvl w:val="0"/>
        <w:rPr>
          <w:rFonts w:ascii="Trebuchet MS" w:hAnsi="Trebuchet MS"/>
          <w:b/>
        </w:rPr>
      </w:pPr>
      <w:r w:rsidRPr="00011E36">
        <w:rPr>
          <w:rFonts w:ascii="Trebuchet MS" w:hAnsi="Trebuchet MS"/>
          <w:b/>
        </w:rPr>
        <w:tab/>
        <w:t xml:space="preserve">                                         </w:t>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t xml:space="preserve">     </w:t>
      </w:r>
      <w:r w:rsidRPr="00011E36">
        <w:rPr>
          <w:rFonts w:ascii="Trebuchet MS" w:hAnsi="Trebuchet MS"/>
          <w:b/>
        </w:rPr>
        <w:t>Consilier A.A</w:t>
      </w:r>
      <w:r>
        <w:rPr>
          <w:rFonts w:ascii="Trebuchet MS" w:hAnsi="Trebuchet MS"/>
          <w:b/>
        </w:rPr>
        <w:t>.A.,</w:t>
      </w:r>
    </w:p>
    <w:p w14:paraId="28DFBF43" w14:textId="449C9AEB" w:rsidR="00011E36" w:rsidRPr="00011E36" w:rsidRDefault="00011E36" w:rsidP="00011E36">
      <w:pPr>
        <w:spacing w:after="0" w:line="240" w:lineRule="auto"/>
        <w:ind w:left="60"/>
        <w:outlineLvl w:val="0"/>
        <w:rPr>
          <w:rFonts w:ascii="Trebuchet MS" w:hAnsi="Trebuchet MS"/>
          <w:b/>
        </w:rPr>
      </w:pPr>
      <w:r w:rsidRPr="00011E36">
        <w:rPr>
          <w:rFonts w:ascii="Trebuchet MS" w:hAnsi="Trebuchet MS"/>
          <w:b/>
        </w:rPr>
        <w:tab/>
        <w:t xml:space="preserve">                                              </w:t>
      </w:r>
      <w:r>
        <w:rPr>
          <w:rFonts w:ascii="Trebuchet MS" w:hAnsi="Trebuchet MS"/>
          <w:b/>
        </w:rPr>
        <w:t xml:space="preserve">                                                        </w:t>
      </w:r>
      <w:r w:rsidRPr="00011E36">
        <w:rPr>
          <w:rFonts w:ascii="Trebuchet MS" w:hAnsi="Trebuchet MS"/>
          <w:b/>
        </w:rPr>
        <w:t>Viorica NEDELCU</w:t>
      </w:r>
    </w:p>
    <w:p w14:paraId="2AB92576" w14:textId="77777777" w:rsidR="00011E36" w:rsidRPr="00011E36" w:rsidRDefault="00011E36" w:rsidP="00011E36">
      <w:pPr>
        <w:spacing w:after="0" w:line="240" w:lineRule="auto"/>
        <w:outlineLvl w:val="0"/>
        <w:rPr>
          <w:rFonts w:ascii="Trebuchet MS" w:hAnsi="Trebuchet MS"/>
          <w:b/>
        </w:rPr>
      </w:pPr>
      <w:r w:rsidRPr="00011E36">
        <w:rPr>
          <w:rFonts w:ascii="Trebuchet MS" w:hAnsi="Trebuchet MS"/>
          <w:b/>
        </w:rPr>
        <w:tab/>
      </w:r>
      <w:r w:rsidRPr="00011E36">
        <w:rPr>
          <w:rFonts w:ascii="Trebuchet MS" w:hAnsi="Trebuchet MS"/>
          <w:b/>
        </w:rPr>
        <w:tab/>
      </w:r>
      <w:r w:rsidRPr="00011E36">
        <w:rPr>
          <w:rFonts w:ascii="Trebuchet MS" w:hAnsi="Trebuchet MS"/>
          <w:b/>
        </w:rPr>
        <w:tab/>
      </w:r>
      <w:r w:rsidRPr="00011E36">
        <w:rPr>
          <w:rFonts w:ascii="Trebuchet MS" w:hAnsi="Trebuchet MS"/>
          <w:b/>
        </w:rPr>
        <w:tab/>
        <w:t xml:space="preserve">     </w:t>
      </w:r>
    </w:p>
    <w:sectPr w:rsidR="00011E36" w:rsidRPr="00011E36" w:rsidSect="001B4213">
      <w:headerReference w:type="default" r:id="rId9"/>
      <w:footerReference w:type="default" r:id="rId10"/>
      <w:headerReference w:type="first" r:id="rId11"/>
      <w:footerReference w:type="first" r:id="rId12"/>
      <w:pgSz w:w="11906" w:h="16838" w:code="9"/>
      <w:pgMar w:top="1440" w:right="1080" w:bottom="1440" w:left="1080" w:header="567" w:footer="21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F8FE3" w14:textId="77777777" w:rsidR="00B543BF" w:rsidRDefault="00B543BF" w:rsidP="00143ACD">
      <w:pPr>
        <w:spacing w:after="0" w:line="240" w:lineRule="auto"/>
      </w:pPr>
      <w:r>
        <w:separator/>
      </w:r>
    </w:p>
  </w:endnote>
  <w:endnote w:type="continuationSeparator" w:id="0">
    <w:p w14:paraId="14A80023" w14:textId="77777777" w:rsidR="00B543BF" w:rsidRDefault="00B543BF"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114983794"/>
          <w:docPartObj>
            <w:docPartGallery w:val="Page Numbers (Bottom of Page)"/>
            <w:docPartUnique/>
          </w:docPartObj>
        </w:sdtPr>
        <w:sdtEndPr/>
        <w:sdtContent>
          <w:sdt>
            <w:sdtPr>
              <w:id w:val="1659651795"/>
              <w:docPartObj>
                <w:docPartGallery w:val="Page Numbers (Top of Page)"/>
                <w:docPartUnique/>
              </w:docPartObj>
            </w:sdtPr>
            <w:sdtEndPr/>
            <w:sdtContent>
              <w:p w14:paraId="2D0C5DE6" w14:textId="4659C074" w:rsidR="00D9684D" w:rsidRDefault="00D42149" w:rsidP="00D9684D">
                <w:pPr>
                  <w:pStyle w:val="Footer"/>
                  <w:jc w:val="right"/>
                </w:pPr>
                <w:r w:rsidRPr="002367AC">
                  <w:rPr>
                    <w:rFonts w:ascii="Times New Roman" w:hAnsi="Times New Roman"/>
                    <w:noProof/>
                    <w:sz w:val="24"/>
                    <w:szCs w:val="24"/>
                    <w:lang w:val="en-GB" w:eastAsia="en-GB"/>
                  </w:rPr>
                  <mc:AlternateContent>
                    <mc:Choice Requires="wps">
                      <w:drawing>
                        <wp:anchor distT="0" distB="0" distL="114300" distR="114300" simplePos="0" relativeHeight="251661312" behindDoc="0" locked="0" layoutInCell="1" allowOverlap="1" wp14:anchorId="3620B631" wp14:editId="62362F57">
                          <wp:simplePos x="0" y="0"/>
                          <wp:positionH relativeFrom="margin">
                            <wp:align>left</wp:align>
                          </wp:positionH>
                          <wp:positionV relativeFrom="paragraph">
                            <wp:posOffset>-85725</wp:posOffset>
                          </wp:positionV>
                          <wp:extent cx="6248400" cy="635"/>
                          <wp:effectExtent l="0" t="0" r="19050" b="3746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CFA3D8" id="_x0000_t32" coordsize="21600,21600" o:spt="32" o:oned="t" path="m,l21600,21600e" filled="f">
                          <v:path arrowok="t" fillok="f" o:connecttype="none"/>
                          <o:lock v:ext="edit" shapetype="t"/>
                        </v:shapetype>
                        <v:shape id="AutoShape 7" o:spid="_x0000_s1026" type="#_x0000_t32" style="position:absolute;margin-left:0;margin-top:-6.75pt;width:492pt;height:.0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" strokecolor="#00214e" strokeweight="1.5pt">
                          <w10:wrap anchorx="margin"/>
                        </v:shape>
                      </w:pict>
                    </mc:Fallback>
                  </mc:AlternateContent>
                </w:r>
                <w:r w:rsidR="00D9684D" w:rsidRPr="00FE758C">
                  <w:rPr>
                    <w:rFonts w:ascii="Trebuchet MS" w:hAnsi="Trebuchet MS"/>
                    <w:sz w:val="16"/>
                    <w:szCs w:val="16"/>
                  </w:rPr>
                  <w:t xml:space="preserve">Pagină </w:t>
                </w:r>
                <w:r w:rsidR="00D9684D" w:rsidRPr="00FE758C">
                  <w:rPr>
                    <w:rFonts w:ascii="Trebuchet MS" w:hAnsi="Trebuchet MS"/>
                    <w:b/>
                    <w:bCs/>
                    <w:sz w:val="16"/>
                    <w:szCs w:val="16"/>
                  </w:rPr>
                  <w:fldChar w:fldCharType="begin"/>
                </w:r>
                <w:r w:rsidR="00D9684D" w:rsidRPr="00FE758C">
                  <w:rPr>
                    <w:rFonts w:ascii="Trebuchet MS" w:hAnsi="Trebuchet MS"/>
                    <w:b/>
                    <w:bCs/>
                    <w:sz w:val="16"/>
                    <w:szCs w:val="16"/>
                  </w:rPr>
                  <w:instrText>PAGE</w:instrText>
                </w:r>
                <w:r w:rsidR="00D9684D" w:rsidRPr="00FE758C">
                  <w:rPr>
                    <w:rFonts w:ascii="Trebuchet MS" w:hAnsi="Trebuchet MS"/>
                    <w:b/>
                    <w:bCs/>
                    <w:sz w:val="16"/>
                    <w:szCs w:val="16"/>
                  </w:rPr>
                  <w:fldChar w:fldCharType="separate"/>
                </w:r>
                <w:r w:rsidR="006E0096">
                  <w:rPr>
                    <w:rFonts w:ascii="Trebuchet MS" w:hAnsi="Trebuchet MS"/>
                    <w:b/>
                    <w:bCs/>
                    <w:noProof/>
                    <w:sz w:val="16"/>
                    <w:szCs w:val="16"/>
                  </w:rPr>
                  <w:t>2</w:t>
                </w:r>
                <w:r w:rsidR="00D9684D" w:rsidRPr="00FE758C">
                  <w:rPr>
                    <w:rFonts w:ascii="Trebuchet MS" w:hAnsi="Trebuchet MS"/>
                    <w:b/>
                    <w:bCs/>
                    <w:sz w:val="16"/>
                    <w:szCs w:val="16"/>
                  </w:rPr>
                  <w:fldChar w:fldCharType="end"/>
                </w:r>
                <w:r w:rsidR="00D9684D" w:rsidRPr="00FE758C">
                  <w:rPr>
                    <w:rFonts w:ascii="Trebuchet MS" w:hAnsi="Trebuchet MS"/>
                    <w:sz w:val="16"/>
                    <w:szCs w:val="16"/>
                  </w:rPr>
                  <w:t xml:space="preserve"> din </w:t>
                </w:r>
                <w:r w:rsidR="00D9684D" w:rsidRPr="00FE758C">
                  <w:rPr>
                    <w:rFonts w:ascii="Trebuchet MS" w:hAnsi="Trebuchet MS"/>
                    <w:b/>
                    <w:bCs/>
                    <w:sz w:val="16"/>
                    <w:szCs w:val="16"/>
                  </w:rPr>
                  <w:fldChar w:fldCharType="begin"/>
                </w:r>
                <w:r w:rsidR="00D9684D" w:rsidRPr="00FE758C">
                  <w:rPr>
                    <w:rFonts w:ascii="Trebuchet MS" w:hAnsi="Trebuchet MS"/>
                    <w:b/>
                    <w:bCs/>
                    <w:sz w:val="16"/>
                    <w:szCs w:val="16"/>
                  </w:rPr>
                  <w:instrText>NUMPAGES</w:instrText>
                </w:r>
                <w:r w:rsidR="00D9684D" w:rsidRPr="00FE758C">
                  <w:rPr>
                    <w:rFonts w:ascii="Trebuchet MS" w:hAnsi="Trebuchet MS"/>
                    <w:b/>
                    <w:bCs/>
                    <w:sz w:val="16"/>
                    <w:szCs w:val="16"/>
                  </w:rPr>
                  <w:fldChar w:fldCharType="separate"/>
                </w:r>
                <w:r w:rsidR="006E0096">
                  <w:rPr>
                    <w:rFonts w:ascii="Trebuchet MS" w:hAnsi="Trebuchet MS"/>
                    <w:b/>
                    <w:bCs/>
                    <w:noProof/>
                    <w:sz w:val="16"/>
                    <w:szCs w:val="16"/>
                  </w:rPr>
                  <w:t>11</w:t>
                </w:r>
                <w:r w:rsidR="00D9684D" w:rsidRPr="00FE758C">
                  <w:rPr>
                    <w:rFonts w:ascii="Trebuchet MS" w:hAnsi="Trebuchet MS"/>
                    <w:b/>
                    <w:bCs/>
                    <w:sz w:val="16"/>
                    <w:szCs w:val="16"/>
                  </w:rPr>
                  <w:fldChar w:fldCharType="end"/>
                </w:r>
              </w:p>
            </w:sdtContent>
          </w:sdt>
        </w:sdtContent>
      </w:sdt>
      <w:p w14:paraId="4E7B11A0" w14:textId="77777777" w:rsidR="00D9684D" w:rsidRPr="001B47C8" w:rsidRDefault="00D9684D" w:rsidP="00D9684D">
        <w:pPr>
          <w:pStyle w:val="Footer1"/>
          <w:ind w:left="284"/>
          <w:rPr>
            <w:sz w:val="16"/>
            <w:szCs w:val="16"/>
          </w:rPr>
        </w:pPr>
        <w:r>
          <w:rPr>
            <w:sz w:val="16"/>
            <w:szCs w:val="16"/>
          </w:rPr>
          <w:t>Piața 22 Decembrie nr.5, Piatra Neamț, județul Neamț, Cod poștal 610007</w:t>
        </w:r>
      </w:p>
      <w:p w14:paraId="6260157E" w14:textId="77777777" w:rsidR="00D9684D" w:rsidRPr="001B47C8" w:rsidRDefault="00D9684D" w:rsidP="00D9684D">
        <w:pPr>
          <w:pStyle w:val="Footer1"/>
          <w:ind w:left="284"/>
          <w:rPr>
            <w:sz w:val="16"/>
            <w:szCs w:val="16"/>
          </w:rPr>
        </w:pPr>
        <w:r w:rsidRPr="001B47C8">
          <w:rPr>
            <w:sz w:val="16"/>
            <w:szCs w:val="16"/>
          </w:rPr>
          <w:t>Tel.: +4</w:t>
        </w:r>
        <w:r>
          <w:rPr>
            <w:sz w:val="16"/>
            <w:szCs w:val="16"/>
          </w:rPr>
          <w:t xml:space="preserve"> </w:t>
        </w:r>
        <w:r w:rsidRPr="001B47C8">
          <w:rPr>
            <w:sz w:val="16"/>
            <w:szCs w:val="16"/>
          </w:rPr>
          <w:t>02</w:t>
        </w:r>
        <w:r>
          <w:rPr>
            <w:sz w:val="16"/>
            <w:szCs w:val="16"/>
          </w:rPr>
          <w:t>33 215049, +4 0233 219695</w:t>
        </w:r>
      </w:p>
      <w:p w14:paraId="1B2571F8" w14:textId="77777777" w:rsidR="00D9684D" w:rsidRPr="001B47C8" w:rsidRDefault="00D9684D" w:rsidP="00D9684D">
        <w:pPr>
          <w:pStyle w:val="Footer1"/>
          <w:ind w:left="284"/>
          <w:rPr>
            <w:sz w:val="16"/>
            <w:szCs w:val="16"/>
          </w:rPr>
        </w:pPr>
        <w:r w:rsidRPr="001B47C8">
          <w:rPr>
            <w:sz w:val="16"/>
            <w:szCs w:val="16"/>
          </w:rPr>
          <w:t xml:space="preserve">e-mail: </w:t>
        </w:r>
        <w:r w:rsidRPr="00FE758C">
          <w:rPr>
            <w:rStyle w:val="Hyperlink"/>
            <w:color w:val="auto"/>
            <w:sz w:val="16"/>
            <w:szCs w:val="16"/>
            <w:u w:val="none"/>
          </w:rPr>
          <w:t>office@apm</w:t>
        </w:r>
        <w:r>
          <w:rPr>
            <w:rStyle w:val="Hyperlink"/>
            <w:color w:val="auto"/>
            <w:sz w:val="16"/>
            <w:szCs w:val="16"/>
            <w:u w:val="none"/>
          </w:rPr>
          <w:t>nt</w:t>
        </w:r>
        <w:r w:rsidRPr="00FE758C">
          <w:rPr>
            <w:rStyle w:val="Hyperlink"/>
            <w:color w:val="auto"/>
            <w:sz w:val="16"/>
            <w:szCs w:val="16"/>
            <w:u w:val="none"/>
          </w:rPr>
          <w:t>.anpm.ro</w:t>
        </w:r>
      </w:p>
      <w:p w14:paraId="0691FFDA" w14:textId="77777777" w:rsidR="00D9684D" w:rsidRPr="00E84F3C" w:rsidRDefault="00D9684D" w:rsidP="00D9684D">
        <w:pPr>
          <w:pStyle w:val="Footer"/>
          <w:ind w:left="284"/>
          <w:rPr>
            <w:rFonts w:ascii="Trebuchet MS" w:hAnsi="Trebuchet MS"/>
            <w:sz w:val="16"/>
            <w:szCs w:val="16"/>
          </w:rPr>
        </w:pPr>
        <w:r w:rsidRPr="001B47C8">
          <w:rPr>
            <w:rFonts w:ascii="Trebuchet MS" w:hAnsi="Trebuchet MS"/>
            <w:sz w:val="16"/>
            <w:szCs w:val="16"/>
          </w:rPr>
          <w:t xml:space="preserve">website: </w:t>
        </w:r>
        <w:hyperlink r:id="rId1" w:history="1">
          <w:r w:rsidRPr="00910FD4">
            <w:rPr>
              <w:rStyle w:val="Hyperlink"/>
              <w:rFonts w:ascii="Trebuchet MS" w:hAnsi="Trebuchet MS"/>
              <w:sz w:val="16"/>
              <w:szCs w:val="16"/>
            </w:rPr>
            <w:t>http://apmnt.anpm.ro</w:t>
          </w:r>
        </w:hyperlink>
      </w:p>
      <w:p w14:paraId="4410F7E4" w14:textId="4D47DA09" w:rsidR="0090061B" w:rsidRPr="00D62259" w:rsidRDefault="00B543BF" w:rsidP="00D9684D">
        <w:pPr>
          <w:pStyle w:val="Footer"/>
          <w:jc w:val="right"/>
          <w:rPr>
            <w:rFonts w:ascii="Trebuchet MS" w:hAnsi="Trebuchet MS"/>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5571BA99" w:rsidR="004C0CE7" w:rsidRDefault="004C0CE7">
            <w:pPr>
              <w:pStyle w:val="Footer"/>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6E0096">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6E0096">
              <w:rPr>
                <w:rFonts w:ascii="Trebuchet MS" w:hAnsi="Trebuchet MS"/>
                <w:b/>
                <w:bCs/>
                <w:noProof/>
                <w:sz w:val="16"/>
                <w:szCs w:val="16"/>
              </w:rPr>
              <w:t>11</w:t>
            </w:r>
            <w:r w:rsidRPr="00FE758C">
              <w:rPr>
                <w:rFonts w:ascii="Trebuchet MS" w:hAnsi="Trebuchet MS"/>
                <w:b/>
                <w:bCs/>
                <w:sz w:val="16"/>
                <w:szCs w:val="16"/>
              </w:rPr>
              <w:fldChar w:fldCharType="end"/>
            </w:r>
          </w:p>
        </w:sdtContent>
      </w:sdt>
    </w:sdtContent>
  </w:sdt>
  <w:p w14:paraId="1022517A" w14:textId="4F9CF8F4" w:rsidR="001B4213" w:rsidRDefault="001B4213" w:rsidP="00F1090C">
    <w:pPr>
      <w:pStyle w:val="Footer1"/>
      <w:ind w:left="284"/>
      <w:rPr>
        <w:sz w:val="16"/>
        <w:szCs w:val="16"/>
      </w:rPr>
    </w:pPr>
    <w:bookmarkStart w:id="3" w:name="_Hlk152145191"/>
    <w:bookmarkStart w:id="4" w:name="_Hlk152145192"/>
    <w:bookmarkStart w:id="5" w:name="_Hlk152145193"/>
    <w:bookmarkStart w:id="6" w:name="_Hlk152145194"/>
    <w:bookmarkStart w:id="7" w:name="_Hlk152145195"/>
    <w:bookmarkStart w:id="8" w:name="_Hlk152145196"/>
    <w:r>
      <w:rPr>
        <w:sz w:val="16"/>
        <w:szCs w:val="16"/>
      </w:rPr>
      <w:t>AGENȚIA PENTRU PROTECȚIA MEDIULUI NEAMȚ</w:t>
    </w:r>
  </w:p>
  <w:p w14:paraId="3F913A47" w14:textId="21ECAFD5" w:rsidR="00D62259" w:rsidRPr="001B47C8" w:rsidRDefault="00746F46" w:rsidP="00F1090C">
    <w:pPr>
      <w:pStyle w:val="Footer1"/>
      <w:ind w:left="284"/>
      <w:rPr>
        <w:sz w:val="16"/>
        <w:szCs w:val="16"/>
      </w:rPr>
    </w:pPr>
    <w:r>
      <w:rPr>
        <w:sz w:val="16"/>
        <w:szCs w:val="16"/>
      </w:rPr>
      <w:t xml:space="preserve">Piața 22 Decembrie nr.5, </w:t>
    </w:r>
    <w:r w:rsidR="000044B6">
      <w:rPr>
        <w:sz w:val="16"/>
        <w:szCs w:val="16"/>
      </w:rPr>
      <w:t xml:space="preserve">Piatra Neamț, județul Neamț, </w:t>
    </w:r>
    <w:r w:rsidR="009F3A5D">
      <w:rPr>
        <w:sz w:val="16"/>
        <w:szCs w:val="16"/>
      </w:rPr>
      <w:t>Cod poștal 610007</w:t>
    </w:r>
  </w:p>
  <w:p w14:paraId="4175824C" w14:textId="3BD641CB" w:rsidR="00D62259" w:rsidRPr="001B47C8" w:rsidRDefault="00D62259" w:rsidP="00F1090C">
    <w:pPr>
      <w:pStyle w:val="Footer1"/>
      <w:ind w:left="284"/>
      <w:rPr>
        <w:sz w:val="16"/>
        <w:szCs w:val="16"/>
      </w:rPr>
    </w:pPr>
    <w:r w:rsidRPr="001B47C8">
      <w:rPr>
        <w:sz w:val="16"/>
        <w:szCs w:val="16"/>
      </w:rPr>
      <w:t>Tel.: +4</w:t>
    </w:r>
    <w:r w:rsidR="00746F46">
      <w:rPr>
        <w:sz w:val="16"/>
        <w:szCs w:val="16"/>
      </w:rPr>
      <w:t xml:space="preserve"> </w:t>
    </w:r>
    <w:r w:rsidRPr="001B47C8">
      <w:rPr>
        <w:sz w:val="16"/>
        <w:szCs w:val="16"/>
      </w:rPr>
      <w:t>02</w:t>
    </w:r>
    <w:r w:rsidR="00746F46">
      <w:rPr>
        <w:sz w:val="16"/>
        <w:szCs w:val="16"/>
      </w:rPr>
      <w:t xml:space="preserve">33 215049, </w:t>
    </w:r>
    <w:r w:rsidR="00D445A6">
      <w:rPr>
        <w:sz w:val="16"/>
        <w:szCs w:val="16"/>
      </w:rPr>
      <w:t>+4 0233 219695</w:t>
    </w:r>
  </w:p>
  <w:p w14:paraId="5414628B" w14:textId="41F0B4B3" w:rsidR="00D62259" w:rsidRPr="001B47C8" w:rsidRDefault="00D62259" w:rsidP="00F1090C">
    <w:pPr>
      <w:pStyle w:val="Footer1"/>
      <w:ind w:left="284"/>
      <w:rPr>
        <w:sz w:val="16"/>
        <w:szCs w:val="16"/>
      </w:rPr>
    </w:pPr>
    <w:r w:rsidRPr="001B47C8">
      <w:rPr>
        <w:sz w:val="16"/>
        <w:szCs w:val="16"/>
      </w:rPr>
      <w:t xml:space="preserve">e-mail: </w:t>
    </w:r>
    <w:r w:rsidR="00FE758C" w:rsidRPr="00FE758C">
      <w:rPr>
        <w:rStyle w:val="Hyperlink"/>
        <w:color w:val="auto"/>
        <w:sz w:val="16"/>
        <w:szCs w:val="16"/>
        <w:u w:val="none"/>
      </w:rPr>
      <w:t>office@apm</w:t>
    </w:r>
    <w:r w:rsidR="00D445A6">
      <w:rPr>
        <w:rStyle w:val="Hyperlink"/>
        <w:color w:val="auto"/>
        <w:sz w:val="16"/>
        <w:szCs w:val="16"/>
        <w:u w:val="none"/>
      </w:rPr>
      <w:t>nt</w:t>
    </w:r>
    <w:r w:rsidR="00FE758C" w:rsidRPr="00FE758C">
      <w:rPr>
        <w:rStyle w:val="Hyperlink"/>
        <w:color w:val="auto"/>
        <w:sz w:val="16"/>
        <w:szCs w:val="16"/>
        <w:u w:val="none"/>
      </w:rPr>
      <w:t>.anpm.ro</w:t>
    </w:r>
  </w:p>
  <w:p w14:paraId="051FD53C" w14:textId="2A9B172C" w:rsidR="001B47C8" w:rsidRDefault="00D62259" w:rsidP="00F1090C">
    <w:pPr>
      <w:pStyle w:val="Footer"/>
      <w:ind w:left="284"/>
      <w:rPr>
        <w:rFonts w:ascii="Trebuchet MS" w:hAnsi="Trebuchet MS"/>
        <w:sz w:val="16"/>
        <w:szCs w:val="16"/>
      </w:rPr>
    </w:pPr>
    <w:r w:rsidRPr="001B47C8">
      <w:rPr>
        <w:rFonts w:ascii="Trebuchet MS" w:hAnsi="Trebuchet MS"/>
        <w:sz w:val="16"/>
        <w:szCs w:val="16"/>
      </w:rPr>
      <w:t xml:space="preserve">website: </w:t>
    </w:r>
    <w:bookmarkEnd w:id="3"/>
    <w:bookmarkEnd w:id="4"/>
    <w:bookmarkEnd w:id="5"/>
    <w:bookmarkEnd w:id="6"/>
    <w:bookmarkEnd w:id="7"/>
    <w:bookmarkEnd w:id="8"/>
    <w:r w:rsidR="001B4213" w:rsidRPr="001B4213">
      <w:rPr>
        <w:rFonts w:ascii="Trebuchet MS" w:hAnsi="Trebuchet MS"/>
        <w:sz w:val="16"/>
        <w:szCs w:val="16"/>
      </w:rPr>
      <w:t>http://apmnt.anpm.ro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1B4213" w14:paraId="457D6122" w14:textId="77777777" w:rsidTr="001B4213">
      <w:trPr>
        <w:trHeight w:val="254"/>
      </w:trPr>
      <w:tc>
        <w:tcPr>
          <w:tcW w:w="6579" w:type="dxa"/>
          <w:tcBorders>
            <w:top w:val="single" w:sz="4" w:space="0" w:color="auto"/>
            <w:left w:val="single" w:sz="4" w:space="0" w:color="auto"/>
            <w:bottom w:val="single" w:sz="4" w:space="0" w:color="auto"/>
            <w:right w:val="single" w:sz="4" w:space="0" w:color="auto"/>
          </w:tcBorders>
          <w:vAlign w:val="center"/>
          <w:hideMark/>
        </w:tcPr>
        <w:p w14:paraId="009093A9" w14:textId="77777777" w:rsidR="001B4213" w:rsidRDefault="001B4213" w:rsidP="001B4213">
          <w:pPr>
            <w:pStyle w:val="Header"/>
            <w:spacing w:line="256" w:lineRule="auto"/>
            <w:rPr>
              <w:rFonts w:ascii="Trebuchet MS" w:hAnsi="Trebuchet MS" w:cs="Open Sans"/>
              <w:color w:val="000000"/>
              <w:sz w:val="16"/>
              <w:szCs w:val="16"/>
              <w:shd w:val="clear" w:color="auto" w:fill="FFFFFF"/>
            </w:rPr>
          </w:pPr>
          <w:r>
            <w:rPr>
              <w:rFonts w:ascii="Trebuchet MS" w:hAnsi="Trebuchet MS" w:cs="Open Sans"/>
              <w:color w:val="000000"/>
              <w:sz w:val="16"/>
              <w:szCs w:val="16"/>
              <w:shd w:val="clear" w:color="auto" w:fill="FFFFFF"/>
            </w:rPr>
            <w:t>Operator de date cu caracter personal, conform Regulamentului (UE) 2016/679</w:t>
          </w:r>
        </w:p>
      </w:tc>
    </w:tr>
  </w:tbl>
  <w:p w14:paraId="2983C5D1" w14:textId="77777777" w:rsidR="001B4213" w:rsidRPr="00E84F3C" w:rsidRDefault="001B4213" w:rsidP="001B4213">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724D6" w14:textId="77777777" w:rsidR="00B543BF" w:rsidRDefault="00B543BF" w:rsidP="00143ACD">
      <w:pPr>
        <w:spacing w:after="0" w:line="240" w:lineRule="auto"/>
      </w:pPr>
      <w:r>
        <w:separator/>
      </w:r>
    </w:p>
  </w:footnote>
  <w:footnote w:type="continuationSeparator" w:id="0">
    <w:p w14:paraId="2104328F" w14:textId="77777777" w:rsidR="00B543BF" w:rsidRDefault="00B543BF"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4BBD9C01" w:rsidR="001B47C8" w:rsidRDefault="00644BBA" w:rsidP="00D41783">
    <w:pPr>
      <w:pStyle w:val="Header"/>
    </w:pPr>
    <w:r>
      <w:rPr>
        <w:noProof/>
        <w:lang w:val="en-GB" w:eastAsia="en-GB"/>
      </w:rPr>
      <w:drawing>
        <wp:anchor distT="0" distB="0" distL="114300" distR="114300" simplePos="0" relativeHeight="251659264" behindDoc="0" locked="0" layoutInCell="1" allowOverlap="1" wp14:anchorId="4416AB28" wp14:editId="6796BE60">
          <wp:simplePos x="0" y="0"/>
          <wp:positionH relativeFrom="page">
            <wp:posOffset>53340</wp:posOffset>
          </wp:positionH>
          <wp:positionV relativeFrom="paragraph">
            <wp:posOffset>-312420</wp:posOffset>
          </wp:positionV>
          <wp:extent cx="7748905" cy="1036320"/>
          <wp:effectExtent l="0" t="0" r="0" b="0"/>
          <wp:wrapTopAndBottom/>
          <wp:docPr id="4"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rotWithShape="1">
                  <a:blip r:embed="rId1">
                    <a:extLst>
                      <a:ext uri="{28A0092B-C50C-407E-A947-70E740481C1C}">
                        <a14:useLocalDpi xmlns:a14="http://schemas.microsoft.com/office/drawing/2010/main" val="0"/>
                      </a:ext>
                    </a:extLst>
                  </a:blip>
                  <a:srcRect t="20605" b="23352"/>
                  <a:stretch/>
                </pic:blipFill>
                <pic:spPr bwMode="auto">
                  <a:xfrm>
                    <a:off x="0" y="0"/>
                    <a:ext cx="7748905" cy="1036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3D53"/>
    <w:multiLevelType w:val="hybridMultilevel"/>
    <w:tmpl w:val="76D080C4"/>
    <w:lvl w:ilvl="0" w:tplc="80FA810E">
      <w:start w:val="1"/>
      <w:numFmt w:val="bullet"/>
      <w:lvlText w:val=""/>
      <w:lvlJc w:val="left"/>
      <w:pPr>
        <w:ind w:left="770" w:hanging="360"/>
      </w:pPr>
      <w:rPr>
        <w:rFonts w:ascii="Wingdings" w:hAnsi="Wingdings" w:hint="default"/>
        <w:color w:val="auto"/>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1" w15:restartNumberingAfterBreak="0">
    <w:nsid w:val="115179CC"/>
    <w:multiLevelType w:val="hybridMultilevel"/>
    <w:tmpl w:val="CB8A1BD8"/>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1AF0969"/>
    <w:multiLevelType w:val="hybridMultilevel"/>
    <w:tmpl w:val="FFE6B3CC"/>
    <w:lvl w:ilvl="0" w:tplc="31D888FC">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CF16F84"/>
    <w:multiLevelType w:val="hybridMultilevel"/>
    <w:tmpl w:val="D36094DE"/>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E263CE9"/>
    <w:multiLevelType w:val="hybridMultilevel"/>
    <w:tmpl w:val="0400D852"/>
    <w:lvl w:ilvl="0" w:tplc="EFA4FD06">
      <w:numFmt w:val="bullet"/>
      <w:lvlText w:val=""/>
      <w:lvlJc w:val="left"/>
      <w:pPr>
        <w:ind w:left="927" w:hanging="360"/>
      </w:pPr>
      <w:rPr>
        <w:rFonts w:ascii="Symbol" w:eastAsia="Calibri"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217417A6"/>
    <w:multiLevelType w:val="hybridMultilevel"/>
    <w:tmpl w:val="96D6222C"/>
    <w:lvl w:ilvl="0" w:tplc="66F418B6">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7797574"/>
    <w:multiLevelType w:val="hybridMultilevel"/>
    <w:tmpl w:val="2676D53C"/>
    <w:lvl w:ilvl="0" w:tplc="02F25DF6">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9C054E1"/>
    <w:multiLevelType w:val="hybridMultilevel"/>
    <w:tmpl w:val="23EEB49C"/>
    <w:lvl w:ilvl="0" w:tplc="5A027A6C">
      <w:numFmt w:val="bullet"/>
      <w:lvlText w:val="–"/>
      <w:lvlJc w:val="left"/>
      <w:pPr>
        <w:ind w:left="2160" w:hanging="360"/>
      </w:pPr>
      <w:rPr>
        <w:rFonts w:ascii="Times New Roman" w:eastAsia="Calibri" w:hAnsi="Times New Roman" w:cs="Times New Roman" w:hint="default"/>
        <w:color w:val="000000"/>
      </w:rPr>
    </w:lvl>
    <w:lvl w:ilvl="1" w:tplc="08090003">
      <w:start w:val="1"/>
      <w:numFmt w:val="decimal"/>
      <w:lvlText w:val="%2."/>
      <w:lvlJc w:val="left"/>
      <w:pPr>
        <w:tabs>
          <w:tab w:val="num" w:pos="2880"/>
        </w:tabs>
        <w:ind w:left="2880" w:hanging="360"/>
      </w:pPr>
    </w:lvl>
    <w:lvl w:ilvl="2" w:tplc="08090005">
      <w:start w:val="1"/>
      <w:numFmt w:val="decimal"/>
      <w:lvlText w:val="%3."/>
      <w:lvlJc w:val="left"/>
      <w:pPr>
        <w:tabs>
          <w:tab w:val="num" w:pos="3600"/>
        </w:tabs>
        <w:ind w:left="3600" w:hanging="360"/>
      </w:pPr>
    </w:lvl>
    <w:lvl w:ilvl="3" w:tplc="08090001">
      <w:start w:val="1"/>
      <w:numFmt w:val="decimal"/>
      <w:lvlText w:val="%4."/>
      <w:lvlJc w:val="left"/>
      <w:pPr>
        <w:tabs>
          <w:tab w:val="num" w:pos="4320"/>
        </w:tabs>
        <w:ind w:left="4320" w:hanging="360"/>
      </w:pPr>
    </w:lvl>
    <w:lvl w:ilvl="4" w:tplc="08090003">
      <w:start w:val="1"/>
      <w:numFmt w:val="decimal"/>
      <w:lvlText w:val="%5."/>
      <w:lvlJc w:val="left"/>
      <w:pPr>
        <w:tabs>
          <w:tab w:val="num" w:pos="5040"/>
        </w:tabs>
        <w:ind w:left="5040" w:hanging="360"/>
      </w:pPr>
    </w:lvl>
    <w:lvl w:ilvl="5" w:tplc="08090005">
      <w:start w:val="1"/>
      <w:numFmt w:val="decimal"/>
      <w:lvlText w:val="%6."/>
      <w:lvlJc w:val="left"/>
      <w:pPr>
        <w:tabs>
          <w:tab w:val="num" w:pos="5760"/>
        </w:tabs>
        <w:ind w:left="5760" w:hanging="360"/>
      </w:pPr>
    </w:lvl>
    <w:lvl w:ilvl="6" w:tplc="08090001">
      <w:start w:val="1"/>
      <w:numFmt w:val="decimal"/>
      <w:lvlText w:val="%7."/>
      <w:lvlJc w:val="left"/>
      <w:pPr>
        <w:tabs>
          <w:tab w:val="num" w:pos="6480"/>
        </w:tabs>
        <w:ind w:left="6480" w:hanging="360"/>
      </w:pPr>
    </w:lvl>
    <w:lvl w:ilvl="7" w:tplc="08090003">
      <w:start w:val="1"/>
      <w:numFmt w:val="decimal"/>
      <w:lvlText w:val="%8."/>
      <w:lvlJc w:val="left"/>
      <w:pPr>
        <w:tabs>
          <w:tab w:val="num" w:pos="7200"/>
        </w:tabs>
        <w:ind w:left="7200" w:hanging="360"/>
      </w:pPr>
    </w:lvl>
    <w:lvl w:ilvl="8" w:tplc="08090005">
      <w:start w:val="1"/>
      <w:numFmt w:val="decimal"/>
      <w:lvlText w:val="%9."/>
      <w:lvlJc w:val="left"/>
      <w:pPr>
        <w:tabs>
          <w:tab w:val="num" w:pos="7920"/>
        </w:tabs>
        <w:ind w:left="7920" w:hanging="360"/>
      </w:pPr>
    </w:lvl>
  </w:abstractNum>
  <w:abstractNum w:abstractNumId="8" w15:restartNumberingAfterBreak="0">
    <w:nsid w:val="29E1691F"/>
    <w:multiLevelType w:val="hybridMultilevel"/>
    <w:tmpl w:val="E46CC9AC"/>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0DB03C5"/>
    <w:multiLevelType w:val="hybridMultilevel"/>
    <w:tmpl w:val="AE568FCE"/>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79F0184"/>
    <w:multiLevelType w:val="multilevel"/>
    <w:tmpl w:val="8DAC7616"/>
    <w:lvl w:ilvl="0">
      <w:start w:val="1"/>
      <w:numFmt w:val="bullet"/>
      <w:lvlText w:val="-"/>
      <w:lvlJc w:val="left"/>
      <w:pPr>
        <w:tabs>
          <w:tab w:val="decimal" w:pos="216"/>
        </w:tabs>
        <w:ind w:left="720"/>
      </w:pPr>
      <w:rPr>
        <w:rFonts w:ascii="Symbol" w:hAnsi="Symbol"/>
        <w:b/>
        <w:strike w:val="0"/>
        <w:color w:val="000000"/>
        <w:spacing w:val="-8"/>
        <w:w w:val="100"/>
        <w:sz w:val="20"/>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C057A8"/>
    <w:multiLevelType w:val="hybridMultilevel"/>
    <w:tmpl w:val="B310E3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E5C1362"/>
    <w:multiLevelType w:val="hybridMultilevel"/>
    <w:tmpl w:val="7C24E6DC"/>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0802193"/>
    <w:multiLevelType w:val="hybridMultilevel"/>
    <w:tmpl w:val="0CE2AA88"/>
    <w:lvl w:ilvl="0" w:tplc="05C22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6853B6"/>
    <w:multiLevelType w:val="hybridMultilevel"/>
    <w:tmpl w:val="AB4CF7DE"/>
    <w:lvl w:ilvl="0" w:tplc="11BA8570">
      <w:start w:val="5"/>
      <w:numFmt w:val="bullet"/>
      <w:lvlText w:val="-"/>
      <w:lvlJc w:val="left"/>
      <w:pPr>
        <w:ind w:left="230" w:hanging="360"/>
      </w:pPr>
      <w:rPr>
        <w:rFonts w:ascii="Times New Roman" w:eastAsia="Calibri" w:hAnsi="Times New Roman" w:cs="Times New Roman" w:hint="default"/>
      </w:rPr>
    </w:lvl>
    <w:lvl w:ilvl="1" w:tplc="04090003" w:tentative="1">
      <w:start w:val="1"/>
      <w:numFmt w:val="bullet"/>
      <w:lvlText w:val="o"/>
      <w:lvlJc w:val="left"/>
      <w:pPr>
        <w:ind w:left="950" w:hanging="360"/>
      </w:pPr>
      <w:rPr>
        <w:rFonts w:ascii="Courier New" w:hAnsi="Courier New" w:cs="Courier New" w:hint="default"/>
      </w:rPr>
    </w:lvl>
    <w:lvl w:ilvl="2" w:tplc="04090005" w:tentative="1">
      <w:start w:val="1"/>
      <w:numFmt w:val="bullet"/>
      <w:lvlText w:val=""/>
      <w:lvlJc w:val="left"/>
      <w:pPr>
        <w:ind w:left="1670" w:hanging="360"/>
      </w:pPr>
      <w:rPr>
        <w:rFonts w:ascii="Wingdings" w:hAnsi="Wingdings" w:hint="default"/>
      </w:rPr>
    </w:lvl>
    <w:lvl w:ilvl="3" w:tplc="04090001" w:tentative="1">
      <w:start w:val="1"/>
      <w:numFmt w:val="bullet"/>
      <w:lvlText w:val=""/>
      <w:lvlJc w:val="left"/>
      <w:pPr>
        <w:ind w:left="2390" w:hanging="360"/>
      </w:pPr>
      <w:rPr>
        <w:rFonts w:ascii="Symbol" w:hAnsi="Symbol" w:hint="default"/>
      </w:rPr>
    </w:lvl>
    <w:lvl w:ilvl="4" w:tplc="04090003" w:tentative="1">
      <w:start w:val="1"/>
      <w:numFmt w:val="bullet"/>
      <w:lvlText w:val="o"/>
      <w:lvlJc w:val="left"/>
      <w:pPr>
        <w:ind w:left="3110" w:hanging="360"/>
      </w:pPr>
      <w:rPr>
        <w:rFonts w:ascii="Courier New" w:hAnsi="Courier New" w:cs="Courier New" w:hint="default"/>
      </w:rPr>
    </w:lvl>
    <w:lvl w:ilvl="5" w:tplc="04090005" w:tentative="1">
      <w:start w:val="1"/>
      <w:numFmt w:val="bullet"/>
      <w:lvlText w:val=""/>
      <w:lvlJc w:val="left"/>
      <w:pPr>
        <w:ind w:left="3830" w:hanging="360"/>
      </w:pPr>
      <w:rPr>
        <w:rFonts w:ascii="Wingdings" w:hAnsi="Wingdings" w:hint="default"/>
      </w:rPr>
    </w:lvl>
    <w:lvl w:ilvl="6" w:tplc="04090001" w:tentative="1">
      <w:start w:val="1"/>
      <w:numFmt w:val="bullet"/>
      <w:lvlText w:val=""/>
      <w:lvlJc w:val="left"/>
      <w:pPr>
        <w:ind w:left="4550" w:hanging="360"/>
      </w:pPr>
      <w:rPr>
        <w:rFonts w:ascii="Symbol" w:hAnsi="Symbol" w:hint="default"/>
      </w:rPr>
    </w:lvl>
    <w:lvl w:ilvl="7" w:tplc="04090003" w:tentative="1">
      <w:start w:val="1"/>
      <w:numFmt w:val="bullet"/>
      <w:lvlText w:val="o"/>
      <w:lvlJc w:val="left"/>
      <w:pPr>
        <w:ind w:left="5270" w:hanging="360"/>
      </w:pPr>
      <w:rPr>
        <w:rFonts w:ascii="Courier New" w:hAnsi="Courier New" w:cs="Courier New" w:hint="default"/>
      </w:rPr>
    </w:lvl>
    <w:lvl w:ilvl="8" w:tplc="04090005" w:tentative="1">
      <w:start w:val="1"/>
      <w:numFmt w:val="bullet"/>
      <w:lvlText w:val=""/>
      <w:lvlJc w:val="left"/>
      <w:pPr>
        <w:ind w:left="5990" w:hanging="360"/>
      </w:pPr>
      <w:rPr>
        <w:rFonts w:ascii="Wingdings" w:hAnsi="Wingdings" w:hint="default"/>
      </w:rPr>
    </w:lvl>
  </w:abstractNum>
  <w:abstractNum w:abstractNumId="15" w15:restartNumberingAfterBreak="0">
    <w:nsid w:val="5D4D2B2A"/>
    <w:multiLevelType w:val="hybridMultilevel"/>
    <w:tmpl w:val="3A1A7576"/>
    <w:lvl w:ilvl="0" w:tplc="CFA8EA32">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6" w15:restartNumberingAfterBreak="0">
    <w:nsid w:val="6D8E38C3"/>
    <w:multiLevelType w:val="hybridMultilevel"/>
    <w:tmpl w:val="1766FB3E"/>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F1C67D7"/>
    <w:multiLevelType w:val="hybridMultilevel"/>
    <w:tmpl w:val="9502D948"/>
    <w:lvl w:ilvl="0" w:tplc="0409000D">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77276F53"/>
    <w:multiLevelType w:val="hybridMultilevel"/>
    <w:tmpl w:val="B15A38E2"/>
    <w:lvl w:ilvl="0" w:tplc="71D68718">
      <w:start w:val="1"/>
      <w:numFmt w:val="bullet"/>
      <w:lvlText w:val="-"/>
      <w:lvlJc w:val="left"/>
      <w:pPr>
        <w:tabs>
          <w:tab w:val="num" w:pos="1260"/>
        </w:tabs>
        <w:ind w:left="1260" w:hanging="360"/>
      </w:pPr>
      <w:rPr>
        <w:rFonts w:ascii="Times New Roman" w:eastAsia="Times New Roman" w:hAnsi="Times New Roman" w:cs="Times New Roman" w:hint="default"/>
      </w:rPr>
    </w:lvl>
    <w:lvl w:ilvl="1" w:tplc="17AA572C">
      <w:start w:val="1"/>
      <w:numFmt w:val="decimal"/>
      <w:lvlText w:val="%2."/>
      <w:lvlJc w:val="left"/>
      <w:pPr>
        <w:tabs>
          <w:tab w:val="num" w:pos="1440"/>
        </w:tabs>
        <w:ind w:left="1440" w:hanging="360"/>
      </w:pPr>
    </w:lvl>
    <w:lvl w:ilvl="2" w:tplc="8916B9D4">
      <w:start w:val="1"/>
      <w:numFmt w:val="decimal"/>
      <w:lvlText w:val="%3."/>
      <w:lvlJc w:val="left"/>
      <w:pPr>
        <w:tabs>
          <w:tab w:val="num" w:pos="2160"/>
        </w:tabs>
        <w:ind w:left="2160" w:hanging="360"/>
      </w:pPr>
    </w:lvl>
    <w:lvl w:ilvl="3" w:tplc="AB3ED938">
      <w:start w:val="1"/>
      <w:numFmt w:val="decimal"/>
      <w:lvlText w:val="%4."/>
      <w:lvlJc w:val="left"/>
      <w:pPr>
        <w:tabs>
          <w:tab w:val="num" w:pos="2880"/>
        </w:tabs>
        <w:ind w:left="2880" w:hanging="360"/>
      </w:pPr>
    </w:lvl>
    <w:lvl w:ilvl="4" w:tplc="EC90F0B8">
      <w:start w:val="1"/>
      <w:numFmt w:val="decimal"/>
      <w:lvlText w:val="%5."/>
      <w:lvlJc w:val="left"/>
      <w:pPr>
        <w:tabs>
          <w:tab w:val="num" w:pos="3600"/>
        </w:tabs>
        <w:ind w:left="3600" w:hanging="360"/>
      </w:pPr>
    </w:lvl>
    <w:lvl w:ilvl="5" w:tplc="51AE161C">
      <w:start w:val="1"/>
      <w:numFmt w:val="decimal"/>
      <w:lvlText w:val="%6."/>
      <w:lvlJc w:val="left"/>
      <w:pPr>
        <w:tabs>
          <w:tab w:val="num" w:pos="4320"/>
        </w:tabs>
        <w:ind w:left="4320" w:hanging="360"/>
      </w:pPr>
    </w:lvl>
    <w:lvl w:ilvl="6" w:tplc="8160CA40">
      <w:start w:val="1"/>
      <w:numFmt w:val="decimal"/>
      <w:lvlText w:val="%7."/>
      <w:lvlJc w:val="left"/>
      <w:pPr>
        <w:tabs>
          <w:tab w:val="num" w:pos="5040"/>
        </w:tabs>
        <w:ind w:left="5040" w:hanging="360"/>
      </w:pPr>
    </w:lvl>
    <w:lvl w:ilvl="7" w:tplc="84D458DE">
      <w:start w:val="1"/>
      <w:numFmt w:val="decimal"/>
      <w:lvlText w:val="%8."/>
      <w:lvlJc w:val="left"/>
      <w:pPr>
        <w:tabs>
          <w:tab w:val="num" w:pos="5760"/>
        </w:tabs>
        <w:ind w:left="5760" w:hanging="360"/>
      </w:pPr>
    </w:lvl>
    <w:lvl w:ilvl="8" w:tplc="ABD6B404">
      <w:start w:val="1"/>
      <w:numFmt w:val="decimal"/>
      <w:lvlText w:val="%9."/>
      <w:lvlJc w:val="left"/>
      <w:pPr>
        <w:tabs>
          <w:tab w:val="num" w:pos="6480"/>
        </w:tabs>
        <w:ind w:left="6480" w:hanging="360"/>
      </w:pPr>
    </w:lvl>
  </w:abstractNum>
  <w:abstractNum w:abstractNumId="19" w15:restartNumberingAfterBreak="0">
    <w:nsid w:val="7A9619A2"/>
    <w:multiLevelType w:val="hybridMultilevel"/>
    <w:tmpl w:val="0B947B44"/>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D591BAC"/>
    <w:multiLevelType w:val="hybridMultilevel"/>
    <w:tmpl w:val="E21E43C2"/>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D981361"/>
    <w:multiLevelType w:val="hybridMultilevel"/>
    <w:tmpl w:val="61EC043C"/>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8"/>
  </w:num>
  <w:num w:numId="5">
    <w:abstractNumId w:val="1"/>
  </w:num>
  <w:num w:numId="6">
    <w:abstractNumId w:val="20"/>
  </w:num>
  <w:num w:numId="7">
    <w:abstractNumId w:val="17"/>
  </w:num>
  <w:num w:numId="8">
    <w:abstractNumId w:val="6"/>
  </w:num>
  <w:num w:numId="9">
    <w:abstractNumId w:val="21"/>
  </w:num>
  <w:num w:numId="10">
    <w:abstractNumId w:val="9"/>
  </w:num>
  <w:num w:numId="11">
    <w:abstractNumId w:val="16"/>
  </w:num>
  <w:num w:numId="12">
    <w:abstractNumId w:val="12"/>
  </w:num>
  <w:num w:numId="13">
    <w:abstractNumId w:val="19"/>
  </w:num>
  <w:num w:numId="14">
    <w:abstractNumId w:val="0"/>
  </w:num>
  <w:num w:numId="15">
    <w:abstractNumId w:val="5"/>
  </w:num>
  <w:num w:numId="16">
    <w:abstractNumId w:val="10"/>
  </w:num>
  <w:num w:numId="17">
    <w:abstractNumId w:val="13"/>
  </w:num>
  <w:num w:numId="18">
    <w:abstractNumId w:val="14"/>
  </w:num>
  <w:num w:numId="19">
    <w:abstractNumId w:val="11"/>
  </w:num>
  <w:num w:numId="20">
    <w:abstractNumId w:val="15"/>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44B6"/>
    <w:rsid w:val="00011E36"/>
    <w:rsid w:val="00042469"/>
    <w:rsid w:val="000C0E50"/>
    <w:rsid w:val="000E1DC5"/>
    <w:rsid w:val="001106DF"/>
    <w:rsid w:val="00127C7F"/>
    <w:rsid w:val="00143ACD"/>
    <w:rsid w:val="001B4213"/>
    <w:rsid w:val="001B47C8"/>
    <w:rsid w:val="0022287C"/>
    <w:rsid w:val="00354326"/>
    <w:rsid w:val="00380CBB"/>
    <w:rsid w:val="00467B3E"/>
    <w:rsid w:val="00482EF6"/>
    <w:rsid w:val="004A5C08"/>
    <w:rsid w:val="004B7417"/>
    <w:rsid w:val="004C0CE7"/>
    <w:rsid w:val="004C7186"/>
    <w:rsid w:val="004F0F51"/>
    <w:rsid w:val="0051560F"/>
    <w:rsid w:val="0053065D"/>
    <w:rsid w:val="00535759"/>
    <w:rsid w:val="00644BBA"/>
    <w:rsid w:val="006A1311"/>
    <w:rsid w:val="006A261F"/>
    <w:rsid w:val="006D65DB"/>
    <w:rsid w:val="006E0096"/>
    <w:rsid w:val="00746F46"/>
    <w:rsid w:val="00753CCD"/>
    <w:rsid w:val="007D4A5C"/>
    <w:rsid w:val="007E6483"/>
    <w:rsid w:val="0081504B"/>
    <w:rsid w:val="008507D9"/>
    <w:rsid w:val="008631FB"/>
    <w:rsid w:val="008C7811"/>
    <w:rsid w:val="008D246C"/>
    <w:rsid w:val="008E19DC"/>
    <w:rsid w:val="0090061B"/>
    <w:rsid w:val="009142A5"/>
    <w:rsid w:val="00965B21"/>
    <w:rsid w:val="009A3973"/>
    <w:rsid w:val="009B480A"/>
    <w:rsid w:val="009B5F83"/>
    <w:rsid w:val="009F3A5D"/>
    <w:rsid w:val="00A0719A"/>
    <w:rsid w:val="00A906B5"/>
    <w:rsid w:val="00AE13FB"/>
    <w:rsid w:val="00B05B2D"/>
    <w:rsid w:val="00B543BF"/>
    <w:rsid w:val="00B66053"/>
    <w:rsid w:val="00BE0746"/>
    <w:rsid w:val="00C02DFA"/>
    <w:rsid w:val="00C545F6"/>
    <w:rsid w:val="00C61733"/>
    <w:rsid w:val="00D1499F"/>
    <w:rsid w:val="00D356FA"/>
    <w:rsid w:val="00D41783"/>
    <w:rsid w:val="00D42149"/>
    <w:rsid w:val="00D445A6"/>
    <w:rsid w:val="00D447FB"/>
    <w:rsid w:val="00D62259"/>
    <w:rsid w:val="00D8381D"/>
    <w:rsid w:val="00D9684D"/>
    <w:rsid w:val="00DA0977"/>
    <w:rsid w:val="00DE792C"/>
    <w:rsid w:val="00E065DD"/>
    <w:rsid w:val="00E35AD6"/>
    <w:rsid w:val="00E6374E"/>
    <w:rsid w:val="00E747CF"/>
    <w:rsid w:val="00E82CD9"/>
    <w:rsid w:val="00E84F3C"/>
    <w:rsid w:val="00ED25D0"/>
    <w:rsid w:val="00F1090C"/>
    <w:rsid w:val="00FB5C16"/>
    <w:rsid w:val="00FD4F75"/>
    <w:rsid w:val="00FE5E74"/>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3">
    <w:name w:val="heading 3"/>
    <w:basedOn w:val="Normal"/>
    <w:link w:val="Heading3Char"/>
    <w:uiPriority w:val="9"/>
    <w:semiHidden/>
    <w:unhideWhenUsed/>
    <w:qFormat/>
    <w:rsid w:val="00535759"/>
    <w:pPr>
      <w:spacing w:before="100" w:beforeAutospacing="1" w:after="100" w:afterAutospacing="1" w:line="240" w:lineRule="auto"/>
      <w:outlineLvl w:val="2"/>
    </w:pPr>
    <w:rPr>
      <w:rFonts w:ascii="Times New Roman" w:eastAsia="Times New Roman" w:hAnsi="Times New Roman" w:cs="Times New Roman"/>
      <w:b/>
      <w:bCs/>
      <w:sz w:val="27"/>
      <w:szCs w:val="27"/>
      <w:lang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character" w:customStyle="1" w:styleId="Heading3Char">
    <w:name w:val="Heading 3 Char"/>
    <w:basedOn w:val="DefaultParagraphFont"/>
    <w:link w:val="Heading3"/>
    <w:rsid w:val="00535759"/>
    <w:rPr>
      <w:rFonts w:ascii="Times New Roman" w:eastAsia="Times New Roman" w:hAnsi="Times New Roman" w:cs="Times New Roman"/>
      <w:b/>
      <w:bCs/>
      <w:sz w:val="27"/>
      <w:szCs w:val="27"/>
      <w:lang w:eastAsia="ro-RO"/>
      <w14:ligatures w14:val="none"/>
    </w:rPr>
  </w:style>
  <w:style w:type="paragraph" w:styleId="BalloonText">
    <w:name w:val="Balloon Text"/>
    <w:basedOn w:val="Normal"/>
    <w:link w:val="BalloonTextChar"/>
    <w:uiPriority w:val="99"/>
    <w:semiHidden/>
    <w:unhideWhenUsed/>
    <w:rsid w:val="00FE5E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E74"/>
    <w:rPr>
      <w:rFonts w:ascii="Segoe UI" w:hAnsi="Segoe UI" w:cs="Segoe UI"/>
      <w:sz w:val="18"/>
      <w:szCs w:val="18"/>
    </w:rPr>
  </w:style>
  <w:style w:type="paragraph" w:styleId="ListParagraph">
    <w:name w:val="List Paragraph"/>
    <w:aliases w:val="body 2,Header bold,Lista bullet,List Paragraph11,bullets,List Paragraph111,Lettre d'introduction,Arial,List_Paragraph,Multilevel para_II,Normal bullet 2,Forth level,Listă colorată - Accentuare 11,EU,Obiekt,List1,Paragraph,ANNEX,l,Bullet,b"/>
    <w:basedOn w:val="Normal"/>
    <w:link w:val="ListParagraphChar"/>
    <w:qFormat/>
    <w:rsid w:val="00127C7F"/>
    <w:pPr>
      <w:spacing w:after="200" w:line="276" w:lineRule="auto"/>
      <w:ind w:left="720"/>
      <w:contextualSpacing/>
    </w:pPr>
    <w:rPr>
      <w:rFonts w:ascii="Calibri" w:eastAsia="Calibri" w:hAnsi="Calibri" w:cs="Times New Roman"/>
      <w14:ligatures w14:val="none"/>
    </w:rPr>
  </w:style>
  <w:style w:type="character" w:customStyle="1" w:styleId="ListParagraphChar">
    <w:name w:val="List Paragraph Char"/>
    <w:aliases w:val="body 2 Char,Header bold Char,Lista bullet Char,List Paragraph11 Char,bullets Char,List Paragraph111 Char,Lettre d'introduction Char,Arial Char,List_Paragraph Char,Multilevel para_II Char,Normal bullet 2 Char,Forth level Char,EU Char"/>
    <w:link w:val="ListParagraph"/>
    <w:locked/>
    <w:rsid w:val="00127C7F"/>
    <w:rPr>
      <w:rFonts w:ascii="Calibri" w:eastAsia="Calibri" w:hAnsi="Calibri" w:cs="Times New Roman"/>
      <w14:ligatures w14:val="none"/>
    </w:rPr>
  </w:style>
  <w:style w:type="character" w:styleId="Emphasis">
    <w:name w:val="Emphasis"/>
    <w:uiPriority w:val="20"/>
    <w:qFormat/>
    <w:rsid w:val="00127C7F"/>
    <w:rPr>
      <w:rFonts w:cs="Times New Roman"/>
      <w:i/>
      <w:iCs/>
    </w:rPr>
  </w:style>
  <w:style w:type="paragraph" w:styleId="BodyText3">
    <w:name w:val="Body Text 3"/>
    <w:basedOn w:val="Normal"/>
    <w:link w:val="BodyText3Char"/>
    <w:uiPriority w:val="99"/>
    <w:rsid w:val="00127C7F"/>
    <w:pPr>
      <w:spacing w:after="120" w:line="240" w:lineRule="auto"/>
    </w:pPr>
    <w:rPr>
      <w:rFonts w:ascii="Times New Roman" w:eastAsia="Times New Roman" w:hAnsi="Times New Roman" w:cs="Times New Roman"/>
      <w:sz w:val="16"/>
      <w:szCs w:val="16"/>
      <w:lang w:eastAsia="ro-RO"/>
      <w14:ligatures w14:val="none"/>
    </w:rPr>
  </w:style>
  <w:style w:type="character" w:customStyle="1" w:styleId="BodyText3Char">
    <w:name w:val="Body Text 3 Char"/>
    <w:basedOn w:val="DefaultParagraphFont"/>
    <w:link w:val="BodyText3"/>
    <w:uiPriority w:val="99"/>
    <w:rsid w:val="00127C7F"/>
    <w:rPr>
      <w:rFonts w:ascii="Times New Roman" w:eastAsia="Times New Roman" w:hAnsi="Times New Roman" w:cs="Times New Roman"/>
      <w:sz w:val="16"/>
      <w:szCs w:val="16"/>
      <w:lang w:eastAsia="ro-RO"/>
      <w14:ligatures w14:val="none"/>
    </w:rPr>
  </w:style>
  <w:style w:type="character" w:customStyle="1" w:styleId="BodyText1">
    <w:name w:val="Body Text1"/>
    <w:rsid w:val="00127C7F"/>
    <w:rPr>
      <w:rFonts w:ascii="Batang" w:eastAsia="Batang" w:hAnsi="Batang" w:cs="Batang"/>
      <w:b w:val="0"/>
      <w:bCs w:val="0"/>
      <w:i w:val="0"/>
      <w:iCs w:val="0"/>
      <w:smallCaps w:val="0"/>
      <w:strike w:val="0"/>
      <w:spacing w:val="-10"/>
      <w:sz w:val="25"/>
      <w:szCs w:val="25"/>
    </w:rPr>
  </w:style>
  <w:style w:type="character" w:customStyle="1" w:styleId="Heading4">
    <w:name w:val="Heading #4"/>
    <w:rsid w:val="00127C7F"/>
    <w:rPr>
      <w:rFonts w:ascii="Batang" w:eastAsia="Batang" w:hAnsi="Batang" w:cs="Batang"/>
      <w:b w:val="0"/>
      <w:bCs w:val="0"/>
      <w:i w:val="0"/>
      <w:iCs w:val="0"/>
      <w:smallCaps w:val="0"/>
      <w:strike w:val="0"/>
      <w:spacing w:val="0"/>
      <w:sz w:val="25"/>
      <w:szCs w:val="25"/>
    </w:rPr>
  </w:style>
  <w:style w:type="paragraph" w:styleId="NoSpacing">
    <w:name w:val="No Spacing"/>
    <w:uiPriority w:val="1"/>
    <w:qFormat/>
    <w:rsid w:val="00011E36"/>
    <w:pPr>
      <w:spacing w:after="0" w:line="240" w:lineRule="auto"/>
    </w:pPr>
    <w:rPr>
      <w:rFonts w:ascii="Calibri" w:eastAsia="Calibri" w:hAnsi="Calibri" w:cs="Times New Roman"/>
      <w:lang w:val="en-US"/>
      <w14:ligatures w14:val="none"/>
    </w:rPr>
  </w:style>
  <w:style w:type="paragraph" w:styleId="HTMLPreformatted">
    <w:name w:val="HTML Preformatted"/>
    <w:basedOn w:val="Normal"/>
    <w:link w:val="HTMLPreformattedChar"/>
    <w:uiPriority w:val="99"/>
    <w:rsid w:val="00011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x-none"/>
      <w14:ligatures w14:val="none"/>
    </w:rPr>
  </w:style>
  <w:style w:type="character" w:customStyle="1" w:styleId="HTMLPreformattedChar">
    <w:name w:val="HTML Preformatted Char"/>
    <w:basedOn w:val="DefaultParagraphFont"/>
    <w:link w:val="HTMLPreformatted"/>
    <w:uiPriority w:val="99"/>
    <w:rsid w:val="00011E36"/>
    <w:rPr>
      <w:rFonts w:ascii="Courier New" w:eastAsia="Times New Roman" w:hAnsi="Courier New" w:cs="Times New Roman"/>
      <w:sz w:val="20"/>
      <w:szCs w:val="20"/>
      <w:lang w:val="en-US" w:eastAsia="x-none"/>
      <w14:ligatures w14:val="none"/>
    </w:rPr>
  </w:style>
  <w:style w:type="paragraph" w:styleId="BodyTextIndent">
    <w:name w:val="Body Text Indent"/>
    <w:basedOn w:val="Normal"/>
    <w:link w:val="BodyTextIndentChar"/>
    <w:uiPriority w:val="99"/>
    <w:unhideWhenUsed/>
    <w:rsid w:val="00011E36"/>
    <w:pPr>
      <w:spacing w:after="120" w:line="276" w:lineRule="auto"/>
      <w:ind w:left="283"/>
    </w:pPr>
    <w:rPr>
      <w:rFonts w:ascii="Calibri" w:eastAsia="Calibri" w:hAnsi="Calibri" w:cs="Times New Roman"/>
      <w:lang w:val="en-US"/>
      <w14:ligatures w14:val="none"/>
    </w:rPr>
  </w:style>
  <w:style w:type="character" w:customStyle="1" w:styleId="BodyTextIndentChar">
    <w:name w:val="Body Text Indent Char"/>
    <w:basedOn w:val="DefaultParagraphFont"/>
    <w:link w:val="BodyTextIndent"/>
    <w:uiPriority w:val="99"/>
    <w:rsid w:val="00011E36"/>
    <w:rPr>
      <w:rFonts w:ascii="Calibri" w:eastAsia="Calibri" w:hAnsi="Calibri" w:cs="Times New Roman"/>
      <w:lang w:val="en-US"/>
      <w14:ligatures w14:val="none"/>
    </w:rPr>
  </w:style>
  <w:style w:type="paragraph" w:customStyle="1" w:styleId="4ALINIAT">
    <w:name w:val="4.ALINIAT"/>
    <w:basedOn w:val="Normal"/>
    <w:qFormat/>
    <w:rsid w:val="00011E36"/>
    <w:pPr>
      <w:spacing w:after="0" w:line="240" w:lineRule="auto"/>
      <w:ind w:firstLine="567"/>
      <w:contextualSpacing/>
      <w:jc w:val="both"/>
    </w:pPr>
    <w:rPr>
      <w:rFonts w:ascii="Cambria" w:eastAsia="Calibri" w:hAnsi="Cambria"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904062">
      <w:bodyDiv w:val="1"/>
      <w:marLeft w:val="0"/>
      <w:marRight w:val="0"/>
      <w:marTop w:val="0"/>
      <w:marBottom w:val="0"/>
      <w:divBdr>
        <w:top w:val="none" w:sz="0" w:space="0" w:color="auto"/>
        <w:left w:val="none" w:sz="0" w:space="0" w:color="auto"/>
        <w:bottom w:val="none" w:sz="0" w:space="0" w:color="auto"/>
        <w:right w:val="none" w:sz="0" w:space="0" w:color="auto"/>
      </w:divBdr>
    </w:div>
    <w:div w:id="73288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rearaitar@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apmnt.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B7621-3506-4B87-ADE7-C5A8DB487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6221</Words>
  <Characters>35465</Characters>
  <Application>Microsoft Office Word</Application>
  <DocSecurity>0</DocSecurity>
  <Lines>295</Lines>
  <Paragraphs>83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Viorica Nedelcu</cp:lastModifiedBy>
  <cp:revision>3</cp:revision>
  <cp:lastPrinted>2024-02-08T13:07:00Z</cp:lastPrinted>
  <dcterms:created xsi:type="dcterms:W3CDTF">2024-03-11T11:33:00Z</dcterms:created>
  <dcterms:modified xsi:type="dcterms:W3CDTF">2024-03-11T11:33:00Z</dcterms:modified>
</cp:coreProperties>
</file>