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364A" w:rsidRDefault="0004364A" w:rsidP="0004364A">
      <w:pPr>
        <w:rPr>
          <w:rFonts w:ascii="Times New Roman" w:hAnsi="Times New Roman"/>
          <w:sz w:val="28"/>
          <w:szCs w:val="28"/>
        </w:rPr>
      </w:pPr>
      <w:r w:rsidRPr="00CA6B7B">
        <w:rPr>
          <w:rFonts w:ascii="Times New Roman" w:hAnsi="Times New Roman"/>
          <w:b/>
          <w:noProof/>
          <w:sz w:val="32"/>
          <w:szCs w:val="3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348.8pt;margin-top:-19.85pt;width:81.4pt;height:65.45pt;z-index:-251656192">
            <v:imagedata r:id="rId5" o:title=""/>
          </v:shape>
          <o:OLEObject Type="Embed" ProgID="CorelDRAW.Graphic.13" ShapeID="_x0000_s1027" DrawAspect="Content" ObjectID="_1766826587"/>
        </w:object>
      </w:r>
      <w:r>
        <w:rPr>
          <w:rFonts w:ascii="Times New Roman" w:hAnsi="Times New Roman"/>
          <w:b/>
          <w:noProof/>
          <w:sz w:val="32"/>
          <w:szCs w:val="32"/>
          <w:lang w:val="en-GB" w:eastAsia="en-GB"/>
        </w:rPr>
        <w:drawing>
          <wp:anchor distT="0" distB="0" distL="114300" distR="114300" simplePos="0" relativeHeight="251659264" behindDoc="0" locked="0" layoutInCell="1" allowOverlap="1">
            <wp:simplePos x="0" y="0"/>
            <wp:positionH relativeFrom="column">
              <wp:posOffset>-66675</wp:posOffset>
            </wp:positionH>
            <wp:positionV relativeFrom="paragraph">
              <wp:posOffset>-190500</wp:posOffset>
            </wp:positionV>
            <wp:extent cx="857250" cy="847725"/>
            <wp:effectExtent l="0" t="0" r="0" b="9525"/>
            <wp:wrapSquare wrapText="bothSides"/>
            <wp:docPr id="1" name="Picture 1"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7250" cy="847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4364A" w:rsidRPr="00827875" w:rsidRDefault="0004364A" w:rsidP="0004364A">
      <w:pPr>
        <w:pStyle w:val="Header"/>
        <w:tabs>
          <w:tab w:val="left" w:pos="9000"/>
        </w:tabs>
        <w:rPr>
          <w:sz w:val="32"/>
          <w:szCs w:val="32"/>
          <w:lang w:val="it-IT"/>
        </w:rPr>
      </w:pPr>
      <w:r>
        <w:rPr>
          <w:rFonts w:ascii="Times New Roman" w:hAnsi="Times New Roman"/>
          <w:b/>
          <w:sz w:val="32"/>
          <w:szCs w:val="32"/>
          <w:lang w:val="it-IT"/>
        </w:rPr>
        <w:t xml:space="preserve">           </w:t>
      </w:r>
      <w:r w:rsidRPr="00827875">
        <w:rPr>
          <w:rFonts w:ascii="Times New Roman" w:hAnsi="Times New Roman"/>
          <w:b/>
          <w:sz w:val="32"/>
          <w:szCs w:val="32"/>
          <w:lang w:val="it-IT"/>
        </w:rPr>
        <w:t>Ministerul Mediului</w:t>
      </w:r>
      <w:r>
        <w:rPr>
          <w:rFonts w:ascii="Times New Roman" w:hAnsi="Times New Roman"/>
          <w:b/>
          <w:sz w:val="32"/>
          <w:szCs w:val="32"/>
          <w:lang w:val="it-IT"/>
        </w:rPr>
        <w:t>, Apelor și Pădurilor</w:t>
      </w:r>
    </w:p>
    <w:p w:rsidR="0004364A" w:rsidRPr="00827875" w:rsidRDefault="0004364A" w:rsidP="0004364A">
      <w:pPr>
        <w:pStyle w:val="Header"/>
        <w:tabs>
          <w:tab w:val="left" w:pos="9000"/>
        </w:tabs>
        <w:rPr>
          <w:rFonts w:ascii="Times New Roman" w:hAnsi="Times New Roman"/>
          <w:b/>
          <w:sz w:val="32"/>
          <w:szCs w:val="32"/>
          <w:lang w:val="it-IT"/>
        </w:rPr>
      </w:pPr>
      <w:r w:rsidRPr="00827875">
        <w:rPr>
          <w:rFonts w:ascii="Times New Roman" w:hAnsi="Times New Roman"/>
          <w:b/>
          <w:sz w:val="32"/>
          <w:szCs w:val="32"/>
          <w:lang w:val="it-IT"/>
        </w:rPr>
        <w:t xml:space="preserve">      Agen</w:t>
      </w:r>
      <w:r w:rsidRPr="00827875">
        <w:rPr>
          <w:rFonts w:ascii="Times New Roman" w:hAnsi="Times New Roman"/>
          <w:b/>
          <w:sz w:val="32"/>
          <w:szCs w:val="32"/>
          <w:lang w:val="ro-RO"/>
        </w:rPr>
        <w:t>ţia Naţională pentru Protecţia Mediului</w:t>
      </w:r>
    </w:p>
    <w:tbl>
      <w:tblPr>
        <w:tblW w:w="10031" w:type="dxa"/>
        <w:tblBorders>
          <w:top w:val="single" w:sz="8" w:space="0" w:color="000000"/>
          <w:bottom w:val="single" w:sz="8" w:space="0" w:color="000000"/>
        </w:tblBorders>
        <w:tblLook w:val="04A0" w:firstRow="1" w:lastRow="0" w:firstColumn="1" w:lastColumn="0" w:noHBand="0" w:noVBand="1"/>
      </w:tblPr>
      <w:tblGrid>
        <w:gridCol w:w="10031"/>
      </w:tblGrid>
      <w:tr w:rsidR="0004364A" w:rsidRPr="004075B3" w:rsidTr="00BE70CD">
        <w:trPr>
          <w:trHeight w:val="692"/>
        </w:trPr>
        <w:tc>
          <w:tcPr>
            <w:tcW w:w="10031" w:type="dxa"/>
            <w:tcBorders>
              <w:top w:val="single" w:sz="8" w:space="0" w:color="000000"/>
              <w:bottom w:val="single" w:sz="8" w:space="0" w:color="000000"/>
            </w:tcBorders>
            <w:shd w:val="clear" w:color="auto" w:fill="auto"/>
            <w:vAlign w:val="center"/>
          </w:tcPr>
          <w:p w:rsidR="0004364A" w:rsidRPr="00D8775F" w:rsidRDefault="0004364A" w:rsidP="00BE70CD">
            <w:pPr>
              <w:spacing w:after="0"/>
              <w:rPr>
                <w:rFonts w:ascii="Times New Roman" w:hAnsi="Times New Roman"/>
                <w:b/>
                <w:bCs/>
                <w:color w:val="FFFFFF"/>
                <w:sz w:val="24"/>
                <w:szCs w:val="24"/>
                <w:lang w:val="ro-RO"/>
              </w:rPr>
            </w:pPr>
            <w:r>
              <w:rPr>
                <w:rFonts w:ascii="Times New Roman" w:hAnsi="Times New Roman"/>
                <w:b/>
                <w:bCs/>
                <w:sz w:val="28"/>
                <w:szCs w:val="28"/>
                <w:lang w:val="fr-FR"/>
              </w:rPr>
              <w:t xml:space="preserve">              AGENŢIA PENTRU PROTECŢIA MEDIULUI NEAM</w:t>
            </w:r>
            <w:r>
              <w:rPr>
                <w:rFonts w:ascii="Times New Roman" w:hAnsi="Times New Roman"/>
                <w:b/>
                <w:bCs/>
                <w:sz w:val="28"/>
                <w:szCs w:val="28"/>
                <w:lang w:val="ro-RO"/>
              </w:rPr>
              <w:t>Ț</w:t>
            </w:r>
          </w:p>
        </w:tc>
      </w:tr>
    </w:tbl>
    <w:p w:rsidR="0004364A" w:rsidRDefault="0004364A" w:rsidP="0004364A">
      <w:r>
        <w:t xml:space="preserve">   </w:t>
      </w:r>
    </w:p>
    <w:p w:rsidR="0004364A" w:rsidRPr="00E734BE" w:rsidRDefault="0004364A" w:rsidP="0004364A">
      <w:pPr>
        <w:spacing w:after="0" w:line="240" w:lineRule="auto"/>
        <w:jc w:val="center"/>
        <w:rPr>
          <w:rFonts w:ascii="Times New Roman" w:hAnsi="Times New Roman"/>
          <w:b/>
          <w:sz w:val="28"/>
          <w:szCs w:val="28"/>
          <w:lang w:val="ro-RO"/>
        </w:rPr>
      </w:pPr>
      <w:r w:rsidRPr="0097467B">
        <w:rPr>
          <w:rFonts w:ascii="Times New Roman" w:hAnsi="Times New Roman"/>
          <w:b/>
          <w:sz w:val="28"/>
          <w:szCs w:val="28"/>
        </w:rPr>
        <w:t>Decizia etapei de încadrare</w:t>
      </w:r>
      <w:r>
        <w:rPr>
          <w:rFonts w:ascii="Times New Roman" w:hAnsi="Times New Roman"/>
          <w:b/>
          <w:sz w:val="28"/>
          <w:szCs w:val="28"/>
        </w:rPr>
        <w:t xml:space="preserve">  </w:t>
      </w:r>
    </w:p>
    <w:p w:rsidR="0004364A" w:rsidRDefault="0004364A" w:rsidP="0004364A">
      <w:pPr>
        <w:spacing w:after="0" w:line="240" w:lineRule="auto"/>
        <w:ind w:left="-136"/>
        <w:jc w:val="center"/>
      </w:pPr>
      <w:r>
        <w:rPr>
          <w:rFonts w:ascii="Times New Roman" w:hAnsi="Times New Roman"/>
          <w:b/>
          <w:sz w:val="28"/>
          <w:szCs w:val="28"/>
        </w:rPr>
        <w:t xml:space="preserve">  Proiect</w:t>
      </w:r>
    </w:p>
    <w:p w:rsidR="0004364A" w:rsidRDefault="0004364A" w:rsidP="0004364A">
      <w:pPr>
        <w:spacing w:after="0" w:line="240" w:lineRule="auto"/>
        <w:contextualSpacing/>
        <w:rPr>
          <w:rFonts w:ascii="Times New Roman" w:hAnsi="Times New Roman"/>
          <w:color w:val="000000"/>
          <w:sz w:val="28"/>
          <w:szCs w:val="28"/>
        </w:rPr>
      </w:pPr>
    </w:p>
    <w:p w:rsidR="0004364A" w:rsidRDefault="0004364A" w:rsidP="0004364A">
      <w:pPr>
        <w:spacing w:after="0" w:line="240" w:lineRule="auto"/>
        <w:ind w:right="-716" w:firstLine="706"/>
        <w:jc w:val="both"/>
        <w:rPr>
          <w:rFonts w:ascii="Times New Roman" w:hAnsi="Times New Roman"/>
          <w:color w:val="000000"/>
          <w:sz w:val="28"/>
          <w:szCs w:val="28"/>
        </w:rPr>
      </w:pPr>
      <w:r>
        <w:rPr>
          <w:rFonts w:ascii="Times New Roman" w:hAnsi="Times New Roman"/>
          <w:color w:val="000000"/>
          <w:sz w:val="28"/>
          <w:szCs w:val="28"/>
        </w:rPr>
        <w:t xml:space="preserve">Ca urmare a solicitării depuse de ADĂSCĂLIŢEI  ELENA NICOLETA, cu domiciliul în comuna Piatra Şoimului, sat Luminiş, str.Bărdăneşti, nr.75, jud.Neamţ, pentru proiectul </w:t>
      </w:r>
      <w:r>
        <w:rPr>
          <w:rFonts w:ascii="Times New Roman" w:hAnsi="Times New Roman"/>
          <w:b/>
          <w:color w:val="000000"/>
          <w:sz w:val="28"/>
          <w:szCs w:val="28"/>
        </w:rPr>
        <w:t>" Schimbare destinaţie din anexă în spatiu producţ</w:t>
      </w:r>
      <w:r w:rsidRPr="00BD70D5">
        <w:rPr>
          <w:rFonts w:ascii="Times New Roman" w:hAnsi="Times New Roman"/>
          <w:b/>
          <w:color w:val="000000"/>
          <w:sz w:val="28"/>
          <w:szCs w:val="28"/>
        </w:rPr>
        <w:t>ie mase plastice</w:t>
      </w:r>
      <w:r>
        <w:rPr>
          <w:rFonts w:ascii="Times New Roman" w:hAnsi="Times New Roman"/>
          <w:color w:val="000000"/>
          <w:sz w:val="28"/>
          <w:szCs w:val="28"/>
        </w:rPr>
        <w:t>", propus a fi amplasat în sat Luminiş, str. Bărdăneşti, nr.75, comuna Piatra Şoimului, înregistrată la A.P.M. Neamţ cu nr. 382 din 14.01.2022</w:t>
      </w:r>
      <w:r w:rsidRPr="00561F6D">
        <w:rPr>
          <w:rFonts w:ascii="Times New Roman" w:hAnsi="Times New Roman"/>
          <w:color w:val="000000"/>
          <w:sz w:val="28"/>
          <w:szCs w:val="28"/>
        </w:rPr>
        <w:t>,</w:t>
      </w:r>
      <w:r w:rsidRPr="00912E32">
        <w:rPr>
          <w:rFonts w:ascii="Times New Roman" w:hAnsi="Times New Roman"/>
          <w:color w:val="000000"/>
          <w:sz w:val="28"/>
          <w:szCs w:val="28"/>
        </w:rPr>
        <w:t xml:space="preserve"> şi completările ulterioare  cu nr.</w:t>
      </w:r>
      <w:r>
        <w:rPr>
          <w:rFonts w:ascii="Times New Roman" w:hAnsi="Times New Roman"/>
          <w:color w:val="000000"/>
          <w:sz w:val="28"/>
          <w:szCs w:val="28"/>
        </w:rPr>
        <w:t>2875/17.03.2022, nr.3277/28.03.2022, nr.5943/09.06.2022, nr.11311/</w:t>
      </w:r>
    </w:p>
    <w:p w:rsidR="0004364A" w:rsidRPr="0059754C" w:rsidRDefault="0004364A" w:rsidP="0004364A">
      <w:pPr>
        <w:spacing w:after="0" w:line="240" w:lineRule="auto"/>
        <w:ind w:right="-716"/>
        <w:jc w:val="both"/>
        <w:rPr>
          <w:rFonts w:ascii="Times New Roman" w:hAnsi="Times New Roman"/>
          <w:color w:val="000000"/>
          <w:sz w:val="28"/>
          <w:szCs w:val="28"/>
        </w:rPr>
      </w:pPr>
      <w:r>
        <w:rPr>
          <w:rFonts w:ascii="Times New Roman" w:hAnsi="Times New Roman"/>
          <w:color w:val="000000"/>
          <w:sz w:val="28"/>
          <w:szCs w:val="28"/>
        </w:rPr>
        <w:t xml:space="preserve">22.12.2023, nr.13/03.01.2024, </w:t>
      </w:r>
      <w:r w:rsidRPr="0097467B">
        <w:rPr>
          <w:rFonts w:ascii="Times New Roman" w:hAnsi="Times New Roman"/>
          <w:sz w:val="28"/>
          <w:szCs w:val="28"/>
        </w:rPr>
        <w:t xml:space="preserve">în baza Legii nr. 292/2018 privind evaluarea impactului anumitor proiecte publice şi private asupra mediului şi a </w:t>
      </w:r>
      <w:r w:rsidRPr="0097467B">
        <w:rPr>
          <w:rFonts w:ascii="Times New Roman" w:hAnsi="Times New Roman"/>
          <w:vanish/>
          <w:sz w:val="28"/>
          <w:szCs w:val="28"/>
        </w:rPr>
        <w:t>&lt;LLNK 12007    57182 3?1   0 46&gt;</w:t>
      </w:r>
      <w:r w:rsidRPr="0097467B">
        <w:rPr>
          <w:rFonts w:ascii="Times New Roman" w:hAnsi="Times New Roman"/>
          <w:sz w:val="28"/>
          <w:szCs w:val="28"/>
        </w:rPr>
        <w:t xml:space="preserve">Ordonanţei de urgenţă a Guvernului nr. 57/2007 privind regimul ariilor naturale protejate, conservarea habitatelor naturale, a florei şi faunei sălbatice, aprobată cu modificări şi completări prin </w:t>
      </w:r>
      <w:r w:rsidRPr="0097467B">
        <w:rPr>
          <w:rFonts w:ascii="Times New Roman" w:hAnsi="Times New Roman"/>
          <w:vanish/>
          <w:sz w:val="28"/>
          <w:szCs w:val="28"/>
        </w:rPr>
        <w:t>&lt;LLNK 12011    49 10 201   0 17&gt;</w:t>
      </w:r>
      <w:r w:rsidRPr="0097467B">
        <w:rPr>
          <w:rFonts w:ascii="Times New Roman" w:hAnsi="Times New Roman"/>
          <w:sz w:val="28"/>
          <w:szCs w:val="28"/>
        </w:rPr>
        <w:t>Legea nr. 49/2011, cu modificările şi completările ulterioare,</w:t>
      </w:r>
    </w:p>
    <w:p w:rsidR="0004364A" w:rsidRPr="00BD70D5" w:rsidRDefault="0004364A" w:rsidP="0004364A">
      <w:pPr>
        <w:spacing w:after="0" w:line="240" w:lineRule="auto"/>
        <w:ind w:firstLine="360"/>
        <w:jc w:val="both"/>
        <w:rPr>
          <w:rFonts w:ascii="Times New Roman" w:hAnsi="Times New Roman"/>
          <w:b/>
          <w:sz w:val="28"/>
          <w:szCs w:val="28"/>
        </w:rPr>
      </w:pPr>
      <w:r w:rsidRPr="0097467B">
        <w:rPr>
          <w:rFonts w:ascii="Times New Roman" w:hAnsi="Times New Roman"/>
          <w:sz w:val="28"/>
          <w:szCs w:val="28"/>
        </w:rPr>
        <w:t>Agenția pentru Protecția Mediului Neamț decide, ca urmare a consultărilor desfăşurate în cadrul şedinţei Comisiei de analiză tehnică din data de</w:t>
      </w:r>
      <w:r>
        <w:rPr>
          <w:rFonts w:ascii="Times New Roman" w:hAnsi="Times New Roman"/>
          <w:sz w:val="28"/>
          <w:szCs w:val="28"/>
        </w:rPr>
        <w:t xml:space="preserve"> 23.11.2023</w:t>
      </w:r>
      <w:r w:rsidRPr="0097467B">
        <w:rPr>
          <w:rFonts w:ascii="Times New Roman" w:hAnsi="Times New Roman"/>
          <w:sz w:val="28"/>
          <w:szCs w:val="28"/>
        </w:rPr>
        <w:t xml:space="preserve">, că proiectul </w:t>
      </w:r>
      <w:r w:rsidRPr="00694049">
        <w:rPr>
          <w:rFonts w:ascii="Times New Roman" w:hAnsi="Times New Roman"/>
          <w:b/>
          <w:sz w:val="28"/>
          <w:szCs w:val="28"/>
          <w:lang w:val="en-GB"/>
        </w:rPr>
        <w:t>“</w:t>
      </w:r>
      <w:r w:rsidRPr="00BD70D5">
        <w:rPr>
          <w:rFonts w:ascii="Times New Roman" w:hAnsi="Times New Roman"/>
          <w:b/>
          <w:sz w:val="28"/>
          <w:szCs w:val="28"/>
        </w:rPr>
        <w:t>Schimbare destinaţie din anexă în spatiu producţie mase plastice", propus a fi amplasat în sat Luminiş, str. Bărdăneşti, nr.75, comuna Piatra Şoimului,</w:t>
      </w:r>
      <w:r>
        <w:rPr>
          <w:rFonts w:ascii="Times New Roman" w:hAnsi="Times New Roman"/>
          <w:b/>
          <w:sz w:val="28"/>
          <w:szCs w:val="28"/>
        </w:rPr>
        <w:t xml:space="preserve"> judeţul Neamţ</w:t>
      </w:r>
      <w:r w:rsidRPr="0059754C">
        <w:rPr>
          <w:rFonts w:ascii="Times New Roman" w:hAnsi="Times New Roman"/>
          <w:sz w:val="28"/>
          <w:szCs w:val="28"/>
        </w:rPr>
        <w:t xml:space="preserve">, </w:t>
      </w:r>
      <w:r w:rsidRPr="0097467B">
        <w:rPr>
          <w:rFonts w:ascii="Times New Roman" w:hAnsi="Times New Roman"/>
          <w:b/>
          <w:i/>
          <w:sz w:val="28"/>
          <w:szCs w:val="28"/>
        </w:rPr>
        <w:t xml:space="preserve">nu se supune evaluării impactului asupra mediului, nu se supune evaluării adecvate și nu se supune evaluării impactului asupra corpurilor de apă. </w:t>
      </w:r>
    </w:p>
    <w:p w:rsidR="0004364A" w:rsidRDefault="0004364A" w:rsidP="0004364A">
      <w:pPr>
        <w:spacing w:after="0" w:line="240" w:lineRule="auto"/>
        <w:ind w:firstLine="360"/>
        <w:jc w:val="both"/>
        <w:rPr>
          <w:rFonts w:ascii="Times New Roman" w:hAnsi="Times New Roman"/>
          <w:sz w:val="28"/>
          <w:szCs w:val="28"/>
        </w:rPr>
      </w:pPr>
      <w:r w:rsidRPr="0097467B">
        <w:rPr>
          <w:rFonts w:ascii="Times New Roman" w:hAnsi="Times New Roman"/>
          <w:sz w:val="28"/>
          <w:szCs w:val="28"/>
        </w:rPr>
        <w:t xml:space="preserve">Cererea de solicitare a acordului de mediu a fost făcută cunoscută </w:t>
      </w:r>
      <w:r>
        <w:rPr>
          <w:rFonts w:ascii="Times New Roman" w:hAnsi="Times New Roman"/>
          <w:sz w:val="28"/>
          <w:szCs w:val="28"/>
        </w:rPr>
        <w:t xml:space="preserve">publicului interesat </w:t>
      </w:r>
      <w:r w:rsidRPr="009064C2">
        <w:rPr>
          <w:rFonts w:ascii="Times New Roman" w:hAnsi="Times New Roman"/>
          <w:sz w:val="28"/>
          <w:szCs w:val="28"/>
        </w:rPr>
        <w:t>prin afișare</w:t>
      </w:r>
      <w:r>
        <w:rPr>
          <w:rFonts w:ascii="Times New Roman" w:hAnsi="Times New Roman"/>
          <w:sz w:val="28"/>
          <w:szCs w:val="28"/>
        </w:rPr>
        <w:t xml:space="preserve"> de catre titular</w:t>
      </w:r>
      <w:r w:rsidRPr="009064C2">
        <w:rPr>
          <w:rFonts w:ascii="Times New Roman" w:hAnsi="Times New Roman"/>
          <w:sz w:val="28"/>
          <w:szCs w:val="28"/>
        </w:rPr>
        <w:t xml:space="preserve"> la sediul</w:t>
      </w:r>
      <w:r>
        <w:rPr>
          <w:rFonts w:ascii="Times New Roman" w:hAnsi="Times New Roman"/>
          <w:sz w:val="28"/>
          <w:szCs w:val="28"/>
        </w:rPr>
        <w:t xml:space="preserve"> Primăriei comunei Piatra Şoimului cu nr. de înregistrare 829/27.06.2022 şi  9033/28.12.2023, publicare de către titular </w:t>
      </w:r>
      <w:r w:rsidRPr="009064C2">
        <w:rPr>
          <w:rFonts w:ascii="Times New Roman" w:hAnsi="Times New Roman"/>
          <w:sz w:val="28"/>
          <w:szCs w:val="28"/>
        </w:rPr>
        <w:t>în Ziarul</w:t>
      </w:r>
      <w:r>
        <w:rPr>
          <w:rFonts w:ascii="Times New Roman" w:hAnsi="Times New Roman"/>
          <w:sz w:val="28"/>
          <w:szCs w:val="28"/>
        </w:rPr>
        <w:t xml:space="preserve">  "Realitatea" din data de 28.12.2023 </w:t>
      </w:r>
      <w:r w:rsidRPr="0097467B">
        <w:rPr>
          <w:rFonts w:ascii="Times New Roman" w:hAnsi="Times New Roman"/>
          <w:sz w:val="28"/>
          <w:szCs w:val="28"/>
          <w:lang w:val="ro-RO"/>
        </w:rPr>
        <w:t>și</w:t>
      </w:r>
      <w:r w:rsidRPr="0097467B">
        <w:rPr>
          <w:rFonts w:ascii="Times New Roman" w:hAnsi="Times New Roman"/>
          <w:sz w:val="28"/>
          <w:szCs w:val="28"/>
        </w:rPr>
        <w:t xml:space="preserve"> </w:t>
      </w:r>
      <w:r>
        <w:rPr>
          <w:rFonts w:ascii="Times New Roman" w:hAnsi="Times New Roman"/>
          <w:sz w:val="28"/>
          <w:szCs w:val="28"/>
        </w:rPr>
        <w:t>in ziarul "Monitorul" din data de 28.06.2022 şi  prin punere la dispoziţia publicului interesat la sediul A.P.M. Neamț începând din data de</w:t>
      </w:r>
      <w:r>
        <w:rPr>
          <w:rFonts w:ascii="Times New Roman" w:hAnsi="Times New Roman"/>
          <w:bCs/>
          <w:sz w:val="28"/>
          <w:szCs w:val="28"/>
        </w:rPr>
        <w:t xml:space="preserve"> 30.10</w:t>
      </w:r>
      <w:r w:rsidRPr="00561F6D">
        <w:rPr>
          <w:rFonts w:ascii="Times New Roman" w:hAnsi="Times New Roman"/>
          <w:bCs/>
          <w:sz w:val="28"/>
          <w:szCs w:val="28"/>
        </w:rPr>
        <w:t>.2023</w:t>
      </w:r>
      <w:r>
        <w:rPr>
          <w:rFonts w:ascii="Times New Roman" w:hAnsi="Times New Roman"/>
          <w:sz w:val="28"/>
          <w:szCs w:val="28"/>
        </w:rPr>
        <w:t>.</w:t>
      </w:r>
    </w:p>
    <w:p w:rsidR="0004364A" w:rsidRDefault="0004364A" w:rsidP="0004364A">
      <w:pPr>
        <w:tabs>
          <w:tab w:val="left" w:pos="284"/>
          <w:tab w:val="left" w:pos="567"/>
        </w:tabs>
        <w:spacing w:after="0" w:line="240" w:lineRule="auto"/>
        <w:jc w:val="both"/>
        <w:rPr>
          <w:rFonts w:ascii="Times New Roman" w:hAnsi="Times New Roman"/>
          <w:sz w:val="28"/>
          <w:szCs w:val="28"/>
        </w:rPr>
      </w:pPr>
      <w:r w:rsidRPr="0097467B">
        <w:rPr>
          <w:rFonts w:ascii="Times New Roman" w:hAnsi="Times New Roman"/>
          <w:sz w:val="28"/>
          <w:szCs w:val="28"/>
        </w:rPr>
        <w:t xml:space="preserve">Decizia luată în cadrul ședinței Comisiei de Analiză Tehnică, </w:t>
      </w:r>
      <w:r>
        <w:rPr>
          <w:rFonts w:ascii="Times New Roman" w:hAnsi="Times New Roman"/>
          <w:sz w:val="28"/>
          <w:szCs w:val="28"/>
        </w:rPr>
        <w:t xml:space="preserve">din data de </w:t>
      </w:r>
    </w:p>
    <w:p w:rsidR="0004364A" w:rsidRDefault="0004364A" w:rsidP="0004364A">
      <w:pPr>
        <w:tabs>
          <w:tab w:val="left" w:pos="284"/>
          <w:tab w:val="left" w:pos="567"/>
        </w:tabs>
        <w:spacing w:after="0" w:line="240" w:lineRule="auto"/>
        <w:jc w:val="both"/>
        <w:rPr>
          <w:rFonts w:ascii="Times New Roman" w:hAnsi="Times New Roman"/>
          <w:sz w:val="28"/>
          <w:szCs w:val="28"/>
        </w:rPr>
      </w:pPr>
      <w:r w:rsidRPr="00BD70D5">
        <w:rPr>
          <w:rFonts w:ascii="Times New Roman" w:hAnsi="Times New Roman"/>
          <w:sz w:val="28"/>
          <w:szCs w:val="28"/>
          <w:highlight w:val="yellow"/>
        </w:rPr>
        <w:t>...................................</w:t>
      </w:r>
      <w:r>
        <w:rPr>
          <w:rFonts w:ascii="Times New Roman" w:hAnsi="Times New Roman"/>
          <w:sz w:val="28"/>
          <w:szCs w:val="28"/>
        </w:rPr>
        <w:t xml:space="preserve">, </w:t>
      </w:r>
      <w:r w:rsidRPr="0097467B">
        <w:rPr>
          <w:rFonts w:ascii="Times New Roman" w:hAnsi="Times New Roman"/>
          <w:sz w:val="28"/>
          <w:szCs w:val="28"/>
        </w:rPr>
        <w:t>privind etapa de încadrare, în baza punctelor de vedere exprimate de membrii participanți a fost adusă la cun</w:t>
      </w:r>
      <w:r>
        <w:rPr>
          <w:rFonts w:ascii="Times New Roman" w:hAnsi="Times New Roman"/>
          <w:sz w:val="28"/>
          <w:szCs w:val="28"/>
        </w:rPr>
        <w:t>oștința publicului prin afișare la sediul Primariei com. Piatra Şoimului cu nr. de înregistrare.</w:t>
      </w:r>
      <w:r w:rsidRPr="00561F6D">
        <w:rPr>
          <w:rFonts w:ascii="Times New Roman" w:hAnsi="Times New Roman"/>
          <w:sz w:val="28"/>
          <w:szCs w:val="28"/>
          <w:highlight w:val="yellow"/>
        </w:rPr>
        <w:t>..................</w:t>
      </w:r>
      <w:r>
        <w:rPr>
          <w:rFonts w:ascii="Times New Roman" w:hAnsi="Times New Roman"/>
          <w:sz w:val="28"/>
          <w:szCs w:val="28"/>
        </w:rPr>
        <w:t xml:space="preserve">,  publicare  de către titular în Ziarul </w:t>
      </w:r>
      <w:r w:rsidRPr="00561F6D">
        <w:rPr>
          <w:rFonts w:ascii="Times New Roman" w:hAnsi="Times New Roman"/>
          <w:sz w:val="28"/>
          <w:szCs w:val="28"/>
          <w:highlight w:val="yellow"/>
        </w:rPr>
        <w:t>...............</w:t>
      </w:r>
      <w:r>
        <w:rPr>
          <w:rFonts w:ascii="Times New Roman" w:hAnsi="Times New Roman"/>
          <w:sz w:val="28"/>
          <w:szCs w:val="28"/>
        </w:rPr>
        <w:t xml:space="preserve">din data de </w:t>
      </w:r>
      <w:r w:rsidRPr="00561F6D">
        <w:rPr>
          <w:rFonts w:ascii="Times New Roman" w:hAnsi="Times New Roman"/>
          <w:sz w:val="28"/>
          <w:szCs w:val="28"/>
          <w:highlight w:val="yellow"/>
        </w:rPr>
        <w:t>...............</w:t>
      </w:r>
      <w:r>
        <w:rPr>
          <w:rFonts w:ascii="Times New Roman" w:hAnsi="Times New Roman"/>
          <w:sz w:val="28"/>
          <w:szCs w:val="28"/>
        </w:rPr>
        <w:t>.și afișare pe website-ul  A.P.M. Neamț începând cu data de</w:t>
      </w:r>
      <w:r>
        <w:rPr>
          <w:rFonts w:ascii="Times New Roman" w:hAnsi="Times New Roman"/>
          <w:bCs/>
          <w:sz w:val="28"/>
          <w:szCs w:val="28"/>
        </w:rPr>
        <w:t>.</w:t>
      </w:r>
      <w:r w:rsidRPr="00561F6D">
        <w:rPr>
          <w:rFonts w:ascii="Times New Roman" w:hAnsi="Times New Roman"/>
          <w:bCs/>
          <w:sz w:val="28"/>
          <w:szCs w:val="28"/>
          <w:highlight w:val="yellow"/>
        </w:rPr>
        <w:t>......................</w:t>
      </w:r>
      <w:r>
        <w:rPr>
          <w:rFonts w:ascii="Times New Roman" w:hAnsi="Times New Roman"/>
          <w:sz w:val="28"/>
          <w:szCs w:val="28"/>
        </w:rPr>
        <w:t>;</w:t>
      </w:r>
    </w:p>
    <w:p w:rsidR="0004364A" w:rsidRPr="007418C1" w:rsidRDefault="0004364A" w:rsidP="0004364A">
      <w:pPr>
        <w:tabs>
          <w:tab w:val="left" w:pos="284"/>
          <w:tab w:val="left" w:pos="567"/>
        </w:tabs>
        <w:jc w:val="both"/>
        <w:rPr>
          <w:rFonts w:ascii="Times New Roman" w:hAnsi="Times New Roman"/>
          <w:sz w:val="28"/>
          <w:szCs w:val="28"/>
          <w:lang w:val="ro-RO"/>
        </w:rPr>
      </w:pPr>
      <w:r>
        <w:rPr>
          <w:rFonts w:ascii="Times New Roman" w:hAnsi="Times New Roman"/>
          <w:sz w:val="28"/>
          <w:szCs w:val="28"/>
          <w:lang w:val="ro-RO"/>
        </w:rPr>
        <w:t xml:space="preserve">          N</w:t>
      </w:r>
      <w:r w:rsidRPr="00246999">
        <w:rPr>
          <w:rFonts w:ascii="Times New Roman" w:hAnsi="Times New Roman"/>
          <w:sz w:val="28"/>
          <w:szCs w:val="28"/>
          <w:lang w:val="ro-RO"/>
        </w:rPr>
        <w:t>u s-au înregistrat cereri de studiere a documentației depuse la A</w:t>
      </w:r>
      <w:r>
        <w:rPr>
          <w:rFonts w:ascii="Times New Roman" w:hAnsi="Times New Roman"/>
          <w:sz w:val="28"/>
          <w:szCs w:val="28"/>
          <w:lang w:val="ro-RO"/>
        </w:rPr>
        <w:t>.</w:t>
      </w:r>
      <w:r w:rsidRPr="00246999">
        <w:rPr>
          <w:rFonts w:ascii="Times New Roman" w:hAnsi="Times New Roman"/>
          <w:sz w:val="28"/>
          <w:szCs w:val="28"/>
          <w:lang w:val="ro-RO"/>
        </w:rPr>
        <w:t>P</w:t>
      </w:r>
      <w:r>
        <w:rPr>
          <w:rFonts w:ascii="Times New Roman" w:hAnsi="Times New Roman"/>
          <w:sz w:val="28"/>
          <w:szCs w:val="28"/>
          <w:lang w:val="ro-RO"/>
        </w:rPr>
        <w:t>.</w:t>
      </w:r>
      <w:r w:rsidRPr="00246999">
        <w:rPr>
          <w:rFonts w:ascii="Times New Roman" w:hAnsi="Times New Roman"/>
          <w:sz w:val="28"/>
          <w:szCs w:val="28"/>
          <w:lang w:val="ro-RO"/>
        </w:rPr>
        <w:t>M</w:t>
      </w:r>
      <w:r>
        <w:rPr>
          <w:rFonts w:ascii="Times New Roman" w:hAnsi="Times New Roman"/>
          <w:sz w:val="28"/>
          <w:szCs w:val="28"/>
          <w:lang w:val="ro-RO"/>
        </w:rPr>
        <w:t>.</w:t>
      </w:r>
      <w:r w:rsidRPr="00246999">
        <w:rPr>
          <w:rFonts w:ascii="Times New Roman" w:hAnsi="Times New Roman"/>
          <w:sz w:val="28"/>
          <w:szCs w:val="28"/>
          <w:lang w:val="ro-RO"/>
        </w:rPr>
        <w:t xml:space="preserve"> Neamț și nici nu s-au înregistrat comentarii/obiecțiuni/contestații pe parcursul derulării procedurii, legat de implementarea proiectului. </w:t>
      </w:r>
    </w:p>
    <w:p w:rsidR="0004364A" w:rsidRPr="0097467B" w:rsidRDefault="0004364A" w:rsidP="0004364A">
      <w:pPr>
        <w:tabs>
          <w:tab w:val="left" w:pos="284"/>
          <w:tab w:val="left" w:pos="567"/>
        </w:tabs>
        <w:jc w:val="center"/>
        <w:rPr>
          <w:rFonts w:ascii="Times New Roman" w:hAnsi="Times New Roman"/>
          <w:b/>
          <w:sz w:val="28"/>
          <w:szCs w:val="28"/>
          <w:lang w:val="ro-RO"/>
        </w:rPr>
      </w:pPr>
      <w:r w:rsidRPr="0097467B">
        <w:rPr>
          <w:rFonts w:ascii="Times New Roman" w:hAnsi="Times New Roman"/>
          <w:b/>
          <w:sz w:val="28"/>
          <w:szCs w:val="28"/>
          <w:lang w:val="ro-RO"/>
        </w:rPr>
        <w:lastRenderedPageBreak/>
        <w:t>Justificarea prezentei decizii:</w:t>
      </w:r>
    </w:p>
    <w:p w:rsidR="0004364A" w:rsidRPr="00FE0ADE" w:rsidRDefault="0004364A" w:rsidP="0004364A">
      <w:pPr>
        <w:tabs>
          <w:tab w:val="left" w:pos="284"/>
          <w:tab w:val="left" w:pos="567"/>
        </w:tabs>
        <w:jc w:val="center"/>
        <w:rPr>
          <w:rFonts w:ascii="Times New Roman" w:hAnsi="Times New Roman"/>
          <w:b/>
          <w:sz w:val="28"/>
          <w:szCs w:val="28"/>
          <w:lang w:val="ro-RO"/>
        </w:rPr>
      </w:pPr>
      <w:r w:rsidRPr="00FE0ADE">
        <w:rPr>
          <w:rFonts w:ascii="Times New Roman" w:hAnsi="Times New Roman"/>
          <w:b/>
          <w:sz w:val="28"/>
          <w:szCs w:val="28"/>
        </w:rPr>
        <w:t>I. Motivele pe baza cărora s-a stabilit că nu este necesară efectuarea evaluării impactului asupra mediului sunt următoarele:</w:t>
      </w:r>
    </w:p>
    <w:p w:rsidR="0004364A" w:rsidRPr="007337BA" w:rsidRDefault="0004364A" w:rsidP="0004364A">
      <w:pPr>
        <w:spacing w:line="240" w:lineRule="auto"/>
        <w:rPr>
          <w:rFonts w:ascii="Times New Roman" w:hAnsi="Times New Roman"/>
          <w:sz w:val="28"/>
          <w:szCs w:val="28"/>
          <w:lang w:val="en-GB"/>
        </w:rPr>
      </w:pPr>
      <w:r>
        <w:rPr>
          <w:rFonts w:ascii="Times New Roman" w:hAnsi="Times New Roman"/>
          <w:sz w:val="28"/>
          <w:szCs w:val="28"/>
          <w:lang w:val="en-GB"/>
        </w:rPr>
        <w:t xml:space="preserve">a) </w:t>
      </w:r>
      <w:r w:rsidRPr="007337BA">
        <w:rPr>
          <w:rFonts w:ascii="Times New Roman" w:hAnsi="Times New Roman"/>
          <w:sz w:val="28"/>
          <w:szCs w:val="28"/>
          <w:lang w:val="en-GB"/>
        </w:rPr>
        <w:t xml:space="preserve">Proiectul propus </w:t>
      </w:r>
      <w:r w:rsidRPr="00D83D61">
        <w:rPr>
          <w:rFonts w:ascii="Times New Roman" w:hAnsi="Times New Roman"/>
          <w:b/>
          <w:sz w:val="28"/>
          <w:szCs w:val="28"/>
          <w:u w:val="single"/>
          <w:lang w:val="en-GB"/>
        </w:rPr>
        <w:t>intră</w:t>
      </w:r>
      <w:r w:rsidRPr="007337BA">
        <w:rPr>
          <w:rFonts w:ascii="Times New Roman" w:hAnsi="Times New Roman"/>
          <w:sz w:val="28"/>
          <w:szCs w:val="28"/>
          <w:lang w:val="en-GB"/>
        </w:rPr>
        <w:t xml:space="preserve"> sub incidenţa Legii 292/2018, privind evaluarea impactului anumitor proiecte publice şi private asupra mediului, Anexa 2, pct.10.lit.a) “proiecte de dezvoltare a unităților/zonelor industriale.</w:t>
      </w:r>
    </w:p>
    <w:p w:rsidR="0004364A" w:rsidRPr="007337BA" w:rsidRDefault="0004364A" w:rsidP="0004364A">
      <w:pPr>
        <w:spacing w:line="240" w:lineRule="auto"/>
        <w:rPr>
          <w:rFonts w:ascii="Times New Roman" w:hAnsi="Times New Roman"/>
          <w:sz w:val="28"/>
          <w:szCs w:val="28"/>
          <w:lang w:val="en-GB"/>
        </w:rPr>
      </w:pPr>
      <w:r>
        <w:rPr>
          <w:rFonts w:ascii="Times New Roman" w:hAnsi="Times New Roman"/>
          <w:sz w:val="28"/>
          <w:szCs w:val="28"/>
          <w:lang w:val="en-GB"/>
        </w:rPr>
        <w:t xml:space="preserve">b) </w:t>
      </w:r>
      <w:r w:rsidRPr="007337BA">
        <w:rPr>
          <w:rFonts w:ascii="Times New Roman" w:hAnsi="Times New Roman"/>
          <w:sz w:val="28"/>
          <w:szCs w:val="28"/>
          <w:lang w:val="en-GB"/>
        </w:rPr>
        <w:t xml:space="preserve">Proiectul propus </w:t>
      </w:r>
      <w:r w:rsidRPr="00D83D61">
        <w:rPr>
          <w:rFonts w:ascii="Times New Roman" w:hAnsi="Times New Roman"/>
          <w:b/>
          <w:sz w:val="28"/>
          <w:szCs w:val="28"/>
          <w:u w:val="single"/>
          <w:lang w:val="en-GB"/>
        </w:rPr>
        <w:t>nu intră</w:t>
      </w:r>
      <w:r w:rsidRPr="007337BA">
        <w:rPr>
          <w:rFonts w:ascii="Times New Roman" w:hAnsi="Times New Roman"/>
          <w:sz w:val="28"/>
          <w:szCs w:val="28"/>
          <w:lang w:val="en-GB"/>
        </w:rPr>
        <w:t xml:space="preserve"> sub incidenţa art. 28 din Ordonanța de urgenţă a Guvernului nr. 57/2007 privind regimul ariilor natural</w:t>
      </w:r>
      <w:r>
        <w:rPr>
          <w:rFonts w:ascii="Times New Roman" w:hAnsi="Times New Roman"/>
          <w:sz w:val="28"/>
          <w:szCs w:val="28"/>
          <w:lang w:val="en-GB"/>
        </w:rPr>
        <w:t>e</w:t>
      </w:r>
      <w:r w:rsidRPr="007337BA">
        <w:rPr>
          <w:rFonts w:ascii="Times New Roman" w:hAnsi="Times New Roman"/>
          <w:sz w:val="28"/>
          <w:szCs w:val="28"/>
          <w:lang w:val="en-GB"/>
        </w:rPr>
        <w:t xml:space="preserve"> protejate, conservarea habitatelor naturale, a florei și faunei sălbatice, cu modificările și completările ulterioare; </w:t>
      </w:r>
    </w:p>
    <w:p w:rsidR="0004364A" w:rsidRPr="00BD70D5" w:rsidRDefault="0004364A" w:rsidP="0004364A">
      <w:pPr>
        <w:spacing w:line="240" w:lineRule="auto"/>
        <w:rPr>
          <w:rFonts w:ascii="Times New Roman" w:hAnsi="Times New Roman"/>
          <w:sz w:val="28"/>
          <w:szCs w:val="28"/>
          <w:lang w:val="en-GB"/>
        </w:rPr>
      </w:pPr>
      <w:r>
        <w:rPr>
          <w:rFonts w:ascii="Times New Roman" w:hAnsi="Times New Roman"/>
          <w:sz w:val="28"/>
          <w:szCs w:val="28"/>
        </w:rPr>
        <w:t xml:space="preserve">c) </w:t>
      </w:r>
      <w:r w:rsidRPr="007337BA">
        <w:rPr>
          <w:rFonts w:ascii="Times New Roman" w:hAnsi="Times New Roman"/>
          <w:sz w:val="28"/>
          <w:szCs w:val="28"/>
        </w:rPr>
        <w:t xml:space="preserve">Proiectul </w:t>
      </w:r>
      <w:r>
        <w:rPr>
          <w:rFonts w:ascii="Times New Roman" w:hAnsi="Times New Roman"/>
          <w:sz w:val="28"/>
          <w:szCs w:val="28"/>
        </w:rPr>
        <w:t xml:space="preserve">propus </w:t>
      </w:r>
      <w:r w:rsidRPr="00D83D61">
        <w:rPr>
          <w:rFonts w:ascii="Times New Roman" w:hAnsi="Times New Roman"/>
          <w:b/>
          <w:sz w:val="28"/>
          <w:szCs w:val="28"/>
          <w:u w:val="single"/>
        </w:rPr>
        <w:t xml:space="preserve">intră </w:t>
      </w:r>
      <w:r>
        <w:rPr>
          <w:rFonts w:ascii="Times New Roman" w:hAnsi="Times New Roman"/>
          <w:sz w:val="28"/>
          <w:szCs w:val="28"/>
        </w:rPr>
        <w:t>sub incidenta legii apelor nr.107/1996 cu completările ulterioare,  art. 48 si 54,  deoarece alimentarea cu apă se face prin puţ forat iar colectarea apelor uzare se face în bazin vidanjabil.</w:t>
      </w:r>
      <w:r>
        <w:rPr>
          <w:rFonts w:ascii="Times New Roman" w:hAnsi="Times New Roman"/>
          <w:b/>
          <w:vanish/>
          <w:sz w:val="28"/>
          <w:szCs w:val="28"/>
          <w:lang w:val="ro-RO"/>
        </w:rPr>
        <w:t xml:space="preserve"> &lt;LLNK 11996   107 12 2F&lt;LLNK 119</w:t>
      </w:r>
    </w:p>
    <w:p w:rsidR="0004364A" w:rsidRDefault="0004364A" w:rsidP="0004364A">
      <w:pPr>
        <w:tabs>
          <w:tab w:val="left" w:pos="284"/>
          <w:tab w:val="left" w:pos="567"/>
        </w:tabs>
        <w:spacing w:after="0" w:line="240" w:lineRule="auto"/>
        <w:jc w:val="both"/>
        <w:rPr>
          <w:rFonts w:ascii="Times New Roman" w:hAnsi="Times New Roman"/>
          <w:sz w:val="28"/>
          <w:szCs w:val="28"/>
        </w:rPr>
      </w:pPr>
      <w:r>
        <w:rPr>
          <w:rFonts w:ascii="Times New Roman" w:hAnsi="Times New Roman"/>
          <w:sz w:val="28"/>
          <w:szCs w:val="28"/>
        </w:rPr>
        <w:t xml:space="preserve">       </w:t>
      </w:r>
      <w:r w:rsidRPr="0097467B">
        <w:rPr>
          <w:rFonts w:ascii="Times New Roman" w:hAnsi="Times New Roman"/>
          <w:sz w:val="28"/>
          <w:szCs w:val="28"/>
        </w:rPr>
        <w:t xml:space="preserve">În urma parcurgerii listei de control pentru etapa de încadrare şi a analizării criteriilor de selecţie conform Anexei 3 din Legea 292/2018, pentru stabilirea necesităţii efectuării evaluării impactului asupra mediului, s-a constatat că proiectul analizat </w:t>
      </w:r>
      <w:r w:rsidRPr="005F1431">
        <w:rPr>
          <w:rFonts w:ascii="Times New Roman" w:hAnsi="Times New Roman"/>
          <w:b/>
          <w:sz w:val="28"/>
          <w:szCs w:val="28"/>
        </w:rPr>
        <w:t>nu este</w:t>
      </w:r>
      <w:r w:rsidRPr="005F1431">
        <w:rPr>
          <w:rFonts w:ascii="Times New Roman" w:hAnsi="Times New Roman"/>
          <w:sz w:val="28"/>
          <w:szCs w:val="28"/>
        </w:rPr>
        <w:t xml:space="preserve"> </w:t>
      </w:r>
      <w:r w:rsidRPr="005F1431">
        <w:rPr>
          <w:rFonts w:ascii="Times New Roman" w:hAnsi="Times New Roman"/>
          <w:b/>
          <w:sz w:val="28"/>
          <w:szCs w:val="28"/>
        </w:rPr>
        <w:t xml:space="preserve">susceptibil </w:t>
      </w:r>
      <w:r w:rsidRPr="0097467B">
        <w:rPr>
          <w:rFonts w:ascii="Times New Roman" w:hAnsi="Times New Roman"/>
          <w:b/>
          <w:sz w:val="28"/>
          <w:szCs w:val="28"/>
        </w:rPr>
        <w:t>de a avea un impact semnificativ</w:t>
      </w:r>
      <w:r w:rsidRPr="0097467B">
        <w:rPr>
          <w:rFonts w:ascii="Times New Roman" w:hAnsi="Times New Roman"/>
          <w:sz w:val="28"/>
          <w:szCs w:val="28"/>
        </w:rPr>
        <w:t xml:space="preserve"> asupra mediului, din următoarele considerente:</w:t>
      </w:r>
    </w:p>
    <w:p w:rsidR="0004364A" w:rsidRPr="00C46C57" w:rsidRDefault="0004364A" w:rsidP="0004364A">
      <w:pPr>
        <w:tabs>
          <w:tab w:val="left" w:pos="284"/>
          <w:tab w:val="left" w:pos="567"/>
        </w:tabs>
        <w:spacing w:after="0" w:line="240" w:lineRule="auto"/>
        <w:jc w:val="both"/>
        <w:rPr>
          <w:rFonts w:ascii="Times New Roman" w:hAnsi="Times New Roman"/>
          <w:sz w:val="28"/>
          <w:szCs w:val="28"/>
        </w:rPr>
      </w:pPr>
    </w:p>
    <w:p w:rsidR="0004364A" w:rsidRPr="0035518F" w:rsidRDefault="0004364A" w:rsidP="0004364A">
      <w:pPr>
        <w:tabs>
          <w:tab w:val="left" w:pos="284"/>
          <w:tab w:val="left" w:pos="567"/>
        </w:tabs>
        <w:jc w:val="center"/>
        <w:rPr>
          <w:rFonts w:ascii="Times New Roman" w:hAnsi="Times New Roman"/>
          <w:b/>
          <w:sz w:val="28"/>
          <w:szCs w:val="28"/>
          <w:u w:val="single"/>
          <w:lang w:val="en-GB"/>
        </w:rPr>
      </w:pPr>
      <w:r w:rsidRPr="0097467B">
        <w:rPr>
          <w:rFonts w:ascii="Times New Roman" w:hAnsi="Times New Roman"/>
          <w:b/>
          <w:sz w:val="28"/>
          <w:szCs w:val="28"/>
        </w:rPr>
        <w:t>1.</w:t>
      </w:r>
      <w:r w:rsidRPr="0097467B">
        <w:rPr>
          <w:rFonts w:ascii="Times New Roman" w:hAnsi="Times New Roman"/>
          <w:b/>
          <w:sz w:val="28"/>
          <w:szCs w:val="28"/>
          <w:u w:val="single"/>
        </w:rPr>
        <w:t>Caracteristicile proiectului</w:t>
      </w:r>
      <w:r>
        <w:rPr>
          <w:rFonts w:ascii="Times New Roman" w:hAnsi="Times New Roman"/>
          <w:b/>
          <w:sz w:val="28"/>
          <w:szCs w:val="28"/>
          <w:u w:val="single"/>
          <w:lang w:val="en-GB"/>
        </w:rPr>
        <w:t>:</w:t>
      </w:r>
    </w:p>
    <w:p w:rsidR="0004364A" w:rsidRPr="00831069" w:rsidRDefault="0004364A" w:rsidP="0004364A">
      <w:pPr>
        <w:numPr>
          <w:ilvl w:val="0"/>
          <w:numId w:val="1"/>
        </w:numPr>
        <w:tabs>
          <w:tab w:val="left" w:pos="284"/>
          <w:tab w:val="left" w:pos="567"/>
        </w:tabs>
        <w:ind w:left="0" w:firstLine="0"/>
        <w:jc w:val="both"/>
        <w:rPr>
          <w:rFonts w:ascii="Times New Roman" w:hAnsi="Times New Roman"/>
          <w:sz w:val="28"/>
          <w:szCs w:val="28"/>
        </w:rPr>
      </w:pPr>
      <w:r w:rsidRPr="00831069">
        <w:rPr>
          <w:rFonts w:ascii="Times New Roman" w:hAnsi="Times New Roman"/>
          <w:b/>
          <w:sz w:val="28"/>
          <w:szCs w:val="28"/>
        </w:rPr>
        <w:t>Dimensiunea ș</w:t>
      </w:r>
      <w:r>
        <w:rPr>
          <w:rFonts w:ascii="Times New Roman" w:hAnsi="Times New Roman"/>
          <w:b/>
          <w:sz w:val="28"/>
          <w:szCs w:val="28"/>
        </w:rPr>
        <w:t>i concepția întregului proiect</w:t>
      </w:r>
      <w:r w:rsidRPr="00831069">
        <w:rPr>
          <w:rFonts w:ascii="Times New Roman" w:hAnsi="Times New Roman"/>
          <w:b/>
          <w:sz w:val="28"/>
          <w:szCs w:val="28"/>
        </w:rPr>
        <w:t>:</w:t>
      </w:r>
    </w:p>
    <w:p w:rsidR="0004364A" w:rsidRPr="00FD7FC3" w:rsidRDefault="0004364A" w:rsidP="0004364A">
      <w:pPr>
        <w:spacing w:after="0" w:line="240" w:lineRule="auto"/>
        <w:rPr>
          <w:rFonts w:ascii="Times New Roman" w:hAnsi="Times New Roman"/>
          <w:b/>
          <w:sz w:val="28"/>
          <w:szCs w:val="28"/>
          <w:u w:val="single"/>
          <w:lang w:val="ro-RO"/>
        </w:rPr>
      </w:pPr>
      <w:r w:rsidRPr="00FD7FC3">
        <w:rPr>
          <w:rFonts w:ascii="Times New Roman" w:hAnsi="Times New Roman"/>
          <w:b/>
          <w:sz w:val="28"/>
          <w:szCs w:val="28"/>
          <w:u w:val="single"/>
        </w:rPr>
        <w:t>Proiectul propune:</w:t>
      </w:r>
    </w:p>
    <w:p w:rsidR="0004364A" w:rsidRPr="00FD7FC3" w:rsidRDefault="0004364A" w:rsidP="0004364A">
      <w:pPr>
        <w:spacing w:after="0" w:line="240" w:lineRule="auto"/>
        <w:ind w:right="29"/>
        <w:jc w:val="both"/>
        <w:rPr>
          <w:rFonts w:ascii="Times New Roman" w:hAnsi="Times New Roman"/>
          <w:sz w:val="28"/>
          <w:szCs w:val="28"/>
          <w:lang w:val="ro-RO"/>
        </w:rPr>
      </w:pPr>
      <w:r>
        <w:rPr>
          <w:rFonts w:ascii="Times New Roman" w:hAnsi="Times New Roman"/>
          <w:sz w:val="28"/>
          <w:szCs w:val="28"/>
          <w:lang w:val="ro-RO"/>
        </w:rPr>
        <w:t>Terenul pe care urmează</w:t>
      </w:r>
      <w:r w:rsidRPr="00FD7FC3">
        <w:rPr>
          <w:rFonts w:ascii="Times New Roman" w:hAnsi="Times New Roman"/>
          <w:sz w:val="28"/>
          <w:szCs w:val="28"/>
          <w:lang w:val="ro-RO"/>
        </w:rPr>
        <w:t xml:space="preserve"> </w:t>
      </w:r>
      <w:r>
        <w:rPr>
          <w:rFonts w:ascii="Times New Roman" w:hAnsi="Times New Roman"/>
          <w:sz w:val="28"/>
          <w:szCs w:val="28"/>
          <w:lang w:val="ro-RO"/>
        </w:rPr>
        <w:t>sa se realizeze investiţ</w:t>
      </w:r>
      <w:r w:rsidRPr="00FD7FC3">
        <w:rPr>
          <w:rFonts w:ascii="Times New Roman" w:hAnsi="Times New Roman"/>
          <w:sz w:val="28"/>
          <w:szCs w:val="28"/>
          <w:lang w:val="ro-RO"/>
        </w:rPr>
        <w:t>ia</w:t>
      </w:r>
      <w:r>
        <w:rPr>
          <w:rFonts w:ascii="Times New Roman" w:hAnsi="Times New Roman"/>
          <w:sz w:val="28"/>
          <w:szCs w:val="28"/>
          <w:lang w:val="ro-RO"/>
        </w:rPr>
        <w:t xml:space="preserve"> (în suprafaţă</w:t>
      </w:r>
      <w:r w:rsidRPr="00FD7FC3">
        <w:rPr>
          <w:rFonts w:ascii="Times New Roman" w:hAnsi="Times New Roman"/>
          <w:sz w:val="28"/>
          <w:szCs w:val="28"/>
          <w:lang w:val="ro-RO"/>
        </w:rPr>
        <w:t xml:space="preserve"> de 826 mp) este situat </w:t>
      </w:r>
      <w:r>
        <w:rPr>
          <w:rFonts w:ascii="Times New Roman" w:hAnsi="Times New Roman"/>
          <w:sz w:val="28"/>
          <w:szCs w:val="28"/>
          <w:lang w:val="ro-RO"/>
        </w:rPr>
        <w:t>î</w:t>
      </w:r>
      <w:r w:rsidRPr="00FD7FC3">
        <w:rPr>
          <w:rFonts w:ascii="Times New Roman" w:hAnsi="Times New Roman"/>
          <w:sz w:val="28"/>
          <w:szCs w:val="28"/>
          <w:lang w:val="ro-RO"/>
        </w:rPr>
        <w:t xml:space="preserve">n intravilanul </w:t>
      </w:r>
      <w:r>
        <w:rPr>
          <w:rFonts w:ascii="Times New Roman" w:hAnsi="Times New Roman"/>
          <w:sz w:val="28"/>
          <w:szCs w:val="28"/>
          <w:lang w:val="ro-RO"/>
        </w:rPr>
        <w:t>satului Luminiş</w:t>
      </w:r>
      <w:r w:rsidRPr="00FD7FC3">
        <w:rPr>
          <w:rFonts w:ascii="Times New Roman" w:hAnsi="Times New Roman"/>
          <w:sz w:val="28"/>
          <w:szCs w:val="28"/>
          <w:lang w:val="ro-RO"/>
        </w:rPr>
        <w:t xml:space="preserve">, </w:t>
      </w:r>
      <w:r>
        <w:rPr>
          <w:rFonts w:ascii="Times New Roman" w:hAnsi="Times New Roman"/>
          <w:sz w:val="28"/>
          <w:szCs w:val="28"/>
          <w:lang w:val="ro-RO"/>
        </w:rPr>
        <w:t>com. Piatra  Şoimului</w:t>
      </w:r>
      <w:r w:rsidRPr="00FD7FC3">
        <w:rPr>
          <w:rFonts w:ascii="Times New Roman" w:hAnsi="Times New Roman"/>
          <w:sz w:val="28"/>
          <w:szCs w:val="28"/>
          <w:lang w:val="ro-RO"/>
        </w:rPr>
        <w:t xml:space="preserve">, judetul </w:t>
      </w:r>
      <w:r>
        <w:rPr>
          <w:rFonts w:ascii="Times New Roman" w:hAnsi="Times New Roman"/>
          <w:sz w:val="28"/>
          <w:szCs w:val="28"/>
          <w:lang w:val="ro-RO"/>
        </w:rPr>
        <w:t>Neamţ şi se află</w:t>
      </w:r>
      <w:r w:rsidRPr="00FD7FC3">
        <w:rPr>
          <w:rFonts w:ascii="Times New Roman" w:hAnsi="Times New Roman"/>
          <w:sz w:val="28"/>
          <w:szCs w:val="28"/>
          <w:lang w:val="ro-RO"/>
        </w:rPr>
        <w:t xml:space="preserve"> in proprietatea </w:t>
      </w:r>
      <w:r>
        <w:rPr>
          <w:rFonts w:ascii="Times New Roman" w:hAnsi="Times New Roman"/>
          <w:sz w:val="28"/>
          <w:szCs w:val="28"/>
          <w:lang w:val="ro-RO"/>
        </w:rPr>
        <w:t>Adăscăliţei Elena Nicoleta si Poli Danielle</w:t>
      </w:r>
      <w:r w:rsidRPr="00FD7FC3">
        <w:rPr>
          <w:rFonts w:ascii="Times New Roman" w:hAnsi="Times New Roman"/>
          <w:sz w:val="28"/>
          <w:szCs w:val="28"/>
          <w:lang w:val="ro-RO"/>
        </w:rPr>
        <w:t>.</w:t>
      </w:r>
    </w:p>
    <w:p w:rsidR="0004364A" w:rsidRPr="00FD7FC3" w:rsidRDefault="0004364A" w:rsidP="0004364A">
      <w:pPr>
        <w:spacing w:after="0" w:line="240" w:lineRule="auto"/>
        <w:ind w:right="29"/>
        <w:jc w:val="both"/>
        <w:rPr>
          <w:rFonts w:ascii="Times New Roman" w:hAnsi="Times New Roman"/>
          <w:sz w:val="28"/>
          <w:szCs w:val="28"/>
          <w:lang w:val="ro-RO"/>
        </w:rPr>
      </w:pPr>
      <w:r w:rsidRPr="00FD7FC3">
        <w:rPr>
          <w:rFonts w:ascii="Times New Roman" w:hAnsi="Times New Roman"/>
          <w:sz w:val="28"/>
          <w:szCs w:val="28"/>
          <w:lang w:val="ro-RO"/>
        </w:rPr>
        <w:t>Prin prezenta investi</w:t>
      </w:r>
      <w:r>
        <w:rPr>
          <w:rFonts w:ascii="Times New Roman" w:hAnsi="Times New Roman"/>
          <w:sz w:val="28"/>
          <w:szCs w:val="28"/>
          <w:lang w:val="ro-RO"/>
        </w:rPr>
        <w:t>ţtie se  doreşte</w:t>
      </w:r>
      <w:r w:rsidRPr="00FD7FC3">
        <w:rPr>
          <w:rFonts w:ascii="Times New Roman" w:hAnsi="Times New Roman"/>
          <w:sz w:val="28"/>
          <w:szCs w:val="28"/>
          <w:lang w:val="ro-RO"/>
        </w:rPr>
        <w:t xml:space="preserve"> schimbarea de </w:t>
      </w:r>
      <w:r>
        <w:rPr>
          <w:rFonts w:ascii="Times New Roman" w:hAnsi="Times New Roman"/>
          <w:sz w:val="28"/>
          <w:szCs w:val="28"/>
          <w:lang w:val="ro-RO"/>
        </w:rPr>
        <w:t>destinaţie a suprafeţei de la parterul unei anexe în spaţ</w:t>
      </w:r>
      <w:r w:rsidRPr="00FD7FC3">
        <w:rPr>
          <w:rFonts w:ascii="Times New Roman" w:hAnsi="Times New Roman"/>
          <w:sz w:val="28"/>
          <w:szCs w:val="28"/>
          <w:lang w:val="ro-RO"/>
        </w:rPr>
        <w:t xml:space="preserve">iu </w:t>
      </w:r>
      <w:r>
        <w:rPr>
          <w:rFonts w:ascii="Times New Roman" w:hAnsi="Times New Roman"/>
          <w:sz w:val="28"/>
          <w:szCs w:val="28"/>
          <w:lang w:val="ro-RO"/>
        </w:rPr>
        <w:t>de producţ</w:t>
      </w:r>
      <w:r w:rsidRPr="00FD7FC3">
        <w:rPr>
          <w:rFonts w:ascii="Times New Roman" w:hAnsi="Times New Roman"/>
          <w:sz w:val="28"/>
          <w:szCs w:val="28"/>
          <w:lang w:val="ro-RO"/>
        </w:rPr>
        <w:t>ie mase plastice.</w:t>
      </w:r>
    </w:p>
    <w:p w:rsidR="0004364A" w:rsidRDefault="0004364A" w:rsidP="0004364A">
      <w:pPr>
        <w:spacing w:after="0" w:line="240" w:lineRule="auto"/>
        <w:ind w:right="29"/>
        <w:jc w:val="both"/>
        <w:rPr>
          <w:rFonts w:ascii="Times New Roman" w:hAnsi="Times New Roman"/>
          <w:b/>
          <w:sz w:val="28"/>
          <w:szCs w:val="28"/>
          <w:lang w:val="ro-RO"/>
        </w:rPr>
      </w:pPr>
      <w:r>
        <w:rPr>
          <w:rFonts w:ascii="Times New Roman" w:hAnsi="Times New Roman"/>
          <w:sz w:val="28"/>
          <w:szCs w:val="28"/>
          <w:lang w:val="ro-RO"/>
        </w:rPr>
        <w:t>Î</w:t>
      </w:r>
      <w:r w:rsidRPr="00FD7FC3">
        <w:rPr>
          <w:rFonts w:ascii="Times New Roman" w:hAnsi="Times New Roman"/>
          <w:sz w:val="28"/>
          <w:szCs w:val="28"/>
          <w:lang w:val="ro-RO"/>
        </w:rPr>
        <w:t xml:space="preserve">n spatiul propus, </w:t>
      </w:r>
      <w:r>
        <w:rPr>
          <w:rFonts w:ascii="Times New Roman" w:hAnsi="Times New Roman"/>
          <w:b/>
          <w:sz w:val="28"/>
          <w:szCs w:val="28"/>
          <w:lang w:val="ro-RO"/>
        </w:rPr>
        <w:t xml:space="preserve">se vor fabrica </w:t>
      </w:r>
      <w:r w:rsidRPr="00FD7FC3">
        <w:rPr>
          <w:rFonts w:ascii="Times New Roman" w:hAnsi="Times New Roman"/>
          <w:b/>
          <w:sz w:val="28"/>
          <w:szCs w:val="28"/>
          <w:lang w:val="ro-RO"/>
        </w:rPr>
        <w:t>produse din plastic</w:t>
      </w:r>
      <w:r w:rsidRPr="00FD7FC3">
        <w:rPr>
          <w:rFonts w:ascii="Times New Roman" w:hAnsi="Times New Roman"/>
          <w:sz w:val="28"/>
          <w:szCs w:val="28"/>
          <w:lang w:val="ro-RO"/>
        </w:rPr>
        <w:t>;</w:t>
      </w:r>
      <w:r>
        <w:rPr>
          <w:rFonts w:ascii="Times New Roman" w:hAnsi="Times New Roman"/>
          <w:b/>
          <w:sz w:val="28"/>
          <w:szCs w:val="28"/>
          <w:lang w:val="ro-RO"/>
        </w:rPr>
        <w:t xml:space="preserve"> </w:t>
      </w:r>
    </w:p>
    <w:p w:rsidR="0004364A" w:rsidRPr="00344AF2" w:rsidRDefault="0004364A" w:rsidP="0004364A">
      <w:pPr>
        <w:spacing w:after="0" w:line="240" w:lineRule="auto"/>
        <w:ind w:right="29"/>
        <w:jc w:val="both"/>
        <w:rPr>
          <w:rFonts w:ascii="Times New Roman" w:hAnsi="Times New Roman"/>
          <w:b/>
          <w:sz w:val="28"/>
          <w:szCs w:val="28"/>
          <w:lang w:val="ro-RO"/>
        </w:rPr>
      </w:pPr>
      <w:r w:rsidRPr="00344AF2">
        <w:rPr>
          <w:rFonts w:ascii="Times New Roman" w:hAnsi="Times New Roman"/>
          <w:b/>
          <w:sz w:val="28"/>
          <w:szCs w:val="28"/>
          <w:lang w:val="ro-RO"/>
        </w:rPr>
        <w:sym w:font="Wingdings" w:char="F09F"/>
      </w:r>
      <w:r w:rsidRPr="00344AF2">
        <w:rPr>
          <w:rFonts w:ascii="Times New Roman" w:hAnsi="Times New Roman"/>
          <w:b/>
          <w:sz w:val="28"/>
          <w:szCs w:val="28"/>
          <w:lang w:val="ro-RO"/>
        </w:rPr>
        <w:t xml:space="preserve"> Justificarea necesitatii proiectului</w:t>
      </w:r>
    </w:p>
    <w:p w:rsidR="0004364A" w:rsidRPr="00344AF2" w:rsidRDefault="0004364A" w:rsidP="0004364A">
      <w:pPr>
        <w:spacing w:after="0" w:line="240" w:lineRule="auto"/>
        <w:ind w:right="29"/>
        <w:jc w:val="both"/>
        <w:rPr>
          <w:rFonts w:ascii="Times New Roman" w:hAnsi="Times New Roman"/>
          <w:sz w:val="28"/>
          <w:szCs w:val="28"/>
          <w:lang w:val="ro-RO"/>
        </w:rPr>
      </w:pPr>
      <w:r w:rsidRPr="00344AF2">
        <w:rPr>
          <w:rFonts w:ascii="Times New Roman" w:hAnsi="Times New Roman"/>
          <w:sz w:val="28"/>
          <w:szCs w:val="28"/>
          <w:lang w:val="ro-RO"/>
        </w:rPr>
        <w:t xml:space="preserve">- imbunatatirea veniturilor beneficiarului ca urmare a activitatii desfasurate </w:t>
      </w:r>
    </w:p>
    <w:p w:rsidR="0004364A" w:rsidRPr="00344AF2" w:rsidRDefault="0004364A" w:rsidP="0004364A">
      <w:pPr>
        <w:numPr>
          <w:ilvl w:val="0"/>
          <w:numId w:val="5"/>
        </w:numPr>
        <w:tabs>
          <w:tab w:val="clear" w:pos="1800"/>
          <w:tab w:val="num" w:pos="540"/>
        </w:tabs>
        <w:spacing w:after="0" w:line="240" w:lineRule="auto"/>
        <w:ind w:left="540" w:right="29" w:firstLine="0"/>
        <w:jc w:val="both"/>
        <w:rPr>
          <w:rFonts w:ascii="Times New Roman" w:hAnsi="Times New Roman"/>
          <w:sz w:val="28"/>
          <w:szCs w:val="28"/>
          <w:lang w:val="ro-RO"/>
        </w:rPr>
      </w:pPr>
      <w:r w:rsidRPr="00344AF2">
        <w:rPr>
          <w:rFonts w:ascii="Times New Roman" w:hAnsi="Times New Roman"/>
          <w:sz w:val="28"/>
          <w:szCs w:val="28"/>
          <w:lang w:val="ro-RO"/>
        </w:rPr>
        <w:t xml:space="preserve">crearea de noi locuri de munca </w:t>
      </w:r>
    </w:p>
    <w:p w:rsidR="0004364A" w:rsidRPr="00FD7FC3" w:rsidRDefault="0004364A" w:rsidP="0004364A">
      <w:pPr>
        <w:spacing w:after="0" w:line="240" w:lineRule="auto"/>
        <w:ind w:right="29"/>
        <w:jc w:val="both"/>
        <w:rPr>
          <w:rFonts w:ascii="Times New Roman" w:hAnsi="Times New Roman"/>
          <w:b/>
          <w:sz w:val="28"/>
          <w:szCs w:val="28"/>
          <w:lang w:val="ro-RO"/>
        </w:rPr>
      </w:pPr>
      <w:bookmarkStart w:id="0" w:name="_Hlk105336853"/>
      <w:r w:rsidRPr="00344AF2">
        <w:rPr>
          <w:rFonts w:ascii="Times New Roman" w:hAnsi="Times New Roman"/>
          <w:b/>
          <w:sz w:val="28"/>
          <w:szCs w:val="28"/>
          <w:lang w:val="ro-RO"/>
        </w:rPr>
        <w:sym w:font="Wingdings" w:char="F09F"/>
      </w:r>
      <w:r w:rsidRPr="00344AF2">
        <w:rPr>
          <w:rFonts w:ascii="Times New Roman" w:hAnsi="Times New Roman"/>
          <w:b/>
          <w:sz w:val="28"/>
          <w:szCs w:val="28"/>
          <w:lang w:val="ro-RO"/>
        </w:rPr>
        <w:t xml:space="preserve">  perioada de implementare propusa</w:t>
      </w:r>
    </w:p>
    <w:p w:rsidR="0004364A" w:rsidRPr="00FD7FC3" w:rsidRDefault="0004364A" w:rsidP="0004364A">
      <w:pPr>
        <w:spacing w:after="0" w:line="240" w:lineRule="auto"/>
        <w:ind w:right="29"/>
        <w:jc w:val="both"/>
        <w:rPr>
          <w:rFonts w:ascii="Times New Roman" w:hAnsi="Times New Roman"/>
          <w:sz w:val="28"/>
          <w:szCs w:val="28"/>
          <w:lang w:val="ro-RO"/>
        </w:rPr>
      </w:pPr>
      <w:r w:rsidRPr="00FD7FC3">
        <w:rPr>
          <w:rFonts w:ascii="Times New Roman" w:hAnsi="Times New Roman"/>
          <w:sz w:val="28"/>
          <w:szCs w:val="28"/>
          <w:lang w:val="ro-RO"/>
        </w:rPr>
        <w:t xml:space="preserve">-        investitia are ca perioada de implementare 2 ani </w:t>
      </w:r>
      <w:bookmarkEnd w:id="0"/>
    </w:p>
    <w:p w:rsidR="0004364A" w:rsidRPr="00FD7FC3" w:rsidRDefault="0004364A" w:rsidP="0004364A">
      <w:pPr>
        <w:spacing w:after="0" w:line="240" w:lineRule="auto"/>
        <w:ind w:right="29"/>
        <w:jc w:val="both"/>
        <w:rPr>
          <w:rFonts w:ascii="Times New Roman" w:hAnsi="Times New Roman"/>
          <w:b/>
          <w:sz w:val="28"/>
          <w:szCs w:val="28"/>
          <w:lang w:val="ro-RO"/>
        </w:rPr>
      </w:pPr>
      <w:r>
        <w:rPr>
          <w:rFonts w:ascii="Times New Roman" w:hAnsi="Times New Roman"/>
          <w:b/>
          <w:sz w:val="28"/>
          <w:szCs w:val="28"/>
          <w:lang w:val="ro-RO"/>
        </w:rPr>
        <w:sym w:font="Wingdings" w:char="F09F"/>
      </w:r>
      <w:r>
        <w:rPr>
          <w:rFonts w:ascii="Times New Roman" w:hAnsi="Times New Roman"/>
          <w:b/>
          <w:sz w:val="28"/>
          <w:szCs w:val="28"/>
          <w:lang w:val="ro-RO"/>
        </w:rPr>
        <w:t xml:space="preserve"> </w:t>
      </w:r>
      <w:r w:rsidRPr="00FD7FC3">
        <w:rPr>
          <w:rFonts w:ascii="Times New Roman" w:hAnsi="Times New Roman"/>
          <w:b/>
          <w:sz w:val="28"/>
          <w:szCs w:val="28"/>
          <w:lang w:val="ro-RO"/>
        </w:rPr>
        <w:t>Elemente specifice carcteristice proiectului propus:</w:t>
      </w:r>
    </w:p>
    <w:p w:rsidR="0004364A" w:rsidRPr="00FD7FC3" w:rsidRDefault="0004364A" w:rsidP="0004364A">
      <w:pPr>
        <w:autoSpaceDE w:val="0"/>
        <w:autoSpaceDN w:val="0"/>
        <w:adjustRightInd w:val="0"/>
        <w:spacing w:after="0" w:line="240" w:lineRule="auto"/>
        <w:ind w:right="29"/>
        <w:jc w:val="both"/>
        <w:rPr>
          <w:rFonts w:ascii="Times New Roman" w:hAnsi="Times New Roman"/>
          <w:sz w:val="28"/>
          <w:szCs w:val="28"/>
          <w:lang w:val="ro-RO"/>
        </w:rPr>
      </w:pPr>
      <w:bookmarkStart w:id="1" w:name="_Hlk98091230"/>
      <w:r w:rsidRPr="00FD7FC3">
        <w:rPr>
          <w:rFonts w:ascii="Times New Roman" w:hAnsi="Times New Roman"/>
          <w:sz w:val="28"/>
          <w:szCs w:val="28"/>
          <w:lang w:val="ro-RO"/>
        </w:rPr>
        <w:t xml:space="preserve">Constructia existenta este amplasata in intravilan </w:t>
      </w:r>
      <w:r>
        <w:rPr>
          <w:rFonts w:ascii="Times New Roman" w:hAnsi="Times New Roman"/>
          <w:sz w:val="28"/>
          <w:szCs w:val="28"/>
          <w:lang w:val="ro-RO"/>
        </w:rPr>
        <w:t xml:space="preserve"> sat Luminiş com.Piatra Şoimului  numar cadastral 51590</w:t>
      </w:r>
      <w:r w:rsidRPr="00FD7FC3">
        <w:rPr>
          <w:rFonts w:ascii="Times New Roman" w:hAnsi="Times New Roman"/>
          <w:sz w:val="28"/>
          <w:szCs w:val="28"/>
          <w:lang w:val="ro-RO"/>
        </w:rPr>
        <w:t xml:space="preserve"> si are ca vecini:</w:t>
      </w:r>
    </w:p>
    <w:p w:rsidR="0004364A" w:rsidRPr="00FD7FC3" w:rsidRDefault="0004364A" w:rsidP="0004364A">
      <w:pPr>
        <w:spacing w:after="0" w:line="240" w:lineRule="auto"/>
        <w:ind w:right="29"/>
        <w:jc w:val="both"/>
        <w:rPr>
          <w:rFonts w:ascii="Times New Roman" w:hAnsi="Times New Roman"/>
          <w:sz w:val="28"/>
          <w:szCs w:val="28"/>
          <w:lang w:val="ro-RO"/>
        </w:rPr>
      </w:pPr>
      <w:r w:rsidRPr="00FD7FC3">
        <w:rPr>
          <w:rFonts w:ascii="Times New Roman" w:hAnsi="Times New Roman"/>
          <w:sz w:val="28"/>
          <w:szCs w:val="28"/>
          <w:lang w:val="ro-RO"/>
        </w:rPr>
        <w:t xml:space="preserve">-  </w:t>
      </w:r>
      <w:r w:rsidRPr="00FD7FC3">
        <w:rPr>
          <w:rFonts w:ascii="Times New Roman" w:hAnsi="Times New Roman"/>
          <w:b/>
          <w:sz w:val="28"/>
          <w:szCs w:val="28"/>
          <w:lang w:val="ro-RO"/>
        </w:rPr>
        <w:t>la Nord</w:t>
      </w:r>
      <w:r w:rsidRPr="00FD7FC3">
        <w:rPr>
          <w:rFonts w:ascii="Times New Roman" w:hAnsi="Times New Roman"/>
          <w:sz w:val="28"/>
          <w:szCs w:val="28"/>
          <w:lang w:val="ro-RO"/>
        </w:rPr>
        <w:t xml:space="preserve"> – </w:t>
      </w:r>
      <w:r>
        <w:rPr>
          <w:rFonts w:ascii="Times New Roman" w:hAnsi="Times New Roman"/>
          <w:sz w:val="28"/>
          <w:szCs w:val="28"/>
          <w:lang w:val="ro-RO"/>
        </w:rPr>
        <w:t>str. Bărdăneşti</w:t>
      </w:r>
      <w:r w:rsidRPr="00FD7FC3">
        <w:rPr>
          <w:rFonts w:ascii="Times New Roman" w:hAnsi="Times New Roman"/>
          <w:sz w:val="28"/>
          <w:szCs w:val="28"/>
          <w:lang w:val="ro-RO"/>
        </w:rPr>
        <w:t>.;</w:t>
      </w:r>
    </w:p>
    <w:p w:rsidR="0004364A" w:rsidRDefault="0004364A" w:rsidP="0004364A">
      <w:pPr>
        <w:spacing w:after="0" w:line="240" w:lineRule="auto"/>
        <w:ind w:right="29"/>
        <w:jc w:val="both"/>
        <w:rPr>
          <w:rFonts w:ascii="Times New Roman" w:hAnsi="Times New Roman"/>
          <w:sz w:val="28"/>
          <w:szCs w:val="28"/>
          <w:lang w:val="ro-RO"/>
        </w:rPr>
      </w:pPr>
      <w:r w:rsidRPr="00FD7FC3">
        <w:rPr>
          <w:rFonts w:ascii="Times New Roman" w:hAnsi="Times New Roman"/>
          <w:sz w:val="28"/>
          <w:szCs w:val="28"/>
          <w:lang w:val="ro-RO"/>
        </w:rPr>
        <w:t xml:space="preserve">-  </w:t>
      </w:r>
      <w:r w:rsidRPr="00FD7FC3">
        <w:rPr>
          <w:rFonts w:ascii="Times New Roman" w:hAnsi="Times New Roman"/>
          <w:b/>
          <w:sz w:val="28"/>
          <w:szCs w:val="28"/>
          <w:lang w:val="ro-RO"/>
        </w:rPr>
        <w:t>la Sud</w:t>
      </w:r>
      <w:r w:rsidRPr="00FD7FC3">
        <w:rPr>
          <w:rFonts w:ascii="Times New Roman" w:hAnsi="Times New Roman"/>
          <w:sz w:val="28"/>
          <w:szCs w:val="28"/>
          <w:lang w:val="ro-RO"/>
        </w:rPr>
        <w:t xml:space="preserve">   – </w:t>
      </w:r>
      <w:r>
        <w:rPr>
          <w:rFonts w:ascii="Times New Roman" w:hAnsi="Times New Roman"/>
          <w:sz w:val="28"/>
          <w:szCs w:val="28"/>
          <w:lang w:val="ro-RO"/>
        </w:rPr>
        <w:t>D.J. 156E Roznov - Neguleşti</w:t>
      </w:r>
      <w:r w:rsidRPr="00FD7FC3">
        <w:rPr>
          <w:rFonts w:ascii="Times New Roman" w:hAnsi="Times New Roman"/>
          <w:sz w:val="28"/>
          <w:szCs w:val="28"/>
          <w:lang w:val="ro-RO"/>
        </w:rPr>
        <w:t>;</w:t>
      </w:r>
    </w:p>
    <w:p w:rsidR="0004364A" w:rsidRPr="00FD7FC3" w:rsidRDefault="0004364A" w:rsidP="0004364A">
      <w:pPr>
        <w:spacing w:after="0" w:line="240" w:lineRule="auto"/>
        <w:ind w:right="29"/>
        <w:jc w:val="both"/>
        <w:rPr>
          <w:rFonts w:ascii="Times New Roman" w:hAnsi="Times New Roman"/>
          <w:sz w:val="28"/>
          <w:szCs w:val="28"/>
          <w:lang w:val="ro-RO"/>
        </w:rPr>
      </w:pPr>
      <w:r w:rsidRPr="00FD7FC3">
        <w:rPr>
          <w:rFonts w:ascii="Times New Roman" w:hAnsi="Times New Roman"/>
          <w:sz w:val="28"/>
          <w:szCs w:val="28"/>
          <w:lang w:val="ro-RO"/>
        </w:rPr>
        <w:t xml:space="preserve">- </w:t>
      </w:r>
      <w:r>
        <w:rPr>
          <w:rFonts w:ascii="Times New Roman" w:hAnsi="Times New Roman"/>
          <w:sz w:val="28"/>
          <w:szCs w:val="28"/>
          <w:lang w:val="ro-RO"/>
        </w:rPr>
        <w:t xml:space="preserve"> </w:t>
      </w:r>
      <w:r w:rsidRPr="00FD7FC3">
        <w:rPr>
          <w:rFonts w:ascii="Times New Roman" w:hAnsi="Times New Roman"/>
          <w:b/>
          <w:sz w:val="28"/>
          <w:szCs w:val="28"/>
          <w:lang w:val="ro-RO"/>
        </w:rPr>
        <w:t>la Est</w:t>
      </w:r>
      <w:r w:rsidRPr="00FD7FC3">
        <w:rPr>
          <w:rFonts w:ascii="Times New Roman" w:hAnsi="Times New Roman"/>
          <w:sz w:val="28"/>
          <w:szCs w:val="28"/>
          <w:lang w:val="ro-RO"/>
        </w:rPr>
        <w:t xml:space="preserve"> – </w:t>
      </w:r>
      <w:r>
        <w:rPr>
          <w:rFonts w:ascii="Times New Roman" w:hAnsi="Times New Roman"/>
          <w:sz w:val="28"/>
          <w:szCs w:val="28"/>
          <w:lang w:val="ro-RO"/>
        </w:rPr>
        <w:t>Tapalaga Nicolae</w:t>
      </w:r>
      <w:r w:rsidRPr="00FD7FC3">
        <w:rPr>
          <w:rFonts w:ascii="Times New Roman" w:hAnsi="Times New Roman"/>
          <w:sz w:val="28"/>
          <w:szCs w:val="28"/>
          <w:lang w:val="ro-RO"/>
        </w:rPr>
        <w:t>;</w:t>
      </w:r>
    </w:p>
    <w:p w:rsidR="0004364A" w:rsidRPr="00FD7FC3" w:rsidRDefault="0004364A" w:rsidP="0004364A">
      <w:pPr>
        <w:spacing w:after="0" w:line="240" w:lineRule="auto"/>
        <w:ind w:right="29"/>
        <w:jc w:val="both"/>
        <w:rPr>
          <w:rFonts w:ascii="Times New Roman" w:hAnsi="Times New Roman"/>
          <w:sz w:val="28"/>
          <w:szCs w:val="28"/>
          <w:lang w:val="ro-RO"/>
        </w:rPr>
      </w:pPr>
      <w:r w:rsidRPr="00FD7FC3">
        <w:rPr>
          <w:rFonts w:ascii="Times New Roman" w:hAnsi="Times New Roman"/>
          <w:sz w:val="28"/>
          <w:szCs w:val="28"/>
          <w:lang w:val="ro-RO"/>
        </w:rPr>
        <w:lastRenderedPageBreak/>
        <w:t xml:space="preserve">-  </w:t>
      </w:r>
      <w:r w:rsidRPr="00FD7FC3">
        <w:rPr>
          <w:rFonts w:ascii="Times New Roman" w:hAnsi="Times New Roman"/>
          <w:b/>
          <w:sz w:val="28"/>
          <w:szCs w:val="28"/>
          <w:lang w:val="ro-RO"/>
        </w:rPr>
        <w:t xml:space="preserve">la Vest </w:t>
      </w:r>
      <w:r w:rsidRPr="00FD7FC3">
        <w:rPr>
          <w:rFonts w:ascii="Times New Roman" w:hAnsi="Times New Roman"/>
          <w:sz w:val="28"/>
          <w:szCs w:val="28"/>
          <w:lang w:val="ro-RO"/>
        </w:rPr>
        <w:t xml:space="preserve"> – </w:t>
      </w:r>
      <w:r>
        <w:rPr>
          <w:rFonts w:ascii="Times New Roman" w:hAnsi="Times New Roman"/>
          <w:sz w:val="28"/>
          <w:szCs w:val="28"/>
          <w:lang w:val="ro-RO"/>
        </w:rPr>
        <w:t>Matei Vasile</w:t>
      </w:r>
      <w:r w:rsidRPr="00FD7FC3">
        <w:rPr>
          <w:rFonts w:ascii="Times New Roman" w:hAnsi="Times New Roman"/>
          <w:sz w:val="28"/>
          <w:szCs w:val="28"/>
          <w:lang w:val="ro-RO"/>
        </w:rPr>
        <w:t>;</w:t>
      </w:r>
    </w:p>
    <w:bookmarkEnd w:id="1"/>
    <w:p w:rsidR="0004364A" w:rsidRPr="00FD7FC3" w:rsidRDefault="0004364A" w:rsidP="0004364A">
      <w:pPr>
        <w:autoSpaceDE w:val="0"/>
        <w:autoSpaceDN w:val="0"/>
        <w:adjustRightInd w:val="0"/>
        <w:spacing w:after="0" w:line="240" w:lineRule="auto"/>
        <w:ind w:right="29"/>
        <w:jc w:val="both"/>
        <w:rPr>
          <w:rFonts w:ascii="Times New Roman" w:hAnsi="Times New Roman"/>
          <w:sz w:val="28"/>
          <w:szCs w:val="28"/>
          <w:lang w:val="ro-RO"/>
        </w:rPr>
      </w:pPr>
      <w:r w:rsidRPr="00FD7FC3">
        <w:rPr>
          <w:rFonts w:ascii="Times New Roman" w:hAnsi="Times New Roman"/>
          <w:sz w:val="28"/>
          <w:szCs w:val="28"/>
          <w:lang w:val="ro-RO"/>
        </w:rPr>
        <w:t>Suprafetele aferente spatiilor care compun prezenta investitie, sunt distribuite dupa cum urmeaza:</w:t>
      </w:r>
    </w:p>
    <w:p w:rsidR="0004364A" w:rsidRPr="00FD7FC3" w:rsidRDefault="0004364A" w:rsidP="0004364A">
      <w:pPr>
        <w:autoSpaceDE w:val="0"/>
        <w:autoSpaceDN w:val="0"/>
        <w:adjustRightInd w:val="0"/>
        <w:spacing w:after="120" w:line="240" w:lineRule="auto"/>
        <w:ind w:right="29"/>
        <w:jc w:val="both"/>
        <w:rPr>
          <w:rFonts w:ascii="Times New Roman" w:hAnsi="Times New Roman"/>
          <w:sz w:val="28"/>
          <w:szCs w:val="28"/>
          <w:lang w:val="ro-RO"/>
        </w:rPr>
      </w:pPr>
    </w:p>
    <w:tbl>
      <w:tblPr>
        <w:tblW w:w="46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0"/>
        <w:gridCol w:w="3448"/>
      </w:tblGrid>
      <w:tr w:rsidR="0004364A" w:rsidRPr="00FD7FC3" w:rsidTr="00BE70CD">
        <w:trPr>
          <w:trHeight w:val="271"/>
          <w:jc w:val="center"/>
        </w:trPr>
        <w:tc>
          <w:tcPr>
            <w:tcW w:w="2964" w:type="pct"/>
          </w:tcPr>
          <w:p w:rsidR="0004364A" w:rsidRPr="00FD7FC3" w:rsidRDefault="0004364A" w:rsidP="00BE70CD">
            <w:pPr>
              <w:autoSpaceDE w:val="0"/>
              <w:autoSpaceDN w:val="0"/>
              <w:adjustRightInd w:val="0"/>
              <w:spacing w:line="240" w:lineRule="auto"/>
              <w:ind w:right="29"/>
              <w:jc w:val="center"/>
              <w:rPr>
                <w:rFonts w:ascii="Times New Roman" w:hAnsi="Times New Roman"/>
                <w:b/>
                <w:sz w:val="28"/>
                <w:szCs w:val="28"/>
                <w:lang w:val="ro-RO"/>
              </w:rPr>
            </w:pPr>
            <w:r w:rsidRPr="00FD7FC3">
              <w:rPr>
                <w:rFonts w:ascii="Times New Roman" w:hAnsi="Times New Roman"/>
                <w:b/>
                <w:sz w:val="28"/>
                <w:szCs w:val="28"/>
                <w:lang w:val="ro-RO"/>
              </w:rPr>
              <w:t>Denumire incapere</w:t>
            </w:r>
          </w:p>
        </w:tc>
        <w:tc>
          <w:tcPr>
            <w:tcW w:w="2036" w:type="pct"/>
          </w:tcPr>
          <w:p w:rsidR="0004364A" w:rsidRPr="00FD7FC3" w:rsidRDefault="0004364A" w:rsidP="00BE70CD">
            <w:pPr>
              <w:autoSpaceDE w:val="0"/>
              <w:autoSpaceDN w:val="0"/>
              <w:adjustRightInd w:val="0"/>
              <w:spacing w:line="240" w:lineRule="auto"/>
              <w:ind w:right="29"/>
              <w:jc w:val="center"/>
              <w:rPr>
                <w:rFonts w:ascii="Times New Roman" w:hAnsi="Times New Roman"/>
                <w:b/>
                <w:sz w:val="28"/>
                <w:szCs w:val="28"/>
                <w:lang w:val="ro-RO"/>
              </w:rPr>
            </w:pPr>
            <w:r w:rsidRPr="00FD7FC3">
              <w:rPr>
                <w:rFonts w:ascii="Times New Roman" w:hAnsi="Times New Roman"/>
                <w:b/>
                <w:sz w:val="28"/>
                <w:szCs w:val="28"/>
                <w:lang w:val="ro-RO"/>
              </w:rPr>
              <w:t>Suprafata (mp)</w:t>
            </w:r>
          </w:p>
        </w:tc>
      </w:tr>
      <w:tr w:rsidR="0004364A" w:rsidRPr="00FD7FC3" w:rsidTr="00BE70CD">
        <w:trPr>
          <w:trHeight w:val="271"/>
          <w:jc w:val="center"/>
        </w:trPr>
        <w:tc>
          <w:tcPr>
            <w:tcW w:w="2964" w:type="pct"/>
          </w:tcPr>
          <w:p w:rsidR="0004364A" w:rsidRPr="00FD7FC3" w:rsidRDefault="0004364A" w:rsidP="00BE70CD">
            <w:pPr>
              <w:autoSpaceDE w:val="0"/>
              <w:autoSpaceDN w:val="0"/>
              <w:adjustRightInd w:val="0"/>
              <w:spacing w:line="240" w:lineRule="auto"/>
              <w:ind w:right="29"/>
              <w:jc w:val="both"/>
              <w:rPr>
                <w:rFonts w:ascii="Times New Roman" w:hAnsi="Times New Roman"/>
                <w:sz w:val="28"/>
                <w:szCs w:val="28"/>
                <w:lang w:val="ro-RO"/>
              </w:rPr>
            </w:pPr>
            <w:r w:rsidRPr="00FD7FC3">
              <w:rPr>
                <w:rFonts w:ascii="Times New Roman" w:hAnsi="Times New Roman"/>
                <w:sz w:val="28"/>
                <w:szCs w:val="28"/>
                <w:lang w:val="ro-RO"/>
              </w:rPr>
              <w:t>HALA  DE PRODUCTIE</w:t>
            </w:r>
          </w:p>
        </w:tc>
        <w:tc>
          <w:tcPr>
            <w:tcW w:w="2036" w:type="pct"/>
          </w:tcPr>
          <w:p w:rsidR="0004364A" w:rsidRPr="00FD7FC3" w:rsidRDefault="0004364A" w:rsidP="00BE70CD">
            <w:pPr>
              <w:autoSpaceDE w:val="0"/>
              <w:autoSpaceDN w:val="0"/>
              <w:adjustRightInd w:val="0"/>
              <w:spacing w:line="240" w:lineRule="auto"/>
              <w:ind w:right="29"/>
              <w:jc w:val="center"/>
              <w:rPr>
                <w:rFonts w:ascii="Times New Roman" w:hAnsi="Times New Roman"/>
                <w:sz w:val="28"/>
                <w:szCs w:val="28"/>
                <w:lang w:val="ro-RO"/>
              </w:rPr>
            </w:pPr>
            <w:r w:rsidRPr="00FD7FC3">
              <w:rPr>
                <w:rFonts w:ascii="Times New Roman" w:hAnsi="Times New Roman"/>
                <w:color w:val="000000"/>
                <w:sz w:val="28"/>
                <w:szCs w:val="28"/>
                <w:lang w:val="ro-RO"/>
              </w:rPr>
              <w:t>44.00</w:t>
            </w:r>
          </w:p>
        </w:tc>
      </w:tr>
    </w:tbl>
    <w:p w:rsidR="0004364A" w:rsidRPr="00FD7FC3" w:rsidRDefault="0004364A" w:rsidP="0004364A">
      <w:pPr>
        <w:spacing w:line="240" w:lineRule="auto"/>
        <w:ind w:right="29"/>
        <w:rPr>
          <w:rFonts w:ascii="Times New Roman" w:hAnsi="Times New Roman"/>
          <w:b/>
          <w:sz w:val="28"/>
          <w:szCs w:val="28"/>
          <w:lang w:val="ro-RO"/>
        </w:rPr>
      </w:pPr>
    </w:p>
    <w:tbl>
      <w:tblPr>
        <w:tblW w:w="4595"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284" w:type="dxa"/>
        </w:tblCellMar>
        <w:tblLook w:val="01E0" w:firstRow="1" w:lastRow="1" w:firstColumn="1" w:lastColumn="1" w:noHBand="0" w:noVBand="0"/>
      </w:tblPr>
      <w:tblGrid>
        <w:gridCol w:w="4926"/>
        <w:gridCol w:w="3512"/>
      </w:tblGrid>
      <w:tr w:rsidR="0004364A" w:rsidRPr="00FD7FC3" w:rsidTr="00BE70CD">
        <w:trPr>
          <w:trHeight w:val="272"/>
        </w:trPr>
        <w:tc>
          <w:tcPr>
            <w:tcW w:w="2919" w:type="pct"/>
          </w:tcPr>
          <w:p w:rsidR="0004364A" w:rsidRPr="00FD7FC3" w:rsidRDefault="0004364A" w:rsidP="00BE70CD">
            <w:pPr>
              <w:spacing w:line="240" w:lineRule="auto"/>
              <w:ind w:left="203" w:right="29"/>
              <w:rPr>
                <w:rFonts w:ascii="Times New Roman" w:hAnsi="Times New Roman"/>
                <w:b/>
                <w:sz w:val="28"/>
                <w:szCs w:val="28"/>
                <w:lang w:val="ro-RO"/>
              </w:rPr>
            </w:pPr>
            <w:r w:rsidRPr="00FD7FC3">
              <w:rPr>
                <w:rFonts w:ascii="Times New Roman" w:hAnsi="Times New Roman"/>
                <w:b/>
                <w:sz w:val="28"/>
                <w:szCs w:val="28"/>
                <w:lang w:val="ro-RO"/>
              </w:rPr>
              <w:t>ARII</w:t>
            </w:r>
          </w:p>
        </w:tc>
        <w:tc>
          <w:tcPr>
            <w:tcW w:w="2081" w:type="pct"/>
            <w:vAlign w:val="center"/>
          </w:tcPr>
          <w:p w:rsidR="0004364A" w:rsidRPr="00FD7FC3" w:rsidRDefault="0004364A" w:rsidP="00BE70CD">
            <w:pPr>
              <w:spacing w:line="240" w:lineRule="auto"/>
              <w:ind w:left="203" w:right="29"/>
              <w:rPr>
                <w:rFonts w:ascii="Times New Roman" w:hAnsi="Times New Roman"/>
                <w:b/>
                <w:sz w:val="28"/>
                <w:szCs w:val="28"/>
                <w:lang w:val="ro-RO"/>
              </w:rPr>
            </w:pPr>
            <w:r w:rsidRPr="00FD7FC3">
              <w:rPr>
                <w:rFonts w:ascii="Times New Roman" w:hAnsi="Times New Roman"/>
                <w:b/>
                <w:sz w:val="28"/>
                <w:szCs w:val="28"/>
                <w:lang w:val="ro-RO"/>
              </w:rPr>
              <w:t>PROPUS/MP</w:t>
            </w:r>
          </w:p>
        </w:tc>
      </w:tr>
      <w:tr w:rsidR="0004364A" w:rsidRPr="00FD7FC3" w:rsidTr="00BE70CD">
        <w:trPr>
          <w:trHeight w:val="245"/>
        </w:trPr>
        <w:tc>
          <w:tcPr>
            <w:tcW w:w="2919" w:type="pct"/>
          </w:tcPr>
          <w:p w:rsidR="0004364A" w:rsidRPr="00FD7FC3" w:rsidRDefault="0004364A" w:rsidP="00BE70CD">
            <w:pPr>
              <w:spacing w:line="240" w:lineRule="auto"/>
              <w:ind w:right="29"/>
              <w:rPr>
                <w:rFonts w:ascii="Times New Roman" w:hAnsi="Times New Roman"/>
                <w:b/>
                <w:sz w:val="28"/>
                <w:szCs w:val="28"/>
                <w:lang w:val="ro-RO"/>
              </w:rPr>
            </w:pPr>
            <w:r w:rsidRPr="00FD7FC3">
              <w:rPr>
                <w:rFonts w:ascii="Times New Roman" w:hAnsi="Times New Roman"/>
                <w:b/>
                <w:sz w:val="28"/>
                <w:szCs w:val="28"/>
                <w:lang w:val="ro-RO"/>
              </w:rPr>
              <w:t>ARIE CONSTRUITA</w:t>
            </w:r>
          </w:p>
        </w:tc>
        <w:tc>
          <w:tcPr>
            <w:tcW w:w="2081" w:type="pct"/>
            <w:vAlign w:val="center"/>
          </w:tcPr>
          <w:p w:rsidR="0004364A" w:rsidRPr="00FD7FC3" w:rsidRDefault="0004364A" w:rsidP="00BE70CD">
            <w:pPr>
              <w:spacing w:line="240" w:lineRule="auto"/>
              <w:ind w:right="29"/>
              <w:jc w:val="center"/>
              <w:rPr>
                <w:rFonts w:ascii="Times New Roman" w:hAnsi="Times New Roman"/>
                <w:sz w:val="28"/>
                <w:szCs w:val="28"/>
                <w:lang w:val="ro-RO"/>
              </w:rPr>
            </w:pPr>
            <w:r w:rsidRPr="00FD7FC3">
              <w:rPr>
                <w:rFonts w:ascii="Times New Roman" w:hAnsi="Times New Roman"/>
                <w:color w:val="000000"/>
                <w:sz w:val="28"/>
                <w:szCs w:val="28"/>
                <w:lang w:val="ro-RO"/>
              </w:rPr>
              <w:t>44.00</w:t>
            </w:r>
          </w:p>
        </w:tc>
      </w:tr>
      <w:tr w:rsidR="0004364A" w:rsidRPr="00FD7FC3" w:rsidTr="00BE70CD">
        <w:trPr>
          <w:trHeight w:val="297"/>
        </w:trPr>
        <w:tc>
          <w:tcPr>
            <w:tcW w:w="2919" w:type="pct"/>
          </w:tcPr>
          <w:p w:rsidR="0004364A" w:rsidRPr="00FD7FC3" w:rsidRDefault="0004364A" w:rsidP="00BE70CD">
            <w:pPr>
              <w:spacing w:line="240" w:lineRule="auto"/>
              <w:ind w:right="29"/>
              <w:rPr>
                <w:rFonts w:ascii="Times New Roman" w:hAnsi="Times New Roman"/>
                <w:b/>
                <w:sz w:val="28"/>
                <w:szCs w:val="28"/>
                <w:lang w:val="ro-RO"/>
              </w:rPr>
            </w:pPr>
            <w:r w:rsidRPr="00FD7FC3">
              <w:rPr>
                <w:rFonts w:ascii="Times New Roman" w:hAnsi="Times New Roman"/>
                <w:b/>
                <w:sz w:val="28"/>
                <w:szCs w:val="28"/>
                <w:lang w:val="ro-RO"/>
              </w:rPr>
              <w:t>ARIE DESFASURATA</w:t>
            </w:r>
          </w:p>
        </w:tc>
        <w:tc>
          <w:tcPr>
            <w:tcW w:w="2081" w:type="pct"/>
            <w:vAlign w:val="center"/>
          </w:tcPr>
          <w:p w:rsidR="0004364A" w:rsidRPr="00FD7FC3" w:rsidRDefault="0004364A" w:rsidP="00BE70CD">
            <w:pPr>
              <w:spacing w:line="240" w:lineRule="auto"/>
              <w:ind w:right="29"/>
              <w:jc w:val="center"/>
              <w:rPr>
                <w:rFonts w:ascii="Times New Roman" w:hAnsi="Times New Roman"/>
                <w:sz w:val="28"/>
                <w:szCs w:val="28"/>
                <w:lang w:val="ro-RO"/>
              </w:rPr>
            </w:pPr>
            <w:r w:rsidRPr="00FD7FC3">
              <w:rPr>
                <w:rFonts w:ascii="Times New Roman" w:hAnsi="Times New Roman"/>
                <w:sz w:val="28"/>
                <w:szCs w:val="28"/>
                <w:lang w:val="ro-RO"/>
              </w:rPr>
              <w:t>88.00</w:t>
            </w:r>
          </w:p>
        </w:tc>
      </w:tr>
      <w:tr w:rsidR="0004364A" w:rsidRPr="00FD7FC3" w:rsidTr="00BE70CD">
        <w:trPr>
          <w:trHeight w:val="297"/>
        </w:trPr>
        <w:tc>
          <w:tcPr>
            <w:tcW w:w="2919" w:type="pct"/>
          </w:tcPr>
          <w:p w:rsidR="0004364A" w:rsidRPr="00FD7FC3" w:rsidRDefault="0004364A" w:rsidP="00BE70CD">
            <w:pPr>
              <w:spacing w:line="240" w:lineRule="auto"/>
              <w:ind w:right="29"/>
              <w:rPr>
                <w:rFonts w:ascii="Times New Roman" w:hAnsi="Times New Roman"/>
                <w:b/>
                <w:sz w:val="28"/>
                <w:szCs w:val="28"/>
                <w:lang w:val="ro-RO"/>
              </w:rPr>
            </w:pPr>
            <w:r w:rsidRPr="00FD7FC3">
              <w:rPr>
                <w:rFonts w:ascii="Times New Roman" w:hAnsi="Times New Roman"/>
                <w:b/>
                <w:sz w:val="28"/>
                <w:szCs w:val="28"/>
                <w:lang w:val="ro-RO"/>
              </w:rPr>
              <w:t>ARIE CONSTRUITA DESFASURATA</w:t>
            </w:r>
          </w:p>
        </w:tc>
        <w:tc>
          <w:tcPr>
            <w:tcW w:w="2081" w:type="pct"/>
            <w:vAlign w:val="center"/>
          </w:tcPr>
          <w:p w:rsidR="0004364A" w:rsidRPr="00FD7FC3" w:rsidRDefault="0004364A" w:rsidP="00BE70CD">
            <w:pPr>
              <w:spacing w:line="240" w:lineRule="auto"/>
              <w:ind w:right="29"/>
              <w:jc w:val="center"/>
              <w:rPr>
                <w:rFonts w:ascii="Times New Roman" w:hAnsi="Times New Roman"/>
                <w:sz w:val="28"/>
                <w:szCs w:val="28"/>
                <w:lang w:val="ro-RO"/>
              </w:rPr>
            </w:pPr>
            <w:r w:rsidRPr="00FD7FC3">
              <w:rPr>
                <w:rFonts w:ascii="Times New Roman" w:hAnsi="Times New Roman"/>
                <w:sz w:val="28"/>
                <w:szCs w:val="28"/>
                <w:lang w:val="ro-RO"/>
              </w:rPr>
              <w:t>88.00</w:t>
            </w:r>
          </w:p>
        </w:tc>
      </w:tr>
      <w:tr w:rsidR="0004364A" w:rsidRPr="00FD7FC3" w:rsidTr="00BE70CD">
        <w:trPr>
          <w:trHeight w:val="272"/>
        </w:trPr>
        <w:tc>
          <w:tcPr>
            <w:tcW w:w="2919" w:type="pct"/>
          </w:tcPr>
          <w:p w:rsidR="0004364A" w:rsidRPr="00FD7FC3" w:rsidRDefault="0004364A" w:rsidP="00BE70CD">
            <w:pPr>
              <w:spacing w:line="240" w:lineRule="auto"/>
              <w:ind w:right="29"/>
              <w:rPr>
                <w:rFonts w:ascii="Times New Roman" w:hAnsi="Times New Roman"/>
                <w:b/>
                <w:sz w:val="28"/>
                <w:szCs w:val="28"/>
                <w:lang w:val="ro-RO"/>
              </w:rPr>
            </w:pPr>
            <w:r w:rsidRPr="00FD7FC3">
              <w:rPr>
                <w:rFonts w:ascii="Times New Roman" w:hAnsi="Times New Roman"/>
                <w:b/>
                <w:sz w:val="28"/>
                <w:szCs w:val="28"/>
                <w:lang w:val="ro-RO"/>
              </w:rPr>
              <w:t>ARIE UTILA</w:t>
            </w:r>
          </w:p>
        </w:tc>
        <w:tc>
          <w:tcPr>
            <w:tcW w:w="2081" w:type="pct"/>
            <w:vAlign w:val="center"/>
          </w:tcPr>
          <w:p w:rsidR="0004364A" w:rsidRPr="00FD7FC3" w:rsidRDefault="0004364A" w:rsidP="00BE70CD">
            <w:pPr>
              <w:spacing w:line="240" w:lineRule="auto"/>
              <w:ind w:right="29"/>
              <w:jc w:val="center"/>
              <w:rPr>
                <w:rFonts w:ascii="Times New Roman" w:hAnsi="Times New Roman"/>
                <w:sz w:val="28"/>
                <w:szCs w:val="28"/>
                <w:lang w:val="ro-RO"/>
              </w:rPr>
            </w:pPr>
            <w:r w:rsidRPr="00FD7FC3">
              <w:rPr>
                <w:rFonts w:ascii="Times New Roman" w:hAnsi="Times New Roman"/>
                <w:sz w:val="28"/>
                <w:szCs w:val="28"/>
                <w:lang w:val="ro-RO"/>
              </w:rPr>
              <w:t>68,20</w:t>
            </w:r>
          </w:p>
        </w:tc>
      </w:tr>
    </w:tbl>
    <w:p w:rsidR="0004364A" w:rsidRPr="00FD7FC3" w:rsidRDefault="0004364A" w:rsidP="0004364A">
      <w:pPr>
        <w:spacing w:line="240" w:lineRule="auto"/>
        <w:ind w:right="29"/>
        <w:rPr>
          <w:rFonts w:ascii="Times New Roman" w:hAnsi="Times New Roman"/>
          <w:b/>
          <w:sz w:val="28"/>
          <w:szCs w:val="28"/>
          <w:lang w:val="ro-RO"/>
        </w:rPr>
      </w:pPr>
    </w:p>
    <w:p w:rsidR="0004364A" w:rsidRPr="00FD7FC3" w:rsidRDefault="0004364A" w:rsidP="0004364A">
      <w:pPr>
        <w:spacing w:line="240" w:lineRule="auto"/>
        <w:ind w:left="720" w:right="29"/>
        <w:rPr>
          <w:rFonts w:ascii="Times New Roman" w:hAnsi="Times New Roman"/>
          <w:b/>
          <w:sz w:val="28"/>
          <w:szCs w:val="28"/>
          <w:lang w:val="ro-RO"/>
        </w:rPr>
      </w:pPr>
      <w:r w:rsidRPr="00FD7FC3">
        <w:rPr>
          <w:rFonts w:ascii="Times New Roman" w:hAnsi="Times New Roman"/>
          <w:b/>
          <w:sz w:val="28"/>
          <w:szCs w:val="28"/>
          <w:lang w:val="ro-RO"/>
        </w:rPr>
        <w:t>CENTRALIZATOR SUPRAFETE / NIVEL</w:t>
      </w:r>
    </w:p>
    <w:tbl>
      <w:tblPr>
        <w:tblW w:w="88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3060"/>
        <w:gridCol w:w="3960"/>
      </w:tblGrid>
      <w:tr w:rsidR="0004364A" w:rsidRPr="00FD7FC3" w:rsidTr="00BE70CD">
        <w:trPr>
          <w:trHeight w:val="272"/>
        </w:trPr>
        <w:tc>
          <w:tcPr>
            <w:tcW w:w="1800" w:type="dxa"/>
          </w:tcPr>
          <w:p w:rsidR="0004364A" w:rsidRPr="00FD7FC3" w:rsidRDefault="0004364A" w:rsidP="00BE70CD">
            <w:pPr>
              <w:spacing w:line="240" w:lineRule="auto"/>
              <w:ind w:left="203" w:right="29"/>
              <w:rPr>
                <w:rFonts w:ascii="Times New Roman" w:hAnsi="Times New Roman"/>
                <w:sz w:val="28"/>
                <w:szCs w:val="28"/>
                <w:lang w:val="ro-RO"/>
              </w:rPr>
            </w:pPr>
            <w:r w:rsidRPr="00FD7FC3">
              <w:rPr>
                <w:rFonts w:ascii="Times New Roman" w:hAnsi="Times New Roman"/>
                <w:b/>
                <w:sz w:val="28"/>
                <w:szCs w:val="28"/>
                <w:lang w:val="ro-RO"/>
              </w:rPr>
              <w:t>NIVEL</w:t>
            </w:r>
          </w:p>
        </w:tc>
        <w:tc>
          <w:tcPr>
            <w:tcW w:w="3060" w:type="dxa"/>
            <w:vAlign w:val="center"/>
          </w:tcPr>
          <w:p w:rsidR="0004364A" w:rsidRPr="00FD7FC3" w:rsidRDefault="0004364A" w:rsidP="00BE70CD">
            <w:pPr>
              <w:spacing w:line="240" w:lineRule="auto"/>
              <w:ind w:right="29"/>
              <w:rPr>
                <w:rFonts w:ascii="Times New Roman" w:hAnsi="Times New Roman"/>
                <w:b/>
                <w:sz w:val="28"/>
                <w:szCs w:val="28"/>
                <w:lang w:val="ro-RO"/>
              </w:rPr>
            </w:pPr>
            <w:r w:rsidRPr="00FD7FC3">
              <w:rPr>
                <w:rFonts w:ascii="Times New Roman" w:hAnsi="Times New Roman"/>
                <w:b/>
                <w:sz w:val="28"/>
                <w:szCs w:val="28"/>
                <w:lang w:val="ro-RO"/>
              </w:rPr>
              <w:t>ARIE CONSTRUITA (mp)</w:t>
            </w:r>
          </w:p>
        </w:tc>
        <w:tc>
          <w:tcPr>
            <w:tcW w:w="3960" w:type="dxa"/>
            <w:vAlign w:val="center"/>
          </w:tcPr>
          <w:p w:rsidR="0004364A" w:rsidRPr="00FD7FC3" w:rsidRDefault="0004364A" w:rsidP="00BE70CD">
            <w:pPr>
              <w:spacing w:line="240" w:lineRule="auto"/>
              <w:ind w:right="29"/>
              <w:rPr>
                <w:rFonts w:ascii="Times New Roman" w:hAnsi="Times New Roman"/>
                <w:b/>
                <w:sz w:val="28"/>
                <w:szCs w:val="28"/>
                <w:lang w:val="ro-RO"/>
              </w:rPr>
            </w:pPr>
            <w:r w:rsidRPr="00FD7FC3">
              <w:rPr>
                <w:rFonts w:ascii="Times New Roman" w:hAnsi="Times New Roman"/>
                <w:b/>
                <w:sz w:val="28"/>
                <w:szCs w:val="28"/>
                <w:lang w:val="ro-RO"/>
              </w:rPr>
              <w:t>ARIE UTILA (mp)</w:t>
            </w:r>
          </w:p>
        </w:tc>
      </w:tr>
      <w:tr w:rsidR="0004364A" w:rsidRPr="00FD7FC3" w:rsidTr="00BE70CD">
        <w:trPr>
          <w:trHeight w:val="272"/>
        </w:trPr>
        <w:tc>
          <w:tcPr>
            <w:tcW w:w="1800" w:type="dxa"/>
          </w:tcPr>
          <w:p w:rsidR="0004364A" w:rsidRPr="00FD7FC3" w:rsidRDefault="0004364A" w:rsidP="00BE70CD">
            <w:pPr>
              <w:spacing w:line="240" w:lineRule="auto"/>
              <w:ind w:right="29"/>
              <w:rPr>
                <w:rFonts w:ascii="Times New Roman" w:hAnsi="Times New Roman"/>
                <w:b/>
                <w:sz w:val="28"/>
                <w:szCs w:val="28"/>
                <w:lang w:val="ro-RO"/>
              </w:rPr>
            </w:pPr>
            <w:r w:rsidRPr="00FD7FC3">
              <w:rPr>
                <w:rFonts w:ascii="Times New Roman" w:hAnsi="Times New Roman"/>
                <w:b/>
                <w:sz w:val="28"/>
                <w:szCs w:val="28"/>
                <w:lang w:val="ro-RO"/>
              </w:rPr>
              <w:t>PARTER</w:t>
            </w:r>
          </w:p>
        </w:tc>
        <w:tc>
          <w:tcPr>
            <w:tcW w:w="3060" w:type="dxa"/>
            <w:vAlign w:val="center"/>
          </w:tcPr>
          <w:p w:rsidR="0004364A" w:rsidRPr="00FD7FC3" w:rsidRDefault="0004364A" w:rsidP="00BE70CD">
            <w:pPr>
              <w:spacing w:line="240" w:lineRule="auto"/>
              <w:ind w:right="29"/>
              <w:jc w:val="center"/>
              <w:rPr>
                <w:rFonts w:ascii="Times New Roman" w:hAnsi="Times New Roman"/>
                <w:sz w:val="28"/>
                <w:szCs w:val="28"/>
                <w:lang w:val="ro-RO"/>
              </w:rPr>
            </w:pPr>
            <w:r w:rsidRPr="00FD7FC3">
              <w:rPr>
                <w:rFonts w:ascii="Times New Roman" w:hAnsi="Times New Roman"/>
                <w:sz w:val="28"/>
                <w:szCs w:val="28"/>
                <w:lang w:val="ro-RO"/>
              </w:rPr>
              <w:t>44.00</w:t>
            </w:r>
          </w:p>
        </w:tc>
        <w:tc>
          <w:tcPr>
            <w:tcW w:w="3960" w:type="dxa"/>
            <w:vAlign w:val="center"/>
          </w:tcPr>
          <w:p w:rsidR="0004364A" w:rsidRPr="00FD7FC3" w:rsidRDefault="0004364A" w:rsidP="00BE70CD">
            <w:pPr>
              <w:spacing w:line="240" w:lineRule="auto"/>
              <w:ind w:right="29"/>
              <w:jc w:val="center"/>
              <w:rPr>
                <w:rFonts w:ascii="Times New Roman" w:hAnsi="Times New Roman"/>
                <w:sz w:val="28"/>
                <w:szCs w:val="28"/>
                <w:lang w:val="ro-RO"/>
              </w:rPr>
            </w:pPr>
            <w:r w:rsidRPr="00FD7FC3">
              <w:rPr>
                <w:rFonts w:ascii="Times New Roman" w:hAnsi="Times New Roman"/>
                <w:sz w:val="28"/>
                <w:szCs w:val="28"/>
                <w:lang w:val="ro-RO"/>
              </w:rPr>
              <w:t>39,10</w:t>
            </w:r>
          </w:p>
        </w:tc>
      </w:tr>
      <w:tr w:rsidR="0004364A" w:rsidRPr="00FD7FC3" w:rsidTr="00BE70CD">
        <w:trPr>
          <w:trHeight w:val="272"/>
        </w:trPr>
        <w:tc>
          <w:tcPr>
            <w:tcW w:w="1800" w:type="dxa"/>
          </w:tcPr>
          <w:p w:rsidR="0004364A" w:rsidRPr="00FD7FC3" w:rsidRDefault="0004364A" w:rsidP="00BE70CD">
            <w:pPr>
              <w:spacing w:line="240" w:lineRule="auto"/>
              <w:ind w:right="29"/>
              <w:rPr>
                <w:rFonts w:ascii="Times New Roman" w:hAnsi="Times New Roman"/>
                <w:b/>
                <w:sz w:val="28"/>
                <w:szCs w:val="28"/>
                <w:lang w:val="ro-RO"/>
              </w:rPr>
            </w:pPr>
            <w:r w:rsidRPr="00FD7FC3">
              <w:rPr>
                <w:rFonts w:ascii="Times New Roman" w:hAnsi="Times New Roman"/>
                <w:b/>
                <w:sz w:val="28"/>
                <w:szCs w:val="28"/>
                <w:lang w:val="ro-RO"/>
              </w:rPr>
              <w:t>MANSARDA</w:t>
            </w:r>
          </w:p>
        </w:tc>
        <w:tc>
          <w:tcPr>
            <w:tcW w:w="3060" w:type="dxa"/>
            <w:vAlign w:val="center"/>
          </w:tcPr>
          <w:p w:rsidR="0004364A" w:rsidRPr="00FD7FC3" w:rsidRDefault="0004364A" w:rsidP="00BE70CD">
            <w:pPr>
              <w:spacing w:line="240" w:lineRule="auto"/>
              <w:ind w:right="29"/>
              <w:jc w:val="center"/>
              <w:rPr>
                <w:rFonts w:ascii="Times New Roman" w:hAnsi="Times New Roman"/>
                <w:sz w:val="28"/>
                <w:szCs w:val="28"/>
                <w:lang w:val="ro-RO"/>
              </w:rPr>
            </w:pPr>
            <w:r w:rsidRPr="00FD7FC3">
              <w:rPr>
                <w:rFonts w:ascii="Times New Roman" w:hAnsi="Times New Roman"/>
                <w:sz w:val="28"/>
                <w:szCs w:val="28"/>
                <w:lang w:val="ro-RO"/>
              </w:rPr>
              <w:t>44.00</w:t>
            </w:r>
          </w:p>
        </w:tc>
        <w:tc>
          <w:tcPr>
            <w:tcW w:w="3960" w:type="dxa"/>
            <w:vAlign w:val="center"/>
          </w:tcPr>
          <w:p w:rsidR="0004364A" w:rsidRPr="00FD7FC3" w:rsidRDefault="0004364A" w:rsidP="00BE70CD">
            <w:pPr>
              <w:spacing w:line="240" w:lineRule="auto"/>
              <w:ind w:right="29"/>
              <w:jc w:val="center"/>
              <w:rPr>
                <w:rFonts w:ascii="Times New Roman" w:hAnsi="Times New Roman"/>
                <w:sz w:val="28"/>
                <w:szCs w:val="28"/>
                <w:lang w:val="ro-RO"/>
              </w:rPr>
            </w:pPr>
            <w:r w:rsidRPr="00FD7FC3">
              <w:rPr>
                <w:rFonts w:ascii="Times New Roman" w:hAnsi="Times New Roman"/>
                <w:sz w:val="28"/>
                <w:szCs w:val="28"/>
                <w:lang w:val="ro-RO"/>
              </w:rPr>
              <w:t>39,10</w:t>
            </w:r>
          </w:p>
        </w:tc>
      </w:tr>
      <w:tr w:rsidR="0004364A" w:rsidRPr="00FD7FC3" w:rsidTr="00BE70CD">
        <w:trPr>
          <w:trHeight w:val="272"/>
        </w:trPr>
        <w:tc>
          <w:tcPr>
            <w:tcW w:w="1800" w:type="dxa"/>
          </w:tcPr>
          <w:p w:rsidR="0004364A" w:rsidRPr="00FD7FC3" w:rsidRDefault="0004364A" w:rsidP="00BE70CD">
            <w:pPr>
              <w:spacing w:line="240" w:lineRule="auto"/>
              <w:ind w:right="29"/>
              <w:rPr>
                <w:rFonts w:ascii="Times New Roman" w:hAnsi="Times New Roman"/>
                <w:b/>
                <w:sz w:val="28"/>
                <w:szCs w:val="28"/>
                <w:lang w:val="ro-RO"/>
              </w:rPr>
            </w:pPr>
            <w:r w:rsidRPr="00FD7FC3">
              <w:rPr>
                <w:rFonts w:ascii="Times New Roman" w:hAnsi="Times New Roman"/>
                <w:b/>
                <w:sz w:val="28"/>
                <w:szCs w:val="28"/>
                <w:lang w:val="ro-RO"/>
              </w:rPr>
              <w:t>TOTAL</w:t>
            </w:r>
          </w:p>
        </w:tc>
        <w:tc>
          <w:tcPr>
            <w:tcW w:w="3060" w:type="dxa"/>
            <w:vAlign w:val="center"/>
          </w:tcPr>
          <w:p w:rsidR="0004364A" w:rsidRPr="00FD7FC3" w:rsidRDefault="0004364A" w:rsidP="00BE70CD">
            <w:pPr>
              <w:spacing w:line="240" w:lineRule="auto"/>
              <w:ind w:right="29"/>
              <w:jc w:val="center"/>
              <w:rPr>
                <w:rFonts w:ascii="Times New Roman" w:hAnsi="Times New Roman"/>
                <w:sz w:val="28"/>
                <w:szCs w:val="28"/>
                <w:lang w:val="ro-RO"/>
              </w:rPr>
            </w:pPr>
            <w:r w:rsidRPr="00FD7FC3">
              <w:rPr>
                <w:rFonts w:ascii="Times New Roman" w:hAnsi="Times New Roman"/>
                <w:sz w:val="28"/>
                <w:szCs w:val="28"/>
                <w:lang w:val="ro-RO"/>
              </w:rPr>
              <w:t>88.00</w:t>
            </w:r>
          </w:p>
        </w:tc>
        <w:tc>
          <w:tcPr>
            <w:tcW w:w="3960" w:type="dxa"/>
            <w:vAlign w:val="center"/>
          </w:tcPr>
          <w:p w:rsidR="0004364A" w:rsidRPr="00FD7FC3" w:rsidRDefault="0004364A" w:rsidP="00BE70CD">
            <w:pPr>
              <w:spacing w:line="240" w:lineRule="auto"/>
              <w:ind w:right="29"/>
              <w:jc w:val="center"/>
              <w:rPr>
                <w:rFonts w:ascii="Times New Roman" w:hAnsi="Times New Roman"/>
                <w:sz w:val="28"/>
                <w:szCs w:val="28"/>
                <w:lang w:val="ro-RO"/>
              </w:rPr>
            </w:pPr>
            <w:r w:rsidRPr="00FD7FC3">
              <w:rPr>
                <w:rFonts w:ascii="Times New Roman" w:hAnsi="Times New Roman"/>
                <w:sz w:val="28"/>
                <w:szCs w:val="28"/>
                <w:lang w:val="ro-RO"/>
              </w:rPr>
              <w:t>68,20</w:t>
            </w:r>
          </w:p>
        </w:tc>
      </w:tr>
    </w:tbl>
    <w:p w:rsidR="0004364A" w:rsidRPr="00FD7FC3" w:rsidRDefault="0004364A" w:rsidP="0004364A">
      <w:pPr>
        <w:tabs>
          <w:tab w:val="left" w:pos="2805"/>
        </w:tabs>
        <w:spacing w:line="240" w:lineRule="auto"/>
        <w:ind w:right="29"/>
        <w:rPr>
          <w:rFonts w:ascii="Times New Roman" w:hAnsi="Times New Roman"/>
          <w:sz w:val="28"/>
          <w:szCs w:val="28"/>
          <w:lang w:val="ro-RO"/>
        </w:rPr>
      </w:pPr>
    </w:p>
    <w:tbl>
      <w:tblPr>
        <w:tblW w:w="88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2340"/>
        <w:gridCol w:w="3240"/>
      </w:tblGrid>
      <w:tr w:rsidR="0004364A" w:rsidRPr="00FD7FC3" w:rsidTr="00BE70CD">
        <w:tc>
          <w:tcPr>
            <w:tcW w:w="3240" w:type="dxa"/>
          </w:tcPr>
          <w:p w:rsidR="0004364A" w:rsidRPr="00FD7FC3" w:rsidRDefault="0004364A" w:rsidP="00BE70CD">
            <w:pPr>
              <w:spacing w:line="240" w:lineRule="auto"/>
              <w:ind w:right="29"/>
              <w:rPr>
                <w:rFonts w:ascii="Times New Roman" w:hAnsi="Times New Roman"/>
                <w:sz w:val="28"/>
                <w:szCs w:val="28"/>
                <w:lang w:val="ro-RO"/>
              </w:rPr>
            </w:pPr>
          </w:p>
        </w:tc>
        <w:tc>
          <w:tcPr>
            <w:tcW w:w="2340" w:type="dxa"/>
          </w:tcPr>
          <w:p w:rsidR="0004364A" w:rsidRPr="00FD7FC3" w:rsidRDefault="0004364A" w:rsidP="00BE70CD">
            <w:pPr>
              <w:spacing w:line="240" w:lineRule="auto"/>
              <w:ind w:right="29"/>
              <w:rPr>
                <w:rFonts w:ascii="Times New Roman" w:hAnsi="Times New Roman"/>
                <w:b/>
                <w:sz w:val="28"/>
                <w:szCs w:val="28"/>
                <w:lang w:val="ro-RO"/>
              </w:rPr>
            </w:pPr>
            <w:r w:rsidRPr="00FD7FC3">
              <w:rPr>
                <w:rFonts w:ascii="Times New Roman" w:hAnsi="Times New Roman"/>
                <w:b/>
                <w:sz w:val="28"/>
                <w:szCs w:val="28"/>
                <w:lang w:val="ro-RO"/>
              </w:rPr>
              <w:t>PROPUS</w:t>
            </w:r>
          </w:p>
        </w:tc>
        <w:tc>
          <w:tcPr>
            <w:tcW w:w="3240" w:type="dxa"/>
          </w:tcPr>
          <w:p w:rsidR="0004364A" w:rsidRPr="00FD7FC3" w:rsidRDefault="0004364A" w:rsidP="00BE70CD">
            <w:pPr>
              <w:spacing w:line="240" w:lineRule="auto"/>
              <w:ind w:right="29"/>
              <w:rPr>
                <w:rFonts w:ascii="Times New Roman" w:hAnsi="Times New Roman"/>
                <w:b/>
                <w:sz w:val="28"/>
                <w:szCs w:val="28"/>
                <w:lang w:val="ro-RO"/>
              </w:rPr>
            </w:pPr>
            <w:r w:rsidRPr="00FD7FC3">
              <w:rPr>
                <w:rFonts w:ascii="Times New Roman" w:hAnsi="Times New Roman"/>
                <w:b/>
                <w:sz w:val="28"/>
                <w:szCs w:val="28"/>
                <w:lang w:val="ro-RO"/>
              </w:rPr>
              <w:t>OBSERVATII</w:t>
            </w:r>
          </w:p>
        </w:tc>
      </w:tr>
      <w:tr w:rsidR="0004364A" w:rsidRPr="00FD7FC3" w:rsidTr="00BE70CD">
        <w:tc>
          <w:tcPr>
            <w:tcW w:w="3240" w:type="dxa"/>
          </w:tcPr>
          <w:p w:rsidR="0004364A" w:rsidRPr="00FD7FC3" w:rsidRDefault="0004364A" w:rsidP="00BE70CD">
            <w:pPr>
              <w:spacing w:line="240" w:lineRule="auto"/>
              <w:ind w:right="29"/>
              <w:rPr>
                <w:rFonts w:ascii="Times New Roman" w:hAnsi="Times New Roman"/>
                <w:sz w:val="28"/>
                <w:szCs w:val="28"/>
                <w:lang w:val="ro-RO"/>
              </w:rPr>
            </w:pPr>
            <w:r w:rsidRPr="00FD7FC3">
              <w:rPr>
                <w:rFonts w:ascii="Times New Roman" w:hAnsi="Times New Roman"/>
                <w:sz w:val="28"/>
                <w:szCs w:val="28"/>
                <w:lang w:val="ro-RO"/>
              </w:rPr>
              <w:t>inaltime la streasina/cornisa</w:t>
            </w:r>
          </w:p>
        </w:tc>
        <w:tc>
          <w:tcPr>
            <w:tcW w:w="2340" w:type="dxa"/>
          </w:tcPr>
          <w:p w:rsidR="0004364A" w:rsidRPr="00FD7FC3" w:rsidRDefault="0004364A" w:rsidP="00BE70CD">
            <w:pPr>
              <w:spacing w:line="240" w:lineRule="auto"/>
              <w:ind w:right="29"/>
              <w:rPr>
                <w:rFonts w:ascii="Times New Roman" w:hAnsi="Times New Roman"/>
                <w:sz w:val="28"/>
                <w:szCs w:val="28"/>
                <w:lang w:val="ro-RO"/>
              </w:rPr>
            </w:pPr>
            <w:r w:rsidRPr="00FD7FC3">
              <w:rPr>
                <w:rFonts w:ascii="Times New Roman" w:hAnsi="Times New Roman"/>
                <w:sz w:val="28"/>
                <w:szCs w:val="28"/>
                <w:lang w:val="ro-RO"/>
              </w:rPr>
              <w:t>+3,35 m</w:t>
            </w:r>
          </w:p>
        </w:tc>
        <w:tc>
          <w:tcPr>
            <w:tcW w:w="3240" w:type="dxa"/>
          </w:tcPr>
          <w:p w:rsidR="0004364A" w:rsidRPr="00FD7FC3" w:rsidRDefault="0004364A" w:rsidP="00BE70CD">
            <w:pPr>
              <w:spacing w:line="240" w:lineRule="auto"/>
              <w:ind w:right="29"/>
              <w:jc w:val="center"/>
              <w:rPr>
                <w:rFonts w:ascii="Times New Roman" w:hAnsi="Times New Roman"/>
                <w:sz w:val="28"/>
                <w:szCs w:val="28"/>
                <w:lang w:val="ro-RO"/>
              </w:rPr>
            </w:pPr>
            <w:r w:rsidRPr="00FD7FC3">
              <w:rPr>
                <w:rFonts w:ascii="Times New Roman" w:hAnsi="Times New Roman"/>
                <w:sz w:val="28"/>
                <w:szCs w:val="28"/>
                <w:lang w:val="ro-RO"/>
              </w:rPr>
              <w:t>de la cota 0.00</w:t>
            </w:r>
          </w:p>
        </w:tc>
      </w:tr>
      <w:tr w:rsidR="0004364A" w:rsidRPr="00FD7FC3" w:rsidTr="00BE70CD">
        <w:tc>
          <w:tcPr>
            <w:tcW w:w="3240" w:type="dxa"/>
          </w:tcPr>
          <w:p w:rsidR="0004364A" w:rsidRPr="00FD7FC3" w:rsidRDefault="0004364A" w:rsidP="00BE70CD">
            <w:pPr>
              <w:spacing w:line="240" w:lineRule="auto"/>
              <w:ind w:right="29"/>
              <w:rPr>
                <w:rFonts w:ascii="Times New Roman" w:hAnsi="Times New Roman"/>
                <w:sz w:val="28"/>
                <w:szCs w:val="28"/>
                <w:lang w:val="ro-RO"/>
              </w:rPr>
            </w:pPr>
            <w:r w:rsidRPr="00FD7FC3">
              <w:rPr>
                <w:rFonts w:ascii="Times New Roman" w:hAnsi="Times New Roman"/>
                <w:sz w:val="28"/>
                <w:szCs w:val="28"/>
                <w:lang w:val="ro-RO"/>
              </w:rPr>
              <w:t>inaltime maxima</w:t>
            </w:r>
          </w:p>
        </w:tc>
        <w:tc>
          <w:tcPr>
            <w:tcW w:w="2340" w:type="dxa"/>
          </w:tcPr>
          <w:p w:rsidR="0004364A" w:rsidRPr="00FD7FC3" w:rsidRDefault="0004364A" w:rsidP="00BE70CD">
            <w:pPr>
              <w:spacing w:line="240" w:lineRule="auto"/>
              <w:ind w:right="29"/>
              <w:rPr>
                <w:rFonts w:ascii="Times New Roman" w:hAnsi="Times New Roman"/>
                <w:sz w:val="28"/>
                <w:szCs w:val="28"/>
                <w:lang w:val="ro-RO"/>
              </w:rPr>
            </w:pPr>
            <w:r w:rsidRPr="00FD7FC3">
              <w:rPr>
                <w:rFonts w:ascii="Times New Roman" w:hAnsi="Times New Roman"/>
                <w:sz w:val="28"/>
                <w:szCs w:val="28"/>
                <w:lang w:val="ro-RO"/>
              </w:rPr>
              <w:t>+5.00 m</w:t>
            </w:r>
          </w:p>
        </w:tc>
        <w:tc>
          <w:tcPr>
            <w:tcW w:w="3240" w:type="dxa"/>
          </w:tcPr>
          <w:p w:rsidR="0004364A" w:rsidRPr="00FD7FC3" w:rsidRDefault="0004364A" w:rsidP="00BE70CD">
            <w:pPr>
              <w:spacing w:line="240" w:lineRule="auto"/>
              <w:ind w:right="29"/>
              <w:jc w:val="center"/>
              <w:rPr>
                <w:rFonts w:ascii="Times New Roman" w:hAnsi="Times New Roman"/>
                <w:sz w:val="28"/>
                <w:szCs w:val="28"/>
                <w:lang w:val="ro-RO"/>
              </w:rPr>
            </w:pPr>
            <w:r w:rsidRPr="00FD7FC3">
              <w:rPr>
                <w:rFonts w:ascii="Times New Roman" w:hAnsi="Times New Roman"/>
                <w:sz w:val="28"/>
                <w:szCs w:val="28"/>
                <w:lang w:val="ro-RO"/>
              </w:rPr>
              <w:t>de la cota 0.00</w:t>
            </w:r>
          </w:p>
        </w:tc>
      </w:tr>
      <w:tr w:rsidR="0004364A" w:rsidRPr="00FD7FC3" w:rsidTr="00BE70CD">
        <w:tc>
          <w:tcPr>
            <w:tcW w:w="3240" w:type="dxa"/>
          </w:tcPr>
          <w:p w:rsidR="0004364A" w:rsidRPr="00FD7FC3" w:rsidRDefault="0004364A" w:rsidP="00BE70CD">
            <w:pPr>
              <w:spacing w:line="240" w:lineRule="auto"/>
              <w:ind w:right="29"/>
              <w:rPr>
                <w:rFonts w:ascii="Times New Roman" w:hAnsi="Times New Roman"/>
                <w:sz w:val="28"/>
                <w:szCs w:val="28"/>
                <w:lang w:val="ro-RO"/>
              </w:rPr>
            </w:pPr>
            <w:r w:rsidRPr="00FD7FC3">
              <w:rPr>
                <w:rFonts w:ascii="Times New Roman" w:hAnsi="Times New Roman"/>
                <w:sz w:val="28"/>
                <w:szCs w:val="28"/>
                <w:lang w:val="ro-RO"/>
              </w:rPr>
              <w:t>regim de inaltime</w:t>
            </w:r>
          </w:p>
        </w:tc>
        <w:tc>
          <w:tcPr>
            <w:tcW w:w="2340" w:type="dxa"/>
          </w:tcPr>
          <w:p w:rsidR="0004364A" w:rsidRPr="00FD7FC3" w:rsidRDefault="0004364A" w:rsidP="00BE70CD">
            <w:pPr>
              <w:spacing w:line="240" w:lineRule="auto"/>
              <w:ind w:right="29"/>
              <w:rPr>
                <w:rFonts w:ascii="Times New Roman" w:hAnsi="Times New Roman"/>
                <w:sz w:val="28"/>
                <w:szCs w:val="28"/>
                <w:lang w:val="ro-RO"/>
              </w:rPr>
            </w:pPr>
            <w:r w:rsidRPr="00FD7FC3">
              <w:rPr>
                <w:rFonts w:ascii="Times New Roman" w:hAnsi="Times New Roman"/>
                <w:sz w:val="28"/>
                <w:szCs w:val="28"/>
                <w:lang w:val="ro-RO"/>
              </w:rPr>
              <w:t>P + M</w:t>
            </w:r>
          </w:p>
        </w:tc>
        <w:tc>
          <w:tcPr>
            <w:tcW w:w="3240" w:type="dxa"/>
          </w:tcPr>
          <w:p w:rsidR="0004364A" w:rsidRPr="00FD7FC3" w:rsidRDefault="0004364A" w:rsidP="00BE70CD">
            <w:pPr>
              <w:spacing w:line="240" w:lineRule="auto"/>
              <w:ind w:right="29"/>
              <w:jc w:val="center"/>
              <w:rPr>
                <w:rFonts w:ascii="Times New Roman" w:hAnsi="Times New Roman"/>
                <w:sz w:val="28"/>
                <w:szCs w:val="28"/>
                <w:lang w:val="ro-RO"/>
              </w:rPr>
            </w:pPr>
          </w:p>
        </w:tc>
      </w:tr>
    </w:tbl>
    <w:p w:rsidR="0004364A" w:rsidRPr="00FD7FC3" w:rsidRDefault="0004364A" w:rsidP="0004364A">
      <w:pPr>
        <w:spacing w:line="240" w:lineRule="auto"/>
        <w:ind w:right="29"/>
        <w:rPr>
          <w:rFonts w:ascii="Times New Roman" w:hAnsi="Times New Roman"/>
          <w:sz w:val="28"/>
          <w:szCs w:val="28"/>
          <w:lang w:val="ro-RO"/>
        </w:rPr>
      </w:pPr>
    </w:p>
    <w:tbl>
      <w:tblPr>
        <w:tblW w:w="88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4500"/>
      </w:tblGrid>
      <w:tr w:rsidR="0004364A" w:rsidRPr="00FD7FC3" w:rsidTr="00BE70CD">
        <w:tc>
          <w:tcPr>
            <w:tcW w:w="4320" w:type="dxa"/>
          </w:tcPr>
          <w:p w:rsidR="0004364A" w:rsidRPr="00FD7FC3" w:rsidRDefault="0004364A" w:rsidP="00BE70CD">
            <w:pPr>
              <w:spacing w:line="240" w:lineRule="auto"/>
              <w:ind w:right="29"/>
              <w:rPr>
                <w:rFonts w:ascii="Times New Roman" w:hAnsi="Times New Roman"/>
                <w:b/>
                <w:sz w:val="28"/>
                <w:szCs w:val="28"/>
                <w:lang w:val="ro-RO"/>
              </w:rPr>
            </w:pPr>
            <w:r w:rsidRPr="00FD7FC3">
              <w:rPr>
                <w:rFonts w:ascii="Times New Roman" w:hAnsi="Times New Roman"/>
                <w:b/>
                <w:sz w:val="28"/>
                <w:szCs w:val="28"/>
                <w:lang w:val="ro-RO"/>
              </w:rPr>
              <w:t>SUPRAFATA TEREN</w:t>
            </w:r>
          </w:p>
        </w:tc>
        <w:tc>
          <w:tcPr>
            <w:tcW w:w="4500" w:type="dxa"/>
          </w:tcPr>
          <w:p w:rsidR="0004364A" w:rsidRPr="00FD7FC3" w:rsidRDefault="0004364A" w:rsidP="00BE70CD">
            <w:pPr>
              <w:spacing w:line="240" w:lineRule="auto"/>
              <w:ind w:right="29"/>
              <w:jc w:val="center"/>
              <w:rPr>
                <w:rFonts w:ascii="Times New Roman" w:hAnsi="Times New Roman"/>
                <w:sz w:val="28"/>
                <w:szCs w:val="28"/>
                <w:lang w:val="ro-RO"/>
              </w:rPr>
            </w:pPr>
            <w:r w:rsidRPr="00FD7FC3">
              <w:rPr>
                <w:rFonts w:ascii="Times New Roman" w:hAnsi="Times New Roman"/>
                <w:b/>
                <w:sz w:val="28"/>
                <w:szCs w:val="28"/>
              </w:rPr>
              <w:t xml:space="preserve">826 </w:t>
            </w:r>
            <w:r w:rsidRPr="00FD7FC3">
              <w:rPr>
                <w:rFonts w:ascii="Times New Roman" w:hAnsi="Times New Roman"/>
                <w:b/>
                <w:sz w:val="28"/>
                <w:szCs w:val="28"/>
                <w:lang w:val="ro-RO"/>
              </w:rPr>
              <w:t>mp</w:t>
            </w:r>
          </w:p>
        </w:tc>
      </w:tr>
      <w:tr w:rsidR="0004364A" w:rsidRPr="00FD7FC3" w:rsidTr="00BE70CD">
        <w:tc>
          <w:tcPr>
            <w:tcW w:w="4320" w:type="dxa"/>
          </w:tcPr>
          <w:p w:rsidR="0004364A" w:rsidRPr="00FD7FC3" w:rsidRDefault="0004364A" w:rsidP="00BE70CD">
            <w:pPr>
              <w:spacing w:line="240" w:lineRule="auto"/>
              <w:ind w:right="29"/>
              <w:rPr>
                <w:rFonts w:ascii="Times New Roman" w:hAnsi="Times New Roman"/>
                <w:b/>
                <w:sz w:val="28"/>
                <w:szCs w:val="28"/>
                <w:lang w:val="ro-RO"/>
              </w:rPr>
            </w:pPr>
            <w:smartTag w:uri="urn:schemas-microsoft-com:office:smarttags" w:element="stockticker">
              <w:r w:rsidRPr="00FD7FC3">
                <w:rPr>
                  <w:rFonts w:ascii="Times New Roman" w:hAnsi="Times New Roman"/>
                  <w:b/>
                  <w:sz w:val="28"/>
                  <w:szCs w:val="28"/>
                  <w:lang w:val="ro-RO"/>
                </w:rPr>
                <w:lastRenderedPageBreak/>
                <w:t>POT</w:t>
              </w:r>
            </w:smartTag>
            <w:r w:rsidRPr="00FD7FC3">
              <w:rPr>
                <w:rFonts w:ascii="Times New Roman" w:hAnsi="Times New Roman"/>
                <w:b/>
                <w:sz w:val="28"/>
                <w:szCs w:val="28"/>
                <w:lang w:val="ro-RO"/>
              </w:rPr>
              <w:t xml:space="preserve"> EXISTENT</w:t>
            </w:r>
          </w:p>
        </w:tc>
        <w:tc>
          <w:tcPr>
            <w:tcW w:w="4500" w:type="dxa"/>
          </w:tcPr>
          <w:p w:rsidR="0004364A" w:rsidRPr="00FD7FC3" w:rsidRDefault="0004364A" w:rsidP="00BE70CD">
            <w:pPr>
              <w:spacing w:line="240" w:lineRule="auto"/>
              <w:ind w:right="29"/>
              <w:jc w:val="center"/>
              <w:rPr>
                <w:rFonts w:ascii="Times New Roman" w:hAnsi="Times New Roman"/>
                <w:sz w:val="28"/>
                <w:szCs w:val="28"/>
                <w:lang w:val="ro-RO"/>
              </w:rPr>
            </w:pPr>
            <w:r w:rsidRPr="00FD7FC3">
              <w:rPr>
                <w:rFonts w:ascii="Times New Roman" w:hAnsi="Times New Roman"/>
                <w:sz w:val="28"/>
                <w:szCs w:val="28"/>
                <w:lang w:val="ro-RO"/>
              </w:rPr>
              <w:t>12,83 %</w:t>
            </w:r>
          </w:p>
        </w:tc>
      </w:tr>
      <w:tr w:rsidR="0004364A" w:rsidRPr="00FD7FC3" w:rsidTr="00BE70CD">
        <w:tc>
          <w:tcPr>
            <w:tcW w:w="4320" w:type="dxa"/>
          </w:tcPr>
          <w:p w:rsidR="0004364A" w:rsidRPr="00FD7FC3" w:rsidRDefault="0004364A" w:rsidP="00BE70CD">
            <w:pPr>
              <w:spacing w:line="240" w:lineRule="auto"/>
              <w:ind w:right="29"/>
              <w:rPr>
                <w:rFonts w:ascii="Times New Roman" w:hAnsi="Times New Roman"/>
                <w:b/>
                <w:sz w:val="28"/>
                <w:szCs w:val="28"/>
                <w:lang w:val="ro-RO"/>
              </w:rPr>
            </w:pPr>
            <w:r w:rsidRPr="00FD7FC3">
              <w:rPr>
                <w:rFonts w:ascii="Times New Roman" w:hAnsi="Times New Roman"/>
                <w:b/>
                <w:sz w:val="28"/>
                <w:szCs w:val="28"/>
                <w:lang w:val="ro-RO"/>
              </w:rPr>
              <w:t>CUT EXISTENT</w:t>
            </w:r>
          </w:p>
        </w:tc>
        <w:tc>
          <w:tcPr>
            <w:tcW w:w="4500" w:type="dxa"/>
          </w:tcPr>
          <w:p w:rsidR="0004364A" w:rsidRPr="00FD7FC3" w:rsidRDefault="0004364A" w:rsidP="00BE70CD">
            <w:pPr>
              <w:spacing w:line="240" w:lineRule="auto"/>
              <w:ind w:right="29"/>
              <w:jc w:val="center"/>
              <w:rPr>
                <w:rFonts w:ascii="Times New Roman" w:hAnsi="Times New Roman"/>
                <w:sz w:val="28"/>
                <w:szCs w:val="28"/>
                <w:lang w:val="ro-RO"/>
              </w:rPr>
            </w:pPr>
            <w:r w:rsidRPr="00FD7FC3">
              <w:rPr>
                <w:rFonts w:ascii="Times New Roman" w:hAnsi="Times New Roman"/>
                <w:sz w:val="28"/>
                <w:szCs w:val="28"/>
                <w:lang w:val="ro-RO"/>
              </w:rPr>
              <w:t>0.18</w:t>
            </w:r>
          </w:p>
        </w:tc>
      </w:tr>
      <w:tr w:rsidR="0004364A" w:rsidRPr="00FD7FC3" w:rsidTr="00BE70CD">
        <w:tc>
          <w:tcPr>
            <w:tcW w:w="4320" w:type="dxa"/>
          </w:tcPr>
          <w:p w:rsidR="0004364A" w:rsidRPr="00FD7FC3" w:rsidRDefault="0004364A" w:rsidP="00BE70CD">
            <w:pPr>
              <w:spacing w:line="240" w:lineRule="auto"/>
              <w:ind w:right="29"/>
              <w:rPr>
                <w:rFonts w:ascii="Times New Roman" w:hAnsi="Times New Roman"/>
                <w:b/>
                <w:sz w:val="28"/>
                <w:szCs w:val="28"/>
                <w:lang w:val="ro-RO"/>
              </w:rPr>
            </w:pPr>
            <w:smartTag w:uri="urn:schemas-microsoft-com:office:smarttags" w:element="stockticker">
              <w:r w:rsidRPr="00FD7FC3">
                <w:rPr>
                  <w:rFonts w:ascii="Times New Roman" w:hAnsi="Times New Roman"/>
                  <w:b/>
                  <w:sz w:val="28"/>
                  <w:szCs w:val="28"/>
                  <w:lang w:val="ro-RO"/>
                </w:rPr>
                <w:t>POT</w:t>
              </w:r>
            </w:smartTag>
            <w:r w:rsidRPr="00FD7FC3">
              <w:rPr>
                <w:rFonts w:ascii="Times New Roman" w:hAnsi="Times New Roman"/>
                <w:b/>
                <w:sz w:val="28"/>
                <w:szCs w:val="28"/>
                <w:lang w:val="ro-RO"/>
              </w:rPr>
              <w:t xml:space="preserve"> PROPUS</w:t>
            </w:r>
          </w:p>
        </w:tc>
        <w:tc>
          <w:tcPr>
            <w:tcW w:w="4500" w:type="dxa"/>
          </w:tcPr>
          <w:p w:rsidR="0004364A" w:rsidRPr="00FD7FC3" w:rsidRDefault="0004364A" w:rsidP="00BE70CD">
            <w:pPr>
              <w:spacing w:line="240" w:lineRule="auto"/>
              <w:ind w:right="29"/>
              <w:jc w:val="center"/>
              <w:rPr>
                <w:rFonts w:ascii="Times New Roman" w:hAnsi="Times New Roman"/>
                <w:sz w:val="28"/>
                <w:szCs w:val="28"/>
                <w:lang w:val="ro-RO"/>
              </w:rPr>
            </w:pPr>
            <w:r w:rsidRPr="00FD7FC3">
              <w:rPr>
                <w:rFonts w:ascii="Times New Roman" w:hAnsi="Times New Roman"/>
                <w:sz w:val="28"/>
                <w:szCs w:val="28"/>
                <w:lang w:val="ro-RO"/>
              </w:rPr>
              <w:t>12,83 %</w:t>
            </w:r>
          </w:p>
        </w:tc>
      </w:tr>
      <w:tr w:rsidR="0004364A" w:rsidRPr="00FD7FC3" w:rsidTr="00BE70CD">
        <w:tc>
          <w:tcPr>
            <w:tcW w:w="4320" w:type="dxa"/>
          </w:tcPr>
          <w:p w:rsidR="0004364A" w:rsidRPr="00FD7FC3" w:rsidRDefault="0004364A" w:rsidP="00BE70CD">
            <w:pPr>
              <w:spacing w:line="240" w:lineRule="auto"/>
              <w:ind w:right="29"/>
              <w:rPr>
                <w:rFonts w:ascii="Times New Roman" w:hAnsi="Times New Roman"/>
                <w:b/>
                <w:sz w:val="28"/>
                <w:szCs w:val="28"/>
                <w:lang w:val="ro-RO"/>
              </w:rPr>
            </w:pPr>
            <w:r w:rsidRPr="00FD7FC3">
              <w:rPr>
                <w:rFonts w:ascii="Times New Roman" w:hAnsi="Times New Roman"/>
                <w:b/>
                <w:sz w:val="28"/>
                <w:szCs w:val="28"/>
                <w:lang w:val="ro-RO"/>
              </w:rPr>
              <w:t>CUT PROPUS</w:t>
            </w:r>
          </w:p>
        </w:tc>
        <w:tc>
          <w:tcPr>
            <w:tcW w:w="4500" w:type="dxa"/>
          </w:tcPr>
          <w:p w:rsidR="0004364A" w:rsidRPr="00FD7FC3" w:rsidRDefault="0004364A" w:rsidP="00BE70CD">
            <w:pPr>
              <w:spacing w:line="240" w:lineRule="auto"/>
              <w:ind w:right="29"/>
              <w:jc w:val="center"/>
              <w:rPr>
                <w:rFonts w:ascii="Times New Roman" w:hAnsi="Times New Roman"/>
                <w:sz w:val="28"/>
                <w:szCs w:val="28"/>
                <w:lang w:val="ro-RO"/>
              </w:rPr>
            </w:pPr>
            <w:r w:rsidRPr="00FD7FC3">
              <w:rPr>
                <w:rFonts w:ascii="Times New Roman" w:hAnsi="Times New Roman"/>
                <w:sz w:val="28"/>
                <w:szCs w:val="28"/>
                <w:lang w:val="ro-RO"/>
              </w:rPr>
              <w:t>0.18</w:t>
            </w:r>
          </w:p>
        </w:tc>
      </w:tr>
    </w:tbl>
    <w:p w:rsidR="0004364A" w:rsidRPr="00FD7FC3" w:rsidRDefault="0004364A" w:rsidP="0004364A">
      <w:pPr>
        <w:spacing w:after="120" w:line="240" w:lineRule="auto"/>
        <w:ind w:right="29"/>
        <w:jc w:val="both"/>
        <w:rPr>
          <w:rFonts w:ascii="Times New Roman" w:hAnsi="Times New Roman"/>
          <w:i/>
          <w:sz w:val="28"/>
          <w:szCs w:val="28"/>
          <w:u w:val="single"/>
          <w:lang w:val="it-IT"/>
        </w:rPr>
      </w:pPr>
    </w:p>
    <w:p w:rsidR="0004364A" w:rsidRPr="00FD7FC3" w:rsidRDefault="0004364A" w:rsidP="0004364A">
      <w:pPr>
        <w:spacing w:after="0" w:line="240" w:lineRule="auto"/>
        <w:ind w:right="29"/>
        <w:jc w:val="both"/>
        <w:rPr>
          <w:rFonts w:ascii="Times New Roman" w:hAnsi="Times New Roman"/>
          <w:b/>
          <w:bCs/>
          <w:sz w:val="28"/>
          <w:szCs w:val="28"/>
          <w:u w:val="single"/>
          <w:lang w:val="it-IT"/>
        </w:rPr>
      </w:pPr>
      <w:r w:rsidRPr="00FD7FC3">
        <w:rPr>
          <w:rFonts w:ascii="Times New Roman" w:hAnsi="Times New Roman"/>
          <w:bCs/>
          <w:sz w:val="28"/>
          <w:szCs w:val="28"/>
          <w:lang w:val="it-IT"/>
        </w:rPr>
        <w:sym w:font="Wingdings" w:char="F09F"/>
      </w:r>
      <w:r w:rsidRPr="00FD7FC3">
        <w:rPr>
          <w:rFonts w:ascii="Times New Roman" w:hAnsi="Times New Roman"/>
          <w:bCs/>
          <w:sz w:val="28"/>
          <w:szCs w:val="28"/>
          <w:lang w:val="it-IT"/>
        </w:rPr>
        <w:t xml:space="preserve"> </w:t>
      </w:r>
      <w:r w:rsidRPr="00FD7FC3">
        <w:rPr>
          <w:rFonts w:ascii="Times New Roman" w:hAnsi="Times New Roman"/>
          <w:b/>
          <w:bCs/>
          <w:sz w:val="28"/>
          <w:szCs w:val="28"/>
          <w:u w:val="single"/>
          <w:lang w:val="it-IT"/>
        </w:rPr>
        <w:t>Parcaje</w:t>
      </w:r>
      <w:r>
        <w:rPr>
          <w:rFonts w:ascii="Times New Roman" w:hAnsi="Times New Roman"/>
          <w:b/>
          <w:bCs/>
          <w:sz w:val="28"/>
          <w:szCs w:val="28"/>
          <w:u w:val="single"/>
          <w:lang w:val="it-IT"/>
        </w:rPr>
        <w:t xml:space="preserve"> :</w:t>
      </w:r>
    </w:p>
    <w:p w:rsidR="0004364A" w:rsidRPr="00FD7FC3" w:rsidRDefault="0004364A" w:rsidP="0004364A">
      <w:pPr>
        <w:spacing w:after="0" w:line="240" w:lineRule="auto"/>
        <w:ind w:right="29"/>
        <w:jc w:val="both"/>
        <w:rPr>
          <w:rFonts w:ascii="Times New Roman" w:hAnsi="Times New Roman"/>
          <w:sz w:val="28"/>
          <w:szCs w:val="28"/>
          <w:lang w:val="it-IT"/>
        </w:rPr>
      </w:pPr>
      <w:r w:rsidRPr="00FD7FC3">
        <w:rPr>
          <w:rFonts w:ascii="Times New Roman" w:hAnsi="Times New Roman"/>
          <w:sz w:val="28"/>
          <w:szCs w:val="28"/>
          <w:lang w:val="it-IT"/>
        </w:rPr>
        <w:t xml:space="preserve">In interiorul proprietatii pot fi amenajate suficiente locuri de parcare, cu acces din drumul D.J. 156E  in partea de SUD a amplasamentului studiat. </w:t>
      </w:r>
    </w:p>
    <w:p w:rsidR="0004364A" w:rsidRPr="00FD7FC3" w:rsidRDefault="0004364A" w:rsidP="0004364A">
      <w:pPr>
        <w:spacing w:after="0" w:line="240" w:lineRule="auto"/>
        <w:ind w:right="29"/>
        <w:jc w:val="both"/>
        <w:rPr>
          <w:rFonts w:ascii="Times New Roman" w:hAnsi="Times New Roman"/>
          <w:b/>
          <w:bCs/>
          <w:sz w:val="28"/>
          <w:szCs w:val="28"/>
          <w:u w:val="single"/>
          <w:lang w:val="it-IT"/>
        </w:rPr>
      </w:pPr>
      <w:r w:rsidRPr="00FD7FC3">
        <w:rPr>
          <w:rFonts w:ascii="Times New Roman" w:hAnsi="Times New Roman"/>
          <w:bCs/>
          <w:sz w:val="28"/>
          <w:szCs w:val="28"/>
          <w:lang w:val="it-IT"/>
        </w:rPr>
        <w:t>Imprejmuire:</w:t>
      </w:r>
      <w:r w:rsidRPr="00FD7FC3">
        <w:rPr>
          <w:rFonts w:ascii="Times New Roman" w:hAnsi="Times New Roman"/>
          <w:b/>
          <w:bCs/>
          <w:sz w:val="28"/>
          <w:szCs w:val="28"/>
          <w:lang w:val="it-IT"/>
        </w:rPr>
        <w:t xml:space="preserve">  </w:t>
      </w:r>
      <w:r w:rsidRPr="00FD7FC3">
        <w:rPr>
          <w:rFonts w:ascii="Times New Roman" w:hAnsi="Times New Roman"/>
          <w:sz w:val="28"/>
          <w:szCs w:val="28"/>
          <w:lang w:val="it-IT"/>
        </w:rPr>
        <w:t xml:space="preserve">Terenul pe care se va realiza investitia este deja impremuit. </w:t>
      </w:r>
    </w:p>
    <w:p w:rsidR="0004364A" w:rsidRPr="00FD7FC3" w:rsidRDefault="0004364A" w:rsidP="0004364A">
      <w:pPr>
        <w:spacing w:after="0" w:line="240" w:lineRule="auto"/>
        <w:ind w:right="29"/>
        <w:jc w:val="both"/>
        <w:rPr>
          <w:rFonts w:ascii="Times New Roman" w:hAnsi="Times New Roman"/>
          <w:b/>
          <w:bCs/>
          <w:sz w:val="28"/>
          <w:szCs w:val="28"/>
          <w:u w:val="single"/>
          <w:lang w:val="it-IT"/>
        </w:rPr>
      </w:pPr>
      <w:r w:rsidRPr="00FD7FC3">
        <w:rPr>
          <w:rFonts w:ascii="Times New Roman" w:hAnsi="Times New Roman"/>
          <w:bCs/>
          <w:sz w:val="28"/>
          <w:szCs w:val="28"/>
          <w:lang w:val="it-IT"/>
        </w:rPr>
        <w:t>Drumuri, alei, platforme:</w:t>
      </w:r>
      <w:r w:rsidRPr="00FD7FC3">
        <w:rPr>
          <w:rFonts w:ascii="Times New Roman" w:hAnsi="Times New Roman"/>
          <w:b/>
          <w:bCs/>
          <w:sz w:val="28"/>
          <w:szCs w:val="28"/>
          <w:lang w:val="it-IT"/>
        </w:rPr>
        <w:t xml:space="preserve">  </w:t>
      </w:r>
      <w:r w:rsidRPr="00FD7FC3">
        <w:rPr>
          <w:rFonts w:ascii="Times New Roman" w:hAnsi="Times New Roman"/>
          <w:sz w:val="28"/>
          <w:szCs w:val="28"/>
          <w:lang w:val="ro-RO"/>
        </w:rPr>
        <w:t>Se vor folosi aleile de acces si platformele betonate existente.</w:t>
      </w:r>
    </w:p>
    <w:p w:rsidR="0004364A" w:rsidRPr="00FD7FC3" w:rsidRDefault="0004364A" w:rsidP="0004364A">
      <w:pPr>
        <w:spacing w:after="0" w:line="240" w:lineRule="auto"/>
        <w:ind w:right="29"/>
        <w:jc w:val="both"/>
        <w:rPr>
          <w:rFonts w:ascii="Times New Roman" w:hAnsi="Times New Roman"/>
          <w:b/>
          <w:bCs/>
          <w:sz w:val="28"/>
          <w:szCs w:val="28"/>
          <w:u w:val="single"/>
          <w:lang w:val="it-IT"/>
        </w:rPr>
      </w:pPr>
      <w:r w:rsidRPr="00FD7FC3">
        <w:rPr>
          <w:rFonts w:ascii="Times New Roman" w:hAnsi="Times New Roman"/>
          <w:b/>
          <w:bCs/>
          <w:sz w:val="28"/>
          <w:szCs w:val="28"/>
          <w:lang w:val="it-IT"/>
        </w:rPr>
        <w:sym w:font="Wingdings" w:char="F09F"/>
      </w:r>
      <w:r w:rsidRPr="00FD7FC3">
        <w:rPr>
          <w:rFonts w:ascii="Times New Roman" w:hAnsi="Times New Roman"/>
          <w:b/>
          <w:bCs/>
          <w:sz w:val="28"/>
          <w:szCs w:val="28"/>
          <w:lang w:val="it-IT"/>
        </w:rPr>
        <w:t xml:space="preserve"> </w:t>
      </w:r>
      <w:r w:rsidRPr="00FD7FC3">
        <w:rPr>
          <w:rFonts w:ascii="Times New Roman" w:hAnsi="Times New Roman"/>
          <w:b/>
          <w:bCs/>
          <w:sz w:val="28"/>
          <w:szCs w:val="28"/>
          <w:u w:val="single"/>
          <w:lang w:val="it-IT"/>
        </w:rPr>
        <w:t>Spatii verzi</w:t>
      </w:r>
      <w:r w:rsidRPr="00FD7FC3">
        <w:rPr>
          <w:rFonts w:ascii="Times New Roman" w:hAnsi="Times New Roman"/>
          <w:b/>
          <w:bCs/>
          <w:sz w:val="28"/>
          <w:szCs w:val="28"/>
          <w:lang w:val="it-IT"/>
        </w:rPr>
        <w:t xml:space="preserve">: </w:t>
      </w:r>
      <w:r w:rsidRPr="00FD7FC3">
        <w:rPr>
          <w:rFonts w:ascii="Times New Roman" w:hAnsi="Times New Roman"/>
          <w:sz w:val="28"/>
          <w:szCs w:val="28"/>
          <w:lang w:val="it-IT"/>
        </w:rPr>
        <w:t>In interiorul proprietatii exista  vegetatie arborescenta care se va pastra.</w:t>
      </w:r>
    </w:p>
    <w:p w:rsidR="0004364A" w:rsidRPr="00FD7FC3" w:rsidRDefault="0004364A" w:rsidP="0004364A">
      <w:pPr>
        <w:spacing w:after="0" w:line="240" w:lineRule="auto"/>
        <w:ind w:right="29"/>
        <w:jc w:val="both"/>
        <w:rPr>
          <w:rFonts w:ascii="Times New Roman" w:hAnsi="Times New Roman"/>
          <w:sz w:val="28"/>
          <w:szCs w:val="28"/>
          <w:lang w:val="ro-RO"/>
        </w:rPr>
      </w:pPr>
      <w:r w:rsidRPr="00FD7FC3">
        <w:rPr>
          <w:rFonts w:ascii="Times New Roman" w:hAnsi="Times New Roman"/>
          <w:b/>
          <w:sz w:val="28"/>
          <w:szCs w:val="28"/>
          <w:lang w:val="ro-RO"/>
        </w:rPr>
        <w:t>Obiectul principal</w:t>
      </w:r>
      <w:r w:rsidRPr="00FD7FC3">
        <w:rPr>
          <w:rFonts w:ascii="Times New Roman" w:hAnsi="Times New Roman"/>
          <w:sz w:val="28"/>
          <w:szCs w:val="28"/>
          <w:lang w:val="ro-RO"/>
        </w:rPr>
        <w:t xml:space="preserve"> de activitate in spatiul propus este </w:t>
      </w:r>
      <w:r w:rsidRPr="00FD7FC3">
        <w:rPr>
          <w:rFonts w:ascii="Times New Roman" w:hAnsi="Times New Roman"/>
          <w:b/>
          <w:bCs/>
          <w:sz w:val="28"/>
          <w:szCs w:val="28"/>
          <w:lang w:val="ro-RO"/>
        </w:rPr>
        <w:t>productia de MASE PLASTICE</w:t>
      </w:r>
      <w:r w:rsidRPr="00FD7FC3">
        <w:rPr>
          <w:rFonts w:ascii="Times New Roman" w:hAnsi="Times New Roman"/>
          <w:sz w:val="28"/>
          <w:szCs w:val="28"/>
          <w:lang w:val="ro-RO"/>
        </w:rPr>
        <w:t>.</w:t>
      </w:r>
    </w:p>
    <w:p w:rsidR="0004364A" w:rsidRPr="00FD7FC3" w:rsidRDefault="0004364A" w:rsidP="0004364A">
      <w:pPr>
        <w:tabs>
          <w:tab w:val="left" w:pos="709"/>
        </w:tabs>
        <w:spacing w:after="120" w:line="240" w:lineRule="auto"/>
        <w:ind w:right="29"/>
        <w:jc w:val="both"/>
        <w:rPr>
          <w:rFonts w:ascii="Times New Roman" w:hAnsi="Times New Roman"/>
          <w:sz w:val="28"/>
          <w:szCs w:val="28"/>
          <w:lang w:val="ro-RO"/>
        </w:rPr>
      </w:pPr>
      <w:r w:rsidRPr="00FD7FC3">
        <w:rPr>
          <w:rFonts w:ascii="Times New Roman" w:hAnsi="Times New Roman"/>
          <w:sz w:val="28"/>
          <w:szCs w:val="28"/>
          <w:lang w:val="ro-RO"/>
        </w:rPr>
        <w:t>Din punct de vedere al echiparii tehnico-edilitare, zona amplasamentului studiat dispune de urmatoarele retele existente:  electricitate,  telefonie.</w:t>
      </w:r>
    </w:p>
    <w:p w:rsidR="0004364A" w:rsidRPr="00FD7FC3" w:rsidRDefault="0004364A" w:rsidP="0004364A">
      <w:pPr>
        <w:spacing w:after="120" w:line="240" w:lineRule="auto"/>
        <w:ind w:right="29"/>
        <w:rPr>
          <w:rFonts w:ascii="Times New Roman" w:hAnsi="Times New Roman"/>
          <w:b/>
          <w:sz w:val="28"/>
          <w:szCs w:val="28"/>
          <w:lang w:val="ro-RO"/>
        </w:rPr>
      </w:pPr>
      <w:r>
        <w:rPr>
          <w:rFonts w:ascii="Times New Roman" w:hAnsi="Times New Roman"/>
          <w:b/>
          <w:sz w:val="28"/>
          <w:szCs w:val="28"/>
          <w:lang w:val="ro-RO"/>
        </w:rPr>
        <w:sym w:font="Wingdings" w:char="F09F"/>
      </w:r>
      <w:r>
        <w:rPr>
          <w:rFonts w:ascii="Times New Roman" w:hAnsi="Times New Roman"/>
          <w:b/>
          <w:sz w:val="28"/>
          <w:szCs w:val="28"/>
          <w:lang w:val="ro-RO"/>
        </w:rPr>
        <w:t xml:space="preserve"> </w:t>
      </w:r>
      <w:r w:rsidRPr="00FD7FC3">
        <w:rPr>
          <w:rFonts w:ascii="Times New Roman" w:hAnsi="Times New Roman"/>
          <w:b/>
          <w:sz w:val="28"/>
          <w:szCs w:val="28"/>
          <w:lang w:val="ro-RO"/>
        </w:rPr>
        <w:t>Sistemul constructiv :</w:t>
      </w:r>
    </w:p>
    <w:p w:rsidR="0004364A" w:rsidRPr="00FD7FC3" w:rsidRDefault="0004364A" w:rsidP="0004364A">
      <w:pPr>
        <w:spacing w:after="0" w:line="240" w:lineRule="auto"/>
        <w:ind w:right="29"/>
        <w:rPr>
          <w:rFonts w:ascii="Times New Roman" w:hAnsi="Times New Roman"/>
          <w:sz w:val="28"/>
          <w:szCs w:val="28"/>
          <w:lang w:val="ro-RO"/>
        </w:rPr>
      </w:pPr>
      <w:r w:rsidRPr="00FD7FC3">
        <w:rPr>
          <w:rFonts w:ascii="Times New Roman" w:hAnsi="Times New Roman"/>
          <w:sz w:val="28"/>
          <w:szCs w:val="28"/>
          <w:lang w:val="ro-RO"/>
        </w:rPr>
        <w:t>- fundatii continui din beton armat;</w:t>
      </w:r>
    </w:p>
    <w:p w:rsidR="0004364A" w:rsidRPr="00FD7FC3" w:rsidRDefault="0004364A" w:rsidP="0004364A">
      <w:pPr>
        <w:spacing w:after="0" w:line="240" w:lineRule="auto"/>
        <w:ind w:right="29"/>
        <w:rPr>
          <w:rFonts w:ascii="Times New Roman" w:hAnsi="Times New Roman"/>
          <w:sz w:val="28"/>
          <w:szCs w:val="28"/>
          <w:lang w:val="ro-RO"/>
        </w:rPr>
      </w:pPr>
      <w:r w:rsidRPr="00FD7FC3">
        <w:rPr>
          <w:rFonts w:ascii="Times New Roman" w:hAnsi="Times New Roman"/>
          <w:sz w:val="28"/>
          <w:szCs w:val="28"/>
          <w:lang w:val="ro-RO"/>
        </w:rPr>
        <w:t>- structura din stalpi si grinzi din beton armat;</w:t>
      </w:r>
    </w:p>
    <w:p w:rsidR="0004364A" w:rsidRPr="00FD7FC3" w:rsidRDefault="0004364A" w:rsidP="0004364A">
      <w:pPr>
        <w:spacing w:after="0" w:line="240" w:lineRule="auto"/>
        <w:ind w:right="29"/>
        <w:rPr>
          <w:rFonts w:ascii="Times New Roman" w:hAnsi="Times New Roman"/>
          <w:sz w:val="28"/>
          <w:szCs w:val="28"/>
          <w:lang w:val="ro-RO"/>
        </w:rPr>
      </w:pPr>
      <w:r w:rsidRPr="00FD7FC3">
        <w:rPr>
          <w:rFonts w:ascii="Times New Roman" w:hAnsi="Times New Roman"/>
          <w:sz w:val="28"/>
          <w:szCs w:val="28"/>
          <w:lang w:val="ro-RO"/>
        </w:rPr>
        <w:t>- placa peste parter din beton armat;</w:t>
      </w:r>
    </w:p>
    <w:p w:rsidR="0004364A" w:rsidRPr="00FD7FC3" w:rsidRDefault="0004364A" w:rsidP="0004364A">
      <w:pPr>
        <w:spacing w:after="0" w:line="240" w:lineRule="auto"/>
        <w:ind w:right="29"/>
        <w:rPr>
          <w:rFonts w:ascii="Times New Roman" w:hAnsi="Times New Roman"/>
          <w:sz w:val="28"/>
          <w:szCs w:val="28"/>
          <w:lang w:val="ro-RO"/>
        </w:rPr>
      </w:pPr>
      <w:r w:rsidRPr="00FD7FC3">
        <w:rPr>
          <w:rFonts w:ascii="Times New Roman" w:hAnsi="Times New Roman"/>
          <w:sz w:val="28"/>
          <w:szCs w:val="28"/>
          <w:lang w:val="ro-RO"/>
        </w:rPr>
        <w:t>- pereti din caramida.</w:t>
      </w:r>
    </w:p>
    <w:p w:rsidR="0004364A" w:rsidRPr="00FD7FC3" w:rsidRDefault="0004364A" w:rsidP="0004364A">
      <w:pPr>
        <w:spacing w:after="0" w:line="240" w:lineRule="auto"/>
        <w:ind w:right="29"/>
        <w:rPr>
          <w:rFonts w:ascii="Times New Roman" w:hAnsi="Times New Roman"/>
          <w:sz w:val="28"/>
          <w:szCs w:val="28"/>
          <w:lang w:val="ro-RO"/>
        </w:rPr>
      </w:pPr>
      <w:r w:rsidRPr="00FD7FC3">
        <w:rPr>
          <w:rFonts w:ascii="Times New Roman" w:hAnsi="Times New Roman"/>
          <w:sz w:val="28"/>
          <w:szCs w:val="28"/>
          <w:lang w:val="ro-RO"/>
        </w:rPr>
        <w:t>- invelitoare din tabla</w:t>
      </w:r>
    </w:p>
    <w:p w:rsidR="0004364A" w:rsidRPr="00FD7FC3" w:rsidRDefault="0004364A" w:rsidP="0004364A">
      <w:pPr>
        <w:spacing w:after="120" w:line="240" w:lineRule="auto"/>
        <w:ind w:right="29"/>
        <w:rPr>
          <w:rFonts w:ascii="Times New Roman" w:hAnsi="Times New Roman"/>
          <w:b/>
          <w:sz w:val="28"/>
          <w:szCs w:val="28"/>
          <w:lang w:val="ro-RO"/>
        </w:rPr>
      </w:pPr>
      <w:r>
        <w:rPr>
          <w:rFonts w:ascii="Times New Roman" w:hAnsi="Times New Roman"/>
          <w:b/>
          <w:sz w:val="28"/>
          <w:szCs w:val="28"/>
          <w:lang w:val="ro-RO"/>
        </w:rPr>
        <w:sym w:font="Wingdings" w:char="F09F"/>
      </w:r>
      <w:r>
        <w:rPr>
          <w:rFonts w:ascii="Times New Roman" w:hAnsi="Times New Roman"/>
          <w:b/>
          <w:sz w:val="28"/>
          <w:szCs w:val="28"/>
          <w:lang w:val="ro-RO"/>
        </w:rPr>
        <w:t xml:space="preserve"> </w:t>
      </w:r>
      <w:r w:rsidRPr="00FD7FC3">
        <w:rPr>
          <w:rFonts w:ascii="Times New Roman" w:hAnsi="Times New Roman"/>
          <w:b/>
          <w:sz w:val="28"/>
          <w:szCs w:val="28"/>
          <w:lang w:val="ro-RO"/>
        </w:rPr>
        <w:t xml:space="preserve">Inchiderile exterioare si compartimentarile interioare : </w:t>
      </w:r>
    </w:p>
    <w:p w:rsidR="0004364A" w:rsidRPr="00FD7FC3" w:rsidRDefault="0004364A" w:rsidP="0004364A">
      <w:pPr>
        <w:numPr>
          <w:ilvl w:val="0"/>
          <w:numId w:val="6"/>
        </w:numPr>
        <w:tabs>
          <w:tab w:val="clear" w:pos="720"/>
          <w:tab w:val="num" w:pos="0"/>
        </w:tabs>
        <w:spacing w:after="0" w:line="240" w:lineRule="auto"/>
        <w:ind w:left="0" w:right="29" w:firstLine="0"/>
        <w:jc w:val="both"/>
        <w:rPr>
          <w:rFonts w:ascii="Times New Roman" w:hAnsi="Times New Roman"/>
          <w:sz w:val="28"/>
          <w:szCs w:val="28"/>
          <w:lang w:val="ro-RO"/>
        </w:rPr>
      </w:pPr>
      <w:r w:rsidRPr="00FD7FC3">
        <w:rPr>
          <w:rFonts w:ascii="Times New Roman" w:hAnsi="Times New Roman"/>
          <w:sz w:val="28"/>
          <w:szCs w:val="28"/>
          <w:lang w:val="ro-RO"/>
        </w:rPr>
        <w:t>inchiderile exterioare realizate din caramida;</w:t>
      </w:r>
    </w:p>
    <w:p w:rsidR="0004364A" w:rsidRPr="00FD7FC3" w:rsidRDefault="0004364A" w:rsidP="0004364A">
      <w:pPr>
        <w:numPr>
          <w:ilvl w:val="0"/>
          <w:numId w:val="6"/>
        </w:numPr>
        <w:tabs>
          <w:tab w:val="clear" w:pos="720"/>
          <w:tab w:val="num" w:pos="0"/>
        </w:tabs>
        <w:spacing w:after="0" w:line="240" w:lineRule="auto"/>
        <w:ind w:left="0" w:right="29" w:firstLine="0"/>
        <w:jc w:val="both"/>
        <w:rPr>
          <w:rFonts w:ascii="Times New Roman" w:hAnsi="Times New Roman"/>
          <w:sz w:val="28"/>
          <w:szCs w:val="28"/>
          <w:lang w:val="ro-RO"/>
        </w:rPr>
      </w:pPr>
      <w:r w:rsidRPr="00FD7FC3">
        <w:rPr>
          <w:rFonts w:ascii="Times New Roman" w:hAnsi="Times New Roman"/>
          <w:sz w:val="28"/>
          <w:szCs w:val="28"/>
          <w:lang w:val="ro-RO"/>
        </w:rPr>
        <w:t>compartimentarile interioare (grup sanitar) realizate din panouri usoare.</w:t>
      </w:r>
    </w:p>
    <w:p w:rsidR="0004364A" w:rsidRPr="00FD7FC3" w:rsidRDefault="0004364A" w:rsidP="0004364A">
      <w:pPr>
        <w:spacing w:after="120" w:line="240" w:lineRule="auto"/>
        <w:ind w:right="29"/>
        <w:rPr>
          <w:rFonts w:ascii="Times New Roman" w:hAnsi="Times New Roman"/>
          <w:b/>
          <w:sz w:val="28"/>
          <w:szCs w:val="28"/>
        </w:rPr>
      </w:pPr>
      <w:r>
        <w:rPr>
          <w:rFonts w:ascii="Times New Roman" w:hAnsi="Times New Roman"/>
          <w:b/>
          <w:sz w:val="28"/>
          <w:szCs w:val="28"/>
          <w:lang w:val="ro-RO"/>
        </w:rPr>
        <w:sym w:font="Wingdings" w:char="F09F"/>
      </w:r>
      <w:r>
        <w:rPr>
          <w:rFonts w:ascii="Times New Roman" w:hAnsi="Times New Roman"/>
          <w:b/>
          <w:sz w:val="28"/>
          <w:szCs w:val="28"/>
          <w:lang w:val="ro-RO"/>
        </w:rPr>
        <w:t xml:space="preserve"> </w:t>
      </w:r>
      <w:r w:rsidRPr="00FD7FC3">
        <w:rPr>
          <w:rFonts w:ascii="Times New Roman" w:hAnsi="Times New Roman"/>
          <w:b/>
          <w:sz w:val="28"/>
          <w:szCs w:val="28"/>
          <w:lang w:val="ro-RO"/>
        </w:rPr>
        <w:t xml:space="preserve">Finisajele interioare </w:t>
      </w:r>
      <w:r>
        <w:rPr>
          <w:rFonts w:ascii="Times New Roman" w:hAnsi="Times New Roman"/>
          <w:b/>
          <w:sz w:val="28"/>
          <w:szCs w:val="28"/>
          <w:lang w:val="ro-RO"/>
        </w:rPr>
        <w:t>:</w:t>
      </w:r>
      <w:r>
        <w:rPr>
          <w:rFonts w:ascii="Times New Roman" w:hAnsi="Times New Roman"/>
          <w:b/>
          <w:sz w:val="28"/>
          <w:szCs w:val="28"/>
        </w:rPr>
        <w:t xml:space="preserve"> </w:t>
      </w:r>
      <w:r w:rsidRPr="00FD7FC3">
        <w:rPr>
          <w:rFonts w:ascii="Times New Roman" w:hAnsi="Times New Roman"/>
          <w:sz w:val="28"/>
          <w:szCs w:val="28"/>
          <w:lang w:val="ro-RO"/>
        </w:rPr>
        <w:t xml:space="preserve">pardoseli – </w:t>
      </w:r>
      <w:r w:rsidRPr="00FD7FC3">
        <w:rPr>
          <w:rFonts w:ascii="Times New Roman" w:hAnsi="Times New Roman"/>
          <w:color w:val="000000"/>
          <w:sz w:val="28"/>
          <w:szCs w:val="28"/>
          <w:lang w:val="ro-RO"/>
        </w:rPr>
        <w:t>vopsitorii, rasini epoxidice,</w:t>
      </w:r>
      <w:r w:rsidRPr="00FD7FC3">
        <w:rPr>
          <w:rFonts w:ascii="Times New Roman" w:hAnsi="Times New Roman"/>
          <w:sz w:val="28"/>
          <w:szCs w:val="28"/>
          <w:lang w:val="ro-RO"/>
        </w:rPr>
        <w:t xml:space="preserve"> gresie ceramica antiderapanta in grupul sanitar, </w:t>
      </w:r>
    </w:p>
    <w:p w:rsidR="0004364A" w:rsidRPr="00FD7FC3" w:rsidRDefault="0004364A" w:rsidP="0004364A">
      <w:pPr>
        <w:suppressAutoHyphens/>
        <w:spacing w:after="120" w:line="240" w:lineRule="auto"/>
        <w:ind w:right="29"/>
        <w:jc w:val="both"/>
        <w:rPr>
          <w:rFonts w:ascii="Times New Roman" w:hAnsi="Times New Roman"/>
          <w:b/>
          <w:sz w:val="28"/>
          <w:szCs w:val="28"/>
          <w:lang w:val="ro-RO"/>
        </w:rPr>
      </w:pPr>
      <w:r>
        <w:rPr>
          <w:rFonts w:ascii="Times New Roman" w:hAnsi="Times New Roman"/>
          <w:b/>
          <w:sz w:val="28"/>
          <w:szCs w:val="28"/>
          <w:lang w:val="ro-RO"/>
        </w:rPr>
        <w:sym w:font="Wingdings" w:char="F09F"/>
      </w:r>
      <w:r>
        <w:rPr>
          <w:rFonts w:ascii="Times New Roman" w:hAnsi="Times New Roman"/>
          <w:b/>
          <w:sz w:val="28"/>
          <w:szCs w:val="28"/>
          <w:lang w:val="ro-RO"/>
        </w:rPr>
        <w:t xml:space="preserve"> </w:t>
      </w:r>
      <w:r w:rsidRPr="00FD7FC3">
        <w:rPr>
          <w:rFonts w:ascii="Times New Roman" w:hAnsi="Times New Roman"/>
          <w:b/>
          <w:sz w:val="28"/>
          <w:szCs w:val="28"/>
          <w:lang w:val="ro-RO"/>
        </w:rPr>
        <w:t xml:space="preserve">Finisajele exterioare </w:t>
      </w:r>
      <w:r>
        <w:rPr>
          <w:rFonts w:ascii="Times New Roman" w:hAnsi="Times New Roman"/>
          <w:b/>
          <w:sz w:val="28"/>
          <w:szCs w:val="28"/>
          <w:lang w:val="ro-RO"/>
        </w:rPr>
        <w:t xml:space="preserve">: </w:t>
      </w:r>
      <w:r w:rsidRPr="00FD7FC3">
        <w:rPr>
          <w:rFonts w:ascii="Times New Roman" w:hAnsi="Times New Roman"/>
          <w:sz w:val="28"/>
          <w:szCs w:val="28"/>
          <w:lang w:val="ro-RO"/>
        </w:rPr>
        <w:t>Fatadele constructiei fiind din caramida sunt executate.</w:t>
      </w:r>
      <w:r>
        <w:rPr>
          <w:rFonts w:ascii="Times New Roman" w:hAnsi="Times New Roman"/>
          <w:b/>
          <w:sz w:val="28"/>
          <w:szCs w:val="28"/>
          <w:lang w:val="ro-RO"/>
        </w:rPr>
        <w:t xml:space="preserve"> </w:t>
      </w:r>
      <w:r w:rsidRPr="00FD7FC3">
        <w:rPr>
          <w:rFonts w:ascii="Times New Roman" w:hAnsi="Times New Roman"/>
          <w:sz w:val="28"/>
          <w:szCs w:val="28"/>
          <w:lang w:val="ro-RO"/>
        </w:rPr>
        <w:t>Ferestrele vor fi prevazute cu tamplarie din pvc cu geam termopan clar, montate la 2,50 m fata de cota pardoseli finite.</w:t>
      </w:r>
    </w:p>
    <w:p w:rsidR="0004364A" w:rsidRPr="00FD7FC3" w:rsidRDefault="0004364A" w:rsidP="0004364A">
      <w:pPr>
        <w:spacing w:after="120" w:line="240" w:lineRule="auto"/>
        <w:ind w:right="29"/>
        <w:rPr>
          <w:rFonts w:ascii="Times New Roman" w:hAnsi="Times New Roman"/>
          <w:b/>
          <w:sz w:val="28"/>
          <w:szCs w:val="28"/>
          <w:lang w:val="ro-RO"/>
        </w:rPr>
      </w:pPr>
      <w:r>
        <w:rPr>
          <w:rFonts w:ascii="Times New Roman" w:hAnsi="Times New Roman"/>
          <w:b/>
          <w:sz w:val="28"/>
          <w:szCs w:val="28"/>
          <w:lang w:val="ro-RO"/>
        </w:rPr>
        <w:sym w:font="Wingdings" w:char="F09F"/>
      </w:r>
      <w:r w:rsidRPr="00FD7FC3">
        <w:rPr>
          <w:rFonts w:ascii="Times New Roman" w:hAnsi="Times New Roman"/>
          <w:b/>
          <w:sz w:val="28"/>
          <w:szCs w:val="28"/>
          <w:lang w:val="ro-RO"/>
        </w:rPr>
        <w:t>Acoperisul si invelitoarea </w:t>
      </w:r>
      <w:r>
        <w:rPr>
          <w:rFonts w:ascii="Times New Roman" w:hAnsi="Times New Roman"/>
          <w:b/>
          <w:sz w:val="28"/>
          <w:szCs w:val="28"/>
          <w:lang w:val="ro-RO"/>
        </w:rPr>
        <w:t xml:space="preserve">: </w:t>
      </w:r>
      <w:r w:rsidRPr="00FD7FC3">
        <w:rPr>
          <w:rFonts w:ascii="Times New Roman" w:hAnsi="Times New Roman"/>
          <w:sz w:val="28"/>
          <w:szCs w:val="28"/>
          <w:lang w:val="ro-RO"/>
        </w:rPr>
        <w:t>Acoperisul realizat din lemn cu invelitoare din tabla.</w:t>
      </w:r>
    </w:p>
    <w:p w:rsidR="0004364A" w:rsidRPr="00FD7FC3" w:rsidRDefault="0004364A" w:rsidP="0004364A">
      <w:pPr>
        <w:spacing w:after="120" w:line="240" w:lineRule="auto"/>
        <w:ind w:right="29"/>
        <w:jc w:val="both"/>
        <w:rPr>
          <w:rFonts w:ascii="Times New Roman" w:hAnsi="Times New Roman"/>
          <w:sz w:val="28"/>
          <w:szCs w:val="28"/>
          <w:lang w:val="ro-RO"/>
        </w:rPr>
      </w:pPr>
      <w:r w:rsidRPr="00FD7FC3">
        <w:rPr>
          <w:rFonts w:ascii="Times New Roman" w:hAnsi="Times New Roman"/>
          <w:sz w:val="28"/>
          <w:szCs w:val="28"/>
          <w:lang w:val="ro-RO"/>
        </w:rPr>
        <w:t xml:space="preserve"> Acoperisul dotat cu toate accesoriile necesare (piese de aerisire, parazapezi, etc) si cu sistem de jgheaburi si burlane, coborate pana la nivelul trotuarului adiacent.</w:t>
      </w:r>
    </w:p>
    <w:p w:rsidR="0004364A" w:rsidRDefault="0004364A" w:rsidP="0004364A">
      <w:pPr>
        <w:spacing w:after="120" w:line="240" w:lineRule="auto"/>
        <w:ind w:right="29"/>
        <w:jc w:val="both"/>
        <w:rPr>
          <w:rFonts w:ascii="Times New Roman" w:hAnsi="Times New Roman"/>
          <w:sz w:val="28"/>
          <w:szCs w:val="28"/>
          <w:lang w:val="ro-RO"/>
        </w:rPr>
      </w:pPr>
      <w:r>
        <w:rPr>
          <w:rFonts w:ascii="Times New Roman" w:hAnsi="Times New Roman"/>
          <w:b/>
          <w:bCs/>
          <w:sz w:val="28"/>
          <w:szCs w:val="28"/>
          <w:lang w:val="ro-RO"/>
        </w:rPr>
        <w:sym w:font="Wingdings" w:char="F09F"/>
      </w:r>
      <w:r>
        <w:rPr>
          <w:rFonts w:ascii="Times New Roman" w:hAnsi="Times New Roman"/>
          <w:b/>
          <w:bCs/>
          <w:sz w:val="28"/>
          <w:szCs w:val="28"/>
          <w:lang w:val="ro-RO"/>
        </w:rPr>
        <w:t xml:space="preserve"> </w:t>
      </w:r>
      <w:r w:rsidRPr="00FD7FC3">
        <w:rPr>
          <w:rFonts w:ascii="Times New Roman" w:hAnsi="Times New Roman"/>
          <w:b/>
          <w:bCs/>
          <w:sz w:val="28"/>
          <w:szCs w:val="28"/>
          <w:lang w:val="ro-RO"/>
        </w:rPr>
        <w:t>descrierea lucrarilor de demolare necesare</w:t>
      </w:r>
      <w:r>
        <w:rPr>
          <w:rFonts w:ascii="Times New Roman" w:hAnsi="Times New Roman"/>
          <w:b/>
          <w:bCs/>
          <w:sz w:val="28"/>
          <w:szCs w:val="28"/>
          <w:lang w:val="ro-RO"/>
        </w:rPr>
        <w:t xml:space="preserve">: </w:t>
      </w:r>
      <w:r w:rsidRPr="00FD7FC3">
        <w:rPr>
          <w:rFonts w:ascii="Times New Roman" w:hAnsi="Times New Roman"/>
          <w:sz w:val="28"/>
          <w:szCs w:val="28"/>
          <w:lang w:val="ro-RO"/>
        </w:rPr>
        <w:t>Nu sunt lucrari de demolare</w:t>
      </w:r>
      <w:r>
        <w:rPr>
          <w:rFonts w:ascii="Times New Roman" w:hAnsi="Times New Roman"/>
          <w:sz w:val="28"/>
          <w:szCs w:val="28"/>
          <w:lang w:val="ro-RO"/>
        </w:rPr>
        <w:t xml:space="preserve">:  </w:t>
      </w:r>
    </w:p>
    <w:p w:rsidR="0004364A" w:rsidRPr="00FD7FC3" w:rsidRDefault="0004364A" w:rsidP="0004364A">
      <w:pPr>
        <w:spacing w:after="120" w:line="240" w:lineRule="auto"/>
        <w:ind w:right="29"/>
        <w:jc w:val="both"/>
        <w:rPr>
          <w:rFonts w:ascii="Times New Roman" w:hAnsi="Times New Roman"/>
          <w:b/>
          <w:sz w:val="28"/>
          <w:szCs w:val="28"/>
          <w:lang w:val="ro-RO"/>
        </w:rPr>
      </w:pPr>
      <w:r>
        <w:rPr>
          <w:rFonts w:ascii="Times New Roman" w:hAnsi="Times New Roman"/>
          <w:b/>
          <w:sz w:val="28"/>
          <w:szCs w:val="28"/>
        </w:rPr>
        <w:sym w:font="Wingdings" w:char="F09F"/>
      </w:r>
      <w:r>
        <w:rPr>
          <w:rFonts w:ascii="Times New Roman" w:hAnsi="Times New Roman"/>
          <w:b/>
          <w:sz w:val="28"/>
          <w:szCs w:val="28"/>
        </w:rPr>
        <w:t xml:space="preserve"> </w:t>
      </w:r>
      <w:r>
        <w:rPr>
          <w:rFonts w:ascii="Times New Roman" w:hAnsi="Times New Roman"/>
          <w:sz w:val="28"/>
          <w:szCs w:val="28"/>
          <w:lang w:val="it-IT"/>
        </w:rPr>
        <w:t>suprafata ,categoria de folosinţă:</w:t>
      </w:r>
      <w:r w:rsidRPr="00FD7FC3">
        <w:rPr>
          <w:rFonts w:ascii="Times New Roman" w:hAnsi="Times New Roman"/>
          <w:sz w:val="28"/>
          <w:szCs w:val="28"/>
          <w:lang w:val="it-IT"/>
        </w:rPr>
        <w:t xml:space="preserve"> 826.mp</w:t>
      </w:r>
      <w:r>
        <w:rPr>
          <w:rFonts w:ascii="Times New Roman" w:hAnsi="Times New Roman"/>
          <w:sz w:val="28"/>
          <w:szCs w:val="28"/>
          <w:lang w:val="it-IT"/>
        </w:rPr>
        <w:t xml:space="preserve">, </w:t>
      </w:r>
      <w:r w:rsidRPr="00FD7FC3">
        <w:rPr>
          <w:rFonts w:ascii="Times New Roman" w:hAnsi="Times New Roman"/>
          <w:sz w:val="28"/>
          <w:szCs w:val="28"/>
          <w:lang w:val="it-IT"/>
        </w:rPr>
        <w:t>curţi constructii</w:t>
      </w:r>
      <w:r>
        <w:rPr>
          <w:rFonts w:ascii="Times New Roman" w:hAnsi="Times New Roman"/>
          <w:sz w:val="28"/>
          <w:szCs w:val="28"/>
          <w:lang w:val="it-IT"/>
        </w:rPr>
        <w:t>;</w:t>
      </w:r>
    </w:p>
    <w:p w:rsidR="0004364A" w:rsidRDefault="0004364A" w:rsidP="0004364A">
      <w:pPr>
        <w:spacing w:after="0" w:line="240" w:lineRule="auto"/>
        <w:rPr>
          <w:rFonts w:ascii="Times New Roman" w:hAnsi="Times New Roman"/>
          <w:b/>
          <w:sz w:val="28"/>
          <w:szCs w:val="28"/>
        </w:rPr>
      </w:pPr>
      <w:r>
        <w:rPr>
          <w:rFonts w:ascii="Times New Roman" w:hAnsi="Times New Roman"/>
          <w:b/>
          <w:sz w:val="28"/>
          <w:szCs w:val="28"/>
        </w:rPr>
        <w:sym w:font="Wingdings" w:char="F0D8"/>
      </w:r>
      <w:r w:rsidRPr="00FD7FC3">
        <w:rPr>
          <w:rFonts w:ascii="Times New Roman" w:hAnsi="Times New Roman"/>
          <w:b/>
          <w:sz w:val="28"/>
          <w:szCs w:val="28"/>
        </w:rPr>
        <w:t xml:space="preserve"> Utilităţi :</w:t>
      </w:r>
      <w:r w:rsidRPr="0059754C">
        <w:rPr>
          <w:rFonts w:ascii="Times New Roman" w:hAnsi="Times New Roman"/>
          <w:b/>
          <w:sz w:val="28"/>
          <w:szCs w:val="28"/>
        </w:rPr>
        <w:t xml:space="preserve"> </w:t>
      </w:r>
    </w:p>
    <w:p w:rsidR="0004364A" w:rsidRPr="00FD7FC3" w:rsidRDefault="0004364A" w:rsidP="0004364A">
      <w:pPr>
        <w:spacing w:after="0" w:line="240" w:lineRule="auto"/>
        <w:rPr>
          <w:rFonts w:ascii="Times New Roman" w:hAnsi="Times New Roman"/>
          <w:sz w:val="28"/>
          <w:szCs w:val="28"/>
          <w:lang w:val="ro-RO"/>
        </w:rPr>
      </w:pPr>
      <w:r>
        <w:rPr>
          <w:rFonts w:ascii="Times New Roman" w:hAnsi="Times New Roman"/>
          <w:b/>
          <w:sz w:val="28"/>
          <w:szCs w:val="28"/>
          <w:lang w:val="ro-RO"/>
        </w:rPr>
        <w:lastRenderedPageBreak/>
        <w:sym w:font="Wingdings" w:char="F09F"/>
      </w:r>
      <w:r>
        <w:rPr>
          <w:rFonts w:ascii="Times New Roman" w:hAnsi="Times New Roman"/>
          <w:b/>
          <w:sz w:val="28"/>
          <w:szCs w:val="28"/>
          <w:lang w:val="ro-RO"/>
        </w:rPr>
        <w:t xml:space="preserve"> alimentarea cu apă : </w:t>
      </w:r>
      <w:r w:rsidRPr="00FD7FC3">
        <w:rPr>
          <w:rFonts w:ascii="Times New Roman" w:hAnsi="Times New Roman"/>
          <w:b/>
          <w:sz w:val="28"/>
          <w:szCs w:val="28"/>
          <w:lang w:val="ro-RO"/>
        </w:rPr>
        <w:t xml:space="preserve"> </w:t>
      </w:r>
      <w:r>
        <w:rPr>
          <w:rFonts w:ascii="Times New Roman" w:hAnsi="Times New Roman"/>
          <w:sz w:val="28"/>
          <w:szCs w:val="28"/>
          <w:lang w:val="ro-RO"/>
        </w:rPr>
        <w:t>alimentarea cu apă</w:t>
      </w:r>
      <w:r w:rsidRPr="00FD7FC3">
        <w:rPr>
          <w:rFonts w:ascii="Times New Roman" w:hAnsi="Times New Roman"/>
          <w:sz w:val="28"/>
          <w:szCs w:val="28"/>
          <w:lang w:val="ro-RO"/>
        </w:rPr>
        <w:t xml:space="preserve"> se va realiza din </w:t>
      </w:r>
      <w:r>
        <w:rPr>
          <w:rFonts w:ascii="Times New Roman" w:hAnsi="Times New Roman"/>
          <w:sz w:val="28"/>
          <w:szCs w:val="28"/>
          <w:lang w:val="ro-RO"/>
        </w:rPr>
        <w:t>puţ forat</w:t>
      </w:r>
      <w:r w:rsidRPr="00FD7FC3">
        <w:rPr>
          <w:rFonts w:ascii="Times New Roman" w:hAnsi="Times New Roman"/>
          <w:sz w:val="28"/>
          <w:szCs w:val="28"/>
          <w:lang w:val="ro-RO"/>
        </w:rPr>
        <w:t>;</w:t>
      </w:r>
    </w:p>
    <w:p w:rsidR="0004364A" w:rsidRPr="00FD7FC3" w:rsidRDefault="0004364A" w:rsidP="0004364A">
      <w:pPr>
        <w:spacing w:after="0" w:line="240" w:lineRule="auto"/>
        <w:rPr>
          <w:rFonts w:ascii="Times New Roman" w:hAnsi="Times New Roman"/>
          <w:b/>
          <w:bCs/>
          <w:sz w:val="28"/>
          <w:szCs w:val="28"/>
          <w:lang w:val="ro-RO"/>
        </w:rPr>
      </w:pPr>
      <w:r>
        <w:rPr>
          <w:rFonts w:ascii="Times New Roman" w:hAnsi="Times New Roman"/>
          <w:bCs/>
          <w:sz w:val="28"/>
          <w:szCs w:val="28"/>
          <w:lang w:val="ro-RO"/>
        </w:rPr>
        <w:t>A</w:t>
      </w:r>
      <w:r w:rsidRPr="00FD7FC3">
        <w:rPr>
          <w:rFonts w:ascii="Times New Roman" w:hAnsi="Times New Roman"/>
          <w:bCs/>
          <w:sz w:val="28"/>
          <w:szCs w:val="28"/>
          <w:lang w:val="ro-RO"/>
        </w:rPr>
        <w:t>pa se va utiliza in scop menajer , igienico-sanitar si pentru igienizarea spatiilor;</w:t>
      </w:r>
    </w:p>
    <w:p w:rsidR="0004364A" w:rsidRPr="00FD7FC3" w:rsidRDefault="0004364A" w:rsidP="0004364A">
      <w:pPr>
        <w:spacing w:after="0" w:line="240" w:lineRule="auto"/>
        <w:rPr>
          <w:rFonts w:ascii="Times New Roman" w:hAnsi="Times New Roman"/>
          <w:sz w:val="28"/>
          <w:szCs w:val="28"/>
        </w:rPr>
      </w:pPr>
      <w:r>
        <w:rPr>
          <w:rFonts w:ascii="Times New Roman" w:hAnsi="Times New Roman"/>
          <w:b/>
          <w:sz w:val="28"/>
          <w:szCs w:val="28"/>
        </w:rPr>
        <w:sym w:font="Wingdings" w:char="F09F"/>
      </w:r>
      <w:r>
        <w:rPr>
          <w:rFonts w:ascii="Times New Roman" w:hAnsi="Times New Roman"/>
          <w:b/>
          <w:sz w:val="28"/>
          <w:szCs w:val="28"/>
        </w:rPr>
        <w:t xml:space="preserve"> evacuarea apelor uzate : </w:t>
      </w:r>
      <w:r w:rsidRPr="00FD7FC3">
        <w:rPr>
          <w:rFonts w:ascii="Times New Roman" w:hAnsi="Times New Roman"/>
          <w:sz w:val="28"/>
          <w:szCs w:val="28"/>
        </w:rPr>
        <w:t>apele uzate menajere vor fi ev</w:t>
      </w:r>
      <w:r>
        <w:rPr>
          <w:rFonts w:ascii="Times New Roman" w:hAnsi="Times New Roman"/>
          <w:sz w:val="28"/>
          <w:szCs w:val="28"/>
        </w:rPr>
        <w:t>acuare prin canalizare proprie î</w:t>
      </w:r>
      <w:r w:rsidRPr="00FD7FC3">
        <w:rPr>
          <w:rFonts w:ascii="Times New Roman" w:hAnsi="Times New Roman"/>
          <w:sz w:val="28"/>
          <w:szCs w:val="28"/>
        </w:rPr>
        <w:t>n bazin vidanjabil.</w:t>
      </w:r>
    </w:p>
    <w:p w:rsidR="0004364A" w:rsidRPr="00FD7FC3" w:rsidRDefault="0004364A" w:rsidP="0004364A">
      <w:pPr>
        <w:spacing w:after="0" w:line="240" w:lineRule="auto"/>
        <w:rPr>
          <w:rFonts w:ascii="Times New Roman" w:hAnsi="Times New Roman"/>
          <w:sz w:val="28"/>
          <w:szCs w:val="28"/>
          <w:lang w:val="ro-RO"/>
        </w:rPr>
      </w:pPr>
      <w:r>
        <w:rPr>
          <w:rFonts w:ascii="Times New Roman" w:hAnsi="Times New Roman"/>
          <w:b/>
          <w:sz w:val="28"/>
          <w:szCs w:val="28"/>
          <w:lang w:val="ro-RO"/>
        </w:rPr>
        <w:sym w:font="Wingdings" w:char="F09F"/>
      </w:r>
      <w:r>
        <w:rPr>
          <w:rFonts w:ascii="Times New Roman" w:hAnsi="Times New Roman"/>
          <w:b/>
          <w:sz w:val="28"/>
          <w:szCs w:val="28"/>
          <w:lang w:val="ro-RO"/>
        </w:rPr>
        <w:t xml:space="preserve"> </w:t>
      </w:r>
      <w:r w:rsidRPr="00FD7FC3">
        <w:rPr>
          <w:rFonts w:ascii="Times New Roman" w:hAnsi="Times New Roman"/>
          <w:b/>
          <w:sz w:val="28"/>
          <w:szCs w:val="28"/>
          <w:lang w:val="ro-RO"/>
        </w:rPr>
        <w:t>alimentarea cu energie electric</w:t>
      </w:r>
      <w:r>
        <w:rPr>
          <w:rFonts w:ascii="Times New Roman" w:hAnsi="Times New Roman"/>
          <w:b/>
          <w:sz w:val="28"/>
          <w:szCs w:val="28"/>
          <w:lang w:val="ro-RO"/>
        </w:rPr>
        <w:t>ă</w:t>
      </w:r>
      <w:r>
        <w:rPr>
          <w:rFonts w:ascii="Times New Roman" w:hAnsi="Times New Roman"/>
          <w:sz w:val="28"/>
          <w:szCs w:val="28"/>
          <w:lang w:val="ro-RO"/>
        </w:rPr>
        <w:t xml:space="preserve">: </w:t>
      </w:r>
      <w:r w:rsidRPr="00FD7FC3">
        <w:rPr>
          <w:rFonts w:ascii="Times New Roman" w:hAnsi="Times New Roman"/>
          <w:sz w:val="28"/>
          <w:szCs w:val="28"/>
          <w:lang w:val="ro-RO"/>
        </w:rPr>
        <w:t>constr</w:t>
      </w:r>
      <w:r>
        <w:rPr>
          <w:rFonts w:ascii="Times New Roman" w:hAnsi="Times New Roman"/>
          <w:sz w:val="28"/>
          <w:szCs w:val="28"/>
          <w:lang w:val="ro-RO"/>
        </w:rPr>
        <w:t>ucţ</w:t>
      </w:r>
      <w:r w:rsidRPr="00FD7FC3">
        <w:rPr>
          <w:rFonts w:ascii="Times New Roman" w:hAnsi="Times New Roman"/>
          <w:sz w:val="28"/>
          <w:szCs w:val="28"/>
          <w:lang w:val="ro-RO"/>
        </w:rPr>
        <w:t xml:space="preserve">ia </w:t>
      </w:r>
      <w:r>
        <w:rPr>
          <w:rFonts w:ascii="Times New Roman" w:hAnsi="Times New Roman"/>
          <w:sz w:val="28"/>
          <w:szCs w:val="28"/>
          <w:lang w:val="ro-RO"/>
        </w:rPr>
        <w:t>este racordată la reţeaua de energie electrică existentă î</w:t>
      </w:r>
      <w:r w:rsidRPr="00FD7FC3">
        <w:rPr>
          <w:rFonts w:ascii="Times New Roman" w:hAnsi="Times New Roman"/>
          <w:sz w:val="28"/>
          <w:szCs w:val="28"/>
          <w:lang w:val="ro-RO"/>
        </w:rPr>
        <w:t xml:space="preserve">n </w:t>
      </w:r>
      <w:r>
        <w:rPr>
          <w:rFonts w:ascii="Times New Roman" w:hAnsi="Times New Roman"/>
          <w:sz w:val="28"/>
          <w:szCs w:val="28"/>
          <w:lang w:val="ro-RO"/>
        </w:rPr>
        <w:t>incintă</w:t>
      </w:r>
      <w:r w:rsidRPr="00FD7FC3">
        <w:rPr>
          <w:rFonts w:ascii="Times New Roman" w:hAnsi="Times New Roman"/>
          <w:sz w:val="28"/>
          <w:szCs w:val="28"/>
          <w:lang w:val="ro-RO"/>
        </w:rPr>
        <w:t xml:space="preserve">. </w:t>
      </w:r>
    </w:p>
    <w:p w:rsidR="0004364A" w:rsidRPr="00FD7FC3" w:rsidRDefault="0004364A" w:rsidP="0004364A">
      <w:pPr>
        <w:spacing w:after="0" w:line="240" w:lineRule="auto"/>
        <w:rPr>
          <w:rFonts w:ascii="Times New Roman" w:hAnsi="Times New Roman"/>
          <w:sz w:val="28"/>
          <w:szCs w:val="28"/>
          <w:lang w:val="ro-RO"/>
        </w:rPr>
      </w:pPr>
      <w:r>
        <w:rPr>
          <w:rFonts w:ascii="Times New Roman" w:hAnsi="Times New Roman"/>
          <w:b/>
          <w:sz w:val="28"/>
          <w:szCs w:val="28"/>
          <w:lang w:val="ro-RO"/>
        </w:rPr>
        <w:sym w:font="Wingdings" w:char="F09F"/>
      </w:r>
      <w:r>
        <w:rPr>
          <w:rFonts w:ascii="Times New Roman" w:hAnsi="Times New Roman"/>
          <w:b/>
          <w:sz w:val="28"/>
          <w:szCs w:val="28"/>
          <w:lang w:val="ro-RO"/>
        </w:rPr>
        <w:t xml:space="preserve"> </w:t>
      </w:r>
      <w:r w:rsidRPr="00FD7FC3">
        <w:rPr>
          <w:rFonts w:ascii="Times New Roman" w:hAnsi="Times New Roman"/>
          <w:b/>
          <w:sz w:val="28"/>
          <w:szCs w:val="28"/>
          <w:lang w:val="ro-RO"/>
        </w:rPr>
        <w:t>ape pluviale</w:t>
      </w:r>
      <w:r>
        <w:rPr>
          <w:rFonts w:ascii="Times New Roman" w:hAnsi="Times New Roman"/>
          <w:sz w:val="28"/>
          <w:szCs w:val="28"/>
          <w:lang w:val="ro-RO"/>
        </w:rPr>
        <w:t xml:space="preserve"> – vor fi colectate, în interiorul proprietăţ</w:t>
      </w:r>
      <w:r w:rsidRPr="00FD7FC3">
        <w:rPr>
          <w:rFonts w:ascii="Times New Roman" w:hAnsi="Times New Roman"/>
          <w:sz w:val="28"/>
          <w:szCs w:val="28"/>
          <w:lang w:val="ro-RO"/>
        </w:rPr>
        <w:t>ii, prin intermediul sistemelor de jgheaburi</w:t>
      </w:r>
      <w:r>
        <w:rPr>
          <w:rFonts w:ascii="Times New Roman" w:hAnsi="Times New Roman"/>
          <w:sz w:val="28"/>
          <w:szCs w:val="28"/>
          <w:lang w:val="ro-RO"/>
        </w:rPr>
        <w:t xml:space="preserve"> şi burlane şi folosite pentru î</w:t>
      </w:r>
      <w:r w:rsidRPr="00FD7FC3">
        <w:rPr>
          <w:rFonts w:ascii="Times New Roman" w:hAnsi="Times New Roman"/>
          <w:sz w:val="28"/>
          <w:szCs w:val="28"/>
          <w:lang w:val="ro-RO"/>
        </w:rPr>
        <w:t>nt</w:t>
      </w:r>
      <w:r>
        <w:rPr>
          <w:rFonts w:ascii="Times New Roman" w:hAnsi="Times New Roman"/>
          <w:sz w:val="28"/>
          <w:szCs w:val="28"/>
          <w:lang w:val="ro-RO"/>
        </w:rPr>
        <w:t>reţinerea spaţ</w:t>
      </w:r>
      <w:r w:rsidRPr="00FD7FC3">
        <w:rPr>
          <w:rFonts w:ascii="Times New Roman" w:hAnsi="Times New Roman"/>
          <w:sz w:val="28"/>
          <w:szCs w:val="28"/>
          <w:lang w:val="ro-RO"/>
        </w:rPr>
        <w:t>iului verde;</w:t>
      </w:r>
    </w:p>
    <w:p w:rsidR="0004364A" w:rsidRPr="00FD7FC3" w:rsidRDefault="0004364A" w:rsidP="0004364A">
      <w:pPr>
        <w:spacing w:after="0" w:line="240" w:lineRule="auto"/>
        <w:rPr>
          <w:rFonts w:ascii="Times New Roman" w:hAnsi="Times New Roman"/>
          <w:bCs/>
          <w:sz w:val="28"/>
          <w:szCs w:val="28"/>
          <w:lang w:val="ro-RO"/>
        </w:rPr>
      </w:pPr>
      <w:r>
        <w:rPr>
          <w:rFonts w:ascii="Times New Roman" w:hAnsi="Times New Roman"/>
          <w:b/>
          <w:sz w:val="28"/>
          <w:szCs w:val="28"/>
          <w:lang w:val="ro-RO"/>
        </w:rPr>
        <w:sym w:font="Wingdings" w:char="F09F"/>
      </w:r>
      <w:r>
        <w:rPr>
          <w:rFonts w:ascii="Times New Roman" w:hAnsi="Times New Roman"/>
          <w:b/>
          <w:sz w:val="28"/>
          <w:szCs w:val="28"/>
          <w:lang w:val="ro-RO"/>
        </w:rPr>
        <w:t>încă</w:t>
      </w:r>
      <w:r w:rsidRPr="00FD7FC3">
        <w:rPr>
          <w:rFonts w:ascii="Times New Roman" w:hAnsi="Times New Roman"/>
          <w:b/>
          <w:sz w:val="28"/>
          <w:szCs w:val="28"/>
          <w:lang w:val="ro-RO"/>
        </w:rPr>
        <w:t>lzirea</w:t>
      </w:r>
      <w:r w:rsidRPr="00FD7FC3">
        <w:rPr>
          <w:rFonts w:ascii="Times New Roman" w:hAnsi="Times New Roman"/>
          <w:sz w:val="28"/>
          <w:szCs w:val="28"/>
          <w:lang w:val="ro-RO"/>
        </w:rPr>
        <w:t xml:space="preserve"> – se va realiza cu ajutorul unei centrale termice existente, </w:t>
      </w:r>
      <w:r>
        <w:rPr>
          <w:rFonts w:ascii="Times New Roman" w:hAnsi="Times New Roman"/>
          <w:sz w:val="28"/>
          <w:szCs w:val="28"/>
          <w:lang w:val="ro-RO"/>
        </w:rPr>
        <w:t>care functionează pe bază</w:t>
      </w:r>
      <w:r w:rsidRPr="00FD7FC3">
        <w:rPr>
          <w:rFonts w:ascii="Times New Roman" w:hAnsi="Times New Roman"/>
          <w:sz w:val="28"/>
          <w:szCs w:val="28"/>
          <w:lang w:val="ro-RO"/>
        </w:rPr>
        <w:t xml:space="preserve"> de combustibil </w:t>
      </w:r>
      <w:r>
        <w:rPr>
          <w:rFonts w:ascii="Times New Roman" w:hAnsi="Times New Roman"/>
          <w:sz w:val="28"/>
          <w:szCs w:val="28"/>
          <w:lang w:val="ro-RO"/>
        </w:rPr>
        <w:t>solid, amplasată într-o încăpere dedicată şi</w:t>
      </w:r>
      <w:r w:rsidRPr="00FD7FC3">
        <w:rPr>
          <w:rFonts w:ascii="Times New Roman" w:hAnsi="Times New Roman"/>
          <w:sz w:val="28"/>
          <w:szCs w:val="28"/>
          <w:lang w:val="ro-RO"/>
        </w:rPr>
        <w:t xml:space="preserve"> va deservi doa</w:t>
      </w:r>
      <w:r>
        <w:rPr>
          <w:rFonts w:ascii="Times New Roman" w:hAnsi="Times New Roman"/>
          <w:sz w:val="28"/>
          <w:szCs w:val="28"/>
          <w:lang w:val="ro-RO"/>
        </w:rPr>
        <w:t>r spaţ</w:t>
      </w:r>
      <w:r w:rsidRPr="00FD7FC3">
        <w:rPr>
          <w:rFonts w:ascii="Times New Roman" w:hAnsi="Times New Roman"/>
          <w:sz w:val="28"/>
          <w:szCs w:val="28"/>
          <w:lang w:val="ro-RO"/>
        </w:rPr>
        <w:t>iile pentru birouri</w:t>
      </w:r>
      <w:r>
        <w:rPr>
          <w:rFonts w:ascii="Times New Roman" w:hAnsi="Times New Roman"/>
          <w:sz w:val="28"/>
          <w:szCs w:val="28"/>
          <w:lang w:val="ro-RO"/>
        </w:rPr>
        <w:t>.</w:t>
      </w:r>
    </w:p>
    <w:p w:rsidR="0004364A" w:rsidRPr="00FD7FC3" w:rsidRDefault="0004364A" w:rsidP="0004364A">
      <w:pPr>
        <w:spacing w:after="0" w:line="240" w:lineRule="auto"/>
        <w:rPr>
          <w:rFonts w:ascii="Times New Roman" w:hAnsi="Times New Roman"/>
          <w:sz w:val="28"/>
          <w:szCs w:val="28"/>
          <w:lang w:val="ro-RO"/>
        </w:rPr>
      </w:pPr>
      <w:r>
        <w:rPr>
          <w:rFonts w:ascii="Times New Roman" w:hAnsi="Times New Roman"/>
          <w:sz w:val="28"/>
          <w:szCs w:val="28"/>
          <w:lang w:val="ro-RO"/>
        </w:rPr>
        <w:t>Apa caldă</w:t>
      </w:r>
      <w:r w:rsidRPr="00FD7FC3">
        <w:rPr>
          <w:rFonts w:ascii="Times New Roman" w:hAnsi="Times New Roman"/>
          <w:sz w:val="28"/>
          <w:szCs w:val="28"/>
          <w:lang w:val="ro-RO"/>
        </w:rPr>
        <w:t xml:space="preserve"> menajera va fi preparata de </w:t>
      </w:r>
      <w:r>
        <w:rPr>
          <w:rFonts w:ascii="Times New Roman" w:hAnsi="Times New Roman"/>
          <w:sz w:val="28"/>
          <w:szCs w:val="28"/>
          <w:lang w:val="ro-RO"/>
        </w:rPr>
        <w:t>către centrala termică.</w:t>
      </w:r>
    </w:p>
    <w:p w:rsidR="0004364A" w:rsidRPr="006B6E83" w:rsidRDefault="0004364A" w:rsidP="0004364A">
      <w:pPr>
        <w:spacing w:after="0" w:line="240" w:lineRule="auto"/>
        <w:rPr>
          <w:rFonts w:ascii="Times New Roman" w:hAnsi="Times New Roman"/>
          <w:sz w:val="28"/>
          <w:szCs w:val="28"/>
        </w:rPr>
      </w:pPr>
    </w:p>
    <w:p w:rsidR="0004364A" w:rsidRPr="00694049" w:rsidRDefault="0004364A" w:rsidP="0004364A">
      <w:pPr>
        <w:tabs>
          <w:tab w:val="left" w:pos="0"/>
        </w:tabs>
        <w:spacing w:after="0" w:line="240" w:lineRule="auto"/>
        <w:jc w:val="both"/>
        <w:rPr>
          <w:rFonts w:ascii="Times New Roman" w:eastAsia="SimSun" w:hAnsi="Times New Roman"/>
          <w:sz w:val="28"/>
          <w:szCs w:val="28"/>
          <w:lang w:eastAsia="zh-CN"/>
        </w:rPr>
      </w:pPr>
      <w:r w:rsidRPr="00694049">
        <w:rPr>
          <w:rFonts w:ascii="Times New Roman" w:hAnsi="Times New Roman"/>
          <w:b/>
          <w:bCs/>
          <w:sz w:val="28"/>
          <w:szCs w:val="28"/>
        </w:rPr>
        <w:t xml:space="preserve">b) </w:t>
      </w:r>
      <w:r w:rsidRPr="00694049">
        <w:rPr>
          <w:rFonts w:ascii="Times New Roman" w:hAnsi="Times New Roman"/>
          <w:b/>
          <w:bCs/>
          <w:sz w:val="28"/>
          <w:szCs w:val="28"/>
          <w:u w:val="single"/>
        </w:rPr>
        <w:t>Cumularea cu alte proiecte</w:t>
      </w:r>
      <w:r w:rsidRPr="00694049">
        <w:rPr>
          <w:rFonts w:ascii="Times New Roman" w:hAnsi="Times New Roman"/>
          <w:b/>
          <w:bCs/>
          <w:sz w:val="28"/>
          <w:szCs w:val="28"/>
        </w:rPr>
        <w:t xml:space="preserve"> </w:t>
      </w:r>
      <w:r w:rsidRPr="00694049">
        <w:rPr>
          <w:rFonts w:ascii="Times New Roman" w:hAnsi="Times New Roman"/>
          <w:bCs/>
          <w:sz w:val="28"/>
          <w:szCs w:val="28"/>
        </w:rPr>
        <w:t xml:space="preserve">existente şi/sau aprobate: </w:t>
      </w:r>
      <w:r w:rsidRPr="00694049">
        <w:rPr>
          <w:rFonts w:ascii="Times New Roman" w:eastAsia="SimSun" w:hAnsi="Times New Roman"/>
          <w:sz w:val="28"/>
          <w:szCs w:val="28"/>
          <w:lang w:eastAsia="zh-CN"/>
        </w:rPr>
        <w:t>nu este cazul.</w:t>
      </w:r>
    </w:p>
    <w:p w:rsidR="0004364A" w:rsidRPr="00FC0CB9" w:rsidRDefault="0004364A" w:rsidP="0004364A">
      <w:pPr>
        <w:tabs>
          <w:tab w:val="left" w:pos="0"/>
        </w:tabs>
        <w:autoSpaceDE w:val="0"/>
        <w:autoSpaceDN w:val="0"/>
        <w:adjustRightInd w:val="0"/>
        <w:spacing w:after="0" w:line="240" w:lineRule="auto"/>
        <w:jc w:val="both"/>
        <w:rPr>
          <w:rFonts w:ascii="Times New Roman" w:hAnsi="Times New Roman"/>
          <w:color w:val="000000"/>
          <w:sz w:val="28"/>
          <w:szCs w:val="28"/>
        </w:rPr>
      </w:pPr>
      <w:r w:rsidRPr="00694049">
        <w:rPr>
          <w:rFonts w:ascii="Times New Roman" w:hAnsi="Times New Roman"/>
          <w:b/>
          <w:sz w:val="28"/>
          <w:szCs w:val="28"/>
        </w:rPr>
        <w:t xml:space="preserve">c) </w:t>
      </w:r>
      <w:r w:rsidRPr="00694049">
        <w:rPr>
          <w:rFonts w:ascii="Times New Roman" w:hAnsi="Times New Roman"/>
          <w:b/>
          <w:sz w:val="28"/>
          <w:szCs w:val="28"/>
          <w:u w:val="single"/>
        </w:rPr>
        <w:t>Utilizarea resurselor naturale</w:t>
      </w:r>
      <w:r w:rsidRPr="00694049">
        <w:rPr>
          <w:rFonts w:ascii="Times New Roman" w:hAnsi="Times New Roman"/>
          <w:b/>
          <w:sz w:val="28"/>
          <w:szCs w:val="28"/>
        </w:rPr>
        <w:t xml:space="preserve">, în special a solului, a terenurilor, a apei şi a biodiversităţii: </w:t>
      </w:r>
      <w:r>
        <w:rPr>
          <w:rFonts w:ascii="Times New Roman" w:hAnsi="Times New Roman"/>
          <w:color w:val="000000"/>
          <w:sz w:val="28"/>
          <w:szCs w:val="28"/>
        </w:rPr>
        <w:t>nu este cazul;</w:t>
      </w:r>
    </w:p>
    <w:p w:rsidR="0004364A" w:rsidRDefault="0004364A" w:rsidP="0004364A">
      <w:pPr>
        <w:spacing w:line="240" w:lineRule="auto"/>
        <w:jc w:val="both"/>
        <w:rPr>
          <w:rFonts w:ascii="Times New Roman" w:hAnsi="Times New Roman"/>
          <w:b/>
          <w:sz w:val="28"/>
          <w:szCs w:val="28"/>
        </w:rPr>
      </w:pPr>
      <w:r w:rsidRPr="002B66E8">
        <w:rPr>
          <w:rFonts w:ascii="Times New Roman" w:hAnsi="Times New Roman"/>
          <w:b/>
          <w:sz w:val="28"/>
          <w:szCs w:val="28"/>
          <w:lang w:val="ro-RO"/>
        </w:rPr>
        <w:t xml:space="preserve">d) </w:t>
      </w:r>
      <w:r w:rsidRPr="002B66E8">
        <w:rPr>
          <w:rFonts w:ascii="Times New Roman" w:hAnsi="Times New Roman"/>
          <w:b/>
          <w:sz w:val="28"/>
          <w:szCs w:val="28"/>
          <w:u w:val="single"/>
        </w:rPr>
        <w:t>Cantitatea și tipurile de deșeuri generate/gestionate</w:t>
      </w:r>
      <w:r w:rsidRPr="002B66E8">
        <w:rPr>
          <w:rFonts w:ascii="Times New Roman" w:hAnsi="Times New Roman"/>
          <w:b/>
          <w:sz w:val="28"/>
          <w:szCs w:val="28"/>
        </w:rPr>
        <w:t xml:space="preserve">: </w:t>
      </w:r>
      <w:r w:rsidRPr="002B66E8">
        <w:rPr>
          <w:rFonts w:ascii="Times New Roman" w:hAnsi="Times New Roman"/>
          <w:iCs/>
          <w:sz w:val="28"/>
          <w:szCs w:val="28"/>
        </w:rPr>
        <w:t xml:space="preserve">Deşeurile rezultate în perioada de execuţie a proiectului vor fi gestionate conform prevederilor </w:t>
      </w:r>
      <w:r>
        <w:rPr>
          <w:rFonts w:ascii="Times New Roman" w:hAnsi="Times New Roman"/>
          <w:b/>
          <w:iCs/>
          <w:sz w:val="28"/>
          <w:szCs w:val="28"/>
        </w:rPr>
        <w:t xml:space="preserve">OUG 92/19.08.2021 </w:t>
      </w:r>
      <w:r w:rsidRPr="002B66E8">
        <w:rPr>
          <w:rFonts w:ascii="Times New Roman" w:hAnsi="Times New Roman"/>
          <w:iCs/>
          <w:sz w:val="28"/>
          <w:szCs w:val="28"/>
        </w:rPr>
        <w:t xml:space="preserve">privind regimul deşeurilor şi </w:t>
      </w:r>
      <w:r w:rsidRPr="002B66E8">
        <w:rPr>
          <w:rFonts w:ascii="Times New Roman" w:hAnsi="Times New Roman"/>
          <w:b/>
          <w:iCs/>
          <w:sz w:val="28"/>
          <w:szCs w:val="28"/>
        </w:rPr>
        <w:t>H.G. nr. 856/2002</w:t>
      </w:r>
      <w:r w:rsidRPr="002B66E8">
        <w:rPr>
          <w:rFonts w:ascii="Times New Roman" w:hAnsi="Times New Roman"/>
          <w:iCs/>
          <w:sz w:val="28"/>
          <w:szCs w:val="28"/>
        </w:rPr>
        <w:t>, privind evidenţa gestiunii deşeurilor şi pentru aprobarea listei cuprinzând deşeurile, inclusiv deşeurile periculoase, cu modificările ulterioare.</w:t>
      </w:r>
      <w:r w:rsidRPr="002B66E8">
        <w:rPr>
          <w:rFonts w:ascii="Times New Roman" w:hAnsi="Times New Roman"/>
          <w:sz w:val="28"/>
          <w:szCs w:val="28"/>
          <w:lang w:val="ro-RO"/>
        </w:rPr>
        <w:t xml:space="preserve"> </w:t>
      </w:r>
      <w:r w:rsidRPr="002B66E8">
        <w:rPr>
          <w:rFonts w:ascii="Times New Roman" w:hAnsi="Times New Roman"/>
          <w:b/>
          <w:sz w:val="28"/>
          <w:szCs w:val="28"/>
        </w:rPr>
        <w:t xml:space="preserve"> </w:t>
      </w:r>
    </w:p>
    <w:p w:rsidR="0004364A" w:rsidRPr="00396074" w:rsidRDefault="0004364A" w:rsidP="0004364A">
      <w:pPr>
        <w:spacing w:after="0" w:line="240" w:lineRule="auto"/>
        <w:jc w:val="both"/>
        <w:rPr>
          <w:rFonts w:ascii="Times New Roman" w:hAnsi="Times New Roman"/>
          <w:b/>
          <w:sz w:val="28"/>
          <w:szCs w:val="28"/>
          <w:u w:val="single"/>
        </w:rPr>
      </w:pPr>
      <w:r w:rsidRPr="008066D1">
        <w:rPr>
          <w:rFonts w:ascii="Times New Roman" w:hAnsi="Times New Roman"/>
          <w:b/>
          <w:sz w:val="28"/>
          <w:szCs w:val="28"/>
          <w:u w:val="single"/>
        </w:rPr>
        <w:t xml:space="preserve">Deșeuri estimative </w:t>
      </w:r>
      <w:r>
        <w:rPr>
          <w:rFonts w:ascii="Times New Roman" w:hAnsi="Times New Roman"/>
          <w:b/>
          <w:sz w:val="28"/>
          <w:szCs w:val="28"/>
          <w:u w:val="single"/>
        </w:rPr>
        <w:t>rezultate pe perioada de exploatare a obiectivului</w:t>
      </w:r>
      <w:r w:rsidRPr="008066D1">
        <w:rPr>
          <w:rFonts w:ascii="Times New Roman" w:hAnsi="Times New Roman"/>
          <w:b/>
          <w:sz w:val="28"/>
          <w:szCs w:val="28"/>
          <w:u w:val="single"/>
        </w:rPr>
        <w:t xml:space="preserve">: </w:t>
      </w:r>
    </w:p>
    <w:p w:rsidR="0004364A" w:rsidRDefault="0004364A" w:rsidP="0004364A">
      <w:pPr>
        <w:spacing w:after="0"/>
        <w:rPr>
          <w:rFonts w:ascii="Times New Roman" w:hAnsi="Times New Roman"/>
          <w:color w:val="000000"/>
          <w:sz w:val="28"/>
          <w:szCs w:val="28"/>
          <w:lang w:val="it-IT"/>
        </w:rPr>
      </w:pPr>
      <w:r w:rsidRPr="006B6E83">
        <w:rPr>
          <w:rFonts w:ascii="Times New Roman" w:hAnsi="Times New Roman"/>
          <w:color w:val="000000"/>
          <w:sz w:val="28"/>
          <w:szCs w:val="28"/>
          <w:lang w:val="it-IT"/>
        </w:rPr>
        <w:t>pentru care se va incheia contract cu o firma de salubritate:</w:t>
      </w:r>
    </w:p>
    <w:p w:rsidR="0004364A" w:rsidRDefault="0004364A" w:rsidP="0004364A">
      <w:pPr>
        <w:spacing w:after="0"/>
        <w:rPr>
          <w:rFonts w:ascii="Times New Roman" w:hAnsi="Times New Roman"/>
          <w:color w:val="000000"/>
          <w:sz w:val="28"/>
          <w:szCs w:val="28"/>
          <w:lang w:val="it-IT"/>
        </w:rPr>
      </w:pPr>
      <w:r w:rsidRPr="00FD7FC3">
        <w:rPr>
          <w:rFonts w:ascii="Times New Roman" w:hAnsi="Times New Roman"/>
          <w:color w:val="000000"/>
          <w:sz w:val="28"/>
          <w:szCs w:val="28"/>
          <w:lang w:val="it-IT"/>
        </w:rPr>
        <w:t xml:space="preserve">cod: </w:t>
      </w:r>
      <w:r w:rsidRPr="00FD7FC3">
        <w:rPr>
          <w:rFonts w:ascii="Times New Roman" w:hAnsi="Times New Roman"/>
          <w:bCs/>
          <w:sz w:val="28"/>
          <w:szCs w:val="28"/>
        </w:rPr>
        <w:t xml:space="preserve">07 02 13 deșeuri de materiale plastice </w:t>
      </w:r>
      <w:r>
        <w:rPr>
          <w:rFonts w:ascii="Times New Roman" w:hAnsi="Times New Roman"/>
          <w:bCs/>
          <w:sz w:val="28"/>
          <w:szCs w:val="28"/>
        </w:rPr>
        <w:t>: cca.</w:t>
      </w:r>
      <w:r w:rsidRPr="00FD7FC3">
        <w:rPr>
          <w:rFonts w:ascii="Times New Roman" w:hAnsi="Times New Roman"/>
          <w:bCs/>
          <w:sz w:val="28"/>
          <w:szCs w:val="28"/>
        </w:rPr>
        <w:t xml:space="preserve"> 1000 kg</w:t>
      </w:r>
      <w:r>
        <w:rPr>
          <w:rFonts w:ascii="Times New Roman" w:hAnsi="Times New Roman"/>
          <w:bCs/>
          <w:sz w:val="28"/>
          <w:szCs w:val="28"/>
        </w:rPr>
        <w:t xml:space="preserve"> /an</w:t>
      </w:r>
      <w:r w:rsidRPr="00FD7FC3">
        <w:rPr>
          <w:rFonts w:ascii="Times New Roman" w:hAnsi="Times New Roman"/>
          <w:bCs/>
          <w:sz w:val="28"/>
          <w:szCs w:val="28"/>
        </w:rPr>
        <w:t xml:space="preserve"> </w:t>
      </w:r>
      <w:r>
        <w:rPr>
          <w:rFonts w:ascii="Times New Roman" w:hAnsi="Times New Roman"/>
          <w:bCs/>
          <w:sz w:val="28"/>
          <w:szCs w:val="28"/>
        </w:rPr>
        <w:t>;</w:t>
      </w:r>
    </w:p>
    <w:p w:rsidR="0004364A" w:rsidRPr="00FD7FC3" w:rsidRDefault="0004364A" w:rsidP="0004364A">
      <w:pPr>
        <w:spacing w:after="0"/>
        <w:rPr>
          <w:rFonts w:ascii="Times New Roman" w:hAnsi="Times New Roman"/>
          <w:color w:val="000000"/>
          <w:sz w:val="28"/>
          <w:szCs w:val="28"/>
          <w:lang w:val="it-IT"/>
        </w:rPr>
      </w:pPr>
      <w:r>
        <w:rPr>
          <w:rFonts w:ascii="Times New Roman" w:hAnsi="Times New Roman"/>
          <w:color w:val="000000"/>
          <w:sz w:val="28"/>
          <w:szCs w:val="28"/>
          <w:lang w:val="it-IT"/>
        </w:rPr>
        <w:t xml:space="preserve">cod: </w:t>
      </w:r>
      <w:r w:rsidRPr="00FD7FC3">
        <w:rPr>
          <w:rFonts w:ascii="Times New Roman" w:hAnsi="Times New Roman"/>
          <w:bCs/>
          <w:sz w:val="28"/>
          <w:szCs w:val="28"/>
        </w:rPr>
        <w:t>15 01 01 ambalaje de hârtie şi carton</w:t>
      </w:r>
      <w:r>
        <w:rPr>
          <w:rFonts w:ascii="Times New Roman" w:hAnsi="Times New Roman"/>
          <w:bCs/>
          <w:sz w:val="28"/>
          <w:szCs w:val="28"/>
        </w:rPr>
        <w:t xml:space="preserve"> :  cca.       20 kg /an</w:t>
      </w:r>
      <w:r w:rsidRPr="00FD7FC3">
        <w:rPr>
          <w:rFonts w:ascii="Times New Roman" w:hAnsi="Times New Roman"/>
          <w:bCs/>
          <w:sz w:val="28"/>
          <w:szCs w:val="28"/>
        </w:rPr>
        <w:t xml:space="preserve"> </w:t>
      </w:r>
      <w:r>
        <w:rPr>
          <w:rFonts w:ascii="Times New Roman" w:hAnsi="Times New Roman"/>
          <w:bCs/>
          <w:sz w:val="28"/>
          <w:szCs w:val="28"/>
        </w:rPr>
        <w:t>;</w:t>
      </w:r>
    </w:p>
    <w:p w:rsidR="0004364A" w:rsidRPr="00FD7FC3" w:rsidRDefault="0004364A" w:rsidP="0004364A">
      <w:pPr>
        <w:spacing w:after="0"/>
        <w:rPr>
          <w:rFonts w:ascii="Times New Roman" w:hAnsi="Times New Roman"/>
          <w:color w:val="000000"/>
          <w:sz w:val="28"/>
          <w:szCs w:val="28"/>
          <w:lang w:val="it-IT"/>
        </w:rPr>
      </w:pPr>
      <w:r>
        <w:rPr>
          <w:rFonts w:ascii="Times New Roman" w:hAnsi="Times New Roman"/>
          <w:bCs/>
          <w:sz w:val="28"/>
          <w:szCs w:val="28"/>
          <w:lang w:val="it-IT"/>
        </w:rPr>
        <w:t xml:space="preserve">cod: </w:t>
      </w:r>
      <w:r w:rsidRPr="00FD7FC3">
        <w:rPr>
          <w:rFonts w:ascii="Times New Roman" w:hAnsi="Times New Roman"/>
          <w:bCs/>
          <w:sz w:val="28"/>
          <w:szCs w:val="28"/>
          <w:lang w:val="it-IT"/>
        </w:rPr>
        <w:t>15 01 02 ambalaje de materiale plastice</w:t>
      </w:r>
      <w:r>
        <w:rPr>
          <w:rFonts w:ascii="Times New Roman" w:hAnsi="Times New Roman"/>
          <w:bCs/>
          <w:sz w:val="28"/>
          <w:szCs w:val="28"/>
          <w:lang w:val="it-IT"/>
        </w:rPr>
        <w:t xml:space="preserve">  cca.       </w:t>
      </w:r>
      <w:r w:rsidRPr="00FD7FC3">
        <w:rPr>
          <w:rFonts w:ascii="Times New Roman" w:hAnsi="Times New Roman"/>
          <w:bCs/>
          <w:sz w:val="28"/>
          <w:szCs w:val="28"/>
          <w:lang w:val="it-IT"/>
        </w:rPr>
        <w:t>5</w:t>
      </w:r>
      <w:r>
        <w:rPr>
          <w:rFonts w:ascii="Times New Roman" w:hAnsi="Times New Roman"/>
          <w:bCs/>
          <w:sz w:val="28"/>
          <w:szCs w:val="28"/>
          <w:lang w:val="it-IT"/>
        </w:rPr>
        <w:t xml:space="preserve"> kg /an</w:t>
      </w:r>
      <w:r w:rsidRPr="00FD7FC3">
        <w:rPr>
          <w:rFonts w:ascii="Times New Roman" w:hAnsi="Times New Roman"/>
          <w:bCs/>
          <w:sz w:val="28"/>
          <w:szCs w:val="28"/>
          <w:lang w:val="it-IT"/>
        </w:rPr>
        <w:t xml:space="preserve"> </w:t>
      </w:r>
      <w:r>
        <w:rPr>
          <w:rFonts w:ascii="Times New Roman" w:hAnsi="Times New Roman"/>
          <w:bCs/>
          <w:sz w:val="28"/>
          <w:szCs w:val="28"/>
          <w:lang w:val="it-IT"/>
        </w:rPr>
        <w:t>;</w:t>
      </w:r>
      <w:r w:rsidRPr="006B6E83">
        <w:rPr>
          <w:rFonts w:ascii="Times New Roman" w:hAnsi="Times New Roman"/>
          <w:sz w:val="28"/>
          <w:szCs w:val="28"/>
          <w:lang w:val="it-IT"/>
        </w:rPr>
        <w:br/>
        <w:t>- cod: 20 03 01- deseuri municipale amestecate</w:t>
      </w:r>
      <w:r>
        <w:rPr>
          <w:rFonts w:ascii="Times New Roman" w:hAnsi="Times New Roman"/>
          <w:sz w:val="28"/>
          <w:szCs w:val="28"/>
          <w:lang w:val="it-IT"/>
        </w:rPr>
        <w:t xml:space="preserve"> ( menajere) ; cca.100 kg /an</w:t>
      </w:r>
    </w:p>
    <w:p w:rsidR="0004364A" w:rsidRPr="009E30A4" w:rsidRDefault="0004364A" w:rsidP="0004364A">
      <w:pPr>
        <w:spacing w:after="0"/>
        <w:rPr>
          <w:rFonts w:ascii="Century Gothic" w:hAnsi="Century Gothic" w:cs="Calibri"/>
          <w:color w:val="000000"/>
          <w:lang w:val="it-IT"/>
        </w:rPr>
      </w:pPr>
      <w:r w:rsidRPr="006B6E83">
        <w:rPr>
          <w:rFonts w:ascii="Times New Roman" w:hAnsi="Times New Roman"/>
          <w:color w:val="000000"/>
          <w:sz w:val="28"/>
          <w:szCs w:val="28"/>
          <w:lang w:val="it-IT"/>
        </w:rPr>
        <w:t>Pentru alte tipuri de deseuri rezultate in urma fazei de constructie si de exploatare se va incheia contract separat cu operatorii autorizati.</w:t>
      </w:r>
    </w:p>
    <w:p w:rsidR="0004364A" w:rsidRPr="006B6E83" w:rsidRDefault="0004364A" w:rsidP="0004364A">
      <w:pPr>
        <w:spacing w:after="0" w:line="240" w:lineRule="auto"/>
        <w:jc w:val="both"/>
        <w:rPr>
          <w:rFonts w:ascii="Times New Roman" w:hAnsi="Times New Roman"/>
          <w:sz w:val="28"/>
          <w:szCs w:val="28"/>
        </w:rPr>
      </w:pPr>
    </w:p>
    <w:p w:rsidR="0004364A" w:rsidRPr="007418C1" w:rsidRDefault="0004364A" w:rsidP="0004364A">
      <w:pPr>
        <w:spacing w:after="0" w:line="240" w:lineRule="auto"/>
        <w:ind w:left="-135"/>
        <w:jc w:val="both"/>
        <w:rPr>
          <w:rFonts w:ascii="Times New Roman" w:hAnsi="Times New Roman"/>
          <w:b/>
          <w:sz w:val="28"/>
          <w:szCs w:val="28"/>
        </w:rPr>
      </w:pPr>
      <w:r w:rsidRPr="0097467B">
        <w:rPr>
          <w:rFonts w:ascii="Times New Roman" w:hAnsi="Times New Roman"/>
          <w:b/>
          <w:sz w:val="28"/>
          <w:szCs w:val="28"/>
          <w:lang w:val="ro-RO"/>
        </w:rPr>
        <w:t xml:space="preserve">  </w:t>
      </w:r>
      <w:r w:rsidRPr="007418C1">
        <w:rPr>
          <w:rFonts w:ascii="Times New Roman" w:hAnsi="Times New Roman"/>
          <w:b/>
          <w:sz w:val="28"/>
          <w:szCs w:val="28"/>
          <w:lang w:val="ro-RO"/>
        </w:rPr>
        <w:sym w:font="Wingdings" w:char="F09F"/>
      </w:r>
      <w:r w:rsidRPr="007418C1">
        <w:rPr>
          <w:rFonts w:ascii="Times New Roman" w:hAnsi="Times New Roman"/>
          <w:b/>
          <w:sz w:val="28"/>
          <w:szCs w:val="28"/>
          <w:lang w:val="ro-RO"/>
        </w:rPr>
        <w:t xml:space="preserve"> Programul de prevenire şi reducere a cantităţilor de deşeuri generate:</w:t>
      </w:r>
    </w:p>
    <w:p w:rsidR="0004364A" w:rsidRPr="007418C1" w:rsidRDefault="0004364A" w:rsidP="0004364A">
      <w:pPr>
        <w:spacing w:after="0" w:line="240" w:lineRule="auto"/>
        <w:rPr>
          <w:rFonts w:ascii="Times New Roman" w:hAnsi="Times New Roman"/>
          <w:sz w:val="28"/>
          <w:szCs w:val="28"/>
          <w:lang w:val="ro-RO"/>
        </w:rPr>
      </w:pPr>
      <w:r>
        <w:rPr>
          <w:rFonts w:ascii="Times New Roman" w:hAnsi="Times New Roman"/>
          <w:sz w:val="28"/>
          <w:szCs w:val="28"/>
          <w:lang w:val="ro-RO"/>
        </w:rPr>
        <w:t>Deșeurile generate în timpul executării lucră</w:t>
      </w:r>
      <w:r w:rsidRPr="007418C1">
        <w:rPr>
          <w:rFonts w:ascii="Times New Roman" w:hAnsi="Times New Roman"/>
          <w:sz w:val="28"/>
          <w:szCs w:val="28"/>
          <w:lang w:val="ro-RO"/>
        </w:rPr>
        <w:t>rilor vor fi transportate de deţinătorii de deşeuri, de cei care execută lucrările de construcţie ori de o altă persoană, pe baza unui contract.</w:t>
      </w:r>
      <w:r>
        <w:rPr>
          <w:rFonts w:ascii="Times New Roman" w:hAnsi="Times New Roman"/>
          <w:sz w:val="28"/>
          <w:szCs w:val="28"/>
          <w:lang w:val="ro-RO"/>
        </w:rPr>
        <w:t xml:space="preserve"> </w:t>
      </w:r>
      <w:r w:rsidRPr="006B6E83">
        <w:rPr>
          <w:rFonts w:ascii="Times New Roman" w:hAnsi="Times New Roman"/>
          <w:sz w:val="28"/>
          <w:szCs w:val="28"/>
          <w:lang w:val="ro-RO"/>
        </w:rPr>
        <w:t>Primăria mun. Piatra Neamţ</w:t>
      </w:r>
      <w:r>
        <w:rPr>
          <w:rFonts w:ascii="Times New Roman" w:hAnsi="Times New Roman"/>
          <w:sz w:val="28"/>
          <w:szCs w:val="28"/>
          <w:lang w:val="en-GB"/>
        </w:rPr>
        <w:t xml:space="preserve"> </w:t>
      </w:r>
      <w:r w:rsidRPr="007418C1">
        <w:rPr>
          <w:rFonts w:ascii="Times New Roman" w:hAnsi="Times New Roman"/>
          <w:sz w:val="28"/>
          <w:szCs w:val="28"/>
          <w:lang w:val="ro-RO"/>
        </w:rPr>
        <w:t>indică amplasamentul pentru eliminarea deşeurilor precizate la alineatul de mai sus, modalitatea de eliminare şi ruta de transport până la acesta.</w:t>
      </w:r>
    </w:p>
    <w:p w:rsidR="0004364A" w:rsidRDefault="0004364A" w:rsidP="0004364A">
      <w:pPr>
        <w:spacing w:after="0" w:line="240" w:lineRule="auto"/>
        <w:ind w:left="-136"/>
        <w:jc w:val="both"/>
        <w:rPr>
          <w:rFonts w:ascii="Times New Roman" w:hAnsi="Times New Roman"/>
          <w:b/>
          <w:sz w:val="28"/>
          <w:szCs w:val="28"/>
          <w:lang w:val="ro-RO"/>
        </w:rPr>
      </w:pPr>
      <w:r w:rsidRPr="00F57F9C">
        <w:rPr>
          <w:rFonts w:ascii="Times New Roman" w:hAnsi="Times New Roman"/>
          <w:b/>
          <w:sz w:val="28"/>
          <w:szCs w:val="28"/>
          <w:lang w:val="ro-RO"/>
        </w:rPr>
        <w:t xml:space="preserve">  - planul de gestionare a deşeurilor: </w:t>
      </w:r>
    </w:p>
    <w:p w:rsidR="0004364A" w:rsidRPr="00A97AF9" w:rsidRDefault="0004364A" w:rsidP="0004364A">
      <w:pPr>
        <w:autoSpaceDE w:val="0"/>
        <w:autoSpaceDN w:val="0"/>
        <w:adjustRightInd w:val="0"/>
        <w:spacing w:after="0" w:line="240" w:lineRule="auto"/>
        <w:contextualSpacing/>
        <w:jc w:val="both"/>
        <w:rPr>
          <w:rFonts w:ascii="Times New Roman" w:hAnsi="Times New Roman"/>
          <w:sz w:val="28"/>
          <w:szCs w:val="28"/>
          <w:lang w:val="ro-RO"/>
        </w:rPr>
      </w:pPr>
      <w:r w:rsidRPr="00A97AF9">
        <w:rPr>
          <w:rFonts w:ascii="Times New Roman" w:hAnsi="Times New Roman"/>
          <w:sz w:val="28"/>
          <w:szCs w:val="28"/>
          <w:lang w:val="ro-RO"/>
        </w:rPr>
        <w:t>Atât în perioada de execuție a proiectului cât și în cea operațională se vor aplica următoarele măsuri în ceea ce privește gospodărirea deșeurilor :</w:t>
      </w:r>
    </w:p>
    <w:p w:rsidR="0004364A" w:rsidRPr="00A97AF9" w:rsidRDefault="0004364A" w:rsidP="0004364A">
      <w:pPr>
        <w:pStyle w:val="HTMLPreformatted"/>
        <w:autoSpaceDE w:val="0"/>
        <w:autoSpaceDN w:val="0"/>
        <w:adjustRightInd w:val="0"/>
        <w:jc w:val="both"/>
        <w:rPr>
          <w:rFonts w:ascii="Times New Roman" w:hAnsi="Times New Roman"/>
          <w:sz w:val="28"/>
          <w:szCs w:val="28"/>
          <w:lang w:val="ro-RO"/>
        </w:rPr>
      </w:pPr>
      <w:r w:rsidRPr="00A97AF9">
        <w:rPr>
          <w:rFonts w:ascii="Times New Roman" w:hAnsi="Times New Roman"/>
          <w:sz w:val="28"/>
          <w:szCs w:val="28"/>
          <w:lang w:val="ro-RO"/>
        </w:rPr>
        <w:sym w:font="Wingdings" w:char="F0D8"/>
      </w:r>
      <w:r w:rsidRPr="00A97AF9">
        <w:rPr>
          <w:rFonts w:ascii="Times New Roman" w:hAnsi="Times New Roman"/>
          <w:sz w:val="28"/>
          <w:szCs w:val="28"/>
          <w:lang w:val="ro-RO"/>
        </w:rPr>
        <w:t xml:space="preserve">gestionarea tuturor categoriilor de deșeuri se va realiza în conformitate cu prevederile </w:t>
      </w:r>
      <w:r>
        <w:rPr>
          <w:rFonts w:ascii="Times New Roman" w:hAnsi="Times New Roman"/>
          <w:sz w:val="28"/>
          <w:szCs w:val="28"/>
          <w:lang w:val="ro-RO"/>
        </w:rPr>
        <w:t xml:space="preserve">OUG92/2021privind regimul deşeurilor </w:t>
      </w:r>
      <w:r w:rsidRPr="00A97AF9">
        <w:rPr>
          <w:rFonts w:ascii="Times New Roman" w:hAnsi="Times New Roman"/>
          <w:sz w:val="28"/>
          <w:szCs w:val="28"/>
          <w:lang w:val="ro-RO"/>
        </w:rPr>
        <w:t xml:space="preserve">cu modificările și completările ulterioare, avându-se în vedere în special aplicarea ierarhiei deșeurilor, respectiv: </w:t>
      </w:r>
      <w:r w:rsidRPr="00A97AF9">
        <w:rPr>
          <w:rFonts w:ascii="Times New Roman" w:hAnsi="Times New Roman"/>
          <w:sz w:val="28"/>
          <w:szCs w:val="28"/>
          <w:lang w:val="ro-RO"/>
        </w:rPr>
        <w:lastRenderedPageBreak/>
        <w:t>prevenirea, prepararea pentru reutilizare, reciclarea, alte operațiuni de valorificare (de exemplu valorificarea energetică), eliminarea,</w:t>
      </w:r>
    </w:p>
    <w:p w:rsidR="0004364A" w:rsidRPr="00A97AF9" w:rsidRDefault="0004364A" w:rsidP="0004364A">
      <w:pPr>
        <w:pStyle w:val="HTMLPreformatted"/>
        <w:autoSpaceDE w:val="0"/>
        <w:autoSpaceDN w:val="0"/>
        <w:adjustRightInd w:val="0"/>
        <w:jc w:val="both"/>
        <w:rPr>
          <w:rFonts w:ascii="Times New Roman" w:hAnsi="Times New Roman"/>
          <w:sz w:val="28"/>
          <w:szCs w:val="28"/>
          <w:lang w:val="ro-RO"/>
        </w:rPr>
      </w:pPr>
      <w:r w:rsidRPr="00A97AF9">
        <w:rPr>
          <w:rFonts w:ascii="Times New Roman" w:hAnsi="Times New Roman"/>
          <w:sz w:val="28"/>
          <w:szCs w:val="28"/>
          <w:lang w:val="ro-RO"/>
        </w:rPr>
        <w:sym w:font="Wingdings" w:char="F0D8"/>
      </w:r>
      <w:r w:rsidRPr="00A97AF9">
        <w:rPr>
          <w:rFonts w:ascii="Times New Roman" w:hAnsi="Times New Roman"/>
          <w:sz w:val="28"/>
          <w:szCs w:val="28"/>
          <w:lang w:val="ro-RO"/>
        </w:rPr>
        <w:t>gestionarea deşeurilor trebuie să se realizeze fără a pune în pericol sănătatea umană şi fără a dăuna mediului, în special:</w:t>
      </w:r>
    </w:p>
    <w:p w:rsidR="0004364A" w:rsidRPr="00A97AF9" w:rsidRDefault="0004364A" w:rsidP="0004364A">
      <w:pPr>
        <w:pStyle w:val="HTMLPreformatted"/>
        <w:jc w:val="both"/>
        <w:rPr>
          <w:rFonts w:ascii="Times New Roman" w:hAnsi="Times New Roman"/>
          <w:sz w:val="28"/>
          <w:szCs w:val="28"/>
          <w:lang w:val="ro-RO"/>
        </w:rPr>
      </w:pPr>
      <w:r w:rsidRPr="00A97AF9">
        <w:rPr>
          <w:rFonts w:ascii="Times New Roman" w:hAnsi="Times New Roman"/>
          <w:sz w:val="28"/>
          <w:szCs w:val="28"/>
          <w:lang w:val="ro-RO"/>
        </w:rPr>
        <w:t>fără a genera riscuri pentru aer, apă, sol, faună sau floră;</w:t>
      </w:r>
    </w:p>
    <w:p w:rsidR="0004364A" w:rsidRPr="00A97AF9" w:rsidRDefault="0004364A" w:rsidP="0004364A">
      <w:pPr>
        <w:pStyle w:val="HTMLPreformatted"/>
        <w:jc w:val="both"/>
        <w:rPr>
          <w:rFonts w:ascii="Times New Roman" w:hAnsi="Times New Roman"/>
          <w:sz w:val="28"/>
          <w:szCs w:val="28"/>
          <w:lang w:val="ro-RO"/>
        </w:rPr>
      </w:pPr>
      <w:r w:rsidRPr="00A97AF9">
        <w:rPr>
          <w:rFonts w:ascii="Times New Roman" w:hAnsi="Times New Roman"/>
          <w:sz w:val="28"/>
          <w:szCs w:val="28"/>
          <w:lang w:val="ro-RO"/>
        </w:rPr>
        <w:t>fără a crea disconfort din cauza zgomotului sau a mirosurilor;</w:t>
      </w:r>
    </w:p>
    <w:p w:rsidR="0004364A" w:rsidRPr="00A97AF9" w:rsidRDefault="0004364A" w:rsidP="0004364A">
      <w:pPr>
        <w:pStyle w:val="HTMLPreformatted"/>
        <w:jc w:val="both"/>
        <w:rPr>
          <w:rFonts w:ascii="Times New Roman" w:hAnsi="Times New Roman"/>
          <w:sz w:val="28"/>
          <w:szCs w:val="28"/>
          <w:lang w:val="ro-RO"/>
        </w:rPr>
      </w:pPr>
      <w:r w:rsidRPr="00A97AF9">
        <w:rPr>
          <w:rFonts w:ascii="Times New Roman" w:hAnsi="Times New Roman"/>
          <w:sz w:val="28"/>
          <w:szCs w:val="28"/>
          <w:lang w:val="ro-RO"/>
        </w:rPr>
        <w:t>fără a afecta negativ peisajul sau zonele de interes special.</w:t>
      </w:r>
    </w:p>
    <w:p w:rsidR="0004364A" w:rsidRPr="00A97AF9" w:rsidRDefault="0004364A" w:rsidP="0004364A">
      <w:pPr>
        <w:pStyle w:val="HTMLPreformatted"/>
        <w:autoSpaceDE w:val="0"/>
        <w:autoSpaceDN w:val="0"/>
        <w:adjustRightInd w:val="0"/>
        <w:jc w:val="both"/>
        <w:rPr>
          <w:rFonts w:ascii="Times New Roman" w:hAnsi="Times New Roman"/>
          <w:sz w:val="28"/>
          <w:szCs w:val="28"/>
          <w:lang w:val="ro-RO"/>
        </w:rPr>
      </w:pPr>
      <w:r w:rsidRPr="00A97AF9">
        <w:rPr>
          <w:rFonts w:ascii="Times New Roman" w:hAnsi="Times New Roman"/>
          <w:sz w:val="28"/>
          <w:szCs w:val="28"/>
          <w:lang w:val="ro-RO"/>
        </w:rPr>
        <w:sym w:font="Wingdings" w:char="F0D8"/>
      </w:r>
      <w:r w:rsidRPr="00A97AF9">
        <w:rPr>
          <w:rFonts w:ascii="Times New Roman" w:hAnsi="Times New Roman"/>
          <w:sz w:val="28"/>
          <w:szCs w:val="28"/>
          <w:lang w:val="ro-RO"/>
        </w:rPr>
        <w:t>toate tipurile de deșeuri vor fi colectate selectiv, pe categorii, în recipienți adecvați. Recipienții pentru stocarea temporară a deșeurilor vor fi etichetați cu codul corespunzător deșeului stocat,</w:t>
      </w:r>
    </w:p>
    <w:p w:rsidR="0004364A" w:rsidRPr="00A97AF9" w:rsidRDefault="0004364A" w:rsidP="0004364A">
      <w:pPr>
        <w:pStyle w:val="HTMLPreformatted"/>
        <w:autoSpaceDE w:val="0"/>
        <w:autoSpaceDN w:val="0"/>
        <w:adjustRightInd w:val="0"/>
        <w:jc w:val="both"/>
        <w:rPr>
          <w:rFonts w:ascii="Times New Roman" w:hAnsi="Times New Roman"/>
          <w:sz w:val="28"/>
          <w:szCs w:val="28"/>
          <w:lang w:val="ro-RO"/>
        </w:rPr>
      </w:pPr>
      <w:r w:rsidRPr="00A97AF9">
        <w:rPr>
          <w:rFonts w:ascii="Times New Roman" w:hAnsi="Times New Roman"/>
          <w:sz w:val="28"/>
          <w:szCs w:val="28"/>
          <w:lang w:val="ro-RO"/>
        </w:rPr>
        <w:sym w:font="Wingdings" w:char="F0D8"/>
      </w:r>
      <w:r w:rsidRPr="00A97AF9">
        <w:rPr>
          <w:rFonts w:ascii="Times New Roman" w:hAnsi="Times New Roman"/>
          <w:sz w:val="28"/>
          <w:szCs w:val="28"/>
          <w:lang w:val="ro-RO"/>
        </w:rPr>
        <w:t>se va asigura în cadrul organizării de șantier amenajarea de spații corespunzătoare, impermeabilizate, pentru stocarea temporară pe categorii a deșeurilor,</w:t>
      </w:r>
    </w:p>
    <w:p w:rsidR="0004364A" w:rsidRPr="00A97AF9" w:rsidRDefault="0004364A" w:rsidP="0004364A">
      <w:pPr>
        <w:pStyle w:val="HTMLPreformatted"/>
        <w:autoSpaceDE w:val="0"/>
        <w:autoSpaceDN w:val="0"/>
        <w:adjustRightInd w:val="0"/>
        <w:jc w:val="both"/>
        <w:rPr>
          <w:rFonts w:ascii="Times New Roman" w:hAnsi="Times New Roman"/>
          <w:sz w:val="28"/>
          <w:szCs w:val="28"/>
          <w:lang w:val="ro-RO"/>
        </w:rPr>
      </w:pPr>
      <w:r w:rsidRPr="00A97AF9">
        <w:rPr>
          <w:rFonts w:ascii="Times New Roman" w:hAnsi="Times New Roman"/>
          <w:sz w:val="28"/>
          <w:szCs w:val="28"/>
          <w:lang w:val="ro-RO"/>
        </w:rPr>
        <w:sym w:font="Wingdings" w:char="F0D8"/>
      </w:r>
      <w:r w:rsidRPr="00A97AF9">
        <w:rPr>
          <w:rFonts w:ascii="Times New Roman" w:hAnsi="Times New Roman"/>
          <w:sz w:val="28"/>
          <w:szCs w:val="28"/>
          <w:lang w:val="ro-RO"/>
        </w:rPr>
        <w:t>deşeurile menajere se vor depozita în containere tip europubelă care vor fi predate către firma de salubritate din zonă,</w:t>
      </w:r>
    </w:p>
    <w:p w:rsidR="0004364A" w:rsidRPr="00A97AF9" w:rsidRDefault="0004364A" w:rsidP="0004364A">
      <w:pPr>
        <w:pStyle w:val="HTMLPreformatted"/>
        <w:autoSpaceDE w:val="0"/>
        <w:autoSpaceDN w:val="0"/>
        <w:adjustRightInd w:val="0"/>
        <w:jc w:val="both"/>
        <w:rPr>
          <w:rFonts w:ascii="Times New Roman" w:hAnsi="Times New Roman"/>
          <w:sz w:val="28"/>
          <w:szCs w:val="28"/>
          <w:lang w:val="ro-RO"/>
        </w:rPr>
      </w:pPr>
      <w:r w:rsidRPr="00A97AF9">
        <w:rPr>
          <w:rFonts w:ascii="Times New Roman" w:hAnsi="Times New Roman"/>
          <w:sz w:val="28"/>
          <w:szCs w:val="28"/>
          <w:lang w:val="ro-RO"/>
        </w:rPr>
        <w:sym w:font="Wingdings" w:char="F0D8"/>
      </w:r>
      <w:r w:rsidRPr="00A97AF9">
        <w:rPr>
          <w:rFonts w:ascii="Times New Roman" w:hAnsi="Times New Roman"/>
          <w:sz w:val="28"/>
          <w:szCs w:val="28"/>
          <w:lang w:val="ro-RO"/>
        </w:rPr>
        <w:t>se interzice amestecul diferitelor categorii de deșeuri periculoase, precum și al deșeurilor periculoase cu deșeuri nepericuloase,</w:t>
      </w:r>
    </w:p>
    <w:p w:rsidR="0004364A" w:rsidRPr="00A97AF9" w:rsidRDefault="0004364A" w:rsidP="0004364A">
      <w:pPr>
        <w:pStyle w:val="HTMLPreformatted"/>
        <w:autoSpaceDE w:val="0"/>
        <w:autoSpaceDN w:val="0"/>
        <w:adjustRightInd w:val="0"/>
        <w:jc w:val="both"/>
        <w:rPr>
          <w:rFonts w:ascii="Times New Roman" w:hAnsi="Times New Roman"/>
          <w:sz w:val="28"/>
          <w:szCs w:val="28"/>
          <w:lang w:val="ro-RO"/>
        </w:rPr>
      </w:pPr>
      <w:r w:rsidRPr="00A97AF9">
        <w:rPr>
          <w:rFonts w:ascii="Times New Roman" w:hAnsi="Times New Roman"/>
          <w:sz w:val="28"/>
          <w:szCs w:val="28"/>
          <w:lang w:val="ro-RO"/>
        </w:rPr>
        <w:sym w:font="Wingdings" w:char="F0D8"/>
      </w:r>
      <w:r w:rsidRPr="00A97AF9">
        <w:rPr>
          <w:rFonts w:ascii="Times New Roman" w:hAnsi="Times New Roman"/>
          <w:sz w:val="28"/>
          <w:szCs w:val="28"/>
          <w:lang w:val="ro-RO"/>
        </w:rPr>
        <w:t>evidența și gestionarea deșeurilor se va face cu respectarea prevederilor HG 856/2002 privind evidența gestiunii deseurilor și pentru aprobarea listei cuprinzând deșeurile inclusiv deșeurile periculoase,</w:t>
      </w:r>
    </w:p>
    <w:p w:rsidR="0004364A" w:rsidRPr="00A97AF9" w:rsidRDefault="0004364A" w:rsidP="0004364A">
      <w:pPr>
        <w:pStyle w:val="HTMLPreformatted"/>
        <w:autoSpaceDE w:val="0"/>
        <w:autoSpaceDN w:val="0"/>
        <w:adjustRightInd w:val="0"/>
        <w:jc w:val="both"/>
        <w:rPr>
          <w:rFonts w:ascii="Times New Roman" w:hAnsi="Times New Roman"/>
          <w:sz w:val="28"/>
          <w:szCs w:val="28"/>
          <w:lang w:val="ro-RO"/>
        </w:rPr>
      </w:pPr>
      <w:r w:rsidRPr="00A97AF9">
        <w:rPr>
          <w:rFonts w:ascii="Times New Roman" w:hAnsi="Times New Roman"/>
          <w:sz w:val="28"/>
          <w:szCs w:val="28"/>
          <w:lang w:val="ro-RO"/>
        </w:rPr>
        <w:sym w:font="Wingdings" w:char="F0D8"/>
      </w:r>
      <w:r w:rsidRPr="00A97AF9">
        <w:rPr>
          <w:rFonts w:ascii="Times New Roman" w:hAnsi="Times New Roman"/>
          <w:sz w:val="28"/>
          <w:szCs w:val="28"/>
          <w:lang w:val="ro-RO"/>
        </w:rPr>
        <w:t>toate categoriile de deșeuri generate vor fi valorificate/eliminate prin operatori autorizați în acest sens,</w:t>
      </w:r>
    </w:p>
    <w:p w:rsidR="0004364A" w:rsidRPr="00A97AF9" w:rsidRDefault="0004364A" w:rsidP="0004364A">
      <w:pPr>
        <w:pStyle w:val="HTMLPreformatted"/>
        <w:autoSpaceDE w:val="0"/>
        <w:autoSpaceDN w:val="0"/>
        <w:adjustRightInd w:val="0"/>
        <w:jc w:val="both"/>
        <w:rPr>
          <w:rFonts w:ascii="Times New Roman" w:hAnsi="Times New Roman"/>
          <w:sz w:val="28"/>
          <w:szCs w:val="28"/>
          <w:lang w:val="ro-RO"/>
        </w:rPr>
      </w:pPr>
      <w:r w:rsidRPr="00A97AF9">
        <w:rPr>
          <w:rFonts w:ascii="Times New Roman" w:hAnsi="Times New Roman"/>
          <w:sz w:val="28"/>
          <w:szCs w:val="28"/>
          <w:lang w:val="ro-RO"/>
        </w:rPr>
        <w:sym w:font="Wingdings" w:char="F0D8"/>
      </w:r>
      <w:r w:rsidRPr="00A97AF9">
        <w:rPr>
          <w:rFonts w:ascii="Times New Roman" w:hAnsi="Times New Roman"/>
          <w:sz w:val="28"/>
          <w:szCs w:val="28"/>
          <w:lang w:val="ro-RO"/>
        </w:rPr>
        <w:t xml:space="preserve">transportul deșeurilor se va realiza cu respectarea H.G. nr. 1061/2008 privind transportul deseurilor periculoase si  nepericuloase pe teritoriul României, </w:t>
      </w:r>
    </w:p>
    <w:p w:rsidR="0004364A" w:rsidRPr="00A97AF9" w:rsidRDefault="0004364A" w:rsidP="0004364A">
      <w:pPr>
        <w:pStyle w:val="HTMLPreformatted"/>
        <w:autoSpaceDE w:val="0"/>
        <w:autoSpaceDN w:val="0"/>
        <w:adjustRightInd w:val="0"/>
        <w:rPr>
          <w:rFonts w:ascii="Times New Roman" w:hAnsi="Times New Roman"/>
          <w:sz w:val="28"/>
          <w:szCs w:val="28"/>
          <w:lang w:val="ro-RO"/>
        </w:rPr>
      </w:pPr>
      <w:r w:rsidRPr="00A97AF9">
        <w:rPr>
          <w:rFonts w:ascii="Times New Roman" w:hAnsi="Times New Roman"/>
          <w:sz w:val="28"/>
          <w:szCs w:val="28"/>
          <w:lang w:val="ro-RO"/>
        </w:rPr>
        <w:sym w:font="Wingdings" w:char="F0D8"/>
      </w:r>
      <w:r w:rsidRPr="00A97AF9">
        <w:rPr>
          <w:rFonts w:ascii="Times New Roman" w:hAnsi="Times New Roman"/>
          <w:sz w:val="28"/>
          <w:szCs w:val="28"/>
          <w:lang w:val="ro-RO"/>
        </w:rPr>
        <w:t xml:space="preserve">pentru toate deşeurile rezultate pe amplasament, constructorul va încheia contracte cu operatori economici autorizați, respectând întru totul prevederile </w:t>
      </w:r>
      <w:r>
        <w:rPr>
          <w:rFonts w:ascii="Times New Roman" w:hAnsi="Times New Roman"/>
          <w:sz w:val="28"/>
          <w:szCs w:val="28"/>
          <w:lang w:val="ro-RO"/>
        </w:rPr>
        <w:t>OUG 92/2021</w:t>
      </w:r>
      <w:r w:rsidRPr="00A97AF9">
        <w:rPr>
          <w:rFonts w:ascii="Times New Roman" w:hAnsi="Times New Roman"/>
          <w:sz w:val="28"/>
          <w:szCs w:val="28"/>
          <w:lang w:val="ro-RO"/>
        </w:rPr>
        <w:t>privind regimul deşeurilor</w:t>
      </w:r>
      <w:r>
        <w:rPr>
          <w:rFonts w:ascii="Times New Roman" w:hAnsi="Times New Roman"/>
          <w:sz w:val="28"/>
          <w:szCs w:val="28"/>
          <w:lang w:val="ro-RO"/>
        </w:rPr>
        <w:t xml:space="preserve"> </w:t>
      </w:r>
      <w:r w:rsidRPr="00A97AF9">
        <w:rPr>
          <w:rFonts w:ascii="Times New Roman" w:hAnsi="Times New Roman"/>
          <w:sz w:val="28"/>
          <w:szCs w:val="28"/>
          <w:lang w:val="ro-RO"/>
        </w:rPr>
        <w:t>cu modificările și completările ulterioare.</w:t>
      </w:r>
    </w:p>
    <w:p w:rsidR="0004364A" w:rsidRPr="0097467B" w:rsidRDefault="0004364A" w:rsidP="0004364A">
      <w:pPr>
        <w:spacing w:after="0" w:line="240" w:lineRule="auto"/>
        <w:ind w:left="-130"/>
        <w:contextualSpacing/>
        <w:jc w:val="both"/>
        <w:rPr>
          <w:rFonts w:ascii="Times New Roman" w:hAnsi="Times New Roman"/>
          <w:sz w:val="28"/>
          <w:szCs w:val="28"/>
        </w:rPr>
      </w:pPr>
      <w:r w:rsidRPr="00C46C57">
        <w:rPr>
          <w:rFonts w:ascii="Times New Roman" w:hAnsi="Times New Roman"/>
          <w:b/>
          <w:sz w:val="28"/>
          <w:szCs w:val="28"/>
          <w:lang w:val="ro-RO"/>
        </w:rPr>
        <w:t>e)</w:t>
      </w:r>
      <w:r w:rsidRPr="0097467B">
        <w:rPr>
          <w:rFonts w:ascii="Times New Roman" w:hAnsi="Times New Roman"/>
          <w:sz w:val="28"/>
          <w:szCs w:val="28"/>
          <w:lang w:val="ro-RO"/>
        </w:rPr>
        <w:t xml:space="preserve"> </w:t>
      </w:r>
      <w:r w:rsidRPr="0097467B">
        <w:rPr>
          <w:rFonts w:ascii="Times New Roman" w:hAnsi="Times New Roman"/>
          <w:sz w:val="28"/>
          <w:szCs w:val="28"/>
        </w:rPr>
        <w:t>poluarea şi alte efecte negative :</w:t>
      </w:r>
      <w:r w:rsidRPr="0097467B">
        <w:rPr>
          <w:rFonts w:ascii="Times New Roman" w:hAnsi="Times New Roman"/>
          <w:b/>
          <w:sz w:val="28"/>
          <w:szCs w:val="28"/>
        </w:rPr>
        <w:t xml:space="preserve"> </w:t>
      </w:r>
      <w:r w:rsidRPr="0097467B">
        <w:rPr>
          <w:rFonts w:ascii="Times New Roman" w:hAnsi="Times New Roman"/>
          <w:sz w:val="28"/>
          <w:szCs w:val="28"/>
        </w:rPr>
        <w:t>Proiectul nu cauzează poluare sau alte efecte negative asupra mediului, în timpul sau după implementare.</w:t>
      </w:r>
    </w:p>
    <w:p w:rsidR="0004364A" w:rsidRPr="0097467B" w:rsidRDefault="0004364A" w:rsidP="0004364A">
      <w:pPr>
        <w:spacing w:after="0" w:line="240" w:lineRule="auto"/>
        <w:ind w:left="-130"/>
        <w:contextualSpacing/>
        <w:jc w:val="both"/>
        <w:rPr>
          <w:rFonts w:ascii="Times New Roman" w:hAnsi="Times New Roman"/>
          <w:sz w:val="28"/>
          <w:szCs w:val="28"/>
        </w:rPr>
      </w:pPr>
      <w:r w:rsidRPr="00C46C57">
        <w:rPr>
          <w:rFonts w:ascii="Times New Roman" w:hAnsi="Times New Roman"/>
          <w:b/>
          <w:sz w:val="28"/>
          <w:szCs w:val="28"/>
        </w:rPr>
        <w:t>f)</w:t>
      </w:r>
      <w:r w:rsidRPr="0097467B">
        <w:rPr>
          <w:rFonts w:ascii="Times New Roman" w:hAnsi="Times New Roman"/>
          <w:sz w:val="28"/>
          <w:szCs w:val="28"/>
        </w:rPr>
        <w:t xml:space="preserve"> riscurile de accidente majore şi/sau dezastre relevante pentru proiectul în cauză, inclusiv cele cauzate de schimbările climatice, conform informaţiilor ştiinţifice:</w:t>
      </w:r>
    </w:p>
    <w:p w:rsidR="0004364A" w:rsidRPr="0097467B" w:rsidRDefault="0004364A" w:rsidP="0004364A">
      <w:pPr>
        <w:spacing w:after="0" w:line="240" w:lineRule="auto"/>
        <w:ind w:left="-130"/>
        <w:jc w:val="both"/>
        <w:rPr>
          <w:rFonts w:ascii="Times New Roman" w:hAnsi="Times New Roman"/>
          <w:sz w:val="28"/>
          <w:szCs w:val="28"/>
        </w:rPr>
      </w:pPr>
      <w:r w:rsidRPr="0097467B">
        <w:rPr>
          <w:rFonts w:ascii="Times New Roman" w:hAnsi="Times New Roman"/>
          <w:b/>
          <w:sz w:val="28"/>
          <w:szCs w:val="28"/>
        </w:rPr>
        <w:t xml:space="preserve">- </w:t>
      </w:r>
      <w:r w:rsidRPr="0097467B">
        <w:rPr>
          <w:rFonts w:ascii="Times New Roman" w:hAnsi="Times New Roman"/>
          <w:sz w:val="28"/>
          <w:szCs w:val="28"/>
        </w:rPr>
        <w:t>riscul de accidente majore: nu este cazul;</w:t>
      </w:r>
    </w:p>
    <w:p w:rsidR="0004364A" w:rsidRPr="0097467B" w:rsidRDefault="0004364A" w:rsidP="0004364A">
      <w:pPr>
        <w:spacing w:after="0" w:line="240" w:lineRule="auto"/>
        <w:ind w:left="-130"/>
        <w:rPr>
          <w:rFonts w:ascii="Times New Roman" w:hAnsi="Times New Roman"/>
          <w:sz w:val="28"/>
          <w:szCs w:val="28"/>
        </w:rPr>
      </w:pPr>
      <w:r w:rsidRPr="0097467B">
        <w:rPr>
          <w:rFonts w:ascii="Times New Roman" w:hAnsi="Times New Roman"/>
          <w:sz w:val="28"/>
          <w:szCs w:val="28"/>
        </w:rPr>
        <w:t>- riscul de dezastre naturale: Terenul amplasamentului proiectului nu este situat în zone cu risc de dezastre naturale.</w:t>
      </w:r>
    </w:p>
    <w:p w:rsidR="0004364A" w:rsidRPr="0097467B" w:rsidRDefault="0004364A" w:rsidP="0004364A">
      <w:pPr>
        <w:spacing w:after="0" w:line="240" w:lineRule="auto"/>
        <w:ind w:left="-130"/>
        <w:rPr>
          <w:rFonts w:ascii="Times New Roman" w:hAnsi="Times New Roman"/>
          <w:sz w:val="28"/>
          <w:szCs w:val="28"/>
        </w:rPr>
      </w:pPr>
      <w:r w:rsidRPr="0097467B">
        <w:rPr>
          <w:rFonts w:ascii="Times New Roman" w:hAnsi="Times New Roman"/>
          <w:sz w:val="28"/>
          <w:szCs w:val="28"/>
        </w:rPr>
        <w:t>- riscuri cauzate de schimbări climatice: nu este cazul</w:t>
      </w:r>
    </w:p>
    <w:p w:rsidR="0004364A" w:rsidRPr="003C1186" w:rsidRDefault="0004364A" w:rsidP="0004364A">
      <w:pPr>
        <w:spacing w:line="240" w:lineRule="auto"/>
        <w:ind w:left="-135"/>
        <w:rPr>
          <w:rFonts w:ascii="Times New Roman" w:hAnsi="Times New Roman"/>
          <w:sz w:val="28"/>
          <w:szCs w:val="28"/>
        </w:rPr>
      </w:pPr>
      <w:r w:rsidRPr="00C46C57">
        <w:rPr>
          <w:rFonts w:ascii="Times New Roman" w:hAnsi="Times New Roman"/>
          <w:b/>
          <w:sz w:val="28"/>
          <w:szCs w:val="28"/>
        </w:rPr>
        <w:t>g)</w:t>
      </w:r>
      <w:r w:rsidRPr="0097467B">
        <w:rPr>
          <w:rFonts w:ascii="Times New Roman" w:hAnsi="Times New Roman"/>
          <w:sz w:val="28"/>
          <w:szCs w:val="28"/>
        </w:rPr>
        <w:t xml:space="preserve"> Riscurile pentru sănătatea umană:  proiectul nu prezintă riscuri pentru sănătatea umană, nu contamineaz</w:t>
      </w:r>
      <w:r>
        <w:rPr>
          <w:rFonts w:ascii="Times New Roman" w:hAnsi="Times New Roman"/>
          <w:sz w:val="28"/>
          <w:szCs w:val="28"/>
          <w:lang w:val="ro-RO"/>
        </w:rPr>
        <w:t>ă</w:t>
      </w:r>
      <w:r w:rsidRPr="0097467B">
        <w:rPr>
          <w:rFonts w:ascii="Times New Roman" w:hAnsi="Times New Roman"/>
          <w:sz w:val="28"/>
          <w:szCs w:val="28"/>
        </w:rPr>
        <w:t xml:space="preserve"> apa, solul, aerul.</w:t>
      </w:r>
    </w:p>
    <w:p w:rsidR="0004364A" w:rsidRPr="003C1186" w:rsidRDefault="0004364A" w:rsidP="0004364A">
      <w:pPr>
        <w:spacing w:after="0" w:line="240" w:lineRule="auto"/>
        <w:ind w:left="-130"/>
        <w:contextualSpacing/>
        <w:jc w:val="center"/>
        <w:rPr>
          <w:rFonts w:ascii="Times New Roman" w:hAnsi="Times New Roman"/>
          <w:b/>
          <w:sz w:val="28"/>
          <w:szCs w:val="28"/>
          <w:lang w:val="ro-RO"/>
        </w:rPr>
      </w:pPr>
      <w:r w:rsidRPr="00C46C57">
        <w:rPr>
          <w:rFonts w:ascii="Times New Roman" w:hAnsi="Times New Roman"/>
          <w:b/>
          <w:sz w:val="28"/>
          <w:szCs w:val="28"/>
          <w:lang w:val="ro-RO"/>
        </w:rPr>
        <w:t xml:space="preserve">2. </w:t>
      </w:r>
      <w:r w:rsidRPr="00C46C57">
        <w:rPr>
          <w:rFonts w:ascii="Times New Roman" w:hAnsi="Times New Roman"/>
          <w:b/>
          <w:sz w:val="28"/>
          <w:szCs w:val="28"/>
          <w:u w:val="single"/>
          <w:lang w:val="ro-RO"/>
        </w:rPr>
        <w:t>Amplasarea proiectului</w:t>
      </w:r>
      <w:r w:rsidRPr="00C46C57">
        <w:rPr>
          <w:rFonts w:ascii="Times New Roman" w:hAnsi="Times New Roman"/>
          <w:b/>
          <w:sz w:val="28"/>
          <w:szCs w:val="28"/>
          <w:lang w:val="ro-RO"/>
        </w:rPr>
        <w:t xml:space="preserve"> :</w:t>
      </w:r>
    </w:p>
    <w:p w:rsidR="0004364A" w:rsidRPr="00FD7FC3" w:rsidRDefault="0004364A" w:rsidP="0004364A">
      <w:pPr>
        <w:spacing w:after="0" w:line="240" w:lineRule="auto"/>
        <w:rPr>
          <w:rFonts w:ascii="Times New Roman" w:hAnsi="Times New Roman"/>
          <w:b/>
          <w:sz w:val="28"/>
          <w:szCs w:val="28"/>
        </w:rPr>
      </w:pPr>
      <w:r>
        <w:rPr>
          <w:rFonts w:ascii="Times New Roman" w:hAnsi="Times New Roman"/>
          <w:sz w:val="28"/>
          <w:szCs w:val="28"/>
        </w:rPr>
        <w:t xml:space="preserve">Judeţul Neamţ, comuna Piatra Şoimului, sat Luminiş strada Bărdăneşti nr.75, cod postal 617320,  număr cadastral </w:t>
      </w:r>
      <w:r w:rsidRPr="009D3D68">
        <w:rPr>
          <w:rFonts w:ascii="Times New Roman" w:hAnsi="Times New Roman"/>
          <w:b/>
          <w:sz w:val="28"/>
          <w:szCs w:val="28"/>
        </w:rPr>
        <w:t>NC 51590</w:t>
      </w:r>
      <w:r>
        <w:rPr>
          <w:rFonts w:ascii="Times New Roman" w:hAnsi="Times New Roman"/>
          <w:b/>
          <w:sz w:val="28"/>
          <w:szCs w:val="28"/>
        </w:rPr>
        <w:t>.</w:t>
      </w:r>
    </w:p>
    <w:p w:rsidR="0004364A" w:rsidRDefault="0004364A" w:rsidP="0004364A">
      <w:pPr>
        <w:spacing w:after="0" w:line="240" w:lineRule="auto"/>
        <w:jc w:val="both"/>
        <w:rPr>
          <w:rFonts w:ascii="Times New Roman" w:hAnsi="Times New Roman"/>
          <w:sz w:val="28"/>
          <w:szCs w:val="28"/>
        </w:rPr>
      </w:pPr>
      <w:r w:rsidRPr="00705E7C">
        <w:rPr>
          <w:rFonts w:ascii="Times New Roman" w:hAnsi="Times New Roman"/>
          <w:sz w:val="28"/>
          <w:szCs w:val="28"/>
        </w:rPr>
        <w:t>a) Utilizarea actua</w:t>
      </w:r>
      <w:r w:rsidRPr="00705E7C">
        <w:rPr>
          <w:rFonts w:ascii="Times New Roman" w:hAnsi="Times New Roman"/>
          <w:sz w:val="28"/>
          <w:szCs w:val="28"/>
          <w:lang w:val="ro-RO"/>
        </w:rPr>
        <w:t xml:space="preserve">lă și aprobată </w:t>
      </w:r>
      <w:r w:rsidRPr="00705E7C">
        <w:rPr>
          <w:rFonts w:ascii="Times New Roman" w:hAnsi="Times New Roman"/>
          <w:sz w:val="28"/>
          <w:szCs w:val="28"/>
        </w:rPr>
        <w:t>a terenului</w:t>
      </w:r>
      <w:r w:rsidRPr="00705E7C">
        <w:rPr>
          <w:rFonts w:ascii="Times New Roman" w:hAnsi="Times New Roman"/>
          <w:b/>
          <w:sz w:val="28"/>
          <w:szCs w:val="28"/>
        </w:rPr>
        <w:t xml:space="preserve">: </w:t>
      </w:r>
      <w:r w:rsidRPr="00705E7C">
        <w:rPr>
          <w:rFonts w:ascii="Times New Roman" w:hAnsi="Times New Roman"/>
          <w:sz w:val="28"/>
          <w:szCs w:val="28"/>
        </w:rPr>
        <w:t xml:space="preserve">conform </w:t>
      </w:r>
      <w:r w:rsidRPr="00705E7C">
        <w:rPr>
          <w:rFonts w:ascii="Times New Roman" w:hAnsi="Times New Roman"/>
          <w:b/>
          <w:sz w:val="28"/>
          <w:szCs w:val="28"/>
        </w:rPr>
        <w:t>Certificatului de Urbanism</w:t>
      </w:r>
      <w:r>
        <w:rPr>
          <w:rFonts w:ascii="Times New Roman" w:hAnsi="Times New Roman"/>
          <w:b/>
          <w:sz w:val="28"/>
          <w:szCs w:val="28"/>
        </w:rPr>
        <w:t xml:space="preserve"> Nr. 59/28.12.2023</w:t>
      </w:r>
      <w:r w:rsidRPr="00705E7C">
        <w:rPr>
          <w:rFonts w:ascii="Times New Roman" w:hAnsi="Times New Roman"/>
          <w:b/>
          <w:sz w:val="28"/>
          <w:szCs w:val="28"/>
        </w:rPr>
        <w:t xml:space="preserve">, </w:t>
      </w:r>
      <w:r>
        <w:rPr>
          <w:rFonts w:ascii="Times New Roman" w:hAnsi="Times New Roman"/>
          <w:sz w:val="28"/>
          <w:szCs w:val="28"/>
        </w:rPr>
        <w:t>eliberat</w:t>
      </w:r>
      <w:r w:rsidRPr="00705E7C">
        <w:rPr>
          <w:rFonts w:ascii="Times New Roman" w:hAnsi="Times New Roman"/>
          <w:sz w:val="28"/>
          <w:szCs w:val="28"/>
        </w:rPr>
        <w:t xml:space="preserve"> de</w:t>
      </w:r>
      <w:r>
        <w:rPr>
          <w:rFonts w:ascii="Times New Roman" w:hAnsi="Times New Roman"/>
          <w:b/>
          <w:sz w:val="28"/>
          <w:szCs w:val="28"/>
        </w:rPr>
        <w:t xml:space="preserve"> Primaria com. Piatra Şoimului</w:t>
      </w:r>
      <w:r w:rsidRPr="00705E7C">
        <w:rPr>
          <w:rFonts w:ascii="Times New Roman" w:hAnsi="Times New Roman"/>
          <w:sz w:val="28"/>
          <w:szCs w:val="28"/>
        </w:rPr>
        <w:t>,</w:t>
      </w:r>
      <w:r>
        <w:rPr>
          <w:rFonts w:ascii="Times New Roman" w:hAnsi="Times New Roman"/>
          <w:sz w:val="28"/>
          <w:szCs w:val="28"/>
        </w:rPr>
        <w:t xml:space="preserve"> terenul situat in </w:t>
      </w:r>
      <w:r>
        <w:rPr>
          <w:rFonts w:ascii="Times New Roman" w:hAnsi="Times New Roman"/>
          <w:sz w:val="28"/>
          <w:szCs w:val="28"/>
        </w:rPr>
        <w:lastRenderedPageBreak/>
        <w:t>intravilan  com. Piatra Soimului, cu NC 51590, cu suprafata de 826mp, categoria de folosinţă este curţi construcţii şi arabil.</w:t>
      </w:r>
    </w:p>
    <w:p w:rsidR="0004364A" w:rsidRPr="0097467B" w:rsidRDefault="0004364A" w:rsidP="0004364A">
      <w:pPr>
        <w:spacing w:after="0" w:line="240" w:lineRule="auto"/>
        <w:jc w:val="both"/>
        <w:rPr>
          <w:rFonts w:ascii="Times New Roman" w:hAnsi="Times New Roman"/>
          <w:sz w:val="28"/>
          <w:szCs w:val="28"/>
        </w:rPr>
      </w:pPr>
      <w:r w:rsidRPr="0097467B">
        <w:rPr>
          <w:rFonts w:ascii="Times New Roman" w:hAnsi="Times New Roman"/>
          <w:sz w:val="28"/>
          <w:szCs w:val="28"/>
        </w:rPr>
        <w:t xml:space="preserve">b) Bogăţia, disponibilitatea, calitatea şi capacitatea de regenerare relative ale resurselor naturale, inclusiv solul, terenurile, apa şi biodiversitatea, din zonă şi din subteranul acesteia: </w:t>
      </w:r>
      <w:r w:rsidRPr="006B6E83">
        <w:rPr>
          <w:rFonts w:ascii="Times New Roman" w:hAnsi="Times New Roman"/>
          <w:b/>
          <w:sz w:val="28"/>
          <w:szCs w:val="28"/>
        </w:rPr>
        <w:t>nu este cazul</w:t>
      </w:r>
      <w:r>
        <w:rPr>
          <w:rFonts w:ascii="Times New Roman" w:hAnsi="Times New Roman"/>
          <w:sz w:val="28"/>
          <w:szCs w:val="28"/>
        </w:rPr>
        <w:t>;</w:t>
      </w:r>
    </w:p>
    <w:p w:rsidR="0004364A" w:rsidRPr="0097467B" w:rsidRDefault="0004364A" w:rsidP="0004364A">
      <w:pPr>
        <w:spacing w:after="0" w:line="240" w:lineRule="auto"/>
        <w:jc w:val="both"/>
        <w:rPr>
          <w:rFonts w:ascii="Times New Roman" w:hAnsi="Times New Roman"/>
          <w:sz w:val="28"/>
          <w:szCs w:val="28"/>
        </w:rPr>
      </w:pPr>
      <w:r w:rsidRPr="0097467B">
        <w:rPr>
          <w:rFonts w:ascii="Times New Roman" w:hAnsi="Times New Roman"/>
          <w:sz w:val="28"/>
          <w:szCs w:val="28"/>
        </w:rPr>
        <w:t>c) Capacitatea de absorbţie a mediului natural, acordându-se o atenţie specială următoarelor zone:</w:t>
      </w:r>
    </w:p>
    <w:p w:rsidR="0004364A" w:rsidRPr="0097467B" w:rsidRDefault="0004364A" w:rsidP="0004364A">
      <w:pPr>
        <w:spacing w:after="0" w:line="240" w:lineRule="auto"/>
        <w:jc w:val="both"/>
        <w:rPr>
          <w:rFonts w:ascii="Times New Roman" w:hAnsi="Times New Roman"/>
          <w:sz w:val="28"/>
          <w:szCs w:val="28"/>
        </w:rPr>
      </w:pPr>
      <w:r>
        <w:rPr>
          <w:rFonts w:ascii="Times New Roman" w:hAnsi="Times New Roman"/>
          <w:sz w:val="28"/>
          <w:szCs w:val="28"/>
        </w:rPr>
        <w:t>-</w:t>
      </w:r>
      <w:r w:rsidRPr="0097467B">
        <w:rPr>
          <w:rFonts w:ascii="Times New Roman" w:hAnsi="Times New Roman"/>
          <w:sz w:val="28"/>
          <w:szCs w:val="28"/>
        </w:rPr>
        <w:t xml:space="preserve"> zone umede, zone riverane, guri ale râurilor: </w:t>
      </w:r>
      <w:r w:rsidRPr="006B6E83">
        <w:rPr>
          <w:rFonts w:ascii="Times New Roman" w:hAnsi="Times New Roman"/>
          <w:b/>
          <w:sz w:val="28"/>
          <w:szCs w:val="28"/>
        </w:rPr>
        <w:t>nu este cazul</w:t>
      </w:r>
      <w:r>
        <w:rPr>
          <w:rFonts w:ascii="Times New Roman" w:hAnsi="Times New Roman"/>
          <w:b/>
          <w:sz w:val="28"/>
          <w:szCs w:val="28"/>
        </w:rPr>
        <w:t>;</w:t>
      </w:r>
    </w:p>
    <w:p w:rsidR="0004364A" w:rsidRPr="0097467B" w:rsidRDefault="0004364A" w:rsidP="0004364A">
      <w:pPr>
        <w:spacing w:after="0" w:line="240" w:lineRule="auto"/>
        <w:jc w:val="both"/>
        <w:rPr>
          <w:rFonts w:ascii="Times New Roman" w:hAnsi="Times New Roman"/>
          <w:sz w:val="28"/>
          <w:szCs w:val="28"/>
        </w:rPr>
      </w:pPr>
      <w:r>
        <w:rPr>
          <w:rFonts w:ascii="Times New Roman" w:hAnsi="Times New Roman"/>
          <w:sz w:val="28"/>
          <w:szCs w:val="28"/>
        </w:rPr>
        <w:t>-</w:t>
      </w:r>
      <w:r w:rsidRPr="0097467B">
        <w:rPr>
          <w:rFonts w:ascii="Times New Roman" w:hAnsi="Times New Roman"/>
          <w:sz w:val="28"/>
          <w:szCs w:val="28"/>
        </w:rPr>
        <w:t xml:space="preserve"> zone costiere şi mediul marin: </w:t>
      </w:r>
      <w:r w:rsidRPr="006B6E83">
        <w:rPr>
          <w:rFonts w:ascii="Times New Roman" w:hAnsi="Times New Roman"/>
          <w:b/>
          <w:sz w:val="28"/>
          <w:szCs w:val="28"/>
        </w:rPr>
        <w:t>nu este cazul</w:t>
      </w:r>
      <w:r>
        <w:rPr>
          <w:rFonts w:ascii="Times New Roman" w:hAnsi="Times New Roman"/>
          <w:b/>
          <w:sz w:val="28"/>
          <w:szCs w:val="28"/>
        </w:rPr>
        <w:t>;</w:t>
      </w:r>
    </w:p>
    <w:p w:rsidR="0004364A" w:rsidRDefault="0004364A" w:rsidP="0004364A">
      <w:pPr>
        <w:spacing w:after="0" w:line="240" w:lineRule="auto"/>
        <w:jc w:val="both"/>
        <w:rPr>
          <w:rFonts w:ascii="Times New Roman" w:hAnsi="Times New Roman"/>
          <w:sz w:val="28"/>
          <w:szCs w:val="28"/>
        </w:rPr>
      </w:pPr>
      <w:r>
        <w:rPr>
          <w:rFonts w:ascii="Times New Roman" w:hAnsi="Times New Roman"/>
          <w:sz w:val="28"/>
          <w:szCs w:val="28"/>
        </w:rPr>
        <w:t xml:space="preserve">- </w:t>
      </w:r>
      <w:r w:rsidRPr="0097467B">
        <w:rPr>
          <w:rFonts w:ascii="Times New Roman" w:hAnsi="Times New Roman"/>
          <w:sz w:val="28"/>
          <w:szCs w:val="28"/>
        </w:rPr>
        <w:t xml:space="preserve"> zonele montane şi forestiere: </w:t>
      </w:r>
      <w:r w:rsidRPr="006B6E83">
        <w:rPr>
          <w:rFonts w:ascii="Times New Roman" w:hAnsi="Times New Roman"/>
          <w:b/>
          <w:sz w:val="28"/>
          <w:szCs w:val="28"/>
        </w:rPr>
        <w:t>nu este cazul</w:t>
      </w:r>
      <w:r>
        <w:rPr>
          <w:rFonts w:ascii="Times New Roman" w:hAnsi="Times New Roman"/>
          <w:b/>
          <w:sz w:val="28"/>
          <w:szCs w:val="28"/>
        </w:rPr>
        <w:t>;</w:t>
      </w:r>
    </w:p>
    <w:p w:rsidR="0004364A" w:rsidRPr="006B6E83" w:rsidRDefault="0004364A" w:rsidP="0004364A">
      <w:pPr>
        <w:spacing w:after="0" w:line="240" w:lineRule="auto"/>
        <w:jc w:val="both"/>
        <w:rPr>
          <w:rFonts w:ascii="Times New Roman" w:hAnsi="Times New Roman"/>
          <w:b/>
          <w:sz w:val="28"/>
          <w:szCs w:val="28"/>
        </w:rPr>
      </w:pPr>
      <w:r>
        <w:rPr>
          <w:rFonts w:ascii="Times New Roman" w:hAnsi="Times New Roman"/>
          <w:sz w:val="28"/>
          <w:szCs w:val="28"/>
        </w:rPr>
        <w:t xml:space="preserve">- </w:t>
      </w:r>
      <w:r w:rsidRPr="0097467B">
        <w:rPr>
          <w:rFonts w:ascii="Times New Roman" w:hAnsi="Times New Roman"/>
          <w:sz w:val="28"/>
          <w:szCs w:val="28"/>
        </w:rPr>
        <w:t xml:space="preserve"> arii naturale protejate de interes naţional, comunitar, internaţional: </w:t>
      </w:r>
      <w:r w:rsidRPr="006B6E83">
        <w:rPr>
          <w:rFonts w:ascii="Times New Roman" w:hAnsi="Times New Roman"/>
          <w:b/>
          <w:sz w:val="28"/>
          <w:szCs w:val="28"/>
        </w:rPr>
        <w:t>nu este cazul</w:t>
      </w:r>
      <w:r>
        <w:rPr>
          <w:rFonts w:ascii="Times New Roman" w:hAnsi="Times New Roman"/>
          <w:b/>
          <w:sz w:val="28"/>
          <w:szCs w:val="28"/>
        </w:rPr>
        <w:t>;</w:t>
      </w:r>
    </w:p>
    <w:p w:rsidR="0004364A" w:rsidRPr="006B6E83" w:rsidRDefault="0004364A" w:rsidP="0004364A">
      <w:pPr>
        <w:spacing w:after="0" w:line="240" w:lineRule="auto"/>
        <w:jc w:val="both"/>
        <w:rPr>
          <w:rFonts w:ascii="Times New Roman" w:hAnsi="Times New Roman"/>
          <w:b/>
          <w:sz w:val="28"/>
          <w:szCs w:val="28"/>
        </w:rPr>
      </w:pPr>
      <w:r>
        <w:rPr>
          <w:rFonts w:ascii="Times New Roman" w:hAnsi="Times New Roman"/>
          <w:sz w:val="28"/>
          <w:szCs w:val="28"/>
        </w:rPr>
        <w:t>-</w:t>
      </w:r>
      <w:r w:rsidRPr="0097467B">
        <w:rPr>
          <w:rFonts w:ascii="Times New Roman" w:hAnsi="Times New Roman"/>
          <w:sz w:val="28"/>
          <w:szCs w:val="28"/>
        </w:rPr>
        <w:t xml:space="preserve"> zone clasificate sau protejate</w:t>
      </w:r>
      <w:r w:rsidRPr="0097467B">
        <w:rPr>
          <w:rFonts w:ascii="Times New Roman" w:hAnsi="Times New Roman"/>
          <w:b/>
          <w:sz w:val="28"/>
          <w:szCs w:val="28"/>
        </w:rPr>
        <w:t xml:space="preserve"> </w:t>
      </w:r>
      <w:r w:rsidRPr="0097467B">
        <w:rPr>
          <w:rFonts w:ascii="Times New Roman" w:hAnsi="Times New Roman"/>
          <w:sz w:val="28"/>
          <w:szCs w:val="28"/>
        </w:rPr>
        <w:t>conform legislaţiei în vigoare: situri Natura 2000 desemnate în conformitate cu legislaţia privind regimul ariilor naturale protejate, conservarea habitatelor naturale, a florei şi faunei sălbatice; zonele prevăzute de legislaţia privind aprobarea Planului de amenajare a teritoriului naţional - Secţiunea a III-a - zone protejate, zonele de protecţie instituite conform prevederilor legislaţiei din domeniul apelor, precum şi a celei privind caracterul şi mărimea zonelor de protecţie sanitară şi hidrogeologică</w:t>
      </w:r>
      <w:r w:rsidRPr="0097467B">
        <w:rPr>
          <w:rFonts w:ascii="Times New Roman" w:hAnsi="Times New Roman"/>
          <w:b/>
          <w:sz w:val="28"/>
          <w:szCs w:val="28"/>
        </w:rPr>
        <w:t xml:space="preserve"> </w:t>
      </w:r>
      <w:r w:rsidRPr="0097467B">
        <w:rPr>
          <w:rFonts w:ascii="Times New Roman" w:hAnsi="Times New Roman"/>
          <w:sz w:val="28"/>
          <w:szCs w:val="28"/>
        </w:rPr>
        <w:t xml:space="preserve">– </w:t>
      </w:r>
      <w:r w:rsidRPr="006B6E83">
        <w:rPr>
          <w:rFonts w:ascii="Times New Roman" w:hAnsi="Times New Roman"/>
          <w:b/>
          <w:sz w:val="28"/>
          <w:szCs w:val="28"/>
        </w:rPr>
        <w:t>nu este cazul</w:t>
      </w:r>
      <w:r>
        <w:rPr>
          <w:rFonts w:ascii="Times New Roman" w:hAnsi="Times New Roman"/>
          <w:b/>
          <w:sz w:val="28"/>
          <w:szCs w:val="28"/>
        </w:rPr>
        <w:t xml:space="preserve"> ;</w:t>
      </w:r>
    </w:p>
    <w:p w:rsidR="0004364A" w:rsidRPr="006B6E83" w:rsidRDefault="0004364A" w:rsidP="0004364A">
      <w:pPr>
        <w:spacing w:after="0" w:line="240" w:lineRule="auto"/>
        <w:jc w:val="both"/>
        <w:rPr>
          <w:rFonts w:ascii="Times New Roman" w:hAnsi="Times New Roman"/>
          <w:b/>
          <w:sz w:val="28"/>
          <w:szCs w:val="28"/>
        </w:rPr>
      </w:pPr>
      <w:r>
        <w:rPr>
          <w:rFonts w:ascii="Times New Roman" w:hAnsi="Times New Roman"/>
          <w:sz w:val="28"/>
          <w:szCs w:val="28"/>
          <w:lang w:val="ro-RO"/>
        </w:rPr>
        <w:t xml:space="preserve">- </w:t>
      </w:r>
      <w:r w:rsidRPr="0097467B">
        <w:rPr>
          <w:rFonts w:ascii="Times New Roman" w:hAnsi="Times New Roman"/>
          <w:sz w:val="28"/>
          <w:szCs w:val="28"/>
        </w:rPr>
        <w:t xml:space="preserve">zonele în care au existat deja cazuri de nerespectare a standardelor de calitate a mediului prevăzute de legislaţia naţională şi la nivelul Uniunii Europene şi relevante pentru proiect sau în care se consideră că există astfel de cazuri: </w:t>
      </w:r>
      <w:r w:rsidRPr="006B6E83">
        <w:rPr>
          <w:rFonts w:ascii="Times New Roman" w:hAnsi="Times New Roman"/>
          <w:b/>
          <w:sz w:val="28"/>
          <w:szCs w:val="28"/>
        </w:rPr>
        <w:t>nu este cazul</w:t>
      </w:r>
      <w:r>
        <w:rPr>
          <w:rFonts w:ascii="Times New Roman" w:hAnsi="Times New Roman"/>
          <w:b/>
          <w:sz w:val="28"/>
          <w:szCs w:val="28"/>
        </w:rPr>
        <w:t xml:space="preserve"> ;</w:t>
      </w:r>
    </w:p>
    <w:p w:rsidR="0004364A" w:rsidRPr="0097467B" w:rsidRDefault="0004364A" w:rsidP="0004364A">
      <w:pPr>
        <w:spacing w:after="0" w:line="240" w:lineRule="auto"/>
        <w:jc w:val="both"/>
        <w:rPr>
          <w:rFonts w:ascii="Times New Roman" w:hAnsi="Times New Roman"/>
          <w:sz w:val="28"/>
          <w:szCs w:val="28"/>
        </w:rPr>
      </w:pPr>
      <w:r>
        <w:rPr>
          <w:rFonts w:ascii="Times New Roman" w:hAnsi="Times New Roman"/>
          <w:sz w:val="28"/>
          <w:szCs w:val="28"/>
          <w:lang w:val="ro-RO"/>
        </w:rPr>
        <w:t xml:space="preserve">- </w:t>
      </w:r>
      <w:r w:rsidRPr="0097467B">
        <w:rPr>
          <w:rFonts w:ascii="Times New Roman" w:hAnsi="Times New Roman"/>
          <w:sz w:val="28"/>
          <w:szCs w:val="28"/>
        </w:rPr>
        <w:t>zonele cu o densitate m</w:t>
      </w:r>
      <w:r>
        <w:rPr>
          <w:rFonts w:ascii="Times New Roman" w:hAnsi="Times New Roman"/>
          <w:sz w:val="28"/>
          <w:szCs w:val="28"/>
        </w:rPr>
        <w:t xml:space="preserve">are a populaţiei: </w:t>
      </w:r>
      <w:r w:rsidRPr="006B6E83">
        <w:rPr>
          <w:rFonts w:ascii="Times New Roman" w:hAnsi="Times New Roman"/>
          <w:b/>
          <w:sz w:val="28"/>
          <w:szCs w:val="28"/>
        </w:rPr>
        <w:t>nu este cazul;</w:t>
      </w:r>
    </w:p>
    <w:p w:rsidR="0004364A" w:rsidRPr="0097467B" w:rsidRDefault="0004364A" w:rsidP="0004364A">
      <w:pPr>
        <w:spacing w:after="0"/>
        <w:jc w:val="both"/>
        <w:rPr>
          <w:rFonts w:ascii="Times New Roman" w:hAnsi="Times New Roman"/>
          <w:sz w:val="28"/>
          <w:szCs w:val="28"/>
        </w:rPr>
      </w:pPr>
      <w:r>
        <w:rPr>
          <w:rFonts w:ascii="Times New Roman" w:hAnsi="Times New Roman"/>
          <w:sz w:val="28"/>
          <w:szCs w:val="28"/>
        </w:rPr>
        <w:t xml:space="preserve">- </w:t>
      </w:r>
      <w:r w:rsidRPr="0097467B">
        <w:rPr>
          <w:rFonts w:ascii="Times New Roman" w:hAnsi="Times New Roman"/>
          <w:sz w:val="28"/>
          <w:szCs w:val="28"/>
        </w:rPr>
        <w:t xml:space="preserve">peisaje şi situri importante din punct de vedere istoric, cultural sau arheologic: </w:t>
      </w:r>
      <w:r>
        <w:rPr>
          <w:rFonts w:ascii="Times New Roman" w:hAnsi="Times New Roman"/>
          <w:sz w:val="28"/>
          <w:szCs w:val="28"/>
        </w:rPr>
        <w:t xml:space="preserve"> </w:t>
      </w:r>
      <w:r w:rsidRPr="006B6E83">
        <w:rPr>
          <w:rFonts w:ascii="Times New Roman" w:hAnsi="Times New Roman"/>
          <w:b/>
          <w:sz w:val="28"/>
          <w:szCs w:val="28"/>
        </w:rPr>
        <w:t>nu este cazul</w:t>
      </w:r>
      <w:r>
        <w:rPr>
          <w:rFonts w:ascii="Times New Roman" w:hAnsi="Times New Roman"/>
          <w:b/>
          <w:sz w:val="28"/>
          <w:szCs w:val="28"/>
        </w:rPr>
        <w:t>;</w:t>
      </w:r>
    </w:p>
    <w:p w:rsidR="0004364A" w:rsidRPr="0097467B" w:rsidRDefault="0004364A" w:rsidP="0004364A">
      <w:pPr>
        <w:ind w:left="-135"/>
        <w:jc w:val="center"/>
        <w:rPr>
          <w:rFonts w:ascii="Times New Roman" w:hAnsi="Times New Roman"/>
          <w:b/>
          <w:sz w:val="28"/>
          <w:szCs w:val="28"/>
        </w:rPr>
      </w:pPr>
      <w:r w:rsidRPr="0097467B">
        <w:rPr>
          <w:rFonts w:ascii="Times New Roman" w:hAnsi="Times New Roman"/>
          <w:b/>
          <w:sz w:val="28"/>
          <w:szCs w:val="28"/>
        </w:rPr>
        <w:t xml:space="preserve">3. </w:t>
      </w:r>
      <w:r w:rsidRPr="0097467B">
        <w:rPr>
          <w:rFonts w:ascii="Times New Roman" w:hAnsi="Times New Roman"/>
          <w:b/>
          <w:sz w:val="28"/>
          <w:szCs w:val="28"/>
          <w:u w:val="single"/>
        </w:rPr>
        <w:t>Caracteristicile impactului potențial asupra mediului</w:t>
      </w:r>
    </w:p>
    <w:p w:rsidR="0004364A" w:rsidRPr="0097467B" w:rsidRDefault="0004364A" w:rsidP="0004364A">
      <w:pPr>
        <w:spacing w:after="0" w:line="240" w:lineRule="auto"/>
        <w:ind w:left="-130"/>
        <w:jc w:val="both"/>
        <w:rPr>
          <w:rFonts w:ascii="Times New Roman" w:hAnsi="Times New Roman"/>
          <w:sz w:val="28"/>
          <w:szCs w:val="28"/>
        </w:rPr>
      </w:pPr>
      <w:r w:rsidRPr="0097467B">
        <w:rPr>
          <w:rFonts w:ascii="Times New Roman" w:hAnsi="Times New Roman"/>
          <w:sz w:val="28"/>
          <w:szCs w:val="28"/>
        </w:rPr>
        <w:t xml:space="preserve">a) </w:t>
      </w:r>
      <w:r w:rsidRPr="0097467B">
        <w:rPr>
          <w:rFonts w:ascii="Times New Roman" w:hAnsi="Times New Roman"/>
          <w:i/>
          <w:sz w:val="28"/>
          <w:szCs w:val="28"/>
        </w:rPr>
        <w:t>Importanţa şi extinderea spaţială a impactului - zona geografică şi dimensiunea populaţiei care poate fi afectată</w:t>
      </w:r>
      <w:r w:rsidRPr="0097467B">
        <w:rPr>
          <w:rFonts w:ascii="Times New Roman" w:hAnsi="Times New Roman"/>
          <w:sz w:val="28"/>
          <w:szCs w:val="28"/>
        </w:rPr>
        <w:t xml:space="preserve">:    nesemnificativ local, </w:t>
      </w:r>
      <w:r w:rsidRPr="0097467B">
        <w:rPr>
          <w:rFonts w:ascii="Times New Roman" w:hAnsi="Times New Roman"/>
          <w:sz w:val="28"/>
          <w:szCs w:val="28"/>
          <w:lang w:val="ro-RO"/>
        </w:rPr>
        <w:t>î</w:t>
      </w:r>
      <w:r w:rsidRPr="0097467B">
        <w:rPr>
          <w:rFonts w:ascii="Times New Roman" w:hAnsi="Times New Roman"/>
          <w:sz w:val="28"/>
          <w:szCs w:val="28"/>
        </w:rPr>
        <w:t>n perioada de realizare a lucrărilor;</w:t>
      </w:r>
    </w:p>
    <w:p w:rsidR="0004364A" w:rsidRPr="0097467B" w:rsidRDefault="0004364A" w:rsidP="0004364A">
      <w:pPr>
        <w:spacing w:after="0" w:line="240" w:lineRule="auto"/>
        <w:ind w:left="-130"/>
        <w:jc w:val="both"/>
        <w:rPr>
          <w:rFonts w:ascii="Times New Roman" w:hAnsi="Times New Roman"/>
          <w:sz w:val="28"/>
          <w:szCs w:val="28"/>
        </w:rPr>
      </w:pPr>
      <w:r w:rsidRPr="0097467B">
        <w:rPr>
          <w:rFonts w:ascii="Times New Roman" w:hAnsi="Times New Roman"/>
          <w:sz w:val="28"/>
          <w:szCs w:val="28"/>
        </w:rPr>
        <w:t xml:space="preserve">b) </w:t>
      </w:r>
      <w:r w:rsidRPr="0097467B">
        <w:rPr>
          <w:rFonts w:ascii="Times New Roman" w:hAnsi="Times New Roman"/>
          <w:i/>
          <w:sz w:val="28"/>
          <w:szCs w:val="28"/>
        </w:rPr>
        <w:t>Natura impactului</w:t>
      </w:r>
      <w:r w:rsidRPr="0097467B">
        <w:rPr>
          <w:rFonts w:ascii="Times New Roman" w:hAnsi="Times New Roman"/>
          <w:sz w:val="28"/>
          <w:szCs w:val="28"/>
        </w:rPr>
        <w:t xml:space="preserve">:   direct </w:t>
      </w:r>
      <w:r w:rsidRPr="0097467B">
        <w:rPr>
          <w:rFonts w:ascii="Times New Roman" w:hAnsi="Times New Roman"/>
          <w:sz w:val="28"/>
          <w:szCs w:val="28"/>
          <w:lang w:val="ro-RO"/>
        </w:rPr>
        <w:t>ş</w:t>
      </w:r>
      <w:r w:rsidRPr="0097467B">
        <w:rPr>
          <w:rFonts w:ascii="Times New Roman" w:hAnsi="Times New Roman"/>
          <w:sz w:val="28"/>
          <w:szCs w:val="28"/>
        </w:rPr>
        <w:t>i temporar, în perioada de realizare a lucrărilor;</w:t>
      </w:r>
    </w:p>
    <w:p w:rsidR="0004364A" w:rsidRPr="0097467B" w:rsidRDefault="0004364A" w:rsidP="0004364A">
      <w:pPr>
        <w:spacing w:after="0" w:line="240" w:lineRule="auto"/>
        <w:ind w:left="-130"/>
        <w:jc w:val="both"/>
        <w:rPr>
          <w:rFonts w:ascii="Times New Roman" w:hAnsi="Times New Roman"/>
          <w:sz w:val="28"/>
          <w:szCs w:val="28"/>
        </w:rPr>
      </w:pPr>
      <w:r w:rsidRPr="0097467B">
        <w:rPr>
          <w:rFonts w:ascii="Times New Roman" w:hAnsi="Times New Roman"/>
          <w:sz w:val="28"/>
          <w:szCs w:val="28"/>
        </w:rPr>
        <w:t xml:space="preserve">c) </w:t>
      </w:r>
      <w:r w:rsidRPr="0097467B">
        <w:rPr>
          <w:rFonts w:ascii="Times New Roman" w:hAnsi="Times New Roman"/>
          <w:i/>
          <w:sz w:val="28"/>
          <w:szCs w:val="28"/>
        </w:rPr>
        <w:t>Natura transfrontieră a impactului</w:t>
      </w:r>
      <w:r w:rsidRPr="0097467B">
        <w:rPr>
          <w:rFonts w:ascii="Times New Roman" w:hAnsi="Times New Roman"/>
          <w:sz w:val="28"/>
          <w:szCs w:val="28"/>
        </w:rPr>
        <w:t xml:space="preserve">:  </w:t>
      </w:r>
      <w:r w:rsidRPr="006B6E83">
        <w:rPr>
          <w:rFonts w:ascii="Times New Roman" w:hAnsi="Times New Roman"/>
          <w:b/>
          <w:sz w:val="28"/>
          <w:szCs w:val="28"/>
        </w:rPr>
        <w:t>nu este cazul</w:t>
      </w:r>
      <w:r w:rsidRPr="0097467B">
        <w:rPr>
          <w:rFonts w:ascii="Times New Roman" w:hAnsi="Times New Roman"/>
          <w:sz w:val="28"/>
          <w:szCs w:val="28"/>
        </w:rPr>
        <w:t>; proiectul nu intră sub incidența Convenției din 25 februarie 1991 privind evaluarea impactului asupra mediului în context transfrontieră, adoptată la Espoo la 25 februarie 1991, ratificată prin Legea nr.22/2001;</w:t>
      </w:r>
    </w:p>
    <w:p w:rsidR="0004364A" w:rsidRPr="0097467B" w:rsidRDefault="0004364A" w:rsidP="0004364A">
      <w:pPr>
        <w:spacing w:after="0" w:line="240" w:lineRule="auto"/>
        <w:ind w:left="-130"/>
        <w:jc w:val="both"/>
        <w:rPr>
          <w:rFonts w:ascii="Times New Roman" w:hAnsi="Times New Roman"/>
          <w:sz w:val="28"/>
          <w:szCs w:val="28"/>
        </w:rPr>
      </w:pPr>
      <w:r w:rsidRPr="0097467B">
        <w:rPr>
          <w:rFonts w:ascii="Times New Roman" w:hAnsi="Times New Roman"/>
          <w:sz w:val="28"/>
          <w:szCs w:val="28"/>
        </w:rPr>
        <w:t xml:space="preserve">d)  </w:t>
      </w:r>
      <w:r w:rsidRPr="0097467B">
        <w:rPr>
          <w:rFonts w:ascii="Times New Roman" w:hAnsi="Times New Roman"/>
          <w:i/>
          <w:sz w:val="28"/>
          <w:szCs w:val="28"/>
        </w:rPr>
        <w:t xml:space="preserve">Intensitatea și complexitatea impactului:  </w:t>
      </w:r>
      <w:r w:rsidRPr="0097467B">
        <w:rPr>
          <w:rFonts w:ascii="Times New Roman" w:hAnsi="Times New Roman"/>
          <w:sz w:val="28"/>
          <w:szCs w:val="28"/>
        </w:rPr>
        <w:t>în perioada de execuție, intensitatea asupra factorilor de mediu va fi redusă;</w:t>
      </w:r>
    </w:p>
    <w:p w:rsidR="0004364A" w:rsidRPr="0097467B" w:rsidRDefault="0004364A" w:rsidP="0004364A">
      <w:pPr>
        <w:spacing w:after="0" w:line="240" w:lineRule="auto"/>
        <w:ind w:left="-130"/>
        <w:jc w:val="both"/>
        <w:rPr>
          <w:rFonts w:ascii="Times New Roman" w:hAnsi="Times New Roman"/>
          <w:sz w:val="28"/>
          <w:szCs w:val="28"/>
        </w:rPr>
      </w:pPr>
      <w:r w:rsidRPr="0097467B">
        <w:rPr>
          <w:rFonts w:ascii="Times New Roman" w:hAnsi="Times New Roman"/>
          <w:sz w:val="28"/>
          <w:szCs w:val="28"/>
        </w:rPr>
        <w:t xml:space="preserve">e) </w:t>
      </w:r>
      <w:r w:rsidRPr="0097467B">
        <w:rPr>
          <w:rFonts w:ascii="Times New Roman" w:hAnsi="Times New Roman"/>
          <w:i/>
          <w:sz w:val="28"/>
          <w:szCs w:val="28"/>
        </w:rPr>
        <w:t>Probabilitatea impactului</w:t>
      </w:r>
      <w:r w:rsidRPr="0097467B">
        <w:rPr>
          <w:rFonts w:ascii="Times New Roman" w:hAnsi="Times New Roman"/>
          <w:sz w:val="28"/>
          <w:szCs w:val="28"/>
        </w:rPr>
        <w:t>: scazută, având în vedere argumentele menționate la punctele 1 și 2;</w:t>
      </w:r>
    </w:p>
    <w:p w:rsidR="0004364A" w:rsidRDefault="0004364A" w:rsidP="0004364A">
      <w:pPr>
        <w:spacing w:after="0" w:line="240" w:lineRule="auto"/>
        <w:ind w:left="-130"/>
        <w:jc w:val="both"/>
        <w:rPr>
          <w:rFonts w:ascii="Times New Roman" w:hAnsi="Times New Roman"/>
          <w:sz w:val="28"/>
          <w:szCs w:val="28"/>
          <w:lang w:val="ro-RO"/>
        </w:rPr>
      </w:pPr>
      <w:r w:rsidRPr="0097467B">
        <w:rPr>
          <w:rFonts w:ascii="Times New Roman" w:hAnsi="Times New Roman"/>
          <w:sz w:val="28"/>
          <w:szCs w:val="28"/>
        </w:rPr>
        <w:t xml:space="preserve">f) </w:t>
      </w:r>
      <w:r w:rsidRPr="0097467B">
        <w:rPr>
          <w:rFonts w:ascii="Times New Roman" w:hAnsi="Times New Roman"/>
          <w:i/>
          <w:sz w:val="28"/>
          <w:szCs w:val="28"/>
        </w:rPr>
        <w:t>Debutul, durata, frecvenţa şi reversibilitatea preconizate ale impactului</w:t>
      </w:r>
      <w:r w:rsidRPr="0097467B">
        <w:rPr>
          <w:rFonts w:ascii="Times New Roman" w:hAnsi="Times New Roman"/>
          <w:sz w:val="28"/>
          <w:szCs w:val="28"/>
        </w:rPr>
        <w:t>: impactul lucrărilor asupra factorilor de mediu va debuta odată cu începerea execuției lucrărilor; l</w:t>
      </w:r>
      <w:r w:rsidRPr="0097467B">
        <w:rPr>
          <w:rFonts w:ascii="Times New Roman" w:hAnsi="Times New Roman"/>
          <w:sz w:val="28"/>
          <w:szCs w:val="28"/>
          <w:lang w:val="ro-RO"/>
        </w:rPr>
        <w:t>ucrările vor genera un impact temporar, nesemnificativ și reversibil.</w:t>
      </w:r>
    </w:p>
    <w:p w:rsidR="0004364A" w:rsidRPr="0097467B" w:rsidRDefault="0004364A" w:rsidP="0004364A">
      <w:pPr>
        <w:spacing w:after="0" w:line="240" w:lineRule="auto"/>
        <w:ind w:left="-130"/>
        <w:jc w:val="both"/>
        <w:rPr>
          <w:rFonts w:ascii="Times New Roman" w:hAnsi="Times New Roman"/>
          <w:sz w:val="28"/>
          <w:szCs w:val="28"/>
        </w:rPr>
      </w:pPr>
      <w:r w:rsidRPr="0097467B">
        <w:rPr>
          <w:rFonts w:ascii="Times New Roman" w:hAnsi="Times New Roman"/>
          <w:sz w:val="28"/>
          <w:szCs w:val="28"/>
        </w:rPr>
        <w:t xml:space="preserve">g) </w:t>
      </w:r>
      <w:r w:rsidRPr="0097467B">
        <w:rPr>
          <w:rFonts w:ascii="Times New Roman" w:hAnsi="Times New Roman"/>
          <w:i/>
          <w:sz w:val="28"/>
          <w:szCs w:val="28"/>
        </w:rPr>
        <w:t>Cumularea impactului cu impactul altor proiecte existente şi/sau aprobate</w:t>
      </w:r>
      <w:r w:rsidRPr="0097467B">
        <w:rPr>
          <w:rFonts w:ascii="Times New Roman" w:hAnsi="Times New Roman"/>
          <w:sz w:val="28"/>
          <w:szCs w:val="28"/>
        </w:rPr>
        <w:t>:  nu s-a constatat un impact cumulativ cu alte proiecte;</w:t>
      </w:r>
    </w:p>
    <w:p w:rsidR="0004364A" w:rsidRDefault="0004364A" w:rsidP="0004364A">
      <w:pPr>
        <w:spacing w:after="0" w:line="240" w:lineRule="auto"/>
        <w:ind w:left="-130"/>
        <w:jc w:val="both"/>
        <w:rPr>
          <w:rFonts w:ascii="Times New Roman" w:hAnsi="Times New Roman"/>
          <w:b/>
          <w:sz w:val="28"/>
          <w:szCs w:val="28"/>
          <w:u w:val="single"/>
        </w:rPr>
      </w:pPr>
      <w:r w:rsidRPr="00D96FAB">
        <w:rPr>
          <w:rFonts w:ascii="Times New Roman" w:hAnsi="Times New Roman"/>
          <w:b/>
          <w:sz w:val="28"/>
          <w:szCs w:val="28"/>
        </w:rPr>
        <w:lastRenderedPageBreak/>
        <w:t xml:space="preserve">h) </w:t>
      </w:r>
      <w:r w:rsidRPr="00D96FAB">
        <w:rPr>
          <w:rFonts w:ascii="Times New Roman" w:hAnsi="Times New Roman"/>
          <w:b/>
          <w:i/>
          <w:sz w:val="28"/>
          <w:szCs w:val="28"/>
        </w:rPr>
        <w:t>Posibilitatea de reducere efectivă a impactului</w:t>
      </w:r>
      <w:r>
        <w:rPr>
          <w:rFonts w:ascii="Times New Roman" w:hAnsi="Times New Roman"/>
          <w:b/>
          <w:sz w:val="28"/>
          <w:szCs w:val="28"/>
        </w:rPr>
        <w:t xml:space="preserve">: </w:t>
      </w:r>
      <w:r w:rsidRPr="00D96FAB">
        <w:rPr>
          <w:rFonts w:ascii="Times New Roman" w:hAnsi="Times New Roman"/>
          <w:b/>
          <w:sz w:val="28"/>
          <w:szCs w:val="28"/>
        </w:rPr>
        <w:t>prin aplicarea următoarelor</w:t>
      </w:r>
      <w:r w:rsidRPr="0097467B">
        <w:rPr>
          <w:rFonts w:ascii="Times New Roman" w:hAnsi="Times New Roman"/>
          <w:sz w:val="28"/>
          <w:szCs w:val="28"/>
        </w:rPr>
        <w:t xml:space="preserve"> </w:t>
      </w:r>
      <w:r w:rsidRPr="0097467B">
        <w:rPr>
          <w:rFonts w:ascii="Times New Roman" w:hAnsi="Times New Roman"/>
          <w:b/>
          <w:sz w:val="28"/>
          <w:szCs w:val="28"/>
          <w:u w:val="single"/>
        </w:rPr>
        <w:t>condiții de realizare a proiectului:</w:t>
      </w:r>
    </w:p>
    <w:p w:rsidR="0004364A" w:rsidRPr="0097467B" w:rsidRDefault="0004364A" w:rsidP="0004364A">
      <w:pPr>
        <w:spacing w:after="0" w:line="240" w:lineRule="auto"/>
        <w:ind w:left="-130"/>
        <w:jc w:val="both"/>
        <w:rPr>
          <w:rFonts w:ascii="Times New Roman" w:hAnsi="Times New Roman"/>
          <w:sz w:val="28"/>
          <w:szCs w:val="28"/>
        </w:rPr>
      </w:pPr>
      <w:r>
        <w:rPr>
          <w:rFonts w:ascii="Times New Roman" w:hAnsi="Times New Roman"/>
          <w:b/>
          <w:sz w:val="28"/>
          <w:szCs w:val="28"/>
        </w:rPr>
        <w:t xml:space="preserve">- </w:t>
      </w:r>
      <w:r w:rsidRPr="0097467B">
        <w:rPr>
          <w:rFonts w:ascii="Times New Roman" w:hAnsi="Times New Roman"/>
          <w:b/>
          <w:sz w:val="28"/>
          <w:szCs w:val="28"/>
        </w:rPr>
        <w:t xml:space="preserve"> </w:t>
      </w:r>
      <w:r w:rsidRPr="0097467B">
        <w:rPr>
          <w:rFonts w:ascii="Times New Roman" w:hAnsi="Times New Roman"/>
          <w:sz w:val="28"/>
          <w:szCs w:val="28"/>
        </w:rPr>
        <w:t>Se vor respecta datele și specificațiile din documentația tehnică precum și legislația de mediu în vigoare;</w:t>
      </w:r>
    </w:p>
    <w:p w:rsidR="0004364A" w:rsidRDefault="0004364A" w:rsidP="0004364A">
      <w:pPr>
        <w:spacing w:after="0" w:line="240" w:lineRule="auto"/>
        <w:ind w:left="-130"/>
        <w:jc w:val="both"/>
        <w:rPr>
          <w:rFonts w:ascii="Times New Roman" w:hAnsi="Times New Roman"/>
          <w:sz w:val="28"/>
          <w:szCs w:val="28"/>
        </w:rPr>
      </w:pPr>
      <w:r>
        <w:rPr>
          <w:rFonts w:ascii="Times New Roman" w:hAnsi="Times New Roman"/>
          <w:b/>
          <w:sz w:val="28"/>
          <w:szCs w:val="28"/>
        </w:rPr>
        <w:t xml:space="preserve">- </w:t>
      </w:r>
      <w:r w:rsidRPr="0097467B">
        <w:rPr>
          <w:rFonts w:ascii="Times New Roman" w:hAnsi="Times New Roman"/>
          <w:sz w:val="28"/>
          <w:szCs w:val="28"/>
        </w:rPr>
        <w:t xml:space="preserve"> Lucrările se vor desfășura cu respectarea condițiilor tehnice și a regimului juridic prevăzute în actele de reglementare prealabile, emise de alte autorități;</w:t>
      </w:r>
    </w:p>
    <w:p w:rsidR="0004364A" w:rsidRDefault="0004364A" w:rsidP="0004364A">
      <w:pPr>
        <w:spacing w:after="0" w:line="240" w:lineRule="auto"/>
        <w:ind w:left="-130"/>
        <w:jc w:val="both"/>
        <w:rPr>
          <w:rFonts w:ascii="Times New Roman" w:hAnsi="Times New Roman"/>
          <w:b/>
          <w:iCs/>
          <w:sz w:val="28"/>
          <w:szCs w:val="28"/>
        </w:rPr>
      </w:pPr>
      <w:r>
        <w:rPr>
          <w:rFonts w:ascii="Times New Roman" w:hAnsi="Times New Roman"/>
          <w:b/>
          <w:sz w:val="28"/>
          <w:szCs w:val="28"/>
        </w:rPr>
        <w:t xml:space="preserve">-  </w:t>
      </w:r>
      <w:r w:rsidRPr="005E2B4C">
        <w:rPr>
          <w:rFonts w:ascii="Times New Roman" w:hAnsi="Times New Roman"/>
          <w:b/>
          <w:iCs/>
          <w:sz w:val="28"/>
          <w:szCs w:val="28"/>
        </w:rPr>
        <w:t xml:space="preserve">managementul deşeurilor generate în urma execuţiei lucrărilor prevăzute în proiect se va realiza în conformitate cu legislaţia specifică de mediu şi va fi în responsabilitatea societăţilor care realizează lucrările, astfel: </w:t>
      </w:r>
    </w:p>
    <w:p w:rsidR="0004364A" w:rsidRPr="00547D7D" w:rsidRDefault="0004364A" w:rsidP="0004364A">
      <w:pPr>
        <w:spacing w:after="0" w:line="240" w:lineRule="auto"/>
        <w:jc w:val="both"/>
        <w:rPr>
          <w:rFonts w:ascii="Times New Roman" w:hAnsi="Times New Roman"/>
          <w:iCs/>
          <w:sz w:val="28"/>
          <w:szCs w:val="28"/>
        </w:rPr>
      </w:pPr>
      <w:r w:rsidRPr="00547D7D">
        <w:rPr>
          <w:rFonts w:ascii="Times New Roman" w:hAnsi="Times New Roman"/>
          <w:iCs/>
          <w:sz w:val="28"/>
          <w:szCs w:val="28"/>
        </w:rPr>
        <w:t>- deşeurile generate vor fi colectate selectiv, în vederea predării către societăţi autorizate pe bază de contract</w:t>
      </w:r>
      <w:r>
        <w:rPr>
          <w:rFonts w:ascii="Times New Roman" w:hAnsi="Times New Roman"/>
          <w:iCs/>
          <w:sz w:val="28"/>
          <w:szCs w:val="28"/>
          <w:lang w:val="en-GB"/>
        </w:rPr>
        <w:t>;</w:t>
      </w:r>
      <w:r w:rsidRPr="00547D7D">
        <w:rPr>
          <w:rFonts w:ascii="Times New Roman" w:hAnsi="Times New Roman"/>
          <w:iCs/>
          <w:sz w:val="28"/>
          <w:szCs w:val="28"/>
        </w:rPr>
        <w:t xml:space="preserve"> </w:t>
      </w:r>
    </w:p>
    <w:p w:rsidR="0004364A" w:rsidRPr="00547D7D" w:rsidRDefault="0004364A" w:rsidP="0004364A">
      <w:pPr>
        <w:spacing w:after="0" w:line="240" w:lineRule="auto"/>
        <w:jc w:val="both"/>
        <w:rPr>
          <w:rFonts w:ascii="Times New Roman" w:hAnsi="Times New Roman"/>
          <w:iCs/>
          <w:sz w:val="28"/>
          <w:szCs w:val="28"/>
        </w:rPr>
      </w:pPr>
      <w:r w:rsidRPr="00547D7D">
        <w:rPr>
          <w:rFonts w:ascii="Times New Roman" w:hAnsi="Times New Roman"/>
          <w:iCs/>
          <w:sz w:val="28"/>
          <w:szCs w:val="28"/>
        </w:rPr>
        <w:t xml:space="preserve">- deşeurile municipale amestecate generate în perioada lucrărilor de construcţii vor fi stocate temporar în pubele şi apoi preluate de firme de salubritate autorizate; </w:t>
      </w:r>
    </w:p>
    <w:p w:rsidR="0004364A" w:rsidRPr="00547D7D" w:rsidRDefault="0004364A" w:rsidP="0004364A">
      <w:pPr>
        <w:spacing w:after="0" w:line="240" w:lineRule="auto"/>
        <w:jc w:val="both"/>
        <w:rPr>
          <w:rFonts w:ascii="Times New Roman" w:hAnsi="Times New Roman"/>
          <w:iCs/>
          <w:sz w:val="28"/>
          <w:szCs w:val="28"/>
        </w:rPr>
      </w:pPr>
      <w:r w:rsidRPr="00547D7D">
        <w:rPr>
          <w:rFonts w:ascii="Times New Roman" w:hAnsi="Times New Roman"/>
          <w:iCs/>
          <w:sz w:val="28"/>
          <w:szCs w:val="28"/>
        </w:rPr>
        <w:t>- deşeurile metalice, de ambalaje şi cele de materiale de construcţie vor fi colectate selectiv, în vederea predării către societăţi autorizate pe bază de contract;</w:t>
      </w:r>
    </w:p>
    <w:p w:rsidR="0004364A" w:rsidRPr="00547D7D" w:rsidRDefault="0004364A" w:rsidP="0004364A">
      <w:pPr>
        <w:spacing w:after="0" w:line="240" w:lineRule="auto"/>
        <w:jc w:val="both"/>
        <w:rPr>
          <w:rFonts w:ascii="Times New Roman" w:hAnsi="Times New Roman"/>
          <w:iCs/>
          <w:sz w:val="28"/>
          <w:szCs w:val="28"/>
        </w:rPr>
      </w:pPr>
      <w:r w:rsidRPr="00547D7D">
        <w:rPr>
          <w:rFonts w:ascii="Times New Roman" w:hAnsi="Times New Roman"/>
          <w:iCs/>
          <w:sz w:val="28"/>
          <w:szCs w:val="28"/>
        </w:rPr>
        <w:t>- în conformitate</w:t>
      </w:r>
      <w:r>
        <w:rPr>
          <w:rFonts w:ascii="Times New Roman" w:hAnsi="Times New Roman"/>
          <w:iCs/>
          <w:sz w:val="28"/>
          <w:szCs w:val="28"/>
        </w:rPr>
        <w:t xml:space="preserve"> cu prevederile art. 17, alin.(4</w:t>
      </w:r>
      <w:r w:rsidRPr="00547D7D">
        <w:rPr>
          <w:rFonts w:ascii="Times New Roman" w:hAnsi="Times New Roman"/>
          <w:iCs/>
          <w:sz w:val="28"/>
          <w:szCs w:val="28"/>
        </w:rPr>
        <w:t xml:space="preserve">) din </w:t>
      </w:r>
      <w:r>
        <w:rPr>
          <w:rFonts w:ascii="Times New Roman" w:hAnsi="Times New Roman"/>
          <w:b/>
          <w:iCs/>
          <w:sz w:val="28"/>
          <w:szCs w:val="28"/>
        </w:rPr>
        <w:t xml:space="preserve">OUG 92/19.08.2021 </w:t>
      </w:r>
      <w:r w:rsidRPr="00547D7D">
        <w:rPr>
          <w:rFonts w:ascii="Times New Roman" w:hAnsi="Times New Roman"/>
          <w:iCs/>
          <w:sz w:val="28"/>
          <w:szCs w:val="28"/>
        </w:rPr>
        <w:t xml:space="preserve">privind regimul deșeurilor, cu modificările și completările ulterioare, titularul are obligaţia, să gestioneze deşeurile nepericuloase din construcţii şi desfiinţări (categoria 17 conform </w:t>
      </w:r>
      <w:r w:rsidRPr="0001080A">
        <w:rPr>
          <w:rFonts w:ascii="Times New Roman" w:hAnsi="Times New Roman"/>
          <w:b/>
          <w:iCs/>
          <w:sz w:val="28"/>
          <w:szCs w:val="28"/>
        </w:rPr>
        <w:t>HG nr. 856/2002</w:t>
      </w:r>
      <w:r w:rsidRPr="00547D7D">
        <w:rPr>
          <w:rFonts w:ascii="Times New Roman" w:hAnsi="Times New Roman"/>
          <w:iCs/>
          <w:sz w:val="28"/>
          <w:szCs w:val="28"/>
        </w:rPr>
        <w:t>) prin reutilizare, reciclare şi alte operaţiuni de valorificare materială, inclusiv operaţiuni de umplere, rambleiere, astfel încât să se asigure îndeplinirea obiectivelor prevăzute de lege. Gestionarea deşeurilor din construcţii şi desfiinţări se poate realiza prin încredinţarea către un operator economic autorizat care desfăşoară aceste operaţiuni sau către un operator public ori privat de colectare a deşeurilor. Eliminarea deşeurilor din construcţii şi desfiinţări prin depozitare în cadrul depozitelor autorizate va fi ultima opţiune de gestionare care va fi luată în considerare.</w:t>
      </w:r>
    </w:p>
    <w:p w:rsidR="0004364A" w:rsidRPr="00547D7D" w:rsidRDefault="0004364A" w:rsidP="0004364A">
      <w:pPr>
        <w:spacing w:after="0" w:line="240" w:lineRule="auto"/>
        <w:jc w:val="both"/>
        <w:rPr>
          <w:rFonts w:ascii="Times New Roman" w:hAnsi="Times New Roman"/>
          <w:iCs/>
          <w:sz w:val="28"/>
          <w:szCs w:val="28"/>
        </w:rPr>
      </w:pPr>
      <w:r w:rsidRPr="00547D7D">
        <w:rPr>
          <w:rFonts w:ascii="Times New Roman" w:hAnsi="Times New Roman"/>
          <w:iCs/>
          <w:sz w:val="28"/>
          <w:szCs w:val="28"/>
        </w:rPr>
        <w:t xml:space="preserve">- la finalizarea lucrărilor, titularul are obligația de a înainta A.P.M Neamț situația privind gestionarea deșeurilor rezultate în timpul lucrărilor, întocmită în conformitate cu modelul prevăzut în anexa nr.1 a </w:t>
      </w:r>
      <w:r w:rsidRPr="0010144F">
        <w:rPr>
          <w:rFonts w:ascii="Times New Roman" w:hAnsi="Times New Roman"/>
          <w:b/>
          <w:iCs/>
          <w:sz w:val="28"/>
          <w:szCs w:val="28"/>
        </w:rPr>
        <w:t>HG nr. 856/2002</w:t>
      </w:r>
      <w:r w:rsidRPr="00547D7D">
        <w:rPr>
          <w:rFonts w:ascii="Times New Roman" w:hAnsi="Times New Roman"/>
          <w:iCs/>
          <w:sz w:val="28"/>
          <w:szCs w:val="28"/>
        </w:rPr>
        <w:t xml:space="preserve"> privind evidenţa gestiunii deşeurilor şi pentru aprobarea listei cuprinzând deşeurile, inclusiv deşeurile periculoase.</w:t>
      </w:r>
    </w:p>
    <w:p w:rsidR="0004364A" w:rsidRDefault="0004364A" w:rsidP="0004364A">
      <w:pPr>
        <w:spacing w:line="240" w:lineRule="auto"/>
        <w:jc w:val="both"/>
        <w:rPr>
          <w:rFonts w:ascii="Times New Roman" w:hAnsi="Times New Roman"/>
          <w:iCs/>
          <w:sz w:val="28"/>
          <w:szCs w:val="28"/>
        </w:rPr>
      </w:pPr>
      <w:r>
        <w:rPr>
          <w:rFonts w:ascii="Times New Roman" w:hAnsi="Times New Roman"/>
          <w:iCs/>
          <w:sz w:val="28"/>
          <w:szCs w:val="28"/>
        </w:rPr>
        <w:t xml:space="preserve">- </w:t>
      </w:r>
      <w:r w:rsidRPr="00547D7D">
        <w:rPr>
          <w:rFonts w:ascii="Times New Roman" w:hAnsi="Times New Roman"/>
          <w:b/>
          <w:iCs/>
          <w:sz w:val="28"/>
          <w:szCs w:val="28"/>
          <w:u w:val="single"/>
        </w:rPr>
        <w:t>organizarea de şantier</w:t>
      </w:r>
      <w:r w:rsidRPr="00547D7D">
        <w:rPr>
          <w:rFonts w:ascii="Times New Roman" w:hAnsi="Times New Roman"/>
          <w:iCs/>
          <w:sz w:val="28"/>
          <w:szCs w:val="28"/>
        </w:rPr>
        <w:t xml:space="preserve"> pentru lucrările prevăzute prin proiect va </w:t>
      </w:r>
      <w:r w:rsidRPr="00547D7D">
        <w:rPr>
          <w:rFonts w:ascii="Times New Roman" w:hAnsi="Times New Roman"/>
          <w:b/>
          <w:iCs/>
          <w:sz w:val="28"/>
          <w:szCs w:val="28"/>
        </w:rPr>
        <w:t>fi amplasată în incinta terenului alocat implemantarii proiectului</w:t>
      </w:r>
      <w:r>
        <w:rPr>
          <w:rFonts w:ascii="Times New Roman" w:hAnsi="Times New Roman"/>
          <w:b/>
          <w:iCs/>
          <w:sz w:val="28"/>
          <w:szCs w:val="28"/>
        </w:rPr>
        <w:t xml:space="preserve"> </w:t>
      </w:r>
      <w:r w:rsidRPr="00547D7D">
        <w:rPr>
          <w:rFonts w:ascii="Times New Roman" w:hAnsi="Times New Roman"/>
          <w:iCs/>
          <w:sz w:val="28"/>
          <w:szCs w:val="28"/>
        </w:rPr>
        <w:t xml:space="preserve">şi va respecta obligatoriu măsurile specifice pentru reducerea şi/sau eliminarea efectelor generate de acestea asupra sănătăţii umane şi mediului înconjurator. </w:t>
      </w:r>
    </w:p>
    <w:p w:rsidR="0004364A" w:rsidRPr="002D082A" w:rsidRDefault="0004364A" w:rsidP="0004364A">
      <w:pPr>
        <w:spacing w:line="240" w:lineRule="auto"/>
        <w:jc w:val="both"/>
        <w:rPr>
          <w:rFonts w:ascii="Times New Roman" w:hAnsi="Times New Roman"/>
          <w:iCs/>
          <w:sz w:val="28"/>
          <w:szCs w:val="28"/>
        </w:rPr>
      </w:pPr>
      <w:r w:rsidRPr="00547D7D">
        <w:rPr>
          <w:rFonts w:ascii="Times New Roman" w:hAnsi="Times New Roman"/>
          <w:b/>
          <w:iCs/>
          <w:sz w:val="28"/>
          <w:szCs w:val="28"/>
          <w:u w:val="single"/>
        </w:rPr>
        <w:t>Se</w:t>
      </w:r>
      <w:r>
        <w:rPr>
          <w:rFonts w:ascii="Times New Roman" w:hAnsi="Times New Roman"/>
          <w:b/>
          <w:iCs/>
          <w:sz w:val="28"/>
          <w:szCs w:val="28"/>
          <w:u w:val="single"/>
        </w:rPr>
        <w:t xml:space="preserve"> vor respecta următoarele </w:t>
      </w:r>
      <w:r w:rsidRPr="00547D7D">
        <w:rPr>
          <w:rFonts w:ascii="Times New Roman" w:hAnsi="Times New Roman"/>
          <w:b/>
          <w:iCs/>
          <w:sz w:val="28"/>
          <w:szCs w:val="28"/>
          <w:u w:val="single"/>
        </w:rPr>
        <w:t>:</w:t>
      </w:r>
    </w:p>
    <w:p w:rsidR="0004364A" w:rsidRPr="0097467B" w:rsidRDefault="0004364A" w:rsidP="0004364A">
      <w:pPr>
        <w:spacing w:after="0" w:line="240" w:lineRule="auto"/>
        <w:ind w:left="-130"/>
        <w:jc w:val="both"/>
        <w:rPr>
          <w:rFonts w:ascii="Times New Roman" w:hAnsi="Times New Roman"/>
          <w:sz w:val="28"/>
          <w:szCs w:val="28"/>
        </w:rPr>
      </w:pPr>
      <w:r w:rsidRPr="00D96FAB">
        <w:rPr>
          <w:rFonts w:ascii="Times New Roman" w:hAnsi="Times New Roman"/>
          <w:b/>
          <w:sz w:val="28"/>
          <w:szCs w:val="28"/>
          <w:u w:val="single"/>
        </w:rPr>
        <w:sym w:font="Wingdings" w:char="F0D8"/>
      </w:r>
      <w:r w:rsidRPr="00D96FAB">
        <w:rPr>
          <w:rFonts w:ascii="Times New Roman" w:hAnsi="Times New Roman"/>
          <w:b/>
          <w:sz w:val="28"/>
          <w:szCs w:val="28"/>
          <w:u w:val="single"/>
        </w:rPr>
        <w:t xml:space="preserve"> Beneficiarul răspunde de realizarea corectă a lucrărilor propuse</w:t>
      </w:r>
      <w:r w:rsidRPr="0097467B">
        <w:rPr>
          <w:rFonts w:ascii="Times New Roman" w:hAnsi="Times New Roman"/>
          <w:sz w:val="28"/>
          <w:szCs w:val="28"/>
        </w:rPr>
        <w:t>, care figurează în Memoriul de prezentare;</w:t>
      </w:r>
    </w:p>
    <w:p w:rsidR="0004364A" w:rsidRPr="002D082A" w:rsidRDefault="0004364A" w:rsidP="0004364A">
      <w:pPr>
        <w:spacing w:after="0" w:line="240" w:lineRule="auto"/>
        <w:ind w:left="-130"/>
        <w:jc w:val="both"/>
        <w:rPr>
          <w:rFonts w:ascii="Times New Roman" w:hAnsi="Times New Roman"/>
          <w:sz w:val="28"/>
          <w:szCs w:val="28"/>
        </w:rPr>
      </w:pPr>
      <w:r w:rsidRPr="0097467B">
        <w:rPr>
          <w:rFonts w:ascii="Times New Roman" w:hAnsi="Times New Roman"/>
          <w:sz w:val="28"/>
          <w:szCs w:val="28"/>
        </w:rPr>
        <w:sym w:font="Wingdings" w:char="F0D8"/>
      </w:r>
      <w:r w:rsidRPr="0097467B">
        <w:rPr>
          <w:rFonts w:ascii="Times New Roman" w:hAnsi="Times New Roman"/>
          <w:sz w:val="28"/>
          <w:szCs w:val="28"/>
        </w:rPr>
        <w:t xml:space="preserve"> Organizarea de șantier pentru lucrările prev</w:t>
      </w:r>
      <w:r>
        <w:rPr>
          <w:rFonts w:ascii="Times New Roman" w:hAnsi="Times New Roman"/>
          <w:sz w:val="28"/>
          <w:szCs w:val="28"/>
          <w:lang w:val="ro-RO"/>
        </w:rPr>
        <w:t>ă</w:t>
      </w:r>
      <w:r w:rsidRPr="0097467B">
        <w:rPr>
          <w:rFonts w:ascii="Times New Roman" w:hAnsi="Times New Roman"/>
          <w:sz w:val="28"/>
          <w:szCs w:val="28"/>
        </w:rPr>
        <w:t xml:space="preserve">zute în proiect va respecta obligatoriu măsurile specifice pentru reducerea și eliminarea efectelor generate de acestea asupra sănătății umane și  asupra mediului înconjurător. </w:t>
      </w:r>
    </w:p>
    <w:p w:rsidR="0004364A" w:rsidRPr="0097467B" w:rsidRDefault="0004364A" w:rsidP="0004364A">
      <w:pPr>
        <w:pStyle w:val="ListParagraph"/>
        <w:numPr>
          <w:ilvl w:val="0"/>
          <w:numId w:val="2"/>
        </w:numPr>
        <w:spacing w:line="240" w:lineRule="auto"/>
        <w:contextualSpacing w:val="0"/>
        <w:jc w:val="both"/>
        <w:rPr>
          <w:sz w:val="28"/>
          <w:szCs w:val="28"/>
          <w:lang w:val="ro-RO"/>
        </w:rPr>
      </w:pPr>
      <w:r w:rsidRPr="0097467B">
        <w:rPr>
          <w:sz w:val="28"/>
          <w:szCs w:val="28"/>
        </w:rPr>
        <w:t xml:space="preserve">împrejmuirea corespunzătoare a zonelor de lucru, montarea de avertizoare etc.; </w:t>
      </w:r>
    </w:p>
    <w:p w:rsidR="0004364A" w:rsidRPr="0097467B" w:rsidRDefault="0004364A" w:rsidP="0004364A">
      <w:pPr>
        <w:pStyle w:val="ListParagraph"/>
        <w:numPr>
          <w:ilvl w:val="0"/>
          <w:numId w:val="2"/>
        </w:numPr>
        <w:spacing w:line="240" w:lineRule="auto"/>
        <w:ind w:left="0" w:hanging="130"/>
        <w:contextualSpacing w:val="0"/>
        <w:jc w:val="both"/>
        <w:rPr>
          <w:sz w:val="28"/>
          <w:szCs w:val="28"/>
          <w:lang w:val="ro-RO"/>
        </w:rPr>
      </w:pPr>
      <w:r w:rsidRPr="0097467B">
        <w:rPr>
          <w:sz w:val="28"/>
          <w:szCs w:val="28"/>
        </w:rPr>
        <w:lastRenderedPageBreak/>
        <w:t>organizarea de şantier se va realiza în imediata vecinătate a obiect</w:t>
      </w:r>
      <w:r>
        <w:rPr>
          <w:sz w:val="28"/>
          <w:szCs w:val="28"/>
        </w:rPr>
        <w:t xml:space="preserve">ivului   </w:t>
      </w:r>
      <w:r w:rsidRPr="0097467B">
        <w:rPr>
          <w:sz w:val="28"/>
          <w:szCs w:val="28"/>
        </w:rPr>
        <w:t xml:space="preserve">analizat, astfel încât impactul generat de aceasta asupra factorilor de mediu locali pe timpul derulării lucrărilor prevăzute prin proiect să fie cât mai redus. </w:t>
      </w:r>
    </w:p>
    <w:p w:rsidR="0004364A" w:rsidRDefault="0004364A" w:rsidP="0004364A">
      <w:pPr>
        <w:pStyle w:val="ListParagraph"/>
        <w:numPr>
          <w:ilvl w:val="0"/>
          <w:numId w:val="2"/>
        </w:numPr>
        <w:spacing w:line="240" w:lineRule="auto"/>
        <w:ind w:left="0"/>
        <w:contextualSpacing w:val="0"/>
        <w:jc w:val="both"/>
        <w:rPr>
          <w:sz w:val="28"/>
          <w:szCs w:val="28"/>
          <w:lang w:val="ro-RO"/>
        </w:rPr>
      </w:pPr>
      <w:r w:rsidRPr="0097467B">
        <w:rPr>
          <w:sz w:val="28"/>
          <w:szCs w:val="28"/>
        </w:rPr>
        <w:t>organizarea de şantier va fi amenajată astfel încât să asigure facilităţile de bază conform prevederilor Legii nr. 50/1991 privind autorizarea executării lucrărilor de construcţii, republicată, cu modificările şi completările ulterioare (alimentarea cu energie electrică, alimentarea cu apă pentru asigurarea necesităţilor igienico–sanitare), facilităţi pentru depozitarea temporară a materialelor, facilităţi pentru personal (baracă birou, vestiare muncitori, punct prim ajutor), facilităţi sanitare, facilităţi pentru colectarea apelor uzate menajere, împrejmuire cu gard din panouri metalice pentru protecţia organizării de şantier şi a vecinătăţilor, după caz;</w:t>
      </w:r>
    </w:p>
    <w:p w:rsidR="0004364A" w:rsidRPr="006172F6" w:rsidRDefault="0004364A" w:rsidP="0004364A">
      <w:pPr>
        <w:pStyle w:val="ListParagraph"/>
        <w:numPr>
          <w:ilvl w:val="0"/>
          <w:numId w:val="2"/>
        </w:numPr>
        <w:spacing w:line="240" w:lineRule="auto"/>
        <w:ind w:left="0"/>
        <w:contextualSpacing w:val="0"/>
        <w:jc w:val="both"/>
        <w:rPr>
          <w:sz w:val="28"/>
          <w:szCs w:val="28"/>
          <w:lang w:val="ro-RO"/>
        </w:rPr>
      </w:pPr>
      <w:r w:rsidRPr="006172F6">
        <w:rPr>
          <w:iCs/>
          <w:sz w:val="28"/>
          <w:szCs w:val="28"/>
        </w:rPr>
        <w:t xml:space="preserve">se vor lua măsuri pentru minimizarea emisiilor de pulberi in suspensie şi sedimentabile rezultate din lucrarile efectuate (săpare, compactare, spargerea, strângerea în grămezi, încărcarea-descărcarea) prin aplicarea de tehnologii care să conducă la repectarea prevederilor </w:t>
      </w:r>
      <w:r w:rsidRPr="006172F6">
        <w:rPr>
          <w:b/>
          <w:bCs/>
          <w:sz w:val="28"/>
          <w:szCs w:val="28"/>
          <w:u w:val="single"/>
          <w:lang w:val="ro-RO" w:eastAsia="ro-RO"/>
        </w:rPr>
        <w:t>Legii nr. 104 din 15 iunie 2011 privind calitatea aerului înconjurător</w:t>
      </w:r>
      <w:r w:rsidRPr="006172F6">
        <w:rPr>
          <w:iCs/>
          <w:sz w:val="28"/>
          <w:szCs w:val="28"/>
          <w:u w:val="single"/>
        </w:rPr>
        <w:t>;</w:t>
      </w:r>
    </w:p>
    <w:p w:rsidR="0004364A" w:rsidRPr="001622FB" w:rsidRDefault="0004364A" w:rsidP="0004364A">
      <w:pPr>
        <w:pStyle w:val="ListParagraph"/>
        <w:numPr>
          <w:ilvl w:val="0"/>
          <w:numId w:val="2"/>
        </w:numPr>
        <w:spacing w:line="240" w:lineRule="auto"/>
        <w:ind w:left="0" w:hanging="130"/>
        <w:contextualSpacing w:val="0"/>
        <w:jc w:val="both"/>
        <w:rPr>
          <w:sz w:val="28"/>
          <w:szCs w:val="28"/>
          <w:lang w:val="ro-RO"/>
        </w:rPr>
      </w:pPr>
      <w:r w:rsidRPr="0097467B">
        <w:rPr>
          <w:sz w:val="28"/>
          <w:szCs w:val="28"/>
        </w:rPr>
        <w:t>se interzice stocarea temporară şi depozitare</w:t>
      </w:r>
      <w:r>
        <w:rPr>
          <w:sz w:val="28"/>
          <w:szCs w:val="28"/>
        </w:rPr>
        <w:t xml:space="preserve">a carburanţilor şi substanţelor </w:t>
      </w:r>
      <w:r w:rsidRPr="0097467B">
        <w:rPr>
          <w:sz w:val="28"/>
          <w:szCs w:val="28"/>
        </w:rPr>
        <w:t xml:space="preserve">periculoase în zona aferentă amplasamentului; </w:t>
      </w:r>
    </w:p>
    <w:p w:rsidR="0004364A" w:rsidRDefault="0004364A" w:rsidP="0004364A">
      <w:pPr>
        <w:pStyle w:val="ListParagraph"/>
        <w:spacing w:line="240" w:lineRule="auto"/>
        <w:ind w:left="-130"/>
        <w:jc w:val="both"/>
        <w:rPr>
          <w:sz w:val="28"/>
          <w:szCs w:val="28"/>
          <w:lang w:val="ro-RO"/>
        </w:rPr>
      </w:pPr>
      <w:r w:rsidRPr="0097467B">
        <w:rPr>
          <w:sz w:val="28"/>
          <w:szCs w:val="28"/>
        </w:rPr>
        <w:t>- se interzice spălarea utilajelor/vehiculelor în zona aferenta amplasamentului;</w:t>
      </w:r>
    </w:p>
    <w:p w:rsidR="0004364A" w:rsidRPr="0097467B" w:rsidRDefault="0004364A" w:rsidP="0004364A">
      <w:pPr>
        <w:pStyle w:val="ListParagraph"/>
        <w:spacing w:line="240" w:lineRule="auto"/>
        <w:ind w:left="-130"/>
        <w:jc w:val="both"/>
        <w:rPr>
          <w:sz w:val="28"/>
          <w:szCs w:val="28"/>
          <w:lang w:val="ro-RO"/>
        </w:rPr>
      </w:pPr>
      <w:r>
        <w:rPr>
          <w:sz w:val="28"/>
          <w:szCs w:val="28"/>
        </w:rPr>
        <w:t xml:space="preserve">- </w:t>
      </w:r>
      <w:r w:rsidRPr="0097467B">
        <w:rPr>
          <w:sz w:val="28"/>
          <w:szCs w:val="28"/>
        </w:rPr>
        <w:t>drumurile de şantier vor fi întreţinute permanent pr</w:t>
      </w:r>
      <w:r>
        <w:rPr>
          <w:sz w:val="28"/>
          <w:szCs w:val="28"/>
        </w:rPr>
        <w:t xml:space="preserve">in nivelare şi stropire cu apă, </w:t>
      </w:r>
      <w:r w:rsidRPr="0097467B">
        <w:rPr>
          <w:sz w:val="28"/>
          <w:szCs w:val="28"/>
        </w:rPr>
        <w:t>pentru reducerea antrenării prafului;</w:t>
      </w:r>
    </w:p>
    <w:p w:rsidR="0004364A" w:rsidRPr="0097467B" w:rsidRDefault="0004364A" w:rsidP="0004364A">
      <w:pPr>
        <w:pStyle w:val="ListParagraph"/>
        <w:spacing w:line="240" w:lineRule="auto"/>
        <w:ind w:left="0"/>
        <w:jc w:val="both"/>
        <w:rPr>
          <w:sz w:val="28"/>
          <w:szCs w:val="28"/>
          <w:lang w:val="ro-RO"/>
        </w:rPr>
      </w:pPr>
      <w:r>
        <w:rPr>
          <w:sz w:val="28"/>
          <w:szCs w:val="28"/>
        </w:rPr>
        <w:t xml:space="preserve">- </w:t>
      </w:r>
      <w:r w:rsidRPr="0097467B">
        <w:rPr>
          <w:sz w:val="28"/>
          <w:szCs w:val="28"/>
        </w:rPr>
        <w:t xml:space="preserve">Lucrările se vor desfășura cu respectarea condițiilor tehnice și a regimului juridic prevăzute prin actele de reglementare prealabile, emise de alte autorități; </w:t>
      </w:r>
    </w:p>
    <w:p w:rsidR="0004364A" w:rsidRPr="0097467B" w:rsidRDefault="0004364A" w:rsidP="0004364A">
      <w:pPr>
        <w:pStyle w:val="ListParagraph"/>
        <w:numPr>
          <w:ilvl w:val="0"/>
          <w:numId w:val="2"/>
        </w:numPr>
        <w:spacing w:line="240" w:lineRule="auto"/>
        <w:ind w:left="0" w:hanging="130"/>
        <w:contextualSpacing w:val="0"/>
        <w:jc w:val="both"/>
        <w:rPr>
          <w:sz w:val="28"/>
          <w:szCs w:val="28"/>
          <w:lang w:val="ro-RO"/>
        </w:rPr>
      </w:pPr>
      <w:r w:rsidRPr="0097467B">
        <w:rPr>
          <w:sz w:val="28"/>
          <w:szCs w:val="28"/>
        </w:rPr>
        <w:t xml:space="preserve">în perioada de execuţie a lucrărilor vor fi stabilite zone de parcare a autovehiculelor şi utilajelor utilizate; </w:t>
      </w:r>
    </w:p>
    <w:p w:rsidR="0004364A" w:rsidRPr="0097467B" w:rsidRDefault="0004364A" w:rsidP="0004364A">
      <w:pPr>
        <w:pStyle w:val="ListParagraph"/>
        <w:numPr>
          <w:ilvl w:val="0"/>
          <w:numId w:val="2"/>
        </w:numPr>
        <w:spacing w:line="240" w:lineRule="auto"/>
        <w:ind w:left="0"/>
        <w:contextualSpacing w:val="0"/>
        <w:jc w:val="both"/>
        <w:rPr>
          <w:sz w:val="28"/>
          <w:szCs w:val="28"/>
          <w:lang w:val="ro-RO"/>
        </w:rPr>
      </w:pPr>
      <w:r w:rsidRPr="0097467B">
        <w:rPr>
          <w:sz w:val="28"/>
          <w:szCs w:val="28"/>
        </w:rPr>
        <w:t xml:space="preserve">materialele necesare executării lucrărilor propuse se vor depozita în locuri bine stabilite, amenajate corespunzător; </w:t>
      </w:r>
    </w:p>
    <w:p w:rsidR="0004364A" w:rsidRPr="0097467B" w:rsidRDefault="0004364A" w:rsidP="0004364A">
      <w:pPr>
        <w:pStyle w:val="ListParagraph"/>
        <w:numPr>
          <w:ilvl w:val="0"/>
          <w:numId w:val="2"/>
        </w:numPr>
        <w:spacing w:line="240" w:lineRule="auto"/>
        <w:ind w:left="0" w:hanging="180"/>
        <w:contextualSpacing w:val="0"/>
        <w:jc w:val="both"/>
        <w:rPr>
          <w:sz w:val="28"/>
          <w:szCs w:val="28"/>
          <w:lang w:val="ro-RO"/>
        </w:rPr>
      </w:pPr>
      <w:r w:rsidRPr="0097467B">
        <w:rPr>
          <w:sz w:val="28"/>
          <w:szCs w:val="28"/>
        </w:rPr>
        <w:t>transportul materialelor/deşeurilor rezultate în timpul realizării lucrărilor se va executa cu mijloace de transport acoperite cu prelată, în vederea prevenirii împrăştierii/degajării în atmosferă;</w:t>
      </w:r>
    </w:p>
    <w:p w:rsidR="0004364A" w:rsidRPr="0097467B" w:rsidRDefault="0004364A" w:rsidP="0004364A">
      <w:pPr>
        <w:pStyle w:val="ListParagraph"/>
        <w:numPr>
          <w:ilvl w:val="0"/>
          <w:numId w:val="2"/>
        </w:numPr>
        <w:spacing w:line="240" w:lineRule="auto"/>
        <w:ind w:left="0" w:hanging="130"/>
        <w:contextualSpacing w:val="0"/>
        <w:jc w:val="both"/>
        <w:rPr>
          <w:sz w:val="28"/>
          <w:szCs w:val="28"/>
          <w:lang w:val="ro-RO"/>
        </w:rPr>
      </w:pPr>
      <w:r w:rsidRPr="0097467B">
        <w:rPr>
          <w:sz w:val="28"/>
          <w:szCs w:val="28"/>
        </w:rPr>
        <w:t xml:space="preserve"> terenurile afectate prin realizarea proiectului vor fi aduse la stadiul de funcţionalitate avut anterior, cu refacerea stratului vegetal; </w:t>
      </w:r>
    </w:p>
    <w:p w:rsidR="0004364A" w:rsidRPr="0097467B" w:rsidRDefault="0004364A" w:rsidP="0004364A">
      <w:pPr>
        <w:pStyle w:val="ListParagraph"/>
        <w:numPr>
          <w:ilvl w:val="0"/>
          <w:numId w:val="2"/>
        </w:numPr>
        <w:spacing w:line="240" w:lineRule="auto"/>
        <w:ind w:left="90" w:hanging="220"/>
        <w:contextualSpacing w:val="0"/>
        <w:jc w:val="both"/>
        <w:rPr>
          <w:sz w:val="28"/>
          <w:szCs w:val="28"/>
          <w:lang w:val="ro-RO"/>
        </w:rPr>
      </w:pPr>
      <w:r w:rsidRPr="0097467B">
        <w:rPr>
          <w:sz w:val="28"/>
          <w:szCs w:val="28"/>
        </w:rPr>
        <w:t xml:space="preserve"> se va avea în vedere restrângerea la minim a spațiului de stocare a deșeurilor rezultate în perioada de execuție a proiectului prin colectarea selectivă și valorificarea/eliminarea prin firme autorizate. </w:t>
      </w:r>
    </w:p>
    <w:p w:rsidR="0004364A" w:rsidRPr="0097467B" w:rsidRDefault="0004364A" w:rsidP="0004364A">
      <w:pPr>
        <w:pStyle w:val="ListParagraph"/>
        <w:numPr>
          <w:ilvl w:val="0"/>
          <w:numId w:val="2"/>
        </w:numPr>
        <w:spacing w:line="240" w:lineRule="auto"/>
        <w:ind w:left="90" w:hanging="220"/>
        <w:contextualSpacing w:val="0"/>
        <w:jc w:val="both"/>
        <w:rPr>
          <w:sz w:val="28"/>
          <w:szCs w:val="28"/>
          <w:lang w:val="ro-RO"/>
        </w:rPr>
      </w:pPr>
      <w:r w:rsidRPr="0097467B">
        <w:rPr>
          <w:sz w:val="28"/>
          <w:szCs w:val="28"/>
        </w:rPr>
        <w:t xml:space="preserve">deşeurile municipale amestecate generate în perioada realizarii lucrărilor vor fi stocate temporar în pubele şi apoi preluate de firme de salubrizare autorizate; </w:t>
      </w:r>
    </w:p>
    <w:p w:rsidR="0004364A" w:rsidRPr="0097467B" w:rsidRDefault="0004364A" w:rsidP="0004364A">
      <w:pPr>
        <w:pStyle w:val="ListParagraph"/>
        <w:numPr>
          <w:ilvl w:val="0"/>
          <w:numId w:val="2"/>
        </w:numPr>
        <w:spacing w:line="240" w:lineRule="auto"/>
        <w:ind w:left="0" w:hanging="130"/>
        <w:contextualSpacing w:val="0"/>
        <w:jc w:val="both"/>
        <w:rPr>
          <w:sz w:val="28"/>
          <w:szCs w:val="28"/>
          <w:lang w:val="ro-RO"/>
        </w:rPr>
      </w:pPr>
      <w:r w:rsidRPr="0097467B">
        <w:rPr>
          <w:sz w:val="28"/>
          <w:szCs w:val="28"/>
        </w:rPr>
        <w:t>deşeurile industriale reciclabile rezultate în perioada realiz</w:t>
      </w:r>
      <w:r>
        <w:rPr>
          <w:sz w:val="28"/>
          <w:szCs w:val="28"/>
        </w:rPr>
        <w:t>ă</w:t>
      </w:r>
      <w:r w:rsidRPr="0097467B">
        <w:rPr>
          <w:sz w:val="28"/>
          <w:szCs w:val="28"/>
        </w:rPr>
        <w:t>rii lucrărilor de construcţii (metalice feroase şi neferoase, hârtie şi carton, plastic, PET, textile etc.) vor fi colectate, stocate temporar pe tipuri, în funcţie de sortimente, în recipiente speciale, în vederea valorificării prin societăţi autorizate specializate, conform prevederilor legislative aflate in vigoare;</w:t>
      </w:r>
    </w:p>
    <w:p w:rsidR="0004364A" w:rsidRPr="006B6029" w:rsidRDefault="0004364A" w:rsidP="0004364A">
      <w:pPr>
        <w:pStyle w:val="ListParagraph"/>
        <w:numPr>
          <w:ilvl w:val="0"/>
          <w:numId w:val="2"/>
        </w:numPr>
        <w:spacing w:line="240" w:lineRule="auto"/>
        <w:ind w:left="0" w:hanging="130"/>
        <w:contextualSpacing w:val="0"/>
        <w:jc w:val="both"/>
        <w:rPr>
          <w:sz w:val="28"/>
          <w:szCs w:val="28"/>
          <w:lang w:val="ro-RO"/>
        </w:rPr>
      </w:pPr>
      <w:r w:rsidRPr="0097467B">
        <w:rPr>
          <w:sz w:val="28"/>
          <w:szCs w:val="28"/>
        </w:rPr>
        <w:lastRenderedPageBreak/>
        <w:t xml:space="preserve"> se vor utiliza utilaje și mijloace de transport agrementate din punct de vedere tehnic, care să nu genereze scurgeri de produse petroliere și lubrefianți, zgomote, vibrații.</w:t>
      </w:r>
    </w:p>
    <w:p w:rsidR="0004364A" w:rsidRPr="00BF41B5" w:rsidRDefault="0004364A" w:rsidP="0004364A">
      <w:pPr>
        <w:numPr>
          <w:ilvl w:val="0"/>
          <w:numId w:val="2"/>
        </w:numPr>
        <w:spacing w:after="0" w:line="240" w:lineRule="auto"/>
        <w:ind w:left="-130" w:hanging="130"/>
        <w:jc w:val="both"/>
        <w:rPr>
          <w:rFonts w:ascii="Times New Roman" w:hAnsi="Times New Roman"/>
          <w:sz w:val="28"/>
          <w:szCs w:val="28"/>
          <w:lang w:val="ro-RO"/>
        </w:rPr>
      </w:pPr>
      <w:r w:rsidRPr="00BF41B5">
        <w:rPr>
          <w:rFonts w:ascii="Times New Roman" w:hAnsi="Times New Roman"/>
          <w:iCs/>
          <w:sz w:val="28"/>
          <w:szCs w:val="28"/>
        </w:rPr>
        <w:t xml:space="preserve"> pe perioada de execuţie a lucrărilor, zgomotul produs de activităţile de pe amplasament nu trebuie să depăşească nivelul  maxim de presiune acustică continuu echivalent ponderat A, LAeqT de 60 dB, conform SR 10009-2017 – Acustică; </w:t>
      </w:r>
    </w:p>
    <w:p w:rsidR="0004364A" w:rsidRPr="00BF41B5" w:rsidRDefault="0004364A" w:rsidP="0004364A">
      <w:pPr>
        <w:spacing w:after="0" w:line="240" w:lineRule="auto"/>
        <w:ind w:left="-130"/>
        <w:jc w:val="both"/>
        <w:rPr>
          <w:rFonts w:ascii="Times New Roman" w:hAnsi="Times New Roman"/>
          <w:sz w:val="28"/>
          <w:szCs w:val="28"/>
          <w:lang w:val="ro-RO"/>
        </w:rPr>
      </w:pPr>
      <w:r w:rsidRPr="0097467B">
        <w:rPr>
          <w:rFonts w:ascii="Times New Roman" w:hAnsi="Times New Roman"/>
          <w:b/>
          <w:sz w:val="28"/>
          <w:szCs w:val="28"/>
        </w:rPr>
        <w:sym w:font="Wingdings" w:char="F09F"/>
      </w:r>
      <w:r w:rsidRPr="00BF41B5">
        <w:rPr>
          <w:rFonts w:ascii="Times New Roman" w:hAnsi="Times New Roman"/>
          <w:b/>
          <w:sz w:val="28"/>
          <w:szCs w:val="28"/>
        </w:rPr>
        <w:t xml:space="preserve"> Localizarea organizării de şantier: </w:t>
      </w:r>
      <w:r w:rsidRPr="00BF41B5">
        <w:rPr>
          <w:rFonts w:ascii="Times New Roman" w:hAnsi="Times New Roman"/>
          <w:sz w:val="28"/>
          <w:szCs w:val="28"/>
          <w:lang w:val="ro-RO"/>
        </w:rPr>
        <w:t>Terenul de amplasament al organizării de șantier va fi în imediata apropriere a locului de execuție a lucrărilor sau în amplasamentul acestora.</w:t>
      </w:r>
    </w:p>
    <w:p w:rsidR="0004364A" w:rsidRPr="0097467B" w:rsidRDefault="0004364A" w:rsidP="0004364A">
      <w:pPr>
        <w:spacing w:after="0" w:line="240" w:lineRule="auto"/>
        <w:ind w:left="-130"/>
        <w:jc w:val="both"/>
        <w:rPr>
          <w:rFonts w:ascii="Times New Roman" w:hAnsi="Times New Roman"/>
          <w:sz w:val="28"/>
          <w:szCs w:val="28"/>
          <w:lang w:val="ro-RO"/>
        </w:rPr>
      </w:pPr>
      <w:r w:rsidRPr="0097467B">
        <w:rPr>
          <w:rFonts w:ascii="Times New Roman" w:hAnsi="Times New Roman"/>
          <w:b/>
          <w:sz w:val="28"/>
          <w:szCs w:val="28"/>
        </w:rPr>
        <w:sym w:font="Wingdings" w:char="F09F"/>
      </w:r>
      <w:r w:rsidRPr="0097467B">
        <w:rPr>
          <w:rFonts w:ascii="Times New Roman" w:hAnsi="Times New Roman"/>
          <w:b/>
          <w:sz w:val="28"/>
          <w:szCs w:val="28"/>
        </w:rPr>
        <w:t xml:space="preserve"> Descrierea impactului asupra mediului a lucrărilor organizării de şantier: </w:t>
      </w:r>
      <w:r w:rsidRPr="0097467B">
        <w:rPr>
          <w:rFonts w:ascii="Times New Roman" w:hAnsi="Times New Roman"/>
          <w:sz w:val="28"/>
          <w:szCs w:val="28"/>
          <w:lang w:val="ro-RO"/>
        </w:rPr>
        <w:t>Lucrările destinate organizării de șantier nu influențează condițiile de mediu existente</w:t>
      </w:r>
      <w:r w:rsidRPr="0097467B">
        <w:rPr>
          <w:rFonts w:ascii="Times New Roman" w:hAnsi="Times New Roman"/>
          <w:sz w:val="28"/>
          <w:szCs w:val="28"/>
        </w:rPr>
        <w:t>;</w:t>
      </w:r>
      <w:r w:rsidRPr="0097467B">
        <w:rPr>
          <w:rFonts w:ascii="Times New Roman" w:hAnsi="Times New Roman"/>
          <w:sz w:val="28"/>
          <w:szCs w:val="28"/>
          <w:lang w:val="ro-RO"/>
        </w:rPr>
        <w:t xml:space="preserve"> la terminarea lucrărilor, terenul </w:t>
      </w:r>
      <w:r>
        <w:rPr>
          <w:rFonts w:ascii="Times New Roman" w:hAnsi="Times New Roman"/>
          <w:sz w:val="28"/>
          <w:szCs w:val="28"/>
          <w:lang w:val="ro-RO"/>
        </w:rPr>
        <w:t xml:space="preserve">din vecinatate, dacă a fost afectat de utilajele folosite la realizarea investitiei, </w:t>
      </w:r>
      <w:r w:rsidRPr="0097467B">
        <w:rPr>
          <w:rFonts w:ascii="Times New Roman" w:hAnsi="Times New Roman"/>
          <w:sz w:val="28"/>
          <w:szCs w:val="28"/>
          <w:lang w:val="ro-RO"/>
        </w:rPr>
        <w:t>va fi readus la starea inițială.</w:t>
      </w:r>
    </w:p>
    <w:p w:rsidR="0004364A" w:rsidRPr="0097467B" w:rsidRDefault="0004364A" w:rsidP="0004364A">
      <w:pPr>
        <w:spacing w:after="0" w:line="240" w:lineRule="auto"/>
        <w:ind w:left="-130"/>
        <w:jc w:val="both"/>
        <w:rPr>
          <w:rFonts w:ascii="Times New Roman" w:hAnsi="Times New Roman"/>
          <w:sz w:val="28"/>
          <w:szCs w:val="28"/>
        </w:rPr>
      </w:pPr>
      <w:r w:rsidRPr="0097467B">
        <w:rPr>
          <w:rFonts w:ascii="Times New Roman" w:hAnsi="Times New Roman"/>
          <w:b/>
          <w:sz w:val="28"/>
          <w:szCs w:val="28"/>
        </w:rPr>
        <w:sym w:font="Wingdings" w:char="F09F"/>
      </w:r>
      <w:r w:rsidRPr="0097467B">
        <w:rPr>
          <w:rFonts w:ascii="Times New Roman" w:hAnsi="Times New Roman"/>
          <w:b/>
          <w:sz w:val="28"/>
          <w:szCs w:val="28"/>
        </w:rPr>
        <w:t xml:space="preserve"> Surse de poluanţi</w:t>
      </w:r>
      <w:r w:rsidRPr="0097467B">
        <w:rPr>
          <w:rFonts w:ascii="Times New Roman" w:hAnsi="Times New Roman"/>
          <w:sz w:val="28"/>
          <w:szCs w:val="28"/>
        </w:rPr>
        <w:t xml:space="preserve"> </w:t>
      </w:r>
      <w:r w:rsidRPr="0097467B">
        <w:rPr>
          <w:rFonts w:ascii="Times New Roman" w:hAnsi="Times New Roman"/>
          <w:b/>
          <w:sz w:val="28"/>
          <w:szCs w:val="28"/>
        </w:rPr>
        <w:t>şi instalaţii pentru reţinerea, evacuarea şi dispersia poluanţilor în mediu în timpul organizării de şantie</w:t>
      </w:r>
      <w:r w:rsidRPr="0097467B">
        <w:rPr>
          <w:rFonts w:ascii="Times New Roman" w:hAnsi="Times New Roman"/>
          <w:sz w:val="28"/>
          <w:szCs w:val="28"/>
        </w:rPr>
        <w:t xml:space="preserve">r: </w:t>
      </w:r>
    </w:p>
    <w:p w:rsidR="0004364A" w:rsidRPr="0097467B" w:rsidRDefault="0004364A" w:rsidP="0004364A">
      <w:pPr>
        <w:spacing w:after="0" w:line="240" w:lineRule="auto"/>
        <w:ind w:left="-130"/>
        <w:jc w:val="both"/>
        <w:rPr>
          <w:rFonts w:ascii="Times New Roman" w:hAnsi="Times New Roman"/>
          <w:sz w:val="28"/>
          <w:szCs w:val="28"/>
        </w:rPr>
      </w:pPr>
      <w:r w:rsidRPr="0097467B">
        <w:rPr>
          <w:rFonts w:ascii="Times New Roman" w:hAnsi="Times New Roman"/>
          <w:sz w:val="28"/>
          <w:szCs w:val="28"/>
        </w:rPr>
        <w:t>La execuția lucrărilor se vor lua toate măsurile privind protecţia mediului înconjurător. Depozitarea combustibililor, a materialelor de construcţie, precum şi întreţinerea curentă a utilajelor se vor face în locuri special amenajate ce nu vor permite împrăştierea materialelor, combustibililor, lubrifianţilor şi a reziduurilor la întâmplare.</w:t>
      </w:r>
    </w:p>
    <w:p w:rsidR="0004364A" w:rsidRPr="0097467B" w:rsidRDefault="0004364A" w:rsidP="0004364A">
      <w:pPr>
        <w:spacing w:after="0" w:line="240" w:lineRule="auto"/>
        <w:ind w:left="-130"/>
        <w:jc w:val="both"/>
        <w:rPr>
          <w:rFonts w:ascii="Times New Roman" w:hAnsi="Times New Roman"/>
          <w:sz w:val="28"/>
          <w:szCs w:val="28"/>
        </w:rPr>
      </w:pPr>
      <w:r w:rsidRPr="0097467B">
        <w:rPr>
          <w:rFonts w:ascii="Times New Roman" w:hAnsi="Times New Roman"/>
          <w:sz w:val="28"/>
          <w:szCs w:val="28"/>
        </w:rPr>
        <w:sym w:font="Wingdings" w:char="F09F"/>
      </w:r>
      <w:r w:rsidRPr="0097467B">
        <w:rPr>
          <w:rFonts w:ascii="Times New Roman" w:hAnsi="Times New Roman"/>
          <w:sz w:val="28"/>
          <w:szCs w:val="28"/>
        </w:rPr>
        <w:t xml:space="preserve"> </w:t>
      </w:r>
      <w:r w:rsidRPr="0097467B">
        <w:rPr>
          <w:rFonts w:ascii="Times New Roman" w:hAnsi="Times New Roman"/>
          <w:b/>
          <w:sz w:val="28"/>
          <w:szCs w:val="28"/>
        </w:rPr>
        <w:t xml:space="preserve"> Dotări şi măsuri prevăzute pentru controlul emisiilor de poluanţi în mediu</w:t>
      </w:r>
      <w:r w:rsidRPr="0097467B">
        <w:rPr>
          <w:rFonts w:ascii="Times New Roman" w:hAnsi="Times New Roman"/>
          <w:sz w:val="28"/>
          <w:szCs w:val="28"/>
        </w:rPr>
        <w:t>:</w:t>
      </w:r>
    </w:p>
    <w:p w:rsidR="0004364A" w:rsidRDefault="0004364A" w:rsidP="0004364A">
      <w:pPr>
        <w:spacing w:after="0" w:line="240" w:lineRule="auto"/>
        <w:ind w:left="-130"/>
        <w:jc w:val="both"/>
        <w:rPr>
          <w:rFonts w:ascii="Times New Roman" w:hAnsi="Times New Roman"/>
          <w:sz w:val="28"/>
          <w:szCs w:val="28"/>
        </w:rPr>
      </w:pPr>
      <w:r w:rsidRPr="0097467B">
        <w:rPr>
          <w:rFonts w:ascii="Times New Roman" w:hAnsi="Times New Roman"/>
          <w:sz w:val="28"/>
          <w:szCs w:val="28"/>
        </w:rPr>
        <w:t>Pentru prezentul obiectiv de investiţie nu sunt necesare dotări şi măsuri pentru controlul emisiilor de poluanţi în mediu, nefiind necesare activităţile de supraveghere şi monitorizare a protecţiei mediului.</w:t>
      </w:r>
    </w:p>
    <w:p w:rsidR="0004364A" w:rsidRPr="007D3E04" w:rsidRDefault="0004364A" w:rsidP="0004364A">
      <w:pPr>
        <w:spacing w:after="0" w:line="240" w:lineRule="auto"/>
        <w:ind w:left="-130"/>
        <w:jc w:val="both"/>
        <w:rPr>
          <w:rFonts w:ascii="Times New Roman" w:hAnsi="Times New Roman"/>
          <w:sz w:val="28"/>
          <w:szCs w:val="28"/>
        </w:rPr>
      </w:pPr>
      <w:r w:rsidRPr="0097467B">
        <w:rPr>
          <w:rFonts w:ascii="Times New Roman" w:hAnsi="Times New Roman"/>
          <w:b/>
          <w:sz w:val="28"/>
          <w:szCs w:val="28"/>
        </w:rPr>
        <w:t>Descrierea lucrărilor de refacere a amplasamentului în zona afectată de execuţia investiţiei</w:t>
      </w:r>
      <w:r w:rsidRPr="0097467B">
        <w:rPr>
          <w:rFonts w:ascii="Times New Roman" w:hAnsi="Times New Roman"/>
          <w:b/>
          <w:sz w:val="28"/>
          <w:szCs w:val="28"/>
          <w:lang w:val="en-GB"/>
        </w:rPr>
        <w:t>:</w:t>
      </w:r>
    </w:p>
    <w:p w:rsidR="0004364A" w:rsidRDefault="0004364A" w:rsidP="0004364A">
      <w:pPr>
        <w:spacing w:after="0" w:line="240" w:lineRule="auto"/>
        <w:ind w:left="-130"/>
        <w:jc w:val="both"/>
        <w:rPr>
          <w:rFonts w:ascii="Times New Roman" w:hAnsi="Times New Roman"/>
          <w:b/>
          <w:sz w:val="28"/>
          <w:szCs w:val="28"/>
          <w:lang w:val="en-GB"/>
        </w:rPr>
      </w:pPr>
      <w:r w:rsidRPr="0097467B">
        <w:rPr>
          <w:rFonts w:ascii="Times New Roman" w:hAnsi="Times New Roman"/>
          <w:sz w:val="28"/>
          <w:szCs w:val="28"/>
          <w:lang w:val="ro-RO"/>
        </w:rPr>
        <w:t>Lucrările de terasamente propuse prin prezenta documentație au fost astfel concepute încât să îndeplinească regula compensării volumelor de terasamente, mai precis volumul excavat rezultat să fie egal sau aproape egal cu volumul necesar execuției de umpluturi. Excesul de pământ va fi transportat, descărcat, compactat și nivelat la locul indicat de beneficiarul  investiției, operațiune ce va respecta cotele vecinătăților amplasamentului.</w:t>
      </w:r>
    </w:p>
    <w:p w:rsidR="0004364A" w:rsidRPr="007418C1" w:rsidRDefault="0004364A" w:rsidP="0004364A">
      <w:pPr>
        <w:spacing w:after="0" w:line="240" w:lineRule="auto"/>
        <w:ind w:left="-130"/>
        <w:jc w:val="both"/>
        <w:rPr>
          <w:rFonts w:ascii="Times New Roman" w:hAnsi="Times New Roman"/>
          <w:b/>
          <w:sz w:val="28"/>
          <w:szCs w:val="28"/>
          <w:lang w:val="en-GB"/>
        </w:rPr>
      </w:pPr>
      <w:r>
        <w:rPr>
          <w:rFonts w:ascii="Times New Roman" w:hAnsi="Times New Roman"/>
          <w:b/>
          <w:sz w:val="28"/>
          <w:szCs w:val="28"/>
          <w:lang w:val="en-GB"/>
        </w:rPr>
        <w:t>-</w:t>
      </w:r>
      <w:r w:rsidRPr="0097467B">
        <w:rPr>
          <w:rFonts w:ascii="Times New Roman" w:hAnsi="Times New Roman"/>
          <w:sz w:val="28"/>
          <w:szCs w:val="28"/>
        </w:rPr>
        <w:t xml:space="preserve">În cazul încetării activității, se vor finaliza lucrările începute pană în momentul respectiv pentru a se putea utiliza amplasamentul în condiții optime până la reluarea activității.    </w:t>
      </w:r>
    </w:p>
    <w:p w:rsidR="0004364A" w:rsidRPr="0097467B" w:rsidRDefault="0004364A" w:rsidP="0004364A">
      <w:pPr>
        <w:spacing w:after="0" w:line="20" w:lineRule="atLeast"/>
        <w:ind w:left="-135"/>
        <w:jc w:val="both"/>
        <w:rPr>
          <w:rFonts w:ascii="Times New Roman" w:hAnsi="Times New Roman"/>
          <w:b/>
          <w:sz w:val="28"/>
          <w:szCs w:val="28"/>
          <w:lang w:val="ro-RO"/>
        </w:rPr>
      </w:pPr>
      <w:r w:rsidRPr="0097467B">
        <w:rPr>
          <w:rFonts w:ascii="Times New Roman" w:hAnsi="Times New Roman"/>
          <w:b/>
          <w:sz w:val="28"/>
          <w:szCs w:val="28"/>
          <w:lang w:val="ro-RO"/>
        </w:rPr>
        <w:sym w:font="Wingdings" w:char="F09F"/>
      </w:r>
      <w:r w:rsidRPr="0097467B">
        <w:rPr>
          <w:rFonts w:ascii="Times New Roman" w:hAnsi="Times New Roman"/>
          <w:b/>
          <w:sz w:val="28"/>
          <w:szCs w:val="28"/>
          <w:lang w:val="ro-RO"/>
        </w:rPr>
        <w:t xml:space="preserve"> Aspecte referitoare la prevenirea şi modul de răspuns pentru cazuri de poluări accidentale:  </w:t>
      </w:r>
    </w:p>
    <w:p w:rsidR="0004364A" w:rsidRPr="0097467B" w:rsidRDefault="0004364A" w:rsidP="0004364A">
      <w:pPr>
        <w:spacing w:after="0" w:line="20" w:lineRule="atLeast"/>
        <w:ind w:left="-135"/>
        <w:jc w:val="both"/>
        <w:rPr>
          <w:rFonts w:ascii="Times New Roman" w:hAnsi="Times New Roman"/>
          <w:b/>
          <w:sz w:val="28"/>
          <w:szCs w:val="28"/>
          <w:lang w:val="ro-RO"/>
        </w:rPr>
      </w:pPr>
      <w:r w:rsidRPr="0097467B">
        <w:rPr>
          <w:rFonts w:ascii="Times New Roman" w:hAnsi="Times New Roman"/>
          <w:sz w:val="28"/>
          <w:szCs w:val="28"/>
          <w:lang w:val="ro-RO"/>
        </w:rPr>
        <w:t>La execuția lucrărilor se vor lua toate măsurile privind protecţia mediului înconjurător. Depozitarea combustibililor, a materialelor de construcţi</w:t>
      </w:r>
      <w:r>
        <w:rPr>
          <w:rFonts w:ascii="Times New Roman" w:hAnsi="Times New Roman"/>
          <w:sz w:val="28"/>
          <w:szCs w:val="28"/>
          <w:lang w:val="ro-RO"/>
        </w:rPr>
        <w:t>i</w:t>
      </w:r>
      <w:r w:rsidRPr="0097467B">
        <w:rPr>
          <w:rFonts w:ascii="Times New Roman" w:hAnsi="Times New Roman"/>
          <w:sz w:val="28"/>
          <w:szCs w:val="28"/>
          <w:lang w:val="ro-RO"/>
        </w:rPr>
        <w:t>, precum şi întreţinerea curentă a utilajelor se vor face în locuri special amenajate ce nu vor permite împrăştierea materialelor, combustibililor, lubrifianţilor şi a rezidurilor la întâmplare.</w:t>
      </w:r>
      <w:r w:rsidRPr="0097467B">
        <w:rPr>
          <w:rFonts w:ascii="Times New Roman" w:hAnsi="Times New Roman"/>
          <w:sz w:val="28"/>
          <w:szCs w:val="28"/>
        </w:rPr>
        <w:t xml:space="preserve"> </w:t>
      </w:r>
      <w:r>
        <w:rPr>
          <w:rFonts w:ascii="Times New Roman" w:hAnsi="Times New Roman"/>
          <w:sz w:val="28"/>
          <w:szCs w:val="28"/>
        </w:rPr>
        <w:t>Î</w:t>
      </w:r>
      <w:r w:rsidRPr="006B6029">
        <w:rPr>
          <w:rFonts w:ascii="Times New Roman" w:hAnsi="Times New Roman"/>
          <w:sz w:val="28"/>
          <w:szCs w:val="28"/>
        </w:rPr>
        <w:t xml:space="preserve">n cazul unor accidente se vor lua măsurile de urgență care se impun în astfel de situații.                                                                                                                </w:t>
      </w:r>
      <w:r w:rsidRPr="0097467B">
        <w:rPr>
          <w:rFonts w:ascii="Times New Roman" w:hAnsi="Times New Roman"/>
          <w:b/>
          <w:sz w:val="28"/>
          <w:szCs w:val="28"/>
          <w:lang w:val="ro-RO"/>
        </w:rPr>
        <w:t xml:space="preserve">                                                                                                                 </w:t>
      </w:r>
    </w:p>
    <w:p w:rsidR="0004364A" w:rsidRPr="0097467B" w:rsidRDefault="0004364A" w:rsidP="0004364A">
      <w:pPr>
        <w:spacing w:after="0" w:line="20" w:lineRule="atLeast"/>
        <w:ind w:left="-135"/>
        <w:jc w:val="both"/>
        <w:rPr>
          <w:rFonts w:ascii="Times New Roman" w:hAnsi="Times New Roman"/>
          <w:b/>
          <w:sz w:val="28"/>
          <w:szCs w:val="28"/>
          <w:lang w:val="ro-RO"/>
        </w:rPr>
      </w:pPr>
      <w:r w:rsidRPr="0097467B">
        <w:rPr>
          <w:rFonts w:ascii="Times New Roman" w:hAnsi="Times New Roman"/>
          <w:sz w:val="28"/>
          <w:szCs w:val="28"/>
          <w:lang w:val="ro-RO"/>
        </w:rPr>
        <w:sym w:font="Wingdings" w:char="F09F"/>
      </w:r>
      <w:r w:rsidRPr="0097467B">
        <w:rPr>
          <w:rFonts w:ascii="Times New Roman" w:hAnsi="Times New Roman"/>
          <w:sz w:val="28"/>
          <w:szCs w:val="28"/>
          <w:lang w:val="ro-RO"/>
        </w:rPr>
        <w:t xml:space="preserve"> </w:t>
      </w:r>
      <w:r w:rsidRPr="0097467B">
        <w:rPr>
          <w:rFonts w:ascii="Times New Roman" w:hAnsi="Times New Roman"/>
          <w:b/>
          <w:sz w:val="28"/>
          <w:szCs w:val="28"/>
          <w:lang w:val="ro-RO"/>
        </w:rPr>
        <w:t>Modul de acţiune în cazul poluărilor accidentale:</w:t>
      </w:r>
    </w:p>
    <w:p w:rsidR="0004364A" w:rsidRDefault="0004364A" w:rsidP="0004364A">
      <w:pPr>
        <w:spacing w:after="0" w:line="20" w:lineRule="atLeast"/>
        <w:ind w:left="-130"/>
        <w:contextualSpacing/>
        <w:jc w:val="both"/>
        <w:rPr>
          <w:rFonts w:ascii="Times New Roman" w:hAnsi="Times New Roman"/>
          <w:sz w:val="28"/>
          <w:szCs w:val="28"/>
          <w:lang w:val="ro-RO"/>
        </w:rPr>
      </w:pPr>
      <w:r w:rsidRPr="0097467B">
        <w:rPr>
          <w:rFonts w:ascii="Times New Roman" w:hAnsi="Times New Roman"/>
          <w:sz w:val="28"/>
          <w:szCs w:val="28"/>
          <w:lang w:val="ro-RO"/>
        </w:rPr>
        <w:lastRenderedPageBreak/>
        <w:t xml:space="preserve">a) Eliminarea cauzelor care au provocat poluarea accidentală în scopul sistării acesteia;                                     </w:t>
      </w:r>
    </w:p>
    <w:p w:rsidR="0004364A" w:rsidRPr="0097467B" w:rsidRDefault="0004364A" w:rsidP="0004364A">
      <w:pPr>
        <w:spacing w:after="0" w:line="20" w:lineRule="atLeast"/>
        <w:ind w:left="-130"/>
        <w:contextualSpacing/>
        <w:jc w:val="both"/>
        <w:rPr>
          <w:rFonts w:ascii="Times New Roman" w:hAnsi="Times New Roman"/>
          <w:sz w:val="28"/>
          <w:szCs w:val="28"/>
          <w:lang w:val="ro-RO"/>
        </w:rPr>
      </w:pPr>
      <w:r w:rsidRPr="0097467B">
        <w:rPr>
          <w:rFonts w:ascii="Times New Roman" w:hAnsi="Times New Roman"/>
          <w:sz w:val="28"/>
          <w:szCs w:val="28"/>
          <w:lang w:val="ro-RO"/>
        </w:rPr>
        <w:t xml:space="preserve"> b) Limitarea ariei de răspândire;                                                                                       </w:t>
      </w:r>
    </w:p>
    <w:p w:rsidR="0004364A" w:rsidRPr="0097467B" w:rsidRDefault="0004364A" w:rsidP="0004364A">
      <w:pPr>
        <w:spacing w:after="0" w:line="20" w:lineRule="atLeast"/>
        <w:ind w:left="-130"/>
        <w:contextualSpacing/>
        <w:jc w:val="both"/>
        <w:rPr>
          <w:rFonts w:ascii="Times New Roman" w:hAnsi="Times New Roman"/>
          <w:sz w:val="28"/>
          <w:szCs w:val="28"/>
          <w:lang w:val="ro-RO"/>
        </w:rPr>
      </w:pPr>
      <w:r w:rsidRPr="0097467B">
        <w:rPr>
          <w:rFonts w:ascii="Times New Roman" w:hAnsi="Times New Roman"/>
          <w:sz w:val="28"/>
          <w:szCs w:val="28"/>
          <w:lang w:val="ro-RO"/>
        </w:rPr>
        <w:t>c) Îndepărtarea substanţelor poluante.</w:t>
      </w:r>
    </w:p>
    <w:p w:rsidR="0004364A" w:rsidRPr="0097467B" w:rsidRDefault="0004364A" w:rsidP="0004364A">
      <w:pPr>
        <w:spacing w:after="0" w:line="20" w:lineRule="atLeast"/>
        <w:ind w:left="-130"/>
        <w:contextualSpacing/>
        <w:jc w:val="both"/>
        <w:rPr>
          <w:rFonts w:ascii="Times New Roman" w:hAnsi="Times New Roman"/>
          <w:sz w:val="28"/>
          <w:szCs w:val="28"/>
          <w:lang w:val="ro-RO"/>
        </w:rPr>
      </w:pPr>
      <w:r w:rsidRPr="0097467B">
        <w:rPr>
          <w:rFonts w:ascii="Times New Roman" w:hAnsi="Times New Roman"/>
          <w:sz w:val="28"/>
          <w:szCs w:val="28"/>
        </w:rPr>
        <w:t>În cazul unui incident sau accident care afectează semnificativ mediul se va înştiinţa imediat A.P.M. Neamţ şi G.N.M. – C.J. Neamț.</w:t>
      </w:r>
    </w:p>
    <w:p w:rsidR="0004364A" w:rsidRPr="0097467B" w:rsidRDefault="0004364A" w:rsidP="0004364A">
      <w:pPr>
        <w:spacing w:after="0" w:line="20" w:lineRule="atLeast"/>
        <w:ind w:left="-130"/>
        <w:contextualSpacing/>
        <w:jc w:val="both"/>
        <w:rPr>
          <w:rFonts w:ascii="Times New Roman" w:hAnsi="Times New Roman"/>
          <w:b/>
          <w:sz w:val="28"/>
          <w:szCs w:val="28"/>
          <w:lang w:val="ro-RO"/>
        </w:rPr>
      </w:pPr>
      <w:r w:rsidRPr="0097467B">
        <w:rPr>
          <w:rFonts w:ascii="Times New Roman" w:hAnsi="Times New Roman"/>
          <w:b/>
          <w:sz w:val="28"/>
          <w:szCs w:val="28"/>
          <w:lang w:val="ro-RO"/>
        </w:rPr>
        <w:t xml:space="preserve"> </w:t>
      </w:r>
      <w:r w:rsidRPr="0097467B">
        <w:rPr>
          <w:rFonts w:ascii="Times New Roman" w:hAnsi="Times New Roman"/>
          <w:b/>
          <w:sz w:val="28"/>
          <w:szCs w:val="28"/>
          <w:lang w:val="ro-RO"/>
        </w:rPr>
        <w:sym w:font="Wingdings" w:char="F09F"/>
      </w:r>
      <w:r w:rsidRPr="0097467B">
        <w:rPr>
          <w:rFonts w:ascii="Times New Roman" w:hAnsi="Times New Roman"/>
          <w:b/>
          <w:sz w:val="28"/>
          <w:szCs w:val="28"/>
          <w:lang w:val="ro-RO"/>
        </w:rPr>
        <w:t xml:space="preserve"> Aspecte referitoare la închiderea/dezafectarea/demolarea instalaţiei : </w:t>
      </w:r>
      <w:r>
        <w:rPr>
          <w:rFonts w:ascii="Times New Roman" w:hAnsi="Times New Roman"/>
          <w:sz w:val="28"/>
          <w:szCs w:val="28"/>
          <w:lang w:val="ro-RO"/>
        </w:rPr>
        <w:t>nu este cazul.</w:t>
      </w:r>
    </w:p>
    <w:p w:rsidR="0004364A" w:rsidRPr="0097467B" w:rsidRDefault="0004364A" w:rsidP="0004364A">
      <w:pPr>
        <w:spacing w:after="0" w:line="240" w:lineRule="auto"/>
        <w:ind w:left="-135"/>
        <w:jc w:val="both"/>
        <w:rPr>
          <w:rFonts w:ascii="Times New Roman" w:hAnsi="Times New Roman"/>
          <w:sz w:val="28"/>
          <w:szCs w:val="28"/>
        </w:rPr>
      </w:pPr>
      <w:r w:rsidRPr="0097467B">
        <w:rPr>
          <w:rFonts w:ascii="Times New Roman" w:hAnsi="Times New Roman"/>
          <w:b/>
          <w:sz w:val="28"/>
          <w:szCs w:val="28"/>
          <w:lang w:val="ro-RO"/>
        </w:rPr>
        <w:sym w:font="Wingdings" w:char="F09F"/>
      </w:r>
      <w:r w:rsidRPr="0097467B">
        <w:rPr>
          <w:rFonts w:ascii="Times New Roman" w:hAnsi="Times New Roman"/>
          <w:b/>
          <w:sz w:val="28"/>
          <w:szCs w:val="28"/>
          <w:lang w:val="ro-RO"/>
        </w:rPr>
        <w:t xml:space="preserve"> Modalităţi de refacere a stării iniţiale/reabilitare în vederea utilizării ulterioare a terenului : </w:t>
      </w:r>
      <w:r w:rsidRPr="006B6029">
        <w:rPr>
          <w:rFonts w:ascii="Times New Roman" w:hAnsi="Times New Roman"/>
          <w:sz w:val="28"/>
          <w:szCs w:val="28"/>
        </w:rPr>
        <w:t>Toate terenurile afectate de lucrările investiției vor fi aduse la starea inițial</w:t>
      </w:r>
      <w:r w:rsidRPr="006B6029">
        <w:rPr>
          <w:rFonts w:ascii="Times New Roman" w:hAnsi="Times New Roman"/>
          <w:sz w:val="28"/>
          <w:szCs w:val="28"/>
          <w:lang w:val="ro-RO"/>
        </w:rPr>
        <w:t>ă</w:t>
      </w:r>
      <w:r w:rsidRPr="006B6029">
        <w:rPr>
          <w:rFonts w:ascii="Times New Roman" w:hAnsi="Times New Roman"/>
          <w:sz w:val="28"/>
          <w:szCs w:val="28"/>
        </w:rPr>
        <w:t xml:space="preserve"> pe care au avut-o înainte de intervenția constructorului</w:t>
      </w:r>
      <w:r w:rsidRPr="0097467B">
        <w:rPr>
          <w:rFonts w:ascii="Times New Roman" w:hAnsi="Times New Roman"/>
          <w:sz w:val="28"/>
          <w:szCs w:val="28"/>
        </w:rPr>
        <w:t xml:space="preserve">. </w:t>
      </w:r>
    </w:p>
    <w:p w:rsidR="0004364A" w:rsidRPr="0097467B" w:rsidRDefault="0004364A" w:rsidP="0004364A">
      <w:pPr>
        <w:spacing w:after="0" w:line="20" w:lineRule="atLeast"/>
        <w:ind w:left="-130"/>
        <w:contextualSpacing/>
        <w:jc w:val="both"/>
        <w:rPr>
          <w:rFonts w:ascii="Times New Roman" w:hAnsi="Times New Roman"/>
          <w:sz w:val="28"/>
          <w:szCs w:val="28"/>
        </w:rPr>
      </w:pPr>
      <w:r w:rsidRPr="0097467B">
        <w:rPr>
          <w:rFonts w:ascii="Times New Roman" w:hAnsi="Times New Roman"/>
          <w:b/>
          <w:sz w:val="28"/>
          <w:szCs w:val="28"/>
          <w:u w:val="single"/>
        </w:rPr>
        <w:t>Protec</w:t>
      </w:r>
      <w:r w:rsidRPr="0097467B">
        <w:rPr>
          <w:rFonts w:ascii="Times New Roman" w:hAnsi="Times New Roman"/>
          <w:b/>
          <w:sz w:val="28"/>
          <w:szCs w:val="28"/>
          <w:u w:val="single"/>
          <w:lang w:val="ro-RO"/>
        </w:rPr>
        <w:t>ția mediului</w:t>
      </w:r>
      <w:r w:rsidRPr="0097467B">
        <w:rPr>
          <w:rFonts w:ascii="Times New Roman" w:hAnsi="Times New Roman"/>
          <w:sz w:val="28"/>
          <w:szCs w:val="28"/>
          <w:lang w:val="en-GB"/>
        </w:rPr>
        <w:t xml:space="preserve">:  </w:t>
      </w:r>
      <w:r w:rsidRPr="0097467B">
        <w:rPr>
          <w:rFonts w:ascii="Times New Roman" w:hAnsi="Times New Roman"/>
          <w:sz w:val="28"/>
          <w:szCs w:val="28"/>
        </w:rPr>
        <w:t xml:space="preserve">Constructorul are obligația ca în timpul executării lucrărilor să respecte legislația în vigoare referitoare la protecția mediului:   Ordonanța de urgență a Guvernului nr. 195 din 2005 privind protecția mediului, aprobată cu modificări și completări prin Legea nr.265/2006, cu modificările și completările ulterioare;                                                                                                                      </w:t>
      </w:r>
    </w:p>
    <w:p w:rsidR="0004364A" w:rsidRPr="0097467B" w:rsidRDefault="0004364A" w:rsidP="0004364A">
      <w:pPr>
        <w:spacing w:after="0" w:line="20" w:lineRule="atLeast"/>
        <w:ind w:left="-130"/>
        <w:contextualSpacing/>
        <w:jc w:val="both"/>
        <w:rPr>
          <w:rFonts w:ascii="Times New Roman" w:hAnsi="Times New Roman"/>
          <w:sz w:val="28"/>
          <w:szCs w:val="28"/>
        </w:rPr>
      </w:pPr>
      <w:r>
        <w:rPr>
          <w:rFonts w:ascii="Times New Roman" w:hAnsi="Times New Roman"/>
          <w:sz w:val="28"/>
          <w:szCs w:val="28"/>
        </w:rPr>
        <w:t>OUG 92/19.08.2021</w:t>
      </w:r>
      <w:r w:rsidRPr="0097467B">
        <w:rPr>
          <w:rFonts w:ascii="Times New Roman" w:hAnsi="Times New Roman"/>
          <w:sz w:val="28"/>
          <w:szCs w:val="28"/>
        </w:rPr>
        <w:t xml:space="preserve">- privind regimul deșeurilor, cu modificările și completările ulterioare                                                                                                      </w:t>
      </w:r>
    </w:p>
    <w:p w:rsidR="0004364A" w:rsidRDefault="0004364A" w:rsidP="0004364A">
      <w:pPr>
        <w:spacing w:after="0" w:line="20" w:lineRule="atLeast"/>
        <w:ind w:left="-135"/>
        <w:jc w:val="center"/>
        <w:rPr>
          <w:rFonts w:ascii="Times New Roman" w:hAnsi="Times New Roman"/>
          <w:b/>
          <w:sz w:val="28"/>
          <w:szCs w:val="28"/>
          <w:lang w:val="en-GB"/>
        </w:rPr>
      </w:pPr>
      <w:r w:rsidRPr="0097467B">
        <w:rPr>
          <w:rFonts w:ascii="Times New Roman" w:hAnsi="Times New Roman"/>
          <w:b/>
          <w:sz w:val="28"/>
          <w:szCs w:val="28"/>
          <w:lang w:val="ro-RO"/>
        </w:rPr>
        <w:t>II. Motivele pe baza cărora s-a stabilit că nu este necesară evaluarea adecvată sunt următoarele</w:t>
      </w:r>
      <w:r w:rsidRPr="0097467B">
        <w:rPr>
          <w:rFonts w:ascii="Times New Roman" w:hAnsi="Times New Roman"/>
          <w:b/>
          <w:sz w:val="28"/>
          <w:szCs w:val="28"/>
          <w:lang w:val="en-GB"/>
        </w:rPr>
        <w:t>:</w:t>
      </w:r>
    </w:p>
    <w:p w:rsidR="0004364A" w:rsidRPr="0097467B" w:rsidRDefault="0004364A" w:rsidP="0004364A">
      <w:pPr>
        <w:spacing w:after="0" w:line="20" w:lineRule="atLeast"/>
        <w:ind w:left="-135"/>
        <w:jc w:val="both"/>
        <w:rPr>
          <w:rFonts w:ascii="Times New Roman" w:hAnsi="Times New Roman"/>
          <w:b/>
          <w:sz w:val="28"/>
          <w:szCs w:val="28"/>
          <w:lang w:val="en-GB"/>
        </w:rPr>
      </w:pPr>
      <w:r w:rsidRPr="0097467B">
        <w:rPr>
          <w:rFonts w:ascii="Times New Roman" w:hAnsi="Times New Roman"/>
          <w:b/>
          <w:sz w:val="28"/>
          <w:szCs w:val="28"/>
          <w:lang w:val="en-GB"/>
        </w:rPr>
        <w:t xml:space="preserve">                                                                                                                        </w:t>
      </w:r>
    </w:p>
    <w:p w:rsidR="0004364A" w:rsidRPr="00827875" w:rsidRDefault="0004364A" w:rsidP="0004364A">
      <w:pPr>
        <w:spacing w:line="240" w:lineRule="auto"/>
        <w:jc w:val="both"/>
        <w:rPr>
          <w:rFonts w:ascii="Times New Roman" w:hAnsi="Times New Roman"/>
          <w:iCs/>
          <w:sz w:val="28"/>
          <w:szCs w:val="28"/>
        </w:rPr>
      </w:pPr>
      <w:r w:rsidRPr="0097467B">
        <w:rPr>
          <w:rFonts w:ascii="Times New Roman" w:hAnsi="Times New Roman"/>
          <w:sz w:val="28"/>
          <w:szCs w:val="28"/>
          <w:lang w:val="en-GB"/>
        </w:rPr>
        <w:t xml:space="preserve">În urma analizei și interpretării  coordonatelor STEREO 1970, puse la dispoziţia A.P.M Neamț de către titularul proiectului, compartimentul C.F.M - din A.P.M Neamţ a concluzionat că </w:t>
      </w:r>
      <w:r w:rsidRPr="00182514">
        <w:rPr>
          <w:rFonts w:ascii="Times New Roman" w:hAnsi="Times New Roman"/>
          <w:iCs/>
          <w:sz w:val="28"/>
          <w:szCs w:val="28"/>
          <w:lang w:val="en-GB"/>
        </w:rPr>
        <w:t xml:space="preserve">proiectul propus </w:t>
      </w:r>
      <w:r w:rsidRPr="006B6E83">
        <w:rPr>
          <w:rFonts w:ascii="Times New Roman" w:hAnsi="Times New Roman"/>
          <w:b/>
          <w:iCs/>
          <w:sz w:val="28"/>
          <w:szCs w:val="28"/>
          <w:u w:val="single"/>
          <w:lang w:val="en-GB"/>
        </w:rPr>
        <w:t>nu traversează arii protejate</w:t>
      </w:r>
      <w:r w:rsidRPr="00182514">
        <w:rPr>
          <w:rFonts w:ascii="Times New Roman" w:hAnsi="Times New Roman"/>
          <w:iCs/>
          <w:sz w:val="28"/>
          <w:szCs w:val="28"/>
          <w:lang w:val="en-GB"/>
        </w:rPr>
        <w:t>.</w:t>
      </w:r>
      <w:r w:rsidRPr="00547D7D">
        <w:rPr>
          <w:rFonts w:ascii="Times New Roman" w:hAnsi="Times New Roman"/>
          <w:iCs/>
          <w:sz w:val="28"/>
          <w:szCs w:val="28"/>
          <w:lang w:val="en-GB"/>
        </w:rPr>
        <w:t xml:space="preserve"> În consecință, proiectul </w:t>
      </w:r>
      <w:r w:rsidRPr="00547D7D">
        <w:rPr>
          <w:rFonts w:ascii="Times New Roman" w:hAnsi="Times New Roman"/>
          <w:b/>
          <w:iCs/>
          <w:sz w:val="28"/>
          <w:szCs w:val="28"/>
          <w:lang w:val="en-GB"/>
        </w:rPr>
        <w:t>nu</w:t>
      </w:r>
      <w:r w:rsidRPr="00547D7D">
        <w:rPr>
          <w:rFonts w:ascii="Times New Roman" w:hAnsi="Times New Roman"/>
          <w:iCs/>
          <w:sz w:val="28"/>
          <w:szCs w:val="28"/>
          <w:lang w:val="en-GB"/>
        </w:rPr>
        <w:t xml:space="preserve"> </w:t>
      </w:r>
      <w:r w:rsidRPr="00547D7D">
        <w:rPr>
          <w:rFonts w:ascii="Times New Roman" w:hAnsi="Times New Roman"/>
          <w:b/>
          <w:iCs/>
          <w:sz w:val="28"/>
          <w:szCs w:val="28"/>
        </w:rPr>
        <w:t xml:space="preserve">intră </w:t>
      </w:r>
      <w:r w:rsidRPr="00547D7D">
        <w:rPr>
          <w:rFonts w:ascii="Times New Roman" w:hAnsi="Times New Roman"/>
          <w:iCs/>
          <w:sz w:val="28"/>
          <w:szCs w:val="28"/>
        </w:rPr>
        <w:t xml:space="preserve">sub incidența O.U.G 57/2007 privind regimul ariilor naturale protejate, conservarea habitatelor naturale, a florei şi faunei sălbatice, aprobată cu modificări şi completări prin </w:t>
      </w:r>
      <w:r w:rsidRPr="00547D7D">
        <w:rPr>
          <w:rFonts w:ascii="Times New Roman" w:hAnsi="Times New Roman"/>
          <w:iCs/>
          <w:vanish/>
          <w:sz w:val="28"/>
          <w:szCs w:val="28"/>
        </w:rPr>
        <w:t>&lt;LLNK 12011    49 10 201   0 17&gt;</w:t>
      </w:r>
      <w:r w:rsidRPr="00547D7D">
        <w:rPr>
          <w:rFonts w:ascii="Times New Roman" w:hAnsi="Times New Roman"/>
          <w:iCs/>
          <w:sz w:val="28"/>
          <w:szCs w:val="28"/>
        </w:rPr>
        <w:t>Legea nr. 49/2011, cu modificările şi completările ulterioare</w:t>
      </w:r>
      <w:r>
        <w:rPr>
          <w:rFonts w:ascii="Times New Roman" w:hAnsi="Times New Roman"/>
          <w:iCs/>
          <w:sz w:val="28"/>
          <w:szCs w:val="28"/>
        </w:rPr>
        <w:t>.</w:t>
      </w:r>
    </w:p>
    <w:p w:rsidR="0004364A" w:rsidRPr="0097467B" w:rsidRDefault="0004364A" w:rsidP="0004364A">
      <w:pPr>
        <w:spacing w:after="0" w:line="20" w:lineRule="atLeast"/>
        <w:ind w:left="-135"/>
        <w:jc w:val="center"/>
        <w:rPr>
          <w:rFonts w:ascii="Times New Roman" w:hAnsi="Times New Roman"/>
          <w:b/>
          <w:sz w:val="28"/>
          <w:szCs w:val="28"/>
          <w:lang w:val="en-GB"/>
        </w:rPr>
      </w:pPr>
      <w:r w:rsidRPr="0097467B">
        <w:rPr>
          <w:rFonts w:ascii="Times New Roman" w:hAnsi="Times New Roman"/>
          <w:b/>
          <w:sz w:val="28"/>
          <w:szCs w:val="28"/>
          <w:lang w:val="ro-RO"/>
        </w:rPr>
        <w:t xml:space="preserve">III: Motivele pe baza cărora s-a stabilit că nu este necesară efectuarea evaluării impactului asupra corpurilor de apă </w:t>
      </w:r>
      <w:r w:rsidRPr="0097467B">
        <w:rPr>
          <w:rFonts w:ascii="Times New Roman" w:hAnsi="Times New Roman"/>
          <w:b/>
          <w:sz w:val="28"/>
          <w:szCs w:val="28"/>
          <w:lang w:val="en-GB"/>
        </w:rPr>
        <w:t>:</w:t>
      </w:r>
    </w:p>
    <w:p w:rsidR="0004364A" w:rsidRPr="0097467B" w:rsidRDefault="0004364A" w:rsidP="0004364A">
      <w:pPr>
        <w:spacing w:after="0" w:line="240" w:lineRule="auto"/>
        <w:ind w:left="-130"/>
        <w:jc w:val="both"/>
        <w:rPr>
          <w:rFonts w:ascii="Times New Roman" w:hAnsi="Times New Roman"/>
          <w:b/>
          <w:sz w:val="28"/>
          <w:szCs w:val="28"/>
          <w:u w:val="single"/>
        </w:rPr>
      </w:pPr>
    </w:p>
    <w:p w:rsidR="0004364A" w:rsidRDefault="0004364A" w:rsidP="0004364A">
      <w:pPr>
        <w:numPr>
          <w:ilvl w:val="0"/>
          <w:numId w:val="3"/>
        </w:numPr>
        <w:spacing w:after="0" w:line="20" w:lineRule="atLeast"/>
        <w:ind w:left="-130"/>
        <w:jc w:val="both"/>
        <w:rPr>
          <w:rFonts w:ascii="Times New Roman" w:hAnsi="Times New Roman"/>
          <w:sz w:val="28"/>
          <w:szCs w:val="28"/>
        </w:rPr>
      </w:pPr>
      <w:bookmarkStart w:id="2" w:name="_Toc4764296"/>
      <w:r w:rsidRPr="0097467B">
        <w:rPr>
          <w:rFonts w:ascii="Times New Roman" w:hAnsi="Times New Roman"/>
          <w:b/>
          <w:sz w:val="28"/>
          <w:szCs w:val="28"/>
          <w:lang w:val="ro-RO"/>
        </w:rPr>
        <w:t>Localizarea proiectului:</w:t>
      </w:r>
      <w:bookmarkEnd w:id="2"/>
      <w:r>
        <w:rPr>
          <w:rFonts w:ascii="Times New Roman" w:hAnsi="Times New Roman"/>
          <w:b/>
          <w:sz w:val="28"/>
          <w:szCs w:val="28"/>
          <w:lang w:val="ro-RO"/>
        </w:rPr>
        <w:t xml:space="preserve"> </w:t>
      </w:r>
      <w:r w:rsidRPr="00FD7FC3">
        <w:rPr>
          <w:rFonts w:ascii="Times New Roman" w:hAnsi="Times New Roman"/>
          <w:sz w:val="28"/>
          <w:szCs w:val="28"/>
        </w:rPr>
        <w:t>Judeţul Neamţ, comuna Piatra Şoimului, sat Luminiş strada Bărdăneşti nr.75, cod postal 617320,  număr cadastral NC 51590.</w:t>
      </w:r>
    </w:p>
    <w:p w:rsidR="0004364A" w:rsidRDefault="0004364A" w:rsidP="0004364A">
      <w:pPr>
        <w:numPr>
          <w:ilvl w:val="0"/>
          <w:numId w:val="3"/>
        </w:numPr>
        <w:spacing w:after="0" w:line="20" w:lineRule="atLeast"/>
        <w:ind w:left="-130"/>
        <w:jc w:val="both"/>
        <w:rPr>
          <w:rFonts w:ascii="Times New Roman" w:hAnsi="Times New Roman"/>
          <w:sz w:val="28"/>
          <w:szCs w:val="28"/>
        </w:rPr>
      </w:pPr>
      <w:r>
        <w:rPr>
          <w:rFonts w:ascii="Times New Roman" w:hAnsi="Times New Roman"/>
          <w:sz w:val="28"/>
          <w:szCs w:val="28"/>
        </w:rPr>
        <w:t>Conform adresei Nr.647-17.03.2022 eliberată de S.G.A. Neamţ, înregistrată la A.P.M. Neamţ cu Nr. 2875-17.03.2022, pentru proiectul propus nu este necesară elaborarea S.E.I.C.A.</w:t>
      </w:r>
    </w:p>
    <w:p w:rsidR="0004364A" w:rsidRDefault="0004364A" w:rsidP="0004364A">
      <w:pPr>
        <w:numPr>
          <w:ilvl w:val="0"/>
          <w:numId w:val="3"/>
        </w:numPr>
        <w:spacing w:after="0" w:line="20" w:lineRule="atLeast"/>
        <w:ind w:left="-130"/>
        <w:jc w:val="both"/>
        <w:rPr>
          <w:rFonts w:ascii="Times New Roman" w:hAnsi="Times New Roman"/>
          <w:sz w:val="28"/>
          <w:szCs w:val="28"/>
        </w:rPr>
      </w:pPr>
      <w:r>
        <w:rPr>
          <w:rFonts w:ascii="Times New Roman" w:hAnsi="Times New Roman"/>
          <w:sz w:val="28"/>
          <w:szCs w:val="28"/>
        </w:rPr>
        <w:t>Pentru proiect a fost emis Avizul de Gospodărire a Apelor care a fost transmis titularului şi care prevede următoarele prevederi şi condiţii de respectat de către titular şi constructor la realizarea lucrărilor.</w:t>
      </w:r>
    </w:p>
    <w:p w:rsidR="0004364A" w:rsidRPr="00FD7FC3" w:rsidRDefault="0004364A" w:rsidP="0004364A">
      <w:pPr>
        <w:spacing w:after="0" w:line="240" w:lineRule="auto"/>
        <w:ind w:right="-170"/>
        <w:jc w:val="both"/>
        <w:rPr>
          <w:rFonts w:ascii="Times New Roman" w:eastAsia="Times New Roman" w:hAnsi="Times New Roman"/>
          <w:b/>
          <w:sz w:val="28"/>
          <w:szCs w:val="28"/>
        </w:rPr>
      </w:pPr>
      <w:r w:rsidRPr="00FD7FC3">
        <w:rPr>
          <w:rFonts w:ascii="Times New Roman" w:hAnsi="Times New Roman"/>
          <w:sz w:val="28"/>
          <w:szCs w:val="28"/>
        </w:rPr>
        <w:t xml:space="preserve">"  </w:t>
      </w:r>
      <w:r w:rsidRPr="00FD7FC3">
        <w:rPr>
          <w:rFonts w:ascii="Times New Roman" w:eastAsia="Times New Roman" w:hAnsi="Times New Roman"/>
          <w:b/>
          <w:sz w:val="28"/>
          <w:szCs w:val="28"/>
        </w:rPr>
        <w:t>Folosirea apei în scop potabil se va face numai cu avizul Direcției de Sănătate Publică  Neamţ.</w:t>
      </w:r>
    </w:p>
    <w:p w:rsidR="0004364A" w:rsidRPr="00FD7FC3" w:rsidRDefault="0004364A" w:rsidP="0004364A">
      <w:pPr>
        <w:spacing w:after="0" w:line="240" w:lineRule="auto"/>
        <w:ind w:right="-170"/>
        <w:jc w:val="both"/>
        <w:rPr>
          <w:rFonts w:ascii="Times New Roman" w:eastAsia="Times New Roman" w:hAnsi="Times New Roman"/>
          <w:b/>
          <w:sz w:val="28"/>
          <w:szCs w:val="28"/>
        </w:rPr>
      </w:pPr>
      <w:r w:rsidRPr="00FD7FC3">
        <w:rPr>
          <w:rFonts w:ascii="Times New Roman" w:hAnsi="Times New Roman"/>
          <w:bCs/>
          <w:sz w:val="28"/>
          <w:szCs w:val="28"/>
        </w:rPr>
        <w:t>Dacă parametrii sau soluţiile tehnice avizate în prezentul aviz de gospodărire a apelor se modifică, se va solicita un nou aviz de gospodărire a apelor</w:t>
      </w:r>
    </w:p>
    <w:p w:rsidR="0004364A" w:rsidRPr="00FD7FC3" w:rsidRDefault="0004364A" w:rsidP="0004364A">
      <w:pPr>
        <w:spacing w:after="0" w:line="240" w:lineRule="auto"/>
        <w:ind w:right="-170"/>
        <w:jc w:val="both"/>
        <w:rPr>
          <w:rFonts w:ascii="Times New Roman" w:hAnsi="Times New Roman"/>
          <w:sz w:val="28"/>
          <w:szCs w:val="28"/>
        </w:rPr>
      </w:pPr>
      <w:r w:rsidRPr="00FD7FC3">
        <w:rPr>
          <w:rFonts w:ascii="Times New Roman" w:hAnsi="Times New Roman"/>
          <w:sz w:val="28"/>
          <w:szCs w:val="28"/>
        </w:rPr>
        <w:lastRenderedPageBreak/>
        <w:t xml:space="preserve">Punerea în funcţiune a obiectivului se va face în baza “Autorizaţiei de gospodărire a apelor”. Beneficiarul are obligaţia să solicite autorizarea în baza unei documentaţii tehnice întocmită conform prevederilor Ordinului Ministrului Apelor şi Pădurilor nr. 891/2019, de un proiectant certificat de Ministerul Mediului, Apelor şi Pădurilor. </w:t>
      </w:r>
    </w:p>
    <w:p w:rsidR="0004364A" w:rsidRPr="00FD7FC3" w:rsidRDefault="0004364A" w:rsidP="0004364A">
      <w:pPr>
        <w:spacing w:after="0" w:line="240" w:lineRule="auto"/>
        <w:ind w:right="-170"/>
        <w:jc w:val="both"/>
        <w:rPr>
          <w:rFonts w:ascii="Times New Roman" w:hAnsi="Times New Roman"/>
          <w:sz w:val="28"/>
          <w:szCs w:val="28"/>
        </w:rPr>
      </w:pPr>
      <w:r w:rsidRPr="00FD7FC3">
        <w:rPr>
          <w:rFonts w:ascii="Times New Roman" w:hAnsi="Times New Roman"/>
          <w:bCs/>
          <w:sz w:val="28"/>
          <w:szCs w:val="28"/>
        </w:rPr>
        <w:t>Prin emiterea prezentului aviz nu se garantează o protecție totală împotriva inundațiilor, zona studiată putând fi inundată datorită altor cauze cum ar fi: accidente la construcții hidrotehnice, intervenții umane, blocaje, scurgeri de pe versanți, ploi torențiale, etc.</w:t>
      </w:r>
    </w:p>
    <w:p w:rsidR="0004364A" w:rsidRPr="00FD7FC3" w:rsidRDefault="0004364A" w:rsidP="0004364A">
      <w:pPr>
        <w:spacing w:after="0" w:line="240" w:lineRule="auto"/>
        <w:ind w:right="-170"/>
        <w:jc w:val="both"/>
        <w:rPr>
          <w:rFonts w:ascii="Times New Roman" w:hAnsi="Times New Roman"/>
          <w:b/>
          <w:sz w:val="28"/>
          <w:szCs w:val="28"/>
          <w:u w:val="single"/>
        </w:rPr>
      </w:pPr>
      <w:r w:rsidRPr="00FD7FC3">
        <w:rPr>
          <w:rFonts w:ascii="Times New Roman" w:hAnsi="Times New Roman"/>
          <w:b/>
          <w:bCs/>
          <w:sz w:val="28"/>
          <w:szCs w:val="28"/>
        </w:rPr>
        <w:t xml:space="preserve">            Beneficiarul și proiectantul ce a întocmit documentația tehnică ce a stat la baza emiterii prezentului aviz, își asumă responsabilitatea pentru exactitatea datelor și a informațiilor cuprinse în aceasta.</w:t>
      </w:r>
    </w:p>
    <w:p w:rsidR="0004364A" w:rsidRPr="00FD7FC3" w:rsidRDefault="0004364A" w:rsidP="0004364A">
      <w:pPr>
        <w:pStyle w:val="BodyText"/>
        <w:spacing w:after="0" w:line="240" w:lineRule="auto"/>
        <w:jc w:val="both"/>
        <w:rPr>
          <w:rFonts w:ascii="Times New Roman" w:hAnsi="Times New Roman"/>
          <w:bCs/>
          <w:sz w:val="28"/>
          <w:szCs w:val="28"/>
        </w:rPr>
      </w:pPr>
      <w:r w:rsidRPr="00FD7FC3">
        <w:rPr>
          <w:rFonts w:ascii="Times New Roman" w:hAnsi="Times New Roman"/>
          <w:sz w:val="28"/>
          <w:szCs w:val="28"/>
        </w:rPr>
        <w:tab/>
        <w:t>Avizul de gospodărire a apelor îşi menţine valabilitatea pe toată durata de realizare a lucrărilor dacă execuţia acestora a început în cel mult 24 de luni de la data emiterii acestuia şi dacă au fost respectate prevederile înscrise în aviz; în caz contrar avizul îşi pierde valabilitatea.</w:t>
      </w:r>
    </w:p>
    <w:p w:rsidR="0004364A" w:rsidRPr="00FD7FC3" w:rsidRDefault="0004364A" w:rsidP="0004364A">
      <w:pPr>
        <w:spacing w:after="0" w:line="240" w:lineRule="auto"/>
        <w:jc w:val="both"/>
        <w:rPr>
          <w:rFonts w:ascii="Arial" w:hAnsi="Arial" w:cs="Arial"/>
        </w:rPr>
      </w:pPr>
      <w:r w:rsidRPr="00FD7FC3">
        <w:rPr>
          <w:rFonts w:ascii="Times New Roman" w:hAnsi="Times New Roman"/>
          <w:sz w:val="28"/>
          <w:szCs w:val="28"/>
        </w:rPr>
        <w:t>Un exemplar din documentaţie, ştampilat şi semnat spre neschimbare s-a transmis solicitantului, împreună cu un exemplar din aviz. "</w:t>
      </w:r>
    </w:p>
    <w:p w:rsidR="0004364A" w:rsidRPr="003C1186" w:rsidRDefault="0004364A" w:rsidP="0004364A">
      <w:pPr>
        <w:spacing w:after="0" w:line="20" w:lineRule="atLeast"/>
        <w:ind w:left="-130"/>
        <w:rPr>
          <w:rFonts w:ascii="Times New Roman" w:hAnsi="Times New Roman"/>
          <w:sz w:val="28"/>
          <w:szCs w:val="28"/>
        </w:rPr>
      </w:pPr>
    </w:p>
    <w:p w:rsidR="0004364A" w:rsidRPr="0097467B" w:rsidRDefault="0004364A" w:rsidP="0004364A">
      <w:pPr>
        <w:ind w:left="-135"/>
        <w:jc w:val="center"/>
        <w:rPr>
          <w:rFonts w:ascii="Times New Roman" w:hAnsi="Times New Roman"/>
          <w:b/>
          <w:sz w:val="28"/>
          <w:szCs w:val="28"/>
          <w:u w:val="single"/>
        </w:rPr>
      </w:pPr>
      <w:r w:rsidRPr="0097467B">
        <w:rPr>
          <w:rFonts w:ascii="Times New Roman" w:hAnsi="Times New Roman"/>
          <w:b/>
          <w:sz w:val="28"/>
          <w:szCs w:val="28"/>
          <w:u w:val="single"/>
        </w:rPr>
        <w:t>Condiții de realizare a proiectului</w:t>
      </w:r>
      <w:r w:rsidRPr="004016E5">
        <w:rPr>
          <w:rFonts w:ascii="Times New Roman" w:hAnsi="Times New Roman"/>
          <w:b/>
          <w:sz w:val="28"/>
          <w:szCs w:val="28"/>
        </w:rPr>
        <w:t xml:space="preserve"> :</w:t>
      </w:r>
    </w:p>
    <w:p w:rsidR="0004364A" w:rsidRPr="007301D0" w:rsidRDefault="0004364A" w:rsidP="0004364A">
      <w:pPr>
        <w:numPr>
          <w:ilvl w:val="0"/>
          <w:numId w:val="4"/>
        </w:numPr>
        <w:spacing w:after="0" w:line="240" w:lineRule="auto"/>
        <w:ind w:left="-130"/>
        <w:jc w:val="both"/>
        <w:rPr>
          <w:rFonts w:ascii="Times New Roman" w:hAnsi="Times New Roman"/>
          <w:sz w:val="28"/>
          <w:szCs w:val="28"/>
        </w:rPr>
      </w:pPr>
      <w:r w:rsidRPr="007301D0">
        <w:rPr>
          <w:rFonts w:ascii="Times New Roman" w:hAnsi="Times New Roman"/>
          <w:sz w:val="28"/>
          <w:szCs w:val="28"/>
        </w:rPr>
        <w:t xml:space="preserve">Obţinerea tuturor avizelor şi acordurilor înscrise în </w:t>
      </w:r>
      <w:r w:rsidRPr="00396074">
        <w:rPr>
          <w:rFonts w:ascii="Times New Roman" w:hAnsi="Times New Roman"/>
          <w:b/>
          <w:sz w:val="28"/>
          <w:szCs w:val="28"/>
        </w:rPr>
        <w:t>Certificatul de Urbanism</w:t>
      </w:r>
      <w:r>
        <w:rPr>
          <w:rFonts w:ascii="Times New Roman" w:hAnsi="Times New Roman"/>
          <w:sz w:val="28"/>
          <w:szCs w:val="28"/>
        </w:rPr>
        <w:t xml:space="preserve"> </w:t>
      </w:r>
      <w:r w:rsidRPr="00A572F1">
        <w:rPr>
          <w:rFonts w:ascii="Times New Roman" w:hAnsi="Times New Roman"/>
          <w:b/>
          <w:sz w:val="28"/>
          <w:szCs w:val="28"/>
        </w:rPr>
        <w:t>Nr.</w:t>
      </w:r>
      <w:r>
        <w:rPr>
          <w:rFonts w:ascii="Times New Roman" w:hAnsi="Times New Roman"/>
          <w:b/>
          <w:sz w:val="28"/>
          <w:szCs w:val="28"/>
        </w:rPr>
        <w:t>59</w:t>
      </w:r>
      <w:r w:rsidRPr="00A572F1">
        <w:rPr>
          <w:rFonts w:ascii="Times New Roman" w:hAnsi="Times New Roman"/>
          <w:b/>
          <w:sz w:val="28"/>
          <w:szCs w:val="28"/>
        </w:rPr>
        <w:t xml:space="preserve"> </w:t>
      </w:r>
      <w:r>
        <w:rPr>
          <w:rFonts w:ascii="Times New Roman" w:hAnsi="Times New Roman"/>
          <w:b/>
          <w:sz w:val="28"/>
          <w:szCs w:val="28"/>
        </w:rPr>
        <w:t>/28.12</w:t>
      </w:r>
      <w:r w:rsidRPr="00A572F1">
        <w:rPr>
          <w:rFonts w:ascii="Times New Roman" w:hAnsi="Times New Roman"/>
          <w:b/>
          <w:sz w:val="28"/>
          <w:szCs w:val="28"/>
        </w:rPr>
        <w:t>.202</w:t>
      </w:r>
      <w:r>
        <w:rPr>
          <w:rFonts w:ascii="Times New Roman" w:hAnsi="Times New Roman"/>
          <w:b/>
          <w:sz w:val="28"/>
          <w:szCs w:val="28"/>
        </w:rPr>
        <w:t>3</w:t>
      </w:r>
      <w:r w:rsidRPr="0043726B">
        <w:rPr>
          <w:rFonts w:ascii="Times New Roman" w:hAnsi="Times New Roman"/>
          <w:sz w:val="28"/>
          <w:szCs w:val="28"/>
        </w:rPr>
        <w:t>,  emis de</w:t>
      </w:r>
      <w:r>
        <w:rPr>
          <w:rFonts w:ascii="Times New Roman" w:hAnsi="Times New Roman"/>
          <w:sz w:val="28"/>
          <w:szCs w:val="28"/>
        </w:rPr>
        <w:t xml:space="preserve"> </w:t>
      </w:r>
      <w:r>
        <w:rPr>
          <w:rFonts w:ascii="Times New Roman" w:hAnsi="Times New Roman"/>
          <w:b/>
          <w:sz w:val="28"/>
          <w:szCs w:val="28"/>
        </w:rPr>
        <w:t>Primăria com. Piatra Soimului</w:t>
      </w:r>
      <w:r w:rsidRPr="007301D0">
        <w:rPr>
          <w:rFonts w:ascii="Times New Roman" w:hAnsi="Times New Roman"/>
          <w:sz w:val="28"/>
          <w:szCs w:val="28"/>
        </w:rPr>
        <w:t xml:space="preserve">, respectarea tuturor prevederilor şi cerinţelor specificate de acestea, precum și a legislației în domeniu. </w:t>
      </w:r>
    </w:p>
    <w:p w:rsidR="0004364A" w:rsidRDefault="0004364A" w:rsidP="0004364A">
      <w:pPr>
        <w:numPr>
          <w:ilvl w:val="0"/>
          <w:numId w:val="4"/>
        </w:numPr>
        <w:spacing w:after="0" w:line="240" w:lineRule="auto"/>
        <w:ind w:left="-130"/>
        <w:jc w:val="both"/>
        <w:rPr>
          <w:rFonts w:ascii="Times New Roman" w:hAnsi="Times New Roman"/>
          <w:sz w:val="28"/>
          <w:szCs w:val="28"/>
        </w:rPr>
      </w:pPr>
      <w:r w:rsidRPr="00A572F1">
        <w:rPr>
          <w:rFonts w:ascii="Times New Roman" w:hAnsi="Times New Roman"/>
          <w:sz w:val="28"/>
          <w:szCs w:val="28"/>
        </w:rPr>
        <w:t>Respectarea  documentaţiei tehnice depuse, a condiţiilor şi prevederilor proiectului de execuţie.</w:t>
      </w:r>
    </w:p>
    <w:p w:rsidR="0004364A" w:rsidRPr="00FD7FC3" w:rsidRDefault="0004364A" w:rsidP="0004364A">
      <w:pPr>
        <w:numPr>
          <w:ilvl w:val="0"/>
          <w:numId w:val="4"/>
        </w:numPr>
        <w:spacing w:after="0" w:line="240" w:lineRule="auto"/>
        <w:ind w:left="-130"/>
        <w:jc w:val="both"/>
        <w:rPr>
          <w:rFonts w:ascii="Times New Roman" w:hAnsi="Times New Roman"/>
          <w:sz w:val="28"/>
          <w:szCs w:val="28"/>
        </w:rPr>
      </w:pPr>
      <w:r>
        <w:rPr>
          <w:rFonts w:ascii="Times New Roman" w:hAnsi="Times New Roman"/>
          <w:sz w:val="28"/>
          <w:szCs w:val="28"/>
        </w:rPr>
        <w:t xml:space="preserve">Respectarea prevederilor şi condiţiilor din Avizul de Gospodărire a Apelor emis de către S.G.A. Neamţ pentru proiect şi transmis titularului; </w:t>
      </w:r>
    </w:p>
    <w:p w:rsidR="0004364A" w:rsidRDefault="0004364A" w:rsidP="0004364A">
      <w:pPr>
        <w:numPr>
          <w:ilvl w:val="0"/>
          <w:numId w:val="4"/>
        </w:numPr>
        <w:spacing w:after="0" w:line="240" w:lineRule="auto"/>
        <w:ind w:left="-130"/>
        <w:jc w:val="both"/>
        <w:rPr>
          <w:rFonts w:ascii="Times New Roman" w:hAnsi="Times New Roman"/>
          <w:sz w:val="28"/>
          <w:szCs w:val="28"/>
        </w:rPr>
      </w:pPr>
      <w:r w:rsidRPr="0097467B">
        <w:rPr>
          <w:rFonts w:ascii="Times New Roman" w:hAnsi="Times New Roman"/>
          <w:sz w:val="28"/>
          <w:szCs w:val="28"/>
        </w:rPr>
        <w:t xml:space="preserve">Condiţii aferente lucrărilor de construire şi specifice organizării de şantier:  </w:t>
      </w:r>
      <w:r w:rsidRPr="00A756E9">
        <w:rPr>
          <w:rFonts w:ascii="Times New Roman" w:hAnsi="Times New Roman"/>
          <w:b/>
          <w:sz w:val="28"/>
          <w:szCs w:val="28"/>
        </w:rPr>
        <w:t>Conform cap. I, pct.3 lit.h)</w:t>
      </w:r>
      <w:r w:rsidRPr="0097467B">
        <w:rPr>
          <w:rFonts w:ascii="Times New Roman" w:hAnsi="Times New Roman"/>
          <w:sz w:val="28"/>
          <w:szCs w:val="28"/>
        </w:rPr>
        <w:t xml:space="preserve"> de mai sus.</w:t>
      </w:r>
    </w:p>
    <w:p w:rsidR="0004364A" w:rsidRDefault="0004364A" w:rsidP="0004364A">
      <w:pPr>
        <w:numPr>
          <w:ilvl w:val="0"/>
          <w:numId w:val="4"/>
        </w:numPr>
        <w:spacing w:after="0" w:line="240" w:lineRule="auto"/>
        <w:ind w:left="-130"/>
        <w:jc w:val="both"/>
        <w:rPr>
          <w:rFonts w:ascii="Times New Roman" w:hAnsi="Times New Roman"/>
          <w:sz w:val="28"/>
          <w:szCs w:val="28"/>
        </w:rPr>
      </w:pPr>
      <w:r>
        <w:rPr>
          <w:rFonts w:ascii="Times New Roman" w:hAnsi="Times New Roman"/>
          <w:iCs/>
          <w:sz w:val="28"/>
          <w:szCs w:val="28"/>
        </w:rPr>
        <w:t xml:space="preserve"> </w:t>
      </w:r>
      <w:r w:rsidRPr="007D50D4">
        <w:rPr>
          <w:rFonts w:ascii="Times New Roman" w:hAnsi="Times New Roman"/>
          <w:iCs/>
          <w:sz w:val="28"/>
          <w:szCs w:val="28"/>
        </w:rPr>
        <w:t xml:space="preserve">În conformitate cu prevederile </w:t>
      </w:r>
      <w:r w:rsidRPr="0017350F">
        <w:rPr>
          <w:rFonts w:ascii="Times New Roman" w:hAnsi="Times New Roman"/>
          <w:b/>
          <w:iCs/>
          <w:sz w:val="28"/>
          <w:szCs w:val="28"/>
        </w:rPr>
        <w:t>art. 33 alin. (1)  și (2) din OUG nr.57/2007,</w:t>
      </w:r>
      <w:r w:rsidRPr="007D50D4">
        <w:rPr>
          <w:rFonts w:ascii="Times New Roman" w:hAnsi="Times New Roman"/>
          <w:iCs/>
          <w:sz w:val="28"/>
          <w:szCs w:val="28"/>
        </w:rPr>
        <w:t xml:space="preserve"> </w:t>
      </w:r>
      <w:r w:rsidRPr="007D50D4">
        <w:rPr>
          <w:rFonts w:ascii="Times New Roman" w:hAnsi="Times New Roman"/>
          <w:i/>
          <w:iCs/>
          <w:sz w:val="28"/>
          <w:szCs w:val="28"/>
        </w:rPr>
        <w:t>privind regimul ariilor naturale protejate, conservarea habitatelor naturale, a florei și faunei sălbatice, cu modificările și completările ulterioare</w:t>
      </w:r>
      <w:r w:rsidRPr="007D50D4">
        <w:rPr>
          <w:rFonts w:ascii="Times New Roman" w:hAnsi="Times New Roman"/>
          <w:i/>
          <w:iCs/>
          <w:sz w:val="28"/>
          <w:szCs w:val="28"/>
          <w:lang w:val="en-GB"/>
        </w:rPr>
        <w:t>:</w:t>
      </w:r>
    </w:p>
    <w:p w:rsidR="0004364A" w:rsidRPr="007D50D4" w:rsidRDefault="0004364A" w:rsidP="0004364A">
      <w:pPr>
        <w:spacing w:after="0" w:line="240" w:lineRule="auto"/>
        <w:ind w:left="-130"/>
        <w:jc w:val="both"/>
        <w:rPr>
          <w:rFonts w:ascii="Times New Roman" w:hAnsi="Times New Roman"/>
          <w:sz w:val="28"/>
          <w:szCs w:val="28"/>
        </w:rPr>
      </w:pPr>
      <w:r w:rsidRPr="0017350F">
        <w:rPr>
          <w:rFonts w:ascii="Times New Roman" w:hAnsi="Times New Roman"/>
          <w:b/>
          <w:sz w:val="28"/>
          <w:szCs w:val="28"/>
          <w:lang w:val="en-GB"/>
        </w:rPr>
        <w:t>Art. 33 alin (1)</w:t>
      </w:r>
      <w:r w:rsidRPr="007D50D4">
        <w:rPr>
          <w:rFonts w:ascii="Times New Roman" w:hAnsi="Times New Roman"/>
          <w:sz w:val="28"/>
          <w:szCs w:val="28"/>
          <w:lang w:val="en-GB"/>
        </w:rPr>
        <w:t xml:space="preserve">: “Pentru speciile de plante și animale sălbatice terestre, acvatice și subterane, prevăzute în anexele nr. 4A și 4B la O.U.G. nr. 57/2007, cu excepția speciilor de păsări și care trăiesc atât în ariile naturale protejate, cât și in afara lor, </w:t>
      </w:r>
      <w:r w:rsidRPr="007D50D4">
        <w:rPr>
          <w:rFonts w:ascii="Times New Roman" w:hAnsi="Times New Roman"/>
          <w:b/>
          <w:sz w:val="28"/>
          <w:szCs w:val="28"/>
          <w:u w:val="single"/>
          <w:lang w:val="en-GB"/>
        </w:rPr>
        <w:t>sunt interzise:</w:t>
      </w:r>
    </w:p>
    <w:p w:rsidR="0004364A" w:rsidRDefault="0004364A" w:rsidP="0004364A">
      <w:pPr>
        <w:spacing w:after="0" w:line="240" w:lineRule="auto"/>
        <w:ind w:left="420"/>
        <w:jc w:val="both"/>
        <w:rPr>
          <w:rFonts w:ascii="Times New Roman" w:hAnsi="Times New Roman"/>
          <w:i/>
          <w:sz w:val="28"/>
          <w:szCs w:val="28"/>
          <w:lang w:val="en-GB"/>
        </w:rPr>
      </w:pPr>
      <w:r w:rsidRPr="00554D44">
        <w:rPr>
          <w:rFonts w:ascii="Times New Roman" w:hAnsi="Times New Roman"/>
          <w:i/>
          <w:sz w:val="28"/>
          <w:szCs w:val="28"/>
          <w:lang w:val="en-GB"/>
        </w:rPr>
        <w:t>a) orice formă de recoltare, capturare, ucidere, distrugere sau vătămare a exemplarelor aflate în mediul lor natural, în oricare dintre stadiile ciclului lor biologic;</w:t>
      </w:r>
    </w:p>
    <w:p w:rsidR="0004364A" w:rsidRPr="00554D44" w:rsidRDefault="0004364A" w:rsidP="0004364A">
      <w:pPr>
        <w:spacing w:after="0" w:line="240" w:lineRule="auto"/>
        <w:ind w:left="420"/>
        <w:jc w:val="both"/>
        <w:rPr>
          <w:rFonts w:ascii="Times New Roman" w:hAnsi="Times New Roman"/>
          <w:i/>
          <w:sz w:val="28"/>
          <w:szCs w:val="28"/>
          <w:lang w:val="en-GB"/>
        </w:rPr>
      </w:pPr>
      <w:r>
        <w:rPr>
          <w:rFonts w:ascii="Times New Roman" w:hAnsi="Times New Roman"/>
          <w:i/>
          <w:sz w:val="28"/>
          <w:szCs w:val="28"/>
          <w:lang w:val="en-GB"/>
        </w:rPr>
        <w:t xml:space="preserve"> </w:t>
      </w:r>
      <w:r w:rsidRPr="00554D44">
        <w:rPr>
          <w:rFonts w:ascii="Times New Roman" w:hAnsi="Times New Roman"/>
          <w:i/>
          <w:sz w:val="28"/>
          <w:szCs w:val="28"/>
          <w:lang w:val="en-GB"/>
        </w:rPr>
        <w:t>b) perturbarea intenţionată în cursul perioadei de reproducere, de creştere, de hibernare şi de migraţie;</w:t>
      </w:r>
    </w:p>
    <w:p w:rsidR="0004364A" w:rsidRPr="00554D44" w:rsidRDefault="0004364A" w:rsidP="0004364A">
      <w:pPr>
        <w:spacing w:after="0" w:line="240" w:lineRule="auto"/>
        <w:ind w:left="60"/>
        <w:jc w:val="both"/>
        <w:rPr>
          <w:rFonts w:ascii="Times New Roman" w:hAnsi="Times New Roman"/>
          <w:i/>
          <w:sz w:val="28"/>
          <w:szCs w:val="28"/>
          <w:lang w:val="en-GB"/>
        </w:rPr>
      </w:pPr>
      <w:r>
        <w:rPr>
          <w:rFonts w:ascii="Times New Roman" w:hAnsi="Times New Roman"/>
          <w:i/>
          <w:sz w:val="28"/>
          <w:szCs w:val="28"/>
          <w:lang w:val="en-GB"/>
        </w:rPr>
        <w:t xml:space="preserve">     </w:t>
      </w:r>
      <w:r w:rsidRPr="00554D44">
        <w:rPr>
          <w:rFonts w:ascii="Times New Roman" w:hAnsi="Times New Roman"/>
          <w:i/>
          <w:sz w:val="28"/>
          <w:szCs w:val="28"/>
          <w:lang w:val="en-GB"/>
        </w:rPr>
        <w:t>c) deteriorarea, distrugerea şi/sau culegerea intenţionată a cuiburilor şi/sau ouălor din natură;</w:t>
      </w:r>
    </w:p>
    <w:p w:rsidR="0004364A" w:rsidRPr="00554D44" w:rsidRDefault="0004364A" w:rsidP="0004364A">
      <w:pPr>
        <w:spacing w:after="0" w:line="240" w:lineRule="auto"/>
        <w:ind w:left="420"/>
        <w:jc w:val="both"/>
        <w:rPr>
          <w:rFonts w:ascii="Times New Roman" w:hAnsi="Times New Roman"/>
          <w:i/>
          <w:sz w:val="28"/>
          <w:szCs w:val="28"/>
          <w:lang w:val="en-GB"/>
        </w:rPr>
      </w:pPr>
      <w:r w:rsidRPr="00554D44">
        <w:rPr>
          <w:rFonts w:ascii="Times New Roman" w:hAnsi="Times New Roman"/>
          <w:i/>
          <w:sz w:val="28"/>
          <w:szCs w:val="28"/>
          <w:lang w:val="en-GB"/>
        </w:rPr>
        <w:lastRenderedPageBreak/>
        <w:t>d) deteriorarea şi/sau distrugerea locurilor de reproducere ori de odihnă;</w:t>
      </w:r>
      <w:r>
        <w:rPr>
          <w:rFonts w:ascii="Times New Roman" w:hAnsi="Times New Roman"/>
          <w:i/>
          <w:sz w:val="28"/>
          <w:szCs w:val="28"/>
          <w:lang w:val="en-GB"/>
        </w:rPr>
        <w:t xml:space="preserve"> </w:t>
      </w:r>
      <w:r w:rsidRPr="00554D44">
        <w:rPr>
          <w:rFonts w:ascii="Times New Roman" w:hAnsi="Times New Roman"/>
          <w:i/>
          <w:sz w:val="28"/>
          <w:szCs w:val="28"/>
          <w:lang w:val="en-GB"/>
        </w:rPr>
        <w:t>e) recoltarea florilor şi a fructelor, culegerea, tăierea, dezrădăcinarea sau distrugerea cu intenţie a acestor plante în habitatele lor naturale, în oricare dintre stadiile ciclului lor biologic;</w:t>
      </w:r>
    </w:p>
    <w:p w:rsidR="0004364A" w:rsidRPr="00554D44" w:rsidRDefault="0004364A" w:rsidP="0004364A">
      <w:pPr>
        <w:spacing w:after="0" w:line="240" w:lineRule="auto"/>
        <w:ind w:left="420"/>
        <w:jc w:val="both"/>
        <w:rPr>
          <w:rFonts w:ascii="Times New Roman" w:hAnsi="Times New Roman"/>
          <w:i/>
          <w:sz w:val="28"/>
          <w:szCs w:val="28"/>
          <w:lang w:val="en-GB"/>
        </w:rPr>
      </w:pPr>
      <w:r w:rsidRPr="00554D44">
        <w:rPr>
          <w:rFonts w:ascii="Times New Roman" w:hAnsi="Times New Roman"/>
          <w:i/>
          <w:sz w:val="28"/>
          <w:szCs w:val="28"/>
          <w:lang w:val="en-GB"/>
        </w:rPr>
        <w:t>f) deţinerea, transportul, vânzarea sau schimburile în orice scop, precum şi oferirea spre schimb sau vânzare a exemplarelor luate din natură, în oricare dintre stadiile ciclului lor biologic.”</w:t>
      </w:r>
    </w:p>
    <w:p w:rsidR="0004364A" w:rsidRPr="0017350F" w:rsidRDefault="0004364A" w:rsidP="0004364A">
      <w:pPr>
        <w:spacing w:after="0" w:line="240" w:lineRule="auto"/>
        <w:ind w:left="420"/>
        <w:jc w:val="both"/>
        <w:rPr>
          <w:rFonts w:ascii="Times New Roman" w:hAnsi="Times New Roman"/>
          <w:b/>
          <w:i/>
          <w:sz w:val="28"/>
          <w:szCs w:val="28"/>
          <w:lang w:val="en-GB"/>
        </w:rPr>
      </w:pPr>
      <w:r w:rsidRPr="0017350F">
        <w:rPr>
          <w:rFonts w:ascii="Times New Roman" w:hAnsi="Times New Roman"/>
          <w:b/>
          <w:i/>
          <w:sz w:val="28"/>
          <w:szCs w:val="28"/>
          <w:lang w:val="en-GB"/>
        </w:rPr>
        <w:t>Alin. (2):</w:t>
      </w:r>
      <w:r w:rsidRPr="0017350F">
        <w:rPr>
          <w:rFonts w:ascii="Times New Roman" w:hAnsi="Times New Roman"/>
          <w:b/>
          <w:i/>
          <w:sz w:val="28"/>
          <w:szCs w:val="28"/>
          <w:lang w:val="en-GB"/>
        </w:rPr>
        <w:tab/>
      </w:r>
    </w:p>
    <w:p w:rsidR="0004364A" w:rsidRPr="00554D44" w:rsidRDefault="0004364A" w:rsidP="0004364A">
      <w:pPr>
        <w:spacing w:after="0" w:line="240" w:lineRule="auto"/>
        <w:ind w:left="420"/>
        <w:jc w:val="both"/>
        <w:rPr>
          <w:rFonts w:ascii="Times New Roman" w:hAnsi="Times New Roman"/>
          <w:b/>
          <w:i/>
          <w:sz w:val="28"/>
          <w:szCs w:val="28"/>
          <w:lang w:val="en-GB"/>
        </w:rPr>
      </w:pPr>
      <w:r w:rsidRPr="00554D44">
        <w:rPr>
          <w:rFonts w:ascii="Times New Roman" w:hAnsi="Times New Roman"/>
          <w:i/>
          <w:sz w:val="28"/>
          <w:szCs w:val="28"/>
          <w:lang w:val="en-GB"/>
        </w:rPr>
        <w:t xml:space="preserve">“Fără a se aduce  atingere prevederilor art.33 alin.(3) și (4)  și ale art.38 din prezenta ordonanță de urgență, precum și ale art.17, art.19 alin.(5), art. 20, 22, 24 și art.26 alin.(1) și (2) din Legea vânătorii  și protecției fondului cinegetic nr. 407/2006, cu modificările și completările ulterioare, în vederea protejării tuturor speciilor de păsări, inclusiv a celor migratoare, </w:t>
      </w:r>
      <w:r w:rsidRPr="007D50D4">
        <w:rPr>
          <w:rFonts w:ascii="Times New Roman" w:hAnsi="Times New Roman"/>
          <w:b/>
          <w:i/>
          <w:sz w:val="28"/>
          <w:szCs w:val="28"/>
          <w:u w:val="single"/>
          <w:lang w:val="en-GB"/>
        </w:rPr>
        <w:t>sunt interzise</w:t>
      </w:r>
      <w:r w:rsidRPr="00554D44">
        <w:rPr>
          <w:rFonts w:ascii="Times New Roman" w:hAnsi="Times New Roman"/>
          <w:b/>
          <w:i/>
          <w:sz w:val="28"/>
          <w:szCs w:val="28"/>
          <w:lang w:val="en-GB"/>
        </w:rPr>
        <w:t>:</w:t>
      </w:r>
    </w:p>
    <w:p w:rsidR="0004364A" w:rsidRPr="00554D44" w:rsidRDefault="0004364A" w:rsidP="0004364A">
      <w:pPr>
        <w:spacing w:after="0" w:line="240" w:lineRule="auto"/>
        <w:ind w:left="420"/>
        <w:jc w:val="both"/>
        <w:rPr>
          <w:rFonts w:ascii="Times New Roman" w:hAnsi="Times New Roman"/>
          <w:i/>
          <w:sz w:val="28"/>
          <w:szCs w:val="28"/>
          <w:lang w:val="en-GB"/>
        </w:rPr>
      </w:pPr>
      <w:r w:rsidRPr="00554D44">
        <w:rPr>
          <w:rFonts w:ascii="Times New Roman" w:hAnsi="Times New Roman"/>
          <w:i/>
          <w:sz w:val="28"/>
          <w:szCs w:val="28"/>
          <w:lang w:val="en-GB"/>
        </w:rPr>
        <w:t>a) uciderea sau capturarea intenţionată, indiferent de metoda utilizată;</w:t>
      </w:r>
    </w:p>
    <w:p w:rsidR="0004364A" w:rsidRPr="00554D44" w:rsidRDefault="0004364A" w:rsidP="0004364A">
      <w:pPr>
        <w:spacing w:after="0" w:line="240" w:lineRule="auto"/>
        <w:ind w:left="420"/>
        <w:jc w:val="both"/>
        <w:rPr>
          <w:rFonts w:ascii="Times New Roman" w:hAnsi="Times New Roman"/>
          <w:i/>
          <w:sz w:val="28"/>
          <w:szCs w:val="28"/>
          <w:lang w:val="en-GB"/>
        </w:rPr>
      </w:pPr>
      <w:r w:rsidRPr="00554D44">
        <w:rPr>
          <w:rFonts w:ascii="Times New Roman" w:hAnsi="Times New Roman"/>
          <w:i/>
          <w:sz w:val="28"/>
          <w:szCs w:val="28"/>
          <w:lang w:val="en-GB"/>
        </w:rPr>
        <w:t>- deteriorarea, distrugerea şi/sau culegerea intenţionată a cuiburilor şi/sau ouălor din natură;</w:t>
      </w:r>
    </w:p>
    <w:p w:rsidR="0004364A" w:rsidRPr="00554D44" w:rsidRDefault="0004364A" w:rsidP="0004364A">
      <w:pPr>
        <w:spacing w:after="0" w:line="240" w:lineRule="auto"/>
        <w:ind w:left="60"/>
        <w:jc w:val="both"/>
        <w:rPr>
          <w:rFonts w:ascii="Times New Roman" w:hAnsi="Times New Roman"/>
          <w:i/>
          <w:sz w:val="28"/>
          <w:szCs w:val="28"/>
          <w:lang w:val="en-GB"/>
        </w:rPr>
      </w:pPr>
      <w:r>
        <w:rPr>
          <w:rFonts w:ascii="Times New Roman" w:hAnsi="Times New Roman"/>
          <w:i/>
          <w:sz w:val="28"/>
          <w:szCs w:val="28"/>
          <w:lang w:val="en-GB"/>
        </w:rPr>
        <w:t xml:space="preserve">     </w:t>
      </w:r>
      <w:r w:rsidRPr="00554D44">
        <w:rPr>
          <w:rFonts w:ascii="Times New Roman" w:hAnsi="Times New Roman"/>
          <w:i/>
          <w:sz w:val="28"/>
          <w:szCs w:val="28"/>
          <w:lang w:val="en-GB"/>
        </w:rPr>
        <w:t>b) culegerea ouălor din natură şi păstrarea acestora, chiar dacă sunt goale;</w:t>
      </w:r>
    </w:p>
    <w:p w:rsidR="0004364A" w:rsidRPr="00554D44" w:rsidRDefault="0004364A" w:rsidP="0004364A">
      <w:pPr>
        <w:spacing w:after="0" w:line="240" w:lineRule="auto"/>
        <w:ind w:left="420"/>
        <w:jc w:val="both"/>
        <w:rPr>
          <w:rFonts w:ascii="Times New Roman" w:hAnsi="Times New Roman"/>
          <w:i/>
          <w:sz w:val="28"/>
          <w:szCs w:val="28"/>
          <w:lang w:val="en-GB"/>
        </w:rPr>
      </w:pPr>
      <w:r w:rsidRPr="00554D44">
        <w:rPr>
          <w:rFonts w:ascii="Times New Roman" w:hAnsi="Times New Roman"/>
          <w:i/>
          <w:sz w:val="28"/>
          <w:szCs w:val="28"/>
          <w:lang w:val="en-GB"/>
        </w:rPr>
        <w:t xml:space="preserve">c) perturbarea intenţionată, în special în cursul perioadei de reproducere sau de maturizare, dacă o astfel de perturbare este relevantă în contextul obiectivelor de conservare; </w:t>
      </w:r>
    </w:p>
    <w:p w:rsidR="0004364A" w:rsidRPr="00554D44" w:rsidRDefault="0004364A" w:rsidP="0004364A">
      <w:pPr>
        <w:spacing w:after="0" w:line="240" w:lineRule="auto"/>
        <w:ind w:left="420"/>
        <w:jc w:val="both"/>
        <w:rPr>
          <w:rFonts w:ascii="Times New Roman" w:hAnsi="Times New Roman"/>
          <w:i/>
          <w:sz w:val="28"/>
          <w:szCs w:val="28"/>
          <w:lang w:val="en-GB"/>
        </w:rPr>
      </w:pPr>
      <w:r w:rsidRPr="00554D44">
        <w:rPr>
          <w:rFonts w:ascii="Times New Roman" w:hAnsi="Times New Roman"/>
          <w:i/>
          <w:sz w:val="28"/>
          <w:szCs w:val="28"/>
          <w:lang w:val="en-GB"/>
        </w:rPr>
        <w:t>d) deţinerea exemplarelor din speciile pentru care sunt interzise vânarea şi capturarea;</w:t>
      </w:r>
    </w:p>
    <w:p w:rsidR="0004364A" w:rsidRPr="007D50D4" w:rsidRDefault="0004364A" w:rsidP="0004364A">
      <w:pPr>
        <w:spacing w:after="0" w:line="240" w:lineRule="auto"/>
        <w:ind w:left="420"/>
        <w:jc w:val="both"/>
        <w:rPr>
          <w:rFonts w:ascii="Times New Roman" w:hAnsi="Times New Roman"/>
          <w:i/>
          <w:sz w:val="28"/>
          <w:szCs w:val="28"/>
          <w:lang w:val="en-GB"/>
        </w:rPr>
      </w:pPr>
      <w:r w:rsidRPr="00554D44">
        <w:rPr>
          <w:rFonts w:ascii="Times New Roman" w:hAnsi="Times New Roman"/>
          <w:i/>
          <w:sz w:val="28"/>
          <w:szCs w:val="28"/>
          <w:lang w:val="en-GB"/>
        </w:rPr>
        <w:t>e) vânzarea, deţinerea şi/sau transportul în scopul vânzării şi oferirii spre vânzare a acestora în stare vie ori moartă sau a oricăror părţi ori produse provenite de la acestea, uşor de identificat.”</w:t>
      </w:r>
    </w:p>
    <w:p w:rsidR="0004364A" w:rsidRDefault="0004364A" w:rsidP="0004364A">
      <w:pPr>
        <w:spacing w:after="0"/>
        <w:jc w:val="both"/>
        <w:rPr>
          <w:rFonts w:ascii="Times New Roman" w:hAnsi="Times New Roman"/>
          <w:sz w:val="28"/>
          <w:szCs w:val="28"/>
          <w:lang w:val="ro-RO"/>
        </w:rPr>
      </w:pPr>
    </w:p>
    <w:p w:rsidR="0004364A" w:rsidRDefault="0004364A" w:rsidP="0004364A">
      <w:pPr>
        <w:spacing w:line="240" w:lineRule="auto"/>
        <w:ind w:left="420"/>
        <w:jc w:val="center"/>
        <w:rPr>
          <w:rFonts w:ascii="Times New Roman" w:hAnsi="Times New Roman"/>
          <w:b/>
          <w:iCs/>
          <w:sz w:val="28"/>
          <w:szCs w:val="28"/>
        </w:rPr>
      </w:pPr>
      <w:r w:rsidRPr="007D50D4">
        <w:rPr>
          <w:rFonts w:ascii="Times New Roman" w:hAnsi="Times New Roman"/>
          <w:b/>
          <w:iCs/>
          <w:sz w:val="28"/>
          <w:szCs w:val="28"/>
          <w:u w:val="single"/>
        </w:rPr>
        <w:t>Condiţii cu caracter general</w:t>
      </w:r>
      <w:r w:rsidRPr="007D50D4">
        <w:rPr>
          <w:rFonts w:ascii="Times New Roman" w:hAnsi="Times New Roman"/>
          <w:b/>
          <w:iCs/>
          <w:sz w:val="28"/>
          <w:szCs w:val="28"/>
        </w:rPr>
        <w:t>:</w:t>
      </w:r>
    </w:p>
    <w:p w:rsidR="0004364A" w:rsidRDefault="0004364A" w:rsidP="0004364A">
      <w:pPr>
        <w:spacing w:after="0" w:line="240" w:lineRule="auto"/>
        <w:rPr>
          <w:rFonts w:ascii="Times New Roman" w:hAnsi="Times New Roman"/>
          <w:iCs/>
          <w:sz w:val="28"/>
          <w:szCs w:val="28"/>
        </w:rPr>
      </w:pPr>
      <w:r w:rsidRPr="00A865D3">
        <w:rPr>
          <w:rFonts w:ascii="Times New Roman" w:hAnsi="Times New Roman"/>
          <w:iCs/>
          <w:sz w:val="28"/>
          <w:szCs w:val="28"/>
        </w:rPr>
        <w:t>- Titularul va notifica în scris Agenţia pentru Protecţia Mediului Neamţ cu privire la data finalizării lucrărilor de execuţie a proiectului;</w:t>
      </w:r>
    </w:p>
    <w:p w:rsidR="0004364A" w:rsidRPr="00A865D3" w:rsidRDefault="0004364A" w:rsidP="0004364A">
      <w:pPr>
        <w:spacing w:after="0" w:line="240" w:lineRule="auto"/>
        <w:rPr>
          <w:rFonts w:ascii="Times New Roman" w:hAnsi="Times New Roman"/>
          <w:iCs/>
          <w:sz w:val="28"/>
          <w:szCs w:val="28"/>
        </w:rPr>
      </w:pPr>
      <w:r w:rsidRPr="00A865D3">
        <w:rPr>
          <w:rFonts w:ascii="Times New Roman" w:hAnsi="Times New Roman"/>
          <w:iCs/>
          <w:sz w:val="28"/>
          <w:szCs w:val="28"/>
        </w:rPr>
        <w:t>- Titularul va notifica în scris Agenţia pentru Protecţia Mediului Neamţ ori de câte ori există o schimbare de fond a datelor care au stat la baza eliberării p</w:t>
      </w:r>
      <w:r>
        <w:rPr>
          <w:rFonts w:ascii="Times New Roman" w:hAnsi="Times New Roman"/>
          <w:iCs/>
          <w:sz w:val="28"/>
          <w:szCs w:val="28"/>
        </w:rPr>
        <w:t>rezentului act de reglementare;</w:t>
      </w:r>
    </w:p>
    <w:p w:rsidR="0004364A" w:rsidRPr="000D3913" w:rsidRDefault="0004364A" w:rsidP="0004364A">
      <w:pPr>
        <w:spacing w:after="0" w:line="240" w:lineRule="auto"/>
        <w:jc w:val="both"/>
        <w:rPr>
          <w:rFonts w:ascii="Times New Roman" w:hAnsi="Times New Roman"/>
          <w:b/>
          <w:iCs/>
          <w:sz w:val="28"/>
          <w:szCs w:val="28"/>
        </w:rPr>
      </w:pPr>
      <w:r w:rsidRPr="00A865D3">
        <w:rPr>
          <w:rFonts w:ascii="Times New Roman" w:hAnsi="Times New Roman"/>
          <w:iCs/>
          <w:sz w:val="28"/>
          <w:szCs w:val="28"/>
        </w:rPr>
        <w:t xml:space="preserve">- </w:t>
      </w:r>
      <w:r w:rsidRPr="000D3913">
        <w:rPr>
          <w:rFonts w:ascii="Times New Roman" w:hAnsi="Times New Roman"/>
          <w:b/>
          <w:iCs/>
          <w:sz w:val="28"/>
          <w:szCs w:val="28"/>
        </w:rPr>
        <w:t>Prezenta decizie nu exclude obţinerea avizelor/acordurilor eliberate de instituţii specializate ale statului conform prevederilor legale;</w:t>
      </w:r>
    </w:p>
    <w:p w:rsidR="0004364A" w:rsidRDefault="0004364A" w:rsidP="0004364A">
      <w:pPr>
        <w:spacing w:after="0" w:line="240" w:lineRule="auto"/>
        <w:ind w:left="60"/>
        <w:jc w:val="both"/>
        <w:rPr>
          <w:rFonts w:ascii="Times New Roman" w:hAnsi="Times New Roman"/>
          <w:iCs/>
          <w:sz w:val="28"/>
          <w:szCs w:val="28"/>
        </w:rPr>
      </w:pPr>
      <w:r w:rsidRPr="00A865D3">
        <w:rPr>
          <w:rFonts w:ascii="Times New Roman" w:hAnsi="Times New Roman"/>
          <w:iCs/>
          <w:sz w:val="28"/>
          <w:szCs w:val="28"/>
        </w:rPr>
        <w:t>- Prezenta decizie nu exonerează de răspundere proiectantul şi constructorul, în cazul producerii unor accidente în timpul execuţiei lucrărilor sau exploatării acestora.</w:t>
      </w:r>
    </w:p>
    <w:p w:rsidR="0004364A" w:rsidRDefault="0004364A" w:rsidP="0004364A">
      <w:pPr>
        <w:spacing w:after="0" w:line="240" w:lineRule="auto"/>
        <w:ind w:left="90"/>
        <w:jc w:val="both"/>
        <w:rPr>
          <w:rFonts w:ascii="Times New Roman" w:hAnsi="Times New Roman"/>
          <w:iCs/>
          <w:sz w:val="28"/>
          <w:szCs w:val="28"/>
        </w:rPr>
      </w:pPr>
      <w:r>
        <w:rPr>
          <w:rFonts w:ascii="Times New Roman" w:hAnsi="Times New Roman"/>
          <w:iCs/>
          <w:sz w:val="28"/>
          <w:szCs w:val="28"/>
        </w:rPr>
        <w:t>- Agenţia pentru Protecţ</w:t>
      </w:r>
      <w:r w:rsidRPr="007301D0">
        <w:rPr>
          <w:rFonts w:ascii="Times New Roman" w:hAnsi="Times New Roman"/>
          <w:iCs/>
          <w:sz w:val="28"/>
          <w:szCs w:val="28"/>
        </w:rPr>
        <w:t>ia Mediului Neamţ nu va fi ţinu</w:t>
      </w:r>
      <w:r>
        <w:rPr>
          <w:rFonts w:ascii="Times New Roman" w:hAnsi="Times New Roman"/>
          <w:iCs/>
          <w:sz w:val="28"/>
          <w:szCs w:val="28"/>
        </w:rPr>
        <w:t>tă răspunzatoare pentru investiţ</w:t>
      </w:r>
      <w:r w:rsidRPr="007301D0">
        <w:rPr>
          <w:rFonts w:ascii="Times New Roman" w:hAnsi="Times New Roman"/>
          <w:iCs/>
          <w:sz w:val="28"/>
          <w:szCs w:val="28"/>
        </w:rPr>
        <w:t>ia în cauză dacă, în conformitate cu legile  fondului funciar, suprafeţele aferente am</w:t>
      </w:r>
      <w:r>
        <w:rPr>
          <w:rFonts w:ascii="Times New Roman" w:hAnsi="Times New Roman"/>
          <w:iCs/>
          <w:sz w:val="28"/>
          <w:szCs w:val="28"/>
        </w:rPr>
        <w:t>plasarii proiectului de investiţ</w:t>
      </w:r>
      <w:r w:rsidRPr="007301D0">
        <w:rPr>
          <w:rFonts w:ascii="Times New Roman" w:hAnsi="Times New Roman"/>
          <w:iCs/>
          <w:sz w:val="28"/>
          <w:szCs w:val="28"/>
        </w:rPr>
        <w:t>ie vor face obiectul reconstituirii dreptului de propriet</w:t>
      </w:r>
      <w:r>
        <w:rPr>
          <w:rFonts w:ascii="Times New Roman" w:hAnsi="Times New Roman"/>
          <w:iCs/>
          <w:sz w:val="28"/>
          <w:szCs w:val="28"/>
        </w:rPr>
        <w:t xml:space="preserve">ate al persoanelor îndreptăţite;  </w:t>
      </w:r>
    </w:p>
    <w:p w:rsidR="0004364A" w:rsidRPr="0043726B" w:rsidRDefault="0004364A" w:rsidP="0004364A">
      <w:pPr>
        <w:spacing w:after="0" w:line="240" w:lineRule="auto"/>
        <w:ind w:left="90"/>
        <w:jc w:val="both"/>
        <w:rPr>
          <w:rFonts w:ascii="Times New Roman" w:hAnsi="Times New Roman"/>
          <w:iCs/>
          <w:sz w:val="28"/>
          <w:szCs w:val="28"/>
        </w:rPr>
      </w:pPr>
      <w:r>
        <w:rPr>
          <w:rFonts w:ascii="Times New Roman" w:hAnsi="Times New Roman"/>
          <w:iCs/>
          <w:sz w:val="28"/>
          <w:szCs w:val="28"/>
        </w:rPr>
        <w:lastRenderedPageBreak/>
        <w:t xml:space="preserve">- </w:t>
      </w:r>
      <w:r w:rsidRPr="007301D0">
        <w:rPr>
          <w:rFonts w:ascii="Times New Roman" w:hAnsi="Times New Roman"/>
          <w:iCs/>
          <w:sz w:val="28"/>
          <w:szCs w:val="28"/>
        </w:rPr>
        <w:t xml:space="preserve">A.P.M. Neamţ nu </w:t>
      </w:r>
      <w:r>
        <w:rPr>
          <w:rFonts w:ascii="Times New Roman" w:hAnsi="Times New Roman"/>
          <w:iCs/>
          <w:sz w:val="28"/>
          <w:szCs w:val="28"/>
        </w:rPr>
        <w:t>răspunde pentru litigiile apărute ca urmare a nerespectă</w:t>
      </w:r>
      <w:r w:rsidRPr="007301D0">
        <w:rPr>
          <w:rFonts w:ascii="Times New Roman" w:hAnsi="Times New Roman"/>
          <w:iCs/>
          <w:sz w:val="28"/>
          <w:szCs w:val="28"/>
        </w:rPr>
        <w:t>rii titularului a condiţiilor impuse de alte autorităţi institutii publice, prin adrese, avize, sau orice alte acte de reglementare, deoarece răspunderea pentru respectarea prevederilor legale ce intră în atri</w:t>
      </w:r>
      <w:r>
        <w:rPr>
          <w:rFonts w:ascii="Times New Roman" w:hAnsi="Times New Roman"/>
          <w:iCs/>
          <w:sz w:val="28"/>
          <w:szCs w:val="28"/>
        </w:rPr>
        <w:t>buţia altor autorităţi, instituţ</w:t>
      </w:r>
      <w:r w:rsidRPr="007301D0">
        <w:rPr>
          <w:rFonts w:ascii="Times New Roman" w:hAnsi="Times New Roman"/>
          <w:iCs/>
          <w:sz w:val="28"/>
          <w:szCs w:val="28"/>
        </w:rPr>
        <w:t xml:space="preserve">ii publice, precum şi îndeplinirea condițiilor impuse de acestea în realizarea planului/programului/proiectului, </w:t>
      </w:r>
      <w:r>
        <w:rPr>
          <w:rFonts w:ascii="Times New Roman" w:hAnsi="Times New Roman"/>
          <w:iCs/>
          <w:sz w:val="28"/>
          <w:szCs w:val="28"/>
        </w:rPr>
        <w:t xml:space="preserve">revine titularului de </w:t>
      </w:r>
      <w:r w:rsidRPr="007301D0">
        <w:rPr>
          <w:rFonts w:ascii="Times New Roman" w:hAnsi="Times New Roman"/>
          <w:iCs/>
          <w:sz w:val="28"/>
          <w:szCs w:val="28"/>
        </w:rPr>
        <w:t>proiect, iar acțiunile de inspecție și control pentru supravegherea îndeplinirii acestor condiţii sau prevederi, revin emitentului respectiv (autorităţii sau instiţitiei publice), conform Regulamentului de Organizare şi Funcţionare (R.O.F. ) specific fiecărei autorităţi sau instituții publice.</w:t>
      </w:r>
    </w:p>
    <w:p w:rsidR="0004364A" w:rsidRPr="0043726B" w:rsidRDefault="0004364A" w:rsidP="0004364A">
      <w:pPr>
        <w:spacing w:after="0" w:line="240" w:lineRule="auto"/>
        <w:jc w:val="both"/>
        <w:rPr>
          <w:rFonts w:ascii="Times New Roman" w:hAnsi="Times New Roman"/>
          <w:iCs/>
          <w:sz w:val="28"/>
          <w:szCs w:val="28"/>
        </w:rPr>
      </w:pPr>
      <w:r>
        <w:rPr>
          <w:rFonts w:ascii="Times New Roman" w:hAnsi="Times New Roman"/>
          <w:iCs/>
          <w:sz w:val="28"/>
          <w:szCs w:val="28"/>
        </w:rPr>
        <w:t xml:space="preserve">           </w:t>
      </w:r>
      <w:r w:rsidRPr="00A865D3">
        <w:rPr>
          <w:rFonts w:ascii="Times New Roman" w:hAnsi="Times New Roman"/>
          <w:iCs/>
          <w:sz w:val="28"/>
          <w:szCs w:val="28"/>
        </w:rPr>
        <w:t xml:space="preserve">În conformitate cu prevederile art. 21 alin. (4) din OUG nr. 195/2005 privind protecția mediului, cu completările și modificările ulterioare, </w:t>
      </w:r>
      <w:r w:rsidRPr="0043726B">
        <w:rPr>
          <w:rFonts w:ascii="Times New Roman" w:hAnsi="Times New Roman"/>
          <w:iCs/>
          <w:sz w:val="28"/>
          <w:szCs w:val="28"/>
        </w:rPr>
        <w:t>răspunderea pentru corectitudinea informațiilor</w:t>
      </w:r>
      <w:r w:rsidRPr="00A865D3">
        <w:rPr>
          <w:rFonts w:ascii="Times New Roman" w:hAnsi="Times New Roman"/>
          <w:iCs/>
          <w:sz w:val="28"/>
          <w:szCs w:val="28"/>
        </w:rPr>
        <w:t xml:space="preserve"> puse la dispoziția autorităților competente pentru protecția mediului și a publicului </w:t>
      </w:r>
      <w:r w:rsidRPr="0043726B">
        <w:rPr>
          <w:rFonts w:ascii="Times New Roman" w:hAnsi="Times New Roman"/>
          <w:iCs/>
          <w:sz w:val="28"/>
          <w:szCs w:val="28"/>
        </w:rPr>
        <w:t>revine titularului proiectului.</w:t>
      </w:r>
    </w:p>
    <w:p w:rsidR="0004364A" w:rsidRDefault="0004364A" w:rsidP="0004364A">
      <w:pPr>
        <w:spacing w:after="0" w:line="240" w:lineRule="auto"/>
        <w:jc w:val="both"/>
        <w:rPr>
          <w:rFonts w:ascii="Times New Roman" w:hAnsi="Times New Roman"/>
          <w:iCs/>
          <w:sz w:val="28"/>
          <w:szCs w:val="28"/>
        </w:rPr>
      </w:pPr>
      <w:r w:rsidRPr="0043726B">
        <w:rPr>
          <w:rFonts w:ascii="Times New Roman" w:hAnsi="Times New Roman"/>
          <w:iCs/>
          <w:sz w:val="28"/>
          <w:szCs w:val="28"/>
        </w:rPr>
        <w:t xml:space="preserve">           </w:t>
      </w:r>
      <w:r w:rsidRPr="00FD7FC3">
        <w:rPr>
          <w:rFonts w:ascii="Times New Roman" w:hAnsi="Times New Roman"/>
          <w:iCs/>
          <w:sz w:val="28"/>
          <w:szCs w:val="28"/>
        </w:rPr>
        <w:t>Prezenta decizie este valabilă cu respectarea condiţiilor de realizare a proiectului şi a condiţiilor cu caracter general de la paginile 12-14,</w:t>
      </w:r>
      <w:r w:rsidRPr="0043726B">
        <w:rPr>
          <w:rFonts w:ascii="Times New Roman" w:hAnsi="Times New Roman"/>
          <w:iCs/>
          <w:sz w:val="28"/>
          <w:szCs w:val="28"/>
        </w:rPr>
        <w:t xml:space="preserve"> pe toată perioada de realizare a proiectului,</w:t>
      </w:r>
      <w:r w:rsidRPr="000B17F3">
        <w:rPr>
          <w:rFonts w:ascii="Times New Roman" w:hAnsi="Times New Roman"/>
          <w:b/>
          <w:iCs/>
          <w:sz w:val="28"/>
          <w:szCs w:val="28"/>
        </w:rPr>
        <w:t xml:space="preserve"> </w:t>
      </w:r>
      <w:r w:rsidRPr="000B17F3">
        <w:rPr>
          <w:rFonts w:ascii="Times New Roman" w:hAnsi="Times New Roman"/>
          <w:iCs/>
          <w:sz w:val="28"/>
          <w:szCs w:val="28"/>
        </w:rPr>
        <w:t xml:space="preserve">iar în situaţia în care intervin elemente noi, necunoscute la data emiterii prezentei decizii, sau se modifică condiţiile care au stat la baza emiterii acesteia, titularul proiectului are obligaţia de a notifica autoritatea competentă emitentă (A.P.M.Neamț). </w:t>
      </w:r>
    </w:p>
    <w:p w:rsidR="0004364A" w:rsidRPr="00A865D3" w:rsidRDefault="0004364A" w:rsidP="0004364A">
      <w:pPr>
        <w:spacing w:after="0" w:line="240" w:lineRule="auto"/>
        <w:jc w:val="both"/>
        <w:rPr>
          <w:rFonts w:ascii="Times New Roman" w:hAnsi="Times New Roman"/>
          <w:iCs/>
          <w:sz w:val="28"/>
          <w:szCs w:val="28"/>
        </w:rPr>
      </w:pPr>
      <w:r>
        <w:rPr>
          <w:rFonts w:ascii="Times New Roman" w:hAnsi="Times New Roman"/>
          <w:iCs/>
          <w:sz w:val="28"/>
          <w:szCs w:val="28"/>
        </w:rPr>
        <w:t xml:space="preserve">          </w:t>
      </w:r>
      <w:r w:rsidRPr="00A865D3">
        <w:rPr>
          <w:rFonts w:ascii="Times New Roman" w:hAnsi="Times New Roman"/>
          <w:iCs/>
          <w:sz w:val="28"/>
          <w:szCs w:val="28"/>
        </w:rPr>
        <w:t>Prevederile prezentului act se pot revizui în condițiile specificate în art. 41 din Legea nr.292/2018, privind evaluarea impactului anumitor proiecte publice și private asupra mediului, în cazul în care se constată apariția unor elemente noi, necunoscute la data emiterii prezentei decizii a etapei de încadrare.</w:t>
      </w:r>
    </w:p>
    <w:p w:rsidR="0004364A" w:rsidRPr="00A865D3" w:rsidRDefault="0004364A" w:rsidP="0004364A">
      <w:pPr>
        <w:spacing w:after="0" w:line="240" w:lineRule="auto"/>
        <w:jc w:val="both"/>
        <w:rPr>
          <w:rFonts w:ascii="Times New Roman" w:hAnsi="Times New Roman"/>
          <w:iCs/>
          <w:sz w:val="28"/>
          <w:szCs w:val="28"/>
        </w:rPr>
      </w:pPr>
      <w:r>
        <w:rPr>
          <w:rFonts w:ascii="Times New Roman" w:hAnsi="Times New Roman"/>
          <w:iCs/>
          <w:sz w:val="28"/>
          <w:szCs w:val="28"/>
        </w:rPr>
        <w:t xml:space="preserve">           </w:t>
      </w:r>
      <w:r w:rsidRPr="00A865D3">
        <w:rPr>
          <w:rFonts w:ascii="Times New Roman" w:hAnsi="Times New Roman"/>
          <w:iCs/>
          <w:sz w:val="28"/>
          <w:szCs w:val="28"/>
        </w:rPr>
        <w:t xml:space="preserve">Până la adoptarea unei decizii de către autoritatea competentă, </w:t>
      </w:r>
      <w:r w:rsidRPr="0043726B">
        <w:rPr>
          <w:rFonts w:ascii="Times New Roman" w:hAnsi="Times New Roman"/>
          <w:iCs/>
          <w:sz w:val="28"/>
          <w:szCs w:val="28"/>
        </w:rPr>
        <w:t>este interzisă desfăşurarea oricărei activităţi sau realizarea proiectului,</w:t>
      </w:r>
      <w:r w:rsidRPr="00A865D3">
        <w:rPr>
          <w:rFonts w:ascii="Times New Roman" w:hAnsi="Times New Roman"/>
          <w:iCs/>
          <w:sz w:val="28"/>
          <w:szCs w:val="28"/>
        </w:rPr>
        <w:t xml:space="preserve"> care ar rezulta în urma modificărilor care fac obiectul notificării (potrivit art. 16, alin. 5 din O.U.G. nr. 195/2005 privind protecţia mediului, aprobată cu modificări şi completări prin Legea nr. 265/2006, cu modificările şi completările ulterioare).</w:t>
      </w:r>
    </w:p>
    <w:p w:rsidR="0004364A" w:rsidRDefault="0004364A" w:rsidP="0004364A">
      <w:pPr>
        <w:spacing w:after="0" w:line="240" w:lineRule="auto"/>
        <w:ind w:left="90"/>
        <w:jc w:val="both"/>
        <w:rPr>
          <w:rFonts w:ascii="Times New Roman" w:hAnsi="Times New Roman"/>
          <w:iCs/>
          <w:sz w:val="28"/>
          <w:szCs w:val="28"/>
        </w:rPr>
      </w:pPr>
      <w:r w:rsidRPr="00A865D3">
        <w:rPr>
          <w:rFonts w:ascii="Times New Roman" w:hAnsi="Times New Roman"/>
          <w:iCs/>
          <w:sz w:val="28"/>
          <w:szCs w:val="28"/>
          <w:lang w:val="en-GB"/>
        </w:rPr>
        <w:t xml:space="preserve"> </w:t>
      </w:r>
      <w:r>
        <w:rPr>
          <w:rFonts w:ascii="Times New Roman" w:hAnsi="Times New Roman"/>
          <w:iCs/>
          <w:sz w:val="28"/>
          <w:szCs w:val="28"/>
          <w:lang w:val="en-GB"/>
        </w:rPr>
        <w:tab/>
      </w:r>
      <w:r w:rsidRPr="00A865D3">
        <w:rPr>
          <w:rFonts w:ascii="Times New Roman" w:hAnsi="Times New Roman"/>
          <w:iCs/>
          <w:sz w:val="28"/>
          <w:szCs w:val="28"/>
        </w:rPr>
        <w:t>Orice persoană care face parte din publicul interesat şi care se consideră vătămată într-un drept al său ori într-un interes legitim se poate adresa instanţei de contencios administrativ competente pentru a ataca, din punct</w:t>
      </w:r>
      <w:r>
        <w:rPr>
          <w:rFonts w:ascii="Times New Roman" w:hAnsi="Times New Roman"/>
          <w:iCs/>
          <w:sz w:val="28"/>
          <w:szCs w:val="28"/>
        </w:rPr>
        <w:t xml:space="preserve"> </w:t>
      </w:r>
      <w:r w:rsidRPr="00A865D3">
        <w:rPr>
          <w:rFonts w:ascii="Times New Roman" w:hAnsi="Times New Roman"/>
          <w:iCs/>
          <w:sz w:val="28"/>
          <w:szCs w:val="28"/>
        </w:rPr>
        <w:t xml:space="preserve">de vedere procedural sau substanţial, actele, deciziile ori omisiunile autorităţii publice competente care fac obiectul participării publicului, inclusiv aprobarea de dezvoltare, potrivit prevederilor </w:t>
      </w:r>
      <w:r w:rsidRPr="00A865D3">
        <w:rPr>
          <w:rFonts w:ascii="Times New Roman" w:hAnsi="Times New Roman"/>
          <w:iCs/>
          <w:vanish/>
          <w:sz w:val="28"/>
          <w:szCs w:val="28"/>
        </w:rPr>
        <w:t>&lt;LLNK 12004   554 12 2N1   0 47&gt;</w:t>
      </w:r>
      <w:r w:rsidRPr="00A865D3">
        <w:rPr>
          <w:rFonts w:ascii="Times New Roman" w:hAnsi="Times New Roman"/>
          <w:iCs/>
          <w:sz w:val="28"/>
          <w:szCs w:val="28"/>
        </w:rPr>
        <w:t>Legii contenciosului administrativ nr. 554/2004, cu modificările şi completările ulterioare.</w:t>
      </w:r>
    </w:p>
    <w:p w:rsidR="0004364A" w:rsidRPr="00051F60" w:rsidRDefault="0004364A" w:rsidP="0004364A">
      <w:pPr>
        <w:spacing w:after="0" w:line="240" w:lineRule="auto"/>
        <w:ind w:left="90"/>
        <w:jc w:val="both"/>
        <w:rPr>
          <w:rFonts w:ascii="Times New Roman" w:hAnsi="Times New Roman"/>
          <w:iCs/>
          <w:sz w:val="28"/>
          <w:szCs w:val="28"/>
          <w:lang w:val="en-GB"/>
        </w:rPr>
      </w:pPr>
    </w:p>
    <w:p w:rsidR="0004364A" w:rsidRDefault="0004364A" w:rsidP="0004364A">
      <w:pPr>
        <w:spacing w:after="0" w:line="240" w:lineRule="auto"/>
        <w:ind w:left="60"/>
        <w:jc w:val="both"/>
        <w:rPr>
          <w:rFonts w:ascii="Times New Roman" w:hAnsi="Times New Roman"/>
          <w:iCs/>
          <w:sz w:val="28"/>
          <w:szCs w:val="28"/>
        </w:rPr>
      </w:pPr>
      <w:r>
        <w:rPr>
          <w:rFonts w:ascii="Times New Roman" w:hAnsi="Times New Roman"/>
          <w:iCs/>
          <w:sz w:val="28"/>
          <w:szCs w:val="28"/>
        </w:rPr>
        <w:t xml:space="preserve"> </w:t>
      </w:r>
      <w:r w:rsidRPr="00A865D3">
        <w:rPr>
          <w:rFonts w:ascii="Times New Roman" w:hAnsi="Times New Roman"/>
          <w:iCs/>
          <w:sz w:val="28"/>
          <w:szCs w:val="28"/>
        </w:rPr>
        <w:tab/>
        <w:t xml:space="preserve">Prezenta decizie poate fi contestată în conformitate cu prevederile Legii nr. 292/2018 privind evaluarea impactului anumitor proiecte publice şi private asupra mediului şi ale </w:t>
      </w:r>
      <w:r w:rsidRPr="00A865D3">
        <w:rPr>
          <w:rFonts w:ascii="Times New Roman" w:hAnsi="Times New Roman"/>
          <w:iCs/>
          <w:vanish/>
          <w:sz w:val="28"/>
          <w:szCs w:val="28"/>
        </w:rPr>
        <w:t>&lt;LLNK 12004   554 12 2N1   0 18&gt;</w:t>
      </w:r>
      <w:r w:rsidRPr="00A865D3">
        <w:rPr>
          <w:rFonts w:ascii="Times New Roman" w:hAnsi="Times New Roman"/>
          <w:iCs/>
          <w:sz w:val="28"/>
          <w:szCs w:val="28"/>
          <w:u w:val="single"/>
        </w:rPr>
        <w:t>Legii nr. 554/2004</w:t>
      </w:r>
      <w:r w:rsidRPr="00A865D3">
        <w:rPr>
          <w:rFonts w:ascii="Times New Roman" w:hAnsi="Times New Roman"/>
          <w:iCs/>
          <w:sz w:val="28"/>
          <w:szCs w:val="28"/>
        </w:rPr>
        <w:t xml:space="preserve">, cu modificările şi completările ulterioare. </w:t>
      </w:r>
      <w:r>
        <w:rPr>
          <w:rFonts w:ascii="Times New Roman" w:hAnsi="Times New Roman"/>
          <w:iCs/>
          <w:sz w:val="28"/>
          <w:szCs w:val="28"/>
        </w:rPr>
        <w:t xml:space="preserve"> </w:t>
      </w:r>
      <w:r w:rsidRPr="00A865D3">
        <w:rPr>
          <w:rFonts w:ascii="Times New Roman" w:hAnsi="Times New Roman"/>
          <w:iCs/>
          <w:sz w:val="28"/>
          <w:szCs w:val="28"/>
        </w:rPr>
        <w:t xml:space="preserve">    </w:t>
      </w:r>
      <w:r>
        <w:rPr>
          <w:rFonts w:ascii="Times New Roman" w:hAnsi="Times New Roman"/>
          <w:iCs/>
          <w:sz w:val="28"/>
          <w:szCs w:val="28"/>
        </w:rPr>
        <w:t xml:space="preserve">    </w:t>
      </w:r>
    </w:p>
    <w:p w:rsidR="0004364A" w:rsidRPr="003247F8" w:rsidRDefault="0004364A" w:rsidP="0004364A">
      <w:pPr>
        <w:spacing w:after="0" w:line="240" w:lineRule="auto"/>
        <w:ind w:left="60" w:firstLine="648"/>
        <w:jc w:val="both"/>
        <w:rPr>
          <w:rFonts w:ascii="Times New Roman" w:hAnsi="Times New Roman"/>
          <w:iCs/>
          <w:sz w:val="28"/>
          <w:szCs w:val="28"/>
        </w:rPr>
      </w:pPr>
      <w:r>
        <w:rPr>
          <w:rFonts w:ascii="Times New Roman" w:hAnsi="Times New Roman"/>
          <w:iCs/>
          <w:sz w:val="28"/>
          <w:szCs w:val="28"/>
        </w:rPr>
        <w:t>Prezenta  decizie (Proiect) conține 15</w:t>
      </w:r>
      <w:r w:rsidRPr="00A865D3">
        <w:rPr>
          <w:rFonts w:ascii="Times New Roman" w:hAnsi="Times New Roman"/>
          <w:iCs/>
          <w:sz w:val="28"/>
          <w:szCs w:val="28"/>
        </w:rPr>
        <w:t xml:space="preserve"> pagini</w:t>
      </w:r>
      <w:r>
        <w:rPr>
          <w:rFonts w:ascii="Times New Roman" w:hAnsi="Times New Roman"/>
          <w:iCs/>
          <w:sz w:val="28"/>
          <w:szCs w:val="28"/>
        </w:rPr>
        <w:t>.</w:t>
      </w:r>
    </w:p>
    <w:p w:rsidR="0004364A" w:rsidRDefault="0004364A" w:rsidP="0004364A">
      <w:pPr>
        <w:spacing w:after="0" w:line="240" w:lineRule="auto"/>
        <w:outlineLvl w:val="0"/>
        <w:rPr>
          <w:rFonts w:ascii="Times New Roman" w:hAnsi="Times New Roman"/>
          <w:b/>
          <w:sz w:val="26"/>
          <w:szCs w:val="26"/>
          <w:lang w:val="ro-RO"/>
        </w:rPr>
      </w:pPr>
    </w:p>
    <w:p w:rsidR="00104DD4" w:rsidRDefault="00104DD4">
      <w:bookmarkStart w:id="3" w:name="_GoBack"/>
      <w:bookmarkEnd w:id="3"/>
    </w:p>
    <w:sectPr w:rsidR="00104DD4" w:rsidSect="00DF7EAE">
      <w:footerReference w:type="default" r:id="rId8"/>
      <w:pgSz w:w="11906" w:h="16838"/>
      <w:pgMar w:top="810" w:right="1274" w:bottom="900" w:left="1440" w:header="708"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378" w:rsidRDefault="0004364A">
    <w:pPr>
      <w:pStyle w:val="Footer"/>
      <w:jc w:val="right"/>
    </w:pPr>
    <w:r w:rsidRPr="00CA6B7B">
      <w:rPr>
        <w:rFonts w:ascii="Times New Roman" w:hAnsi="Times New Roman"/>
        <w:noProof/>
        <w:sz w:val="28"/>
        <w:szCs w:val="28"/>
        <w:lang w:val="en-GB" w:eastAsia="en-GB"/>
      </w:rPr>
      <mc:AlternateContent>
        <mc:Choice Requires="wps">
          <w:drawing>
            <wp:anchor distT="0" distB="0" distL="114300" distR="114300" simplePos="0" relativeHeight="251660288" behindDoc="0" locked="0" layoutInCell="1" allowOverlap="1">
              <wp:simplePos x="0" y="0"/>
              <wp:positionH relativeFrom="column">
                <wp:posOffset>-60325</wp:posOffset>
              </wp:positionH>
              <wp:positionV relativeFrom="paragraph">
                <wp:posOffset>73025</wp:posOffset>
              </wp:positionV>
              <wp:extent cx="6248400" cy="635"/>
              <wp:effectExtent l="15875" t="13335" r="12700" b="1460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4047750" id="_x0000_t32" coordsize="21600,21600" o:spt="32" o:oned="t" path="m,l21600,21600e" filled="f">
              <v:path arrowok="t" fillok="f" o:connecttype="none"/>
              <o:lock v:ext="edit" shapetype="t"/>
            </v:shapetype>
            <v:shape id="Straight Arrow Connector 2" o:spid="_x0000_s1026" type="#_x0000_t32" style="position:absolute;margin-left:-4.75pt;margin-top:5.75pt;width:492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" strokecolor="#00214e" strokeweight="1.5pt"/>
          </w:pict>
        </mc:Fallback>
      </mc:AlternateContent>
    </w:r>
  </w:p>
  <w:p w:rsidR="00222378" w:rsidRPr="00C57F2F" w:rsidRDefault="0004364A" w:rsidP="00222378">
    <w:pPr>
      <w:pStyle w:val="Footer"/>
      <w:jc w:val="center"/>
      <w:rPr>
        <w:rFonts w:ascii="Times New Roman" w:hAnsi="Times New Roman"/>
        <w:b/>
        <w:sz w:val="24"/>
        <w:szCs w:val="24"/>
        <w:lang w:val="ro-RO"/>
      </w:rPr>
    </w:pPr>
    <w:r w:rsidRPr="00CA6B7B">
      <w:rPr>
        <w:rFonts w:ascii="Times New Roman" w:hAnsi="Times New Roman"/>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4.75pt;margin-top:.85pt;width:41.9pt;height:34.45pt;z-index:-251657216">
          <v:imagedata r:id="rId1" o:title=""/>
        </v:shape>
        <o:OLEObject Type="Embed" ProgID="CorelDRAW.Graphic.13" ShapeID="_x0000_s2049" DrawAspect="Content" ObjectID="_1766826588"/>
      </w:object>
    </w:r>
    <w:r>
      <w:rPr>
        <w:rFonts w:ascii="Times New Roman" w:hAnsi="Times New Roman"/>
        <w:b/>
        <w:sz w:val="24"/>
        <w:szCs w:val="24"/>
      </w:rPr>
      <w:t xml:space="preserve">                         </w:t>
    </w:r>
    <w:r w:rsidRPr="00C57F2F">
      <w:rPr>
        <w:rFonts w:ascii="Times New Roman" w:hAnsi="Times New Roman"/>
        <w:b/>
        <w:sz w:val="24"/>
        <w:szCs w:val="24"/>
      </w:rPr>
      <w:t>AGEN</w:t>
    </w:r>
    <w:r w:rsidRPr="00C57F2F">
      <w:rPr>
        <w:rFonts w:ascii="Times New Roman" w:hAnsi="Times New Roman"/>
        <w:b/>
        <w:sz w:val="24"/>
        <w:szCs w:val="24"/>
        <w:lang w:val="ro-RO"/>
      </w:rPr>
      <w:t>ŢIA PENTRU PROTECŢIA MEDIULUI NEAMȚ</w:t>
    </w:r>
    <w:r>
      <w:rPr>
        <w:rFonts w:ascii="Times New Roman" w:hAnsi="Times New Roman"/>
        <w:b/>
        <w:sz w:val="24"/>
        <w:szCs w:val="24"/>
        <w:lang w:val="ro-RO"/>
      </w:rPr>
      <w:t xml:space="preserve">                 </w:t>
    </w:r>
    <w:r>
      <w:rPr>
        <w:rFonts w:ascii="Times New Roman" w:hAnsi="Times New Roman"/>
        <w:sz w:val="24"/>
        <w:szCs w:val="24"/>
        <w:lang w:val="ro-RO"/>
      </w:rPr>
      <w:t xml:space="preserve"> </w:t>
    </w:r>
    <w:r w:rsidRPr="00222378">
      <w:rPr>
        <w:rFonts w:ascii="Times New Roman" w:hAnsi="Times New Roman"/>
        <w:sz w:val="28"/>
        <w:szCs w:val="28"/>
      </w:rPr>
      <w:fldChar w:fldCharType="begin"/>
    </w:r>
    <w:r w:rsidRPr="00222378">
      <w:rPr>
        <w:rFonts w:ascii="Times New Roman" w:hAnsi="Times New Roman"/>
        <w:sz w:val="28"/>
        <w:szCs w:val="28"/>
      </w:rPr>
      <w:instrText xml:space="preserve"> PAGE   \* MERGEFORMAT </w:instrText>
    </w:r>
    <w:r w:rsidRPr="00222378">
      <w:rPr>
        <w:rFonts w:ascii="Times New Roman" w:hAnsi="Times New Roman"/>
        <w:sz w:val="28"/>
        <w:szCs w:val="28"/>
      </w:rPr>
      <w:fldChar w:fldCharType="separate"/>
    </w:r>
    <w:r>
      <w:rPr>
        <w:rFonts w:ascii="Times New Roman" w:hAnsi="Times New Roman"/>
        <w:noProof/>
        <w:sz w:val="28"/>
        <w:szCs w:val="28"/>
      </w:rPr>
      <w:t>13</w:t>
    </w:r>
    <w:r w:rsidRPr="00222378">
      <w:rPr>
        <w:rFonts w:ascii="Times New Roman" w:hAnsi="Times New Roman"/>
        <w:sz w:val="28"/>
        <w:szCs w:val="28"/>
      </w:rPr>
      <w:fldChar w:fldCharType="end"/>
    </w:r>
  </w:p>
  <w:p w:rsidR="00222378" w:rsidRPr="00222378" w:rsidRDefault="0004364A" w:rsidP="00CD685E">
    <w:pPr>
      <w:pStyle w:val="Footer"/>
    </w:pPr>
    <w:r>
      <w:rPr>
        <w:rFonts w:ascii="Times New Roman" w:hAnsi="Times New Roman"/>
        <w:sz w:val="24"/>
        <w:szCs w:val="24"/>
        <w:lang w:val="ro-RO"/>
      </w:rPr>
      <w:t xml:space="preserve">                                            </w:t>
    </w:r>
    <w:r w:rsidRPr="00C57F2F">
      <w:rPr>
        <w:rFonts w:ascii="Times New Roman" w:hAnsi="Times New Roman"/>
        <w:sz w:val="24"/>
        <w:szCs w:val="24"/>
        <w:lang w:val="ro-RO"/>
      </w:rPr>
      <w:t>Piața 22 Decembrie nr.5,  Co</w:t>
    </w:r>
    <w:r w:rsidRPr="00C57F2F">
      <w:rPr>
        <w:rFonts w:ascii="Times New Roman" w:hAnsi="Times New Roman"/>
        <w:sz w:val="24"/>
        <w:szCs w:val="24"/>
        <w:lang w:val="ro-RO"/>
      </w:rPr>
      <w:t>d 610007</w:t>
    </w:r>
    <w:r w:rsidRPr="00222378">
      <w:t xml:space="preserve"> </w:t>
    </w:r>
    <w:r>
      <w:t xml:space="preserve">                                                           </w:t>
    </w:r>
  </w:p>
  <w:p w:rsidR="00222378" w:rsidRPr="00C57F2F" w:rsidRDefault="0004364A" w:rsidP="00222378">
    <w:pPr>
      <w:pStyle w:val="Footer"/>
      <w:jc w:val="center"/>
      <w:rPr>
        <w:rFonts w:ascii="Times New Roman" w:hAnsi="Times New Roman"/>
        <w:sz w:val="24"/>
        <w:szCs w:val="24"/>
        <w:lang w:val="ro-RO"/>
      </w:rPr>
    </w:pPr>
    <w:r>
      <w:rPr>
        <w:rFonts w:ascii="Times New Roman" w:hAnsi="Times New Roman"/>
        <w:sz w:val="24"/>
        <w:szCs w:val="24"/>
        <w:lang w:val="ro-RO"/>
      </w:rPr>
      <w:t xml:space="preserve">     </w:t>
    </w:r>
    <w:r w:rsidRPr="00C57F2F">
      <w:rPr>
        <w:rFonts w:ascii="Times New Roman" w:hAnsi="Times New Roman"/>
        <w:sz w:val="24"/>
        <w:szCs w:val="24"/>
        <w:lang w:val="ro-RO"/>
      </w:rPr>
      <w:t xml:space="preserve">E-mail: </w:t>
    </w:r>
    <w:hyperlink r:id="rId3" w:history="1">
      <w:r w:rsidRPr="00C57F2F">
        <w:rPr>
          <w:rStyle w:val="Hyperlink"/>
          <w:rFonts w:ascii="Times New Roman" w:hAnsi="Times New Roman"/>
          <w:sz w:val="24"/>
          <w:szCs w:val="24"/>
          <w:lang w:val="ro-RO"/>
        </w:rPr>
        <w:t>office@apmnt.anpm.ro</w:t>
      </w:r>
    </w:hyperlink>
    <w:r w:rsidRPr="00C57F2F">
      <w:rPr>
        <w:rFonts w:ascii="Times New Roman" w:hAnsi="Times New Roman"/>
        <w:sz w:val="24"/>
        <w:szCs w:val="24"/>
        <w:lang w:val="ro-RO"/>
      </w:rPr>
      <w:t>; Tel. 0233/215049; Fax 0233/219695</w:t>
    </w:r>
    <w:r>
      <w:rPr>
        <w:rFonts w:ascii="Times New Roman" w:hAnsi="Times New Roman"/>
        <w:sz w:val="24"/>
        <w:szCs w:val="24"/>
        <w:lang w:val="ro-RO"/>
      </w:rPr>
      <w:t xml:space="preserve">                </w:t>
    </w:r>
  </w:p>
  <w:tbl>
    <w:tblPr>
      <w:tblW w:w="0" w:type="auto"/>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4"/>
    </w:tblGrid>
    <w:tr w:rsidR="00222378" w:rsidRPr="00C57F2F" w:rsidTr="007620E6">
      <w:tc>
        <w:tcPr>
          <w:tcW w:w="8324" w:type="dxa"/>
          <w:shd w:val="clear" w:color="auto" w:fill="auto"/>
        </w:tcPr>
        <w:p w:rsidR="00222378" w:rsidRPr="00C57F2F" w:rsidRDefault="0004364A" w:rsidP="007620E6">
          <w:pPr>
            <w:pStyle w:val="Header"/>
            <w:jc w:val="center"/>
            <w:rPr>
              <w:rFonts w:ascii="Times New Roman" w:hAnsi="Times New Roman"/>
              <w:sz w:val="24"/>
              <w:szCs w:val="24"/>
              <w:lang w:val="ro-RO"/>
            </w:rPr>
          </w:pPr>
          <w:r w:rsidRPr="00C57F2F">
            <w:rPr>
              <w:rFonts w:ascii="Times New Roman" w:hAnsi="Times New Roman"/>
              <w:sz w:val="24"/>
              <w:szCs w:val="24"/>
            </w:rPr>
            <w:t xml:space="preserve"> </w:t>
          </w:r>
          <w:r w:rsidRPr="00C57F2F">
            <w:rPr>
              <w:rFonts w:ascii="Times New Roman" w:hAnsi="Times New Roman"/>
              <w:i/>
              <w:iCs/>
              <w:color w:val="000000"/>
              <w:sz w:val="24"/>
              <w:szCs w:val="24"/>
              <w:lang w:val="ro-RO"/>
            </w:rPr>
            <w:t>Operator de date cu caracter personal, conform Regulamentul</w:t>
          </w:r>
          <w:r w:rsidRPr="00C57F2F">
            <w:rPr>
              <w:rFonts w:ascii="Times New Roman" w:hAnsi="Times New Roman"/>
              <w:i/>
              <w:iCs/>
              <w:color w:val="000000"/>
              <w:sz w:val="24"/>
              <w:szCs w:val="24"/>
              <w:lang w:val="ro-RO"/>
            </w:rPr>
            <w:t>ui (UE) 2016/679</w:t>
          </w:r>
        </w:p>
      </w:tc>
    </w:tr>
  </w:tbl>
  <w:p w:rsidR="00222378" w:rsidRDefault="0004364A">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F2DA5"/>
    <w:multiLevelType w:val="hybridMultilevel"/>
    <w:tmpl w:val="9496B4F0"/>
    <w:lvl w:ilvl="0" w:tplc="3F68CBB2">
      <w:start w:val="3"/>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8C057A8"/>
    <w:multiLevelType w:val="hybridMultilevel"/>
    <w:tmpl w:val="B310E3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0802193"/>
    <w:multiLevelType w:val="hybridMultilevel"/>
    <w:tmpl w:val="0CE2AA88"/>
    <w:lvl w:ilvl="0" w:tplc="05C22E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16853B6"/>
    <w:multiLevelType w:val="hybridMultilevel"/>
    <w:tmpl w:val="AB4CF7DE"/>
    <w:lvl w:ilvl="0" w:tplc="11BA8570">
      <w:start w:val="5"/>
      <w:numFmt w:val="bullet"/>
      <w:lvlText w:val="-"/>
      <w:lvlJc w:val="left"/>
      <w:pPr>
        <w:ind w:left="230" w:hanging="360"/>
      </w:pPr>
      <w:rPr>
        <w:rFonts w:ascii="Times New Roman" w:eastAsia="Calibri" w:hAnsi="Times New Roman" w:cs="Times New Roman" w:hint="default"/>
      </w:rPr>
    </w:lvl>
    <w:lvl w:ilvl="1" w:tplc="04090003" w:tentative="1">
      <w:start w:val="1"/>
      <w:numFmt w:val="bullet"/>
      <w:lvlText w:val="o"/>
      <w:lvlJc w:val="left"/>
      <w:pPr>
        <w:ind w:left="950" w:hanging="360"/>
      </w:pPr>
      <w:rPr>
        <w:rFonts w:ascii="Courier New" w:hAnsi="Courier New" w:cs="Courier New" w:hint="default"/>
      </w:rPr>
    </w:lvl>
    <w:lvl w:ilvl="2" w:tplc="04090005" w:tentative="1">
      <w:start w:val="1"/>
      <w:numFmt w:val="bullet"/>
      <w:lvlText w:val=""/>
      <w:lvlJc w:val="left"/>
      <w:pPr>
        <w:ind w:left="1670" w:hanging="360"/>
      </w:pPr>
      <w:rPr>
        <w:rFonts w:ascii="Wingdings" w:hAnsi="Wingdings" w:hint="default"/>
      </w:rPr>
    </w:lvl>
    <w:lvl w:ilvl="3" w:tplc="04090001" w:tentative="1">
      <w:start w:val="1"/>
      <w:numFmt w:val="bullet"/>
      <w:lvlText w:val=""/>
      <w:lvlJc w:val="left"/>
      <w:pPr>
        <w:ind w:left="2390" w:hanging="360"/>
      </w:pPr>
      <w:rPr>
        <w:rFonts w:ascii="Symbol" w:hAnsi="Symbol" w:hint="default"/>
      </w:rPr>
    </w:lvl>
    <w:lvl w:ilvl="4" w:tplc="04090003" w:tentative="1">
      <w:start w:val="1"/>
      <w:numFmt w:val="bullet"/>
      <w:lvlText w:val="o"/>
      <w:lvlJc w:val="left"/>
      <w:pPr>
        <w:ind w:left="3110" w:hanging="360"/>
      </w:pPr>
      <w:rPr>
        <w:rFonts w:ascii="Courier New" w:hAnsi="Courier New" w:cs="Courier New" w:hint="default"/>
      </w:rPr>
    </w:lvl>
    <w:lvl w:ilvl="5" w:tplc="04090005" w:tentative="1">
      <w:start w:val="1"/>
      <w:numFmt w:val="bullet"/>
      <w:lvlText w:val=""/>
      <w:lvlJc w:val="left"/>
      <w:pPr>
        <w:ind w:left="3830" w:hanging="360"/>
      </w:pPr>
      <w:rPr>
        <w:rFonts w:ascii="Wingdings" w:hAnsi="Wingdings" w:hint="default"/>
      </w:rPr>
    </w:lvl>
    <w:lvl w:ilvl="6" w:tplc="04090001" w:tentative="1">
      <w:start w:val="1"/>
      <w:numFmt w:val="bullet"/>
      <w:lvlText w:val=""/>
      <w:lvlJc w:val="left"/>
      <w:pPr>
        <w:ind w:left="4550" w:hanging="360"/>
      </w:pPr>
      <w:rPr>
        <w:rFonts w:ascii="Symbol" w:hAnsi="Symbol" w:hint="default"/>
      </w:rPr>
    </w:lvl>
    <w:lvl w:ilvl="7" w:tplc="04090003" w:tentative="1">
      <w:start w:val="1"/>
      <w:numFmt w:val="bullet"/>
      <w:lvlText w:val="o"/>
      <w:lvlJc w:val="left"/>
      <w:pPr>
        <w:ind w:left="5270" w:hanging="360"/>
      </w:pPr>
      <w:rPr>
        <w:rFonts w:ascii="Courier New" w:hAnsi="Courier New" w:cs="Courier New" w:hint="default"/>
      </w:rPr>
    </w:lvl>
    <w:lvl w:ilvl="8" w:tplc="04090005" w:tentative="1">
      <w:start w:val="1"/>
      <w:numFmt w:val="bullet"/>
      <w:lvlText w:val=""/>
      <w:lvlJc w:val="left"/>
      <w:pPr>
        <w:ind w:left="5990" w:hanging="360"/>
      </w:pPr>
      <w:rPr>
        <w:rFonts w:ascii="Wingdings" w:hAnsi="Wingdings" w:hint="default"/>
      </w:rPr>
    </w:lvl>
  </w:abstractNum>
  <w:abstractNum w:abstractNumId="4" w15:restartNumberingAfterBreak="0">
    <w:nsid w:val="5A331470"/>
    <w:multiLevelType w:val="hybridMultilevel"/>
    <w:tmpl w:val="9F3899CC"/>
    <w:lvl w:ilvl="0" w:tplc="04090005">
      <w:start w:val="3"/>
      <w:numFmt w:val="bullet"/>
      <w:lvlText w:val="-"/>
      <w:lvlJc w:val="left"/>
      <w:pPr>
        <w:tabs>
          <w:tab w:val="num" w:pos="1800"/>
        </w:tabs>
        <w:ind w:left="1800" w:hanging="360"/>
      </w:pPr>
      <w:rPr>
        <w:rFonts w:ascii="Times New Roman" w:eastAsia="Times New Roman" w:hAnsi="Times New Roman" w:cs="Times New Roman" w:hint="default"/>
      </w:rPr>
    </w:lvl>
    <w:lvl w:ilvl="1" w:tplc="04180003" w:tentative="1">
      <w:start w:val="1"/>
      <w:numFmt w:val="bullet"/>
      <w:lvlText w:val="o"/>
      <w:lvlJc w:val="left"/>
      <w:pPr>
        <w:tabs>
          <w:tab w:val="num" w:pos="2160"/>
        </w:tabs>
        <w:ind w:left="2160" w:hanging="360"/>
      </w:pPr>
      <w:rPr>
        <w:rFonts w:ascii="Courier New" w:hAnsi="Courier New" w:cs="Courier New" w:hint="default"/>
      </w:rPr>
    </w:lvl>
    <w:lvl w:ilvl="2" w:tplc="04180005" w:tentative="1">
      <w:start w:val="1"/>
      <w:numFmt w:val="bullet"/>
      <w:lvlText w:val=""/>
      <w:lvlJc w:val="left"/>
      <w:pPr>
        <w:tabs>
          <w:tab w:val="num" w:pos="2880"/>
        </w:tabs>
        <w:ind w:left="2880" w:hanging="360"/>
      </w:pPr>
      <w:rPr>
        <w:rFonts w:ascii="Wingdings" w:hAnsi="Wingdings" w:hint="default"/>
      </w:rPr>
    </w:lvl>
    <w:lvl w:ilvl="3" w:tplc="04180001" w:tentative="1">
      <w:start w:val="1"/>
      <w:numFmt w:val="bullet"/>
      <w:lvlText w:val=""/>
      <w:lvlJc w:val="left"/>
      <w:pPr>
        <w:tabs>
          <w:tab w:val="num" w:pos="3600"/>
        </w:tabs>
        <w:ind w:left="3600" w:hanging="360"/>
      </w:pPr>
      <w:rPr>
        <w:rFonts w:ascii="Symbol" w:hAnsi="Symbol" w:hint="default"/>
      </w:rPr>
    </w:lvl>
    <w:lvl w:ilvl="4" w:tplc="04180003" w:tentative="1">
      <w:start w:val="1"/>
      <w:numFmt w:val="bullet"/>
      <w:lvlText w:val="o"/>
      <w:lvlJc w:val="left"/>
      <w:pPr>
        <w:tabs>
          <w:tab w:val="num" w:pos="4320"/>
        </w:tabs>
        <w:ind w:left="4320" w:hanging="360"/>
      </w:pPr>
      <w:rPr>
        <w:rFonts w:ascii="Courier New" w:hAnsi="Courier New" w:cs="Courier New" w:hint="default"/>
      </w:rPr>
    </w:lvl>
    <w:lvl w:ilvl="5" w:tplc="04180005" w:tentative="1">
      <w:start w:val="1"/>
      <w:numFmt w:val="bullet"/>
      <w:lvlText w:val=""/>
      <w:lvlJc w:val="left"/>
      <w:pPr>
        <w:tabs>
          <w:tab w:val="num" w:pos="5040"/>
        </w:tabs>
        <w:ind w:left="5040" w:hanging="360"/>
      </w:pPr>
      <w:rPr>
        <w:rFonts w:ascii="Wingdings" w:hAnsi="Wingdings" w:hint="default"/>
      </w:rPr>
    </w:lvl>
    <w:lvl w:ilvl="6" w:tplc="04180001" w:tentative="1">
      <w:start w:val="1"/>
      <w:numFmt w:val="bullet"/>
      <w:lvlText w:val=""/>
      <w:lvlJc w:val="left"/>
      <w:pPr>
        <w:tabs>
          <w:tab w:val="num" w:pos="5760"/>
        </w:tabs>
        <w:ind w:left="5760" w:hanging="360"/>
      </w:pPr>
      <w:rPr>
        <w:rFonts w:ascii="Symbol" w:hAnsi="Symbol" w:hint="default"/>
      </w:rPr>
    </w:lvl>
    <w:lvl w:ilvl="7" w:tplc="04180003" w:tentative="1">
      <w:start w:val="1"/>
      <w:numFmt w:val="bullet"/>
      <w:lvlText w:val="o"/>
      <w:lvlJc w:val="left"/>
      <w:pPr>
        <w:tabs>
          <w:tab w:val="num" w:pos="6480"/>
        </w:tabs>
        <w:ind w:left="6480" w:hanging="360"/>
      </w:pPr>
      <w:rPr>
        <w:rFonts w:ascii="Courier New" w:hAnsi="Courier New" w:cs="Courier New" w:hint="default"/>
      </w:rPr>
    </w:lvl>
    <w:lvl w:ilvl="8" w:tplc="0418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5D4D2B2A"/>
    <w:multiLevelType w:val="hybridMultilevel"/>
    <w:tmpl w:val="3A1A7576"/>
    <w:lvl w:ilvl="0" w:tplc="CFA8EA32">
      <w:start w:val="1"/>
      <w:numFmt w:val="low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num w:numId="1">
    <w:abstractNumId w:val="2"/>
  </w:num>
  <w:num w:numId="2">
    <w:abstractNumId w:val="3"/>
  </w:num>
  <w:num w:numId="3">
    <w:abstractNumId w:val="1"/>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o:shapelayout v:ext="edit">
      <o:idmap v:ext="edit" data="2"/>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A5"/>
    <w:rsid w:val="0004364A"/>
    <w:rsid w:val="00104DD4"/>
    <w:rsid w:val="00B87F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1"/>
    </o:shapelayout>
  </w:shapeDefaults>
  <w:decimalSymbol w:val="."/>
  <w:listSeparator w:val=","/>
  <w15:chartTrackingRefBased/>
  <w15:docId w15:val="{95ABACFC-83C5-42C1-BEF8-FCAD268E4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364A"/>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Mediu"/>
    <w:basedOn w:val="Normal"/>
    <w:link w:val="HeaderChar"/>
    <w:uiPriority w:val="99"/>
    <w:unhideWhenUsed/>
    <w:rsid w:val="0004364A"/>
    <w:pPr>
      <w:tabs>
        <w:tab w:val="center" w:pos="4513"/>
        <w:tab w:val="right" w:pos="9026"/>
      </w:tabs>
      <w:spacing w:after="0" w:line="240" w:lineRule="auto"/>
    </w:pPr>
  </w:style>
  <w:style w:type="character" w:customStyle="1" w:styleId="HeaderChar">
    <w:name w:val="Header Char"/>
    <w:aliases w:val="Mediu Char"/>
    <w:basedOn w:val="DefaultParagraphFont"/>
    <w:link w:val="Header"/>
    <w:uiPriority w:val="99"/>
    <w:rsid w:val="0004364A"/>
    <w:rPr>
      <w:rFonts w:ascii="Calibri" w:eastAsia="Calibri" w:hAnsi="Calibri" w:cs="Times New Roman"/>
      <w:lang w:val="en-US"/>
    </w:rPr>
  </w:style>
  <w:style w:type="paragraph" w:styleId="Footer">
    <w:name w:val="footer"/>
    <w:basedOn w:val="Normal"/>
    <w:link w:val="FooterChar"/>
    <w:uiPriority w:val="99"/>
    <w:unhideWhenUsed/>
    <w:rsid w:val="000436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364A"/>
    <w:rPr>
      <w:rFonts w:ascii="Calibri" w:eastAsia="Calibri" w:hAnsi="Calibri" w:cs="Times New Roman"/>
      <w:lang w:val="en-US"/>
    </w:rPr>
  </w:style>
  <w:style w:type="character" w:styleId="Hyperlink">
    <w:name w:val="Hyperlink"/>
    <w:basedOn w:val="DefaultParagraphFont"/>
    <w:uiPriority w:val="99"/>
    <w:unhideWhenUsed/>
    <w:rsid w:val="0004364A"/>
    <w:rPr>
      <w:color w:val="0000FF"/>
      <w:u w:val="single"/>
    </w:rPr>
  </w:style>
  <w:style w:type="paragraph" w:styleId="ListParagraph">
    <w:name w:val="List Paragraph"/>
    <w:aliases w:val="Normal bullet 2,List1,Списък на абзаци,List Paragraph11,body 2,List_Paragraph,Multilevel para_II,lp1,Heading x1"/>
    <w:basedOn w:val="Normal"/>
    <w:link w:val="ListParagraphChar"/>
    <w:qFormat/>
    <w:rsid w:val="0004364A"/>
    <w:pPr>
      <w:spacing w:after="0"/>
      <w:ind w:left="720"/>
      <w:contextualSpacing/>
    </w:pPr>
    <w:rPr>
      <w:rFonts w:ascii="Times New Roman" w:eastAsia="Times New Roman" w:hAnsi="Times New Roman"/>
      <w:sz w:val="24"/>
      <w:szCs w:val="24"/>
      <w:lang w:eastAsia="x-none"/>
    </w:rPr>
  </w:style>
  <w:style w:type="paragraph" w:styleId="BodyText">
    <w:name w:val="Body Text"/>
    <w:basedOn w:val="Normal"/>
    <w:link w:val="BodyTextChar"/>
    <w:uiPriority w:val="99"/>
    <w:unhideWhenUsed/>
    <w:rsid w:val="0004364A"/>
    <w:pPr>
      <w:spacing w:after="120"/>
    </w:pPr>
  </w:style>
  <w:style w:type="character" w:customStyle="1" w:styleId="BodyTextChar">
    <w:name w:val="Body Text Char"/>
    <w:basedOn w:val="DefaultParagraphFont"/>
    <w:link w:val="BodyText"/>
    <w:uiPriority w:val="99"/>
    <w:rsid w:val="0004364A"/>
    <w:rPr>
      <w:rFonts w:ascii="Calibri" w:eastAsia="Calibri" w:hAnsi="Calibri" w:cs="Times New Roman"/>
      <w:lang w:val="en-US"/>
    </w:rPr>
  </w:style>
  <w:style w:type="character" w:customStyle="1" w:styleId="ListParagraphChar">
    <w:name w:val="List Paragraph Char"/>
    <w:aliases w:val="Normal bullet 2 Char,List1 Char,Списък на абзаци Char,List Paragraph11 Char,body 2 Char,List_Paragraph Char,Multilevel para_II Char,lp1 Char,Heading x1 Char"/>
    <w:link w:val="ListParagraph"/>
    <w:locked/>
    <w:rsid w:val="0004364A"/>
    <w:rPr>
      <w:rFonts w:ascii="Times New Roman" w:eastAsia="Times New Roman" w:hAnsi="Times New Roman" w:cs="Times New Roman"/>
      <w:sz w:val="24"/>
      <w:szCs w:val="24"/>
      <w:lang w:val="en-US" w:eastAsia="x-none"/>
    </w:rPr>
  </w:style>
  <w:style w:type="paragraph" w:styleId="HTMLPreformatted">
    <w:name w:val="HTML Preformatted"/>
    <w:basedOn w:val="Normal"/>
    <w:link w:val="HTMLPreformattedChar"/>
    <w:uiPriority w:val="99"/>
    <w:rsid w:val="000436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x-none"/>
    </w:rPr>
  </w:style>
  <w:style w:type="character" w:customStyle="1" w:styleId="HTMLPreformattedChar">
    <w:name w:val="HTML Preformatted Char"/>
    <w:basedOn w:val="DefaultParagraphFont"/>
    <w:link w:val="HTMLPreformatted"/>
    <w:uiPriority w:val="99"/>
    <w:rsid w:val="0004364A"/>
    <w:rPr>
      <w:rFonts w:ascii="Courier New" w:eastAsia="Times New Roman" w:hAnsi="Courier New" w:cs="Times New Roman"/>
      <w:sz w:val="20"/>
      <w:szCs w:val="20"/>
      <w:lang w:val="en-U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office@apmnt.anpm.ro" TargetMode="External"/><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5495</Words>
  <Characters>31322</Characters>
  <Application>Microsoft Office Word</Application>
  <DocSecurity>0</DocSecurity>
  <Lines>261</Lines>
  <Paragraphs>73</Paragraphs>
  <ScaleCrop>false</ScaleCrop>
  <Company/>
  <LinksUpToDate>false</LinksUpToDate>
  <CharactersWithSpaces>36744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Viorica Nedelcu</dc:creator>
  <cp:keywords/>
  <dc:description/>
  <cp:lastModifiedBy>Viorica Nedelcu</cp:lastModifiedBy>
  <cp:revision>2</cp:revision>
  <dcterms:created xsi:type="dcterms:W3CDTF">2024-01-15T10:23:00Z</dcterms:created>
  <dcterms:modified xsi:type="dcterms:W3CDTF">2024-01-15T10:23:00Z</dcterms:modified>
</cp:coreProperties>
</file>