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5DC" w:rsidRDefault="008F5E35" w:rsidP="00EE5193">
      <w:pPr>
        <w:autoSpaceDE w:val="0"/>
        <w:autoSpaceDN w:val="0"/>
        <w:adjustRightInd w:val="0"/>
        <w:spacing w:line="240" w:lineRule="auto"/>
        <w:rPr>
          <w:rFonts w:ascii="Times New Roman" w:hAnsi="Times New Roman"/>
          <w:b/>
          <w:color w:val="000000"/>
          <w:sz w:val="26"/>
          <w:szCs w:val="26"/>
        </w:rPr>
      </w:pPr>
      <w:r>
        <w:rPr>
          <w:rFonts w:ascii="Times New Roman" w:hAnsi="Times New Roman"/>
          <w:b/>
          <w:noProof/>
          <w:color w:val="00214E"/>
          <w:sz w:val="28"/>
          <w:szCs w:val="28"/>
          <w:lang w:val="ro-RO" w:eastAsia="ro-RO"/>
        </w:rPr>
        <w:drawing>
          <wp:anchor distT="0" distB="0" distL="114300" distR="114300" simplePos="0" relativeHeight="251657216" behindDoc="0" locked="0" layoutInCell="1" allowOverlap="1" wp14:anchorId="2A63C18B" wp14:editId="5004C6C4">
            <wp:simplePos x="0" y="0"/>
            <wp:positionH relativeFrom="column">
              <wp:posOffset>316230</wp:posOffset>
            </wp:positionH>
            <wp:positionV relativeFrom="paragraph">
              <wp:posOffset>317500</wp:posOffset>
            </wp:positionV>
            <wp:extent cx="541020" cy="535305"/>
            <wp:effectExtent l="0" t="0" r="0" b="0"/>
            <wp:wrapSquare wrapText="bothSides"/>
            <wp:docPr id="19"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7" cstate="print"/>
                    <a:srcRect/>
                    <a:stretch>
                      <a:fillRect/>
                    </a:stretch>
                  </pic:blipFill>
                  <pic:spPr bwMode="auto">
                    <a:xfrm>
                      <a:off x="0" y="0"/>
                      <a:ext cx="541020" cy="5353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655DC" w:rsidRDefault="000655DC" w:rsidP="00EE5193">
      <w:pPr>
        <w:autoSpaceDE w:val="0"/>
        <w:autoSpaceDN w:val="0"/>
        <w:adjustRightInd w:val="0"/>
        <w:spacing w:line="240" w:lineRule="auto"/>
        <w:rPr>
          <w:rFonts w:ascii="Times New Roman" w:hAnsi="Times New Roman"/>
          <w:b/>
          <w:color w:val="000000"/>
          <w:sz w:val="28"/>
          <w:szCs w:val="28"/>
        </w:rPr>
        <w:sectPr w:rsidR="000655DC" w:rsidSect="006158B6">
          <w:footerReference w:type="default" r:id="rId8"/>
          <w:pgSz w:w="11907" w:h="16839" w:code="9"/>
          <w:pgMar w:top="709" w:right="657" w:bottom="1168" w:left="1276" w:header="0" w:footer="0" w:gutter="0"/>
          <w:pgNumType w:start="1"/>
          <w:cols w:space="720"/>
          <w:docGrid w:linePitch="360"/>
        </w:sectPr>
      </w:pPr>
    </w:p>
    <w:p w:rsidR="000655DC" w:rsidRDefault="00CE0292" w:rsidP="00EE5193">
      <w:pPr>
        <w:pStyle w:val="Header"/>
        <w:tabs>
          <w:tab w:val="clear" w:pos="4680"/>
          <w:tab w:val="clear" w:pos="9360"/>
          <w:tab w:val="left" w:pos="9000"/>
        </w:tabs>
        <w:jc w:val="center"/>
        <w:rPr>
          <w:rFonts w:ascii="Times New Roman" w:hAnsi="Times New Roman"/>
          <w:b/>
          <w:sz w:val="28"/>
          <w:szCs w:val="28"/>
        </w:rPr>
      </w:pPr>
      <w:r>
        <w:rPr>
          <w:rFonts w:ascii="Times New Roman" w:hAnsi="Times New Roman"/>
          <w:b/>
          <w:noProof/>
          <w:color w:val="00214E"/>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426.85pt;margin-top:2pt;width:46.3pt;height:37.25pt;z-index:-251658240">
            <v:imagedata r:id="rId9" o:title=""/>
          </v:shape>
          <o:OLEObject Type="Embed" ProgID="CorelDRAW.Graphic.13" ShapeID="_x0000_s1034" DrawAspect="Content" ObjectID="_1763207478" r:id="rId10"/>
        </w:object>
      </w:r>
    </w:p>
    <w:p w:rsidR="000655DC" w:rsidRPr="00742BD6" w:rsidRDefault="000655DC" w:rsidP="00EE5193">
      <w:pPr>
        <w:pStyle w:val="Header"/>
        <w:tabs>
          <w:tab w:val="clear" w:pos="4680"/>
          <w:tab w:val="clear" w:pos="9360"/>
          <w:tab w:val="left" w:pos="9000"/>
        </w:tabs>
        <w:jc w:val="center"/>
        <w:rPr>
          <w:rFonts w:ascii="Times New Roman" w:hAnsi="Times New Roman"/>
          <w:b/>
          <w:color w:val="00214E"/>
          <w:sz w:val="28"/>
          <w:szCs w:val="28"/>
          <w:lang w:val="ro-RO"/>
        </w:rPr>
      </w:pPr>
      <w:r w:rsidRPr="00742BD6">
        <w:rPr>
          <w:rFonts w:ascii="Times New Roman" w:hAnsi="Times New Roman"/>
          <w:b/>
          <w:sz w:val="28"/>
          <w:szCs w:val="28"/>
        </w:rPr>
        <w:t>Ministerul Mediului</w:t>
      </w:r>
      <w:r>
        <w:rPr>
          <w:rFonts w:ascii="Times New Roman" w:hAnsi="Times New Roman"/>
          <w:b/>
          <w:sz w:val="28"/>
          <w:szCs w:val="28"/>
        </w:rPr>
        <w:t>, Apelor și Pădurilor</w:t>
      </w:r>
    </w:p>
    <w:p w:rsidR="000655DC" w:rsidRPr="00742BD6" w:rsidRDefault="000655DC" w:rsidP="00EE5193">
      <w:pPr>
        <w:pStyle w:val="Header"/>
        <w:tabs>
          <w:tab w:val="clear" w:pos="4680"/>
          <w:tab w:val="clear" w:pos="9360"/>
          <w:tab w:val="left" w:pos="9000"/>
        </w:tabs>
        <w:jc w:val="center"/>
        <w:rPr>
          <w:rFonts w:ascii="Times New Roman" w:hAnsi="Times New Roman"/>
          <w:b/>
          <w:noProof/>
          <w:color w:val="00214E"/>
          <w:sz w:val="32"/>
          <w:szCs w:val="32"/>
          <w:lang w:val="en-GB" w:eastAsia="en-GB"/>
        </w:rPr>
      </w:pPr>
      <w:r w:rsidRPr="00742BD6">
        <w:rPr>
          <w:rFonts w:ascii="Times New Roman" w:hAnsi="Times New Roman"/>
          <w:b/>
          <w:noProof/>
          <w:color w:val="00214E"/>
          <w:sz w:val="32"/>
          <w:szCs w:val="32"/>
          <w:lang w:val="en-GB" w:eastAsia="en-GB"/>
        </w:rPr>
        <w:t>Agenţia Naţională pentru Protecţia Mediului</w:t>
      </w:r>
    </w:p>
    <w:tbl>
      <w:tblPr>
        <w:tblW w:w="0" w:type="auto"/>
        <w:tblBorders>
          <w:top w:val="single" w:sz="8" w:space="0" w:color="000000"/>
          <w:bottom w:val="single" w:sz="8" w:space="0" w:color="000000"/>
        </w:tblBorders>
        <w:shd w:val="clear" w:color="auto" w:fill="DAEEF3"/>
        <w:tblLook w:val="0000" w:firstRow="0" w:lastRow="0" w:firstColumn="0" w:lastColumn="0" w:noHBand="0" w:noVBand="0"/>
      </w:tblPr>
      <w:tblGrid>
        <w:gridCol w:w="9676"/>
      </w:tblGrid>
      <w:tr w:rsidR="000655DC" w:rsidRPr="00C63F5E" w:rsidTr="00C26328">
        <w:trPr>
          <w:trHeight w:val="226"/>
        </w:trPr>
        <w:tc>
          <w:tcPr>
            <w:tcW w:w="9676" w:type="dxa"/>
            <w:shd w:val="clear" w:color="auto" w:fill="DAEEF3"/>
          </w:tcPr>
          <w:p w:rsidR="000655DC" w:rsidRPr="00742BD6" w:rsidRDefault="000655DC" w:rsidP="00EE5193">
            <w:pPr>
              <w:pStyle w:val="Header"/>
              <w:tabs>
                <w:tab w:val="clear" w:pos="4680"/>
                <w:tab w:val="clear" w:pos="9360"/>
              </w:tabs>
              <w:spacing w:before="120"/>
              <w:jc w:val="center"/>
              <w:rPr>
                <w:rFonts w:ascii="Garamond" w:hAnsi="Garamond"/>
                <w:b/>
                <w:bCs/>
                <w:color w:val="00214E"/>
                <w:sz w:val="28"/>
                <w:szCs w:val="28"/>
                <w:lang w:val="ro-RO"/>
              </w:rPr>
            </w:pPr>
            <w:r w:rsidRPr="00742BD6">
              <w:rPr>
                <w:rFonts w:ascii="Times New Roman" w:hAnsi="Times New Roman"/>
                <w:b/>
                <w:bCs/>
                <w:color w:val="00214E"/>
                <w:sz w:val="28"/>
                <w:szCs w:val="28"/>
                <w:lang w:val="ro-RO"/>
              </w:rPr>
              <w:t>AGENŢIA PENTRU PROTECŢIA MEDIULUI NEAMŢ</w:t>
            </w:r>
          </w:p>
        </w:tc>
      </w:tr>
    </w:tbl>
    <w:p w:rsidR="000655DC" w:rsidRDefault="000655DC" w:rsidP="00EE5193">
      <w:pPr>
        <w:autoSpaceDE w:val="0"/>
        <w:autoSpaceDN w:val="0"/>
        <w:adjustRightInd w:val="0"/>
        <w:spacing w:after="0" w:line="240" w:lineRule="auto"/>
        <w:ind w:left="180"/>
        <w:contextualSpacing/>
        <w:jc w:val="center"/>
        <w:rPr>
          <w:rFonts w:ascii="Times New Roman" w:eastAsia="Times New Roman" w:hAnsi="Times New Roman"/>
          <w:b/>
          <w:color w:val="000000"/>
          <w:sz w:val="28"/>
          <w:szCs w:val="28"/>
        </w:rPr>
      </w:pPr>
    </w:p>
    <w:p w:rsidR="000655DC" w:rsidRDefault="000655DC" w:rsidP="00EE5193">
      <w:pPr>
        <w:autoSpaceDE w:val="0"/>
        <w:autoSpaceDN w:val="0"/>
        <w:adjustRightInd w:val="0"/>
        <w:spacing w:after="0" w:line="240" w:lineRule="auto"/>
        <w:ind w:left="180"/>
        <w:contextualSpacing/>
        <w:jc w:val="center"/>
        <w:rPr>
          <w:rFonts w:ascii="Times New Roman" w:eastAsia="Times New Roman" w:hAnsi="Times New Roman"/>
          <w:b/>
          <w:color w:val="000000"/>
          <w:sz w:val="28"/>
          <w:szCs w:val="28"/>
        </w:rPr>
      </w:pPr>
      <w:r w:rsidRPr="0003079D">
        <w:rPr>
          <w:rFonts w:ascii="Times New Roman" w:eastAsia="Times New Roman" w:hAnsi="Times New Roman"/>
          <w:b/>
          <w:color w:val="000000"/>
          <w:sz w:val="28"/>
          <w:szCs w:val="28"/>
        </w:rPr>
        <w:t xml:space="preserve">Decizia etapei de încadrare </w:t>
      </w:r>
      <w:r>
        <w:rPr>
          <w:rFonts w:ascii="Times New Roman" w:eastAsia="Times New Roman" w:hAnsi="Times New Roman"/>
          <w:b/>
          <w:color w:val="000000"/>
          <w:sz w:val="28"/>
          <w:szCs w:val="28"/>
        </w:rPr>
        <w:t>–</w:t>
      </w:r>
      <w:r w:rsidRPr="0003079D">
        <w:rPr>
          <w:rFonts w:ascii="Times New Roman" w:eastAsia="Times New Roman" w:hAnsi="Times New Roman"/>
          <w:b/>
          <w:color w:val="000000"/>
          <w:sz w:val="28"/>
          <w:szCs w:val="28"/>
        </w:rPr>
        <w:t>proiect</w:t>
      </w:r>
    </w:p>
    <w:p w:rsidR="000655DC" w:rsidRPr="0003079D" w:rsidRDefault="000655DC" w:rsidP="00EE5193">
      <w:pPr>
        <w:autoSpaceDE w:val="0"/>
        <w:autoSpaceDN w:val="0"/>
        <w:adjustRightInd w:val="0"/>
        <w:spacing w:after="0" w:line="240" w:lineRule="auto"/>
        <w:ind w:left="180"/>
        <w:contextualSpacing/>
        <w:jc w:val="center"/>
        <w:rPr>
          <w:rFonts w:ascii="Times New Roman" w:hAnsi="Times New Roman"/>
          <w:sz w:val="28"/>
          <w:szCs w:val="28"/>
          <w:lang w:eastAsia="en-GB"/>
        </w:rPr>
      </w:pPr>
    </w:p>
    <w:p w:rsidR="000655DC" w:rsidRPr="0003079D" w:rsidRDefault="000655DC" w:rsidP="00EE5193">
      <w:pPr>
        <w:autoSpaceDE w:val="0"/>
        <w:autoSpaceDN w:val="0"/>
        <w:adjustRightInd w:val="0"/>
        <w:spacing w:after="0" w:line="240" w:lineRule="auto"/>
        <w:contextualSpacing/>
        <w:jc w:val="both"/>
        <w:rPr>
          <w:rFonts w:ascii="Times New Roman" w:hAnsi="Times New Roman"/>
          <w:sz w:val="28"/>
          <w:szCs w:val="28"/>
          <w:lang w:eastAsia="en-GB"/>
        </w:rPr>
      </w:pPr>
      <w:r w:rsidRPr="0003079D">
        <w:rPr>
          <w:rFonts w:ascii="Times New Roman" w:hAnsi="Times New Roman"/>
          <w:sz w:val="28"/>
          <w:szCs w:val="28"/>
          <w:lang w:eastAsia="en-GB"/>
        </w:rPr>
        <w:t xml:space="preserve">Ca urmare a solicitării de emitere a acordului de mediu adresate </w:t>
      </w:r>
      <w:r w:rsidRPr="00C232F5">
        <w:rPr>
          <w:rFonts w:ascii="Times New Roman" w:hAnsi="Times New Roman"/>
          <w:b/>
          <w:noProof/>
          <w:color w:val="000000"/>
          <w:sz w:val="28"/>
          <w:szCs w:val="28"/>
        </w:rPr>
        <w:t>PRIMĂRIA BOGHICEA reprezentată legal prin Cazimir Mihai</w:t>
      </w:r>
      <w:r w:rsidRPr="0003079D">
        <w:rPr>
          <w:rFonts w:ascii="Times New Roman" w:hAnsi="Times New Roman"/>
          <w:b/>
          <w:color w:val="000000"/>
          <w:sz w:val="28"/>
          <w:szCs w:val="28"/>
        </w:rPr>
        <w:t>,</w:t>
      </w:r>
      <w:r w:rsidRPr="0003079D">
        <w:rPr>
          <w:rFonts w:ascii="Times New Roman" w:hAnsi="Times New Roman"/>
          <w:color w:val="000000"/>
          <w:sz w:val="28"/>
          <w:szCs w:val="28"/>
        </w:rPr>
        <w:t xml:space="preserve"> cu sediul în</w:t>
      </w:r>
      <w:r>
        <w:rPr>
          <w:rFonts w:ascii="Times New Roman" w:hAnsi="Times New Roman"/>
          <w:color w:val="000000"/>
          <w:sz w:val="28"/>
          <w:szCs w:val="28"/>
        </w:rPr>
        <w:t xml:space="preserve"> </w:t>
      </w:r>
      <w:r w:rsidRPr="00C232F5">
        <w:rPr>
          <w:rFonts w:ascii="Times New Roman" w:hAnsi="Times New Roman"/>
          <w:noProof/>
          <w:color w:val="000000"/>
          <w:sz w:val="28"/>
          <w:szCs w:val="28"/>
        </w:rPr>
        <w:t>județul Neamț, comuna Boghicea, sat Slobozia, cod 617031, strada Principală, nr. 64</w:t>
      </w:r>
      <w:r w:rsidRPr="0003079D">
        <w:rPr>
          <w:rFonts w:ascii="Times New Roman" w:hAnsi="Times New Roman"/>
          <w:color w:val="000000"/>
          <w:sz w:val="28"/>
          <w:szCs w:val="28"/>
        </w:rPr>
        <w:t xml:space="preserve">, </w:t>
      </w:r>
      <w:r w:rsidRPr="0003079D">
        <w:rPr>
          <w:rFonts w:ascii="Times New Roman" w:hAnsi="Times New Roman"/>
          <w:sz w:val="28"/>
          <w:szCs w:val="28"/>
          <w:lang w:eastAsia="en-GB"/>
        </w:rPr>
        <w:t xml:space="preserve">înregistrată la </w:t>
      </w:r>
      <w:r w:rsidRPr="0003079D">
        <w:rPr>
          <w:rFonts w:ascii="Times New Roman" w:hAnsi="Times New Roman"/>
          <w:color w:val="000000"/>
          <w:sz w:val="28"/>
          <w:szCs w:val="28"/>
        </w:rPr>
        <w:t xml:space="preserve">APM Neamț </w:t>
      </w:r>
      <w:r w:rsidRPr="0003079D">
        <w:rPr>
          <w:rFonts w:ascii="Times New Roman" w:hAnsi="Times New Roman"/>
          <w:sz w:val="28"/>
          <w:szCs w:val="28"/>
          <w:lang w:eastAsia="en-GB"/>
        </w:rPr>
        <w:t xml:space="preserve">cu nr. </w:t>
      </w:r>
      <w:r w:rsidRPr="00C232F5">
        <w:rPr>
          <w:rFonts w:ascii="Times New Roman" w:hAnsi="Times New Roman"/>
          <w:b/>
          <w:noProof/>
          <w:color w:val="000000"/>
          <w:sz w:val="28"/>
          <w:szCs w:val="28"/>
        </w:rPr>
        <w:t>10589</w:t>
      </w:r>
      <w:r w:rsidRPr="0003079D">
        <w:rPr>
          <w:rFonts w:ascii="Times New Roman" w:hAnsi="Times New Roman"/>
          <w:color w:val="000000"/>
          <w:sz w:val="28"/>
          <w:szCs w:val="28"/>
        </w:rPr>
        <w:t xml:space="preserve"> din</w:t>
      </w:r>
      <w:r w:rsidRPr="0003079D">
        <w:rPr>
          <w:rFonts w:ascii="Times New Roman" w:hAnsi="Times New Roman"/>
          <w:b/>
          <w:color w:val="000000"/>
          <w:sz w:val="28"/>
          <w:szCs w:val="28"/>
        </w:rPr>
        <w:t xml:space="preserve"> </w:t>
      </w:r>
      <w:r w:rsidRPr="00C232F5">
        <w:rPr>
          <w:rFonts w:ascii="Times New Roman" w:hAnsi="Times New Roman"/>
          <w:b/>
          <w:noProof/>
          <w:color w:val="000000"/>
          <w:sz w:val="28"/>
          <w:szCs w:val="28"/>
        </w:rPr>
        <w:t>24.11.2022</w:t>
      </w:r>
      <w:r w:rsidRPr="0003079D">
        <w:rPr>
          <w:rFonts w:ascii="Times New Roman" w:hAnsi="Times New Roman"/>
          <w:sz w:val="28"/>
          <w:szCs w:val="28"/>
          <w:lang w:eastAsia="en-GB"/>
        </w:rPr>
        <w:t xml:space="preserve">, în </w:t>
      </w:r>
      <w:r w:rsidRPr="0003079D">
        <w:rPr>
          <w:rFonts w:ascii="Times New Roman" w:hAnsi="Times New Roman"/>
          <w:color w:val="000000"/>
          <w:sz w:val="28"/>
          <w:szCs w:val="28"/>
        </w:rPr>
        <w:t>baza Legii nr. 292 din 3 decembrie 2018</w:t>
      </w:r>
      <w:r w:rsidRPr="0003079D">
        <w:rPr>
          <w:rFonts w:ascii="Times New Roman" w:hAnsi="Times New Roman"/>
          <w:sz w:val="28"/>
          <w:szCs w:val="28"/>
          <w:lang w:eastAsia="en-GB"/>
        </w:rPr>
        <w:t xml:space="preserve"> privind evaluarea impactului anumitor proiecte publice şi private asupra mediului şi a </w:t>
      </w:r>
      <w:r w:rsidRPr="0003079D">
        <w:rPr>
          <w:rFonts w:ascii="Times New Roman" w:hAnsi="Times New Roman"/>
          <w:color w:val="0000FF"/>
          <w:sz w:val="28"/>
          <w:szCs w:val="28"/>
          <w:u w:val="single"/>
          <w:lang w:eastAsia="en-GB"/>
        </w:rPr>
        <w:t>Ordonanţei de urgenţă a Guvernului nr. 57/2007</w:t>
      </w:r>
      <w:r w:rsidRPr="0003079D">
        <w:rPr>
          <w:rFonts w:ascii="Times New Roman" w:hAnsi="Times New Roman"/>
          <w:sz w:val="28"/>
          <w:szCs w:val="28"/>
          <w:lang w:eastAsia="en-GB"/>
        </w:rPr>
        <w:t xml:space="preserve"> privind regimul ariilor naturale protejate, conservarea habitatelor naturale, a florei şi faunei sălbatice, aprobată cu modificări şi completări prin </w:t>
      </w:r>
      <w:r w:rsidRPr="0003079D">
        <w:rPr>
          <w:rFonts w:ascii="Times New Roman" w:hAnsi="Times New Roman"/>
          <w:color w:val="0000FF"/>
          <w:sz w:val="28"/>
          <w:szCs w:val="28"/>
          <w:u w:val="single"/>
          <w:lang w:eastAsia="en-GB"/>
        </w:rPr>
        <w:t>Legea nr. 49/2011</w:t>
      </w:r>
      <w:r w:rsidRPr="0003079D">
        <w:rPr>
          <w:rFonts w:ascii="Times New Roman" w:hAnsi="Times New Roman"/>
          <w:sz w:val="28"/>
          <w:szCs w:val="28"/>
          <w:lang w:eastAsia="en-GB"/>
        </w:rPr>
        <w:t>, cu modificările şi completările ulterioare,</w:t>
      </w:r>
    </w:p>
    <w:p w:rsidR="000655DC" w:rsidRPr="0003079D" w:rsidRDefault="000655DC" w:rsidP="00EE5193">
      <w:pPr>
        <w:autoSpaceDE w:val="0"/>
        <w:autoSpaceDN w:val="0"/>
        <w:adjustRightInd w:val="0"/>
        <w:spacing w:after="0" w:line="240" w:lineRule="auto"/>
        <w:contextualSpacing/>
        <w:jc w:val="center"/>
        <w:rPr>
          <w:rFonts w:ascii="Times New Roman" w:hAnsi="Times New Roman"/>
          <w:color w:val="000000"/>
          <w:sz w:val="28"/>
          <w:szCs w:val="28"/>
        </w:rPr>
      </w:pPr>
    </w:p>
    <w:p w:rsidR="000655DC" w:rsidRPr="0003079D" w:rsidRDefault="000655DC" w:rsidP="00EE5193">
      <w:pPr>
        <w:autoSpaceDE w:val="0"/>
        <w:autoSpaceDN w:val="0"/>
        <w:adjustRightInd w:val="0"/>
        <w:spacing w:after="0" w:line="240" w:lineRule="auto"/>
        <w:contextualSpacing/>
        <w:jc w:val="center"/>
        <w:rPr>
          <w:rFonts w:ascii="Times New Roman" w:hAnsi="Times New Roman"/>
          <w:sz w:val="28"/>
          <w:szCs w:val="28"/>
          <w:lang w:eastAsia="en-GB"/>
        </w:rPr>
      </w:pPr>
      <w:r w:rsidRPr="0003079D">
        <w:rPr>
          <w:rFonts w:ascii="Times New Roman" w:hAnsi="Times New Roman"/>
          <w:color w:val="000000"/>
          <w:sz w:val="28"/>
          <w:szCs w:val="28"/>
        </w:rPr>
        <w:t xml:space="preserve">APM Neamț </w:t>
      </w:r>
      <w:r w:rsidRPr="0003079D">
        <w:rPr>
          <w:rFonts w:ascii="Times New Roman" w:hAnsi="Times New Roman"/>
          <w:sz w:val="28"/>
          <w:szCs w:val="28"/>
          <w:lang w:eastAsia="en-GB"/>
        </w:rPr>
        <w:t>decide,</w:t>
      </w:r>
    </w:p>
    <w:p w:rsidR="000655DC" w:rsidRPr="0003079D" w:rsidRDefault="000655DC" w:rsidP="00EE5193">
      <w:pPr>
        <w:spacing w:after="0" w:line="240" w:lineRule="auto"/>
        <w:contextualSpacing/>
        <w:jc w:val="both"/>
        <w:outlineLvl w:val="0"/>
        <w:rPr>
          <w:rFonts w:ascii="Times New Roman" w:hAnsi="Times New Roman"/>
          <w:b/>
          <w:color w:val="000000"/>
          <w:sz w:val="28"/>
          <w:szCs w:val="28"/>
        </w:rPr>
      </w:pPr>
      <w:r w:rsidRPr="0003079D">
        <w:rPr>
          <w:rFonts w:ascii="Times New Roman" w:hAnsi="Times New Roman"/>
          <w:sz w:val="28"/>
          <w:szCs w:val="28"/>
          <w:lang w:eastAsia="en-GB"/>
        </w:rPr>
        <w:t xml:space="preserve">ca urmare a consultărilor desfăşurate în cadrul şedinţei  Comisiei de analiză tehnică din data de </w:t>
      </w:r>
      <w:r w:rsidR="008F5E35" w:rsidRPr="00391AC2">
        <w:rPr>
          <w:rFonts w:ascii="Times New Roman" w:hAnsi="Times New Roman"/>
          <w:b/>
          <w:noProof/>
          <w:sz w:val="28"/>
          <w:szCs w:val="28"/>
          <w:lang w:eastAsia="en-GB"/>
        </w:rPr>
        <w:t>23.11.2023</w:t>
      </w:r>
      <w:r w:rsidRPr="0003079D">
        <w:rPr>
          <w:rFonts w:ascii="Times New Roman" w:hAnsi="Times New Roman"/>
          <w:sz w:val="28"/>
          <w:szCs w:val="28"/>
          <w:lang w:eastAsia="en-GB"/>
        </w:rPr>
        <w:t xml:space="preserve">, pentru proiectul </w:t>
      </w:r>
      <w:r w:rsidRPr="0003079D">
        <w:rPr>
          <w:rFonts w:ascii="Times New Roman" w:hAnsi="Times New Roman"/>
          <w:b/>
          <w:sz w:val="28"/>
          <w:szCs w:val="28"/>
        </w:rPr>
        <w:t>,,</w:t>
      </w:r>
      <w:r w:rsidRPr="00C232F5">
        <w:rPr>
          <w:rFonts w:ascii="Times New Roman" w:hAnsi="Times New Roman"/>
          <w:b/>
          <w:noProof/>
          <w:sz w:val="28"/>
          <w:szCs w:val="28"/>
        </w:rPr>
        <w:t>Extindere rețele de alimentare cu apă și branșamente în comuna Boghicea, județul Neamț</w:t>
      </w:r>
      <w:r w:rsidRPr="0003079D">
        <w:rPr>
          <w:rFonts w:ascii="Times New Roman" w:hAnsi="Times New Roman"/>
          <w:b/>
          <w:color w:val="000000"/>
          <w:sz w:val="28"/>
          <w:szCs w:val="28"/>
        </w:rPr>
        <w:t xml:space="preserve"> ,, </w:t>
      </w:r>
      <w:r w:rsidRPr="0003079D">
        <w:rPr>
          <w:rFonts w:ascii="Times New Roman" w:hAnsi="Times New Roman"/>
          <w:sz w:val="28"/>
          <w:szCs w:val="28"/>
          <w:lang w:eastAsia="en-GB"/>
        </w:rPr>
        <w:t>propus a fi amplasat în</w:t>
      </w:r>
      <w:r>
        <w:rPr>
          <w:rFonts w:ascii="Times New Roman" w:hAnsi="Times New Roman"/>
          <w:sz w:val="28"/>
          <w:szCs w:val="28"/>
          <w:lang w:eastAsia="en-GB"/>
        </w:rPr>
        <w:t xml:space="preserve"> </w:t>
      </w:r>
      <w:r w:rsidRPr="00C232F5">
        <w:rPr>
          <w:rFonts w:ascii="Times New Roman" w:hAnsi="Times New Roman"/>
          <w:noProof/>
          <w:sz w:val="28"/>
          <w:szCs w:val="28"/>
          <w:lang w:eastAsia="en-GB"/>
        </w:rPr>
        <w:t>județul Neamț, comuna Boghicea, sat Slobozia, sat Căușeni și sat Nistria</w:t>
      </w:r>
      <w:r w:rsidRPr="0003079D">
        <w:rPr>
          <w:rFonts w:ascii="Times New Roman" w:hAnsi="Times New Roman"/>
          <w:b/>
          <w:noProof/>
          <w:color w:val="000000"/>
          <w:sz w:val="28"/>
          <w:szCs w:val="28"/>
        </w:rPr>
        <w:t>.</w:t>
      </w:r>
    </w:p>
    <w:p w:rsidR="000655DC" w:rsidRPr="0003079D" w:rsidRDefault="000655DC" w:rsidP="00EE5193">
      <w:pPr>
        <w:autoSpaceDE w:val="0"/>
        <w:autoSpaceDN w:val="0"/>
        <w:adjustRightInd w:val="0"/>
        <w:spacing w:after="0" w:line="240" w:lineRule="auto"/>
        <w:contextualSpacing/>
        <w:jc w:val="both"/>
        <w:rPr>
          <w:rFonts w:ascii="Times New Roman" w:hAnsi="Times New Roman"/>
          <w:b/>
          <w:sz w:val="28"/>
          <w:szCs w:val="28"/>
          <w:lang w:eastAsia="en-GB"/>
        </w:rPr>
      </w:pPr>
      <w:r w:rsidRPr="0003079D">
        <w:rPr>
          <w:rFonts w:ascii="Times New Roman" w:hAnsi="Times New Roman"/>
          <w:sz w:val="28"/>
          <w:szCs w:val="28"/>
          <w:lang w:eastAsia="en-GB"/>
        </w:rPr>
        <w:t xml:space="preserve">    - </w:t>
      </w:r>
      <w:r w:rsidRPr="0003079D">
        <w:rPr>
          <w:rFonts w:ascii="Times New Roman" w:hAnsi="Times New Roman"/>
          <w:b/>
          <w:sz w:val="28"/>
          <w:szCs w:val="28"/>
        </w:rPr>
        <w:t>continuarea procedurii privind emiterea aprobării de dezvoltare</w:t>
      </w:r>
      <w:r w:rsidRPr="0003079D">
        <w:rPr>
          <w:rFonts w:ascii="Times New Roman" w:hAnsi="Times New Roman"/>
          <w:b/>
          <w:sz w:val="28"/>
          <w:szCs w:val="28"/>
          <w:lang w:eastAsia="en-GB"/>
        </w:rPr>
        <w:t>, proiectul nu se supune evaluării impactului asupra mediului, nu se supune evaluării adecvate și nu se supune evaluării impactului asupra corpurilor de apă.</w:t>
      </w:r>
    </w:p>
    <w:p w:rsidR="000655DC" w:rsidRPr="0003079D" w:rsidRDefault="000655DC" w:rsidP="00EE5193">
      <w:pPr>
        <w:autoSpaceDE w:val="0"/>
        <w:autoSpaceDN w:val="0"/>
        <w:adjustRightInd w:val="0"/>
        <w:spacing w:after="0" w:line="240" w:lineRule="auto"/>
        <w:contextualSpacing/>
        <w:jc w:val="both"/>
        <w:rPr>
          <w:rFonts w:ascii="Times New Roman" w:hAnsi="Times New Roman"/>
          <w:sz w:val="28"/>
          <w:szCs w:val="28"/>
          <w:lang w:eastAsia="en-GB"/>
        </w:rPr>
      </w:pPr>
    </w:p>
    <w:p w:rsidR="000655DC" w:rsidRPr="0003079D" w:rsidRDefault="000655DC" w:rsidP="00EE5193">
      <w:pPr>
        <w:autoSpaceDE w:val="0"/>
        <w:autoSpaceDN w:val="0"/>
        <w:adjustRightInd w:val="0"/>
        <w:spacing w:after="0" w:line="240" w:lineRule="auto"/>
        <w:contextualSpacing/>
        <w:jc w:val="both"/>
        <w:rPr>
          <w:rFonts w:ascii="Times New Roman" w:hAnsi="Times New Roman"/>
          <w:sz w:val="28"/>
          <w:szCs w:val="28"/>
          <w:lang w:eastAsia="en-GB"/>
        </w:rPr>
      </w:pPr>
      <w:r w:rsidRPr="0003079D">
        <w:rPr>
          <w:rFonts w:ascii="Times New Roman" w:hAnsi="Times New Roman"/>
          <w:sz w:val="28"/>
          <w:szCs w:val="28"/>
          <w:lang w:eastAsia="en-GB"/>
        </w:rPr>
        <w:t xml:space="preserve">    Justificarea prezentei decizii:</w:t>
      </w:r>
    </w:p>
    <w:p w:rsidR="000655DC" w:rsidRPr="0003079D" w:rsidRDefault="000655DC" w:rsidP="00EE5193">
      <w:pPr>
        <w:autoSpaceDE w:val="0"/>
        <w:autoSpaceDN w:val="0"/>
        <w:adjustRightInd w:val="0"/>
        <w:spacing w:after="0" w:line="240" w:lineRule="auto"/>
        <w:contextualSpacing/>
        <w:jc w:val="both"/>
        <w:rPr>
          <w:rFonts w:ascii="Times New Roman" w:hAnsi="Times New Roman"/>
          <w:b/>
          <w:sz w:val="28"/>
          <w:szCs w:val="28"/>
          <w:lang w:eastAsia="en-GB"/>
        </w:rPr>
      </w:pPr>
      <w:r w:rsidRPr="0003079D">
        <w:rPr>
          <w:rFonts w:ascii="Times New Roman" w:hAnsi="Times New Roman"/>
          <w:b/>
          <w:sz w:val="28"/>
          <w:szCs w:val="28"/>
          <w:lang w:eastAsia="en-GB"/>
        </w:rPr>
        <w:t xml:space="preserve">    I. Motivele pe baza cărora s-a stabilit necesitatea neefectuării evaluării impactului asupra mediului sunt următoarele:</w:t>
      </w:r>
    </w:p>
    <w:p w:rsidR="000655DC" w:rsidRPr="0003079D" w:rsidRDefault="000655DC" w:rsidP="00EE5193">
      <w:pPr>
        <w:autoSpaceDE w:val="0"/>
        <w:autoSpaceDN w:val="0"/>
        <w:adjustRightInd w:val="0"/>
        <w:spacing w:after="0" w:line="240" w:lineRule="auto"/>
        <w:contextualSpacing/>
        <w:jc w:val="both"/>
        <w:rPr>
          <w:rFonts w:ascii="Times New Roman" w:hAnsi="Times New Roman"/>
          <w:b/>
          <w:noProof/>
          <w:color w:val="000000"/>
          <w:sz w:val="28"/>
          <w:szCs w:val="28"/>
        </w:rPr>
      </w:pPr>
      <w:r w:rsidRPr="0003079D">
        <w:rPr>
          <w:rFonts w:ascii="Times New Roman" w:hAnsi="Times New Roman"/>
          <w:sz w:val="28"/>
          <w:szCs w:val="28"/>
          <w:lang w:eastAsia="en-GB"/>
        </w:rPr>
        <w:t xml:space="preserve">    a) proiectul se încadrează în prevederile </w:t>
      </w:r>
      <w:r w:rsidRPr="0003079D">
        <w:rPr>
          <w:rFonts w:ascii="Times New Roman" w:hAnsi="Times New Roman"/>
          <w:color w:val="000000"/>
          <w:sz w:val="28"/>
          <w:szCs w:val="28"/>
        </w:rPr>
        <w:t>Legii nr. 292 din 3 decembrie 2018</w:t>
      </w:r>
      <w:r w:rsidRPr="0003079D">
        <w:rPr>
          <w:rFonts w:ascii="Times New Roman" w:hAnsi="Times New Roman"/>
          <w:sz w:val="28"/>
          <w:szCs w:val="28"/>
          <w:lang w:eastAsia="en-GB"/>
        </w:rPr>
        <w:t xml:space="preserve">privind evaluarea impactului anumitor proiecte publice şi private asupra mediului, </w:t>
      </w:r>
      <w:r w:rsidRPr="00C232F5">
        <w:rPr>
          <w:rFonts w:ascii="Times New Roman" w:hAnsi="Times New Roman"/>
          <w:b/>
          <w:noProof/>
          <w:color w:val="000000"/>
          <w:sz w:val="28"/>
          <w:szCs w:val="28"/>
        </w:rPr>
        <w:t>13. a) Orice modificări sau extinderi, altele decât cele prevăzute la pct. 24 din anexa nr. 1, ale proiectelor prevăzute în anexa nr. 1 sau în prezenta anexă, deja autorizate, executate sau în curs de a fi executate, care pot avea efecte semnificative negative asupra mediului</w:t>
      </w:r>
      <w:r w:rsidRPr="0003079D">
        <w:rPr>
          <w:rFonts w:ascii="Times New Roman" w:hAnsi="Times New Roman"/>
          <w:b/>
          <w:noProof/>
          <w:color w:val="000000"/>
          <w:sz w:val="28"/>
          <w:szCs w:val="28"/>
        </w:rPr>
        <w:t>;</w:t>
      </w:r>
    </w:p>
    <w:p w:rsidR="000655DC" w:rsidRPr="0003079D" w:rsidRDefault="000655DC" w:rsidP="00EE5193">
      <w:pPr>
        <w:autoSpaceDE w:val="0"/>
        <w:autoSpaceDN w:val="0"/>
        <w:adjustRightInd w:val="0"/>
        <w:spacing w:after="0" w:line="240" w:lineRule="auto"/>
        <w:contextualSpacing/>
        <w:jc w:val="both"/>
        <w:rPr>
          <w:rFonts w:ascii="Times New Roman" w:hAnsi="Times New Roman"/>
          <w:sz w:val="28"/>
          <w:szCs w:val="28"/>
        </w:rPr>
      </w:pPr>
      <w:r w:rsidRPr="0003079D">
        <w:rPr>
          <w:rFonts w:ascii="Times New Roman" w:hAnsi="Times New Roman"/>
          <w:sz w:val="28"/>
          <w:szCs w:val="28"/>
        </w:rPr>
        <w:t>-cererea de solicitate a acordului de mediu a fost făcută cunoscută publicului interesat prin publicare în ziarul</w:t>
      </w:r>
      <w:r>
        <w:rPr>
          <w:rFonts w:ascii="Times New Roman" w:hAnsi="Times New Roman"/>
          <w:sz w:val="28"/>
          <w:szCs w:val="28"/>
        </w:rPr>
        <w:t xml:space="preserve"> </w:t>
      </w:r>
      <w:r w:rsidRPr="00C232F5">
        <w:rPr>
          <w:rFonts w:ascii="Times New Roman" w:hAnsi="Times New Roman"/>
          <w:noProof/>
          <w:sz w:val="28"/>
          <w:szCs w:val="28"/>
        </w:rPr>
        <w:t xml:space="preserve">Realitatea din data de </w:t>
      </w:r>
      <w:r w:rsidR="008F5E35">
        <w:rPr>
          <w:rFonts w:ascii="Times New Roman" w:hAnsi="Times New Roman"/>
          <w:noProof/>
          <w:sz w:val="28"/>
          <w:szCs w:val="28"/>
        </w:rPr>
        <w:t>27.09.2023</w:t>
      </w:r>
      <w:r w:rsidRPr="0003079D">
        <w:rPr>
          <w:rFonts w:ascii="Times New Roman" w:hAnsi="Times New Roman"/>
          <w:sz w:val="28"/>
          <w:szCs w:val="28"/>
        </w:rPr>
        <w:t xml:space="preserve">, afișare la </w:t>
      </w:r>
      <w:r w:rsidRPr="00C232F5">
        <w:rPr>
          <w:rFonts w:ascii="Times New Roman" w:hAnsi="Times New Roman"/>
          <w:noProof/>
          <w:sz w:val="28"/>
          <w:szCs w:val="28"/>
        </w:rPr>
        <w:t>Comuna Boghicea</w:t>
      </w:r>
      <w:r w:rsidRPr="0003079D">
        <w:rPr>
          <w:rFonts w:ascii="Times New Roman" w:hAnsi="Times New Roman"/>
          <w:sz w:val="28"/>
          <w:szCs w:val="28"/>
        </w:rPr>
        <w:t>- data</w:t>
      </w:r>
      <w:r>
        <w:rPr>
          <w:rFonts w:ascii="Times New Roman" w:hAnsi="Times New Roman"/>
          <w:sz w:val="28"/>
          <w:szCs w:val="28"/>
        </w:rPr>
        <w:t xml:space="preserve"> </w:t>
      </w:r>
      <w:r w:rsidR="006D260D">
        <w:rPr>
          <w:rFonts w:ascii="Times New Roman" w:hAnsi="Times New Roman"/>
          <w:noProof/>
          <w:sz w:val="28"/>
          <w:szCs w:val="28"/>
        </w:rPr>
        <w:t>25.09.2023</w:t>
      </w:r>
      <w:r w:rsidRPr="0003079D">
        <w:rPr>
          <w:rFonts w:ascii="Times New Roman" w:hAnsi="Times New Roman"/>
          <w:sz w:val="28"/>
          <w:szCs w:val="28"/>
        </w:rPr>
        <w:t>, postare pe site-ul APM Neamț- data</w:t>
      </w:r>
      <w:r>
        <w:rPr>
          <w:rFonts w:ascii="Times New Roman" w:hAnsi="Times New Roman"/>
          <w:sz w:val="28"/>
          <w:szCs w:val="28"/>
        </w:rPr>
        <w:t xml:space="preserve"> </w:t>
      </w:r>
      <w:r w:rsidR="008F5E35">
        <w:rPr>
          <w:rFonts w:ascii="Times New Roman" w:hAnsi="Times New Roman"/>
          <w:noProof/>
          <w:sz w:val="28"/>
          <w:szCs w:val="28"/>
        </w:rPr>
        <w:t>25.09.2023</w:t>
      </w:r>
      <w:r w:rsidRPr="0003079D">
        <w:rPr>
          <w:rFonts w:ascii="Times New Roman" w:hAnsi="Times New Roman"/>
          <w:sz w:val="28"/>
          <w:szCs w:val="28"/>
        </w:rPr>
        <w:t xml:space="preserve">; </w:t>
      </w:r>
    </w:p>
    <w:p w:rsidR="000655DC" w:rsidRPr="00391AC2" w:rsidRDefault="000655DC" w:rsidP="00EE5193">
      <w:pPr>
        <w:tabs>
          <w:tab w:val="left" w:pos="9639"/>
        </w:tabs>
        <w:autoSpaceDE w:val="0"/>
        <w:autoSpaceDN w:val="0"/>
        <w:adjustRightInd w:val="0"/>
        <w:spacing w:after="0" w:line="240" w:lineRule="auto"/>
        <w:contextualSpacing/>
        <w:jc w:val="both"/>
        <w:rPr>
          <w:rFonts w:ascii="Times New Roman" w:hAnsi="Times New Roman"/>
          <w:sz w:val="28"/>
          <w:szCs w:val="28"/>
        </w:rPr>
      </w:pPr>
      <w:proofErr w:type="gramStart"/>
      <w:r w:rsidRPr="0003079D">
        <w:rPr>
          <w:rFonts w:ascii="Times New Roman" w:hAnsi="Times New Roman"/>
          <w:sz w:val="28"/>
          <w:szCs w:val="28"/>
        </w:rPr>
        <w:t xml:space="preserve">-Decizia luată în cadrul </w:t>
      </w:r>
      <w:r w:rsidRPr="00391AC2">
        <w:rPr>
          <w:rFonts w:ascii="Times New Roman" w:hAnsi="Times New Roman"/>
          <w:sz w:val="28"/>
          <w:szCs w:val="28"/>
        </w:rPr>
        <w:t>ședinț</w:t>
      </w:r>
      <w:r w:rsidR="008F5E35" w:rsidRPr="00391AC2">
        <w:rPr>
          <w:rFonts w:ascii="Times New Roman" w:hAnsi="Times New Roman"/>
          <w:sz w:val="28"/>
          <w:szCs w:val="28"/>
        </w:rPr>
        <w:t>ei Comisiei de analiză tehnică din 23.11.2023</w:t>
      </w:r>
      <w:r w:rsidRPr="00391AC2">
        <w:rPr>
          <w:rFonts w:ascii="Times New Roman" w:hAnsi="Times New Roman"/>
          <w:sz w:val="28"/>
          <w:szCs w:val="28"/>
        </w:rPr>
        <w:t>, privind etapa de încadrare, a fost  adusă la cunoștința publicului prin postare pe site-ul APM Neamț la data de</w:t>
      </w:r>
      <w:r w:rsidR="00391AC2" w:rsidRPr="00391AC2">
        <w:rPr>
          <w:rFonts w:ascii="Times New Roman" w:hAnsi="Times New Roman"/>
          <w:sz w:val="28"/>
          <w:szCs w:val="28"/>
        </w:rPr>
        <w:t xml:space="preserve"> 24.11.2023</w:t>
      </w:r>
      <w:r w:rsidRPr="00391AC2">
        <w:rPr>
          <w:rFonts w:ascii="Times New Roman" w:hAnsi="Times New Roman"/>
          <w:sz w:val="28"/>
          <w:szCs w:val="28"/>
        </w:rPr>
        <w:t xml:space="preserve">,  și prin grija titularului de proiect anunțul privind decizia </w:t>
      </w:r>
      <w:r w:rsidRPr="00391AC2">
        <w:rPr>
          <w:rFonts w:ascii="Times New Roman" w:hAnsi="Times New Roman"/>
          <w:sz w:val="28"/>
          <w:szCs w:val="28"/>
        </w:rPr>
        <w:lastRenderedPageBreak/>
        <w:t>a luată a fost publicată în ziarul</w:t>
      </w:r>
      <w:r w:rsidR="00391AC2" w:rsidRPr="00391AC2">
        <w:rPr>
          <w:rFonts w:ascii="Times New Roman" w:hAnsi="Times New Roman"/>
          <w:sz w:val="28"/>
          <w:szCs w:val="28"/>
        </w:rPr>
        <w:t xml:space="preserve"> Realitatea 24.11.2023</w:t>
      </w:r>
      <w:r w:rsidRPr="00391AC2">
        <w:rPr>
          <w:rFonts w:ascii="Times New Roman" w:hAnsi="Times New Roman"/>
          <w:sz w:val="28"/>
          <w:szCs w:val="28"/>
        </w:rPr>
        <w:t xml:space="preserve">, și afișat la </w:t>
      </w:r>
      <w:r w:rsidRPr="00391AC2">
        <w:rPr>
          <w:rFonts w:ascii="Times New Roman" w:hAnsi="Times New Roman"/>
          <w:noProof/>
          <w:sz w:val="28"/>
          <w:szCs w:val="28"/>
        </w:rPr>
        <w:t>Comuna Boghicea</w:t>
      </w:r>
      <w:r w:rsidRPr="00391AC2">
        <w:rPr>
          <w:rFonts w:ascii="Times New Roman" w:hAnsi="Times New Roman"/>
          <w:sz w:val="28"/>
          <w:szCs w:val="28"/>
        </w:rPr>
        <w:t xml:space="preserve"> </w:t>
      </w:r>
      <w:r w:rsidRPr="00391AC2">
        <w:rPr>
          <w:rFonts w:ascii="Times New Roman" w:hAnsi="Times New Roman"/>
          <w:noProof/>
          <w:color w:val="000000"/>
          <w:sz w:val="28"/>
          <w:szCs w:val="28"/>
        </w:rPr>
        <w:t>în data de</w:t>
      </w:r>
      <w:r w:rsidR="00391AC2" w:rsidRPr="00391AC2">
        <w:rPr>
          <w:rFonts w:ascii="Times New Roman" w:hAnsi="Times New Roman"/>
          <w:noProof/>
          <w:color w:val="000000"/>
          <w:sz w:val="28"/>
          <w:szCs w:val="28"/>
        </w:rPr>
        <w:t xml:space="preserve"> 24.11 .2023.</w:t>
      </w:r>
      <w:proofErr w:type="gramEnd"/>
    </w:p>
    <w:p w:rsidR="000655DC" w:rsidRPr="0003079D" w:rsidRDefault="000655DC" w:rsidP="00EE5193">
      <w:pPr>
        <w:tabs>
          <w:tab w:val="left" w:pos="9639"/>
        </w:tabs>
        <w:autoSpaceDE w:val="0"/>
        <w:autoSpaceDN w:val="0"/>
        <w:adjustRightInd w:val="0"/>
        <w:spacing w:after="0" w:line="240" w:lineRule="auto"/>
        <w:contextualSpacing/>
        <w:jc w:val="both"/>
        <w:rPr>
          <w:rFonts w:ascii="Times New Roman" w:hAnsi="Times New Roman"/>
          <w:sz w:val="28"/>
          <w:szCs w:val="28"/>
        </w:rPr>
      </w:pPr>
      <w:r w:rsidRPr="00391AC2">
        <w:rPr>
          <w:rFonts w:ascii="Times New Roman" w:hAnsi="Times New Roman"/>
          <w:sz w:val="28"/>
          <w:szCs w:val="28"/>
        </w:rPr>
        <w:t>-nu s-au înregistrat cereri de studiere a documentației depuse la APM Neamț și nici nu s-au înregistrat comentarii/obiecțiuni/contestații pe parcursul derulării procedurii, legat de implementarea proiectului.</w:t>
      </w:r>
    </w:p>
    <w:p w:rsidR="000655DC" w:rsidRPr="0003079D" w:rsidRDefault="000655DC" w:rsidP="00EE5193">
      <w:pPr>
        <w:autoSpaceDE w:val="0"/>
        <w:autoSpaceDN w:val="0"/>
        <w:adjustRightInd w:val="0"/>
        <w:spacing w:after="0" w:line="240" w:lineRule="auto"/>
        <w:contextualSpacing/>
        <w:jc w:val="both"/>
        <w:rPr>
          <w:rFonts w:ascii="Times New Roman" w:hAnsi="Times New Roman"/>
          <w:sz w:val="28"/>
          <w:szCs w:val="28"/>
        </w:rPr>
      </w:pPr>
    </w:p>
    <w:p w:rsidR="000655DC" w:rsidRPr="00D0189F" w:rsidRDefault="000655DC" w:rsidP="00EE5193">
      <w:pPr>
        <w:autoSpaceDE w:val="0"/>
        <w:autoSpaceDN w:val="0"/>
        <w:adjustRightInd w:val="0"/>
        <w:spacing w:after="0" w:line="240" w:lineRule="auto"/>
        <w:contextualSpacing/>
        <w:jc w:val="both"/>
        <w:rPr>
          <w:rFonts w:ascii="Times New Roman" w:hAnsi="Times New Roman"/>
          <w:b/>
          <w:sz w:val="28"/>
          <w:szCs w:val="28"/>
        </w:rPr>
      </w:pPr>
      <w:r w:rsidRPr="00D0189F">
        <w:rPr>
          <w:rFonts w:ascii="Times New Roman" w:hAnsi="Times New Roman"/>
          <w:b/>
          <w:sz w:val="28"/>
          <w:szCs w:val="28"/>
        </w:rPr>
        <w:t>1. Caracteristicile proiectului:</w:t>
      </w:r>
    </w:p>
    <w:p w:rsidR="006D260D" w:rsidRDefault="006D260D" w:rsidP="00EE5193">
      <w:pPr>
        <w:autoSpaceDE w:val="0"/>
        <w:autoSpaceDN w:val="0"/>
        <w:adjustRightInd w:val="0"/>
        <w:spacing w:after="0" w:line="240" w:lineRule="auto"/>
        <w:contextualSpacing/>
        <w:jc w:val="both"/>
        <w:rPr>
          <w:rFonts w:ascii="Times New Roman" w:hAnsi="Times New Roman"/>
          <w:b/>
          <w:sz w:val="28"/>
          <w:szCs w:val="28"/>
        </w:rPr>
      </w:pPr>
    </w:p>
    <w:p w:rsidR="000655DC" w:rsidRPr="00D0189F" w:rsidRDefault="000655DC" w:rsidP="00EE5193">
      <w:pPr>
        <w:autoSpaceDE w:val="0"/>
        <w:autoSpaceDN w:val="0"/>
        <w:adjustRightInd w:val="0"/>
        <w:spacing w:after="0" w:line="240" w:lineRule="auto"/>
        <w:contextualSpacing/>
        <w:jc w:val="both"/>
        <w:rPr>
          <w:rFonts w:ascii="Times New Roman" w:hAnsi="Times New Roman"/>
          <w:b/>
          <w:sz w:val="28"/>
          <w:szCs w:val="28"/>
        </w:rPr>
      </w:pPr>
      <w:r w:rsidRPr="00D0189F">
        <w:rPr>
          <w:rFonts w:ascii="Times New Roman" w:hAnsi="Times New Roman"/>
          <w:b/>
          <w:sz w:val="28"/>
          <w:szCs w:val="28"/>
        </w:rPr>
        <w:t xml:space="preserve">a) </w:t>
      </w:r>
      <w:proofErr w:type="gramStart"/>
      <w:r w:rsidRPr="00D0189F">
        <w:rPr>
          <w:rFonts w:ascii="Times New Roman" w:hAnsi="Times New Roman"/>
          <w:b/>
          <w:sz w:val="28"/>
          <w:szCs w:val="28"/>
        </w:rPr>
        <w:t>dimensiuneaşi</w:t>
      </w:r>
      <w:proofErr w:type="gramEnd"/>
      <w:r w:rsidRPr="00D0189F">
        <w:rPr>
          <w:rFonts w:ascii="Times New Roman" w:hAnsi="Times New Roman"/>
          <w:b/>
          <w:sz w:val="28"/>
          <w:szCs w:val="28"/>
        </w:rPr>
        <w:t xml:space="preserve"> concepţia întregului proiect:</w:t>
      </w:r>
    </w:p>
    <w:p w:rsidR="006D260D" w:rsidRDefault="006D260D" w:rsidP="00EE5193">
      <w:pPr>
        <w:pStyle w:val="BodyText"/>
        <w:spacing w:after="0" w:line="240" w:lineRule="auto"/>
        <w:jc w:val="both"/>
        <w:rPr>
          <w:rFonts w:ascii="Times New Roman" w:eastAsiaTheme="minorEastAsia" w:hAnsi="Times New Roman"/>
          <w:b/>
          <w:sz w:val="28"/>
          <w:szCs w:val="28"/>
          <w:u w:val="single"/>
          <w:lang w:eastAsia="ro-RO"/>
        </w:rPr>
      </w:pPr>
    </w:p>
    <w:p w:rsidR="009E4F85" w:rsidRPr="00D0189F" w:rsidRDefault="009E4F85" w:rsidP="00EE5193">
      <w:pPr>
        <w:pStyle w:val="BodyText"/>
        <w:spacing w:after="0" w:line="240" w:lineRule="auto"/>
        <w:jc w:val="both"/>
        <w:rPr>
          <w:rFonts w:ascii="Times New Roman" w:hAnsi="Times New Roman"/>
          <w:sz w:val="28"/>
          <w:szCs w:val="28"/>
          <w:u w:val="single"/>
          <w:lang w:val="ro-RO"/>
        </w:rPr>
      </w:pPr>
      <w:r w:rsidRPr="00D0189F">
        <w:rPr>
          <w:rFonts w:ascii="Times New Roman" w:eastAsiaTheme="minorEastAsia" w:hAnsi="Times New Roman"/>
          <w:b/>
          <w:sz w:val="28"/>
          <w:szCs w:val="28"/>
          <w:u w:val="single"/>
          <w:lang w:eastAsia="ro-RO"/>
        </w:rPr>
        <w:t>Descrierea situației existente:</w:t>
      </w:r>
    </w:p>
    <w:p w:rsidR="00D0189F" w:rsidRPr="00ED4978" w:rsidRDefault="009E4F85" w:rsidP="00EE5193">
      <w:pPr>
        <w:spacing w:after="0" w:line="240" w:lineRule="auto"/>
        <w:jc w:val="both"/>
        <w:rPr>
          <w:rFonts w:ascii="Times New Roman" w:hAnsi="Times New Roman"/>
          <w:sz w:val="28"/>
          <w:szCs w:val="28"/>
        </w:rPr>
      </w:pPr>
      <w:r w:rsidRPr="00D0189F">
        <w:rPr>
          <w:rFonts w:ascii="Times New Roman" w:hAnsi="Times New Roman"/>
          <w:iCs/>
          <w:sz w:val="28"/>
          <w:szCs w:val="28"/>
        </w:rPr>
        <w:t xml:space="preserve">            În prezent comuna </w:t>
      </w:r>
      <w:r w:rsidRPr="00D0189F">
        <w:rPr>
          <w:rFonts w:ascii="Times New Roman" w:hAnsi="Times New Roman"/>
          <w:color w:val="000000"/>
          <w:sz w:val="28"/>
          <w:szCs w:val="28"/>
        </w:rPr>
        <w:t>Boghicea, satele Boghicea și Slobozia,</w:t>
      </w:r>
      <w:r w:rsidRPr="00D0189F">
        <w:rPr>
          <w:rStyle w:val="normalchar"/>
          <w:rFonts w:ascii="Times New Roman" w:hAnsi="Times New Roman"/>
          <w:color w:val="000000"/>
          <w:sz w:val="28"/>
          <w:szCs w:val="28"/>
        </w:rPr>
        <w:t xml:space="preserve"> </w:t>
      </w:r>
      <w:r w:rsidRPr="00D0189F">
        <w:rPr>
          <w:rFonts w:ascii="Times New Roman" w:hAnsi="Times New Roman"/>
          <w:iCs/>
          <w:sz w:val="28"/>
          <w:szCs w:val="28"/>
        </w:rPr>
        <w:t xml:space="preserve">se alimentează cu apă potabilă din Magistrala Timișești - Iași, aflată în </w:t>
      </w:r>
      <w:r w:rsidRPr="00ED4978">
        <w:rPr>
          <w:rFonts w:ascii="Times New Roman" w:hAnsi="Times New Roman"/>
          <w:iCs/>
          <w:sz w:val="28"/>
          <w:szCs w:val="28"/>
        </w:rPr>
        <w:t xml:space="preserve">administrarea </w:t>
      </w:r>
      <w:r w:rsidR="00D0189F" w:rsidRPr="00ED4978">
        <w:rPr>
          <w:rFonts w:ascii="Times New Roman" w:hAnsi="Times New Roman"/>
          <w:color w:val="000000"/>
          <w:sz w:val="28"/>
          <w:szCs w:val="28"/>
        </w:rPr>
        <w:t>APAVITAL S.A. IASI, s</w:t>
      </w:r>
      <w:r w:rsidRPr="00ED4978">
        <w:rPr>
          <w:rFonts w:ascii="Times New Roman" w:hAnsi="Times New Roman"/>
          <w:bCs/>
          <w:sz w:val="28"/>
          <w:szCs w:val="28"/>
        </w:rPr>
        <w:t xml:space="preserve">istem de alimentare cu apă </w:t>
      </w:r>
      <w:r w:rsidR="00ED4978" w:rsidRPr="00ED4978">
        <w:rPr>
          <w:rFonts w:ascii="Times New Roman" w:hAnsi="Times New Roman"/>
          <w:iCs/>
          <w:sz w:val="28"/>
          <w:szCs w:val="28"/>
        </w:rPr>
        <w:t>reglementat</w:t>
      </w:r>
      <w:r w:rsidRPr="00ED4978">
        <w:rPr>
          <w:rFonts w:ascii="Times New Roman" w:hAnsi="Times New Roman"/>
          <w:iCs/>
          <w:sz w:val="28"/>
          <w:szCs w:val="28"/>
        </w:rPr>
        <w:t xml:space="preserve"> prin </w:t>
      </w:r>
      <w:r w:rsidR="00D0189F" w:rsidRPr="00ED4978">
        <w:rPr>
          <w:rFonts w:ascii="Times New Roman" w:hAnsi="Times New Roman"/>
          <w:sz w:val="28"/>
          <w:szCs w:val="28"/>
        </w:rPr>
        <w:t xml:space="preserve">Autorizaţia </w:t>
      </w:r>
      <w:proofErr w:type="gramStart"/>
      <w:r w:rsidR="00D0189F" w:rsidRPr="00ED4978">
        <w:rPr>
          <w:rFonts w:ascii="Times New Roman" w:hAnsi="Times New Roman"/>
          <w:sz w:val="28"/>
          <w:szCs w:val="28"/>
        </w:rPr>
        <w:t>de  mediu</w:t>
      </w:r>
      <w:proofErr w:type="gramEnd"/>
      <w:r w:rsidR="00D0189F" w:rsidRPr="00ED4978">
        <w:rPr>
          <w:rFonts w:ascii="Times New Roman" w:hAnsi="Times New Roman"/>
          <w:sz w:val="28"/>
          <w:szCs w:val="28"/>
        </w:rPr>
        <w:t xml:space="preserve"> nr. </w:t>
      </w:r>
      <w:proofErr w:type="gramStart"/>
      <w:r w:rsidR="00D0189F" w:rsidRPr="00ED4978">
        <w:rPr>
          <w:rFonts w:ascii="Times New Roman" w:hAnsi="Times New Roman"/>
          <w:sz w:val="28"/>
          <w:szCs w:val="28"/>
        </w:rPr>
        <w:t>105</w:t>
      </w:r>
      <w:proofErr w:type="gramEnd"/>
      <w:r w:rsidR="00D0189F" w:rsidRPr="00ED4978">
        <w:rPr>
          <w:rFonts w:ascii="Times New Roman" w:hAnsi="Times New Roman"/>
          <w:sz w:val="28"/>
          <w:szCs w:val="28"/>
        </w:rPr>
        <w:t xml:space="preserve"> din 28.08.2023</w:t>
      </w:r>
      <w:r w:rsidR="00ED4978">
        <w:rPr>
          <w:rFonts w:ascii="Times New Roman" w:hAnsi="Times New Roman"/>
          <w:sz w:val="28"/>
          <w:szCs w:val="28"/>
        </w:rPr>
        <w:t>.</w:t>
      </w:r>
    </w:p>
    <w:p w:rsidR="009E4F85" w:rsidRPr="00D0189F" w:rsidRDefault="009E4F85" w:rsidP="00EE5193">
      <w:pPr>
        <w:spacing w:after="0" w:line="240" w:lineRule="auto"/>
        <w:jc w:val="both"/>
        <w:rPr>
          <w:rFonts w:ascii="Times New Roman" w:hAnsi="Times New Roman"/>
          <w:iCs/>
          <w:sz w:val="28"/>
          <w:szCs w:val="28"/>
        </w:rPr>
      </w:pPr>
    </w:p>
    <w:p w:rsidR="009E4F85" w:rsidRPr="00D0189F" w:rsidRDefault="009E4F85" w:rsidP="00EE5193">
      <w:pPr>
        <w:spacing w:after="0" w:line="240" w:lineRule="auto"/>
        <w:jc w:val="both"/>
        <w:rPr>
          <w:rFonts w:ascii="Times New Roman" w:hAnsi="Times New Roman"/>
          <w:b/>
          <w:color w:val="000000" w:themeColor="text1"/>
          <w:sz w:val="28"/>
          <w:szCs w:val="28"/>
          <w:lang w:eastAsia="ro-RO"/>
        </w:rPr>
      </w:pPr>
      <w:r w:rsidRPr="00D0189F">
        <w:rPr>
          <w:rFonts w:ascii="Times New Roman" w:hAnsi="Times New Roman"/>
          <w:b/>
          <w:color w:val="000000" w:themeColor="text1"/>
          <w:sz w:val="28"/>
          <w:szCs w:val="28"/>
          <w:u w:val="single"/>
          <w:lang w:eastAsia="ro-RO"/>
        </w:rPr>
        <w:t>Descrierea situației propuse</w:t>
      </w:r>
      <w:r w:rsidRPr="00D0189F">
        <w:rPr>
          <w:rFonts w:ascii="Times New Roman" w:hAnsi="Times New Roman"/>
          <w:b/>
          <w:color w:val="000000" w:themeColor="text1"/>
          <w:sz w:val="28"/>
          <w:szCs w:val="28"/>
          <w:lang w:eastAsia="ro-RO"/>
        </w:rPr>
        <w:t>:</w:t>
      </w:r>
    </w:p>
    <w:p w:rsidR="009E4F85" w:rsidRDefault="009E4F85" w:rsidP="00EE5193">
      <w:pPr>
        <w:spacing w:after="0" w:line="240" w:lineRule="auto"/>
        <w:jc w:val="both"/>
        <w:rPr>
          <w:rFonts w:ascii="Times New Roman" w:hAnsi="Times New Roman"/>
          <w:sz w:val="28"/>
          <w:szCs w:val="28"/>
        </w:rPr>
      </w:pPr>
      <w:r w:rsidRPr="00D0189F">
        <w:rPr>
          <w:rFonts w:ascii="Times New Roman" w:hAnsi="Times New Roman"/>
          <w:b/>
          <w:color w:val="000000" w:themeColor="text1"/>
          <w:sz w:val="28"/>
          <w:szCs w:val="28"/>
          <w:lang w:eastAsia="ro-RO"/>
        </w:rPr>
        <w:tab/>
      </w:r>
      <w:r w:rsidRPr="00D0189F">
        <w:rPr>
          <w:rFonts w:ascii="Times New Roman" w:hAnsi="Times New Roman"/>
          <w:bCs/>
          <w:color w:val="000000" w:themeColor="text1"/>
          <w:sz w:val="28"/>
          <w:szCs w:val="28"/>
          <w:lang w:eastAsia="ro-RO"/>
        </w:rPr>
        <w:t>Prin prezenta documentație</w:t>
      </w:r>
      <w:r w:rsidRPr="00D0189F">
        <w:rPr>
          <w:rFonts w:ascii="Times New Roman" w:hAnsi="Times New Roman"/>
          <w:b/>
          <w:color w:val="000000" w:themeColor="text1"/>
          <w:sz w:val="28"/>
          <w:szCs w:val="28"/>
          <w:lang w:eastAsia="ro-RO"/>
        </w:rPr>
        <w:t xml:space="preserve"> </w:t>
      </w:r>
      <w:r w:rsidRPr="00D0189F">
        <w:rPr>
          <w:rFonts w:ascii="Times New Roman" w:hAnsi="Times New Roman"/>
          <w:bCs/>
          <w:color w:val="000000" w:themeColor="text1"/>
          <w:sz w:val="28"/>
          <w:szCs w:val="28"/>
          <w:lang w:eastAsia="ro-RO"/>
        </w:rPr>
        <w:t xml:space="preserve">se propune extinderea rețelei de alimentare cu </w:t>
      </w:r>
      <w:proofErr w:type="gramStart"/>
      <w:r w:rsidRPr="00D0189F">
        <w:rPr>
          <w:rFonts w:ascii="Times New Roman" w:hAnsi="Times New Roman"/>
          <w:bCs/>
          <w:color w:val="000000" w:themeColor="text1"/>
          <w:sz w:val="28"/>
          <w:szCs w:val="28"/>
          <w:lang w:eastAsia="ro-RO"/>
        </w:rPr>
        <w:t>apă</w:t>
      </w:r>
      <w:proofErr w:type="gramEnd"/>
      <w:r w:rsidRPr="00D0189F">
        <w:rPr>
          <w:rFonts w:ascii="Times New Roman" w:hAnsi="Times New Roman"/>
          <w:bCs/>
          <w:color w:val="000000" w:themeColor="text1"/>
          <w:sz w:val="28"/>
          <w:szCs w:val="28"/>
          <w:lang w:eastAsia="ro-RO"/>
        </w:rPr>
        <w:t xml:space="preserve"> în satele </w:t>
      </w:r>
      <w:r w:rsidRPr="00D0189F">
        <w:rPr>
          <w:rFonts w:ascii="Times New Roman" w:hAnsi="Times New Roman"/>
          <w:sz w:val="28"/>
          <w:szCs w:val="28"/>
        </w:rPr>
        <w:t>Căușeni și Nistr</w:t>
      </w:r>
      <w:r w:rsidR="00ED4978">
        <w:rPr>
          <w:rFonts w:ascii="Times New Roman" w:hAnsi="Times New Roman"/>
          <w:sz w:val="28"/>
          <w:szCs w:val="28"/>
        </w:rPr>
        <w:t>i</w:t>
      </w:r>
      <w:r w:rsidRPr="00D0189F">
        <w:rPr>
          <w:rFonts w:ascii="Times New Roman" w:hAnsi="Times New Roman"/>
          <w:sz w:val="28"/>
          <w:szCs w:val="28"/>
        </w:rPr>
        <w:t>a, comuna Boghicea, județul Neamț</w:t>
      </w:r>
      <w:r w:rsidR="006D260D">
        <w:rPr>
          <w:rFonts w:ascii="Times New Roman" w:hAnsi="Times New Roman"/>
          <w:sz w:val="28"/>
          <w:szCs w:val="28"/>
        </w:rPr>
        <w:t>.</w:t>
      </w:r>
    </w:p>
    <w:p w:rsidR="006D260D" w:rsidRPr="00D0189F" w:rsidRDefault="006D260D" w:rsidP="00EE5193">
      <w:pPr>
        <w:spacing w:after="0" w:line="240" w:lineRule="auto"/>
        <w:jc w:val="both"/>
        <w:rPr>
          <w:rFonts w:ascii="Times New Roman" w:hAnsi="Times New Roman"/>
          <w:bCs/>
          <w:color w:val="000000" w:themeColor="text1"/>
          <w:sz w:val="28"/>
          <w:szCs w:val="28"/>
          <w:lang w:eastAsia="ro-RO"/>
        </w:rPr>
      </w:pPr>
    </w:p>
    <w:p w:rsidR="009E4F85" w:rsidRPr="00D0189F" w:rsidRDefault="009E4F85" w:rsidP="00EE5193">
      <w:pPr>
        <w:pStyle w:val="style49"/>
        <w:numPr>
          <w:ilvl w:val="0"/>
          <w:numId w:val="22"/>
        </w:numPr>
        <w:spacing w:before="0" w:beforeAutospacing="0" w:after="0" w:afterAutospacing="0"/>
        <w:jc w:val="both"/>
        <w:rPr>
          <w:color w:val="000000"/>
          <w:sz w:val="28"/>
          <w:szCs w:val="28"/>
        </w:rPr>
      </w:pPr>
      <w:r w:rsidRPr="00D0189F">
        <w:rPr>
          <w:b/>
          <w:bCs/>
          <w:iCs/>
          <w:sz w:val="28"/>
          <w:szCs w:val="28"/>
        </w:rPr>
        <w:t xml:space="preserve">Extinderea rețelei </w:t>
      </w:r>
      <w:r w:rsidRPr="00D0189F">
        <w:rPr>
          <w:b/>
          <w:bCs/>
          <w:color w:val="000000" w:themeColor="text1"/>
          <w:sz w:val="28"/>
          <w:szCs w:val="28"/>
        </w:rPr>
        <w:t xml:space="preserve">de alimentare cu apă în satul </w:t>
      </w:r>
      <w:r w:rsidRPr="00D0189F">
        <w:rPr>
          <w:rStyle w:val="style49char"/>
          <w:b/>
          <w:bCs/>
          <w:sz w:val="28"/>
          <w:szCs w:val="28"/>
        </w:rPr>
        <w:t>Nistr</w:t>
      </w:r>
      <w:r w:rsidR="00ED4978">
        <w:rPr>
          <w:rStyle w:val="style49char"/>
          <w:b/>
          <w:bCs/>
          <w:sz w:val="28"/>
          <w:szCs w:val="28"/>
        </w:rPr>
        <w:t>i</w:t>
      </w:r>
      <w:r w:rsidRPr="00D0189F">
        <w:rPr>
          <w:rStyle w:val="style49char"/>
          <w:b/>
          <w:bCs/>
          <w:sz w:val="28"/>
          <w:szCs w:val="28"/>
        </w:rPr>
        <w:t>a,</w:t>
      </w:r>
      <w:r w:rsidRPr="00D0189F">
        <w:rPr>
          <w:rStyle w:val="style49char"/>
          <w:sz w:val="28"/>
          <w:szCs w:val="28"/>
        </w:rPr>
        <w:t xml:space="preserve"> </w:t>
      </w:r>
      <w:r w:rsidR="003D62F3" w:rsidRPr="003D62F3">
        <w:rPr>
          <w:bCs/>
          <w:color w:val="000000" w:themeColor="text1"/>
          <w:sz w:val="28"/>
          <w:szCs w:val="28"/>
        </w:rPr>
        <w:t>(</w:t>
      </w:r>
      <w:r w:rsidR="003D62F3">
        <w:rPr>
          <w:bCs/>
          <w:color w:val="000000" w:themeColor="text1"/>
          <w:sz w:val="28"/>
          <w:szCs w:val="28"/>
        </w:rPr>
        <w:t>DJ 207 A</w:t>
      </w:r>
      <w:r w:rsidR="003D62F3" w:rsidRPr="003D62F3">
        <w:rPr>
          <w:bCs/>
          <w:color w:val="000000" w:themeColor="text1"/>
          <w:sz w:val="28"/>
          <w:szCs w:val="28"/>
        </w:rPr>
        <w:t xml:space="preserve">, str. </w:t>
      </w:r>
      <w:r w:rsidR="003D62F3">
        <w:rPr>
          <w:bCs/>
          <w:color w:val="000000" w:themeColor="text1"/>
          <w:sz w:val="28"/>
          <w:szCs w:val="28"/>
        </w:rPr>
        <w:t>Ciocârliei, str. Cornu</w:t>
      </w:r>
      <w:r w:rsidR="00EE5193">
        <w:rPr>
          <w:bCs/>
          <w:color w:val="000000" w:themeColor="text1"/>
          <w:sz w:val="28"/>
          <w:szCs w:val="28"/>
        </w:rPr>
        <w:t>lui, str. Bisericii, str. Lili</w:t>
      </w:r>
      <w:r w:rsidR="003D62F3">
        <w:rPr>
          <w:bCs/>
          <w:color w:val="000000" w:themeColor="text1"/>
          <w:sz w:val="28"/>
          <w:szCs w:val="28"/>
        </w:rPr>
        <w:t>acului</w:t>
      </w:r>
      <w:r w:rsidR="003D62F3" w:rsidRPr="003D62F3">
        <w:rPr>
          <w:bCs/>
          <w:color w:val="000000" w:themeColor="text1"/>
          <w:sz w:val="28"/>
          <w:szCs w:val="28"/>
        </w:rPr>
        <w:t xml:space="preserve">, str. </w:t>
      </w:r>
      <w:r w:rsidR="00EE5193">
        <w:rPr>
          <w:bCs/>
          <w:color w:val="000000" w:themeColor="text1"/>
          <w:sz w:val="28"/>
          <w:szCs w:val="28"/>
        </w:rPr>
        <w:t>Stejarlui, str. Zăvoiului</w:t>
      </w:r>
      <w:r w:rsidR="003D62F3" w:rsidRPr="003D62F3">
        <w:rPr>
          <w:bCs/>
          <w:color w:val="000000" w:themeColor="text1"/>
          <w:sz w:val="28"/>
          <w:szCs w:val="28"/>
        </w:rPr>
        <w:t xml:space="preserve">, str. </w:t>
      </w:r>
      <w:r w:rsidR="00EE5193">
        <w:rPr>
          <w:bCs/>
          <w:color w:val="000000" w:themeColor="text1"/>
          <w:sz w:val="28"/>
          <w:szCs w:val="28"/>
        </w:rPr>
        <w:t>Brândușelor</w:t>
      </w:r>
      <w:r w:rsidR="003D62F3" w:rsidRPr="003D62F3">
        <w:rPr>
          <w:bCs/>
          <w:color w:val="000000" w:themeColor="text1"/>
          <w:sz w:val="28"/>
          <w:szCs w:val="28"/>
        </w:rPr>
        <w:t xml:space="preserve">, str. </w:t>
      </w:r>
      <w:r w:rsidR="00EE5193">
        <w:rPr>
          <w:bCs/>
          <w:color w:val="000000" w:themeColor="text1"/>
          <w:sz w:val="28"/>
          <w:szCs w:val="28"/>
        </w:rPr>
        <w:t>Murelor, str. Fundătura Murelor, str. Fundătura Teilor</w:t>
      </w:r>
      <w:r w:rsidR="003D62F3" w:rsidRPr="003D62F3">
        <w:rPr>
          <w:bCs/>
          <w:color w:val="000000" w:themeColor="text1"/>
          <w:sz w:val="28"/>
          <w:szCs w:val="28"/>
        </w:rPr>
        <w:t>)</w:t>
      </w:r>
      <w:r w:rsidR="003D62F3" w:rsidRPr="003D62F3">
        <w:rPr>
          <w:rStyle w:val="style49char"/>
          <w:bCs/>
          <w:sz w:val="28"/>
          <w:szCs w:val="28"/>
        </w:rPr>
        <w:t>,</w:t>
      </w:r>
      <w:r w:rsidR="003D62F3">
        <w:rPr>
          <w:rStyle w:val="style49char"/>
          <w:sz w:val="28"/>
          <w:szCs w:val="28"/>
        </w:rPr>
        <w:t xml:space="preserve"> </w:t>
      </w:r>
      <w:r w:rsidRPr="00D0189F">
        <w:rPr>
          <w:rStyle w:val="style49char"/>
          <w:sz w:val="28"/>
          <w:szCs w:val="28"/>
        </w:rPr>
        <w:t>va avea o lungime de 2</w:t>
      </w:r>
      <w:r w:rsidRPr="00D0189F">
        <w:rPr>
          <w:rStyle w:val="font0020style81char"/>
          <w:sz w:val="28"/>
          <w:szCs w:val="28"/>
        </w:rPr>
        <w:t>.643 </w:t>
      </w:r>
      <w:r w:rsidRPr="00D0189F">
        <w:rPr>
          <w:rStyle w:val="style49char"/>
          <w:sz w:val="28"/>
          <w:szCs w:val="28"/>
        </w:rPr>
        <w:t xml:space="preserve">m și va fi realizată din conductă PEHD cu diametrul Dn 110 mm, </w:t>
      </w:r>
      <w:r w:rsidRPr="00D0189F">
        <w:rPr>
          <w:iCs/>
          <w:sz w:val="28"/>
          <w:szCs w:val="28"/>
        </w:rPr>
        <w:t xml:space="preserve">Pn 10 bar. </w:t>
      </w:r>
    </w:p>
    <w:p w:rsidR="009E4F85" w:rsidRPr="00D0189F" w:rsidRDefault="009E4F85" w:rsidP="00EE5193">
      <w:pPr>
        <w:pStyle w:val="style49"/>
        <w:spacing w:before="0" w:beforeAutospacing="0" w:after="0" w:afterAutospacing="0"/>
        <w:jc w:val="both"/>
        <w:rPr>
          <w:iCs/>
          <w:sz w:val="28"/>
          <w:szCs w:val="28"/>
        </w:rPr>
      </w:pPr>
      <w:r w:rsidRPr="00D0189F">
        <w:rPr>
          <w:iCs/>
          <w:sz w:val="28"/>
          <w:szCs w:val="28"/>
        </w:rPr>
        <w:t>Pe traseul rețelei de distribuție se vor realiza 12 cămine din beton din care:</w:t>
      </w:r>
    </w:p>
    <w:p w:rsidR="009E4F85" w:rsidRPr="00D0189F" w:rsidRDefault="009E4F85" w:rsidP="00EE5193">
      <w:pPr>
        <w:pStyle w:val="style49"/>
        <w:spacing w:before="0" w:beforeAutospacing="0" w:after="0" w:afterAutospacing="0"/>
        <w:jc w:val="both"/>
        <w:rPr>
          <w:iCs/>
          <w:sz w:val="28"/>
          <w:szCs w:val="28"/>
        </w:rPr>
      </w:pPr>
      <w:r w:rsidRPr="00D0189F">
        <w:rPr>
          <w:iCs/>
          <w:sz w:val="28"/>
          <w:szCs w:val="28"/>
        </w:rPr>
        <w:tab/>
      </w:r>
      <w:r w:rsidRPr="00D0189F">
        <w:rPr>
          <w:iCs/>
          <w:sz w:val="28"/>
          <w:szCs w:val="28"/>
        </w:rPr>
        <w:tab/>
        <w:t>- cămin de racord  - 1 buc.</w:t>
      </w:r>
    </w:p>
    <w:p w:rsidR="009E4F85" w:rsidRPr="00D0189F" w:rsidRDefault="009E4F85" w:rsidP="00EE5193">
      <w:pPr>
        <w:pStyle w:val="style49"/>
        <w:spacing w:before="0" w:beforeAutospacing="0" w:after="0" w:afterAutospacing="0"/>
        <w:jc w:val="both"/>
        <w:rPr>
          <w:iCs/>
          <w:sz w:val="28"/>
          <w:szCs w:val="28"/>
        </w:rPr>
      </w:pPr>
      <w:r w:rsidRPr="00D0189F">
        <w:rPr>
          <w:iCs/>
          <w:sz w:val="28"/>
          <w:szCs w:val="28"/>
        </w:rPr>
        <w:tab/>
      </w:r>
      <w:r w:rsidRPr="00D0189F">
        <w:rPr>
          <w:iCs/>
          <w:sz w:val="28"/>
          <w:szCs w:val="28"/>
        </w:rPr>
        <w:tab/>
        <w:t>- cămin de vane și golire - 6 buc</w:t>
      </w:r>
      <w:r w:rsidR="00ED4978">
        <w:rPr>
          <w:iCs/>
          <w:sz w:val="28"/>
          <w:szCs w:val="28"/>
        </w:rPr>
        <w:t>.</w:t>
      </w:r>
    </w:p>
    <w:p w:rsidR="009E4F85" w:rsidRPr="00D0189F" w:rsidRDefault="009E4F85" w:rsidP="00EE5193">
      <w:pPr>
        <w:pStyle w:val="style49"/>
        <w:spacing w:before="0" w:beforeAutospacing="0" w:after="0" w:afterAutospacing="0"/>
        <w:jc w:val="both"/>
        <w:rPr>
          <w:bCs/>
          <w:color w:val="000000" w:themeColor="text1"/>
          <w:sz w:val="28"/>
          <w:szCs w:val="28"/>
        </w:rPr>
      </w:pPr>
      <w:r w:rsidRPr="00D0189F">
        <w:rPr>
          <w:iCs/>
          <w:sz w:val="28"/>
          <w:szCs w:val="28"/>
        </w:rPr>
        <w:tab/>
      </w:r>
      <w:r w:rsidRPr="00D0189F">
        <w:rPr>
          <w:iCs/>
          <w:sz w:val="28"/>
          <w:szCs w:val="28"/>
        </w:rPr>
        <w:tab/>
        <w:t>- cămin de vane și aerisire - 5 buc</w:t>
      </w:r>
      <w:r w:rsidR="00ED4978">
        <w:rPr>
          <w:iCs/>
          <w:sz w:val="28"/>
          <w:szCs w:val="28"/>
        </w:rPr>
        <w:t>.</w:t>
      </w:r>
    </w:p>
    <w:p w:rsidR="009E4F85" w:rsidRPr="00D0189F" w:rsidRDefault="009E4F85" w:rsidP="00EE5193">
      <w:pPr>
        <w:pStyle w:val="style49"/>
        <w:spacing w:before="0" w:beforeAutospacing="0" w:after="0" w:afterAutospacing="0"/>
        <w:jc w:val="both"/>
        <w:rPr>
          <w:bCs/>
          <w:color w:val="000000" w:themeColor="text1"/>
          <w:sz w:val="28"/>
          <w:szCs w:val="28"/>
        </w:rPr>
      </w:pPr>
      <w:r w:rsidRPr="00D0189F">
        <w:rPr>
          <w:bCs/>
          <w:color w:val="000000" w:themeColor="text1"/>
          <w:sz w:val="28"/>
          <w:szCs w:val="28"/>
        </w:rPr>
        <w:tab/>
        <w:t xml:space="preserve"> </w:t>
      </w:r>
      <w:r w:rsidRPr="00D0189F">
        <w:rPr>
          <w:iCs/>
          <w:sz w:val="28"/>
          <w:szCs w:val="28"/>
        </w:rPr>
        <w:t xml:space="preserve">Pe traseul rețelei </w:t>
      </w:r>
      <w:r w:rsidRPr="00D0189F">
        <w:rPr>
          <w:bCs/>
          <w:color w:val="000000" w:themeColor="text1"/>
          <w:sz w:val="28"/>
          <w:szCs w:val="28"/>
        </w:rPr>
        <w:t>se vor realiza 19 hidranți supraterani cu Dn 80mm, Pn 10 bar.</w:t>
      </w:r>
    </w:p>
    <w:p w:rsidR="009E4F85" w:rsidRPr="006D260D" w:rsidRDefault="009E4F85" w:rsidP="00EE5193">
      <w:pPr>
        <w:spacing w:after="0" w:line="240" w:lineRule="auto"/>
        <w:ind w:firstLine="720"/>
        <w:jc w:val="both"/>
        <w:rPr>
          <w:rFonts w:ascii="Times New Roman" w:hAnsi="Times New Roman"/>
          <w:bCs/>
          <w:sz w:val="28"/>
          <w:szCs w:val="28"/>
        </w:rPr>
      </w:pPr>
      <w:r w:rsidRPr="006D260D">
        <w:rPr>
          <w:rFonts w:ascii="Times New Roman" w:hAnsi="Times New Roman"/>
          <w:bCs/>
          <w:sz w:val="28"/>
          <w:szCs w:val="28"/>
        </w:rPr>
        <w:t xml:space="preserve">Cerința de </w:t>
      </w:r>
      <w:proofErr w:type="gramStart"/>
      <w:r w:rsidRPr="006D260D">
        <w:rPr>
          <w:rFonts w:ascii="Times New Roman" w:hAnsi="Times New Roman"/>
          <w:bCs/>
          <w:sz w:val="28"/>
          <w:szCs w:val="28"/>
        </w:rPr>
        <w:t>apă</w:t>
      </w:r>
      <w:proofErr w:type="gramEnd"/>
      <w:r w:rsidRPr="006D260D">
        <w:rPr>
          <w:rFonts w:ascii="Times New Roman" w:hAnsi="Times New Roman"/>
          <w:bCs/>
          <w:sz w:val="28"/>
          <w:szCs w:val="28"/>
        </w:rPr>
        <w:t xml:space="preserve">:    </w:t>
      </w:r>
    </w:p>
    <w:p w:rsidR="009E4F85" w:rsidRPr="00D0189F" w:rsidRDefault="009E4F85" w:rsidP="00EE5193">
      <w:pPr>
        <w:spacing w:after="0" w:line="240" w:lineRule="auto"/>
        <w:ind w:firstLine="426"/>
        <w:jc w:val="both"/>
        <w:rPr>
          <w:rFonts w:ascii="Times New Roman" w:hAnsi="Times New Roman"/>
          <w:b/>
          <w:bCs/>
          <w:sz w:val="28"/>
          <w:szCs w:val="28"/>
        </w:rPr>
      </w:pPr>
      <w:r w:rsidRPr="00D0189F">
        <w:rPr>
          <w:rFonts w:ascii="Times New Roman" w:hAnsi="Times New Roman"/>
          <w:b/>
          <w:bCs/>
          <w:sz w:val="28"/>
          <w:szCs w:val="28"/>
        </w:rPr>
        <w:tab/>
      </w:r>
      <w:r w:rsidRPr="00D0189F">
        <w:rPr>
          <w:rFonts w:ascii="Times New Roman" w:hAnsi="Times New Roman"/>
          <w:sz w:val="28"/>
          <w:szCs w:val="28"/>
        </w:rPr>
        <w:t>Q</w:t>
      </w:r>
      <w:r w:rsidRPr="00D0189F">
        <w:rPr>
          <w:rFonts w:ascii="Times New Roman" w:hAnsi="Times New Roman"/>
          <w:sz w:val="28"/>
          <w:szCs w:val="28"/>
          <w:vertAlign w:val="subscript"/>
        </w:rPr>
        <w:t xml:space="preserve">s </w:t>
      </w:r>
      <w:proofErr w:type="gramStart"/>
      <w:r w:rsidRPr="00D0189F">
        <w:rPr>
          <w:rFonts w:ascii="Times New Roman" w:hAnsi="Times New Roman"/>
          <w:sz w:val="28"/>
          <w:szCs w:val="28"/>
          <w:vertAlign w:val="subscript"/>
        </w:rPr>
        <w:t>zi</w:t>
      </w:r>
      <w:proofErr w:type="gramEnd"/>
      <w:r w:rsidRPr="00D0189F">
        <w:rPr>
          <w:rFonts w:ascii="Times New Roman" w:hAnsi="Times New Roman"/>
          <w:sz w:val="28"/>
          <w:szCs w:val="28"/>
          <w:vertAlign w:val="subscript"/>
        </w:rPr>
        <w:t xml:space="preserve"> max</w:t>
      </w:r>
      <w:r w:rsidRPr="00D0189F">
        <w:rPr>
          <w:rFonts w:ascii="Times New Roman" w:hAnsi="Times New Roman"/>
          <w:sz w:val="28"/>
          <w:szCs w:val="28"/>
        </w:rPr>
        <w:t xml:space="preserve">   = 303,98 mc/zi  = 3,520 l/s      </w:t>
      </w:r>
    </w:p>
    <w:p w:rsidR="009E4F85" w:rsidRPr="00D0189F" w:rsidRDefault="009E4F85" w:rsidP="00EE5193">
      <w:pPr>
        <w:spacing w:after="0" w:line="240" w:lineRule="auto"/>
        <w:ind w:firstLine="426"/>
        <w:jc w:val="both"/>
        <w:rPr>
          <w:rFonts w:ascii="Times New Roman" w:hAnsi="Times New Roman"/>
          <w:sz w:val="28"/>
          <w:szCs w:val="28"/>
        </w:rPr>
      </w:pPr>
      <w:r w:rsidRPr="00D0189F">
        <w:rPr>
          <w:rFonts w:ascii="Times New Roman" w:hAnsi="Times New Roman"/>
          <w:sz w:val="28"/>
          <w:szCs w:val="28"/>
        </w:rPr>
        <w:tab/>
        <w:t>Q</w:t>
      </w:r>
      <w:r w:rsidRPr="00D0189F">
        <w:rPr>
          <w:rFonts w:ascii="Times New Roman" w:hAnsi="Times New Roman"/>
          <w:sz w:val="28"/>
          <w:szCs w:val="28"/>
          <w:vertAlign w:val="subscript"/>
        </w:rPr>
        <w:t xml:space="preserve">s </w:t>
      </w:r>
      <w:proofErr w:type="gramStart"/>
      <w:r w:rsidRPr="00D0189F">
        <w:rPr>
          <w:rFonts w:ascii="Times New Roman" w:hAnsi="Times New Roman"/>
          <w:sz w:val="28"/>
          <w:szCs w:val="28"/>
          <w:vertAlign w:val="subscript"/>
        </w:rPr>
        <w:t>zi</w:t>
      </w:r>
      <w:proofErr w:type="gramEnd"/>
      <w:r w:rsidRPr="00D0189F">
        <w:rPr>
          <w:rFonts w:ascii="Times New Roman" w:hAnsi="Times New Roman"/>
          <w:sz w:val="28"/>
          <w:szCs w:val="28"/>
          <w:vertAlign w:val="subscript"/>
        </w:rPr>
        <w:t xml:space="preserve"> med    </w:t>
      </w:r>
      <w:r w:rsidRPr="00D0189F">
        <w:rPr>
          <w:rFonts w:ascii="Times New Roman" w:hAnsi="Times New Roman"/>
          <w:sz w:val="28"/>
          <w:szCs w:val="28"/>
        </w:rPr>
        <w:t>=  202,65 mc/zi  = 2,350 l/s</w:t>
      </w:r>
    </w:p>
    <w:p w:rsidR="009E4F85" w:rsidRPr="00D0189F" w:rsidRDefault="009E4F85" w:rsidP="00EE5193">
      <w:pPr>
        <w:spacing w:after="0" w:line="240" w:lineRule="auto"/>
        <w:ind w:firstLine="720"/>
        <w:jc w:val="both"/>
        <w:rPr>
          <w:rFonts w:ascii="Times New Roman" w:hAnsi="Times New Roman"/>
          <w:sz w:val="28"/>
          <w:szCs w:val="28"/>
        </w:rPr>
      </w:pPr>
      <w:r w:rsidRPr="00D0189F">
        <w:rPr>
          <w:rFonts w:ascii="Times New Roman" w:hAnsi="Times New Roman"/>
          <w:sz w:val="28"/>
          <w:szCs w:val="28"/>
        </w:rPr>
        <w:t>Q</w:t>
      </w:r>
      <w:r w:rsidRPr="00D0189F">
        <w:rPr>
          <w:rFonts w:ascii="Times New Roman" w:hAnsi="Times New Roman"/>
          <w:sz w:val="28"/>
          <w:szCs w:val="28"/>
          <w:vertAlign w:val="subscript"/>
        </w:rPr>
        <w:t xml:space="preserve">s </w:t>
      </w:r>
      <w:proofErr w:type="gramStart"/>
      <w:r w:rsidRPr="00D0189F">
        <w:rPr>
          <w:rFonts w:ascii="Times New Roman" w:hAnsi="Times New Roman"/>
          <w:sz w:val="28"/>
          <w:szCs w:val="28"/>
          <w:vertAlign w:val="subscript"/>
        </w:rPr>
        <w:t>zi</w:t>
      </w:r>
      <w:proofErr w:type="gramEnd"/>
      <w:r w:rsidRPr="00D0189F">
        <w:rPr>
          <w:rFonts w:ascii="Times New Roman" w:hAnsi="Times New Roman"/>
          <w:sz w:val="28"/>
          <w:szCs w:val="28"/>
          <w:vertAlign w:val="subscript"/>
        </w:rPr>
        <w:t xml:space="preserve"> mim    </w:t>
      </w:r>
      <w:r w:rsidRPr="00D0189F">
        <w:rPr>
          <w:rFonts w:ascii="Times New Roman" w:hAnsi="Times New Roman"/>
          <w:sz w:val="28"/>
          <w:szCs w:val="28"/>
        </w:rPr>
        <w:t>=  121,59 mc/zi  = 1,410 l/s</w:t>
      </w:r>
    </w:p>
    <w:p w:rsidR="009E4F85" w:rsidRPr="00D0189F" w:rsidRDefault="009E4F85" w:rsidP="00EE5193">
      <w:pPr>
        <w:spacing w:after="0" w:line="240" w:lineRule="auto"/>
        <w:ind w:firstLine="426"/>
        <w:jc w:val="both"/>
        <w:rPr>
          <w:rFonts w:ascii="Times New Roman" w:hAnsi="Times New Roman"/>
          <w:sz w:val="28"/>
          <w:szCs w:val="28"/>
        </w:rPr>
      </w:pPr>
      <w:r w:rsidRPr="00D0189F">
        <w:rPr>
          <w:rFonts w:ascii="Times New Roman" w:hAnsi="Times New Roman"/>
          <w:sz w:val="28"/>
          <w:szCs w:val="28"/>
        </w:rPr>
        <w:tab/>
        <w:t>Q</w:t>
      </w:r>
      <w:r w:rsidRPr="00D0189F">
        <w:rPr>
          <w:rFonts w:ascii="Times New Roman" w:hAnsi="Times New Roman"/>
          <w:sz w:val="28"/>
          <w:szCs w:val="28"/>
          <w:vertAlign w:val="subscript"/>
        </w:rPr>
        <w:t xml:space="preserve">s </w:t>
      </w:r>
      <w:proofErr w:type="gramStart"/>
      <w:r w:rsidRPr="00D0189F">
        <w:rPr>
          <w:rFonts w:ascii="Times New Roman" w:hAnsi="Times New Roman"/>
          <w:sz w:val="28"/>
          <w:szCs w:val="28"/>
          <w:vertAlign w:val="subscript"/>
        </w:rPr>
        <w:t>orar</w:t>
      </w:r>
      <w:proofErr w:type="gramEnd"/>
      <w:r w:rsidRPr="00D0189F">
        <w:rPr>
          <w:rFonts w:ascii="Times New Roman" w:hAnsi="Times New Roman"/>
          <w:sz w:val="28"/>
          <w:szCs w:val="28"/>
          <w:vertAlign w:val="subscript"/>
        </w:rPr>
        <w:t xml:space="preserve"> max </w:t>
      </w:r>
      <w:r w:rsidRPr="00D0189F">
        <w:rPr>
          <w:rFonts w:ascii="Times New Roman" w:hAnsi="Times New Roman"/>
          <w:sz w:val="28"/>
          <w:szCs w:val="28"/>
        </w:rPr>
        <w:t>=   15,83 mc/zi   = 4,400 l/s</w:t>
      </w:r>
    </w:p>
    <w:p w:rsidR="009E4F85" w:rsidRDefault="00ED4978" w:rsidP="00EE5193">
      <w:pPr>
        <w:pStyle w:val="style49"/>
        <w:spacing w:before="0" w:beforeAutospacing="0" w:after="0" w:afterAutospacing="0"/>
        <w:jc w:val="both"/>
        <w:rPr>
          <w:bCs/>
          <w:color w:val="000000" w:themeColor="text1"/>
          <w:sz w:val="28"/>
          <w:szCs w:val="28"/>
        </w:rPr>
      </w:pPr>
      <w:r>
        <w:rPr>
          <w:bCs/>
          <w:color w:val="000000" w:themeColor="text1"/>
          <w:sz w:val="28"/>
          <w:szCs w:val="28"/>
        </w:rPr>
        <w:t>Lucrări speciale:</w:t>
      </w:r>
    </w:p>
    <w:p w:rsidR="00ED4978" w:rsidRDefault="00ED4978" w:rsidP="00EE5193">
      <w:pPr>
        <w:pStyle w:val="style49"/>
        <w:spacing w:before="0" w:beforeAutospacing="0" w:after="0" w:afterAutospacing="0"/>
        <w:jc w:val="both"/>
        <w:rPr>
          <w:bCs/>
          <w:color w:val="000000" w:themeColor="text1"/>
          <w:sz w:val="28"/>
          <w:szCs w:val="28"/>
        </w:rPr>
      </w:pPr>
      <w:r>
        <w:rPr>
          <w:bCs/>
          <w:color w:val="000000" w:themeColor="text1"/>
          <w:sz w:val="28"/>
          <w:szCs w:val="28"/>
        </w:rPr>
        <w:t>-subtraversări drumuri: DJ207A, SD1-L=9,25 m (tronson 1),</w:t>
      </w:r>
      <w:r w:rsidRPr="00ED4978">
        <w:rPr>
          <w:bCs/>
          <w:color w:val="000000" w:themeColor="text1"/>
          <w:sz w:val="28"/>
          <w:szCs w:val="28"/>
        </w:rPr>
        <w:t xml:space="preserve"> </w:t>
      </w:r>
      <w:r>
        <w:rPr>
          <w:bCs/>
          <w:color w:val="000000" w:themeColor="text1"/>
          <w:sz w:val="28"/>
          <w:szCs w:val="28"/>
        </w:rPr>
        <w:t>DJ207A, SD2-L=6,30 m (tronson 2),</w:t>
      </w:r>
      <w:r w:rsidRPr="00ED4978">
        <w:rPr>
          <w:bCs/>
          <w:color w:val="000000" w:themeColor="text1"/>
          <w:sz w:val="28"/>
          <w:szCs w:val="28"/>
        </w:rPr>
        <w:t xml:space="preserve"> </w:t>
      </w:r>
      <w:r>
        <w:rPr>
          <w:bCs/>
          <w:color w:val="000000" w:themeColor="text1"/>
          <w:sz w:val="28"/>
          <w:szCs w:val="28"/>
        </w:rPr>
        <w:t>DJ207A, SD3-L=6,30 m (tronson 3)</w:t>
      </w:r>
      <w:r w:rsidR="006D260D">
        <w:rPr>
          <w:bCs/>
          <w:color w:val="000000" w:themeColor="text1"/>
          <w:sz w:val="28"/>
          <w:szCs w:val="28"/>
        </w:rPr>
        <w:t>.</w:t>
      </w:r>
    </w:p>
    <w:p w:rsidR="006D260D" w:rsidRPr="00D0189F" w:rsidRDefault="006D260D" w:rsidP="00EE5193">
      <w:pPr>
        <w:pStyle w:val="style49"/>
        <w:spacing w:before="0" w:beforeAutospacing="0" w:after="0" w:afterAutospacing="0"/>
        <w:jc w:val="both"/>
        <w:rPr>
          <w:bCs/>
          <w:color w:val="000000" w:themeColor="text1"/>
          <w:sz w:val="28"/>
          <w:szCs w:val="28"/>
        </w:rPr>
      </w:pPr>
    </w:p>
    <w:p w:rsidR="009E4F85" w:rsidRPr="00D0189F" w:rsidRDefault="009E4F85" w:rsidP="00EE5193">
      <w:pPr>
        <w:pStyle w:val="style49"/>
        <w:numPr>
          <w:ilvl w:val="0"/>
          <w:numId w:val="22"/>
        </w:numPr>
        <w:spacing w:before="0" w:beforeAutospacing="0" w:after="0" w:afterAutospacing="0"/>
        <w:jc w:val="both"/>
        <w:rPr>
          <w:color w:val="000000"/>
          <w:sz w:val="28"/>
          <w:szCs w:val="28"/>
        </w:rPr>
      </w:pPr>
      <w:r w:rsidRPr="00D0189F">
        <w:rPr>
          <w:b/>
          <w:bCs/>
          <w:iCs/>
          <w:sz w:val="28"/>
          <w:szCs w:val="28"/>
        </w:rPr>
        <w:t xml:space="preserve">Extinderea rețelei </w:t>
      </w:r>
      <w:r w:rsidRPr="00D0189F">
        <w:rPr>
          <w:b/>
          <w:bCs/>
          <w:color w:val="000000" w:themeColor="text1"/>
          <w:sz w:val="28"/>
          <w:szCs w:val="28"/>
        </w:rPr>
        <w:t>de alimentare cu apă în satul Căușeni</w:t>
      </w:r>
      <w:r w:rsidR="003D62F3">
        <w:rPr>
          <w:b/>
          <w:bCs/>
          <w:color w:val="000000" w:themeColor="text1"/>
          <w:sz w:val="28"/>
          <w:szCs w:val="28"/>
        </w:rPr>
        <w:t xml:space="preserve">, </w:t>
      </w:r>
      <w:r w:rsidR="003D62F3" w:rsidRPr="003D62F3">
        <w:rPr>
          <w:bCs/>
          <w:color w:val="000000" w:themeColor="text1"/>
          <w:sz w:val="28"/>
          <w:szCs w:val="28"/>
        </w:rPr>
        <w:t>(DC61, str. Școlii, str. Plopilor, str. Teilor, str. Nucilor, str. Poeniței, str. Salcâmilor)</w:t>
      </w:r>
      <w:r w:rsidRPr="003D62F3">
        <w:rPr>
          <w:rStyle w:val="style49char"/>
          <w:bCs/>
          <w:sz w:val="28"/>
          <w:szCs w:val="28"/>
        </w:rPr>
        <w:t>,</w:t>
      </w:r>
      <w:r w:rsidR="00ED4978">
        <w:rPr>
          <w:rStyle w:val="style49char"/>
          <w:sz w:val="28"/>
          <w:szCs w:val="28"/>
        </w:rPr>
        <w:t xml:space="preserve"> va avea o </w:t>
      </w:r>
      <w:r w:rsidR="00ED4978">
        <w:rPr>
          <w:rStyle w:val="style49char"/>
          <w:sz w:val="28"/>
          <w:szCs w:val="28"/>
        </w:rPr>
        <w:lastRenderedPageBreak/>
        <w:t>lungime de 4.34</w:t>
      </w:r>
      <w:r w:rsidRPr="00D0189F">
        <w:rPr>
          <w:rStyle w:val="style49char"/>
          <w:sz w:val="28"/>
          <w:szCs w:val="28"/>
        </w:rPr>
        <w:t>1,70</w:t>
      </w:r>
      <w:r w:rsidRPr="00D0189F">
        <w:rPr>
          <w:rStyle w:val="font0020style81char"/>
          <w:sz w:val="28"/>
          <w:szCs w:val="28"/>
        </w:rPr>
        <w:t> </w:t>
      </w:r>
      <w:r w:rsidRPr="00D0189F">
        <w:rPr>
          <w:rStyle w:val="style49char"/>
          <w:sz w:val="28"/>
          <w:szCs w:val="28"/>
        </w:rPr>
        <w:t xml:space="preserve">m și va fi realizată din conductă PEHD cu diametrul Dn 110 mm, </w:t>
      </w:r>
      <w:r w:rsidRPr="00D0189F">
        <w:rPr>
          <w:iCs/>
          <w:sz w:val="28"/>
          <w:szCs w:val="28"/>
        </w:rPr>
        <w:t xml:space="preserve">Pn 10 bar. </w:t>
      </w:r>
    </w:p>
    <w:p w:rsidR="006D260D" w:rsidRDefault="006D260D" w:rsidP="00EE5193">
      <w:pPr>
        <w:pStyle w:val="style49"/>
        <w:spacing w:before="0" w:beforeAutospacing="0" w:after="0" w:afterAutospacing="0"/>
        <w:jc w:val="both"/>
        <w:rPr>
          <w:iCs/>
          <w:sz w:val="28"/>
          <w:szCs w:val="28"/>
        </w:rPr>
      </w:pPr>
    </w:p>
    <w:p w:rsidR="009E4F85" w:rsidRPr="00D0189F" w:rsidRDefault="009E4F85" w:rsidP="00EE5193">
      <w:pPr>
        <w:pStyle w:val="style49"/>
        <w:spacing w:before="0" w:beforeAutospacing="0" w:after="0" w:afterAutospacing="0"/>
        <w:jc w:val="both"/>
        <w:rPr>
          <w:iCs/>
          <w:sz w:val="28"/>
          <w:szCs w:val="28"/>
        </w:rPr>
      </w:pPr>
      <w:r w:rsidRPr="00D0189F">
        <w:rPr>
          <w:iCs/>
          <w:sz w:val="28"/>
          <w:szCs w:val="28"/>
        </w:rPr>
        <w:t>Pe traseul rețelei de distribuție se vor realiza 19 cămine din beton din care:</w:t>
      </w:r>
    </w:p>
    <w:p w:rsidR="009E4F85" w:rsidRPr="00D0189F" w:rsidRDefault="009E4F85" w:rsidP="00EE5193">
      <w:pPr>
        <w:pStyle w:val="style49"/>
        <w:spacing w:before="0" w:beforeAutospacing="0" w:after="0" w:afterAutospacing="0"/>
        <w:jc w:val="both"/>
        <w:rPr>
          <w:iCs/>
          <w:sz w:val="28"/>
          <w:szCs w:val="28"/>
        </w:rPr>
      </w:pPr>
      <w:r w:rsidRPr="00D0189F">
        <w:rPr>
          <w:iCs/>
          <w:sz w:val="28"/>
          <w:szCs w:val="28"/>
        </w:rPr>
        <w:tab/>
      </w:r>
      <w:r w:rsidRPr="00D0189F">
        <w:rPr>
          <w:iCs/>
          <w:sz w:val="28"/>
          <w:szCs w:val="28"/>
        </w:rPr>
        <w:tab/>
        <w:t>- cămin de racord  - 1 buc.</w:t>
      </w:r>
    </w:p>
    <w:p w:rsidR="009E4F85" w:rsidRPr="00D0189F" w:rsidRDefault="009E4F85" w:rsidP="00EE5193">
      <w:pPr>
        <w:pStyle w:val="style49"/>
        <w:spacing w:before="0" w:beforeAutospacing="0" w:after="0" w:afterAutospacing="0"/>
        <w:jc w:val="both"/>
        <w:rPr>
          <w:iCs/>
          <w:sz w:val="28"/>
          <w:szCs w:val="28"/>
        </w:rPr>
      </w:pPr>
      <w:r w:rsidRPr="00D0189F">
        <w:rPr>
          <w:iCs/>
          <w:sz w:val="28"/>
          <w:szCs w:val="28"/>
        </w:rPr>
        <w:tab/>
      </w:r>
      <w:r w:rsidRPr="00D0189F">
        <w:rPr>
          <w:iCs/>
          <w:sz w:val="28"/>
          <w:szCs w:val="28"/>
        </w:rPr>
        <w:tab/>
        <w:t>- cămin de vane și golire - 10 buc</w:t>
      </w:r>
      <w:r w:rsidR="00ED4978">
        <w:rPr>
          <w:iCs/>
          <w:sz w:val="28"/>
          <w:szCs w:val="28"/>
        </w:rPr>
        <w:t>.</w:t>
      </w:r>
    </w:p>
    <w:p w:rsidR="009E4F85" w:rsidRPr="00D0189F" w:rsidRDefault="009E4F85" w:rsidP="00EE5193">
      <w:pPr>
        <w:pStyle w:val="style49"/>
        <w:spacing w:before="0" w:beforeAutospacing="0" w:after="0" w:afterAutospacing="0"/>
        <w:jc w:val="both"/>
        <w:rPr>
          <w:bCs/>
          <w:color w:val="000000" w:themeColor="text1"/>
          <w:sz w:val="28"/>
          <w:szCs w:val="28"/>
        </w:rPr>
      </w:pPr>
      <w:r w:rsidRPr="00D0189F">
        <w:rPr>
          <w:iCs/>
          <w:sz w:val="28"/>
          <w:szCs w:val="28"/>
        </w:rPr>
        <w:tab/>
      </w:r>
      <w:r w:rsidRPr="00D0189F">
        <w:rPr>
          <w:iCs/>
          <w:sz w:val="28"/>
          <w:szCs w:val="28"/>
        </w:rPr>
        <w:tab/>
        <w:t>- cămin de vane și aerisire - 8 buc</w:t>
      </w:r>
    </w:p>
    <w:p w:rsidR="009E4F85" w:rsidRPr="00D0189F" w:rsidRDefault="009E4F85" w:rsidP="00EE5193">
      <w:pPr>
        <w:pStyle w:val="style49"/>
        <w:spacing w:before="0" w:beforeAutospacing="0" w:after="0" w:afterAutospacing="0"/>
        <w:jc w:val="both"/>
        <w:rPr>
          <w:bCs/>
          <w:color w:val="000000" w:themeColor="text1"/>
          <w:sz w:val="28"/>
          <w:szCs w:val="28"/>
        </w:rPr>
      </w:pPr>
      <w:r w:rsidRPr="00D0189F">
        <w:rPr>
          <w:bCs/>
          <w:color w:val="000000" w:themeColor="text1"/>
          <w:sz w:val="28"/>
          <w:szCs w:val="28"/>
        </w:rPr>
        <w:tab/>
        <w:t xml:space="preserve"> </w:t>
      </w:r>
      <w:r w:rsidRPr="00D0189F">
        <w:rPr>
          <w:iCs/>
          <w:sz w:val="28"/>
          <w:szCs w:val="28"/>
        </w:rPr>
        <w:t xml:space="preserve">Pe traseul rețelei </w:t>
      </w:r>
      <w:r w:rsidRPr="00D0189F">
        <w:rPr>
          <w:bCs/>
          <w:color w:val="000000" w:themeColor="text1"/>
          <w:sz w:val="28"/>
          <w:szCs w:val="28"/>
        </w:rPr>
        <w:t>se vor realiza 46 hidranți supraterani cu Dn 80mm, Pn 10 bar.</w:t>
      </w:r>
    </w:p>
    <w:p w:rsidR="00ED4978" w:rsidRDefault="00ED4978" w:rsidP="00EE5193">
      <w:pPr>
        <w:spacing w:after="0" w:line="240" w:lineRule="auto"/>
        <w:ind w:firstLine="720"/>
        <w:jc w:val="both"/>
        <w:rPr>
          <w:rFonts w:ascii="Times New Roman" w:hAnsi="Times New Roman"/>
          <w:b/>
          <w:bCs/>
          <w:sz w:val="28"/>
          <w:szCs w:val="28"/>
          <w:u w:val="single"/>
        </w:rPr>
      </w:pPr>
    </w:p>
    <w:p w:rsidR="00ED4978" w:rsidRDefault="00ED4978" w:rsidP="00EE5193">
      <w:pPr>
        <w:spacing w:after="0" w:line="240" w:lineRule="auto"/>
        <w:ind w:firstLine="720"/>
        <w:jc w:val="both"/>
        <w:rPr>
          <w:rFonts w:ascii="Times New Roman" w:hAnsi="Times New Roman"/>
          <w:b/>
          <w:bCs/>
          <w:sz w:val="28"/>
          <w:szCs w:val="28"/>
          <w:u w:val="single"/>
        </w:rPr>
      </w:pPr>
    </w:p>
    <w:p w:rsidR="009E4F85" w:rsidRPr="00D0189F" w:rsidRDefault="009E4F85" w:rsidP="00EE5193">
      <w:pPr>
        <w:spacing w:after="0" w:line="240" w:lineRule="auto"/>
        <w:ind w:firstLine="720"/>
        <w:jc w:val="both"/>
        <w:rPr>
          <w:rFonts w:ascii="Times New Roman" w:hAnsi="Times New Roman"/>
          <w:b/>
          <w:bCs/>
          <w:sz w:val="28"/>
          <w:szCs w:val="28"/>
        </w:rPr>
      </w:pPr>
      <w:r w:rsidRPr="00D0189F">
        <w:rPr>
          <w:rFonts w:ascii="Times New Roman" w:hAnsi="Times New Roman"/>
          <w:b/>
          <w:bCs/>
          <w:sz w:val="28"/>
          <w:szCs w:val="28"/>
          <w:u w:val="single"/>
        </w:rPr>
        <w:t xml:space="preserve">Cerința de </w:t>
      </w:r>
      <w:proofErr w:type="gramStart"/>
      <w:r w:rsidRPr="00D0189F">
        <w:rPr>
          <w:rFonts w:ascii="Times New Roman" w:hAnsi="Times New Roman"/>
          <w:b/>
          <w:bCs/>
          <w:sz w:val="28"/>
          <w:szCs w:val="28"/>
          <w:u w:val="single"/>
        </w:rPr>
        <w:t>apă</w:t>
      </w:r>
      <w:proofErr w:type="gramEnd"/>
      <w:r w:rsidRPr="00D0189F">
        <w:rPr>
          <w:rFonts w:ascii="Times New Roman" w:hAnsi="Times New Roman"/>
          <w:b/>
          <w:bCs/>
          <w:sz w:val="28"/>
          <w:szCs w:val="28"/>
        </w:rPr>
        <w:t xml:space="preserve">:    </w:t>
      </w:r>
    </w:p>
    <w:p w:rsidR="009E4F85" w:rsidRPr="00D0189F" w:rsidRDefault="009E4F85" w:rsidP="00EE5193">
      <w:pPr>
        <w:spacing w:after="0" w:line="240" w:lineRule="auto"/>
        <w:ind w:firstLine="426"/>
        <w:jc w:val="both"/>
        <w:rPr>
          <w:rFonts w:ascii="Times New Roman" w:hAnsi="Times New Roman"/>
          <w:b/>
          <w:bCs/>
          <w:sz w:val="28"/>
          <w:szCs w:val="28"/>
        </w:rPr>
      </w:pPr>
      <w:r w:rsidRPr="00D0189F">
        <w:rPr>
          <w:rFonts w:ascii="Times New Roman" w:hAnsi="Times New Roman"/>
          <w:b/>
          <w:bCs/>
          <w:sz w:val="28"/>
          <w:szCs w:val="28"/>
        </w:rPr>
        <w:tab/>
      </w:r>
      <w:r w:rsidRPr="00D0189F">
        <w:rPr>
          <w:rFonts w:ascii="Times New Roman" w:hAnsi="Times New Roman"/>
          <w:sz w:val="28"/>
          <w:szCs w:val="28"/>
        </w:rPr>
        <w:t>Q</w:t>
      </w:r>
      <w:r w:rsidRPr="00D0189F">
        <w:rPr>
          <w:rFonts w:ascii="Times New Roman" w:hAnsi="Times New Roman"/>
          <w:sz w:val="28"/>
          <w:szCs w:val="28"/>
          <w:vertAlign w:val="subscript"/>
        </w:rPr>
        <w:t xml:space="preserve">s </w:t>
      </w:r>
      <w:proofErr w:type="gramStart"/>
      <w:r w:rsidRPr="00D0189F">
        <w:rPr>
          <w:rFonts w:ascii="Times New Roman" w:hAnsi="Times New Roman"/>
          <w:sz w:val="28"/>
          <w:szCs w:val="28"/>
          <w:vertAlign w:val="subscript"/>
        </w:rPr>
        <w:t>zi</w:t>
      </w:r>
      <w:proofErr w:type="gramEnd"/>
      <w:r w:rsidRPr="00D0189F">
        <w:rPr>
          <w:rFonts w:ascii="Times New Roman" w:hAnsi="Times New Roman"/>
          <w:sz w:val="28"/>
          <w:szCs w:val="28"/>
          <w:vertAlign w:val="subscript"/>
        </w:rPr>
        <w:t xml:space="preserve"> max</w:t>
      </w:r>
      <w:r w:rsidRPr="00D0189F">
        <w:rPr>
          <w:rFonts w:ascii="Times New Roman" w:hAnsi="Times New Roman"/>
          <w:sz w:val="28"/>
          <w:szCs w:val="28"/>
        </w:rPr>
        <w:t xml:space="preserve">   = 162,79 mc/zi  = 1,880 l/s      </w:t>
      </w:r>
    </w:p>
    <w:p w:rsidR="009E4F85" w:rsidRPr="00D0189F" w:rsidRDefault="009E4F85" w:rsidP="00EE5193">
      <w:pPr>
        <w:spacing w:after="0" w:line="240" w:lineRule="auto"/>
        <w:ind w:firstLine="426"/>
        <w:jc w:val="both"/>
        <w:rPr>
          <w:rFonts w:ascii="Times New Roman" w:hAnsi="Times New Roman"/>
          <w:sz w:val="28"/>
          <w:szCs w:val="28"/>
        </w:rPr>
      </w:pPr>
      <w:r w:rsidRPr="00D0189F">
        <w:rPr>
          <w:rFonts w:ascii="Times New Roman" w:hAnsi="Times New Roman"/>
          <w:sz w:val="28"/>
          <w:szCs w:val="28"/>
        </w:rPr>
        <w:tab/>
        <w:t>Q</w:t>
      </w:r>
      <w:r w:rsidRPr="00D0189F">
        <w:rPr>
          <w:rFonts w:ascii="Times New Roman" w:hAnsi="Times New Roman"/>
          <w:sz w:val="28"/>
          <w:szCs w:val="28"/>
          <w:vertAlign w:val="subscript"/>
        </w:rPr>
        <w:t xml:space="preserve">s </w:t>
      </w:r>
      <w:proofErr w:type="gramStart"/>
      <w:r w:rsidRPr="00D0189F">
        <w:rPr>
          <w:rFonts w:ascii="Times New Roman" w:hAnsi="Times New Roman"/>
          <w:sz w:val="28"/>
          <w:szCs w:val="28"/>
          <w:vertAlign w:val="subscript"/>
        </w:rPr>
        <w:t>zi</w:t>
      </w:r>
      <w:proofErr w:type="gramEnd"/>
      <w:r w:rsidRPr="00D0189F">
        <w:rPr>
          <w:rFonts w:ascii="Times New Roman" w:hAnsi="Times New Roman"/>
          <w:sz w:val="28"/>
          <w:szCs w:val="28"/>
          <w:vertAlign w:val="subscript"/>
        </w:rPr>
        <w:t xml:space="preserve"> med    </w:t>
      </w:r>
      <w:r w:rsidRPr="00D0189F">
        <w:rPr>
          <w:rFonts w:ascii="Times New Roman" w:hAnsi="Times New Roman"/>
          <w:sz w:val="28"/>
          <w:szCs w:val="28"/>
        </w:rPr>
        <w:t>=  108,53 mc/zi  = 1,260 l/s</w:t>
      </w:r>
    </w:p>
    <w:p w:rsidR="009E4F85" w:rsidRPr="00D0189F" w:rsidRDefault="009E4F85" w:rsidP="00EE5193">
      <w:pPr>
        <w:spacing w:after="0" w:line="240" w:lineRule="auto"/>
        <w:ind w:firstLine="720"/>
        <w:jc w:val="both"/>
        <w:rPr>
          <w:rFonts w:ascii="Times New Roman" w:hAnsi="Times New Roman"/>
          <w:sz w:val="28"/>
          <w:szCs w:val="28"/>
        </w:rPr>
      </w:pPr>
      <w:r w:rsidRPr="00D0189F">
        <w:rPr>
          <w:rFonts w:ascii="Times New Roman" w:hAnsi="Times New Roman"/>
          <w:sz w:val="28"/>
          <w:szCs w:val="28"/>
        </w:rPr>
        <w:t>Q</w:t>
      </w:r>
      <w:r w:rsidRPr="00D0189F">
        <w:rPr>
          <w:rFonts w:ascii="Times New Roman" w:hAnsi="Times New Roman"/>
          <w:sz w:val="28"/>
          <w:szCs w:val="28"/>
          <w:vertAlign w:val="subscript"/>
        </w:rPr>
        <w:t xml:space="preserve">s </w:t>
      </w:r>
      <w:proofErr w:type="gramStart"/>
      <w:r w:rsidRPr="00D0189F">
        <w:rPr>
          <w:rFonts w:ascii="Times New Roman" w:hAnsi="Times New Roman"/>
          <w:sz w:val="28"/>
          <w:szCs w:val="28"/>
          <w:vertAlign w:val="subscript"/>
        </w:rPr>
        <w:t>zi</w:t>
      </w:r>
      <w:proofErr w:type="gramEnd"/>
      <w:r w:rsidRPr="00D0189F">
        <w:rPr>
          <w:rFonts w:ascii="Times New Roman" w:hAnsi="Times New Roman"/>
          <w:sz w:val="28"/>
          <w:szCs w:val="28"/>
          <w:vertAlign w:val="subscript"/>
        </w:rPr>
        <w:t xml:space="preserve"> mim    </w:t>
      </w:r>
      <w:r w:rsidRPr="00D0189F">
        <w:rPr>
          <w:rFonts w:ascii="Times New Roman" w:hAnsi="Times New Roman"/>
          <w:sz w:val="28"/>
          <w:szCs w:val="28"/>
        </w:rPr>
        <w:t>=   65,12 mc/zi   = 0,750 l/s</w:t>
      </w:r>
    </w:p>
    <w:p w:rsidR="009E4F85" w:rsidRPr="00D0189F" w:rsidRDefault="009E4F85" w:rsidP="00EE5193">
      <w:pPr>
        <w:spacing w:after="0" w:line="240" w:lineRule="auto"/>
        <w:ind w:firstLine="426"/>
        <w:jc w:val="both"/>
        <w:rPr>
          <w:rFonts w:ascii="Times New Roman" w:hAnsi="Times New Roman"/>
          <w:sz w:val="28"/>
          <w:szCs w:val="28"/>
        </w:rPr>
      </w:pPr>
      <w:r w:rsidRPr="00D0189F">
        <w:rPr>
          <w:rFonts w:ascii="Times New Roman" w:hAnsi="Times New Roman"/>
          <w:sz w:val="28"/>
          <w:szCs w:val="28"/>
        </w:rPr>
        <w:tab/>
        <w:t>Q</w:t>
      </w:r>
      <w:r w:rsidRPr="00D0189F">
        <w:rPr>
          <w:rFonts w:ascii="Times New Roman" w:hAnsi="Times New Roman"/>
          <w:sz w:val="28"/>
          <w:szCs w:val="28"/>
          <w:vertAlign w:val="subscript"/>
        </w:rPr>
        <w:t xml:space="preserve">s </w:t>
      </w:r>
      <w:proofErr w:type="gramStart"/>
      <w:r w:rsidRPr="00D0189F">
        <w:rPr>
          <w:rFonts w:ascii="Times New Roman" w:hAnsi="Times New Roman"/>
          <w:sz w:val="28"/>
          <w:szCs w:val="28"/>
          <w:vertAlign w:val="subscript"/>
        </w:rPr>
        <w:t>orar</w:t>
      </w:r>
      <w:proofErr w:type="gramEnd"/>
      <w:r w:rsidRPr="00D0189F">
        <w:rPr>
          <w:rFonts w:ascii="Times New Roman" w:hAnsi="Times New Roman"/>
          <w:sz w:val="28"/>
          <w:szCs w:val="28"/>
          <w:vertAlign w:val="subscript"/>
        </w:rPr>
        <w:t xml:space="preserve"> max </w:t>
      </w:r>
      <w:r w:rsidRPr="00D0189F">
        <w:rPr>
          <w:rFonts w:ascii="Times New Roman" w:hAnsi="Times New Roman"/>
          <w:sz w:val="28"/>
          <w:szCs w:val="28"/>
        </w:rPr>
        <w:t>=    8,48 mc/zi    = 2,360 l/s</w:t>
      </w:r>
    </w:p>
    <w:p w:rsidR="009E4F85" w:rsidRPr="00D0189F" w:rsidRDefault="009E4F85" w:rsidP="00EE5193">
      <w:pPr>
        <w:pStyle w:val="style49"/>
        <w:spacing w:before="0" w:beforeAutospacing="0" w:after="0" w:afterAutospacing="0"/>
        <w:jc w:val="both"/>
        <w:rPr>
          <w:bCs/>
          <w:color w:val="000000" w:themeColor="text1"/>
          <w:sz w:val="28"/>
          <w:szCs w:val="28"/>
        </w:rPr>
      </w:pPr>
    </w:p>
    <w:p w:rsidR="009E4F85" w:rsidRPr="00D0189F" w:rsidRDefault="009E4F85" w:rsidP="00EE5193">
      <w:pPr>
        <w:pStyle w:val="BodyText"/>
        <w:spacing w:after="0" w:line="240" w:lineRule="auto"/>
        <w:jc w:val="both"/>
        <w:rPr>
          <w:rFonts w:ascii="Times New Roman" w:hAnsi="Times New Roman"/>
          <w:b/>
          <w:bCs/>
          <w:i/>
          <w:sz w:val="28"/>
          <w:szCs w:val="28"/>
        </w:rPr>
      </w:pPr>
      <w:r w:rsidRPr="00D0189F">
        <w:rPr>
          <w:rFonts w:ascii="Times New Roman" w:hAnsi="Times New Roman"/>
          <w:sz w:val="28"/>
          <w:szCs w:val="28"/>
        </w:rPr>
        <w:t xml:space="preserve">     </w:t>
      </w:r>
      <w:r w:rsidRPr="00D0189F">
        <w:rPr>
          <w:rFonts w:ascii="Times New Roman" w:hAnsi="Times New Roman"/>
          <w:b/>
          <w:sz w:val="28"/>
          <w:szCs w:val="28"/>
        </w:rPr>
        <w:tab/>
      </w:r>
      <w:r w:rsidRPr="00D0189F">
        <w:rPr>
          <w:rFonts w:ascii="Times New Roman" w:hAnsi="Times New Roman"/>
          <w:b/>
          <w:sz w:val="28"/>
          <w:szCs w:val="28"/>
          <w:u w:val="single"/>
        </w:rPr>
        <w:t xml:space="preserve">Condiţii de descărcare </w:t>
      </w:r>
      <w:proofErr w:type="gramStart"/>
      <w:r w:rsidRPr="00D0189F">
        <w:rPr>
          <w:rFonts w:ascii="Times New Roman" w:hAnsi="Times New Roman"/>
          <w:b/>
          <w:sz w:val="28"/>
          <w:szCs w:val="28"/>
          <w:u w:val="single"/>
        </w:rPr>
        <w:t>a</w:t>
      </w:r>
      <w:proofErr w:type="gramEnd"/>
      <w:r w:rsidRPr="00D0189F">
        <w:rPr>
          <w:rFonts w:ascii="Times New Roman" w:hAnsi="Times New Roman"/>
          <w:b/>
          <w:sz w:val="28"/>
          <w:szCs w:val="28"/>
          <w:u w:val="single"/>
        </w:rPr>
        <w:t xml:space="preserve"> apelor uzate în receptor </w:t>
      </w:r>
    </w:p>
    <w:p w:rsidR="009E4F85" w:rsidRPr="00D0189F" w:rsidRDefault="009E4F85" w:rsidP="00EE5193">
      <w:pPr>
        <w:pStyle w:val="BodyText"/>
        <w:spacing w:after="0" w:line="240" w:lineRule="auto"/>
        <w:jc w:val="both"/>
        <w:rPr>
          <w:rFonts w:ascii="Times New Roman" w:hAnsi="Times New Roman"/>
          <w:sz w:val="28"/>
          <w:szCs w:val="28"/>
        </w:rPr>
      </w:pPr>
      <w:r w:rsidRPr="00D0189F">
        <w:rPr>
          <w:rFonts w:ascii="Times New Roman" w:hAnsi="Times New Roman"/>
          <w:b/>
          <w:i/>
          <w:sz w:val="28"/>
          <w:szCs w:val="28"/>
        </w:rPr>
        <w:tab/>
      </w:r>
      <w:r w:rsidRPr="00D0189F">
        <w:rPr>
          <w:rFonts w:ascii="Times New Roman" w:hAnsi="Times New Roman"/>
          <w:sz w:val="28"/>
          <w:szCs w:val="28"/>
        </w:rPr>
        <w:t>Conform HG 188/2002, modificata de HG 352/2005- NTPA 002.</w:t>
      </w:r>
    </w:p>
    <w:p w:rsidR="009E4F85" w:rsidRPr="00D0189F" w:rsidRDefault="009E4F85" w:rsidP="00EE5193">
      <w:pPr>
        <w:pStyle w:val="BodyText"/>
        <w:spacing w:after="0" w:line="240" w:lineRule="auto"/>
        <w:jc w:val="both"/>
        <w:rPr>
          <w:rFonts w:ascii="Times New Roman" w:hAnsi="Times New Roman"/>
          <w:sz w:val="28"/>
          <w:szCs w:val="28"/>
        </w:rPr>
      </w:pPr>
    </w:p>
    <w:p w:rsidR="000655DC" w:rsidRPr="00D0189F" w:rsidRDefault="000655DC" w:rsidP="00EE5193">
      <w:pPr>
        <w:autoSpaceDE w:val="0"/>
        <w:autoSpaceDN w:val="0"/>
        <w:adjustRightInd w:val="0"/>
        <w:spacing w:after="0" w:line="240" w:lineRule="auto"/>
        <w:contextualSpacing/>
        <w:jc w:val="both"/>
        <w:rPr>
          <w:rFonts w:ascii="Times New Roman" w:hAnsi="Times New Roman"/>
          <w:sz w:val="28"/>
          <w:szCs w:val="28"/>
          <w:lang w:val="en-GB" w:eastAsia="en-GB"/>
        </w:rPr>
      </w:pPr>
    </w:p>
    <w:p w:rsidR="000655DC" w:rsidRPr="00D0189F" w:rsidRDefault="000655DC" w:rsidP="00EE5193">
      <w:pPr>
        <w:tabs>
          <w:tab w:val="left" w:pos="0"/>
        </w:tabs>
        <w:spacing w:line="240" w:lineRule="auto"/>
        <w:contextualSpacing/>
        <w:jc w:val="both"/>
        <w:rPr>
          <w:rFonts w:ascii="Times New Roman" w:hAnsi="Times New Roman"/>
          <w:sz w:val="28"/>
          <w:szCs w:val="28"/>
          <w:lang w:eastAsia="en-GB"/>
        </w:rPr>
      </w:pPr>
      <w:r w:rsidRPr="00D0189F">
        <w:rPr>
          <w:rFonts w:ascii="Times New Roman" w:hAnsi="Times New Roman"/>
          <w:b/>
          <w:sz w:val="28"/>
          <w:szCs w:val="28"/>
          <w:lang w:eastAsia="en-GB"/>
        </w:rPr>
        <w:t xml:space="preserve">b) </w:t>
      </w:r>
      <w:proofErr w:type="gramStart"/>
      <w:r w:rsidRPr="00D0189F">
        <w:rPr>
          <w:rFonts w:ascii="Times New Roman" w:hAnsi="Times New Roman"/>
          <w:b/>
          <w:sz w:val="28"/>
          <w:szCs w:val="28"/>
          <w:lang w:eastAsia="en-GB"/>
        </w:rPr>
        <w:t>cumularea</w:t>
      </w:r>
      <w:proofErr w:type="gramEnd"/>
      <w:r w:rsidRPr="00D0189F">
        <w:rPr>
          <w:rFonts w:ascii="Times New Roman" w:hAnsi="Times New Roman"/>
          <w:b/>
          <w:sz w:val="28"/>
          <w:szCs w:val="28"/>
          <w:lang w:eastAsia="en-GB"/>
        </w:rPr>
        <w:t xml:space="preserve"> cu alte proiecte existente şi/sau aprobate: </w:t>
      </w:r>
      <w:r w:rsidRPr="00EE5193">
        <w:rPr>
          <w:rFonts w:ascii="Times New Roman" w:hAnsi="Times New Roman"/>
          <w:sz w:val="28"/>
          <w:szCs w:val="28"/>
          <w:lang w:eastAsia="en-GB"/>
        </w:rPr>
        <w:t>nu este cazul;</w:t>
      </w:r>
    </w:p>
    <w:p w:rsidR="000655DC" w:rsidRPr="00D0189F" w:rsidRDefault="000655DC" w:rsidP="00EE5193">
      <w:pPr>
        <w:tabs>
          <w:tab w:val="left" w:pos="180"/>
        </w:tabs>
        <w:spacing w:line="240" w:lineRule="auto"/>
        <w:contextualSpacing/>
        <w:jc w:val="both"/>
        <w:rPr>
          <w:rFonts w:ascii="Times New Roman" w:hAnsi="Times New Roman"/>
          <w:b/>
          <w:sz w:val="28"/>
          <w:szCs w:val="28"/>
          <w:lang w:eastAsia="en-GB"/>
        </w:rPr>
      </w:pPr>
    </w:p>
    <w:p w:rsidR="000655DC" w:rsidRPr="00D0189F" w:rsidRDefault="000655DC" w:rsidP="00EE5193">
      <w:pPr>
        <w:tabs>
          <w:tab w:val="left" w:pos="180"/>
        </w:tabs>
        <w:spacing w:line="240" w:lineRule="auto"/>
        <w:contextualSpacing/>
        <w:jc w:val="both"/>
        <w:rPr>
          <w:rFonts w:ascii="Times New Roman" w:hAnsi="Times New Roman"/>
          <w:b/>
          <w:sz w:val="28"/>
          <w:szCs w:val="28"/>
        </w:rPr>
      </w:pPr>
      <w:r w:rsidRPr="00D0189F">
        <w:rPr>
          <w:rFonts w:ascii="Times New Roman" w:hAnsi="Times New Roman"/>
          <w:b/>
          <w:sz w:val="28"/>
          <w:szCs w:val="28"/>
          <w:lang w:eastAsia="en-GB"/>
        </w:rPr>
        <w:t xml:space="preserve">c) </w:t>
      </w:r>
      <w:proofErr w:type="gramStart"/>
      <w:r w:rsidRPr="00D0189F">
        <w:rPr>
          <w:rFonts w:ascii="Times New Roman" w:hAnsi="Times New Roman"/>
          <w:b/>
          <w:sz w:val="28"/>
          <w:szCs w:val="28"/>
          <w:lang w:eastAsia="en-GB"/>
        </w:rPr>
        <w:t>utilizarea</w:t>
      </w:r>
      <w:proofErr w:type="gramEnd"/>
      <w:r w:rsidRPr="00D0189F">
        <w:rPr>
          <w:rFonts w:ascii="Times New Roman" w:hAnsi="Times New Roman"/>
          <w:b/>
          <w:sz w:val="28"/>
          <w:szCs w:val="28"/>
          <w:lang w:eastAsia="en-GB"/>
        </w:rPr>
        <w:t xml:space="preserve"> resurselor naturale, în special a solului, a terenurilor, a apei şi a biodiversităţii:</w:t>
      </w:r>
    </w:p>
    <w:p w:rsidR="000655DC" w:rsidRPr="00D0189F" w:rsidRDefault="000655DC" w:rsidP="00EE5193">
      <w:pPr>
        <w:tabs>
          <w:tab w:val="left" w:pos="180"/>
        </w:tabs>
        <w:spacing w:line="240" w:lineRule="auto"/>
        <w:contextualSpacing/>
        <w:jc w:val="both"/>
        <w:rPr>
          <w:rFonts w:ascii="Times New Roman" w:hAnsi="Times New Roman"/>
          <w:sz w:val="28"/>
          <w:szCs w:val="28"/>
        </w:rPr>
      </w:pPr>
    </w:p>
    <w:p w:rsidR="000655DC" w:rsidRPr="00EE5193" w:rsidRDefault="000655DC" w:rsidP="00EE5193">
      <w:pPr>
        <w:tabs>
          <w:tab w:val="left" w:pos="180"/>
        </w:tabs>
        <w:spacing w:line="240" w:lineRule="auto"/>
        <w:contextualSpacing/>
        <w:jc w:val="both"/>
        <w:rPr>
          <w:rFonts w:ascii="Times New Roman" w:hAnsi="Times New Roman"/>
          <w:sz w:val="28"/>
          <w:szCs w:val="28"/>
        </w:rPr>
      </w:pPr>
      <w:r w:rsidRPr="00EE5193">
        <w:rPr>
          <w:rFonts w:ascii="Times New Roman" w:hAnsi="Times New Roman"/>
          <w:sz w:val="28"/>
          <w:szCs w:val="28"/>
        </w:rPr>
        <w:t xml:space="preserve">Conform CU nr. </w:t>
      </w:r>
      <w:r w:rsidRPr="00EE5193">
        <w:rPr>
          <w:rFonts w:ascii="Times New Roman" w:hAnsi="Times New Roman"/>
          <w:noProof/>
          <w:sz w:val="28"/>
          <w:szCs w:val="28"/>
        </w:rPr>
        <w:t>2/13.10.2022</w:t>
      </w:r>
      <w:r w:rsidRPr="00EE5193">
        <w:rPr>
          <w:rFonts w:ascii="Times New Roman" w:hAnsi="Times New Roman"/>
          <w:sz w:val="28"/>
          <w:szCs w:val="28"/>
        </w:rPr>
        <w:t xml:space="preserve"> eliberat de</w:t>
      </w:r>
      <w:r w:rsidR="009E4F85" w:rsidRPr="00EE5193">
        <w:rPr>
          <w:rFonts w:ascii="Times New Roman" w:hAnsi="Times New Roman"/>
          <w:sz w:val="28"/>
          <w:szCs w:val="28"/>
        </w:rPr>
        <w:t xml:space="preserve"> </w:t>
      </w:r>
      <w:r w:rsidRPr="00EE5193">
        <w:rPr>
          <w:rFonts w:ascii="Times New Roman" w:hAnsi="Times New Roman"/>
          <w:noProof/>
          <w:sz w:val="28"/>
          <w:szCs w:val="28"/>
        </w:rPr>
        <w:t>Comuna Boghicea</w:t>
      </w:r>
      <w:r w:rsidRPr="00EE5193">
        <w:rPr>
          <w:rFonts w:ascii="Times New Roman" w:hAnsi="Times New Roman"/>
          <w:sz w:val="28"/>
          <w:szCs w:val="28"/>
        </w:rPr>
        <w:t>:</w:t>
      </w:r>
    </w:p>
    <w:p w:rsidR="000655DC" w:rsidRPr="00EE5193" w:rsidRDefault="000655DC" w:rsidP="00EE5193">
      <w:pPr>
        <w:tabs>
          <w:tab w:val="left" w:pos="180"/>
        </w:tabs>
        <w:spacing w:line="240" w:lineRule="auto"/>
        <w:contextualSpacing/>
        <w:jc w:val="both"/>
        <w:rPr>
          <w:rFonts w:ascii="Times New Roman" w:hAnsi="Times New Roman"/>
          <w:sz w:val="28"/>
          <w:szCs w:val="28"/>
        </w:rPr>
      </w:pPr>
      <w:r w:rsidRPr="00EE5193">
        <w:rPr>
          <w:rFonts w:ascii="Times New Roman" w:hAnsi="Times New Roman"/>
          <w:sz w:val="28"/>
          <w:szCs w:val="28"/>
        </w:rPr>
        <w:t xml:space="preserve">-terenul </w:t>
      </w:r>
      <w:r w:rsidR="00EE5193" w:rsidRPr="00EE5193">
        <w:rPr>
          <w:rFonts w:ascii="Times New Roman" w:hAnsi="Times New Roman"/>
          <w:sz w:val="28"/>
          <w:szCs w:val="28"/>
        </w:rPr>
        <w:t xml:space="preserve">necesar realizării extinderii reșelei de alimentare cu </w:t>
      </w:r>
      <w:proofErr w:type="gramStart"/>
      <w:r w:rsidR="00EE5193" w:rsidRPr="00EE5193">
        <w:rPr>
          <w:rFonts w:ascii="Times New Roman" w:hAnsi="Times New Roman"/>
          <w:sz w:val="28"/>
          <w:szCs w:val="28"/>
        </w:rPr>
        <w:t>apă</w:t>
      </w:r>
      <w:proofErr w:type="gramEnd"/>
      <w:r w:rsidR="00EE5193" w:rsidRPr="00EE5193">
        <w:rPr>
          <w:rFonts w:ascii="Times New Roman" w:hAnsi="Times New Roman"/>
          <w:sz w:val="28"/>
          <w:szCs w:val="28"/>
        </w:rPr>
        <w:t xml:space="preserve"> și branșamente</w:t>
      </w:r>
      <w:r w:rsidRPr="00EE5193">
        <w:rPr>
          <w:rFonts w:ascii="Times New Roman" w:hAnsi="Times New Roman"/>
          <w:sz w:val="28"/>
          <w:szCs w:val="28"/>
        </w:rPr>
        <w:t xml:space="preserve">este situat în intravilanul </w:t>
      </w:r>
      <w:r w:rsidR="009E4F85" w:rsidRPr="00EE5193">
        <w:rPr>
          <w:rFonts w:ascii="Times New Roman" w:hAnsi="Times New Roman"/>
          <w:sz w:val="28"/>
          <w:szCs w:val="28"/>
        </w:rPr>
        <w:t xml:space="preserve">satelor Căușeni și Nistria, și în extravilanul satului Slobozia, și aparține domeniului public și privat al comunei Boghicea; </w:t>
      </w:r>
    </w:p>
    <w:p w:rsidR="000655DC" w:rsidRPr="00EE5193" w:rsidRDefault="000655DC" w:rsidP="00EE5193">
      <w:pPr>
        <w:tabs>
          <w:tab w:val="left" w:pos="180"/>
        </w:tabs>
        <w:spacing w:line="240" w:lineRule="auto"/>
        <w:contextualSpacing/>
        <w:jc w:val="both"/>
        <w:rPr>
          <w:rFonts w:ascii="Times New Roman" w:hAnsi="Times New Roman"/>
          <w:sz w:val="28"/>
          <w:szCs w:val="28"/>
        </w:rPr>
      </w:pPr>
    </w:p>
    <w:p w:rsidR="000655DC" w:rsidRPr="00EE5193" w:rsidRDefault="000655DC" w:rsidP="00EE5193">
      <w:pPr>
        <w:tabs>
          <w:tab w:val="left" w:pos="180"/>
        </w:tabs>
        <w:spacing w:line="240" w:lineRule="auto"/>
        <w:contextualSpacing/>
        <w:jc w:val="both"/>
        <w:rPr>
          <w:rFonts w:ascii="Times New Roman" w:hAnsi="Times New Roman"/>
          <w:sz w:val="28"/>
          <w:szCs w:val="28"/>
        </w:rPr>
      </w:pPr>
      <w:r w:rsidRPr="00EE5193">
        <w:rPr>
          <w:rFonts w:ascii="Times New Roman" w:hAnsi="Times New Roman"/>
          <w:sz w:val="28"/>
          <w:szCs w:val="28"/>
        </w:rPr>
        <w:t xml:space="preserve">Se vor utiliza în principal următoarele: </w:t>
      </w:r>
    </w:p>
    <w:p w:rsidR="000655DC" w:rsidRPr="00EE5193" w:rsidRDefault="000655DC" w:rsidP="00EE5193">
      <w:pPr>
        <w:tabs>
          <w:tab w:val="left" w:pos="180"/>
        </w:tabs>
        <w:spacing w:line="240" w:lineRule="auto"/>
        <w:contextualSpacing/>
        <w:jc w:val="both"/>
        <w:rPr>
          <w:rFonts w:ascii="Times New Roman" w:hAnsi="Times New Roman"/>
          <w:sz w:val="28"/>
          <w:szCs w:val="28"/>
          <w:lang w:eastAsia="en-GB"/>
        </w:rPr>
      </w:pPr>
      <w:r w:rsidRPr="00EE5193">
        <w:rPr>
          <w:rFonts w:ascii="Times New Roman" w:hAnsi="Times New Roman"/>
          <w:sz w:val="28"/>
          <w:szCs w:val="28"/>
        </w:rPr>
        <w:t>-materiale de construcţii (nisip, agregate naturale-sortate/nesortate, după caz);</w:t>
      </w:r>
    </w:p>
    <w:p w:rsidR="000655DC" w:rsidRPr="0003079D" w:rsidRDefault="000655DC" w:rsidP="00EE5193">
      <w:pPr>
        <w:spacing w:line="240" w:lineRule="auto"/>
        <w:contextualSpacing/>
        <w:jc w:val="both"/>
        <w:rPr>
          <w:rFonts w:ascii="Times New Roman" w:hAnsi="Times New Roman"/>
          <w:sz w:val="28"/>
          <w:szCs w:val="28"/>
        </w:rPr>
      </w:pPr>
      <w:r w:rsidRPr="00EE5193">
        <w:rPr>
          <w:rFonts w:ascii="Times New Roman" w:hAnsi="Times New Roman"/>
          <w:sz w:val="28"/>
          <w:szCs w:val="28"/>
        </w:rPr>
        <w:t>-apa va fi folosită la diferite operațiuni (curătarea suprafețelor, udarea suprafețelor s.a.).</w:t>
      </w:r>
    </w:p>
    <w:p w:rsidR="000655DC" w:rsidRPr="0003079D" w:rsidRDefault="000655DC" w:rsidP="00EE5193">
      <w:pPr>
        <w:spacing w:line="240" w:lineRule="auto"/>
        <w:contextualSpacing/>
        <w:jc w:val="both"/>
        <w:rPr>
          <w:rFonts w:ascii="Times New Roman" w:hAnsi="Times New Roman"/>
          <w:sz w:val="28"/>
          <w:szCs w:val="28"/>
        </w:rPr>
      </w:pPr>
    </w:p>
    <w:p w:rsidR="000655DC" w:rsidRPr="0003079D" w:rsidRDefault="000655DC" w:rsidP="00EE5193">
      <w:pPr>
        <w:spacing w:after="0" w:line="240" w:lineRule="auto"/>
        <w:contextualSpacing/>
        <w:jc w:val="both"/>
        <w:rPr>
          <w:rFonts w:ascii="Times New Roman" w:hAnsi="Times New Roman"/>
          <w:sz w:val="28"/>
          <w:szCs w:val="28"/>
        </w:rPr>
      </w:pPr>
      <w:r w:rsidRPr="0003079D">
        <w:rPr>
          <w:rFonts w:ascii="Times New Roman" w:hAnsi="Times New Roman"/>
          <w:b/>
          <w:sz w:val="28"/>
          <w:szCs w:val="28"/>
          <w:lang w:eastAsia="en-GB"/>
        </w:rPr>
        <w:t>d) cantitatea şi tipurile de deşeuri generate/gestionate:</w:t>
      </w:r>
    </w:p>
    <w:p w:rsidR="009E4F85" w:rsidRPr="009E4F85" w:rsidRDefault="009E4F85" w:rsidP="00EE5193">
      <w:pPr>
        <w:spacing w:after="0" w:line="240" w:lineRule="auto"/>
        <w:contextualSpacing/>
        <w:jc w:val="both"/>
        <w:rPr>
          <w:rFonts w:ascii="Times New Roman" w:hAnsi="Times New Roman"/>
          <w:sz w:val="28"/>
          <w:szCs w:val="28"/>
        </w:rPr>
      </w:pPr>
      <w:r w:rsidRPr="009E4F85">
        <w:rPr>
          <w:rFonts w:ascii="Times New Roman" w:hAnsi="Times New Roman"/>
          <w:sz w:val="28"/>
          <w:szCs w:val="28"/>
        </w:rPr>
        <w:t xml:space="preserve">- </w:t>
      </w:r>
      <w:r w:rsidRPr="009E4F85">
        <w:rPr>
          <w:rFonts w:ascii="Times New Roman" w:hAnsi="Times New Roman"/>
          <w:i/>
          <w:sz w:val="28"/>
          <w:szCs w:val="28"/>
        </w:rPr>
        <w:t>înp</w:t>
      </w:r>
      <w:r w:rsidRPr="009E4F85">
        <w:rPr>
          <w:rFonts w:ascii="Times New Roman" w:hAnsi="Times New Roman"/>
          <w:i/>
          <w:sz w:val="28"/>
          <w:szCs w:val="28"/>
          <w:lang w:val="ro-RO"/>
        </w:rPr>
        <w:t xml:space="preserve">erioada de realizare a lucrărilor de construcții și montaj: </w:t>
      </w:r>
      <w:r w:rsidRPr="009E4F85">
        <w:rPr>
          <w:rFonts w:ascii="Times New Roman" w:hAnsi="Times New Roman"/>
          <w:sz w:val="28"/>
          <w:szCs w:val="28"/>
        </w:rPr>
        <w:t>- deșeuri din activitatea de construire -în principal deșeuri de ambalaje 15 xx xx, deșeuri din construcții -cod 17 xx xx și deșeuri municipale -cod 20 03 01.</w:t>
      </w:r>
    </w:p>
    <w:p w:rsidR="009E4F85" w:rsidRPr="009E4F85" w:rsidRDefault="009E4F85" w:rsidP="00EE5193">
      <w:pPr>
        <w:spacing w:after="0" w:line="240" w:lineRule="auto"/>
        <w:contextualSpacing/>
        <w:jc w:val="both"/>
        <w:rPr>
          <w:rFonts w:ascii="Times New Roman" w:hAnsi="Times New Roman"/>
          <w:sz w:val="28"/>
          <w:szCs w:val="28"/>
        </w:rPr>
      </w:pPr>
      <w:r w:rsidRPr="009E4F85">
        <w:rPr>
          <w:rFonts w:ascii="Times New Roman" w:hAnsi="Times New Roman"/>
          <w:sz w:val="28"/>
          <w:szCs w:val="28"/>
        </w:rPr>
        <w:t xml:space="preserve">-deşeurile rezultate în perioada lucrărilor de execuţie: stocare temporară selectivă în recipiente adecvate </w:t>
      </w:r>
      <w:proofErr w:type="gramStart"/>
      <w:r w:rsidRPr="009E4F85">
        <w:rPr>
          <w:rFonts w:ascii="Times New Roman" w:hAnsi="Times New Roman"/>
          <w:sz w:val="28"/>
          <w:szCs w:val="28"/>
        </w:rPr>
        <w:t>ce</w:t>
      </w:r>
      <w:proofErr w:type="gramEnd"/>
      <w:r w:rsidRPr="009E4F85">
        <w:rPr>
          <w:rFonts w:ascii="Times New Roman" w:hAnsi="Times New Roman"/>
          <w:sz w:val="28"/>
          <w:szCs w:val="28"/>
        </w:rPr>
        <w:t xml:space="preserve"> au special această destinație, fară a se depăși capacitatea de stocare; deșeurile vor fi predate către un operator autorizat să presteze servicii de salubrizare sau de preluare/ transport/ eliminare/ valorificare deşeuri reciclabile. </w:t>
      </w:r>
    </w:p>
    <w:p w:rsidR="009E4F85" w:rsidRPr="009E4F85" w:rsidRDefault="009E4F85" w:rsidP="00EE5193">
      <w:pPr>
        <w:spacing w:after="0" w:line="240" w:lineRule="auto"/>
        <w:contextualSpacing/>
        <w:jc w:val="both"/>
        <w:rPr>
          <w:rFonts w:ascii="Times New Roman" w:hAnsi="Times New Roman"/>
          <w:sz w:val="28"/>
          <w:szCs w:val="28"/>
        </w:rPr>
      </w:pPr>
      <w:proofErr w:type="gramStart"/>
      <w:r w:rsidRPr="009E4F85">
        <w:rPr>
          <w:rFonts w:ascii="Times New Roman" w:hAnsi="Times New Roman"/>
          <w:sz w:val="28"/>
          <w:szCs w:val="28"/>
        </w:rPr>
        <w:lastRenderedPageBreak/>
        <w:t>-în situația unor scurgeri accidentale de combustibili sau uleiuri de la utilajele utilizate în construcții sau de la mijloacele de transport se va interveni imediat cu material absorbant, ulterior se va curăța zona și deșeul astfel rezultat, deșeu cu conținut de substanțe periculoase, va fi stocat separat într-un recipient adecvat și va fi predat către un operator autorizat să gestioneze această categorie de deșeu.</w:t>
      </w:r>
      <w:proofErr w:type="gramEnd"/>
    </w:p>
    <w:p w:rsidR="009E4F85" w:rsidRPr="009E4F85" w:rsidRDefault="009E4F85" w:rsidP="00EE5193">
      <w:pPr>
        <w:tabs>
          <w:tab w:val="left" w:pos="0"/>
          <w:tab w:val="left" w:pos="9639"/>
        </w:tabs>
        <w:spacing w:after="0" w:line="240" w:lineRule="auto"/>
        <w:contextualSpacing/>
        <w:jc w:val="both"/>
        <w:rPr>
          <w:rFonts w:ascii="Times New Roman" w:hAnsi="Times New Roman"/>
          <w:sz w:val="28"/>
          <w:szCs w:val="28"/>
          <w:lang w:val="ro-RO"/>
        </w:rPr>
      </w:pPr>
      <w:r w:rsidRPr="009E4F85">
        <w:rPr>
          <w:rFonts w:ascii="Times New Roman" w:hAnsi="Times New Roman"/>
          <w:sz w:val="28"/>
          <w:szCs w:val="28"/>
          <w:lang w:val="ro-RO"/>
        </w:rPr>
        <w:t>În situația aparției altor deșeuri, neidentificate inițial, prin grija titularului, constructorul are obligația încadrării corecte, sub aspectul codului de deșeu, și gestionării corespunzătoare, până la predarea acestora unor egenți economici autorizați să execute activități de colectare/transport în vederea eliminării/valorificării deșeurilor și resturilor.</w:t>
      </w:r>
    </w:p>
    <w:p w:rsidR="009E4F85" w:rsidRPr="009E4F85" w:rsidRDefault="009E4F85" w:rsidP="00EE5193">
      <w:pPr>
        <w:spacing w:after="0" w:line="240" w:lineRule="auto"/>
        <w:contextualSpacing/>
        <w:jc w:val="both"/>
        <w:rPr>
          <w:rFonts w:ascii="Times New Roman" w:hAnsi="Times New Roman"/>
          <w:sz w:val="28"/>
          <w:szCs w:val="28"/>
          <w:lang w:val="ro-RO"/>
        </w:rPr>
      </w:pPr>
      <w:r w:rsidRPr="009E4F85">
        <w:rPr>
          <w:rFonts w:ascii="Times New Roman" w:hAnsi="Times New Roman"/>
          <w:sz w:val="28"/>
          <w:szCs w:val="28"/>
        </w:rPr>
        <w:t>Deșeurile s</w:t>
      </w:r>
      <w:r w:rsidRPr="009E4F85">
        <w:rPr>
          <w:rFonts w:ascii="Times New Roman" w:hAnsi="Times New Roman"/>
          <w:sz w:val="28"/>
          <w:szCs w:val="28"/>
          <w:lang w:val="ro-RO"/>
        </w:rPr>
        <w:t>e vor colecta selectiv, conform prevederilor</w:t>
      </w:r>
      <w:r w:rsidRPr="009E4F85">
        <w:rPr>
          <w:rFonts w:ascii="Times New Roman" w:hAnsi="Times New Roman"/>
          <w:sz w:val="28"/>
          <w:szCs w:val="28"/>
        </w:rPr>
        <w:t xml:space="preserve"> OUG nr. </w:t>
      </w:r>
      <w:proofErr w:type="gramStart"/>
      <w:r w:rsidRPr="009E4F85">
        <w:rPr>
          <w:rFonts w:ascii="Times New Roman" w:hAnsi="Times New Roman"/>
          <w:sz w:val="28"/>
          <w:szCs w:val="28"/>
        </w:rPr>
        <w:t>92</w:t>
      </w:r>
      <w:proofErr w:type="gramEnd"/>
      <w:r w:rsidRPr="009E4F85">
        <w:rPr>
          <w:rFonts w:ascii="Times New Roman" w:hAnsi="Times New Roman"/>
          <w:sz w:val="28"/>
          <w:szCs w:val="28"/>
        </w:rPr>
        <w:t xml:space="preserve"> din 19 august 2021 privind regimul deșeurilor, cu modificările și completărili ulterioare și </w:t>
      </w:r>
      <w:r w:rsidRPr="009E4F85">
        <w:rPr>
          <w:rFonts w:ascii="Times New Roman" w:hAnsi="Times New Roman"/>
          <w:sz w:val="28"/>
          <w:szCs w:val="28"/>
          <w:lang w:val="ro-RO"/>
        </w:rPr>
        <w:t>Deciziei Comisiei 2014/955/UE din 18 decembrie 2014. Vor fi predate, pe bază de contract, către operatori autorizați pentru colectare/transport/valorificare/eliminare deșeuri periculoase/nepericuloase.</w:t>
      </w:r>
    </w:p>
    <w:p w:rsidR="000655DC" w:rsidRPr="0069712C" w:rsidRDefault="000655DC" w:rsidP="00EE5193">
      <w:pPr>
        <w:spacing w:after="0" w:line="240" w:lineRule="auto"/>
        <w:contextualSpacing/>
        <w:jc w:val="both"/>
        <w:rPr>
          <w:rFonts w:ascii="Times New Roman" w:hAnsi="Times New Roman"/>
          <w:i/>
          <w:sz w:val="28"/>
          <w:szCs w:val="28"/>
          <w:highlight w:val="yellow"/>
          <w:lang w:val="ro-RO"/>
        </w:rPr>
      </w:pPr>
    </w:p>
    <w:p w:rsidR="009E4F85" w:rsidRPr="008342DC" w:rsidRDefault="009E4F85" w:rsidP="00EE5193">
      <w:pPr>
        <w:autoSpaceDE w:val="0"/>
        <w:autoSpaceDN w:val="0"/>
        <w:adjustRightInd w:val="0"/>
        <w:spacing w:after="0" w:line="240" w:lineRule="auto"/>
        <w:contextualSpacing/>
        <w:rPr>
          <w:rFonts w:ascii="Times New Roman" w:hAnsi="Times New Roman"/>
          <w:b/>
          <w:color w:val="000000"/>
          <w:sz w:val="28"/>
          <w:szCs w:val="28"/>
        </w:rPr>
      </w:pPr>
      <w:r w:rsidRPr="008342DC">
        <w:rPr>
          <w:rFonts w:ascii="Times New Roman" w:hAnsi="Times New Roman"/>
          <w:b/>
          <w:sz w:val="28"/>
          <w:szCs w:val="28"/>
          <w:lang w:eastAsia="en-GB"/>
        </w:rPr>
        <w:t xml:space="preserve">e) </w:t>
      </w:r>
      <w:proofErr w:type="gramStart"/>
      <w:r w:rsidRPr="008342DC">
        <w:rPr>
          <w:rFonts w:ascii="Times New Roman" w:hAnsi="Times New Roman"/>
          <w:b/>
          <w:sz w:val="28"/>
          <w:szCs w:val="28"/>
          <w:lang w:eastAsia="en-GB"/>
        </w:rPr>
        <w:t>poluarea</w:t>
      </w:r>
      <w:proofErr w:type="gramEnd"/>
      <w:r w:rsidRPr="008342DC">
        <w:rPr>
          <w:rFonts w:ascii="Times New Roman" w:hAnsi="Times New Roman"/>
          <w:b/>
          <w:sz w:val="28"/>
          <w:szCs w:val="28"/>
          <w:lang w:eastAsia="en-GB"/>
        </w:rPr>
        <w:t xml:space="preserve"> şi alte efecte negative:</w:t>
      </w:r>
    </w:p>
    <w:p w:rsidR="009E4F85" w:rsidRPr="008342DC" w:rsidRDefault="009E4F85" w:rsidP="00EE5193">
      <w:pPr>
        <w:spacing w:line="240" w:lineRule="auto"/>
        <w:contextualSpacing/>
        <w:jc w:val="both"/>
        <w:rPr>
          <w:rFonts w:ascii="Times New Roman" w:hAnsi="Times New Roman"/>
          <w:color w:val="000000"/>
          <w:sz w:val="28"/>
          <w:szCs w:val="28"/>
        </w:rPr>
      </w:pPr>
      <w:r w:rsidRPr="008342DC">
        <w:rPr>
          <w:rFonts w:ascii="Times New Roman" w:hAnsi="Times New Roman"/>
          <w:color w:val="000000"/>
          <w:sz w:val="28"/>
          <w:szCs w:val="28"/>
        </w:rPr>
        <w:t>- în p</w:t>
      </w:r>
      <w:r w:rsidRPr="008342DC">
        <w:rPr>
          <w:rFonts w:ascii="Times New Roman" w:hAnsi="Times New Roman"/>
          <w:color w:val="000000"/>
          <w:sz w:val="28"/>
          <w:szCs w:val="28"/>
          <w:lang w:val="ro-RO"/>
        </w:rPr>
        <w:t>e</w:t>
      </w:r>
      <w:r w:rsidRPr="008342DC">
        <w:rPr>
          <w:rFonts w:ascii="Times New Roman" w:hAnsi="Times New Roman"/>
          <w:sz w:val="28"/>
          <w:szCs w:val="28"/>
          <w:lang w:val="ro-RO"/>
        </w:rPr>
        <w:t xml:space="preserve">rioada executării lucrărilor </w:t>
      </w:r>
      <w:r w:rsidRPr="008342DC">
        <w:rPr>
          <w:rFonts w:ascii="Times New Roman" w:hAnsi="Times New Roman"/>
          <w:color w:val="000000"/>
          <w:sz w:val="28"/>
          <w:szCs w:val="28"/>
        </w:rPr>
        <w:t>vor fi generate emisii rezultate din surse mobile: poluanți specifici rezultaţi din arderea gazelor de eşapament provenite de la autovehiculele utilizate pentru transport materiale de construcții și deșeuri,</w:t>
      </w:r>
      <w:r w:rsidRPr="008342DC">
        <w:rPr>
          <w:rFonts w:ascii="Times New Roman" w:hAnsi="Times New Roman"/>
          <w:sz w:val="28"/>
          <w:szCs w:val="28"/>
        </w:rPr>
        <w:t xml:space="preserve"> pulberi -particule de praf antrenate de vânt pe perioada desfășurării operațiunilor de amenajare/pregătire a terenului;</w:t>
      </w:r>
    </w:p>
    <w:p w:rsidR="009E4F85" w:rsidRPr="008342DC" w:rsidRDefault="009E4F85" w:rsidP="00EE5193">
      <w:pPr>
        <w:tabs>
          <w:tab w:val="num" w:pos="1440"/>
        </w:tabs>
        <w:autoSpaceDE w:val="0"/>
        <w:autoSpaceDN w:val="0"/>
        <w:adjustRightInd w:val="0"/>
        <w:spacing w:after="0" w:line="240" w:lineRule="auto"/>
        <w:contextualSpacing/>
        <w:jc w:val="both"/>
        <w:rPr>
          <w:rFonts w:ascii="Times New Roman" w:hAnsi="Times New Roman"/>
          <w:color w:val="000000"/>
          <w:sz w:val="28"/>
          <w:szCs w:val="28"/>
        </w:rPr>
      </w:pPr>
      <w:r w:rsidRPr="008342DC">
        <w:rPr>
          <w:rFonts w:ascii="Times New Roman" w:hAnsi="Times New Roman"/>
          <w:color w:val="000000"/>
          <w:sz w:val="28"/>
          <w:szCs w:val="28"/>
        </w:rPr>
        <w:t xml:space="preserve">- </w:t>
      </w:r>
      <w:proofErr w:type="gramStart"/>
      <w:r w:rsidRPr="008342DC">
        <w:rPr>
          <w:rFonts w:ascii="Times New Roman" w:hAnsi="Times New Roman"/>
          <w:color w:val="000000"/>
          <w:sz w:val="28"/>
          <w:szCs w:val="28"/>
        </w:rPr>
        <w:t>surse</w:t>
      </w:r>
      <w:proofErr w:type="gramEnd"/>
      <w:r w:rsidRPr="008342DC">
        <w:rPr>
          <w:rFonts w:ascii="Times New Roman" w:hAnsi="Times New Roman"/>
          <w:color w:val="000000"/>
          <w:sz w:val="28"/>
          <w:szCs w:val="28"/>
        </w:rPr>
        <w:t xml:space="preserve"> de poluare fonică în perioada realizării lucrărilor: vehiculele şi utilajele generatoare de zgomote implicate în realizarea proiectului de investiții;</w:t>
      </w:r>
    </w:p>
    <w:p w:rsidR="009E4F85" w:rsidRPr="008342DC" w:rsidRDefault="009E4F85" w:rsidP="00EE5193">
      <w:pPr>
        <w:tabs>
          <w:tab w:val="num" w:pos="0"/>
          <w:tab w:val="left" w:pos="567"/>
        </w:tabs>
        <w:autoSpaceDE w:val="0"/>
        <w:autoSpaceDN w:val="0"/>
        <w:adjustRightInd w:val="0"/>
        <w:spacing w:after="0" w:line="240" w:lineRule="auto"/>
        <w:contextualSpacing/>
        <w:jc w:val="both"/>
        <w:rPr>
          <w:rFonts w:ascii="Times New Roman" w:hAnsi="Times New Roman"/>
          <w:sz w:val="28"/>
          <w:szCs w:val="28"/>
        </w:rPr>
      </w:pPr>
      <w:r w:rsidRPr="008342DC">
        <w:rPr>
          <w:rFonts w:ascii="Times New Roman" w:hAnsi="Times New Roman"/>
          <w:sz w:val="28"/>
          <w:szCs w:val="28"/>
        </w:rPr>
        <w:t xml:space="preserve">- </w:t>
      </w:r>
      <w:proofErr w:type="gramStart"/>
      <w:r w:rsidRPr="008342DC">
        <w:rPr>
          <w:rFonts w:ascii="Times New Roman" w:hAnsi="Times New Roman"/>
          <w:sz w:val="28"/>
          <w:szCs w:val="28"/>
        </w:rPr>
        <w:t>surse</w:t>
      </w:r>
      <w:proofErr w:type="gramEnd"/>
      <w:r w:rsidRPr="008342DC">
        <w:rPr>
          <w:rFonts w:ascii="Times New Roman" w:hAnsi="Times New Roman"/>
          <w:sz w:val="28"/>
          <w:szCs w:val="28"/>
        </w:rPr>
        <w:t xml:space="preserve"> de emisii poluante după p</w:t>
      </w:r>
      <w:r w:rsidRPr="008342DC">
        <w:rPr>
          <w:rFonts w:ascii="Times New Roman" w:hAnsi="Times New Roman"/>
          <w:sz w:val="28"/>
          <w:szCs w:val="28"/>
          <w:lang w:val="ro-RO"/>
        </w:rPr>
        <w:t>unerea în funcțiune a proiectului</w:t>
      </w:r>
      <w:r>
        <w:rPr>
          <w:rFonts w:ascii="Times New Roman" w:hAnsi="Times New Roman"/>
          <w:sz w:val="28"/>
          <w:szCs w:val="28"/>
          <w:lang w:val="ro-RO"/>
        </w:rPr>
        <w:t xml:space="preserve">: </w:t>
      </w:r>
      <w:r w:rsidRPr="008342DC">
        <w:rPr>
          <w:rFonts w:ascii="Times New Roman" w:hAnsi="Times New Roman"/>
          <w:sz w:val="28"/>
          <w:szCs w:val="28"/>
        </w:rPr>
        <w:t>traficul auto</w:t>
      </w:r>
      <w:r>
        <w:rPr>
          <w:rFonts w:ascii="Times New Roman" w:hAnsi="Times New Roman"/>
          <w:sz w:val="28"/>
          <w:szCs w:val="28"/>
        </w:rPr>
        <w:t>, alte surse specifice activităților de locuire și funcțiuni complementare se vor adăuga celor de aceeași natură, existente deja în zonă</w:t>
      </w:r>
      <w:r w:rsidRPr="008342DC">
        <w:rPr>
          <w:rFonts w:ascii="Times New Roman" w:hAnsi="Times New Roman"/>
          <w:sz w:val="28"/>
          <w:szCs w:val="28"/>
        </w:rPr>
        <w:t>;</w:t>
      </w:r>
    </w:p>
    <w:p w:rsidR="009E4F85" w:rsidRPr="008342DC" w:rsidRDefault="009E4F85" w:rsidP="00EE5193">
      <w:pPr>
        <w:spacing w:line="240" w:lineRule="auto"/>
        <w:contextualSpacing/>
        <w:jc w:val="both"/>
        <w:rPr>
          <w:rFonts w:ascii="Times New Roman" w:hAnsi="Times New Roman"/>
          <w:color w:val="000000"/>
          <w:sz w:val="28"/>
          <w:szCs w:val="28"/>
        </w:rPr>
      </w:pPr>
      <w:r w:rsidRPr="008342DC">
        <w:rPr>
          <w:rFonts w:ascii="Times New Roman" w:hAnsi="Times New Roman"/>
          <w:sz w:val="28"/>
          <w:szCs w:val="28"/>
        </w:rPr>
        <w:t>În vederea limitării acestora și a reducerii impactului asupra mediului pe perioada de execuție a proiectului, vor fi respectate ,,</w:t>
      </w:r>
      <w:r w:rsidRPr="008342DC">
        <w:rPr>
          <w:rFonts w:ascii="Times New Roman" w:hAnsi="Times New Roman"/>
          <w:b/>
          <w:sz w:val="28"/>
          <w:szCs w:val="28"/>
        </w:rPr>
        <w:t xml:space="preserve">Condițiile de realizare a proiectuluiˮ, </w:t>
      </w:r>
      <w:r w:rsidRPr="008342DC">
        <w:rPr>
          <w:rFonts w:ascii="Times New Roman" w:hAnsi="Times New Roman"/>
          <w:sz w:val="28"/>
          <w:szCs w:val="28"/>
        </w:rPr>
        <w:t>impuse prin prezentul act administrativ;</w:t>
      </w:r>
    </w:p>
    <w:p w:rsidR="009E4F85" w:rsidRDefault="009E4F85" w:rsidP="00EE5193">
      <w:pPr>
        <w:tabs>
          <w:tab w:val="left" w:pos="0"/>
          <w:tab w:val="left" w:pos="284"/>
        </w:tabs>
        <w:autoSpaceDE w:val="0"/>
        <w:autoSpaceDN w:val="0"/>
        <w:adjustRightInd w:val="0"/>
        <w:spacing w:line="240" w:lineRule="auto"/>
        <w:contextualSpacing/>
        <w:jc w:val="both"/>
        <w:rPr>
          <w:rFonts w:ascii="Times New Roman" w:hAnsi="Times New Roman"/>
          <w:b/>
          <w:sz w:val="28"/>
          <w:szCs w:val="28"/>
          <w:lang w:eastAsia="en-GB"/>
        </w:rPr>
      </w:pPr>
    </w:p>
    <w:p w:rsidR="009E4F85" w:rsidRDefault="009E4F85" w:rsidP="00EE5193">
      <w:pPr>
        <w:tabs>
          <w:tab w:val="left" w:pos="0"/>
          <w:tab w:val="left" w:pos="284"/>
        </w:tabs>
        <w:autoSpaceDE w:val="0"/>
        <w:autoSpaceDN w:val="0"/>
        <w:adjustRightInd w:val="0"/>
        <w:spacing w:line="240" w:lineRule="auto"/>
        <w:contextualSpacing/>
        <w:jc w:val="both"/>
        <w:rPr>
          <w:rFonts w:ascii="Times New Roman" w:hAnsi="Times New Roman"/>
          <w:b/>
          <w:sz w:val="28"/>
          <w:szCs w:val="28"/>
          <w:lang w:eastAsia="en-GB"/>
        </w:rPr>
      </w:pPr>
      <w:r w:rsidRPr="008342DC">
        <w:rPr>
          <w:rFonts w:ascii="Times New Roman" w:hAnsi="Times New Roman"/>
          <w:b/>
          <w:sz w:val="28"/>
          <w:szCs w:val="28"/>
          <w:lang w:eastAsia="en-GB"/>
        </w:rPr>
        <w:t xml:space="preserve">f) </w:t>
      </w:r>
      <w:proofErr w:type="gramStart"/>
      <w:r w:rsidRPr="008342DC">
        <w:rPr>
          <w:rFonts w:ascii="Times New Roman" w:hAnsi="Times New Roman"/>
          <w:b/>
          <w:sz w:val="28"/>
          <w:szCs w:val="28"/>
          <w:lang w:eastAsia="en-GB"/>
        </w:rPr>
        <w:t>riscurile</w:t>
      </w:r>
      <w:proofErr w:type="gramEnd"/>
      <w:r w:rsidRPr="008342DC">
        <w:rPr>
          <w:rFonts w:ascii="Times New Roman" w:hAnsi="Times New Roman"/>
          <w:b/>
          <w:sz w:val="28"/>
          <w:szCs w:val="28"/>
          <w:lang w:eastAsia="en-GB"/>
        </w:rPr>
        <w:t xml:space="preserve"> de accidente majore şi/sau dezastre relevante pentru proiectul în cauză, inclusiv cele cauzate de schimbările climatice, conform informaţiilor ştiinţifice:</w:t>
      </w:r>
    </w:p>
    <w:p w:rsidR="00D60524" w:rsidRPr="00794EC9" w:rsidRDefault="00D60524" w:rsidP="00D60524">
      <w:pPr>
        <w:spacing w:after="0" w:line="240" w:lineRule="auto"/>
        <w:ind w:left="-130"/>
        <w:jc w:val="both"/>
        <w:rPr>
          <w:rFonts w:ascii="Times New Roman" w:eastAsia="Times New Roman" w:hAnsi="Times New Roman"/>
          <w:sz w:val="28"/>
        </w:rPr>
      </w:pPr>
      <w:r w:rsidRPr="00794EC9">
        <w:rPr>
          <w:rFonts w:ascii="Times New Roman" w:eastAsia="Times New Roman" w:hAnsi="Times New Roman"/>
          <w:b/>
          <w:sz w:val="28"/>
        </w:rPr>
        <w:t xml:space="preserve">- </w:t>
      </w:r>
      <w:proofErr w:type="gramStart"/>
      <w:r w:rsidRPr="00794EC9">
        <w:rPr>
          <w:rFonts w:ascii="Times New Roman" w:eastAsia="Times New Roman" w:hAnsi="Times New Roman"/>
          <w:sz w:val="28"/>
        </w:rPr>
        <w:t>riscul</w:t>
      </w:r>
      <w:proofErr w:type="gramEnd"/>
      <w:r w:rsidRPr="00794EC9">
        <w:rPr>
          <w:rFonts w:ascii="Times New Roman" w:eastAsia="Times New Roman" w:hAnsi="Times New Roman"/>
          <w:sz w:val="28"/>
        </w:rPr>
        <w:t xml:space="preserve"> de accidente majore: nu este cazul;</w:t>
      </w:r>
    </w:p>
    <w:p w:rsidR="00D60524" w:rsidRPr="00794EC9" w:rsidRDefault="00D60524" w:rsidP="00D60524">
      <w:pPr>
        <w:spacing w:after="0" w:line="240" w:lineRule="auto"/>
        <w:ind w:left="-130"/>
        <w:rPr>
          <w:rFonts w:ascii="Times New Roman" w:eastAsia="Times New Roman" w:hAnsi="Times New Roman"/>
          <w:sz w:val="28"/>
        </w:rPr>
      </w:pPr>
      <w:r w:rsidRPr="00794EC9">
        <w:rPr>
          <w:rFonts w:ascii="Times New Roman" w:eastAsia="Times New Roman" w:hAnsi="Times New Roman"/>
          <w:sz w:val="28"/>
        </w:rPr>
        <w:t xml:space="preserve">- </w:t>
      </w:r>
      <w:proofErr w:type="gramStart"/>
      <w:r w:rsidRPr="00794EC9">
        <w:rPr>
          <w:rFonts w:ascii="Times New Roman" w:eastAsia="Times New Roman" w:hAnsi="Times New Roman"/>
          <w:sz w:val="28"/>
        </w:rPr>
        <w:t>riscul</w:t>
      </w:r>
      <w:proofErr w:type="gramEnd"/>
      <w:r w:rsidRPr="00794EC9">
        <w:rPr>
          <w:rFonts w:ascii="Times New Roman" w:eastAsia="Times New Roman" w:hAnsi="Times New Roman"/>
          <w:sz w:val="28"/>
        </w:rPr>
        <w:t xml:space="preserve"> de dezastre naturale: </w:t>
      </w:r>
      <w:r>
        <w:rPr>
          <w:rFonts w:ascii="Times New Roman" w:eastAsia="Times New Roman" w:hAnsi="Times New Roman"/>
          <w:sz w:val="28"/>
        </w:rPr>
        <w:t>conform RLU aferent PUG Boghicea terenul este construibil</w:t>
      </w:r>
      <w:r w:rsidR="006D260D">
        <w:rPr>
          <w:rFonts w:ascii="Times New Roman" w:eastAsia="Times New Roman" w:hAnsi="Times New Roman"/>
          <w:sz w:val="28"/>
        </w:rPr>
        <w:t>,</w:t>
      </w:r>
      <w:r>
        <w:rPr>
          <w:rFonts w:ascii="Times New Roman" w:eastAsia="Times New Roman" w:hAnsi="Times New Roman"/>
          <w:sz w:val="28"/>
        </w:rPr>
        <w:t xml:space="preserve"> zona căi de comunicații rutiere.</w:t>
      </w:r>
    </w:p>
    <w:p w:rsidR="00D60524" w:rsidRPr="00794EC9" w:rsidRDefault="00D60524" w:rsidP="00D60524">
      <w:pPr>
        <w:spacing w:after="0" w:line="240" w:lineRule="auto"/>
        <w:ind w:left="-130"/>
        <w:rPr>
          <w:rFonts w:ascii="Times New Roman" w:eastAsia="Times New Roman" w:hAnsi="Times New Roman"/>
          <w:sz w:val="28"/>
        </w:rPr>
      </w:pPr>
      <w:r w:rsidRPr="00794EC9">
        <w:rPr>
          <w:rFonts w:ascii="Times New Roman" w:eastAsia="Times New Roman" w:hAnsi="Times New Roman"/>
          <w:sz w:val="28"/>
        </w:rPr>
        <w:t xml:space="preserve">- </w:t>
      </w:r>
      <w:proofErr w:type="gramStart"/>
      <w:r w:rsidRPr="00794EC9">
        <w:rPr>
          <w:rFonts w:ascii="Times New Roman" w:eastAsia="Times New Roman" w:hAnsi="Times New Roman"/>
          <w:sz w:val="28"/>
        </w:rPr>
        <w:t>riscuri</w:t>
      </w:r>
      <w:proofErr w:type="gramEnd"/>
      <w:r w:rsidRPr="00794EC9">
        <w:rPr>
          <w:rFonts w:ascii="Times New Roman" w:eastAsia="Times New Roman" w:hAnsi="Times New Roman"/>
          <w:sz w:val="28"/>
        </w:rPr>
        <w:t xml:space="preserve"> cauzate de schimbări climatice: nu este cazul</w:t>
      </w:r>
    </w:p>
    <w:p w:rsidR="00D60524" w:rsidRDefault="00D60524" w:rsidP="00EE5193">
      <w:pPr>
        <w:tabs>
          <w:tab w:val="left" w:pos="0"/>
          <w:tab w:val="left" w:pos="284"/>
        </w:tabs>
        <w:autoSpaceDE w:val="0"/>
        <w:autoSpaceDN w:val="0"/>
        <w:adjustRightInd w:val="0"/>
        <w:spacing w:line="240" w:lineRule="auto"/>
        <w:contextualSpacing/>
        <w:jc w:val="both"/>
        <w:rPr>
          <w:rFonts w:ascii="Times New Roman" w:hAnsi="Times New Roman"/>
          <w:color w:val="000000"/>
          <w:sz w:val="28"/>
          <w:szCs w:val="28"/>
        </w:rPr>
      </w:pPr>
    </w:p>
    <w:p w:rsidR="009E4F85" w:rsidRDefault="009E4F85" w:rsidP="00EE5193">
      <w:pPr>
        <w:tabs>
          <w:tab w:val="left" w:pos="0"/>
          <w:tab w:val="left" w:pos="284"/>
        </w:tabs>
        <w:autoSpaceDE w:val="0"/>
        <w:autoSpaceDN w:val="0"/>
        <w:adjustRightInd w:val="0"/>
        <w:spacing w:line="240" w:lineRule="auto"/>
        <w:contextualSpacing/>
        <w:jc w:val="both"/>
        <w:rPr>
          <w:rFonts w:ascii="Times New Roman" w:hAnsi="Times New Roman"/>
          <w:color w:val="000000"/>
          <w:sz w:val="28"/>
          <w:szCs w:val="28"/>
        </w:rPr>
      </w:pPr>
      <w:proofErr w:type="gramStart"/>
      <w:r>
        <w:rPr>
          <w:rFonts w:ascii="Times New Roman" w:hAnsi="Times New Roman"/>
          <w:color w:val="000000"/>
          <w:sz w:val="28"/>
          <w:szCs w:val="28"/>
        </w:rPr>
        <w:t>-</w:t>
      </w:r>
      <w:r w:rsidRPr="008342DC">
        <w:rPr>
          <w:rFonts w:ascii="Times New Roman" w:hAnsi="Times New Roman"/>
          <w:color w:val="000000"/>
          <w:sz w:val="28"/>
          <w:szCs w:val="28"/>
        </w:rPr>
        <w:t xml:space="preserve">întrucât lucrările se desfășoară în zone publice, se va avea în vedere o organizare de șantier corespunzatoare și adecvată care să asigure evitarea oricăror posibile accidente (fără a se limita la acestea: îngrădirea și semnalizarea zonelor de lucru, nu se vor lăsă la sfârșitul zilei de lucru porțiuni de lucrări începute și neterminate care ar putea genera </w:t>
      </w:r>
      <w:r w:rsidRPr="008342DC">
        <w:rPr>
          <w:rFonts w:ascii="Times New Roman" w:hAnsi="Times New Roman"/>
          <w:color w:val="000000"/>
          <w:sz w:val="28"/>
          <w:szCs w:val="28"/>
        </w:rPr>
        <w:lastRenderedPageBreak/>
        <w:t>accidente, etc.); este obligatorie respectarea legislației în vigoare în domeniul protecției muncii;</w:t>
      </w:r>
      <w:proofErr w:type="gramEnd"/>
    </w:p>
    <w:p w:rsidR="00EE5193" w:rsidRDefault="00EE5193" w:rsidP="00EE5193">
      <w:pPr>
        <w:spacing w:line="240" w:lineRule="auto"/>
        <w:contextualSpacing/>
        <w:jc w:val="both"/>
        <w:rPr>
          <w:rFonts w:ascii="Times New Roman" w:hAnsi="Times New Roman"/>
          <w:b/>
          <w:sz w:val="28"/>
          <w:szCs w:val="28"/>
          <w:lang w:eastAsia="en-GB"/>
        </w:rPr>
      </w:pPr>
    </w:p>
    <w:p w:rsidR="009E4F85" w:rsidRPr="006D0D50" w:rsidRDefault="009E4F85" w:rsidP="00EE5193">
      <w:pPr>
        <w:spacing w:line="240" w:lineRule="auto"/>
        <w:contextualSpacing/>
        <w:jc w:val="both"/>
        <w:rPr>
          <w:rFonts w:ascii="Times New Roman" w:hAnsi="Times New Roman"/>
          <w:color w:val="000000"/>
          <w:sz w:val="28"/>
          <w:szCs w:val="28"/>
        </w:rPr>
      </w:pPr>
      <w:proofErr w:type="gramStart"/>
      <w:r w:rsidRPr="00CA7739">
        <w:rPr>
          <w:rFonts w:ascii="Times New Roman" w:hAnsi="Times New Roman"/>
          <w:b/>
          <w:sz w:val="28"/>
          <w:szCs w:val="28"/>
          <w:lang w:eastAsia="en-GB"/>
        </w:rPr>
        <w:t>g) riscurile pentru sănătatea umană - de exemplu, din cauza contaminării apei sau a poluării atmosferice</w:t>
      </w:r>
      <w:r w:rsidRPr="00CA7739">
        <w:rPr>
          <w:rFonts w:ascii="Times New Roman" w:hAnsi="Times New Roman"/>
          <w:sz w:val="28"/>
          <w:szCs w:val="28"/>
          <w:lang w:eastAsia="en-GB"/>
        </w:rPr>
        <w:t xml:space="preserve">: </w:t>
      </w:r>
      <w:r w:rsidRPr="00CA7739">
        <w:rPr>
          <w:rFonts w:ascii="Times New Roman" w:hAnsi="Times New Roman"/>
          <w:color w:val="000000"/>
          <w:sz w:val="28"/>
          <w:szCs w:val="28"/>
        </w:rPr>
        <w:t xml:space="preserve">Sursele de poluare atmosferică asociate proiectului - </w:t>
      </w:r>
      <w:r w:rsidRPr="0078086A">
        <w:rPr>
          <w:rFonts w:ascii="Times New Roman" w:hAnsi="Times New Roman"/>
          <w:color w:val="000000"/>
          <w:sz w:val="28"/>
          <w:szCs w:val="28"/>
        </w:rPr>
        <w:t>arderea combustibililor</w:t>
      </w:r>
      <w:r w:rsidRPr="00CA7739">
        <w:rPr>
          <w:rFonts w:ascii="Times New Roman" w:hAnsi="Times New Roman"/>
          <w:color w:val="000000"/>
          <w:sz w:val="28"/>
          <w:szCs w:val="28"/>
        </w:rPr>
        <w:t xml:space="preserve"> pentru </w:t>
      </w:r>
      <w:r w:rsidRPr="0078086A">
        <w:rPr>
          <w:rFonts w:ascii="Times New Roman" w:hAnsi="Times New Roman"/>
          <w:color w:val="000000"/>
          <w:sz w:val="28"/>
          <w:szCs w:val="28"/>
        </w:rPr>
        <w:t xml:space="preserve"> transporturi, </w:t>
      </w:r>
      <w:r w:rsidRPr="00CA7739">
        <w:rPr>
          <w:rFonts w:ascii="Times New Roman" w:hAnsi="Times New Roman"/>
          <w:color w:val="000000"/>
          <w:sz w:val="28"/>
          <w:szCs w:val="28"/>
        </w:rPr>
        <w:t>operațiunile executate efectiv în cadrul lucrărilor de construire</w:t>
      </w:r>
      <w:r>
        <w:rPr>
          <w:rFonts w:ascii="Times New Roman" w:hAnsi="Times New Roman"/>
          <w:color w:val="000000"/>
          <w:sz w:val="28"/>
          <w:szCs w:val="28"/>
        </w:rPr>
        <w:t xml:space="preserve">, </w:t>
      </w:r>
      <w:r w:rsidRPr="00CA7739">
        <w:rPr>
          <w:rFonts w:ascii="Times New Roman" w:hAnsi="Times New Roman"/>
          <w:color w:val="000000"/>
          <w:sz w:val="28"/>
          <w:szCs w:val="28"/>
        </w:rPr>
        <w:t xml:space="preserve">pot constitui factori de poluare a atmosferei, respectiv un potențial risc pentru sănătatea umană; </w:t>
      </w:r>
      <w:r w:rsidRPr="006D0D50">
        <w:rPr>
          <w:rFonts w:ascii="Times New Roman" w:hAnsi="Times New Roman"/>
          <w:color w:val="000000"/>
          <w:sz w:val="28"/>
          <w:szCs w:val="28"/>
        </w:rPr>
        <w:t>În vederea diminuării la maxim a acestui risc pe perioada de execuție a proiectului, vor fi respectate ,,Condițiile de realizare a proiectuluiˮ, impuse prin prezentul act administrativ;</w:t>
      </w:r>
      <w:proofErr w:type="gramEnd"/>
    </w:p>
    <w:p w:rsidR="009E4F85" w:rsidRDefault="009E4F85" w:rsidP="00EE5193">
      <w:pPr>
        <w:tabs>
          <w:tab w:val="left" w:pos="9639"/>
        </w:tabs>
        <w:autoSpaceDE w:val="0"/>
        <w:autoSpaceDN w:val="0"/>
        <w:adjustRightInd w:val="0"/>
        <w:spacing w:after="0" w:line="240" w:lineRule="auto"/>
        <w:contextualSpacing/>
        <w:jc w:val="both"/>
        <w:rPr>
          <w:rFonts w:ascii="Times New Roman" w:hAnsi="Times New Roman"/>
          <w:sz w:val="28"/>
          <w:szCs w:val="28"/>
          <w:lang w:eastAsia="en-GB"/>
        </w:rPr>
      </w:pPr>
      <w:r w:rsidRPr="006D0D50">
        <w:rPr>
          <w:rFonts w:ascii="Times New Roman" w:hAnsi="Times New Roman"/>
          <w:color w:val="000000"/>
          <w:sz w:val="28"/>
          <w:szCs w:val="28"/>
        </w:rPr>
        <w:t xml:space="preserve">Notificare asistență de specialitate de sănătate publică </w:t>
      </w:r>
      <w:proofErr w:type="gramStart"/>
      <w:r w:rsidRPr="006D0D50">
        <w:rPr>
          <w:rFonts w:ascii="Times New Roman" w:hAnsi="Times New Roman"/>
          <w:color w:val="000000"/>
          <w:sz w:val="28"/>
          <w:szCs w:val="28"/>
        </w:rPr>
        <w:t>este</w:t>
      </w:r>
      <w:proofErr w:type="gramEnd"/>
      <w:r w:rsidRPr="006D0D50">
        <w:rPr>
          <w:rFonts w:ascii="Times New Roman" w:hAnsi="Times New Roman"/>
          <w:color w:val="000000"/>
          <w:sz w:val="28"/>
          <w:szCs w:val="28"/>
        </w:rPr>
        <w:t xml:space="preserve"> solicitat</w:t>
      </w:r>
      <w:r w:rsidR="00D60524">
        <w:rPr>
          <w:rFonts w:ascii="Times New Roman" w:hAnsi="Times New Roman"/>
          <w:color w:val="000000"/>
          <w:sz w:val="28"/>
          <w:szCs w:val="28"/>
        </w:rPr>
        <w:t>ă</w:t>
      </w:r>
      <w:r w:rsidRPr="006D0D50">
        <w:rPr>
          <w:rFonts w:ascii="Times New Roman" w:hAnsi="Times New Roman"/>
          <w:color w:val="000000"/>
          <w:sz w:val="28"/>
          <w:szCs w:val="28"/>
        </w:rPr>
        <w:t xml:space="preserve"> prin</w:t>
      </w:r>
      <w:r w:rsidRPr="006D0D50">
        <w:t xml:space="preserve"> </w:t>
      </w:r>
      <w:r w:rsidRPr="006D0D50">
        <w:rPr>
          <w:rFonts w:ascii="Times New Roman" w:hAnsi="Times New Roman"/>
          <w:sz w:val="28"/>
          <w:szCs w:val="28"/>
          <w:lang w:eastAsia="en-GB"/>
        </w:rPr>
        <w:t xml:space="preserve">Certificatul de urbanism nr. </w:t>
      </w:r>
      <w:r>
        <w:rPr>
          <w:rFonts w:ascii="Times New Roman" w:hAnsi="Times New Roman"/>
          <w:sz w:val="28"/>
          <w:szCs w:val="28"/>
          <w:lang w:eastAsia="en-GB"/>
        </w:rPr>
        <w:t>2/13.10.2022.</w:t>
      </w:r>
    </w:p>
    <w:p w:rsidR="006D260D" w:rsidRDefault="006D260D" w:rsidP="00EE5193">
      <w:pPr>
        <w:autoSpaceDE w:val="0"/>
        <w:autoSpaceDN w:val="0"/>
        <w:adjustRightInd w:val="0"/>
        <w:spacing w:after="0" w:line="240" w:lineRule="auto"/>
        <w:contextualSpacing/>
        <w:rPr>
          <w:rFonts w:ascii="Times New Roman" w:hAnsi="Times New Roman"/>
          <w:b/>
          <w:sz w:val="28"/>
          <w:szCs w:val="28"/>
          <w:lang w:eastAsia="en-GB"/>
        </w:rPr>
      </w:pPr>
    </w:p>
    <w:p w:rsidR="000655DC" w:rsidRPr="0003079D" w:rsidRDefault="000655DC" w:rsidP="00EE5193">
      <w:pPr>
        <w:autoSpaceDE w:val="0"/>
        <w:autoSpaceDN w:val="0"/>
        <w:adjustRightInd w:val="0"/>
        <w:spacing w:after="0" w:line="240" w:lineRule="auto"/>
        <w:contextualSpacing/>
        <w:rPr>
          <w:rFonts w:ascii="Times New Roman" w:hAnsi="Times New Roman"/>
          <w:b/>
          <w:sz w:val="28"/>
          <w:szCs w:val="28"/>
          <w:lang w:eastAsia="en-GB"/>
        </w:rPr>
      </w:pPr>
      <w:r w:rsidRPr="0003079D">
        <w:rPr>
          <w:rFonts w:ascii="Times New Roman" w:hAnsi="Times New Roman"/>
          <w:b/>
          <w:sz w:val="28"/>
          <w:szCs w:val="28"/>
          <w:lang w:eastAsia="en-GB"/>
        </w:rPr>
        <w:t>2. Amplasarea proiectului</w:t>
      </w:r>
    </w:p>
    <w:p w:rsidR="006D260D" w:rsidRDefault="006D260D" w:rsidP="00EE5193">
      <w:pPr>
        <w:tabs>
          <w:tab w:val="left" w:pos="180"/>
        </w:tabs>
        <w:spacing w:line="240" w:lineRule="auto"/>
        <w:contextualSpacing/>
        <w:jc w:val="both"/>
        <w:rPr>
          <w:rFonts w:ascii="Times New Roman" w:hAnsi="Times New Roman"/>
          <w:b/>
          <w:sz w:val="28"/>
          <w:szCs w:val="28"/>
          <w:lang w:eastAsia="en-GB"/>
        </w:rPr>
      </w:pPr>
    </w:p>
    <w:p w:rsidR="009E4F85" w:rsidRPr="0003079D" w:rsidRDefault="000655DC" w:rsidP="00EE5193">
      <w:pPr>
        <w:tabs>
          <w:tab w:val="left" w:pos="180"/>
        </w:tabs>
        <w:spacing w:line="240" w:lineRule="auto"/>
        <w:contextualSpacing/>
        <w:jc w:val="both"/>
        <w:rPr>
          <w:rFonts w:ascii="Times New Roman" w:hAnsi="Times New Roman"/>
          <w:sz w:val="28"/>
          <w:szCs w:val="28"/>
        </w:rPr>
      </w:pPr>
      <w:r w:rsidRPr="0003079D">
        <w:rPr>
          <w:rFonts w:ascii="Times New Roman" w:hAnsi="Times New Roman"/>
          <w:b/>
          <w:sz w:val="28"/>
          <w:szCs w:val="28"/>
          <w:lang w:eastAsia="en-GB"/>
        </w:rPr>
        <w:t xml:space="preserve">a) </w:t>
      </w:r>
      <w:proofErr w:type="gramStart"/>
      <w:r w:rsidRPr="0003079D">
        <w:rPr>
          <w:rFonts w:ascii="Times New Roman" w:hAnsi="Times New Roman"/>
          <w:b/>
          <w:sz w:val="28"/>
          <w:szCs w:val="28"/>
          <w:lang w:eastAsia="en-GB"/>
        </w:rPr>
        <w:t>utilizarea</w:t>
      </w:r>
      <w:proofErr w:type="gramEnd"/>
      <w:r w:rsidRPr="0003079D">
        <w:rPr>
          <w:rFonts w:ascii="Times New Roman" w:hAnsi="Times New Roman"/>
          <w:b/>
          <w:sz w:val="28"/>
          <w:szCs w:val="28"/>
          <w:lang w:eastAsia="en-GB"/>
        </w:rPr>
        <w:t xml:space="preserve"> actuală şi aprobată a terenurilor:</w:t>
      </w:r>
      <w:r w:rsidRPr="0003079D">
        <w:rPr>
          <w:rFonts w:ascii="Times New Roman" w:hAnsi="Times New Roman"/>
          <w:sz w:val="28"/>
          <w:szCs w:val="28"/>
        </w:rPr>
        <w:t xml:space="preserve"> conform celor prezentate în Certificatul de urbanism nr.</w:t>
      </w:r>
      <w:r w:rsidRPr="00C232F5">
        <w:rPr>
          <w:rFonts w:ascii="Times New Roman" w:hAnsi="Times New Roman"/>
          <w:noProof/>
          <w:sz w:val="28"/>
          <w:szCs w:val="28"/>
        </w:rPr>
        <w:t>2/13.10.2022</w:t>
      </w:r>
      <w:r>
        <w:rPr>
          <w:rFonts w:ascii="Times New Roman" w:hAnsi="Times New Roman"/>
          <w:sz w:val="28"/>
          <w:szCs w:val="28"/>
        </w:rPr>
        <w:t xml:space="preserve">, </w:t>
      </w:r>
      <w:r w:rsidR="009E4F85">
        <w:rPr>
          <w:rFonts w:ascii="Times New Roman" w:hAnsi="Times New Roman"/>
          <w:sz w:val="28"/>
          <w:szCs w:val="28"/>
        </w:rPr>
        <w:t xml:space="preserve">categoria de folosința a terenului: </w:t>
      </w:r>
      <w:r w:rsidR="009E4F85" w:rsidRPr="00C232F5">
        <w:rPr>
          <w:rFonts w:ascii="Times New Roman" w:hAnsi="Times New Roman"/>
          <w:noProof/>
          <w:sz w:val="28"/>
          <w:szCs w:val="28"/>
        </w:rPr>
        <w:t>căi de circulație rutieră</w:t>
      </w:r>
      <w:r w:rsidR="009E4F85" w:rsidRPr="0003079D">
        <w:rPr>
          <w:rFonts w:ascii="Times New Roman" w:hAnsi="Times New Roman"/>
          <w:sz w:val="28"/>
          <w:szCs w:val="28"/>
        </w:rPr>
        <w:t>.</w:t>
      </w:r>
    </w:p>
    <w:p w:rsidR="000655DC" w:rsidRPr="0003079D" w:rsidRDefault="000655DC" w:rsidP="00EE5193">
      <w:pPr>
        <w:tabs>
          <w:tab w:val="left" w:pos="180"/>
        </w:tabs>
        <w:spacing w:line="240" w:lineRule="auto"/>
        <w:contextualSpacing/>
        <w:jc w:val="both"/>
        <w:rPr>
          <w:rFonts w:ascii="Times New Roman" w:hAnsi="Times New Roman"/>
          <w:sz w:val="28"/>
          <w:szCs w:val="28"/>
        </w:rPr>
      </w:pPr>
    </w:p>
    <w:p w:rsidR="000655DC" w:rsidRPr="0003079D" w:rsidRDefault="000655DC" w:rsidP="00EE5193">
      <w:pPr>
        <w:tabs>
          <w:tab w:val="left" w:pos="180"/>
        </w:tabs>
        <w:spacing w:line="240" w:lineRule="auto"/>
        <w:contextualSpacing/>
        <w:jc w:val="both"/>
        <w:rPr>
          <w:rFonts w:ascii="Times New Roman" w:hAnsi="Times New Roman"/>
          <w:color w:val="000000"/>
          <w:sz w:val="28"/>
          <w:szCs w:val="28"/>
        </w:rPr>
      </w:pPr>
      <w:r w:rsidRPr="0003079D">
        <w:rPr>
          <w:rFonts w:ascii="Times New Roman" w:hAnsi="Times New Roman"/>
          <w:b/>
          <w:sz w:val="28"/>
          <w:szCs w:val="28"/>
          <w:lang w:eastAsia="en-GB"/>
        </w:rPr>
        <w:t xml:space="preserve">b) </w:t>
      </w:r>
      <w:proofErr w:type="gramStart"/>
      <w:r w:rsidRPr="0003079D">
        <w:rPr>
          <w:rFonts w:ascii="Times New Roman" w:hAnsi="Times New Roman"/>
          <w:b/>
          <w:sz w:val="28"/>
          <w:szCs w:val="28"/>
          <w:lang w:eastAsia="en-GB"/>
        </w:rPr>
        <w:t>bogăţia</w:t>
      </w:r>
      <w:proofErr w:type="gramEnd"/>
      <w:r w:rsidRPr="0003079D">
        <w:rPr>
          <w:rFonts w:ascii="Times New Roman" w:hAnsi="Times New Roman"/>
          <w:b/>
          <w:sz w:val="28"/>
          <w:szCs w:val="28"/>
          <w:lang w:eastAsia="en-GB"/>
        </w:rPr>
        <w:t>, disponibilitatea, calitatea şi capacitatea de regenerare relative ale resurselor naturale, inclusiv solul, terenurile, apa şi biodiversitatea, din zonă şi din subteranul acesteia:</w:t>
      </w:r>
      <w:r w:rsidRPr="0003079D">
        <w:rPr>
          <w:rFonts w:ascii="Times New Roman" w:hAnsi="Times New Roman"/>
          <w:color w:val="000000"/>
          <w:sz w:val="28"/>
          <w:szCs w:val="28"/>
        </w:rPr>
        <w:t xml:space="preserve"> nu se aplică proiectului;</w:t>
      </w:r>
    </w:p>
    <w:p w:rsidR="000655DC" w:rsidRPr="0003079D" w:rsidRDefault="000655DC" w:rsidP="00EE5193">
      <w:pPr>
        <w:autoSpaceDE w:val="0"/>
        <w:autoSpaceDN w:val="0"/>
        <w:adjustRightInd w:val="0"/>
        <w:spacing w:after="0" w:line="240" w:lineRule="auto"/>
        <w:contextualSpacing/>
        <w:rPr>
          <w:rFonts w:ascii="Times New Roman" w:hAnsi="Times New Roman"/>
          <w:color w:val="000000"/>
          <w:sz w:val="28"/>
          <w:szCs w:val="28"/>
        </w:rPr>
      </w:pPr>
    </w:p>
    <w:p w:rsidR="000655DC" w:rsidRPr="0003079D" w:rsidRDefault="000655DC" w:rsidP="00EE5193">
      <w:pPr>
        <w:autoSpaceDE w:val="0"/>
        <w:autoSpaceDN w:val="0"/>
        <w:adjustRightInd w:val="0"/>
        <w:spacing w:after="0" w:line="240" w:lineRule="auto"/>
        <w:contextualSpacing/>
        <w:rPr>
          <w:rFonts w:ascii="Times New Roman" w:hAnsi="Times New Roman"/>
          <w:b/>
          <w:sz w:val="28"/>
          <w:szCs w:val="28"/>
          <w:lang w:eastAsia="en-GB"/>
        </w:rPr>
      </w:pPr>
      <w:r w:rsidRPr="0003079D">
        <w:rPr>
          <w:rFonts w:ascii="Times New Roman" w:hAnsi="Times New Roman"/>
          <w:b/>
          <w:sz w:val="28"/>
          <w:szCs w:val="28"/>
          <w:lang w:eastAsia="en-GB"/>
        </w:rPr>
        <w:t xml:space="preserve">c) </w:t>
      </w:r>
      <w:proofErr w:type="gramStart"/>
      <w:r w:rsidRPr="0003079D">
        <w:rPr>
          <w:rFonts w:ascii="Times New Roman" w:hAnsi="Times New Roman"/>
          <w:b/>
          <w:sz w:val="28"/>
          <w:szCs w:val="28"/>
          <w:lang w:eastAsia="en-GB"/>
        </w:rPr>
        <w:t>capacitatea</w:t>
      </w:r>
      <w:proofErr w:type="gramEnd"/>
      <w:r w:rsidRPr="0003079D">
        <w:rPr>
          <w:rFonts w:ascii="Times New Roman" w:hAnsi="Times New Roman"/>
          <w:b/>
          <w:sz w:val="28"/>
          <w:szCs w:val="28"/>
          <w:lang w:eastAsia="en-GB"/>
        </w:rPr>
        <w:t xml:space="preserve"> de absorbţie a mediului natural, acordându-se o atenţie specială următoarelor zone:</w:t>
      </w:r>
    </w:p>
    <w:p w:rsidR="000655DC" w:rsidRPr="0003079D" w:rsidRDefault="000655DC" w:rsidP="00EE5193">
      <w:pPr>
        <w:autoSpaceDE w:val="0"/>
        <w:autoSpaceDN w:val="0"/>
        <w:adjustRightInd w:val="0"/>
        <w:spacing w:after="0" w:line="240" w:lineRule="auto"/>
        <w:contextualSpacing/>
        <w:jc w:val="both"/>
        <w:rPr>
          <w:rFonts w:ascii="Times New Roman" w:hAnsi="Times New Roman"/>
          <w:color w:val="000000"/>
          <w:sz w:val="28"/>
          <w:szCs w:val="28"/>
        </w:rPr>
      </w:pPr>
      <w:r w:rsidRPr="0003079D">
        <w:rPr>
          <w:rFonts w:ascii="Times New Roman" w:hAnsi="Times New Roman"/>
          <w:sz w:val="28"/>
          <w:szCs w:val="28"/>
          <w:lang w:eastAsia="en-GB"/>
        </w:rPr>
        <w:t xml:space="preserve">    1. zone umede, zone riverane, guri ale râurilor:</w:t>
      </w:r>
      <w:r w:rsidRPr="0003079D">
        <w:rPr>
          <w:rFonts w:ascii="Times New Roman" w:hAnsi="Times New Roman"/>
          <w:color w:val="000000"/>
          <w:sz w:val="28"/>
          <w:szCs w:val="28"/>
        </w:rPr>
        <w:t xml:space="preserve"> nu se aplică proiectului;</w:t>
      </w:r>
    </w:p>
    <w:p w:rsidR="000655DC" w:rsidRPr="0003079D" w:rsidRDefault="000655DC" w:rsidP="00EE5193">
      <w:pPr>
        <w:autoSpaceDE w:val="0"/>
        <w:autoSpaceDN w:val="0"/>
        <w:adjustRightInd w:val="0"/>
        <w:spacing w:after="0" w:line="240" w:lineRule="auto"/>
        <w:contextualSpacing/>
        <w:jc w:val="both"/>
        <w:rPr>
          <w:rFonts w:ascii="Times New Roman" w:hAnsi="Times New Roman"/>
          <w:color w:val="000000"/>
          <w:sz w:val="28"/>
          <w:szCs w:val="28"/>
        </w:rPr>
      </w:pPr>
      <w:r w:rsidRPr="0003079D">
        <w:rPr>
          <w:rFonts w:ascii="Times New Roman" w:hAnsi="Times New Roman"/>
          <w:sz w:val="28"/>
          <w:szCs w:val="28"/>
          <w:lang w:eastAsia="en-GB"/>
        </w:rPr>
        <w:t xml:space="preserve">    2. zone costiere şi mediul marin:</w:t>
      </w:r>
      <w:r w:rsidRPr="0003079D">
        <w:rPr>
          <w:rFonts w:ascii="Times New Roman" w:hAnsi="Times New Roman"/>
          <w:color w:val="000000"/>
          <w:sz w:val="28"/>
          <w:szCs w:val="28"/>
        </w:rPr>
        <w:t xml:space="preserve"> nu se aplică proiectului;</w:t>
      </w:r>
    </w:p>
    <w:p w:rsidR="000655DC" w:rsidRPr="0003079D" w:rsidRDefault="000655DC" w:rsidP="00EE5193">
      <w:pPr>
        <w:tabs>
          <w:tab w:val="left" w:pos="900"/>
        </w:tabs>
        <w:autoSpaceDE w:val="0"/>
        <w:autoSpaceDN w:val="0"/>
        <w:adjustRightInd w:val="0"/>
        <w:spacing w:after="0" w:line="240" w:lineRule="auto"/>
        <w:contextualSpacing/>
        <w:jc w:val="both"/>
        <w:rPr>
          <w:rFonts w:ascii="Times New Roman" w:hAnsi="Times New Roman"/>
          <w:sz w:val="28"/>
          <w:szCs w:val="28"/>
          <w:lang w:eastAsia="en-GB"/>
        </w:rPr>
      </w:pPr>
      <w:r w:rsidRPr="0003079D">
        <w:rPr>
          <w:rFonts w:ascii="Times New Roman" w:hAnsi="Times New Roman"/>
          <w:sz w:val="28"/>
          <w:szCs w:val="28"/>
          <w:lang w:eastAsia="en-GB"/>
        </w:rPr>
        <w:t xml:space="preserve">    3. zonele montane şi forestiere: nu se aplică proiectului;</w:t>
      </w:r>
    </w:p>
    <w:p w:rsidR="000655DC" w:rsidRPr="0003079D" w:rsidRDefault="000655DC" w:rsidP="00EE5193">
      <w:pPr>
        <w:tabs>
          <w:tab w:val="left" w:pos="270"/>
          <w:tab w:val="left" w:pos="810"/>
          <w:tab w:val="left" w:pos="900"/>
          <w:tab w:val="left" w:pos="2070"/>
        </w:tabs>
        <w:autoSpaceDE w:val="0"/>
        <w:autoSpaceDN w:val="0"/>
        <w:adjustRightInd w:val="0"/>
        <w:spacing w:after="0" w:line="240" w:lineRule="auto"/>
        <w:contextualSpacing/>
        <w:jc w:val="both"/>
        <w:rPr>
          <w:rFonts w:ascii="Times New Roman" w:hAnsi="Times New Roman"/>
          <w:sz w:val="28"/>
          <w:szCs w:val="28"/>
          <w:lang w:eastAsia="en-GB"/>
        </w:rPr>
      </w:pPr>
      <w:r w:rsidRPr="0003079D">
        <w:rPr>
          <w:rFonts w:ascii="Times New Roman" w:hAnsi="Times New Roman"/>
          <w:sz w:val="28"/>
          <w:szCs w:val="28"/>
          <w:lang w:eastAsia="en-GB"/>
        </w:rPr>
        <w:tab/>
        <w:t>4. arii naturale protejate de interes naţional, comunitar, internaţional: nu se aplică proiectului;</w:t>
      </w:r>
    </w:p>
    <w:p w:rsidR="000655DC" w:rsidRPr="0003079D" w:rsidRDefault="000655DC" w:rsidP="00EE5193">
      <w:pPr>
        <w:tabs>
          <w:tab w:val="left" w:pos="810"/>
          <w:tab w:val="left" w:pos="900"/>
        </w:tabs>
        <w:autoSpaceDE w:val="0"/>
        <w:autoSpaceDN w:val="0"/>
        <w:adjustRightInd w:val="0"/>
        <w:spacing w:after="0" w:line="240" w:lineRule="auto"/>
        <w:contextualSpacing/>
        <w:jc w:val="both"/>
        <w:rPr>
          <w:rFonts w:ascii="Times New Roman" w:hAnsi="Times New Roman"/>
          <w:sz w:val="28"/>
          <w:szCs w:val="28"/>
          <w:lang w:eastAsia="en-GB"/>
        </w:rPr>
      </w:pPr>
      <w:r w:rsidRPr="0003079D">
        <w:rPr>
          <w:rFonts w:ascii="Times New Roman" w:hAnsi="Times New Roman"/>
          <w:sz w:val="28"/>
          <w:szCs w:val="28"/>
          <w:lang w:eastAsia="en-GB"/>
        </w:rPr>
        <w:t xml:space="preserve">    5. zone clasificate sau protejate conform legislaţiei în vigoare: situri Natura 2000 desemnate în conformitate cu legislaţia privind regimul ariilor naturale protejate, conservarea habitatelor naturale, a florei şi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sanitară şi hidrogeologică: nu se aplică proiectului;</w:t>
      </w:r>
    </w:p>
    <w:p w:rsidR="000655DC" w:rsidRPr="0003079D" w:rsidRDefault="000655DC" w:rsidP="00EE5193">
      <w:pPr>
        <w:tabs>
          <w:tab w:val="left" w:pos="810"/>
          <w:tab w:val="left" w:pos="900"/>
        </w:tabs>
        <w:autoSpaceDE w:val="0"/>
        <w:autoSpaceDN w:val="0"/>
        <w:adjustRightInd w:val="0"/>
        <w:spacing w:after="0" w:line="240" w:lineRule="auto"/>
        <w:contextualSpacing/>
        <w:jc w:val="both"/>
        <w:rPr>
          <w:rFonts w:ascii="Times New Roman" w:hAnsi="Times New Roman"/>
          <w:sz w:val="28"/>
          <w:szCs w:val="28"/>
          <w:lang w:eastAsia="en-GB"/>
        </w:rPr>
      </w:pPr>
      <w:r w:rsidRPr="0003079D">
        <w:rPr>
          <w:rFonts w:ascii="Times New Roman" w:hAnsi="Times New Roman"/>
          <w:sz w:val="28"/>
          <w:szCs w:val="28"/>
          <w:lang w:eastAsia="en-GB"/>
        </w:rPr>
        <w:t xml:space="preserve">    6. zonele în care au existat deja cazuri de nerespectare a standardelor de calitate a mediului prevăzute de legislaţia naţională şi la nivelul Uniunii Europene şi relevante pentru proiect sau în care se consideră că există astfel de cazuri: nu se aplică proiectului;</w:t>
      </w:r>
    </w:p>
    <w:p w:rsidR="000655DC" w:rsidRPr="0003079D" w:rsidRDefault="000655DC" w:rsidP="00EE5193">
      <w:pPr>
        <w:tabs>
          <w:tab w:val="left" w:pos="810"/>
          <w:tab w:val="left" w:pos="900"/>
        </w:tabs>
        <w:autoSpaceDE w:val="0"/>
        <w:autoSpaceDN w:val="0"/>
        <w:adjustRightInd w:val="0"/>
        <w:spacing w:after="0" w:line="240" w:lineRule="auto"/>
        <w:contextualSpacing/>
        <w:jc w:val="both"/>
        <w:rPr>
          <w:rFonts w:ascii="Times New Roman" w:hAnsi="Times New Roman"/>
          <w:sz w:val="28"/>
          <w:szCs w:val="28"/>
          <w:lang w:eastAsia="en-GB"/>
        </w:rPr>
      </w:pPr>
      <w:r w:rsidRPr="0003079D">
        <w:rPr>
          <w:rFonts w:ascii="Times New Roman" w:hAnsi="Times New Roman"/>
          <w:sz w:val="28"/>
          <w:szCs w:val="28"/>
          <w:lang w:eastAsia="en-GB"/>
        </w:rPr>
        <w:t xml:space="preserve">    7. zonele cu o densitate mare a populaţiei: nu este cazul;</w:t>
      </w:r>
    </w:p>
    <w:p w:rsidR="000655DC" w:rsidRPr="0003079D" w:rsidRDefault="000655DC" w:rsidP="00EE5193">
      <w:pPr>
        <w:tabs>
          <w:tab w:val="left" w:pos="180"/>
        </w:tabs>
        <w:autoSpaceDE w:val="0"/>
        <w:autoSpaceDN w:val="0"/>
        <w:adjustRightInd w:val="0"/>
        <w:spacing w:after="0" w:line="240" w:lineRule="auto"/>
        <w:contextualSpacing/>
        <w:jc w:val="both"/>
        <w:rPr>
          <w:rFonts w:ascii="Times New Roman" w:hAnsi="Times New Roman"/>
          <w:sz w:val="28"/>
          <w:szCs w:val="28"/>
          <w:lang w:eastAsia="en-GB"/>
        </w:rPr>
      </w:pPr>
      <w:r w:rsidRPr="0003079D">
        <w:rPr>
          <w:rFonts w:ascii="Times New Roman" w:hAnsi="Times New Roman"/>
          <w:sz w:val="28"/>
          <w:szCs w:val="28"/>
          <w:lang w:eastAsia="en-GB"/>
        </w:rPr>
        <w:lastRenderedPageBreak/>
        <w:t xml:space="preserve">    8. peisaje şi situri importante din punct de vedere istoric, cultural sau arheologic: nu este cazul;</w:t>
      </w:r>
    </w:p>
    <w:p w:rsidR="000655DC" w:rsidRPr="0003079D" w:rsidRDefault="000655DC" w:rsidP="00EE5193">
      <w:pPr>
        <w:autoSpaceDE w:val="0"/>
        <w:autoSpaceDN w:val="0"/>
        <w:adjustRightInd w:val="0"/>
        <w:spacing w:after="0" w:line="240" w:lineRule="auto"/>
        <w:contextualSpacing/>
        <w:rPr>
          <w:rFonts w:ascii="Times New Roman" w:hAnsi="Times New Roman"/>
          <w:sz w:val="28"/>
          <w:szCs w:val="28"/>
          <w:lang w:eastAsia="en-GB"/>
        </w:rPr>
      </w:pPr>
    </w:p>
    <w:p w:rsidR="006D260D" w:rsidRDefault="006D260D" w:rsidP="00EE5193">
      <w:pPr>
        <w:autoSpaceDE w:val="0"/>
        <w:autoSpaceDN w:val="0"/>
        <w:adjustRightInd w:val="0"/>
        <w:spacing w:after="0" w:line="240" w:lineRule="auto"/>
        <w:contextualSpacing/>
        <w:rPr>
          <w:rFonts w:ascii="Times New Roman" w:hAnsi="Times New Roman"/>
          <w:b/>
          <w:sz w:val="28"/>
          <w:szCs w:val="28"/>
          <w:lang w:eastAsia="en-GB"/>
        </w:rPr>
      </w:pPr>
    </w:p>
    <w:p w:rsidR="000655DC" w:rsidRPr="0003079D" w:rsidRDefault="000655DC" w:rsidP="00EE5193">
      <w:pPr>
        <w:autoSpaceDE w:val="0"/>
        <w:autoSpaceDN w:val="0"/>
        <w:adjustRightInd w:val="0"/>
        <w:spacing w:after="0" w:line="240" w:lineRule="auto"/>
        <w:contextualSpacing/>
        <w:rPr>
          <w:rFonts w:ascii="Times New Roman" w:hAnsi="Times New Roman"/>
          <w:b/>
          <w:sz w:val="28"/>
          <w:szCs w:val="28"/>
          <w:lang w:eastAsia="en-GB"/>
        </w:rPr>
      </w:pPr>
      <w:r w:rsidRPr="0003079D">
        <w:rPr>
          <w:rFonts w:ascii="Times New Roman" w:hAnsi="Times New Roman"/>
          <w:b/>
          <w:sz w:val="28"/>
          <w:szCs w:val="28"/>
          <w:lang w:eastAsia="en-GB"/>
        </w:rPr>
        <w:t>3. Tipurile şi caracteristicile impactului potenţial</w:t>
      </w:r>
    </w:p>
    <w:p w:rsidR="006D260D" w:rsidRDefault="006D260D" w:rsidP="00EE5193">
      <w:pPr>
        <w:spacing w:line="240" w:lineRule="auto"/>
        <w:contextualSpacing/>
        <w:jc w:val="both"/>
        <w:rPr>
          <w:rFonts w:ascii="Times New Roman" w:hAnsi="Times New Roman"/>
          <w:b/>
          <w:sz w:val="28"/>
          <w:szCs w:val="28"/>
          <w:lang w:eastAsia="en-GB"/>
        </w:rPr>
      </w:pPr>
    </w:p>
    <w:p w:rsidR="000655DC" w:rsidRPr="0003079D" w:rsidRDefault="000655DC" w:rsidP="00EE5193">
      <w:pPr>
        <w:spacing w:line="240" w:lineRule="auto"/>
        <w:contextualSpacing/>
        <w:jc w:val="both"/>
        <w:rPr>
          <w:rFonts w:ascii="Times New Roman" w:hAnsi="Times New Roman"/>
          <w:color w:val="000000"/>
          <w:sz w:val="28"/>
          <w:szCs w:val="28"/>
        </w:rPr>
      </w:pPr>
      <w:proofErr w:type="gramStart"/>
      <w:r w:rsidRPr="0003079D">
        <w:rPr>
          <w:rFonts w:ascii="Times New Roman" w:hAnsi="Times New Roman"/>
          <w:b/>
          <w:sz w:val="28"/>
          <w:szCs w:val="28"/>
          <w:lang w:eastAsia="en-GB"/>
        </w:rPr>
        <w:t>a) importanţa şi extinderea spaţială a impactului - de exemplu, zona geografică şi dimensiunea populaţiei care poate fi afectată:</w:t>
      </w:r>
      <w:r w:rsidRPr="0003079D">
        <w:rPr>
          <w:rFonts w:ascii="Times New Roman" w:hAnsi="Times New Roman"/>
          <w:color w:val="000000"/>
          <w:sz w:val="28"/>
          <w:szCs w:val="28"/>
        </w:rPr>
        <w:t xml:space="preserve"> nici pe perioada executării lucrărilor propuse prin proiectul de investiţii și nici pe perioada de exploatare a acestuia nu a fost identificat un posibil impact semnificativ asupra mediului; în codițiile respectării condițiilor impuse prin avizele eliberate și  a legislației în vigoare,  nu există riscul extinderii impactului în afara zonei de amplasare a lucrărilor propuse.</w:t>
      </w:r>
      <w:proofErr w:type="gramEnd"/>
    </w:p>
    <w:p w:rsidR="006D260D" w:rsidRDefault="006D260D" w:rsidP="00EE5193">
      <w:pPr>
        <w:autoSpaceDE w:val="0"/>
        <w:autoSpaceDN w:val="0"/>
        <w:adjustRightInd w:val="0"/>
        <w:spacing w:after="0" w:line="240" w:lineRule="auto"/>
        <w:contextualSpacing/>
        <w:jc w:val="both"/>
        <w:rPr>
          <w:rFonts w:ascii="Times New Roman" w:hAnsi="Times New Roman"/>
          <w:b/>
          <w:sz w:val="28"/>
          <w:szCs w:val="28"/>
          <w:lang w:eastAsia="en-GB"/>
        </w:rPr>
      </w:pPr>
    </w:p>
    <w:p w:rsidR="000655DC" w:rsidRPr="0003079D" w:rsidRDefault="000655DC" w:rsidP="00EE5193">
      <w:pPr>
        <w:autoSpaceDE w:val="0"/>
        <w:autoSpaceDN w:val="0"/>
        <w:adjustRightInd w:val="0"/>
        <w:spacing w:after="0" w:line="240" w:lineRule="auto"/>
        <w:contextualSpacing/>
        <w:jc w:val="both"/>
        <w:rPr>
          <w:rFonts w:ascii="Times New Roman" w:hAnsi="Times New Roman"/>
          <w:color w:val="000000"/>
          <w:sz w:val="28"/>
          <w:szCs w:val="28"/>
        </w:rPr>
      </w:pPr>
      <w:r w:rsidRPr="0003079D">
        <w:rPr>
          <w:rFonts w:ascii="Times New Roman" w:hAnsi="Times New Roman"/>
          <w:b/>
          <w:sz w:val="28"/>
          <w:szCs w:val="28"/>
          <w:lang w:eastAsia="en-GB"/>
        </w:rPr>
        <w:t xml:space="preserve">b) </w:t>
      </w:r>
      <w:proofErr w:type="gramStart"/>
      <w:r w:rsidRPr="0003079D">
        <w:rPr>
          <w:rFonts w:ascii="Times New Roman" w:hAnsi="Times New Roman"/>
          <w:b/>
          <w:sz w:val="28"/>
          <w:szCs w:val="28"/>
          <w:lang w:eastAsia="en-GB"/>
        </w:rPr>
        <w:t>natura</w:t>
      </w:r>
      <w:proofErr w:type="gramEnd"/>
      <w:r w:rsidRPr="0003079D">
        <w:rPr>
          <w:rFonts w:ascii="Times New Roman" w:hAnsi="Times New Roman"/>
          <w:b/>
          <w:sz w:val="28"/>
          <w:szCs w:val="28"/>
          <w:lang w:eastAsia="en-GB"/>
        </w:rPr>
        <w:t xml:space="preserve"> impactului: </w:t>
      </w:r>
      <w:r w:rsidRPr="0003079D">
        <w:rPr>
          <w:rFonts w:ascii="Times New Roman" w:hAnsi="Times New Roman"/>
          <w:color w:val="000000"/>
          <w:sz w:val="28"/>
          <w:szCs w:val="28"/>
        </w:rPr>
        <w:t xml:space="preserve">zgomot și eventuale pulberi rezultate în urma operațiunilor executate în cadrul lucrărilor de construire; </w:t>
      </w:r>
    </w:p>
    <w:p w:rsidR="006D260D" w:rsidRDefault="006D260D" w:rsidP="00EE5193">
      <w:pPr>
        <w:autoSpaceDE w:val="0"/>
        <w:autoSpaceDN w:val="0"/>
        <w:adjustRightInd w:val="0"/>
        <w:spacing w:after="0" w:line="240" w:lineRule="auto"/>
        <w:contextualSpacing/>
        <w:jc w:val="both"/>
        <w:rPr>
          <w:rFonts w:ascii="Times New Roman" w:hAnsi="Times New Roman"/>
          <w:b/>
          <w:sz w:val="28"/>
          <w:szCs w:val="28"/>
          <w:lang w:eastAsia="en-GB"/>
        </w:rPr>
      </w:pPr>
    </w:p>
    <w:p w:rsidR="000655DC" w:rsidRPr="0003079D" w:rsidRDefault="000655DC" w:rsidP="00EE5193">
      <w:pPr>
        <w:autoSpaceDE w:val="0"/>
        <w:autoSpaceDN w:val="0"/>
        <w:adjustRightInd w:val="0"/>
        <w:spacing w:after="0" w:line="240" w:lineRule="auto"/>
        <w:contextualSpacing/>
        <w:jc w:val="both"/>
        <w:rPr>
          <w:rFonts w:ascii="Times New Roman" w:hAnsi="Times New Roman"/>
          <w:color w:val="000000"/>
          <w:sz w:val="28"/>
          <w:szCs w:val="28"/>
        </w:rPr>
      </w:pPr>
      <w:r w:rsidRPr="0003079D">
        <w:rPr>
          <w:rFonts w:ascii="Times New Roman" w:hAnsi="Times New Roman"/>
          <w:b/>
          <w:sz w:val="28"/>
          <w:szCs w:val="28"/>
          <w:lang w:eastAsia="en-GB"/>
        </w:rPr>
        <w:t xml:space="preserve">c) </w:t>
      </w:r>
      <w:proofErr w:type="gramStart"/>
      <w:r w:rsidRPr="0003079D">
        <w:rPr>
          <w:rFonts w:ascii="Times New Roman" w:hAnsi="Times New Roman"/>
          <w:b/>
          <w:sz w:val="28"/>
          <w:szCs w:val="28"/>
          <w:lang w:eastAsia="en-GB"/>
        </w:rPr>
        <w:t>natura</w:t>
      </w:r>
      <w:proofErr w:type="gramEnd"/>
      <w:r w:rsidRPr="0003079D">
        <w:rPr>
          <w:rFonts w:ascii="Times New Roman" w:hAnsi="Times New Roman"/>
          <w:b/>
          <w:sz w:val="28"/>
          <w:szCs w:val="28"/>
          <w:lang w:eastAsia="en-GB"/>
        </w:rPr>
        <w:t xml:space="preserve"> transfrontalieră a impactului</w:t>
      </w:r>
      <w:r w:rsidRPr="0003079D">
        <w:rPr>
          <w:rFonts w:ascii="Times New Roman" w:hAnsi="Times New Roman"/>
          <w:b/>
          <w:color w:val="000000"/>
          <w:sz w:val="28"/>
          <w:szCs w:val="28"/>
        </w:rPr>
        <w:t>:</w:t>
      </w:r>
      <w:r w:rsidRPr="0003079D">
        <w:rPr>
          <w:rFonts w:ascii="Times New Roman" w:hAnsi="Times New Roman"/>
          <w:color w:val="000000"/>
          <w:sz w:val="28"/>
          <w:szCs w:val="28"/>
        </w:rPr>
        <w:t xml:space="preserve"> nu se aplică proiectului;</w:t>
      </w:r>
    </w:p>
    <w:p w:rsidR="006D260D" w:rsidRDefault="006D260D" w:rsidP="00EE5193">
      <w:pPr>
        <w:autoSpaceDE w:val="0"/>
        <w:autoSpaceDN w:val="0"/>
        <w:adjustRightInd w:val="0"/>
        <w:spacing w:after="0" w:line="240" w:lineRule="auto"/>
        <w:contextualSpacing/>
        <w:jc w:val="both"/>
        <w:rPr>
          <w:rFonts w:ascii="Times New Roman" w:hAnsi="Times New Roman"/>
          <w:b/>
          <w:sz w:val="28"/>
          <w:szCs w:val="28"/>
          <w:lang w:eastAsia="en-GB"/>
        </w:rPr>
      </w:pPr>
    </w:p>
    <w:p w:rsidR="000655DC" w:rsidRPr="0003079D" w:rsidRDefault="000655DC" w:rsidP="00EE5193">
      <w:pPr>
        <w:autoSpaceDE w:val="0"/>
        <w:autoSpaceDN w:val="0"/>
        <w:adjustRightInd w:val="0"/>
        <w:spacing w:after="0" w:line="240" w:lineRule="auto"/>
        <w:contextualSpacing/>
        <w:jc w:val="both"/>
        <w:rPr>
          <w:rFonts w:ascii="Times New Roman" w:hAnsi="Times New Roman"/>
          <w:color w:val="000000"/>
          <w:sz w:val="28"/>
          <w:szCs w:val="28"/>
        </w:rPr>
      </w:pPr>
      <w:r w:rsidRPr="0003079D">
        <w:rPr>
          <w:rFonts w:ascii="Times New Roman" w:hAnsi="Times New Roman"/>
          <w:b/>
          <w:sz w:val="28"/>
          <w:szCs w:val="28"/>
          <w:lang w:eastAsia="en-GB"/>
        </w:rPr>
        <w:t xml:space="preserve">d) </w:t>
      </w:r>
      <w:proofErr w:type="gramStart"/>
      <w:r w:rsidRPr="0003079D">
        <w:rPr>
          <w:rFonts w:ascii="Times New Roman" w:hAnsi="Times New Roman"/>
          <w:b/>
          <w:sz w:val="28"/>
          <w:szCs w:val="28"/>
          <w:lang w:eastAsia="en-GB"/>
        </w:rPr>
        <w:t>intensitatea</w:t>
      </w:r>
      <w:proofErr w:type="gramEnd"/>
      <w:r w:rsidRPr="0003079D">
        <w:rPr>
          <w:rFonts w:ascii="Times New Roman" w:hAnsi="Times New Roman"/>
          <w:b/>
          <w:sz w:val="28"/>
          <w:szCs w:val="28"/>
          <w:lang w:eastAsia="en-GB"/>
        </w:rPr>
        <w:t xml:space="preserve"> şi complexitatea impactului</w:t>
      </w:r>
      <w:r w:rsidRPr="0003079D">
        <w:rPr>
          <w:rFonts w:ascii="Times New Roman" w:hAnsi="Times New Roman"/>
          <w:b/>
          <w:color w:val="000000"/>
          <w:sz w:val="28"/>
          <w:szCs w:val="28"/>
        </w:rPr>
        <w:t>:</w:t>
      </w:r>
      <w:r w:rsidRPr="0003079D">
        <w:rPr>
          <w:rFonts w:ascii="Times New Roman" w:hAnsi="Times New Roman"/>
          <w:color w:val="000000"/>
          <w:sz w:val="28"/>
          <w:szCs w:val="28"/>
        </w:rPr>
        <w:t xml:space="preserve"> impact redus pe perioada efectuării unor anumite lucrări generatoare de zgomot și/sau pulberi, limitat în mare parte la zona în care se vor realiza lucrările propuse;</w:t>
      </w:r>
    </w:p>
    <w:p w:rsidR="006D260D" w:rsidRDefault="006D260D" w:rsidP="00EE5193">
      <w:pPr>
        <w:spacing w:line="240" w:lineRule="auto"/>
        <w:contextualSpacing/>
        <w:jc w:val="both"/>
        <w:rPr>
          <w:rFonts w:ascii="Times New Roman" w:hAnsi="Times New Roman"/>
          <w:b/>
          <w:sz w:val="28"/>
          <w:szCs w:val="28"/>
          <w:lang w:eastAsia="en-GB"/>
        </w:rPr>
      </w:pPr>
    </w:p>
    <w:p w:rsidR="000655DC" w:rsidRPr="0003079D" w:rsidRDefault="000655DC" w:rsidP="00EE5193">
      <w:pPr>
        <w:spacing w:line="240" w:lineRule="auto"/>
        <w:contextualSpacing/>
        <w:jc w:val="both"/>
        <w:rPr>
          <w:rFonts w:ascii="Times New Roman" w:hAnsi="Times New Roman"/>
          <w:color w:val="000000"/>
          <w:sz w:val="28"/>
          <w:szCs w:val="28"/>
        </w:rPr>
      </w:pPr>
      <w:r w:rsidRPr="0003079D">
        <w:rPr>
          <w:rFonts w:ascii="Times New Roman" w:hAnsi="Times New Roman"/>
          <w:b/>
          <w:sz w:val="28"/>
          <w:szCs w:val="28"/>
          <w:lang w:eastAsia="en-GB"/>
        </w:rPr>
        <w:t xml:space="preserve">e) </w:t>
      </w:r>
      <w:proofErr w:type="gramStart"/>
      <w:r w:rsidRPr="0003079D">
        <w:rPr>
          <w:rFonts w:ascii="Times New Roman" w:hAnsi="Times New Roman"/>
          <w:b/>
          <w:sz w:val="28"/>
          <w:szCs w:val="28"/>
          <w:lang w:eastAsia="en-GB"/>
        </w:rPr>
        <w:t>probabilitatea</w:t>
      </w:r>
      <w:proofErr w:type="gramEnd"/>
      <w:r w:rsidRPr="0003079D">
        <w:rPr>
          <w:rFonts w:ascii="Times New Roman" w:hAnsi="Times New Roman"/>
          <w:b/>
          <w:sz w:val="28"/>
          <w:szCs w:val="28"/>
          <w:lang w:eastAsia="en-GB"/>
        </w:rPr>
        <w:t xml:space="preserve"> impactului:</w:t>
      </w:r>
      <w:r w:rsidRPr="0003079D">
        <w:rPr>
          <w:rFonts w:ascii="Times New Roman" w:hAnsi="Times New Roman"/>
          <w:color w:val="000000"/>
          <w:sz w:val="28"/>
          <w:szCs w:val="28"/>
        </w:rPr>
        <w:t>prin respectarea condițiilor impuse prin avizele obținute și prin respectarea legislației în domeniul protecției mediului în vigoare,  se reduce la minim probabilitatea apariției unui impact negativ asupra mediului.</w:t>
      </w:r>
    </w:p>
    <w:p w:rsidR="006D260D" w:rsidRDefault="006D260D" w:rsidP="00EE5193">
      <w:pPr>
        <w:spacing w:after="0" w:line="240" w:lineRule="auto"/>
        <w:contextualSpacing/>
        <w:jc w:val="both"/>
        <w:rPr>
          <w:rFonts w:ascii="Times New Roman" w:hAnsi="Times New Roman"/>
          <w:b/>
          <w:sz w:val="28"/>
          <w:szCs w:val="28"/>
          <w:lang w:eastAsia="en-GB"/>
        </w:rPr>
      </w:pPr>
    </w:p>
    <w:p w:rsidR="000655DC" w:rsidRPr="0003079D" w:rsidRDefault="000655DC" w:rsidP="00EE5193">
      <w:pPr>
        <w:spacing w:after="0" w:line="240" w:lineRule="auto"/>
        <w:contextualSpacing/>
        <w:jc w:val="both"/>
        <w:rPr>
          <w:rFonts w:ascii="Times New Roman" w:hAnsi="Times New Roman"/>
          <w:color w:val="000000"/>
          <w:sz w:val="28"/>
          <w:szCs w:val="28"/>
        </w:rPr>
      </w:pPr>
      <w:r w:rsidRPr="0003079D">
        <w:rPr>
          <w:rFonts w:ascii="Times New Roman" w:hAnsi="Times New Roman"/>
          <w:b/>
          <w:sz w:val="28"/>
          <w:szCs w:val="28"/>
          <w:lang w:eastAsia="en-GB"/>
        </w:rPr>
        <w:t xml:space="preserve">f) </w:t>
      </w:r>
      <w:proofErr w:type="gramStart"/>
      <w:r w:rsidRPr="0003079D">
        <w:rPr>
          <w:rFonts w:ascii="Times New Roman" w:hAnsi="Times New Roman"/>
          <w:b/>
          <w:sz w:val="28"/>
          <w:szCs w:val="28"/>
          <w:lang w:eastAsia="en-GB"/>
        </w:rPr>
        <w:t>debutul</w:t>
      </w:r>
      <w:proofErr w:type="gramEnd"/>
      <w:r w:rsidRPr="0003079D">
        <w:rPr>
          <w:rFonts w:ascii="Times New Roman" w:hAnsi="Times New Roman"/>
          <w:b/>
          <w:sz w:val="28"/>
          <w:szCs w:val="28"/>
          <w:lang w:eastAsia="en-GB"/>
        </w:rPr>
        <w:t xml:space="preserve">, durata, frecvenţa şi reversibilitatea preconizate ale impactului: </w:t>
      </w:r>
      <w:r w:rsidRPr="0003079D">
        <w:rPr>
          <w:rFonts w:ascii="Times New Roman" w:hAnsi="Times New Roman"/>
          <w:color w:val="000000"/>
          <w:sz w:val="28"/>
          <w:szCs w:val="28"/>
        </w:rPr>
        <w:t xml:space="preserve">impactul se va declanșa odata cu începerea lucrărilor de construire iar intensitatea sa va fi variabilă în funcție de operațiunile executate: </w:t>
      </w:r>
    </w:p>
    <w:p w:rsidR="000655DC" w:rsidRPr="0003079D" w:rsidRDefault="000655DC" w:rsidP="00EE5193">
      <w:pPr>
        <w:spacing w:after="0" w:line="240" w:lineRule="auto"/>
        <w:contextualSpacing/>
        <w:jc w:val="both"/>
        <w:rPr>
          <w:rFonts w:ascii="Times New Roman" w:hAnsi="Times New Roman"/>
          <w:color w:val="333333"/>
          <w:sz w:val="28"/>
          <w:szCs w:val="28"/>
          <w:lang w:val="ro-RO" w:eastAsia="en-GB"/>
        </w:rPr>
      </w:pPr>
      <w:r w:rsidRPr="0003079D">
        <w:rPr>
          <w:rFonts w:ascii="Times New Roman" w:hAnsi="Times New Roman"/>
          <w:color w:val="000000"/>
          <w:sz w:val="28"/>
          <w:szCs w:val="28"/>
        </w:rPr>
        <w:t>-durata de execuție a obiectivului de investiție</w:t>
      </w:r>
      <w:r w:rsidRPr="009E4F85">
        <w:rPr>
          <w:rFonts w:ascii="Times New Roman" w:hAnsi="Times New Roman"/>
          <w:color w:val="000000"/>
          <w:sz w:val="28"/>
          <w:szCs w:val="28"/>
        </w:rPr>
        <w:t>: 24 luni; În</w:t>
      </w:r>
      <w:r w:rsidRPr="0003079D">
        <w:rPr>
          <w:rFonts w:ascii="Times New Roman" w:hAnsi="Times New Roman"/>
          <w:color w:val="000000"/>
          <w:sz w:val="28"/>
          <w:szCs w:val="28"/>
        </w:rPr>
        <w:t xml:space="preserve"> perioada de execuție, în cazul apariției unor eventuale poluări accidentale ce pot avea un potențial nivel scăzut, impactul negativ se va manifesta pe o perioada scurtă de timp, antreprenorul/constructorul având obligația de a interveni imediat pentru a înlătura sursa de poluare și preveni extinderea acesteia.</w:t>
      </w:r>
    </w:p>
    <w:p w:rsidR="006D260D" w:rsidRDefault="006D260D" w:rsidP="00EE5193">
      <w:pPr>
        <w:tabs>
          <w:tab w:val="left" w:pos="180"/>
        </w:tabs>
        <w:spacing w:line="240" w:lineRule="auto"/>
        <w:contextualSpacing/>
        <w:jc w:val="both"/>
        <w:rPr>
          <w:rFonts w:ascii="Times New Roman" w:hAnsi="Times New Roman"/>
          <w:b/>
          <w:sz w:val="28"/>
          <w:szCs w:val="28"/>
          <w:lang w:eastAsia="en-GB"/>
        </w:rPr>
      </w:pPr>
    </w:p>
    <w:p w:rsidR="000655DC" w:rsidRPr="0003079D" w:rsidRDefault="000655DC" w:rsidP="00EE5193">
      <w:pPr>
        <w:tabs>
          <w:tab w:val="left" w:pos="180"/>
        </w:tabs>
        <w:spacing w:line="240" w:lineRule="auto"/>
        <w:contextualSpacing/>
        <w:jc w:val="both"/>
        <w:rPr>
          <w:rFonts w:ascii="Times New Roman" w:hAnsi="Times New Roman"/>
          <w:sz w:val="28"/>
          <w:szCs w:val="28"/>
        </w:rPr>
      </w:pPr>
      <w:r w:rsidRPr="0003079D">
        <w:rPr>
          <w:rFonts w:ascii="Times New Roman" w:hAnsi="Times New Roman"/>
          <w:b/>
          <w:sz w:val="28"/>
          <w:szCs w:val="28"/>
          <w:lang w:eastAsia="en-GB"/>
        </w:rPr>
        <w:t xml:space="preserve">g) </w:t>
      </w:r>
      <w:proofErr w:type="gramStart"/>
      <w:r w:rsidRPr="0003079D">
        <w:rPr>
          <w:rFonts w:ascii="Times New Roman" w:hAnsi="Times New Roman"/>
          <w:b/>
          <w:sz w:val="28"/>
          <w:szCs w:val="28"/>
          <w:lang w:eastAsia="en-GB"/>
        </w:rPr>
        <w:t>cumularea</w:t>
      </w:r>
      <w:proofErr w:type="gramEnd"/>
      <w:r w:rsidRPr="0003079D">
        <w:rPr>
          <w:rFonts w:ascii="Times New Roman" w:hAnsi="Times New Roman"/>
          <w:b/>
          <w:sz w:val="28"/>
          <w:szCs w:val="28"/>
          <w:lang w:eastAsia="en-GB"/>
        </w:rPr>
        <w:t xml:space="preserve"> impactului cu impactul altor proiecte existente şi/sau aprobate:</w:t>
      </w:r>
      <w:r w:rsidRPr="0003079D">
        <w:rPr>
          <w:rFonts w:ascii="Times New Roman" w:hAnsi="Times New Roman"/>
          <w:sz w:val="28"/>
          <w:szCs w:val="28"/>
        </w:rPr>
        <w:t>nu este cazul.</w:t>
      </w:r>
    </w:p>
    <w:p w:rsidR="006D260D" w:rsidRDefault="006D260D" w:rsidP="00EE5193">
      <w:pPr>
        <w:autoSpaceDE w:val="0"/>
        <w:autoSpaceDN w:val="0"/>
        <w:adjustRightInd w:val="0"/>
        <w:spacing w:after="0" w:line="240" w:lineRule="auto"/>
        <w:contextualSpacing/>
        <w:jc w:val="both"/>
        <w:rPr>
          <w:rFonts w:ascii="Times New Roman" w:hAnsi="Times New Roman"/>
          <w:b/>
          <w:sz w:val="28"/>
          <w:szCs w:val="28"/>
          <w:lang w:eastAsia="en-GB"/>
        </w:rPr>
      </w:pPr>
    </w:p>
    <w:p w:rsidR="000655DC" w:rsidRPr="0003079D" w:rsidRDefault="000655DC" w:rsidP="00EE5193">
      <w:pPr>
        <w:autoSpaceDE w:val="0"/>
        <w:autoSpaceDN w:val="0"/>
        <w:adjustRightInd w:val="0"/>
        <w:spacing w:after="0" w:line="240" w:lineRule="auto"/>
        <w:contextualSpacing/>
        <w:jc w:val="both"/>
        <w:rPr>
          <w:rFonts w:ascii="Times New Roman" w:hAnsi="Times New Roman"/>
          <w:color w:val="000000"/>
          <w:sz w:val="28"/>
          <w:szCs w:val="28"/>
        </w:rPr>
      </w:pPr>
      <w:r w:rsidRPr="0003079D">
        <w:rPr>
          <w:rFonts w:ascii="Times New Roman" w:hAnsi="Times New Roman"/>
          <w:b/>
          <w:sz w:val="28"/>
          <w:szCs w:val="28"/>
          <w:lang w:eastAsia="en-GB"/>
        </w:rPr>
        <w:t xml:space="preserve">h) </w:t>
      </w:r>
      <w:proofErr w:type="gramStart"/>
      <w:r w:rsidRPr="0003079D">
        <w:rPr>
          <w:rFonts w:ascii="Times New Roman" w:hAnsi="Times New Roman"/>
          <w:b/>
          <w:sz w:val="28"/>
          <w:szCs w:val="28"/>
          <w:lang w:eastAsia="en-GB"/>
        </w:rPr>
        <w:t>posibilitatea</w:t>
      </w:r>
      <w:proofErr w:type="gramEnd"/>
      <w:r w:rsidRPr="0003079D">
        <w:rPr>
          <w:rFonts w:ascii="Times New Roman" w:hAnsi="Times New Roman"/>
          <w:b/>
          <w:sz w:val="28"/>
          <w:szCs w:val="28"/>
          <w:lang w:eastAsia="en-GB"/>
        </w:rPr>
        <w:t xml:space="preserve"> de reducere efectivă a impactului:</w:t>
      </w:r>
      <w:r w:rsidRPr="0003079D">
        <w:rPr>
          <w:rFonts w:ascii="Times New Roman" w:hAnsi="Times New Roman"/>
          <w:color w:val="000000"/>
          <w:sz w:val="28"/>
          <w:szCs w:val="28"/>
        </w:rPr>
        <w:t xml:space="preserve"> se vor respecta măsurile propuse prin proiect, condițiile stabilite prin prezenta decizie a etapei de încadrare, precum și condițiile stabilite prin avizele/acordurile solicitate prin Certificatul de urbanism.</w:t>
      </w:r>
    </w:p>
    <w:p w:rsidR="000655DC" w:rsidRPr="0003079D" w:rsidRDefault="000655DC" w:rsidP="00EE5193">
      <w:pPr>
        <w:spacing w:line="240" w:lineRule="auto"/>
        <w:contextualSpacing/>
        <w:jc w:val="both"/>
        <w:rPr>
          <w:rFonts w:ascii="Times New Roman" w:hAnsi="Times New Roman"/>
          <w:sz w:val="28"/>
          <w:szCs w:val="28"/>
          <w:lang w:eastAsia="en-GB"/>
        </w:rPr>
      </w:pPr>
    </w:p>
    <w:p w:rsidR="006D260D" w:rsidRDefault="006D260D" w:rsidP="00EE5193">
      <w:pPr>
        <w:spacing w:line="240" w:lineRule="auto"/>
        <w:contextualSpacing/>
        <w:jc w:val="both"/>
        <w:rPr>
          <w:rFonts w:ascii="Times New Roman" w:hAnsi="Times New Roman"/>
          <w:b/>
          <w:sz w:val="28"/>
          <w:szCs w:val="28"/>
          <w:lang w:eastAsia="en-GB"/>
        </w:rPr>
      </w:pPr>
    </w:p>
    <w:p w:rsidR="006D260D" w:rsidRDefault="006D260D" w:rsidP="00EE5193">
      <w:pPr>
        <w:spacing w:line="240" w:lineRule="auto"/>
        <w:contextualSpacing/>
        <w:jc w:val="both"/>
        <w:rPr>
          <w:rFonts w:ascii="Times New Roman" w:hAnsi="Times New Roman"/>
          <w:b/>
          <w:sz w:val="28"/>
          <w:szCs w:val="28"/>
          <w:lang w:eastAsia="en-GB"/>
        </w:rPr>
      </w:pPr>
    </w:p>
    <w:p w:rsidR="006D260D" w:rsidRDefault="006D260D" w:rsidP="00EE5193">
      <w:pPr>
        <w:spacing w:line="240" w:lineRule="auto"/>
        <w:contextualSpacing/>
        <w:jc w:val="both"/>
        <w:rPr>
          <w:rFonts w:ascii="Times New Roman" w:hAnsi="Times New Roman"/>
          <w:b/>
          <w:sz w:val="28"/>
          <w:szCs w:val="28"/>
          <w:lang w:eastAsia="en-GB"/>
        </w:rPr>
      </w:pPr>
    </w:p>
    <w:p w:rsidR="000655DC" w:rsidRPr="0003079D" w:rsidRDefault="000655DC" w:rsidP="00EE5193">
      <w:pPr>
        <w:spacing w:line="240" w:lineRule="auto"/>
        <w:contextualSpacing/>
        <w:jc w:val="both"/>
        <w:rPr>
          <w:rFonts w:ascii="Times New Roman" w:hAnsi="Times New Roman"/>
          <w:color w:val="000000"/>
          <w:sz w:val="28"/>
          <w:szCs w:val="28"/>
        </w:rPr>
      </w:pPr>
      <w:r w:rsidRPr="0003079D">
        <w:rPr>
          <w:rFonts w:ascii="Times New Roman" w:hAnsi="Times New Roman"/>
          <w:b/>
          <w:sz w:val="28"/>
          <w:szCs w:val="28"/>
          <w:lang w:eastAsia="en-GB"/>
        </w:rPr>
        <w:t xml:space="preserve">II. Motivele pe baza cărora s-a stabilit necesitatea neefectuării evaluării adecvate sunt următoarele: </w:t>
      </w:r>
      <w:r w:rsidRPr="0003079D">
        <w:rPr>
          <w:rFonts w:ascii="Times New Roman" w:hAnsi="Times New Roman"/>
          <w:color w:val="000000"/>
          <w:sz w:val="28"/>
          <w:szCs w:val="28"/>
        </w:rPr>
        <w:t xml:space="preserve">proiectul propus </w:t>
      </w:r>
      <w:r w:rsidRPr="009E4F85">
        <w:rPr>
          <w:rFonts w:ascii="Times New Roman" w:hAnsi="Times New Roman"/>
          <w:color w:val="000000"/>
          <w:sz w:val="28"/>
          <w:szCs w:val="28"/>
        </w:rPr>
        <w:t>nu intră</w:t>
      </w:r>
      <w:r w:rsidRPr="0003079D">
        <w:rPr>
          <w:rFonts w:ascii="Times New Roman" w:hAnsi="Times New Roman"/>
          <w:color w:val="000000"/>
          <w:sz w:val="28"/>
          <w:szCs w:val="28"/>
        </w:rPr>
        <w:t xml:space="preserve"> sub incidenţa art. 28 din Ordonanţa de urgenţă a Guvernului nr. 57/2007 privind regimul ariilor naturale protejate, conservarea habitatelor naturale, a florei şi faunei sălbatice, aprobată cu modificări şi completări prin Legea nr. 49/2011, cu modificările şi completările ulterioare.</w:t>
      </w:r>
    </w:p>
    <w:p w:rsidR="000655DC" w:rsidRPr="0003079D" w:rsidRDefault="000655DC" w:rsidP="00EE5193">
      <w:pPr>
        <w:autoSpaceDE w:val="0"/>
        <w:autoSpaceDN w:val="0"/>
        <w:adjustRightInd w:val="0"/>
        <w:spacing w:after="0" w:line="240" w:lineRule="auto"/>
        <w:contextualSpacing/>
        <w:jc w:val="both"/>
        <w:rPr>
          <w:rFonts w:ascii="Times New Roman" w:hAnsi="Times New Roman"/>
          <w:sz w:val="28"/>
          <w:szCs w:val="28"/>
          <w:lang w:eastAsia="en-GB"/>
        </w:rPr>
      </w:pPr>
    </w:p>
    <w:p w:rsidR="000655DC" w:rsidRPr="0003079D" w:rsidRDefault="000655DC" w:rsidP="00EE5193">
      <w:pPr>
        <w:autoSpaceDE w:val="0"/>
        <w:autoSpaceDN w:val="0"/>
        <w:adjustRightInd w:val="0"/>
        <w:spacing w:after="0" w:line="240" w:lineRule="auto"/>
        <w:contextualSpacing/>
        <w:jc w:val="both"/>
        <w:rPr>
          <w:rFonts w:ascii="Times New Roman" w:hAnsi="Times New Roman"/>
          <w:sz w:val="28"/>
          <w:szCs w:val="28"/>
          <w:lang w:eastAsia="en-GB"/>
        </w:rPr>
      </w:pPr>
    </w:p>
    <w:p w:rsidR="000655DC" w:rsidRPr="0003079D" w:rsidRDefault="000655DC" w:rsidP="00EE5193">
      <w:pPr>
        <w:autoSpaceDE w:val="0"/>
        <w:autoSpaceDN w:val="0"/>
        <w:adjustRightInd w:val="0"/>
        <w:spacing w:after="0" w:line="240" w:lineRule="auto"/>
        <w:contextualSpacing/>
        <w:jc w:val="both"/>
        <w:rPr>
          <w:rFonts w:ascii="Times New Roman" w:hAnsi="Times New Roman"/>
          <w:color w:val="000000"/>
          <w:sz w:val="28"/>
          <w:szCs w:val="28"/>
        </w:rPr>
      </w:pPr>
      <w:r w:rsidRPr="0003079D">
        <w:rPr>
          <w:rFonts w:ascii="Times New Roman" w:hAnsi="Times New Roman"/>
          <w:b/>
          <w:sz w:val="28"/>
          <w:szCs w:val="28"/>
          <w:lang w:eastAsia="en-GB"/>
        </w:rPr>
        <w:t xml:space="preserve">  III. Motivele pe baza cărora s-a stabilit necesitatea neefectuării evaluării impactului asupra corpurilor de apă:  </w:t>
      </w:r>
      <w:r w:rsidRPr="0003079D">
        <w:rPr>
          <w:rFonts w:ascii="Times New Roman" w:hAnsi="Times New Roman"/>
          <w:color w:val="000000"/>
          <w:sz w:val="28"/>
          <w:szCs w:val="28"/>
        </w:rPr>
        <w:t xml:space="preserve">proiectul </w:t>
      </w:r>
      <w:r w:rsidRPr="00A43716">
        <w:rPr>
          <w:rFonts w:ascii="Times New Roman" w:hAnsi="Times New Roman"/>
          <w:color w:val="000000"/>
          <w:sz w:val="28"/>
          <w:szCs w:val="28"/>
        </w:rPr>
        <w:t>propus nu intră</w:t>
      </w:r>
      <w:r w:rsidRPr="0003079D">
        <w:rPr>
          <w:rFonts w:ascii="Times New Roman" w:hAnsi="Times New Roman"/>
          <w:color w:val="000000"/>
          <w:sz w:val="28"/>
          <w:szCs w:val="28"/>
        </w:rPr>
        <w:t xml:space="preserve"> sub incidenţa art. </w:t>
      </w:r>
      <w:proofErr w:type="gramStart"/>
      <w:r w:rsidRPr="0003079D">
        <w:rPr>
          <w:rFonts w:ascii="Times New Roman" w:hAnsi="Times New Roman"/>
          <w:color w:val="000000"/>
          <w:sz w:val="28"/>
          <w:szCs w:val="28"/>
        </w:rPr>
        <w:t>48</w:t>
      </w:r>
      <w:proofErr w:type="gramEnd"/>
      <w:r w:rsidRPr="0003079D">
        <w:rPr>
          <w:rFonts w:ascii="Times New Roman" w:hAnsi="Times New Roman"/>
          <w:color w:val="000000"/>
          <w:sz w:val="28"/>
          <w:szCs w:val="28"/>
        </w:rPr>
        <w:t xml:space="preserve"> și 54 din Legea Apelor nr.107/1996, cu modificările și completările ulterioare</w:t>
      </w:r>
      <w:r w:rsidR="00A43716">
        <w:rPr>
          <w:rFonts w:ascii="Times New Roman" w:hAnsi="Times New Roman"/>
          <w:color w:val="000000"/>
          <w:sz w:val="28"/>
          <w:szCs w:val="28"/>
        </w:rPr>
        <w:t xml:space="preserve">. SGA Neamț a eliberat </w:t>
      </w:r>
      <w:proofErr w:type="gramStart"/>
      <w:r w:rsidR="00A43716">
        <w:rPr>
          <w:rFonts w:ascii="Times New Roman" w:hAnsi="Times New Roman"/>
          <w:color w:val="000000"/>
          <w:sz w:val="28"/>
          <w:szCs w:val="28"/>
        </w:rPr>
        <w:t>,,Consultan</w:t>
      </w:r>
      <w:proofErr w:type="gramEnd"/>
      <w:r w:rsidR="00A43716">
        <w:rPr>
          <w:rFonts w:ascii="Times New Roman" w:hAnsi="Times New Roman"/>
          <w:color w:val="000000"/>
          <w:sz w:val="28"/>
          <w:szCs w:val="28"/>
        </w:rPr>
        <w:t xml:space="preserve">ță tehnică,, nr. 5820/15.11.2023, prin care se specifică faptul că </w:t>
      </w:r>
      <w:proofErr w:type="gramStart"/>
      <w:r w:rsidR="00A43716">
        <w:rPr>
          <w:rFonts w:ascii="Times New Roman" w:hAnsi="Times New Roman"/>
          <w:color w:val="000000"/>
          <w:sz w:val="28"/>
          <w:szCs w:val="28"/>
        </w:rPr>
        <w:t>,,lucrările</w:t>
      </w:r>
      <w:proofErr w:type="gramEnd"/>
      <w:r w:rsidR="00A43716">
        <w:rPr>
          <w:rFonts w:ascii="Times New Roman" w:hAnsi="Times New Roman"/>
          <w:color w:val="000000"/>
          <w:sz w:val="28"/>
          <w:szCs w:val="28"/>
        </w:rPr>
        <w:t xml:space="preserve"> proiectate nu au influență negativă asupra regimului apelor subterane sau de suprafață,,</w:t>
      </w:r>
    </w:p>
    <w:p w:rsidR="000655DC" w:rsidRPr="0003079D" w:rsidRDefault="000655DC" w:rsidP="00EE5193">
      <w:pPr>
        <w:tabs>
          <w:tab w:val="left" w:pos="9639"/>
        </w:tabs>
        <w:autoSpaceDE w:val="0"/>
        <w:autoSpaceDN w:val="0"/>
        <w:adjustRightInd w:val="0"/>
        <w:spacing w:after="0" w:line="240" w:lineRule="auto"/>
        <w:contextualSpacing/>
        <w:jc w:val="both"/>
        <w:outlineLvl w:val="0"/>
        <w:rPr>
          <w:rFonts w:ascii="Times New Roman" w:hAnsi="Times New Roman"/>
          <w:b/>
          <w:sz w:val="28"/>
          <w:szCs w:val="28"/>
        </w:rPr>
      </w:pPr>
    </w:p>
    <w:p w:rsidR="000655DC" w:rsidRPr="006D260D" w:rsidRDefault="000655DC" w:rsidP="00EE5193">
      <w:pPr>
        <w:tabs>
          <w:tab w:val="left" w:pos="9639"/>
        </w:tabs>
        <w:autoSpaceDE w:val="0"/>
        <w:autoSpaceDN w:val="0"/>
        <w:adjustRightInd w:val="0"/>
        <w:spacing w:after="0" w:line="240" w:lineRule="auto"/>
        <w:contextualSpacing/>
        <w:jc w:val="both"/>
        <w:outlineLvl w:val="0"/>
        <w:rPr>
          <w:rFonts w:ascii="Times New Roman" w:hAnsi="Times New Roman"/>
          <w:b/>
          <w:sz w:val="28"/>
          <w:szCs w:val="28"/>
        </w:rPr>
      </w:pPr>
      <w:r w:rsidRPr="0003079D">
        <w:rPr>
          <w:rFonts w:ascii="Times New Roman" w:hAnsi="Times New Roman"/>
          <w:b/>
          <w:sz w:val="28"/>
          <w:szCs w:val="28"/>
        </w:rPr>
        <w:t xml:space="preserve">Condițiile </w:t>
      </w:r>
      <w:r w:rsidRPr="006D260D">
        <w:rPr>
          <w:rFonts w:ascii="Times New Roman" w:hAnsi="Times New Roman"/>
          <w:b/>
          <w:sz w:val="28"/>
          <w:szCs w:val="28"/>
        </w:rPr>
        <w:t>de realizare a proiectului:  </w:t>
      </w:r>
    </w:p>
    <w:p w:rsidR="000655DC" w:rsidRDefault="00DE3E85" w:rsidP="00DE3E85">
      <w:pPr>
        <w:tabs>
          <w:tab w:val="left" w:pos="0"/>
          <w:tab w:val="left" w:pos="9639"/>
        </w:tabs>
        <w:spacing w:after="0" w:line="240" w:lineRule="auto"/>
        <w:contextualSpacing/>
        <w:jc w:val="both"/>
        <w:rPr>
          <w:rFonts w:ascii="Times New Roman" w:hAnsi="Times New Roman"/>
          <w:sz w:val="28"/>
          <w:szCs w:val="28"/>
        </w:rPr>
      </w:pPr>
      <w:proofErr w:type="gramStart"/>
      <w:r>
        <w:rPr>
          <w:rFonts w:ascii="Times New Roman" w:hAnsi="Times New Roman"/>
          <w:sz w:val="28"/>
          <w:szCs w:val="28"/>
        </w:rPr>
        <w:t>a)</w:t>
      </w:r>
      <w:proofErr w:type="gramEnd"/>
      <w:r w:rsidR="006D260D" w:rsidRPr="00DE3E85">
        <w:rPr>
          <w:rFonts w:ascii="Times New Roman" w:hAnsi="Times New Roman"/>
          <w:sz w:val="28"/>
          <w:szCs w:val="28"/>
        </w:rPr>
        <w:t>O</w:t>
      </w:r>
      <w:r w:rsidR="000655DC" w:rsidRPr="00DE3E85">
        <w:rPr>
          <w:rFonts w:ascii="Times New Roman" w:hAnsi="Times New Roman"/>
          <w:sz w:val="28"/>
          <w:szCs w:val="28"/>
        </w:rPr>
        <w:t xml:space="preserve">bţinerea tuturor avizelor şi acordurilor înscrise în Certificatul de urbanism </w:t>
      </w:r>
      <w:r w:rsidR="000655DC" w:rsidRPr="00DE3E85">
        <w:rPr>
          <w:rFonts w:ascii="Times New Roman" w:hAnsi="Times New Roman"/>
          <w:i/>
          <w:sz w:val="28"/>
          <w:szCs w:val="28"/>
        </w:rPr>
        <w:t xml:space="preserve">. </w:t>
      </w:r>
      <w:r w:rsidR="000655DC" w:rsidRPr="00DE3E85">
        <w:rPr>
          <w:rFonts w:ascii="Times New Roman" w:hAnsi="Times New Roman"/>
          <w:noProof/>
          <w:sz w:val="28"/>
          <w:szCs w:val="28"/>
        </w:rPr>
        <w:t>2/13.10.2022</w:t>
      </w:r>
      <w:r w:rsidR="000655DC" w:rsidRPr="00DE3E85">
        <w:rPr>
          <w:rFonts w:ascii="Times New Roman" w:hAnsi="Times New Roman"/>
          <w:i/>
          <w:sz w:val="28"/>
          <w:szCs w:val="28"/>
        </w:rPr>
        <w:t xml:space="preserve"> </w:t>
      </w:r>
      <w:r w:rsidR="000655DC" w:rsidRPr="00DE3E85">
        <w:rPr>
          <w:rFonts w:ascii="Times New Roman" w:hAnsi="Times New Roman"/>
          <w:sz w:val="28"/>
          <w:szCs w:val="28"/>
        </w:rPr>
        <w:t>eliberat de</w:t>
      </w:r>
      <w:r w:rsidR="00A43716" w:rsidRPr="00DE3E85">
        <w:rPr>
          <w:rFonts w:ascii="Times New Roman" w:hAnsi="Times New Roman"/>
          <w:sz w:val="28"/>
          <w:szCs w:val="28"/>
        </w:rPr>
        <w:t xml:space="preserve"> </w:t>
      </w:r>
      <w:r w:rsidR="000655DC" w:rsidRPr="00DE3E85">
        <w:rPr>
          <w:rFonts w:ascii="Times New Roman" w:hAnsi="Times New Roman"/>
          <w:noProof/>
          <w:sz w:val="28"/>
          <w:szCs w:val="28"/>
        </w:rPr>
        <w:t>Comuna Boghicea</w:t>
      </w:r>
      <w:r w:rsidR="000655DC" w:rsidRPr="00DE3E85">
        <w:rPr>
          <w:rFonts w:ascii="Times New Roman" w:hAnsi="Times New Roman"/>
          <w:sz w:val="28"/>
          <w:szCs w:val="28"/>
        </w:rPr>
        <w:t>, respectarea tuturor prevederilor şi cerinţelor specificate de acestea, precum și a legislației în domeniu.</w:t>
      </w:r>
    </w:p>
    <w:p w:rsidR="00DE3E85" w:rsidRPr="00DE3E85" w:rsidRDefault="00DE3E85" w:rsidP="00DE3E85">
      <w:pPr>
        <w:tabs>
          <w:tab w:val="left" w:pos="0"/>
          <w:tab w:val="left" w:pos="9639"/>
        </w:tabs>
        <w:spacing w:after="0" w:line="240" w:lineRule="auto"/>
        <w:contextualSpacing/>
        <w:jc w:val="both"/>
        <w:rPr>
          <w:rFonts w:ascii="Times New Roman" w:hAnsi="Times New Roman"/>
          <w:sz w:val="28"/>
          <w:szCs w:val="28"/>
        </w:rPr>
      </w:pPr>
    </w:p>
    <w:p w:rsidR="000655DC" w:rsidRDefault="000655DC" w:rsidP="00DE3E85">
      <w:pPr>
        <w:pStyle w:val="ListParagraph"/>
        <w:numPr>
          <w:ilvl w:val="0"/>
          <w:numId w:val="23"/>
        </w:numPr>
        <w:tabs>
          <w:tab w:val="left" w:pos="0"/>
          <w:tab w:val="left" w:pos="360"/>
          <w:tab w:val="left" w:pos="9639"/>
        </w:tabs>
        <w:autoSpaceDE w:val="0"/>
        <w:autoSpaceDN w:val="0"/>
        <w:adjustRightInd w:val="0"/>
        <w:spacing w:after="0" w:line="240" w:lineRule="auto"/>
        <w:ind w:left="0" w:firstLine="0"/>
        <w:jc w:val="both"/>
        <w:rPr>
          <w:rFonts w:ascii="Times New Roman" w:hAnsi="Times New Roman"/>
          <w:sz w:val="28"/>
          <w:szCs w:val="28"/>
        </w:rPr>
      </w:pPr>
      <w:proofErr w:type="gramStart"/>
      <w:r w:rsidRPr="00DE3E85">
        <w:rPr>
          <w:rFonts w:ascii="Times New Roman" w:hAnsi="Times New Roman"/>
          <w:sz w:val="28"/>
          <w:szCs w:val="28"/>
        </w:rPr>
        <w:t>Respectarea  documentaţiei</w:t>
      </w:r>
      <w:proofErr w:type="gramEnd"/>
      <w:r w:rsidRPr="00DE3E85">
        <w:rPr>
          <w:rFonts w:ascii="Times New Roman" w:hAnsi="Times New Roman"/>
          <w:sz w:val="28"/>
          <w:szCs w:val="28"/>
        </w:rPr>
        <w:t xml:space="preserve"> tehnice depuse, a condiţiilor şi prevederilor proiectului de execuţie.</w:t>
      </w:r>
    </w:p>
    <w:p w:rsidR="00DE3E85" w:rsidRPr="00DE3E85" w:rsidRDefault="00DE3E85" w:rsidP="00DE3E85">
      <w:pPr>
        <w:pStyle w:val="ListParagraph"/>
        <w:tabs>
          <w:tab w:val="left" w:pos="0"/>
          <w:tab w:val="left" w:pos="360"/>
          <w:tab w:val="left" w:pos="9639"/>
        </w:tabs>
        <w:autoSpaceDE w:val="0"/>
        <w:autoSpaceDN w:val="0"/>
        <w:adjustRightInd w:val="0"/>
        <w:spacing w:after="0" w:line="240" w:lineRule="auto"/>
        <w:ind w:left="0"/>
        <w:jc w:val="both"/>
        <w:rPr>
          <w:rFonts w:ascii="Times New Roman" w:hAnsi="Times New Roman"/>
          <w:sz w:val="28"/>
          <w:szCs w:val="28"/>
        </w:rPr>
      </w:pPr>
    </w:p>
    <w:p w:rsidR="001016A4" w:rsidRPr="001016A4" w:rsidRDefault="006D260D" w:rsidP="00DE3E85">
      <w:pPr>
        <w:tabs>
          <w:tab w:val="left" w:pos="0"/>
          <w:tab w:val="left" w:pos="360"/>
          <w:tab w:val="left" w:pos="9639"/>
        </w:tabs>
        <w:autoSpaceDE w:val="0"/>
        <w:autoSpaceDN w:val="0"/>
        <w:adjustRightInd w:val="0"/>
        <w:spacing w:after="0" w:line="240" w:lineRule="auto"/>
        <w:contextualSpacing/>
        <w:jc w:val="both"/>
        <w:rPr>
          <w:rFonts w:ascii="Times New Roman" w:hAnsi="Times New Roman"/>
          <w:color w:val="FF0000"/>
          <w:sz w:val="28"/>
          <w:szCs w:val="28"/>
          <w:highlight w:val="yellow"/>
        </w:rPr>
      </w:pPr>
      <w:r>
        <w:rPr>
          <w:rFonts w:ascii="Times New Roman" w:hAnsi="Times New Roman"/>
          <w:sz w:val="28"/>
          <w:szCs w:val="28"/>
        </w:rPr>
        <w:t>c)</w:t>
      </w:r>
      <w:r w:rsidR="00A43716" w:rsidRPr="006D260D">
        <w:rPr>
          <w:rFonts w:ascii="Times New Roman" w:hAnsi="Times New Roman"/>
          <w:sz w:val="28"/>
          <w:szCs w:val="28"/>
        </w:rPr>
        <w:t xml:space="preserve">Conform punctului de vedre transmis de RNP ROMSILVA- DIRECȚIA SILVICĂ NEAMȚ </w:t>
      </w:r>
      <w:r w:rsidR="00A43716">
        <w:rPr>
          <w:rFonts w:ascii="Times New Roman" w:hAnsi="Times New Roman"/>
          <w:sz w:val="28"/>
          <w:szCs w:val="28"/>
        </w:rPr>
        <w:t>,,aria de implementare</w:t>
      </w:r>
      <w:r w:rsidR="001016A4">
        <w:rPr>
          <w:rFonts w:ascii="Times New Roman" w:hAnsi="Times New Roman"/>
          <w:sz w:val="28"/>
          <w:szCs w:val="28"/>
        </w:rPr>
        <w:t xml:space="preserve"> a proiectului nu in</w:t>
      </w:r>
      <w:r w:rsidR="00391AC2">
        <w:rPr>
          <w:rFonts w:ascii="Times New Roman" w:hAnsi="Times New Roman"/>
          <w:sz w:val="28"/>
          <w:szCs w:val="28"/>
        </w:rPr>
        <w:t>te</w:t>
      </w:r>
      <w:r w:rsidR="001016A4">
        <w:rPr>
          <w:rFonts w:ascii="Times New Roman" w:hAnsi="Times New Roman"/>
          <w:sz w:val="28"/>
          <w:szCs w:val="28"/>
        </w:rPr>
        <w:t>rsectează fondul forestieradministrat de către DS Neamț, însă pe mai multe porțiuni de traseu se învecinează cu fond forestier proprietate privată administrată de către OS Roman, sens în care facem următoarele observații:</w:t>
      </w:r>
    </w:p>
    <w:p w:rsidR="001016A4" w:rsidRDefault="001016A4" w:rsidP="00557C45">
      <w:pPr>
        <w:tabs>
          <w:tab w:val="left" w:pos="0"/>
          <w:tab w:val="left" w:pos="360"/>
          <w:tab w:val="left" w:pos="9639"/>
        </w:tabs>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-beneficiarul are obligația de </w:t>
      </w:r>
      <w:proofErr w:type="gramStart"/>
      <w:r>
        <w:rPr>
          <w:rFonts w:ascii="Times New Roman" w:hAnsi="Times New Roman"/>
          <w:sz w:val="28"/>
          <w:szCs w:val="28"/>
        </w:rPr>
        <w:t>a</w:t>
      </w:r>
      <w:proofErr w:type="gramEnd"/>
      <w:r>
        <w:rPr>
          <w:rFonts w:ascii="Times New Roman" w:hAnsi="Times New Roman"/>
          <w:sz w:val="28"/>
          <w:szCs w:val="28"/>
        </w:rPr>
        <w:t xml:space="preserve"> amplasa construcțiile apropiate pădurii la o distanță corespunzătoare, pentru a preveni eventualele accidente sau deteriorări ale construcțiilor, în cazul producerii unor doborâturi de vânt;</w:t>
      </w:r>
    </w:p>
    <w:p w:rsidR="000655DC" w:rsidRDefault="001016A4" w:rsidP="00557C45">
      <w:pPr>
        <w:tabs>
          <w:tab w:val="left" w:pos="0"/>
          <w:tab w:val="left" w:pos="360"/>
          <w:tab w:val="left" w:pos="9639"/>
        </w:tabs>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-beneficiarul nu </w:t>
      </w:r>
      <w:proofErr w:type="gramStart"/>
      <w:r>
        <w:rPr>
          <w:rFonts w:ascii="Times New Roman" w:hAnsi="Times New Roman"/>
          <w:sz w:val="28"/>
          <w:szCs w:val="28"/>
        </w:rPr>
        <w:t>va</w:t>
      </w:r>
      <w:proofErr w:type="gramEnd"/>
      <w:r>
        <w:rPr>
          <w:rFonts w:ascii="Times New Roman" w:hAnsi="Times New Roman"/>
          <w:sz w:val="28"/>
          <w:szCs w:val="28"/>
        </w:rPr>
        <w:t xml:space="preserve"> întreprinde amenajări și nu va organiza depozite de materiale de construcții sai deșuri pe limita fondului forestier.</w:t>
      </w:r>
    </w:p>
    <w:p w:rsidR="00DE3E85" w:rsidRDefault="00DE3E85" w:rsidP="00557C45">
      <w:pPr>
        <w:tabs>
          <w:tab w:val="left" w:pos="0"/>
          <w:tab w:val="left" w:pos="360"/>
          <w:tab w:val="left" w:pos="9639"/>
        </w:tabs>
        <w:autoSpaceDE w:val="0"/>
        <w:autoSpaceDN w:val="0"/>
        <w:adjustRightInd w:val="0"/>
        <w:spacing w:after="0" w:line="240" w:lineRule="auto"/>
        <w:contextualSpacing/>
        <w:jc w:val="both"/>
        <w:rPr>
          <w:rFonts w:ascii="Times New Roman" w:hAnsi="Times New Roman"/>
          <w:sz w:val="28"/>
          <w:szCs w:val="28"/>
        </w:rPr>
      </w:pPr>
    </w:p>
    <w:p w:rsidR="00557C45" w:rsidRPr="00557C45" w:rsidRDefault="00557C45" w:rsidP="00557C45">
      <w:pPr>
        <w:tabs>
          <w:tab w:val="left" w:pos="0"/>
        </w:tabs>
        <w:spacing w:after="0" w:line="240" w:lineRule="auto"/>
        <w:jc w:val="both"/>
        <w:rPr>
          <w:rFonts w:ascii="Times New Roman" w:hAnsi="Times New Roman"/>
          <w:sz w:val="28"/>
          <w:szCs w:val="28"/>
        </w:rPr>
      </w:pPr>
      <w:r>
        <w:rPr>
          <w:rFonts w:ascii="Times New Roman" w:hAnsi="Times New Roman"/>
          <w:sz w:val="28"/>
          <w:szCs w:val="28"/>
        </w:rPr>
        <w:t xml:space="preserve">d) </w:t>
      </w:r>
      <w:r w:rsidRPr="00557C45">
        <w:rPr>
          <w:rFonts w:ascii="Times New Roman" w:hAnsi="Times New Roman"/>
          <w:sz w:val="28"/>
          <w:szCs w:val="28"/>
        </w:rPr>
        <w:t xml:space="preserve">Se </w:t>
      </w:r>
      <w:proofErr w:type="gramStart"/>
      <w:r w:rsidRPr="00557C45">
        <w:rPr>
          <w:rFonts w:ascii="Times New Roman" w:hAnsi="Times New Roman"/>
          <w:sz w:val="28"/>
          <w:szCs w:val="28"/>
        </w:rPr>
        <w:t>va</w:t>
      </w:r>
      <w:proofErr w:type="gramEnd"/>
      <w:r w:rsidRPr="00557C45">
        <w:rPr>
          <w:rFonts w:ascii="Times New Roman" w:hAnsi="Times New Roman"/>
          <w:sz w:val="28"/>
          <w:szCs w:val="28"/>
        </w:rPr>
        <w:t xml:space="preserve"> avea în vedere respectarea prevederilor </w:t>
      </w:r>
      <w:r w:rsidRPr="00557C45">
        <w:rPr>
          <w:rFonts w:ascii="Times New Roman" w:hAnsi="Times New Roman"/>
          <w:i/>
          <w:sz w:val="28"/>
          <w:szCs w:val="28"/>
        </w:rPr>
        <w:t>OUG nr.57/2007</w:t>
      </w:r>
      <w:r w:rsidRPr="00557C45">
        <w:rPr>
          <w:i/>
        </w:rPr>
        <w:t xml:space="preserve"> </w:t>
      </w:r>
      <w:r w:rsidRPr="00557C45">
        <w:rPr>
          <w:rFonts w:ascii="Times New Roman" w:hAnsi="Times New Roman"/>
          <w:i/>
          <w:sz w:val="28"/>
          <w:szCs w:val="28"/>
        </w:rPr>
        <w:t>privind regimul ariilor naturale protejate, conservarea habitatelor naturale, a florei şi faunei sălbatice</w:t>
      </w:r>
      <w:r w:rsidRPr="00557C45">
        <w:rPr>
          <w:rFonts w:ascii="Times New Roman" w:hAnsi="Times New Roman"/>
          <w:sz w:val="28"/>
          <w:szCs w:val="28"/>
        </w:rPr>
        <w:t>, cu modificările și completările ulterioare, după cum urmează:</w:t>
      </w:r>
    </w:p>
    <w:p w:rsidR="00557C45" w:rsidRPr="00557C45" w:rsidRDefault="00557C45" w:rsidP="00557C45">
      <w:pPr>
        <w:spacing w:after="0" w:line="240" w:lineRule="auto"/>
        <w:jc w:val="both"/>
        <w:rPr>
          <w:rFonts w:ascii="Times New Roman" w:hAnsi="Times New Roman"/>
          <w:i/>
          <w:sz w:val="26"/>
          <w:szCs w:val="26"/>
        </w:rPr>
      </w:pPr>
      <w:r w:rsidRPr="00557C45">
        <w:rPr>
          <w:rFonts w:ascii="Times New Roman" w:hAnsi="Times New Roman"/>
          <w:i/>
          <w:sz w:val="26"/>
          <w:szCs w:val="26"/>
        </w:rPr>
        <w:t xml:space="preserve">Art. 33. Alin (1) Pentru speciile de plante și animale sălbatice terestre, acvatice și subterane, prevăzute în anexele nr. 4A și 4B la O.U.G. nr. </w:t>
      </w:r>
      <w:proofErr w:type="gramStart"/>
      <w:r w:rsidRPr="00557C45">
        <w:rPr>
          <w:rFonts w:ascii="Times New Roman" w:hAnsi="Times New Roman"/>
          <w:i/>
          <w:sz w:val="26"/>
          <w:szCs w:val="26"/>
        </w:rPr>
        <w:t>57/2007</w:t>
      </w:r>
      <w:proofErr w:type="gramEnd"/>
      <w:r w:rsidRPr="00557C45">
        <w:rPr>
          <w:rFonts w:ascii="Times New Roman" w:hAnsi="Times New Roman"/>
          <w:i/>
          <w:sz w:val="26"/>
          <w:szCs w:val="26"/>
        </w:rPr>
        <w:t>, cu excepția speciilor de păsări și care trăiesc atât în ariile naturale protejate, cât și in afara lor, sunt interzise:</w:t>
      </w:r>
    </w:p>
    <w:p w:rsidR="00557C45" w:rsidRPr="00557C45" w:rsidRDefault="00557C45" w:rsidP="00557C45">
      <w:pPr>
        <w:tabs>
          <w:tab w:val="left" w:pos="284"/>
        </w:tabs>
        <w:spacing w:after="0" w:line="240" w:lineRule="auto"/>
        <w:jc w:val="both"/>
        <w:rPr>
          <w:rFonts w:ascii="Times New Roman" w:hAnsi="Times New Roman"/>
          <w:i/>
          <w:sz w:val="26"/>
          <w:szCs w:val="26"/>
        </w:rPr>
      </w:pPr>
      <w:r w:rsidRPr="00557C45">
        <w:rPr>
          <w:rFonts w:ascii="Times New Roman" w:hAnsi="Times New Roman"/>
          <w:i/>
          <w:sz w:val="26"/>
          <w:szCs w:val="26"/>
        </w:rPr>
        <w:t>a)</w:t>
      </w:r>
      <w:r w:rsidRPr="00557C45">
        <w:rPr>
          <w:rFonts w:ascii="Times New Roman" w:hAnsi="Times New Roman"/>
          <w:i/>
          <w:sz w:val="26"/>
          <w:szCs w:val="26"/>
        </w:rPr>
        <w:tab/>
      </w:r>
      <w:proofErr w:type="gramStart"/>
      <w:r w:rsidRPr="00557C45">
        <w:rPr>
          <w:rFonts w:ascii="Times New Roman" w:hAnsi="Times New Roman"/>
          <w:i/>
          <w:sz w:val="26"/>
          <w:szCs w:val="26"/>
        </w:rPr>
        <w:t>orice</w:t>
      </w:r>
      <w:proofErr w:type="gramEnd"/>
      <w:r w:rsidRPr="00557C45">
        <w:rPr>
          <w:rFonts w:ascii="Times New Roman" w:hAnsi="Times New Roman"/>
          <w:i/>
          <w:sz w:val="26"/>
          <w:szCs w:val="26"/>
        </w:rPr>
        <w:t xml:space="preserve"> formă de recoltare, capturare, ucidere, distrugere sau vătămare a exemplarelor aflate în mediul lor natural, în oricare dintre stadiile ciclului lor biologic;</w:t>
      </w:r>
    </w:p>
    <w:p w:rsidR="00557C45" w:rsidRPr="00557C45" w:rsidRDefault="00557C45" w:rsidP="00557C45">
      <w:pPr>
        <w:tabs>
          <w:tab w:val="left" w:pos="284"/>
        </w:tabs>
        <w:spacing w:after="0" w:line="240" w:lineRule="auto"/>
        <w:jc w:val="both"/>
        <w:rPr>
          <w:rFonts w:ascii="Times New Roman" w:hAnsi="Times New Roman"/>
          <w:i/>
          <w:sz w:val="26"/>
          <w:szCs w:val="26"/>
        </w:rPr>
      </w:pPr>
      <w:r w:rsidRPr="00557C45">
        <w:rPr>
          <w:rFonts w:ascii="Times New Roman" w:hAnsi="Times New Roman"/>
          <w:i/>
          <w:sz w:val="26"/>
          <w:szCs w:val="26"/>
        </w:rPr>
        <w:t>b)</w:t>
      </w:r>
      <w:r w:rsidRPr="00557C45">
        <w:rPr>
          <w:rFonts w:ascii="Times New Roman" w:hAnsi="Times New Roman"/>
          <w:i/>
          <w:sz w:val="26"/>
          <w:szCs w:val="26"/>
        </w:rPr>
        <w:tab/>
      </w:r>
      <w:proofErr w:type="gramStart"/>
      <w:r w:rsidRPr="00557C45">
        <w:rPr>
          <w:rFonts w:ascii="Times New Roman" w:hAnsi="Times New Roman"/>
          <w:i/>
          <w:sz w:val="26"/>
          <w:szCs w:val="26"/>
        </w:rPr>
        <w:t>perturbarea</w:t>
      </w:r>
      <w:proofErr w:type="gramEnd"/>
      <w:r w:rsidRPr="00557C45">
        <w:rPr>
          <w:rFonts w:ascii="Times New Roman" w:hAnsi="Times New Roman"/>
          <w:i/>
          <w:sz w:val="26"/>
          <w:szCs w:val="26"/>
        </w:rPr>
        <w:t xml:space="preserve"> intenţionată în cursul perioadei de reproducere, de creştere, de hibernare şi de migraţie;</w:t>
      </w:r>
    </w:p>
    <w:p w:rsidR="00557C45" w:rsidRPr="00557C45" w:rsidRDefault="00557C45" w:rsidP="00557C45">
      <w:pPr>
        <w:tabs>
          <w:tab w:val="left" w:pos="284"/>
        </w:tabs>
        <w:spacing w:after="0" w:line="240" w:lineRule="auto"/>
        <w:jc w:val="both"/>
        <w:rPr>
          <w:rFonts w:ascii="Times New Roman" w:hAnsi="Times New Roman"/>
          <w:i/>
          <w:sz w:val="26"/>
          <w:szCs w:val="26"/>
        </w:rPr>
      </w:pPr>
      <w:r w:rsidRPr="00557C45">
        <w:rPr>
          <w:rFonts w:ascii="Times New Roman" w:hAnsi="Times New Roman"/>
          <w:i/>
          <w:sz w:val="26"/>
          <w:szCs w:val="26"/>
        </w:rPr>
        <w:t>c)</w:t>
      </w:r>
      <w:r w:rsidRPr="00557C45">
        <w:rPr>
          <w:rFonts w:ascii="Times New Roman" w:hAnsi="Times New Roman"/>
          <w:i/>
          <w:sz w:val="26"/>
          <w:szCs w:val="26"/>
        </w:rPr>
        <w:tab/>
      </w:r>
      <w:proofErr w:type="gramStart"/>
      <w:r w:rsidRPr="00557C45">
        <w:rPr>
          <w:rFonts w:ascii="Times New Roman" w:hAnsi="Times New Roman"/>
          <w:i/>
          <w:sz w:val="26"/>
          <w:szCs w:val="26"/>
        </w:rPr>
        <w:t>deteriorarea</w:t>
      </w:r>
      <w:proofErr w:type="gramEnd"/>
      <w:r w:rsidRPr="00557C45">
        <w:rPr>
          <w:rFonts w:ascii="Times New Roman" w:hAnsi="Times New Roman"/>
          <w:i/>
          <w:sz w:val="26"/>
          <w:szCs w:val="26"/>
        </w:rPr>
        <w:t>, distrugerea şi/sau culegerea intenţionată a cuiburilor şi/sau ouălor din natură;</w:t>
      </w:r>
    </w:p>
    <w:p w:rsidR="00557C45" w:rsidRPr="00557C45" w:rsidRDefault="00557C45" w:rsidP="00557C45">
      <w:pPr>
        <w:tabs>
          <w:tab w:val="left" w:pos="284"/>
        </w:tabs>
        <w:spacing w:after="0" w:line="240" w:lineRule="auto"/>
        <w:jc w:val="both"/>
        <w:rPr>
          <w:rFonts w:ascii="Times New Roman" w:hAnsi="Times New Roman"/>
          <w:i/>
          <w:sz w:val="26"/>
          <w:szCs w:val="26"/>
        </w:rPr>
      </w:pPr>
      <w:r w:rsidRPr="00557C45">
        <w:rPr>
          <w:rFonts w:ascii="Times New Roman" w:hAnsi="Times New Roman"/>
          <w:i/>
          <w:sz w:val="26"/>
          <w:szCs w:val="26"/>
        </w:rPr>
        <w:t>d)</w:t>
      </w:r>
      <w:r w:rsidRPr="00557C45">
        <w:rPr>
          <w:rFonts w:ascii="Times New Roman" w:hAnsi="Times New Roman"/>
          <w:i/>
          <w:sz w:val="26"/>
          <w:szCs w:val="26"/>
        </w:rPr>
        <w:tab/>
      </w:r>
      <w:proofErr w:type="gramStart"/>
      <w:r w:rsidRPr="00557C45">
        <w:rPr>
          <w:rFonts w:ascii="Times New Roman" w:hAnsi="Times New Roman"/>
          <w:i/>
          <w:sz w:val="26"/>
          <w:szCs w:val="26"/>
        </w:rPr>
        <w:t>deteriorarea</w:t>
      </w:r>
      <w:proofErr w:type="gramEnd"/>
      <w:r w:rsidRPr="00557C45">
        <w:rPr>
          <w:rFonts w:ascii="Times New Roman" w:hAnsi="Times New Roman"/>
          <w:i/>
          <w:sz w:val="26"/>
          <w:szCs w:val="26"/>
        </w:rPr>
        <w:t xml:space="preserve"> şi/sau distrugerea locurilor de reproducere ori de odihnă;</w:t>
      </w:r>
    </w:p>
    <w:p w:rsidR="00557C45" w:rsidRPr="00557C45" w:rsidRDefault="00557C45" w:rsidP="00557C45">
      <w:pPr>
        <w:tabs>
          <w:tab w:val="left" w:pos="284"/>
        </w:tabs>
        <w:spacing w:after="0" w:line="240" w:lineRule="auto"/>
        <w:jc w:val="both"/>
        <w:rPr>
          <w:rFonts w:ascii="Times New Roman" w:hAnsi="Times New Roman"/>
          <w:i/>
          <w:sz w:val="26"/>
          <w:szCs w:val="26"/>
        </w:rPr>
      </w:pPr>
      <w:r w:rsidRPr="00557C45">
        <w:rPr>
          <w:rFonts w:ascii="Times New Roman" w:hAnsi="Times New Roman"/>
          <w:i/>
          <w:sz w:val="26"/>
          <w:szCs w:val="26"/>
        </w:rPr>
        <w:t>e)</w:t>
      </w:r>
      <w:r w:rsidRPr="00557C45">
        <w:rPr>
          <w:rFonts w:ascii="Times New Roman" w:hAnsi="Times New Roman"/>
          <w:i/>
          <w:sz w:val="26"/>
          <w:szCs w:val="26"/>
        </w:rPr>
        <w:tab/>
      </w:r>
      <w:proofErr w:type="gramStart"/>
      <w:r w:rsidRPr="00557C45">
        <w:rPr>
          <w:rFonts w:ascii="Times New Roman" w:hAnsi="Times New Roman"/>
          <w:i/>
          <w:sz w:val="26"/>
          <w:szCs w:val="26"/>
        </w:rPr>
        <w:t>recoltarea</w:t>
      </w:r>
      <w:proofErr w:type="gramEnd"/>
      <w:r w:rsidRPr="00557C45">
        <w:rPr>
          <w:rFonts w:ascii="Times New Roman" w:hAnsi="Times New Roman"/>
          <w:i/>
          <w:sz w:val="26"/>
          <w:szCs w:val="26"/>
        </w:rPr>
        <w:t xml:space="preserve"> florilor şi a fructelor, culegerea, tăierea, dezrădăcinarea sau distrugerea cu intenţie a acestor plante în habitatele lor naturale, în oricare dintre stadiile ciclului lor biologic;</w:t>
      </w:r>
    </w:p>
    <w:p w:rsidR="00557C45" w:rsidRPr="00557C45" w:rsidRDefault="00557C45" w:rsidP="00557C45">
      <w:pPr>
        <w:spacing w:after="0" w:line="240" w:lineRule="auto"/>
        <w:jc w:val="both"/>
        <w:rPr>
          <w:rFonts w:ascii="Times New Roman" w:hAnsi="Times New Roman"/>
          <w:i/>
          <w:sz w:val="26"/>
          <w:szCs w:val="26"/>
        </w:rPr>
      </w:pPr>
      <w:r w:rsidRPr="00557C45">
        <w:rPr>
          <w:rFonts w:ascii="Times New Roman" w:hAnsi="Times New Roman"/>
          <w:i/>
          <w:sz w:val="26"/>
          <w:szCs w:val="26"/>
        </w:rPr>
        <w:t>f)</w:t>
      </w:r>
      <w:r w:rsidRPr="00557C45">
        <w:rPr>
          <w:rFonts w:ascii="Times New Roman" w:hAnsi="Times New Roman"/>
          <w:i/>
          <w:sz w:val="26"/>
          <w:szCs w:val="26"/>
        </w:rPr>
        <w:tab/>
      </w:r>
      <w:proofErr w:type="gramStart"/>
      <w:r w:rsidRPr="00557C45">
        <w:rPr>
          <w:rFonts w:ascii="Times New Roman" w:hAnsi="Times New Roman"/>
          <w:i/>
          <w:sz w:val="26"/>
          <w:szCs w:val="26"/>
        </w:rPr>
        <w:t>deţinerea</w:t>
      </w:r>
      <w:proofErr w:type="gramEnd"/>
      <w:r w:rsidRPr="00557C45">
        <w:rPr>
          <w:rFonts w:ascii="Times New Roman" w:hAnsi="Times New Roman"/>
          <w:i/>
          <w:sz w:val="26"/>
          <w:szCs w:val="26"/>
        </w:rPr>
        <w:t>, transportul, vânzarea sau schimburile în orice scop, precum şi oferirea spre schimb sau vânzare a exemplarelor luate din natură, în oricare dintre stadiile ciclului lor biologic.</w:t>
      </w:r>
    </w:p>
    <w:p w:rsidR="00557C45" w:rsidRPr="00557C45" w:rsidRDefault="00557C45" w:rsidP="00557C45">
      <w:pPr>
        <w:spacing w:after="0" w:line="240" w:lineRule="auto"/>
        <w:jc w:val="both"/>
        <w:rPr>
          <w:rFonts w:ascii="Times New Roman" w:hAnsi="Times New Roman"/>
          <w:i/>
          <w:sz w:val="26"/>
          <w:szCs w:val="26"/>
        </w:rPr>
      </w:pPr>
      <w:r w:rsidRPr="00557C45">
        <w:rPr>
          <w:rFonts w:ascii="Times New Roman" w:hAnsi="Times New Roman"/>
          <w:i/>
          <w:sz w:val="26"/>
          <w:szCs w:val="26"/>
        </w:rPr>
        <w:t>Alin. (2) Fără a se aduce  atingere prevederilor art.33 alin.(3) și (4)  și ale art.38 din prezenta ordonanță de urgență, precum și ale art.17, art.19 alin.(5), art. 20, 22, 24 și art.26 alin</w:t>
      </w:r>
      <w:proofErr w:type="gramStart"/>
      <w:r w:rsidRPr="00557C45">
        <w:rPr>
          <w:rFonts w:ascii="Times New Roman" w:hAnsi="Times New Roman"/>
          <w:i/>
          <w:sz w:val="26"/>
          <w:szCs w:val="26"/>
        </w:rPr>
        <w:t>.(</w:t>
      </w:r>
      <w:proofErr w:type="gramEnd"/>
      <w:r w:rsidRPr="00557C45">
        <w:rPr>
          <w:rFonts w:ascii="Times New Roman" w:hAnsi="Times New Roman"/>
          <w:i/>
          <w:sz w:val="26"/>
          <w:szCs w:val="26"/>
        </w:rPr>
        <w:t xml:space="preserve">1) și (2) din Legea vânătorii  și protecției fondului cinegetic nr. </w:t>
      </w:r>
      <w:proofErr w:type="gramStart"/>
      <w:r w:rsidRPr="00557C45">
        <w:rPr>
          <w:rFonts w:ascii="Times New Roman" w:hAnsi="Times New Roman"/>
          <w:i/>
          <w:sz w:val="26"/>
          <w:szCs w:val="26"/>
        </w:rPr>
        <w:t>407/2006</w:t>
      </w:r>
      <w:proofErr w:type="gramEnd"/>
      <w:r w:rsidRPr="00557C45">
        <w:rPr>
          <w:rFonts w:ascii="Times New Roman" w:hAnsi="Times New Roman"/>
          <w:i/>
          <w:sz w:val="26"/>
          <w:szCs w:val="26"/>
        </w:rPr>
        <w:t>, cu modificările și completările ulterioare, în vederea protejării tuturor speciilor de păsări, inclusiv a celor migratoare, sunt interzise:</w:t>
      </w:r>
    </w:p>
    <w:p w:rsidR="00557C45" w:rsidRPr="00557C45" w:rsidRDefault="00557C45" w:rsidP="00557C45">
      <w:pPr>
        <w:tabs>
          <w:tab w:val="left" w:pos="284"/>
        </w:tabs>
        <w:spacing w:after="0" w:line="240" w:lineRule="auto"/>
        <w:jc w:val="both"/>
        <w:rPr>
          <w:rFonts w:ascii="Times New Roman" w:hAnsi="Times New Roman"/>
          <w:i/>
          <w:sz w:val="26"/>
          <w:szCs w:val="26"/>
        </w:rPr>
      </w:pPr>
      <w:r w:rsidRPr="00557C45">
        <w:rPr>
          <w:rFonts w:ascii="Times New Roman" w:hAnsi="Times New Roman"/>
          <w:i/>
          <w:sz w:val="26"/>
          <w:szCs w:val="26"/>
        </w:rPr>
        <w:t>a)</w:t>
      </w:r>
      <w:r w:rsidRPr="00557C45">
        <w:rPr>
          <w:rFonts w:ascii="Times New Roman" w:hAnsi="Times New Roman"/>
          <w:i/>
          <w:sz w:val="26"/>
          <w:szCs w:val="26"/>
        </w:rPr>
        <w:tab/>
      </w:r>
      <w:proofErr w:type="gramStart"/>
      <w:r w:rsidRPr="00557C45">
        <w:rPr>
          <w:rFonts w:ascii="Times New Roman" w:hAnsi="Times New Roman"/>
          <w:i/>
          <w:sz w:val="26"/>
          <w:szCs w:val="26"/>
        </w:rPr>
        <w:t>uciderea</w:t>
      </w:r>
      <w:proofErr w:type="gramEnd"/>
      <w:r w:rsidRPr="00557C45">
        <w:rPr>
          <w:rFonts w:ascii="Times New Roman" w:hAnsi="Times New Roman"/>
          <w:i/>
          <w:sz w:val="26"/>
          <w:szCs w:val="26"/>
        </w:rPr>
        <w:t xml:space="preserve"> sau capturarea intenţionată, indiferent de metoda utilizată;</w:t>
      </w:r>
    </w:p>
    <w:p w:rsidR="00557C45" w:rsidRPr="00557C45" w:rsidRDefault="00557C45" w:rsidP="00557C45">
      <w:pPr>
        <w:tabs>
          <w:tab w:val="left" w:pos="284"/>
        </w:tabs>
        <w:spacing w:after="0" w:line="240" w:lineRule="auto"/>
        <w:jc w:val="both"/>
        <w:rPr>
          <w:rFonts w:ascii="Times New Roman" w:hAnsi="Times New Roman"/>
          <w:i/>
          <w:sz w:val="26"/>
          <w:szCs w:val="26"/>
        </w:rPr>
      </w:pPr>
      <w:r w:rsidRPr="00557C45">
        <w:rPr>
          <w:rFonts w:ascii="Times New Roman" w:hAnsi="Times New Roman"/>
          <w:i/>
          <w:sz w:val="26"/>
          <w:szCs w:val="26"/>
        </w:rPr>
        <w:t>b)</w:t>
      </w:r>
      <w:r w:rsidRPr="00557C45">
        <w:rPr>
          <w:rFonts w:ascii="Times New Roman" w:hAnsi="Times New Roman"/>
          <w:i/>
          <w:sz w:val="26"/>
          <w:szCs w:val="26"/>
        </w:rPr>
        <w:tab/>
      </w:r>
      <w:proofErr w:type="gramStart"/>
      <w:r w:rsidRPr="00557C45">
        <w:rPr>
          <w:rFonts w:ascii="Times New Roman" w:hAnsi="Times New Roman"/>
          <w:i/>
          <w:sz w:val="26"/>
          <w:szCs w:val="26"/>
        </w:rPr>
        <w:t>deteriorarea</w:t>
      </w:r>
      <w:proofErr w:type="gramEnd"/>
      <w:r w:rsidRPr="00557C45">
        <w:rPr>
          <w:rFonts w:ascii="Times New Roman" w:hAnsi="Times New Roman"/>
          <w:i/>
          <w:sz w:val="26"/>
          <w:szCs w:val="26"/>
        </w:rPr>
        <w:t>, distrugerea şi/sau culegerea intenţionată a cuiburilor şi/sau ouălor din natură;</w:t>
      </w:r>
    </w:p>
    <w:p w:rsidR="00557C45" w:rsidRPr="00557C45" w:rsidRDefault="00557C45" w:rsidP="00557C45">
      <w:pPr>
        <w:tabs>
          <w:tab w:val="left" w:pos="284"/>
        </w:tabs>
        <w:spacing w:after="0" w:line="240" w:lineRule="auto"/>
        <w:jc w:val="both"/>
        <w:rPr>
          <w:rFonts w:ascii="Times New Roman" w:hAnsi="Times New Roman"/>
          <w:i/>
          <w:sz w:val="26"/>
          <w:szCs w:val="26"/>
        </w:rPr>
      </w:pPr>
      <w:r w:rsidRPr="00557C45">
        <w:rPr>
          <w:rFonts w:ascii="Times New Roman" w:hAnsi="Times New Roman"/>
          <w:i/>
          <w:sz w:val="26"/>
          <w:szCs w:val="26"/>
        </w:rPr>
        <w:t>c)</w:t>
      </w:r>
      <w:r w:rsidRPr="00557C45">
        <w:rPr>
          <w:rFonts w:ascii="Times New Roman" w:hAnsi="Times New Roman"/>
          <w:i/>
          <w:sz w:val="26"/>
          <w:szCs w:val="26"/>
        </w:rPr>
        <w:tab/>
      </w:r>
      <w:proofErr w:type="gramStart"/>
      <w:r w:rsidRPr="00557C45">
        <w:rPr>
          <w:rFonts w:ascii="Times New Roman" w:hAnsi="Times New Roman"/>
          <w:i/>
          <w:sz w:val="26"/>
          <w:szCs w:val="26"/>
        </w:rPr>
        <w:t>culegerea</w:t>
      </w:r>
      <w:proofErr w:type="gramEnd"/>
      <w:r w:rsidRPr="00557C45">
        <w:rPr>
          <w:rFonts w:ascii="Times New Roman" w:hAnsi="Times New Roman"/>
          <w:i/>
          <w:sz w:val="26"/>
          <w:szCs w:val="26"/>
        </w:rPr>
        <w:t xml:space="preserve"> ouălor din natură şi păstrarea acestora, chiar dacă sunt goale;</w:t>
      </w:r>
    </w:p>
    <w:p w:rsidR="00557C45" w:rsidRPr="00557C45" w:rsidRDefault="00557C45" w:rsidP="00557C45">
      <w:pPr>
        <w:tabs>
          <w:tab w:val="left" w:pos="284"/>
        </w:tabs>
        <w:spacing w:after="0" w:line="240" w:lineRule="auto"/>
        <w:jc w:val="both"/>
        <w:rPr>
          <w:rFonts w:ascii="Times New Roman" w:hAnsi="Times New Roman"/>
          <w:i/>
          <w:sz w:val="26"/>
          <w:szCs w:val="26"/>
        </w:rPr>
      </w:pPr>
      <w:r w:rsidRPr="00557C45">
        <w:rPr>
          <w:rFonts w:ascii="Times New Roman" w:hAnsi="Times New Roman"/>
          <w:i/>
          <w:sz w:val="26"/>
          <w:szCs w:val="26"/>
        </w:rPr>
        <w:t>d)</w:t>
      </w:r>
      <w:r w:rsidRPr="00557C45">
        <w:rPr>
          <w:rFonts w:ascii="Times New Roman" w:hAnsi="Times New Roman"/>
          <w:i/>
          <w:sz w:val="26"/>
          <w:szCs w:val="26"/>
        </w:rPr>
        <w:tab/>
      </w:r>
      <w:proofErr w:type="gramStart"/>
      <w:r w:rsidRPr="00557C45">
        <w:rPr>
          <w:rFonts w:ascii="Times New Roman" w:hAnsi="Times New Roman"/>
          <w:i/>
          <w:sz w:val="26"/>
          <w:szCs w:val="26"/>
        </w:rPr>
        <w:t>perturbarea</w:t>
      </w:r>
      <w:proofErr w:type="gramEnd"/>
      <w:r w:rsidRPr="00557C45">
        <w:rPr>
          <w:rFonts w:ascii="Times New Roman" w:hAnsi="Times New Roman"/>
          <w:i/>
          <w:sz w:val="26"/>
          <w:szCs w:val="26"/>
        </w:rPr>
        <w:t xml:space="preserve"> intenţionată, în special în cursul perioadei de reproducere sau de maturizare, dacă o astfel de perturbare este relevantă în contextul obiectivelor de conservare; </w:t>
      </w:r>
    </w:p>
    <w:p w:rsidR="00557C45" w:rsidRPr="00557C45" w:rsidRDefault="00557C45" w:rsidP="00557C45">
      <w:pPr>
        <w:tabs>
          <w:tab w:val="left" w:pos="284"/>
        </w:tabs>
        <w:spacing w:after="0" w:line="240" w:lineRule="auto"/>
        <w:jc w:val="both"/>
        <w:rPr>
          <w:rFonts w:ascii="Times New Roman" w:hAnsi="Times New Roman"/>
          <w:i/>
          <w:sz w:val="26"/>
          <w:szCs w:val="26"/>
        </w:rPr>
      </w:pPr>
      <w:r w:rsidRPr="00557C45">
        <w:rPr>
          <w:rFonts w:ascii="Times New Roman" w:hAnsi="Times New Roman"/>
          <w:i/>
          <w:sz w:val="26"/>
          <w:szCs w:val="26"/>
        </w:rPr>
        <w:t>e)</w:t>
      </w:r>
      <w:r w:rsidRPr="00557C45">
        <w:rPr>
          <w:rFonts w:ascii="Times New Roman" w:hAnsi="Times New Roman"/>
          <w:i/>
          <w:sz w:val="26"/>
          <w:szCs w:val="26"/>
        </w:rPr>
        <w:tab/>
      </w:r>
      <w:proofErr w:type="gramStart"/>
      <w:r w:rsidRPr="00557C45">
        <w:rPr>
          <w:rFonts w:ascii="Times New Roman" w:hAnsi="Times New Roman"/>
          <w:i/>
          <w:sz w:val="26"/>
          <w:szCs w:val="26"/>
        </w:rPr>
        <w:t>deţinerea</w:t>
      </w:r>
      <w:proofErr w:type="gramEnd"/>
      <w:r w:rsidRPr="00557C45">
        <w:rPr>
          <w:rFonts w:ascii="Times New Roman" w:hAnsi="Times New Roman"/>
          <w:i/>
          <w:sz w:val="26"/>
          <w:szCs w:val="26"/>
        </w:rPr>
        <w:t xml:space="preserve"> exemplarelor din speciile pentru care sunt interzise vânarea şi capturarea;</w:t>
      </w:r>
    </w:p>
    <w:p w:rsidR="00557C45" w:rsidRPr="00557C45" w:rsidRDefault="00557C45" w:rsidP="00557C45">
      <w:pPr>
        <w:tabs>
          <w:tab w:val="left" w:pos="284"/>
        </w:tabs>
        <w:spacing w:after="0" w:line="240" w:lineRule="auto"/>
        <w:jc w:val="both"/>
        <w:rPr>
          <w:rFonts w:ascii="Times New Roman" w:hAnsi="Times New Roman"/>
          <w:i/>
          <w:sz w:val="26"/>
          <w:szCs w:val="26"/>
        </w:rPr>
      </w:pPr>
      <w:r w:rsidRPr="00557C45">
        <w:rPr>
          <w:rFonts w:ascii="Times New Roman" w:hAnsi="Times New Roman"/>
          <w:i/>
          <w:sz w:val="26"/>
          <w:szCs w:val="26"/>
        </w:rPr>
        <w:t>f)</w:t>
      </w:r>
      <w:r w:rsidRPr="00557C45">
        <w:rPr>
          <w:rFonts w:ascii="Times New Roman" w:hAnsi="Times New Roman"/>
          <w:i/>
          <w:sz w:val="26"/>
          <w:szCs w:val="26"/>
        </w:rPr>
        <w:tab/>
        <w:t>vânzarea, deţinerea şi/sau transportul în scopul vânzării şi oferirii spre vânzare a acestora în stare vie ori moartă sau a oricăror părţi ori produse provenite de la acestea, uşor de identificat.</w:t>
      </w:r>
    </w:p>
    <w:p w:rsidR="00557C45" w:rsidRDefault="00557C45" w:rsidP="00EE5193">
      <w:pPr>
        <w:tabs>
          <w:tab w:val="left" w:pos="360"/>
          <w:tab w:val="left" w:pos="9639"/>
        </w:tabs>
        <w:autoSpaceDE w:val="0"/>
        <w:autoSpaceDN w:val="0"/>
        <w:adjustRightInd w:val="0"/>
        <w:spacing w:after="0" w:line="240" w:lineRule="auto"/>
        <w:ind w:left="375"/>
        <w:contextualSpacing/>
        <w:jc w:val="both"/>
        <w:rPr>
          <w:rFonts w:ascii="Times New Roman" w:hAnsi="Times New Roman"/>
          <w:sz w:val="28"/>
          <w:szCs w:val="28"/>
        </w:rPr>
      </w:pPr>
    </w:p>
    <w:p w:rsidR="001016A4" w:rsidRPr="0037009E" w:rsidRDefault="00557C45" w:rsidP="00EE5193">
      <w:pPr>
        <w:pStyle w:val="BodyText"/>
        <w:spacing w:after="0" w:line="240" w:lineRule="auto"/>
        <w:jc w:val="both"/>
        <w:rPr>
          <w:rFonts w:ascii="Times New Roman" w:hAnsi="Times New Roman"/>
          <w:sz w:val="28"/>
          <w:szCs w:val="28"/>
        </w:rPr>
      </w:pPr>
      <w:proofErr w:type="gramStart"/>
      <w:r w:rsidRPr="0037009E">
        <w:rPr>
          <w:rFonts w:ascii="Times New Roman" w:hAnsi="Times New Roman"/>
          <w:sz w:val="28"/>
          <w:szCs w:val="28"/>
        </w:rPr>
        <w:t>e</w:t>
      </w:r>
      <w:proofErr w:type="gramEnd"/>
      <w:r w:rsidR="001016A4" w:rsidRPr="0037009E">
        <w:rPr>
          <w:rFonts w:ascii="Times New Roman" w:hAnsi="Times New Roman"/>
          <w:sz w:val="28"/>
          <w:szCs w:val="28"/>
        </w:rPr>
        <w:t>)</w:t>
      </w:r>
      <w:r w:rsidR="001016A4" w:rsidRPr="0037009E">
        <w:rPr>
          <w:rFonts w:ascii="Times New Roman" w:hAnsi="Times New Roman"/>
          <w:bCs/>
          <w:sz w:val="28"/>
          <w:szCs w:val="28"/>
        </w:rPr>
        <w:t xml:space="preserve"> Conform </w:t>
      </w:r>
      <w:r w:rsidR="0037009E" w:rsidRPr="0037009E">
        <w:rPr>
          <w:rFonts w:ascii="Times New Roman" w:hAnsi="Times New Roman"/>
          <w:bCs/>
          <w:sz w:val="28"/>
          <w:szCs w:val="28"/>
        </w:rPr>
        <w:t>,,</w:t>
      </w:r>
      <w:r w:rsidR="0037009E" w:rsidRPr="0037009E">
        <w:rPr>
          <w:rFonts w:ascii="Times New Roman" w:hAnsi="Times New Roman"/>
          <w:color w:val="000000"/>
          <w:sz w:val="28"/>
          <w:szCs w:val="28"/>
        </w:rPr>
        <w:t>Consultanță tehnică, nr. 5820/15.11.2023</w:t>
      </w:r>
      <w:proofErr w:type="gramStart"/>
      <w:r w:rsidR="0037009E" w:rsidRPr="0037009E">
        <w:rPr>
          <w:rFonts w:ascii="Times New Roman" w:hAnsi="Times New Roman"/>
          <w:color w:val="000000"/>
          <w:sz w:val="28"/>
          <w:szCs w:val="28"/>
        </w:rPr>
        <w:t>,,</w:t>
      </w:r>
      <w:proofErr w:type="gramEnd"/>
      <w:r w:rsidR="0037009E" w:rsidRPr="0037009E">
        <w:rPr>
          <w:rFonts w:ascii="Times New Roman" w:hAnsi="Times New Roman"/>
          <w:color w:val="000000"/>
          <w:sz w:val="28"/>
          <w:szCs w:val="28"/>
        </w:rPr>
        <w:t xml:space="preserve"> emisă de SGA Neamț, b</w:t>
      </w:r>
      <w:r w:rsidR="001016A4" w:rsidRPr="0037009E">
        <w:rPr>
          <w:rFonts w:ascii="Times New Roman" w:hAnsi="Times New Roman"/>
          <w:bCs/>
          <w:sz w:val="28"/>
          <w:szCs w:val="28"/>
        </w:rPr>
        <w:t>eneficiarul are următoarele obligații:</w:t>
      </w:r>
    </w:p>
    <w:p w:rsidR="001016A4" w:rsidRPr="0037009E" w:rsidRDefault="0037009E" w:rsidP="006D260D">
      <w:pPr>
        <w:pStyle w:val="BodyText"/>
        <w:spacing w:after="0" w:line="240" w:lineRule="auto"/>
        <w:jc w:val="both"/>
        <w:rPr>
          <w:rFonts w:ascii="Times New Roman" w:hAnsi="Times New Roman"/>
          <w:bCs/>
          <w:sz w:val="28"/>
          <w:szCs w:val="28"/>
        </w:rPr>
      </w:pPr>
      <w:r>
        <w:rPr>
          <w:rFonts w:ascii="Times New Roman" w:hAnsi="Times New Roman"/>
          <w:bCs/>
          <w:sz w:val="28"/>
          <w:szCs w:val="28"/>
        </w:rPr>
        <w:t>-</w:t>
      </w:r>
      <w:r w:rsidR="001016A4" w:rsidRPr="0037009E">
        <w:rPr>
          <w:rFonts w:ascii="Times New Roman" w:hAnsi="Times New Roman"/>
          <w:sz w:val="28"/>
          <w:szCs w:val="28"/>
        </w:rPr>
        <w:t xml:space="preserve">Realizarea lucrărilor stabilite prin </w:t>
      </w:r>
      <w:r w:rsidR="001016A4" w:rsidRPr="0037009E">
        <w:rPr>
          <w:rFonts w:ascii="Times New Roman" w:hAnsi="Times New Roman"/>
          <w:bCs/>
          <w:sz w:val="28"/>
          <w:szCs w:val="28"/>
        </w:rPr>
        <w:t xml:space="preserve">„PLANULUI DE MĂSURI″ nr. 5145/27.10.2023, privind realizarea de branșamente noi la sistemul de alimentare cu </w:t>
      </w:r>
      <w:proofErr w:type="gramStart"/>
      <w:r w:rsidR="001016A4" w:rsidRPr="0037009E">
        <w:rPr>
          <w:rFonts w:ascii="Times New Roman" w:hAnsi="Times New Roman"/>
          <w:bCs/>
          <w:sz w:val="28"/>
          <w:szCs w:val="28"/>
        </w:rPr>
        <w:t>apă</w:t>
      </w:r>
      <w:proofErr w:type="gramEnd"/>
      <w:r w:rsidR="001016A4" w:rsidRPr="0037009E">
        <w:rPr>
          <w:rFonts w:ascii="Times New Roman" w:hAnsi="Times New Roman"/>
          <w:bCs/>
          <w:sz w:val="28"/>
          <w:szCs w:val="28"/>
        </w:rPr>
        <w:t>, respectiv înființarea sistemului de canalizare în localitățile Boghicea, Slobozia, Căușeni și Nistra, comuna Boghicea, județul Neamț.</w:t>
      </w:r>
    </w:p>
    <w:p w:rsidR="006D260D" w:rsidRDefault="0037009E" w:rsidP="006D260D">
      <w:pPr>
        <w:pStyle w:val="BodyText"/>
        <w:spacing w:after="0" w:line="240" w:lineRule="auto"/>
        <w:jc w:val="both"/>
        <w:rPr>
          <w:rFonts w:ascii="Times New Roman" w:hAnsi="Times New Roman"/>
          <w:sz w:val="28"/>
          <w:szCs w:val="28"/>
        </w:rPr>
      </w:pPr>
      <w:r>
        <w:rPr>
          <w:rFonts w:ascii="Times New Roman" w:hAnsi="Times New Roman"/>
          <w:bCs/>
          <w:sz w:val="28"/>
          <w:szCs w:val="28"/>
        </w:rPr>
        <w:t>-</w:t>
      </w:r>
      <w:r w:rsidR="001016A4" w:rsidRPr="0037009E">
        <w:rPr>
          <w:rFonts w:ascii="Times New Roman" w:hAnsi="Times New Roman"/>
          <w:sz w:val="28"/>
          <w:szCs w:val="28"/>
        </w:rPr>
        <w:t xml:space="preserve">Punerea în funcțiune a obiectivului se </w:t>
      </w:r>
      <w:proofErr w:type="gramStart"/>
      <w:r w:rsidR="001016A4" w:rsidRPr="0037009E">
        <w:rPr>
          <w:rFonts w:ascii="Times New Roman" w:hAnsi="Times New Roman"/>
          <w:sz w:val="28"/>
          <w:szCs w:val="28"/>
        </w:rPr>
        <w:t>va</w:t>
      </w:r>
      <w:proofErr w:type="gramEnd"/>
      <w:r w:rsidR="001016A4" w:rsidRPr="0037009E">
        <w:rPr>
          <w:rFonts w:ascii="Times New Roman" w:hAnsi="Times New Roman"/>
          <w:sz w:val="28"/>
          <w:szCs w:val="28"/>
        </w:rPr>
        <w:t xml:space="preserve"> face în baza Autorizației de gospodărire a apelor modificatoare. Beneficiarul are obligația </w:t>
      </w:r>
      <w:proofErr w:type="gramStart"/>
      <w:r w:rsidR="001016A4" w:rsidRPr="0037009E">
        <w:rPr>
          <w:rFonts w:ascii="Times New Roman" w:hAnsi="Times New Roman"/>
          <w:sz w:val="28"/>
          <w:szCs w:val="28"/>
        </w:rPr>
        <w:t>să</w:t>
      </w:r>
      <w:proofErr w:type="gramEnd"/>
      <w:r w:rsidR="001016A4" w:rsidRPr="0037009E">
        <w:rPr>
          <w:rFonts w:ascii="Times New Roman" w:hAnsi="Times New Roman"/>
          <w:sz w:val="28"/>
          <w:szCs w:val="28"/>
        </w:rPr>
        <w:t xml:space="preserve"> solicite autorizarea în baza unei documentații tehnice întocmită conform prevederilor Ordinului Ministrului Apelor și Pădurilor nr. 891/2019, de </w:t>
      </w:r>
      <w:proofErr w:type="gramStart"/>
      <w:r w:rsidR="001016A4" w:rsidRPr="0037009E">
        <w:rPr>
          <w:rFonts w:ascii="Times New Roman" w:hAnsi="Times New Roman"/>
          <w:sz w:val="28"/>
          <w:szCs w:val="28"/>
        </w:rPr>
        <w:t>un</w:t>
      </w:r>
      <w:proofErr w:type="gramEnd"/>
      <w:r w:rsidR="001016A4" w:rsidRPr="0037009E">
        <w:rPr>
          <w:rFonts w:ascii="Times New Roman" w:hAnsi="Times New Roman"/>
          <w:sz w:val="28"/>
          <w:szCs w:val="28"/>
        </w:rPr>
        <w:t xml:space="preserve"> proiectant certificat de Ministerul Mediului, Apelor și Pădurilor.</w:t>
      </w:r>
    </w:p>
    <w:p w:rsidR="001016A4" w:rsidRPr="006D260D" w:rsidRDefault="0037009E" w:rsidP="006D260D">
      <w:pPr>
        <w:pStyle w:val="BodyText"/>
        <w:spacing w:after="0" w:line="240" w:lineRule="auto"/>
        <w:jc w:val="both"/>
        <w:rPr>
          <w:rFonts w:ascii="Times New Roman" w:hAnsi="Times New Roman"/>
          <w:bCs/>
          <w:sz w:val="28"/>
          <w:szCs w:val="28"/>
        </w:rPr>
      </w:pPr>
      <w:r>
        <w:rPr>
          <w:rFonts w:ascii="Times New Roman" w:hAnsi="Times New Roman"/>
          <w:sz w:val="28"/>
          <w:szCs w:val="28"/>
        </w:rPr>
        <w:t>-</w:t>
      </w:r>
      <w:r w:rsidR="001016A4" w:rsidRPr="0037009E">
        <w:rPr>
          <w:rFonts w:ascii="Times New Roman" w:hAnsi="Times New Roman"/>
          <w:sz w:val="28"/>
          <w:szCs w:val="28"/>
        </w:rPr>
        <w:t xml:space="preserve">Pentru orice modificare a parametrilor investiției sau a soluției tehnice, titularul are obligația de a notifica în scris Sistemul de Gospodărire </w:t>
      </w:r>
      <w:proofErr w:type="gramStart"/>
      <w:r w:rsidR="001016A4" w:rsidRPr="0037009E">
        <w:rPr>
          <w:rFonts w:ascii="Times New Roman" w:hAnsi="Times New Roman"/>
          <w:sz w:val="28"/>
          <w:szCs w:val="28"/>
        </w:rPr>
        <w:t>a</w:t>
      </w:r>
      <w:proofErr w:type="gramEnd"/>
      <w:r w:rsidR="001016A4" w:rsidRPr="0037009E">
        <w:rPr>
          <w:rFonts w:ascii="Times New Roman" w:hAnsi="Times New Roman"/>
          <w:sz w:val="28"/>
          <w:szCs w:val="28"/>
        </w:rPr>
        <w:t xml:space="preserve"> Apelor Neamț, în vederea stabilirii condițiilor de reglementare – după caz.</w:t>
      </w:r>
    </w:p>
    <w:p w:rsidR="006D260D" w:rsidRDefault="006D260D" w:rsidP="006D260D">
      <w:pPr>
        <w:spacing w:after="0" w:line="240" w:lineRule="auto"/>
        <w:jc w:val="both"/>
        <w:rPr>
          <w:rFonts w:ascii="Times New Roman" w:hAnsi="Times New Roman"/>
          <w:sz w:val="28"/>
          <w:szCs w:val="28"/>
        </w:rPr>
      </w:pPr>
    </w:p>
    <w:p w:rsidR="0037009E" w:rsidRPr="006D260D" w:rsidRDefault="0037009E" w:rsidP="006D260D">
      <w:pPr>
        <w:spacing w:after="0" w:line="240" w:lineRule="auto"/>
        <w:jc w:val="both"/>
        <w:rPr>
          <w:rFonts w:ascii="Times New Roman" w:hAnsi="Times New Roman"/>
          <w:b/>
          <w:sz w:val="28"/>
          <w:szCs w:val="28"/>
        </w:rPr>
      </w:pPr>
      <w:r w:rsidRPr="006D260D">
        <w:rPr>
          <w:rFonts w:ascii="Times New Roman" w:hAnsi="Times New Roman"/>
          <w:b/>
          <w:sz w:val="28"/>
          <w:szCs w:val="28"/>
        </w:rPr>
        <w:t xml:space="preserve">f) </w:t>
      </w:r>
      <w:proofErr w:type="gramStart"/>
      <w:r w:rsidRPr="006D260D">
        <w:rPr>
          <w:rFonts w:ascii="Times New Roman" w:hAnsi="Times New Roman"/>
          <w:b/>
          <w:sz w:val="28"/>
          <w:szCs w:val="28"/>
        </w:rPr>
        <w:t>la</w:t>
      </w:r>
      <w:proofErr w:type="gramEnd"/>
      <w:r w:rsidRPr="006D260D">
        <w:rPr>
          <w:rFonts w:ascii="Times New Roman" w:hAnsi="Times New Roman"/>
          <w:b/>
          <w:sz w:val="28"/>
          <w:szCs w:val="28"/>
        </w:rPr>
        <w:t xml:space="preserve"> finalizarea investiției, obligatoriu la punerea în funcțiune, t</w:t>
      </w:r>
      <w:r w:rsidR="006D260D" w:rsidRPr="006D260D">
        <w:rPr>
          <w:rFonts w:ascii="Times New Roman" w:hAnsi="Times New Roman"/>
          <w:b/>
          <w:sz w:val="28"/>
          <w:szCs w:val="28"/>
        </w:rPr>
        <w:t>i</w:t>
      </w:r>
      <w:r w:rsidRPr="006D260D">
        <w:rPr>
          <w:rFonts w:ascii="Times New Roman" w:hAnsi="Times New Roman"/>
          <w:b/>
          <w:sz w:val="28"/>
          <w:szCs w:val="28"/>
        </w:rPr>
        <w:t xml:space="preserve">tularul </w:t>
      </w:r>
      <w:r w:rsidR="00DE3E85">
        <w:rPr>
          <w:rFonts w:ascii="Times New Roman" w:hAnsi="Times New Roman"/>
          <w:b/>
          <w:sz w:val="28"/>
          <w:szCs w:val="28"/>
        </w:rPr>
        <w:t>are obligația</w:t>
      </w:r>
      <w:r w:rsidRPr="006D260D">
        <w:rPr>
          <w:rFonts w:ascii="Times New Roman" w:hAnsi="Times New Roman"/>
          <w:b/>
          <w:sz w:val="28"/>
          <w:szCs w:val="28"/>
        </w:rPr>
        <w:t xml:space="preserve"> să dețină autorizație de mediu/</w:t>
      </w:r>
      <w:r w:rsidR="006D260D" w:rsidRPr="006D260D">
        <w:rPr>
          <w:rFonts w:ascii="Times New Roman" w:hAnsi="Times New Roman"/>
          <w:b/>
          <w:sz w:val="28"/>
          <w:szCs w:val="28"/>
        </w:rPr>
        <w:t>autorizație de mediu revizuită.</w:t>
      </w:r>
    </w:p>
    <w:p w:rsidR="006D260D" w:rsidRDefault="006D260D" w:rsidP="00EE5193">
      <w:pPr>
        <w:tabs>
          <w:tab w:val="left" w:pos="360"/>
          <w:tab w:val="left" w:pos="9639"/>
        </w:tabs>
        <w:autoSpaceDE w:val="0"/>
        <w:autoSpaceDN w:val="0"/>
        <w:adjustRightInd w:val="0"/>
        <w:spacing w:after="0" w:line="240" w:lineRule="auto"/>
        <w:contextualSpacing/>
        <w:jc w:val="both"/>
        <w:rPr>
          <w:rFonts w:ascii="Times New Roman" w:hAnsi="Times New Roman"/>
          <w:sz w:val="28"/>
          <w:szCs w:val="28"/>
        </w:rPr>
      </w:pPr>
    </w:p>
    <w:p w:rsidR="00DE3E85" w:rsidRDefault="00DE3E85" w:rsidP="00EE5193">
      <w:pPr>
        <w:tabs>
          <w:tab w:val="left" w:pos="360"/>
          <w:tab w:val="left" w:pos="9639"/>
        </w:tabs>
        <w:autoSpaceDE w:val="0"/>
        <w:autoSpaceDN w:val="0"/>
        <w:adjustRightInd w:val="0"/>
        <w:spacing w:after="0" w:line="240" w:lineRule="auto"/>
        <w:contextualSpacing/>
        <w:jc w:val="both"/>
        <w:rPr>
          <w:rFonts w:ascii="Times New Roman" w:hAnsi="Times New Roman"/>
          <w:sz w:val="28"/>
          <w:szCs w:val="28"/>
        </w:rPr>
      </w:pPr>
    </w:p>
    <w:p w:rsidR="000655DC" w:rsidRPr="0003079D" w:rsidRDefault="0037009E" w:rsidP="00EE5193">
      <w:pPr>
        <w:tabs>
          <w:tab w:val="left" w:pos="360"/>
          <w:tab w:val="left" w:pos="9639"/>
        </w:tabs>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g</w:t>
      </w:r>
      <w:r w:rsidR="000655DC" w:rsidRPr="0003079D">
        <w:rPr>
          <w:rFonts w:ascii="Times New Roman" w:hAnsi="Times New Roman"/>
          <w:sz w:val="28"/>
          <w:szCs w:val="28"/>
        </w:rPr>
        <w:t xml:space="preserve">) Condiţii aferente lucrărilor de construire şi specifice organizării de şantier:  </w:t>
      </w:r>
    </w:p>
    <w:p w:rsidR="000655DC" w:rsidRPr="0003079D" w:rsidRDefault="000655DC" w:rsidP="00EE5193">
      <w:pPr>
        <w:numPr>
          <w:ilvl w:val="0"/>
          <w:numId w:val="18"/>
        </w:numPr>
        <w:tabs>
          <w:tab w:val="left" w:pos="0"/>
          <w:tab w:val="left" w:pos="284"/>
          <w:tab w:val="left" w:pos="360"/>
        </w:tabs>
        <w:spacing w:line="240" w:lineRule="auto"/>
        <w:ind w:left="0" w:firstLine="0"/>
        <w:contextualSpacing/>
        <w:jc w:val="both"/>
        <w:rPr>
          <w:rFonts w:ascii="Times New Roman" w:hAnsi="Times New Roman"/>
          <w:sz w:val="28"/>
          <w:szCs w:val="28"/>
        </w:rPr>
      </w:pPr>
      <w:r w:rsidRPr="0003079D">
        <w:rPr>
          <w:rFonts w:ascii="Times New Roman" w:hAnsi="Times New Roman"/>
          <w:sz w:val="28"/>
          <w:szCs w:val="28"/>
        </w:rPr>
        <w:t>Protecţia calităţii aerului: utilajele utilizate pentru lucrările de construcţii vor avea verificările periodice efectuate „la zi”; se interzice exploatarea sau punerea lor în exploatare dacă sunt evidente abateri de la funcţionarea normală, din punct de vedere al noxelor din gazele de eşapament;</w:t>
      </w:r>
    </w:p>
    <w:p w:rsidR="000655DC" w:rsidRPr="0003079D" w:rsidRDefault="000655DC" w:rsidP="00EE5193">
      <w:pPr>
        <w:tabs>
          <w:tab w:val="left" w:pos="0"/>
        </w:tabs>
        <w:spacing w:after="0" w:line="240" w:lineRule="auto"/>
        <w:contextualSpacing/>
        <w:jc w:val="both"/>
        <w:rPr>
          <w:rFonts w:ascii="Times New Roman" w:hAnsi="Times New Roman"/>
          <w:sz w:val="28"/>
          <w:szCs w:val="28"/>
        </w:rPr>
      </w:pPr>
      <w:r w:rsidRPr="0003079D">
        <w:rPr>
          <w:rFonts w:ascii="Times New Roman" w:hAnsi="Times New Roman"/>
          <w:sz w:val="28"/>
          <w:szCs w:val="28"/>
        </w:rPr>
        <w:t xml:space="preserve">-Este interzis focul deschis pe șantier, în aer liber.  </w:t>
      </w:r>
    </w:p>
    <w:p w:rsidR="000655DC" w:rsidRPr="0003079D" w:rsidRDefault="000655DC" w:rsidP="00EE5193">
      <w:pPr>
        <w:tabs>
          <w:tab w:val="left" w:pos="0"/>
        </w:tabs>
        <w:spacing w:after="0" w:line="240" w:lineRule="auto"/>
        <w:contextualSpacing/>
        <w:jc w:val="both"/>
        <w:rPr>
          <w:rFonts w:ascii="Times New Roman" w:hAnsi="Times New Roman"/>
          <w:sz w:val="28"/>
          <w:szCs w:val="28"/>
        </w:rPr>
      </w:pPr>
      <w:r w:rsidRPr="0003079D">
        <w:rPr>
          <w:rFonts w:ascii="Times New Roman" w:hAnsi="Times New Roman"/>
          <w:sz w:val="28"/>
          <w:szCs w:val="28"/>
        </w:rPr>
        <w:t>-În cazul deşeurilor provenite din lucrări de construcţii prin a căror manipulare se degajă praf, operatorul economic care efectuează transportul trebuie să ia toate măsurile necesare pentru acoperire și umectare, astfel încât să fie evitată împrăștierea de pulberi în atmosferă.</w:t>
      </w:r>
    </w:p>
    <w:p w:rsidR="000655DC" w:rsidRPr="0003079D" w:rsidRDefault="000655DC" w:rsidP="00EE5193">
      <w:pPr>
        <w:spacing w:after="0" w:line="240" w:lineRule="auto"/>
        <w:contextualSpacing/>
        <w:jc w:val="both"/>
        <w:rPr>
          <w:rFonts w:ascii="Times New Roman" w:hAnsi="Times New Roman"/>
          <w:sz w:val="28"/>
          <w:szCs w:val="28"/>
        </w:rPr>
      </w:pPr>
      <w:r w:rsidRPr="0003079D">
        <w:rPr>
          <w:rFonts w:ascii="Times New Roman" w:hAnsi="Times New Roman"/>
          <w:sz w:val="28"/>
          <w:szCs w:val="28"/>
        </w:rPr>
        <w:t>-La toate activitățile generatoare de praf se umezesc suprafeţele de lucru, în special în perioadele cu temperaturi ridicate și umiditate redusă. Activitățile care generează mult praf vor fi sistate în perioadele cu vânt puternic.</w:t>
      </w:r>
    </w:p>
    <w:p w:rsidR="000655DC" w:rsidRPr="0003079D" w:rsidRDefault="000655DC" w:rsidP="00EE5193">
      <w:pPr>
        <w:spacing w:after="0" w:line="240" w:lineRule="auto"/>
        <w:contextualSpacing/>
        <w:jc w:val="both"/>
        <w:rPr>
          <w:rFonts w:ascii="Times New Roman" w:hAnsi="Times New Roman"/>
          <w:sz w:val="28"/>
          <w:szCs w:val="28"/>
        </w:rPr>
      </w:pPr>
      <w:r w:rsidRPr="0003079D">
        <w:rPr>
          <w:rFonts w:ascii="Times New Roman" w:hAnsi="Times New Roman"/>
          <w:sz w:val="28"/>
          <w:szCs w:val="28"/>
        </w:rPr>
        <w:t>- Se vor ridica  bariere eficiente (bariere de protecţie cu plasă densă, care izolează particulele de praf generate) în jurul activităţilor generatoare de praf sau împrejurul şantierului, cu o înălțime corespunzătoare.</w:t>
      </w:r>
    </w:p>
    <w:p w:rsidR="000655DC" w:rsidRPr="0003079D" w:rsidRDefault="000655DC" w:rsidP="00EE5193">
      <w:pPr>
        <w:autoSpaceDE w:val="0"/>
        <w:autoSpaceDN w:val="0"/>
        <w:adjustRightInd w:val="0"/>
        <w:spacing w:after="0" w:line="240" w:lineRule="auto"/>
        <w:contextualSpacing/>
        <w:rPr>
          <w:rFonts w:ascii="Times New Roman" w:hAnsi="Times New Roman"/>
          <w:sz w:val="28"/>
          <w:szCs w:val="28"/>
        </w:rPr>
      </w:pPr>
      <w:r w:rsidRPr="0003079D">
        <w:rPr>
          <w:rFonts w:ascii="Times New Roman" w:hAnsi="Times New Roman"/>
          <w:sz w:val="28"/>
          <w:szCs w:val="28"/>
        </w:rPr>
        <w:t>- Diminuarea la minimum posibil a înălțimii de descarcăre a materialelor care pot pulberi în atmosferă;</w:t>
      </w:r>
    </w:p>
    <w:p w:rsidR="000655DC" w:rsidRPr="0003079D" w:rsidRDefault="000655DC" w:rsidP="00EE5193">
      <w:pPr>
        <w:numPr>
          <w:ilvl w:val="0"/>
          <w:numId w:val="20"/>
        </w:numPr>
        <w:spacing w:after="0" w:line="240" w:lineRule="auto"/>
        <w:ind w:left="360"/>
        <w:contextualSpacing/>
        <w:jc w:val="both"/>
        <w:rPr>
          <w:rFonts w:ascii="Times New Roman" w:hAnsi="Times New Roman"/>
          <w:sz w:val="28"/>
          <w:szCs w:val="28"/>
        </w:rPr>
      </w:pPr>
      <w:r w:rsidRPr="0003079D">
        <w:rPr>
          <w:rFonts w:ascii="Times New Roman" w:hAnsi="Times New Roman"/>
          <w:sz w:val="28"/>
          <w:szCs w:val="28"/>
        </w:rPr>
        <w:t>Protecţia calităţii solului/apelor subterane şi Gospodărirea deşeurilor:</w:t>
      </w:r>
    </w:p>
    <w:p w:rsidR="000655DC" w:rsidRPr="0003079D" w:rsidRDefault="000655DC" w:rsidP="00EE5193">
      <w:pPr>
        <w:spacing w:after="0" w:line="240" w:lineRule="auto"/>
        <w:contextualSpacing/>
        <w:jc w:val="both"/>
        <w:rPr>
          <w:rFonts w:ascii="Times New Roman" w:hAnsi="Times New Roman"/>
          <w:sz w:val="28"/>
          <w:szCs w:val="28"/>
        </w:rPr>
      </w:pPr>
      <w:r w:rsidRPr="0003079D">
        <w:rPr>
          <w:rFonts w:ascii="Times New Roman" w:hAnsi="Times New Roman"/>
          <w:spacing w:val="1"/>
          <w:sz w:val="28"/>
          <w:szCs w:val="28"/>
        </w:rPr>
        <w:t xml:space="preserve">- În timpul lucrărilor se va asigura  curăţenia în zona de şantier. Circulația  maşinilor cu </w:t>
      </w:r>
      <w:r w:rsidRPr="0003079D">
        <w:rPr>
          <w:rFonts w:ascii="Times New Roman" w:hAnsi="Times New Roman"/>
          <w:spacing w:val="2"/>
          <w:sz w:val="28"/>
          <w:szCs w:val="28"/>
        </w:rPr>
        <w:t xml:space="preserve">materiale şi cu deşeuri rezultate din activitatea şantierului se va face în condiţii de curăţenie a acestora pentru a nu afecta starea drumurilor publice. Autocamioanele </w:t>
      </w:r>
      <w:r w:rsidRPr="0003079D">
        <w:rPr>
          <w:rFonts w:ascii="Times New Roman" w:hAnsi="Times New Roman"/>
          <w:spacing w:val="4"/>
          <w:sz w:val="28"/>
          <w:szCs w:val="28"/>
        </w:rPr>
        <w:t xml:space="preserve">ce vor transporta deşeuri din şantier vor avea platforma de transport acoperită cu o prelată de </w:t>
      </w:r>
      <w:r w:rsidRPr="0003079D">
        <w:rPr>
          <w:rFonts w:ascii="Times New Roman" w:hAnsi="Times New Roman"/>
          <w:spacing w:val="-1"/>
          <w:sz w:val="28"/>
          <w:szCs w:val="28"/>
        </w:rPr>
        <w:t>protecţie.</w:t>
      </w:r>
    </w:p>
    <w:p w:rsidR="000655DC" w:rsidRPr="0003079D" w:rsidRDefault="000655DC" w:rsidP="00EE5193">
      <w:pPr>
        <w:tabs>
          <w:tab w:val="left" w:pos="0"/>
        </w:tabs>
        <w:spacing w:after="0" w:line="240" w:lineRule="auto"/>
        <w:contextualSpacing/>
        <w:jc w:val="both"/>
        <w:rPr>
          <w:rFonts w:ascii="Times New Roman" w:hAnsi="Times New Roman"/>
          <w:sz w:val="28"/>
          <w:szCs w:val="28"/>
        </w:rPr>
      </w:pPr>
      <w:r w:rsidRPr="0003079D">
        <w:rPr>
          <w:rFonts w:ascii="Times New Roman" w:hAnsi="Times New Roman"/>
          <w:sz w:val="28"/>
          <w:szCs w:val="28"/>
        </w:rPr>
        <w:t>-Depozitarea materialelor de construcţie, se va face doar în cadrul organizării de şantier în condiţii adecvate de dotare şi care să împiedice afectarea factorilor de mediu. Se interzice depozitarea oricăror materiale sau deşeuri în afara organizării de şantier.</w:t>
      </w:r>
    </w:p>
    <w:p w:rsidR="000655DC" w:rsidRPr="0003079D" w:rsidRDefault="000655DC" w:rsidP="00EE5193">
      <w:pPr>
        <w:tabs>
          <w:tab w:val="left" w:pos="0"/>
        </w:tabs>
        <w:spacing w:after="0" w:line="240" w:lineRule="auto"/>
        <w:contextualSpacing/>
        <w:jc w:val="both"/>
        <w:rPr>
          <w:rFonts w:ascii="Times New Roman" w:hAnsi="Times New Roman"/>
          <w:sz w:val="28"/>
          <w:szCs w:val="28"/>
        </w:rPr>
      </w:pPr>
      <w:r w:rsidRPr="0003079D">
        <w:rPr>
          <w:rFonts w:ascii="Times New Roman" w:hAnsi="Times New Roman"/>
          <w:sz w:val="28"/>
          <w:szCs w:val="28"/>
        </w:rPr>
        <w:t>- Deşeurile rezultate în etapa de construire vor fi strânse în containere separate pentru fiecare categorie de deşeu, până la predarea şi preluarea lor de către un operator autorizat pentru activitatea gestionare a acestor categorii de deşeuri.</w:t>
      </w:r>
    </w:p>
    <w:p w:rsidR="000655DC" w:rsidRPr="0003079D" w:rsidRDefault="000655DC" w:rsidP="00EE5193">
      <w:pPr>
        <w:tabs>
          <w:tab w:val="left" w:pos="0"/>
        </w:tabs>
        <w:spacing w:after="0" w:line="240" w:lineRule="auto"/>
        <w:contextualSpacing/>
        <w:jc w:val="both"/>
        <w:rPr>
          <w:rFonts w:ascii="Times New Roman" w:hAnsi="Times New Roman"/>
          <w:sz w:val="28"/>
          <w:szCs w:val="28"/>
        </w:rPr>
      </w:pPr>
      <w:r w:rsidRPr="0003079D">
        <w:rPr>
          <w:rFonts w:ascii="Times New Roman" w:hAnsi="Times New Roman"/>
          <w:sz w:val="28"/>
          <w:szCs w:val="28"/>
        </w:rPr>
        <w:t>- Predarea deşeurilor rezultate pe parcursul lucrărilor de investiţii va fi făcută ritmic, asfel încât să se elimine situaţia depăşirii capacităţii de stocare.</w:t>
      </w:r>
    </w:p>
    <w:p w:rsidR="000655DC" w:rsidRPr="0003079D" w:rsidRDefault="000655DC" w:rsidP="00EE5193">
      <w:pPr>
        <w:tabs>
          <w:tab w:val="left" w:pos="0"/>
        </w:tabs>
        <w:spacing w:after="0" w:line="240" w:lineRule="auto"/>
        <w:contextualSpacing/>
        <w:jc w:val="both"/>
        <w:rPr>
          <w:rFonts w:ascii="Times New Roman" w:hAnsi="Times New Roman"/>
          <w:sz w:val="28"/>
          <w:szCs w:val="28"/>
        </w:rPr>
      </w:pPr>
      <w:r w:rsidRPr="0003079D">
        <w:rPr>
          <w:rFonts w:ascii="Times New Roman" w:hAnsi="Times New Roman"/>
          <w:sz w:val="28"/>
          <w:szCs w:val="28"/>
        </w:rPr>
        <w:t>- Este obligatorie curăţarea sau spălarea eficientă a tuturor vehiculelor înainte de plecarea din şantier.</w:t>
      </w:r>
    </w:p>
    <w:p w:rsidR="000655DC" w:rsidRPr="0003079D" w:rsidRDefault="000655DC" w:rsidP="00EE5193">
      <w:pPr>
        <w:tabs>
          <w:tab w:val="left" w:pos="0"/>
        </w:tabs>
        <w:spacing w:after="0" w:line="240" w:lineRule="auto"/>
        <w:contextualSpacing/>
        <w:jc w:val="both"/>
        <w:rPr>
          <w:rFonts w:ascii="Times New Roman" w:hAnsi="Times New Roman"/>
          <w:sz w:val="28"/>
          <w:szCs w:val="28"/>
        </w:rPr>
      </w:pPr>
      <w:r w:rsidRPr="0003079D">
        <w:rPr>
          <w:rFonts w:ascii="Times New Roman" w:hAnsi="Times New Roman"/>
          <w:sz w:val="28"/>
          <w:szCs w:val="28"/>
        </w:rPr>
        <w:t>- Toate încărcăturile ce sunt transportate din sau în şantier trebuie să fie acoperite prin utilizarea de prelate sau materiale ce acoperă încărcătura corespunzător, pe întreaga suprafață.</w:t>
      </w:r>
    </w:p>
    <w:p w:rsidR="000655DC" w:rsidRPr="0003079D" w:rsidRDefault="000655DC" w:rsidP="00EE5193">
      <w:pPr>
        <w:tabs>
          <w:tab w:val="left" w:pos="0"/>
        </w:tabs>
        <w:spacing w:after="0" w:line="240" w:lineRule="auto"/>
        <w:contextualSpacing/>
        <w:jc w:val="both"/>
        <w:rPr>
          <w:rFonts w:ascii="Times New Roman" w:hAnsi="Times New Roman"/>
          <w:sz w:val="28"/>
          <w:szCs w:val="28"/>
        </w:rPr>
      </w:pPr>
      <w:r w:rsidRPr="0003079D">
        <w:rPr>
          <w:rFonts w:ascii="Times New Roman" w:hAnsi="Times New Roman"/>
          <w:sz w:val="28"/>
          <w:szCs w:val="28"/>
        </w:rPr>
        <w:t>- Zonele ,,în lucru,, și organizarea de şantier vor fi împrejmuite, pentru a împiedica accesul neautorizat al persoanelor străine. Se vor monta panouri de avertizare cu privire la riscurile create în timpul lucrărilor de construire. În incinta astfel delimitată de restul terenului, se vor amenaja suprafeţele destinate depozitării materialelor de construire şi spaţii/recipente pentru stocarea temporară şi selectivă a deşeurilor rezultate.</w:t>
      </w:r>
    </w:p>
    <w:p w:rsidR="000655DC" w:rsidRPr="0003079D" w:rsidRDefault="000655DC" w:rsidP="00EE5193">
      <w:pPr>
        <w:tabs>
          <w:tab w:val="left" w:pos="0"/>
        </w:tabs>
        <w:spacing w:after="0" w:line="240" w:lineRule="auto"/>
        <w:contextualSpacing/>
        <w:jc w:val="both"/>
        <w:rPr>
          <w:rFonts w:ascii="Times New Roman" w:hAnsi="Times New Roman"/>
          <w:sz w:val="28"/>
          <w:szCs w:val="28"/>
        </w:rPr>
      </w:pPr>
      <w:r w:rsidRPr="0003079D">
        <w:rPr>
          <w:rFonts w:ascii="Times New Roman" w:hAnsi="Times New Roman"/>
          <w:sz w:val="28"/>
          <w:szCs w:val="28"/>
        </w:rPr>
        <w:t>- Menţinerea zonei de lucru în stare de curăţenie, în special pentru a evita antrenarea deşeurilor de către apele meteorice şi/sau curenţii de aer.</w:t>
      </w:r>
    </w:p>
    <w:p w:rsidR="000655DC" w:rsidRPr="0003079D" w:rsidRDefault="000655DC" w:rsidP="00EE5193">
      <w:pPr>
        <w:tabs>
          <w:tab w:val="left" w:pos="0"/>
        </w:tabs>
        <w:spacing w:after="0" w:line="240" w:lineRule="auto"/>
        <w:contextualSpacing/>
        <w:jc w:val="both"/>
        <w:rPr>
          <w:rFonts w:ascii="Times New Roman" w:hAnsi="Times New Roman"/>
          <w:sz w:val="28"/>
          <w:szCs w:val="28"/>
        </w:rPr>
      </w:pPr>
      <w:r w:rsidRPr="0003079D">
        <w:rPr>
          <w:rFonts w:ascii="Times New Roman" w:hAnsi="Times New Roman"/>
          <w:sz w:val="28"/>
          <w:szCs w:val="28"/>
        </w:rPr>
        <w:t xml:space="preserve">- Menţinerea tuturor mijloacelor auto, utilajelor şi echipamentelor, în perfectă stare de funcţiune; se va interveni imediat ce se observă scăpări accidentale de combustibil şi/sau uleiuri minerale, cu materiale absorbante corespunzătoare. </w:t>
      </w:r>
    </w:p>
    <w:p w:rsidR="000655DC" w:rsidRPr="0003079D" w:rsidRDefault="000655DC" w:rsidP="00EE5193">
      <w:pPr>
        <w:tabs>
          <w:tab w:val="left" w:pos="0"/>
        </w:tabs>
        <w:spacing w:after="0" w:line="240" w:lineRule="auto"/>
        <w:contextualSpacing/>
        <w:jc w:val="both"/>
        <w:rPr>
          <w:rFonts w:ascii="Times New Roman" w:hAnsi="Times New Roman"/>
          <w:sz w:val="28"/>
          <w:szCs w:val="28"/>
        </w:rPr>
      </w:pPr>
      <w:r w:rsidRPr="0003079D">
        <w:rPr>
          <w:rFonts w:ascii="Times New Roman" w:hAnsi="Times New Roman"/>
          <w:sz w:val="28"/>
          <w:szCs w:val="28"/>
        </w:rPr>
        <w:t>- Zona de lucru va fi dotată cu recipiente adecvate, în care se vor stoca temporar materialele absorbante impregnate cu eventualele substanțe periculoase; periodic şi înainte de a fi depăşită capacitatea de stocare, acestea vor fi predate agenţilor economici, cu care vor fi încheiate contracte de predare-preluare deşeuri periculoase.</w:t>
      </w:r>
    </w:p>
    <w:p w:rsidR="000655DC" w:rsidRPr="0003079D" w:rsidRDefault="000655DC" w:rsidP="00EE5193">
      <w:pPr>
        <w:tabs>
          <w:tab w:val="left" w:pos="0"/>
        </w:tabs>
        <w:spacing w:after="0" w:line="240" w:lineRule="auto"/>
        <w:contextualSpacing/>
        <w:jc w:val="both"/>
        <w:rPr>
          <w:rFonts w:ascii="Times New Roman" w:hAnsi="Times New Roman"/>
          <w:sz w:val="28"/>
          <w:szCs w:val="28"/>
        </w:rPr>
      </w:pPr>
      <w:r w:rsidRPr="0003079D">
        <w:rPr>
          <w:rFonts w:ascii="Times New Roman" w:hAnsi="Times New Roman"/>
          <w:sz w:val="28"/>
          <w:szCs w:val="28"/>
        </w:rPr>
        <w:t>- Mijloacele auto şi utilajele vor fi supuse intervenţiilor de specialitate doar la unităţile de service-auto şi atelierele de reparaţii autorizate și specializate în acest sens.</w:t>
      </w:r>
    </w:p>
    <w:p w:rsidR="000655DC" w:rsidRPr="0003079D" w:rsidRDefault="000655DC" w:rsidP="00EE5193">
      <w:pPr>
        <w:tabs>
          <w:tab w:val="left" w:pos="0"/>
        </w:tabs>
        <w:spacing w:after="0" w:line="240" w:lineRule="auto"/>
        <w:contextualSpacing/>
        <w:jc w:val="both"/>
        <w:rPr>
          <w:rFonts w:ascii="Times New Roman" w:hAnsi="Times New Roman"/>
          <w:sz w:val="28"/>
          <w:szCs w:val="28"/>
        </w:rPr>
      </w:pPr>
      <w:r w:rsidRPr="0003079D">
        <w:rPr>
          <w:rFonts w:ascii="Times New Roman" w:hAnsi="Times New Roman"/>
          <w:sz w:val="28"/>
          <w:szCs w:val="28"/>
        </w:rPr>
        <w:t>- În perioada de execuţie, în cadrul realizării săpăturilor, stratul vegetal va fi depozitat separat de restul pământului excavat, astfel încât după încheierea lucrărilor sa se poată da suprafeţelor de teren destinaţia iniţială.</w:t>
      </w:r>
    </w:p>
    <w:p w:rsidR="000655DC" w:rsidRPr="0003079D" w:rsidRDefault="000655DC" w:rsidP="00EE5193">
      <w:pPr>
        <w:tabs>
          <w:tab w:val="left" w:pos="0"/>
        </w:tabs>
        <w:spacing w:after="0" w:line="240" w:lineRule="auto"/>
        <w:contextualSpacing/>
        <w:jc w:val="both"/>
        <w:rPr>
          <w:rFonts w:ascii="Times New Roman" w:hAnsi="Times New Roman"/>
          <w:sz w:val="28"/>
          <w:szCs w:val="28"/>
        </w:rPr>
      </w:pPr>
      <w:r w:rsidRPr="0003079D">
        <w:rPr>
          <w:rFonts w:ascii="Times New Roman" w:hAnsi="Times New Roman"/>
          <w:sz w:val="28"/>
          <w:szCs w:val="28"/>
        </w:rPr>
        <w:t>- La finalizarea lucrărilor de execuţie a proiectului de investiţii, suprafaţa aferentă organizării de şantier va fi eliberată complet de toate deşeurile rezultate şi depozitate temporar; vor fi executate toate lucrările impuse pentru refacerea mediului deteriorat şi redarea suprafeţelor adiacente la funcţiunea iniţială.</w:t>
      </w:r>
    </w:p>
    <w:p w:rsidR="000655DC" w:rsidRPr="0003079D" w:rsidRDefault="000655DC" w:rsidP="00EE5193">
      <w:pPr>
        <w:tabs>
          <w:tab w:val="left" w:pos="0"/>
        </w:tabs>
        <w:spacing w:after="0" w:line="240" w:lineRule="auto"/>
        <w:contextualSpacing/>
        <w:jc w:val="both"/>
        <w:rPr>
          <w:rFonts w:ascii="Times New Roman" w:hAnsi="Times New Roman"/>
          <w:sz w:val="28"/>
          <w:szCs w:val="28"/>
        </w:rPr>
      </w:pPr>
      <w:r w:rsidRPr="0003079D">
        <w:rPr>
          <w:rFonts w:ascii="Times New Roman" w:hAnsi="Times New Roman"/>
          <w:sz w:val="28"/>
          <w:szCs w:val="28"/>
        </w:rPr>
        <w:t>-Se va respecta legislaţia în vigoare, privind paza şi stingerea incendiilor.</w:t>
      </w:r>
    </w:p>
    <w:p w:rsidR="000655DC" w:rsidRPr="0003079D" w:rsidRDefault="000655DC" w:rsidP="00EE5193">
      <w:pPr>
        <w:numPr>
          <w:ilvl w:val="0"/>
          <w:numId w:val="19"/>
        </w:numPr>
        <w:tabs>
          <w:tab w:val="left" w:pos="0"/>
        </w:tabs>
        <w:spacing w:line="240" w:lineRule="auto"/>
        <w:ind w:left="284" w:hanging="284"/>
        <w:contextualSpacing/>
        <w:jc w:val="both"/>
        <w:rPr>
          <w:rFonts w:ascii="Times New Roman" w:hAnsi="Times New Roman"/>
          <w:sz w:val="28"/>
          <w:szCs w:val="28"/>
        </w:rPr>
      </w:pPr>
      <w:r w:rsidRPr="0003079D">
        <w:rPr>
          <w:rFonts w:ascii="Times New Roman" w:hAnsi="Times New Roman"/>
          <w:sz w:val="28"/>
          <w:szCs w:val="28"/>
        </w:rPr>
        <w:t>Protecţia împotriva zgomotelor şi vibraţiilor:</w:t>
      </w:r>
    </w:p>
    <w:p w:rsidR="000655DC" w:rsidRPr="0003079D" w:rsidRDefault="000655DC" w:rsidP="00EE5193">
      <w:pPr>
        <w:tabs>
          <w:tab w:val="left" w:pos="0"/>
        </w:tabs>
        <w:spacing w:after="0" w:line="240" w:lineRule="auto"/>
        <w:contextualSpacing/>
        <w:jc w:val="both"/>
        <w:rPr>
          <w:rFonts w:ascii="Times New Roman" w:hAnsi="Times New Roman"/>
          <w:sz w:val="28"/>
          <w:szCs w:val="28"/>
        </w:rPr>
      </w:pPr>
      <w:r w:rsidRPr="0003079D">
        <w:rPr>
          <w:rFonts w:ascii="Times New Roman" w:hAnsi="Times New Roman"/>
          <w:sz w:val="28"/>
          <w:szCs w:val="28"/>
        </w:rPr>
        <w:t>- În perioada de execuţie a lucrărilor de construire se vor lua măsuri pentru atenuarea zgomotelor şi vibraţiilor produse de utilajele în lucru, urmărindu-se ca nivelul de zgomot atins să se încadreze în limitele prevăzute de normativele în vigoare;</w:t>
      </w:r>
    </w:p>
    <w:p w:rsidR="000655DC" w:rsidRPr="0003079D" w:rsidRDefault="000655DC" w:rsidP="00EE5193">
      <w:pPr>
        <w:tabs>
          <w:tab w:val="left" w:pos="0"/>
        </w:tabs>
        <w:spacing w:after="0" w:line="240" w:lineRule="auto"/>
        <w:contextualSpacing/>
        <w:jc w:val="both"/>
        <w:rPr>
          <w:rFonts w:ascii="Times New Roman" w:hAnsi="Times New Roman"/>
          <w:sz w:val="28"/>
          <w:szCs w:val="28"/>
        </w:rPr>
      </w:pPr>
      <w:r w:rsidRPr="0003079D">
        <w:rPr>
          <w:rFonts w:ascii="Times New Roman" w:hAnsi="Times New Roman"/>
          <w:sz w:val="28"/>
          <w:szCs w:val="28"/>
        </w:rPr>
        <w:t>-Nici un vehicul nu va avea motorul pornit în perioadele de  staţionare.</w:t>
      </w:r>
    </w:p>
    <w:p w:rsidR="000655DC" w:rsidRPr="0003079D" w:rsidRDefault="000655DC" w:rsidP="00EE5193">
      <w:pPr>
        <w:tabs>
          <w:tab w:val="left" w:pos="0"/>
        </w:tabs>
        <w:spacing w:after="0" w:line="240" w:lineRule="auto"/>
        <w:contextualSpacing/>
        <w:jc w:val="both"/>
        <w:rPr>
          <w:rFonts w:ascii="Times New Roman" w:hAnsi="Times New Roman"/>
          <w:sz w:val="28"/>
          <w:szCs w:val="28"/>
        </w:rPr>
      </w:pPr>
      <w:r w:rsidRPr="0003079D">
        <w:rPr>
          <w:rFonts w:ascii="Times New Roman" w:hAnsi="Times New Roman"/>
          <w:sz w:val="28"/>
          <w:szCs w:val="28"/>
        </w:rPr>
        <w:t>-Este necesară impunerea unei limite de viteză corespunzătoare în zona şantierului.</w:t>
      </w:r>
    </w:p>
    <w:p w:rsidR="000655DC" w:rsidRPr="0003079D" w:rsidRDefault="000655DC" w:rsidP="00EE5193">
      <w:pPr>
        <w:tabs>
          <w:tab w:val="left" w:pos="0"/>
        </w:tabs>
        <w:spacing w:after="0" w:line="240" w:lineRule="auto"/>
        <w:contextualSpacing/>
        <w:jc w:val="both"/>
        <w:rPr>
          <w:rFonts w:ascii="Times New Roman" w:hAnsi="Times New Roman"/>
          <w:sz w:val="28"/>
          <w:szCs w:val="28"/>
        </w:rPr>
      </w:pPr>
      <w:r w:rsidRPr="0003079D">
        <w:rPr>
          <w:rFonts w:ascii="Times New Roman" w:hAnsi="Times New Roman"/>
          <w:sz w:val="28"/>
          <w:szCs w:val="28"/>
        </w:rPr>
        <w:t>-Este obligatorie respectarea ,,</w:t>
      </w:r>
      <w:r w:rsidRPr="0003079D">
        <w:rPr>
          <w:rFonts w:ascii="Times New Roman" w:hAnsi="Times New Roman"/>
          <w:i/>
          <w:sz w:val="28"/>
          <w:szCs w:val="28"/>
        </w:rPr>
        <w:t>orelor de liniște</w:t>
      </w:r>
      <w:r w:rsidRPr="0003079D">
        <w:rPr>
          <w:rFonts w:ascii="Times New Roman" w:hAnsi="Times New Roman"/>
          <w:sz w:val="28"/>
          <w:szCs w:val="28"/>
        </w:rPr>
        <w:t>,, stabilite de legislația în vigoare; Se vor respecta  prevederile Ord. MS nr. 119/2014 privind aprobarea Normelor de igiena și sanatate publica privind mediul de viata al populației, cu modificările și completările ulterioare.</w:t>
      </w:r>
    </w:p>
    <w:p w:rsidR="000655DC" w:rsidRPr="0003079D" w:rsidRDefault="000655DC" w:rsidP="00EE5193">
      <w:pPr>
        <w:tabs>
          <w:tab w:val="left" w:pos="0"/>
        </w:tabs>
        <w:spacing w:line="240" w:lineRule="auto"/>
        <w:contextualSpacing/>
        <w:jc w:val="both"/>
        <w:rPr>
          <w:rFonts w:ascii="Times New Roman" w:hAnsi="Times New Roman"/>
          <w:sz w:val="28"/>
          <w:szCs w:val="28"/>
        </w:rPr>
      </w:pPr>
    </w:p>
    <w:p w:rsidR="000655DC" w:rsidRPr="0003079D" w:rsidRDefault="000655DC" w:rsidP="00EE5193">
      <w:pPr>
        <w:tabs>
          <w:tab w:val="left" w:pos="0"/>
        </w:tabs>
        <w:spacing w:line="240" w:lineRule="auto"/>
        <w:contextualSpacing/>
        <w:jc w:val="both"/>
        <w:rPr>
          <w:rFonts w:ascii="Times New Roman" w:hAnsi="Times New Roman"/>
          <w:b/>
          <w:sz w:val="28"/>
          <w:szCs w:val="28"/>
        </w:rPr>
      </w:pPr>
      <w:r w:rsidRPr="0003079D">
        <w:rPr>
          <w:rFonts w:ascii="Times New Roman" w:hAnsi="Times New Roman"/>
          <w:b/>
          <w:sz w:val="28"/>
          <w:szCs w:val="28"/>
        </w:rPr>
        <w:t>Condiţii cu caracter general:</w:t>
      </w:r>
    </w:p>
    <w:p w:rsidR="000655DC" w:rsidRPr="0003079D" w:rsidRDefault="000655DC" w:rsidP="00EE5193">
      <w:pPr>
        <w:tabs>
          <w:tab w:val="left" w:pos="0"/>
        </w:tabs>
        <w:spacing w:line="240" w:lineRule="auto"/>
        <w:contextualSpacing/>
        <w:jc w:val="both"/>
        <w:rPr>
          <w:rFonts w:ascii="Times New Roman" w:hAnsi="Times New Roman"/>
          <w:sz w:val="28"/>
          <w:szCs w:val="28"/>
        </w:rPr>
      </w:pPr>
      <w:r w:rsidRPr="0003079D">
        <w:rPr>
          <w:rFonts w:ascii="Times New Roman" w:hAnsi="Times New Roman"/>
          <w:sz w:val="28"/>
          <w:szCs w:val="28"/>
        </w:rPr>
        <w:t>- Titularul va informa în scris Agenţia pentru Protecţia Mediului Neamţ cu privire la data finalizării lucrărilor de execuţie a proiectului;</w:t>
      </w:r>
    </w:p>
    <w:p w:rsidR="000655DC" w:rsidRPr="0003079D" w:rsidRDefault="000655DC" w:rsidP="00EE5193">
      <w:pPr>
        <w:tabs>
          <w:tab w:val="left" w:pos="0"/>
        </w:tabs>
        <w:spacing w:line="240" w:lineRule="auto"/>
        <w:contextualSpacing/>
        <w:jc w:val="both"/>
        <w:rPr>
          <w:rFonts w:ascii="Times New Roman" w:hAnsi="Times New Roman"/>
          <w:sz w:val="28"/>
          <w:szCs w:val="28"/>
        </w:rPr>
      </w:pPr>
      <w:r w:rsidRPr="0003079D">
        <w:rPr>
          <w:rFonts w:ascii="Times New Roman" w:hAnsi="Times New Roman"/>
          <w:sz w:val="28"/>
          <w:szCs w:val="28"/>
        </w:rPr>
        <w:t>- Titularul vanotifica în scris Agenţia pentru Protecţia Mediului Neamţ ori de câte ori există o schimbare de fond a datelor care au stat la baza eliberării prezentului document.</w:t>
      </w:r>
    </w:p>
    <w:p w:rsidR="000655DC" w:rsidRPr="0003079D" w:rsidRDefault="000655DC" w:rsidP="00EE5193">
      <w:pPr>
        <w:autoSpaceDE w:val="0"/>
        <w:autoSpaceDN w:val="0"/>
        <w:adjustRightInd w:val="0"/>
        <w:spacing w:after="0" w:line="240" w:lineRule="auto"/>
        <w:contextualSpacing/>
        <w:jc w:val="both"/>
        <w:rPr>
          <w:rFonts w:ascii="Times New Roman" w:hAnsi="Times New Roman"/>
          <w:sz w:val="28"/>
          <w:szCs w:val="28"/>
        </w:rPr>
      </w:pPr>
    </w:p>
    <w:p w:rsidR="000655DC" w:rsidRPr="0003079D" w:rsidRDefault="000655DC" w:rsidP="00EE5193">
      <w:pPr>
        <w:autoSpaceDE w:val="0"/>
        <w:autoSpaceDN w:val="0"/>
        <w:adjustRightInd w:val="0"/>
        <w:spacing w:after="0" w:line="240" w:lineRule="auto"/>
        <w:contextualSpacing/>
        <w:jc w:val="both"/>
        <w:rPr>
          <w:rFonts w:ascii="Times New Roman" w:hAnsi="Times New Roman"/>
          <w:sz w:val="28"/>
          <w:szCs w:val="28"/>
        </w:rPr>
      </w:pPr>
      <w:r w:rsidRPr="0003079D">
        <w:rPr>
          <w:rFonts w:ascii="Times New Roman" w:hAnsi="Times New Roman"/>
          <w:sz w:val="28"/>
          <w:szCs w:val="28"/>
        </w:rPr>
        <w:t xml:space="preserve">Documentaţia prezentată nu a fost analizată din punct de vedere al rezistenţei şi stabilităţii lucrărilor, responsabilitatea revenind beneficiarului lucrărilor. </w:t>
      </w:r>
    </w:p>
    <w:p w:rsidR="000655DC" w:rsidRPr="0003079D" w:rsidRDefault="000655DC" w:rsidP="00EE5193">
      <w:pPr>
        <w:autoSpaceDE w:val="0"/>
        <w:autoSpaceDN w:val="0"/>
        <w:adjustRightInd w:val="0"/>
        <w:spacing w:after="0" w:line="240" w:lineRule="auto"/>
        <w:contextualSpacing/>
        <w:jc w:val="both"/>
        <w:rPr>
          <w:rFonts w:ascii="Times New Roman" w:hAnsi="Times New Roman"/>
          <w:sz w:val="28"/>
          <w:szCs w:val="28"/>
        </w:rPr>
      </w:pPr>
    </w:p>
    <w:p w:rsidR="000655DC" w:rsidRPr="0003079D" w:rsidRDefault="000655DC" w:rsidP="00EE5193">
      <w:pPr>
        <w:autoSpaceDE w:val="0"/>
        <w:autoSpaceDN w:val="0"/>
        <w:adjustRightInd w:val="0"/>
        <w:spacing w:after="0" w:line="240" w:lineRule="auto"/>
        <w:contextualSpacing/>
        <w:jc w:val="both"/>
        <w:rPr>
          <w:rFonts w:ascii="Times New Roman" w:hAnsi="Times New Roman"/>
          <w:sz w:val="28"/>
          <w:szCs w:val="28"/>
          <w:lang w:eastAsia="en-GB"/>
        </w:rPr>
      </w:pPr>
      <w:r w:rsidRPr="0003079D">
        <w:rPr>
          <w:rFonts w:ascii="Times New Roman" w:hAnsi="Times New Roman"/>
          <w:sz w:val="28"/>
          <w:szCs w:val="28"/>
          <w:lang w:eastAsia="en-GB"/>
        </w:rPr>
        <w:t xml:space="preserve">    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0655DC" w:rsidRPr="0003079D" w:rsidRDefault="000655DC" w:rsidP="00EE5193">
      <w:pPr>
        <w:autoSpaceDE w:val="0"/>
        <w:autoSpaceDN w:val="0"/>
        <w:adjustRightInd w:val="0"/>
        <w:spacing w:after="0" w:line="240" w:lineRule="auto"/>
        <w:contextualSpacing/>
        <w:jc w:val="both"/>
        <w:rPr>
          <w:rFonts w:ascii="Times New Roman" w:hAnsi="Times New Roman"/>
          <w:sz w:val="28"/>
          <w:szCs w:val="28"/>
          <w:lang w:eastAsia="en-GB"/>
        </w:rPr>
      </w:pPr>
      <w:r w:rsidRPr="0003079D">
        <w:rPr>
          <w:rFonts w:ascii="Times New Roman" w:hAnsi="Times New Roman"/>
          <w:sz w:val="28"/>
          <w:szCs w:val="28"/>
          <w:lang w:eastAsia="en-GB"/>
        </w:rPr>
        <w:t xml:space="preserve">    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w:t>
      </w:r>
      <w:r w:rsidRPr="0003079D">
        <w:rPr>
          <w:rFonts w:ascii="Times New Roman" w:hAnsi="Times New Roman"/>
          <w:color w:val="0000FF"/>
          <w:sz w:val="28"/>
          <w:szCs w:val="28"/>
          <w:u w:val="single"/>
          <w:lang w:eastAsia="en-GB"/>
        </w:rPr>
        <w:t>Legii contenciosului administrativ nr. 554/2004</w:t>
      </w:r>
      <w:r w:rsidRPr="0003079D">
        <w:rPr>
          <w:rFonts w:ascii="Times New Roman" w:hAnsi="Times New Roman"/>
          <w:sz w:val="28"/>
          <w:szCs w:val="28"/>
          <w:lang w:eastAsia="en-GB"/>
        </w:rPr>
        <w:t>, cu modificările şi completările ulterioare.</w:t>
      </w:r>
    </w:p>
    <w:p w:rsidR="000655DC" w:rsidRPr="0003079D" w:rsidRDefault="000655DC" w:rsidP="00EE5193">
      <w:pPr>
        <w:autoSpaceDE w:val="0"/>
        <w:autoSpaceDN w:val="0"/>
        <w:adjustRightInd w:val="0"/>
        <w:spacing w:after="0" w:line="240" w:lineRule="auto"/>
        <w:contextualSpacing/>
        <w:jc w:val="both"/>
        <w:rPr>
          <w:rFonts w:ascii="Times New Roman" w:hAnsi="Times New Roman"/>
          <w:sz w:val="28"/>
          <w:szCs w:val="28"/>
          <w:lang w:eastAsia="en-GB"/>
        </w:rPr>
      </w:pPr>
      <w:r w:rsidRPr="0003079D">
        <w:rPr>
          <w:rFonts w:ascii="Times New Roman" w:hAnsi="Times New Roman"/>
          <w:sz w:val="28"/>
          <w:szCs w:val="28"/>
          <w:lang w:eastAsia="en-GB"/>
        </w:rPr>
        <w:t xml:space="preserve">    Se poate adresa instanţei de contencios administrativ competente şi orice organizaţie neguvernamentală care îndeplineşte condiţiile prevăzute la art. 2 din Legea nr. </w:t>
      </w:r>
      <w:r w:rsidRPr="0003079D">
        <w:rPr>
          <w:rFonts w:ascii="Times New Roman" w:hAnsi="Times New Roman"/>
          <w:color w:val="000000"/>
          <w:sz w:val="28"/>
          <w:szCs w:val="28"/>
        </w:rPr>
        <w:t>292 din 3 decembrie 2018</w:t>
      </w:r>
      <w:r w:rsidRPr="0003079D">
        <w:rPr>
          <w:rFonts w:ascii="Times New Roman" w:hAnsi="Times New Roman"/>
          <w:sz w:val="28"/>
          <w:szCs w:val="28"/>
          <w:lang w:eastAsia="en-GB"/>
        </w:rPr>
        <w:t xml:space="preserve"> privind evaluarea impactului anumitor proiecte publice şi private asupra mediului, considerându-se că acestea sunt vătămate într-un drept al lor sau într-un interes legitim.</w:t>
      </w:r>
    </w:p>
    <w:p w:rsidR="000655DC" w:rsidRPr="0003079D" w:rsidRDefault="000655DC" w:rsidP="00EE5193">
      <w:pPr>
        <w:autoSpaceDE w:val="0"/>
        <w:autoSpaceDN w:val="0"/>
        <w:adjustRightInd w:val="0"/>
        <w:spacing w:after="0" w:line="240" w:lineRule="auto"/>
        <w:contextualSpacing/>
        <w:jc w:val="both"/>
        <w:rPr>
          <w:rFonts w:ascii="Times New Roman" w:hAnsi="Times New Roman"/>
          <w:sz w:val="28"/>
          <w:szCs w:val="28"/>
          <w:lang w:eastAsia="en-GB"/>
        </w:rPr>
      </w:pPr>
      <w:r w:rsidRPr="0003079D">
        <w:rPr>
          <w:rFonts w:ascii="Times New Roman" w:hAnsi="Times New Roman"/>
          <w:sz w:val="28"/>
          <w:szCs w:val="28"/>
          <w:lang w:eastAsia="en-GB"/>
        </w:rPr>
        <w:t xml:space="preserve">    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0655DC" w:rsidRPr="0003079D" w:rsidRDefault="000655DC" w:rsidP="00EE5193">
      <w:pPr>
        <w:autoSpaceDE w:val="0"/>
        <w:autoSpaceDN w:val="0"/>
        <w:adjustRightInd w:val="0"/>
        <w:spacing w:after="0" w:line="240" w:lineRule="auto"/>
        <w:contextualSpacing/>
        <w:jc w:val="both"/>
        <w:rPr>
          <w:rFonts w:ascii="Times New Roman" w:hAnsi="Times New Roman"/>
          <w:sz w:val="28"/>
          <w:szCs w:val="28"/>
          <w:lang w:eastAsia="en-GB"/>
        </w:rPr>
      </w:pPr>
      <w:r w:rsidRPr="0003079D">
        <w:rPr>
          <w:rFonts w:ascii="Times New Roman" w:hAnsi="Times New Roman"/>
          <w:sz w:val="28"/>
          <w:szCs w:val="28"/>
          <w:lang w:eastAsia="en-GB"/>
        </w:rPr>
        <w:t xml:space="preserve">    Înainte de a se adresa instanţei de contencios administrativ competente, persoanele prevăzute la art. 21 din Legea </w:t>
      </w:r>
      <w:r w:rsidRPr="0003079D">
        <w:rPr>
          <w:rFonts w:ascii="Times New Roman" w:hAnsi="Times New Roman"/>
          <w:color w:val="000000"/>
          <w:sz w:val="28"/>
          <w:szCs w:val="28"/>
        </w:rPr>
        <w:t>nr. 292 din 3 decembrie 2018</w:t>
      </w:r>
      <w:r w:rsidRPr="0003079D">
        <w:rPr>
          <w:rFonts w:ascii="Times New Roman" w:hAnsi="Times New Roman"/>
          <w:sz w:val="28"/>
          <w:szCs w:val="28"/>
          <w:lang w:eastAsia="en-GB"/>
        </w:rPr>
        <w:t xml:space="preserve">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0655DC" w:rsidRPr="0003079D" w:rsidRDefault="000655DC" w:rsidP="00EE5193">
      <w:pPr>
        <w:autoSpaceDE w:val="0"/>
        <w:autoSpaceDN w:val="0"/>
        <w:adjustRightInd w:val="0"/>
        <w:spacing w:after="0" w:line="240" w:lineRule="auto"/>
        <w:contextualSpacing/>
        <w:jc w:val="both"/>
        <w:rPr>
          <w:rFonts w:ascii="Times New Roman" w:hAnsi="Times New Roman"/>
          <w:sz w:val="28"/>
          <w:szCs w:val="28"/>
          <w:lang w:eastAsia="en-GB"/>
        </w:rPr>
      </w:pPr>
      <w:r w:rsidRPr="0003079D">
        <w:rPr>
          <w:rFonts w:ascii="Times New Roman" w:hAnsi="Times New Roman"/>
          <w:sz w:val="28"/>
          <w:szCs w:val="28"/>
          <w:lang w:eastAsia="en-GB"/>
        </w:rPr>
        <w:t xml:space="preserve">    Autoritatea publică emitentă are obligaţia de a răspunde la plângerea prealabilă prevăzută la art. 22 alin. (1) în termen de 30 de zile de la data înregistrării acesteia la acea autoritate.</w:t>
      </w:r>
    </w:p>
    <w:p w:rsidR="000655DC" w:rsidRPr="0003079D" w:rsidRDefault="000655DC" w:rsidP="00EE5193">
      <w:pPr>
        <w:autoSpaceDE w:val="0"/>
        <w:autoSpaceDN w:val="0"/>
        <w:adjustRightInd w:val="0"/>
        <w:spacing w:after="0" w:line="240" w:lineRule="auto"/>
        <w:contextualSpacing/>
        <w:jc w:val="both"/>
        <w:rPr>
          <w:rFonts w:ascii="Times New Roman" w:hAnsi="Times New Roman"/>
          <w:sz w:val="28"/>
          <w:szCs w:val="28"/>
          <w:lang w:eastAsia="en-GB"/>
        </w:rPr>
      </w:pPr>
      <w:r w:rsidRPr="0003079D">
        <w:rPr>
          <w:rFonts w:ascii="Times New Roman" w:hAnsi="Times New Roman"/>
          <w:sz w:val="28"/>
          <w:szCs w:val="28"/>
          <w:lang w:eastAsia="en-GB"/>
        </w:rPr>
        <w:t xml:space="preserve">    Procedura de soluţionare a plângerii prealabile prevăzută la art. 22 alin. (1) este gratuită şi trebuie să fie echitabilă, rapidă şi corectă.</w:t>
      </w:r>
    </w:p>
    <w:p w:rsidR="000655DC" w:rsidRPr="0003079D" w:rsidRDefault="000655DC" w:rsidP="00EE5193">
      <w:pPr>
        <w:autoSpaceDE w:val="0"/>
        <w:autoSpaceDN w:val="0"/>
        <w:adjustRightInd w:val="0"/>
        <w:spacing w:after="0" w:line="240" w:lineRule="auto"/>
        <w:contextualSpacing/>
        <w:jc w:val="both"/>
        <w:rPr>
          <w:rFonts w:ascii="Times New Roman" w:hAnsi="Times New Roman"/>
          <w:sz w:val="28"/>
          <w:szCs w:val="28"/>
          <w:lang w:eastAsia="en-GB"/>
        </w:rPr>
      </w:pPr>
      <w:r w:rsidRPr="0003079D">
        <w:rPr>
          <w:rFonts w:ascii="Times New Roman" w:hAnsi="Times New Roman"/>
          <w:sz w:val="28"/>
          <w:szCs w:val="28"/>
          <w:lang w:eastAsia="en-GB"/>
        </w:rPr>
        <w:t xml:space="preserve">    Prezenta decizie poate fi contestată în conformitate cu prevederile Legii </w:t>
      </w:r>
      <w:r w:rsidRPr="0003079D">
        <w:rPr>
          <w:rFonts w:ascii="Times New Roman" w:hAnsi="Times New Roman"/>
          <w:color w:val="000000"/>
          <w:sz w:val="28"/>
          <w:szCs w:val="28"/>
        </w:rPr>
        <w:t xml:space="preserve">nr. 292 din 3 decembrie 2018, </w:t>
      </w:r>
      <w:r w:rsidRPr="0003079D">
        <w:rPr>
          <w:rFonts w:ascii="Times New Roman" w:hAnsi="Times New Roman"/>
          <w:sz w:val="28"/>
          <w:szCs w:val="28"/>
          <w:lang w:eastAsia="en-GB"/>
        </w:rPr>
        <w:t xml:space="preserve">privind evaluarea impactului anumitor proiecte publice şi private asupra mediului şi ale </w:t>
      </w:r>
      <w:r w:rsidRPr="0003079D">
        <w:rPr>
          <w:rFonts w:ascii="Times New Roman" w:hAnsi="Times New Roman"/>
          <w:color w:val="0000FF"/>
          <w:sz w:val="28"/>
          <w:szCs w:val="28"/>
          <w:u w:val="single"/>
          <w:lang w:eastAsia="en-GB"/>
        </w:rPr>
        <w:t>Legii nr. 554/2004</w:t>
      </w:r>
      <w:r w:rsidRPr="0003079D">
        <w:rPr>
          <w:rFonts w:ascii="Times New Roman" w:hAnsi="Times New Roman"/>
          <w:sz w:val="28"/>
          <w:szCs w:val="28"/>
          <w:lang w:eastAsia="en-GB"/>
        </w:rPr>
        <w:t>, cu modificările şi completările ulterioare.</w:t>
      </w:r>
    </w:p>
    <w:p w:rsidR="000655DC" w:rsidRPr="0003079D" w:rsidRDefault="000655DC" w:rsidP="00EE5193">
      <w:pPr>
        <w:autoSpaceDE w:val="0"/>
        <w:autoSpaceDN w:val="0"/>
        <w:adjustRightInd w:val="0"/>
        <w:spacing w:line="240" w:lineRule="auto"/>
        <w:contextualSpacing/>
        <w:jc w:val="center"/>
        <w:rPr>
          <w:rFonts w:ascii="Times New Roman" w:hAnsi="Times New Roman"/>
          <w:sz w:val="28"/>
          <w:szCs w:val="28"/>
          <w:lang w:eastAsia="en-GB"/>
        </w:rPr>
      </w:pPr>
    </w:p>
    <w:p w:rsidR="000655DC" w:rsidRPr="0003079D" w:rsidRDefault="000655DC" w:rsidP="00EE5193">
      <w:pPr>
        <w:autoSpaceDE w:val="0"/>
        <w:autoSpaceDN w:val="0"/>
        <w:adjustRightInd w:val="0"/>
        <w:spacing w:line="240" w:lineRule="auto"/>
        <w:contextualSpacing/>
        <w:jc w:val="center"/>
        <w:rPr>
          <w:rFonts w:ascii="Times New Roman" w:hAnsi="Times New Roman"/>
          <w:sz w:val="28"/>
          <w:szCs w:val="28"/>
          <w:lang w:eastAsia="en-GB"/>
        </w:rPr>
      </w:pPr>
    </w:p>
    <w:p w:rsidR="000655DC" w:rsidRPr="0003079D" w:rsidRDefault="000655DC" w:rsidP="00EE5193">
      <w:pPr>
        <w:autoSpaceDE w:val="0"/>
        <w:autoSpaceDN w:val="0"/>
        <w:adjustRightInd w:val="0"/>
        <w:spacing w:line="240" w:lineRule="auto"/>
        <w:contextualSpacing/>
        <w:jc w:val="center"/>
        <w:rPr>
          <w:rFonts w:ascii="Times New Roman" w:hAnsi="Times New Roman"/>
          <w:b/>
          <w:color w:val="000000"/>
          <w:sz w:val="28"/>
          <w:szCs w:val="28"/>
        </w:rPr>
      </w:pPr>
      <w:bookmarkStart w:id="0" w:name="_GoBack"/>
      <w:bookmarkEnd w:id="0"/>
    </w:p>
    <w:sectPr w:rsidR="000655DC" w:rsidRPr="0003079D" w:rsidSect="000655DC">
      <w:footerReference w:type="default" r:id="rId11"/>
      <w:type w:val="continuous"/>
      <w:pgSz w:w="11907" w:h="16839" w:code="9"/>
      <w:pgMar w:top="1440" w:right="387" w:bottom="1440" w:left="1800" w:header="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258" w:rsidRDefault="00702258" w:rsidP="0010560A">
      <w:pPr>
        <w:spacing w:after="0" w:line="240" w:lineRule="auto"/>
      </w:pPr>
      <w:r>
        <w:separator/>
      </w:r>
    </w:p>
  </w:endnote>
  <w:endnote w:type="continuationSeparator" w:id="0">
    <w:p w:rsidR="00702258" w:rsidRDefault="00702258"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5DC" w:rsidRPr="00702379" w:rsidRDefault="00CE0292" w:rsidP="001A6D93">
    <w:pPr>
      <w:pStyle w:val="Header"/>
      <w:tabs>
        <w:tab w:val="clear" w:pos="4680"/>
      </w:tabs>
      <w:rPr>
        <w:rFonts w:ascii="Times New Roman" w:hAnsi="Times New Roman"/>
        <w:b/>
        <w:color w:val="00214E"/>
        <w:sz w:val="24"/>
        <w:szCs w:val="24"/>
        <w:lang w:val="ro-RO"/>
      </w:rPr>
    </w:pPr>
    <w:r>
      <w:rPr>
        <w:rFonts w:ascii="Times New Roman" w:hAnsi="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46.65pt;margin-top:-33.6pt;width:41.9pt;height:34.45pt;z-index:-251637760">
          <v:imagedata r:id="rId1" o:title=""/>
        </v:shape>
        <o:OLEObject Type="Embed" ProgID="CorelDRAW.Graphic.13" ShapeID="_x0000_s2057" DrawAspect="Content" ObjectID="_1763207479" r:id="rId2"/>
      </w:object>
    </w:r>
    <w:r w:rsidR="000655DC">
      <w:rPr>
        <w:rFonts w:ascii="Times New Roman" w:hAnsi="Times New Roman"/>
        <w:noProof/>
        <w:sz w:val="24"/>
        <w:szCs w:val="24"/>
        <w:lang w:val="ro-RO" w:eastAsia="ro-RO"/>
      </w:rPr>
      <mc:AlternateContent>
        <mc:Choice Requires="wps">
          <w:drawing>
            <wp:anchor distT="0" distB="0" distL="114300" distR="114300" simplePos="0" relativeHeight="251670528" behindDoc="0" locked="0" layoutInCell="1" allowOverlap="1">
              <wp:simplePos x="0" y="0"/>
              <wp:positionH relativeFrom="column">
                <wp:posOffset>-142875</wp:posOffset>
              </wp:positionH>
              <wp:positionV relativeFrom="paragraph">
                <wp:posOffset>-34925</wp:posOffset>
              </wp:positionV>
              <wp:extent cx="6248400" cy="635"/>
              <wp:effectExtent l="10160" t="15240" r="18415" b="12700"/>
              <wp:wrapNone/>
              <wp:docPr id="3"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ABF35B" id="_x0000_t32" coordsize="21600,21600" o:spt="32" o:oned="t" path="m,l21600,21600e" filled="f">
              <v:path arrowok="t" fillok="f" o:connecttype="none"/>
              <o:lock v:ext="edit" shapetype="t"/>
            </v:shapetype>
            <v:shape id="AutoShape 34" o:spid="_x0000_s1026" type="#_x0000_t32" style="position:absolute;margin-left:-11.25pt;margin-top:-2.75pt;width:492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NNywUUjAgAAPwQAAA4AAAAAAAAAAAAAAAAALgIAAGRycy9lMm9Eb2Mu&#10;eG1sUEsBAi0AFAAGAAgAAAAhAA8xPpzfAAAACQEAAA8AAAAAAAAAAAAAAAAAfQQAAGRycy9kb3du&#10;cmV2LnhtbFBLBQYAAAAABAAEAPMAAACJBQAAAAA=&#10;" strokecolor="#00214e" strokeweight="1.5pt"/>
          </w:pict>
        </mc:Fallback>
      </mc:AlternateContent>
    </w:r>
    <w:r w:rsidR="000655DC">
      <w:rPr>
        <w:rFonts w:ascii="Times New Roman" w:hAnsi="Times New Roman"/>
        <w:b/>
        <w:color w:val="00214E"/>
        <w:sz w:val="24"/>
        <w:szCs w:val="24"/>
      </w:rPr>
      <w:t xml:space="preserve">                              </w:t>
    </w:r>
    <w:r w:rsidR="000655DC" w:rsidRPr="00C639A0">
      <w:rPr>
        <w:rFonts w:ascii="Times New Roman" w:hAnsi="Times New Roman"/>
        <w:b/>
        <w:color w:val="00214E"/>
        <w:sz w:val="24"/>
        <w:szCs w:val="24"/>
      </w:rPr>
      <w:t>A</w:t>
    </w:r>
    <w:r w:rsidR="000655DC" w:rsidRPr="00702379">
      <w:rPr>
        <w:rFonts w:ascii="Times New Roman" w:hAnsi="Times New Roman"/>
        <w:b/>
        <w:color w:val="00214E"/>
        <w:sz w:val="24"/>
        <w:szCs w:val="24"/>
      </w:rPr>
      <w:t>GEN</w:t>
    </w:r>
    <w:r w:rsidR="000655DC" w:rsidRPr="00702379">
      <w:rPr>
        <w:rFonts w:ascii="Times New Roman" w:hAnsi="Times New Roman"/>
        <w:b/>
        <w:color w:val="00214E"/>
        <w:sz w:val="24"/>
        <w:szCs w:val="24"/>
        <w:lang w:val="ro-RO"/>
      </w:rPr>
      <w:t xml:space="preserve">ŢIA PENTRU PROTECŢIA MEDIULUI </w:t>
    </w:r>
    <w:r w:rsidR="000655DC">
      <w:rPr>
        <w:rFonts w:ascii="Times New Roman" w:hAnsi="Times New Roman"/>
        <w:b/>
        <w:color w:val="00214E"/>
        <w:sz w:val="24"/>
        <w:szCs w:val="24"/>
        <w:lang w:val="ro-RO"/>
      </w:rPr>
      <w:t>NEAMŢ</w:t>
    </w:r>
  </w:p>
  <w:p w:rsidR="000655DC" w:rsidRPr="00702379" w:rsidRDefault="000655DC" w:rsidP="00702379">
    <w:pPr>
      <w:pStyle w:val="Header"/>
      <w:tabs>
        <w:tab w:val="clear" w:pos="4680"/>
      </w:tabs>
      <w:jc w:val="center"/>
      <w:rPr>
        <w:rFonts w:ascii="Times New Roman" w:hAnsi="Times New Roman"/>
        <w:color w:val="00214E"/>
        <w:sz w:val="24"/>
        <w:szCs w:val="24"/>
        <w:lang w:val="ro-RO"/>
      </w:rPr>
    </w:pPr>
    <w:r>
      <w:rPr>
        <w:rFonts w:ascii="Garamond" w:hAnsi="Garamond"/>
        <w:color w:val="00214E"/>
        <w:sz w:val="24"/>
        <w:szCs w:val="24"/>
      </w:rPr>
      <w:t>Piaţa 22 Decembrie nr.5</w:t>
    </w:r>
    <w:r>
      <w:rPr>
        <w:rFonts w:ascii="Times New Roman" w:hAnsi="Times New Roman"/>
        <w:color w:val="00214E"/>
        <w:sz w:val="24"/>
        <w:szCs w:val="24"/>
        <w:lang w:val="ro-RO"/>
      </w:rPr>
      <w:t>, Piatra Neamţ, cod 610007</w:t>
    </w:r>
  </w:p>
  <w:p w:rsidR="000655DC" w:rsidRDefault="000655DC" w:rsidP="00AA7760">
    <w:pPr>
      <w:pStyle w:val="Header"/>
      <w:jc w:val="center"/>
      <w:rPr>
        <w:rFonts w:ascii="Garamond" w:hAnsi="Garamond"/>
        <w:color w:val="00214E"/>
        <w:sz w:val="24"/>
        <w:szCs w:val="24"/>
        <w:lang w:val="it-IT"/>
      </w:rPr>
    </w:pPr>
    <w:r w:rsidRPr="00702379">
      <w:rPr>
        <w:rFonts w:ascii="Times New Roman" w:hAnsi="Times New Roman"/>
        <w:color w:val="00214E"/>
        <w:sz w:val="24"/>
        <w:szCs w:val="24"/>
        <w:lang w:val="ro-RO"/>
      </w:rPr>
      <w:t xml:space="preserve">E-mail: </w:t>
    </w:r>
    <w:smartTag w:uri="urn:schemas-microsoft-com:office:smarttags" w:element="PersonName">
      <w:r>
        <w:rPr>
          <w:rFonts w:ascii="Garamond" w:hAnsi="Garamond"/>
          <w:color w:val="00214E"/>
          <w:sz w:val="24"/>
          <w:szCs w:val="24"/>
          <w:lang w:val="it-IT"/>
        </w:rPr>
        <w:t>office@apmnt.anpm.ro</w:t>
      </w:r>
    </w:smartTag>
    <w:r w:rsidRPr="00702379">
      <w:rPr>
        <w:rFonts w:ascii="Times New Roman" w:hAnsi="Times New Roman"/>
        <w:color w:val="00214E"/>
        <w:sz w:val="24"/>
        <w:szCs w:val="24"/>
        <w:lang w:val="ro-RO"/>
      </w:rPr>
      <w:t>; Tel</w:t>
    </w:r>
    <w:r>
      <w:rPr>
        <w:rFonts w:ascii="Times New Roman" w:hAnsi="Times New Roman"/>
        <w:color w:val="00214E"/>
        <w:sz w:val="24"/>
        <w:szCs w:val="24"/>
        <w:lang w:val="ro-RO"/>
      </w:rPr>
      <w:t xml:space="preserve"> </w:t>
    </w:r>
    <w:r>
      <w:rPr>
        <w:rFonts w:ascii="Garamond" w:hAnsi="Garamond"/>
        <w:color w:val="00214E"/>
        <w:sz w:val="24"/>
        <w:szCs w:val="24"/>
        <w:lang w:val="it-IT"/>
      </w:rPr>
      <w:t xml:space="preserve">0233/215049 </w:t>
    </w:r>
    <w:r>
      <w:rPr>
        <w:rFonts w:ascii="Times New Roman" w:hAnsi="Times New Roman"/>
        <w:color w:val="00214E"/>
        <w:sz w:val="24"/>
        <w:szCs w:val="24"/>
        <w:lang w:val="ro-RO"/>
      </w:rPr>
      <w:t>Fax.</w:t>
    </w:r>
    <w:r w:rsidRPr="00AA7760">
      <w:rPr>
        <w:rFonts w:ascii="Garamond" w:hAnsi="Garamond"/>
        <w:color w:val="00214E"/>
        <w:sz w:val="24"/>
        <w:szCs w:val="24"/>
        <w:lang w:val="it-IT"/>
      </w:rPr>
      <w:t xml:space="preserve"> </w:t>
    </w:r>
    <w:r>
      <w:rPr>
        <w:rFonts w:ascii="Garamond" w:hAnsi="Garamond"/>
        <w:color w:val="00214E"/>
        <w:sz w:val="24"/>
        <w:szCs w:val="24"/>
        <w:lang w:val="it-IT"/>
      </w:rPr>
      <w:t>0233/219695</w:t>
    </w:r>
  </w:p>
  <w:p w:rsidR="000655DC" w:rsidRPr="00702379" w:rsidRDefault="000655DC" w:rsidP="00702379">
    <w:pPr>
      <w:pStyle w:val="Header"/>
      <w:tabs>
        <w:tab w:val="clear" w:pos="4680"/>
      </w:tabs>
      <w:jc w:val="center"/>
      <w:rPr>
        <w:rFonts w:ascii="Times New Roman" w:hAnsi="Times New Roman"/>
        <w:color w:val="00214E"/>
        <w:sz w:val="24"/>
        <w:szCs w:val="24"/>
        <w:lang w:val="ro-RO"/>
      </w:rPr>
    </w:pPr>
  </w:p>
  <w:p w:rsidR="000655DC" w:rsidRPr="00575325" w:rsidRDefault="000655DC" w:rsidP="00702379">
    <w:pPr>
      <w:pStyle w:val="Header"/>
      <w:tabs>
        <w:tab w:val="clear" w:pos="4680"/>
      </w:tabs>
      <w:jc w:val="center"/>
      <w:rPr>
        <w:rFonts w:ascii="Times New Roman" w:hAnsi="Times New Roman"/>
        <w:sz w:val="20"/>
        <w:szCs w:val="20"/>
      </w:rPr>
    </w:pPr>
  </w:p>
  <w:p w:rsidR="000655DC" w:rsidRDefault="000655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12C" w:rsidRPr="002367AC" w:rsidRDefault="00CE0292" w:rsidP="0028053B">
    <w:pPr>
      <w:pStyle w:val="Header"/>
      <w:tabs>
        <w:tab w:val="clear" w:pos="4680"/>
      </w:tabs>
      <w:jc w:val="center"/>
      <w:rPr>
        <w:rFonts w:ascii="Times New Roman" w:hAnsi="Times New Roman"/>
        <w:b/>
        <w:sz w:val="24"/>
        <w:szCs w:val="24"/>
        <w:lang w:val="ro-RO"/>
      </w:rPr>
    </w:pPr>
    <w:r>
      <w:rPr>
        <w:rFonts w:ascii="Times New Roman" w:hAnsi="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75pt;margin-top:.85pt;width:41.9pt;height:34.45pt;z-index:-251656192">
          <v:imagedata r:id="rId1" o:title=""/>
        </v:shape>
        <o:OLEObject Type="Embed" ProgID="CorelDRAW.Graphic.13" ShapeID="_x0000_s2049" DrawAspect="Content" ObjectID="_1763207480" r:id="rId2"/>
      </w:object>
    </w:r>
    <w:r w:rsidR="0069712C">
      <w:rPr>
        <w:rFonts w:ascii="Times New Roman" w:hAnsi="Times New Roman"/>
        <w:noProof/>
        <w:sz w:val="24"/>
        <w:szCs w:val="24"/>
        <w:lang w:val="ro-RO" w:eastAsia="ro-RO"/>
      </w:rPr>
      <mc:AlternateContent>
        <mc:Choice Requires="wps">
          <w:drawing>
            <wp:anchor distT="0" distB="0" distL="114300" distR="114300" simplePos="0" relativeHeight="251659264" behindDoc="0" locked="0" layoutInCell="1" allowOverlap="1">
              <wp:simplePos x="0" y="0"/>
              <wp:positionH relativeFrom="column">
                <wp:posOffset>-142875</wp:posOffset>
              </wp:positionH>
              <wp:positionV relativeFrom="paragraph">
                <wp:posOffset>-34925</wp:posOffset>
              </wp:positionV>
              <wp:extent cx="6248400" cy="635"/>
              <wp:effectExtent l="9525" t="17780" r="9525" b="1016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AAC6EF" id="_x0000_t32" coordsize="21600,21600" o:spt="32" o:oned="t" path="m,l21600,21600e" filled="f">
              <v:path arrowok="t" fillok="f" o:connecttype="none"/>
              <o:lock v:ext="edit" shapetype="t"/>
            </v:shapetype>
            <v:shape id="Straight Arrow Connector 18" o:spid="_x0000_s1026" type="#_x0000_t32" style="position:absolute;margin-left:-11.25pt;margin-top:-2.7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AW6mrwpAgAATwQAAA4AAAAAAAAAAAAAAAAALgIAAGRycy9l&#10;Mm9Eb2MueG1sUEsBAi0AFAAGAAgAAAAhAA8xPpzfAAAACQEAAA8AAAAAAAAAAAAAAAAAgwQAAGRy&#10;cy9kb3ducmV2LnhtbFBLBQYAAAAABAAEAPMAAACPBQAAAAA=&#10;" strokecolor="#00214e" strokeweight="1.5pt"/>
          </w:pict>
        </mc:Fallback>
      </mc:AlternateContent>
    </w:r>
    <w:r w:rsidR="0069712C" w:rsidRPr="002367AC">
      <w:rPr>
        <w:rFonts w:ascii="Times New Roman" w:hAnsi="Times New Roman"/>
        <w:b/>
        <w:sz w:val="24"/>
        <w:szCs w:val="24"/>
      </w:rPr>
      <w:t>AGEN</w:t>
    </w:r>
    <w:r w:rsidR="0069712C" w:rsidRPr="002367AC">
      <w:rPr>
        <w:rFonts w:ascii="Times New Roman" w:hAnsi="Times New Roman"/>
        <w:b/>
        <w:sz w:val="24"/>
        <w:szCs w:val="24"/>
        <w:lang w:val="ro-RO"/>
      </w:rPr>
      <w:t>ŢIA PENTRU PROTECŢIA MEDIULUI</w:t>
    </w:r>
    <w:r w:rsidR="0069712C">
      <w:rPr>
        <w:rFonts w:ascii="Times New Roman" w:hAnsi="Times New Roman"/>
        <w:b/>
        <w:sz w:val="24"/>
        <w:szCs w:val="24"/>
        <w:lang w:val="ro-RO"/>
      </w:rPr>
      <w:t xml:space="preserve"> NEAMȚ</w:t>
    </w:r>
  </w:p>
  <w:p w:rsidR="0069712C" w:rsidRPr="002367AC" w:rsidRDefault="0069712C" w:rsidP="0028053B">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Adresa</w:t>
    </w:r>
    <w:r>
      <w:rPr>
        <w:rFonts w:ascii="Times New Roman" w:hAnsi="Times New Roman"/>
        <w:sz w:val="24"/>
        <w:szCs w:val="24"/>
      </w:rPr>
      <w:t>:</w:t>
    </w:r>
    <w:r>
      <w:rPr>
        <w:rFonts w:ascii="Times New Roman" w:hAnsi="Times New Roman"/>
        <w:sz w:val="24"/>
        <w:szCs w:val="24"/>
        <w:lang w:val="ro-RO"/>
      </w:rPr>
      <w:t xml:space="preserve"> Piața 22 Decembrie nr.5, Piatra Neamț</w:t>
    </w:r>
    <w:r w:rsidRPr="002367AC">
      <w:rPr>
        <w:rFonts w:ascii="Times New Roman" w:hAnsi="Times New Roman"/>
        <w:sz w:val="24"/>
        <w:szCs w:val="24"/>
        <w:lang w:val="ro-RO"/>
      </w:rPr>
      <w:t xml:space="preserve"> Cod </w:t>
    </w:r>
    <w:r>
      <w:rPr>
        <w:rFonts w:ascii="Times New Roman" w:hAnsi="Times New Roman"/>
        <w:sz w:val="24"/>
        <w:szCs w:val="24"/>
        <w:lang w:val="ro-RO"/>
      </w:rPr>
      <w:t>610007</w:t>
    </w:r>
  </w:p>
  <w:p w:rsidR="0069712C" w:rsidRDefault="0069712C" w:rsidP="0028053B">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E-mail:</w:t>
    </w:r>
    <w:hyperlink r:id="rId3" w:history="1">
      <w:r w:rsidRPr="006B298D">
        <w:rPr>
          <w:rStyle w:val="Hyperlink"/>
          <w:rFonts w:ascii="Times New Roman" w:hAnsi="Times New Roman"/>
          <w:sz w:val="24"/>
          <w:szCs w:val="24"/>
          <w:lang w:val="ro-RO"/>
        </w:rPr>
        <w:t>office@apmnt.anpm.ro</w:t>
      </w:r>
    </w:hyperlink>
    <w:r>
      <w:rPr>
        <w:rFonts w:ascii="Times New Roman" w:hAnsi="Times New Roman"/>
        <w:sz w:val="24"/>
        <w:szCs w:val="24"/>
        <w:lang w:val="ro-RO"/>
      </w:rPr>
      <w:t>; Tel: 0233215049; Fax: 0233219695</w:t>
    </w:r>
  </w:p>
  <w:p w:rsidR="0069712C" w:rsidRPr="00702379" w:rsidRDefault="0069712C" w:rsidP="00C26328">
    <w:pPr>
      <w:pStyle w:val="Header"/>
      <w:pBdr>
        <w:top w:val="single" w:sz="4" w:space="1" w:color="auto"/>
        <w:left w:val="single" w:sz="4" w:space="4" w:color="auto"/>
        <w:bottom w:val="single" w:sz="4" w:space="1" w:color="auto"/>
        <w:right w:val="single" w:sz="4" w:space="4" w:color="auto"/>
      </w:pBdr>
      <w:tabs>
        <w:tab w:val="clear" w:pos="4680"/>
      </w:tabs>
      <w:jc w:val="center"/>
      <w:rPr>
        <w:rFonts w:ascii="Times New Roman" w:hAnsi="Times New Roman"/>
        <w:color w:val="00214E"/>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p w:rsidR="0069712C" w:rsidRPr="002367AC" w:rsidRDefault="0069712C" w:rsidP="0028053B">
    <w:pPr>
      <w:pStyle w:val="Header"/>
      <w:tabs>
        <w:tab w:val="clear" w:pos="4680"/>
      </w:tabs>
      <w:jc w:val="center"/>
      <w:rPr>
        <w:rFonts w:ascii="Times New Roman" w:hAnsi="Times New Roman"/>
        <w:sz w:val="20"/>
        <w:szCs w:val="20"/>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258" w:rsidRDefault="00702258" w:rsidP="0010560A">
      <w:pPr>
        <w:spacing w:after="0" w:line="240" w:lineRule="auto"/>
      </w:pPr>
      <w:r>
        <w:separator/>
      </w:r>
    </w:p>
  </w:footnote>
  <w:footnote w:type="continuationSeparator" w:id="0">
    <w:p w:rsidR="00702258" w:rsidRDefault="00702258"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15:restartNumberingAfterBreak="1">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1">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1">
    <w:nsid w:val="0F695FD2"/>
    <w:multiLevelType w:val="hybridMultilevel"/>
    <w:tmpl w:val="AB267C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723602F"/>
    <w:multiLevelType w:val="hybridMultilevel"/>
    <w:tmpl w:val="6C84944E"/>
    <w:lvl w:ilvl="0" w:tplc="48544F5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8784BFC"/>
    <w:multiLevelType w:val="hybridMultilevel"/>
    <w:tmpl w:val="E36C5296"/>
    <w:lvl w:ilvl="0" w:tplc="16D6575C">
      <w:start w:val="2"/>
      <w:numFmt w:val="lowerLetter"/>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8" w15:restartNumberingAfterBreak="1">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1">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1">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1">
    <w:nsid w:val="51671ADB"/>
    <w:multiLevelType w:val="hybridMultilevel"/>
    <w:tmpl w:val="DE8408EA"/>
    <w:lvl w:ilvl="0" w:tplc="03CAA4D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1">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3" w15:restartNumberingAfterBreak="1">
    <w:nsid w:val="536A5199"/>
    <w:multiLevelType w:val="hybridMultilevel"/>
    <w:tmpl w:val="DC5C6D46"/>
    <w:lvl w:ilvl="0" w:tplc="72ACAD84">
      <w:numFmt w:val="bullet"/>
      <w:lvlText w:val="-"/>
      <w:lvlJc w:val="left"/>
      <w:pPr>
        <w:ind w:left="915" w:hanging="915"/>
      </w:pPr>
      <w:rPr>
        <w:rFonts w:ascii="Times New Roman" w:eastAsia="Calibr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1">
    <w:nsid w:val="55492041"/>
    <w:multiLevelType w:val="hybridMultilevel"/>
    <w:tmpl w:val="912A693A"/>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5" w15:restartNumberingAfterBreak="1">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1">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1">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15:restartNumberingAfterBreak="1">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65BC3756"/>
    <w:multiLevelType w:val="hybridMultilevel"/>
    <w:tmpl w:val="7A8CEB72"/>
    <w:lvl w:ilvl="0" w:tplc="028E74C0">
      <w:start w:val="1"/>
      <w:numFmt w:val="lowerLetter"/>
      <w:lvlText w:val="%1)"/>
      <w:lvlJc w:val="left"/>
      <w:pPr>
        <w:ind w:left="659" w:hanging="375"/>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1">
    <w:nsid w:val="770C4656"/>
    <w:multiLevelType w:val="hybridMultilevel"/>
    <w:tmpl w:val="1F88F09E"/>
    <w:lvl w:ilvl="0" w:tplc="0418000B">
      <w:start w:val="1"/>
      <w:numFmt w:val="bullet"/>
      <w:lvlText w:val=""/>
      <w:lvlJc w:val="left"/>
      <w:pPr>
        <w:ind w:left="1691" w:hanging="360"/>
      </w:pPr>
      <w:rPr>
        <w:rFonts w:ascii="Wingdings" w:hAnsi="Wingdings" w:hint="default"/>
      </w:rPr>
    </w:lvl>
    <w:lvl w:ilvl="1" w:tplc="04180003" w:tentative="1">
      <w:start w:val="1"/>
      <w:numFmt w:val="bullet"/>
      <w:lvlText w:val="o"/>
      <w:lvlJc w:val="left"/>
      <w:pPr>
        <w:ind w:left="2411" w:hanging="360"/>
      </w:pPr>
      <w:rPr>
        <w:rFonts w:ascii="Courier New" w:hAnsi="Courier New" w:cs="Courier New" w:hint="default"/>
      </w:rPr>
    </w:lvl>
    <w:lvl w:ilvl="2" w:tplc="04180005" w:tentative="1">
      <w:start w:val="1"/>
      <w:numFmt w:val="bullet"/>
      <w:lvlText w:val=""/>
      <w:lvlJc w:val="left"/>
      <w:pPr>
        <w:ind w:left="3131" w:hanging="360"/>
      </w:pPr>
      <w:rPr>
        <w:rFonts w:ascii="Wingdings" w:hAnsi="Wingdings" w:hint="default"/>
      </w:rPr>
    </w:lvl>
    <w:lvl w:ilvl="3" w:tplc="04180001" w:tentative="1">
      <w:start w:val="1"/>
      <w:numFmt w:val="bullet"/>
      <w:lvlText w:val=""/>
      <w:lvlJc w:val="left"/>
      <w:pPr>
        <w:ind w:left="3851" w:hanging="360"/>
      </w:pPr>
      <w:rPr>
        <w:rFonts w:ascii="Symbol" w:hAnsi="Symbol" w:hint="default"/>
      </w:rPr>
    </w:lvl>
    <w:lvl w:ilvl="4" w:tplc="04180003" w:tentative="1">
      <w:start w:val="1"/>
      <w:numFmt w:val="bullet"/>
      <w:lvlText w:val="o"/>
      <w:lvlJc w:val="left"/>
      <w:pPr>
        <w:ind w:left="4571" w:hanging="360"/>
      </w:pPr>
      <w:rPr>
        <w:rFonts w:ascii="Courier New" w:hAnsi="Courier New" w:cs="Courier New" w:hint="default"/>
      </w:rPr>
    </w:lvl>
    <w:lvl w:ilvl="5" w:tplc="04180005" w:tentative="1">
      <w:start w:val="1"/>
      <w:numFmt w:val="bullet"/>
      <w:lvlText w:val=""/>
      <w:lvlJc w:val="left"/>
      <w:pPr>
        <w:ind w:left="5291" w:hanging="360"/>
      </w:pPr>
      <w:rPr>
        <w:rFonts w:ascii="Wingdings" w:hAnsi="Wingdings" w:hint="default"/>
      </w:rPr>
    </w:lvl>
    <w:lvl w:ilvl="6" w:tplc="04180001" w:tentative="1">
      <w:start w:val="1"/>
      <w:numFmt w:val="bullet"/>
      <w:lvlText w:val=""/>
      <w:lvlJc w:val="left"/>
      <w:pPr>
        <w:ind w:left="6011" w:hanging="360"/>
      </w:pPr>
      <w:rPr>
        <w:rFonts w:ascii="Symbol" w:hAnsi="Symbol" w:hint="default"/>
      </w:rPr>
    </w:lvl>
    <w:lvl w:ilvl="7" w:tplc="04180003" w:tentative="1">
      <w:start w:val="1"/>
      <w:numFmt w:val="bullet"/>
      <w:lvlText w:val="o"/>
      <w:lvlJc w:val="left"/>
      <w:pPr>
        <w:ind w:left="6731" w:hanging="360"/>
      </w:pPr>
      <w:rPr>
        <w:rFonts w:ascii="Courier New" w:hAnsi="Courier New" w:cs="Courier New" w:hint="default"/>
      </w:rPr>
    </w:lvl>
    <w:lvl w:ilvl="8" w:tplc="04180005" w:tentative="1">
      <w:start w:val="1"/>
      <w:numFmt w:val="bullet"/>
      <w:lvlText w:val=""/>
      <w:lvlJc w:val="left"/>
      <w:pPr>
        <w:ind w:left="7451" w:hanging="360"/>
      </w:pPr>
      <w:rPr>
        <w:rFonts w:ascii="Wingdings" w:hAnsi="Wingdings" w:hint="default"/>
      </w:rPr>
    </w:lvl>
  </w:abstractNum>
  <w:abstractNum w:abstractNumId="21" w15:restartNumberingAfterBreak="1">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1">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18"/>
  </w:num>
  <w:num w:numId="3">
    <w:abstractNumId w:val="9"/>
  </w:num>
  <w:num w:numId="4">
    <w:abstractNumId w:val="4"/>
  </w:num>
  <w:num w:numId="5">
    <w:abstractNumId w:val="1"/>
  </w:num>
  <w:num w:numId="6">
    <w:abstractNumId w:val="2"/>
  </w:num>
  <w:num w:numId="7">
    <w:abstractNumId w:val="5"/>
  </w:num>
  <w:num w:numId="8">
    <w:abstractNumId w:val="0"/>
  </w:num>
  <w:num w:numId="9">
    <w:abstractNumId w:val="10"/>
  </w:num>
  <w:num w:numId="10">
    <w:abstractNumId w:val="12"/>
  </w:num>
  <w:num w:numId="11">
    <w:abstractNumId w:val="21"/>
  </w:num>
  <w:num w:numId="12">
    <w:abstractNumId w:val="16"/>
  </w:num>
  <w:num w:numId="13">
    <w:abstractNumId w:val="8"/>
  </w:num>
  <w:num w:numId="14">
    <w:abstractNumId w:val="22"/>
  </w:num>
  <w:num w:numId="15">
    <w:abstractNumId w:val="17"/>
  </w:num>
  <w:num w:numId="16">
    <w:abstractNumId w:val="13"/>
  </w:num>
  <w:num w:numId="17">
    <w:abstractNumId w:val="11"/>
  </w:num>
  <w:num w:numId="18">
    <w:abstractNumId w:val="14"/>
  </w:num>
  <w:num w:numId="19">
    <w:abstractNumId w:val="20"/>
  </w:num>
  <w:num w:numId="20">
    <w:abstractNumId w:val="3"/>
  </w:num>
  <w:num w:numId="21">
    <w:abstractNumId w:val="19"/>
  </w:num>
  <w:num w:numId="22">
    <w:abstractNumId w:val="6"/>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58">
      <o:colormru v:ext="edit" colors="#00214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21B99"/>
    <w:rsid w:val="00023D48"/>
    <w:rsid w:val="0003079D"/>
    <w:rsid w:val="000336A1"/>
    <w:rsid w:val="00034A4B"/>
    <w:rsid w:val="00042169"/>
    <w:rsid w:val="00046049"/>
    <w:rsid w:val="000567A2"/>
    <w:rsid w:val="000655DC"/>
    <w:rsid w:val="00066FA3"/>
    <w:rsid w:val="00067E50"/>
    <w:rsid w:val="00070F6D"/>
    <w:rsid w:val="0007594F"/>
    <w:rsid w:val="000866DE"/>
    <w:rsid w:val="00086B9A"/>
    <w:rsid w:val="00093049"/>
    <w:rsid w:val="00095760"/>
    <w:rsid w:val="000961A9"/>
    <w:rsid w:val="000A7F3B"/>
    <w:rsid w:val="000B4E57"/>
    <w:rsid w:val="000C4375"/>
    <w:rsid w:val="000D022E"/>
    <w:rsid w:val="000D0742"/>
    <w:rsid w:val="000E3A5E"/>
    <w:rsid w:val="000F4697"/>
    <w:rsid w:val="000F5694"/>
    <w:rsid w:val="000F5EDE"/>
    <w:rsid w:val="001016A4"/>
    <w:rsid w:val="0010560A"/>
    <w:rsid w:val="00117CBE"/>
    <w:rsid w:val="001274F0"/>
    <w:rsid w:val="00130855"/>
    <w:rsid w:val="00131E40"/>
    <w:rsid w:val="00140DBC"/>
    <w:rsid w:val="0015412E"/>
    <w:rsid w:val="00163FDA"/>
    <w:rsid w:val="0017069E"/>
    <w:rsid w:val="00171EC4"/>
    <w:rsid w:val="001730D5"/>
    <w:rsid w:val="001A022F"/>
    <w:rsid w:val="001A5B1A"/>
    <w:rsid w:val="001A6D93"/>
    <w:rsid w:val="001B0834"/>
    <w:rsid w:val="001C7E1C"/>
    <w:rsid w:val="001D0270"/>
    <w:rsid w:val="001D609A"/>
    <w:rsid w:val="001E5CF9"/>
    <w:rsid w:val="001F44B5"/>
    <w:rsid w:val="0020307A"/>
    <w:rsid w:val="00206333"/>
    <w:rsid w:val="00211649"/>
    <w:rsid w:val="00216568"/>
    <w:rsid w:val="002176F5"/>
    <w:rsid w:val="00232324"/>
    <w:rsid w:val="00274875"/>
    <w:rsid w:val="0028053B"/>
    <w:rsid w:val="00281FCE"/>
    <w:rsid w:val="00284FE2"/>
    <w:rsid w:val="00286C08"/>
    <w:rsid w:val="0029170F"/>
    <w:rsid w:val="00293FE2"/>
    <w:rsid w:val="002B4F44"/>
    <w:rsid w:val="002C3198"/>
    <w:rsid w:val="002C7D5C"/>
    <w:rsid w:val="002E68D6"/>
    <w:rsid w:val="003014F7"/>
    <w:rsid w:val="00312392"/>
    <w:rsid w:val="00320B7E"/>
    <w:rsid w:val="003251CA"/>
    <w:rsid w:val="00325211"/>
    <w:rsid w:val="00327C84"/>
    <w:rsid w:val="003319AB"/>
    <w:rsid w:val="0033354B"/>
    <w:rsid w:val="00334DE6"/>
    <w:rsid w:val="0033682D"/>
    <w:rsid w:val="003404FC"/>
    <w:rsid w:val="00347395"/>
    <w:rsid w:val="00363924"/>
    <w:rsid w:val="0037009E"/>
    <w:rsid w:val="00374A17"/>
    <w:rsid w:val="00377782"/>
    <w:rsid w:val="00383DC2"/>
    <w:rsid w:val="00391AC2"/>
    <w:rsid w:val="00394E35"/>
    <w:rsid w:val="003A2D3C"/>
    <w:rsid w:val="003B60B6"/>
    <w:rsid w:val="003C14A9"/>
    <w:rsid w:val="003C23EE"/>
    <w:rsid w:val="003C6148"/>
    <w:rsid w:val="003D0948"/>
    <w:rsid w:val="003D62F3"/>
    <w:rsid w:val="003D6F2E"/>
    <w:rsid w:val="003E6903"/>
    <w:rsid w:val="003F19EA"/>
    <w:rsid w:val="003F3DFD"/>
    <w:rsid w:val="003F4A7B"/>
    <w:rsid w:val="004108C0"/>
    <w:rsid w:val="0041758B"/>
    <w:rsid w:val="004203B6"/>
    <w:rsid w:val="00422B76"/>
    <w:rsid w:val="004307A3"/>
    <w:rsid w:val="004422AD"/>
    <w:rsid w:val="00450E53"/>
    <w:rsid w:val="0046436F"/>
    <w:rsid w:val="00473A03"/>
    <w:rsid w:val="00475201"/>
    <w:rsid w:val="004765EB"/>
    <w:rsid w:val="004868CE"/>
    <w:rsid w:val="00493A08"/>
    <w:rsid w:val="00495FEC"/>
    <w:rsid w:val="004976D8"/>
    <w:rsid w:val="00497B0D"/>
    <w:rsid w:val="004A3A25"/>
    <w:rsid w:val="004B6ACA"/>
    <w:rsid w:val="004B7C7C"/>
    <w:rsid w:val="004C21A3"/>
    <w:rsid w:val="004C4E8D"/>
    <w:rsid w:val="004E5A4A"/>
    <w:rsid w:val="004F07FF"/>
    <w:rsid w:val="004F32A4"/>
    <w:rsid w:val="004F3DF5"/>
    <w:rsid w:val="0050643F"/>
    <w:rsid w:val="005169E1"/>
    <w:rsid w:val="005205EF"/>
    <w:rsid w:val="00524CF7"/>
    <w:rsid w:val="00532353"/>
    <w:rsid w:val="00541A2D"/>
    <w:rsid w:val="00543F19"/>
    <w:rsid w:val="00555B18"/>
    <w:rsid w:val="00557C45"/>
    <w:rsid w:val="00564AA4"/>
    <w:rsid w:val="00565061"/>
    <w:rsid w:val="00571253"/>
    <w:rsid w:val="00575325"/>
    <w:rsid w:val="00586D0A"/>
    <w:rsid w:val="0059286F"/>
    <w:rsid w:val="005A3E32"/>
    <w:rsid w:val="005A57F1"/>
    <w:rsid w:val="005B09B7"/>
    <w:rsid w:val="005B20C8"/>
    <w:rsid w:val="005C1E73"/>
    <w:rsid w:val="005C716F"/>
    <w:rsid w:val="005D3599"/>
    <w:rsid w:val="005E1C20"/>
    <w:rsid w:val="005F3147"/>
    <w:rsid w:val="005F7CA2"/>
    <w:rsid w:val="00610D4E"/>
    <w:rsid w:val="0061113B"/>
    <w:rsid w:val="006158B6"/>
    <w:rsid w:val="0061677F"/>
    <w:rsid w:val="00617F2C"/>
    <w:rsid w:val="006241A9"/>
    <w:rsid w:val="00632117"/>
    <w:rsid w:val="0063255B"/>
    <w:rsid w:val="0064599E"/>
    <w:rsid w:val="0065147F"/>
    <w:rsid w:val="00654F2F"/>
    <w:rsid w:val="00667BDA"/>
    <w:rsid w:val="00677AD1"/>
    <w:rsid w:val="0069712C"/>
    <w:rsid w:val="006A7BD0"/>
    <w:rsid w:val="006A7BEC"/>
    <w:rsid w:val="006B095F"/>
    <w:rsid w:val="006B1C3A"/>
    <w:rsid w:val="006C097B"/>
    <w:rsid w:val="006D260D"/>
    <w:rsid w:val="006D49F0"/>
    <w:rsid w:val="006D4EF3"/>
    <w:rsid w:val="006E02F0"/>
    <w:rsid w:val="006E1E1E"/>
    <w:rsid w:val="006F1C5F"/>
    <w:rsid w:val="00702258"/>
    <w:rsid w:val="00702379"/>
    <w:rsid w:val="00706555"/>
    <w:rsid w:val="007153B4"/>
    <w:rsid w:val="00726667"/>
    <w:rsid w:val="00731D4A"/>
    <w:rsid w:val="00736AEA"/>
    <w:rsid w:val="00742BD6"/>
    <w:rsid w:val="00745D2A"/>
    <w:rsid w:val="00747B0C"/>
    <w:rsid w:val="00776505"/>
    <w:rsid w:val="007813E3"/>
    <w:rsid w:val="007839E2"/>
    <w:rsid w:val="00786DBB"/>
    <w:rsid w:val="00794968"/>
    <w:rsid w:val="007A1C9C"/>
    <w:rsid w:val="007B634D"/>
    <w:rsid w:val="007C3BF2"/>
    <w:rsid w:val="007C4F0C"/>
    <w:rsid w:val="007D459B"/>
    <w:rsid w:val="007E05B2"/>
    <w:rsid w:val="007E13C8"/>
    <w:rsid w:val="007E616F"/>
    <w:rsid w:val="007E780C"/>
    <w:rsid w:val="00802CC4"/>
    <w:rsid w:val="00811026"/>
    <w:rsid w:val="00821C77"/>
    <w:rsid w:val="00823A44"/>
    <w:rsid w:val="0084548F"/>
    <w:rsid w:val="008460C1"/>
    <w:rsid w:val="00851170"/>
    <w:rsid w:val="0085289E"/>
    <w:rsid w:val="00856DAE"/>
    <w:rsid w:val="00856FF9"/>
    <w:rsid w:val="00857A43"/>
    <w:rsid w:val="008622A1"/>
    <w:rsid w:val="008715C8"/>
    <w:rsid w:val="00873EB4"/>
    <w:rsid w:val="00894587"/>
    <w:rsid w:val="0089789D"/>
    <w:rsid w:val="008A1902"/>
    <w:rsid w:val="008A4E22"/>
    <w:rsid w:val="008A57E7"/>
    <w:rsid w:val="008B52E1"/>
    <w:rsid w:val="008C6AF4"/>
    <w:rsid w:val="008D2780"/>
    <w:rsid w:val="008D7863"/>
    <w:rsid w:val="008E399A"/>
    <w:rsid w:val="008E3D97"/>
    <w:rsid w:val="008F5E35"/>
    <w:rsid w:val="008F7960"/>
    <w:rsid w:val="009247DF"/>
    <w:rsid w:val="0093136E"/>
    <w:rsid w:val="00933190"/>
    <w:rsid w:val="00933232"/>
    <w:rsid w:val="00943E4D"/>
    <w:rsid w:val="00952777"/>
    <w:rsid w:val="009544FB"/>
    <w:rsid w:val="00957825"/>
    <w:rsid w:val="00970AD4"/>
    <w:rsid w:val="00983C72"/>
    <w:rsid w:val="00984FC4"/>
    <w:rsid w:val="0099518F"/>
    <w:rsid w:val="009A60B9"/>
    <w:rsid w:val="009B1B6E"/>
    <w:rsid w:val="009B2AA1"/>
    <w:rsid w:val="009B4193"/>
    <w:rsid w:val="009B648B"/>
    <w:rsid w:val="009C2625"/>
    <w:rsid w:val="009D4565"/>
    <w:rsid w:val="009D58DE"/>
    <w:rsid w:val="009E2EA8"/>
    <w:rsid w:val="009E4F85"/>
    <w:rsid w:val="009F3C8F"/>
    <w:rsid w:val="009F4F54"/>
    <w:rsid w:val="009F5473"/>
    <w:rsid w:val="00A00C3D"/>
    <w:rsid w:val="00A0260F"/>
    <w:rsid w:val="00A07BFA"/>
    <w:rsid w:val="00A10FB7"/>
    <w:rsid w:val="00A12076"/>
    <w:rsid w:val="00A15581"/>
    <w:rsid w:val="00A161AA"/>
    <w:rsid w:val="00A16D7E"/>
    <w:rsid w:val="00A16D8A"/>
    <w:rsid w:val="00A17AD9"/>
    <w:rsid w:val="00A30799"/>
    <w:rsid w:val="00A31B58"/>
    <w:rsid w:val="00A35D7E"/>
    <w:rsid w:val="00A37490"/>
    <w:rsid w:val="00A43716"/>
    <w:rsid w:val="00A60BD1"/>
    <w:rsid w:val="00A61D1F"/>
    <w:rsid w:val="00A70A56"/>
    <w:rsid w:val="00A70AD0"/>
    <w:rsid w:val="00A70BE8"/>
    <w:rsid w:val="00A75AC9"/>
    <w:rsid w:val="00A77EEC"/>
    <w:rsid w:val="00A84894"/>
    <w:rsid w:val="00A9333B"/>
    <w:rsid w:val="00A934E2"/>
    <w:rsid w:val="00A96D60"/>
    <w:rsid w:val="00AA7760"/>
    <w:rsid w:val="00AB3CB7"/>
    <w:rsid w:val="00AB41F0"/>
    <w:rsid w:val="00AB6C0B"/>
    <w:rsid w:val="00AC19A6"/>
    <w:rsid w:val="00AC39FA"/>
    <w:rsid w:val="00AC69A5"/>
    <w:rsid w:val="00AC7D11"/>
    <w:rsid w:val="00AD1C4E"/>
    <w:rsid w:val="00AD762E"/>
    <w:rsid w:val="00AF6818"/>
    <w:rsid w:val="00B03B20"/>
    <w:rsid w:val="00B05E39"/>
    <w:rsid w:val="00B07278"/>
    <w:rsid w:val="00B1445B"/>
    <w:rsid w:val="00B21B08"/>
    <w:rsid w:val="00B40691"/>
    <w:rsid w:val="00B41A08"/>
    <w:rsid w:val="00B42606"/>
    <w:rsid w:val="00B51A05"/>
    <w:rsid w:val="00B529F3"/>
    <w:rsid w:val="00B53101"/>
    <w:rsid w:val="00B53C3D"/>
    <w:rsid w:val="00B5419E"/>
    <w:rsid w:val="00B62903"/>
    <w:rsid w:val="00B747BC"/>
    <w:rsid w:val="00B75725"/>
    <w:rsid w:val="00B75E21"/>
    <w:rsid w:val="00B82024"/>
    <w:rsid w:val="00B832DC"/>
    <w:rsid w:val="00B879AC"/>
    <w:rsid w:val="00B92B0B"/>
    <w:rsid w:val="00B964A4"/>
    <w:rsid w:val="00BA5160"/>
    <w:rsid w:val="00BA555B"/>
    <w:rsid w:val="00BB0CB3"/>
    <w:rsid w:val="00BB7080"/>
    <w:rsid w:val="00BC216B"/>
    <w:rsid w:val="00BC4CF3"/>
    <w:rsid w:val="00BC57B7"/>
    <w:rsid w:val="00BC6721"/>
    <w:rsid w:val="00BD3677"/>
    <w:rsid w:val="00BD44BB"/>
    <w:rsid w:val="00BD5E3A"/>
    <w:rsid w:val="00BE0485"/>
    <w:rsid w:val="00BE10AC"/>
    <w:rsid w:val="00BE228F"/>
    <w:rsid w:val="00BE394E"/>
    <w:rsid w:val="00C04AE9"/>
    <w:rsid w:val="00C051FE"/>
    <w:rsid w:val="00C064E7"/>
    <w:rsid w:val="00C11FCF"/>
    <w:rsid w:val="00C15D36"/>
    <w:rsid w:val="00C204C6"/>
    <w:rsid w:val="00C216B0"/>
    <w:rsid w:val="00C26328"/>
    <w:rsid w:val="00C27BE3"/>
    <w:rsid w:val="00C343E6"/>
    <w:rsid w:val="00C35397"/>
    <w:rsid w:val="00C37180"/>
    <w:rsid w:val="00C4392F"/>
    <w:rsid w:val="00C43A9D"/>
    <w:rsid w:val="00C47447"/>
    <w:rsid w:val="00C521F3"/>
    <w:rsid w:val="00C57E7E"/>
    <w:rsid w:val="00C6259D"/>
    <w:rsid w:val="00C639A0"/>
    <w:rsid w:val="00C63F5E"/>
    <w:rsid w:val="00C6462A"/>
    <w:rsid w:val="00C70496"/>
    <w:rsid w:val="00C83093"/>
    <w:rsid w:val="00C84258"/>
    <w:rsid w:val="00C8589C"/>
    <w:rsid w:val="00C97ECD"/>
    <w:rsid w:val="00CA7673"/>
    <w:rsid w:val="00CC19DB"/>
    <w:rsid w:val="00CC6022"/>
    <w:rsid w:val="00CD517A"/>
    <w:rsid w:val="00CE0292"/>
    <w:rsid w:val="00CF7034"/>
    <w:rsid w:val="00D0189F"/>
    <w:rsid w:val="00D14AF3"/>
    <w:rsid w:val="00D176A7"/>
    <w:rsid w:val="00D221F3"/>
    <w:rsid w:val="00D25527"/>
    <w:rsid w:val="00D351F4"/>
    <w:rsid w:val="00D3789D"/>
    <w:rsid w:val="00D40402"/>
    <w:rsid w:val="00D40A51"/>
    <w:rsid w:val="00D45BCE"/>
    <w:rsid w:val="00D5139F"/>
    <w:rsid w:val="00D60524"/>
    <w:rsid w:val="00D754CE"/>
    <w:rsid w:val="00DB0669"/>
    <w:rsid w:val="00DB45CE"/>
    <w:rsid w:val="00DB5F76"/>
    <w:rsid w:val="00DB6EE3"/>
    <w:rsid w:val="00DC58E9"/>
    <w:rsid w:val="00DC679A"/>
    <w:rsid w:val="00DE3E85"/>
    <w:rsid w:val="00DE6C93"/>
    <w:rsid w:val="00DF0B0E"/>
    <w:rsid w:val="00DF1C71"/>
    <w:rsid w:val="00E1349F"/>
    <w:rsid w:val="00E15844"/>
    <w:rsid w:val="00E20CF7"/>
    <w:rsid w:val="00E3286F"/>
    <w:rsid w:val="00E374C2"/>
    <w:rsid w:val="00E556F8"/>
    <w:rsid w:val="00E63A38"/>
    <w:rsid w:val="00E6583A"/>
    <w:rsid w:val="00E735B5"/>
    <w:rsid w:val="00E7499D"/>
    <w:rsid w:val="00E74D2E"/>
    <w:rsid w:val="00E97B5C"/>
    <w:rsid w:val="00EA1C32"/>
    <w:rsid w:val="00EA2969"/>
    <w:rsid w:val="00EB5B67"/>
    <w:rsid w:val="00EB793E"/>
    <w:rsid w:val="00EC0515"/>
    <w:rsid w:val="00EC1082"/>
    <w:rsid w:val="00ED0040"/>
    <w:rsid w:val="00ED39CD"/>
    <w:rsid w:val="00ED4800"/>
    <w:rsid w:val="00ED4978"/>
    <w:rsid w:val="00ED506D"/>
    <w:rsid w:val="00EE5193"/>
    <w:rsid w:val="00F02441"/>
    <w:rsid w:val="00F025B2"/>
    <w:rsid w:val="00F156BA"/>
    <w:rsid w:val="00F162AB"/>
    <w:rsid w:val="00F17EA7"/>
    <w:rsid w:val="00F251AD"/>
    <w:rsid w:val="00F27EDD"/>
    <w:rsid w:val="00F36C6B"/>
    <w:rsid w:val="00F40DF3"/>
    <w:rsid w:val="00F5763D"/>
    <w:rsid w:val="00F611C9"/>
    <w:rsid w:val="00F61E2A"/>
    <w:rsid w:val="00F639DD"/>
    <w:rsid w:val="00F71352"/>
    <w:rsid w:val="00F75B13"/>
    <w:rsid w:val="00F76DD4"/>
    <w:rsid w:val="00F81B11"/>
    <w:rsid w:val="00F846A5"/>
    <w:rsid w:val="00F964E0"/>
    <w:rsid w:val="00FA03EF"/>
    <w:rsid w:val="00FA16C8"/>
    <w:rsid w:val="00FA4466"/>
    <w:rsid w:val="00FA4E3C"/>
    <w:rsid w:val="00FB2461"/>
    <w:rsid w:val="00FB2FE8"/>
    <w:rsid w:val="00FB3D4D"/>
    <w:rsid w:val="00FB4B2A"/>
    <w:rsid w:val="00FB5429"/>
    <w:rsid w:val="00FC05F7"/>
    <w:rsid w:val="00FC4BDA"/>
    <w:rsid w:val="00FD7FB3"/>
    <w:rsid w:val="00FE092A"/>
    <w:rsid w:val="00FE0B4C"/>
    <w:rsid w:val="00FE71AD"/>
    <w:rsid w:val="00FF7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8">
      <o:colormru v:ext="edit" colors="#00214e"/>
    </o:shapedefaults>
    <o:shapelayout v:ext="edit">
      <o:idmap v:ext="edit" data="1"/>
    </o:shapelayout>
  </w:shapeDefaults>
  <w:decimalSymbol w:val=","/>
  <w:listSeparator w:val=";"/>
  <w15:docId w15:val="{F2D491D0-EAD2-4308-A9D7-66E50277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styleId="LightShading-Accent5">
    <w:name w:val="Light Shading Accent 5"/>
    <w:basedOn w:val="TableNormal"/>
    <w:uiPriority w:val="60"/>
    <w:rsid w:val="003C614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1">
    <w:name w:val="Light Shading1"/>
    <w:basedOn w:val="TableNormal"/>
    <w:uiPriority w:val="60"/>
    <w:rsid w:val="00C6259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do1">
    <w:name w:val="do1"/>
    <w:rsid w:val="001D609A"/>
    <w:rPr>
      <w:b/>
      <w:bCs/>
      <w:sz w:val="26"/>
      <w:szCs w:val="26"/>
    </w:rPr>
  </w:style>
  <w:style w:type="paragraph" w:styleId="ListParagraph">
    <w:name w:val="List Paragraph"/>
    <w:basedOn w:val="Normal"/>
    <w:uiPriority w:val="34"/>
    <w:qFormat/>
    <w:rsid w:val="001D609A"/>
    <w:pPr>
      <w:ind w:left="720"/>
      <w:contextualSpacing/>
    </w:pPr>
  </w:style>
  <w:style w:type="character" w:customStyle="1" w:styleId="spctbdy">
    <w:name w:val="s_pct_bdy"/>
    <w:basedOn w:val="DefaultParagraphFont"/>
    <w:rsid w:val="00BE394E"/>
  </w:style>
  <w:style w:type="character" w:customStyle="1" w:styleId="slit">
    <w:name w:val="s_lit"/>
    <w:basedOn w:val="DefaultParagraphFont"/>
    <w:rsid w:val="00BE394E"/>
  </w:style>
  <w:style w:type="character" w:customStyle="1" w:styleId="slitttl">
    <w:name w:val="s_lit_ttl"/>
    <w:basedOn w:val="DefaultParagraphFont"/>
    <w:rsid w:val="00BE394E"/>
  </w:style>
  <w:style w:type="character" w:customStyle="1" w:styleId="slitbdy">
    <w:name w:val="s_lit_bdy"/>
    <w:basedOn w:val="DefaultParagraphFont"/>
    <w:rsid w:val="00BE394E"/>
  </w:style>
  <w:style w:type="paragraph" w:customStyle="1" w:styleId="style49">
    <w:name w:val="style49"/>
    <w:basedOn w:val="Normal"/>
    <w:rsid w:val="009E4F85"/>
    <w:pPr>
      <w:spacing w:before="100" w:beforeAutospacing="1" w:after="100" w:afterAutospacing="1" w:line="240" w:lineRule="auto"/>
    </w:pPr>
    <w:rPr>
      <w:rFonts w:ascii="Times New Roman" w:eastAsia="Times New Roman" w:hAnsi="Times New Roman"/>
      <w:sz w:val="24"/>
      <w:szCs w:val="24"/>
      <w:lang w:val="ro-RO" w:eastAsia="ro-RO"/>
    </w:rPr>
  </w:style>
  <w:style w:type="character" w:customStyle="1" w:styleId="normalchar">
    <w:name w:val="normal__char"/>
    <w:basedOn w:val="DefaultParagraphFont"/>
    <w:rsid w:val="009E4F85"/>
  </w:style>
  <w:style w:type="character" w:customStyle="1" w:styleId="FontStyle38">
    <w:name w:val="Font Style38"/>
    <w:uiPriority w:val="99"/>
    <w:rsid w:val="009E4F85"/>
    <w:rPr>
      <w:rFonts w:ascii="Arial Narrow" w:hAnsi="Arial Narrow" w:cs="Arial Narrow" w:hint="default"/>
      <w:b/>
      <w:bCs/>
      <w:sz w:val="20"/>
      <w:szCs w:val="20"/>
    </w:rPr>
  </w:style>
  <w:style w:type="character" w:customStyle="1" w:styleId="style49char">
    <w:name w:val="style49__char"/>
    <w:rsid w:val="009E4F85"/>
  </w:style>
  <w:style w:type="character" w:customStyle="1" w:styleId="font0020style81char">
    <w:name w:val="font_0020style81__char"/>
    <w:rsid w:val="009E4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882747519">
      <w:bodyDiv w:val="1"/>
      <w:marLeft w:val="0"/>
      <w:marRight w:val="0"/>
      <w:marTop w:val="0"/>
      <w:marBottom w:val="0"/>
      <w:divBdr>
        <w:top w:val="none" w:sz="0" w:space="0" w:color="auto"/>
        <w:left w:val="none" w:sz="0" w:space="0" w:color="auto"/>
        <w:bottom w:val="none" w:sz="0" w:space="0" w:color="auto"/>
        <w:right w:val="none" w:sz="0" w:space="0" w:color="auto"/>
      </w:divBdr>
    </w:div>
    <w:div w:id="205580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3" Type="http://schemas.openxmlformats.org/officeDocument/2006/relationships/hyperlink" Target="mailto:office@apmnt.anpm.ro" TargetMode="External"/><Relationship Id="rId2" Type="http://schemas.openxmlformats.org/officeDocument/2006/relationships/oleObject" Target="embeddings/oleObject3.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11</Pages>
  <Words>4175</Words>
  <Characters>24218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Poputoaia Biatrice</cp:lastModifiedBy>
  <cp:revision>8</cp:revision>
  <cp:lastPrinted>2014-07-01T05:11:00Z</cp:lastPrinted>
  <dcterms:created xsi:type="dcterms:W3CDTF">2022-11-25T07:09:00Z</dcterms:created>
  <dcterms:modified xsi:type="dcterms:W3CDTF">2023-12-04T13:05:00Z</dcterms:modified>
</cp:coreProperties>
</file>