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CEE4B" w14:textId="49E0B169" w:rsidR="00CB314D" w:rsidRPr="007E6483" w:rsidRDefault="00CB314D" w:rsidP="00CB314D">
      <w:pPr>
        <w:pStyle w:val="Header"/>
        <w:spacing w:line="360" w:lineRule="auto"/>
        <w:jc w:val="center"/>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PRAHOVA</w:t>
      </w:r>
    </w:p>
    <w:p w14:paraId="2162D78C" w14:textId="5ADAE367" w:rsidR="00EF081E" w:rsidRDefault="00A174BA" w:rsidP="00EF081E">
      <w:pPr>
        <w:spacing w:after="0" w:line="240" w:lineRule="auto"/>
        <w:jc w:val="center"/>
        <w:rPr>
          <w:rStyle w:val="ax1"/>
          <w:rFonts w:ascii="Trebuchet MS" w:hAnsi="Trebuchet MS"/>
          <w:sz w:val="22"/>
          <w:szCs w:val="22"/>
        </w:rPr>
      </w:pPr>
      <w:r>
        <w:rPr>
          <w:rStyle w:val="ax1"/>
          <w:rFonts w:ascii="Trebuchet MS" w:hAnsi="Trebuchet MS"/>
          <w:sz w:val="22"/>
          <w:szCs w:val="22"/>
        </w:rPr>
        <w:t>PROIECT</w:t>
      </w:r>
    </w:p>
    <w:p w14:paraId="4A15482E" w14:textId="77777777" w:rsidR="00EF081E" w:rsidRPr="00EF081E" w:rsidRDefault="00EF081E" w:rsidP="00EF081E">
      <w:pPr>
        <w:spacing w:after="0" w:line="240" w:lineRule="auto"/>
        <w:jc w:val="center"/>
        <w:rPr>
          <w:rStyle w:val="ax1"/>
          <w:rFonts w:ascii="Trebuchet MS" w:hAnsi="Trebuchet MS"/>
          <w:b w:val="0"/>
          <w:sz w:val="22"/>
          <w:szCs w:val="22"/>
        </w:rPr>
      </w:pPr>
      <w:r w:rsidRPr="00EF081E">
        <w:rPr>
          <w:rStyle w:val="ax1"/>
          <w:rFonts w:ascii="Trebuchet MS" w:hAnsi="Trebuchet MS"/>
          <w:sz w:val="22"/>
          <w:szCs w:val="22"/>
        </w:rPr>
        <w:t xml:space="preserve">Decizia  etapei de încadrare </w:t>
      </w:r>
    </w:p>
    <w:p w14:paraId="2D7EDFA8" w14:textId="6E45BD81" w:rsidR="00EF081E" w:rsidRPr="00EF081E" w:rsidRDefault="00EF081E" w:rsidP="00EF081E">
      <w:pPr>
        <w:spacing w:after="0" w:line="240" w:lineRule="auto"/>
        <w:jc w:val="center"/>
        <w:rPr>
          <w:rFonts w:ascii="Trebuchet MS" w:hAnsi="Trebuchet MS"/>
        </w:rPr>
      </w:pPr>
      <w:r w:rsidRPr="00EF081E">
        <w:rPr>
          <w:rFonts w:ascii="Trebuchet MS" w:hAnsi="Trebuchet MS"/>
        </w:rPr>
        <w:t xml:space="preserve">Nr. </w:t>
      </w:r>
      <w:r w:rsidR="00A174BA">
        <w:rPr>
          <w:rFonts w:ascii="Trebuchet MS" w:hAnsi="Trebuchet MS"/>
        </w:rPr>
        <w:t xml:space="preserve">  /</w:t>
      </w:r>
      <w:r w:rsidR="00575958">
        <w:rPr>
          <w:rFonts w:ascii="Trebuchet MS" w:hAnsi="Trebuchet MS"/>
        </w:rPr>
        <w:t>6143</w:t>
      </w:r>
      <w:r w:rsidRPr="00EF081E">
        <w:rPr>
          <w:rFonts w:ascii="Trebuchet MS" w:hAnsi="Trebuchet MS"/>
        </w:rPr>
        <w:t xml:space="preserve"> din  </w:t>
      </w:r>
    </w:p>
    <w:p w14:paraId="77570CCA" w14:textId="77777777" w:rsidR="00EF081E" w:rsidRPr="00EF081E" w:rsidRDefault="00EF081E" w:rsidP="00EF081E">
      <w:pPr>
        <w:spacing w:after="0" w:line="240" w:lineRule="auto"/>
        <w:jc w:val="center"/>
        <w:rPr>
          <w:rFonts w:ascii="Trebuchet MS" w:hAnsi="Trebuchet MS"/>
          <w:b/>
        </w:rPr>
      </w:pPr>
    </w:p>
    <w:p w14:paraId="61929CA3" w14:textId="67FFF3B4" w:rsidR="00EF081E" w:rsidRPr="002A5E19" w:rsidRDefault="009F7245" w:rsidP="00EF081E">
      <w:pPr>
        <w:spacing w:after="0" w:line="240" w:lineRule="auto"/>
        <w:ind w:firstLine="720"/>
        <w:jc w:val="both"/>
        <w:rPr>
          <w:rStyle w:val="tpa1"/>
          <w:rFonts w:ascii="Trebuchet MS" w:hAnsi="Trebuchet MS"/>
        </w:rPr>
      </w:pPr>
      <w:hyperlink w:anchor="#" w:history="1"/>
      <w:r w:rsidR="00EF081E" w:rsidRPr="002A5E19">
        <w:rPr>
          <w:rStyle w:val="tpa1"/>
          <w:rFonts w:ascii="Trebuchet MS" w:hAnsi="Trebuchet MS"/>
        </w:rPr>
        <w:t>Ca urmare a solicitării de emitere a acordului de mediu adresate de</w:t>
      </w:r>
      <w:r w:rsidR="00EF081E" w:rsidRPr="002A5E19">
        <w:rPr>
          <w:rFonts w:ascii="Trebuchet MS" w:hAnsi="Trebuchet MS"/>
          <w:b/>
        </w:rPr>
        <w:t xml:space="preserve"> </w:t>
      </w:r>
      <w:r w:rsidR="00B3377E" w:rsidRPr="00B24733">
        <w:rPr>
          <w:rFonts w:ascii="Trebuchet MS" w:hAnsi="Trebuchet MS"/>
          <w:b/>
        </w:rPr>
        <w:t>S.C</w:t>
      </w:r>
      <w:r w:rsidR="00B3377E">
        <w:rPr>
          <w:rFonts w:ascii="Trebuchet MS" w:hAnsi="Trebuchet MS"/>
          <w:b/>
        </w:rPr>
        <w:t xml:space="preserve">. APA NOVA PLOIESTI </w:t>
      </w:r>
      <w:r w:rsidR="00B3377E" w:rsidRPr="00B24733">
        <w:rPr>
          <w:rFonts w:ascii="Trebuchet MS" w:hAnsi="Trebuchet MS"/>
          <w:b/>
        </w:rPr>
        <w:t xml:space="preserve">S.R.L. </w:t>
      </w:r>
      <w:r w:rsidR="00B3377E" w:rsidRPr="00B24733">
        <w:rPr>
          <w:rFonts w:ascii="Trebuchet MS" w:hAnsi="Trebuchet MS"/>
        </w:rPr>
        <w:t xml:space="preserve">cu sediul in </w:t>
      </w:r>
      <w:r w:rsidR="00B3377E">
        <w:rPr>
          <w:rFonts w:ascii="Trebuchet MS" w:hAnsi="Trebuchet MS"/>
        </w:rPr>
        <w:t>municipiul Ploiesti, str. Bobalna, nr. 10, judetul Prahova</w:t>
      </w:r>
      <w:r w:rsidR="00A174BA" w:rsidRPr="002A5E19">
        <w:rPr>
          <w:rFonts w:ascii="Trebuchet MS" w:hAnsi="Trebuchet MS"/>
        </w:rPr>
        <w:t>,</w:t>
      </w:r>
      <w:r w:rsidR="00EF081E" w:rsidRPr="002A5E19">
        <w:rPr>
          <w:rStyle w:val="tpa1"/>
          <w:rFonts w:ascii="Trebuchet MS" w:hAnsi="Trebuchet MS"/>
        </w:rPr>
        <w:t xml:space="preserve"> inregistrată la APM Prahova cu nr. </w:t>
      </w:r>
      <w:r w:rsidR="00B3377E">
        <w:rPr>
          <w:rStyle w:val="tpa1"/>
          <w:rFonts w:ascii="Trebuchet MS" w:hAnsi="Trebuchet MS"/>
        </w:rPr>
        <w:t>614</w:t>
      </w:r>
      <w:r w:rsidR="00575958">
        <w:rPr>
          <w:rStyle w:val="tpa1"/>
          <w:rFonts w:ascii="Trebuchet MS" w:hAnsi="Trebuchet MS"/>
        </w:rPr>
        <w:t>3</w:t>
      </w:r>
      <w:r w:rsidR="00EF081E" w:rsidRPr="002A5E19">
        <w:rPr>
          <w:rStyle w:val="tpa1"/>
          <w:rFonts w:ascii="Trebuchet MS" w:hAnsi="Trebuchet MS"/>
        </w:rPr>
        <w:t>/</w:t>
      </w:r>
      <w:r w:rsidR="00B3377E">
        <w:rPr>
          <w:rStyle w:val="tpa1"/>
          <w:rFonts w:ascii="Trebuchet MS" w:hAnsi="Trebuchet MS"/>
        </w:rPr>
        <w:t>04</w:t>
      </w:r>
      <w:r w:rsidR="00EF081E" w:rsidRPr="002A5E19">
        <w:rPr>
          <w:rStyle w:val="tpa1"/>
          <w:rFonts w:ascii="Trebuchet MS" w:hAnsi="Trebuchet MS"/>
        </w:rPr>
        <w:t>.</w:t>
      </w:r>
      <w:r w:rsidR="00A174BA" w:rsidRPr="002A5E19">
        <w:rPr>
          <w:rStyle w:val="tpa1"/>
          <w:rFonts w:ascii="Trebuchet MS" w:hAnsi="Trebuchet MS"/>
        </w:rPr>
        <w:t>0</w:t>
      </w:r>
      <w:r w:rsidR="002A5E19" w:rsidRPr="002A5E19">
        <w:rPr>
          <w:rStyle w:val="tpa1"/>
          <w:rFonts w:ascii="Trebuchet MS" w:hAnsi="Trebuchet MS"/>
        </w:rPr>
        <w:t>4</w:t>
      </w:r>
      <w:r w:rsidR="00EF081E" w:rsidRPr="002A5E19">
        <w:rPr>
          <w:rStyle w:val="tpa1"/>
          <w:rFonts w:ascii="Trebuchet MS" w:hAnsi="Trebuchet MS"/>
        </w:rPr>
        <w:t>.202</w:t>
      </w:r>
      <w:r w:rsidR="00DA4FF5" w:rsidRPr="002A5E19">
        <w:rPr>
          <w:rStyle w:val="tpa1"/>
          <w:rFonts w:ascii="Trebuchet MS" w:hAnsi="Trebuchet MS"/>
        </w:rPr>
        <w:t>4</w:t>
      </w:r>
      <w:r w:rsidR="00EF081E" w:rsidRPr="002A5E19">
        <w:rPr>
          <w:rStyle w:val="tpa1"/>
          <w:rFonts w:ascii="Trebuchet MS" w:hAnsi="Trebuchet MS"/>
        </w:rPr>
        <w:t xml:space="preserve"> si completata cu nr. </w:t>
      </w:r>
      <w:r w:rsidR="00B3377E">
        <w:rPr>
          <w:rStyle w:val="tpa1"/>
          <w:rFonts w:ascii="Trebuchet MS" w:hAnsi="Trebuchet MS"/>
        </w:rPr>
        <w:t>823</w:t>
      </w:r>
      <w:r w:rsidR="00575958">
        <w:rPr>
          <w:rStyle w:val="tpa1"/>
          <w:rFonts w:ascii="Trebuchet MS" w:hAnsi="Trebuchet MS"/>
        </w:rPr>
        <w:t>5</w:t>
      </w:r>
      <w:r w:rsidR="00A174BA" w:rsidRPr="002A5E19">
        <w:rPr>
          <w:rStyle w:val="tpa1"/>
          <w:rFonts w:ascii="Trebuchet MS" w:hAnsi="Trebuchet MS"/>
        </w:rPr>
        <w:t>/</w:t>
      </w:r>
      <w:r w:rsidR="00B3377E">
        <w:rPr>
          <w:rStyle w:val="tpa1"/>
          <w:rFonts w:ascii="Trebuchet MS" w:hAnsi="Trebuchet MS"/>
        </w:rPr>
        <w:t>15</w:t>
      </w:r>
      <w:r w:rsidR="00EF081E" w:rsidRPr="002A5E19">
        <w:rPr>
          <w:rStyle w:val="tpa1"/>
          <w:rFonts w:ascii="Trebuchet MS" w:hAnsi="Trebuchet MS"/>
        </w:rPr>
        <w:t>.0</w:t>
      </w:r>
      <w:r w:rsidR="00B3377E">
        <w:rPr>
          <w:rStyle w:val="tpa1"/>
          <w:rFonts w:ascii="Trebuchet MS" w:hAnsi="Trebuchet MS"/>
        </w:rPr>
        <w:t>5</w:t>
      </w:r>
      <w:r w:rsidR="00EF081E" w:rsidRPr="002A5E19">
        <w:rPr>
          <w:rStyle w:val="tpa1"/>
          <w:rFonts w:ascii="Trebuchet MS" w:hAnsi="Trebuchet MS"/>
        </w:rPr>
        <w:t xml:space="preserve">.2024, </w:t>
      </w:r>
    </w:p>
    <w:p w14:paraId="509011C6" w14:textId="77777777" w:rsidR="00EF081E" w:rsidRPr="002A5E19" w:rsidRDefault="009F7245" w:rsidP="00EF081E">
      <w:pPr>
        <w:spacing w:after="0" w:line="240" w:lineRule="auto"/>
        <w:ind w:firstLine="720"/>
        <w:jc w:val="both"/>
        <w:rPr>
          <w:rStyle w:val="ln2articol"/>
          <w:rFonts w:ascii="Trebuchet MS" w:hAnsi="Trebuchet MS"/>
        </w:rPr>
      </w:pPr>
      <w:hyperlink w:anchor="#" w:history="1"/>
      <w:r w:rsidR="00EF081E" w:rsidRPr="002A5E19">
        <w:rPr>
          <w:rStyle w:val="tpa1"/>
          <w:rFonts w:ascii="Trebuchet MS" w:hAnsi="Trebuchet MS"/>
        </w:rPr>
        <w:t>în baza Legii nr. 292/2018 privind evaluarea impactului anumitor proiecte publice si private aupra mediului si a O.U.G. nr. 57/2007 privind regimul ariilor naturale protejate, conservarea habitatelor naturale, si florei si faunei salbatice, aprobata cu modificari si completari prin Legea nr. 49/2011, cu modificarile si completarile ulterioare,</w:t>
      </w:r>
    </w:p>
    <w:p w14:paraId="4206BCBC" w14:textId="6FD6A6F3" w:rsidR="00EF081E" w:rsidRPr="002A5E19" w:rsidRDefault="009F7245" w:rsidP="00EF081E">
      <w:pPr>
        <w:spacing w:after="0" w:line="240" w:lineRule="auto"/>
        <w:jc w:val="both"/>
        <w:rPr>
          <w:rStyle w:val="tpa1"/>
          <w:rFonts w:ascii="Trebuchet MS" w:hAnsi="Trebuchet MS"/>
          <w:b/>
        </w:rPr>
      </w:pPr>
      <w:hyperlink w:anchor="#" w:history="1"/>
      <w:r w:rsidR="00EF081E" w:rsidRPr="002A5E19">
        <w:rPr>
          <w:rStyle w:val="tpa1"/>
          <w:rFonts w:ascii="Trebuchet MS" w:hAnsi="Trebuchet MS"/>
        </w:rPr>
        <w:t xml:space="preserve">APM Prahova  decide, ca urmare a consultărilor desfăşurate în cadrul şedinţei CAT din data de </w:t>
      </w:r>
      <w:r w:rsidR="00B3377E">
        <w:rPr>
          <w:rStyle w:val="tpa1"/>
          <w:rFonts w:ascii="Trebuchet MS" w:hAnsi="Trebuchet MS"/>
        </w:rPr>
        <w:t>28</w:t>
      </w:r>
      <w:r w:rsidR="00EF081E" w:rsidRPr="002A5E19">
        <w:rPr>
          <w:rStyle w:val="tpa1"/>
          <w:rFonts w:ascii="Trebuchet MS" w:hAnsi="Trebuchet MS"/>
        </w:rPr>
        <w:t>.0</w:t>
      </w:r>
      <w:r w:rsidR="002A5E19" w:rsidRPr="002A5E19">
        <w:rPr>
          <w:rStyle w:val="tpa1"/>
          <w:rFonts w:ascii="Trebuchet MS" w:hAnsi="Trebuchet MS"/>
        </w:rPr>
        <w:t>5</w:t>
      </w:r>
      <w:r w:rsidR="00EF081E" w:rsidRPr="002A5E19">
        <w:rPr>
          <w:rStyle w:val="tpa1"/>
          <w:rFonts w:ascii="Trebuchet MS" w:hAnsi="Trebuchet MS"/>
        </w:rPr>
        <w:t>.2024 că proiectul</w:t>
      </w:r>
      <w:r w:rsidR="00575958" w:rsidRPr="00B24733">
        <w:rPr>
          <w:rFonts w:ascii="Trebuchet MS" w:hAnsi="Trebuchet MS"/>
          <w:b/>
        </w:rPr>
        <w:t>„</w:t>
      </w:r>
      <w:r w:rsidR="00575958">
        <w:rPr>
          <w:rFonts w:ascii="Trebuchet MS" w:hAnsi="Trebuchet MS"/>
          <w:b/>
        </w:rPr>
        <w:t>RETEA CANALIZARE INCLUSIV RACORDURI: ALEEA CODRULUI-ALEEA VLASIEI BL. 3-8-INTERSECTIE CU STRADA DELTEI</w:t>
      </w:r>
      <w:r w:rsidR="00B3377E" w:rsidRPr="00B24733">
        <w:rPr>
          <w:rFonts w:ascii="Trebuchet MS" w:hAnsi="Trebuchet MS"/>
          <w:b/>
          <w:i/>
        </w:rPr>
        <w:t>”,</w:t>
      </w:r>
      <w:r w:rsidR="00B3377E" w:rsidRPr="00B24733">
        <w:rPr>
          <w:rFonts w:ascii="Trebuchet MS" w:hAnsi="Trebuchet MS"/>
          <w:b/>
        </w:rPr>
        <w:t xml:space="preserve"> </w:t>
      </w:r>
      <w:r w:rsidR="002A5E19" w:rsidRPr="002A5E19">
        <w:rPr>
          <w:rFonts w:ascii="Trebuchet MS" w:hAnsi="Trebuchet MS"/>
        </w:rPr>
        <w:t xml:space="preserve">cu amplasamentul in </w:t>
      </w:r>
      <w:r w:rsidR="00575958">
        <w:rPr>
          <w:rFonts w:ascii="Trebuchet MS" w:hAnsi="Trebuchet MS"/>
        </w:rPr>
        <w:t>municipiul Ploiesti, aleea Vlasiei, aleea Codrului, judetul Prahova</w:t>
      </w:r>
      <w:r w:rsidR="00B3377E" w:rsidRPr="002A5E19">
        <w:rPr>
          <w:rFonts w:ascii="Trebuchet MS" w:hAnsi="Trebuchet MS"/>
        </w:rPr>
        <w:t xml:space="preserve"> </w:t>
      </w:r>
      <w:r w:rsidR="00EF081E" w:rsidRPr="002A5E19">
        <w:rPr>
          <w:rFonts w:ascii="Trebuchet MS" w:hAnsi="Trebuchet MS"/>
        </w:rPr>
        <w:t xml:space="preserve">– </w:t>
      </w:r>
      <w:r w:rsidR="00EF081E" w:rsidRPr="002A5E19">
        <w:rPr>
          <w:rFonts w:ascii="Trebuchet MS" w:hAnsi="Trebuchet MS"/>
          <w:b/>
        </w:rPr>
        <w:t>nu</w:t>
      </w:r>
      <w:r w:rsidR="00EF081E" w:rsidRPr="002A5E19">
        <w:rPr>
          <w:rFonts w:ascii="Trebuchet MS" w:hAnsi="Trebuchet MS"/>
        </w:rPr>
        <w:t xml:space="preserve"> </w:t>
      </w:r>
      <w:r w:rsidR="00EF081E" w:rsidRPr="002A5E19">
        <w:rPr>
          <w:rStyle w:val="tpa1"/>
          <w:rFonts w:ascii="Trebuchet MS" w:hAnsi="Trebuchet MS"/>
          <w:b/>
        </w:rPr>
        <w:t>se supune evaluarii impactului asupra mediului, nu se supune evaluarii adecvate si nu se supune evaluarii impactului asupra corpurilor de apa.</w:t>
      </w:r>
    </w:p>
    <w:p w14:paraId="1783500A" w14:textId="77777777" w:rsidR="00EF081E" w:rsidRPr="00EF081E" w:rsidRDefault="00EF081E" w:rsidP="00EF081E">
      <w:pPr>
        <w:spacing w:after="0" w:line="240" w:lineRule="auto"/>
        <w:jc w:val="both"/>
        <w:rPr>
          <w:rStyle w:val="tpa1"/>
          <w:rFonts w:ascii="Trebuchet MS" w:hAnsi="Trebuchet MS"/>
        </w:rPr>
      </w:pPr>
    </w:p>
    <w:p w14:paraId="23A25E03" w14:textId="77777777" w:rsidR="00EF081E" w:rsidRPr="00EF081E" w:rsidRDefault="00EF081E" w:rsidP="00EF081E">
      <w:pPr>
        <w:spacing w:after="0" w:line="240" w:lineRule="auto"/>
        <w:jc w:val="both"/>
        <w:rPr>
          <w:rStyle w:val="tpa1"/>
          <w:rFonts w:ascii="Trebuchet MS" w:hAnsi="Trebuchet MS"/>
          <w:b/>
        </w:rPr>
      </w:pPr>
      <w:r w:rsidRPr="00EF081E">
        <w:rPr>
          <w:rStyle w:val="tpa1"/>
          <w:rFonts w:ascii="Trebuchet MS" w:hAnsi="Trebuchet MS"/>
          <w:b/>
        </w:rPr>
        <w:t>Justificarea prezentei decizii:</w:t>
      </w:r>
    </w:p>
    <w:p w14:paraId="26FD4C6B" w14:textId="53BCA8E7" w:rsidR="00EF081E" w:rsidRPr="00EF081E" w:rsidRDefault="00EF081E" w:rsidP="00EF081E">
      <w:pPr>
        <w:spacing w:after="0" w:line="240" w:lineRule="auto"/>
        <w:jc w:val="both"/>
        <w:rPr>
          <w:rStyle w:val="tpa1"/>
          <w:rFonts w:ascii="Trebuchet MS" w:hAnsi="Trebuchet MS"/>
          <w:b/>
        </w:rPr>
      </w:pPr>
      <w:r w:rsidRPr="00EF081E">
        <w:rPr>
          <w:rStyle w:val="tpa1"/>
          <w:rFonts w:ascii="Trebuchet MS" w:hAnsi="Trebuchet MS"/>
          <w:b/>
        </w:rPr>
        <w:t>I</w:t>
      </w:r>
      <w:r w:rsidR="0024505A">
        <w:rPr>
          <w:rStyle w:val="tpa1"/>
          <w:rFonts w:ascii="Trebuchet MS" w:hAnsi="Trebuchet MS"/>
          <w:b/>
        </w:rPr>
        <w:t>.</w:t>
      </w:r>
      <w:r w:rsidRPr="00EF081E">
        <w:rPr>
          <w:rStyle w:val="tpa1"/>
          <w:rFonts w:ascii="Trebuchet MS" w:hAnsi="Trebuchet MS"/>
          <w:b/>
        </w:rPr>
        <w:t xml:space="preserve"> Motivele care au stat la baza luării deciziei etapei de încadrare în procedura de evaluare a impactului asupra mediului sunt următoarele:</w:t>
      </w:r>
    </w:p>
    <w:p w14:paraId="5CCE1762" w14:textId="77777777" w:rsidR="0024505A" w:rsidRPr="0024505A" w:rsidRDefault="00EF081E" w:rsidP="00EF081E">
      <w:pPr>
        <w:spacing w:after="0" w:line="240" w:lineRule="auto"/>
        <w:ind w:left="360"/>
        <w:jc w:val="both"/>
        <w:rPr>
          <w:rStyle w:val="tpa1"/>
          <w:rFonts w:ascii="Trebuchet MS" w:hAnsi="Trebuchet MS"/>
          <w:b/>
        </w:rPr>
      </w:pPr>
      <w:r w:rsidRPr="0024505A">
        <w:rPr>
          <w:rStyle w:val="tpa1"/>
          <w:rFonts w:ascii="Trebuchet MS" w:hAnsi="Trebuchet MS"/>
          <w:b/>
        </w:rPr>
        <w:t xml:space="preserve">a) </w:t>
      </w:r>
      <w:r w:rsidR="0024505A" w:rsidRPr="0024505A">
        <w:rPr>
          <w:rStyle w:val="tpa1"/>
          <w:rFonts w:ascii="Trebuchet MS" w:hAnsi="Trebuchet MS"/>
          <w:b/>
        </w:rPr>
        <w:t>Incadrarea proiectului:</w:t>
      </w:r>
    </w:p>
    <w:p w14:paraId="5E69689B" w14:textId="149EDB07" w:rsidR="00EF081E" w:rsidRPr="00EF081E" w:rsidRDefault="00EF081E" w:rsidP="0024505A">
      <w:pPr>
        <w:spacing w:after="0" w:line="240" w:lineRule="auto"/>
        <w:jc w:val="both"/>
        <w:rPr>
          <w:rFonts w:ascii="Trebuchet MS" w:hAnsi="Trebuchet MS"/>
          <w:i/>
        </w:rPr>
      </w:pPr>
      <w:r w:rsidRPr="00EF081E">
        <w:rPr>
          <w:rStyle w:val="tpa1"/>
          <w:rFonts w:ascii="Trebuchet MS" w:hAnsi="Trebuchet MS"/>
        </w:rPr>
        <w:t xml:space="preserve">Proiectul se încadrează în prevederile Legii nr. 292/2018, Anexa nr. 2, </w:t>
      </w:r>
      <w:r w:rsidR="002A5E19">
        <w:rPr>
          <w:rStyle w:val="tpa1"/>
          <w:rFonts w:ascii="Trebuchet MS" w:hAnsi="Trebuchet MS"/>
        </w:rPr>
        <w:t>1</w:t>
      </w:r>
      <w:r w:rsidR="000C3C88">
        <w:rPr>
          <w:rStyle w:val="tpa1"/>
          <w:rFonts w:ascii="Trebuchet MS" w:hAnsi="Trebuchet MS"/>
        </w:rPr>
        <w:t>3</w:t>
      </w:r>
      <w:r w:rsidRPr="00EF081E">
        <w:rPr>
          <w:rFonts w:ascii="Trebuchet MS" w:hAnsi="Trebuchet MS"/>
          <w:color w:val="000000"/>
        </w:rPr>
        <w:t>(</w:t>
      </w:r>
      <w:r w:rsidR="000C3C88">
        <w:rPr>
          <w:rFonts w:ascii="Trebuchet MS" w:hAnsi="Trebuchet MS"/>
          <w:color w:val="000000"/>
        </w:rPr>
        <w:t>a</w:t>
      </w:r>
      <w:r w:rsidRPr="00EF081E">
        <w:rPr>
          <w:rFonts w:ascii="Trebuchet MS" w:hAnsi="Trebuchet MS"/>
          <w:color w:val="000000"/>
        </w:rPr>
        <w:t xml:space="preserve">) </w:t>
      </w:r>
      <w:r w:rsidRPr="00EF081E">
        <w:rPr>
          <w:rFonts w:ascii="Trebuchet MS" w:hAnsi="Trebuchet MS"/>
          <w:i/>
          <w:color w:val="000000"/>
        </w:rPr>
        <w:t>si conform criteriilor de</w:t>
      </w:r>
      <w:r w:rsidRPr="00EF081E">
        <w:rPr>
          <w:rFonts w:ascii="Trebuchet MS" w:hAnsi="Trebuchet MS"/>
          <w:i/>
        </w:rPr>
        <w:t xml:space="preserve"> selectie pentru stabilirea efectuarii evaluarii impactului asupra mediului din Anexa nr. 3 ale aceleasi hotarari, nu se supune procedurii de evaluare a impactului asupra mediului.</w:t>
      </w:r>
    </w:p>
    <w:p w14:paraId="0CDEE3F2" w14:textId="77777777" w:rsidR="00EF081E" w:rsidRPr="0024505A" w:rsidRDefault="00EF081E" w:rsidP="00EF081E">
      <w:pPr>
        <w:spacing w:after="0" w:line="240" w:lineRule="auto"/>
        <w:ind w:left="360"/>
        <w:jc w:val="both"/>
        <w:rPr>
          <w:rFonts w:ascii="Trebuchet MS" w:hAnsi="Trebuchet MS"/>
          <w:b/>
        </w:rPr>
      </w:pPr>
      <w:r w:rsidRPr="0024505A">
        <w:rPr>
          <w:rFonts w:ascii="Trebuchet MS" w:hAnsi="Trebuchet MS"/>
          <w:b/>
        </w:rPr>
        <w:t>b) Caracteristicile proiectului:</w:t>
      </w:r>
    </w:p>
    <w:p w14:paraId="5DDB6206" w14:textId="77777777" w:rsidR="00EF081E" w:rsidRPr="00EF081E" w:rsidRDefault="00EF081E" w:rsidP="00EF081E">
      <w:pPr>
        <w:spacing w:after="0" w:line="240" w:lineRule="auto"/>
        <w:ind w:left="450" w:right="2"/>
        <w:jc w:val="both"/>
        <w:rPr>
          <w:rFonts w:ascii="Trebuchet MS" w:hAnsi="Trebuchet MS"/>
          <w:b/>
          <w:lang w:val="es-ES"/>
        </w:rPr>
      </w:pPr>
      <w:r w:rsidRPr="00EF081E">
        <w:rPr>
          <w:rFonts w:ascii="Trebuchet MS" w:hAnsi="Trebuchet MS"/>
          <w:color w:val="000000"/>
        </w:rPr>
        <w:t>-</w:t>
      </w:r>
      <w:proofErr w:type="spellStart"/>
      <w:r w:rsidRPr="00EF081E">
        <w:rPr>
          <w:rFonts w:ascii="Trebuchet MS" w:hAnsi="Trebuchet MS"/>
          <w:b/>
          <w:i/>
          <w:lang w:val="es-ES"/>
        </w:rPr>
        <w:t>dimensiunea</w:t>
      </w:r>
      <w:proofErr w:type="spellEnd"/>
      <w:r w:rsidRPr="00EF081E">
        <w:rPr>
          <w:rFonts w:ascii="Trebuchet MS" w:hAnsi="Trebuchet MS"/>
          <w:b/>
          <w:i/>
          <w:lang w:val="es-ES"/>
        </w:rPr>
        <w:t xml:space="preserve"> si </w:t>
      </w:r>
      <w:proofErr w:type="spellStart"/>
      <w:r w:rsidRPr="00EF081E">
        <w:rPr>
          <w:rFonts w:ascii="Trebuchet MS" w:hAnsi="Trebuchet MS"/>
          <w:b/>
          <w:i/>
          <w:lang w:val="es-ES"/>
        </w:rPr>
        <w:t>conceptia</w:t>
      </w:r>
      <w:proofErr w:type="spellEnd"/>
      <w:r w:rsidRPr="00EF081E">
        <w:rPr>
          <w:rFonts w:ascii="Trebuchet MS" w:hAnsi="Trebuchet MS"/>
          <w:b/>
          <w:i/>
          <w:lang w:val="es-ES"/>
        </w:rPr>
        <w:t xml:space="preserve"> </w:t>
      </w:r>
      <w:proofErr w:type="spellStart"/>
      <w:r w:rsidRPr="00EF081E">
        <w:rPr>
          <w:rFonts w:ascii="Trebuchet MS" w:hAnsi="Trebuchet MS"/>
          <w:b/>
          <w:i/>
          <w:lang w:val="es-ES"/>
        </w:rPr>
        <w:t>intregului</w:t>
      </w:r>
      <w:proofErr w:type="spellEnd"/>
      <w:r w:rsidRPr="00EF081E">
        <w:rPr>
          <w:rFonts w:ascii="Trebuchet MS" w:hAnsi="Trebuchet MS"/>
          <w:b/>
          <w:i/>
          <w:lang w:val="es-ES"/>
        </w:rPr>
        <w:t xml:space="preserve"> proiect</w:t>
      </w:r>
      <w:r w:rsidRPr="00EF081E">
        <w:rPr>
          <w:rFonts w:ascii="Trebuchet MS" w:hAnsi="Trebuchet MS"/>
          <w:b/>
          <w:lang w:val="es-ES"/>
        </w:rPr>
        <w:t xml:space="preserve">: </w:t>
      </w:r>
    </w:p>
    <w:p w14:paraId="7BA7364A" w14:textId="6C74E8EB" w:rsidR="0065142E" w:rsidRPr="0065142E" w:rsidRDefault="0065142E" w:rsidP="0065142E">
      <w:pPr>
        <w:spacing w:after="0" w:line="240" w:lineRule="auto"/>
        <w:jc w:val="both"/>
        <w:rPr>
          <w:rFonts w:ascii="Trebuchet MS" w:hAnsi="Trebuchet MS" w:cs="Arial"/>
          <w:bCs/>
          <w:lang w:val="fr-FR"/>
        </w:rPr>
      </w:pPr>
      <w:proofErr w:type="spellStart"/>
      <w:r w:rsidRPr="0065142E">
        <w:rPr>
          <w:rFonts w:ascii="Trebuchet MS" w:hAnsi="Trebuchet MS" w:cs="Arial"/>
          <w:lang w:val="fr-FR"/>
        </w:rPr>
        <w:t>Obiectul</w:t>
      </w:r>
      <w:proofErr w:type="spellEnd"/>
      <w:r w:rsidRPr="0065142E">
        <w:rPr>
          <w:rFonts w:ascii="Trebuchet MS" w:hAnsi="Trebuchet MS" w:cs="Arial"/>
          <w:lang w:val="fr-FR"/>
        </w:rPr>
        <w:t xml:space="preserve"> </w:t>
      </w:r>
      <w:proofErr w:type="spellStart"/>
      <w:r w:rsidRPr="0065142E">
        <w:rPr>
          <w:rFonts w:ascii="Trebuchet MS" w:hAnsi="Trebuchet MS" w:cs="Arial"/>
          <w:lang w:val="fr-FR"/>
        </w:rPr>
        <w:t>proiectului</w:t>
      </w:r>
      <w:proofErr w:type="spellEnd"/>
      <w:r w:rsidRPr="0065142E">
        <w:rPr>
          <w:rFonts w:ascii="Trebuchet MS" w:hAnsi="Trebuchet MS" w:cs="Arial"/>
          <w:lang w:val="fr-FR"/>
        </w:rPr>
        <w:t xml:space="preserve"> il </w:t>
      </w:r>
      <w:proofErr w:type="spellStart"/>
      <w:r w:rsidRPr="0065142E">
        <w:rPr>
          <w:rFonts w:ascii="Trebuchet MS" w:hAnsi="Trebuchet MS" w:cs="Arial"/>
          <w:lang w:val="fr-FR"/>
        </w:rPr>
        <w:t>constituie</w:t>
      </w:r>
      <w:proofErr w:type="spellEnd"/>
      <w:r w:rsidRPr="0065142E">
        <w:rPr>
          <w:rFonts w:ascii="Trebuchet MS" w:hAnsi="Trebuchet MS" w:cs="Arial"/>
          <w:lang w:val="fr-FR"/>
        </w:rPr>
        <w:t xml:space="preserve"> </w:t>
      </w:r>
      <w:proofErr w:type="spellStart"/>
      <w:r w:rsidRPr="0065142E">
        <w:rPr>
          <w:rFonts w:ascii="Trebuchet MS" w:hAnsi="Trebuchet MS" w:cs="Arial"/>
          <w:lang w:val="fr-FR"/>
        </w:rPr>
        <w:t>inlocuirea</w:t>
      </w:r>
      <w:proofErr w:type="spellEnd"/>
      <w:r w:rsidRPr="0065142E">
        <w:rPr>
          <w:rFonts w:ascii="Trebuchet MS" w:hAnsi="Trebuchet MS" w:cs="Arial"/>
          <w:lang w:val="fr-FR"/>
        </w:rPr>
        <w:t xml:space="preserve"> </w:t>
      </w:r>
      <w:proofErr w:type="spellStart"/>
      <w:r w:rsidRPr="0065142E">
        <w:rPr>
          <w:rFonts w:ascii="Trebuchet MS" w:hAnsi="Trebuchet MS" w:cs="Arial"/>
          <w:lang w:val="fr-FR"/>
        </w:rPr>
        <w:t>conductei</w:t>
      </w:r>
      <w:proofErr w:type="spellEnd"/>
      <w:r w:rsidRPr="0065142E">
        <w:rPr>
          <w:rFonts w:ascii="Trebuchet MS" w:hAnsi="Trebuchet MS" w:cs="Arial"/>
          <w:lang w:val="fr-FR"/>
        </w:rPr>
        <w:t xml:space="preserve"> </w:t>
      </w:r>
      <w:proofErr w:type="spellStart"/>
      <w:r w:rsidRPr="0065142E">
        <w:rPr>
          <w:rFonts w:ascii="Trebuchet MS" w:hAnsi="Trebuchet MS" w:cs="Arial"/>
          <w:lang w:val="fr-FR"/>
        </w:rPr>
        <w:t>publice</w:t>
      </w:r>
      <w:proofErr w:type="spellEnd"/>
      <w:r w:rsidRPr="0065142E">
        <w:rPr>
          <w:rFonts w:ascii="Trebuchet MS" w:hAnsi="Trebuchet MS" w:cs="Arial"/>
          <w:lang w:val="fr-FR"/>
        </w:rPr>
        <w:t xml:space="preserve"> de </w:t>
      </w:r>
      <w:proofErr w:type="spellStart"/>
      <w:r w:rsidRPr="0065142E">
        <w:rPr>
          <w:rFonts w:ascii="Trebuchet MS" w:hAnsi="Trebuchet MS" w:cs="Arial"/>
          <w:lang w:val="fr-FR"/>
        </w:rPr>
        <w:t>canalizare</w:t>
      </w:r>
      <w:proofErr w:type="spellEnd"/>
      <w:r w:rsidRPr="0065142E">
        <w:rPr>
          <w:rFonts w:ascii="Trebuchet MS" w:hAnsi="Trebuchet MS" w:cs="Arial"/>
          <w:lang w:val="fr-FR"/>
        </w:rPr>
        <w:t xml:space="preserve"> </w:t>
      </w:r>
      <w:proofErr w:type="spellStart"/>
      <w:r w:rsidRPr="0065142E">
        <w:rPr>
          <w:rFonts w:ascii="Trebuchet MS" w:hAnsi="Trebuchet MS" w:cs="Arial"/>
          <w:lang w:val="fr-FR"/>
        </w:rPr>
        <w:t>existenta</w:t>
      </w:r>
      <w:proofErr w:type="spellEnd"/>
      <w:r w:rsidRPr="0065142E">
        <w:rPr>
          <w:rFonts w:ascii="Trebuchet MS" w:hAnsi="Trebuchet MS" w:cs="Arial"/>
          <w:lang w:val="it-IT"/>
        </w:rPr>
        <w:t>, pe Aleea Vlasiei – Aleea Codrului, in zona bl. 3-8, in carosabil, cu legatura in canalizarea existenta din be</w:t>
      </w:r>
      <w:r w:rsidRPr="0065142E">
        <w:rPr>
          <w:rFonts w:ascii="Trebuchet MS" w:hAnsi="Trebuchet MS" w:cs="Arial"/>
          <w:lang w:val="it-IT"/>
        </w:rPr>
        <w:t>ton 1000 x 1500 din str. Deltei</w:t>
      </w:r>
    </w:p>
    <w:p w14:paraId="5B371263" w14:textId="77777777" w:rsidR="0030300E" w:rsidRDefault="0065142E" w:rsidP="0065142E">
      <w:pPr>
        <w:spacing w:after="0" w:line="240" w:lineRule="auto"/>
        <w:jc w:val="both"/>
        <w:rPr>
          <w:rFonts w:ascii="Trebuchet MS" w:hAnsi="Trebuchet MS" w:cs="Arial"/>
          <w:lang w:val="fr-FR"/>
        </w:rPr>
      </w:pPr>
      <w:proofErr w:type="spellStart"/>
      <w:r w:rsidRPr="0065142E">
        <w:rPr>
          <w:rFonts w:ascii="Trebuchet MS" w:hAnsi="Trebuchet MS" w:cs="Arial"/>
          <w:lang w:val="fr-FR"/>
        </w:rPr>
        <w:t>Avand</w:t>
      </w:r>
      <w:proofErr w:type="spellEnd"/>
      <w:r w:rsidRPr="0065142E">
        <w:rPr>
          <w:rFonts w:ascii="Trebuchet MS" w:hAnsi="Trebuchet MS" w:cs="Arial"/>
          <w:lang w:val="fr-FR"/>
        </w:rPr>
        <w:t xml:space="preserve"> in </w:t>
      </w:r>
      <w:proofErr w:type="spellStart"/>
      <w:r w:rsidRPr="0065142E">
        <w:rPr>
          <w:rFonts w:ascii="Trebuchet MS" w:hAnsi="Trebuchet MS" w:cs="Arial"/>
          <w:lang w:val="fr-FR"/>
        </w:rPr>
        <w:t>vedere</w:t>
      </w:r>
      <w:proofErr w:type="spellEnd"/>
      <w:r w:rsidRPr="0065142E">
        <w:rPr>
          <w:rFonts w:ascii="Trebuchet MS" w:hAnsi="Trebuchet MS" w:cs="Arial"/>
          <w:lang w:val="fr-FR"/>
        </w:rPr>
        <w:t xml:space="preserve"> </w:t>
      </w:r>
      <w:proofErr w:type="spellStart"/>
      <w:r w:rsidRPr="0065142E">
        <w:rPr>
          <w:rFonts w:ascii="Trebuchet MS" w:hAnsi="Trebuchet MS" w:cs="Arial"/>
          <w:lang w:val="fr-FR"/>
        </w:rPr>
        <w:t>functionarea</w:t>
      </w:r>
      <w:proofErr w:type="spellEnd"/>
      <w:r w:rsidRPr="0065142E">
        <w:rPr>
          <w:rFonts w:ascii="Trebuchet MS" w:hAnsi="Trebuchet MS" w:cs="Arial"/>
          <w:lang w:val="fr-FR"/>
        </w:rPr>
        <w:t xml:space="preserve"> </w:t>
      </w:r>
      <w:proofErr w:type="spellStart"/>
      <w:r w:rsidRPr="0065142E">
        <w:rPr>
          <w:rFonts w:ascii="Trebuchet MS" w:hAnsi="Trebuchet MS" w:cs="Arial"/>
          <w:lang w:val="fr-FR"/>
        </w:rPr>
        <w:t>necorespunzatoare</w:t>
      </w:r>
      <w:proofErr w:type="spellEnd"/>
      <w:r w:rsidRPr="0065142E">
        <w:rPr>
          <w:rFonts w:ascii="Trebuchet MS" w:hAnsi="Trebuchet MS" w:cs="Arial"/>
          <w:lang w:val="fr-FR"/>
        </w:rPr>
        <w:t xml:space="preserve"> a </w:t>
      </w:r>
      <w:proofErr w:type="spellStart"/>
      <w:r w:rsidRPr="0065142E">
        <w:rPr>
          <w:rFonts w:ascii="Trebuchet MS" w:hAnsi="Trebuchet MS" w:cs="Arial"/>
          <w:lang w:val="fr-FR"/>
        </w:rPr>
        <w:t>acestui</w:t>
      </w:r>
      <w:proofErr w:type="spellEnd"/>
      <w:r w:rsidRPr="0065142E">
        <w:rPr>
          <w:rFonts w:ascii="Trebuchet MS" w:hAnsi="Trebuchet MS" w:cs="Arial"/>
          <w:lang w:val="fr-FR"/>
        </w:rPr>
        <w:t xml:space="preserve"> </w:t>
      </w:r>
      <w:proofErr w:type="spellStart"/>
      <w:r w:rsidRPr="0065142E">
        <w:rPr>
          <w:rFonts w:ascii="Trebuchet MS" w:hAnsi="Trebuchet MS" w:cs="Arial"/>
          <w:lang w:val="fr-FR"/>
        </w:rPr>
        <w:t>tronson</w:t>
      </w:r>
      <w:proofErr w:type="spellEnd"/>
      <w:r w:rsidRPr="0065142E">
        <w:rPr>
          <w:rFonts w:ascii="Trebuchet MS" w:hAnsi="Trebuchet MS" w:cs="Arial"/>
          <w:lang w:val="fr-FR"/>
        </w:rPr>
        <w:t xml:space="preserve"> de </w:t>
      </w:r>
      <w:proofErr w:type="spellStart"/>
      <w:r w:rsidRPr="0065142E">
        <w:rPr>
          <w:rFonts w:ascii="Trebuchet MS" w:hAnsi="Trebuchet MS" w:cs="Arial"/>
          <w:lang w:val="fr-FR"/>
        </w:rPr>
        <w:t>canalizare</w:t>
      </w:r>
      <w:proofErr w:type="spellEnd"/>
      <w:r w:rsidRPr="0065142E">
        <w:rPr>
          <w:rFonts w:ascii="Trebuchet MS" w:hAnsi="Trebuchet MS" w:cs="Arial"/>
          <w:lang w:val="fr-FR"/>
        </w:rPr>
        <w:t xml:space="preserve"> se </w:t>
      </w:r>
      <w:proofErr w:type="spellStart"/>
      <w:r w:rsidRPr="0065142E">
        <w:rPr>
          <w:rFonts w:ascii="Trebuchet MS" w:hAnsi="Trebuchet MS" w:cs="Arial"/>
          <w:lang w:val="fr-FR"/>
        </w:rPr>
        <w:t>propune</w:t>
      </w:r>
      <w:proofErr w:type="spellEnd"/>
      <w:r w:rsidRPr="0065142E">
        <w:rPr>
          <w:rFonts w:ascii="Trebuchet MS" w:hAnsi="Trebuchet MS" w:cs="Arial"/>
          <w:lang w:val="fr-FR"/>
        </w:rPr>
        <w:t xml:space="preserve"> a fi </w:t>
      </w:r>
      <w:proofErr w:type="spellStart"/>
      <w:r w:rsidRPr="0065142E">
        <w:rPr>
          <w:rFonts w:ascii="Trebuchet MS" w:hAnsi="Trebuchet MS" w:cs="Arial"/>
          <w:lang w:val="fr-FR"/>
        </w:rPr>
        <w:t>inlocuit</w:t>
      </w:r>
      <w:proofErr w:type="spellEnd"/>
      <w:r w:rsidRPr="0065142E">
        <w:rPr>
          <w:rFonts w:ascii="Trebuchet MS" w:hAnsi="Trebuchet MS" w:cs="Arial"/>
          <w:lang w:val="fr-FR"/>
        </w:rPr>
        <w:t xml:space="preserve"> </w:t>
      </w:r>
      <w:proofErr w:type="spellStart"/>
      <w:r w:rsidRPr="0065142E">
        <w:rPr>
          <w:rFonts w:ascii="Trebuchet MS" w:hAnsi="Trebuchet MS" w:cs="Arial"/>
          <w:lang w:val="fr-FR"/>
        </w:rPr>
        <w:t>cu</w:t>
      </w:r>
      <w:proofErr w:type="spellEnd"/>
      <w:r w:rsidRPr="0065142E">
        <w:rPr>
          <w:rFonts w:ascii="Trebuchet MS" w:hAnsi="Trebuchet MS" w:cs="Arial"/>
          <w:lang w:val="fr-FR"/>
        </w:rPr>
        <w:t xml:space="preserve"> </w:t>
      </w:r>
      <w:proofErr w:type="spellStart"/>
      <w:r w:rsidRPr="0065142E">
        <w:rPr>
          <w:rFonts w:ascii="Trebuchet MS" w:hAnsi="Trebuchet MS" w:cs="Arial"/>
          <w:lang w:val="fr-FR"/>
        </w:rPr>
        <w:t>conducte</w:t>
      </w:r>
      <w:proofErr w:type="spellEnd"/>
      <w:r w:rsidRPr="0065142E">
        <w:rPr>
          <w:rFonts w:ascii="Trebuchet MS" w:hAnsi="Trebuchet MS" w:cs="Arial"/>
          <w:lang w:val="fr-FR"/>
        </w:rPr>
        <w:t xml:space="preserve"> </w:t>
      </w:r>
      <w:proofErr w:type="spellStart"/>
      <w:r w:rsidRPr="0065142E">
        <w:rPr>
          <w:rFonts w:ascii="Trebuchet MS" w:hAnsi="Trebuchet MS" w:cs="Arial"/>
          <w:lang w:val="fr-FR"/>
        </w:rPr>
        <w:t>din</w:t>
      </w:r>
      <w:proofErr w:type="spellEnd"/>
      <w:r w:rsidRPr="0065142E">
        <w:rPr>
          <w:rFonts w:ascii="Trebuchet MS" w:hAnsi="Trebuchet MS" w:cs="Arial"/>
          <w:lang w:val="fr-FR"/>
        </w:rPr>
        <w:t xml:space="preserve"> PVC De 400mm, 315mm, 200 mm </w:t>
      </w:r>
      <w:proofErr w:type="spellStart"/>
      <w:r w:rsidRPr="0065142E">
        <w:rPr>
          <w:rFonts w:ascii="Trebuchet MS" w:hAnsi="Trebuchet MS" w:cs="Arial"/>
          <w:lang w:val="fr-FR"/>
        </w:rPr>
        <w:t>situate</w:t>
      </w:r>
      <w:proofErr w:type="spellEnd"/>
      <w:r w:rsidRPr="0065142E">
        <w:rPr>
          <w:rFonts w:ascii="Trebuchet MS" w:hAnsi="Trebuchet MS" w:cs="Arial"/>
          <w:lang w:val="fr-FR"/>
        </w:rPr>
        <w:t xml:space="preserve"> </w:t>
      </w:r>
      <w:proofErr w:type="spellStart"/>
      <w:r w:rsidRPr="0065142E">
        <w:rPr>
          <w:rFonts w:ascii="Trebuchet MS" w:hAnsi="Trebuchet MS" w:cs="Arial"/>
          <w:lang w:val="fr-FR"/>
        </w:rPr>
        <w:t>pe</w:t>
      </w:r>
      <w:proofErr w:type="spellEnd"/>
      <w:r w:rsidRPr="0065142E">
        <w:rPr>
          <w:rFonts w:ascii="Trebuchet MS" w:hAnsi="Trebuchet MS" w:cs="Arial"/>
          <w:lang w:val="fr-FR"/>
        </w:rPr>
        <w:t xml:space="preserve"> </w:t>
      </w:r>
      <w:proofErr w:type="spellStart"/>
      <w:r w:rsidRPr="0065142E">
        <w:rPr>
          <w:rFonts w:ascii="Trebuchet MS" w:hAnsi="Trebuchet MS" w:cs="Arial"/>
          <w:lang w:val="fr-FR"/>
        </w:rPr>
        <w:t>domeniul</w:t>
      </w:r>
      <w:proofErr w:type="spellEnd"/>
      <w:r w:rsidRPr="0065142E">
        <w:rPr>
          <w:rFonts w:ascii="Trebuchet MS" w:hAnsi="Trebuchet MS" w:cs="Arial"/>
          <w:lang w:val="fr-FR"/>
        </w:rPr>
        <w:t xml:space="preserve"> public.</w:t>
      </w:r>
      <w:r w:rsidR="0030300E">
        <w:rPr>
          <w:rFonts w:ascii="Trebuchet MS" w:hAnsi="Trebuchet MS" w:cs="Arial"/>
          <w:lang w:val="fr-FR"/>
        </w:rPr>
        <w:t xml:space="preserve"> Noua </w:t>
      </w:r>
      <w:proofErr w:type="spellStart"/>
      <w:r w:rsidR="0030300E">
        <w:rPr>
          <w:rFonts w:ascii="Trebuchet MS" w:hAnsi="Trebuchet MS" w:cs="Arial"/>
          <w:lang w:val="fr-FR"/>
        </w:rPr>
        <w:t>conducta</w:t>
      </w:r>
      <w:proofErr w:type="spellEnd"/>
      <w:r w:rsidR="0030300E">
        <w:rPr>
          <w:rFonts w:ascii="Trebuchet MS" w:hAnsi="Trebuchet MS" w:cs="Arial"/>
          <w:lang w:val="fr-FR"/>
        </w:rPr>
        <w:t xml:space="preserve"> se </w:t>
      </w:r>
      <w:proofErr w:type="spellStart"/>
      <w:r w:rsidR="0030300E">
        <w:rPr>
          <w:rFonts w:ascii="Trebuchet MS" w:hAnsi="Trebuchet MS" w:cs="Arial"/>
          <w:lang w:val="fr-FR"/>
        </w:rPr>
        <w:t>amplaseaza</w:t>
      </w:r>
      <w:proofErr w:type="spellEnd"/>
      <w:r w:rsidR="0030300E">
        <w:rPr>
          <w:rFonts w:ascii="Trebuchet MS" w:hAnsi="Trebuchet MS" w:cs="Arial"/>
          <w:lang w:val="fr-FR"/>
        </w:rPr>
        <w:t xml:space="preserve"> </w:t>
      </w:r>
      <w:proofErr w:type="spellStart"/>
      <w:r w:rsidR="0030300E">
        <w:rPr>
          <w:rFonts w:ascii="Trebuchet MS" w:hAnsi="Trebuchet MS" w:cs="Arial"/>
          <w:lang w:val="fr-FR"/>
        </w:rPr>
        <w:t>pe</w:t>
      </w:r>
      <w:proofErr w:type="spellEnd"/>
      <w:r w:rsidR="0030300E">
        <w:rPr>
          <w:rFonts w:ascii="Trebuchet MS" w:hAnsi="Trebuchet MS" w:cs="Arial"/>
          <w:lang w:val="fr-FR"/>
        </w:rPr>
        <w:t xml:space="preserve"> </w:t>
      </w:r>
      <w:proofErr w:type="spellStart"/>
      <w:r w:rsidR="0030300E">
        <w:rPr>
          <w:rFonts w:ascii="Trebuchet MS" w:hAnsi="Trebuchet MS" w:cs="Arial"/>
          <w:lang w:val="fr-FR"/>
        </w:rPr>
        <w:t>vechiul</w:t>
      </w:r>
      <w:proofErr w:type="spellEnd"/>
      <w:r w:rsidR="0030300E">
        <w:rPr>
          <w:rFonts w:ascii="Trebuchet MS" w:hAnsi="Trebuchet MS" w:cs="Arial"/>
          <w:lang w:val="fr-FR"/>
        </w:rPr>
        <w:t xml:space="preserve"> </w:t>
      </w:r>
      <w:proofErr w:type="spellStart"/>
      <w:r w:rsidR="0030300E">
        <w:rPr>
          <w:rFonts w:ascii="Trebuchet MS" w:hAnsi="Trebuchet MS" w:cs="Arial"/>
          <w:lang w:val="fr-FR"/>
        </w:rPr>
        <w:t>traseu</w:t>
      </w:r>
      <w:proofErr w:type="spellEnd"/>
      <w:r w:rsidR="0030300E">
        <w:rPr>
          <w:rFonts w:ascii="Trebuchet MS" w:hAnsi="Trebuchet MS" w:cs="Arial"/>
          <w:lang w:val="fr-FR"/>
        </w:rPr>
        <w:t xml:space="preserve"> sau </w:t>
      </w:r>
      <w:proofErr w:type="spellStart"/>
      <w:r w:rsidR="0030300E">
        <w:rPr>
          <w:rFonts w:ascii="Trebuchet MS" w:hAnsi="Trebuchet MS" w:cs="Arial"/>
          <w:lang w:val="fr-FR"/>
        </w:rPr>
        <w:t>paralel</w:t>
      </w:r>
      <w:proofErr w:type="spellEnd"/>
      <w:r w:rsidR="0030300E">
        <w:rPr>
          <w:rFonts w:ascii="Trebuchet MS" w:hAnsi="Trebuchet MS" w:cs="Arial"/>
          <w:lang w:val="fr-FR"/>
        </w:rPr>
        <w:t xml:space="preserve"> </w:t>
      </w:r>
      <w:proofErr w:type="spellStart"/>
      <w:r w:rsidR="0030300E">
        <w:rPr>
          <w:rFonts w:ascii="Trebuchet MS" w:hAnsi="Trebuchet MS" w:cs="Arial"/>
          <w:lang w:val="fr-FR"/>
        </w:rPr>
        <w:t>cu</w:t>
      </w:r>
      <w:proofErr w:type="spellEnd"/>
      <w:r w:rsidR="0030300E">
        <w:rPr>
          <w:rFonts w:ascii="Trebuchet MS" w:hAnsi="Trebuchet MS" w:cs="Arial"/>
          <w:lang w:val="fr-FR"/>
        </w:rPr>
        <w:t xml:space="preserve"> </w:t>
      </w:r>
      <w:proofErr w:type="spellStart"/>
      <w:r w:rsidR="0030300E">
        <w:rPr>
          <w:rFonts w:ascii="Trebuchet MS" w:hAnsi="Trebuchet MS" w:cs="Arial"/>
          <w:lang w:val="fr-FR"/>
        </w:rPr>
        <w:t>acesta</w:t>
      </w:r>
      <w:proofErr w:type="spellEnd"/>
      <w:r w:rsidR="0030300E">
        <w:rPr>
          <w:rFonts w:ascii="Trebuchet MS" w:hAnsi="Trebuchet MS" w:cs="Arial"/>
          <w:lang w:val="fr-FR"/>
        </w:rPr>
        <w:t xml:space="preserve">, </w:t>
      </w:r>
      <w:proofErr w:type="spellStart"/>
      <w:r w:rsidR="0030300E">
        <w:rPr>
          <w:rFonts w:ascii="Trebuchet MS" w:hAnsi="Trebuchet MS" w:cs="Arial"/>
          <w:lang w:val="fr-FR"/>
        </w:rPr>
        <w:t>caminele</w:t>
      </w:r>
      <w:proofErr w:type="spellEnd"/>
      <w:r w:rsidR="0030300E">
        <w:rPr>
          <w:rFonts w:ascii="Trebuchet MS" w:hAnsi="Trebuchet MS" w:cs="Arial"/>
          <w:lang w:val="fr-FR"/>
        </w:rPr>
        <w:t xml:space="preserve"> </w:t>
      </w:r>
      <w:proofErr w:type="spellStart"/>
      <w:r w:rsidR="0030300E">
        <w:rPr>
          <w:rFonts w:ascii="Trebuchet MS" w:hAnsi="Trebuchet MS" w:cs="Arial"/>
          <w:lang w:val="fr-FR"/>
        </w:rPr>
        <w:t>urmand</w:t>
      </w:r>
      <w:proofErr w:type="spellEnd"/>
      <w:r w:rsidR="0030300E">
        <w:rPr>
          <w:rFonts w:ascii="Trebuchet MS" w:hAnsi="Trebuchet MS" w:cs="Arial"/>
          <w:lang w:val="fr-FR"/>
        </w:rPr>
        <w:t xml:space="preserve"> a fi </w:t>
      </w:r>
      <w:proofErr w:type="spellStart"/>
      <w:r w:rsidR="0030300E">
        <w:rPr>
          <w:rFonts w:ascii="Trebuchet MS" w:hAnsi="Trebuchet MS" w:cs="Arial"/>
          <w:lang w:val="fr-FR"/>
        </w:rPr>
        <w:t>refacute</w:t>
      </w:r>
      <w:proofErr w:type="spellEnd"/>
      <w:r w:rsidR="0030300E">
        <w:rPr>
          <w:rFonts w:ascii="Trebuchet MS" w:hAnsi="Trebuchet MS" w:cs="Arial"/>
          <w:lang w:val="fr-FR"/>
        </w:rPr>
        <w:t xml:space="preserve"> de la </w:t>
      </w:r>
      <w:proofErr w:type="spellStart"/>
      <w:r w:rsidR="0030300E">
        <w:rPr>
          <w:rFonts w:ascii="Trebuchet MS" w:hAnsi="Trebuchet MS" w:cs="Arial"/>
          <w:lang w:val="fr-FR"/>
        </w:rPr>
        <w:t>caz</w:t>
      </w:r>
      <w:proofErr w:type="spellEnd"/>
      <w:r w:rsidR="0030300E">
        <w:rPr>
          <w:rFonts w:ascii="Trebuchet MS" w:hAnsi="Trebuchet MS" w:cs="Arial"/>
          <w:lang w:val="fr-FR"/>
        </w:rPr>
        <w:t xml:space="preserve"> la </w:t>
      </w:r>
      <w:proofErr w:type="spellStart"/>
      <w:r w:rsidR="0030300E">
        <w:rPr>
          <w:rFonts w:ascii="Trebuchet MS" w:hAnsi="Trebuchet MS" w:cs="Arial"/>
          <w:lang w:val="fr-FR"/>
        </w:rPr>
        <w:t>caz</w:t>
      </w:r>
      <w:proofErr w:type="spellEnd"/>
      <w:r w:rsidR="0030300E">
        <w:rPr>
          <w:rFonts w:ascii="Trebuchet MS" w:hAnsi="Trebuchet MS" w:cs="Arial"/>
          <w:lang w:val="fr-FR"/>
        </w:rPr>
        <w:t xml:space="preserve">, </w:t>
      </w:r>
      <w:proofErr w:type="spellStart"/>
      <w:r w:rsidR="0030300E">
        <w:rPr>
          <w:rFonts w:ascii="Trebuchet MS" w:hAnsi="Trebuchet MS" w:cs="Arial"/>
          <w:lang w:val="fr-FR"/>
        </w:rPr>
        <w:t>prevazute</w:t>
      </w:r>
      <w:proofErr w:type="spellEnd"/>
      <w:r w:rsidR="0030300E">
        <w:rPr>
          <w:rFonts w:ascii="Trebuchet MS" w:hAnsi="Trebuchet MS" w:cs="Arial"/>
          <w:lang w:val="fr-FR"/>
        </w:rPr>
        <w:t xml:space="preserve"> </w:t>
      </w:r>
      <w:proofErr w:type="spellStart"/>
      <w:r w:rsidR="0030300E">
        <w:rPr>
          <w:rFonts w:ascii="Trebuchet MS" w:hAnsi="Trebuchet MS" w:cs="Arial"/>
          <w:lang w:val="fr-FR"/>
        </w:rPr>
        <w:t>cu</w:t>
      </w:r>
      <w:proofErr w:type="spellEnd"/>
      <w:r w:rsidR="0030300E">
        <w:rPr>
          <w:rFonts w:ascii="Trebuchet MS" w:hAnsi="Trebuchet MS" w:cs="Arial"/>
          <w:lang w:val="fr-FR"/>
        </w:rPr>
        <w:t xml:space="preserve"> </w:t>
      </w:r>
      <w:proofErr w:type="spellStart"/>
      <w:r w:rsidR="0030300E">
        <w:rPr>
          <w:rFonts w:ascii="Trebuchet MS" w:hAnsi="Trebuchet MS" w:cs="Arial"/>
          <w:lang w:val="fr-FR"/>
        </w:rPr>
        <w:t>dala</w:t>
      </w:r>
      <w:proofErr w:type="spellEnd"/>
      <w:r w:rsidR="0030300E">
        <w:rPr>
          <w:rFonts w:ascii="Trebuchet MS" w:hAnsi="Trebuchet MS" w:cs="Arial"/>
          <w:lang w:val="fr-FR"/>
        </w:rPr>
        <w:t xml:space="preserve"> si </w:t>
      </w:r>
      <w:proofErr w:type="spellStart"/>
      <w:r w:rsidR="0030300E">
        <w:rPr>
          <w:rFonts w:ascii="Trebuchet MS" w:hAnsi="Trebuchet MS" w:cs="Arial"/>
          <w:lang w:val="fr-FR"/>
        </w:rPr>
        <w:t>capace</w:t>
      </w:r>
      <w:proofErr w:type="spellEnd"/>
      <w:r w:rsidR="0030300E">
        <w:rPr>
          <w:rFonts w:ascii="Trebuchet MS" w:hAnsi="Trebuchet MS" w:cs="Arial"/>
          <w:lang w:val="fr-FR"/>
        </w:rPr>
        <w:t xml:space="preserve"> </w:t>
      </w:r>
      <w:proofErr w:type="spellStart"/>
      <w:r w:rsidR="0030300E">
        <w:rPr>
          <w:rFonts w:ascii="Trebuchet MS" w:hAnsi="Trebuchet MS" w:cs="Arial"/>
          <w:lang w:val="fr-FR"/>
        </w:rPr>
        <w:t>carosabile</w:t>
      </w:r>
      <w:proofErr w:type="spellEnd"/>
      <w:r w:rsidR="0030300E">
        <w:rPr>
          <w:rFonts w:ascii="Trebuchet MS" w:hAnsi="Trebuchet MS" w:cs="Arial"/>
          <w:lang w:val="fr-FR"/>
        </w:rPr>
        <w:t>/</w:t>
      </w:r>
      <w:proofErr w:type="spellStart"/>
      <w:r w:rsidR="0030300E">
        <w:rPr>
          <w:rFonts w:ascii="Trebuchet MS" w:hAnsi="Trebuchet MS" w:cs="Arial"/>
          <w:lang w:val="fr-FR"/>
        </w:rPr>
        <w:t>necarosabile</w:t>
      </w:r>
      <w:proofErr w:type="spellEnd"/>
      <w:r w:rsidR="0030300E">
        <w:rPr>
          <w:rFonts w:ascii="Trebuchet MS" w:hAnsi="Trebuchet MS" w:cs="Arial"/>
          <w:lang w:val="fr-FR"/>
        </w:rPr>
        <w:t xml:space="preserve"> sau se vor </w:t>
      </w:r>
      <w:proofErr w:type="spellStart"/>
      <w:r w:rsidR="0030300E">
        <w:rPr>
          <w:rFonts w:ascii="Trebuchet MS" w:hAnsi="Trebuchet MS" w:cs="Arial"/>
          <w:lang w:val="fr-FR"/>
        </w:rPr>
        <w:t>construi</w:t>
      </w:r>
      <w:proofErr w:type="spellEnd"/>
      <w:r w:rsidR="0030300E">
        <w:rPr>
          <w:rFonts w:ascii="Trebuchet MS" w:hAnsi="Trebuchet MS" w:cs="Arial"/>
          <w:lang w:val="fr-FR"/>
        </w:rPr>
        <w:t xml:space="preserve"> </w:t>
      </w:r>
      <w:proofErr w:type="spellStart"/>
      <w:r w:rsidR="0030300E">
        <w:rPr>
          <w:rFonts w:ascii="Trebuchet MS" w:hAnsi="Trebuchet MS" w:cs="Arial"/>
          <w:lang w:val="fr-FR"/>
        </w:rPr>
        <w:t>camine</w:t>
      </w:r>
      <w:proofErr w:type="spellEnd"/>
      <w:r w:rsidR="0030300E">
        <w:rPr>
          <w:rFonts w:ascii="Trebuchet MS" w:hAnsi="Trebuchet MS" w:cs="Arial"/>
          <w:lang w:val="fr-FR"/>
        </w:rPr>
        <w:t xml:space="preserve"> </w:t>
      </w:r>
      <w:proofErr w:type="spellStart"/>
      <w:r w:rsidR="0030300E">
        <w:rPr>
          <w:rFonts w:ascii="Trebuchet MS" w:hAnsi="Trebuchet MS" w:cs="Arial"/>
          <w:lang w:val="fr-FR"/>
        </w:rPr>
        <w:t>noi</w:t>
      </w:r>
      <w:proofErr w:type="spellEnd"/>
      <w:r w:rsidR="0030300E">
        <w:rPr>
          <w:rFonts w:ascii="Trebuchet MS" w:hAnsi="Trebuchet MS" w:cs="Arial"/>
          <w:lang w:val="fr-FR"/>
        </w:rPr>
        <w:t xml:space="preserve"> si se vor </w:t>
      </w:r>
      <w:proofErr w:type="spellStart"/>
      <w:r w:rsidR="0030300E">
        <w:rPr>
          <w:rFonts w:ascii="Trebuchet MS" w:hAnsi="Trebuchet MS" w:cs="Arial"/>
          <w:lang w:val="fr-FR"/>
        </w:rPr>
        <w:t>prelungi</w:t>
      </w:r>
      <w:proofErr w:type="spellEnd"/>
      <w:r w:rsidR="0030300E">
        <w:rPr>
          <w:rFonts w:ascii="Trebuchet MS" w:hAnsi="Trebuchet MS" w:cs="Arial"/>
          <w:lang w:val="fr-FR"/>
        </w:rPr>
        <w:t xml:space="preserve"> </w:t>
      </w:r>
      <w:proofErr w:type="spellStart"/>
      <w:r w:rsidR="0030300E">
        <w:rPr>
          <w:rFonts w:ascii="Trebuchet MS" w:hAnsi="Trebuchet MS" w:cs="Arial"/>
          <w:lang w:val="fr-FR"/>
        </w:rPr>
        <w:t>racordurile</w:t>
      </w:r>
      <w:proofErr w:type="spellEnd"/>
      <w:r w:rsidR="0030300E">
        <w:rPr>
          <w:rFonts w:ascii="Trebuchet MS" w:hAnsi="Trebuchet MS" w:cs="Arial"/>
          <w:lang w:val="fr-FR"/>
        </w:rPr>
        <w:t xml:space="preserve"> de la </w:t>
      </w:r>
      <w:proofErr w:type="spellStart"/>
      <w:r w:rsidR="0030300E">
        <w:rPr>
          <w:rFonts w:ascii="Trebuchet MS" w:hAnsi="Trebuchet MS" w:cs="Arial"/>
          <w:lang w:val="fr-FR"/>
        </w:rPr>
        <w:t>blocuri</w:t>
      </w:r>
      <w:proofErr w:type="spellEnd"/>
      <w:r w:rsidR="0030300E">
        <w:rPr>
          <w:rFonts w:ascii="Trebuchet MS" w:hAnsi="Trebuchet MS" w:cs="Arial"/>
          <w:lang w:val="fr-FR"/>
        </w:rPr>
        <w:t>.</w:t>
      </w:r>
    </w:p>
    <w:p w14:paraId="5ADA6DDF" w14:textId="4550DEC8" w:rsidR="0065142E" w:rsidRPr="0065142E" w:rsidRDefault="0065142E" w:rsidP="0065142E">
      <w:pPr>
        <w:spacing w:after="0" w:line="240" w:lineRule="auto"/>
        <w:jc w:val="both"/>
        <w:rPr>
          <w:rFonts w:ascii="Trebuchet MS" w:hAnsi="Trebuchet MS" w:cs="Arial"/>
          <w:lang w:val="fr-FR"/>
        </w:rPr>
      </w:pPr>
      <w:proofErr w:type="spellStart"/>
      <w:r>
        <w:rPr>
          <w:rFonts w:ascii="Trebuchet MS" w:hAnsi="Trebuchet MS" w:cs="Arial"/>
          <w:lang w:val="fr-FR"/>
        </w:rPr>
        <w:t>Lungimea</w:t>
      </w:r>
      <w:proofErr w:type="spellEnd"/>
      <w:r>
        <w:rPr>
          <w:rFonts w:ascii="Trebuchet MS" w:hAnsi="Trebuchet MS" w:cs="Arial"/>
          <w:lang w:val="fr-FR"/>
        </w:rPr>
        <w:t xml:space="preserve"> </w:t>
      </w:r>
      <w:proofErr w:type="spellStart"/>
      <w:r>
        <w:rPr>
          <w:rFonts w:ascii="Trebuchet MS" w:hAnsi="Trebuchet MS" w:cs="Arial"/>
          <w:lang w:val="fr-FR"/>
        </w:rPr>
        <w:t>pe</w:t>
      </w:r>
      <w:proofErr w:type="spellEnd"/>
      <w:r>
        <w:rPr>
          <w:rFonts w:ascii="Trebuchet MS" w:hAnsi="Trebuchet MS" w:cs="Arial"/>
          <w:lang w:val="fr-FR"/>
        </w:rPr>
        <w:t xml:space="preserve"> care se va </w:t>
      </w:r>
      <w:proofErr w:type="spellStart"/>
      <w:r>
        <w:rPr>
          <w:rFonts w:ascii="Trebuchet MS" w:hAnsi="Trebuchet MS" w:cs="Arial"/>
          <w:lang w:val="fr-FR"/>
        </w:rPr>
        <w:t>executa</w:t>
      </w:r>
      <w:proofErr w:type="spellEnd"/>
      <w:r>
        <w:rPr>
          <w:rFonts w:ascii="Trebuchet MS" w:hAnsi="Trebuchet MS" w:cs="Arial"/>
          <w:lang w:val="fr-FR"/>
        </w:rPr>
        <w:t xml:space="preserve"> noua </w:t>
      </w:r>
      <w:proofErr w:type="spellStart"/>
      <w:r>
        <w:rPr>
          <w:rFonts w:ascii="Trebuchet MS" w:hAnsi="Trebuchet MS" w:cs="Arial"/>
          <w:lang w:val="fr-FR"/>
        </w:rPr>
        <w:t>retea</w:t>
      </w:r>
      <w:proofErr w:type="spellEnd"/>
      <w:r>
        <w:rPr>
          <w:rFonts w:ascii="Trebuchet MS" w:hAnsi="Trebuchet MS" w:cs="Arial"/>
          <w:lang w:val="fr-FR"/>
        </w:rPr>
        <w:t xml:space="preserve"> de </w:t>
      </w:r>
      <w:proofErr w:type="spellStart"/>
      <w:r>
        <w:rPr>
          <w:rFonts w:ascii="Trebuchet MS" w:hAnsi="Trebuchet MS" w:cs="Arial"/>
          <w:lang w:val="fr-FR"/>
        </w:rPr>
        <w:t>apa</w:t>
      </w:r>
      <w:proofErr w:type="spellEnd"/>
      <w:r>
        <w:rPr>
          <w:rFonts w:ascii="Trebuchet MS" w:hAnsi="Trebuchet MS" w:cs="Arial"/>
          <w:lang w:val="fr-FR"/>
        </w:rPr>
        <w:t xml:space="preserve"> este de </w:t>
      </w:r>
      <w:proofErr w:type="spellStart"/>
      <w:r>
        <w:rPr>
          <w:rFonts w:ascii="Trebuchet MS" w:hAnsi="Trebuchet MS" w:cs="Arial"/>
          <w:lang w:val="fr-FR"/>
        </w:rPr>
        <w:t>aproximativ</w:t>
      </w:r>
      <w:proofErr w:type="spellEnd"/>
      <w:r>
        <w:rPr>
          <w:rFonts w:ascii="Trebuchet MS" w:hAnsi="Trebuchet MS" w:cs="Arial"/>
          <w:lang w:val="fr-FR"/>
        </w:rPr>
        <w:t xml:space="preserve"> 378 ml.</w:t>
      </w:r>
    </w:p>
    <w:p w14:paraId="58EAD21B" w14:textId="049C5E81" w:rsidR="0065142E" w:rsidRPr="0065142E" w:rsidRDefault="0065142E" w:rsidP="0065142E">
      <w:pPr>
        <w:spacing w:after="0" w:line="240" w:lineRule="auto"/>
        <w:jc w:val="both"/>
        <w:rPr>
          <w:rFonts w:ascii="Trebuchet MS" w:hAnsi="Trebuchet MS" w:cs="Arial"/>
          <w:lang w:val="nl-NL"/>
        </w:rPr>
      </w:pPr>
      <w:r w:rsidRPr="0065142E">
        <w:rPr>
          <w:rFonts w:ascii="Trebuchet MS" w:hAnsi="Trebuchet MS" w:cs="Arial"/>
          <w:lang w:val="nl-NL"/>
        </w:rPr>
        <w:t>P</w:t>
      </w:r>
      <w:r w:rsidRPr="0065142E">
        <w:rPr>
          <w:rFonts w:ascii="Trebuchet MS" w:hAnsi="Trebuchet MS" w:cs="Arial"/>
          <w:lang w:val="nl-NL"/>
        </w:rPr>
        <w:t>relungirile racordurilor de la scarile blocurilor din zona se executa cu tuburi PVC De 200 mm.</w:t>
      </w:r>
    </w:p>
    <w:p w14:paraId="438B315F" w14:textId="6AD6F4D8" w:rsidR="0065142E" w:rsidRPr="0065142E" w:rsidRDefault="0065142E" w:rsidP="0065142E">
      <w:pPr>
        <w:spacing w:after="0" w:line="240" w:lineRule="auto"/>
        <w:jc w:val="both"/>
        <w:rPr>
          <w:rFonts w:ascii="Trebuchet MS" w:hAnsi="Trebuchet MS" w:cs="Arial"/>
          <w:lang w:val="nl-NL"/>
        </w:rPr>
      </w:pPr>
      <w:r w:rsidRPr="0065142E">
        <w:rPr>
          <w:rFonts w:ascii="Trebuchet MS" w:hAnsi="Trebuchet MS" w:cs="Arial"/>
          <w:lang w:val="nl-NL"/>
        </w:rPr>
        <w:t>Lucrarile de reabilitare se vor executa tronsonat dinspre aval spre amonte.</w:t>
      </w:r>
      <w:r w:rsidR="0030300E">
        <w:rPr>
          <w:rFonts w:ascii="Trebuchet MS" w:hAnsi="Trebuchet MS" w:cs="Arial"/>
          <w:lang w:val="nl-NL"/>
        </w:rPr>
        <w:t xml:space="preserve"> Vechea conducta va ramane ingropata.</w:t>
      </w:r>
    </w:p>
    <w:p w14:paraId="0F0467E5" w14:textId="77777777" w:rsidR="0065142E" w:rsidRPr="0065142E" w:rsidRDefault="0065142E" w:rsidP="0065142E">
      <w:pPr>
        <w:spacing w:after="0" w:line="240" w:lineRule="auto"/>
        <w:jc w:val="both"/>
        <w:rPr>
          <w:rFonts w:ascii="Trebuchet MS" w:hAnsi="Trebuchet MS" w:cs="Arial"/>
          <w:lang w:val="fr-FR"/>
        </w:rPr>
      </w:pPr>
    </w:p>
    <w:p w14:paraId="412DEB81" w14:textId="48114D65" w:rsidR="00EF081E" w:rsidRPr="00EC5833" w:rsidRDefault="00EF081E" w:rsidP="00EC5833">
      <w:pPr>
        <w:numPr>
          <w:ilvl w:val="0"/>
          <w:numId w:val="2"/>
        </w:numPr>
        <w:spacing w:after="0" w:line="240" w:lineRule="auto"/>
        <w:jc w:val="both"/>
        <w:rPr>
          <w:rFonts w:ascii="Trebuchet MS" w:hAnsi="Trebuchet MS"/>
          <w:color w:val="000000"/>
        </w:rPr>
      </w:pPr>
      <w:r w:rsidRPr="00EC5833">
        <w:rPr>
          <w:rFonts w:ascii="Trebuchet MS" w:hAnsi="Trebuchet MS"/>
          <w:b/>
          <w:i/>
        </w:rPr>
        <w:t>cumularea cu alte proiecte</w:t>
      </w:r>
      <w:r w:rsidRPr="00EC5833">
        <w:rPr>
          <w:rFonts w:ascii="Trebuchet MS" w:hAnsi="Trebuchet MS"/>
          <w:b/>
        </w:rPr>
        <w:t>:</w:t>
      </w:r>
      <w:r w:rsidRPr="00EC5833">
        <w:rPr>
          <w:rFonts w:ascii="Trebuchet MS" w:hAnsi="Trebuchet MS"/>
        </w:rPr>
        <w:t xml:space="preserve"> nu este cazul</w:t>
      </w:r>
      <w:r w:rsidRPr="00EC5833">
        <w:rPr>
          <w:rFonts w:ascii="Trebuchet MS" w:hAnsi="Trebuchet MS"/>
          <w:color w:val="000000"/>
        </w:rPr>
        <w:t>.</w:t>
      </w:r>
    </w:p>
    <w:p w14:paraId="19B082D7" w14:textId="77777777" w:rsidR="00EF081E" w:rsidRPr="00EF081E" w:rsidRDefault="00EF081E" w:rsidP="00EF081E">
      <w:pPr>
        <w:numPr>
          <w:ilvl w:val="0"/>
          <w:numId w:val="2"/>
        </w:numPr>
        <w:spacing w:after="0" w:line="240" w:lineRule="auto"/>
        <w:jc w:val="both"/>
        <w:rPr>
          <w:rFonts w:ascii="Trebuchet MS" w:hAnsi="Trebuchet MS"/>
          <w:color w:val="000000"/>
        </w:rPr>
      </w:pPr>
      <w:proofErr w:type="spellStart"/>
      <w:r w:rsidRPr="00EF081E">
        <w:rPr>
          <w:rFonts w:ascii="Trebuchet MS" w:hAnsi="Trebuchet MS"/>
          <w:b/>
          <w:i/>
          <w:color w:val="000000"/>
          <w:lang w:val="es-ES"/>
        </w:rPr>
        <w:t>utilizarea</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resurselor</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naturale</w:t>
      </w:r>
      <w:proofErr w:type="spellEnd"/>
      <w:r w:rsidRPr="00EF081E">
        <w:rPr>
          <w:rFonts w:ascii="Trebuchet MS" w:hAnsi="Trebuchet MS"/>
          <w:b/>
          <w:i/>
          <w:color w:val="000000"/>
          <w:lang w:val="es-ES"/>
        </w:rPr>
        <w:t xml:space="preserve">, in </w:t>
      </w:r>
      <w:proofErr w:type="spellStart"/>
      <w:r w:rsidRPr="00EF081E">
        <w:rPr>
          <w:rFonts w:ascii="Trebuchet MS" w:hAnsi="Trebuchet MS"/>
          <w:b/>
          <w:i/>
          <w:color w:val="000000"/>
          <w:lang w:val="es-ES"/>
        </w:rPr>
        <w:t>special</w:t>
      </w:r>
      <w:proofErr w:type="spellEnd"/>
      <w:r w:rsidRPr="00EF081E">
        <w:rPr>
          <w:rFonts w:ascii="Trebuchet MS" w:hAnsi="Trebuchet MS"/>
          <w:b/>
          <w:i/>
          <w:color w:val="000000"/>
          <w:lang w:val="es-ES"/>
        </w:rPr>
        <w:t xml:space="preserve"> a </w:t>
      </w:r>
      <w:proofErr w:type="spellStart"/>
      <w:r w:rsidRPr="00EF081E">
        <w:rPr>
          <w:rFonts w:ascii="Trebuchet MS" w:hAnsi="Trebuchet MS"/>
          <w:b/>
          <w:i/>
          <w:color w:val="000000"/>
          <w:lang w:val="es-ES"/>
        </w:rPr>
        <w:t>solului</w:t>
      </w:r>
      <w:proofErr w:type="spellEnd"/>
      <w:r w:rsidRPr="00EF081E">
        <w:rPr>
          <w:rFonts w:ascii="Trebuchet MS" w:hAnsi="Trebuchet MS"/>
          <w:b/>
          <w:i/>
          <w:color w:val="000000"/>
          <w:lang w:val="es-ES"/>
        </w:rPr>
        <w:t xml:space="preserve">, a </w:t>
      </w:r>
      <w:proofErr w:type="spellStart"/>
      <w:r w:rsidRPr="00EF081E">
        <w:rPr>
          <w:rFonts w:ascii="Trebuchet MS" w:hAnsi="Trebuchet MS"/>
          <w:b/>
          <w:i/>
          <w:color w:val="000000"/>
          <w:lang w:val="es-ES"/>
        </w:rPr>
        <w:t>terenurilor</w:t>
      </w:r>
      <w:proofErr w:type="spellEnd"/>
      <w:r w:rsidRPr="00EF081E">
        <w:rPr>
          <w:rFonts w:ascii="Trebuchet MS" w:hAnsi="Trebuchet MS"/>
          <w:b/>
          <w:i/>
          <w:color w:val="000000"/>
          <w:lang w:val="es-ES"/>
        </w:rPr>
        <w:t xml:space="preserve">, a </w:t>
      </w:r>
      <w:proofErr w:type="spellStart"/>
      <w:r w:rsidRPr="00EF081E">
        <w:rPr>
          <w:rFonts w:ascii="Trebuchet MS" w:hAnsi="Trebuchet MS"/>
          <w:b/>
          <w:i/>
          <w:color w:val="000000"/>
          <w:lang w:val="es-ES"/>
        </w:rPr>
        <w:t>apei</w:t>
      </w:r>
      <w:proofErr w:type="spellEnd"/>
      <w:r w:rsidRPr="00EF081E">
        <w:rPr>
          <w:rFonts w:ascii="Trebuchet MS" w:hAnsi="Trebuchet MS"/>
          <w:b/>
          <w:i/>
          <w:color w:val="000000"/>
          <w:lang w:val="es-ES"/>
        </w:rPr>
        <w:t xml:space="preserve"> si a </w:t>
      </w:r>
      <w:proofErr w:type="spellStart"/>
      <w:r w:rsidRPr="00EF081E">
        <w:rPr>
          <w:rFonts w:ascii="Trebuchet MS" w:hAnsi="Trebuchet MS"/>
          <w:b/>
          <w:i/>
          <w:color w:val="000000"/>
          <w:lang w:val="es-ES"/>
        </w:rPr>
        <w:t>biodiversitatii</w:t>
      </w:r>
      <w:proofErr w:type="spellEnd"/>
      <w:proofErr w:type="gramStart"/>
      <w:r w:rsidRPr="00EF081E">
        <w:rPr>
          <w:rFonts w:ascii="Trebuchet MS" w:hAnsi="Trebuchet MS"/>
          <w:b/>
          <w:i/>
          <w:color w:val="000000"/>
          <w:lang w:val="es-ES"/>
        </w:rPr>
        <w:t>:</w:t>
      </w:r>
      <w:r w:rsidRPr="00EF081E">
        <w:rPr>
          <w:rFonts w:ascii="Trebuchet MS" w:hAnsi="Trebuchet MS"/>
        </w:rPr>
        <w:t xml:space="preserve">  nu</w:t>
      </w:r>
      <w:proofErr w:type="gramEnd"/>
      <w:r w:rsidRPr="00EF081E">
        <w:rPr>
          <w:rFonts w:ascii="Trebuchet MS" w:hAnsi="Trebuchet MS"/>
        </w:rPr>
        <w:t xml:space="preserve"> este cazul</w:t>
      </w:r>
      <w:r w:rsidRPr="00EF081E">
        <w:rPr>
          <w:rFonts w:ascii="Trebuchet MS" w:hAnsi="Trebuchet MS"/>
          <w:color w:val="000000"/>
          <w:lang w:val="es-ES"/>
        </w:rPr>
        <w:t xml:space="preserve">.  </w:t>
      </w:r>
    </w:p>
    <w:p w14:paraId="73529FBE" w14:textId="77777777" w:rsidR="00E76C7C" w:rsidRDefault="00872B5C" w:rsidP="00E76C7C">
      <w:pPr>
        <w:jc w:val="both"/>
      </w:pPr>
      <w:r>
        <w:rPr>
          <w:rFonts w:ascii="Trebuchet MS" w:hAnsi="Trebuchet MS"/>
          <w:b/>
          <w:i/>
        </w:rPr>
        <w:t xml:space="preserve">  </w:t>
      </w:r>
      <w:r w:rsidR="00EF081E" w:rsidRPr="00EF081E">
        <w:rPr>
          <w:rFonts w:ascii="Trebuchet MS" w:hAnsi="Trebuchet MS"/>
          <w:b/>
          <w:i/>
        </w:rPr>
        <w:t>cantitatea si tipuri de deseuri generate/gestionate</w:t>
      </w:r>
      <w:r w:rsidR="00EF081E" w:rsidRPr="00EF081E">
        <w:rPr>
          <w:rFonts w:ascii="Trebuchet MS" w:hAnsi="Trebuchet MS"/>
          <w:b/>
        </w:rPr>
        <w:t>:</w:t>
      </w:r>
      <w:r w:rsidR="00EF081E" w:rsidRPr="00EF081E">
        <w:rPr>
          <w:rFonts w:ascii="Trebuchet MS" w:hAnsi="Trebuchet MS"/>
          <w:bCs/>
        </w:rPr>
        <w:t xml:space="preserve"> </w:t>
      </w:r>
      <w:r w:rsidR="00EF081E" w:rsidRPr="00EF081E">
        <w:rPr>
          <w:rFonts w:ascii="Trebuchet MS" w:hAnsi="Trebuchet MS"/>
        </w:rPr>
        <w:t>-</w:t>
      </w:r>
      <w:r w:rsidR="00EF081E" w:rsidRPr="00EF081E">
        <w:rPr>
          <w:rFonts w:ascii="Trebuchet MS" w:hAnsi="Trebuchet MS"/>
          <w:lang w:eastAsia="x-none"/>
        </w:rPr>
        <w:t xml:space="preserve"> </w:t>
      </w:r>
      <w:r w:rsidR="00E76C7C">
        <w:rPr>
          <w:rFonts w:ascii="Trebuchet MS" w:hAnsi="Trebuchet MS"/>
          <w:color w:val="000000"/>
          <w:shd w:val="clear" w:color="auto" w:fill="FFFFFF"/>
        </w:rPr>
        <w:t> Deseuri rezultate din lucrari vor fi predate catre unitati autorizate, eventualul surplus de pamant va fi eliminat in depozite autorizate/valorificare conform prevederilor legale în vigoare.</w:t>
      </w:r>
    </w:p>
    <w:p w14:paraId="239836D1" w14:textId="43C72EE3" w:rsidR="00EF081E" w:rsidRPr="00EF081E" w:rsidRDefault="00EF081E" w:rsidP="00E76C7C">
      <w:pPr>
        <w:keepNext/>
        <w:keepLines/>
        <w:tabs>
          <w:tab w:val="left" w:pos="270"/>
        </w:tabs>
        <w:spacing w:after="0" w:line="240" w:lineRule="auto"/>
        <w:ind w:left="72"/>
        <w:jc w:val="both"/>
        <w:rPr>
          <w:rFonts w:ascii="Trebuchet MS" w:eastAsia="Times New Roman" w:hAnsi="Trebuchet MS"/>
          <w:iCs/>
          <w:lang w:val="it-IT" w:eastAsia="ro-RO"/>
        </w:rPr>
      </w:pPr>
      <w:r w:rsidRPr="00EF081E">
        <w:rPr>
          <w:rFonts w:ascii="Trebuchet MS" w:eastAsia="Times New Roman" w:hAnsi="Trebuchet MS"/>
          <w:iCs/>
          <w:lang w:val="pt-BR" w:eastAsia="ro-RO"/>
        </w:rPr>
        <w:lastRenderedPageBreak/>
        <w:t>-deşeuri menajere rezultate de la personalul angajat al constructorului sunt colectate în pubele amplasate pe platforme special amenajate şi vor fi preluate de catre</w:t>
      </w:r>
      <w:r w:rsidRPr="00EF081E">
        <w:rPr>
          <w:rFonts w:ascii="Trebuchet MS" w:hAnsi="Trebuchet MS"/>
          <w:iCs/>
          <w:lang w:val="it-IT"/>
        </w:rPr>
        <w:t xml:space="preserve"> unitati autorizate</w:t>
      </w:r>
      <w:r w:rsidRPr="00EF081E">
        <w:rPr>
          <w:rFonts w:ascii="Trebuchet MS" w:eastAsia="Times New Roman" w:hAnsi="Trebuchet MS"/>
          <w:iCs/>
          <w:lang w:val="it-IT" w:eastAsia="ro-RO"/>
        </w:rPr>
        <w:t>.</w:t>
      </w:r>
    </w:p>
    <w:p w14:paraId="217BB90F" w14:textId="62ED5C79" w:rsidR="00EF081E" w:rsidRPr="00EF081E" w:rsidRDefault="00EF081E" w:rsidP="00EF081E">
      <w:pPr>
        <w:spacing w:after="0" w:line="240" w:lineRule="auto"/>
        <w:ind w:left="72"/>
        <w:jc w:val="both"/>
        <w:rPr>
          <w:rFonts w:ascii="Trebuchet MS" w:hAnsi="Trebuchet MS"/>
          <w:i/>
          <w:color w:val="000000"/>
          <w:lang w:val="es-ES"/>
        </w:rPr>
      </w:pPr>
      <w:r w:rsidRPr="00EF081E">
        <w:rPr>
          <w:rFonts w:ascii="Trebuchet MS" w:hAnsi="Trebuchet MS"/>
          <w:i/>
          <w:color w:val="000000"/>
          <w:lang w:val="es-ES"/>
        </w:rPr>
        <w:t xml:space="preserve">- </w:t>
      </w:r>
      <w:proofErr w:type="spellStart"/>
      <w:r w:rsidRPr="00EF081E">
        <w:rPr>
          <w:rFonts w:ascii="Trebuchet MS" w:hAnsi="Trebuchet MS"/>
          <w:b/>
          <w:i/>
          <w:color w:val="000000"/>
          <w:lang w:val="es-ES"/>
        </w:rPr>
        <w:t>poluarea</w:t>
      </w:r>
      <w:proofErr w:type="spellEnd"/>
      <w:r w:rsidRPr="00EF081E">
        <w:rPr>
          <w:rFonts w:ascii="Trebuchet MS" w:hAnsi="Trebuchet MS"/>
          <w:b/>
          <w:i/>
          <w:color w:val="000000"/>
          <w:lang w:val="es-ES"/>
        </w:rPr>
        <w:t xml:space="preserve"> si </w:t>
      </w:r>
      <w:proofErr w:type="spellStart"/>
      <w:r w:rsidRPr="00EF081E">
        <w:rPr>
          <w:rFonts w:ascii="Trebuchet MS" w:hAnsi="Trebuchet MS"/>
          <w:b/>
          <w:i/>
          <w:color w:val="000000"/>
          <w:lang w:val="es-ES"/>
        </w:rPr>
        <w:t>alte</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efecte</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negative</w:t>
      </w:r>
      <w:proofErr w:type="spellEnd"/>
      <w:r w:rsidRPr="00EF081E">
        <w:rPr>
          <w:rFonts w:ascii="Trebuchet MS" w:hAnsi="Trebuchet MS"/>
          <w:i/>
          <w:color w:val="000000"/>
          <w:lang w:val="es-ES"/>
        </w:rPr>
        <w:t xml:space="preserve">;  </w:t>
      </w:r>
      <w:r w:rsidRPr="00EF081E">
        <w:rPr>
          <w:rFonts w:ascii="Trebuchet MS" w:hAnsi="Trebuchet MS"/>
        </w:rPr>
        <w:t>nu este cazul</w:t>
      </w:r>
    </w:p>
    <w:p w14:paraId="227732B7" w14:textId="77777777" w:rsidR="00EF081E" w:rsidRPr="00EF081E" w:rsidRDefault="00EF081E" w:rsidP="00EF081E">
      <w:pPr>
        <w:spacing w:after="0" w:line="240" w:lineRule="auto"/>
        <w:ind w:left="72"/>
        <w:jc w:val="both"/>
        <w:rPr>
          <w:rFonts w:ascii="Trebuchet MS" w:hAnsi="Trebuchet MS"/>
          <w:color w:val="000000"/>
          <w:lang w:val="es-ES"/>
        </w:rPr>
      </w:pPr>
      <w:r w:rsidRPr="00EF081E">
        <w:rPr>
          <w:rFonts w:ascii="Trebuchet MS" w:hAnsi="Trebuchet MS"/>
          <w:i/>
          <w:color w:val="000000"/>
          <w:lang w:val="es-ES"/>
        </w:rPr>
        <w:t xml:space="preserve">- </w:t>
      </w:r>
      <w:proofErr w:type="spellStart"/>
      <w:r w:rsidRPr="00EF081E">
        <w:rPr>
          <w:rFonts w:ascii="Trebuchet MS" w:hAnsi="Trebuchet MS"/>
          <w:b/>
          <w:i/>
          <w:color w:val="000000"/>
          <w:lang w:val="es-ES"/>
        </w:rPr>
        <w:t>riscurile</w:t>
      </w:r>
      <w:proofErr w:type="spellEnd"/>
      <w:r w:rsidRPr="00EF081E">
        <w:rPr>
          <w:rFonts w:ascii="Trebuchet MS" w:hAnsi="Trebuchet MS"/>
          <w:b/>
          <w:i/>
          <w:color w:val="000000"/>
          <w:lang w:val="es-ES"/>
        </w:rPr>
        <w:t xml:space="preserve"> de accidente </w:t>
      </w:r>
      <w:proofErr w:type="spellStart"/>
      <w:r w:rsidRPr="00EF081E">
        <w:rPr>
          <w:rFonts w:ascii="Trebuchet MS" w:hAnsi="Trebuchet MS"/>
          <w:b/>
          <w:i/>
          <w:color w:val="000000"/>
          <w:lang w:val="es-ES"/>
        </w:rPr>
        <w:t>majore</w:t>
      </w:r>
      <w:proofErr w:type="spellEnd"/>
      <w:r w:rsidRPr="00EF081E">
        <w:rPr>
          <w:rFonts w:ascii="Trebuchet MS" w:hAnsi="Trebuchet MS"/>
          <w:b/>
          <w:i/>
          <w:color w:val="000000"/>
          <w:lang w:val="es-ES"/>
        </w:rPr>
        <w:t xml:space="preserve"> si /sau </w:t>
      </w:r>
      <w:proofErr w:type="spellStart"/>
      <w:r w:rsidRPr="00EF081E">
        <w:rPr>
          <w:rFonts w:ascii="Trebuchet MS" w:hAnsi="Trebuchet MS"/>
          <w:b/>
          <w:i/>
          <w:color w:val="000000"/>
          <w:lang w:val="es-ES"/>
        </w:rPr>
        <w:t>dezastre</w:t>
      </w:r>
      <w:proofErr w:type="spellEnd"/>
      <w:r w:rsidRPr="00EF081E">
        <w:rPr>
          <w:rFonts w:ascii="Trebuchet MS" w:hAnsi="Trebuchet MS"/>
          <w:b/>
          <w:i/>
          <w:color w:val="000000"/>
          <w:lang w:val="es-ES"/>
        </w:rPr>
        <w:t xml:space="preserve"> relevante </w:t>
      </w:r>
      <w:proofErr w:type="spellStart"/>
      <w:r w:rsidRPr="00EF081E">
        <w:rPr>
          <w:rFonts w:ascii="Trebuchet MS" w:hAnsi="Trebuchet MS"/>
          <w:b/>
          <w:i/>
          <w:color w:val="000000"/>
          <w:lang w:val="es-ES"/>
        </w:rPr>
        <w:t>pentru</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proiectul</w:t>
      </w:r>
      <w:proofErr w:type="spellEnd"/>
      <w:r w:rsidRPr="00EF081E">
        <w:rPr>
          <w:rFonts w:ascii="Trebuchet MS" w:hAnsi="Trebuchet MS"/>
          <w:b/>
          <w:i/>
          <w:color w:val="000000"/>
          <w:lang w:val="es-ES"/>
        </w:rPr>
        <w:t xml:space="preserve"> in </w:t>
      </w:r>
      <w:proofErr w:type="spellStart"/>
      <w:r w:rsidRPr="00EF081E">
        <w:rPr>
          <w:rFonts w:ascii="Trebuchet MS" w:hAnsi="Trebuchet MS"/>
          <w:b/>
          <w:i/>
          <w:color w:val="000000"/>
          <w:lang w:val="es-ES"/>
        </w:rPr>
        <w:t>cauza</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inclusiv</w:t>
      </w:r>
      <w:proofErr w:type="spellEnd"/>
      <w:r w:rsidRPr="00EF081E">
        <w:rPr>
          <w:rFonts w:ascii="Trebuchet MS" w:hAnsi="Trebuchet MS"/>
          <w:b/>
          <w:i/>
          <w:color w:val="000000"/>
          <w:lang w:val="es-ES"/>
        </w:rPr>
        <w:t xml:space="preserve"> cele </w:t>
      </w:r>
      <w:proofErr w:type="spellStart"/>
      <w:r w:rsidRPr="00EF081E">
        <w:rPr>
          <w:rFonts w:ascii="Trebuchet MS" w:hAnsi="Trebuchet MS"/>
          <w:b/>
          <w:i/>
          <w:color w:val="000000"/>
          <w:lang w:val="es-ES"/>
        </w:rPr>
        <w:t>cauzate</w:t>
      </w:r>
      <w:proofErr w:type="spellEnd"/>
      <w:r w:rsidRPr="00EF081E">
        <w:rPr>
          <w:rFonts w:ascii="Trebuchet MS" w:hAnsi="Trebuchet MS"/>
          <w:b/>
          <w:i/>
          <w:color w:val="000000"/>
          <w:lang w:val="es-ES"/>
        </w:rPr>
        <w:t xml:space="preserve"> de </w:t>
      </w:r>
      <w:proofErr w:type="spellStart"/>
      <w:r w:rsidRPr="00EF081E">
        <w:rPr>
          <w:rFonts w:ascii="Trebuchet MS" w:hAnsi="Trebuchet MS"/>
          <w:b/>
          <w:i/>
          <w:color w:val="000000"/>
          <w:lang w:val="es-ES"/>
        </w:rPr>
        <w:t>schimbarile</w:t>
      </w:r>
      <w:proofErr w:type="spellEnd"/>
      <w:r w:rsidRPr="00EF081E">
        <w:rPr>
          <w:rFonts w:ascii="Trebuchet MS" w:hAnsi="Trebuchet MS"/>
          <w:b/>
          <w:i/>
          <w:color w:val="000000"/>
          <w:lang w:val="es-ES"/>
        </w:rPr>
        <w:t xml:space="preserve"> climatice, </w:t>
      </w:r>
      <w:proofErr w:type="spellStart"/>
      <w:r w:rsidRPr="00EF081E">
        <w:rPr>
          <w:rFonts w:ascii="Trebuchet MS" w:hAnsi="Trebuchet MS"/>
          <w:b/>
          <w:i/>
          <w:color w:val="000000"/>
          <w:lang w:val="es-ES"/>
        </w:rPr>
        <w:t>conform</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informatiilor</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stiintifice</w:t>
      </w:r>
      <w:proofErr w:type="spellEnd"/>
      <w:r w:rsidRPr="00EF081E">
        <w:rPr>
          <w:rFonts w:ascii="Trebuchet MS" w:hAnsi="Trebuchet MS"/>
          <w:i/>
          <w:color w:val="000000"/>
          <w:lang w:val="es-ES"/>
        </w:rPr>
        <w:t xml:space="preserve">: </w:t>
      </w:r>
      <w:proofErr w:type="spellStart"/>
      <w:r w:rsidRPr="00EF081E">
        <w:rPr>
          <w:rFonts w:ascii="Trebuchet MS" w:hAnsi="Trebuchet MS"/>
          <w:color w:val="000000"/>
          <w:lang w:val="es-ES"/>
        </w:rPr>
        <w:t>nu</w:t>
      </w:r>
      <w:proofErr w:type="spellEnd"/>
      <w:r w:rsidRPr="00EF081E">
        <w:rPr>
          <w:rFonts w:ascii="Trebuchet MS" w:hAnsi="Trebuchet MS"/>
          <w:color w:val="000000"/>
          <w:lang w:val="es-ES"/>
        </w:rPr>
        <w:t xml:space="preserve"> este </w:t>
      </w:r>
      <w:proofErr w:type="spellStart"/>
      <w:r w:rsidRPr="00EF081E">
        <w:rPr>
          <w:rFonts w:ascii="Trebuchet MS" w:hAnsi="Trebuchet MS"/>
          <w:color w:val="000000"/>
          <w:lang w:val="es-ES"/>
        </w:rPr>
        <w:t>cazul</w:t>
      </w:r>
      <w:proofErr w:type="spellEnd"/>
      <w:r w:rsidRPr="00EF081E">
        <w:rPr>
          <w:rFonts w:ascii="Trebuchet MS" w:hAnsi="Trebuchet MS"/>
          <w:color w:val="000000"/>
          <w:lang w:val="es-ES"/>
        </w:rPr>
        <w:t>.</w:t>
      </w:r>
      <w:r w:rsidRPr="00EF081E">
        <w:rPr>
          <w:rFonts w:ascii="Trebuchet MS" w:hAnsi="Trebuchet MS"/>
        </w:rPr>
        <w:t xml:space="preserve"> </w:t>
      </w:r>
    </w:p>
    <w:p w14:paraId="51E16E25" w14:textId="62A4AF7E" w:rsidR="00EF081E" w:rsidRPr="00EF081E" w:rsidRDefault="00EF081E" w:rsidP="00EF081E">
      <w:pPr>
        <w:spacing w:after="0" w:line="240" w:lineRule="auto"/>
        <w:jc w:val="both"/>
        <w:rPr>
          <w:rFonts w:ascii="Trebuchet MS" w:hAnsi="Trebuchet MS"/>
          <w:color w:val="000000"/>
          <w:lang w:val="es-ES"/>
        </w:rPr>
      </w:pPr>
      <w:r w:rsidRPr="00EF081E">
        <w:rPr>
          <w:rFonts w:ascii="Trebuchet MS" w:hAnsi="Trebuchet MS"/>
          <w:i/>
          <w:color w:val="000000"/>
          <w:lang w:val="es-ES"/>
        </w:rPr>
        <w:t xml:space="preserve">- </w:t>
      </w:r>
      <w:proofErr w:type="spellStart"/>
      <w:r w:rsidRPr="00EF081E">
        <w:rPr>
          <w:rFonts w:ascii="Trebuchet MS" w:hAnsi="Trebuchet MS"/>
          <w:b/>
          <w:i/>
          <w:color w:val="000000"/>
          <w:lang w:val="es-ES"/>
        </w:rPr>
        <w:t>riscurile</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pentru</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sanatatea</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umana</w:t>
      </w:r>
      <w:proofErr w:type="spellEnd"/>
      <w:r w:rsidRPr="00EF081E">
        <w:rPr>
          <w:rFonts w:ascii="Trebuchet MS" w:hAnsi="Trebuchet MS"/>
          <w:b/>
          <w:i/>
          <w:color w:val="000000"/>
          <w:lang w:val="es-ES"/>
        </w:rPr>
        <w:t xml:space="preserve"> (de ex., </w:t>
      </w:r>
      <w:proofErr w:type="spellStart"/>
      <w:r w:rsidRPr="00EF081E">
        <w:rPr>
          <w:rFonts w:ascii="Trebuchet MS" w:hAnsi="Trebuchet MS"/>
          <w:b/>
          <w:i/>
          <w:color w:val="000000"/>
          <w:lang w:val="es-ES"/>
        </w:rPr>
        <w:t>din</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cauza</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contaminarii</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apei</w:t>
      </w:r>
      <w:proofErr w:type="spellEnd"/>
      <w:r w:rsidRPr="00EF081E">
        <w:rPr>
          <w:rFonts w:ascii="Trebuchet MS" w:hAnsi="Trebuchet MS"/>
          <w:b/>
          <w:i/>
          <w:color w:val="000000"/>
          <w:lang w:val="es-ES"/>
        </w:rPr>
        <w:t xml:space="preserve"> sau a </w:t>
      </w:r>
      <w:proofErr w:type="spellStart"/>
      <w:r w:rsidRPr="00EF081E">
        <w:rPr>
          <w:rFonts w:ascii="Trebuchet MS" w:hAnsi="Trebuchet MS"/>
          <w:b/>
          <w:i/>
          <w:color w:val="000000"/>
          <w:lang w:val="es-ES"/>
        </w:rPr>
        <w:t>poluarii</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atmosferice</w:t>
      </w:r>
      <w:proofErr w:type="spellEnd"/>
      <w:r w:rsidRPr="00EF081E">
        <w:rPr>
          <w:rFonts w:ascii="Trebuchet MS" w:hAnsi="Trebuchet MS"/>
          <w:b/>
          <w:i/>
          <w:color w:val="000000"/>
          <w:lang w:val="es-ES"/>
        </w:rPr>
        <w:t xml:space="preserve">): </w:t>
      </w:r>
      <w:proofErr w:type="spellStart"/>
      <w:r w:rsidRPr="00EF081E">
        <w:rPr>
          <w:rFonts w:ascii="Trebuchet MS" w:hAnsi="Trebuchet MS"/>
          <w:color w:val="000000"/>
          <w:lang w:val="es-ES"/>
        </w:rPr>
        <w:t>Obiectivul</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prin</w:t>
      </w:r>
      <w:proofErr w:type="spellEnd"/>
      <w:r w:rsidRPr="00EF081E">
        <w:rPr>
          <w:rFonts w:ascii="Trebuchet MS" w:hAnsi="Trebuchet MS"/>
          <w:color w:val="000000"/>
          <w:lang w:val="es-ES"/>
        </w:rPr>
        <w:t xml:space="preserve"> natura lui, </w:t>
      </w:r>
      <w:proofErr w:type="spellStart"/>
      <w:r w:rsidRPr="00EF081E">
        <w:rPr>
          <w:rFonts w:ascii="Trebuchet MS" w:hAnsi="Trebuchet MS"/>
          <w:color w:val="000000"/>
          <w:lang w:val="es-ES"/>
        </w:rPr>
        <w:t>nu</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afecteaza</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asezarile</w:t>
      </w:r>
      <w:proofErr w:type="spellEnd"/>
      <w:r w:rsidRPr="00EF081E">
        <w:rPr>
          <w:rFonts w:ascii="Trebuchet MS" w:hAnsi="Trebuchet MS"/>
          <w:color w:val="000000"/>
          <w:lang w:val="es-ES"/>
        </w:rPr>
        <w:t xml:space="preserve"> si </w:t>
      </w:r>
      <w:proofErr w:type="spellStart"/>
      <w:r w:rsidRPr="00EF081E">
        <w:rPr>
          <w:rFonts w:ascii="Trebuchet MS" w:hAnsi="Trebuchet MS"/>
          <w:color w:val="000000"/>
          <w:lang w:val="es-ES"/>
        </w:rPr>
        <w:t>viata</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umana</w:t>
      </w:r>
      <w:proofErr w:type="spellEnd"/>
      <w:r w:rsidRPr="00EF081E">
        <w:rPr>
          <w:rFonts w:ascii="Trebuchet MS" w:hAnsi="Trebuchet MS"/>
          <w:color w:val="000000"/>
          <w:lang w:val="es-ES"/>
        </w:rPr>
        <w:t>.</w:t>
      </w:r>
    </w:p>
    <w:p w14:paraId="52FE66B0" w14:textId="77777777" w:rsidR="00872B5C" w:rsidRDefault="00872B5C" w:rsidP="00EF081E">
      <w:pPr>
        <w:spacing w:after="0" w:line="240" w:lineRule="auto"/>
        <w:jc w:val="both"/>
        <w:rPr>
          <w:rFonts w:ascii="Trebuchet MS" w:hAnsi="Trebuchet MS"/>
        </w:rPr>
      </w:pPr>
    </w:p>
    <w:p w14:paraId="504B6F36" w14:textId="77777777" w:rsidR="00EF081E" w:rsidRPr="00EF081E" w:rsidRDefault="00EF081E" w:rsidP="00EF081E">
      <w:pPr>
        <w:spacing w:after="0" w:line="240" w:lineRule="auto"/>
        <w:jc w:val="both"/>
        <w:rPr>
          <w:rFonts w:ascii="Trebuchet MS" w:hAnsi="Trebuchet MS"/>
        </w:rPr>
      </w:pPr>
      <w:r w:rsidRPr="00EF081E">
        <w:rPr>
          <w:rFonts w:ascii="Trebuchet MS" w:hAnsi="Trebuchet MS"/>
        </w:rPr>
        <w:t>c</w:t>
      </w:r>
      <w:r w:rsidRPr="00EF081E">
        <w:rPr>
          <w:rFonts w:ascii="Trebuchet MS" w:hAnsi="Trebuchet MS"/>
          <w:b/>
          <w:i/>
        </w:rPr>
        <w:t>)  Amplasarea proiectului</w:t>
      </w:r>
      <w:r w:rsidRPr="00EF081E">
        <w:rPr>
          <w:rFonts w:ascii="Trebuchet MS" w:hAnsi="Trebuchet MS"/>
        </w:rPr>
        <w:t xml:space="preserve">: </w:t>
      </w:r>
    </w:p>
    <w:p w14:paraId="6BD5CDFA" w14:textId="0118A01F" w:rsidR="00F26B7C" w:rsidRDefault="00EF081E" w:rsidP="00A82539">
      <w:pPr>
        <w:pStyle w:val="BodyText"/>
        <w:jc w:val="both"/>
        <w:rPr>
          <w:rFonts w:ascii="Trebuchet MS" w:hAnsi="Trebuchet MS"/>
        </w:rPr>
      </w:pPr>
      <w:r w:rsidRPr="00EF081E">
        <w:rPr>
          <w:rFonts w:ascii="Trebuchet MS" w:hAnsi="Trebuchet MS"/>
        </w:rPr>
        <w:t xml:space="preserve"> - </w:t>
      </w:r>
      <w:proofErr w:type="spellStart"/>
      <w:proofErr w:type="gramStart"/>
      <w:r w:rsidRPr="00EF081E">
        <w:rPr>
          <w:rFonts w:ascii="Trebuchet MS" w:hAnsi="Trebuchet MS"/>
          <w:b/>
          <w:i/>
        </w:rPr>
        <w:t>utilizarea</w:t>
      </w:r>
      <w:proofErr w:type="spellEnd"/>
      <w:proofErr w:type="gramEnd"/>
      <w:r w:rsidRPr="00EF081E">
        <w:rPr>
          <w:rFonts w:ascii="Trebuchet MS" w:hAnsi="Trebuchet MS"/>
          <w:b/>
          <w:i/>
        </w:rPr>
        <w:t xml:space="preserve"> </w:t>
      </w:r>
      <w:proofErr w:type="spellStart"/>
      <w:r w:rsidRPr="00EF081E">
        <w:rPr>
          <w:rFonts w:ascii="Trebuchet MS" w:hAnsi="Trebuchet MS"/>
          <w:b/>
          <w:i/>
        </w:rPr>
        <w:t>actuală</w:t>
      </w:r>
      <w:proofErr w:type="spellEnd"/>
      <w:r w:rsidRPr="00EF081E">
        <w:rPr>
          <w:rFonts w:ascii="Trebuchet MS" w:hAnsi="Trebuchet MS"/>
          <w:b/>
          <w:i/>
        </w:rPr>
        <w:t xml:space="preserve"> </w:t>
      </w:r>
      <w:proofErr w:type="spellStart"/>
      <w:r w:rsidRPr="00EF081E">
        <w:rPr>
          <w:rFonts w:ascii="Trebuchet MS" w:hAnsi="Trebuchet MS"/>
          <w:b/>
          <w:i/>
        </w:rPr>
        <w:t>şi</w:t>
      </w:r>
      <w:proofErr w:type="spellEnd"/>
      <w:r w:rsidRPr="00EF081E">
        <w:rPr>
          <w:rFonts w:ascii="Trebuchet MS" w:hAnsi="Trebuchet MS"/>
          <w:b/>
          <w:i/>
        </w:rPr>
        <w:t xml:space="preserve"> </w:t>
      </w:r>
      <w:proofErr w:type="spellStart"/>
      <w:r w:rsidRPr="00EF081E">
        <w:rPr>
          <w:rFonts w:ascii="Trebuchet MS" w:hAnsi="Trebuchet MS"/>
          <w:b/>
          <w:i/>
        </w:rPr>
        <w:t>aprobată</w:t>
      </w:r>
      <w:proofErr w:type="spellEnd"/>
      <w:r w:rsidRPr="00EF081E">
        <w:rPr>
          <w:rFonts w:ascii="Trebuchet MS" w:hAnsi="Trebuchet MS"/>
          <w:b/>
          <w:i/>
        </w:rPr>
        <w:t xml:space="preserve"> a </w:t>
      </w:r>
      <w:proofErr w:type="spellStart"/>
      <w:r w:rsidRPr="00EF081E">
        <w:rPr>
          <w:rFonts w:ascii="Trebuchet MS" w:hAnsi="Trebuchet MS"/>
          <w:b/>
          <w:i/>
        </w:rPr>
        <w:t>terenurilor</w:t>
      </w:r>
      <w:proofErr w:type="spellEnd"/>
      <w:r w:rsidRPr="00EF081E">
        <w:rPr>
          <w:rFonts w:ascii="Trebuchet MS" w:hAnsi="Trebuchet MS"/>
        </w:rPr>
        <w:t xml:space="preserve">: </w:t>
      </w:r>
      <w:bookmarkStart w:id="0" w:name="_Toc262646842"/>
      <w:bookmarkStart w:id="1" w:name="_Toc275723575"/>
      <w:bookmarkStart w:id="2" w:name="_Toc359413006"/>
      <w:proofErr w:type="spellStart"/>
      <w:r w:rsidR="00F26B7C">
        <w:rPr>
          <w:rFonts w:ascii="Trebuchet MS" w:hAnsi="Trebuchet MS"/>
        </w:rPr>
        <w:t>terenul</w:t>
      </w:r>
      <w:proofErr w:type="spellEnd"/>
      <w:r w:rsidR="00F26B7C">
        <w:rPr>
          <w:rFonts w:ascii="Trebuchet MS" w:hAnsi="Trebuchet MS"/>
        </w:rPr>
        <w:t xml:space="preserve"> </w:t>
      </w:r>
      <w:proofErr w:type="spellStart"/>
      <w:r w:rsidR="00F26B7C">
        <w:rPr>
          <w:rFonts w:ascii="Trebuchet MS" w:hAnsi="Trebuchet MS"/>
        </w:rPr>
        <w:t>pe</w:t>
      </w:r>
      <w:proofErr w:type="spellEnd"/>
      <w:r w:rsidR="00F26B7C">
        <w:rPr>
          <w:rFonts w:ascii="Trebuchet MS" w:hAnsi="Trebuchet MS"/>
        </w:rPr>
        <w:t xml:space="preserve"> care se </w:t>
      </w:r>
      <w:proofErr w:type="spellStart"/>
      <w:r w:rsidR="00F26B7C">
        <w:rPr>
          <w:rFonts w:ascii="Trebuchet MS" w:hAnsi="Trebuchet MS"/>
        </w:rPr>
        <w:t>executa</w:t>
      </w:r>
      <w:proofErr w:type="spellEnd"/>
      <w:r w:rsidR="00F26B7C">
        <w:rPr>
          <w:rFonts w:ascii="Trebuchet MS" w:hAnsi="Trebuchet MS"/>
        </w:rPr>
        <w:t xml:space="preserve"> </w:t>
      </w:r>
      <w:proofErr w:type="spellStart"/>
      <w:r w:rsidR="00F26B7C">
        <w:rPr>
          <w:rFonts w:ascii="Trebuchet MS" w:hAnsi="Trebuchet MS"/>
        </w:rPr>
        <w:t>lucrarile</w:t>
      </w:r>
      <w:proofErr w:type="spellEnd"/>
      <w:r w:rsidR="00F26B7C">
        <w:rPr>
          <w:rFonts w:ascii="Trebuchet MS" w:hAnsi="Trebuchet MS"/>
        </w:rPr>
        <w:t xml:space="preserve"> </w:t>
      </w:r>
      <w:proofErr w:type="spellStart"/>
      <w:r w:rsidR="00F26B7C">
        <w:rPr>
          <w:rFonts w:ascii="Trebuchet MS" w:hAnsi="Trebuchet MS"/>
        </w:rPr>
        <w:t>pentru</w:t>
      </w:r>
      <w:proofErr w:type="spellEnd"/>
      <w:r w:rsidR="00F26B7C">
        <w:rPr>
          <w:rFonts w:ascii="Trebuchet MS" w:hAnsi="Trebuchet MS"/>
        </w:rPr>
        <w:t xml:space="preserve"> </w:t>
      </w:r>
      <w:proofErr w:type="spellStart"/>
      <w:r w:rsidR="00F26B7C">
        <w:rPr>
          <w:rFonts w:ascii="Trebuchet MS" w:hAnsi="Trebuchet MS"/>
        </w:rPr>
        <w:t>retea</w:t>
      </w:r>
      <w:proofErr w:type="spellEnd"/>
      <w:r w:rsidR="00F26B7C">
        <w:rPr>
          <w:rFonts w:ascii="Trebuchet MS" w:hAnsi="Trebuchet MS"/>
        </w:rPr>
        <w:t xml:space="preserve"> </w:t>
      </w:r>
      <w:proofErr w:type="spellStart"/>
      <w:r w:rsidR="00F26B7C">
        <w:rPr>
          <w:rFonts w:ascii="Trebuchet MS" w:hAnsi="Trebuchet MS"/>
        </w:rPr>
        <w:t>apa</w:t>
      </w:r>
      <w:proofErr w:type="spellEnd"/>
      <w:r w:rsidR="00F26B7C">
        <w:rPr>
          <w:rFonts w:ascii="Trebuchet MS" w:hAnsi="Trebuchet MS"/>
        </w:rPr>
        <w:t xml:space="preserve"> </w:t>
      </w:r>
      <w:proofErr w:type="spellStart"/>
      <w:r w:rsidR="00F26B7C">
        <w:rPr>
          <w:rFonts w:ascii="Trebuchet MS" w:hAnsi="Trebuchet MS"/>
        </w:rPr>
        <w:t>si</w:t>
      </w:r>
      <w:proofErr w:type="spellEnd"/>
      <w:r w:rsidR="00F26B7C">
        <w:rPr>
          <w:rFonts w:ascii="Trebuchet MS" w:hAnsi="Trebuchet MS"/>
        </w:rPr>
        <w:t xml:space="preserve"> </w:t>
      </w:r>
      <w:proofErr w:type="spellStart"/>
      <w:r w:rsidR="00F26B7C">
        <w:rPr>
          <w:rFonts w:ascii="Trebuchet MS" w:hAnsi="Trebuchet MS"/>
        </w:rPr>
        <w:t>bransamente</w:t>
      </w:r>
      <w:proofErr w:type="spellEnd"/>
      <w:r w:rsidR="00F26B7C">
        <w:rPr>
          <w:rFonts w:ascii="Trebuchet MS" w:hAnsi="Trebuchet MS"/>
        </w:rPr>
        <w:t xml:space="preserve"> </w:t>
      </w:r>
      <w:proofErr w:type="spellStart"/>
      <w:r w:rsidR="00F26B7C">
        <w:rPr>
          <w:rFonts w:ascii="Trebuchet MS" w:hAnsi="Trebuchet MS"/>
        </w:rPr>
        <w:t>este</w:t>
      </w:r>
      <w:proofErr w:type="spellEnd"/>
      <w:r w:rsidR="00F26B7C">
        <w:rPr>
          <w:rFonts w:ascii="Trebuchet MS" w:hAnsi="Trebuchet MS"/>
        </w:rPr>
        <w:t xml:space="preserve"> </w:t>
      </w:r>
      <w:proofErr w:type="spellStart"/>
      <w:r w:rsidR="00F26B7C">
        <w:rPr>
          <w:rFonts w:ascii="Trebuchet MS" w:hAnsi="Trebuchet MS"/>
        </w:rPr>
        <w:t>situat</w:t>
      </w:r>
      <w:proofErr w:type="spellEnd"/>
      <w:r w:rsidR="00F26B7C">
        <w:rPr>
          <w:rFonts w:ascii="Trebuchet MS" w:hAnsi="Trebuchet MS"/>
        </w:rPr>
        <w:t xml:space="preserve"> in </w:t>
      </w:r>
      <w:proofErr w:type="spellStart"/>
      <w:r w:rsidR="00F26B7C">
        <w:rPr>
          <w:rFonts w:ascii="Trebuchet MS" w:hAnsi="Trebuchet MS"/>
        </w:rPr>
        <w:t>intravilanul</w:t>
      </w:r>
      <w:proofErr w:type="spellEnd"/>
      <w:r w:rsidR="00F26B7C">
        <w:rPr>
          <w:rFonts w:ascii="Trebuchet MS" w:hAnsi="Trebuchet MS"/>
        </w:rPr>
        <w:t xml:space="preserve"> </w:t>
      </w:r>
      <w:proofErr w:type="spellStart"/>
      <w:r w:rsidR="00F26B7C">
        <w:rPr>
          <w:rFonts w:ascii="Trebuchet MS" w:hAnsi="Trebuchet MS"/>
        </w:rPr>
        <w:t>municipiului</w:t>
      </w:r>
      <w:proofErr w:type="spellEnd"/>
      <w:r w:rsidR="00F26B7C">
        <w:rPr>
          <w:rFonts w:ascii="Trebuchet MS" w:hAnsi="Trebuchet MS"/>
        </w:rPr>
        <w:t xml:space="preserve"> Ploiesti </w:t>
      </w:r>
      <w:proofErr w:type="spellStart"/>
      <w:r w:rsidR="00F26B7C">
        <w:rPr>
          <w:rFonts w:ascii="Trebuchet MS" w:hAnsi="Trebuchet MS"/>
        </w:rPr>
        <w:t>si</w:t>
      </w:r>
      <w:proofErr w:type="spellEnd"/>
      <w:r w:rsidR="00F26B7C">
        <w:rPr>
          <w:rFonts w:ascii="Trebuchet MS" w:hAnsi="Trebuchet MS"/>
        </w:rPr>
        <w:t xml:space="preserve"> </w:t>
      </w:r>
      <w:proofErr w:type="spellStart"/>
      <w:r w:rsidR="00F26B7C">
        <w:rPr>
          <w:rFonts w:ascii="Trebuchet MS" w:hAnsi="Trebuchet MS"/>
        </w:rPr>
        <w:t>apartine</w:t>
      </w:r>
      <w:proofErr w:type="spellEnd"/>
      <w:r w:rsidR="00F26B7C">
        <w:rPr>
          <w:rFonts w:ascii="Trebuchet MS" w:hAnsi="Trebuchet MS"/>
        </w:rPr>
        <w:t xml:space="preserve"> </w:t>
      </w:r>
      <w:proofErr w:type="spellStart"/>
      <w:r w:rsidR="00F26B7C">
        <w:rPr>
          <w:rFonts w:ascii="Trebuchet MS" w:hAnsi="Trebuchet MS"/>
        </w:rPr>
        <w:t>domeniului</w:t>
      </w:r>
      <w:proofErr w:type="spellEnd"/>
      <w:r w:rsidR="00F26B7C">
        <w:rPr>
          <w:rFonts w:ascii="Trebuchet MS" w:hAnsi="Trebuchet MS"/>
        </w:rPr>
        <w:t xml:space="preserve"> public al </w:t>
      </w:r>
      <w:proofErr w:type="spellStart"/>
      <w:r w:rsidR="00F26B7C">
        <w:rPr>
          <w:rFonts w:ascii="Trebuchet MS" w:hAnsi="Trebuchet MS"/>
        </w:rPr>
        <w:t>municipiului</w:t>
      </w:r>
      <w:proofErr w:type="spellEnd"/>
      <w:r w:rsidR="00F26B7C">
        <w:rPr>
          <w:rFonts w:ascii="Trebuchet MS" w:hAnsi="Trebuchet MS"/>
        </w:rPr>
        <w:t xml:space="preserve">, conform HGR nr. </w:t>
      </w:r>
      <w:proofErr w:type="gramStart"/>
      <w:r w:rsidR="00F26B7C">
        <w:rPr>
          <w:rFonts w:ascii="Trebuchet MS" w:hAnsi="Trebuchet MS"/>
        </w:rPr>
        <w:t xml:space="preserve">1359/2001 </w:t>
      </w:r>
      <w:proofErr w:type="spellStart"/>
      <w:r w:rsidR="00F26B7C">
        <w:rPr>
          <w:rFonts w:ascii="Trebuchet MS" w:hAnsi="Trebuchet MS"/>
        </w:rPr>
        <w:t>si</w:t>
      </w:r>
      <w:proofErr w:type="spellEnd"/>
      <w:r w:rsidR="00F26B7C">
        <w:rPr>
          <w:rFonts w:ascii="Trebuchet MS" w:hAnsi="Trebuchet MS"/>
        </w:rPr>
        <w:t xml:space="preserve"> HCL nr.</w:t>
      </w:r>
      <w:proofErr w:type="gramEnd"/>
      <w:r w:rsidR="00F26B7C">
        <w:rPr>
          <w:rFonts w:ascii="Trebuchet MS" w:hAnsi="Trebuchet MS"/>
        </w:rPr>
        <w:t xml:space="preserve"> </w:t>
      </w:r>
      <w:proofErr w:type="gramStart"/>
      <w:r w:rsidR="00F26B7C">
        <w:rPr>
          <w:rFonts w:ascii="Trebuchet MS" w:hAnsi="Trebuchet MS"/>
        </w:rPr>
        <w:t>225/1999.</w:t>
      </w:r>
      <w:proofErr w:type="gramEnd"/>
      <w:r w:rsidR="00F26B7C">
        <w:rPr>
          <w:rFonts w:ascii="Trebuchet MS" w:hAnsi="Trebuchet MS"/>
        </w:rPr>
        <w:t xml:space="preserve"> </w:t>
      </w:r>
      <w:proofErr w:type="gramStart"/>
      <w:r w:rsidR="00F26B7C">
        <w:rPr>
          <w:rFonts w:ascii="Trebuchet MS" w:hAnsi="Trebuchet MS"/>
        </w:rPr>
        <w:t>Conform</w:t>
      </w:r>
      <w:proofErr w:type="gramEnd"/>
      <w:r w:rsidR="00F26B7C">
        <w:rPr>
          <w:rFonts w:ascii="Trebuchet MS" w:hAnsi="Trebuchet MS"/>
        </w:rPr>
        <w:t xml:space="preserve"> </w:t>
      </w:r>
      <w:proofErr w:type="spellStart"/>
      <w:r w:rsidR="00F26B7C">
        <w:rPr>
          <w:rFonts w:ascii="Trebuchet MS" w:hAnsi="Trebuchet MS"/>
        </w:rPr>
        <w:t>certificat</w:t>
      </w:r>
      <w:proofErr w:type="spellEnd"/>
      <w:r w:rsidR="00F26B7C">
        <w:rPr>
          <w:rFonts w:ascii="Trebuchet MS" w:hAnsi="Trebuchet MS"/>
        </w:rPr>
        <w:t xml:space="preserve"> de urbanism nr. 1</w:t>
      </w:r>
      <w:r w:rsidR="0030300E">
        <w:rPr>
          <w:rFonts w:ascii="Trebuchet MS" w:hAnsi="Trebuchet MS"/>
        </w:rPr>
        <w:t>67</w:t>
      </w:r>
      <w:r w:rsidR="00F26B7C">
        <w:rPr>
          <w:rFonts w:ascii="Trebuchet MS" w:hAnsi="Trebuchet MS"/>
        </w:rPr>
        <w:t xml:space="preserve">/29.02.2024 </w:t>
      </w:r>
      <w:proofErr w:type="spellStart"/>
      <w:r w:rsidR="00F26B7C">
        <w:rPr>
          <w:rFonts w:ascii="Trebuchet MS" w:hAnsi="Trebuchet MS"/>
        </w:rPr>
        <w:t>emis</w:t>
      </w:r>
      <w:proofErr w:type="spellEnd"/>
      <w:r w:rsidR="00F26B7C">
        <w:rPr>
          <w:rFonts w:ascii="Trebuchet MS" w:hAnsi="Trebuchet MS"/>
        </w:rPr>
        <w:t xml:space="preserve"> de Primaria </w:t>
      </w:r>
      <w:proofErr w:type="spellStart"/>
      <w:r w:rsidR="00F26B7C">
        <w:rPr>
          <w:rFonts w:ascii="Trebuchet MS" w:hAnsi="Trebuchet MS"/>
        </w:rPr>
        <w:t>municipiului</w:t>
      </w:r>
      <w:proofErr w:type="spellEnd"/>
      <w:r w:rsidR="00F26B7C">
        <w:rPr>
          <w:rFonts w:ascii="Trebuchet MS" w:hAnsi="Trebuchet MS"/>
        </w:rPr>
        <w:t xml:space="preserve"> Ploiesti, </w:t>
      </w:r>
      <w:proofErr w:type="spellStart"/>
      <w:r w:rsidR="00F26B7C">
        <w:rPr>
          <w:rFonts w:ascii="Trebuchet MS" w:hAnsi="Trebuchet MS"/>
        </w:rPr>
        <w:t>folosinta</w:t>
      </w:r>
      <w:proofErr w:type="spellEnd"/>
      <w:r w:rsidR="00F26B7C">
        <w:rPr>
          <w:rFonts w:ascii="Trebuchet MS" w:hAnsi="Trebuchet MS"/>
        </w:rPr>
        <w:t xml:space="preserve"> </w:t>
      </w:r>
      <w:proofErr w:type="spellStart"/>
      <w:r w:rsidR="00F26B7C">
        <w:rPr>
          <w:rFonts w:ascii="Trebuchet MS" w:hAnsi="Trebuchet MS"/>
        </w:rPr>
        <w:t>actuala</w:t>
      </w:r>
      <w:proofErr w:type="spellEnd"/>
      <w:r w:rsidR="00F26B7C">
        <w:rPr>
          <w:rFonts w:ascii="Trebuchet MS" w:hAnsi="Trebuchet MS"/>
        </w:rPr>
        <w:t xml:space="preserve"> a </w:t>
      </w:r>
      <w:proofErr w:type="spellStart"/>
      <w:r w:rsidR="00F26B7C">
        <w:rPr>
          <w:rFonts w:ascii="Trebuchet MS" w:hAnsi="Trebuchet MS"/>
        </w:rPr>
        <w:t>terenului</w:t>
      </w:r>
      <w:proofErr w:type="spellEnd"/>
      <w:r w:rsidR="0030300E">
        <w:rPr>
          <w:rFonts w:ascii="Trebuchet MS" w:hAnsi="Trebuchet MS"/>
        </w:rPr>
        <w:t>:</w:t>
      </w:r>
      <w:r w:rsidR="00F26B7C">
        <w:rPr>
          <w:rFonts w:ascii="Trebuchet MS" w:hAnsi="Trebuchet MS"/>
        </w:rPr>
        <w:t xml:space="preserve"> </w:t>
      </w:r>
      <w:proofErr w:type="spellStart"/>
      <w:r w:rsidR="00F26B7C">
        <w:rPr>
          <w:rFonts w:ascii="Trebuchet MS" w:hAnsi="Trebuchet MS"/>
        </w:rPr>
        <w:t>strazi</w:t>
      </w:r>
      <w:proofErr w:type="spellEnd"/>
      <w:r w:rsidR="00F26B7C">
        <w:rPr>
          <w:rFonts w:ascii="Trebuchet MS" w:hAnsi="Trebuchet MS"/>
        </w:rPr>
        <w:t xml:space="preserve">; </w:t>
      </w:r>
      <w:proofErr w:type="spellStart"/>
      <w:r w:rsidR="00F26B7C">
        <w:rPr>
          <w:rFonts w:ascii="Trebuchet MS" w:hAnsi="Trebuchet MS"/>
        </w:rPr>
        <w:t>destinatia</w:t>
      </w:r>
      <w:proofErr w:type="spellEnd"/>
      <w:r w:rsidR="00F26B7C">
        <w:rPr>
          <w:rFonts w:ascii="Trebuchet MS" w:hAnsi="Trebuchet MS"/>
        </w:rPr>
        <w:t xml:space="preserve"> </w:t>
      </w:r>
      <w:proofErr w:type="spellStart"/>
      <w:r w:rsidR="00F26B7C">
        <w:rPr>
          <w:rFonts w:ascii="Trebuchet MS" w:hAnsi="Trebuchet MS"/>
        </w:rPr>
        <w:t>terenurilor</w:t>
      </w:r>
      <w:proofErr w:type="spellEnd"/>
      <w:r w:rsidR="00F26B7C">
        <w:rPr>
          <w:rFonts w:ascii="Trebuchet MS" w:hAnsi="Trebuchet MS"/>
        </w:rPr>
        <w:t xml:space="preserve"> conform </w:t>
      </w:r>
      <w:proofErr w:type="spellStart"/>
      <w:r w:rsidR="00F26B7C">
        <w:rPr>
          <w:rFonts w:ascii="Trebuchet MS" w:hAnsi="Trebuchet MS"/>
        </w:rPr>
        <w:t>planurilor</w:t>
      </w:r>
      <w:proofErr w:type="spellEnd"/>
      <w:r w:rsidR="00F26B7C">
        <w:rPr>
          <w:rFonts w:ascii="Trebuchet MS" w:hAnsi="Trebuchet MS"/>
        </w:rPr>
        <w:t xml:space="preserve"> </w:t>
      </w:r>
      <w:proofErr w:type="spellStart"/>
      <w:r w:rsidR="00F26B7C">
        <w:rPr>
          <w:rFonts w:ascii="Trebuchet MS" w:hAnsi="Trebuchet MS"/>
        </w:rPr>
        <w:t>urbanistice</w:t>
      </w:r>
      <w:proofErr w:type="spellEnd"/>
      <w:r w:rsidR="00F26B7C">
        <w:rPr>
          <w:rFonts w:ascii="Trebuchet MS" w:hAnsi="Trebuchet MS"/>
        </w:rPr>
        <w:t xml:space="preserve"> </w:t>
      </w:r>
      <w:proofErr w:type="spellStart"/>
      <w:r w:rsidR="00F26B7C">
        <w:rPr>
          <w:rFonts w:ascii="Trebuchet MS" w:hAnsi="Trebuchet MS"/>
        </w:rPr>
        <w:t>actuale</w:t>
      </w:r>
      <w:proofErr w:type="spellEnd"/>
      <w:r w:rsidR="00F26B7C">
        <w:rPr>
          <w:rFonts w:ascii="Trebuchet MS" w:hAnsi="Trebuchet MS"/>
        </w:rPr>
        <w:t xml:space="preserve">: </w:t>
      </w:r>
      <w:proofErr w:type="spellStart"/>
      <w:r w:rsidR="00F26B7C">
        <w:rPr>
          <w:rFonts w:ascii="Trebuchet MS" w:hAnsi="Trebuchet MS"/>
        </w:rPr>
        <w:t>zona</w:t>
      </w:r>
      <w:proofErr w:type="spellEnd"/>
      <w:r w:rsidR="00F26B7C">
        <w:rPr>
          <w:rFonts w:ascii="Trebuchet MS" w:hAnsi="Trebuchet MS"/>
        </w:rPr>
        <w:t xml:space="preserve"> </w:t>
      </w:r>
      <w:proofErr w:type="spellStart"/>
      <w:proofErr w:type="gramStart"/>
      <w:r w:rsidR="00F26B7C">
        <w:rPr>
          <w:rFonts w:ascii="Trebuchet MS" w:hAnsi="Trebuchet MS"/>
        </w:rPr>
        <w:t>cai</w:t>
      </w:r>
      <w:proofErr w:type="spellEnd"/>
      <w:proofErr w:type="gramEnd"/>
      <w:r w:rsidR="00F26B7C">
        <w:rPr>
          <w:rFonts w:ascii="Trebuchet MS" w:hAnsi="Trebuchet MS"/>
        </w:rPr>
        <w:t xml:space="preserve"> de </w:t>
      </w:r>
      <w:proofErr w:type="spellStart"/>
      <w:r w:rsidR="00F26B7C">
        <w:rPr>
          <w:rFonts w:ascii="Trebuchet MS" w:hAnsi="Trebuchet MS"/>
        </w:rPr>
        <w:t>comunicatii</w:t>
      </w:r>
      <w:proofErr w:type="spellEnd"/>
      <w:r w:rsidR="00F26B7C">
        <w:rPr>
          <w:rFonts w:ascii="Trebuchet MS" w:hAnsi="Trebuchet MS"/>
        </w:rPr>
        <w:t xml:space="preserve"> </w:t>
      </w:r>
      <w:proofErr w:type="spellStart"/>
      <w:r w:rsidR="0030300E">
        <w:rPr>
          <w:rFonts w:ascii="Trebuchet MS" w:hAnsi="Trebuchet MS"/>
        </w:rPr>
        <w:t>aferente</w:t>
      </w:r>
      <w:proofErr w:type="spellEnd"/>
      <w:r w:rsidR="0030300E">
        <w:rPr>
          <w:rFonts w:ascii="Trebuchet MS" w:hAnsi="Trebuchet MS"/>
        </w:rPr>
        <w:t xml:space="preserve"> </w:t>
      </w:r>
      <w:proofErr w:type="spellStart"/>
      <w:r w:rsidR="0030300E">
        <w:rPr>
          <w:rFonts w:ascii="Trebuchet MS" w:hAnsi="Trebuchet MS"/>
        </w:rPr>
        <w:t>zonelor</w:t>
      </w:r>
      <w:proofErr w:type="spellEnd"/>
      <w:r w:rsidR="0030300E">
        <w:rPr>
          <w:rFonts w:ascii="Trebuchet MS" w:hAnsi="Trebuchet MS"/>
        </w:rPr>
        <w:t xml:space="preserve"> de </w:t>
      </w:r>
      <w:proofErr w:type="spellStart"/>
      <w:r w:rsidR="0030300E">
        <w:rPr>
          <w:rFonts w:ascii="Trebuchet MS" w:hAnsi="Trebuchet MS"/>
        </w:rPr>
        <w:t>locuinte</w:t>
      </w:r>
      <w:proofErr w:type="spellEnd"/>
      <w:r w:rsidR="00F26B7C">
        <w:rPr>
          <w:rFonts w:ascii="Trebuchet MS" w:hAnsi="Trebuchet MS"/>
        </w:rPr>
        <w:t>.</w:t>
      </w:r>
    </w:p>
    <w:bookmarkEnd w:id="0"/>
    <w:bookmarkEnd w:id="1"/>
    <w:bookmarkEnd w:id="2"/>
    <w:p w14:paraId="2FB67481" w14:textId="412A28A7" w:rsidR="00EF081E" w:rsidRPr="00EF081E" w:rsidRDefault="00EF081E" w:rsidP="00CB64AF">
      <w:pPr>
        <w:tabs>
          <w:tab w:val="left" w:pos="0"/>
        </w:tabs>
        <w:spacing w:after="0" w:line="240" w:lineRule="auto"/>
        <w:ind w:left="72"/>
        <w:jc w:val="both"/>
        <w:rPr>
          <w:rFonts w:ascii="Trebuchet MS" w:hAnsi="Trebuchet MS"/>
        </w:rPr>
      </w:pPr>
      <w:r w:rsidRPr="00EF081E">
        <w:rPr>
          <w:rFonts w:ascii="Trebuchet MS" w:hAnsi="Trebuchet MS"/>
          <w:b/>
        </w:rPr>
        <w:t xml:space="preserve">- </w:t>
      </w:r>
      <w:r w:rsidRPr="00EF081E">
        <w:rPr>
          <w:rFonts w:ascii="Trebuchet MS" w:hAnsi="Trebuchet MS"/>
          <w:b/>
          <w:i/>
        </w:rPr>
        <w:t>bogăţia, disponibilitatea, calitatea şi capacitatea de regenerare relative ale resurselor naturale, inclusiv solul, terenurile, apa şi biodiversitatea, din zonă şi din subteranul acesteia</w:t>
      </w:r>
      <w:r w:rsidRPr="00EF081E">
        <w:rPr>
          <w:rFonts w:ascii="Trebuchet MS" w:hAnsi="Trebuchet MS"/>
        </w:rPr>
        <w:t>; - nu este cazul;</w:t>
      </w:r>
    </w:p>
    <w:p w14:paraId="05A045AB" w14:textId="77777777" w:rsidR="00EF081E" w:rsidRPr="00EF081E" w:rsidRDefault="00EF081E" w:rsidP="00EF081E">
      <w:pPr>
        <w:pStyle w:val="NormalWeb"/>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 xml:space="preserve">- </w:t>
      </w:r>
      <w:r w:rsidRPr="00EF081E">
        <w:rPr>
          <w:rFonts w:ascii="Trebuchet MS" w:hAnsi="Trebuchet MS"/>
          <w:b/>
          <w:i/>
          <w:sz w:val="22"/>
          <w:szCs w:val="22"/>
          <w:lang w:val="ro-RO"/>
        </w:rPr>
        <w:t>capacitatea de absorbţie a mediului natural, acordându-se o atenţie specială următoarelor zone</w:t>
      </w:r>
      <w:r w:rsidRPr="00EF081E">
        <w:rPr>
          <w:rFonts w:ascii="Trebuchet MS" w:hAnsi="Trebuchet MS"/>
          <w:sz w:val="22"/>
          <w:szCs w:val="22"/>
          <w:lang w:val="ro-RO"/>
        </w:rPr>
        <w:t>:</w:t>
      </w:r>
    </w:p>
    <w:p w14:paraId="709D6B90" w14:textId="77777777" w:rsidR="00EF081E" w:rsidRPr="00EF081E" w:rsidRDefault="00EF081E" w:rsidP="00EF081E">
      <w:pPr>
        <w:pStyle w:val="NormalWeb"/>
        <w:numPr>
          <w:ilvl w:val="0"/>
          <w:numId w:val="12"/>
        </w:numPr>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 xml:space="preserve">zone umede, zone riverane, guri ale râurilor; </w:t>
      </w:r>
    </w:p>
    <w:p w14:paraId="6234673A" w14:textId="77777777" w:rsidR="00EF081E" w:rsidRPr="00EF081E" w:rsidRDefault="00EF081E" w:rsidP="00EF081E">
      <w:pPr>
        <w:pStyle w:val="NormalWeb"/>
        <w:numPr>
          <w:ilvl w:val="0"/>
          <w:numId w:val="12"/>
        </w:numPr>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zone costiere şi mediul marin;-nu este cazul;</w:t>
      </w:r>
    </w:p>
    <w:p w14:paraId="0F68F5EA" w14:textId="77777777" w:rsidR="00EF081E" w:rsidRPr="00EF081E" w:rsidRDefault="00EF081E" w:rsidP="00EF081E">
      <w:pPr>
        <w:pStyle w:val="NormalWeb"/>
        <w:numPr>
          <w:ilvl w:val="0"/>
          <w:numId w:val="12"/>
        </w:numPr>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zonele montane şi forestiere; - nu este cazul.</w:t>
      </w:r>
    </w:p>
    <w:p w14:paraId="48AEBD51" w14:textId="77777777" w:rsidR="00EF081E" w:rsidRPr="00EF081E" w:rsidRDefault="00EF081E" w:rsidP="00EF081E">
      <w:pPr>
        <w:pStyle w:val="BodyTextIndent"/>
        <w:numPr>
          <w:ilvl w:val="0"/>
          <w:numId w:val="12"/>
        </w:numPr>
        <w:spacing w:after="0" w:line="240" w:lineRule="auto"/>
        <w:jc w:val="both"/>
        <w:rPr>
          <w:rFonts w:ascii="Trebuchet MS" w:hAnsi="Trebuchet MS"/>
          <w:lang w:val="it-IT"/>
        </w:rPr>
      </w:pPr>
      <w:r w:rsidRPr="00EF081E">
        <w:rPr>
          <w:rFonts w:ascii="Trebuchet MS" w:hAnsi="Trebuchet MS"/>
          <w:lang w:val="ro-RO"/>
        </w:rPr>
        <w:t>arii naturale protejate de interes naţional, comunitar, internaţional: a</w:t>
      </w:r>
      <w:r w:rsidRPr="00EF081E">
        <w:rPr>
          <w:rFonts w:ascii="Trebuchet MS" w:hAnsi="Trebuchet MS"/>
          <w:lang w:val="it-IT"/>
        </w:rPr>
        <w:t xml:space="preserve">mplasamentul proiectului propus nu este inscris sau in vecinatatea unor arii naturale protejate, de conservare a habitatelor naturale, a florei si faunei salbatice si implicit nu are impact potential asupra acestora. </w:t>
      </w:r>
    </w:p>
    <w:p w14:paraId="72A1A5D0" w14:textId="77777777" w:rsidR="00EF081E" w:rsidRPr="00EF081E" w:rsidRDefault="00EF081E" w:rsidP="00EF081E">
      <w:pPr>
        <w:pStyle w:val="BodyTextIndent"/>
        <w:numPr>
          <w:ilvl w:val="0"/>
          <w:numId w:val="12"/>
        </w:numPr>
        <w:spacing w:after="0" w:line="240" w:lineRule="auto"/>
        <w:jc w:val="both"/>
        <w:rPr>
          <w:rFonts w:ascii="Trebuchet MS" w:hAnsi="Trebuchet MS"/>
          <w:lang w:val="ro-RO"/>
        </w:rPr>
      </w:pPr>
      <w:r w:rsidRPr="00EF081E">
        <w:rPr>
          <w:rFonts w:ascii="Trebuchet MS" w:hAnsi="Trebuchet MS"/>
          <w:lang w:val="it-IT"/>
        </w:rPr>
        <w:t xml:space="preserve"> </w:t>
      </w:r>
      <w:r w:rsidRPr="00EF081E">
        <w:rPr>
          <w:rFonts w:ascii="Trebuchet MS" w:hAnsi="Trebuchet MS"/>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nu este cazul;</w:t>
      </w:r>
    </w:p>
    <w:p w14:paraId="3E631127" w14:textId="77777777" w:rsidR="00EF081E" w:rsidRPr="00EF081E" w:rsidRDefault="00EF081E" w:rsidP="00EF081E">
      <w:pPr>
        <w:pStyle w:val="NormalWeb"/>
        <w:numPr>
          <w:ilvl w:val="0"/>
          <w:numId w:val="12"/>
        </w:numPr>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 xml:space="preserve"> zonele în care au existat deja cazuri de nerespectare a standardelor de calitate a mediului prevăzute de legislaţia naţională şi la nivelul Uniunii Europene şi relevante pentru proiect sau în care se consideră că există astfel de cazuri; - nu este cazul;</w:t>
      </w:r>
    </w:p>
    <w:p w14:paraId="7995D0EB" w14:textId="77777777" w:rsidR="00EF081E" w:rsidRPr="00EF081E" w:rsidRDefault="00EF081E" w:rsidP="00EF081E">
      <w:pPr>
        <w:pStyle w:val="NormalWeb"/>
        <w:numPr>
          <w:ilvl w:val="0"/>
          <w:numId w:val="12"/>
        </w:numPr>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 xml:space="preserve"> zonele cu o densitate mare a populaţiei: - nu este cazul;</w:t>
      </w:r>
    </w:p>
    <w:p w14:paraId="037CB9B7" w14:textId="77777777" w:rsidR="00EF081E" w:rsidRPr="00EF081E" w:rsidRDefault="00EF081E" w:rsidP="00EF081E">
      <w:pPr>
        <w:pStyle w:val="NormalWeb"/>
        <w:numPr>
          <w:ilvl w:val="0"/>
          <w:numId w:val="12"/>
        </w:numPr>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 xml:space="preserve"> peisaje şi situri importante din punct de vedere istoric, cultural sau arheologic:- nu este cazul. </w:t>
      </w:r>
    </w:p>
    <w:p w14:paraId="62ED5C26" w14:textId="77777777" w:rsidR="00EF081E" w:rsidRPr="00EF081E" w:rsidRDefault="00EF081E" w:rsidP="00EF081E">
      <w:pPr>
        <w:tabs>
          <w:tab w:val="left" w:pos="110"/>
        </w:tabs>
        <w:spacing w:after="0" w:line="240" w:lineRule="auto"/>
        <w:ind w:left="1080"/>
        <w:jc w:val="both"/>
        <w:rPr>
          <w:rFonts w:ascii="Trebuchet MS" w:eastAsia="Times New Roman" w:hAnsi="Trebuchet MS"/>
        </w:rPr>
      </w:pPr>
    </w:p>
    <w:p w14:paraId="46F50043" w14:textId="77777777" w:rsidR="00EF081E" w:rsidRPr="00EF081E" w:rsidRDefault="00EF081E" w:rsidP="00EF081E">
      <w:pPr>
        <w:numPr>
          <w:ilvl w:val="0"/>
          <w:numId w:val="13"/>
        </w:numPr>
        <w:spacing w:after="0" w:line="240" w:lineRule="auto"/>
        <w:jc w:val="both"/>
        <w:rPr>
          <w:rFonts w:ascii="Trebuchet MS" w:eastAsia="Times New Roman" w:hAnsi="Trebuchet MS"/>
          <w:b/>
        </w:rPr>
      </w:pPr>
      <w:r w:rsidRPr="00EF081E">
        <w:rPr>
          <w:rFonts w:ascii="Trebuchet MS" w:hAnsi="Trebuchet MS"/>
          <w:b/>
        </w:rPr>
        <w:t>Tipurile şi caracteristicile impactului potenţial:</w:t>
      </w:r>
    </w:p>
    <w:p w14:paraId="4017D7BE" w14:textId="77777777" w:rsidR="00EF081E" w:rsidRPr="00EF081E" w:rsidRDefault="00EF081E" w:rsidP="00EF081E">
      <w:pPr>
        <w:pStyle w:val="NormalWeb"/>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 xml:space="preserve">- </w:t>
      </w:r>
      <w:r w:rsidRPr="00EF081E">
        <w:rPr>
          <w:rFonts w:ascii="Trebuchet MS" w:hAnsi="Trebuchet MS"/>
          <w:b/>
          <w:i/>
          <w:sz w:val="22"/>
          <w:szCs w:val="22"/>
          <w:lang w:val="ro-RO"/>
        </w:rPr>
        <w:t>importanţa şi extinderea spaţială a impactului</w:t>
      </w:r>
      <w:r w:rsidRPr="00EF081E">
        <w:rPr>
          <w:rFonts w:ascii="Trebuchet MS" w:hAnsi="Trebuchet MS"/>
          <w:sz w:val="22"/>
          <w:szCs w:val="22"/>
          <w:lang w:val="ro-RO"/>
        </w:rPr>
        <w:t xml:space="preserve"> - de exemplu, zona geografică şi dimensiunea populaţiei care poate fi afectată: nu este cazul.</w:t>
      </w:r>
    </w:p>
    <w:p w14:paraId="6DBC5FD9" w14:textId="77777777" w:rsidR="00EF081E" w:rsidRPr="00EF081E" w:rsidRDefault="00EF081E" w:rsidP="00EF081E">
      <w:pPr>
        <w:spacing w:after="0" w:line="240" w:lineRule="auto"/>
        <w:jc w:val="both"/>
        <w:rPr>
          <w:rFonts w:ascii="Trebuchet MS" w:hAnsi="Trebuchet MS"/>
          <w:color w:val="000000"/>
          <w:lang w:val="es-ES"/>
        </w:rPr>
      </w:pPr>
      <w:r w:rsidRPr="00EF081E">
        <w:rPr>
          <w:rFonts w:ascii="Trebuchet MS" w:hAnsi="Trebuchet MS"/>
          <w:b/>
        </w:rPr>
        <w:t xml:space="preserve">- </w:t>
      </w:r>
      <w:r w:rsidRPr="00EF081E">
        <w:rPr>
          <w:rFonts w:ascii="Trebuchet MS" w:hAnsi="Trebuchet MS"/>
          <w:b/>
          <w:i/>
        </w:rPr>
        <w:t>natura impactului</w:t>
      </w:r>
      <w:r w:rsidRPr="00EF081E">
        <w:rPr>
          <w:rFonts w:ascii="Trebuchet MS" w:hAnsi="Trebuchet MS"/>
        </w:rPr>
        <w:t xml:space="preserve">: </w:t>
      </w:r>
      <w:proofErr w:type="spellStart"/>
      <w:r w:rsidRPr="00EF081E">
        <w:rPr>
          <w:rFonts w:ascii="Trebuchet MS" w:hAnsi="Trebuchet MS"/>
          <w:color w:val="000000"/>
          <w:lang w:val="es-ES"/>
        </w:rPr>
        <w:t>impact</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relativ</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redus</w:t>
      </w:r>
      <w:proofErr w:type="spellEnd"/>
      <w:r w:rsidRPr="00EF081E">
        <w:rPr>
          <w:rFonts w:ascii="Trebuchet MS" w:hAnsi="Trebuchet MS"/>
          <w:color w:val="000000"/>
          <w:lang w:val="es-ES"/>
        </w:rPr>
        <w:t xml:space="preserve"> si local pe </w:t>
      </w:r>
      <w:proofErr w:type="spellStart"/>
      <w:r w:rsidRPr="00EF081E">
        <w:rPr>
          <w:rFonts w:ascii="Trebuchet MS" w:hAnsi="Trebuchet MS"/>
          <w:color w:val="000000"/>
          <w:lang w:val="es-ES"/>
        </w:rPr>
        <w:t>perioada</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executiei</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lucrarii</w:t>
      </w:r>
      <w:proofErr w:type="spellEnd"/>
      <w:r w:rsidRPr="00EF081E">
        <w:rPr>
          <w:rFonts w:ascii="Trebuchet MS" w:hAnsi="Trebuchet MS"/>
          <w:color w:val="000000"/>
          <w:lang w:val="es-ES"/>
        </w:rPr>
        <w:t>.</w:t>
      </w:r>
    </w:p>
    <w:p w14:paraId="6EB60123" w14:textId="77777777" w:rsidR="00EF081E" w:rsidRPr="00EF081E" w:rsidRDefault="00EF081E" w:rsidP="00EF081E">
      <w:pPr>
        <w:spacing w:after="0" w:line="240" w:lineRule="auto"/>
        <w:jc w:val="both"/>
        <w:rPr>
          <w:rFonts w:ascii="Trebuchet MS" w:hAnsi="Trebuchet MS"/>
          <w:color w:val="000000"/>
        </w:rPr>
      </w:pPr>
      <w:r w:rsidRPr="00EF081E">
        <w:rPr>
          <w:rFonts w:ascii="Trebuchet MS" w:hAnsi="Trebuchet MS"/>
          <w:color w:val="000000"/>
        </w:rPr>
        <w:t xml:space="preserve">- </w:t>
      </w:r>
      <w:r w:rsidRPr="00EF081E">
        <w:rPr>
          <w:rFonts w:ascii="Trebuchet MS" w:hAnsi="Trebuchet MS"/>
          <w:b/>
          <w:i/>
          <w:color w:val="000000"/>
        </w:rPr>
        <w:t>natura transfrontalieră a impactului</w:t>
      </w:r>
      <w:r w:rsidRPr="00EF081E">
        <w:rPr>
          <w:rFonts w:ascii="Trebuchet MS" w:hAnsi="Trebuchet MS"/>
          <w:color w:val="000000"/>
        </w:rPr>
        <w:t>: nu este cazul.</w:t>
      </w:r>
    </w:p>
    <w:p w14:paraId="57569EEA" w14:textId="77777777" w:rsidR="00EF081E" w:rsidRPr="00EF081E" w:rsidRDefault="00EF081E" w:rsidP="00EF081E">
      <w:pPr>
        <w:pStyle w:val="NormalWeb"/>
        <w:spacing w:before="0" w:beforeAutospacing="0" w:after="0" w:afterAutospacing="0"/>
        <w:jc w:val="both"/>
        <w:rPr>
          <w:rFonts w:ascii="Trebuchet MS" w:hAnsi="Trebuchet MS"/>
          <w:color w:val="000000"/>
          <w:sz w:val="22"/>
          <w:szCs w:val="22"/>
          <w:lang w:val="ro-RO"/>
        </w:rPr>
      </w:pPr>
      <w:r w:rsidRPr="00EF081E">
        <w:rPr>
          <w:rFonts w:ascii="Trebuchet MS" w:hAnsi="Trebuchet MS"/>
          <w:color w:val="000000"/>
          <w:sz w:val="22"/>
          <w:szCs w:val="22"/>
          <w:lang w:val="ro-RO"/>
        </w:rPr>
        <w:t xml:space="preserve">- </w:t>
      </w:r>
      <w:r w:rsidRPr="00EF081E">
        <w:rPr>
          <w:rFonts w:ascii="Trebuchet MS" w:hAnsi="Trebuchet MS"/>
          <w:b/>
          <w:i/>
          <w:color w:val="000000"/>
          <w:sz w:val="22"/>
          <w:szCs w:val="22"/>
          <w:lang w:val="ro-RO"/>
        </w:rPr>
        <w:t>intensitatea şi complexitatea impactului</w:t>
      </w:r>
      <w:r w:rsidRPr="00EF081E">
        <w:rPr>
          <w:rFonts w:ascii="Trebuchet MS" w:hAnsi="Trebuchet MS"/>
          <w:color w:val="000000"/>
          <w:sz w:val="22"/>
          <w:szCs w:val="22"/>
          <w:lang w:val="ro-RO"/>
        </w:rPr>
        <w:t>: nu este cazul.</w:t>
      </w:r>
    </w:p>
    <w:p w14:paraId="311B52F2" w14:textId="04B64A2E" w:rsidR="00EF081E" w:rsidRPr="00EF081E" w:rsidRDefault="00EF081E" w:rsidP="00EF081E">
      <w:pPr>
        <w:pStyle w:val="NormalWeb"/>
        <w:spacing w:before="0" w:beforeAutospacing="0" w:after="0" w:afterAutospacing="0"/>
        <w:jc w:val="both"/>
        <w:rPr>
          <w:rFonts w:ascii="Trebuchet MS" w:hAnsi="Trebuchet MS"/>
          <w:color w:val="000000"/>
          <w:sz w:val="22"/>
          <w:szCs w:val="22"/>
          <w:lang w:val="ro-RO"/>
        </w:rPr>
      </w:pPr>
      <w:r w:rsidRPr="00EF081E">
        <w:rPr>
          <w:rFonts w:ascii="Trebuchet MS" w:hAnsi="Trebuchet MS"/>
          <w:b/>
          <w:color w:val="000000"/>
          <w:sz w:val="22"/>
          <w:szCs w:val="22"/>
          <w:lang w:val="ro-RO"/>
        </w:rPr>
        <w:lastRenderedPageBreak/>
        <w:t xml:space="preserve">- </w:t>
      </w:r>
      <w:r w:rsidRPr="00EF081E">
        <w:rPr>
          <w:rFonts w:ascii="Trebuchet MS" w:hAnsi="Trebuchet MS"/>
          <w:b/>
          <w:i/>
          <w:color w:val="000000"/>
          <w:sz w:val="22"/>
          <w:szCs w:val="22"/>
          <w:lang w:val="ro-RO"/>
        </w:rPr>
        <w:t xml:space="preserve">probabilitatea impactului: </w:t>
      </w:r>
      <w:r w:rsidRPr="00EF081E">
        <w:rPr>
          <w:rFonts w:ascii="Trebuchet MS" w:hAnsi="Trebuchet MS"/>
          <w:color w:val="000000"/>
          <w:sz w:val="22"/>
          <w:szCs w:val="22"/>
          <w:lang w:val="ro-RO"/>
        </w:rPr>
        <w:t xml:space="preserve"> </w:t>
      </w:r>
      <w:proofErr w:type="spellStart"/>
      <w:r w:rsidRPr="00EF081E">
        <w:rPr>
          <w:rFonts w:ascii="Trebuchet MS" w:hAnsi="Trebuchet MS"/>
          <w:color w:val="000000"/>
          <w:sz w:val="22"/>
          <w:szCs w:val="22"/>
          <w:lang w:val="es-ES"/>
        </w:rPr>
        <w:t>impact</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cu</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probabilitate</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redusa</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atat</w:t>
      </w:r>
      <w:proofErr w:type="spellEnd"/>
      <w:r w:rsidRPr="00EF081E">
        <w:rPr>
          <w:rFonts w:ascii="Trebuchet MS" w:hAnsi="Trebuchet MS"/>
          <w:color w:val="000000"/>
          <w:sz w:val="22"/>
          <w:szCs w:val="22"/>
          <w:lang w:val="es-ES"/>
        </w:rPr>
        <w:t xml:space="preserve"> pe </w:t>
      </w:r>
      <w:proofErr w:type="spellStart"/>
      <w:r w:rsidRPr="00EF081E">
        <w:rPr>
          <w:rFonts w:ascii="Trebuchet MS" w:hAnsi="Trebuchet MS"/>
          <w:color w:val="000000"/>
          <w:sz w:val="22"/>
          <w:szCs w:val="22"/>
          <w:lang w:val="es-ES"/>
        </w:rPr>
        <w:t>parcursul</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realizarii</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investitiei</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cat</w:t>
      </w:r>
      <w:proofErr w:type="spellEnd"/>
      <w:r w:rsidRPr="00EF081E">
        <w:rPr>
          <w:rFonts w:ascii="Trebuchet MS" w:hAnsi="Trebuchet MS"/>
          <w:color w:val="000000"/>
          <w:sz w:val="22"/>
          <w:szCs w:val="22"/>
          <w:lang w:val="es-ES"/>
        </w:rPr>
        <w:t xml:space="preserve"> si </w:t>
      </w:r>
      <w:proofErr w:type="spellStart"/>
      <w:r w:rsidRPr="00EF081E">
        <w:rPr>
          <w:rFonts w:ascii="Trebuchet MS" w:hAnsi="Trebuchet MS"/>
          <w:color w:val="000000"/>
          <w:sz w:val="22"/>
          <w:szCs w:val="22"/>
          <w:lang w:val="es-ES"/>
        </w:rPr>
        <w:t>dupa</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darea</w:t>
      </w:r>
      <w:proofErr w:type="spellEnd"/>
      <w:r w:rsidRPr="00EF081E">
        <w:rPr>
          <w:rFonts w:ascii="Trebuchet MS" w:hAnsi="Trebuchet MS"/>
          <w:color w:val="000000"/>
          <w:sz w:val="22"/>
          <w:szCs w:val="22"/>
          <w:lang w:val="es-ES"/>
        </w:rPr>
        <w:t xml:space="preserve"> in </w:t>
      </w:r>
      <w:proofErr w:type="spellStart"/>
      <w:r w:rsidRPr="00EF081E">
        <w:rPr>
          <w:rFonts w:ascii="Trebuchet MS" w:hAnsi="Trebuchet MS"/>
          <w:color w:val="000000"/>
          <w:sz w:val="22"/>
          <w:szCs w:val="22"/>
          <w:lang w:val="es-ES"/>
        </w:rPr>
        <w:t>exploatare</w:t>
      </w:r>
      <w:proofErr w:type="spellEnd"/>
      <w:r w:rsidRPr="00EF081E">
        <w:rPr>
          <w:rFonts w:ascii="Trebuchet MS" w:hAnsi="Trebuchet MS"/>
          <w:color w:val="000000"/>
          <w:sz w:val="22"/>
          <w:szCs w:val="22"/>
          <w:lang w:val="es-ES"/>
        </w:rPr>
        <w:t xml:space="preserve"> a </w:t>
      </w:r>
      <w:proofErr w:type="spellStart"/>
      <w:r w:rsidRPr="00EF081E">
        <w:rPr>
          <w:rFonts w:ascii="Trebuchet MS" w:hAnsi="Trebuchet MS"/>
          <w:color w:val="000000"/>
          <w:sz w:val="22"/>
          <w:szCs w:val="22"/>
          <w:lang w:val="es-ES"/>
        </w:rPr>
        <w:t>acestuia</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deoarece</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prin</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luarea</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masurilor</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prevazute</w:t>
      </w:r>
      <w:proofErr w:type="spellEnd"/>
      <w:r w:rsidRPr="00EF081E">
        <w:rPr>
          <w:rFonts w:ascii="Trebuchet MS" w:hAnsi="Trebuchet MS"/>
          <w:color w:val="000000"/>
          <w:sz w:val="22"/>
          <w:szCs w:val="22"/>
          <w:lang w:val="es-ES"/>
        </w:rPr>
        <w:t xml:space="preserve"> de proiect, </w:t>
      </w:r>
      <w:proofErr w:type="spellStart"/>
      <w:r w:rsidRPr="00EF081E">
        <w:rPr>
          <w:rFonts w:ascii="Trebuchet MS" w:hAnsi="Trebuchet MS"/>
          <w:color w:val="000000"/>
          <w:sz w:val="22"/>
          <w:szCs w:val="22"/>
          <w:lang w:val="es-ES"/>
        </w:rPr>
        <w:t>nu</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vor</w:t>
      </w:r>
      <w:proofErr w:type="spellEnd"/>
      <w:r w:rsidRPr="00EF081E">
        <w:rPr>
          <w:rFonts w:ascii="Trebuchet MS" w:hAnsi="Trebuchet MS"/>
          <w:color w:val="000000"/>
          <w:sz w:val="22"/>
          <w:szCs w:val="22"/>
          <w:lang w:val="es-ES"/>
        </w:rPr>
        <w:t xml:space="preserve"> afecta </w:t>
      </w:r>
      <w:proofErr w:type="spellStart"/>
      <w:r w:rsidRPr="00EF081E">
        <w:rPr>
          <w:rFonts w:ascii="Trebuchet MS" w:hAnsi="Trebuchet MS"/>
          <w:color w:val="000000"/>
          <w:sz w:val="22"/>
          <w:szCs w:val="22"/>
          <w:lang w:val="es-ES"/>
        </w:rPr>
        <w:t>semnificativ</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factorii</w:t>
      </w:r>
      <w:proofErr w:type="spellEnd"/>
      <w:r w:rsidRPr="00EF081E">
        <w:rPr>
          <w:rFonts w:ascii="Trebuchet MS" w:hAnsi="Trebuchet MS"/>
          <w:color w:val="000000"/>
          <w:sz w:val="22"/>
          <w:szCs w:val="22"/>
          <w:lang w:val="es-ES"/>
        </w:rPr>
        <w:t xml:space="preserve"> de </w:t>
      </w:r>
      <w:proofErr w:type="spellStart"/>
      <w:r w:rsidRPr="00EF081E">
        <w:rPr>
          <w:rFonts w:ascii="Trebuchet MS" w:hAnsi="Trebuchet MS"/>
          <w:color w:val="000000"/>
          <w:sz w:val="22"/>
          <w:szCs w:val="22"/>
          <w:lang w:val="es-ES"/>
        </w:rPr>
        <w:t>mediu</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aer</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apa</w:t>
      </w:r>
      <w:proofErr w:type="spellEnd"/>
      <w:r w:rsidRPr="00EF081E">
        <w:rPr>
          <w:rFonts w:ascii="Trebuchet MS" w:hAnsi="Trebuchet MS"/>
          <w:color w:val="000000"/>
          <w:sz w:val="22"/>
          <w:szCs w:val="22"/>
          <w:lang w:val="es-ES"/>
        </w:rPr>
        <w:t xml:space="preserve">, sol, </w:t>
      </w:r>
      <w:proofErr w:type="spellStart"/>
      <w:r w:rsidRPr="00EF081E">
        <w:rPr>
          <w:rFonts w:ascii="Trebuchet MS" w:hAnsi="Trebuchet MS"/>
          <w:color w:val="000000"/>
          <w:sz w:val="22"/>
          <w:szCs w:val="22"/>
          <w:lang w:val="es-ES"/>
        </w:rPr>
        <w:t>asezari</w:t>
      </w:r>
      <w:proofErr w:type="spellEnd"/>
      <w:r w:rsidRPr="00EF081E">
        <w:rPr>
          <w:rFonts w:ascii="Trebuchet MS" w:hAnsi="Trebuchet MS"/>
          <w:color w:val="000000"/>
          <w:sz w:val="22"/>
          <w:szCs w:val="22"/>
          <w:lang w:val="es-ES"/>
        </w:rPr>
        <w:t xml:space="preserve"> </w:t>
      </w:r>
      <w:proofErr w:type="spellStart"/>
      <w:r w:rsidRPr="00EF081E">
        <w:rPr>
          <w:rFonts w:ascii="Trebuchet MS" w:hAnsi="Trebuchet MS"/>
          <w:color w:val="000000"/>
          <w:sz w:val="22"/>
          <w:szCs w:val="22"/>
          <w:lang w:val="es-ES"/>
        </w:rPr>
        <w:t>umane</w:t>
      </w:r>
      <w:proofErr w:type="spellEnd"/>
      <w:r w:rsidRPr="00EF081E">
        <w:rPr>
          <w:rFonts w:ascii="Trebuchet MS" w:hAnsi="Trebuchet MS"/>
          <w:color w:val="000000"/>
          <w:sz w:val="22"/>
          <w:szCs w:val="22"/>
          <w:lang w:val="es-ES"/>
        </w:rPr>
        <w:t>).</w:t>
      </w:r>
    </w:p>
    <w:p w14:paraId="0049E2E3" w14:textId="77777777" w:rsidR="00EF081E" w:rsidRPr="00EF081E" w:rsidRDefault="00EF081E" w:rsidP="00EF081E">
      <w:pPr>
        <w:pStyle w:val="NormalWeb"/>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 xml:space="preserve">- </w:t>
      </w:r>
      <w:r w:rsidRPr="00EF081E">
        <w:rPr>
          <w:rFonts w:ascii="Trebuchet MS" w:hAnsi="Trebuchet MS"/>
          <w:b/>
          <w:i/>
          <w:sz w:val="22"/>
          <w:szCs w:val="22"/>
          <w:lang w:val="ro-RO"/>
        </w:rPr>
        <w:t>debutul, durata, frecvenţa şi reversibilitatea preconizate ale impactului</w:t>
      </w:r>
      <w:r w:rsidRPr="00EF081E">
        <w:rPr>
          <w:rFonts w:ascii="Trebuchet MS" w:hAnsi="Trebuchet MS"/>
          <w:sz w:val="22"/>
          <w:szCs w:val="22"/>
          <w:lang w:val="ro-RO"/>
        </w:rPr>
        <w:t xml:space="preserve">; nu este cazul. </w:t>
      </w:r>
    </w:p>
    <w:p w14:paraId="2D91D131" w14:textId="77777777" w:rsidR="00EF081E" w:rsidRPr="00EF081E" w:rsidRDefault="00EF081E" w:rsidP="00EF081E">
      <w:pPr>
        <w:pStyle w:val="NormalWeb"/>
        <w:spacing w:before="0" w:beforeAutospacing="0" w:after="0" w:afterAutospacing="0"/>
        <w:jc w:val="both"/>
        <w:rPr>
          <w:rFonts w:ascii="Trebuchet MS" w:hAnsi="Trebuchet MS"/>
          <w:sz w:val="22"/>
          <w:szCs w:val="22"/>
          <w:lang w:val="ro-RO"/>
        </w:rPr>
      </w:pPr>
      <w:r w:rsidRPr="00EF081E">
        <w:rPr>
          <w:rFonts w:ascii="Trebuchet MS" w:hAnsi="Trebuchet MS"/>
          <w:sz w:val="22"/>
          <w:szCs w:val="22"/>
          <w:lang w:val="ro-RO"/>
        </w:rPr>
        <w:t xml:space="preserve">- </w:t>
      </w:r>
      <w:r w:rsidRPr="00EF081E">
        <w:rPr>
          <w:rFonts w:ascii="Trebuchet MS" w:hAnsi="Trebuchet MS"/>
          <w:b/>
          <w:i/>
          <w:sz w:val="22"/>
          <w:szCs w:val="22"/>
          <w:lang w:val="ro-RO"/>
        </w:rPr>
        <w:t>cumularea impactului cu impactul altor proiecte existente şi/sau aprobate</w:t>
      </w:r>
      <w:r w:rsidRPr="00EF081E">
        <w:rPr>
          <w:rFonts w:ascii="Trebuchet MS" w:hAnsi="Trebuchet MS"/>
          <w:sz w:val="22"/>
          <w:szCs w:val="22"/>
          <w:lang w:val="ro-RO"/>
        </w:rPr>
        <w:t>; - nu este cazul;</w:t>
      </w:r>
    </w:p>
    <w:p w14:paraId="4E131D84" w14:textId="77777777" w:rsidR="00EF081E" w:rsidRPr="00EF081E" w:rsidRDefault="00EF081E" w:rsidP="00EF081E">
      <w:pPr>
        <w:spacing w:after="0" w:line="240" w:lineRule="auto"/>
        <w:jc w:val="both"/>
        <w:rPr>
          <w:rFonts w:ascii="Trebuchet MS" w:hAnsi="Trebuchet MS"/>
        </w:rPr>
      </w:pPr>
      <w:r w:rsidRPr="00EF081E">
        <w:rPr>
          <w:rFonts w:ascii="Trebuchet MS" w:hAnsi="Trebuchet MS"/>
        </w:rPr>
        <w:t xml:space="preserve">- </w:t>
      </w:r>
      <w:r w:rsidRPr="00EF081E">
        <w:rPr>
          <w:rFonts w:ascii="Trebuchet MS" w:hAnsi="Trebuchet MS"/>
          <w:b/>
          <w:i/>
        </w:rPr>
        <w:t>posibilitatea de reducere efectivă a impactului</w:t>
      </w:r>
      <w:r w:rsidRPr="00EF081E">
        <w:rPr>
          <w:rFonts w:ascii="Trebuchet MS" w:hAnsi="Trebuchet MS"/>
        </w:rPr>
        <w:t>- nu este cazul.</w:t>
      </w:r>
    </w:p>
    <w:p w14:paraId="4E603B93" w14:textId="77777777" w:rsidR="00EF081E" w:rsidRPr="00EF081E" w:rsidRDefault="00EF081E" w:rsidP="00EF081E">
      <w:pPr>
        <w:spacing w:after="0" w:line="240" w:lineRule="auto"/>
        <w:jc w:val="both"/>
        <w:rPr>
          <w:rFonts w:ascii="Trebuchet MS" w:hAnsi="Trebuchet MS"/>
          <w:lang w:val="es-ES"/>
        </w:rPr>
      </w:pPr>
    </w:p>
    <w:p w14:paraId="5CDA6273" w14:textId="77777777" w:rsidR="00EF081E" w:rsidRPr="00EF081E" w:rsidRDefault="00EF081E" w:rsidP="00EF081E">
      <w:pPr>
        <w:numPr>
          <w:ilvl w:val="0"/>
          <w:numId w:val="15"/>
        </w:numPr>
        <w:tabs>
          <w:tab w:val="left" w:pos="360"/>
        </w:tabs>
        <w:spacing w:after="0" w:line="240" w:lineRule="auto"/>
        <w:ind w:left="0" w:firstLine="0"/>
        <w:jc w:val="both"/>
        <w:rPr>
          <w:rFonts w:ascii="Trebuchet MS" w:hAnsi="Trebuchet MS"/>
          <w:lang w:val="es-ES"/>
        </w:rPr>
      </w:pPr>
      <w:proofErr w:type="spellStart"/>
      <w:r w:rsidRPr="00EF081E">
        <w:rPr>
          <w:rFonts w:ascii="Trebuchet MS" w:hAnsi="Trebuchet MS"/>
          <w:b/>
          <w:lang w:val="es-ES"/>
        </w:rPr>
        <w:t>Motivele</w:t>
      </w:r>
      <w:proofErr w:type="spellEnd"/>
      <w:r w:rsidRPr="00EF081E">
        <w:rPr>
          <w:rFonts w:ascii="Trebuchet MS" w:hAnsi="Trebuchet MS"/>
          <w:b/>
          <w:lang w:val="es-ES"/>
        </w:rPr>
        <w:t xml:space="preserve"> pe baza </w:t>
      </w:r>
      <w:proofErr w:type="spellStart"/>
      <w:r w:rsidRPr="00EF081E">
        <w:rPr>
          <w:rFonts w:ascii="Trebuchet MS" w:hAnsi="Trebuchet MS"/>
          <w:b/>
          <w:lang w:val="es-ES"/>
        </w:rPr>
        <w:t>carora</w:t>
      </w:r>
      <w:proofErr w:type="spellEnd"/>
      <w:r w:rsidRPr="00EF081E">
        <w:rPr>
          <w:rFonts w:ascii="Trebuchet MS" w:hAnsi="Trebuchet MS"/>
          <w:b/>
          <w:lang w:val="es-ES"/>
        </w:rPr>
        <w:t xml:space="preserve"> s-a </w:t>
      </w:r>
      <w:proofErr w:type="spellStart"/>
      <w:r w:rsidRPr="00EF081E">
        <w:rPr>
          <w:rFonts w:ascii="Trebuchet MS" w:hAnsi="Trebuchet MS"/>
          <w:b/>
          <w:lang w:val="es-ES"/>
        </w:rPr>
        <w:t>stabilit</w:t>
      </w:r>
      <w:proofErr w:type="spellEnd"/>
      <w:r w:rsidRPr="00EF081E">
        <w:rPr>
          <w:rFonts w:ascii="Trebuchet MS" w:hAnsi="Trebuchet MS"/>
          <w:b/>
          <w:lang w:val="es-ES"/>
        </w:rPr>
        <w:t xml:space="preserve"> </w:t>
      </w:r>
      <w:proofErr w:type="spellStart"/>
      <w:r w:rsidRPr="00EF081E">
        <w:rPr>
          <w:rFonts w:ascii="Trebuchet MS" w:hAnsi="Trebuchet MS"/>
          <w:b/>
          <w:lang w:val="es-ES"/>
        </w:rPr>
        <w:t>necesitatea</w:t>
      </w:r>
      <w:proofErr w:type="spellEnd"/>
      <w:r w:rsidRPr="00EF081E">
        <w:rPr>
          <w:rFonts w:ascii="Trebuchet MS" w:hAnsi="Trebuchet MS"/>
          <w:b/>
          <w:lang w:val="es-ES"/>
        </w:rPr>
        <w:t xml:space="preserve"> </w:t>
      </w:r>
      <w:proofErr w:type="spellStart"/>
      <w:r w:rsidRPr="00EF081E">
        <w:rPr>
          <w:rFonts w:ascii="Trebuchet MS" w:hAnsi="Trebuchet MS"/>
          <w:b/>
          <w:lang w:val="es-ES"/>
        </w:rPr>
        <w:t>efectuarii</w:t>
      </w:r>
      <w:proofErr w:type="spellEnd"/>
      <w:r w:rsidRPr="00EF081E">
        <w:rPr>
          <w:rFonts w:ascii="Trebuchet MS" w:hAnsi="Trebuchet MS"/>
          <w:b/>
          <w:lang w:val="es-ES"/>
        </w:rPr>
        <w:t>/</w:t>
      </w:r>
      <w:proofErr w:type="spellStart"/>
      <w:r w:rsidRPr="00EF081E">
        <w:rPr>
          <w:rFonts w:ascii="Trebuchet MS" w:hAnsi="Trebuchet MS"/>
          <w:b/>
          <w:lang w:val="es-ES"/>
        </w:rPr>
        <w:t>neefectuarii</w:t>
      </w:r>
      <w:proofErr w:type="spellEnd"/>
      <w:r w:rsidRPr="00EF081E">
        <w:rPr>
          <w:rFonts w:ascii="Trebuchet MS" w:hAnsi="Trebuchet MS"/>
          <w:b/>
          <w:lang w:val="es-ES"/>
        </w:rPr>
        <w:t xml:space="preserve"> </w:t>
      </w:r>
      <w:proofErr w:type="spellStart"/>
      <w:r w:rsidRPr="00EF081E">
        <w:rPr>
          <w:rFonts w:ascii="Trebuchet MS" w:hAnsi="Trebuchet MS"/>
          <w:b/>
          <w:lang w:val="es-ES"/>
        </w:rPr>
        <w:t>evaluarii</w:t>
      </w:r>
      <w:proofErr w:type="spellEnd"/>
      <w:r w:rsidRPr="00EF081E">
        <w:rPr>
          <w:rFonts w:ascii="Trebuchet MS" w:hAnsi="Trebuchet MS"/>
          <w:b/>
          <w:lang w:val="es-ES"/>
        </w:rPr>
        <w:t xml:space="preserve"> </w:t>
      </w:r>
      <w:proofErr w:type="spellStart"/>
      <w:r w:rsidRPr="00EF081E">
        <w:rPr>
          <w:rFonts w:ascii="Trebuchet MS" w:hAnsi="Trebuchet MS"/>
          <w:b/>
          <w:lang w:val="es-ES"/>
        </w:rPr>
        <w:t>evaluarii</w:t>
      </w:r>
      <w:proofErr w:type="spellEnd"/>
      <w:r w:rsidRPr="00EF081E">
        <w:rPr>
          <w:rFonts w:ascii="Trebuchet MS" w:hAnsi="Trebuchet MS"/>
          <w:b/>
          <w:lang w:val="es-ES"/>
        </w:rPr>
        <w:t xml:space="preserve"> </w:t>
      </w:r>
      <w:proofErr w:type="spellStart"/>
      <w:r w:rsidRPr="00EF081E">
        <w:rPr>
          <w:rFonts w:ascii="Trebuchet MS" w:hAnsi="Trebuchet MS"/>
          <w:b/>
          <w:lang w:val="es-ES"/>
        </w:rPr>
        <w:t>adecvate</w:t>
      </w:r>
      <w:proofErr w:type="spellEnd"/>
      <w:r w:rsidRPr="00EF081E">
        <w:rPr>
          <w:rFonts w:ascii="Trebuchet MS" w:hAnsi="Trebuchet MS"/>
          <w:b/>
          <w:lang w:val="es-ES"/>
        </w:rPr>
        <w:t xml:space="preserve">: </w:t>
      </w:r>
      <w:proofErr w:type="spellStart"/>
      <w:r w:rsidRPr="00EF081E">
        <w:rPr>
          <w:rFonts w:ascii="Trebuchet MS" w:hAnsi="Trebuchet MS"/>
          <w:b/>
          <w:i/>
          <w:lang w:val="es-ES"/>
        </w:rPr>
        <w:t>nu</w:t>
      </w:r>
      <w:proofErr w:type="spellEnd"/>
      <w:r w:rsidRPr="00EF081E">
        <w:rPr>
          <w:rFonts w:ascii="Trebuchet MS" w:hAnsi="Trebuchet MS"/>
          <w:b/>
          <w:i/>
          <w:lang w:val="es-ES"/>
        </w:rPr>
        <w:t xml:space="preserve"> este </w:t>
      </w:r>
      <w:proofErr w:type="spellStart"/>
      <w:r w:rsidRPr="00EF081E">
        <w:rPr>
          <w:rFonts w:ascii="Trebuchet MS" w:hAnsi="Trebuchet MS"/>
          <w:b/>
          <w:i/>
          <w:lang w:val="es-ES"/>
        </w:rPr>
        <w:t>cazul</w:t>
      </w:r>
      <w:proofErr w:type="spellEnd"/>
      <w:r w:rsidRPr="00EF081E">
        <w:rPr>
          <w:rFonts w:ascii="Trebuchet MS" w:hAnsi="Trebuchet MS"/>
          <w:b/>
          <w:lang w:val="es-ES"/>
        </w:rPr>
        <w:t xml:space="preserve"> – </w:t>
      </w:r>
      <w:proofErr w:type="spellStart"/>
      <w:r w:rsidRPr="00EF081E">
        <w:rPr>
          <w:rFonts w:ascii="Trebuchet MS" w:hAnsi="Trebuchet MS"/>
          <w:lang w:val="es-ES"/>
        </w:rPr>
        <w:t>amplasamentul</w:t>
      </w:r>
      <w:proofErr w:type="spellEnd"/>
      <w:r w:rsidRPr="00EF081E">
        <w:rPr>
          <w:rFonts w:ascii="Trebuchet MS" w:hAnsi="Trebuchet MS"/>
          <w:lang w:val="es-ES"/>
        </w:rPr>
        <w:t xml:space="preserve"> </w:t>
      </w:r>
      <w:proofErr w:type="spellStart"/>
      <w:r w:rsidRPr="00EF081E">
        <w:rPr>
          <w:rFonts w:ascii="Trebuchet MS" w:hAnsi="Trebuchet MS"/>
          <w:lang w:val="es-ES"/>
        </w:rPr>
        <w:t>nu</w:t>
      </w:r>
      <w:proofErr w:type="spellEnd"/>
      <w:r w:rsidRPr="00EF081E">
        <w:rPr>
          <w:rFonts w:ascii="Trebuchet MS" w:hAnsi="Trebuchet MS"/>
          <w:lang w:val="es-ES"/>
        </w:rPr>
        <w:t xml:space="preserve"> se </w:t>
      </w:r>
      <w:proofErr w:type="spellStart"/>
      <w:r w:rsidRPr="00EF081E">
        <w:rPr>
          <w:rFonts w:ascii="Trebuchet MS" w:hAnsi="Trebuchet MS"/>
          <w:lang w:val="es-ES"/>
        </w:rPr>
        <w:t>afla</w:t>
      </w:r>
      <w:proofErr w:type="spellEnd"/>
      <w:r w:rsidRPr="00EF081E">
        <w:rPr>
          <w:rFonts w:ascii="Trebuchet MS" w:hAnsi="Trebuchet MS"/>
          <w:lang w:val="es-ES"/>
        </w:rPr>
        <w:t xml:space="preserve"> in </w:t>
      </w:r>
      <w:proofErr w:type="spellStart"/>
      <w:r w:rsidRPr="00EF081E">
        <w:rPr>
          <w:rFonts w:ascii="Trebuchet MS" w:hAnsi="Trebuchet MS"/>
          <w:lang w:val="es-ES"/>
        </w:rPr>
        <w:t>perimetrul</w:t>
      </w:r>
      <w:proofErr w:type="spellEnd"/>
      <w:r w:rsidRPr="00EF081E">
        <w:rPr>
          <w:rFonts w:ascii="Trebuchet MS" w:hAnsi="Trebuchet MS"/>
          <w:lang w:val="es-ES"/>
        </w:rPr>
        <w:t xml:space="preserve"> sau in </w:t>
      </w:r>
      <w:proofErr w:type="spellStart"/>
      <w:r w:rsidRPr="00EF081E">
        <w:rPr>
          <w:rFonts w:ascii="Trebuchet MS" w:hAnsi="Trebuchet MS"/>
          <w:lang w:val="es-ES"/>
        </w:rPr>
        <w:t>apropierea</w:t>
      </w:r>
      <w:proofErr w:type="spellEnd"/>
      <w:r w:rsidRPr="00EF081E">
        <w:rPr>
          <w:rFonts w:ascii="Trebuchet MS" w:hAnsi="Trebuchet MS"/>
          <w:lang w:val="es-ES"/>
        </w:rPr>
        <w:t xml:space="preserve"> </w:t>
      </w:r>
      <w:proofErr w:type="spellStart"/>
      <w:r w:rsidRPr="00EF081E">
        <w:rPr>
          <w:rFonts w:ascii="Trebuchet MS" w:hAnsi="Trebuchet MS"/>
          <w:lang w:val="es-ES"/>
        </w:rPr>
        <w:t>unei</w:t>
      </w:r>
      <w:proofErr w:type="spellEnd"/>
      <w:r w:rsidRPr="00EF081E">
        <w:rPr>
          <w:rFonts w:ascii="Trebuchet MS" w:hAnsi="Trebuchet MS"/>
          <w:lang w:val="es-ES"/>
        </w:rPr>
        <w:t xml:space="preserve"> </w:t>
      </w:r>
      <w:proofErr w:type="spellStart"/>
      <w:r w:rsidRPr="00EF081E">
        <w:rPr>
          <w:rFonts w:ascii="Trebuchet MS" w:hAnsi="Trebuchet MS"/>
          <w:lang w:val="es-ES"/>
        </w:rPr>
        <w:t>arii</w:t>
      </w:r>
      <w:proofErr w:type="spellEnd"/>
      <w:r w:rsidRPr="00EF081E">
        <w:rPr>
          <w:rFonts w:ascii="Trebuchet MS" w:hAnsi="Trebuchet MS"/>
          <w:lang w:val="es-ES"/>
        </w:rPr>
        <w:t xml:space="preserve"> </w:t>
      </w:r>
      <w:proofErr w:type="spellStart"/>
      <w:r w:rsidRPr="00EF081E">
        <w:rPr>
          <w:rFonts w:ascii="Trebuchet MS" w:hAnsi="Trebuchet MS"/>
          <w:lang w:val="es-ES"/>
        </w:rPr>
        <w:t>naturale</w:t>
      </w:r>
      <w:proofErr w:type="spellEnd"/>
      <w:r w:rsidRPr="00EF081E">
        <w:rPr>
          <w:rFonts w:ascii="Trebuchet MS" w:hAnsi="Trebuchet MS"/>
          <w:lang w:val="es-ES"/>
        </w:rPr>
        <w:t xml:space="preserve"> </w:t>
      </w:r>
      <w:proofErr w:type="spellStart"/>
      <w:r w:rsidRPr="00EF081E">
        <w:rPr>
          <w:rFonts w:ascii="Trebuchet MS" w:hAnsi="Trebuchet MS"/>
          <w:lang w:val="es-ES"/>
        </w:rPr>
        <w:t>protejate</w:t>
      </w:r>
      <w:proofErr w:type="spellEnd"/>
      <w:r w:rsidRPr="00EF081E">
        <w:rPr>
          <w:rFonts w:ascii="Trebuchet MS" w:hAnsi="Trebuchet MS"/>
          <w:lang w:val="es-ES"/>
        </w:rPr>
        <w:t xml:space="preserve"> de interés </w:t>
      </w:r>
      <w:proofErr w:type="spellStart"/>
      <w:r w:rsidRPr="00EF081E">
        <w:rPr>
          <w:rFonts w:ascii="Trebuchet MS" w:hAnsi="Trebuchet MS"/>
          <w:lang w:val="es-ES"/>
        </w:rPr>
        <w:t>national</w:t>
      </w:r>
      <w:proofErr w:type="spellEnd"/>
      <w:r w:rsidRPr="00EF081E">
        <w:rPr>
          <w:rFonts w:ascii="Trebuchet MS" w:hAnsi="Trebuchet MS"/>
          <w:lang w:val="es-ES"/>
        </w:rPr>
        <w:t>/</w:t>
      </w:r>
      <w:proofErr w:type="spellStart"/>
      <w:r w:rsidRPr="00EF081E">
        <w:rPr>
          <w:rFonts w:ascii="Trebuchet MS" w:hAnsi="Trebuchet MS"/>
          <w:lang w:val="es-ES"/>
        </w:rPr>
        <w:t>comunitar</w:t>
      </w:r>
      <w:proofErr w:type="spellEnd"/>
      <w:r w:rsidRPr="00EF081E">
        <w:rPr>
          <w:rFonts w:ascii="Trebuchet MS" w:hAnsi="Trebuchet MS"/>
          <w:lang w:val="es-ES"/>
        </w:rPr>
        <w:t>.</w:t>
      </w:r>
    </w:p>
    <w:p w14:paraId="40FFACC5" w14:textId="77777777" w:rsidR="00EF081E" w:rsidRPr="00EF081E" w:rsidRDefault="00EF081E" w:rsidP="00EF081E">
      <w:pPr>
        <w:tabs>
          <w:tab w:val="left" w:pos="360"/>
        </w:tabs>
        <w:spacing w:after="0" w:line="240" w:lineRule="auto"/>
        <w:jc w:val="both"/>
        <w:rPr>
          <w:rFonts w:ascii="Trebuchet MS" w:hAnsi="Trebuchet MS"/>
          <w:lang w:val="es-ES"/>
        </w:rPr>
      </w:pPr>
    </w:p>
    <w:p w14:paraId="55C7360F" w14:textId="77777777" w:rsidR="00F26B7C" w:rsidRPr="00F26B7C" w:rsidRDefault="00EF081E" w:rsidP="00F26B7C">
      <w:pPr>
        <w:numPr>
          <w:ilvl w:val="0"/>
          <w:numId w:val="38"/>
        </w:numPr>
        <w:tabs>
          <w:tab w:val="left" w:pos="450"/>
        </w:tabs>
        <w:spacing w:after="0" w:line="240" w:lineRule="auto"/>
        <w:ind w:left="0" w:firstLine="0"/>
        <w:jc w:val="both"/>
        <w:rPr>
          <w:rFonts w:ascii="Trebuchet MS" w:hAnsi="Trebuchet MS"/>
          <w:b/>
          <w:i/>
        </w:rPr>
      </w:pPr>
      <w:r w:rsidRPr="00F26B7C">
        <w:rPr>
          <w:rFonts w:ascii="Trebuchet MS" w:hAnsi="Trebuchet MS"/>
          <w:b/>
          <w:lang w:val="es-ES"/>
        </w:rPr>
        <w:t xml:space="preserve"> </w:t>
      </w:r>
      <w:proofErr w:type="spellStart"/>
      <w:r w:rsidRPr="00F26B7C">
        <w:rPr>
          <w:rFonts w:ascii="Trebuchet MS" w:hAnsi="Trebuchet MS"/>
          <w:b/>
          <w:lang w:val="es-ES"/>
        </w:rPr>
        <w:t>Motivele</w:t>
      </w:r>
      <w:proofErr w:type="spellEnd"/>
      <w:r w:rsidRPr="00F26B7C">
        <w:rPr>
          <w:rFonts w:ascii="Trebuchet MS" w:hAnsi="Trebuchet MS"/>
          <w:b/>
          <w:lang w:val="es-ES"/>
        </w:rPr>
        <w:t xml:space="preserve"> pe baza </w:t>
      </w:r>
      <w:proofErr w:type="spellStart"/>
      <w:r w:rsidRPr="00F26B7C">
        <w:rPr>
          <w:rFonts w:ascii="Trebuchet MS" w:hAnsi="Trebuchet MS"/>
          <w:b/>
          <w:lang w:val="es-ES"/>
        </w:rPr>
        <w:t>carora</w:t>
      </w:r>
      <w:proofErr w:type="spellEnd"/>
      <w:r w:rsidRPr="00F26B7C">
        <w:rPr>
          <w:rFonts w:ascii="Trebuchet MS" w:hAnsi="Trebuchet MS"/>
          <w:b/>
          <w:lang w:val="es-ES"/>
        </w:rPr>
        <w:t xml:space="preserve"> s-a </w:t>
      </w:r>
      <w:proofErr w:type="spellStart"/>
      <w:r w:rsidRPr="00F26B7C">
        <w:rPr>
          <w:rFonts w:ascii="Trebuchet MS" w:hAnsi="Trebuchet MS"/>
          <w:b/>
          <w:lang w:val="es-ES"/>
        </w:rPr>
        <w:t>stabilit</w:t>
      </w:r>
      <w:proofErr w:type="spellEnd"/>
      <w:r w:rsidRPr="00F26B7C">
        <w:rPr>
          <w:rFonts w:ascii="Trebuchet MS" w:hAnsi="Trebuchet MS"/>
          <w:b/>
          <w:lang w:val="es-ES"/>
        </w:rPr>
        <w:t xml:space="preserve"> </w:t>
      </w:r>
      <w:proofErr w:type="spellStart"/>
      <w:r w:rsidRPr="00F26B7C">
        <w:rPr>
          <w:rFonts w:ascii="Trebuchet MS" w:hAnsi="Trebuchet MS"/>
          <w:b/>
          <w:lang w:val="es-ES"/>
        </w:rPr>
        <w:t>necesitatea</w:t>
      </w:r>
      <w:proofErr w:type="spellEnd"/>
      <w:r w:rsidRPr="00F26B7C">
        <w:rPr>
          <w:rFonts w:ascii="Trebuchet MS" w:hAnsi="Trebuchet MS"/>
          <w:b/>
          <w:lang w:val="es-ES"/>
        </w:rPr>
        <w:t xml:space="preserve"> </w:t>
      </w:r>
      <w:proofErr w:type="spellStart"/>
      <w:r w:rsidRPr="00F26B7C">
        <w:rPr>
          <w:rFonts w:ascii="Trebuchet MS" w:hAnsi="Trebuchet MS"/>
          <w:b/>
          <w:lang w:val="es-ES"/>
        </w:rPr>
        <w:t>neefectuarii</w:t>
      </w:r>
      <w:proofErr w:type="spellEnd"/>
      <w:r w:rsidRPr="00F26B7C">
        <w:rPr>
          <w:rFonts w:ascii="Trebuchet MS" w:hAnsi="Trebuchet MS"/>
          <w:b/>
          <w:lang w:val="es-ES"/>
        </w:rPr>
        <w:t xml:space="preserve"> </w:t>
      </w:r>
      <w:proofErr w:type="spellStart"/>
      <w:r w:rsidRPr="00F26B7C">
        <w:rPr>
          <w:rFonts w:ascii="Trebuchet MS" w:hAnsi="Trebuchet MS"/>
          <w:b/>
          <w:lang w:val="es-ES"/>
        </w:rPr>
        <w:t>evaluarii</w:t>
      </w:r>
      <w:proofErr w:type="spellEnd"/>
      <w:r w:rsidRPr="00F26B7C">
        <w:rPr>
          <w:rFonts w:ascii="Trebuchet MS" w:hAnsi="Trebuchet MS"/>
          <w:b/>
          <w:lang w:val="es-ES"/>
        </w:rPr>
        <w:t xml:space="preserve"> </w:t>
      </w:r>
      <w:proofErr w:type="spellStart"/>
      <w:r w:rsidRPr="00F26B7C">
        <w:rPr>
          <w:rFonts w:ascii="Trebuchet MS" w:hAnsi="Trebuchet MS"/>
          <w:b/>
          <w:lang w:val="es-ES"/>
        </w:rPr>
        <w:t>impactului</w:t>
      </w:r>
      <w:proofErr w:type="spellEnd"/>
      <w:r w:rsidRPr="00F26B7C">
        <w:rPr>
          <w:rFonts w:ascii="Trebuchet MS" w:hAnsi="Trebuchet MS"/>
          <w:b/>
          <w:lang w:val="es-ES"/>
        </w:rPr>
        <w:t xml:space="preserve"> </w:t>
      </w:r>
      <w:proofErr w:type="spellStart"/>
      <w:r w:rsidRPr="00F26B7C">
        <w:rPr>
          <w:rFonts w:ascii="Trebuchet MS" w:hAnsi="Trebuchet MS"/>
          <w:b/>
          <w:lang w:val="es-ES"/>
        </w:rPr>
        <w:t>asupra</w:t>
      </w:r>
      <w:proofErr w:type="spellEnd"/>
      <w:r w:rsidRPr="00F26B7C">
        <w:rPr>
          <w:rFonts w:ascii="Trebuchet MS" w:hAnsi="Trebuchet MS"/>
          <w:b/>
          <w:lang w:val="es-ES"/>
        </w:rPr>
        <w:t xml:space="preserve"> </w:t>
      </w:r>
      <w:proofErr w:type="spellStart"/>
      <w:r w:rsidRPr="00F26B7C">
        <w:rPr>
          <w:rFonts w:ascii="Trebuchet MS" w:hAnsi="Trebuchet MS"/>
          <w:b/>
          <w:lang w:val="es-ES"/>
        </w:rPr>
        <w:t>corpurilor</w:t>
      </w:r>
      <w:proofErr w:type="spellEnd"/>
      <w:r w:rsidRPr="00F26B7C">
        <w:rPr>
          <w:rFonts w:ascii="Trebuchet MS" w:hAnsi="Trebuchet MS"/>
          <w:b/>
          <w:lang w:val="es-ES"/>
        </w:rPr>
        <w:t xml:space="preserve"> de </w:t>
      </w:r>
      <w:proofErr w:type="spellStart"/>
      <w:r w:rsidRPr="00F26B7C">
        <w:rPr>
          <w:rFonts w:ascii="Trebuchet MS" w:hAnsi="Trebuchet MS"/>
          <w:b/>
          <w:lang w:val="es-ES"/>
        </w:rPr>
        <w:t>apa</w:t>
      </w:r>
      <w:proofErr w:type="spellEnd"/>
      <w:r w:rsidRPr="00F26B7C">
        <w:rPr>
          <w:rFonts w:ascii="Trebuchet MS" w:hAnsi="Trebuchet MS"/>
          <w:b/>
          <w:lang w:val="es-ES"/>
        </w:rPr>
        <w:t>:</w:t>
      </w:r>
      <w:r w:rsidRPr="00F26B7C">
        <w:rPr>
          <w:rFonts w:ascii="Trebuchet MS" w:hAnsi="Trebuchet MS"/>
          <w:lang w:val="es-ES"/>
        </w:rPr>
        <w:t xml:space="preserve"> </w:t>
      </w:r>
      <w:r w:rsidR="00F26B7C" w:rsidRPr="00F26B7C">
        <w:rPr>
          <w:rStyle w:val="spctbdy"/>
          <w:rFonts w:ascii="Trebuchet MS" w:hAnsi="Trebuchet MS"/>
          <w:color w:val="000000"/>
          <w:bdr w:val="none" w:sz="0" w:space="0" w:color="auto" w:frame="1"/>
          <w:shd w:val="clear" w:color="auto" w:fill="FFFFFF"/>
        </w:rPr>
        <w:t>Proiectul propus nu intră sub incidența art. 48 si art. 54 din Legea apelor nr. 107/1996, cu modificările și completările ulterioare.</w:t>
      </w:r>
    </w:p>
    <w:p w14:paraId="5671AFB8" w14:textId="77777777" w:rsidR="00F26B7C" w:rsidRDefault="00F26B7C" w:rsidP="00F26B7C">
      <w:pPr>
        <w:spacing w:after="0" w:line="240" w:lineRule="auto"/>
        <w:rPr>
          <w:rFonts w:ascii="Times New Roman" w:hAnsi="Times New Roman"/>
          <w:b/>
          <w:i/>
          <w:sz w:val="24"/>
          <w:szCs w:val="24"/>
        </w:rPr>
      </w:pPr>
    </w:p>
    <w:p w14:paraId="064531FC" w14:textId="77777777" w:rsidR="00EF081E" w:rsidRPr="00EF081E" w:rsidRDefault="00EF081E" w:rsidP="00EF081E">
      <w:pPr>
        <w:spacing w:after="0" w:line="240" w:lineRule="auto"/>
        <w:rPr>
          <w:rFonts w:ascii="Trebuchet MS" w:hAnsi="Trebuchet MS"/>
          <w:b/>
          <w:i/>
        </w:rPr>
      </w:pPr>
      <w:r w:rsidRPr="00EF081E">
        <w:rPr>
          <w:rFonts w:ascii="Trebuchet MS" w:hAnsi="Trebuchet MS"/>
          <w:b/>
          <w:i/>
        </w:rPr>
        <w:t>Condiţiile  de realizare a proiectului:</w:t>
      </w:r>
    </w:p>
    <w:p w14:paraId="0B3FB95D" w14:textId="77777777" w:rsidR="00296D2D" w:rsidRPr="00296D2D" w:rsidRDefault="00EF081E" w:rsidP="00296D2D">
      <w:pPr>
        <w:numPr>
          <w:ilvl w:val="0"/>
          <w:numId w:val="14"/>
        </w:numPr>
        <w:tabs>
          <w:tab w:val="left" w:pos="270"/>
        </w:tabs>
        <w:spacing w:after="0" w:line="240" w:lineRule="auto"/>
        <w:ind w:left="0" w:firstLine="0"/>
        <w:jc w:val="both"/>
        <w:rPr>
          <w:rFonts w:ascii="Trebuchet MS" w:hAnsi="Trebuchet MS"/>
          <w:lang w:val="it-IT"/>
        </w:rPr>
      </w:pPr>
      <w:r w:rsidRPr="00296D2D">
        <w:rPr>
          <w:rFonts w:ascii="Trebuchet MS" w:hAnsi="Trebuchet MS"/>
          <w:lang w:val="es-ES"/>
        </w:rPr>
        <w:t xml:space="preserve"> </w:t>
      </w:r>
      <w:r w:rsidR="00296D2D" w:rsidRPr="00296D2D">
        <w:rPr>
          <w:rFonts w:ascii="Trebuchet MS" w:hAnsi="Trebuchet MS"/>
          <w:lang w:val="es-ES"/>
        </w:rPr>
        <w:t>se</w:t>
      </w:r>
      <w:r w:rsidR="00296D2D" w:rsidRPr="00296D2D">
        <w:rPr>
          <w:rFonts w:ascii="Trebuchet MS" w:hAnsi="Trebuchet MS"/>
          <w:lang w:val="it-IT"/>
        </w:rPr>
        <w:t xml:space="preserve"> vor respecta prevederile legislatiei de mediu in vigoare, conditiile impuse prin acordurile, avizele si punctele de vedere emise de autoritatile implicate in avizarea proiectului;</w:t>
      </w:r>
    </w:p>
    <w:p w14:paraId="26B6D0C5"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rPr>
      </w:pPr>
      <w:r w:rsidRPr="00296D2D">
        <w:rPr>
          <w:rFonts w:ascii="Trebuchet MS" w:hAnsi="Trebuchet MS"/>
        </w:rPr>
        <w:t>depozitarea materialelor de constructii necesare si a deseurilor generate se va realiza numai in spatiile special amenajate;</w:t>
      </w:r>
    </w:p>
    <w:p w14:paraId="4E73E0F2"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rPr>
      </w:pPr>
      <w:r w:rsidRPr="00296D2D">
        <w:rPr>
          <w:rFonts w:ascii="Trebuchet MS" w:hAnsi="Trebuchet MS"/>
        </w:rPr>
        <w:t xml:space="preserve">se vor utiliza numai utilaje omologate avand verificarea tehnica in termen; </w:t>
      </w:r>
    </w:p>
    <w:p w14:paraId="4E89736A" w14:textId="77777777" w:rsidR="00296D2D" w:rsidRPr="00296D2D" w:rsidRDefault="00296D2D" w:rsidP="00296D2D">
      <w:pPr>
        <w:numPr>
          <w:ilvl w:val="0"/>
          <w:numId w:val="14"/>
        </w:numPr>
        <w:tabs>
          <w:tab w:val="left" w:pos="270"/>
        </w:tabs>
        <w:spacing w:after="0" w:line="240" w:lineRule="auto"/>
        <w:ind w:left="0" w:firstLine="0"/>
        <w:jc w:val="both"/>
        <w:rPr>
          <w:rStyle w:val="tal1"/>
          <w:rFonts w:ascii="Trebuchet MS" w:hAnsi="Trebuchet MS"/>
        </w:rPr>
      </w:pPr>
      <w:r w:rsidRPr="00296D2D">
        <w:rPr>
          <w:rStyle w:val="tal1"/>
          <w:rFonts w:ascii="Trebuchet MS" w:hAnsi="Trebuchet MS"/>
        </w:rPr>
        <w:t>nu se vor afecta spatiile verzi, iar in cazul afectarii acestora se vor reface la terminarea lucrarilor;</w:t>
      </w:r>
    </w:p>
    <w:p w14:paraId="0A1D78A3"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lang w:val="it-IT"/>
        </w:rPr>
      </w:pPr>
      <w:r w:rsidRPr="00296D2D">
        <w:rPr>
          <w:rFonts w:ascii="Trebuchet MS" w:hAnsi="Trebuchet MS"/>
          <w:bCs/>
        </w:rPr>
        <w:t xml:space="preserve">la terminarea lucrarilor de construire se va aduce terenul la starea initiala, </w:t>
      </w:r>
      <w:r w:rsidRPr="00296D2D">
        <w:rPr>
          <w:rFonts w:ascii="Trebuchet MS" w:hAnsi="Trebuchet MS"/>
          <w:lang w:val="it-IT"/>
        </w:rPr>
        <w:t>se va asigura salubritatea intregului amplasament, inclusiv a zonelor adiacente, prin eliminarea tuturor materialelor si resturilor rezultate din executia obiectivului;</w:t>
      </w:r>
    </w:p>
    <w:p w14:paraId="27A9B180" w14:textId="77777777" w:rsidR="00296D2D" w:rsidRPr="00296D2D" w:rsidRDefault="00296D2D" w:rsidP="00296D2D">
      <w:pPr>
        <w:numPr>
          <w:ilvl w:val="0"/>
          <w:numId w:val="14"/>
        </w:numPr>
        <w:tabs>
          <w:tab w:val="left" w:pos="270"/>
        </w:tabs>
        <w:spacing w:after="0" w:line="240" w:lineRule="auto"/>
        <w:ind w:left="0" w:firstLine="0"/>
        <w:jc w:val="both"/>
        <w:rPr>
          <w:rStyle w:val="tal1"/>
          <w:rFonts w:ascii="Trebuchet MS" w:hAnsi="Trebuchet MS"/>
        </w:rPr>
      </w:pPr>
      <w:r w:rsidRPr="00296D2D">
        <w:rPr>
          <w:rStyle w:val="tal1"/>
          <w:rFonts w:ascii="Trebuchet MS" w:hAnsi="Trebuchet MS"/>
        </w:rPr>
        <w:t>lucrarile se vor desfasura astfel incat sa fie asigurata fluidizarea traficului in zona;</w:t>
      </w:r>
    </w:p>
    <w:p w14:paraId="340B3C64"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color w:val="000000"/>
        </w:rPr>
      </w:pPr>
      <w:r w:rsidRPr="00296D2D">
        <w:rPr>
          <w:rFonts w:ascii="Trebuchet MS" w:hAnsi="Trebuchet MS"/>
          <w:lang w:val="it-IT"/>
        </w:rPr>
        <w:t>verificarea utilajelor se face periodic conform specificatiilor tehnice ale producatorului, astfel incat sa fie evitate pierderi de combustibili si lubrifianti ce pot fi antrenate de apele pluviale;</w:t>
      </w:r>
    </w:p>
    <w:p w14:paraId="2E188758"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color w:val="000000"/>
        </w:rPr>
      </w:pPr>
      <w:r w:rsidRPr="00296D2D">
        <w:rPr>
          <w:rFonts w:ascii="Trebuchet MS" w:hAnsi="Trebuchet MS"/>
          <w:lang w:val="it-IT"/>
        </w:rPr>
        <w:t xml:space="preserve">se va aplica un management corespunzator al gestionarii materialelor si deseurilor astfel incat acestea sa nu fie antrenate de catre apele pluviale in canalizari. Materialele de constructii vor fi aduse pe santier numai in cantitati necesare executarii lucrarilor pe perioade restranse de timp; </w:t>
      </w:r>
    </w:p>
    <w:p w14:paraId="7E0D0B97"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color w:val="000000"/>
        </w:rPr>
      </w:pPr>
      <w:r w:rsidRPr="00296D2D">
        <w:rPr>
          <w:rFonts w:ascii="Trebuchet MS" w:hAnsi="Trebuchet MS"/>
          <w:lang w:val="it-IT"/>
        </w:rPr>
        <w:t xml:space="preserve">nu se vor executa lucrari de reparatie si intretinere a mijloacelor de transport, utilajelor sau echipamentelor in incinta santierului; </w:t>
      </w:r>
    </w:p>
    <w:p w14:paraId="55828AC7"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color w:val="000000"/>
        </w:rPr>
      </w:pPr>
      <w:r w:rsidRPr="00296D2D">
        <w:rPr>
          <w:rFonts w:ascii="Trebuchet MS" w:hAnsi="Trebuchet MS"/>
          <w:lang w:val="it-IT"/>
        </w:rPr>
        <w:t>pregatirea si programarea lucrarilor de executie a investitiei se va face astfel incat lucrarile programate sa nu duca la aparitia unor situatii accidentale cu impact asupra mediului si sa asigure o pregatire prealabila pentru astfel de situatii (realizarea de canalizari si amenajari de preluare a apelor etc.);</w:t>
      </w:r>
    </w:p>
    <w:p w14:paraId="0C12D5EE"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color w:val="000000"/>
        </w:rPr>
      </w:pPr>
      <w:r w:rsidRPr="00296D2D">
        <w:rPr>
          <w:rFonts w:ascii="Trebuchet MS" w:hAnsi="Trebuchet MS"/>
          <w:lang w:val="it-IT"/>
        </w:rPr>
        <w:t xml:space="preserve"> </w:t>
      </w:r>
      <w:r w:rsidRPr="00296D2D">
        <w:rPr>
          <w:rFonts w:ascii="Trebuchet MS" w:hAnsi="Trebuchet MS"/>
          <w:color w:val="000000"/>
        </w:rPr>
        <w:t>se vor respecta prevederile OUG nr. 92/2021 privind regimul deseurilor, cu modificarile si completarile ulterioare;</w:t>
      </w:r>
    </w:p>
    <w:p w14:paraId="49A5B293"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lang w:val="pt-BR"/>
        </w:rPr>
      </w:pPr>
      <w:r w:rsidRPr="00296D2D">
        <w:rPr>
          <w:rFonts w:ascii="Trebuchet MS" w:hAnsi="Trebuchet MS"/>
          <w:color w:val="000000"/>
        </w:rPr>
        <w:t>deseurile rezultate din lucrari se</w:t>
      </w:r>
      <w:r w:rsidRPr="00296D2D">
        <w:rPr>
          <w:rFonts w:ascii="Trebuchet MS" w:hAnsi="Trebuchet MS"/>
          <w:lang w:val="pt-BR"/>
        </w:rPr>
        <w:t xml:space="preserve"> vor valorifica/elimina, pe masura acumularii lor, prin societati autorizate;</w:t>
      </w:r>
    </w:p>
    <w:p w14:paraId="74C08432" w14:textId="77777777" w:rsidR="00296D2D" w:rsidRPr="00296D2D" w:rsidRDefault="00296D2D" w:rsidP="00296D2D">
      <w:pPr>
        <w:numPr>
          <w:ilvl w:val="0"/>
          <w:numId w:val="14"/>
        </w:numPr>
        <w:tabs>
          <w:tab w:val="left" w:pos="270"/>
        </w:tabs>
        <w:spacing w:after="0" w:line="240" w:lineRule="auto"/>
        <w:ind w:left="0" w:firstLine="0"/>
        <w:jc w:val="both"/>
        <w:rPr>
          <w:rFonts w:ascii="Trebuchet MS" w:hAnsi="Trebuchet MS"/>
          <w:lang w:val="pt-BR"/>
        </w:rPr>
      </w:pPr>
      <w:r w:rsidRPr="00296D2D">
        <w:rPr>
          <w:rFonts w:ascii="Trebuchet MS" w:hAnsi="Trebuchet MS"/>
          <w:lang w:val="pt-BR"/>
        </w:rPr>
        <w:t>privitor la protectia impotriva zgomotului: alegerea unor echipamente de munca adecvate, care sa emita cel mai mic nivel de zgomot posibil, folosirea de utilaje si mijloace de transport silentioase, reducerea la minim a traficului utilajelor in apropierea zonelor locuite.</w:t>
      </w:r>
    </w:p>
    <w:p w14:paraId="1F68AD93" w14:textId="1B0433B0" w:rsidR="00EF081E" w:rsidRPr="00296D2D" w:rsidRDefault="00EF081E" w:rsidP="00296D2D">
      <w:pPr>
        <w:tabs>
          <w:tab w:val="left" w:pos="270"/>
        </w:tabs>
        <w:spacing w:after="0" w:line="240" w:lineRule="auto"/>
        <w:jc w:val="both"/>
        <w:rPr>
          <w:rFonts w:ascii="Trebuchet MS" w:hAnsi="Trebuchet MS"/>
          <w:b/>
          <w:i/>
          <w:color w:val="000000"/>
          <w:lang w:val="es-ES"/>
        </w:rPr>
      </w:pPr>
    </w:p>
    <w:p w14:paraId="57AA08EF" w14:textId="77777777" w:rsidR="00296D2D" w:rsidRDefault="00296D2D" w:rsidP="00EF081E">
      <w:pPr>
        <w:autoSpaceDE w:val="0"/>
        <w:autoSpaceDN w:val="0"/>
        <w:adjustRightInd w:val="0"/>
        <w:spacing w:after="0" w:line="240" w:lineRule="auto"/>
        <w:jc w:val="both"/>
        <w:rPr>
          <w:rFonts w:ascii="Trebuchet MS" w:hAnsi="Trebuchet MS"/>
          <w:b/>
          <w:i/>
          <w:color w:val="000000"/>
          <w:lang w:val="es-ES"/>
        </w:rPr>
      </w:pPr>
    </w:p>
    <w:p w14:paraId="0DD799BA" w14:textId="77777777" w:rsidR="00EF081E" w:rsidRPr="00EF081E" w:rsidRDefault="00EF081E" w:rsidP="00EF081E">
      <w:pPr>
        <w:autoSpaceDE w:val="0"/>
        <w:autoSpaceDN w:val="0"/>
        <w:adjustRightInd w:val="0"/>
        <w:spacing w:after="0" w:line="240" w:lineRule="auto"/>
        <w:jc w:val="both"/>
        <w:rPr>
          <w:rFonts w:ascii="Trebuchet MS" w:hAnsi="Trebuchet MS"/>
          <w:b/>
          <w:i/>
          <w:color w:val="000000"/>
          <w:lang w:val="es-ES"/>
        </w:rPr>
      </w:pPr>
      <w:proofErr w:type="spellStart"/>
      <w:r w:rsidRPr="00EF081E">
        <w:rPr>
          <w:rFonts w:ascii="Trebuchet MS" w:hAnsi="Trebuchet MS"/>
          <w:b/>
          <w:i/>
          <w:color w:val="000000"/>
          <w:lang w:val="es-ES"/>
        </w:rPr>
        <w:t>Informarea</w:t>
      </w:r>
      <w:proofErr w:type="spellEnd"/>
      <w:r w:rsidRPr="00EF081E">
        <w:rPr>
          <w:rFonts w:ascii="Trebuchet MS" w:hAnsi="Trebuchet MS"/>
          <w:b/>
          <w:i/>
          <w:color w:val="000000"/>
          <w:lang w:val="es-ES"/>
        </w:rPr>
        <w:t xml:space="preserve"> si </w:t>
      </w:r>
      <w:proofErr w:type="spellStart"/>
      <w:r w:rsidRPr="00EF081E">
        <w:rPr>
          <w:rFonts w:ascii="Trebuchet MS" w:hAnsi="Trebuchet MS"/>
          <w:b/>
          <w:i/>
          <w:color w:val="000000"/>
          <w:lang w:val="es-ES"/>
        </w:rPr>
        <w:t>participarea</w:t>
      </w:r>
      <w:proofErr w:type="spellEnd"/>
      <w:r w:rsidRPr="00EF081E">
        <w:rPr>
          <w:rFonts w:ascii="Trebuchet MS" w:hAnsi="Trebuchet MS"/>
          <w:b/>
          <w:i/>
          <w:color w:val="000000"/>
          <w:lang w:val="es-ES"/>
        </w:rPr>
        <w:t xml:space="preserve"> </w:t>
      </w:r>
      <w:proofErr w:type="spellStart"/>
      <w:r w:rsidRPr="00EF081E">
        <w:rPr>
          <w:rFonts w:ascii="Trebuchet MS" w:hAnsi="Trebuchet MS"/>
          <w:b/>
          <w:i/>
          <w:color w:val="000000"/>
          <w:lang w:val="es-ES"/>
        </w:rPr>
        <w:t>publicului</w:t>
      </w:r>
      <w:proofErr w:type="spellEnd"/>
      <w:r w:rsidRPr="00EF081E">
        <w:rPr>
          <w:rFonts w:ascii="Trebuchet MS" w:hAnsi="Trebuchet MS"/>
          <w:b/>
          <w:i/>
          <w:color w:val="000000"/>
          <w:lang w:val="es-ES"/>
        </w:rPr>
        <w:t xml:space="preserve"> la </w:t>
      </w:r>
      <w:proofErr w:type="spellStart"/>
      <w:r w:rsidRPr="00EF081E">
        <w:rPr>
          <w:rFonts w:ascii="Trebuchet MS" w:hAnsi="Trebuchet MS"/>
          <w:b/>
          <w:i/>
          <w:color w:val="000000"/>
          <w:lang w:val="es-ES"/>
        </w:rPr>
        <w:t>procedura</w:t>
      </w:r>
      <w:proofErr w:type="spellEnd"/>
      <w:r w:rsidRPr="00EF081E">
        <w:rPr>
          <w:rFonts w:ascii="Trebuchet MS" w:hAnsi="Trebuchet MS"/>
          <w:b/>
          <w:i/>
          <w:color w:val="000000"/>
          <w:lang w:val="es-ES"/>
        </w:rPr>
        <w:t xml:space="preserve"> de </w:t>
      </w:r>
      <w:proofErr w:type="spellStart"/>
      <w:r w:rsidRPr="00EF081E">
        <w:rPr>
          <w:rFonts w:ascii="Trebuchet MS" w:hAnsi="Trebuchet MS"/>
          <w:b/>
          <w:i/>
          <w:color w:val="000000"/>
          <w:lang w:val="es-ES"/>
        </w:rPr>
        <w:t>reglementare</w:t>
      </w:r>
      <w:proofErr w:type="spellEnd"/>
    </w:p>
    <w:p w14:paraId="23312653" w14:textId="77777777" w:rsidR="00EF081E" w:rsidRPr="00EF081E" w:rsidRDefault="00EF081E" w:rsidP="00EF081E">
      <w:pPr>
        <w:spacing w:after="0" w:line="240" w:lineRule="auto"/>
        <w:ind w:firstLine="720"/>
        <w:jc w:val="both"/>
        <w:rPr>
          <w:rFonts w:ascii="Trebuchet MS" w:hAnsi="Trebuchet MS"/>
          <w:color w:val="000000"/>
          <w:lang w:val="es-ES"/>
        </w:rPr>
      </w:pPr>
      <w:proofErr w:type="spellStart"/>
      <w:r w:rsidRPr="00EF081E">
        <w:rPr>
          <w:rFonts w:ascii="Trebuchet MS" w:hAnsi="Trebuchet MS"/>
          <w:color w:val="000000"/>
          <w:lang w:val="es-ES"/>
        </w:rPr>
        <w:lastRenderedPageBreak/>
        <w:t>Autoritatea</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competenta</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pentru</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protectia</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mediului</w:t>
      </w:r>
      <w:proofErr w:type="spellEnd"/>
      <w:r w:rsidRPr="00EF081E">
        <w:rPr>
          <w:rFonts w:ascii="Trebuchet MS" w:hAnsi="Trebuchet MS"/>
          <w:color w:val="000000"/>
          <w:lang w:val="es-ES"/>
        </w:rPr>
        <w:t xml:space="preserve"> a </w:t>
      </w:r>
      <w:proofErr w:type="spellStart"/>
      <w:r w:rsidRPr="00EF081E">
        <w:rPr>
          <w:rFonts w:ascii="Trebuchet MS" w:hAnsi="Trebuchet MS"/>
          <w:color w:val="000000"/>
          <w:lang w:val="es-ES"/>
        </w:rPr>
        <w:t>asigurat</w:t>
      </w:r>
      <w:proofErr w:type="spellEnd"/>
      <w:r w:rsidRPr="00EF081E">
        <w:rPr>
          <w:rFonts w:ascii="Trebuchet MS" w:hAnsi="Trebuchet MS"/>
          <w:color w:val="000000"/>
          <w:lang w:val="es-ES"/>
        </w:rPr>
        <w:t xml:space="preserve"> si </w:t>
      </w:r>
      <w:proofErr w:type="spellStart"/>
      <w:r w:rsidRPr="00EF081E">
        <w:rPr>
          <w:rFonts w:ascii="Trebuchet MS" w:hAnsi="Trebuchet MS"/>
          <w:color w:val="000000"/>
          <w:lang w:val="es-ES"/>
        </w:rPr>
        <w:t>garantat</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accesul</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liber</w:t>
      </w:r>
      <w:proofErr w:type="spellEnd"/>
      <w:r w:rsidRPr="00EF081E">
        <w:rPr>
          <w:rFonts w:ascii="Trebuchet MS" w:hAnsi="Trebuchet MS"/>
          <w:color w:val="000000"/>
          <w:lang w:val="es-ES"/>
        </w:rPr>
        <w:t xml:space="preserve"> la </w:t>
      </w:r>
      <w:proofErr w:type="spellStart"/>
      <w:r w:rsidRPr="00EF081E">
        <w:rPr>
          <w:rFonts w:ascii="Trebuchet MS" w:hAnsi="Trebuchet MS"/>
          <w:color w:val="000000"/>
          <w:lang w:val="es-ES"/>
        </w:rPr>
        <w:t>informatie</w:t>
      </w:r>
      <w:proofErr w:type="spellEnd"/>
      <w:r w:rsidRPr="00EF081E">
        <w:rPr>
          <w:rFonts w:ascii="Trebuchet MS" w:hAnsi="Trebuchet MS"/>
          <w:color w:val="000000"/>
          <w:lang w:val="es-ES"/>
        </w:rPr>
        <w:t xml:space="preserve"> a </w:t>
      </w:r>
      <w:proofErr w:type="spellStart"/>
      <w:r w:rsidRPr="00EF081E">
        <w:rPr>
          <w:rFonts w:ascii="Trebuchet MS" w:hAnsi="Trebuchet MS"/>
          <w:color w:val="000000"/>
          <w:lang w:val="es-ES"/>
        </w:rPr>
        <w:t>publicului</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interesat</w:t>
      </w:r>
      <w:proofErr w:type="spellEnd"/>
      <w:r w:rsidRPr="00EF081E">
        <w:rPr>
          <w:rFonts w:ascii="Trebuchet MS" w:hAnsi="Trebuchet MS"/>
          <w:color w:val="000000"/>
          <w:lang w:val="es-ES"/>
        </w:rPr>
        <w:t>/</w:t>
      </w:r>
      <w:proofErr w:type="spellStart"/>
      <w:r w:rsidRPr="00EF081E">
        <w:rPr>
          <w:rFonts w:ascii="Trebuchet MS" w:hAnsi="Trebuchet MS"/>
          <w:color w:val="000000"/>
          <w:lang w:val="es-ES"/>
        </w:rPr>
        <w:t>afectat</w:t>
      </w:r>
      <w:proofErr w:type="spellEnd"/>
      <w:r w:rsidRPr="00EF081E">
        <w:rPr>
          <w:rFonts w:ascii="Trebuchet MS" w:hAnsi="Trebuchet MS"/>
          <w:color w:val="000000"/>
          <w:lang w:val="es-ES"/>
        </w:rPr>
        <w:t xml:space="preserve"> de proiect.</w:t>
      </w:r>
    </w:p>
    <w:p w14:paraId="2F980902" w14:textId="77777777" w:rsidR="00EF081E" w:rsidRPr="00EF081E" w:rsidRDefault="00EF081E" w:rsidP="00EF081E">
      <w:pPr>
        <w:spacing w:after="0" w:line="240" w:lineRule="auto"/>
        <w:ind w:firstLine="720"/>
        <w:jc w:val="both"/>
        <w:rPr>
          <w:rFonts w:ascii="Trebuchet MS" w:hAnsi="Trebuchet MS"/>
          <w:color w:val="000000"/>
          <w:lang w:val="es-ES"/>
        </w:rPr>
      </w:pPr>
      <w:proofErr w:type="spellStart"/>
      <w:r w:rsidRPr="00EF081E">
        <w:rPr>
          <w:rFonts w:ascii="Trebuchet MS" w:hAnsi="Trebuchet MS"/>
          <w:color w:val="000000"/>
          <w:lang w:val="es-ES"/>
        </w:rPr>
        <w:t>Astfel</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publicul</w:t>
      </w:r>
      <w:proofErr w:type="spellEnd"/>
      <w:r w:rsidRPr="00EF081E">
        <w:rPr>
          <w:rFonts w:ascii="Trebuchet MS" w:hAnsi="Trebuchet MS"/>
          <w:color w:val="000000"/>
          <w:lang w:val="es-ES"/>
        </w:rPr>
        <w:t xml:space="preserve"> a </w:t>
      </w:r>
      <w:proofErr w:type="spellStart"/>
      <w:r w:rsidRPr="00EF081E">
        <w:rPr>
          <w:rFonts w:ascii="Trebuchet MS" w:hAnsi="Trebuchet MS"/>
          <w:color w:val="000000"/>
          <w:lang w:val="es-ES"/>
        </w:rPr>
        <w:t>fost</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informat</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cu</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privire</w:t>
      </w:r>
      <w:proofErr w:type="spellEnd"/>
      <w:r w:rsidRPr="00EF081E">
        <w:rPr>
          <w:rFonts w:ascii="Trebuchet MS" w:hAnsi="Trebuchet MS"/>
          <w:color w:val="000000"/>
          <w:lang w:val="es-ES"/>
        </w:rPr>
        <w:t xml:space="preserve"> la </w:t>
      </w:r>
      <w:proofErr w:type="spellStart"/>
      <w:r w:rsidRPr="00EF081E">
        <w:rPr>
          <w:rFonts w:ascii="Trebuchet MS" w:hAnsi="Trebuchet MS"/>
          <w:color w:val="000000"/>
          <w:lang w:val="es-ES"/>
        </w:rPr>
        <w:t>depunerea</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solicitarii</w:t>
      </w:r>
      <w:proofErr w:type="spellEnd"/>
      <w:r w:rsidRPr="00EF081E">
        <w:rPr>
          <w:rFonts w:ascii="Trebuchet MS" w:hAnsi="Trebuchet MS"/>
          <w:color w:val="000000"/>
          <w:lang w:val="es-ES"/>
        </w:rPr>
        <w:t xml:space="preserve"> in </w:t>
      </w:r>
      <w:proofErr w:type="spellStart"/>
      <w:r w:rsidRPr="00EF081E">
        <w:rPr>
          <w:rFonts w:ascii="Trebuchet MS" w:hAnsi="Trebuchet MS"/>
          <w:color w:val="000000"/>
          <w:lang w:val="es-ES"/>
        </w:rPr>
        <w:t>vederea</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obtinerii</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acordului</w:t>
      </w:r>
      <w:proofErr w:type="spellEnd"/>
      <w:r w:rsidRPr="00EF081E">
        <w:rPr>
          <w:rFonts w:ascii="Trebuchet MS" w:hAnsi="Trebuchet MS"/>
          <w:color w:val="000000"/>
          <w:lang w:val="es-ES"/>
        </w:rPr>
        <w:t xml:space="preserve"> de </w:t>
      </w:r>
      <w:proofErr w:type="spellStart"/>
      <w:r w:rsidRPr="00EF081E">
        <w:rPr>
          <w:rFonts w:ascii="Trebuchet MS" w:hAnsi="Trebuchet MS"/>
          <w:color w:val="000000"/>
          <w:lang w:val="es-ES"/>
        </w:rPr>
        <w:t>mediu</w:t>
      </w:r>
      <w:proofErr w:type="spellEnd"/>
      <w:r w:rsidRPr="00EF081E">
        <w:rPr>
          <w:rFonts w:ascii="Trebuchet MS" w:hAnsi="Trebuchet MS"/>
          <w:color w:val="000000"/>
          <w:lang w:val="es-ES"/>
        </w:rPr>
        <w:t xml:space="preserve">  si </w:t>
      </w:r>
      <w:proofErr w:type="spellStart"/>
      <w:r w:rsidRPr="00EF081E">
        <w:rPr>
          <w:rFonts w:ascii="Trebuchet MS" w:hAnsi="Trebuchet MS"/>
          <w:color w:val="000000"/>
          <w:lang w:val="es-ES"/>
        </w:rPr>
        <w:t>asupra</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deciziei</w:t>
      </w:r>
      <w:proofErr w:type="spellEnd"/>
      <w:r w:rsidRPr="00EF081E">
        <w:rPr>
          <w:rFonts w:ascii="Trebuchet MS" w:hAnsi="Trebuchet MS"/>
          <w:color w:val="000000"/>
          <w:lang w:val="es-ES"/>
        </w:rPr>
        <w:t xml:space="preserve"> </w:t>
      </w:r>
      <w:proofErr w:type="spellStart"/>
      <w:r w:rsidRPr="00EF081E">
        <w:rPr>
          <w:rFonts w:ascii="Trebuchet MS" w:hAnsi="Trebuchet MS"/>
          <w:color w:val="000000"/>
          <w:lang w:val="es-ES"/>
        </w:rPr>
        <w:t>luate</w:t>
      </w:r>
      <w:proofErr w:type="spellEnd"/>
      <w:r w:rsidRPr="00EF081E">
        <w:rPr>
          <w:rFonts w:ascii="Trebuchet MS" w:hAnsi="Trebuchet MS"/>
          <w:color w:val="000000"/>
          <w:lang w:val="es-ES"/>
        </w:rPr>
        <w:t>:</w:t>
      </w:r>
    </w:p>
    <w:p w14:paraId="769E56CF" w14:textId="77777777" w:rsidR="00EF081E" w:rsidRPr="00EF081E" w:rsidRDefault="00EF081E" w:rsidP="00EF081E">
      <w:pPr>
        <w:spacing w:after="0" w:line="240" w:lineRule="auto"/>
        <w:ind w:firstLine="720"/>
        <w:jc w:val="both"/>
        <w:rPr>
          <w:rFonts w:ascii="Trebuchet MS" w:hAnsi="Trebuchet MS"/>
          <w:color w:val="000000"/>
          <w:lang w:val="it-IT"/>
        </w:rPr>
      </w:pPr>
      <w:r w:rsidRPr="00EF081E">
        <w:rPr>
          <w:rFonts w:ascii="Trebuchet MS" w:hAnsi="Trebuchet MS"/>
          <w:color w:val="000000"/>
          <w:lang w:val="it-IT"/>
        </w:rPr>
        <w:t>-afisate pe pagina proprie de internet a autoritatii competente pentru protectia mediului si la sediul acesteia.</w:t>
      </w:r>
    </w:p>
    <w:p w14:paraId="33752F2C" w14:textId="061A8571" w:rsidR="00EF081E" w:rsidRPr="00EF081E" w:rsidRDefault="00EF081E" w:rsidP="00EF081E">
      <w:pPr>
        <w:spacing w:after="0" w:line="240" w:lineRule="auto"/>
        <w:ind w:firstLine="720"/>
        <w:jc w:val="both"/>
        <w:rPr>
          <w:rFonts w:ascii="Trebuchet MS" w:hAnsi="Trebuchet MS"/>
          <w:lang w:val="es-ES"/>
        </w:rPr>
      </w:pPr>
      <w:r w:rsidRPr="00EF081E">
        <w:rPr>
          <w:rFonts w:ascii="Trebuchet MS" w:hAnsi="Trebuchet MS"/>
          <w:color w:val="000000"/>
          <w:lang w:val="es-ES"/>
        </w:rPr>
        <w:t>-</w:t>
      </w:r>
      <w:proofErr w:type="spellStart"/>
      <w:r w:rsidRPr="00EF081E">
        <w:rPr>
          <w:rFonts w:ascii="Trebuchet MS" w:hAnsi="Trebuchet MS"/>
          <w:color w:val="000000"/>
          <w:lang w:val="es-ES"/>
        </w:rPr>
        <w:t>afisate</w:t>
      </w:r>
      <w:proofErr w:type="spellEnd"/>
      <w:r w:rsidRPr="00EF081E">
        <w:rPr>
          <w:rFonts w:ascii="Trebuchet MS" w:hAnsi="Trebuchet MS"/>
          <w:color w:val="000000"/>
          <w:lang w:val="es-ES"/>
        </w:rPr>
        <w:t xml:space="preserve"> de titular in </w:t>
      </w:r>
      <w:r w:rsidRPr="00EF081E">
        <w:rPr>
          <w:rFonts w:ascii="Trebuchet MS" w:hAnsi="Trebuchet MS"/>
          <w:lang w:val="es-ES"/>
        </w:rPr>
        <w:t xml:space="preserve">data de </w:t>
      </w:r>
      <w:r w:rsidR="00296D2D">
        <w:rPr>
          <w:rFonts w:ascii="Trebuchet MS" w:hAnsi="Trebuchet MS"/>
          <w:lang w:val="es-ES"/>
        </w:rPr>
        <w:t>15</w:t>
      </w:r>
      <w:r w:rsidRPr="00EF081E">
        <w:rPr>
          <w:rFonts w:ascii="Trebuchet MS" w:hAnsi="Trebuchet MS"/>
          <w:lang w:val="es-ES"/>
        </w:rPr>
        <w:t>.0</w:t>
      </w:r>
      <w:r w:rsidR="00296D2D">
        <w:rPr>
          <w:rFonts w:ascii="Trebuchet MS" w:hAnsi="Trebuchet MS"/>
          <w:lang w:val="es-ES"/>
        </w:rPr>
        <w:t>5</w:t>
      </w:r>
      <w:r w:rsidRPr="00EF081E">
        <w:rPr>
          <w:rFonts w:ascii="Trebuchet MS" w:hAnsi="Trebuchet MS"/>
          <w:lang w:val="es-ES"/>
        </w:rPr>
        <w:t xml:space="preserve">.2024 </w:t>
      </w:r>
      <w:proofErr w:type="spellStart"/>
      <w:r w:rsidRPr="00EF081E">
        <w:rPr>
          <w:rFonts w:ascii="Trebuchet MS" w:hAnsi="Trebuchet MS"/>
          <w:lang w:val="es-ES"/>
        </w:rPr>
        <w:t>respectiv</w:t>
      </w:r>
      <w:proofErr w:type="spellEnd"/>
      <w:r w:rsidRPr="00EF081E">
        <w:rPr>
          <w:rFonts w:ascii="Trebuchet MS" w:hAnsi="Trebuchet MS"/>
          <w:lang w:val="es-ES"/>
        </w:rPr>
        <w:t xml:space="preserve"> in data </w:t>
      </w:r>
      <w:r w:rsidR="00EC5833">
        <w:rPr>
          <w:rFonts w:ascii="Trebuchet MS" w:hAnsi="Trebuchet MS"/>
          <w:lang w:val="es-ES"/>
        </w:rPr>
        <w:t xml:space="preserve">      </w:t>
      </w:r>
      <w:r w:rsidRPr="00EF081E">
        <w:rPr>
          <w:rFonts w:ascii="Trebuchet MS" w:hAnsi="Trebuchet MS"/>
          <w:lang w:val="es-ES"/>
        </w:rPr>
        <w:t xml:space="preserve"> </w:t>
      </w:r>
      <w:r w:rsidR="007C4A8D">
        <w:rPr>
          <w:rFonts w:ascii="Trebuchet MS" w:hAnsi="Trebuchet MS"/>
          <w:lang w:val="es-ES"/>
        </w:rPr>
        <w:t>la</w:t>
      </w:r>
      <w:r w:rsidR="00BE5760">
        <w:rPr>
          <w:rFonts w:ascii="Trebuchet MS" w:hAnsi="Trebuchet MS"/>
          <w:lang w:val="es-ES"/>
        </w:rPr>
        <w:t xml:space="preserve"> </w:t>
      </w:r>
      <w:proofErr w:type="spellStart"/>
      <w:r w:rsidR="00BE5760">
        <w:rPr>
          <w:rFonts w:ascii="Trebuchet MS" w:hAnsi="Trebuchet MS"/>
          <w:lang w:val="es-ES"/>
        </w:rPr>
        <w:t>Z</w:t>
      </w:r>
      <w:r w:rsidRPr="00EF081E">
        <w:rPr>
          <w:rFonts w:ascii="Trebuchet MS" w:hAnsi="Trebuchet MS"/>
          <w:lang w:val="es-ES"/>
        </w:rPr>
        <w:t>iarul</w:t>
      </w:r>
      <w:proofErr w:type="spellEnd"/>
      <w:r w:rsidR="00BE5760">
        <w:rPr>
          <w:rFonts w:ascii="Trebuchet MS" w:hAnsi="Trebuchet MS"/>
          <w:lang w:val="es-ES"/>
        </w:rPr>
        <w:t xml:space="preserve"> </w:t>
      </w:r>
      <w:proofErr w:type="spellStart"/>
      <w:r w:rsidR="00296D2D">
        <w:rPr>
          <w:rFonts w:ascii="Trebuchet MS" w:hAnsi="Trebuchet MS"/>
          <w:lang w:val="es-ES"/>
        </w:rPr>
        <w:t>Observatorul</w:t>
      </w:r>
      <w:proofErr w:type="spellEnd"/>
      <w:r w:rsidR="00296D2D">
        <w:rPr>
          <w:rFonts w:ascii="Trebuchet MS" w:hAnsi="Trebuchet MS"/>
          <w:lang w:val="es-ES"/>
        </w:rPr>
        <w:t xml:space="preserve"> </w:t>
      </w:r>
      <w:proofErr w:type="spellStart"/>
      <w:r w:rsidR="00296D2D">
        <w:rPr>
          <w:rFonts w:ascii="Trebuchet MS" w:hAnsi="Trebuchet MS"/>
          <w:lang w:val="es-ES"/>
        </w:rPr>
        <w:t>Prahovean</w:t>
      </w:r>
      <w:proofErr w:type="spellEnd"/>
      <w:r w:rsidR="001360F8">
        <w:rPr>
          <w:rFonts w:ascii="Trebuchet MS" w:hAnsi="Trebuchet MS"/>
          <w:lang w:val="es-ES"/>
        </w:rPr>
        <w:t xml:space="preserve"> si </w:t>
      </w:r>
      <w:r w:rsidRPr="00EF081E">
        <w:rPr>
          <w:rFonts w:ascii="Trebuchet MS" w:hAnsi="Trebuchet MS"/>
          <w:lang w:val="es-ES"/>
        </w:rPr>
        <w:t xml:space="preserve">la Primaria </w:t>
      </w:r>
      <w:proofErr w:type="spellStart"/>
      <w:r w:rsidR="00296D2D">
        <w:rPr>
          <w:rFonts w:ascii="Trebuchet MS" w:hAnsi="Trebuchet MS"/>
          <w:lang w:val="es-ES"/>
        </w:rPr>
        <w:t>municipiului</w:t>
      </w:r>
      <w:proofErr w:type="spellEnd"/>
      <w:r w:rsidR="00296D2D">
        <w:rPr>
          <w:rFonts w:ascii="Trebuchet MS" w:hAnsi="Trebuchet MS"/>
          <w:lang w:val="es-ES"/>
        </w:rPr>
        <w:t xml:space="preserve"> Ploiesti</w:t>
      </w:r>
      <w:r w:rsidRPr="00EF081E">
        <w:rPr>
          <w:rFonts w:ascii="Trebuchet MS" w:hAnsi="Trebuchet MS"/>
          <w:lang w:val="es-ES"/>
        </w:rPr>
        <w:t>.</w:t>
      </w:r>
    </w:p>
    <w:p w14:paraId="319F7B15" w14:textId="77777777" w:rsidR="00EF081E" w:rsidRPr="00EF081E" w:rsidRDefault="00EF081E" w:rsidP="00EF081E">
      <w:pPr>
        <w:spacing w:after="0" w:line="240" w:lineRule="auto"/>
        <w:ind w:firstLine="720"/>
        <w:jc w:val="both"/>
        <w:rPr>
          <w:rFonts w:ascii="Trebuchet MS" w:hAnsi="Trebuchet MS"/>
          <w:color w:val="000000"/>
        </w:rPr>
      </w:pPr>
      <w:r w:rsidRPr="00EF081E">
        <w:rPr>
          <w:rFonts w:ascii="Trebuchet MS" w:hAnsi="Trebuchet MS"/>
          <w:color w:val="000000"/>
          <w:lang w:val="it-IT"/>
        </w:rPr>
        <w:t>Documentatia aferenta proiectului a fost accesibila spre consultare de catre public pe toata durata derularii procedurii de reglementare la sediul</w:t>
      </w:r>
      <w:r w:rsidRPr="00EF081E">
        <w:rPr>
          <w:rFonts w:ascii="Trebuchet MS" w:hAnsi="Trebuchet MS"/>
          <w:color w:val="000000"/>
          <w:lang w:val="es-ES"/>
        </w:rPr>
        <w:t xml:space="preserve"> APM Prahova</w:t>
      </w:r>
      <w:r w:rsidRPr="00EF081E">
        <w:rPr>
          <w:rFonts w:ascii="Trebuchet MS" w:hAnsi="Trebuchet MS"/>
          <w:color w:val="000000"/>
        </w:rPr>
        <w:t>.</w:t>
      </w:r>
    </w:p>
    <w:p w14:paraId="4E41B523" w14:textId="77777777" w:rsidR="00EF081E" w:rsidRPr="00EF081E" w:rsidRDefault="00EF081E" w:rsidP="00EF081E">
      <w:pPr>
        <w:spacing w:after="0" w:line="240" w:lineRule="auto"/>
        <w:ind w:firstLine="540"/>
        <w:jc w:val="both"/>
        <w:rPr>
          <w:rFonts w:ascii="Trebuchet MS" w:hAnsi="Trebuchet MS"/>
          <w:color w:val="000000"/>
        </w:rPr>
      </w:pPr>
      <w:r w:rsidRPr="00EF081E">
        <w:rPr>
          <w:rFonts w:ascii="Trebuchet MS" w:hAnsi="Trebuchet MS"/>
          <w:color w:val="000000"/>
        </w:rPr>
        <w:t xml:space="preserve">   Precizam ca nu au existat sesizari si comentarii din partea publicului interesat/potential afectat pe parcursul procedurii de reglementare.</w:t>
      </w:r>
    </w:p>
    <w:p w14:paraId="49CED7C1" w14:textId="77777777" w:rsidR="00EF081E" w:rsidRPr="00EF081E" w:rsidRDefault="00EF081E" w:rsidP="00EF081E">
      <w:pPr>
        <w:pStyle w:val="NormalWeb"/>
        <w:spacing w:before="0" w:beforeAutospacing="0" w:after="0" w:afterAutospacing="0"/>
        <w:jc w:val="both"/>
        <w:rPr>
          <w:rFonts w:ascii="Trebuchet MS" w:hAnsi="Trebuchet MS"/>
          <w:sz w:val="22"/>
          <w:szCs w:val="22"/>
        </w:rPr>
      </w:pPr>
      <w:proofErr w:type="spellStart"/>
      <w:r w:rsidRPr="00EF081E">
        <w:rPr>
          <w:rFonts w:ascii="Trebuchet MS" w:hAnsi="Trebuchet MS"/>
          <w:sz w:val="22"/>
          <w:szCs w:val="22"/>
        </w:rPr>
        <w:t>Prezenta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decizie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este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valabila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toată</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perioada</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realizare</w:t>
      </w:r>
      <w:proofErr w:type="spellEnd"/>
      <w:r w:rsidRPr="00EF081E">
        <w:rPr>
          <w:rFonts w:ascii="Trebuchet MS" w:hAnsi="Trebuchet MS"/>
          <w:sz w:val="22"/>
          <w:szCs w:val="22"/>
        </w:rPr>
        <w:t xml:space="preserve"> a </w:t>
      </w:r>
      <w:proofErr w:type="spellStart"/>
      <w:r w:rsidRPr="00EF081E">
        <w:rPr>
          <w:rFonts w:ascii="Trebuchet MS" w:hAnsi="Trebuchet MS"/>
          <w:sz w:val="22"/>
          <w:szCs w:val="22"/>
        </w:rPr>
        <w:t>proiectului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iar</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în</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situaţia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în</w:t>
      </w:r>
      <w:proofErr w:type="spellEnd"/>
      <w:r w:rsidRPr="00EF081E">
        <w:rPr>
          <w:rFonts w:ascii="Trebuchet MS" w:hAnsi="Trebuchet MS"/>
          <w:sz w:val="22"/>
          <w:szCs w:val="22"/>
        </w:rPr>
        <w:t xml:space="preserve"> care </w:t>
      </w:r>
      <w:proofErr w:type="spellStart"/>
      <w:r w:rsidRPr="00EF081E">
        <w:rPr>
          <w:rFonts w:ascii="Trebuchet MS" w:hAnsi="Trebuchet MS"/>
          <w:sz w:val="22"/>
          <w:szCs w:val="22"/>
        </w:rPr>
        <w:t>intervin</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elemente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noi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necunoscute</w:t>
      </w:r>
      <w:proofErr w:type="spellEnd"/>
      <w:r w:rsidRPr="00EF081E">
        <w:rPr>
          <w:rFonts w:ascii="Trebuchet MS" w:hAnsi="Trebuchet MS"/>
          <w:sz w:val="22"/>
          <w:szCs w:val="22"/>
        </w:rPr>
        <w:t xml:space="preserve"> la data </w:t>
      </w:r>
      <w:proofErr w:type="spellStart"/>
      <w:r w:rsidRPr="00EF081E">
        <w:rPr>
          <w:rFonts w:ascii="Trebuchet MS" w:hAnsi="Trebuchet MS"/>
          <w:sz w:val="22"/>
          <w:szCs w:val="22"/>
        </w:rPr>
        <w:t>emiterii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prezentei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decizii</w:t>
      </w:r>
      <w:proofErr w:type="spellEnd"/>
      <w:r w:rsidRPr="00EF081E">
        <w:rPr>
          <w:rFonts w:ascii="Trebuchet MS" w:hAnsi="Trebuchet MS"/>
          <w:sz w:val="22"/>
          <w:szCs w:val="22"/>
        </w:rPr>
        <w:t xml:space="preserve">, sau se </w:t>
      </w:r>
      <w:proofErr w:type="spellStart"/>
      <w:r w:rsidRPr="00EF081E">
        <w:rPr>
          <w:rFonts w:ascii="Trebuchet MS" w:hAnsi="Trebuchet MS"/>
          <w:sz w:val="22"/>
          <w:szCs w:val="22"/>
        </w:rPr>
        <w:t>modifică</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condiţiile</w:t>
      </w:r>
      <w:proofErr w:type="spellEnd"/>
      <w:r w:rsidRPr="00EF081E">
        <w:rPr>
          <w:rFonts w:ascii="Trebuchet MS" w:hAnsi="Trebuchet MS"/>
          <w:sz w:val="22"/>
          <w:szCs w:val="22"/>
        </w:rPr>
        <w:t xml:space="preserve"> care au stat la </w:t>
      </w:r>
      <w:proofErr w:type="spellStart"/>
      <w:r w:rsidRPr="00EF081E">
        <w:rPr>
          <w:rFonts w:ascii="Trebuchet MS" w:hAnsi="Trebuchet MS"/>
          <w:sz w:val="22"/>
          <w:szCs w:val="22"/>
        </w:rPr>
        <w:t>baza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emiterii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acesteia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titularul</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proiectului</w:t>
      </w:r>
      <w:proofErr w:type="spellEnd"/>
      <w:r w:rsidRPr="00EF081E">
        <w:rPr>
          <w:rFonts w:ascii="Trebuchet MS" w:hAnsi="Trebuchet MS"/>
          <w:sz w:val="22"/>
          <w:szCs w:val="22"/>
        </w:rPr>
        <w:t xml:space="preserve"> are </w:t>
      </w:r>
      <w:proofErr w:type="spellStart"/>
      <w:r w:rsidRPr="00EF081E">
        <w:rPr>
          <w:rFonts w:ascii="Trebuchet MS" w:hAnsi="Trebuchet MS"/>
          <w:sz w:val="22"/>
          <w:szCs w:val="22"/>
        </w:rPr>
        <w:t>obligaţia</w:t>
      </w:r>
      <w:proofErr w:type="spellEnd"/>
      <w:r w:rsidRPr="00EF081E">
        <w:rPr>
          <w:rFonts w:ascii="Trebuchet MS" w:hAnsi="Trebuchet MS"/>
          <w:sz w:val="22"/>
          <w:szCs w:val="22"/>
        </w:rPr>
        <w:t xml:space="preserve"> de a </w:t>
      </w:r>
      <w:proofErr w:type="spellStart"/>
      <w:r w:rsidRPr="00EF081E">
        <w:rPr>
          <w:rFonts w:ascii="Trebuchet MS" w:hAnsi="Trebuchet MS"/>
          <w:sz w:val="22"/>
          <w:szCs w:val="22"/>
        </w:rPr>
        <w:t>notifica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autoritatea</w:t>
      </w:r>
      <w:proofErr w:type="spellEnd"/>
      <w:r w:rsidRPr="00EF081E">
        <w:rPr>
          <w:rFonts w:ascii="Trebuchet MS" w:hAnsi="Trebuchet MS"/>
          <w:sz w:val="22"/>
          <w:szCs w:val="22"/>
        </w:rPr>
        <w:t xml:space="preserve"> competent </w:t>
      </w:r>
      <w:proofErr w:type="spellStart"/>
      <w:r w:rsidRPr="00EF081E">
        <w:rPr>
          <w:rFonts w:ascii="Trebuchet MS" w:hAnsi="Trebuchet MS"/>
          <w:sz w:val="22"/>
          <w:szCs w:val="22"/>
        </w:rPr>
        <w:t>emitenta</w:t>
      </w:r>
      <w:proofErr w:type="spellEnd"/>
      <w:r w:rsidRPr="00EF081E">
        <w:rPr>
          <w:rFonts w:ascii="Trebuchet MS" w:hAnsi="Trebuchet MS"/>
          <w:sz w:val="22"/>
          <w:szCs w:val="22"/>
        </w:rPr>
        <w:t>.</w:t>
      </w:r>
    </w:p>
    <w:p w14:paraId="1F37F15D" w14:textId="77777777" w:rsidR="00EF081E" w:rsidRPr="00EF081E" w:rsidRDefault="00EF081E" w:rsidP="00EF081E">
      <w:pPr>
        <w:pStyle w:val="NormalWeb"/>
        <w:spacing w:before="0" w:beforeAutospacing="0" w:after="0" w:afterAutospacing="0"/>
        <w:jc w:val="both"/>
        <w:rPr>
          <w:rFonts w:ascii="Trebuchet MS" w:hAnsi="Trebuchet MS"/>
          <w:sz w:val="22"/>
          <w:szCs w:val="22"/>
        </w:rPr>
      </w:pPr>
      <w:r w:rsidRPr="00EF081E">
        <w:rPr>
          <w:rFonts w:ascii="Trebuchet MS" w:hAnsi="Trebuchet MS"/>
          <w:sz w:val="22"/>
          <w:szCs w:val="22"/>
        </w:rPr>
        <w:t> </w:t>
      </w:r>
      <w:r w:rsidRPr="00EF081E">
        <w:rPr>
          <w:rFonts w:ascii="Trebuchet MS" w:hAnsi="Trebuchet MS"/>
          <w:sz w:val="22"/>
          <w:szCs w:val="22"/>
        </w:rPr>
        <w:t> </w:t>
      </w:r>
      <w:proofErr w:type="spellStart"/>
      <w:r w:rsidRPr="00EF081E">
        <w:rPr>
          <w:rFonts w:ascii="Trebuchet MS" w:hAnsi="Trebuchet MS"/>
          <w:sz w:val="22"/>
          <w:szCs w:val="22"/>
        </w:rPr>
        <w:t>Orice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persoana</w:t>
      </w:r>
      <w:proofErr w:type="spellEnd"/>
      <w:r w:rsidRPr="00EF081E">
        <w:rPr>
          <w:rFonts w:ascii="Trebuchet MS" w:hAnsi="Trebuchet MS"/>
          <w:sz w:val="22"/>
          <w:szCs w:val="22"/>
        </w:rPr>
        <w:t xml:space="preserve"> care face parte din </w:t>
      </w:r>
      <w:proofErr w:type="spellStart"/>
      <w:r w:rsidRPr="00EF081E">
        <w:rPr>
          <w:rFonts w:ascii="Trebuchet MS" w:hAnsi="Trebuchet MS"/>
          <w:sz w:val="22"/>
          <w:szCs w:val="22"/>
        </w:rPr>
        <w:t>publicul</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interesat</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si</w:t>
      </w:r>
      <w:proofErr w:type="spellEnd"/>
      <w:r w:rsidRPr="00EF081E">
        <w:rPr>
          <w:rFonts w:ascii="Trebuchet MS" w:hAnsi="Trebuchet MS"/>
          <w:sz w:val="22"/>
          <w:szCs w:val="22"/>
        </w:rPr>
        <w:t xml:space="preserve"> care se </w:t>
      </w:r>
      <w:proofErr w:type="spellStart"/>
      <w:r w:rsidRPr="00EF081E">
        <w:rPr>
          <w:rFonts w:ascii="Trebuchet MS" w:hAnsi="Trebuchet MS"/>
          <w:sz w:val="22"/>
          <w:szCs w:val="22"/>
        </w:rPr>
        <w:t>considera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vatamată</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într</w:t>
      </w:r>
      <w:proofErr w:type="spellEnd"/>
      <w:r w:rsidRPr="00EF081E">
        <w:rPr>
          <w:rFonts w:ascii="Trebuchet MS" w:hAnsi="Trebuchet MS"/>
          <w:sz w:val="22"/>
          <w:szCs w:val="22"/>
        </w:rPr>
        <w:t xml:space="preserve">-un </w:t>
      </w:r>
      <w:proofErr w:type="spellStart"/>
      <w:r w:rsidRPr="00EF081E">
        <w:rPr>
          <w:rFonts w:ascii="Trebuchet MS" w:hAnsi="Trebuchet MS"/>
          <w:sz w:val="22"/>
          <w:szCs w:val="22"/>
        </w:rPr>
        <w:t>drept</w:t>
      </w:r>
      <w:proofErr w:type="spellEnd"/>
      <w:r w:rsidRPr="00EF081E">
        <w:rPr>
          <w:rFonts w:ascii="Trebuchet MS" w:hAnsi="Trebuchet MS"/>
          <w:sz w:val="22"/>
          <w:szCs w:val="22"/>
        </w:rPr>
        <w:t xml:space="preserve"> al sau </w:t>
      </w:r>
      <w:proofErr w:type="spellStart"/>
      <w:r w:rsidRPr="00EF081E">
        <w:rPr>
          <w:rFonts w:ascii="Trebuchet MS" w:hAnsi="Trebuchet MS"/>
          <w:sz w:val="22"/>
          <w:szCs w:val="22"/>
        </w:rPr>
        <w:t>ori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într</w:t>
      </w:r>
      <w:proofErr w:type="spellEnd"/>
      <w:r w:rsidRPr="00EF081E">
        <w:rPr>
          <w:rFonts w:ascii="Trebuchet MS" w:hAnsi="Trebuchet MS"/>
          <w:sz w:val="22"/>
          <w:szCs w:val="22"/>
        </w:rPr>
        <w:t xml:space="preserve">-un </w:t>
      </w:r>
      <w:proofErr w:type="spellStart"/>
      <w:r w:rsidRPr="00EF081E">
        <w:rPr>
          <w:rFonts w:ascii="Trebuchet MS" w:hAnsi="Trebuchet MS"/>
          <w:sz w:val="22"/>
          <w:szCs w:val="22"/>
        </w:rPr>
        <w:t>interes</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legitim</w:t>
      </w:r>
      <w:proofErr w:type="spellEnd"/>
      <w:r w:rsidRPr="00EF081E">
        <w:rPr>
          <w:rFonts w:ascii="Trebuchet MS" w:hAnsi="Trebuchet MS"/>
          <w:sz w:val="22"/>
          <w:szCs w:val="22"/>
        </w:rPr>
        <w:t xml:space="preserve"> se </w:t>
      </w:r>
      <w:proofErr w:type="spellStart"/>
      <w:r w:rsidRPr="00EF081E">
        <w:rPr>
          <w:rFonts w:ascii="Trebuchet MS" w:hAnsi="Trebuchet MS"/>
          <w:sz w:val="22"/>
          <w:szCs w:val="22"/>
        </w:rPr>
        <w:t>poate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adresa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instantei</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contencios</w:t>
      </w:r>
      <w:proofErr w:type="spellEnd"/>
      <w:r w:rsidRPr="00EF081E">
        <w:rPr>
          <w:rFonts w:ascii="Trebuchet MS" w:hAnsi="Trebuchet MS"/>
          <w:sz w:val="22"/>
          <w:szCs w:val="22"/>
        </w:rPr>
        <w:t xml:space="preserve"> administrative </w:t>
      </w:r>
      <w:proofErr w:type="spellStart"/>
      <w:r w:rsidRPr="00EF081E">
        <w:rPr>
          <w:rFonts w:ascii="Trebuchet MS" w:hAnsi="Trebuchet MS"/>
          <w:sz w:val="22"/>
          <w:szCs w:val="22"/>
        </w:rPr>
        <w:t>competente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pentru</w:t>
      </w:r>
      <w:proofErr w:type="spellEnd"/>
      <w:r w:rsidRPr="00EF081E">
        <w:rPr>
          <w:rFonts w:ascii="Trebuchet MS" w:hAnsi="Trebuchet MS"/>
          <w:sz w:val="22"/>
          <w:szCs w:val="22"/>
        </w:rPr>
        <w:t xml:space="preserve"> a </w:t>
      </w:r>
      <w:proofErr w:type="spellStart"/>
      <w:r w:rsidRPr="00EF081E">
        <w:rPr>
          <w:rFonts w:ascii="Trebuchet MS" w:hAnsi="Trebuchet MS"/>
          <w:sz w:val="22"/>
          <w:szCs w:val="22"/>
        </w:rPr>
        <w:t>ataca</w:t>
      </w:r>
      <w:proofErr w:type="spellEnd"/>
      <w:r w:rsidRPr="00EF081E">
        <w:rPr>
          <w:rFonts w:ascii="Trebuchet MS" w:hAnsi="Trebuchet MS"/>
          <w:sz w:val="22"/>
          <w:szCs w:val="22"/>
        </w:rPr>
        <w:t xml:space="preserve">, din </w:t>
      </w:r>
      <w:proofErr w:type="spellStart"/>
      <w:r w:rsidRPr="00EF081E">
        <w:rPr>
          <w:rFonts w:ascii="Trebuchet MS" w:hAnsi="Trebuchet MS"/>
          <w:sz w:val="22"/>
          <w:szCs w:val="22"/>
        </w:rPr>
        <w:t>punct</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vedere</w:t>
      </w:r>
      <w:proofErr w:type="spellEnd"/>
      <w:r w:rsidRPr="00EF081E">
        <w:rPr>
          <w:rFonts w:ascii="Trebuchet MS" w:hAnsi="Trebuchet MS"/>
          <w:sz w:val="22"/>
          <w:szCs w:val="22"/>
        </w:rPr>
        <w:t xml:space="preserve"> procedural sau </w:t>
      </w:r>
      <w:proofErr w:type="spellStart"/>
      <w:r w:rsidRPr="00EF081E">
        <w:rPr>
          <w:rFonts w:ascii="Trebuchet MS" w:hAnsi="Trebuchet MS"/>
          <w:sz w:val="22"/>
          <w:szCs w:val="22"/>
        </w:rPr>
        <w:t>substanţial</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actele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deciziile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ori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omisiunile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autoritaţii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publice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competente</w:t>
      </w:r>
      <w:proofErr w:type="spellEnd"/>
      <w:r w:rsidRPr="00EF081E">
        <w:rPr>
          <w:rFonts w:ascii="Trebuchet MS" w:hAnsi="Trebuchet MS"/>
          <w:sz w:val="22"/>
          <w:szCs w:val="22"/>
        </w:rPr>
        <w:t xml:space="preserve"> care </w:t>
      </w:r>
      <w:proofErr w:type="spellStart"/>
      <w:r w:rsidRPr="00EF081E">
        <w:rPr>
          <w:rFonts w:ascii="Trebuchet MS" w:hAnsi="Trebuchet MS"/>
          <w:sz w:val="22"/>
          <w:szCs w:val="22"/>
        </w:rPr>
        <w:t>fac</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obiectul</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participarii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publicului</w:t>
      </w:r>
      <w:proofErr w:type="spellEnd"/>
      <w:r w:rsidRPr="00EF081E">
        <w:rPr>
          <w:rFonts w:ascii="Trebuchet MS" w:hAnsi="Trebuchet MS"/>
          <w:sz w:val="22"/>
          <w:szCs w:val="22"/>
        </w:rPr>
        <w:t xml:space="preserve">, inclusive </w:t>
      </w:r>
      <w:proofErr w:type="spellStart"/>
      <w:r w:rsidRPr="00EF081E">
        <w:rPr>
          <w:rFonts w:ascii="Trebuchet MS" w:hAnsi="Trebuchet MS"/>
          <w:sz w:val="22"/>
          <w:szCs w:val="22"/>
        </w:rPr>
        <w:t>aprobarea</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dezvoltare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potrivit</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prevederilor</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Legii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contenciosului</w:t>
      </w:r>
      <w:proofErr w:type="spellEnd"/>
      <w:r w:rsidRPr="00EF081E">
        <w:rPr>
          <w:rFonts w:ascii="Trebuchet MS" w:hAnsi="Trebuchet MS"/>
          <w:sz w:val="22"/>
          <w:szCs w:val="22"/>
        </w:rPr>
        <w:t xml:space="preserve"> administrative nr. </w:t>
      </w:r>
      <w:proofErr w:type="gramStart"/>
      <w:r w:rsidRPr="00EF081E">
        <w:rPr>
          <w:rFonts w:ascii="Trebuchet MS" w:hAnsi="Trebuchet MS"/>
          <w:sz w:val="22"/>
          <w:szCs w:val="22"/>
        </w:rPr>
        <w:t xml:space="preserve">554/2004, cu </w:t>
      </w:r>
      <w:proofErr w:type="spellStart"/>
      <w:r w:rsidRPr="00EF081E">
        <w:rPr>
          <w:rFonts w:ascii="Trebuchet MS" w:hAnsi="Trebuchet MS"/>
          <w:sz w:val="22"/>
          <w:szCs w:val="22"/>
        </w:rPr>
        <w:t>modificarile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completarile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ulterioare</w:t>
      </w:r>
      <w:proofErr w:type="spellEnd"/>
      <w:r w:rsidRPr="00EF081E">
        <w:rPr>
          <w:rFonts w:ascii="Trebuchet MS" w:hAnsi="Trebuchet MS"/>
          <w:sz w:val="22"/>
          <w:szCs w:val="22"/>
        </w:rPr>
        <w:t>.</w:t>
      </w:r>
      <w:proofErr w:type="gramEnd"/>
    </w:p>
    <w:p w14:paraId="403345FE" w14:textId="77777777" w:rsidR="00EF081E" w:rsidRPr="00EF081E" w:rsidRDefault="00EF081E" w:rsidP="00EF081E">
      <w:pPr>
        <w:pStyle w:val="NormalWeb"/>
        <w:spacing w:before="0" w:beforeAutospacing="0" w:after="0" w:afterAutospacing="0"/>
        <w:jc w:val="both"/>
        <w:rPr>
          <w:rFonts w:ascii="Trebuchet MS" w:hAnsi="Trebuchet MS"/>
          <w:sz w:val="22"/>
          <w:szCs w:val="22"/>
        </w:rPr>
      </w:pPr>
      <w:r w:rsidRPr="00EF081E">
        <w:rPr>
          <w:rFonts w:ascii="Trebuchet MS" w:hAnsi="Trebuchet MS"/>
          <w:sz w:val="22"/>
          <w:szCs w:val="22"/>
        </w:rPr>
        <w:t> </w:t>
      </w:r>
      <w:r w:rsidRPr="00EF081E">
        <w:rPr>
          <w:rFonts w:ascii="Trebuchet MS" w:hAnsi="Trebuchet MS"/>
          <w:sz w:val="22"/>
          <w:szCs w:val="22"/>
        </w:rPr>
        <w:t> </w:t>
      </w:r>
      <w:r w:rsidRPr="00EF081E">
        <w:rPr>
          <w:rFonts w:ascii="Trebuchet MS" w:hAnsi="Trebuchet MS"/>
          <w:sz w:val="22"/>
          <w:szCs w:val="22"/>
        </w:rPr>
        <w:t xml:space="preserve">Se </w:t>
      </w:r>
      <w:proofErr w:type="spellStart"/>
      <w:r w:rsidRPr="00EF081E">
        <w:rPr>
          <w:rFonts w:ascii="Trebuchet MS" w:hAnsi="Trebuchet MS"/>
          <w:sz w:val="22"/>
          <w:szCs w:val="22"/>
        </w:rPr>
        <w:t>poate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adresa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instantei</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contencios</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administrativ</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competente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orice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organizaţie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neguvernamentala</w:t>
      </w:r>
      <w:proofErr w:type="spellEnd"/>
      <w:r w:rsidRPr="00EF081E">
        <w:rPr>
          <w:rFonts w:ascii="Trebuchet MS" w:hAnsi="Trebuchet MS"/>
          <w:sz w:val="22"/>
          <w:szCs w:val="22"/>
        </w:rPr>
        <w:t xml:space="preserve"> care </w:t>
      </w:r>
      <w:proofErr w:type="spellStart"/>
      <w:r w:rsidRPr="00EF081E">
        <w:rPr>
          <w:rFonts w:ascii="Trebuchet MS" w:hAnsi="Trebuchet MS"/>
          <w:sz w:val="22"/>
          <w:szCs w:val="22"/>
        </w:rPr>
        <w:t>indeplineste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conditiile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prevazute</w:t>
      </w:r>
      <w:proofErr w:type="spellEnd"/>
      <w:r w:rsidRPr="00EF081E">
        <w:rPr>
          <w:rFonts w:ascii="Trebuchet MS" w:hAnsi="Trebuchet MS"/>
          <w:sz w:val="22"/>
          <w:szCs w:val="22"/>
        </w:rPr>
        <w:t xml:space="preserve"> la art. 2 din </w:t>
      </w:r>
      <w:proofErr w:type="spellStart"/>
      <w:r w:rsidRPr="00EF081E">
        <w:rPr>
          <w:rFonts w:ascii="Trebuchet MS" w:hAnsi="Trebuchet MS"/>
          <w:sz w:val="22"/>
          <w:szCs w:val="22"/>
        </w:rPr>
        <w:t>Legea</w:t>
      </w:r>
      <w:proofErr w:type="spellEnd"/>
      <w:r w:rsidRPr="00EF081E">
        <w:rPr>
          <w:rFonts w:ascii="Trebuchet MS" w:hAnsi="Trebuchet MS"/>
          <w:sz w:val="22"/>
          <w:szCs w:val="22"/>
        </w:rPr>
        <w:t xml:space="preserve"> nr. </w:t>
      </w:r>
      <w:proofErr w:type="gramStart"/>
      <w:r w:rsidRPr="00EF081E">
        <w:rPr>
          <w:rFonts w:ascii="Trebuchet MS" w:hAnsi="Trebuchet MS"/>
          <w:sz w:val="22"/>
          <w:szCs w:val="22"/>
        </w:rPr>
        <w:t xml:space="preserve">292/2018 </w:t>
      </w:r>
      <w:proofErr w:type="spellStart"/>
      <w:r w:rsidRPr="00EF081E">
        <w:rPr>
          <w:rFonts w:ascii="Trebuchet MS" w:hAnsi="Trebuchet MS"/>
          <w:sz w:val="22"/>
          <w:szCs w:val="22"/>
        </w:rPr>
        <w:t>privind</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evaluarea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impactului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anumitor</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proiecte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publice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si</w:t>
      </w:r>
      <w:proofErr w:type="spellEnd"/>
      <w:r w:rsidRPr="00EF081E">
        <w:rPr>
          <w:rFonts w:ascii="Trebuchet MS" w:hAnsi="Trebuchet MS"/>
          <w:sz w:val="22"/>
          <w:szCs w:val="22"/>
        </w:rPr>
        <w:t xml:space="preserve"> private </w:t>
      </w:r>
      <w:proofErr w:type="spellStart"/>
      <w:r w:rsidRPr="00EF081E">
        <w:rPr>
          <w:rFonts w:ascii="Trebuchet MS" w:hAnsi="Trebuchet MS"/>
          <w:sz w:val="22"/>
          <w:szCs w:val="22"/>
        </w:rPr>
        <w:t>asupra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mediului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considerandu</w:t>
      </w:r>
      <w:proofErr w:type="spellEnd"/>
      <w:r w:rsidRPr="00EF081E">
        <w:rPr>
          <w:rFonts w:ascii="Trebuchet MS" w:hAnsi="Trebuchet MS"/>
          <w:sz w:val="22"/>
          <w:szCs w:val="22"/>
        </w:rPr>
        <w:t xml:space="preserve">-se </w:t>
      </w:r>
      <w:proofErr w:type="spellStart"/>
      <w:r w:rsidRPr="00EF081E">
        <w:rPr>
          <w:rFonts w:ascii="Trebuchet MS" w:hAnsi="Trebuchet MS"/>
          <w:sz w:val="22"/>
          <w:szCs w:val="22"/>
        </w:rPr>
        <w:t>ca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acestea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sunt</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vatamate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într</w:t>
      </w:r>
      <w:proofErr w:type="spellEnd"/>
      <w:r w:rsidRPr="00EF081E">
        <w:rPr>
          <w:rFonts w:ascii="Trebuchet MS" w:hAnsi="Trebuchet MS"/>
          <w:sz w:val="22"/>
          <w:szCs w:val="22"/>
        </w:rPr>
        <w:t xml:space="preserve">-un </w:t>
      </w:r>
      <w:proofErr w:type="spellStart"/>
      <w:r w:rsidRPr="00EF081E">
        <w:rPr>
          <w:rFonts w:ascii="Trebuchet MS" w:hAnsi="Trebuchet MS"/>
          <w:sz w:val="22"/>
          <w:szCs w:val="22"/>
        </w:rPr>
        <w:t>drept</w:t>
      </w:r>
      <w:proofErr w:type="spellEnd"/>
      <w:r w:rsidRPr="00EF081E">
        <w:rPr>
          <w:rFonts w:ascii="Trebuchet MS" w:hAnsi="Trebuchet MS"/>
          <w:sz w:val="22"/>
          <w:szCs w:val="22"/>
        </w:rPr>
        <w:t xml:space="preserve"> al </w:t>
      </w:r>
      <w:proofErr w:type="spellStart"/>
      <w:r w:rsidRPr="00EF081E">
        <w:rPr>
          <w:rFonts w:ascii="Trebuchet MS" w:hAnsi="Trebuchet MS"/>
          <w:sz w:val="22"/>
          <w:szCs w:val="22"/>
        </w:rPr>
        <w:t>lor</w:t>
      </w:r>
      <w:proofErr w:type="spellEnd"/>
      <w:r w:rsidRPr="00EF081E">
        <w:rPr>
          <w:rFonts w:ascii="Trebuchet MS" w:hAnsi="Trebuchet MS"/>
          <w:sz w:val="22"/>
          <w:szCs w:val="22"/>
        </w:rPr>
        <w:t xml:space="preserve"> sau </w:t>
      </w:r>
      <w:proofErr w:type="spellStart"/>
      <w:r w:rsidRPr="00EF081E">
        <w:rPr>
          <w:rFonts w:ascii="Trebuchet MS" w:hAnsi="Trebuchet MS"/>
          <w:sz w:val="22"/>
          <w:szCs w:val="22"/>
        </w:rPr>
        <w:t>într</w:t>
      </w:r>
      <w:proofErr w:type="spellEnd"/>
      <w:r w:rsidRPr="00EF081E">
        <w:rPr>
          <w:rFonts w:ascii="Trebuchet MS" w:hAnsi="Trebuchet MS"/>
          <w:sz w:val="22"/>
          <w:szCs w:val="22"/>
        </w:rPr>
        <w:t xml:space="preserve">-un </w:t>
      </w:r>
      <w:proofErr w:type="spellStart"/>
      <w:r w:rsidRPr="00EF081E">
        <w:rPr>
          <w:rFonts w:ascii="Trebuchet MS" w:hAnsi="Trebuchet MS"/>
          <w:sz w:val="22"/>
          <w:szCs w:val="22"/>
        </w:rPr>
        <w:t>interes</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legitim</w:t>
      </w:r>
      <w:proofErr w:type="spellEnd"/>
      <w:r w:rsidRPr="00EF081E">
        <w:rPr>
          <w:rFonts w:ascii="Trebuchet MS" w:hAnsi="Trebuchet MS"/>
          <w:sz w:val="22"/>
          <w:szCs w:val="22"/>
        </w:rPr>
        <w:t>.</w:t>
      </w:r>
      <w:proofErr w:type="gramEnd"/>
    </w:p>
    <w:p w14:paraId="0A10E683" w14:textId="77777777" w:rsidR="00EF081E" w:rsidRPr="00EF081E" w:rsidRDefault="00EF081E" w:rsidP="00EF081E">
      <w:pPr>
        <w:pStyle w:val="NormalWeb"/>
        <w:spacing w:before="0" w:beforeAutospacing="0" w:after="0" w:afterAutospacing="0"/>
        <w:jc w:val="both"/>
        <w:rPr>
          <w:rFonts w:ascii="Trebuchet MS" w:hAnsi="Trebuchet MS"/>
          <w:sz w:val="22"/>
          <w:szCs w:val="22"/>
        </w:rPr>
      </w:pPr>
      <w:r w:rsidRPr="00EF081E">
        <w:rPr>
          <w:rFonts w:ascii="Trebuchet MS" w:hAnsi="Trebuchet MS"/>
          <w:sz w:val="22"/>
          <w:szCs w:val="22"/>
        </w:rPr>
        <w:t> </w:t>
      </w:r>
      <w:r w:rsidRPr="00EF081E">
        <w:rPr>
          <w:rFonts w:ascii="Trebuchet MS" w:hAnsi="Trebuchet MS"/>
          <w:sz w:val="22"/>
          <w:szCs w:val="22"/>
        </w:rPr>
        <w:t> </w:t>
      </w:r>
      <w:proofErr w:type="spellStart"/>
      <w:r w:rsidRPr="00EF081E">
        <w:rPr>
          <w:rFonts w:ascii="Trebuchet MS" w:hAnsi="Trebuchet MS"/>
          <w:sz w:val="22"/>
          <w:szCs w:val="22"/>
        </w:rPr>
        <w:t>Actele</w:t>
      </w:r>
      <w:proofErr w:type="spellEnd"/>
      <w:r w:rsidRPr="00EF081E">
        <w:rPr>
          <w:rFonts w:ascii="Trebuchet MS" w:hAnsi="Trebuchet MS"/>
          <w:sz w:val="22"/>
          <w:szCs w:val="22"/>
        </w:rPr>
        <w:t xml:space="preserve"> sau </w:t>
      </w:r>
      <w:proofErr w:type="spellStart"/>
      <w:r w:rsidRPr="00EF081E">
        <w:rPr>
          <w:rFonts w:ascii="Trebuchet MS" w:hAnsi="Trebuchet MS"/>
          <w:sz w:val="22"/>
          <w:szCs w:val="22"/>
        </w:rPr>
        <w:t>omisiunile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autoritaţii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publice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competente</w:t>
      </w:r>
      <w:proofErr w:type="spellEnd"/>
      <w:r w:rsidRPr="00EF081E">
        <w:rPr>
          <w:rFonts w:ascii="Trebuchet MS" w:hAnsi="Trebuchet MS"/>
          <w:sz w:val="22"/>
          <w:szCs w:val="22"/>
        </w:rPr>
        <w:t xml:space="preserve"> care </w:t>
      </w:r>
      <w:proofErr w:type="spellStart"/>
      <w:r w:rsidRPr="00EF081E">
        <w:rPr>
          <w:rFonts w:ascii="Trebuchet MS" w:hAnsi="Trebuchet MS"/>
          <w:sz w:val="22"/>
          <w:szCs w:val="22"/>
        </w:rPr>
        <w:t>fac</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obiectul</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participarii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publicului</w:t>
      </w:r>
      <w:proofErr w:type="spellEnd"/>
      <w:r w:rsidRPr="00EF081E">
        <w:rPr>
          <w:rFonts w:ascii="Trebuchet MS" w:hAnsi="Trebuchet MS"/>
          <w:sz w:val="22"/>
          <w:szCs w:val="22"/>
        </w:rPr>
        <w:t xml:space="preserve"> se </w:t>
      </w:r>
      <w:proofErr w:type="spellStart"/>
      <w:r w:rsidRPr="00EF081E">
        <w:rPr>
          <w:rFonts w:ascii="Trebuchet MS" w:hAnsi="Trebuchet MS"/>
          <w:sz w:val="22"/>
          <w:szCs w:val="22"/>
        </w:rPr>
        <w:t>ataca</w:t>
      </w:r>
      <w:proofErr w:type="spellEnd"/>
      <w:r w:rsidRPr="00EF081E">
        <w:rPr>
          <w:rFonts w:ascii="Trebuchet MS" w:hAnsi="Trebuchet MS"/>
          <w:sz w:val="22"/>
          <w:szCs w:val="22"/>
        </w:rPr>
        <w:t xml:space="preserve"> in </w:t>
      </w:r>
      <w:proofErr w:type="spellStart"/>
      <w:r w:rsidRPr="00EF081E">
        <w:rPr>
          <w:rFonts w:ascii="Trebuchet MS" w:hAnsi="Trebuchet MS"/>
          <w:sz w:val="22"/>
          <w:szCs w:val="22"/>
        </w:rPr>
        <w:t>instanţa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odata</w:t>
      </w:r>
      <w:proofErr w:type="spellEnd"/>
      <w:r w:rsidRPr="00EF081E">
        <w:rPr>
          <w:rFonts w:ascii="Trebuchet MS" w:hAnsi="Trebuchet MS"/>
          <w:sz w:val="22"/>
          <w:szCs w:val="22"/>
        </w:rPr>
        <w:t xml:space="preserve"> cu </w:t>
      </w:r>
      <w:proofErr w:type="spellStart"/>
      <w:r w:rsidRPr="00EF081E">
        <w:rPr>
          <w:rFonts w:ascii="Trebuchet MS" w:hAnsi="Trebuchet MS"/>
          <w:sz w:val="22"/>
          <w:szCs w:val="22"/>
        </w:rPr>
        <w:t>decizia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etapei</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încadrare</w:t>
      </w:r>
      <w:proofErr w:type="spellEnd"/>
      <w:r w:rsidRPr="00EF081E">
        <w:rPr>
          <w:rFonts w:ascii="Trebuchet MS" w:hAnsi="Trebuchet MS"/>
          <w:sz w:val="22"/>
          <w:szCs w:val="22"/>
        </w:rPr>
        <w:t xml:space="preserve">, cu </w:t>
      </w:r>
      <w:proofErr w:type="spellStart"/>
      <w:r w:rsidRPr="00EF081E">
        <w:rPr>
          <w:rFonts w:ascii="Trebuchet MS" w:hAnsi="Trebuchet MS"/>
          <w:sz w:val="22"/>
          <w:szCs w:val="22"/>
        </w:rPr>
        <w:t>acordul</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mediu</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ori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după</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caz</w:t>
      </w:r>
      <w:proofErr w:type="spellEnd"/>
      <w:r w:rsidRPr="00EF081E">
        <w:rPr>
          <w:rFonts w:ascii="Trebuchet MS" w:hAnsi="Trebuchet MS"/>
          <w:sz w:val="22"/>
          <w:szCs w:val="22"/>
        </w:rPr>
        <w:t xml:space="preserve">, cu </w:t>
      </w:r>
      <w:proofErr w:type="spellStart"/>
      <w:r w:rsidRPr="00EF081E">
        <w:rPr>
          <w:rFonts w:ascii="Trebuchet MS" w:hAnsi="Trebuchet MS"/>
          <w:sz w:val="22"/>
          <w:szCs w:val="22"/>
        </w:rPr>
        <w:t>decizia</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respingere</w:t>
      </w:r>
      <w:proofErr w:type="spellEnd"/>
      <w:r w:rsidRPr="00EF081E">
        <w:rPr>
          <w:rFonts w:ascii="Trebuchet MS" w:hAnsi="Trebuchet MS"/>
          <w:sz w:val="22"/>
          <w:szCs w:val="22"/>
        </w:rPr>
        <w:t xml:space="preserve"> a </w:t>
      </w:r>
      <w:proofErr w:type="spellStart"/>
      <w:r w:rsidRPr="00EF081E">
        <w:rPr>
          <w:rFonts w:ascii="Trebuchet MS" w:hAnsi="Trebuchet MS"/>
          <w:sz w:val="22"/>
          <w:szCs w:val="22"/>
        </w:rPr>
        <w:t>solicitarii</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emitere</w:t>
      </w:r>
      <w:proofErr w:type="spellEnd"/>
      <w:r w:rsidRPr="00EF081E">
        <w:rPr>
          <w:rFonts w:ascii="Trebuchet MS" w:hAnsi="Trebuchet MS"/>
          <w:sz w:val="22"/>
          <w:szCs w:val="22"/>
        </w:rPr>
        <w:t xml:space="preserve"> a </w:t>
      </w:r>
      <w:proofErr w:type="spellStart"/>
      <w:r w:rsidRPr="00EF081E">
        <w:rPr>
          <w:rFonts w:ascii="Trebuchet MS" w:hAnsi="Trebuchet MS"/>
          <w:sz w:val="22"/>
          <w:szCs w:val="22"/>
        </w:rPr>
        <w:t>acordului</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mediu</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respectiv</w:t>
      </w:r>
      <w:proofErr w:type="spellEnd"/>
      <w:r w:rsidRPr="00EF081E">
        <w:rPr>
          <w:rFonts w:ascii="Trebuchet MS" w:hAnsi="Trebuchet MS"/>
          <w:sz w:val="22"/>
          <w:szCs w:val="22"/>
        </w:rPr>
        <w:t xml:space="preserve"> cu </w:t>
      </w:r>
      <w:proofErr w:type="spellStart"/>
      <w:r w:rsidRPr="00EF081E">
        <w:rPr>
          <w:rFonts w:ascii="Trebuchet MS" w:hAnsi="Trebuchet MS"/>
          <w:sz w:val="22"/>
          <w:szCs w:val="22"/>
        </w:rPr>
        <w:t>aprobarea</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dezvoltare</w:t>
      </w:r>
      <w:proofErr w:type="spellEnd"/>
      <w:r w:rsidRPr="00EF081E">
        <w:rPr>
          <w:rFonts w:ascii="Trebuchet MS" w:hAnsi="Trebuchet MS"/>
          <w:sz w:val="22"/>
          <w:szCs w:val="22"/>
        </w:rPr>
        <w:t xml:space="preserve"> sau, </w:t>
      </w:r>
      <w:proofErr w:type="spellStart"/>
      <w:r w:rsidRPr="00EF081E">
        <w:rPr>
          <w:rFonts w:ascii="Trebuchet MS" w:hAnsi="Trebuchet MS"/>
          <w:sz w:val="22"/>
          <w:szCs w:val="22"/>
        </w:rPr>
        <w:t>după</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caz</w:t>
      </w:r>
      <w:proofErr w:type="spellEnd"/>
      <w:r w:rsidRPr="00EF081E">
        <w:rPr>
          <w:rFonts w:ascii="Trebuchet MS" w:hAnsi="Trebuchet MS"/>
          <w:sz w:val="22"/>
          <w:szCs w:val="22"/>
        </w:rPr>
        <w:t xml:space="preserve">, cu </w:t>
      </w:r>
      <w:proofErr w:type="spellStart"/>
      <w:r w:rsidRPr="00EF081E">
        <w:rPr>
          <w:rFonts w:ascii="Trebuchet MS" w:hAnsi="Trebuchet MS"/>
          <w:sz w:val="22"/>
          <w:szCs w:val="22"/>
        </w:rPr>
        <w:t>decizia</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respingere</w:t>
      </w:r>
      <w:proofErr w:type="spellEnd"/>
      <w:r w:rsidRPr="00EF081E">
        <w:rPr>
          <w:rFonts w:ascii="Trebuchet MS" w:hAnsi="Trebuchet MS"/>
          <w:sz w:val="22"/>
          <w:szCs w:val="22"/>
        </w:rPr>
        <w:t xml:space="preserve"> a </w:t>
      </w:r>
      <w:proofErr w:type="spellStart"/>
      <w:r w:rsidRPr="00EF081E">
        <w:rPr>
          <w:rFonts w:ascii="Trebuchet MS" w:hAnsi="Trebuchet MS"/>
          <w:sz w:val="22"/>
          <w:szCs w:val="22"/>
        </w:rPr>
        <w:t>solicitarii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aprobării</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dezvoltare</w:t>
      </w:r>
      <w:proofErr w:type="spellEnd"/>
      <w:r w:rsidRPr="00EF081E">
        <w:rPr>
          <w:rFonts w:ascii="Trebuchet MS" w:hAnsi="Trebuchet MS"/>
          <w:sz w:val="22"/>
          <w:szCs w:val="22"/>
        </w:rPr>
        <w:t>.</w:t>
      </w:r>
    </w:p>
    <w:p w14:paraId="4567DCC6" w14:textId="77777777" w:rsidR="00EF081E" w:rsidRPr="00EF081E" w:rsidRDefault="00EF081E" w:rsidP="00EF081E">
      <w:pPr>
        <w:pStyle w:val="NormalWeb"/>
        <w:spacing w:before="0" w:beforeAutospacing="0" w:after="0" w:afterAutospacing="0"/>
        <w:jc w:val="both"/>
        <w:rPr>
          <w:rFonts w:ascii="Trebuchet MS" w:hAnsi="Trebuchet MS"/>
          <w:sz w:val="22"/>
          <w:szCs w:val="22"/>
        </w:rPr>
      </w:pPr>
      <w:r w:rsidRPr="00EF081E">
        <w:rPr>
          <w:rFonts w:ascii="Trebuchet MS" w:hAnsi="Trebuchet MS"/>
          <w:sz w:val="22"/>
          <w:szCs w:val="22"/>
        </w:rPr>
        <w:t> </w:t>
      </w:r>
      <w:r w:rsidRPr="00EF081E">
        <w:rPr>
          <w:rFonts w:ascii="Trebuchet MS" w:hAnsi="Trebuchet MS"/>
          <w:sz w:val="22"/>
          <w:szCs w:val="22"/>
        </w:rPr>
        <w:t> </w:t>
      </w:r>
      <w:proofErr w:type="spellStart"/>
      <w:proofErr w:type="gramStart"/>
      <w:r w:rsidRPr="00EF081E">
        <w:rPr>
          <w:rFonts w:ascii="Trebuchet MS" w:hAnsi="Trebuchet MS"/>
          <w:sz w:val="22"/>
          <w:szCs w:val="22"/>
        </w:rPr>
        <w:t>Înainte</w:t>
      </w:r>
      <w:proofErr w:type="spellEnd"/>
      <w:r w:rsidRPr="00EF081E">
        <w:rPr>
          <w:rFonts w:ascii="Trebuchet MS" w:hAnsi="Trebuchet MS"/>
          <w:sz w:val="22"/>
          <w:szCs w:val="22"/>
        </w:rPr>
        <w:t xml:space="preserve"> de a se </w:t>
      </w:r>
      <w:proofErr w:type="spellStart"/>
      <w:r w:rsidRPr="00EF081E">
        <w:rPr>
          <w:rFonts w:ascii="Trebuchet MS" w:hAnsi="Trebuchet MS"/>
          <w:sz w:val="22"/>
          <w:szCs w:val="22"/>
        </w:rPr>
        <w:t>adresa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instanţei</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contencios</w:t>
      </w:r>
      <w:proofErr w:type="spellEnd"/>
      <w:r w:rsidRPr="00EF081E">
        <w:rPr>
          <w:rFonts w:ascii="Trebuchet MS" w:hAnsi="Trebuchet MS"/>
          <w:sz w:val="22"/>
          <w:szCs w:val="22"/>
        </w:rPr>
        <w:t xml:space="preserve"> administrative </w:t>
      </w:r>
      <w:proofErr w:type="spellStart"/>
      <w:r w:rsidRPr="00EF081E">
        <w:rPr>
          <w:rFonts w:ascii="Trebuchet MS" w:hAnsi="Trebuchet MS"/>
          <w:sz w:val="22"/>
          <w:szCs w:val="22"/>
        </w:rPr>
        <w:t>competente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persoanele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prevazute</w:t>
      </w:r>
      <w:proofErr w:type="spellEnd"/>
      <w:r w:rsidRPr="00EF081E">
        <w:rPr>
          <w:rFonts w:ascii="Trebuchet MS" w:hAnsi="Trebuchet MS"/>
          <w:sz w:val="22"/>
          <w:szCs w:val="22"/>
        </w:rPr>
        <w:t xml:space="preserve"> la art.</w:t>
      </w:r>
      <w:proofErr w:type="gramEnd"/>
      <w:r w:rsidRPr="00EF081E">
        <w:rPr>
          <w:rFonts w:ascii="Trebuchet MS" w:hAnsi="Trebuchet MS"/>
          <w:sz w:val="22"/>
          <w:szCs w:val="22"/>
        </w:rPr>
        <w:t xml:space="preserve"> 21 din </w:t>
      </w:r>
      <w:proofErr w:type="spellStart"/>
      <w:r w:rsidRPr="00EF081E">
        <w:rPr>
          <w:rFonts w:ascii="Trebuchet MS" w:hAnsi="Trebuchet MS"/>
          <w:sz w:val="22"/>
          <w:szCs w:val="22"/>
        </w:rPr>
        <w:t>Legea</w:t>
      </w:r>
      <w:proofErr w:type="spellEnd"/>
      <w:r w:rsidRPr="00EF081E">
        <w:rPr>
          <w:rFonts w:ascii="Trebuchet MS" w:hAnsi="Trebuchet MS"/>
          <w:sz w:val="22"/>
          <w:szCs w:val="22"/>
        </w:rPr>
        <w:t xml:space="preserve"> nr. 292/2018 </w:t>
      </w:r>
      <w:proofErr w:type="spellStart"/>
      <w:r w:rsidRPr="00EF081E">
        <w:rPr>
          <w:rFonts w:ascii="Trebuchet MS" w:hAnsi="Trebuchet MS"/>
          <w:sz w:val="22"/>
          <w:szCs w:val="22"/>
        </w:rPr>
        <w:t>privind</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evaluarea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impactului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anumitor</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proiecte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publice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si</w:t>
      </w:r>
      <w:proofErr w:type="spellEnd"/>
      <w:r w:rsidRPr="00EF081E">
        <w:rPr>
          <w:rFonts w:ascii="Trebuchet MS" w:hAnsi="Trebuchet MS"/>
          <w:sz w:val="22"/>
          <w:szCs w:val="22"/>
        </w:rPr>
        <w:t xml:space="preserve"> private </w:t>
      </w:r>
      <w:proofErr w:type="spellStart"/>
      <w:r w:rsidRPr="00EF081E">
        <w:rPr>
          <w:rFonts w:ascii="Trebuchet MS" w:hAnsi="Trebuchet MS"/>
          <w:sz w:val="22"/>
          <w:szCs w:val="22"/>
        </w:rPr>
        <w:t>asupra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mediului</w:t>
      </w:r>
      <w:proofErr w:type="spellEnd"/>
      <w:r w:rsidRPr="00EF081E">
        <w:rPr>
          <w:rFonts w:ascii="Trebuchet MS" w:hAnsi="Trebuchet MS"/>
          <w:sz w:val="22"/>
          <w:szCs w:val="22"/>
        </w:rPr>
        <w:t xml:space="preserve"> au </w:t>
      </w:r>
      <w:proofErr w:type="spellStart"/>
      <w:r w:rsidRPr="00EF081E">
        <w:rPr>
          <w:rFonts w:ascii="Trebuchet MS" w:hAnsi="Trebuchet MS"/>
          <w:sz w:val="22"/>
          <w:szCs w:val="22"/>
        </w:rPr>
        <w:t>obligatia</w:t>
      </w:r>
      <w:proofErr w:type="spellEnd"/>
      <w:r w:rsidRPr="00EF081E">
        <w:rPr>
          <w:rFonts w:ascii="Trebuchet MS" w:hAnsi="Trebuchet MS"/>
          <w:sz w:val="22"/>
          <w:szCs w:val="22"/>
        </w:rPr>
        <w:t xml:space="preserve"> </w:t>
      </w:r>
      <w:proofErr w:type="spellStart"/>
      <w:proofErr w:type="gramStart"/>
      <w:r w:rsidRPr="00EF081E">
        <w:rPr>
          <w:rFonts w:ascii="Trebuchet MS" w:hAnsi="Trebuchet MS"/>
          <w:sz w:val="22"/>
          <w:szCs w:val="22"/>
        </w:rPr>
        <w:t>sa</w:t>
      </w:r>
      <w:proofErr w:type="spellEnd"/>
      <w:proofErr w:type="gramEnd"/>
      <w:r w:rsidRPr="00EF081E">
        <w:rPr>
          <w:rFonts w:ascii="Trebuchet MS" w:hAnsi="Trebuchet MS"/>
          <w:sz w:val="22"/>
          <w:szCs w:val="22"/>
        </w:rPr>
        <w:t xml:space="preserve"> </w:t>
      </w:r>
      <w:proofErr w:type="spellStart"/>
      <w:r w:rsidRPr="00EF081E">
        <w:rPr>
          <w:rFonts w:ascii="Trebuchet MS" w:hAnsi="Trebuchet MS"/>
          <w:sz w:val="22"/>
          <w:szCs w:val="22"/>
        </w:rPr>
        <w:t>solicite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autoritaţii</w:t>
      </w:r>
      <w:proofErr w:type="spellEnd"/>
      <w:r w:rsidRPr="00EF081E">
        <w:rPr>
          <w:rFonts w:ascii="Trebuchet MS" w:hAnsi="Trebuchet MS"/>
          <w:sz w:val="22"/>
          <w:szCs w:val="22"/>
        </w:rPr>
        <w:t xml:space="preserve"> public </w:t>
      </w:r>
      <w:proofErr w:type="spellStart"/>
      <w:r w:rsidRPr="00EF081E">
        <w:rPr>
          <w:rFonts w:ascii="Trebuchet MS" w:hAnsi="Trebuchet MS"/>
          <w:sz w:val="22"/>
          <w:szCs w:val="22"/>
        </w:rPr>
        <w:t>eemitente</w:t>
      </w:r>
      <w:proofErr w:type="spellEnd"/>
      <w:r w:rsidRPr="00EF081E">
        <w:rPr>
          <w:rFonts w:ascii="Trebuchet MS" w:hAnsi="Trebuchet MS"/>
          <w:sz w:val="22"/>
          <w:szCs w:val="22"/>
        </w:rPr>
        <w:t xml:space="preserve"> a </w:t>
      </w:r>
      <w:proofErr w:type="spellStart"/>
      <w:r w:rsidRPr="00EF081E">
        <w:rPr>
          <w:rFonts w:ascii="Trebuchet MS" w:hAnsi="Trebuchet MS"/>
          <w:sz w:val="22"/>
          <w:szCs w:val="22"/>
        </w:rPr>
        <w:t>deciziei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prevazute</w:t>
      </w:r>
      <w:proofErr w:type="spellEnd"/>
      <w:r w:rsidRPr="00EF081E">
        <w:rPr>
          <w:rFonts w:ascii="Trebuchet MS" w:hAnsi="Trebuchet MS"/>
          <w:sz w:val="22"/>
          <w:szCs w:val="22"/>
        </w:rPr>
        <w:t xml:space="preserve"> la art. </w:t>
      </w:r>
      <w:proofErr w:type="gramStart"/>
      <w:r w:rsidRPr="00EF081E">
        <w:rPr>
          <w:rFonts w:ascii="Trebuchet MS" w:hAnsi="Trebuchet MS"/>
          <w:sz w:val="22"/>
          <w:szCs w:val="22"/>
        </w:rPr>
        <w:t xml:space="preserve">21 </w:t>
      </w:r>
      <w:proofErr w:type="spellStart"/>
      <w:r w:rsidRPr="00EF081E">
        <w:rPr>
          <w:rFonts w:ascii="Trebuchet MS" w:hAnsi="Trebuchet MS"/>
          <w:sz w:val="22"/>
          <w:szCs w:val="22"/>
        </w:rPr>
        <w:t>alin</w:t>
      </w:r>
      <w:proofErr w:type="spellEnd"/>
      <w:r w:rsidRPr="00EF081E">
        <w:rPr>
          <w:rFonts w:ascii="Trebuchet MS" w:hAnsi="Trebuchet MS"/>
          <w:sz w:val="22"/>
          <w:szCs w:val="22"/>
        </w:rPr>
        <w:t>.</w:t>
      </w:r>
      <w:proofErr w:type="gramEnd"/>
      <w:r w:rsidRPr="00EF081E">
        <w:rPr>
          <w:rFonts w:ascii="Trebuchet MS" w:hAnsi="Trebuchet MS"/>
          <w:sz w:val="22"/>
          <w:szCs w:val="22"/>
        </w:rPr>
        <w:t xml:space="preserve"> (3) </w:t>
      </w:r>
      <w:proofErr w:type="gramStart"/>
      <w:r w:rsidRPr="00EF081E">
        <w:rPr>
          <w:rFonts w:ascii="Trebuchet MS" w:hAnsi="Trebuchet MS"/>
          <w:sz w:val="22"/>
          <w:szCs w:val="22"/>
        </w:rPr>
        <w:t>sau</w:t>
      </w:r>
      <w:proofErr w:type="gramEnd"/>
      <w:r w:rsidRPr="00EF081E">
        <w:rPr>
          <w:rFonts w:ascii="Trebuchet MS" w:hAnsi="Trebuchet MS"/>
          <w:sz w:val="22"/>
          <w:szCs w:val="22"/>
        </w:rPr>
        <w:t xml:space="preserve"> </w:t>
      </w:r>
      <w:proofErr w:type="spellStart"/>
      <w:r w:rsidRPr="00EF081E">
        <w:rPr>
          <w:rFonts w:ascii="Trebuchet MS" w:hAnsi="Trebuchet MS"/>
          <w:sz w:val="22"/>
          <w:szCs w:val="22"/>
        </w:rPr>
        <w:t>autoritatii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ierarhic</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superioare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revocarea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în</w:t>
      </w:r>
      <w:proofErr w:type="spellEnd"/>
      <w:r w:rsidRPr="00EF081E">
        <w:rPr>
          <w:rFonts w:ascii="Trebuchet MS" w:hAnsi="Trebuchet MS"/>
          <w:sz w:val="22"/>
          <w:szCs w:val="22"/>
        </w:rPr>
        <w:t xml:space="preserve"> tot sau </w:t>
      </w:r>
      <w:proofErr w:type="spellStart"/>
      <w:r w:rsidRPr="00EF081E">
        <w:rPr>
          <w:rFonts w:ascii="Trebuchet MS" w:hAnsi="Trebuchet MS"/>
          <w:sz w:val="22"/>
          <w:szCs w:val="22"/>
        </w:rPr>
        <w:t>în</w:t>
      </w:r>
      <w:proofErr w:type="spellEnd"/>
      <w:r w:rsidRPr="00EF081E">
        <w:rPr>
          <w:rFonts w:ascii="Trebuchet MS" w:hAnsi="Trebuchet MS"/>
          <w:sz w:val="22"/>
          <w:szCs w:val="22"/>
        </w:rPr>
        <w:t xml:space="preserve"> parte, a respective </w:t>
      </w:r>
      <w:proofErr w:type="spellStart"/>
      <w:r w:rsidRPr="00EF081E">
        <w:rPr>
          <w:rFonts w:ascii="Trebuchet MS" w:hAnsi="Trebuchet MS"/>
          <w:sz w:val="22"/>
          <w:szCs w:val="22"/>
        </w:rPr>
        <w:t>decizii</w:t>
      </w:r>
      <w:proofErr w:type="spellEnd"/>
      <w:r w:rsidRPr="00EF081E">
        <w:rPr>
          <w:rFonts w:ascii="Trebuchet MS" w:hAnsi="Trebuchet MS"/>
          <w:sz w:val="22"/>
          <w:szCs w:val="22"/>
        </w:rPr>
        <w:t xml:space="preserve">. </w:t>
      </w:r>
      <w:proofErr w:type="spellStart"/>
      <w:proofErr w:type="gramStart"/>
      <w:r w:rsidRPr="00EF081E">
        <w:rPr>
          <w:rFonts w:ascii="Trebuchet MS" w:hAnsi="Trebuchet MS"/>
          <w:sz w:val="22"/>
          <w:szCs w:val="22"/>
        </w:rPr>
        <w:t>Solicitarea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trebuie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înregistrata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în</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termen</w:t>
      </w:r>
      <w:proofErr w:type="spellEnd"/>
      <w:r w:rsidRPr="00EF081E">
        <w:rPr>
          <w:rFonts w:ascii="Trebuchet MS" w:hAnsi="Trebuchet MS"/>
          <w:sz w:val="22"/>
          <w:szCs w:val="22"/>
        </w:rPr>
        <w:t xml:space="preserve"> de 30 de </w:t>
      </w:r>
      <w:proofErr w:type="spellStart"/>
      <w:r w:rsidRPr="00EF081E">
        <w:rPr>
          <w:rFonts w:ascii="Trebuchet MS" w:hAnsi="Trebuchet MS"/>
          <w:sz w:val="22"/>
          <w:szCs w:val="22"/>
        </w:rPr>
        <w:t>zile</w:t>
      </w:r>
      <w:proofErr w:type="spellEnd"/>
      <w:r w:rsidRPr="00EF081E">
        <w:rPr>
          <w:rFonts w:ascii="Trebuchet MS" w:hAnsi="Trebuchet MS"/>
          <w:sz w:val="22"/>
          <w:szCs w:val="22"/>
        </w:rPr>
        <w:t xml:space="preserve"> de la data </w:t>
      </w:r>
      <w:proofErr w:type="spellStart"/>
      <w:r w:rsidRPr="00EF081E">
        <w:rPr>
          <w:rFonts w:ascii="Trebuchet MS" w:hAnsi="Trebuchet MS"/>
          <w:sz w:val="22"/>
          <w:szCs w:val="22"/>
        </w:rPr>
        <w:t>aducerii</w:t>
      </w:r>
      <w:proofErr w:type="spellEnd"/>
      <w:r w:rsidRPr="00EF081E">
        <w:rPr>
          <w:rFonts w:ascii="Trebuchet MS" w:hAnsi="Trebuchet MS"/>
          <w:sz w:val="22"/>
          <w:szCs w:val="22"/>
        </w:rPr>
        <w:t xml:space="preserve"> la </w:t>
      </w:r>
      <w:proofErr w:type="spellStart"/>
      <w:r w:rsidRPr="00EF081E">
        <w:rPr>
          <w:rFonts w:ascii="Trebuchet MS" w:hAnsi="Trebuchet MS"/>
          <w:sz w:val="22"/>
          <w:szCs w:val="22"/>
        </w:rPr>
        <w:t>cunostinţa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publicului</w:t>
      </w:r>
      <w:proofErr w:type="spellEnd"/>
      <w:r w:rsidRPr="00EF081E">
        <w:rPr>
          <w:rFonts w:ascii="Trebuchet MS" w:hAnsi="Trebuchet MS"/>
          <w:sz w:val="22"/>
          <w:szCs w:val="22"/>
        </w:rPr>
        <w:t xml:space="preserve"> a </w:t>
      </w:r>
      <w:proofErr w:type="spellStart"/>
      <w:r w:rsidRPr="00EF081E">
        <w:rPr>
          <w:rFonts w:ascii="Trebuchet MS" w:hAnsi="Trebuchet MS"/>
          <w:sz w:val="22"/>
          <w:szCs w:val="22"/>
        </w:rPr>
        <w:t>deciziei</w:t>
      </w:r>
      <w:proofErr w:type="spellEnd"/>
      <w:r w:rsidRPr="00EF081E">
        <w:rPr>
          <w:rFonts w:ascii="Trebuchet MS" w:hAnsi="Trebuchet MS"/>
          <w:sz w:val="22"/>
          <w:szCs w:val="22"/>
        </w:rPr>
        <w:t>.</w:t>
      </w:r>
      <w:proofErr w:type="gramEnd"/>
    </w:p>
    <w:p w14:paraId="3C8D5FB6" w14:textId="77777777" w:rsidR="00EF081E" w:rsidRPr="00EF081E" w:rsidRDefault="00EF081E" w:rsidP="00EF081E">
      <w:pPr>
        <w:pStyle w:val="NormalWeb"/>
        <w:spacing w:before="0" w:beforeAutospacing="0" w:after="0" w:afterAutospacing="0"/>
        <w:jc w:val="both"/>
        <w:rPr>
          <w:rFonts w:ascii="Trebuchet MS" w:hAnsi="Trebuchet MS"/>
          <w:sz w:val="22"/>
          <w:szCs w:val="22"/>
        </w:rPr>
      </w:pPr>
      <w:r w:rsidRPr="00EF081E">
        <w:rPr>
          <w:rFonts w:ascii="Trebuchet MS" w:hAnsi="Trebuchet MS"/>
          <w:sz w:val="22"/>
          <w:szCs w:val="22"/>
        </w:rPr>
        <w:t> </w:t>
      </w:r>
      <w:r w:rsidRPr="00EF081E">
        <w:rPr>
          <w:rFonts w:ascii="Trebuchet MS" w:hAnsi="Trebuchet MS"/>
          <w:sz w:val="22"/>
          <w:szCs w:val="22"/>
        </w:rPr>
        <w:t> </w:t>
      </w:r>
      <w:proofErr w:type="spellStart"/>
      <w:r w:rsidRPr="00EF081E">
        <w:rPr>
          <w:rFonts w:ascii="Trebuchet MS" w:hAnsi="Trebuchet MS"/>
          <w:sz w:val="22"/>
          <w:szCs w:val="22"/>
        </w:rPr>
        <w:t>Autoritatea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publica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emitenta</w:t>
      </w:r>
      <w:proofErr w:type="spellEnd"/>
      <w:r w:rsidRPr="00EF081E">
        <w:rPr>
          <w:rFonts w:ascii="Trebuchet MS" w:hAnsi="Trebuchet MS"/>
          <w:sz w:val="22"/>
          <w:szCs w:val="22"/>
        </w:rPr>
        <w:t xml:space="preserve"> are </w:t>
      </w:r>
      <w:proofErr w:type="spellStart"/>
      <w:r w:rsidRPr="00EF081E">
        <w:rPr>
          <w:rFonts w:ascii="Trebuchet MS" w:hAnsi="Trebuchet MS"/>
          <w:sz w:val="22"/>
          <w:szCs w:val="22"/>
        </w:rPr>
        <w:t>obligatia</w:t>
      </w:r>
      <w:proofErr w:type="spellEnd"/>
      <w:r w:rsidRPr="00EF081E">
        <w:rPr>
          <w:rFonts w:ascii="Trebuchet MS" w:hAnsi="Trebuchet MS"/>
          <w:sz w:val="22"/>
          <w:szCs w:val="22"/>
        </w:rPr>
        <w:t xml:space="preserve"> de a </w:t>
      </w:r>
      <w:proofErr w:type="spellStart"/>
      <w:r w:rsidRPr="00EF081E">
        <w:rPr>
          <w:rFonts w:ascii="Trebuchet MS" w:hAnsi="Trebuchet MS"/>
          <w:sz w:val="22"/>
          <w:szCs w:val="22"/>
        </w:rPr>
        <w:t>raspunde</w:t>
      </w:r>
      <w:proofErr w:type="spellEnd"/>
      <w:r w:rsidRPr="00EF081E">
        <w:rPr>
          <w:rFonts w:ascii="Trebuchet MS" w:hAnsi="Trebuchet MS"/>
          <w:sz w:val="22"/>
          <w:szCs w:val="22"/>
        </w:rPr>
        <w:t xml:space="preserve"> la </w:t>
      </w:r>
      <w:proofErr w:type="spellStart"/>
      <w:r w:rsidRPr="00EF081E">
        <w:rPr>
          <w:rFonts w:ascii="Trebuchet MS" w:hAnsi="Trebuchet MS"/>
          <w:sz w:val="22"/>
          <w:szCs w:val="22"/>
        </w:rPr>
        <w:t>plangerea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prealabila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prevazuta</w:t>
      </w:r>
      <w:proofErr w:type="spellEnd"/>
      <w:r w:rsidRPr="00EF081E">
        <w:rPr>
          <w:rFonts w:ascii="Trebuchet MS" w:hAnsi="Trebuchet MS"/>
          <w:sz w:val="22"/>
          <w:szCs w:val="22"/>
        </w:rPr>
        <w:t xml:space="preserve"> la art. </w:t>
      </w:r>
      <w:proofErr w:type="gramStart"/>
      <w:r w:rsidRPr="00EF081E">
        <w:rPr>
          <w:rFonts w:ascii="Trebuchet MS" w:hAnsi="Trebuchet MS"/>
          <w:sz w:val="22"/>
          <w:szCs w:val="22"/>
        </w:rPr>
        <w:t xml:space="preserve">22 </w:t>
      </w:r>
      <w:proofErr w:type="spellStart"/>
      <w:r w:rsidRPr="00EF081E">
        <w:rPr>
          <w:rFonts w:ascii="Trebuchet MS" w:hAnsi="Trebuchet MS"/>
          <w:sz w:val="22"/>
          <w:szCs w:val="22"/>
        </w:rPr>
        <w:t>alin</w:t>
      </w:r>
      <w:proofErr w:type="spellEnd"/>
      <w:r w:rsidRPr="00EF081E">
        <w:rPr>
          <w:rFonts w:ascii="Trebuchet MS" w:hAnsi="Trebuchet MS"/>
          <w:sz w:val="22"/>
          <w:szCs w:val="22"/>
        </w:rPr>
        <w:t>.</w:t>
      </w:r>
      <w:proofErr w:type="gramEnd"/>
      <w:r w:rsidRPr="00EF081E">
        <w:rPr>
          <w:rFonts w:ascii="Trebuchet MS" w:hAnsi="Trebuchet MS"/>
          <w:sz w:val="22"/>
          <w:szCs w:val="22"/>
        </w:rPr>
        <w:t xml:space="preserve"> (1) </w:t>
      </w:r>
      <w:proofErr w:type="spellStart"/>
      <w:proofErr w:type="gramStart"/>
      <w:r w:rsidRPr="00EF081E">
        <w:rPr>
          <w:rFonts w:ascii="Trebuchet MS" w:hAnsi="Trebuchet MS"/>
          <w:sz w:val="22"/>
          <w:szCs w:val="22"/>
        </w:rPr>
        <w:t>în</w:t>
      </w:r>
      <w:proofErr w:type="spellEnd"/>
      <w:proofErr w:type="gramEnd"/>
      <w:r w:rsidRPr="00EF081E">
        <w:rPr>
          <w:rFonts w:ascii="Trebuchet MS" w:hAnsi="Trebuchet MS"/>
          <w:sz w:val="22"/>
          <w:szCs w:val="22"/>
        </w:rPr>
        <w:t xml:space="preserve"> </w:t>
      </w:r>
      <w:proofErr w:type="spellStart"/>
      <w:r w:rsidRPr="00EF081E">
        <w:rPr>
          <w:rFonts w:ascii="Trebuchet MS" w:hAnsi="Trebuchet MS"/>
          <w:sz w:val="22"/>
          <w:szCs w:val="22"/>
        </w:rPr>
        <w:t>termen</w:t>
      </w:r>
      <w:proofErr w:type="spellEnd"/>
      <w:r w:rsidRPr="00EF081E">
        <w:rPr>
          <w:rFonts w:ascii="Trebuchet MS" w:hAnsi="Trebuchet MS"/>
          <w:sz w:val="22"/>
          <w:szCs w:val="22"/>
        </w:rPr>
        <w:t xml:space="preserve"> de 30 de </w:t>
      </w:r>
      <w:proofErr w:type="spellStart"/>
      <w:r w:rsidRPr="00EF081E">
        <w:rPr>
          <w:rFonts w:ascii="Trebuchet MS" w:hAnsi="Trebuchet MS"/>
          <w:sz w:val="22"/>
          <w:szCs w:val="22"/>
        </w:rPr>
        <w:t>zile</w:t>
      </w:r>
      <w:proofErr w:type="spellEnd"/>
      <w:r w:rsidRPr="00EF081E">
        <w:rPr>
          <w:rFonts w:ascii="Trebuchet MS" w:hAnsi="Trebuchet MS"/>
          <w:sz w:val="22"/>
          <w:szCs w:val="22"/>
        </w:rPr>
        <w:t xml:space="preserve"> de la data </w:t>
      </w:r>
      <w:proofErr w:type="spellStart"/>
      <w:r w:rsidRPr="00EF081E">
        <w:rPr>
          <w:rFonts w:ascii="Trebuchet MS" w:hAnsi="Trebuchet MS"/>
          <w:sz w:val="22"/>
          <w:szCs w:val="22"/>
        </w:rPr>
        <w:t>înregistrarii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acesteia</w:t>
      </w:r>
      <w:proofErr w:type="spellEnd"/>
      <w:r w:rsidRPr="00EF081E">
        <w:rPr>
          <w:rFonts w:ascii="Trebuchet MS" w:hAnsi="Trebuchet MS"/>
          <w:sz w:val="22"/>
          <w:szCs w:val="22"/>
        </w:rPr>
        <w:t xml:space="preserve"> la </w:t>
      </w:r>
      <w:proofErr w:type="spellStart"/>
      <w:r w:rsidRPr="00EF081E">
        <w:rPr>
          <w:rFonts w:ascii="Trebuchet MS" w:hAnsi="Trebuchet MS"/>
          <w:sz w:val="22"/>
          <w:szCs w:val="22"/>
        </w:rPr>
        <w:t>acea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autoritate</w:t>
      </w:r>
      <w:proofErr w:type="spellEnd"/>
      <w:r w:rsidRPr="00EF081E">
        <w:rPr>
          <w:rFonts w:ascii="Trebuchet MS" w:hAnsi="Trebuchet MS"/>
          <w:sz w:val="22"/>
          <w:szCs w:val="22"/>
        </w:rPr>
        <w:t>.</w:t>
      </w:r>
    </w:p>
    <w:p w14:paraId="169DA369" w14:textId="77777777" w:rsidR="00EF081E" w:rsidRPr="00EF081E" w:rsidRDefault="00EF081E" w:rsidP="00EF081E">
      <w:pPr>
        <w:pStyle w:val="NormalWeb"/>
        <w:spacing w:before="0" w:beforeAutospacing="0" w:after="0" w:afterAutospacing="0"/>
        <w:jc w:val="both"/>
        <w:rPr>
          <w:rFonts w:ascii="Trebuchet MS" w:hAnsi="Trebuchet MS"/>
          <w:sz w:val="22"/>
          <w:szCs w:val="22"/>
        </w:rPr>
      </w:pPr>
      <w:r w:rsidRPr="00EF081E">
        <w:rPr>
          <w:rFonts w:ascii="Trebuchet MS" w:hAnsi="Trebuchet MS"/>
          <w:sz w:val="22"/>
          <w:szCs w:val="22"/>
        </w:rPr>
        <w:t> </w:t>
      </w:r>
      <w:r w:rsidRPr="00EF081E">
        <w:rPr>
          <w:rFonts w:ascii="Trebuchet MS" w:hAnsi="Trebuchet MS"/>
          <w:sz w:val="22"/>
          <w:szCs w:val="22"/>
        </w:rPr>
        <w:t> </w:t>
      </w:r>
      <w:proofErr w:type="spellStart"/>
      <w:proofErr w:type="gramStart"/>
      <w:r w:rsidRPr="00EF081E">
        <w:rPr>
          <w:rFonts w:ascii="Trebuchet MS" w:hAnsi="Trebuchet MS"/>
          <w:sz w:val="22"/>
          <w:szCs w:val="22"/>
        </w:rPr>
        <w:t>Procedura</w:t>
      </w:r>
      <w:proofErr w:type="spellEnd"/>
      <w:r w:rsidRPr="00EF081E">
        <w:rPr>
          <w:rFonts w:ascii="Trebuchet MS" w:hAnsi="Trebuchet MS"/>
          <w:sz w:val="22"/>
          <w:szCs w:val="22"/>
        </w:rPr>
        <w:t xml:space="preserve"> de </w:t>
      </w:r>
      <w:proofErr w:type="spellStart"/>
      <w:r w:rsidRPr="00EF081E">
        <w:rPr>
          <w:rFonts w:ascii="Trebuchet MS" w:hAnsi="Trebuchet MS"/>
          <w:sz w:val="22"/>
          <w:szCs w:val="22"/>
        </w:rPr>
        <w:t>soluţionare</w:t>
      </w:r>
      <w:proofErr w:type="spellEnd"/>
      <w:r w:rsidRPr="00EF081E">
        <w:rPr>
          <w:rFonts w:ascii="Trebuchet MS" w:hAnsi="Trebuchet MS"/>
          <w:sz w:val="22"/>
          <w:szCs w:val="22"/>
        </w:rPr>
        <w:t xml:space="preserve"> a </w:t>
      </w:r>
      <w:proofErr w:type="spellStart"/>
      <w:r w:rsidRPr="00EF081E">
        <w:rPr>
          <w:rFonts w:ascii="Trebuchet MS" w:hAnsi="Trebuchet MS"/>
          <w:sz w:val="22"/>
          <w:szCs w:val="22"/>
        </w:rPr>
        <w:t>plangerii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prealabile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prevazuta</w:t>
      </w:r>
      <w:proofErr w:type="spellEnd"/>
      <w:r w:rsidRPr="00EF081E">
        <w:rPr>
          <w:rFonts w:ascii="Trebuchet MS" w:hAnsi="Trebuchet MS"/>
          <w:sz w:val="22"/>
          <w:szCs w:val="22"/>
        </w:rPr>
        <w:t xml:space="preserve"> la art.</w:t>
      </w:r>
      <w:proofErr w:type="gramEnd"/>
      <w:r w:rsidRPr="00EF081E">
        <w:rPr>
          <w:rFonts w:ascii="Trebuchet MS" w:hAnsi="Trebuchet MS"/>
          <w:sz w:val="22"/>
          <w:szCs w:val="22"/>
        </w:rPr>
        <w:t xml:space="preserve"> </w:t>
      </w:r>
      <w:proofErr w:type="gramStart"/>
      <w:r w:rsidRPr="00EF081E">
        <w:rPr>
          <w:rFonts w:ascii="Trebuchet MS" w:hAnsi="Trebuchet MS"/>
          <w:sz w:val="22"/>
          <w:szCs w:val="22"/>
        </w:rPr>
        <w:t xml:space="preserve">22 </w:t>
      </w:r>
      <w:proofErr w:type="spellStart"/>
      <w:r w:rsidRPr="00EF081E">
        <w:rPr>
          <w:rFonts w:ascii="Trebuchet MS" w:hAnsi="Trebuchet MS"/>
          <w:sz w:val="22"/>
          <w:szCs w:val="22"/>
        </w:rPr>
        <w:t>alin</w:t>
      </w:r>
      <w:proofErr w:type="spellEnd"/>
      <w:r w:rsidRPr="00EF081E">
        <w:rPr>
          <w:rFonts w:ascii="Trebuchet MS" w:hAnsi="Trebuchet MS"/>
          <w:sz w:val="22"/>
          <w:szCs w:val="22"/>
        </w:rPr>
        <w:t>.</w:t>
      </w:r>
      <w:proofErr w:type="gramEnd"/>
      <w:r w:rsidRPr="00EF081E">
        <w:rPr>
          <w:rFonts w:ascii="Trebuchet MS" w:hAnsi="Trebuchet MS"/>
          <w:sz w:val="22"/>
          <w:szCs w:val="22"/>
        </w:rPr>
        <w:t xml:space="preserve"> (1) </w:t>
      </w:r>
      <w:proofErr w:type="spellStart"/>
      <w:proofErr w:type="gramStart"/>
      <w:r w:rsidRPr="00EF081E">
        <w:rPr>
          <w:rFonts w:ascii="Trebuchet MS" w:hAnsi="Trebuchet MS"/>
          <w:sz w:val="22"/>
          <w:szCs w:val="22"/>
        </w:rPr>
        <w:t>este</w:t>
      </w:r>
      <w:proofErr w:type="spellEnd"/>
      <w:proofErr w:type="gramEnd"/>
      <w:r w:rsidRPr="00EF081E">
        <w:rPr>
          <w:rFonts w:ascii="Trebuchet MS" w:hAnsi="Trebuchet MS"/>
          <w:sz w:val="22"/>
          <w:szCs w:val="22"/>
        </w:rPr>
        <w:t xml:space="preserve"> </w:t>
      </w:r>
      <w:proofErr w:type="spellStart"/>
      <w:r w:rsidRPr="00EF081E">
        <w:rPr>
          <w:rFonts w:ascii="Trebuchet MS" w:hAnsi="Trebuchet MS"/>
          <w:sz w:val="22"/>
          <w:szCs w:val="22"/>
        </w:rPr>
        <w:t>gratuita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trebuie</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sa</w:t>
      </w:r>
      <w:proofErr w:type="spellEnd"/>
      <w:r w:rsidRPr="00EF081E">
        <w:rPr>
          <w:rFonts w:ascii="Trebuchet MS" w:hAnsi="Trebuchet MS"/>
          <w:sz w:val="22"/>
          <w:szCs w:val="22"/>
        </w:rPr>
        <w:t xml:space="preserve"> fie </w:t>
      </w:r>
      <w:proofErr w:type="spellStart"/>
      <w:r w:rsidRPr="00EF081E">
        <w:rPr>
          <w:rFonts w:ascii="Trebuchet MS" w:hAnsi="Trebuchet MS"/>
          <w:sz w:val="22"/>
          <w:szCs w:val="22"/>
        </w:rPr>
        <w:t>echitabila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rapida</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si</w:t>
      </w:r>
      <w:proofErr w:type="spellEnd"/>
      <w:r w:rsidRPr="00EF081E">
        <w:rPr>
          <w:rFonts w:ascii="Trebuchet MS" w:hAnsi="Trebuchet MS"/>
          <w:sz w:val="22"/>
          <w:szCs w:val="22"/>
        </w:rPr>
        <w:t xml:space="preserve"> </w:t>
      </w:r>
      <w:proofErr w:type="spellStart"/>
      <w:r w:rsidRPr="00EF081E">
        <w:rPr>
          <w:rFonts w:ascii="Trebuchet MS" w:hAnsi="Trebuchet MS"/>
          <w:sz w:val="22"/>
          <w:szCs w:val="22"/>
        </w:rPr>
        <w:t>corecta</w:t>
      </w:r>
      <w:proofErr w:type="spellEnd"/>
      <w:r w:rsidRPr="00EF081E">
        <w:rPr>
          <w:rFonts w:ascii="Trebuchet MS" w:hAnsi="Trebuchet MS"/>
          <w:sz w:val="22"/>
          <w:szCs w:val="22"/>
        </w:rPr>
        <w:t>.</w:t>
      </w:r>
    </w:p>
    <w:p w14:paraId="3892A1E7" w14:textId="77777777" w:rsidR="00EF081E" w:rsidRPr="00EF081E" w:rsidRDefault="00EF081E" w:rsidP="00EF081E">
      <w:pPr>
        <w:autoSpaceDE w:val="0"/>
        <w:autoSpaceDN w:val="0"/>
        <w:adjustRightInd w:val="0"/>
        <w:spacing w:after="0" w:line="240" w:lineRule="auto"/>
        <w:jc w:val="both"/>
        <w:rPr>
          <w:rFonts w:ascii="Trebuchet MS" w:hAnsi="Trebuchet MS"/>
        </w:rPr>
      </w:pPr>
      <w:r w:rsidRPr="00EF081E">
        <w:rPr>
          <w:rFonts w:ascii="Trebuchet MS" w:hAnsi="Trebuchet MS"/>
        </w:rPr>
        <w:t> </w:t>
      </w:r>
      <w:r w:rsidRPr="00EF081E">
        <w:rPr>
          <w:rFonts w:ascii="Trebuchet MS" w:hAnsi="Trebuchet MS"/>
        </w:rPr>
        <w:t> </w:t>
      </w:r>
      <w:r w:rsidRPr="00EF081E">
        <w:rPr>
          <w:rFonts w:ascii="Trebuchet MS" w:hAnsi="Trebuchet MS"/>
        </w:rPr>
        <w:t>Prezenta decizie poate fi contestata în conformitate cu prevederile Legii nr. 292/2018 privind evaluarea impactului anumitor proiecte publice si private asupra mediului si ale Legii nr. 554/2004, cu modificarile şi completarile ulterioare.</w:t>
      </w:r>
      <w:bookmarkStart w:id="3" w:name="_GoBack"/>
      <w:bookmarkEnd w:id="3"/>
    </w:p>
    <w:p w14:paraId="6C59DB94" w14:textId="77777777" w:rsidR="00EF081E" w:rsidRDefault="00EF081E" w:rsidP="00EF081E">
      <w:pPr>
        <w:spacing w:after="0" w:line="240" w:lineRule="auto"/>
        <w:ind w:left="2880" w:firstLine="720"/>
        <w:rPr>
          <w:rFonts w:ascii="Trebuchet MS" w:hAnsi="Trebuchet MS"/>
          <w:b/>
          <w:bCs/>
        </w:rPr>
      </w:pPr>
    </w:p>
    <w:p w14:paraId="044A70D8" w14:textId="77777777" w:rsidR="00EF081E" w:rsidRPr="00EF081E" w:rsidRDefault="00EF081E" w:rsidP="00EF081E">
      <w:pPr>
        <w:spacing w:after="0" w:line="240" w:lineRule="auto"/>
        <w:ind w:left="2880" w:firstLine="720"/>
        <w:rPr>
          <w:rFonts w:ascii="Trebuchet MS" w:hAnsi="Trebuchet MS"/>
          <w:b/>
          <w:bCs/>
        </w:rPr>
      </w:pPr>
    </w:p>
    <w:p w14:paraId="47B03FF7" w14:textId="15C553A7" w:rsidR="00EF081E" w:rsidRDefault="00EF081E" w:rsidP="00296D2D">
      <w:pPr>
        <w:spacing w:after="0" w:line="240" w:lineRule="auto"/>
        <w:ind w:left="6662" w:hanging="3062"/>
        <w:rPr>
          <w:rFonts w:ascii="Trebuchet MS" w:eastAsia="Calibri" w:hAnsi="Trebuchet MS" w:cs="Times New Roman"/>
          <w:b/>
          <w:lang w:val="it-IT"/>
        </w:rPr>
      </w:pPr>
      <w:r w:rsidRPr="00EF081E">
        <w:rPr>
          <w:rFonts w:ascii="Trebuchet MS" w:hAnsi="Trebuchet MS"/>
          <w:b/>
        </w:rPr>
        <w:t xml:space="preserve">  </w:t>
      </w:r>
    </w:p>
    <w:p w14:paraId="4F92B421" w14:textId="77777777" w:rsidR="00EF081E" w:rsidRDefault="00EF081E" w:rsidP="00120E3D">
      <w:pPr>
        <w:spacing w:after="0" w:line="360" w:lineRule="auto"/>
        <w:jc w:val="center"/>
        <w:rPr>
          <w:rFonts w:ascii="Trebuchet MS" w:eastAsia="Calibri" w:hAnsi="Trebuchet MS" w:cs="Times New Roman"/>
          <w:b/>
          <w:lang w:val="it-IT"/>
        </w:rPr>
      </w:pPr>
    </w:p>
    <w:sectPr w:rsidR="00EF081E" w:rsidSect="009D0807">
      <w:headerReference w:type="default" r:id="rId9"/>
      <w:footerReference w:type="default" r:id="rId10"/>
      <w:headerReference w:type="first" r:id="rId11"/>
      <w:footerReference w:type="first" r:id="rId12"/>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ED2F6" w14:textId="77777777" w:rsidR="009F7245" w:rsidRDefault="009F7245" w:rsidP="00143ACD">
      <w:pPr>
        <w:spacing w:after="0" w:line="240" w:lineRule="auto"/>
      </w:pPr>
      <w:r>
        <w:separator/>
      </w:r>
    </w:p>
  </w:endnote>
  <w:endnote w:type="continuationSeparator" w:id="0">
    <w:p w14:paraId="010435D8" w14:textId="77777777" w:rsidR="009F7245" w:rsidRDefault="009F724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B6EEA" w14:textId="4CB1E656" w:rsidR="00D253A6" w:rsidRDefault="00D253A6" w:rsidP="00D253A6">
    <w:pPr>
      <w:pStyle w:val="Footer1"/>
      <w:ind w:left="284"/>
      <w:rPr>
        <w:sz w:val="16"/>
        <w:szCs w:val="16"/>
      </w:rPr>
    </w:pPr>
    <w:r>
      <w:rPr>
        <w:sz w:val="16"/>
        <w:szCs w:val="16"/>
      </w:rPr>
      <w:t xml:space="preserve">AGENȚIA PENTRU PROTECȚIA MEDIULUI PRAHOVA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30300E">
      <w:rPr>
        <w:b/>
        <w:bCs/>
        <w:noProof/>
        <w:sz w:val="16"/>
        <w:szCs w:val="16"/>
      </w:rPr>
      <w:t>4</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30300E">
      <w:rPr>
        <w:b/>
        <w:bCs/>
        <w:noProof/>
        <w:sz w:val="16"/>
        <w:szCs w:val="16"/>
      </w:rPr>
      <w:t>4</w:t>
    </w:r>
    <w:r w:rsidRPr="00FE758C">
      <w:rPr>
        <w:b/>
        <w:bCs/>
        <w:sz w:val="16"/>
        <w:szCs w:val="16"/>
      </w:rPr>
      <w:fldChar w:fldCharType="end"/>
    </w:r>
  </w:p>
  <w:p w14:paraId="0D5AC101" w14:textId="77777777" w:rsidR="00D253A6" w:rsidRPr="001B47C8" w:rsidRDefault="00D253A6" w:rsidP="00D253A6">
    <w:pPr>
      <w:pStyle w:val="Footer1"/>
      <w:ind w:left="284"/>
      <w:rPr>
        <w:sz w:val="16"/>
        <w:szCs w:val="16"/>
      </w:rPr>
    </w:pPr>
    <w:r>
      <w:rPr>
        <w:sz w:val="16"/>
        <w:szCs w:val="16"/>
      </w:rPr>
      <w:t>Str. Gh. Gr. Cantacuzino, nr.306</w:t>
    </w:r>
    <w:r w:rsidRPr="001B47C8">
      <w:rPr>
        <w:sz w:val="16"/>
        <w:szCs w:val="16"/>
      </w:rPr>
      <w:t xml:space="preserve">, </w:t>
    </w:r>
    <w:r>
      <w:rPr>
        <w:sz w:val="16"/>
        <w:szCs w:val="16"/>
      </w:rPr>
      <w:t>Ploiești, Prahova, Cod poștal 100466</w:t>
    </w:r>
  </w:p>
  <w:p w14:paraId="6DAB0D77" w14:textId="77777777" w:rsidR="00D253A6" w:rsidRPr="00321B86" w:rsidRDefault="00D253A6" w:rsidP="00D253A6">
    <w:pPr>
      <w:pStyle w:val="Footer1"/>
      <w:ind w:left="284"/>
      <w:rPr>
        <w:color w:val="auto"/>
        <w:sz w:val="16"/>
        <w:szCs w:val="16"/>
      </w:rPr>
    </w:pPr>
    <w:r>
      <w:rPr>
        <w:sz w:val="16"/>
        <w:szCs w:val="16"/>
      </w:rPr>
      <w:t>Tel.: +4 0244</w:t>
    </w:r>
    <w:r w:rsidRPr="001B47C8">
      <w:rPr>
        <w:sz w:val="16"/>
        <w:szCs w:val="16"/>
      </w:rPr>
      <w:t xml:space="preserve"> </w:t>
    </w:r>
    <w:r>
      <w:rPr>
        <w:color w:val="auto"/>
        <w:sz w:val="16"/>
        <w:szCs w:val="16"/>
      </w:rPr>
      <w:t>544134</w:t>
    </w:r>
    <w:r>
      <w:rPr>
        <w:sz w:val="16"/>
        <w:szCs w:val="16"/>
      </w:rPr>
      <w:t xml:space="preserve">       </w:t>
    </w:r>
    <w:r w:rsidRPr="001B47C8">
      <w:rPr>
        <w:sz w:val="16"/>
        <w:szCs w:val="16"/>
      </w:rPr>
      <w:t xml:space="preserve">e-mail: </w:t>
    </w:r>
    <w:hyperlink r:id="rId1" w:history="1">
      <w:r w:rsidRPr="00311386">
        <w:rPr>
          <w:rStyle w:val="Hyperlink"/>
          <w:sz w:val="16"/>
          <w:szCs w:val="16"/>
        </w:rPr>
        <w:t>office@apmph.anpm.ro</w:t>
      </w:r>
    </w:hyperlink>
    <w:r w:rsidRPr="00321B86">
      <w:rPr>
        <w:rStyle w:val="Hyperlink"/>
        <w:color w:val="auto"/>
        <w:sz w:val="16"/>
        <w:szCs w:val="16"/>
        <w:u w:val="none"/>
      </w:rPr>
      <w:t xml:space="preserve">       </w:t>
    </w:r>
    <w:r w:rsidRPr="00321B86">
      <w:rPr>
        <w:color w:val="auto"/>
        <w:sz w:val="16"/>
        <w:szCs w:val="16"/>
      </w:rPr>
      <w:t xml:space="preserve">website: </w:t>
    </w:r>
    <w:hyperlink r:id="rId2" w:history="1">
      <w:r w:rsidRPr="00311386">
        <w:rPr>
          <w:rStyle w:val="Hyperlink"/>
          <w:sz w:val="16"/>
          <w:szCs w:val="16"/>
        </w:rPr>
        <w:t>http://apmph.anpm.ro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253A6" w:rsidRPr="007A6C9B" w14:paraId="1DC701AA" w14:textId="77777777" w:rsidTr="00A34E2C">
      <w:trPr>
        <w:trHeight w:val="254"/>
      </w:trPr>
      <w:tc>
        <w:tcPr>
          <w:tcW w:w="6579" w:type="dxa"/>
          <w:shd w:val="clear" w:color="auto" w:fill="auto"/>
          <w:vAlign w:val="center"/>
        </w:tcPr>
        <w:p w14:paraId="563080B8" w14:textId="77777777" w:rsidR="00D253A6" w:rsidRPr="007A6C9B" w:rsidRDefault="00D253A6" w:rsidP="00D253A6">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2B73AB32" w:rsidR="0090061B" w:rsidRPr="00D253A6" w:rsidRDefault="0090061B" w:rsidP="00D2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40D6DD1B" w:rsidR="009D0807" w:rsidRDefault="009D0807" w:rsidP="00F1090C">
    <w:pPr>
      <w:pStyle w:val="Footer1"/>
      <w:ind w:left="284"/>
      <w:rPr>
        <w:sz w:val="16"/>
        <w:szCs w:val="16"/>
      </w:rPr>
    </w:pPr>
    <w:bookmarkStart w:id="4" w:name="_Hlk152145191"/>
    <w:bookmarkStart w:id="5" w:name="_Hlk152145192"/>
    <w:bookmarkStart w:id="6" w:name="_Hlk152145193"/>
    <w:bookmarkStart w:id="7" w:name="_Hlk152145194"/>
    <w:bookmarkStart w:id="8" w:name="_Hlk152145195"/>
    <w:bookmarkStart w:id="9" w:name="_Hlk152145196"/>
    <w:r>
      <w:rPr>
        <w:sz w:val="16"/>
        <w:szCs w:val="16"/>
      </w:rPr>
      <w:t xml:space="preserve">AGENȚIA PENTRU PROTECȚIA MEDIULUI </w:t>
    </w:r>
    <w:r w:rsidR="00D253A6">
      <w:rPr>
        <w:sz w:val="16"/>
        <w:szCs w:val="16"/>
      </w:rPr>
      <w:t>PRAHOVA</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30300E">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30300E">
      <w:rPr>
        <w:b/>
        <w:bCs/>
        <w:noProof/>
        <w:sz w:val="16"/>
        <w:szCs w:val="16"/>
      </w:rPr>
      <w:t>4</w:t>
    </w:r>
    <w:r w:rsidRPr="00FE758C">
      <w:rPr>
        <w:b/>
        <w:bCs/>
        <w:sz w:val="16"/>
        <w:szCs w:val="16"/>
      </w:rPr>
      <w:fldChar w:fldCharType="end"/>
    </w:r>
  </w:p>
  <w:p w14:paraId="3F913A47" w14:textId="33B7718B" w:rsidR="00D62259" w:rsidRPr="001B47C8" w:rsidRDefault="00D253A6" w:rsidP="00F1090C">
    <w:pPr>
      <w:pStyle w:val="Footer1"/>
      <w:ind w:left="284"/>
      <w:rPr>
        <w:sz w:val="16"/>
        <w:szCs w:val="16"/>
      </w:rPr>
    </w:pPr>
    <w:r>
      <w:rPr>
        <w:sz w:val="16"/>
        <w:szCs w:val="16"/>
      </w:rPr>
      <w:t>Str. Gh. Gr. Cantacuzino, nr.306</w:t>
    </w:r>
    <w:r w:rsidR="00D62259" w:rsidRPr="001B47C8">
      <w:rPr>
        <w:sz w:val="16"/>
        <w:szCs w:val="16"/>
      </w:rPr>
      <w:t xml:space="preserve">, </w:t>
    </w:r>
    <w:r>
      <w:rPr>
        <w:sz w:val="16"/>
        <w:szCs w:val="16"/>
      </w:rPr>
      <w:t>Ploiești, Prahova</w:t>
    </w:r>
    <w:r w:rsidR="00FE758C">
      <w:rPr>
        <w:sz w:val="16"/>
        <w:szCs w:val="16"/>
      </w:rPr>
      <w:t xml:space="preserve">, Cod poștal </w:t>
    </w:r>
    <w:r>
      <w:rPr>
        <w:sz w:val="16"/>
        <w:szCs w:val="16"/>
      </w:rPr>
      <w:t>100466</w:t>
    </w:r>
  </w:p>
  <w:p w14:paraId="051FD53C" w14:textId="2E8C786A" w:rsidR="001B47C8" w:rsidRPr="00321B86" w:rsidRDefault="00D253A6" w:rsidP="00321B86">
    <w:pPr>
      <w:pStyle w:val="Footer1"/>
      <w:ind w:left="284"/>
      <w:rPr>
        <w:color w:val="auto"/>
        <w:sz w:val="16"/>
        <w:szCs w:val="16"/>
      </w:rPr>
    </w:pPr>
    <w:r>
      <w:rPr>
        <w:sz w:val="16"/>
        <w:szCs w:val="16"/>
      </w:rPr>
      <w:t>Tel.: +4 0244</w:t>
    </w:r>
    <w:r w:rsidR="00D62259" w:rsidRPr="001B47C8">
      <w:rPr>
        <w:sz w:val="16"/>
        <w:szCs w:val="16"/>
      </w:rPr>
      <w:t xml:space="preserve"> </w:t>
    </w:r>
    <w:r>
      <w:rPr>
        <w:color w:val="auto"/>
        <w:sz w:val="16"/>
        <w:szCs w:val="16"/>
      </w:rPr>
      <w:t>544134</w:t>
    </w:r>
    <w:r w:rsidR="00321B86">
      <w:rPr>
        <w:sz w:val="16"/>
        <w:szCs w:val="16"/>
      </w:rPr>
      <w:t xml:space="preserve">       </w:t>
    </w:r>
    <w:r w:rsidR="00D62259" w:rsidRPr="001B47C8">
      <w:rPr>
        <w:sz w:val="16"/>
        <w:szCs w:val="16"/>
      </w:rPr>
      <w:t xml:space="preserve">e-mail: </w:t>
    </w:r>
    <w:hyperlink r:id="rId1" w:history="1">
      <w:r w:rsidRPr="00311386">
        <w:rPr>
          <w:rStyle w:val="Hyperlink"/>
          <w:sz w:val="16"/>
          <w:szCs w:val="16"/>
        </w:rPr>
        <w:t>office@apmph.anpm.ro</w:t>
      </w:r>
    </w:hyperlink>
    <w:r w:rsidR="00321B86" w:rsidRPr="00321B86">
      <w:rPr>
        <w:rStyle w:val="Hyperlink"/>
        <w:color w:val="auto"/>
        <w:sz w:val="16"/>
        <w:szCs w:val="16"/>
        <w:u w:val="none"/>
      </w:rPr>
      <w:t xml:space="preserve">       </w:t>
    </w:r>
    <w:r w:rsidR="00D62259" w:rsidRPr="00321B86">
      <w:rPr>
        <w:color w:val="auto"/>
        <w:sz w:val="16"/>
        <w:szCs w:val="16"/>
      </w:rPr>
      <w:t xml:space="preserve">website: </w:t>
    </w:r>
    <w:bookmarkEnd w:id="4"/>
    <w:bookmarkEnd w:id="5"/>
    <w:bookmarkEnd w:id="6"/>
    <w:bookmarkEnd w:id="7"/>
    <w:bookmarkEnd w:id="8"/>
    <w:bookmarkEnd w:id="9"/>
    <w:r>
      <w:rPr>
        <w:color w:val="auto"/>
        <w:sz w:val="16"/>
        <w:szCs w:val="16"/>
      </w:rPr>
      <w:fldChar w:fldCharType="begin"/>
    </w:r>
    <w:r>
      <w:rPr>
        <w:color w:val="auto"/>
        <w:sz w:val="16"/>
        <w:szCs w:val="16"/>
      </w:rPr>
      <w:instrText xml:space="preserve"> HYPERLINK "</w:instrText>
    </w:r>
    <w:r w:rsidRPr="00D253A6">
      <w:rPr>
        <w:color w:val="auto"/>
        <w:sz w:val="16"/>
        <w:szCs w:val="16"/>
      </w:rPr>
      <w:instrText>http://apmph.anpm.ro</w:instrText>
    </w:r>
    <w:r>
      <w:rPr>
        <w:color w:val="auto"/>
        <w:sz w:val="16"/>
        <w:szCs w:val="16"/>
      </w:rPr>
      <w:instrText xml:space="preserve">" </w:instrText>
    </w:r>
    <w:r>
      <w:rPr>
        <w:color w:val="auto"/>
        <w:sz w:val="16"/>
        <w:szCs w:val="16"/>
      </w:rPr>
      <w:fldChar w:fldCharType="separate"/>
    </w:r>
    <w:r w:rsidRPr="00311386">
      <w:rPr>
        <w:rStyle w:val="Hyperlink"/>
        <w:sz w:val="16"/>
        <w:szCs w:val="16"/>
      </w:rPr>
      <w:t>http://apmph.anpm.ro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21B79853"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8535C" w14:textId="77777777" w:rsidR="009F7245" w:rsidRDefault="009F7245" w:rsidP="00143ACD">
      <w:pPr>
        <w:spacing w:after="0" w:line="240" w:lineRule="auto"/>
      </w:pPr>
      <w:r>
        <w:separator/>
      </w:r>
    </w:p>
  </w:footnote>
  <w:footnote w:type="continuationSeparator" w:id="0">
    <w:p w14:paraId="10D0338E" w14:textId="77777777" w:rsidR="009F7245" w:rsidRDefault="009F7245"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1EC98C7B" w:rsidR="00143ACD" w:rsidRDefault="003A74B7">
    <w:pPr>
      <w:pStyle w:val="Header"/>
    </w:pPr>
    <w:r>
      <w:rPr>
        <w:noProof/>
        <w:lang w:val="en-US"/>
      </w:rPr>
      <w:drawing>
        <wp:anchor distT="0" distB="0" distL="114300" distR="114300" simplePos="0" relativeHeight="251665408" behindDoc="0" locked="0" layoutInCell="1" allowOverlap="1" wp14:anchorId="351F12D7" wp14:editId="7B636DDF">
          <wp:simplePos x="0" y="0"/>
          <wp:positionH relativeFrom="page">
            <wp:posOffset>9525</wp:posOffset>
          </wp:positionH>
          <wp:positionV relativeFrom="paragraph">
            <wp:posOffset>19050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F3C"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1E0A3DC" w:rsidR="001B47C8" w:rsidRDefault="003A74B7" w:rsidP="003A74B7">
    <w:pPr>
      <w:pStyle w:val="Header"/>
    </w:pPr>
    <w:r>
      <w:rPr>
        <w:noProof/>
        <w:lang w:val="en-US"/>
      </w:rPr>
      <w:drawing>
        <wp:anchor distT="0" distB="0" distL="114300" distR="114300" simplePos="0" relativeHeight="251663360" behindDoc="0" locked="0" layoutInCell="1" allowOverlap="1" wp14:anchorId="71FAE099" wp14:editId="774CF268">
          <wp:simplePos x="0" y="0"/>
          <wp:positionH relativeFrom="page">
            <wp:posOffset>-219075</wp:posOffset>
          </wp:positionH>
          <wp:positionV relativeFrom="paragraph">
            <wp:posOffset>19050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6377"/>
    <w:multiLevelType w:val="multilevel"/>
    <w:tmpl w:val="4B0093FC"/>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AA91C4E"/>
    <w:multiLevelType w:val="hybridMultilevel"/>
    <w:tmpl w:val="3EB2812C"/>
    <w:lvl w:ilvl="0" w:tplc="26E2FA40">
      <w:numFmt w:val="bullet"/>
      <w:lvlText w:val="-"/>
      <w:lvlJc w:val="left"/>
      <w:pPr>
        <w:ind w:left="720" w:hanging="360"/>
      </w:pPr>
      <w:rPr>
        <w:rFonts w:ascii="Times New Roman" w:eastAsia="Calibri" w:hAnsi="Times New Roman" w:cs="Times New Roman" w:hint="default"/>
        <w:color w:val="auto"/>
        <w:sz w:val="28"/>
      </w:rPr>
    </w:lvl>
    <w:lvl w:ilvl="1" w:tplc="01CC6946">
      <w:numFmt w:val="bullet"/>
      <w:lvlText w:val="-"/>
      <w:lvlJc w:val="left"/>
      <w:pPr>
        <w:ind w:left="1353" w:hanging="360"/>
      </w:pPr>
      <w:rPr>
        <w:rFonts w:ascii="Garamond" w:eastAsia="Calibri"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40656"/>
    <w:multiLevelType w:val="hybridMultilevel"/>
    <w:tmpl w:val="9232256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36533D"/>
    <w:multiLevelType w:val="hybridMultilevel"/>
    <w:tmpl w:val="214493C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nsid w:val="0B713207"/>
    <w:multiLevelType w:val="hybridMultilevel"/>
    <w:tmpl w:val="C1BC0208"/>
    <w:lvl w:ilvl="0" w:tplc="08BC87A8">
      <w:start w:val="1"/>
      <w:numFmt w:val="lowerLetter"/>
      <w:lvlText w:val="%1."/>
      <w:lvlJc w:val="left"/>
      <w:pPr>
        <w:ind w:left="1080" w:hanging="37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14F22FF4"/>
    <w:multiLevelType w:val="hybridMultilevel"/>
    <w:tmpl w:val="BF86E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FC0A7C"/>
    <w:multiLevelType w:val="hybridMultilevel"/>
    <w:tmpl w:val="D772B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6003D"/>
    <w:multiLevelType w:val="hybridMultilevel"/>
    <w:tmpl w:val="2D8CAE98"/>
    <w:lvl w:ilvl="0" w:tplc="6F26835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C440F"/>
    <w:multiLevelType w:val="hybridMultilevel"/>
    <w:tmpl w:val="F87A212E"/>
    <w:lvl w:ilvl="0" w:tplc="A68A90FE">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5C52F2A"/>
    <w:multiLevelType w:val="singleLevel"/>
    <w:tmpl w:val="169804C0"/>
    <w:lvl w:ilvl="0">
      <w:start w:val="2"/>
      <w:numFmt w:val="bullet"/>
      <w:lvlText w:val="-"/>
      <w:lvlJc w:val="left"/>
      <w:pPr>
        <w:tabs>
          <w:tab w:val="num" w:pos="360"/>
        </w:tabs>
        <w:ind w:left="360" w:hanging="360"/>
      </w:pPr>
      <w:rPr>
        <w:rFonts w:hint="default"/>
        <w:lang w:val="en-US"/>
      </w:rPr>
    </w:lvl>
  </w:abstractNum>
  <w:abstractNum w:abstractNumId="10">
    <w:nsid w:val="26FB1ABA"/>
    <w:multiLevelType w:val="hybridMultilevel"/>
    <w:tmpl w:val="FC8E8ED2"/>
    <w:lvl w:ilvl="0" w:tplc="EAB4B1E0">
      <w:start w:val="2"/>
      <w:numFmt w:val="bullet"/>
      <w:lvlText w:val="-"/>
      <w:lvlJc w:val="left"/>
      <w:pPr>
        <w:ind w:left="720" w:hanging="360"/>
      </w:pPr>
      <w:rPr>
        <w:rFonts w:ascii="Arial" w:eastAsia="Calibri" w:hAnsi="Arial" w:cs="Arial"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9B13FA"/>
    <w:multiLevelType w:val="hybridMultilevel"/>
    <w:tmpl w:val="37481FB4"/>
    <w:lvl w:ilvl="0" w:tplc="169804C0">
      <w:start w:val="2"/>
      <w:numFmt w:val="bullet"/>
      <w:lvlText w:val="-"/>
      <w:lvlJc w:val="left"/>
      <w:pPr>
        <w:ind w:left="360" w:hanging="360"/>
      </w:pPr>
      <w:rPr>
        <w:rFonts w:hint="default"/>
        <w:lang w:val="en-U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7DB2C0F"/>
    <w:multiLevelType w:val="hybridMultilevel"/>
    <w:tmpl w:val="C570CB92"/>
    <w:lvl w:ilvl="0" w:tplc="EAB4B1E0">
      <w:start w:val="2"/>
      <w:numFmt w:val="bullet"/>
      <w:lvlText w:val="-"/>
      <w:lvlJc w:val="left"/>
      <w:pPr>
        <w:ind w:left="6480" w:hanging="360"/>
      </w:pPr>
      <w:rPr>
        <w:rFonts w:ascii="Arial" w:eastAsia="Calibri" w:hAnsi="Arial" w:cs="Arial" w:hint="default"/>
        <w:b w:val="0"/>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55309D"/>
    <w:multiLevelType w:val="hybridMultilevel"/>
    <w:tmpl w:val="1062C964"/>
    <w:lvl w:ilvl="0" w:tplc="D92CF81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F0CDE"/>
    <w:multiLevelType w:val="hybridMultilevel"/>
    <w:tmpl w:val="ADF660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E17605"/>
    <w:multiLevelType w:val="hybridMultilevel"/>
    <w:tmpl w:val="FD182516"/>
    <w:lvl w:ilvl="0" w:tplc="0E005E50">
      <w:numFmt w:val="bullet"/>
      <w:lvlText w:val="-"/>
      <w:lvlJc w:val="left"/>
      <w:pPr>
        <w:ind w:left="940" w:hanging="360"/>
      </w:pPr>
      <w:rPr>
        <w:rFonts w:ascii="Microsoft Sans Serif" w:eastAsia="Microsoft Sans Serif" w:hAnsi="Microsoft Sans Serif" w:cs="Microsoft Sans Serif" w:hint="default"/>
        <w:w w:val="100"/>
        <w:sz w:val="22"/>
        <w:szCs w:val="22"/>
        <w:lang w:val="ro-RO" w:eastAsia="en-US" w:bidi="ar-SA"/>
      </w:rPr>
    </w:lvl>
    <w:lvl w:ilvl="1" w:tplc="75F484BC">
      <w:numFmt w:val="bullet"/>
      <w:lvlText w:val="•"/>
      <w:lvlJc w:val="left"/>
      <w:pPr>
        <w:ind w:left="1898" w:hanging="360"/>
      </w:pPr>
      <w:rPr>
        <w:rFonts w:hint="default"/>
        <w:lang w:val="ro-RO" w:eastAsia="en-US" w:bidi="ar-SA"/>
      </w:rPr>
    </w:lvl>
    <w:lvl w:ilvl="2" w:tplc="B24CBC8A">
      <w:numFmt w:val="bullet"/>
      <w:lvlText w:val="•"/>
      <w:lvlJc w:val="left"/>
      <w:pPr>
        <w:ind w:left="2856" w:hanging="360"/>
      </w:pPr>
      <w:rPr>
        <w:rFonts w:hint="default"/>
        <w:lang w:val="ro-RO" w:eastAsia="en-US" w:bidi="ar-SA"/>
      </w:rPr>
    </w:lvl>
    <w:lvl w:ilvl="3" w:tplc="7DDAAA0C">
      <w:numFmt w:val="bullet"/>
      <w:lvlText w:val="•"/>
      <w:lvlJc w:val="left"/>
      <w:pPr>
        <w:ind w:left="3814" w:hanging="360"/>
      </w:pPr>
      <w:rPr>
        <w:rFonts w:hint="default"/>
        <w:lang w:val="ro-RO" w:eastAsia="en-US" w:bidi="ar-SA"/>
      </w:rPr>
    </w:lvl>
    <w:lvl w:ilvl="4" w:tplc="33582260">
      <w:numFmt w:val="bullet"/>
      <w:lvlText w:val="•"/>
      <w:lvlJc w:val="left"/>
      <w:pPr>
        <w:ind w:left="4772" w:hanging="360"/>
      </w:pPr>
      <w:rPr>
        <w:rFonts w:hint="default"/>
        <w:lang w:val="ro-RO" w:eastAsia="en-US" w:bidi="ar-SA"/>
      </w:rPr>
    </w:lvl>
    <w:lvl w:ilvl="5" w:tplc="351E3224">
      <w:numFmt w:val="bullet"/>
      <w:lvlText w:val="•"/>
      <w:lvlJc w:val="left"/>
      <w:pPr>
        <w:ind w:left="5730" w:hanging="360"/>
      </w:pPr>
      <w:rPr>
        <w:rFonts w:hint="default"/>
        <w:lang w:val="ro-RO" w:eastAsia="en-US" w:bidi="ar-SA"/>
      </w:rPr>
    </w:lvl>
    <w:lvl w:ilvl="6" w:tplc="D7185324">
      <w:numFmt w:val="bullet"/>
      <w:lvlText w:val="•"/>
      <w:lvlJc w:val="left"/>
      <w:pPr>
        <w:ind w:left="6688" w:hanging="360"/>
      </w:pPr>
      <w:rPr>
        <w:rFonts w:hint="default"/>
        <w:lang w:val="ro-RO" w:eastAsia="en-US" w:bidi="ar-SA"/>
      </w:rPr>
    </w:lvl>
    <w:lvl w:ilvl="7" w:tplc="EB5238A6">
      <w:numFmt w:val="bullet"/>
      <w:lvlText w:val="•"/>
      <w:lvlJc w:val="left"/>
      <w:pPr>
        <w:ind w:left="7646" w:hanging="360"/>
      </w:pPr>
      <w:rPr>
        <w:rFonts w:hint="default"/>
        <w:lang w:val="ro-RO" w:eastAsia="en-US" w:bidi="ar-SA"/>
      </w:rPr>
    </w:lvl>
    <w:lvl w:ilvl="8" w:tplc="BB4CD924">
      <w:numFmt w:val="bullet"/>
      <w:lvlText w:val="•"/>
      <w:lvlJc w:val="left"/>
      <w:pPr>
        <w:ind w:left="8604" w:hanging="360"/>
      </w:pPr>
      <w:rPr>
        <w:rFonts w:hint="default"/>
        <w:lang w:val="ro-RO" w:eastAsia="en-US" w:bidi="ar-SA"/>
      </w:rPr>
    </w:lvl>
  </w:abstractNum>
  <w:abstractNum w:abstractNumId="16">
    <w:nsid w:val="33352C6B"/>
    <w:multiLevelType w:val="hybridMultilevel"/>
    <w:tmpl w:val="6EE6CCC2"/>
    <w:lvl w:ilvl="0" w:tplc="D0A2744E">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113BF2"/>
    <w:multiLevelType w:val="hybridMultilevel"/>
    <w:tmpl w:val="95401F6E"/>
    <w:lvl w:ilvl="0" w:tplc="04090017">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30B4A"/>
    <w:multiLevelType w:val="hybridMultilevel"/>
    <w:tmpl w:val="1922A7DE"/>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Courier New"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Courier New"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19">
    <w:nsid w:val="47EB54B6"/>
    <w:multiLevelType w:val="hybridMultilevel"/>
    <w:tmpl w:val="BB88F898"/>
    <w:lvl w:ilvl="0" w:tplc="EAB4B1E0">
      <w:start w:val="2"/>
      <w:numFmt w:val="bullet"/>
      <w:lvlText w:val="-"/>
      <w:lvlJc w:val="left"/>
      <w:pPr>
        <w:ind w:left="426" w:hanging="360"/>
      </w:pPr>
      <w:rPr>
        <w:rFonts w:ascii="Arial" w:eastAsia="Calibri" w:hAnsi="Arial" w:cs="Arial" w:hint="default"/>
        <w:i/>
      </w:rPr>
    </w:lvl>
    <w:lvl w:ilvl="1" w:tplc="04090003" w:tentative="1">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0">
    <w:nsid w:val="525124CC"/>
    <w:multiLevelType w:val="hybridMultilevel"/>
    <w:tmpl w:val="62EEE37A"/>
    <w:lvl w:ilvl="0" w:tplc="7BF84E1A">
      <w:start w:val="2"/>
      <w:numFmt w:val="upperRoman"/>
      <w:lvlText w:val="%1."/>
      <w:lvlJc w:val="left"/>
      <w:pPr>
        <w:ind w:left="117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F39F8"/>
    <w:multiLevelType w:val="hybridMultilevel"/>
    <w:tmpl w:val="3FB0A03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14028F8"/>
    <w:multiLevelType w:val="hybridMultilevel"/>
    <w:tmpl w:val="ABD6CF3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327122E"/>
    <w:multiLevelType w:val="hybridMultilevel"/>
    <w:tmpl w:val="9AE81D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4137459"/>
    <w:multiLevelType w:val="hybridMultilevel"/>
    <w:tmpl w:val="BB9E4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22FE9"/>
    <w:multiLevelType w:val="hybridMultilevel"/>
    <w:tmpl w:val="55F409B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nsid w:val="67F1518F"/>
    <w:multiLevelType w:val="hybridMultilevel"/>
    <w:tmpl w:val="D6B8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2B3D2F"/>
    <w:multiLevelType w:val="hybridMultilevel"/>
    <w:tmpl w:val="FC9C9ABE"/>
    <w:lvl w:ilvl="0" w:tplc="11B6F1D0">
      <w:start w:val="2"/>
      <w:numFmt w:val="upperLetter"/>
      <w:lvlText w:val="%1."/>
      <w:lvlJc w:val="left"/>
      <w:pPr>
        <w:ind w:left="218" w:hanging="324"/>
      </w:pPr>
      <w:rPr>
        <w:rFonts w:ascii="Arial" w:eastAsia="Arial" w:hAnsi="Arial" w:cs="Arial" w:hint="default"/>
        <w:b/>
        <w:bCs/>
        <w:w w:val="100"/>
        <w:sz w:val="24"/>
        <w:szCs w:val="24"/>
        <w:lang w:val="ro-RO" w:eastAsia="en-US" w:bidi="ar-SA"/>
      </w:rPr>
    </w:lvl>
    <w:lvl w:ilvl="1" w:tplc="5AEEC0E2">
      <w:numFmt w:val="bullet"/>
      <w:lvlText w:val="-"/>
      <w:lvlJc w:val="left"/>
      <w:pPr>
        <w:ind w:left="491" w:hanging="207"/>
      </w:pPr>
      <w:rPr>
        <w:rFonts w:ascii="Arial MT" w:eastAsia="Arial MT" w:hAnsi="Arial MT" w:cs="Arial MT" w:hint="default"/>
        <w:w w:val="99"/>
        <w:sz w:val="24"/>
        <w:szCs w:val="24"/>
        <w:lang w:val="ro-RO" w:eastAsia="en-US" w:bidi="ar-SA"/>
      </w:rPr>
    </w:lvl>
    <w:lvl w:ilvl="2" w:tplc="326847C6">
      <w:numFmt w:val="bullet"/>
      <w:lvlText w:val="•"/>
      <w:lvlJc w:val="left"/>
      <w:pPr>
        <w:ind w:left="1867" w:hanging="207"/>
      </w:pPr>
      <w:rPr>
        <w:rFonts w:hint="default"/>
        <w:lang w:val="ro-RO" w:eastAsia="en-US" w:bidi="ar-SA"/>
      </w:rPr>
    </w:lvl>
    <w:lvl w:ilvl="3" w:tplc="C76E410A">
      <w:numFmt w:val="bullet"/>
      <w:lvlText w:val="•"/>
      <w:lvlJc w:val="left"/>
      <w:pPr>
        <w:ind w:left="2954" w:hanging="207"/>
      </w:pPr>
      <w:rPr>
        <w:rFonts w:hint="default"/>
        <w:lang w:val="ro-RO" w:eastAsia="en-US" w:bidi="ar-SA"/>
      </w:rPr>
    </w:lvl>
    <w:lvl w:ilvl="4" w:tplc="6B5292A2">
      <w:numFmt w:val="bullet"/>
      <w:lvlText w:val="•"/>
      <w:lvlJc w:val="left"/>
      <w:pPr>
        <w:ind w:left="4042" w:hanging="207"/>
      </w:pPr>
      <w:rPr>
        <w:rFonts w:hint="default"/>
        <w:lang w:val="ro-RO" w:eastAsia="en-US" w:bidi="ar-SA"/>
      </w:rPr>
    </w:lvl>
    <w:lvl w:ilvl="5" w:tplc="C96E0B7C">
      <w:numFmt w:val="bullet"/>
      <w:lvlText w:val="•"/>
      <w:lvlJc w:val="left"/>
      <w:pPr>
        <w:ind w:left="5129" w:hanging="207"/>
      </w:pPr>
      <w:rPr>
        <w:rFonts w:hint="default"/>
        <w:lang w:val="ro-RO" w:eastAsia="en-US" w:bidi="ar-SA"/>
      </w:rPr>
    </w:lvl>
    <w:lvl w:ilvl="6" w:tplc="D166D348">
      <w:numFmt w:val="bullet"/>
      <w:lvlText w:val="•"/>
      <w:lvlJc w:val="left"/>
      <w:pPr>
        <w:ind w:left="6216" w:hanging="207"/>
      </w:pPr>
      <w:rPr>
        <w:rFonts w:hint="default"/>
        <w:lang w:val="ro-RO" w:eastAsia="en-US" w:bidi="ar-SA"/>
      </w:rPr>
    </w:lvl>
    <w:lvl w:ilvl="7" w:tplc="02E2DABE">
      <w:numFmt w:val="bullet"/>
      <w:lvlText w:val="•"/>
      <w:lvlJc w:val="left"/>
      <w:pPr>
        <w:ind w:left="7304" w:hanging="207"/>
      </w:pPr>
      <w:rPr>
        <w:rFonts w:hint="default"/>
        <w:lang w:val="ro-RO" w:eastAsia="en-US" w:bidi="ar-SA"/>
      </w:rPr>
    </w:lvl>
    <w:lvl w:ilvl="8" w:tplc="3FB0B394">
      <w:numFmt w:val="bullet"/>
      <w:lvlText w:val="•"/>
      <w:lvlJc w:val="left"/>
      <w:pPr>
        <w:ind w:left="8391" w:hanging="207"/>
      </w:pPr>
      <w:rPr>
        <w:rFonts w:hint="default"/>
        <w:lang w:val="ro-RO" w:eastAsia="en-US" w:bidi="ar-SA"/>
      </w:rPr>
    </w:lvl>
  </w:abstractNum>
  <w:abstractNum w:abstractNumId="28">
    <w:nsid w:val="6B916D9F"/>
    <w:multiLevelType w:val="hybridMultilevel"/>
    <w:tmpl w:val="59AEF07E"/>
    <w:lvl w:ilvl="0" w:tplc="21F645BE">
      <w:start w:val="1"/>
      <w:numFmt w:val="decimal"/>
      <w:lvlText w:val="%1."/>
      <w:lvlJc w:val="left"/>
      <w:pPr>
        <w:ind w:left="1080" w:hanging="360"/>
      </w:pPr>
      <w:rPr>
        <w:rFonts w:hint="default"/>
      </w:rPr>
    </w:lvl>
    <w:lvl w:ilvl="1" w:tplc="B0D8DB64">
      <w:numFmt w:val="bullet"/>
      <w:lvlText w:val=""/>
      <w:lvlJc w:val="left"/>
      <w:pPr>
        <w:ind w:left="2400" w:hanging="960"/>
      </w:pPr>
      <w:rPr>
        <w:rFonts w:ascii="Symbol" w:eastAsia="Times New Roman"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EE5EDA"/>
    <w:multiLevelType w:val="hybridMultilevel"/>
    <w:tmpl w:val="BA829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C0CF3"/>
    <w:multiLevelType w:val="hybridMultilevel"/>
    <w:tmpl w:val="8132CF46"/>
    <w:lvl w:ilvl="0" w:tplc="3C645AFC">
      <w:start w:val="1"/>
      <w:numFmt w:val="lowerLetter"/>
      <w:lvlText w:val="%1)"/>
      <w:lvlJc w:val="left"/>
      <w:pPr>
        <w:ind w:left="360" w:hanging="360"/>
      </w:pPr>
      <w:rPr>
        <w:rFonts w:hint="default"/>
        <w:color w:val="0070C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356430"/>
    <w:multiLevelType w:val="hybridMultilevel"/>
    <w:tmpl w:val="724896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6F3F0920"/>
    <w:multiLevelType w:val="hybridMultilevel"/>
    <w:tmpl w:val="755838AC"/>
    <w:lvl w:ilvl="0" w:tplc="8B56D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4E25D3"/>
    <w:multiLevelType w:val="hybridMultilevel"/>
    <w:tmpl w:val="67687EA8"/>
    <w:lvl w:ilvl="0" w:tplc="79CC0956">
      <w:start w:val="3"/>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D50436"/>
    <w:multiLevelType w:val="hybridMultilevel"/>
    <w:tmpl w:val="75B2918E"/>
    <w:lvl w:ilvl="0" w:tplc="6B3404AA">
      <w:numFmt w:val="bullet"/>
      <w:lvlText w:val=""/>
      <w:lvlJc w:val="left"/>
      <w:pPr>
        <w:ind w:left="220" w:hanging="300"/>
      </w:pPr>
      <w:rPr>
        <w:rFonts w:ascii="Symbol" w:eastAsia="Symbol" w:hAnsi="Symbol" w:cs="Symbol" w:hint="default"/>
        <w:w w:val="100"/>
        <w:sz w:val="22"/>
        <w:szCs w:val="22"/>
        <w:lang w:val="ro-RO" w:eastAsia="en-US" w:bidi="ar-SA"/>
      </w:rPr>
    </w:lvl>
    <w:lvl w:ilvl="1" w:tplc="2548B50E">
      <w:numFmt w:val="bullet"/>
      <w:lvlText w:val="-"/>
      <w:lvlJc w:val="left"/>
      <w:pPr>
        <w:ind w:left="220" w:hanging="135"/>
      </w:pPr>
      <w:rPr>
        <w:rFonts w:ascii="Microsoft Sans Serif" w:eastAsia="Microsoft Sans Serif" w:hAnsi="Microsoft Sans Serif" w:cs="Microsoft Sans Serif" w:hint="default"/>
        <w:w w:val="100"/>
        <w:sz w:val="22"/>
        <w:szCs w:val="22"/>
        <w:lang w:val="ro-RO" w:eastAsia="en-US" w:bidi="ar-SA"/>
      </w:rPr>
    </w:lvl>
    <w:lvl w:ilvl="2" w:tplc="6CBE4F7C">
      <w:numFmt w:val="bullet"/>
      <w:lvlText w:val="•"/>
      <w:lvlJc w:val="left"/>
      <w:pPr>
        <w:ind w:left="2280" w:hanging="135"/>
      </w:pPr>
      <w:rPr>
        <w:rFonts w:hint="default"/>
        <w:lang w:val="ro-RO" w:eastAsia="en-US" w:bidi="ar-SA"/>
      </w:rPr>
    </w:lvl>
    <w:lvl w:ilvl="3" w:tplc="D3946EFE">
      <w:numFmt w:val="bullet"/>
      <w:lvlText w:val="•"/>
      <w:lvlJc w:val="left"/>
      <w:pPr>
        <w:ind w:left="3310" w:hanging="135"/>
      </w:pPr>
      <w:rPr>
        <w:rFonts w:hint="default"/>
        <w:lang w:val="ro-RO" w:eastAsia="en-US" w:bidi="ar-SA"/>
      </w:rPr>
    </w:lvl>
    <w:lvl w:ilvl="4" w:tplc="874CF6E6">
      <w:numFmt w:val="bullet"/>
      <w:lvlText w:val="•"/>
      <w:lvlJc w:val="left"/>
      <w:pPr>
        <w:ind w:left="4340" w:hanging="135"/>
      </w:pPr>
      <w:rPr>
        <w:rFonts w:hint="default"/>
        <w:lang w:val="ro-RO" w:eastAsia="en-US" w:bidi="ar-SA"/>
      </w:rPr>
    </w:lvl>
    <w:lvl w:ilvl="5" w:tplc="85EE62C6">
      <w:numFmt w:val="bullet"/>
      <w:lvlText w:val="•"/>
      <w:lvlJc w:val="left"/>
      <w:pPr>
        <w:ind w:left="5370" w:hanging="135"/>
      </w:pPr>
      <w:rPr>
        <w:rFonts w:hint="default"/>
        <w:lang w:val="ro-RO" w:eastAsia="en-US" w:bidi="ar-SA"/>
      </w:rPr>
    </w:lvl>
    <w:lvl w:ilvl="6" w:tplc="BB8EC416">
      <w:numFmt w:val="bullet"/>
      <w:lvlText w:val="•"/>
      <w:lvlJc w:val="left"/>
      <w:pPr>
        <w:ind w:left="6400" w:hanging="135"/>
      </w:pPr>
      <w:rPr>
        <w:rFonts w:hint="default"/>
        <w:lang w:val="ro-RO" w:eastAsia="en-US" w:bidi="ar-SA"/>
      </w:rPr>
    </w:lvl>
    <w:lvl w:ilvl="7" w:tplc="127201AE">
      <w:numFmt w:val="bullet"/>
      <w:lvlText w:val="•"/>
      <w:lvlJc w:val="left"/>
      <w:pPr>
        <w:ind w:left="7430" w:hanging="135"/>
      </w:pPr>
      <w:rPr>
        <w:rFonts w:hint="default"/>
        <w:lang w:val="ro-RO" w:eastAsia="en-US" w:bidi="ar-SA"/>
      </w:rPr>
    </w:lvl>
    <w:lvl w:ilvl="8" w:tplc="F34E936A">
      <w:numFmt w:val="bullet"/>
      <w:lvlText w:val="•"/>
      <w:lvlJc w:val="left"/>
      <w:pPr>
        <w:ind w:left="8460" w:hanging="135"/>
      </w:pPr>
      <w:rPr>
        <w:rFonts w:hint="default"/>
        <w:lang w:val="ro-RO" w:eastAsia="en-US" w:bidi="ar-SA"/>
      </w:rPr>
    </w:lvl>
  </w:abstractNum>
  <w:abstractNum w:abstractNumId="35">
    <w:nsid w:val="752A198F"/>
    <w:multiLevelType w:val="hybridMultilevel"/>
    <w:tmpl w:val="D37022DA"/>
    <w:lvl w:ilvl="0" w:tplc="9806C09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nsid w:val="790A59A2"/>
    <w:multiLevelType w:val="hybridMultilevel"/>
    <w:tmpl w:val="C2E66B48"/>
    <w:lvl w:ilvl="0" w:tplc="EAB4B1E0">
      <w:start w:val="2"/>
      <w:numFmt w:val="bullet"/>
      <w:lvlText w:val="-"/>
      <w:lvlJc w:val="left"/>
      <w:pPr>
        <w:ind w:left="720" w:hanging="360"/>
      </w:pPr>
      <w:rPr>
        <w:rFonts w:ascii="Arial" w:eastAsia="Calibr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BF25D2"/>
    <w:multiLevelType w:val="hybridMultilevel"/>
    <w:tmpl w:val="80E69DF4"/>
    <w:lvl w:ilvl="0" w:tplc="6F580EDC">
      <w:start w:val="4"/>
      <w:numFmt w:val="lowerLetter"/>
      <w:lvlText w:val="%1)"/>
      <w:lvlJc w:val="left"/>
      <w:pPr>
        <w:ind w:left="810" w:hanging="360"/>
      </w:pPr>
      <w:rPr>
        <w:rFonts w:eastAsia="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19"/>
  </w:num>
  <w:num w:numId="3">
    <w:abstractNumId w:val="8"/>
  </w:num>
  <w:num w:numId="4">
    <w:abstractNumId w:val="13"/>
  </w:num>
  <w:num w:numId="5">
    <w:abstractNumId w:val="17"/>
  </w:num>
  <w:num w:numId="6">
    <w:abstractNumId w:val="29"/>
  </w:num>
  <w:num w:numId="7">
    <w:abstractNumId w:val="32"/>
  </w:num>
  <w:num w:numId="8">
    <w:abstractNumId w:val="5"/>
  </w:num>
  <w:num w:numId="9">
    <w:abstractNumId w:val="10"/>
  </w:num>
  <w:num w:numId="10">
    <w:abstractNumId w:val="14"/>
  </w:num>
  <w:num w:numId="11">
    <w:abstractNumId w:val="36"/>
  </w:num>
  <w:num w:numId="12">
    <w:abstractNumId w:val="22"/>
  </w:num>
  <w:num w:numId="13">
    <w:abstractNumId w:val="37"/>
  </w:num>
  <w:num w:numId="14">
    <w:abstractNumId w:val="12"/>
  </w:num>
  <w:num w:numId="15">
    <w:abstractNumId w:val="20"/>
  </w:num>
  <w:num w:numId="16">
    <w:abstractNumId w:val="0"/>
  </w:num>
  <w:num w:numId="17">
    <w:abstractNumId w:val="2"/>
  </w:num>
  <w:num w:numId="18">
    <w:abstractNumId w:val="16"/>
  </w:num>
  <w:num w:numId="19">
    <w:abstractNumId w:val="18"/>
  </w:num>
  <w:num w:numId="20">
    <w:abstractNumId w:val="6"/>
  </w:num>
  <w:num w:numId="21">
    <w:abstractNumId w:val="21"/>
  </w:num>
  <w:num w:numId="22">
    <w:abstractNumId w:val="31"/>
  </w:num>
  <w:num w:numId="23">
    <w:abstractNumId w:val="3"/>
  </w:num>
  <w:num w:numId="24">
    <w:abstractNumId w:val="4"/>
  </w:num>
  <w:num w:numId="25">
    <w:abstractNumId w:val="24"/>
  </w:num>
  <w:num w:numId="26">
    <w:abstractNumId w:val="7"/>
  </w:num>
  <w:num w:numId="27">
    <w:abstractNumId w:val="26"/>
  </w:num>
  <w:num w:numId="28">
    <w:abstractNumId w:val="34"/>
  </w:num>
  <w:num w:numId="29">
    <w:abstractNumId w:val="15"/>
  </w:num>
  <w:num w:numId="30">
    <w:abstractNumId w:val="23"/>
  </w:num>
  <w:num w:numId="31">
    <w:abstractNumId w:val="27"/>
  </w:num>
  <w:num w:numId="32">
    <w:abstractNumId w:val="35"/>
  </w:num>
  <w:num w:numId="33">
    <w:abstractNumId w:val="28"/>
  </w:num>
  <w:num w:numId="34">
    <w:abstractNumId w:val="25"/>
  </w:num>
  <w:num w:numId="35">
    <w:abstractNumId w:val="30"/>
  </w:num>
  <w:num w:numId="36">
    <w:abstractNumId w:val="9"/>
  </w:num>
  <w:num w:numId="37">
    <w:abstractNumId w:val="1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2ED0"/>
    <w:rsid w:val="00017412"/>
    <w:rsid w:val="000231AB"/>
    <w:rsid w:val="00042469"/>
    <w:rsid w:val="000821FC"/>
    <w:rsid w:val="000B5B96"/>
    <w:rsid w:val="000B5E43"/>
    <w:rsid w:val="000C0E50"/>
    <w:rsid w:val="000C3C88"/>
    <w:rsid w:val="000E1DC5"/>
    <w:rsid w:val="00105023"/>
    <w:rsid w:val="00107676"/>
    <w:rsid w:val="001106DF"/>
    <w:rsid w:val="00114B17"/>
    <w:rsid w:val="00120E3D"/>
    <w:rsid w:val="001241F7"/>
    <w:rsid w:val="001360F8"/>
    <w:rsid w:val="00142EC5"/>
    <w:rsid w:val="00143ACD"/>
    <w:rsid w:val="001B47C8"/>
    <w:rsid w:val="001C6C5E"/>
    <w:rsid w:val="001D4389"/>
    <w:rsid w:val="002109CA"/>
    <w:rsid w:val="0024505A"/>
    <w:rsid w:val="00250DA5"/>
    <w:rsid w:val="00273FB6"/>
    <w:rsid w:val="00284B7B"/>
    <w:rsid w:val="00296D2D"/>
    <w:rsid w:val="002A5E19"/>
    <w:rsid w:val="002F789E"/>
    <w:rsid w:val="0030300E"/>
    <w:rsid w:val="003040DA"/>
    <w:rsid w:val="00306606"/>
    <w:rsid w:val="00312658"/>
    <w:rsid w:val="00321B86"/>
    <w:rsid w:val="00354326"/>
    <w:rsid w:val="00354626"/>
    <w:rsid w:val="0035556E"/>
    <w:rsid w:val="003678F7"/>
    <w:rsid w:val="00370805"/>
    <w:rsid w:val="00397A97"/>
    <w:rsid w:val="003A74B7"/>
    <w:rsid w:val="00482EF6"/>
    <w:rsid w:val="004A5C08"/>
    <w:rsid w:val="004B7417"/>
    <w:rsid w:val="004C0CE7"/>
    <w:rsid w:val="004C46F2"/>
    <w:rsid w:val="004C7186"/>
    <w:rsid w:val="004E002D"/>
    <w:rsid w:val="004E63A3"/>
    <w:rsid w:val="004F0F51"/>
    <w:rsid w:val="0051560F"/>
    <w:rsid w:val="0053065D"/>
    <w:rsid w:val="00534C7F"/>
    <w:rsid w:val="005351CC"/>
    <w:rsid w:val="00536C93"/>
    <w:rsid w:val="00547D03"/>
    <w:rsid w:val="00575958"/>
    <w:rsid w:val="005B66BA"/>
    <w:rsid w:val="005D1177"/>
    <w:rsid w:val="005D1672"/>
    <w:rsid w:val="0061264B"/>
    <w:rsid w:val="0064609E"/>
    <w:rsid w:val="00647D99"/>
    <w:rsid w:val="0065142E"/>
    <w:rsid w:val="00661FB3"/>
    <w:rsid w:val="006A1311"/>
    <w:rsid w:val="006A261F"/>
    <w:rsid w:val="006D65DB"/>
    <w:rsid w:val="00731032"/>
    <w:rsid w:val="00753CCD"/>
    <w:rsid w:val="00753E9F"/>
    <w:rsid w:val="00760D0D"/>
    <w:rsid w:val="00781F93"/>
    <w:rsid w:val="007B030D"/>
    <w:rsid w:val="007B3626"/>
    <w:rsid w:val="007B736A"/>
    <w:rsid w:val="007B7C43"/>
    <w:rsid w:val="007C4A8D"/>
    <w:rsid w:val="007D3D25"/>
    <w:rsid w:val="007D4A5C"/>
    <w:rsid w:val="007E29AF"/>
    <w:rsid w:val="007E6483"/>
    <w:rsid w:val="0081504B"/>
    <w:rsid w:val="008507D9"/>
    <w:rsid w:val="008631FB"/>
    <w:rsid w:val="00872B5C"/>
    <w:rsid w:val="00885D10"/>
    <w:rsid w:val="00892C93"/>
    <w:rsid w:val="008A390C"/>
    <w:rsid w:val="008C53EE"/>
    <w:rsid w:val="008C7811"/>
    <w:rsid w:val="008D246C"/>
    <w:rsid w:val="008D263C"/>
    <w:rsid w:val="008E19DC"/>
    <w:rsid w:val="008E26CB"/>
    <w:rsid w:val="008E33E9"/>
    <w:rsid w:val="008E4845"/>
    <w:rsid w:val="008F5CF7"/>
    <w:rsid w:val="0090061B"/>
    <w:rsid w:val="009142A5"/>
    <w:rsid w:val="00975542"/>
    <w:rsid w:val="009A3963"/>
    <w:rsid w:val="009A3973"/>
    <w:rsid w:val="009B480A"/>
    <w:rsid w:val="009B5F83"/>
    <w:rsid w:val="009D0807"/>
    <w:rsid w:val="009D6FC2"/>
    <w:rsid w:val="009F103A"/>
    <w:rsid w:val="009F7245"/>
    <w:rsid w:val="00A0719A"/>
    <w:rsid w:val="00A076D9"/>
    <w:rsid w:val="00A174BA"/>
    <w:rsid w:val="00A82539"/>
    <w:rsid w:val="00A906B5"/>
    <w:rsid w:val="00AB4D36"/>
    <w:rsid w:val="00AF47E1"/>
    <w:rsid w:val="00AF6016"/>
    <w:rsid w:val="00B1197B"/>
    <w:rsid w:val="00B25793"/>
    <w:rsid w:val="00B3377E"/>
    <w:rsid w:val="00B5580F"/>
    <w:rsid w:val="00B66053"/>
    <w:rsid w:val="00BB7F28"/>
    <w:rsid w:val="00BC31DB"/>
    <w:rsid w:val="00BE0746"/>
    <w:rsid w:val="00BE5760"/>
    <w:rsid w:val="00C01141"/>
    <w:rsid w:val="00C02DFA"/>
    <w:rsid w:val="00C31148"/>
    <w:rsid w:val="00C545F6"/>
    <w:rsid w:val="00C61733"/>
    <w:rsid w:val="00C71E5F"/>
    <w:rsid w:val="00C75A10"/>
    <w:rsid w:val="00C808CC"/>
    <w:rsid w:val="00CB314D"/>
    <w:rsid w:val="00CB64AF"/>
    <w:rsid w:val="00CD2D68"/>
    <w:rsid w:val="00D1499F"/>
    <w:rsid w:val="00D253A6"/>
    <w:rsid w:val="00D356FA"/>
    <w:rsid w:val="00D41783"/>
    <w:rsid w:val="00D447FB"/>
    <w:rsid w:val="00D62259"/>
    <w:rsid w:val="00D6534C"/>
    <w:rsid w:val="00D734DD"/>
    <w:rsid w:val="00D80513"/>
    <w:rsid w:val="00D8381D"/>
    <w:rsid w:val="00DA4FF5"/>
    <w:rsid w:val="00DE792C"/>
    <w:rsid w:val="00E31BCB"/>
    <w:rsid w:val="00E35AD6"/>
    <w:rsid w:val="00E424D4"/>
    <w:rsid w:val="00E46B5B"/>
    <w:rsid w:val="00E51314"/>
    <w:rsid w:val="00E76C7C"/>
    <w:rsid w:val="00E82CD9"/>
    <w:rsid w:val="00E84F3C"/>
    <w:rsid w:val="00EC5833"/>
    <w:rsid w:val="00ED25D0"/>
    <w:rsid w:val="00EF081E"/>
    <w:rsid w:val="00EF15E0"/>
    <w:rsid w:val="00F1090C"/>
    <w:rsid w:val="00F26B7C"/>
    <w:rsid w:val="00F71AF1"/>
    <w:rsid w:val="00F91886"/>
    <w:rsid w:val="00FB1DE6"/>
    <w:rsid w:val="00FB3D14"/>
    <w:rsid w:val="00FB5C16"/>
    <w:rsid w:val="00FB797E"/>
    <w:rsid w:val="00FD5432"/>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3">
    <w:name w:val="heading 3"/>
    <w:basedOn w:val="Normal"/>
    <w:next w:val="Normal"/>
    <w:link w:val="Heading3Char"/>
    <w:uiPriority w:val="9"/>
    <w:semiHidden/>
    <w:unhideWhenUsed/>
    <w:qFormat/>
    <w:rsid w:val="00D8051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EF081E"/>
    <w:pPr>
      <w:keepNext/>
      <w:spacing w:before="240" w:after="60" w:line="276" w:lineRule="auto"/>
      <w:outlineLvl w:val="3"/>
    </w:pPr>
    <w:rPr>
      <w:rFonts w:ascii="Calibri" w:eastAsia="Times New Roman" w:hAnsi="Calibri" w:cs="Times New Roman"/>
      <w:b/>
      <w:bCs/>
      <w:sz w:val="28"/>
      <w:szCs w:val="28"/>
      <w:lang w:val="en-US"/>
      <w14:ligatures w14:val="none"/>
    </w:rPr>
  </w:style>
  <w:style w:type="paragraph" w:styleId="Heading6">
    <w:name w:val="heading 6"/>
    <w:basedOn w:val="Normal"/>
    <w:next w:val="Normal"/>
    <w:link w:val="Heading6Char"/>
    <w:uiPriority w:val="9"/>
    <w:unhideWhenUsed/>
    <w:qFormat/>
    <w:rsid w:val="00EF081E"/>
    <w:pPr>
      <w:spacing w:before="240" w:after="60" w:line="276" w:lineRule="auto"/>
      <w:outlineLvl w:val="5"/>
    </w:pPr>
    <w:rPr>
      <w:rFonts w:ascii="Calibri" w:eastAsia="Times New Roman" w:hAnsi="Calibri" w:cs="Times New Roman"/>
      <w:b/>
      <w:bCs/>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C75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10"/>
    <w:rPr>
      <w:rFonts w:ascii="Segoe UI" w:hAnsi="Segoe UI" w:cs="Segoe UI"/>
      <w:sz w:val="18"/>
      <w:szCs w:val="18"/>
    </w:rPr>
  </w:style>
  <w:style w:type="paragraph" w:styleId="ListParagraph">
    <w:name w:val="List Paragraph"/>
    <w:aliases w:val="Normal bullet 2,Lettre d'introduction,List_Paragraph,Multilevel para_II,Akapit z listą BS,Outlines a.b.c.,Akapit z lista BS,Heading1,body 2,List Paragraph1,Header bold,heading 7,List Paragraph11,Forth level,List1,Bullet,Citation List,lp1"/>
    <w:basedOn w:val="Normal"/>
    <w:link w:val="ListParagraphChar"/>
    <w:uiPriority w:val="34"/>
    <w:qFormat/>
    <w:rsid w:val="00120E3D"/>
    <w:pPr>
      <w:spacing w:after="200" w:line="276" w:lineRule="auto"/>
      <w:ind w:left="720"/>
      <w:contextualSpacing/>
    </w:pPr>
    <w:rPr>
      <w:lang w:val="en-US"/>
      <w14:ligatures w14:val="none"/>
    </w:rPr>
  </w:style>
  <w:style w:type="table" w:styleId="TableGrid">
    <w:name w:val="Table Grid"/>
    <w:basedOn w:val="TableNormal"/>
    <w:uiPriority w:val="59"/>
    <w:rsid w:val="00120E3D"/>
    <w:pPr>
      <w:spacing w:after="0" w:line="240" w:lineRule="auto"/>
    </w:pPr>
    <w:rPr>
      <w:lang w:val="en-US"/>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120E3D"/>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rsid w:val="00120E3D"/>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120E3D"/>
    <w:rPr>
      <w:rFonts w:ascii="Calibri" w:eastAsia="Calibri" w:hAnsi="Calibri" w:cs="Times New Roman"/>
      <w:lang w:val="en-US"/>
      <w14:ligatures w14:val="none"/>
    </w:rPr>
  </w:style>
  <w:style w:type="character" w:customStyle="1" w:styleId="ListParagraphChar">
    <w:name w:val="List Paragraph Char"/>
    <w:aliases w:val="Normal bullet 2 Char,Lettre d'introduction Char,List_Paragraph Char,Multilevel para_II Char,Akapit z listą BS Char,Outlines a.b.c. Char,Akapit z lista BS Char,Heading1 Char,body 2 Char,List Paragraph1 Char,Header bold Char,List1 Char"/>
    <w:basedOn w:val="DefaultParagraphFont"/>
    <w:link w:val="ListParagraph"/>
    <w:uiPriority w:val="34"/>
    <w:qFormat/>
    <w:rsid w:val="00120E3D"/>
    <w:rPr>
      <w:lang w:val="en-US"/>
      <w14:ligatures w14:val="none"/>
    </w:rPr>
  </w:style>
  <w:style w:type="character" w:customStyle="1" w:styleId="Heading4Char">
    <w:name w:val="Heading 4 Char"/>
    <w:basedOn w:val="DefaultParagraphFont"/>
    <w:link w:val="Heading4"/>
    <w:uiPriority w:val="9"/>
    <w:semiHidden/>
    <w:rsid w:val="00EF081E"/>
    <w:rPr>
      <w:rFonts w:ascii="Calibri" w:eastAsia="Times New Roman" w:hAnsi="Calibri" w:cs="Times New Roman"/>
      <w:b/>
      <w:bCs/>
      <w:sz w:val="28"/>
      <w:szCs w:val="28"/>
      <w:lang w:val="en-US"/>
      <w14:ligatures w14:val="none"/>
    </w:rPr>
  </w:style>
  <w:style w:type="character" w:customStyle="1" w:styleId="Heading6Char">
    <w:name w:val="Heading 6 Char"/>
    <w:basedOn w:val="DefaultParagraphFont"/>
    <w:link w:val="Heading6"/>
    <w:uiPriority w:val="9"/>
    <w:rsid w:val="00EF081E"/>
    <w:rPr>
      <w:rFonts w:ascii="Calibri" w:eastAsia="Times New Roman" w:hAnsi="Calibri" w:cs="Times New Roman"/>
      <w:b/>
      <w:bCs/>
      <w:lang w:val="x-none" w:eastAsia="x-none"/>
      <w14:ligatures w14:val="none"/>
    </w:rPr>
  </w:style>
  <w:style w:type="paragraph" w:customStyle="1" w:styleId="Default">
    <w:name w:val="Default"/>
    <w:rsid w:val="00EF081E"/>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EF081E"/>
    <w:pPr>
      <w:spacing w:after="120" w:line="276" w:lineRule="auto"/>
      <w:ind w:left="360"/>
    </w:pPr>
    <w:rPr>
      <w:rFonts w:ascii="Calibri" w:eastAsia="Calibri" w:hAnsi="Calibri" w:cs="Times New Roman"/>
      <w:lang w:val="x-none" w:eastAsia="x-none"/>
      <w14:ligatures w14:val="none"/>
    </w:rPr>
  </w:style>
  <w:style w:type="character" w:customStyle="1" w:styleId="BodyTextIndentChar">
    <w:name w:val="Body Text Indent Char"/>
    <w:basedOn w:val="DefaultParagraphFont"/>
    <w:link w:val="BodyTextIndent"/>
    <w:uiPriority w:val="99"/>
    <w:rsid w:val="00EF081E"/>
    <w:rPr>
      <w:rFonts w:ascii="Calibri" w:eastAsia="Calibri" w:hAnsi="Calibri" w:cs="Times New Roman"/>
      <w:lang w:val="x-none" w:eastAsia="x-none"/>
      <w14:ligatures w14:val="none"/>
    </w:rPr>
  </w:style>
  <w:style w:type="character" w:customStyle="1" w:styleId="tpa1">
    <w:name w:val="tpa1"/>
    <w:basedOn w:val="DefaultParagraphFont"/>
    <w:rsid w:val="00EF081E"/>
  </w:style>
  <w:style w:type="character" w:customStyle="1" w:styleId="ax1">
    <w:name w:val="ax1"/>
    <w:rsid w:val="00EF081E"/>
    <w:rPr>
      <w:b/>
      <w:bCs/>
      <w:sz w:val="26"/>
      <w:szCs w:val="26"/>
    </w:rPr>
  </w:style>
  <w:style w:type="character" w:customStyle="1" w:styleId="ln2articol">
    <w:name w:val="ln2articol"/>
    <w:basedOn w:val="DefaultParagraphFont"/>
    <w:rsid w:val="00EF081E"/>
  </w:style>
  <w:style w:type="character" w:customStyle="1" w:styleId="spctbdy">
    <w:name w:val="s_pct_bdy"/>
    <w:basedOn w:val="DefaultParagraphFont"/>
    <w:rsid w:val="00EF081E"/>
  </w:style>
  <w:style w:type="paragraph" w:customStyle="1" w:styleId="Standard">
    <w:name w:val="Standard"/>
    <w:rsid w:val="00EF081E"/>
    <w:pPr>
      <w:suppressAutoHyphens/>
      <w:autoSpaceDN w:val="0"/>
      <w:spacing w:after="0" w:line="240" w:lineRule="auto"/>
      <w:textAlignment w:val="baseline"/>
    </w:pPr>
    <w:rPr>
      <w:rFonts w:ascii="Arial" w:eastAsia="Times New Roman" w:hAnsi="Arial" w:cs="Arial"/>
      <w:color w:val="000000"/>
      <w:kern w:val="3"/>
      <w:sz w:val="24"/>
      <w:szCs w:val="24"/>
      <w:lang w:eastAsia="ro-RO"/>
      <w14:ligatures w14:val="none"/>
    </w:rPr>
  </w:style>
  <w:style w:type="paragraph" w:customStyle="1" w:styleId="Textbodyindent">
    <w:name w:val="Text body indent"/>
    <w:basedOn w:val="Standard"/>
    <w:rsid w:val="003040DA"/>
    <w:pPr>
      <w:spacing w:after="120"/>
      <w:ind w:left="283"/>
    </w:pPr>
  </w:style>
  <w:style w:type="character" w:customStyle="1" w:styleId="Heading3Char">
    <w:name w:val="Heading 3 Char"/>
    <w:basedOn w:val="DefaultParagraphFont"/>
    <w:link w:val="Heading3"/>
    <w:uiPriority w:val="9"/>
    <w:semiHidden/>
    <w:rsid w:val="00D80513"/>
    <w:rPr>
      <w:rFonts w:asciiTheme="majorHAnsi" w:eastAsiaTheme="majorEastAsia" w:hAnsiTheme="majorHAnsi" w:cstheme="majorBidi"/>
      <w:b/>
      <w:bCs/>
      <w:color w:val="4472C4" w:themeColor="accent1"/>
    </w:rPr>
  </w:style>
  <w:style w:type="character" w:customStyle="1" w:styleId="tal1">
    <w:name w:val="tal1"/>
    <w:rsid w:val="00002ED0"/>
  </w:style>
  <w:style w:type="paragraph" w:styleId="BodyText3">
    <w:name w:val="Body Text 3"/>
    <w:basedOn w:val="Normal"/>
    <w:link w:val="BodyText3Char"/>
    <w:uiPriority w:val="99"/>
    <w:semiHidden/>
    <w:unhideWhenUsed/>
    <w:rsid w:val="0065142E"/>
    <w:pPr>
      <w:spacing w:after="120"/>
    </w:pPr>
    <w:rPr>
      <w:sz w:val="16"/>
      <w:szCs w:val="16"/>
    </w:rPr>
  </w:style>
  <w:style w:type="character" w:customStyle="1" w:styleId="BodyText3Char">
    <w:name w:val="Body Text 3 Char"/>
    <w:basedOn w:val="DefaultParagraphFont"/>
    <w:link w:val="BodyText3"/>
    <w:uiPriority w:val="99"/>
    <w:semiHidden/>
    <w:rsid w:val="0065142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3">
    <w:name w:val="heading 3"/>
    <w:basedOn w:val="Normal"/>
    <w:next w:val="Normal"/>
    <w:link w:val="Heading3Char"/>
    <w:uiPriority w:val="9"/>
    <w:semiHidden/>
    <w:unhideWhenUsed/>
    <w:qFormat/>
    <w:rsid w:val="00D8051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EF081E"/>
    <w:pPr>
      <w:keepNext/>
      <w:spacing w:before="240" w:after="60" w:line="276" w:lineRule="auto"/>
      <w:outlineLvl w:val="3"/>
    </w:pPr>
    <w:rPr>
      <w:rFonts w:ascii="Calibri" w:eastAsia="Times New Roman" w:hAnsi="Calibri" w:cs="Times New Roman"/>
      <w:b/>
      <w:bCs/>
      <w:sz w:val="28"/>
      <w:szCs w:val="28"/>
      <w:lang w:val="en-US"/>
      <w14:ligatures w14:val="none"/>
    </w:rPr>
  </w:style>
  <w:style w:type="paragraph" w:styleId="Heading6">
    <w:name w:val="heading 6"/>
    <w:basedOn w:val="Normal"/>
    <w:next w:val="Normal"/>
    <w:link w:val="Heading6Char"/>
    <w:uiPriority w:val="9"/>
    <w:unhideWhenUsed/>
    <w:qFormat/>
    <w:rsid w:val="00EF081E"/>
    <w:pPr>
      <w:spacing w:before="240" w:after="60" w:line="276" w:lineRule="auto"/>
      <w:outlineLvl w:val="5"/>
    </w:pPr>
    <w:rPr>
      <w:rFonts w:ascii="Calibri" w:eastAsia="Times New Roman" w:hAnsi="Calibri" w:cs="Times New Roman"/>
      <w:b/>
      <w:bCs/>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C75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10"/>
    <w:rPr>
      <w:rFonts w:ascii="Segoe UI" w:hAnsi="Segoe UI" w:cs="Segoe UI"/>
      <w:sz w:val="18"/>
      <w:szCs w:val="18"/>
    </w:rPr>
  </w:style>
  <w:style w:type="paragraph" w:styleId="ListParagraph">
    <w:name w:val="List Paragraph"/>
    <w:aliases w:val="Normal bullet 2,Lettre d'introduction,List_Paragraph,Multilevel para_II,Akapit z listą BS,Outlines a.b.c.,Akapit z lista BS,Heading1,body 2,List Paragraph1,Header bold,heading 7,List Paragraph11,Forth level,List1,Bullet,Citation List,lp1"/>
    <w:basedOn w:val="Normal"/>
    <w:link w:val="ListParagraphChar"/>
    <w:uiPriority w:val="34"/>
    <w:qFormat/>
    <w:rsid w:val="00120E3D"/>
    <w:pPr>
      <w:spacing w:after="200" w:line="276" w:lineRule="auto"/>
      <w:ind w:left="720"/>
      <w:contextualSpacing/>
    </w:pPr>
    <w:rPr>
      <w:lang w:val="en-US"/>
      <w14:ligatures w14:val="none"/>
    </w:rPr>
  </w:style>
  <w:style w:type="table" w:styleId="TableGrid">
    <w:name w:val="Table Grid"/>
    <w:basedOn w:val="TableNormal"/>
    <w:uiPriority w:val="59"/>
    <w:rsid w:val="00120E3D"/>
    <w:pPr>
      <w:spacing w:after="0" w:line="240" w:lineRule="auto"/>
    </w:pPr>
    <w:rPr>
      <w:lang w:val="en-US"/>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120E3D"/>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rsid w:val="00120E3D"/>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120E3D"/>
    <w:rPr>
      <w:rFonts w:ascii="Calibri" w:eastAsia="Calibri" w:hAnsi="Calibri" w:cs="Times New Roman"/>
      <w:lang w:val="en-US"/>
      <w14:ligatures w14:val="none"/>
    </w:rPr>
  </w:style>
  <w:style w:type="character" w:customStyle="1" w:styleId="ListParagraphChar">
    <w:name w:val="List Paragraph Char"/>
    <w:aliases w:val="Normal bullet 2 Char,Lettre d'introduction Char,List_Paragraph Char,Multilevel para_II Char,Akapit z listą BS Char,Outlines a.b.c. Char,Akapit z lista BS Char,Heading1 Char,body 2 Char,List Paragraph1 Char,Header bold Char,List1 Char"/>
    <w:basedOn w:val="DefaultParagraphFont"/>
    <w:link w:val="ListParagraph"/>
    <w:uiPriority w:val="34"/>
    <w:qFormat/>
    <w:rsid w:val="00120E3D"/>
    <w:rPr>
      <w:lang w:val="en-US"/>
      <w14:ligatures w14:val="none"/>
    </w:rPr>
  </w:style>
  <w:style w:type="character" w:customStyle="1" w:styleId="Heading4Char">
    <w:name w:val="Heading 4 Char"/>
    <w:basedOn w:val="DefaultParagraphFont"/>
    <w:link w:val="Heading4"/>
    <w:uiPriority w:val="9"/>
    <w:semiHidden/>
    <w:rsid w:val="00EF081E"/>
    <w:rPr>
      <w:rFonts w:ascii="Calibri" w:eastAsia="Times New Roman" w:hAnsi="Calibri" w:cs="Times New Roman"/>
      <w:b/>
      <w:bCs/>
      <w:sz w:val="28"/>
      <w:szCs w:val="28"/>
      <w:lang w:val="en-US"/>
      <w14:ligatures w14:val="none"/>
    </w:rPr>
  </w:style>
  <w:style w:type="character" w:customStyle="1" w:styleId="Heading6Char">
    <w:name w:val="Heading 6 Char"/>
    <w:basedOn w:val="DefaultParagraphFont"/>
    <w:link w:val="Heading6"/>
    <w:uiPriority w:val="9"/>
    <w:rsid w:val="00EF081E"/>
    <w:rPr>
      <w:rFonts w:ascii="Calibri" w:eastAsia="Times New Roman" w:hAnsi="Calibri" w:cs="Times New Roman"/>
      <w:b/>
      <w:bCs/>
      <w:lang w:val="x-none" w:eastAsia="x-none"/>
      <w14:ligatures w14:val="none"/>
    </w:rPr>
  </w:style>
  <w:style w:type="paragraph" w:customStyle="1" w:styleId="Default">
    <w:name w:val="Default"/>
    <w:rsid w:val="00EF081E"/>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EF081E"/>
    <w:pPr>
      <w:spacing w:after="120" w:line="276" w:lineRule="auto"/>
      <w:ind w:left="360"/>
    </w:pPr>
    <w:rPr>
      <w:rFonts w:ascii="Calibri" w:eastAsia="Calibri" w:hAnsi="Calibri" w:cs="Times New Roman"/>
      <w:lang w:val="x-none" w:eastAsia="x-none"/>
      <w14:ligatures w14:val="none"/>
    </w:rPr>
  </w:style>
  <w:style w:type="character" w:customStyle="1" w:styleId="BodyTextIndentChar">
    <w:name w:val="Body Text Indent Char"/>
    <w:basedOn w:val="DefaultParagraphFont"/>
    <w:link w:val="BodyTextIndent"/>
    <w:uiPriority w:val="99"/>
    <w:rsid w:val="00EF081E"/>
    <w:rPr>
      <w:rFonts w:ascii="Calibri" w:eastAsia="Calibri" w:hAnsi="Calibri" w:cs="Times New Roman"/>
      <w:lang w:val="x-none" w:eastAsia="x-none"/>
      <w14:ligatures w14:val="none"/>
    </w:rPr>
  </w:style>
  <w:style w:type="character" w:customStyle="1" w:styleId="tpa1">
    <w:name w:val="tpa1"/>
    <w:basedOn w:val="DefaultParagraphFont"/>
    <w:rsid w:val="00EF081E"/>
  </w:style>
  <w:style w:type="character" w:customStyle="1" w:styleId="ax1">
    <w:name w:val="ax1"/>
    <w:rsid w:val="00EF081E"/>
    <w:rPr>
      <w:b/>
      <w:bCs/>
      <w:sz w:val="26"/>
      <w:szCs w:val="26"/>
    </w:rPr>
  </w:style>
  <w:style w:type="character" w:customStyle="1" w:styleId="ln2articol">
    <w:name w:val="ln2articol"/>
    <w:basedOn w:val="DefaultParagraphFont"/>
    <w:rsid w:val="00EF081E"/>
  </w:style>
  <w:style w:type="character" w:customStyle="1" w:styleId="spctbdy">
    <w:name w:val="s_pct_bdy"/>
    <w:basedOn w:val="DefaultParagraphFont"/>
    <w:rsid w:val="00EF081E"/>
  </w:style>
  <w:style w:type="paragraph" w:customStyle="1" w:styleId="Standard">
    <w:name w:val="Standard"/>
    <w:rsid w:val="00EF081E"/>
    <w:pPr>
      <w:suppressAutoHyphens/>
      <w:autoSpaceDN w:val="0"/>
      <w:spacing w:after="0" w:line="240" w:lineRule="auto"/>
      <w:textAlignment w:val="baseline"/>
    </w:pPr>
    <w:rPr>
      <w:rFonts w:ascii="Arial" w:eastAsia="Times New Roman" w:hAnsi="Arial" w:cs="Arial"/>
      <w:color w:val="000000"/>
      <w:kern w:val="3"/>
      <w:sz w:val="24"/>
      <w:szCs w:val="24"/>
      <w:lang w:eastAsia="ro-RO"/>
      <w14:ligatures w14:val="none"/>
    </w:rPr>
  </w:style>
  <w:style w:type="paragraph" w:customStyle="1" w:styleId="Textbodyindent">
    <w:name w:val="Text body indent"/>
    <w:basedOn w:val="Standard"/>
    <w:rsid w:val="003040DA"/>
    <w:pPr>
      <w:spacing w:after="120"/>
      <w:ind w:left="283"/>
    </w:pPr>
  </w:style>
  <w:style w:type="character" w:customStyle="1" w:styleId="Heading3Char">
    <w:name w:val="Heading 3 Char"/>
    <w:basedOn w:val="DefaultParagraphFont"/>
    <w:link w:val="Heading3"/>
    <w:uiPriority w:val="9"/>
    <w:semiHidden/>
    <w:rsid w:val="00D80513"/>
    <w:rPr>
      <w:rFonts w:asciiTheme="majorHAnsi" w:eastAsiaTheme="majorEastAsia" w:hAnsiTheme="majorHAnsi" w:cstheme="majorBidi"/>
      <w:b/>
      <w:bCs/>
      <w:color w:val="4472C4" w:themeColor="accent1"/>
    </w:rPr>
  </w:style>
  <w:style w:type="character" w:customStyle="1" w:styleId="tal1">
    <w:name w:val="tal1"/>
    <w:rsid w:val="00002ED0"/>
  </w:style>
  <w:style w:type="paragraph" w:styleId="BodyText3">
    <w:name w:val="Body Text 3"/>
    <w:basedOn w:val="Normal"/>
    <w:link w:val="BodyText3Char"/>
    <w:uiPriority w:val="99"/>
    <w:semiHidden/>
    <w:unhideWhenUsed/>
    <w:rsid w:val="0065142E"/>
    <w:pPr>
      <w:spacing w:after="120"/>
    </w:pPr>
    <w:rPr>
      <w:sz w:val="16"/>
      <w:szCs w:val="16"/>
    </w:rPr>
  </w:style>
  <w:style w:type="character" w:customStyle="1" w:styleId="BodyText3Char">
    <w:name w:val="Body Text 3 Char"/>
    <w:basedOn w:val="DefaultParagraphFont"/>
    <w:link w:val="BodyText3"/>
    <w:uiPriority w:val="99"/>
    <w:semiHidden/>
    <w:rsid w:val="006514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5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ph.anpm.ro" TargetMode="External"/><Relationship Id="rId1" Type="http://schemas.openxmlformats.org/officeDocument/2006/relationships/hyperlink" Target="mailto:office@apmp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p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74CE3-03D4-42DC-9C62-47A616CD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1981</Words>
  <Characters>11295</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luminita.mistodie</cp:lastModifiedBy>
  <cp:revision>4</cp:revision>
  <cp:lastPrinted>2024-04-18T07:00:00Z</cp:lastPrinted>
  <dcterms:created xsi:type="dcterms:W3CDTF">2024-05-28T09:09:00Z</dcterms:created>
  <dcterms:modified xsi:type="dcterms:W3CDTF">2024-05-28T09:28:00Z</dcterms:modified>
</cp:coreProperties>
</file>