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95A7" w14:textId="77777777" w:rsidR="00F866EC" w:rsidRPr="006D6CBC" w:rsidRDefault="00F866EC" w:rsidP="006D6CBC">
      <w:pPr>
        <w:pStyle w:val="Title"/>
        <w:spacing w:line="276" w:lineRule="auto"/>
        <w:rPr>
          <w:rFonts w:ascii="Times New Roman" w:hAnsi="Times New Roman"/>
          <w:sz w:val="24"/>
          <w:szCs w:val="24"/>
        </w:rPr>
      </w:pPr>
      <w:bookmarkStart w:id="0" w:name="_GoBack"/>
      <w:bookmarkEnd w:id="0"/>
      <w:r w:rsidRPr="006D6CBC">
        <w:rPr>
          <w:rFonts w:ascii="Times New Roman" w:hAnsi="Times New Roman"/>
          <w:sz w:val="24"/>
          <w:szCs w:val="24"/>
        </w:rPr>
        <w:t>DOCUMENTATIE IN VEDEREA OBTINERII ACORDULUI DE MEDIU</w:t>
      </w:r>
    </w:p>
    <w:p w14:paraId="5C31BA35" w14:textId="59C859DB" w:rsidR="00D856D6" w:rsidRPr="006D6CBC" w:rsidRDefault="00F866EC" w:rsidP="006D6CBC">
      <w:pPr>
        <w:spacing w:line="276" w:lineRule="auto"/>
        <w:jc w:val="center"/>
        <w:rPr>
          <w:b/>
          <w:bCs/>
          <w:sz w:val="24"/>
          <w:szCs w:val="24"/>
        </w:rPr>
      </w:pPr>
      <w:r w:rsidRPr="006D6CBC">
        <w:rPr>
          <w:b/>
          <w:bCs/>
          <w:sz w:val="24"/>
          <w:szCs w:val="24"/>
        </w:rPr>
        <w:t>-AGENTIA PENTRU PROTECTIA MEDIULUI PRAHOVA-</w:t>
      </w:r>
    </w:p>
    <w:p w14:paraId="5A50EE58" w14:textId="19C95795" w:rsidR="00C420BD" w:rsidRPr="006D6CBC" w:rsidRDefault="00EB38BD" w:rsidP="006D6CBC">
      <w:pPr>
        <w:spacing w:line="276" w:lineRule="auto"/>
        <w:jc w:val="center"/>
        <w:rPr>
          <w:b/>
          <w:sz w:val="24"/>
          <w:szCs w:val="24"/>
          <w:lang w:val="ro-RO"/>
        </w:rPr>
      </w:pPr>
      <w:r w:rsidRPr="006D6CBC">
        <w:rPr>
          <w:b/>
          <w:sz w:val="24"/>
          <w:szCs w:val="24"/>
          <w:lang w:val="ro-RO"/>
        </w:rPr>
        <w:t>DOCUMENTATIE TEHNICA</w:t>
      </w:r>
    </w:p>
    <w:p w14:paraId="20AAA038" w14:textId="214FF0C9" w:rsidR="00F80DFA" w:rsidRPr="006D6CBC" w:rsidRDefault="00F866EC" w:rsidP="006D6CBC">
      <w:pPr>
        <w:spacing w:line="276" w:lineRule="auto"/>
        <w:jc w:val="center"/>
        <w:rPr>
          <w:sz w:val="24"/>
          <w:szCs w:val="24"/>
        </w:rPr>
      </w:pPr>
      <w:r w:rsidRPr="006D6CBC">
        <w:rPr>
          <w:sz w:val="24"/>
          <w:szCs w:val="24"/>
        </w:rPr>
        <w:t>pentru investitia</w:t>
      </w:r>
      <w:r w:rsidR="00C420BD" w:rsidRPr="006D6CBC">
        <w:rPr>
          <w:sz w:val="24"/>
          <w:szCs w:val="24"/>
        </w:rPr>
        <w:t>:</w:t>
      </w:r>
    </w:p>
    <w:p w14:paraId="40F736C0" w14:textId="54221294" w:rsidR="00F80DFA" w:rsidRPr="006D6CBC" w:rsidRDefault="00F80DFA" w:rsidP="006D6CBC">
      <w:pPr>
        <w:spacing w:line="276" w:lineRule="auto"/>
        <w:jc w:val="center"/>
        <w:rPr>
          <w:b/>
          <w:bCs/>
          <w:sz w:val="24"/>
          <w:szCs w:val="24"/>
          <w:lang w:val="it-IT"/>
        </w:rPr>
      </w:pPr>
      <w:r w:rsidRPr="006D6CBC">
        <w:rPr>
          <w:b/>
          <w:bCs/>
          <w:sz w:val="24"/>
          <w:szCs w:val="24"/>
        </w:rPr>
        <w:t>“</w:t>
      </w:r>
      <w:r w:rsidR="00D7381D" w:rsidRPr="006D6CBC">
        <w:rPr>
          <w:b/>
          <w:bCs/>
          <w:i/>
          <w:sz w:val="24"/>
          <w:szCs w:val="24"/>
        </w:rPr>
        <w:t>Infiintare sistem de alimentare cu apa in localitatea Varbila, comuna Iordacheanu, judetul Prahova</w:t>
      </w:r>
      <w:r w:rsidRPr="006D6CBC">
        <w:rPr>
          <w:b/>
          <w:bCs/>
          <w:sz w:val="24"/>
          <w:szCs w:val="24"/>
        </w:rPr>
        <w:t>”</w:t>
      </w:r>
    </w:p>
    <w:p w14:paraId="7266DE92" w14:textId="77777777" w:rsidR="00D856D6" w:rsidRPr="006D6CBC" w:rsidRDefault="00D856D6" w:rsidP="006D6CBC">
      <w:pPr>
        <w:spacing w:line="276" w:lineRule="auto"/>
        <w:jc w:val="both"/>
        <w:rPr>
          <w:b/>
          <w:bCs/>
          <w:i/>
          <w:sz w:val="24"/>
          <w:szCs w:val="24"/>
          <w:shd w:val="clear" w:color="auto" w:fill="FFFFFF"/>
        </w:rPr>
      </w:pPr>
    </w:p>
    <w:p w14:paraId="794525DC" w14:textId="77777777" w:rsidR="00D7381D" w:rsidRPr="006D6CBC" w:rsidRDefault="00D7381D" w:rsidP="006D6CBC">
      <w:pPr>
        <w:spacing w:line="276" w:lineRule="auto"/>
        <w:jc w:val="both"/>
        <w:rPr>
          <w:b/>
          <w:bCs/>
          <w:i/>
          <w:sz w:val="24"/>
          <w:szCs w:val="24"/>
          <w:shd w:val="clear" w:color="auto" w:fill="FFFFFF"/>
        </w:rPr>
      </w:pPr>
    </w:p>
    <w:p w14:paraId="16998CBA" w14:textId="6BA02225" w:rsidR="00F34100" w:rsidRPr="006D6CBC" w:rsidRDefault="00F866EC" w:rsidP="006D6CBC">
      <w:pPr>
        <w:spacing w:line="276" w:lineRule="auto"/>
        <w:jc w:val="both"/>
        <w:rPr>
          <w:sz w:val="24"/>
          <w:szCs w:val="24"/>
        </w:rPr>
      </w:pPr>
      <w:r w:rsidRPr="006D6CBC">
        <w:rPr>
          <w:noProof/>
          <w:sz w:val="24"/>
          <w:szCs w:val="24"/>
          <w:lang w:val="en-US"/>
        </w:rPr>
        <mc:AlternateContent>
          <mc:Choice Requires="wps">
            <w:drawing>
              <wp:anchor distT="0" distB="0" distL="114300" distR="114300" simplePos="0" relativeHeight="251663360" behindDoc="0" locked="0" layoutInCell="1" allowOverlap="1" wp14:anchorId="16EF998E" wp14:editId="58083784">
                <wp:simplePos x="0" y="0"/>
                <wp:positionH relativeFrom="margin">
                  <wp:posOffset>3429000</wp:posOffset>
                </wp:positionH>
                <wp:positionV relativeFrom="paragraph">
                  <wp:posOffset>2494915</wp:posOffset>
                </wp:positionV>
                <wp:extent cx="607060" cy="492760"/>
                <wp:effectExtent l="19050" t="19050" r="40640" b="596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492760"/>
                        </a:xfrm>
                        <a:prstGeom prst="ellipse">
                          <a:avLst/>
                        </a:prstGeom>
                        <a:solidFill>
                          <a:srgbClr val="9BBB59">
                            <a:alpha val="0"/>
                          </a:srgbClr>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527D07" id="Oval 2" o:spid="_x0000_s1026" style="position:absolute;margin-left:270pt;margin-top:196.45pt;width:47.8pt;height:3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" fillcolor="#9bbb59" strokecolor="#f2f2f2" strokeweight="3pt">
                <v:fill opacity="0"/>
                <v:shadow on="t" color="#4e6128" opacity=".5" offset="1pt"/>
                <w10:wrap anchorx="margin"/>
              </v:oval>
            </w:pict>
          </mc:Fallback>
        </mc:AlternateContent>
      </w:r>
      <w:r w:rsidR="005364CE" w:rsidRPr="006D6CBC">
        <w:rPr>
          <w:noProof/>
          <w:sz w:val="24"/>
          <w:szCs w:val="24"/>
          <w:lang w:val="en-US"/>
        </w:rPr>
        <w:drawing>
          <wp:inline distT="0" distB="0" distL="0" distR="0" wp14:anchorId="12F8D2DE" wp14:editId="540B0165">
            <wp:extent cx="5571490" cy="4600575"/>
            <wp:effectExtent l="0" t="0" r="0" b="9525"/>
            <wp:docPr id="1769994842" name="Picture 176999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7701" cy="4613961"/>
                    </a:xfrm>
                    <a:prstGeom prst="rect">
                      <a:avLst/>
                    </a:prstGeom>
                    <a:noFill/>
                    <a:ln>
                      <a:noFill/>
                    </a:ln>
                  </pic:spPr>
                </pic:pic>
              </a:graphicData>
            </a:graphic>
          </wp:inline>
        </w:drawing>
      </w:r>
    </w:p>
    <w:p w14:paraId="3A8B7719" w14:textId="77777777" w:rsidR="00C420BD" w:rsidRPr="006D6CBC" w:rsidRDefault="00C420BD" w:rsidP="006D6CBC">
      <w:pPr>
        <w:tabs>
          <w:tab w:val="left" w:pos="3261"/>
        </w:tabs>
        <w:autoSpaceDE w:val="0"/>
        <w:autoSpaceDN w:val="0"/>
        <w:adjustRightInd w:val="0"/>
        <w:spacing w:line="276" w:lineRule="auto"/>
        <w:jc w:val="both"/>
        <w:rPr>
          <w:b/>
          <w:noProof/>
          <w:sz w:val="24"/>
          <w:szCs w:val="24"/>
        </w:rPr>
      </w:pPr>
    </w:p>
    <w:p w14:paraId="02D6F5BB" w14:textId="77777777" w:rsidR="00D7381D" w:rsidRPr="006D6CBC" w:rsidRDefault="00D7381D" w:rsidP="006D6CBC">
      <w:pPr>
        <w:tabs>
          <w:tab w:val="left" w:pos="3261"/>
        </w:tabs>
        <w:autoSpaceDE w:val="0"/>
        <w:autoSpaceDN w:val="0"/>
        <w:adjustRightInd w:val="0"/>
        <w:spacing w:line="276" w:lineRule="auto"/>
        <w:jc w:val="both"/>
        <w:rPr>
          <w:b/>
          <w:noProof/>
          <w:sz w:val="24"/>
          <w:szCs w:val="24"/>
        </w:rPr>
      </w:pPr>
    </w:p>
    <w:p w14:paraId="1FD747FE" w14:textId="77777777" w:rsidR="00D7381D" w:rsidRPr="006D6CBC" w:rsidRDefault="00D7381D" w:rsidP="006D6CBC">
      <w:pPr>
        <w:tabs>
          <w:tab w:val="left" w:pos="3261"/>
        </w:tabs>
        <w:autoSpaceDE w:val="0"/>
        <w:autoSpaceDN w:val="0"/>
        <w:adjustRightInd w:val="0"/>
        <w:spacing w:line="276" w:lineRule="auto"/>
        <w:jc w:val="both"/>
        <w:rPr>
          <w:b/>
          <w:noProof/>
          <w:sz w:val="24"/>
          <w:szCs w:val="24"/>
        </w:rPr>
      </w:pPr>
    </w:p>
    <w:p w14:paraId="7CE2271B" w14:textId="77777777" w:rsidR="003C0C8D" w:rsidRPr="006D6CBC" w:rsidRDefault="003C0C8D" w:rsidP="006D6CBC">
      <w:pPr>
        <w:tabs>
          <w:tab w:val="left" w:pos="3261"/>
        </w:tabs>
        <w:autoSpaceDE w:val="0"/>
        <w:autoSpaceDN w:val="0"/>
        <w:adjustRightInd w:val="0"/>
        <w:spacing w:line="276" w:lineRule="auto"/>
        <w:jc w:val="both"/>
        <w:rPr>
          <w:b/>
          <w:noProof/>
          <w:sz w:val="24"/>
          <w:szCs w:val="24"/>
        </w:rPr>
      </w:pPr>
    </w:p>
    <w:p w14:paraId="0CC8784A" w14:textId="24F955CE" w:rsidR="007F46EB" w:rsidRPr="006D6CBC" w:rsidRDefault="007F46EB" w:rsidP="006D6CBC">
      <w:pPr>
        <w:spacing w:line="276" w:lineRule="auto"/>
        <w:jc w:val="both"/>
        <w:rPr>
          <w:b/>
          <w:sz w:val="24"/>
          <w:szCs w:val="24"/>
        </w:rPr>
      </w:pPr>
      <w:r w:rsidRPr="006D6CBC">
        <w:rPr>
          <w:b/>
          <w:sz w:val="24"/>
          <w:szCs w:val="24"/>
        </w:rPr>
        <w:t xml:space="preserve">Beneficiarul investitiei: COMUNA </w:t>
      </w:r>
      <w:r w:rsidR="00D7381D" w:rsidRPr="006D6CBC">
        <w:rPr>
          <w:b/>
          <w:sz w:val="24"/>
          <w:szCs w:val="24"/>
        </w:rPr>
        <w:t>IORDACHEANU</w:t>
      </w:r>
      <w:r w:rsidR="006F1C96">
        <w:rPr>
          <w:b/>
          <w:sz w:val="24"/>
          <w:szCs w:val="24"/>
        </w:rPr>
        <w:t>, JUDETUL PRAHOVA</w:t>
      </w:r>
    </w:p>
    <w:p w14:paraId="01BB6E34" w14:textId="438F80DC" w:rsidR="007F46EB" w:rsidRPr="006D6CBC" w:rsidRDefault="007F46EB" w:rsidP="006D6CBC">
      <w:pPr>
        <w:spacing w:line="276" w:lineRule="auto"/>
        <w:jc w:val="both"/>
        <w:rPr>
          <w:b/>
          <w:sz w:val="24"/>
          <w:szCs w:val="24"/>
        </w:rPr>
      </w:pPr>
      <w:r w:rsidRPr="006D6CBC">
        <w:rPr>
          <w:b/>
          <w:sz w:val="24"/>
          <w:szCs w:val="24"/>
        </w:rPr>
        <w:t xml:space="preserve">Proiectant de specialitate: SC </w:t>
      </w:r>
      <w:r w:rsidR="005364CE" w:rsidRPr="006D6CBC">
        <w:rPr>
          <w:b/>
          <w:sz w:val="24"/>
          <w:szCs w:val="24"/>
        </w:rPr>
        <w:t>TRIOCAD PROIECT</w:t>
      </w:r>
      <w:r w:rsidRPr="006D6CBC">
        <w:rPr>
          <w:b/>
          <w:sz w:val="24"/>
          <w:szCs w:val="24"/>
        </w:rPr>
        <w:t xml:space="preserve"> SRL</w:t>
      </w:r>
    </w:p>
    <w:p w14:paraId="73B7312E" w14:textId="51800563" w:rsidR="00C420BD" w:rsidRPr="006D6CBC" w:rsidRDefault="00C420BD" w:rsidP="006D6CBC">
      <w:pPr>
        <w:tabs>
          <w:tab w:val="left" w:pos="3261"/>
        </w:tabs>
        <w:autoSpaceDE w:val="0"/>
        <w:autoSpaceDN w:val="0"/>
        <w:adjustRightInd w:val="0"/>
        <w:spacing w:line="276" w:lineRule="auto"/>
        <w:jc w:val="both"/>
        <w:rPr>
          <w:b/>
          <w:noProof/>
          <w:sz w:val="24"/>
          <w:szCs w:val="24"/>
        </w:rPr>
      </w:pPr>
    </w:p>
    <w:p w14:paraId="375B7664" w14:textId="4AD9A27C" w:rsidR="00C420BD" w:rsidRPr="006D6CBC" w:rsidRDefault="00C420BD" w:rsidP="006D6CBC">
      <w:pPr>
        <w:tabs>
          <w:tab w:val="left" w:pos="3261"/>
        </w:tabs>
        <w:autoSpaceDE w:val="0"/>
        <w:autoSpaceDN w:val="0"/>
        <w:adjustRightInd w:val="0"/>
        <w:spacing w:line="276" w:lineRule="auto"/>
        <w:jc w:val="both"/>
        <w:rPr>
          <w:b/>
          <w:noProof/>
          <w:sz w:val="24"/>
          <w:szCs w:val="24"/>
        </w:rPr>
      </w:pPr>
    </w:p>
    <w:p w14:paraId="2B2BA6E5" w14:textId="1348832F" w:rsidR="00C420BD" w:rsidRPr="006D6CBC" w:rsidRDefault="00C420BD" w:rsidP="006D6CBC">
      <w:pPr>
        <w:pStyle w:val="Title"/>
        <w:spacing w:line="276" w:lineRule="auto"/>
        <w:jc w:val="both"/>
        <w:rPr>
          <w:rFonts w:ascii="Times New Roman" w:hAnsi="Times New Roman"/>
          <w:bCs/>
          <w:sz w:val="24"/>
          <w:szCs w:val="24"/>
        </w:rPr>
      </w:pPr>
    </w:p>
    <w:p w14:paraId="5FDD558C" w14:textId="4927D3E5" w:rsidR="00C420BD" w:rsidRPr="006D6CBC" w:rsidRDefault="00C420BD" w:rsidP="006D6CBC">
      <w:pPr>
        <w:pStyle w:val="Title"/>
        <w:spacing w:line="276" w:lineRule="auto"/>
        <w:jc w:val="both"/>
        <w:rPr>
          <w:rFonts w:ascii="Times New Roman" w:hAnsi="Times New Roman"/>
          <w:bCs/>
          <w:sz w:val="24"/>
          <w:szCs w:val="24"/>
        </w:rPr>
      </w:pPr>
    </w:p>
    <w:p w14:paraId="17F8D195" w14:textId="3F8D0F5B" w:rsidR="00C420BD" w:rsidRPr="006D6CBC" w:rsidRDefault="00C420BD" w:rsidP="006D6CBC">
      <w:pPr>
        <w:pStyle w:val="Title"/>
        <w:spacing w:line="276" w:lineRule="auto"/>
        <w:jc w:val="both"/>
        <w:rPr>
          <w:rFonts w:ascii="Times New Roman" w:hAnsi="Times New Roman"/>
          <w:bCs/>
          <w:sz w:val="24"/>
          <w:szCs w:val="24"/>
        </w:rPr>
      </w:pPr>
    </w:p>
    <w:p w14:paraId="2192E1D0" w14:textId="1AEDB48B" w:rsidR="00C420BD" w:rsidRPr="006D6CBC" w:rsidRDefault="00C420BD" w:rsidP="006D6CBC">
      <w:pPr>
        <w:pStyle w:val="Title"/>
        <w:spacing w:line="276" w:lineRule="auto"/>
        <w:jc w:val="both"/>
        <w:rPr>
          <w:rFonts w:ascii="Times New Roman" w:hAnsi="Times New Roman"/>
          <w:bCs/>
          <w:sz w:val="24"/>
          <w:szCs w:val="24"/>
        </w:rPr>
      </w:pPr>
    </w:p>
    <w:p w14:paraId="3E39BDD2" w14:textId="77777777" w:rsidR="009E05E1" w:rsidRPr="006D6CBC" w:rsidRDefault="009E05E1" w:rsidP="006D6CBC">
      <w:pPr>
        <w:pStyle w:val="Title"/>
        <w:spacing w:line="276" w:lineRule="auto"/>
        <w:jc w:val="both"/>
        <w:rPr>
          <w:rFonts w:ascii="Times New Roman" w:hAnsi="Times New Roman"/>
          <w:bCs/>
          <w:sz w:val="24"/>
          <w:szCs w:val="24"/>
        </w:rPr>
      </w:pPr>
    </w:p>
    <w:p w14:paraId="0E5E0558" w14:textId="77777777" w:rsidR="009E05E1" w:rsidRPr="006D6CBC" w:rsidRDefault="009E05E1" w:rsidP="006D6CBC">
      <w:pPr>
        <w:pStyle w:val="Title"/>
        <w:spacing w:line="276" w:lineRule="auto"/>
        <w:jc w:val="both"/>
        <w:rPr>
          <w:rFonts w:ascii="Times New Roman" w:hAnsi="Times New Roman"/>
          <w:bCs/>
          <w:sz w:val="24"/>
          <w:szCs w:val="24"/>
        </w:rPr>
      </w:pPr>
    </w:p>
    <w:p w14:paraId="374A3021" w14:textId="77777777" w:rsidR="009E05E1" w:rsidRPr="006D6CBC" w:rsidRDefault="009E05E1" w:rsidP="006D6CBC">
      <w:pPr>
        <w:pStyle w:val="Title"/>
        <w:spacing w:line="276" w:lineRule="auto"/>
        <w:jc w:val="both"/>
        <w:rPr>
          <w:rFonts w:ascii="Times New Roman" w:hAnsi="Times New Roman"/>
          <w:bCs/>
          <w:sz w:val="24"/>
          <w:szCs w:val="24"/>
        </w:rPr>
      </w:pPr>
    </w:p>
    <w:p w14:paraId="6E149720" w14:textId="77777777" w:rsidR="009E05E1" w:rsidRPr="006D6CBC" w:rsidRDefault="009E05E1" w:rsidP="006D6CBC">
      <w:pPr>
        <w:pStyle w:val="Title"/>
        <w:spacing w:line="276" w:lineRule="auto"/>
        <w:jc w:val="both"/>
        <w:rPr>
          <w:rFonts w:ascii="Times New Roman" w:hAnsi="Times New Roman"/>
          <w:bCs/>
          <w:sz w:val="24"/>
          <w:szCs w:val="24"/>
        </w:rPr>
      </w:pPr>
    </w:p>
    <w:p w14:paraId="600BDD85" w14:textId="77777777" w:rsidR="009E05E1" w:rsidRPr="006D6CBC" w:rsidRDefault="009E05E1" w:rsidP="006D6CBC">
      <w:pPr>
        <w:pStyle w:val="Title"/>
        <w:spacing w:line="276" w:lineRule="auto"/>
        <w:jc w:val="both"/>
        <w:rPr>
          <w:rFonts w:ascii="Times New Roman" w:hAnsi="Times New Roman"/>
          <w:bCs/>
          <w:sz w:val="24"/>
          <w:szCs w:val="24"/>
        </w:rPr>
      </w:pPr>
    </w:p>
    <w:p w14:paraId="629AF214" w14:textId="77777777" w:rsidR="00C420BD" w:rsidRPr="006D6CBC" w:rsidRDefault="00C420BD" w:rsidP="006D6CBC">
      <w:pPr>
        <w:pStyle w:val="Title"/>
        <w:spacing w:line="276" w:lineRule="auto"/>
        <w:jc w:val="both"/>
        <w:rPr>
          <w:rFonts w:ascii="Times New Roman" w:hAnsi="Times New Roman"/>
          <w:bCs/>
          <w:sz w:val="24"/>
          <w:szCs w:val="24"/>
        </w:rPr>
      </w:pPr>
    </w:p>
    <w:p w14:paraId="05DD2AB7" w14:textId="77777777" w:rsidR="00D7381D" w:rsidRPr="006D6CBC" w:rsidRDefault="00D7381D" w:rsidP="006D6CBC">
      <w:pPr>
        <w:pStyle w:val="Title"/>
        <w:spacing w:line="276" w:lineRule="auto"/>
        <w:jc w:val="both"/>
        <w:rPr>
          <w:rFonts w:ascii="Times New Roman" w:hAnsi="Times New Roman"/>
          <w:bCs/>
          <w:sz w:val="24"/>
          <w:szCs w:val="24"/>
        </w:rPr>
      </w:pPr>
    </w:p>
    <w:p w14:paraId="2662C18A" w14:textId="77777777" w:rsidR="00D7381D" w:rsidRPr="006D6CBC" w:rsidRDefault="00D7381D" w:rsidP="006D6CBC">
      <w:pPr>
        <w:pStyle w:val="Title"/>
        <w:spacing w:line="276" w:lineRule="auto"/>
        <w:jc w:val="both"/>
        <w:rPr>
          <w:rFonts w:ascii="Times New Roman" w:hAnsi="Times New Roman"/>
          <w:bCs/>
          <w:sz w:val="24"/>
          <w:szCs w:val="24"/>
        </w:rPr>
      </w:pPr>
    </w:p>
    <w:p w14:paraId="7271D014" w14:textId="77777777" w:rsidR="00C420BD" w:rsidRPr="006D6CBC" w:rsidRDefault="00C420BD" w:rsidP="006D6CBC">
      <w:pPr>
        <w:pStyle w:val="Title"/>
        <w:spacing w:line="276" w:lineRule="auto"/>
        <w:rPr>
          <w:rFonts w:ascii="Times New Roman" w:hAnsi="Times New Roman"/>
          <w:b w:val="0"/>
          <w:sz w:val="24"/>
          <w:szCs w:val="24"/>
        </w:rPr>
      </w:pPr>
      <w:r w:rsidRPr="006D6CBC">
        <w:rPr>
          <w:rFonts w:ascii="Times New Roman" w:hAnsi="Times New Roman"/>
          <w:b w:val="0"/>
          <w:sz w:val="24"/>
          <w:szCs w:val="24"/>
        </w:rPr>
        <w:t>Investitie:</w:t>
      </w:r>
    </w:p>
    <w:p w14:paraId="1A3B45D1" w14:textId="77777777" w:rsidR="00C420BD" w:rsidRPr="006D6CBC" w:rsidRDefault="00C420BD" w:rsidP="006D6CBC">
      <w:pPr>
        <w:tabs>
          <w:tab w:val="left" w:pos="3261"/>
        </w:tabs>
        <w:autoSpaceDE w:val="0"/>
        <w:autoSpaceDN w:val="0"/>
        <w:adjustRightInd w:val="0"/>
        <w:spacing w:line="276" w:lineRule="auto"/>
        <w:jc w:val="center"/>
        <w:rPr>
          <w:b/>
          <w:noProof/>
          <w:sz w:val="24"/>
          <w:szCs w:val="24"/>
        </w:rPr>
      </w:pPr>
    </w:p>
    <w:p w14:paraId="78077691" w14:textId="651081B3" w:rsidR="00C420BD" w:rsidRPr="006D6CBC" w:rsidRDefault="005364CE" w:rsidP="006D6CBC">
      <w:pPr>
        <w:spacing w:line="276" w:lineRule="auto"/>
        <w:jc w:val="center"/>
        <w:rPr>
          <w:sz w:val="24"/>
          <w:szCs w:val="24"/>
        </w:rPr>
      </w:pPr>
      <w:r w:rsidRPr="006D6CBC">
        <w:rPr>
          <w:b/>
          <w:bCs/>
          <w:sz w:val="24"/>
          <w:szCs w:val="24"/>
        </w:rPr>
        <w:t>“</w:t>
      </w:r>
      <w:r w:rsidR="00D7381D" w:rsidRPr="006D6CBC">
        <w:rPr>
          <w:b/>
          <w:bCs/>
          <w:i/>
          <w:sz w:val="24"/>
          <w:szCs w:val="24"/>
        </w:rPr>
        <w:t>Infiintare sistem de alimentare cu apa in localitatea Varbila, comuna Iordacheanu, judetul Prahova</w:t>
      </w:r>
      <w:r w:rsidRPr="006D6CBC">
        <w:rPr>
          <w:b/>
          <w:bCs/>
          <w:sz w:val="24"/>
          <w:szCs w:val="24"/>
        </w:rPr>
        <w:t>”</w:t>
      </w:r>
    </w:p>
    <w:p w14:paraId="212D6C00" w14:textId="6695123E" w:rsidR="00F341A8" w:rsidRPr="006D6CBC" w:rsidRDefault="00F341A8" w:rsidP="006D6CBC">
      <w:pPr>
        <w:spacing w:line="276" w:lineRule="auto"/>
        <w:jc w:val="both"/>
        <w:rPr>
          <w:sz w:val="24"/>
          <w:szCs w:val="24"/>
        </w:rPr>
      </w:pPr>
    </w:p>
    <w:p w14:paraId="7FE9B0FB" w14:textId="433792EE" w:rsidR="00F341A8" w:rsidRPr="006D6CBC" w:rsidRDefault="00F341A8" w:rsidP="006D6CBC">
      <w:pPr>
        <w:spacing w:line="276" w:lineRule="auto"/>
        <w:jc w:val="both"/>
        <w:rPr>
          <w:sz w:val="24"/>
          <w:szCs w:val="24"/>
        </w:rPr>
      </w:pPr>
    </w:p>
    <w:p w14:paraId="460C9724" w14:textId="6C0F2262" w:rsidR="00F341A8" w:rsidRPr="006D6CBC" w:rsidRDefault="00F341A8" w:rsidP="006D6CBC">
      <w:pPr>
        <w:spacing w:line="276" w:lineRule="auto"/>
        <w:jc w:val="both"/>
        <w:rPr>
          <w:sz w:val="24"/>
          <w:szCs w:val="24"/>
        </w:rPr>
      </w:pPr>
    </w:p>
    <w:p w14:paraId="1BA6EF6F" w14:textId="6E3C231A" w:rsidR="00F341A8" w:rsidRPr="006D6CBC" w:rsidRDefault="00F341A8" w:rsidP="006D6CBC">
      <w:pPr>
        <w:spacing w:line="276" w:lineRule="auto"/>
        <w:jc w:val="both"/>
        <w:rPr>
          <w:sz w:val="24"/>
          <w:szCs w:val="24"/>
        </w:rPr>
      </w:pPr>
    </w:p>
    <w:p w14:paraId="141B9BFA" w14:textId="023B7F4B" w:rsidR="00F341A8" w:rsidRPr="006D6CBC" w:rsidRDefault="00F341A8" w:rsidP="006D6CBC">
      <w:pPr>
        <w:spacing w:line="276" w:lineRule="auto"/>
        <w:jc w:val="both"/>
        <w:rPr>
          <w:sz w:val="24"/>
          <w:szCs w:val="24"/>
        </w:rPr>
      </w:pPr>
    </w:p>
    <w:p w14:paraId="3F8F1FEF" w14:textId="70C8FCCC" w:rsidR="00F341A8" w:rsidRPr="006D6CBC" w:rsidRDefault="00F341A8" w:rsidP="006D6CBC">
      <w:pPr>
        <w:spacing w:line="276" w:lineRule="auto"/>
        <w:jc w:val="both"/>
        <w:rPr>
          <w:sz w:val="24"/>
          <w:szCs w:val="24"/>
        </w:rPr>
      </w:pPr>
    </w:p>
    <w:p w14:paraId="6997214E" w14:textId="65E5AFA2" w:rsidR="00F341A8" w:rsidRPr="006D6CBC" w:rsidRDefault="00F341A8" w:rsidP="006D6CBC">
      <w:pPr>
        <w:spacing w:line="276" w:lineRule="auto"/>
        <w:jc w:val="both"/>
        <w:rPr>
          <w:sz w:val="24"/>
          <w:szCs w:val="24"/>
        </w:rPr>
      </w:pPr>
    </w:p>
    <w:p w14:paraId="378FD52F" w14:textId="23F2452A" w:rsidR="00F341A8" w:rsidRPr="006D6CBC" w:rsidRDefault="00F341A8" w:rsidP="006D6CBC">
      <w:pPr>
        <w:spacing w:line="276" w:lineRule="auto"/>
        <w:jc w:val="both"/>
        <w:rPr>
          <w:sz w:val="24"/>
          <w:szCs w:val="24"/>
        </w:rPr>
      </w:pPr>
    </w:p>
    <w:p w14:paraId="619E376D" w14:textId="77777777" w:rsidR="00481B2F" w:rsidRPr="006D6CBC" w:rsidRDefault="00481B2F" w:rsidP="006D6CBC">
      <w:pPr>
        <w:spacing w:line="276" w:lineRule="auto"/>
        <w:jc w:val="both"/>
        <w:rPr>
          <w:sz w:val="24"/>
          <w:szCs w:val="24"/>
        </w:rPr>
      </w:pPr>
    </w:p>
    <w:p w14:paraId="02C5E78A" w14:textId="77777777" w:rsidR="005364CE" w:rsidRPr="006D6CBC" w:rsidRDefault="005364CE" w:rsidP="006D6CBC">
      <w:pPr>
        <w:spacing w:line="276" w:lineRule="auto"/>
        <w:jc w:val="both"/>
        <w:rPr>
          <w:sz w:val="24"/>
          <w:szCs w:val="24"/>
        </w:rPr>
      </w:pPr>
    </w:p>
    <w:p w14:paraId="0A89C604" w14:textId="77777777" w:rsidR="005364CE" w:rsidRPr="006D6CBC" w:rsidRDefault="005364CE" w:rsidP="006D6CBC">
      <w:pPr>
        <w:spacing w:line="276" w:lineRule="auto"/>
        <w:jc w:val="both"/>
        <w:rPr>
          <w:sz w:val="24"/>
          <w:szCs w:val="24"/>
        </w:rPr>
      </w:pPr>
    </w:p>
    <w:p w14:paraId="2111BDD7" w14:textId="77777777" w:rsidR="005364CE" w:rsidRPr="006D6CBC" w:rsidRDefault="005364CE" w:rsidP="006D6CBC">
      <w:pPr>
        <w:spacing w:line="276" w:lineRule="auto"/>
        <w:jc w:val="both"/>
        <w:rPr>
          <w:sz w:val="24"/>
          <w:szCs w:val="24"/>
        </w:rPr>
      </w:pPr>
    </w:p>
    <w:p w14:paraId="3A67CBCC" w14:textId="77777777" w:rsidR="005364CE" w:rsidRPr="006D6CBC" w:rsidRDefault="005364CE" w:rsidP="006D6CBC">
      <w:pPr>
        <w:spacing w:line="276" w:lineRule="auto"/>
        <w:jc w:val="both"/>
        <w:rPr>
          <w:sz w:val="24"/>
          <w:szCs w:val="24"/>
        </w:rPr>
      </w:pPr>
    </w:p>
    <w:p w14:paraId="5D98398D" w14:textId="77777777" w:rsidR="005364CE" w:rsidRPr="006D6CBC" w:rsidRDefault="005364CE" w:rsidP="006D6CBC">
      <w:pPr>
        <w:spacing w:line="276" w:lineRule="auto"/>
        <w:jc w:val="both"/>
        <w:rPr>
          <w:sz w:val="24"/>
          <w:szCs w:val="24"/>
        </w:rPr>
      </w:pPr>
    </w:p>
    <w:p w14:paraId="6931913D" w14:textId="77777777" w:rsidR="005364CE" w:rsidRPr="006D6CBC" w:rsidRDefault="005364CE" w:rsidP="006D6CBC">
      <w:pPr>
        <w:spacing w:line="276" w:lineRule="auto"/>
        <w:jc w:val="both"/>
        <w:rPr>
          <w:sz w:val="24"/>
          <w:szCs w:val="24"/>
        </w:rPr>
      </w:pPr>
    </w:p>
    <w:p w14:paraId="17A70ECB" w14:textId="77777777" w:rsidR="005364CE" w:rsidRDefault="005364CE" w:rsidP="006D6CBC">
      <w:pPr>
        <w:spacing w:line="276" w:lineRule="auto"/>
        <w:jc w:val="both"/>
        <w:rPr>
          <w:sz w:val="24"/>
          <w:szCs w:val="24"/>
        </w:rPr>
      </w:pPr>
    </w:p>
    <w:p w14:paraId="7F243CBA" w14:textId="77777777" w:rsidR="00076CCB" w:rsidRDefault="00076CCB" w:rsidP="006D6CBC">
      <w:pPr>
        <w:spacing w:line="276" w:lineRule="auto"/>
        <w:jc w:val="both"/>
        <w:rPr>
          <w:sz w:val="24"/>
          <w:szCs w:val="24"/>
        </w:rPr>
      </w:pPr>
    </w:p>
    <w:p w14:paraId="622D190E" w14:textId="77777777" w:rsidR="00076CCB" w:rsidRDefault="00076CCB" w:rsidP="006D6CBC">
      <w:pPr>
        <w:spacing w:line="276" w:lineRule="auto"/>
        <w:jc w:val="both"/>
        <w:rPr>
          <w:sz w:val="24"/>
          <w:szCs w:val="24"/>
        </w:rPr>
      </w:pPr>
    </w:p>
    <w:p w14:paraId="30567609" w14:textId="77777777" w:rsidR="00076CCB" w:rsidRDefault="00076CCB" w:rsidP="006D6CBC">
      <w:pPr>
        <w:spacing w:line="276" w:lineRule="auto"/>
        <w:jc w:val="both"/>
        <w:rPr>
          <w:sz w:val="24"/>
          <w:szCs w:val="24"/>
        </w:rPr>
      </w:pPr>
    </w:p>
    <w:p w14:paraId="5E396BEE" w14:textId="77777777" w:rsidR="00076CCB" w:rsidRDefault="00076CCB" w:rsidP="006D6CBC">
      <w:pPr>
        <w:spacing w:line="276" w:lineRule="auto"/>
        <w:jc w:val="both"/>
        <w:rPr>
          <w:sz w:val="24"/>
          <w:szCs w:val="24"/>
        </w:rPr>
      </w:pPr>
    </w:p>
    <w:p w14:paraId="62DA58DA" w14:textId="77777777" w:rsidR="00076CCB" w:rsidRDefault="00076CCB" w:rsidP="006D6CBC">
      <w:pPr>
        <w:spacing w:line="276" w:lineRule="auto"/>
        <w:jc w:val="both"/>
        <w:rPr>
          <w:sz w:val="24"/>
          <w:szCs w:val="24"/>
        </w:rPr>
      </w:pPr>
    </w:p>
    <w:p w14:paraId="35914A5F" w14:textId="77777777" w:rsidR="00076CCB" w:rsidRPr="006D6CBC" w:rsidRDefault="00076CCB" w:rsidP="006D6CBC">
      <w:pPr>
        <w:spacing w:line="276" w:lineRule="auto"/>
        <w:jc w:val="both"/>
        <w:rPr>
          <w:sz w:val="24"/>
          <w:szCs w:val="24"/>
        </w:rPr>
      </w:pPr>
    </w:p>
    <w:p w14:paraId="0520FCCE" w14:textId="77777777" w:rsidR="007F46EB" w:rsidRPr="006D6CBC" w:rsidRDefault="007F46EB" w:rsidP="006D6CBC">
      <w:pPr>
        <w:spacing w:line="276" w:lineRule="auto"/>
        <w:jc w:val="both"/>
        <w:rPr>
          <w:sz w:val="24"/>
          <w:szCs w:val="24"/>
        </w:rPr>
      </w:pPr>
    </w:p>
    <w:p w14:paraId="57E964F5" w14:textId="77777777" w:rsidR="007F46EB" w:rsidRPr="006D6CBC" w:rsidRDefault="007F46EB" w:rsidP="006D6CBC">
      <w:pPr>
        <w:spacing w:line="276" w:lineRule="auto"/>
        <w:jc w:val="both"/>
        <w:rPr>
          <w:sz w:val="24"/>
          <w:szCs w:val="24"/>
        </w:rPr>
      </w:pPr>
    </w:p>
    <w:p w14:paraId="065B7888" w14:textId="77777777" w:rsidR="00DE1C2B" w:rsidRPr="006D6CBC" w:rsidRDefault="00DE1C2B" w:rsidP="006D6CBC">
      <w:pPr>
        <w:tabs>
          <w:tab w:val="left" w:pos="709"/>
        </w:tabs>
        <w:spacing w:line="276" w:lineRule="auto"/>
        <w:jc w:val="both"/>
        <w:rPr>
          <w:sz w:val="24"/>
          <w:szCs w:val="24"/>
        </w:rPr>
      </w:pPr>
    </w:p>
    <w:p w14:paraId="7E2BB0C6" w14:textId="77777777" w:rsidR="00DE1C2B" w:rsidRPr="006D6CBC" w:rsidRDefault="00DE1C2B" w:rsidP="006D6CBC">
      <w:pPr>
        <w:pStyle w:val="ListParagraph"/>
        <w:numPr>
          <w:ilvl w:val="0"/>
          <w:numId w:val="28"/>
        </w:numPr>
        <w:spacing w:after="0" w:line="276" w:lineRule="auto"/>
        <w:jc w:val="both"/>
        <w:rPr>
          <w:rStyle w:val="tpa1"/>
          <w:rFonts w:ascii="Times New Roman" w:hAnsi="Times New Roman" w:cs="Times New Roman"/>
          <w:b/>
          <w:bCs/>
          <w:sz w:val="24"/>
          <w:szCs w:val="24"/>
        </w:rPr>
      </w:pPr>
      <w:r w:rsidRPr="006D6CBC">
        <w:rPr>
          <w:rStyle w:val="sp1"/>
          <w:rFonts w:ascii="Times New Roman" w:hAnsi="Times New Roman" w:cs="Times New Roman"/>
          <w:color w:val="auto"/>
          <w:sz w:val="24"/>
          <w:szCs w:val="24"/>
        </w:rPr>
        <w:lastRenderedPageBreak/>
        <w:t>D</w:t>
      </w:r>
      <w:r w:rsidRPr="006D6CBC">
        <w:rPr>
          <w:rStyle w:val="tsp1"/>
          <w:rFonts w:ascii="Times New Roman" w:hAnsi="Times New Roman" w:cs="Times New Roman"/>
          <w:b/>
          <w:bCs/>
          <w:sz w:val="24"/>
          <w:szCs w:val="24"/>
        </w:rPr>
        <w:t>enumirea proiectului</w:t>
      </w:r>
      <w:hyperlink w:anchor="#" w:history="1"/>
      <w:r w:rsidRPr="006D6CBC">
        <w:rPr>
          <w:rStyle w:val="tpa1"/>
          <w:rFonts w:ascii="Times New Roman" w:hAnsi="Times New Roman" w:cs="Times New Roman"/>
          <w:b/>
          <w:bCs/>
          <w:sz w:val="24"/>
          <w:szCs w:val="24"/>
        </w:rPr>
        <w:t>:</w:t>
      </w:r>
    </w:p>
    <w:p w14:paraId="45417FA8" w14:textId="2F4F3AAF" w:rsidR="00D7381D" w:rsidRPr="006D6CBC" w:rsidRDefault="00D7381D" w:rsidP="006D6CBC">
      <w:pPr>
        <w:spacing w:line="276" w:lineRule="auto"/>
        <w:jc w:val="both"/>
        <w:rPr>
          <w:b/>
          <w:sz w:val="24"/>
          <w:szCs w:val="24"/>
        </w:rPr>
      </w:pPr>
      <w:r w:rsidRPr="006D6CBC">
        <w:rPr>
          <w:b/>
          <w:bCs/>
          <w:i/>
          <w:sz w:val="24"/>
          <w:szCs w:val="24"/>
        </w:rPr>
        <w:t>“Infiintare sistem de alimentare cu apa in localitatea Varbila, comuna Iordacheanu, judetul Prahova</w:t>
      </w:r>
      <w:r w:rsidRPr="006D6CBC">
        <w:rPr>
          <w:b/>
          <w:sz w:val="24"/>
          <w:szCs w:val="24"/>
        </w:rPr>
        <w:t>”</w:t>
      </w:r>
    </w:p>
    <w:p w14:paraId="1AB00F10" w14:textId="77777777" w:rsidR="00D7381D" w:rsidRPr="006D6CBC" w:rsidRDefault="00D7381D" w:rsidP="006D6CBC">
      <w:pPr>
        <w:spacing w:line="276" w:lineRule="auto"/>
        <w:jc w:val="both"/>
        <w:rPr>
          <w:rStyle w:val="tpa1"/>
          <w:b/>
          <w:sz w:val="24"/>
          <w:szCs w:val="24"/>
        </w:rPr>
      </w:pPr>
    </w:p>
    <w:p w14:paraId="71ADA6C8" w14:textId="7CCB34A8" w:rsidR="00DE1C2B" w:rsidRPr="006D6CBC" w:rsidRDefault="00DE1C2B" w:rsidP="006D6CBC">
      <w:pPr>
        <w:spacing w:line="276" w:lineRule="auto"/>
        <w:jc w:val="both"/>
        <w:rPr>
          <w:b/>
          <w:sz w:val="24"/>
          <w:szCs w:val="24"/>
        </w:rPr>
      </w:pPr>
      <w:r w:rsidRPr="006D6CBC">
        <w:rPr>
          <w:rStyle w:val="tpa1"/>
          <w:b/>
          <w:sz w:val="24"/>
          <w:szCs w:val="24"/>
        </w:rPr>
        <w:t>Titular</w:t>
      </w:r>
    </w:p>
    <w:p w14:paraId="2DE43660" w14:textId="77777777" w:rsidR="00DE1C2B" w:rsidRPr="006D6CBC" w:rsidRDefault="00DE1C2B" w:rsidP="006D6CBC">
      <w:pPr>
        <w:spacing w:line="276" w:lineRule="auto"/>
        <w:jc w:val="both"/>
        <w:rPr>
          <w:b/>
          <w:sz w:val="24"/>
          <w:szCs w:val="24"/>
        </w:rPr>
      </w:pPr>
      <w:r w:rsidRPr="006D6CBC">
        <w:rPr>
          <w:b/>
          <w:sz w:val="24"/>
          <w:szCs w:val="24"/>
        </w:rPr>
        <w:t>- Numele companiei</w:t>
      </w:r>
    </w:p>
    <w:p w14:paraId="2706D41F" w14:textId="50974F53" w:rsidR="00DE1C2B" w:rsidRPr="006D6CBC" w:rsidRDefault="00B84528" w:rsidP="006D6CBC">
      <w:pPr>
        <w:spacing w:line="276" w:lineRule="auto"/>
        <w:jc w:val="both"/>
        <w:rPr>
          <w:bCs/>
          <w:sz w:val="24"/>
          <w:szCs w:val="24"/>
        </w:rPr>
      </w:pPr>
      <w:r w:rsidRPr="006D6CBC">
        <w:rPr>
          <w:bCs/>
          <w:sz w:val="24"/>
          <w:szCs w:val="24"/>
        </w:rPr>
        <w:t xml:space="preserve">Comuna </w:t>
      </w:r>
      <w:r w:rsidR="00D7381D" w:rsidRPr="006D6CBC">
        <w:rPr>
          <w:bCs/>
          <w:sz w:val="24"/>
          <w:szCs w:val="24"/>
        </w:rPr>
        <w:t>Iordacheanu</w:t>
      </w:r>
    </w:p>
    <w:p w14:paraId="4C047B88" w14:textId="77777777" w:rsidR="00DE1C2B" w:rsidRPr="006D6CBC" w:rsidRDefault="00DE1C2B" w:rsidP="006D6CBC">
      <w:pPr>
        <w:spacing w:line="276" w:lineRule="auto"/>
        <w:jc w:val="both"/>
        <w:rPr>
          <w:bCs/>
          <w:sz w:val="24"/>
          <w:szCs w:val="24"/>
        </w:rPr>
      </w:pPr>
    </w:p>
    <w:p w14:paraId="6303FB2D" w14:textId="77777777" w:rsidR="00DE1C2B" w:rsidRPr="006D6CBC" w:rsidRDefault="00DE1C2B" w:rsidP="006D6CBC">
      <w:pPr>
        <w:spacing w:line="276" w:lineRule="auto"/>
        <w:jc w:val="both"/>
        <w:rPr>
          <w:b/>
          <w:sz w:val="24"/>
          <w:szCs w:val="24"/>
        </w:rPr>
      </w:pPr>
      <w:r w:rsidRPr="006D6CBC">
        <w:rPr>
          <w:b/>
          <w:sz w:val="24"/>
          <w:szCs w:val="24"/>
        </w:rPr>
        <w:t>-Adresa postala</w:t>
      </w:r>
    </w:p>
    <w:p w14:paraId="4CBC711F" w14:textId="77777777" w:rsidR="00B84528" w:rsidRPr="006D6CBC" w:rsidRDefault="00B84528" w:rsidP="006D6CBC">
      <w:pPr>
        <w:spacing w:line="276" w:lineRule="auto"/>
        <w:jc w:val="both"/>
        <w:rPr>
          <w:b/>
          <w:sz w:val="24"/>
          <w:szCs w:val="24"/>
        </w:rPr>
      </w:pPr>
      <w:r w:rsidRPr="006D6CBC">
        <w:rPr>
          <w:b/>
          <w:sz w:val="24"/>
          <w:szCs w:val="24"/>
        </w:rPr>
        <w:t xml:space="preserve">Iordacheanu, Strada Principala, Nr 178, </w:t>
      </w:r>
    </w:p>
    <w:p w14:paraId="1DE59F62" w14:textId="744C91CB" w:rsidR="00B7593A" w:rsidRPr="006D6CBC" w:rsidRDefault="00B84528" w:rsidP="006D6CBC">
      <w:pPr>
        <w:spacing w:line="276" w:lineRule="auto"/>
        <w:jc w:val="both"/>
        <w:rPr>
          <w:b/>
          <w:sz w:val="24"/>
          <w:szCs w:val="24"/>
        </w:rPr>
      </w:pPr>
      <w:r w:rsidRPr="006D6CBC">
        <w:rPr>
          <w:b/>
          <w:sz w:val="24"/>
          <w:szCs w:val="24"/>
        </w:rPr>
        <w:t>Comuna Iordacheanu</w:t>
      </w:r>
    </w:p>
    <w:p w14:paraId="6FAB2F20" w14:textId="77777777" w:rsidR="00B84528" w:rsidRPr="006D6CBC" w:rsidRDefault="00B84528" w:rsidP="006D6CBC">
      <w:pPr>
        <w:spacing w:line="276" w:lineRule="auto"/>
        <w:jc w:val="both"/>
        <w:rPr>
          <w:b/>
          <w:sz w:val="24"/>
          <w:szCs w:val="24"/>
        </w:rPr>
      </w:pPr>
    </w:p>
    <w:p w14:paraId="438DD4A8" w14:textId="77777777" w:rsidR="00DE1C2B" w:rsidRPr="006D6CBC" w:rsidRDefault="00DE1C2B" w:rsidP="006D6CBC">
      <w:pPr>
        <w:spacing w:line="276" w:lineRule="auto"/>
        <w:rPr>
          <w:b/>
          <w:sz w:val="24"/>
          <w:szCs w:val="24"/>
        </w:rPr>
      </w:pPr>
      <w:r w:rsidRPr="006D6CBC">
        <w:rPr>
          <w:b/>
          <w:sz w:val="24"/>
          <w:szCs w:val="24"/>
        </w:rPr>
        <w:t>Numarul de telefon, de fax si adresa paginii de internet</w:t>
      </w:r>
    </w:p>
    <w:p w14:paraId="33240687" w14:textId="74E8B4E2" w:rsidR="00DE1C2B" w:rsidRPr="006D6CBC" w:rsidRDefault="00DE1C2B" w:rsidP="006D6CBC">
      <w:pPr>
        <w:tabs>
          <w:tab w:val="left" w:pos="709"/>
        </w:tabs>
        <w:spacing w:line="276" w:lineRule="auto"/>
        <w:rPr>
          <w:sz w:val="24"/>
          <w:szCs w:val="24"/>
        </w:rPr>
      </w:pPr>
      <w:r w:rsidRPr="006D6CBC">
        <w:rPr>
          <w:sz w:val="24"/>
          <w:szCs w:val="24"/>
        </w:rPr>
        <w:t>Telefon:</w:t>
      </w:r>
      <w:r w:rsidR="00B84528" w:rsidRPr="006D6CBC">
        <w:rPr>
          <w:sz w:val="24"/>
          <w:szCs w:val="24"/>
        </w:rPr>
        <w:t xml:space="preserve"> 0244.440.149</w:t>
      </w:r>
      <w:r w:rsidRPr="006D6CBC">
        <w:rPr>
          <w:sz w:val="24"/>
          <w:szCs w:val="24"/>
        </w:rPr>
        <w:br/>
        <w:t>Fax:</w:t>
      </w:r>
      <w:r w:rsidR="00B84528" w:rsidRPr="006D6CBC">
        <w:rPr>
          <w:sz w:val="24"/>
          <w:szCs w:val="24"/>
        </w:rPr>
        <w:t xml:space="preserve"> 0244.440.101</w:t>
      </w:r>
      <w:r w:rsidRPr="006D6CBC">
        <w:rPr>
          <w:sz w:val="24"/>
          <w:szCs w:val="24"/>
        </w:rPr>
        <w:br/>
        <w:t xml:space="preserve">Email: </w:t>
      </w:r>
      <w:hyperlink r:id="rId8" w:history="1">
        <w:r w:rsidR="00B84528" w:rsidRPr="006D6CBC">
          <w:rPr>
            <w:rStyle w:val="Hyperlink"/>
            <w:color w:val="auto"/>
            <w:sz w:val="24"/>
            <w:szCs w:val="24"/>
            <w:shd w:val="clear" w:color="auto" w:fill="FFFFFF"/>
          </w:rPr>
          <w:t>prim_iordacheanu@yahoo.com</w:t>
        </w:r>
      </w:hyperlink>
      <w:r w:rsidRPr="006D6CBC">
        <w:rPr>
          <w:sz w:val="24"/>
          <w:szCs w:val="24"/>
        </w:rPr>
        <w:br/>
        <w:t>Web:</w:t>
      </w:r>
      <w:r w:rsidR="00B7593A" w:rsidRPr="006D6CBC">
        <w:rPr>
          <w:sz w:val="24"/>
          <w:szCs w:val="24"/>
        </w:rPr>
        <w:t xml:space="preserve"> </w:t>
      </w:r>
      <w:r w:rsidR="00B84528" w:rsidRPr="006D6CBC">
        <w:rPr>
          <w:sz w:val="24"/>
          <w:szCs w:val="24"/>
        </w:rPr>
        <w:t>https://primariaiordacheanu.ro/</w:t>
      </w:r>
    </w:p>
    <w:p w14:paraId="04A74C6D" w14:textId="1207FEFF" w:rsidR="00B7593A" w:rsidRPr="006D6CBC" w:rsidRDefault="00B7593A" w:rsidP="006D6CBC">
      <w:pPr>
        <w:spacing w:line="276" w:lineRule="auto"/>
        <w:rPr>
          <w:bCs/>
          <w:sz w:val="24"/>
          <w:szCs w:val="24"/>
        </w:rPr>
      </w:pPr>
      <w:r w:rsidRPr="006D6CBC">
        <w:rPr>
          <w:b/>
          <w:bCs/>
          <w:sz w:val="24"/>
          <w:szCs w:val="24"/>
        </w:rPr>
        <w:t>Numele persoanei de contact:</w:t>
      </w:r>
      <w:r w:rsidRPr="006D6CBC">
        <w:rPr>
          <w:sz w:val="24"/>
          <w:szCs w:val="24"/>
        </w:rPr>
        <w:t xml:space="preserve"> </w:t>
      </w:r>
    </w:p>
    <w:p w14:paraId="24E99EBD" w14:textId="57CE258C" w:rsidR="00B7593A" w:rsidRPr="006D6CBC" w:rsidRDefault="00B7593A" w:rsidP="006D6CBC">
      <w:pPr>
        <w:shd w:val="clear" w:color="auto" w:fill="FFFFFF"/>
        <w:spacing w:line="276" w:lineRule="auto"/>
        <w:rPr>
          <w:b/>
          <w:bCs/>
          <w:sz w:val="24"/>
          <w:szCs w:val="24"/>
        </w:rPr>
      </w:pPr>
      <w:r w:rsidRPr="006D6CBC">
        <w:rPr>
          <w:b/>
          <w:bCs/>
          <w:sz w:val="24"/>
          <w:szCs w:val="24"/>
        </w:rPr>
        <w:t xml:space="preserve">director/manager/administrator: </w:t>
      </w:r>
      <w:r w:rsidRPr="006D6CBC">
        <w:rPr>
          <w:sz w:val="24"/>
          <w:szCs w:val="24"/>
        </w:rPr>
        <w:t xml:space="preserve">primar </w:t>
      </w:r>
      <w:r w:rsidRPr="006D6CBC">
        <w:rPr>
          <w:bCs/>
          <w:sz w:val="24"/>
          <w:szCs w:val="24"/>
        </w:rPr>
        <w:t>Adrian Dumitru</w:t>
      </w:r>
    </w:p>
    <w:p w14:paraId="15D39F92" w14:textId="4F2D164F" w:rsidR="004E642F" w:rsidRPr="006D6CBC" w:rsidRDefault="00B7593A" w:rsidP="006D6CBC">
      <w:pPr>
        <w:shd w:val="clear" w:color="auto" w:fill="FFFFFF"/>
        <w:spacing w:line="276" w:lineRule="auto"/>
        <w:rPr>
          <w:bCs/>
          <w:sz w:val="24"/>
          <w:szCs w:val="24"/>
        </w:rPr>
      </w:pPr>
      <w:r w:rsidRPr="006D6CBC">
        <w:rPr>
          <w:b/>
          <w:bCs/>
          <w:sz w:val="24"/>
          <w:szCs w:val="24"/>
        </w:rPr>
        <w:t xml:space="preserve">responsabil pentru protecţia mediului </w:t>
      </w:r>
      <w:r w:rsidRPr="006D6CBC">
        <w:rPr>
          <w:sz w:val="24"/>
          <w:szCs w:val="24"/>
        </w:rPr>
        <w:t xml:space="preserve">primar </w:t>
      </w:r>
      <w:r w:rsidRPr="006D6CBC">
        <w:rPr>
          <w:bCs/>
          <w:sz w:val="24"/>
          <w:szCs w:val="24"/>
        </w:rPr>
        <w:t>Adrian Dumitru</w:t>
      </w:r>
    </w:p>
    <w:p w14:paraId="3A186A0F" w14:textId="77777777" w:rsidR="003357C4" w:rsidRPr="006D6CBC" w:rsidRDefault="003357C4" w:rsidP="006D6CBC">
      <w:pPr>
        <w:shd w:val="clear" w:color="auto" w:fill="FFFFFF"/>
        <w:spacing w:line="276" w:lineRule="auto"/>
        <w:jc w:val="both"/>
        <w:rPr>
          <w:bCs/>
          <w:sz w:val="24"/>
          <w:szCs w:val="24"/>
        </w:rPr>
      </w:pPr>
    </w:p>
    <w:p w14:paraId="688EA258" w14:textId="77777777" w:rsidR="003357C4" w:rsidRPr="006D6CBC" w:rsidRDefault="003357C4" w:rsidP="006D6CBC">
      <w:pPr>
        <w:shd w:val="clear" w:color="auto" w:fill="FFFFFF"/>
        <w:spacing w:line="276" w:lineRule="auto"/>
        <w:jc w:val="both"/>
        <w:rPr>
          <w:b/>
          <w:bCs/>
          <w:sz w:val="24"/>
          <w:szCs w:val="24"/>
        </w:rPr>
      </w:pPr>
    </w:p>
    <w:p w14:paraId="48CF1B79" w14:textId="523F6B64" w:rsidR="00A634BB" w:rsidRPr="006D6CBC" w:rsidRDefault="00A634BB" w:rsidP="006D6CBC">
      <w:pPr>
        <w:spacing w:line="276" w:lineRule="auto"/>
        <w:jc w:val="both"/>
        <w:rPr>
          <w:rStyle w:val="tpt1"/>
          <w:b/>
          <w:bCs/>
          <w:sz w:val="24"/>
          <w:szCs w:val="24"/>
        </w:rPr>
      </w:pPr>
      <w:r w:rsidRPr="006D6CBC">
        <w:rPr>
          <w:rStyle w:val="pt1"/>
          <w:color w:val="auto"/>
          <w:sz w:val="24"/>
          <w:szCs w:val="24"/>
        </w:rPr>
        <w:t>II</w:t>
      </w:r>
      <w:r w:rsidR="003F2282" w:rsidRPr="006D6CBC">
        <w:rPr>
          <w:rStyle w:val="sp1"/>
          <w:color w:val="auto"/>
          <w:sz w:val="24"/>
          <w:szCs w:val="24"/>
        </w:rPr>
        <w:t>I</w:t>
      </w:r>
      <w:r w:rsidRPr="006D6CBC">
        <w:rPr>
          <w:rStyle w:val="pt1"/>
          <w:color w:val="auto"/>
          <w:sz w:val="24"/>
          <w:szCs w:val="24"/>
        </w:rPr>
        <w:t>.</w:t>
      </w:r>
      <w:r w:rsidRPr="006D6CBC">
        <w:rPr>
          <w:rStyle w:val="pt1"/>
          <w:b w:val="0"/>
          <w:bCs w:val="0"/>
          <w:color w:val="auto"/>
          <w:sz w:val="24"/>
          <w:szCs w:val="24"/>
        </w:rPr>
        <w:t xml:space="preserve"> </w:t>
      </w:r>
      <w:r w:rsidRPr="006D6CBC">
        <w:rPr>
          <w:rStyle w:val="tpt1"/>
          <w:b/>
          <w:bCs/>
          <w:sz w:val="24"/>
          <w:szCs w:val="24"/>
        </w:rPr>
        <w:t>DESCRIEREA CARACTERISTICILOR FIZICE ALE INTREGULUI PROIECT:</w:t>
      </w:r>
    </w:p>
    <w:p w14:paraId="7B36A549" w14:textId="77777777" w:rsidR="00070269" w:rsidRPr="006D6CBC" w:rsidRDefault="00070269" w:rsidP="006D6CBC">
      <w:pPr>
        <w:spacing w:line="276" w:lineRule="auto"/>
        <w:jc w:val="both"/>
        <w:rPr>
          <w:rStyle w:val="tpt1"/>
          <w:b/>
          <w:bCs/>
          <w:sz w:val="24"/>
          <w:szCs w:val="24"/>
        </w:rPr>
      </w:pPr>
    </w:p>
    <w:p w14:paraId="43D19408" w14:textId="2F3290F0" w:rsidR="0014439C" w:rsidRPr="006D6CBC" w:rsidRDefault="00A634BB" w:rsidP="006D6CBC">
      <w:pPr>
        <w:pStyle w:val="ListParagraph"/>
        <w:numPr>
          <w:ilvl w:val="0"/>
          <w:numId w:val="1"/>
        </w:numPr>
        <w:spacing w:line="276" w:lineRule="auto"/>
        <w:jc w:val="both"/>
        <w:rPr>
          <w:rStyle w:val="tpt1"/>
          <w:rFonts w:ascii="Times New Roman" w:hAnsi="Times New Roman" w:cs="Times New Roman"/>
          <w:b/>
          <w:bCs/>
          <w:sz w:val="24"/>
          <w:szCs w:val="24"/>
        </w:rPr>
      </w:pPr>
      <w:r w:rsidRPr="006D6CBC">
        <w:rPr>
          <w:rStyle w:val="tpt1"/>
          <w:rFonts w:ascii="Times New Roman" w:hAnsi="Times New Roman" w:cs="Times New Roman"/>
          <w:b/>
          <w:bCs/>
          <w:sz w:val="24"/>
          <w:szCs w:val="24"/>
        </w:rPr>
        <w:t>Rezumatul proiectului</w:t>
      </w:r>
    </w:p>
    <w:p w14:paraId="6550D4EB" w14:textId="0F243032" w:rsidR="004B0A28" w:rsidRPr="006D6CBC" w:rsidRDefault="004B0A28" w:rsidP="006D6CBC">
      <w:pPr>
        <w:spacing w:line="276" w:lineRule="auto"/>
        <w:jc w:val="both"/>
        <w:rPr>
          <w:sz w:val="24"/>
          <w:szCs w:val="24"/>
        </w:rPr>
      </w:pPr>
      <w:r w:rsidRPr="006D6CBC">
        <w:rPr>
          <w:sz w:val="24"/>
          <w:szCs w:val="24"/>
        </w:rPr>
        <w:t>Investiția propusă constă în inființarea unui sistem de alimentare cu apă pentru comuna Iordacheanu, județul Prahova, cu scopul de a contribui la diminuarea tendințelor de declin social și economic și la îmbunătățirea nivelului de trai în zonele rurale. De asemenea, se urmărește reducerea gradului de depopulare a zonei rurale și a decalajului rural-urban.</w:t>
      </w:r>
    </w:p>
    <w:p w14:paraId="08BCE8B9" w14:textId="00FD43F1" w:rsidR="004B0A28" w:rsidRPr="006D6CBC" w:rsidRDefault="004B0A28" w:rsidP="006D6CBC">
      <w:pPr>
        <w:spacing w:line="276" w:lineRule="auto"/>
        <w:jc w:val="both"/>
        <w:rPr>
          <w:sz w:val="24"/>
          <w:szCs w:val="24"/>
        </w:rPr>
      </w:pPr>
      <w:r w:rsidRPr="006D6CBC">
        <w:rPr>
          <w:sz w:val="24"/>
          <w:szCs w:val="24"/>
        </w:rPr>
        <w:t>Prioritățile luate în considerare la stabilirea schemei de amenajare și soluțiilor constructive sunt: sănătatea locuitorilor, creșterea nivelului de trai al locuitorilor, creșterea atractivității comunei Iordacheanu pentru investitorii economici și realizarea unui raport optim între valoarea investiției și atingerea obiectivelor.</w:t>
      </w:r>
    </w:p>
    <w:p w14:paraId="677DAC75" w14:textId="15AF1E11" w:rsidR="004B0A28" w:rsidRPr="006D6CBC" w:rsidRDefault="004B0A28" w:rsidP="006D6CBC">
      <w:pPr>
        <w:spacing w:line="276" w:lineRule="auto"/>
        <w:jc w:val="both"/>
        <w:rPr>
          <w:sz w:val="24"/>
          <w:szCs w:val="24"/>
        </w:rPr>
      </w:pPr>
      <w:r w:rsidRPr="006D6CBC">
        <w:rPr>
          <w:sz w:val="24"/>
          <w:szCs w:val="24"/>
        </w:rPr>
        <w:t>Sistemul de alimentare cu apă va cuprinde o sursă de apă formată din trei puturi forate, o conductă de aducțiune din material PEHD PE100 cu acoperire protectivă din PP, un rezervor metalic cilindric suprateran, o stație de tratare, o cameră de vane și un camin debitmetru. De asemenea, va fi proiectată și o rețea de distribuție din material PEHD PE100 cu acoperire protectivă din PP, care va fi extinsă pe o lungime totală de 10.588 metri.</w:t>
      </w:r>
    </w:p>
    <w:p w14:paraId="55DEC190" w14:textId="304D046A" w:rsidR="004B0A28" w:rsidRPr="006D6CBC" w:rsidRDefault="004B0A28" w:rsidP="006D6CBC">
      <w:pPr>
        <w:spacing w:line="276" w:lineRule="auto"/>
        <w:jc w:val="both"/>
        <w:rPr>
          <w:sz w:val="24"/>
          <w:szCs w:val="24"/>
        </w:rPr>
      </w:pPr>
      <w:r w:rsidRPr="006D6CBC">
        <w:rPr>
          <w:sz w:val="24"/>
          <w:szCs w:val="24"/>
        </w:rPr>
        <w:lastRenderedPageBreak/>
        <w:t>Toate componentele sistemului de alimentare cu apă vor respecta normativele și standardele în vigoare pentru asigurarea calității apei potabile. De exemplu, se vor respecta prevederile din Legea 10/1995 privind calitatea în construcții, Legea 458/2002 privind calitatea apei potabile, precum și alte normative specifice pentru securitatea la incendiu a construcțiilor și igiena și sănătatea publică.</w:t>
      </w:r>
    </w:p>
    <w:p w14:paraId="71F20CD9" w14:textId="7A21378E" w:rsidR="004B0A28" w:rsidRPr="006D6CBC" w:rsidRDefault="004B0A28" w:rsidP="006D6CBC">
      <w:pPr>
        <w:spacing w:line="276" w:lineRule="auto"/>
        <w:jc w:val="both"/>
        <w:rPr>
          <w:sz w:val="24"/>
          <w:szCs w:val="24"/>
        </w:rPr>
      </w:pPr>
      <w:r w:rsidRPr="006D6CBC">
        <w:rPr>
          <w:sz w:val="24"/>
          <w:szCs w:val="24"/>
        </w:rPr>
        <w:t>Investiția va include și montarea de camine de vane pentru sectionare, golire, aerisire/dezaerisire și reducerea presiunii pe traseul rețelei. De asemenea, se vor amplasa hidranți și camine de bransament pentru conectarea populației la rețeaua de alimentare cu apă.</w:t>
      </w:r>
    </w:p>
    <w:p w14:paraId="5651B53A" w14:textId="675D4A6E" w:rsidR="004B0A28" w:rsidRPr="006D6CBC" w:rsidRDefault="004B0A28" w:rsidP="006D6CBC">
      <w:pPr>
        <w:spacing w:line="276" w:lineRule="auto"/>
        <w:jc w:val="both"/>
        <w:rPr>
          <w:sz w:val="24"/>
          <w:szCs w:val="24"/>
        </w:rPr>
      </w:pPr>
      <w:r w:rsidRPr="006D6CBC">
        <w:rPr>
          <w:sz w:val="24"/>
          <w:szCs w:val="24"/>
        </w:rPr>
        <w:t>În ceea ce privește sursa de apă, se propune realizarea unui front de captare format din trei foraje cu adâncimea de 250 de metri, echipate cu pompe submersibile. Pentru tratarea apei, se va folosi clor lichid într-o stație de clorinare amplasată într-un container prefabricat din structură metalică.</w:t>
      </w:r>
    </w:p>
    <w:p w14:paraId="101D1341" w14:textId="17A245EB" w:rsidR="003F2282" w:rsidRPr="006D6CBC" w:rsidRDefault="004B0A28" w:rsidP="006D6CBC">
      <w:pPr>
        <w:spacing w:line="276" w:lineRule="auto"/>
        <w:jc w:val="both"/>
        <w:rPr>
          <w:sz w:val="24"/>
          <w:szCs w:val="24"/>
        </w:rPr>
      </w:pPr>
      <w:r w:rsidRPr="006D6CBC">
        <w:rPr>
          <w:sz w:val="24"/>
          <w:szCs w:val="24"/>
        </w:rPr>
        <w:t>Acestea sunt elementele principale ale investiției propuse pentru sistemul de alimentare cu apă din comuna Iordacheanu, județul Prahova, care va contribui la dezvoltarea localității și la îmbunătățirea calității vieții în zona rurală.</w:t>
      </w:r>
    </w:p>
    <w:p w14:paraId="1ECEC7F7" w14:textId="3B7DDC51" w:rsidR="0034330F" w:rsidRPr="006D6CBC" w:rsidRDefault="0034330F" w:rsidP="006D6CBC">
      <w:pPr>
        <w:pStyle w:val="ListParagraph"/>
        <w:numPr>
          <w:ilvl w:val="0"/>
          <w:numId w:val="1"/>
        </w:numPr>
        <w:spacing w:line="276" w:lineRule="auto"/>
        <w:jc w:val="both"/>
        <w:rPr>
          <w:rFonts w:ascii="Times New Roman" w:hAnsi="Times New Roman" w:cs="Times New Roman"/>
          <w:sz w:val="24"/>
          <w:szCs w:val="24"/>
        </w:rPr>
      </w:pPr>
      <w:r w:rsidRPr="006D6CBC">
        <w:rPr>
          <w:rFonts w:ascii="Times New Roman" w:hAnsi="Times New Roman" w:cs="Times New Roman"/>
          <w:b/>
          <w:sz w:val="24"/>
          <w:szCs w:val="24"/>
          <w:u w:val="single"/>
        </w:rPr>
        <w:t>Justificarea necesitatii proiectului</w:t>
      </w:r>
    </w:p>
    <w:p w14:paraId="3D79E37A" w14:textId="424E13F5" w:rsidR="00AE298D" w:rsidRPr="006D6CBC" w:rsidRDefault="00135961" w:rsidP="006D6CBC">
      <w:pPr>
        <w:tabs>
          <w:tab w:val="left" w:pos="0"/>
        </w:tabs>
        <w:spacing w:line="276" w:lineRule="auto"/>
        <w:ind w:firstLine="90"/>
        <w:jc w:val="both"/>
        <w:rPr>
          <w:noProof/>
          <w:sz w:val="24"/>
          <w:szCs w:val="24"/>
          <w:lang w:val="ro-RO"/>
        </w:rPr>
      </w:pPr>
      <w:r w:rsidRPr="006D6CBC">
        <w:rPr>
          <w:sz w:val="24"/>
          <w:szCs w:val="24"/>
        </w:rPr>
        <w:tab/>
      </w:r>
      <w:r w:rsidR="00AE298D" w:rsidRPr="006D6CBC">
        <w:rPr>
          <w:b/>
          <w:noProof/>
          <w:sz w:val="24"/>
          <w:szCs w:val="24"/>
          <w:lang w:val="ro-RO"/>
        </w:rPr>
        <w:t>Necesitatea promovarii si realizarii investiţiei:</w:t>
      </w:r>
      <w:r w:rsidR="006D6CBC">
        <w:rPr>
          <w:b/>
          <w:noProof/>
          <w:sz w:val="24"/>
          <w:szCs w:val="24"/>
          <w:lang w:val="ro-RO"/>
        </w:rPr>
        <w:t xml:space="preserve"> </w:t>
      </w:r>
      <w:r w:rsidR="00AE298D" w:rsidRPr="006D6CBC">
        <w:rPr>
          <w:b/>
          <w:noProof/>
          <w:sz w:val="24"/>
          <w:szCs w:val="24"/>
          <w:lang w:val="ro-RO"/>
        </w:rPr>
        <w:t>”</w:t>
      </w:r>
      <w:r w:rsidR="00AE298D" w:rsidRPr="006D6CBC">
        <w:rPr>
          <w:rFonts w:eastAsia="Calibri"/>
          <w:b/>
          <w:bCs/>
          <w:i/>
          <w:sz w:val="24"/>
          <w:szCs w:val="24"/>
        </w:rPr>
        <w:t>Infiintare sistem de alimentare cu apa in localitatea Varbila, comuna Iordacheanu, judetul Prahova</w:t>
      </w:r>
      <w:r w:rsidR="00AE298D" w:rsidRPr="006D6CBC">
        <w:rPr>
          <w:rFonts w:eastAsia="Calibri"/>
          <w:i/>
          <w:sz w:val="24"/>
          <w:szCs w:val="24"/>
        </w:rPr>
        <w:t xml:space="preserve">” </w:t>
      </w:r>
      <w:r w:rsidR="00AE298D" w:rsidRPr="006D6CBC">
        <w:rPr>
          <w:rFonts w:eastAsia="Calibri"/>
          <w:iCs/>
          <w:sz w:val="24"/>
          <w:szCs w:val="24"/>
        </w:rPr>
        <w:t xml:space="preserve">este </w:t>
      </w:r>
      <w:r w:rsidR="00AE298D" w:rsidRPr="006D6CBC">
        <w:rPr>
          <w:noProof/>
          <w:sz w:val="24"/>
          <w:szCs w:val="24"/>
          <w:lang w:val="ro-RO"/>
        </w:rPr>
        <w:t>justificata de urmatoarele considerente:</w:t>
      </w:r>
    </w:p>
    <w:p w14:paraId="08188562" w14:textId="77777777" w:rsidR="00AE298D" w:rsidRPr="006D6CBC" w:rsidRDefault="00AE298D" w:rsidP="006D6CBC">
      <w:pPr>
        <w:pStyle w:val="BodyText"/>
        <w:widowControl/>
        <w:numPr>
          <w:ilvl w:val="0"/>
          <w:numId w:val="21"/>
        </w:numPr>
        <w:overflowPunct w:val="0"/>
        <w:autoSpaceDE w:val="0"/>
        <w:autoSpaceDN w:val="0"/>
        <w:adjustRightInd w:val="0"/>
        <w:spacing w:after="0" w:line="276" w:lineRule="auto"/>
        <w:ind w:left="90" w:firstLine="0"/>
        <w:textAlignment w:val="baseline"/>
        <w:rPr>
          <w:rFonts w:ascii="Times New Roman" w:hAnsi="Times New Roman"/>
          <w:noProof/>
          <w:szCs w:val="24"/>
        </w:rPr>
      </w:pPr>
      <w:r w:rsidRPr="006D6CBC">
        <w:rPr>
          <w:rFonts w:ascii="Times New Roman" w:hAnsi="Times New Roman"/>
          <w:noProof/>
          <w:szCs w:val="24"/>
        </w:rPr>
        <w:t>Accesul la utilitati – apa potabila pentru locuitorii comunei Iordacheanu;</w:t>
      </w:r>
    </w:p>
    <w:p w14:paraId="2FC1ADB6" w14:textId="77777777" w:rsidR="00AE298D" w:rsidRPr="006D6CBC" w:rsidRDefault="00AE298D" w:rsidP="006D6CBC">
      <w:pPr>
        <w:pStyle w:val="BodyText"/>
        <w:widowControl/>
        <w:numPr>
          <w:ilvl w:val="0"/>
          <w:numId w:val="15"/>
        </w:numPr>
        <w:tabs>
          <w:tab w:val="clear" w:pos="1080"/>
          <w:tab w:val="left" w:pos="90"/>
          <w:tab w:val="num" w:pos="360"/>
        </w:tabs>
        <w:overflowPunct w:val="0"/>
        <w:autoSpaceDE w:val="0"/>
        <w:autoSpaceDN w:val="0"/>
        <w:adjustRightInd w:val="0"/>
        <w:spacing w:after="0" w:line="276" w:lineRule="auto"/>
        <w:ind w:left="-426" w:firstLine="516"/>
        <w:textAlignment w:val="baseline"/>
        <w:rPr>
          <w:rFonts w:ascii="Times New Roman" w:hAnsi="Times New Roman"/>
          <w:noProof/>
          <w:szCs w:val="24"/>
        </w:rPr>
      </w:pPr>
      <w:r w:rsidRPr="006D6CBC">
        <w:rPr>
          <w:rFonts w:ascii="Times New Roman" w:hAnsi="Times New Roman"/>
          <w:noProof/>
          <w:szCs w:val="24"/>
        </w:rPr>
        <w:t xml:space="preserve">       Sănătatea locuitorilor din această comuna va fi afectată pozitiv în mod semnificativ;</w:t>
      </w:r>
    </w:p>
    <w:p w14:paraId="3431DFEE" w14:textId="77777777" w:rsidR="00AE298D" w:rsidRPr="006D6CBC" w:rsidRDefault="00AE298D" w:rsidP="006D6CBC">
      <w:pPr>
        <w:pStyle w:val="BodyText"/>
        <w:widowControl/>
        <w:numPr>
          <w:ilvl w:val="0"/>
          <w:numId w:val="21"/>
        </w:numPr>
        <w:overflowPunct w:val="0"/>
        <w:autoSpaceDE w:val="0"/>
        <w:autoSpaceDN w:val="0"/>
        <w:adjustRightInd w:val="0"/>
        <w:spacing w:after="0" w:line="276" w:lineRule="auto"/>
        <w:ind w:left="-426" w:firstLine="516"/>
        <w:textAlignment w:val="baseline"/>
        <w:rPr>
          <w:rFonts w:ascii="Times New Roman" w:hAnsi="Times New Roman"/>
          <w:noProof/>
          <w:szCs w:val="24"/>
        </w:rPr>
      </w:pPr>
      <w:r w:rsidRPr="006D6CBC">
        <w:rPr>
          <w:rFonts w:ascii="Times New Roman" w:hAnsi="Times New Roman"/>
          <w:noProof/>
          <w:szCs w:val="24"/>
        </w:rPr>
        <w:t xml:space="preserve"> Nivelul de trai al locuitorilor va creşte; </w:t>
      </w:r>
    </w:p>
    <w:p w14:paraId="78688BDE" w14:textId="77777777" w:rsidR="00AE298D" w:rsidRPr="006D6CBC" w:rsidRDefault="00AE298D" w:rsidP="006D6CBC">
      <w:pPr>
        <w:pStyle w:val="BodyText"/>
        <w:widowControl/>
        <w:numPr>
          <w:ilvl w:val="0"/>
          <w:numId w:val="21"/>
        </w:numPr>
        <w:tabs>
          <w:tab w:val="left" w:pos="90"/>
        </w:tabs>
        <w:overflowPunct w:val="0"/>
        <w:autoSpaceDE w:val="0"/>
        <w:autoSpaceDN w:val="0"/>
        <w:adjustRightInd w:val="0"/>
        <w:spacing w:after="0" w:line="276" w:lineRule="auto"/>
        <w:ind w:left="-426" w:firstLine="516"/>
        <w:textAlignment w:val="baseline"/>
        <w:rPr>
          <w:rFonts w:ascii="Times New Roman" w:hAnsi="Times New Roman"/>
          <w:noProof/>
          <w:szCs w:val="24"/>
        </w:rPr>
      </w:pPr>
      <w:r w:rsidRPr="006D6CBC">
        <w:rPr>
          <w:rFonts w:ascii="Times New Roman" w:hAnsi="Times New Roman"/>
          <w:noProof/>
          <w:szCs w:val="24"/>
        </w:rPr>
        <w:t>Atractivitatea comunei pentru investitori va creşte;</w:t>
      </w:r>
    </w:p>
    <w:p w14:paraId="5DCABEC1" w14:textId="77777777" w:rsidR="00AE298D" w:rsidRPr="006D6CBC" w:rsidRDefault="00AE298D" w:rsidP="006D6CBC">
      <w:pPr>
        <w:pStyle w:val="BodyText"/>
        <w:widowControl/>
        <w:numPr>
          <w:ilvl w:val="0"/>
          <w:numId w:val="21"/>
        </w:numPr>
        <w:shd w:val="clear" w:color="auto" w:fill="FFFFFF"/>
        <w:tabs>
          <w:tab w:val="left" w:pos="90"/>
        </w:tabs>
        <w:overflowPunct w:val="0"/>
        <w:autoSpaceDE w:val="0"/>
        <w:autoSpaceDN w:val="0"/>
        <w:adjustRightInd w:val="0"/>
        <w:spacing w:after="0" w:line="276" w:lineRule="auto"/>
        <w:ind w:left="-426" w:firstLine="516"/>
        <w:textAlignment w:val="baseline"/>
        <w:rPr>
          <w:rFonts w:ascii="Times New Roman" w:hAnsi="Times New Roman"/>
          <w:noProof/>
          <w:szCs w:val="24"/>
        </w:rPr>
      </w:pPr>
      <w:r w:rsidRPr="006D6CBC">
        <w:rPr>
          <w:rFonts w:ascii="Times New Roman" w:hAnsi="Times New Roman"/>
          <w:noProof/>
          <w:szCs w:val="24"/>
        </w:rPr>
        <w:t>Creşterea ratei de conectare la reţelele hidroedilitare.</w:t>
      </w:r>
    </w:p>
    <w:p w14:paraId="4604DCBC" w14:textId="77777777" w:rsidR="00AE298D" w:rsidRPr="006D6CBC" w:rsidRDefault="00AE298D" w:rsidP="006D6CBC">
      <w:pPr>
        <w:pStyle w:val="BodyText"/>
        <w:widowControl/>
        <w:numPr>
          <w:ilvl w:val="0"/>
          <w:numId w:val="21"/>
        </w:numPr>
        <w:shd w:val="clear" w:color="auto" w:fill="FFFFFF"/>
        <w:overflowPunct w:val="0"/>
        <w:autoSpaceDE w:val="0"/>
        <w:autoSpaceDN w:val="0"/>
        <w:adjustRightInd w:val="0"/>
        <w:spacing w:after="0" w:line="276" w:lineRule="auto"/>
        <w:ind w:left="90" w:firstLine="0"/>
        <w:textAlignment w:val="baseline"/>
        <w:rPr>
          <w:rFonts w:ascii="Times New Roman" w:hAnsi="Times New Roman"/>
          <w:noProof/>
          <w:szCs w:val="24"/>
        </w:rPr>
      </w:pPr>
      <w:r w:rsidRPr="006D6CBC">
        <w:rPr>
          <w:rFonts w:ascii="Times New Roman" w:hAnsi="Times New Roman"/>
          <w:noProof/>
          <w:szCs w:val="24"/>
        </w:rPr>
        <w:t xml:space="preserve">  Asigurarea standardelor de calitate a apei potabile în conformitate cu Legea Calităţii Apei nr.   458/2002, completată de Legea nr. 311/2004 şi de Directiva Consiliului European 98/ 83/CE.</w:t>
      </w:r>
    </w:p>
    <w:p w14:paraId="46D47AF6" w14:textId="77777777" w:rsidR="00AE298D" w:rsidRPr="006D6CBC" w:rsidRDefault="00AE298D" w:rsidP="006D6CBC">
      <w:pPr>
        <w:pStyle w:val="ListParagraph"/>
        <w:numPr>
          <w:ilvl w:val="0"/>
          <w:numId w:val="21"/>
        </w:numPr>
        <w:shd w:val="clear" w:color="auto" w:fill="FFFFFF"/>
        <w:suppressAutoHyphens/>
        <w:overflowPunct w:val="0"/>
        <w:autoSpaceDE w:val="0"/>
        <w:spacing w:after="0" w:line="276" w:lineRule="auto"/>
        <w:ind w:left="-426" w:firstLine="516"/>
        <w:contextualSpacing w:val="0"/>
        <w:jc w:val="both"/>
        <w:textAlignment w:val="baseline"/>
        <w:rPr>
          <w:rFonts w:ascii="Times New Roman" w:hAnsi="Times New Roman" w:cs="Times New Roman"/>
          <w:noProof/>
          <w:sz w:val="24"/>
          <w:szCs w:val="24"/>
          <w:lang w:val="ro-RO"/>
        </w:rPr>
      </w:pPr>
      <w:r w:rsidRPr="006D6CBC">
        <w:rPr>
          <w:rFonts w:ascii="Times New Roman" w:hAnsi="Times New Roman" w:cs="Times New Roman"/>
          <w:noProof/>
          <w:sz w:val="24"/>
          <w:szCs w:val="24"/>
          <w:lang w:val="ro-RO"/>
        </w:rPr>
        <w:t>creşterea siguranţei în funcţionarea sistemelor de tratare;</w:t>
      </w:r>
    </w:p>
    <w:p w14:paraId="209B859D" w14:textId="75EBC7B3" w:rsidR="00070269" w:rsidRPr="006D6CBC" w:rsidRDefault="00AE298D" w:rsidP="006D6CBC">
      <w:pPr>
        <w:spacing w:line="276" w:lineRule="auto"/>
        <w:ind w:firstLine="720"/>
        <w:jc w:val="both"/>
        <w:rPr>
          <w:noProof/>
          <w:sz w:val="24"/>
          <w:szCs w:val="24"/>
          <w:lang w:val="ro-RO"/>
        </w:rPr>
      </w:pPr>
      <w:r w:rsidRPr="006D6CBC">
        <w:rPr>
          <w:noProof/>
          <w:sz w:val="24"/>
          <w:szCs w:val="24"/>
          <w:lang w:val="ro-RO"/>
        </w:rPr>
        <w:t>În aceste condiţii, se impune ca o necesitate reală</w:t>
      </w:r>
      <w:r w:rsidRPr="006D6CBC">
        <w:rPr>
          <w:b/>
          <w:noProof/>
          <w:sz w:val="24"/>
          <w:szCs w:val="24"/>
          <w:lang w:val="ro-RO"/>
        </w:rPr>
        <w:t xml:space="preserve"> </w:t>
      </w:r>
      <w:r w:rsidRPr="006D6CBC">
        <w:rPr>
          <w:bCs/>
          <w:noProof/>
          <w:sz w:val="24"/>
          <w:szCs w:val="24"/>
          <w:lang w:val="ro-RO"/>
        </w:rPr>
        <w:t>pentru proiectul:</w:t>
      </w:r>
      <w:r w:rsidRPr="006D6CBC">
        <w:rPr>
          <w:b/>
          <w:noProof/>
          <w:sz w:val="24"/>
          <w:szCs w:val="24"/>
          <w:lang w:val="ro-RO"/>
        </w:rPr>
        <w:t>”</w:t>
      </w:r>
      <w:r w:rsidRPr="006D6CBC">
        <w:rPr>
          <w:rFonts w:eastAsia="Calibri"/>
          <w:b/>
          <w:bCs/>
          <w:i/>
          <w:sz w:val="24"/>
          <w:szCs w:val="24"/>
        </w:rPr>
        <w:t>Infiintare sistem de alimentare cu apa in localitatea Varbila, comuna Iordacheanu, judetul Prahova</w:t>
      </w:r>
      <w:r w:rsidRPr="006D6CBC">
        <w:rPr>
          <w:rFonts w:eastAsia="Calibri"/>
          <w:i/>
          <w:sz w:val="24"/>
          <w:szCs w:val="24"/>
        </w:rPr>
        <w:t xml:space="preserve">” </w:t>
      </w:r>
      <w:r w:rsidRPr="006D6CBC">
        <w:rPr>
          <w:noProof/>
          <w:sz w:val="24"/>
          <w:szCs w:val="24"/>
          <w:lang w:val="ro-RO"/>
        </w:rPr>
        <w:t>care să conducă la ameliorarea condiţiilor igienico-sanitare de viaţa ale locuitorilor şi a activităţilor desfăşurate de aceştia.</w:t>
      </w:r>
    </w:p>
    <w:p w14:paraId="6087EA30" w14:textId="0EB0FDC8" w:rsidR="00AE298D" w:rsidRPr="006D6CBC" w:rsidRDefault="0034330F" w:rsidP="006D6CBC">
      <w:pPr>
        <w:pStyle w:val="BodyText"/>
        <w:numPr>
          <w:ilvl w:val="0"/>
          <w:numId w:val="1"/>
        </w:numPr>
        <w:spacing w:before="240" w:line="276" w:lineRule="auto"/>
        <w:rPr>
          <w:rFonts w:ascii="Times New Roman" w:hAnsi="Times New Roman"/>
          <w:b/>
          <w:szCs w:val="24"/>
          <w:u w:val="single"/>
        </w:rPr>
      </w:pPr>
      <w:r w:rsidRPr="006D6CBC">
        <w:rPr>
          <w:rFonts w:ascii="Times New Roman" w:hAnsi="Times New Roman"/>
          <w:b/>
          <w:szCs w:val="24"/>
          <w:u w:val="single"/>
        </w:rPr>
        <w:t>Valoarea investitiei</w:t>
      </w:r>
    </w:p>
    <w:p w14:paraId="3353AC68" w14:textId="75A5E098" w:rsidR="00933376" w:rsidRPr="006D6CBC" w:rsidRDefault="00AE298D" w:rsidP="006D6CBC">
      <w:pPr>
        <w:pStyle w:val="BodyText"/>
        <w:spacing w:before="240" w:line="276" w:lineRule="auto"/>
        <w:ind w:firstLine="360"/>
        <w:rPr>
          <w:rFonts w:ascii="Times New Roman" w:hAnsi="Times New Roman"/>
          <w:bCs/>
          <w:szCs w:val="24"/>
        </w:rPr>
      </w:pPr>
      <w:r w:rsidRPr="006D6CBC">
        <w:rPr>
          <w:rFonts w:ascii="Times New Roman" w:hAnsi="Times New Roman"/>
          <w:bCs/>
          <w:szCs w:val="24"/>
        </w:rPr>
        <w:t>10,72</w:t>
      </w:r>
      <w:r w:rsidR="006D6CBC">
        <w:rPr>
          <w:rFonts w:ascii="Times New Roman" w:hAnsi="Times New Roman"/>
          <w:bCs/>
          <w:szCs w:val="24"/>
        </w:rPr>
        <w:t>2</w:t>
      </w:r>
      <w:r w:rsidRPr="006D6CBC">
        <w:rPr>
          <w:rFonts w:ascii="Times New Roman" w:hAnsi="Times New Roman"/>
          <w:bCs/>
          <w:szCs w:val="24"/>
        </w:rPr>
        <w:t>,</w:t>
      </w:r>
      <w:r w:rsidR="006D6CBC">
        <w:rPr>
          <w:rFonts w:ascii="Times New Roman" w:hAnsi="Times New Roman"/>
          <w:bCs/>
          <w:szCs w:val="24"/>
        </w:rPr>
        <w:t>9</w:t>
      </w:r>
      <w:r w:rsidRPr="006D6CBC">
        <w:rPr>
          <w:rFonts w:ascii="Times New Roman" w:hAnsi="Times New Roman"/>
          <w:bCs/>
          <w:szCs w:val="24"/>
        </w:rPr>
        <w:t>35.11 lei</w:t>
      </w:r>
      <w:r w:rsidR="005364CE" w:rsidRPr="006D6CBC">
        <w:rPr>
          <w:rFonts w:ascii="Times New Roman" w:hAnsi="Times New Roman"/>
          <w:bCs/>
          <w:szCs w:val="24"/>
        </w:rPr>
        <w:t xml:space="preserve"> </w:t>
      </w:r>
      <w:r w:rsidR="00FA718A" w:rsidRPr="006D6CBC">
        <w:rPr>
          <w:rFonts w:ascii="Times New Roman" w:hAnsi="Times New Roman"/>
          <w:bCs/>
          <w:szCs w:val="24"/>
        </w:rPr>
        <w:t>(</w:t>
      </w:r>
      <w:r w:rsidR="00DC6713" w:rsidRPr="006D6CBC">
        <w:rPr>
          <w:rFonts w:ascii="Times New Roman" w:hAnsi="Times New Roman"/>
          <w:bCs/>
          <w:szCs w:val="24"/>
        </w:rPr>
        <w:t>cu</w:t>
      </w:r>
      <w:r w:rsidR="00FA718A" w:rsidRPr="006D6CBC">
        <w:rPr>
          <w:rFonts w:ascii="Times New Roman" w:hAnsi="Times New Roman"/>
          <w:bCs/>
          <w:szCs w:val="24"/>
        </w:rPr>
        <w:t xml:space="preserve"> TVA)</w:t>
      </w:r>
    </w:p>
    <w:p w14:paraId="282038ED" w14:textId="2E2BA65A" w:rsidR="00AE298D" w:rsidRPr="006D6CBC" w:rsidRDefault="0034330F" w:rsidP="006D6CBC">
      <w:pPr>
        <w:pStyle w:val="BodyText"/>
        <w:numPr>
          <w:ilvl w:val="0"/>
          <w:numId w:val="1"/>
        </w:numPr>
        <w:spacing w:after="0" w:line="276" w:lineRule="auto"/>
        <w:rPr>
          <w:rFonts w:ascii="Times New Roman" w:hAnsi="Times New Roman"/>
          <w:b/>
          <w:szCs w:val="24"/>
        </w:rPr>
      </w:pPr>
      <w:r w:rsidRPr="006D6CBC">
        <w:rPr>
          <w:rFonts w:ascii="Times New Roman" w:hAnsi="Times New Roman"/>
          <w:b/>
          <w:szCs w:val="24"/>
        </w:rPr>
        <w:t>Perioada de implementare propusa</w:t>
      </w:r>
    </w:p>
    <w:p w14:paraId="2467D3D4" w14:textId="5B9989C9" w:rsidR="00B30FEA" w:rsidRPr="006D6CBC" w:rsidRDefault="005364CE" w:rsidP="006D6CBC">
      <w:pPr>
        <w:spacing w:line="276" w:lineRule="auto"/>
        <w:ind w:right="124"/>
        <w:jc w:val="both"/>
        <w:rPr>
          <w:sz w:val="24"/>
          <w:szCs w:val="24"/>
        </w:rPr>
      </w:pPr>
      <w:r w:rsidRPr="006D6CBC">
        <w:rPr>
          <w:sz w:val="24"/>
          <w:szCs w:val="24"/>
        </w:rPr>
        <w:t>Durata de implementare a obiectivului de investitii va fi de 24 luni calendaristice</w:t>
      </w:r>
    </w:p>
    <w:p w14:paraId="56F53679" w14:textId="77777777" w:rsidR="00933376" w:rsidRDefault="00933376" w:rsidP="006D6CBC">
      <w:pPr>
        <w:spacing w:line="276" w:lineRule="auto"/>
        <w:ind w:right="124"/>
        <w:jc w:val="both"/>
        <w:rPr>
          <w:sz w:val="24"/>
          <w:szCs w:val="24"/>
        </w:rPr>
      </w:pPr>
    </w:p>
    <w:p w14:paraId="0223E3C9" w14:textId="77777777" w:rsidR="00076CCB" w:rsidRPr="006D6CBC" w:rsidRDefault="00076CCB" w:rsidP="006D6CBC">
      <w:pPr>
        <w:spacing w:line="276" w:lineRule="auto"/>
        <w:ind w:right="124"/>
        <w:jc w:val="both"/>
        <w:rPr>
          <w:sz w:val="24"/>
          <w:szCs w:val="24"/>
        </w:rPr>
      </w:pPr>
    </w:p>
    <w:p w14:paraId="066A8EDA" w14:textId="7D9360D5" w:rsidR="00B30FEA" w:rsidRPr="006D6CBC" w:rsidRDefault="0034330F" w:rsidP="006D6CBC">
      <w:pPr>
        <w:pStyle w:val="BodyText"/>
        <w:numPr>
          <w:ilvl w:val="0"/>
          <w:numId w:val="1"/>
        </w:numPr>
        <w:spacing w:after="0" w:line="276" w:lineRule="auto"/>
        <w:rPr>
          <w:rFonts w:ascii="Times New Roman" w:hAnsi="Times New Roman"/>
          <w:b/>
          <w:szCs w:val="24"/>
        </w:rPr>
      </w:pPr>
      <w:r w:rsidRPr="006D6CBC">
        <w:rPr>
          <w:rFonts w:ascii="Times New Roman" w:hAnsi="Times New Roman"/>
          <w:b/>
          <w:szCs w:val="24"/>
        </w:rPr>
        <w:lastRenderedPageBreak/>
        <w:t>Planse reprezentant limitele amplasamentului proiectului, inclusiv orice suprafata de teren solicitata pentru a fi folosita temporar (planuri de situatie si amplasamente)</w:t>
      </w:r>
    </w:p>
    <w:p w14:paraId="03A26D1D" w14:textId="290865D4" w:rsidR="00B03DCA" w:rsidRPr="006D6CBC" w:rsidRDefault="00D4334C" w:rsidP="006D6CBC">
      <w:pPr>
        <w:pStyle w:val="BodyText"/>
        <w:spacing w:after="0" w:line="276" w:lineRule="auto"/>
        <w:ind w:firstLine="720"/>
        <w:rPr>
          <w:rFonts w:ascii="Times New Roman" w:hAnsi="Times New Roman"/>
          <w:bCs/>
          <w:szCs w:val="24"/>
        </w:rPr>
      </w:pPr>
      <w:r w:rsidRPr="006D6CBC">
        <w:rPr>
          <w:rFonts w:ascii="Times New Roman" w:hAnsi="Times New Roman"/>
          <w:bCs/>
          <w:szCs w:val="24"/>
        </w:rPr>
        <w:t>Planurile de situatie sunt anexate prezentei documentatii.</w:t>
      </w:r>
    </w:p>
    <w:p w14:paraId="17324B12" w14:textId="77777777" w:rsidR="00AE298D" w:rsidRPr="006D6CBC" w:rsidRDefault="00AE298D" w:rsidP="006D6CBC">
      <w:pPr>
        <w:spacing w:line="276" w:lineRule="auto"/>
        <w:jc w:val="both"/>
        <w:rPr>
          <w:rFonts w:eastAsiaTheme="minorHAnsi"/>
          <w:sz w:val="24"/>
          <w:szCs w:val="24"/>
          <w:lang w:val="en-US"/>
        </w:rPr>
      </w:pPr>
      <w:bookmarkStart w:id="1" w:name="_Hlk129849129"/>
      <w:r w:rsidRPr="006D6CBC">
        <w:rPr>
          <w:rFonts w:eastAsiaTheme="minorHAnsi"/>
          <w:sz w:val="24"/>
          <w:szCs w:val="24"/>
          <w:lang w:val="en-US"/>
        </w:rPr>
        <w:t>Lucrarile propuse vor fi amplasate in satul Varbila, comuna Iordacheanu, judetul Prahova.</w:t>
      </w:r>
    </w:p>
    <w:p w14:paraId="7F76C0A9"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b/>
          <w:bCs/>
          <w:sz w:val="24"/>
          <w:szCs w:val="24"/>
          <w:lang w:val="en-US"/>
        </w:rPr>
        <w:t>Iordăcheanu</w:t>
      </w:r>
      <w:r w:rsidRPr="006D6CBC">
        <w:rPr>
          <w:rFonts w:eastAsiaTheme="minorHAnsi"/>
          <w:sz w:val="24"/>
          <w:szCs w:val="24"/>
          <w:lang w:val="en-US"/>
        </w:rPr>
        <w:t xml:space="preserve"> este o </w:t>
      </w:r>
      <w:hyperlink r:id="rId9" w:tooltip="Comunele României" w:history="1">
        <w:r w:rsidRPr="006D6CBC">
          <w:rPr>
            <w:rFonts w:eastAsiaTheme="minorHAnsi"/>
            <w:sz w:val="24"/>
            <w:szCs w:val="24"/>
            <w:lang w:val="en-US"/>
          </w:rPr>
          <w:t>comună</w:t>
        </w:r>
      </w:hyperlink>
      <w:r w:rsidRPr="006D6CBC">
        <w:rPr>
          <w:rFonts w:eastAsiaTheme="minorHAnsi"/>
          <w:sz w:val="24"/>
          <w:szCs w:val="24"/>
          <w:lang w:val="en-US"/>
        </w:rPr>
        <w:t xml:space="preserve"> în </w:t>
      </w:r>
      <w:hyperlink r:id="rId10" w:tooltip="Județul Prahova" w:history="1">
        <w:r w:rsidRPr="006D6CBC">
          <w:rPr>
            <w:rFonts w:eastAsiaTheme="minorHAnsi"/>
            <w:sz w:val="24"/>
            <w:szCs w:val="24"/>
            <w:lang w:val="en-US"/>
          </w:rPr>
          <w:t>județul Prahova</w:t>
        </w:r>
      </w:hyperlink>
      <w:r w:rsidRPr="006D6CBC">
        <w:rPr>
          <w:rFonts w:eastAsiaTheme="minorHAnsi"/>
          <w:sz w:val="24"/>
          <w:szCs w:val="24"/>
          <w:lang w:val="en-US"/>
        </w:rPr>
        <w:t xml:space="preserve">, </w:t>
      </w:r>
      <w:hyperlink r:id="rId11" w:tooltip="Muntenia" w:history="1">
        <w:r w:rsidRPr="006D6CBC">
          <w:rPr>
            <w:rFonts w:eastAsiaTheme="minorHAnsi"/>
            <w:sz w:val="24"/>
            <w:szCs w:val="24"/>
            <w:lang w:val="en-US"/>
          </w:rPr>
          <w:t>Muntenia</w:t>
        </w:r>
      </w:hyperlink>
      <w:r w:rsidRPr="006D6CBC">
        <w:rPr>
          <w:rFonts w:eastAsiaTheme="minorHAnsi"/>
          <w:sz w:val="24"/>
          <w:szCs w:val="24"/>
          <w:lang w:val="en-US"/>
        </w:rPr>
        <w:t xml:space="preserve">, </w:t>
      </w:r>
      <w:hyperlink r:id="rId12" w:tooltip="România" w:history="1">
        <w:r w:rsidRPr="006D6CBC">
          <w:rPr>
            <w:rFonts w:eastAsiaTheme="minorHAnsi"/>
            <w:sz w:val="24"/>
            <w:szCs w:val="24"/>
            <w:lang w:val="en-US"/>
          </w:rPr>
          <w:t>România</w:t>
        </w:r>
      </w:hyperlink>
      <w:r w:rsidRPr="006D6CBC">
        <w:rPr>
          <w:rFonts w:eastAsiaTheme="minorHAnsi"/>
          <w:sz w:val="24"/>
          <w:szCs w:val="24"/>
          <w:lang w:val="en-US"/>
        </w:rPr>
        <w:t xml:space="preserve">, formată din satele </w:t>
      </w:r>
      <w:hyperlink r:id="rId13" w:tooltip="Iordăcheanu, Prahova" w:history="1">
        <w:r w:rsidRPr="006D6CBC">
          <w:rPr>
            <w:rFonts w:eastAsiaTheme="minorHAnsi"/>
            <w:sz w:val="24"/>
            <w:szCs w:val="24"/>
            <w:lang w:val="en-US"/>
          </w:rPr>
          <w:t>Iordăcheanu</w:t>
        </w:r>
      </w:hyperlink>
      <w:r w:rsidRPr="006D6CBC">
        <w:rPr>
          <w:rFonts w:eastAsiaTheme="minorHAnsi"/>
          <w:sz w:val="24"/>
          <w:szCs w:val="24"/>
          <w:lang w:val="en-US"/>
        </w:rPr>
        <w:t xml:space="preserve"> (reședința), </w:t>
      </w:r>
      <w:hyperlink r:id="rId14" w:tooltip="Mocești, Prahova" w:history="1">
        <w:r w:rsidRPr="006D6CBC">
          <w:rPr>
            <w:rFonts w:eastAsiaTheme="minorHAnsi"/>
            <w:sz w:val="24"/>
            <w:szCs w:val="24"/>
            <w:lang w:val="en-US"/>
          </w:rPr>
          <w:t>Mocești</w:t>
        </w:r>
      </w:hyperlink>
      <w:r w:rsidRPr="006D6CBC">
        <w:rPr>
          <w:rFonts w:eastAsiaTheme="minorHAnsi"/>
          <w:sz w:val="24"/>
          <w:szCs w:val="24"/>
          <w:lang w:val="en-US"/>
        </w:rPr>
        <w:t xml:space="preserve">, </w:t>
      </w:r>
      <w:hyperlink r:id="rId15" w:tooltip="Plavia, Prahova" w:history="1">
        <w:r w:rsidRPr="006D6CBC">
          <w:rPr>
            <w:rFonts w:eastAsiaTheme="minorHAnsi"/>
            <w:sz w:val="24"/>
            <w:szCs w:val="24"/>
            <w:lang w:val="en-US"/>
          </w:rPr>
          <w:t>Plavia</w:t>
        </w:r>
      </w:hyperlink>
      <w:r w:rsidRPr="006D6CBC">
        <w:rPr>
          <w:rFonts w:eastAsiaTheme="minorHAnsi"/>
          <w:sz w:val="24"/>
          <w:szCs w:val="24"/>
          <w:lang w:val="en-US"/>
        </w:rPr>
        <w:t xml:space="preserve">, </w:t>
      </w:r>
      <w:hyperlink r:id="rId16" w:tooltip="Străoști, Prahova" w:history="1">
        <w:r w:rsidRPr="006D6CBC">
          <w:rPr>
            <w:rFonts w:eastAsiaTheme="minorHAnsi"/>
            <w:sz w:val="24"/>
            <w:szCs w:val="24"/>
            <w:lang w:val="en-US"/>
          </w:rPr>
          <w:t>Străoști</w:t>
        </w:r>
      </w:hyperlink>
      <w:r w:rsidRPr="006D6CBC">
        <w:rPr>
          <w:rFonts w:eastAsiaTheme="minorHAnsi"/>
          <w:sz w:val="24"/>
          <w:szCs w:val="24"/>
          <w:lang w:val="en-US"/>
        </w:rPr>
        <w:t xml:space="preserve">, </w:t>
      </w:r>
      <w:hyperlink r:id="rId17" w:tooltip="Valea Cucului, Prahova" w:history="1">
        <w:r w:rsidRPr="006D6CBC">
          <w:rPr>
            <w:rFonts w:eastAsiaTheme="minorHAnsi"/>
            <w:sz w:val="24"/>
            <w:szCs w:val="24"/>
            <w:lang w:val="en-US"/>
          </w:rPr>
          <w:t>Valea Cucului</w:t>
        </w:r>
      </w:hyperlink>
      <w:r w:rsidRPr="006D6CBC">
        <w:rPr>
          <w:rFonts w:eastAsiaTheme="minorHAnsi"/>
          <w:sz w:val="24"/>
          <w:szCs w:val="24"/>
          <w:lang w:val="en-US"/>
        </w:rPr>
        <w:t xml:space="preserve"> și </w:t>
      </w:r>
      <w:hyperlink r:id="rId18" w:tooltip="Vărbila, Prahova" w:history="1">
        <w:r w:rsidRPr="006D6CBC">
          <w:rPr>
            <w:rFonts w:eastAsiaTheme="minorHAnsi"/>
            <w:sz w:val="24"/>
            <w:szCs w:val="24"/>
            <w:lang w:val="en-US"/>
          </w:rPr>
          <w:t>Vărbila</w:t>
        </w:r>
      </w:hyperlink>
      <w:r w:rsidRPr="006D6CBC">
        <w:rPr>
          <w:rFonts w:eastAsiaTheme="minorHAnsi"/>
          <w:sz w:val="24"/>
          <w:szCs w:val="24"/>
          <w:lang w:val="en-US"/>
        </w:rPr>
        <w:t>.</w:t>
      </w:r>
    </w:p>
    <w:p w14:paraId="09CA0C68"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Comuna Iordăcheanu este situată pe ambele maluri ale </w:t>
      </w:r>
      <w:hyperlink r:id="rId19" w:tooltip="Râul Cricovul Sărat" w:history="1">
        <w:r w:rsidRPr="006D6CBC">
          <w:rPr>
            <w:rFonts w:eastAsiaTheme="minorHAnsi"/>
            <w:sz w:val="24"/>
            <w:szCs w:val="24"/>
            <w:lang w:val="en-US"/>
          </w:rPr>
          <w:t>râului Cricovul Sărat</w:t>
        </w:r>
      </w:hyperlink>
      <w:r w:rsidRPr="006D6CBC">
        <w:rPr>
          <w:rFonts w:eastAsiaTheme="minorHAnsi"/>
          <w:sz w:val="24"/>
          <w:szCs w:val="24"/>
          <w:lang w:val="en-US"/>
        </w:rPr>
        <w:t>, în zonă colinară. Se învecineaza cu:</w:t>
      </w:r>
    </w:p>
    <w:p w14:paraId="274AB2BF" w14:textId="77777777" w:rsidR="00AE298D" w:rsidRPr="006D6CBC" w:rsidRDefault="00AE298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Nord-Vest-Podenii Noi</w:t>
      </w:r>
    </w:p>
    <w:p w14:paraId="77B80F5E" w14:textId="77777777" w:rsidR="00AE298D" w:rsidRPr="006D6CBC" w:rsidRDefault="00AE298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 xml:space="preserve">Nord-est-comuna Gornet Cricov </w:t>
      </w:r>
    </w:p>
    <w:p w14:paraId="6B327C03" w14:textId="77777777" w:rsidR="00AE298D" w:rsidRPr="006D6CBC" w:rsidRDefault="00AE298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 xml:space="preserve">Est-comuna Ceptura </w:t>
      </w:r>
    </w:p>
    <w:p w14:paraId="0ACC6A77" w14:textId="77777777" w:rsidR="00AE298D" w:rsidRPr="006D6CBC" w:rsidRDefault="00AE298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Sud-</w:t>
      </w:r>
      <w:hyperlink r:id="rId20" w:tooltip="Urlați" w:history="1">
        <w:r w:rsidRPr="006D6CBC">
          <w:rPr>
            <w:rFonts w:eastAsiaTheme="minorHAnsi"/>
            <w:sz w:val="24"/>
            <w:szCs w:val="24"/>
            <w:lang w:val="en-US"/>
          </w:rPr>
          <w:t>orașul Urlați</w:t>
        </w:r>
      </w:hyperlink>
    </w:p>
    <w:p w14:paraId="1A368B2D" w14:textId="055A0B95" w:rsidR="002053B7" w:rsidRPr="006D6CBC" w:rsidRDefault="00AE298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Vest-comuna Plopu</w:t>
      </w:r>
    </w:p>
    <w:p w14:paraId="5E32E02D" w14:textId="4F9D5689" w:rsidR="00AE298D" w:rsidRPr="006D6CBC" w:rsidRDefault="00AE298D" w:rsidP="006D6CBC">
      <w:pPr>
        <w:spacing w:line="276" w:lineRule="auto"/>
        <w:jc w:val="both"/>
        <w:rPr>
          <w:sz w:val="24"/>
          <w:szCs w:val="24"/>
        </w:rPr>
      </w:pPr>
      <w:r w:rsidRPr="006D6CBC">
        <w:rPr>
          <w:sz w:val="24"/>
          <w:szCs w:val="24"/>
        </w:rPr>
        <w:t>Categoria de folosinta a terenului ocupat de lucrari este cai de comunicatii. Terenul ocupat de lucrari se afla in intravilanul/extravilanul comunei Iordacheanu, judetul Prahova.</w:t>
      </w:r>
    </w:p>
    <w:p w14:paraId="60CF073F" w14:textId="77777777" w:rsidR="00AE298D" w:rsidRPr="006D6CBC" w:rsidRDefault="00AE298D" w:rsidP="006D6CBC">
      <w:pPr>
        <w:pStyle w:val="BodyTextIndent"/>
        <w:spacing w:after="0" w:line="276" w:lineRule="auto"/>
        <w:ind w:firstLine="720"/>
        <w:jc w:val="both"/>
        <w:rPr>
          <w:rFonts w:ascii="Times New Roman" w:hAnsi="Times New Roman" w:cs="Times New Roman"/>
          <w:sz w:val="24"/>
          <w:szCs w:val="24"/>
        </w:rPr>
      </w:pPr>
      <w:r w:rsidRPr="006D6CBC">
        <w:rPr>
          <w:rFonts w:ascii="Times New Roman" w:hAnsi="Times New Roman" w:cs="Times New Roman"/>
          <w:sz w:val="24"/>
          <w:szCs w:val="24"/>
        </w:rPr>
        <w:t>Toate suprafeţele specificate mai jos au categoria de folosinta cai de comunicatii si sunt  situate atat  in intravilanul, cat si in extravilanul satului Varbila, Comuna Iordăcheanu.</w:t>
      </w:r>
    </w:p>
    <w:p w14:paraId="0155E11E" w14:textId="77777777" w:rsidR="00AE298D" w:rsidRPr="006D6CBC" w:rsidRDefault="00AE298D" w:rsidP="006D6CBC">
      <w:pPr>
        <w:pStyle w:val="BodyTextIndent"/>
        <w:spacing w:after="0" w:line="276" w:lineRule="auto"/>
        <w:ind w:firstLine="720"/>
        <w:jc w:val="both"/>
        <w:rPr>
          <w:rFonts w:ascii="Times New Roman" w:hAnsi="Times New Roman" w:cs="Times New Roman"/>
          <w:sz w:val="24"/>
          <w:szCs w:val="24"/>
        </w:rPr>
      </w:pPr>
      <w:r w:rsidRPr="006D6CBC">
        <w:rPr>
          <w:rFonts w:ascii="Times New Roman" w:hAnsi="Times New Roman" w:cs="Times New Roman"/>
          <w:sz w:val="24"/>
          <w:szCs w:val="24"/>
        </w:rPr>
        <w:t xml:space="preserve">Din masuratori, imobilul are o suprafata totala de </w:t>
      </w:r>
      <w:r w:rsidRPr="006D6CBC">
        <w:rPr>
          <w:rFonts w:ascii="Times New Roman" w:hAnsi="Times New Roman" w:cs="Times New Roman"/>
          <w:b/>
          <w:bCs/>
          <w:sz w:val="24"/>
          <w:szCs w:val="24"/>
        </w:rPr>
        <w:t>79531 mp,</w:t>
      </w:r>
      <w:r w:rsidRPr="006D6CBC">
        <w:rPr>
          <w:rFonts w:ascii="Times New Roman" w:hAnsi="Times New Roman" w:cs="Times New Roman"/>
          <w:sz w:val="24"/>
          <w:szCs w:val="24"/>
        </w:rPr>
        <w:t xml:space="preserve"> din care:</w:t>
      </w:r>
    </w:p>
    <w:p w14:paraId="56A9FE95" w14:textId="77777777" w:rsidR="00AE298D" w:rsidRPr="006D6CBC" w:rsidRDefault="00AE298D" w:rsidP="006D6CBC">
      <w:pPr>
        <w:pStyle w:val="BodyTextIndent"/>
        <w:numPr>
          <w:ilvl w:val="0"/>
          <w:numId w:val="33"/>
        </w:numPr>
        <w:spacing w:after="0" w:line="276" w:lineRule="auto"/>
        <w:jc w:val="both"/>
        <w:rPr>
          <w:rFonts w:ascii="Times New Roman" w:hAnsi="Times New Roman" w:cs="Times New Roman"/>
          <w:sz w:val="24"/>
          <w:szCs w:val="24"/>
        </w:rPr>
      </w:pPr>
      <w:r w:rsidRPr="006D6CBC">
        <w:rPr>
          <w:rFonts w:ascii="Times New Roman" w:hAnsi="Times New Roman" w:cs="Times New Roman"/>
          <w:sz w:val="24"/>
          <w:szCs w:val="24"/>
        </w:rPr>
        <w:t>intravilan-73958 mp</w:t>
      </w:r>
    </w:p>
    <w:p w14:paraId="52988D4B" w14:textId="77777777" w:rsidR="00AE298D" w:rsidRPr="006D6CBC" w:rsidRDefault="00AE298D" w:rsidP="006D6CBC">
      <w:pPr>
        <w:pStyle w:val="BodyTextIndent"/>
        <w:numPr>
          <w:ilvl w:val="0"/>
          <w:numId w:val="33"/>
        </w:numPr>
        <w:spacing w:after="0" w:line="276" w:lineRule="auto"/>
        <w:jc w:val="both"/>
        <w:rPr>
          <w:rFonts w:ascii="Times New Roman" w:hAnsi="Times New Roman" w:cs="Times New Roman"/>
          <w:sz w:val="24"/>
          <w:szCs w:val="24"/>
        </w:rPr>
      </w:pPr>
      <w:r w:rsidRPr="006D6CBC">
        <w:rPr>
          <w:rFonts w:ascii="Times New Roman" w:hAnsi="Times New Roman" w:cs="Times New Roman"/>
          <w:sz w:val="24"/>
          <w:szCs w:val="24"/>
        </w:rPr>
        <w:t>extravilan-5573 mp</w:t>
      </w:r>
    </w:p>
    <w:p w14:paraId="41716285" w14:textId="77777777" w:rsidR="00AE298D" w:rsidRPr="006D6CBC" w:rsidRDefault="00AE298D" w:rsidP="006D6CBC">
      <w:pPr>
        <w:pStyle w:val="BodyTextIndent"/>
        <w:spacing w:line="276" w:lineRule="auto"/>
        <w:jc w:val="both"/>
        <w:rPr>
          <w:rFonts w:ascii="Times New Roman" w:hAnsi="Times New Roman" w:cs="Times New Roman"/>
          <w:sz w:val="24"/>
          <w:szCs w:val="24"/>
        </w:rPr>
      </w:pPr>
      <w:r w:rsidRPr="006D6CBC">
        <w:rPr>
          <w:rFonts w:ascii="Times New Roman" w:hAnsi="Times New Roman" w:cs="Times New Roman"/>
          <w:sz w:val="24"/>
          <w:szCs w:val="24"/>
        </w:rPr>
        <w:t>Imobilul studiat se identifica cadastral prin:</w:t>
      </w:r>
    </w:p>
    <w:p w14:paraId="35DD4DDA" w14:textId="77777777" w:rsidR="00AE298D" w:rsidRPr="006D6CBC" w:rsidRDefault="00AE298D" w:rsidP="006D6CBC">
      <w:pPr>
        <w:pStyle w:val="BodyTextIndent"/>
        <w:spacing w:after="0" w:line="276" w:lineRule="auto"/>
        <w:ind w:left="1080"/>
        <w:jc w:val="both"/>
        <w:rPr>
          <w:rFonts w:ascii="Times New Roman" w:hAnsi="Times New Roman" w:cs="Times New Roman"/>
          <w:b/>
          <w:bCs/>
          <w:sz w:val="24"/>
          <w:szCs w:val="24"/>
        </w:rPr>
      </w:pPr>
      <w:r w:rsidRPr="006D6CBC">
        <w:rPr>
          <w:rFonts w:ascii="Times New Roman" w:hAnsi="Times New Roman" w:cs="Times New Roman"/>
          <w:b/>
          <w:bCs/>
          <w:sz w:val="24"/>
          <w:szCs w:val="24"/>
        </w:rPr>
        <w:t>INTRAVILAN (73958 mp)</w:t>
      </w:r>
    </w:p>
    <w:p w14:paraId="06006D41" w14:textId="77777777" w:rsidR="00AE298D" w:rsidRPr="006D6CBC" w:rsidRDefault="00AE298D" w:rsidP="006D6CBC">
      <w:pPr>
        <w:pStyle w:val="BodyTextIndent"/>
        <w:numPr>
          <w:ilvl w:val="0"/>
          <w:numId w:val="34"/>
        </w:numPr>
        <w:spacing w:after="0" w:line="276" w:lineRule="auto"/>
        <w:ind w:left="1080"/>
        <w:jc w:val="both"/>
        <w:rPr>
          <w:rFonts w:ascii="Times New Roman" w:hAnsi="Times New Roman" w:cs="Times New Roman"/>
          <w:sz w:val="24"/>
          <w:szCs w:val="24"/>
        </w:rPr>
      </w:pPr>
      <w:r w:rsidRPr="006D6CBC">
        <w:rPr>
          <w:rFonts w:ascii="Times New Roman" w:hAnsi="Times New Roman" w:cs="Times New Roman"/>
          <w:sz w:val="24"/>
          <w:szCs w:val="24"/>
        </w:rPr>
        <w:t>sat Varbila: DRV6 (Nr. cad. 21757), DRV1 (Nr. cad. 21754), DRV1 (Nr. cad. 21760), DRV10 (Nr. cad. 21764), DRV10 (Nr. cad. 21762), DRV8 (Nr. cad. 21761), DRV8 (Nr. cad. 21759), DE1056 (Nr. cad. 21787), DRV2 (Nr. cad. 21758), DRV2 (Nr. cad. 21755), DRV9 (Nr. cad. 21749), DE520 (Nr.cad.21785), DRV3 (Nr. cad. 21756), DRV4 (Nr.cad.21750), DRV7 (Nr. cad. 21763), DRV5 (Nr. cad. 21752), DJ102E, HC 154.</w:t>
      </w:r>
    </w:p>
    <w:p w14:paraId="596C0DE9" w14:textId="77777777" w:rsidR="00AE298D" w:rsidRPr="006D6CBC" w:rsidRDefault="00AE298D" w:rsidP="006D6CBC">
      <w:pPr>
        <w:pStyle w:val="BodyTextIndent"/>
        <w:spacing w:after="0" w:line="276" w:lineRule="auto"/>
        <w:ind w:left="720" w:firstLine="360"/>
        <w:jc w:val="both"/>
        <w:rPr>
          <w:rFonts w:ascii="Times New Roman" w:hAnsi="Times New Roman" w:cs="Times New Roman"/>
          <w:b/>
          <w:bCs/>
          <w:sz w:val="24"/>
          <w:szCs w:val="24"/>
        </w:rPr>
      </w:pPr>
      <w:r w:rsidRPr="006D6CBC">
        <w:rPr>
          <w:rFonts w:ascii="Times New Roman" w:hAnsi="Times New Roman" w:cs="Times New Roman"/>
          <w:b/>
          <w:bCs/>
          <w:sz w:val="24"/>
          <w:szCs w:val="24"/>
        </w:rPr>
        <w:t>EXTRAVILAN (5573 mp)</w:t>
      </w:r>
    </w:p>
    <w:p w14:paraId="414B8C5B" w14:textId="29DC6078" w:rsidR="00AE298D" w:rsidRPr="006D6CBC" w:rsidRDefault="00AE298D" w:rsidP="006D6CBC">
      <w:pPr>
        <w:pStyle w:val="BodyTextIndent"/>
        <w:numPr>
          <w:ilvl w:val="0"/>
          <w:numId w:val="34"/>
        </w:numPr>
        <w:spacing w:after="0" w:line="276" w:lineRule="auto"/>
        <w:ind w:left="1080"/>
        <w:jc w:val="both"/>
        <w:rPr>
          <w:rFonts w:ascii="Times New Roman" w:hAnsi="Times New Roman" w:cs="Times New Roman"/>
          <w:sz w:val="24"/>
          <w:szCs w:val="24"/>
        </w:rPr>
      </w:pPr>
      <w:r w:rsidRPr="006D6CBC">
        <w:rPr>
          <w:rFonts w:ascii="Times New Roman" w:hAnsi="Times New Roman" w:cs="Times New Roman"/>
          <w:sz w:val="24"/>
          <w:szCs w:val="24"/>
        </w:rPr>
        <w:t>comuna Iordăcheanu: DR V6 (Nr. cad. 21757), DRV10 (Nr. cad. 21764), DRV9 (Nr. cad. 21749), DRV3 (Nr. cad. 21756), DE1361 (Nr. cad. 21784), Nr. cad. 20952.</w:t>
      </w:r>
    </w:p>
    <w:p w14:paraId="0A546065" w14:textId="77777777" w:rsidR="00AE298D" w:rsidRPr="006D6CBC" w:rsidRDefault="00AE298D" w:rsidP="006D6CBC">
      <w:pPr>
        <w:spacing w:line="276" w:lineRule="auto"/>
        <w:ind w:firstLine="720"/>
        <w:jc w:val="both"/>
        <w:rPr>
          <w:bCs/>
          <w:sz w:val="24"/>
          <w:szCs w:val="24"/>
        </w:rPr>
      </w:pPr>
      <w:r w:rsidRPr="006D6CBC">
        <w:rPr>
          <w:bCs/>
          <w:sz w:val="24"/>
          <w:szCs w:val="24"/>
        </w:rPr>
        <w:t>Se considera a fi ocupate temporar suprafetele pe care se desfasoara lucrarile de sapatura, transport, montaj (terenuri afectate pe perioada de executie a lucrarilor).</w:t>
      </w:r>
    </w:p>
    <w:p w14:paraId="60397FB5" w14:textId="139F5C1B" w:rsidR="00AE298D" w:rsidRPr="006D6CBC" w:rsidRDefault="00AE298D" w:rsidP="006D6CBC">
      <w:pPr>
        <w:spacing w:line="276" w:lineRule="auto"/>
        <w:ind w:firstLine="720"/>
        <w:jc w:val="both"/>
        <w:rPr>
          <w:bCs/>
          <w:sz w:val="24"/>
          <w:szCs w:val="24"/>
        </w:rPr>
      </w:pPr>
      <w:r w:rsidRPr="006D6CBC">
        <w:rPr>
          <w:bCs/>
          <w:sz w:val="24"/>
          <w:szCs w:val="24"/>
        </w:rPr>
        <w:t>Pentru organizarea de santier este necesar sa se stabileasca o suprafata destinata spatiilor pentru depozitarea tuburilor si a celorlalte materiale ce urmeaza a fi puse in opera, precum si pentru personalul de santier.</w:t>
      </w:r>
    </w:p>
    <w:p w14:paraId="79014C93" w14:textId="77777777" w:rsidR="00AE298D" w:rsidRPr="006D6CBC" w:rsidRDefault="00AE298D" w:rsidP="006D6CBC">
      <w:pPr>
        <w:spacing w:line="276" w:lineRule="auto"/>
        <w:jc w:val="both"/>
        <w:rPr>
          <w:bCs/>
          <w:sz w:val="24"/>
          <w:szCs w:val="24"/>
        </w:rPr>
      </w:pPr>
      <w:r w:rsidRPr="006D6CBC">
        <w:rPr>
          <w:bCs/>
          <w:sz w:val="24"/>
          <w:szCs w:val="24"/>
        </w:rPr>
        <w:t>Natura suprafetelor ocupate de obiectivul de investitie:</w:t>
      </w:r>
    </w:p>
    <w:p w14:paraId="41E3A627" w14:textId="77777777" w:rsidR="00AE298D" w:rsidRPr="006D6CBC" w:rsidRDefault="00AE298D" w:rsidP="006D6CBC">
      <w:pPr>
        <w:numPr>
          <w:ilvl w:val="0"/>
          <w:numId w:val="30"/>
        </w:numPr>
        <w:tabs>
          <w:tab w:val="clear" w:pos="720"/>
          <w:tab w:val="num" w:pos="0"/>
        </w:tabs>
        <w:spacing w:line="276" w:lineRule="auto"/>
        <w:ind w:left="0" w:firstLine="720"/>
        <w:jc w:val="both"/>
        <w:rPr>
          <w:bCs/>
          <w:sz w:val="24"/>
          <w:szCs w:val="24"/>
        </w:rPr>
      </w:pPr>
      <w:r w:rsidRPr="006D6CBC">
        <w:rPr>
          <w:bCs/>
          <w:sz w:val="24"/>
          <w:szCs w:val="24"/>
          <w:u w:val="single"/>
        </w:rPr>
        <w:lastRenderedPageBreak/>
        <w:t>Temporar</w:t>
      </w:r>
    </w:p>
    <w:p w14:paraId="5569FEA8" w14:textId="77777777" w:rsidR="00AE298D" w:rsidRPr="006D6CBC" w:rsidRDefault="00AE298D" w:rsidP="006D6CBC">
      <w:pPr>
        <w:spacing w:line="276" w:lineRule="auto"/>
        <w:ind w:firstLine="720"/>
        <w:jc w:val="both"/>
        <w:rPr>
          <w:bCs/>
          <w:sz w:val="24"/>
          <w:szCs w:val="24"/>
        </w:rPr>
      </w:pPr>
      <w:r w:rsidRPr="006D6CBC">
        <w:rPr>
          <w:bCs/>
          <w:sz w:val="24"/>
          <w:szCs w:val="24"/>
        </w:rPr>
        <w:t>Se  consideră  suprafaţa  ocupată  temporar  de  săpătură,  debleul realizat pentru pozarea tuburilor şi cel destinat organizării de şantier.</w:t>
      </w:r>
    </w:p>
    <w:p w14:paraId="5E5B60BA" w14:textId="77777777" w:rsidR="00AE298D" w:rsidRPr="006D6CBC" w:rsidRDefault="00AE298D" w:rsidP="006D6CBC">
      <w:pPr>
        <w:spacing w:line="276" w:lineRule="auto"/>
        <w:jc w:val="both"/>
        <w:rPr>
          <w:bCs/>
          <w:sz w:val="24"/>
          <w:szCs w:val="24"/>
        </w:rPr>
      </w:pPr>
      <w:r w:rsidRPr="006D6CBC">
        <w:rPr>
          <w:bCs/>
          <w:sz w:val="24"/>
          <w:szCs w:val="24"/>
        </w:rPr>
        <w:t>Terenul ocupat temporar aferent reţelei de conducte din sistemul de alimentare cu apa este:</w:t>
      </w:r>
    </w:p>
    <w:p w14:paraId="729A9669" w14:textId="77777777" w:rsidR="00AE298D" w:rsidRPr="006D6CBC" w:rsidRDefault="00AE298D" w:rsidP="006D6CBC">
      <w:pPr>
        <w:pStyle w:val="ListParagraph"/>
        <w:numPr>
          <w:ilvl w:val="0"/>
          <w:numId w:val="31"/>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Conducta aductiune- 486 m x 0.70 m=340.20 mp</w:t>
      </w:r>
    </w:p>
    <w:p w14:paraId="2F8927FE" w14:textId="77777777" w:rsidR="00AE298D" w:rsidRPr="006D6CBC" w:rsidRDefault="00AE298D" w:rsidP="006D6CBC">
      <w:pPr>
        <w:pStyle w:val="ListParagraph"/>
        <w:numPr>
          <w:ilvl w:val="0"/>
          <w:numId w:val="31"/>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Conducta distributie-10588 m x 0.70 m=7411.60 mp</w:t>
      </w:r>
    </w:p>
    <w:p w14:paraId="3BCFF9D7" w14:textId="77777777" w:rsidR="00AE298D" w:rsidRPr="006D6CBC" w:rsidRDefault="00AE298D" w:rsidP="006D6CBC">
      <w:pPr>
        <w:pStyle w:val="ListParagraph"/>
        <w:numPr>
          <w:ilvl w:val="0"/>
          <w:numId w:val="31"/>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Conducta bransament-3264 m x 0.70 m=2284.80 mp</w:t>
      </w:r>
    </w:p>
    <w:p w14:paraId="282DA8E7" w14:textId="77777777" w:rsidR="00AE298D" w:rsidRPr="006D6CBC" w:rsidRDefault="00AE298D" w:rsidP="006D6CBC">
      <w:pPr>
        <w:spacing w:line="276" w:lineRule="auto"/>
        <w:jc w:val="both"/>
        <w:rPr>
          <w:bCs/>
          <w:sz w:val="24"/>
          <w:szCs w:val="24"/>
        </w:rPr>
      </w:pPr>
    </w:p>
    <w:p w14:paraId="714FF970" w14:textId="7AB5659B" w:rsidR="00AE298D" w:rsidRPr="006D6CBC" w:rsidRDefault="00AE298D" w:rsidP="006D6CBC">
      <w:pPr>
        <w:spacing w:line="276" w:lineRule="auto"/>
        <w:jc w:val="both"/>
        <w:rPr>
          <w:bCs/>
          <w:sz w:val="24"/>
          <w:szCs w:val="24"/>
        </w:rPr>
      </w:pPr>
      <w:r w:rsidRPr="006D6CBC">
        <w:rPr>
          <w:bCs/>
          <w:sz w:val="24"/>
          <w:szCs w:val="24"/>
        </w:rPr>
        <w:t>TOTAL TEMPORAR-10036.60 mp</w:t>
      </w:r>
    </w:p>
    <w:p w14:paraId="2421435D" w14:textId="77777777" w:rsidR="00AE298D" w:rsidRPr="006D6CBC" w:rsidRDefault="00AE298D" w:rsidP="006D6CBC">
      <w:pPr>
        <w:numPr>
          <w:ilvl w:val="0"/>
          <w:numId w:val="30"/>
        </w:numPr>
        <w:spacing w:line="276" w:lineRule="auto"/>
        <w:jc w:val="both"/>
        <w:rPr>
          <w:sz w:val="24"/>
          <w:szCs w:val="24"/>
          <w:u w:val="single"/>
        </w:rPr>
      </w:pPr>
      <w:r w:rsidRPr="006D6CBC">
        <w:rPr>
          <w:sz w:val="24"/>
          <w:szCs w:val="24"/>
          <w:u w:val="single"/>
        </w:rPr>
        <w:t>Definitiv</w:t>
      </w:r>
    </w:p>
    <w:p w14:paraId="2B21FC10" w14:textId="77777777" w:rsidR="00AE298D" w:rsidRPr="006D6CBC" w:rsidRDefault="00AE298D" w:rsidP="006D6CBC">
      <w:pPr>
        <w:pStyle w:val="ListParagraph"/>
        <w:numPr>
          <w:ilvl w:val="0"/>
          <w:numId w:val="32"/>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Suprafata aferenta-camine de vane-1.40 m x 1.40 m x 60 bucati=117.60 mp</w:t>
      </w:r>
    </w:p>
    <w:p w14:paraId="51CFAAE8" w14:textId="77777777" w:rsidR="00AE298D" w:rsidRPr="006D6CBC" w:rsidRDefault="00AE298D" w:rsidP="006D6CBC">
      <w:pPr>
        <w:pStyle w:val="ListParagraph"/>
        <w:numPr>
          <w:ilvl w:val="0"/>
          <w:numId w:val="32"/>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Suprafata aferenta-camine de vane-1.40 m x 1.90 m x 26 bucati=69.16 mp</w:t>
      </w:r>
    </w:p>
    <w:p w14:paraId="26DC6FDB" w14:textId="77777777" w:rsidR="00AE298D" w:rsidRPr="006D6CBC" w:rsidRDefault="00AE298D" w:rsidP="006D6CBC">
      <w:pPr>
        <w:pStyle w:val="ListParagraph"/>
        <w:numPr>
          <w:ilvl w:val="0"/>
          <w:numId w:val="32"/>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Suprafata aferenta-camine de vane-1.90 m x 1.90 m x 5 bucati=18.05 mp</w:t>
      </w:r>
    </w:p>
    <w:p w14:paraId="71BBFBC6" w14:textId="77777777" w:rsidR="00AE298D" w:rsidRPr="006D6CBC" w:rsidRDefault="00AE298D" w:rsidP="006D6CBC">
      <w:pPr>
        <w:pStyle w:val="ListParagraph"/>
        <w:numPr>
          <w:ilvl w:val="0"/>
          <w:numId w:val="32"/>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Suprafata aferenta-camine de vane-3.90 m x 2.40 m x 1 bucati=9.36 mp</w:t>
      </w:r>
    </w:p>
    <w:p w14:paraId="53B6C541" w14:textId="77777777" w:rsidR="00AE298D" w:rsidRPr="006D6CBC" w:rsidRDefault="00AE298D" w:rsidP="006D6CBC">
      <w:pPr>
        <w:pStyle w:val="ListParagraph"/>
        <w:numPr>
          <w:ilvl w:val="0"/>
          <w:numId w:val="32"/>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Suprafata aferenta-camine de vane-4.40 m x 2.40 m x 2 bucati=21.12 mp</w:t>
      </w:r>
    </w:p>
    <w:p w14:paraId="25BA1EDD" w14:textId="77777777" w:rsidR="00AE298D" w:rsidRPr="006D6CBC" w:rsidRDefault="00AE298D" w:rsidP="006D6CBC">
      <w:pPr>
        <w:pStyle w:val="ListParagraph"/>
        <w:numPr>
          <w:ilvl w:val="0"/>
          <w:numId w:val="32"/>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Suprafata aferenta-camine de bransament-1.50 m x 1.50 m x 544 bucati=1224 mp</w:t>
      </w:r>
    </w:p>
    <w:p w14:paraId="703ECC5D" w14:textId="77777777" w:rsidR="00AE298D" w:rsidRPr="006D6CBC" w:rsidRDefault="00AE298D" w:rsidP="006D6CBC">
      <w:pPr>
        <w:pStyle w:val="ListParagraph"/>
        <w:numPr>
          <w:ilvl w:val="0"/>
          <w:numId w:val="32"/>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Suprafata aferenta gospodariei de apa-2500mp</w:t>
      </w:r>
    </w:p>
    <w:p w14:paraId="343301F3" w14:textId="77777777" w:rsidR="00AE298D" w:rsidRPr="006D6CBC" w:rsidRDefault="00AE298D" w:rsidP="006D6CBC">
      <w:pPr>
        <w:pStyle w:val="ListParagraph"/>
        <w:numPr>
          <w:ilvl w:val="0"/>
          <w:numId w:val="32"/>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Suprafata aferenta captare-800 mp</w:t>
      </w:r>
    </w:p>
    <w:p w14:paraId="23DE8BFD" w14:textId="77777777" w:rsidR="00AE298D" w:rsidRPr="006D6CBC" w:rsidRDefault="00AE298D" w:rsidP="006D6CBC">
      <w:pPr>
        <w:spacing w:line="276" w:lineRule="auto"/>
        <w:ind w:left="360"/>
        <w:jc w:val="both"/>
        <w:rPr>
          <w:bCs/>
          <w:sz w:val="24"/>
          <w:szCs w:val="24"/>
        </w:rPr>
      </w:pPr>
      <w:r w:rsidRPr="006D6CBC">
        <w:rPr>
          <w:bCs/>
          <w:sz w:val="24"/>
          <w:szCs w:val="24"/>
        </w:rPr>
        <w:t>TOTAL DEFINITIV-4759.29 mp</w:t>
      </w:r>
    </w:p>
    <w:bookmarkEnd w:id="1"/>
    <w:p w14:paraId="32BA2886" w14:textId="77777777" w:rsidR="00C66859" w:rsidRPr="006D6CBC" w:rsidRDefault="00C66859" w:rsidP="006D6CBC">
      <w:pPr>
        <w:spacing w:line="276" w:lineRule="auto"/>
        <w:jc w:val="both"/>
        <w:rPr>
          <w:sz w:val="24"/>
          <w:szCs w:val="24"/>
        </w:rPr>
      </w:pPr>
    </w:p>
    <w:p w14:paraId="1F3DEF07" w14:textId="201AA180" w:rsidR="00287AA3" w:rsidRPr="006D6CBC" w:rsidRDefault="00C66859" w:rsidP="006D6CBC">
      <w:pPr>
        <w:pStyle w:val="BodyTextIndent"/>
        <w:numPr>
          <w:ilvl w:val="0"/>
          <w:numId w:val="1"/>
        </w:numPr>
        <w:spacing w:line="276" w:lineRule="auto"/>
        <w:jc w:val="both"/>
        <w:rPr>
          <w:rFonts w:ascii="Times New Roman" w:hAnsi="Times New Roman" w:cs="Times New Roman"/>
          <w:b/>
          <w:sz w:val="24"/>
          <w:szCs w:val="24"/>
        </w:rPr>
      </w:pPr>
      <w:r w:rsidRPr="006D6CBC">
        <w:rPr>
          <w:rFonts w:ascii="Times New Roman" w:hAnsi="Times New Roman" w:cs="Times New Roman"/>
          <w:b/>
          <w:sz w:val="24"/>
          <w:szCs w:val="24"/>
        </w:rPr>
        <w:t>Descriere a caracteristicilor fizice ale intregului proiect, formele fizice ale proiectului</w:t>
      </w:r>
    </w:p>
    <w:p w14:paraId="30D961CC" w14:textId="77777777" w:rsidR="00AE298D" w:rsidRPr="006D6CBC" w:rsidRDefault="00AE298D" w:rsidP="006D6CBC">
      <w:pPr>
        <w:spacing w:line="276" w:lineRule="auto"/>
        <w:ind w:firstLine="426"/>
        <w:jc w:val="both"/>
        <w:rPr>
          <w:rFonts w:eastAsiaTheme="minorHAnsi"/>
          <w:sz w:val="24"/>
          <w:szCs w:val="24"/>
          <w:lang w:val="en-US"/>
        </w:rPr>
      </w:pPr>
      <w:r w:rsidRPr="006D6CBC">
        <w:rPr>
          <w:rFonts w:eastAsiaTheme="minorHAnsi"/>
          <w:sz w:val="24"/>
          <w:szCs w:val="24"/>
          <w:lang w:val="en-US"/>
        </w:rPr>
        <w:t>Rezultatul acestei investitii va fi infiintarea unui sistem de alimentare cu apa pentru comuna Iordacheanu, judetul Prahova contribuind la diminuarea tendintelor de declin social si economic si la imbunatatirea nivelului de trai in zonele rurale, reducerea gradului de depopulare a zonei rurale si a decalajului rural – urban.</w:t>
      </w:r>
    </w:p>
    <w:p w14:paraId="1E899E03" w14:textId="77777777" w:rsidR="00AE298D" w:rsidRPr="006D6CBC" w:rsidRDefault="00AE298D" w:rsidP="006D6CBC">
      <w:pPr>
        <w:spacing w:line="276" w:lineRule="auto"/>
        <w:ind w:firstLine="426"/>
        <w:jc w:val="both"/>
        <w:rPr>
          <w:rFonts w:eastAsiaTheme="minorHAnsi"/>
          <w:b/>
          <w:bCs/>
          <w:sz w:val="24"/>
          <w:szCs w:val="24"/>
          <w:lang w:val="en-US"/>
        </w:rPr>
      </w:pPr>
      <w:r w:rsidRPr="006D6CBC">
        <w:rPr>
          <w:rFonts w:eastAsiaTheme="minorHAnsi"/>
          <w:sz w:val="24"/>
          <w:szCs w:val="24"/>
          <w:lang w:val="en-US"/>
        </w:rPr>
        <w:t>La stabilirea schemei de amenajare şi a soluţiilor constructive şi tehnologice au fost considerate următoarele priorităţi:</w:t>
      </w:r>
    </w:p>
    <w:p w14:paraId="207F96D5" w14:textId="77777777" w:rsidR="00AE298D" w:rsidRPr="006D6CBC" w:rsidRDefault="00AE298D" w:rsidP="006D6CBC">
      <w:pPr>
        <w:numPr>
          <w:ilvl w:val="4"/>
          <w:numId w:val="2"/>
        </w:numPr>
        <w:tabs>
          <w:tab w:val="num" w:pos="0"/>
        </w:tabs>
        <w:spacing w:after="160" w:line="276" w:lineRule="auto"/>
        <w:ind w:left="426"/>
        <w:jc w:val="both"/>
        <w:rPr>
          <w:rFonts w:eastAsiaTheme="minorHAnsi"/>
          <w:sz w:val="24"/>
          <w:szCs w:val="24"/>
          <w:lang w:val="en-US"/>
        </w:rPr>
      </w:pPr>
      <w:r w:rsidRPr="006D6CBC">
        <w:rPr>
          <w:rFonts w:eastAsiaTheme="minorHAnsi"/>
          <w:sz w:val="24"/>
          <w:szCs w:val="24"/>
          <w:lang w:val="en-US"/>
        </w:rPr>
        <w:t>sănătatea locuitorilor;</w:t>
      </w:r>
    </w:p>
    <w:p w14:paraId="59CA36A1" w14:textId="77777777" w:rsidR="00AE298D" w:rsidRPr="006D6CBC" w:rsidRDefault="00AE298D" w:rsidP="006D6CBC">
      <w:pPr>
        <w:numPr>
          <w:ilvl w:val="4"/>
          <w:numId w:val="2"/>
        </w:numPr>
        <w:tabs>
          <w:tab w:val="num" w:pos="0"/>
        </w:tabs>
        <w:spacing w:after="160" w:line="276" w:lineRule="auto"/>
        <w:ind w:left="426"/>
        <w:jc w:val="both"/>
        <w:rPr>
          <w:rFonts w:eastAsiaTheme="minorHAnsi"/>
          <w:sz w:val="24"/>
          <w:szCs w:val="24"/>
          <w:lang w:val="en-US"/>
        </w:rPr>
      </w:pPr>
      <w:r w:rsidRPr="006D6CBC">
        <w:rPr>
          <w:rFonts w:eastAsiaTheme="minorHAnsi"/>
          <w:sz w:val="24"/>
          <w:szCs w:val="24"/>
          <w:lang w:val="en-US"/>
        </w:rPr>
        <w:t>creşterea nivelului de trai al locuitorilor;</w:t>
      </w:r>
    </w:p>
    <w:p w14:paraId="3D9EA2BE" w14:textId="77777777" w:rsidR="00AE298D" w:rsidRPr="006D6CBC" w:rsidRDefault="00AE298D" w:rsidP="006D6CBC">
      <w:pPr>
        <w:numPr>
          <w:ilvl w:val="4"/>
          <w:numId w:val="2"/>
        </w:numPr>
        <w:tabs>
          <w:tab w:val="num" w:pos="0"/>
        </w:tabs>
        <w:spacing w:after="160" w:line="276" w:lineRule="auto"/>
        <w:ind w:left="426"/>
        <w:jc w:val="both"/>
        <w:rPr>
          <w:rFonts w:eastAsiaTheme="minorHAnsi"/>
          <w:sz w:val="24"/>
          <w:szCs w:val="24"/>
          <w:lang w:val="en-US"/>
        </w:rPr>
      </w:pPr>
      <w:r w:rsidRPr="006D6CBC">
        <w:rPr>
          <w:rFonts w:eastAsiaTheme="minorHAnsi"/>
          <w:sz w:val="24"/>
          <w:szCs w:val="24"/>
          <w:lang w:val="en-US"/>
        </w:rPr>
        <w:t>creşterea atractivităţii comunei Iordacheanu pentru investitorii economici;</w:t>
      </w:r>
    </w:p>
    <w:p w14:paraId="09D62E37" w14:textId="77777777" w:rsidR="00AE298D" w:rsidRPr="006D6CBC" w:rsidRDefault="00AE298D" w:rsidP="006D6CBC">
      <w:pPr>
        <w:numPr>
          <w:ilvl w:val="4"/>
          <w:numId w:val="2"/>
        </w:numPr>
        <w:tabs>
          <w:tab w:val="num" w:pos="0"/>
        </w:tabs>
        <w:spacing w:after="160" w:line="276" w:lineRule="auto"/>
        <w:ind w:left="426"/>
        <w:jc w:val="both"/>
        <w:rPr>
          <w:rFonts w:eastAsiaTheme="minorHAnsi"/>
          <w:sz w:val="24"/>
          <w:szCs w:val="24"/>
          <w:lang w:val="en-US"/>
        </w:rPr>
      </w:pPr>
      <w:r w:rsidRPr="006D6CBC">
        <w:rPr>
          <w:rFonts w:eastAsiaTheme="minorHAnsi"/>
          <w:sz w:val="24"/>
          <w:szCs w:val="24"/>
          <w:lang w:val="en-US"/>
        </w:rPr>
        <w:t>realizarea unui raport optim între valoarea investiţiei şi atingerea obiectivelor;</w:t>
      </w:r>
    </w:p>
    <w:p w14:paraId="78B7A9A0" w14:textId="77777777" w:rsidR="00AE298D" w:rsidRPr="006D6CBC" w:rsidRDefault="00AE298D" w:rsidP="006D6CBC">
      <w:pPr>
        <w:autoSpaceDE w:val="0"/>
        <w:autoSpaceDN w:val="0"/>
        <w:adjustRightInd w:val="0"/>
        <w:spacing w:line="276" w:lineRule="auto"/>
        <w:ind w:firstLine="426"/>
        <w:jc w:val="both"/>
        <w:rPr>
          <w:rFonts w:eastAsiaTheme="minorHAnsi"/>
          <w:sz w:val="24"/>
          <w:szCs w:val="24"/>
          <w:lang w:val="en-US"/>
        </w:rPr>
      </w:pPr>
      <w:r w:rsidRPr="006D6CBC">
        <w:rPr>
          <w:rFonts w:eastAsiaTheme="minorHAnsi"/>
          <w:sz w:val="24"/>
          <w:szCs w:val="24"/>
          <w:lang w:val="en-US"/>
        </w:rPr>
        <w:t>La proiectarea retelelor de alimentare cu apa s-a avut in vedere respectarea normativelor si standardelor in vigoare, retelele de apa potabila fiind proiectate conform:</w:t>
      </w:r>
    </w:p>
    <w:p w14:paraId="38F3616D" w14:textId="77777777" w:rsidR="00AE298D" w:rsidRPr="006D6CBC" w:rsidRDefault="00AE298D" w:rsidP="006D6CBC">
      <w:pPr>
        <w:autoSpaceDE w:val="0"/>
        <w:autoSpaceDN w:val="0"/>
        <w:adjustRightInd w:val="0"/>
        <w:spacing w:line="276" w:lineRule="auto"/>
        <w:jc w:val="both"/>
        <w:rPr>
          <w:rFonts w:eastAsiaTheme="minorHAnsi"/>
          <w:sz w:val="24"/>
          <w:szCs w:val="24"/>
          <w:lang w:val="en-US"/>
        </w:rPr>
      </w:pPr>
      <w:r w:rsidRPr="006D6CBC">
        <w:rPr>
          <w:rFonts w:eastAsiaTheme="minorHAnsi"/>
          <w:sz w:val="24"/>
          <w:szCs w:val="24"/>
          <w:lang w:val="en-US"/>
        </w:rPr>
        <w:t>- Legea 10/1995 privind calitatea în construcţii, actualizata in 2015</w:t>
      </w:r>
    </w:p>
    <w:p w14:paraId="6BED67A4" w14:textId="77777777" w:rsidR="00AE298D" w:rsidRPr="006D6CBC" w:rsidRDefault="00AE298D" w:rsidP="006D6CBC">
      <w:pPr>
        <w:autoSpaceDE w:val="0"/>
        <w:autoSpaceDN w:val="0"/>
        <w:adjustRightInd w:val="0"/>
        <w:spacing w:line="276" w:lineRule="auto"/>
        <w:jc w:val="both"/>
        <w:rPr>
          <w:rFonts w:eastAsiaTheme="minorHAnsi"/>
          <w:sz w:val="24"/>
          <w:szCs w:val="24"/>
          <w:lang w:val="en-US"/>
        </w:rPr>
      </w:pPr>
      <w:r w:rsidRPr="006D6CBC">
        <w:rPr>
          <w:rFonts w:eastAsiaTheme="minorHAnsi"/>
          <w:sz w:val="24"/>
          <w:szCs w:val="24"/>
          <w:lang w:val="en-US"/>
        </w:rPr>
        <w:t xml:space="preserve">-  Normativ pentru proiectarea, executia si exploatarea sistemelor de alimentare cu apa si canalizare a localitatilor.  Indicativ NP 133/2013; </w:t>
      </w:r>
    </w:p>
    <w:p w14:paraId="0DADDEA4" w14:textId="77777777" w:rsidR="00AE298D" w:rsidRPr="006D6CBC" w:rsidRDefault="00AE298D" w:rsidP="006D6CBC">
      <w:pPr>
        <w:autoSpaceDE w:val="0"/>
        <w:autoSpaceDN w:val="0"/>
        <w:adjustRightInd w:val="0"/>
        <w:spacing w:line="276" w:lineRule="auto"/>
        <w:jc w:val="both"/>
        <w:rPr>
          <w:rFonts w:eastAsiaTheme="minorHAnsi"/>
          <w:sz w:val="24"/>
          <w:szCs w:val="24"/>
          <w:lang w:val="en-US"/>
        </w:rPr>
      </w:pPr>
      <w:r w:rsidRPr="006D6CBC">
        <w:rPr>
          <w:rFonts w:eastAsiaTheme="minorHAnsi"/>
          <w:sz w:val="24"/>
          <w:szCs w:val="24"/>
          <w:lang w:val="en-US"/>
        </w:rPr>
        <w:lastRenderedPageBreak/>
        <w:t>- SR1343-1/2006;</w:t>
      </w:r>
    </w:p>
    <w:p w14:paraId="6242E7F5" w14:textId="77777777" w:rsidR="00AE298D" w:rsidRPr="006D6CBC" w:rsidRDefault="00AE298D" w:rsidP="006D6CBC">
      <w:pPr>
        <w:autoSpaceDE w:val="0"/>
        <w:autoSpaceDN w:val="0"/>
        <w:adjustRightInd w:val="0"/>
        <w:spacing w:line="276" w:lineRule="auto"/>
        <w:jc w:val="both"/>
        <w:rPr>
          <w:rFonts w:eastAsiaTheme="minorHAnsi"/>
          <w:sz w:val="24"/>
          <w:szCs w:val="24"/>
          <w:lang w:val="en-US"/>
        </w:rPr>
      </w:pPr>
      <w:r w:rsidRPr="006D6CBC">
        <w:rPr>
          <w:rFonts w:eastAsiaTheme="minorHAnsi"/>
          <w:sz w:val="24"/>
          <w:szCs w:val="24"/>
          <w:lang w:val="en-US"/>
        </w:rPr>
        <w:t>- SR 4163-2/96;</w:t>
      </w:r>
    </w:p>
    <w:p w14:paraId="3BC98C8D" w14:textId="77777777" w:rsidR="00AE298D" w:rsidRPr="006D6CBC" w:rsidRDefault="00AE298D" w:rsidP="006D6CBC">
      <w:pPr>
        <w:tabs>
          <w:tab w:val="left" w:pos="6855"/>
        </w:tabs>
        <w:autoSpaceDE w:val="0"/>
        <w:autoSpaceDN w:val="0"/>
        <w:adjustRightInd w:val="0"/>
        <w:spacing w:line="276" w:lineRule="auto"/>
        <w:jc w:val="both"/>
        <w:rPr>
          <w:rFonts w:eastAsiaTheme="minorHAnsi"/>
          <w:sz w:val="24"/>
          <w:szCs w:val="24"/>
          <w:lang w:val="en-US"/>
        </w:rPr>
      </w:pPr>
      <w:r w:rsidRPr="006D6CBC">
        <w:rPr>
          <w:rFonts w:eastAsiaTheme="minorHAnsi"/>
          <w:sz w:val="24"/>
          <w:szCs w:val="24"/>
          <w:lang w:val="en-US"/>
        </w:rPr>
        <w:t>- SR 8591/1-97 Retele edilitare subterane. Conditii de amplasare;</w:t>
      </w:r>
      <w:r w:rsidRPr="006D6CBC">
        <w:rPr>
          <w:rFonts w:eastAsiaTheme="minorHAnsi"/>
          <w:sz w:val="24"/>
          <w:szCs w:val="24"/>
          <w:lang w:val="en-US"/>
        </w:rPr>
        <w:tab/>
      </w:r>
    </w:p>
    <w:p w14:paraId="3E21E24D" w14:textId="77777777" w:rsidR="00AE298D" w:rsidRPr="006D6CBC" w:rsidRDefault="00AE298D" w:rsidP="006D6CBC">
      <w:pPr>
        <w:autoSpaceDE w:val="0"/>
        <w:autoSpaceDN w:val="0"/>
        <w:adjustRightInd w:val="0"/>
        <w:spacing w:line="276" w:lineRule="auto"/>
        <w:jc w:val="both"/>
        <w:rPr>
          <w:rFonts w:eastAsiaTheme="minorHAnsi"/>
          <w:sz w:val="24"/>
          <w:szCs w:val="24"/>
          <w:lang w:val="en-US"/>
        </w:rPr>
      </w:pPr>
      <w:r w:rsidRPr="006D6CBC">
        <w:rPr>
          <w:rFonts w:eastAsiaTheme="minorHAnsi"/>
          <w:sz w:val="24"/>
          <w:szCs w:val="24"/>
          <w:lang w:val="en-US"/>
        </w:rPr>
        <w:t>- STAS 6054/77- Teren de fundare. Adancimi maxime de inghet. Zonarea teritoriului Romaniei;</w:t>
      </w:r>
    </w:p>
    <w:p w14:paraId="34F37F16" w14:textId="77777777" w:rsidR="00AE298D" w:rsidRPr="006D6CBC" w:rsidRDefault="00AE298D" w:rsidP="006D6CBC">
      <w:pPr>
        <w:tabs>
          <w:tab w:val="left" w:pos="2730"/>
        </w:tabs>
        <w:spacing w:line="276" w:lineRule="auto"/>
        <w:jc w:val="both"/>
        <w:rPr>
          <w:rFonts w:eastAsiaTheme="minorHAnsi"/>
          <w:sz w:val="24"/>
          <w:szCs w:val="24"/>
          <w:lang w:val="en-US"/>
        </w:rPr>
      </w:pPr>
      <w:r w:rsidRPr="006D6CBC">
        <w:rPr>
          <w:rFonts w:eastAsiaTheme="minorHAnsi"/>
          <w:sz w:val="24"/>
          <w:szCs w:val="24"/>
          <w:lang w:val="en-US"/>
        </w:rPr>
        <w:t xml:space="preserve"> - P118/2/2013 – Normativ privind securitatea la incendiu a constructiilor;</w:t>
      </w:r>
    </w:p>
    <w:p w14:paraId="7C5F4408" w14:textId="77777777" w:rsidR="00AE298D" w:rsidRPr="006D6CBC" w:rsidRDefault="00AE298D" w:rsidP="006D6CBC">
      <w:pPr>
        <w:tabs>
          <w:tab w:val="left" w:pos="2730"/>
        </w:tabs>
        <w:spacing w:line="276" w:lineRule="auto"/>
        <w:jc w:val="both"/>
        <w:rPr>
          <w:rFonts w:eastAsiaTheme="minorHAnsi"/>
          <w:sz w:val="24"/>
          <w:szCs w:val="24"/>
          <w:lang w:val="en-US"/>
        </w:rPr>
      </w:pPr>
      <w:r w:rsidRPr="006D6CBC">
        <w:rPr>
          <w:rFonts w:eastAsiaTheme="minorHAnsi"/>
          <w:sz w:val="24"/>
          <w:szCs w:val="24"/>
          <w:lang w:val="en-US"/>
        </w:rPr>
        <w:t>-Legea 458/2002 republicata si actualizata-privind calitatea apei potabile</w:t>
      </w:r>
    </w:p>
    <w:p w14:paraId="6DC1ED53" w14:textId="77777777" w:rsidR="00AE298D" w:rsidRPr="006D6CBC" w:rsidRDefault="00AE298D" w:rsidP="006D6CBC">
      <w:pPr>
        <w:tabs>
          <w:tab w:val="left" w:pos="2730"/>
        </w:tabs>
        <w:spacing w:line="276" w:lineRule="auto"/>
        <w:jc w:val="both"/>
        <w:rPr>
          <w:rFonts w:eastAsiaTheme="minorHAnsi"/>
          <w:sz w:val="24"/>
          <w:szCs w:val="24"/>
          <w:lang w:val="en-US"/>
        </w:rPr>
      </w:pPr>
      <w:r w:rsidRPr="006D6CBC">
        <w:rPr>
          <w:rFonts w:eastAsiaTheme="minorHAnsi"/>
          <w:sz w:val="24"/>
          <w:szCs w:val="24"/>
          <w:lang w:val="en-US"/>
        </w:rPr>
        <w:t>-HG 974/2004 actualizat-pentru aprobarea Normelor de supraveghere, inspectie sanitara si monitorizare a calitatii apei potabile si a Procedurii de autorizare sanitare a productiei si distributiei apei potabile</w:t>
      </w:r>
    </w:p>
    <w:p w14:paraId="43BA8442" w14:textId="77777777" w:rsidR="00AE298D" w:rsidRPr="006D6CBC" w:rsidRDefault="00AE298D" w:rsidP="006D6CBC">
      <w:pPr>
        <w:tabs>
          <w:tab w:val="left" w:pos="2730"/>
        </w:tabs>
        <w:spacing w:line="276" w:lineRule="auto"/>
        <w:jc w:val="both"/>
        <w:rPr>
          <w:rFonts w:eastAsiaTheme="minorHAnsi"/>
          <w:sz w:val="24"/>
          <w:szCs w:val="24"/>
          <w:lang w:val="en-US"/>
        </w:rPr>
      </w:pPr>
      <w:r w:rsidRPr="006D6CBC">
        <w:rPr>
          <w:rFonts w:eastAsiaTheme="minorHAnsi"/>
          <w:sz w:val="24"/>
          <w:szCs w:val="24"/>
          <w:lang w:val="en-US"/>
        </w:rPr>
        <w:t xml:space="preserve">-Ordinul MS 119/2014 actualizat-pentru aprobare Normelor de igiena si sanatate publica privind mediul de viata al populatiei </w:t>
      </w:r>
    </w:p>
    <w:p w14:paraId="6570C299" w14:textId="77777777" w:rsidR="00AE298D" w:rsidRPr="006D6CBC" w:rsidRDefault="00AE298D" w:rsidP="006D6CBC">
      <w:pPr>
        <w:tabs>
          <w:tab w:val="left" w:pos="2730"/>
        </w:tabs>
        <w:spacing w:line="276" w:lineRule="auto"/>
        <w:jc w:val="both"/>
        <w:rPr>
          <w:rFonts w:eastAsiaTheme="minorHAnsi"/>
          <w:sz w:val="24"/>
          <w:szCs w:val="24"/>
          <w:lang w:val="en-US"/>
        </w:rPr>
      </w:pPr>
      <w:r w:rsidRPr="006D6CBC">
        <w:rPr>
          <w:rFonts w:eastAsiaTheme="minorHAnsi"/>
          <w:sz w:val="24"/>
          <w:szCs w:val="24"/>
          <w:lang w:val="en-US"/>
        </w:rPr>
        <w:t>-HG930/2005-pentru aprobarea Normelor speciale privind caracterul si marimea zonelor de protectie sanitara si hidrogeologica</w:t>
      </w:r>
    </w:p>
    <w:p w14:paraId="31E653A1" w14:textId="77777777" w:rsidR="00AE298D" w:rsidRPr="006D6CBC" w:rsidRDefault="00AE298D" w:rsidP="006D6CBC">
      <w:pPr>
        <w:spacing w:line="276" w:lineRule="auto"/>
        <w:jc w:val="both"/>
        <w:rPr>
          <w:rFonts w:eastAsiaTheme="minorHAnsi"/>
          <w:b/>
          <w:sz w:val="24"/>
          <w:szCs w:val="24"/>
          <w:lang w:val="en-US"/>
        </w:rPr>
      </w:pPr>
      <w:r w:rsidRPr="006D6CBC">
        <w:rPr>
          <w:rFonts w:eastAsiaTheme="minorHAnsi"/>
          <w:sz w:val="24"/>
          <w:szCs w:val="24"/>
          <w:lang w:val="en-US"/>
        </w:rPr>
        <w:tab/>
      </w:r>
      <w:r w:rsidRPr="006D6CBC">
        <w:rPr>
          <w:rFonts w:eastAsiaTheme="minorHAnsi"/>
          <w:b/>
          <w:sz w:val="24"/>
          <w:szCs w:val="24"/>
          <w:lang w:val="en-US"/>
        </w:rPr>
        <w:t>Retelele de apa proiectate se monteaza sub sistemul rutier si cu respectarea distantelor impuse de STAS 8591, fata de retelele existente si de fundatiile cladirilor.</w:t>
      </w:r>
    </w:p>
    <w:p w14:paraId="6C231E7A" w14:textId="77777777" w:rsidR="00AE298D" w:rsidRPr="006D6CBC" w:rsidRDefault="00AE298D" w:rsidP="006D6CBC">
      <w:pPr>
        <w:autoSpaceDE w:val="0"/>
        <w:autoSpaceDN w:val="0"/>
        <w:adjustRightInd w:val="0"/>
        <w:spacing w:line="276" w:lineRule="auto"/>
        <w:jc w:val="both"/>
        <w:rPr>
          <w:rFonts w:eastAsiaTheme="minorHAnsi"/>
          <w:b/>
          <w:i/>
          <w:sz w:val="24"/>
          <w:szCs w:val="24"/>
          <w:lang w:val="en-US"/>
        </w:rPr>
      </w:pPr>
      <w:r w:rsidRPr="006D6CBC">
        <w:rPr>
          <w:rFonts w:eastAsiaTheme="minorHAnsi"/>
          <w:b/>
          <w:i/>
          <w:sz w:val="24"/>
          <w:szCs w:val="24"/>
          <w:lang w:val="en-US"/>
        </w:rPr>
        <w:t>Materialele utilizate pentru reteaua de alimentare cu apa (conducte, vane, armaturi, mufe de imbinare) vor fi avizate sanitar conform ordinului MS 275/2012.</w:t>
      </w:r>
    </w:p>
    <w:p w14:paraId="1A552A1B" w14:textId="77777777" w:rsidR="00AE298D" w:rsidRPr="006D6CBC" w:rsidRDefault="00AE298D" w:rsidP="006D6CBC">
      <w:pPr>
        <w:shd w:val="clear" w:color="auto" w:fill="FFFFFF"/>
        <w:autoSpaceDE w:val="0"/>
        <w:spacing w:line="276" w:lineRule="auto"/>
        <w:jc w:val="both"/>
        <w:rPr>
          <w:rFonts w:eastAsiaTheme="minorHAnsi"/>
          <w:b/>
          <w:sz w:val="24"/>
          <w:szCs w:val="24"/>
          <w:lang w:val="en-US"/>
        </w:rPr>
      </w:pPr>
      <w:r w:rsidRPr="006D6CBC">
        <w:rPr>
          <w:rFonts w:eastAsiaTheme="minorHAnsi"/>
          <w:b/>
          <w:sz w:val="24"/>
          <w:szCs w:val="24"/>
          <w:lang w:val="en-US"/>
        </w:rPr>
        <w:tab/>
        <w:t>Sistemul de alimentare cu apa proiectat se încadreaza in categoria 4 si clasa de importanta IV- a construcţiilor hidrotehnice conform STAS 4273-83. Categoria de importanta in conformitate cu HGR 766/1997 - Categoria de importanta normala "C".</w:t>
      </w:r>
    </w:p>
    <w:p w14:paraId="1A7C30DF" w14:textId="639D2570" w:rsidR="00B30FEA" w:rsidRPr="006D6CBC" w:rsidRDefault="00AE298D" w:rsidP="006D6CBC">
      <w:pPr>
        <w:tabs>
          <w:tab w:val="left" w:pos="720"/>
        </w:tabs>
        <w:spacing w:line="276" w:lineRule="auto"/>
        <w:jc w:val="both"/>
        <w:rPr>
          <w:rFonts w:eastAsiaTheme="minorHAnsi"/>
          <w:sz w:val="24"/>
          <w:szCs w:val="24"/>
          <w:lang w:val="en-US"/>
        </w:rPr>
      </w:pPr>
      <w:r w:rsidRPr="006D6CBC">
        <w:rPr>
          <w:rFonts w:eastAsiaTheme="minorHAnsi"/>
          <w:b/>
          <w:sz w:val="24"/>
          <w:szCs w:val="24"/>
          <w:lang w:val="en-US"/>
        </w:rPr>
        <w:tab/>
        <w:t>Distanta dintre conductele de canalizare si conductele de distributie apa potabila respecta distanta minima de 3,00 m conform HG 930/2005- privind protectia sanitara a instalatiilor de aprovizionare cu apa potabila. In zonele  in care aceasta distanta nu poate fi respectata conductele de distributie apa potabila vor fi amplasate cu 40 cm mai sus fata de conductele de canalizare cu conditia sa respecte adancimea de inghet.</w:t>
      </w:r>
    </w:p>
    <w:p w14:paraId="440B5841" w14:textId="77777777" w:rsidR="00AE298D" w:rsidRPr="006D6CBC" w:rsidRDefault="00AE298D" w:rsidP="006D6CBC">
      <w:pPr>
        <w:spacing w:line="276" w:lineRule="auto"/>
        <w:ind w:left="360"/>
        <w:jc w:val="both"/>
        <w:rPr>
          <w:rFonts w:eastAsiaTheme="minorHAnsi"/>
          <w:bCs/>
          <w:sz w:val="24"/>
          <w:szCs w:val="24"/>
          <w:lang w:val="en-US"/>
        </w:rPr>
      </w:pPr>
      <w:r w:rsidRPr="006D6CBC">
        <w:rPr>
          <w:rFonts w:eastAsiaTheme="minorHAnsi"/>
          <w:bCs/>
          <w:sz w:val="24"/>
          <w:szCs w:val="24"/>
          <w:lang w:val="en-US"/>
        </w:rPr>
        <w:t>Sistemul de alimentare cu apa cuprinde:</w:t>
      </w:r>
    </w:p>
    <w:p w14:paraId="02459154" w14:textId="77777777" w:rsidR="00AE298D" w:rsidRPr="006D6CBC" w:rsidRDefault="00AE298D" w:rsidP="006D6CBC">
      <w:pPr>
        <w:numPr>
          <w:ilvl w:val="0"/>
          <w:numId w:val="35"/>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sursa de apa formata dintr-un front de captare-3 puturi forate cu adancime de 250 m dotate cu pompe submersibile</w:t>
      </w:r>
    </w:p>
    <w:p w14:paraId="41E50394" w14:textId="77777777" w:rsidR="00AE298D" w:rsidRPr="006D6CBC" w:rsidRDefault="00AE298D" w:rsidP="006D6CBC">
      <w:pPr>
        <w:numPr>
          <w:ilvl w:val="0"/>
          <w:numId w:val="35"/>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conducta de aductiune din material PEHD PE100 cu acoperire protectiva din PP, De75mm, De90mm, De110mm cu lungimea totala de 486 m</w:t>
      </w:r>
    </w:p>
    <w:p w14:paraId="09C72A39" w14:textId="77777777" w:rsidR="00AE298D" w:rsidRPr="006D6CBC" w:rsidRDefault="00AE298D" w:rsidP="006D6CBC">
      <w:pPr>
        <w:numPr>
          <w:ilvl w:val="0"/>
          <w:numId w:val="35"/>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gospodarire de apa formata din: rezervor metalic cilindric suprateran 253mc, statie de tratare, camera de vane, camin debitmetru</w:t>
      </w:r>
    </w:p>
    <w:p w14:paraId="38AB94F0" w14:textId="77777777" w:rsidR="00AE298D" w:rsidRPr="006D6CBC" w:rsidRDefault="00AE298D" w:rsidP="006D6CBC">
      <w:pPr>
        <w:numPr>
          <w:ilvl w:val="0"/>
          <w:numId w:val="35"/>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conducta de distributie din material PEHD PE100 cu acoperire protectiva din PP, De125mm, De110mm, De75mm cu lungimea totala de 10588 m</w:t>
      </w:r>
    </w:p>
    <w:p w14:paraId="297D98ED" w14:textId="77777777" w:rsidR="00AE298D" w:rsidRPr="006D6CBC" w:rsidRDefault="00AE298D" w:rsidP="006D6CBC">
      <w:pPr>
        <w:numPr>
          <w:ilvl w:val="0"/>
          <w:numId w:val="35"/>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camin bransament din beton, DN1000-544 bucati</w:t>
      </w:r>
    </w:p>
    <w:p w14:paraId="5260787D" w14:textId="77777777" w:rsidR="00AE298D" w:rsidRPr="006D6CBC" w:rsidRDefault="00AE298D" w:rsidP="006D6CBC">
      <w:pPr>
        <w:numPr>
          <w:ilvl w:val="0"/>
          <w:numId w:val="35"/>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conducta bransament din material PEHD PE100 cu acoperire protectiva din PP, De25/32mm cu lungimea totala de 3264 m</w:t>
      </w:r>
    </w:p>
    <w:p w14:paraId="59FB3CAF" w14:textId="77777777" w:rsidR="00AE298D" w:rsidRDefault="00AE298D" w:rsidP="006D6CBC">
      <w:pPr>
        <w:spacing w:line="276" w:lineRule="auto"/>
        <w:jc w:val="both"/>
        <w:rPr>
          <w:rFonts w:eastAsiaTheme="minorHAnsi"/>
          <w:bCs/>
          <w:sz w:val="24"/>
          <w:szCs w:val="24"/>
          <w:lang w:val="en-US"/>
        </w:rPr>
      </w:pPr>
    </w:p>
    <w:p w14:paraId="5DB2A96A" w14:textId="77777777" w:rsidR="00076CCB" w:rsidRPr="006D6CBC" w:rsidRDefault="00076CCB" w:rsidP="006D6CBC">
      <w:pPr>
        <w:spacing w:line="276" w:lineRule="auto"/>
        <w:jc w:val="both"/>
        <w:rPr>
          <w:rFonts w:eastAsiaTheme="minorHAnsi"/>
          <w:bCs/>
          <w:sz w:val="24"/>
          <w:szCs w:val="24"/>
          <w:lang w:val="en-US"/>
        </w:rPr>
      </w:pPr>
    </w:p>
    <w:p w14:paraId="1653E749" w14:textId="77777777" w:rsidR="00AE298D" w:rsidRPr="006D6CBC" w:rsidRDefault="00AE298D" w:rsidP="006D6CBC">
      <w:pPr>
        <w:numPr>
          <w:ilvl w:val="0"/>
          <w:numId w:val="36"/>
        </w:numPr>
        <w:spacing w:after="160" w:line="276" w:lineRule="auto"/>
        <w:contextualSpacing/>
        <w:jc w:val="both"/>
        <w:rPr>
          <w:rFonts w:eastAsiaTheme="minorHAnsi"/>
          <w:b/>
          <w:sz w:val="24"/>
          <w:szCs w:val="24"/>
          <w:lang w:val="en-US"/>
        </w:rPr>
      </w:pPr>
      <w:r w:rsidRPr="006D6CBC">
        <w:rPr>
          <w:rFonts w:eastAsiaTheme="minorHAnsi"/>
          <w:b/>
          <w:sz w:val="24"/>
          <w:szCs w:val="24"/>
          <w:lang w:val="en-US"/>
        </w:rPr>
        <w:lastRenderedPageBreak/>
        <w:t>Sursa de apa</w:t>
      </w:r>
    </w:p>
    <w:p w14:paraId="2BDC899A" w14:textId="77777777" w:rsidR="00AE298D" w:rsidRPr="006D6CBC" w:rsidRDefault="00AE298D" w:rsidP="006D6CBC">
      <w:pPr>
        <w:spacing w:line="276" w:lineRule="auto"/>
        <w:jc w:val="both"/>
        <w:rPr>
          <w:rFonts w:eastAsiaTheme="minorHAnsi"/>
          <w:b/>
          <w:sz w:val="24"/>
          <w:szCs w:val="24"/>
          <w:lang w:val="en-US"/>
        </w:rPr>
      </w:pPr>
      <w:r w:rsidRPr="006D6CBC">
        <w:rPr>
          <w:rFonts w:eastAsiaTheme="minorHAnsi"/>
          <w:bCs/>
          <w:sz w:val="24"/>
          <w:szCs w:val="24"/>
          <w:lang w:val="en-US"/>
        </w:rPr>
        <w:t xml:space="preserve">Conform Studiului hidrogeologic preliminar intocmit de SC YDA PROIECT CONSULTING SRL, ing. dipl. Sticea Stefan Andrei sub coordonarea firmei SC AQUAPROIECT SRL, Certificat de atestare 29 din 1 iulie 2020, ing. Apostol Lucian, se propune realizarea unui front de captare format din 3 foraje (P1, P2, P3) cu adancimea finala de 250 m dotate cu pompe submersibile: Qp=1.5 l/s, Hp=170mCA. </w:t>
      </w:r>
      <w:r w:rsidRPr="006D6CBC">
        <w:rPr>
          <w:rFonts w:eastAsiaTheme="minorHAnsi"/>
          <w:b/>
          <w:sz w:val="24"/>
          <w:szCs w:val="24"/>
          <w:lang w:val="en-US"/>
        </w:rPr>
        <w:t>Studiul hidrologic este confirmat de INHGA prin referatul de expertiza hidrogeologica nr. 1044/2021.</w:t>
      </w:r>
    </w:p>
    <w:p w14:paraId="4697A79F"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Inaltimea de pompare este orientativa, dupa executia  forajului de cercetare/exploatare se vor stabili inaltimea de pompare, precum si adancimea finala a forajului.</w:t>
      </w:r>
    </w:p>
    <w:p w14:paraId="43064DF6" w14:textId="410F4570" w:rsidR="00AE298D" w:rsidRPr="006D6CBC" w:rsidRDefault="00AE298D" w:rsidP="006D6CBC">
      <w:pPr>
        <w:spacing w:after="160" w:line="276" w:lineRule="auto"/>
        <w:jc w:val="both"/>
        <w:rPr>
          <w:rFonts w:eastAsiaTheme="minorHAnsi"/>
          <w:b/>
          <w:sz w:val="24"/>
          <w:szCs w:val="24"/>
          <w:lang w:val="en-US"/>
        </w:rPr>
      </w:pPr>
      <w:r w:rsidRPr="006D6CBC">
        <w:rPr>
          <w:rFonts w:eastAsiaTheme="minorHAnsi"/>
          <w:b/>
          <w:sz w:val="24"/>
          <w:szCs w:val="24"/>
          <w:lang w:val="en-US"/>
        </w:rPr>
        <w:t>În stabilirea zonelor de protecţie sanitară se ia în considerare HG 930 intrată în vigoare de la 1 Octombrie 2005, în condiţiile unui acvifer de adâncime având în acoperiş formaţiuni impermeabile, deci cu o vulnerabilitate redusă la poluare. În aceasta situaţie, zona de regim sever va avea o dimensiune radială de minim 10 m în jurul fiecărui foraj. Pentru stabilirea exacta a marimii zonei de protectie cu regim sever se va face pe baza unui studiu care va avea la baza datele geologice si hidrogeologice obtinute la saparea forajului si dupa pomparile experimentale. Pe teren, zona de regim sever va avea forma unui cerc cu raza de 10 m pentru fiecare foraj, aceasta urmând să fie împrejmuită.</w:t>
      </w:r>
    </w:p>
    <w:p w14:paraId="63E9AFFB"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 xml:space="preserve">Nota: Pentru dimensionarea corecta a frontului de captare se va proceda astfel: </w:t>
      </w:r>
    </w:p>
    <w:p w14:paraId="17111351" w14:textId="77777777" w:rsidR="00AE298D" w:rsidRPr="006D6CBC" w:rsidRDefault="00AE298D" w:rsidP="006D6CBC">
      <w:pPr>
        <w:numPr>
          <w:ilvl w:val="0"/>
          <w:numId w:val="37"/>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 xml:space="preserve">Se va executa un foraj </w:t>
      </w:r>
      <w:r w:rsidRPr="006D6CBC">
        <w:rPr>
          <w:rFonts w:eastAsiaTheme="minorHAnsi"/>
          <w:sz w:val="24"/>
          <w:szCs w:val="24"/>
          <w:lang w:val="en-US"/>
        </w:rPr>
        <w:t xml:space="preserve">de cercetare/exploatare pana la adancimea de 250 m; </w:t>
      </w:r>
    </w:p>
    <w:p w14:paraId="051EC9D2" w14:textId="77777777" w:rsidR="00AE298D" w:rsidRPr="006D6CBC" w:rsidRDefault="00AE298D" w:rsidP="006D6CBC">
      <w:pPr>
        <w:numPr>
          <w:ilvl w:val="0"/>
          <w:numId w:val="37"/>
        </w:numPr>
        <w:spacing w:after="160" w:line="276" w:lineRule="auto"/>
        <w:contextualSpacing/>
        <w:jc w:val="both"/>
        <w:rPr>
          <w:rFonts w:eastAsiaTheme="minorHAnsi"/>
          <w:bCs/>
          <w:sz w:val="24"/>
          <w:szCs w:val="24"/>
          <w:lang w:val="en-US"/>
        </w:rPr>
      </w:pPr>
      <w:r w:rsidRPr="006D6CBC">
        <w:rPr>
          <w:rFonts w:eastAsiaTheme="minorHAnsi"/>
          <w:sz w:val="24"/>
          <w:szCs w:val="24"/>
          <w:lang w:val="en-US"/>
        </w:rPr>
        <w:t>se vor preleva probe de sita, si in functie de investigatia geofizica se va tuba forajul;</w:t>
      </w:r>
    </w:p>
    <w:p w14:paraId="09312408" w14:textId="77777777" w:rsidR="00AE298D" w:rsidRPr="006D6CBC" w:rsidRDefault="00AE298D" w:rsidP="006D6CBC">
      <w:pPr>
        <w:numPr>
          <w:ilvl w:val="0"/>
          <w:numId w:val="37"/>
        </w:numPr>
        <w:spacing w:after="160" w:line="276" w:lineRule="auto"/>
        <w:contextualSpacing/>
        <w:jc w:val="both"/>
        <w:rPr>
          <w:rFonts w:eastAsiaTheme="minorHAnsi"/>
          <w:bCs/>
          <w:sz w:val="24"/>
          <w:szCs w:val="24"/>
          <w:lang w:val="en-US"/>
        </w:rPr>
      </w:pPr>
      <w:r w:rsidRPr="006D6CBC">
        <w:rPr>
          <w:rFonts w:eastAsiaTheme="minorHAnsi"/>
          <w:sz w:val="24"/>
          <w:szCs w:val="24"/>
          <w:lang w:val="en-US"/>
        </w:rPr>
        <w:t>dupa operatiunile de limpezire, se vor efectua pompari experimentale;</w:t>
      </w:r>
    </w:p>
    <w:p w14:paraId="3D3FF6DC" w14:textId="77777777" w:rsidR="00AE298D" w:rsidRPr="006D6CBC" w:rsidRDefault="00AE298D" w:rsidP="006D6CBC">
      <w:pPr>
        <w:numPr>
          <w:ilvl w:val="0"/>
          <w:numId w:val="37"/>
        </w:numPr>
        <w:spacing w:after="160" w:line="276" w:lineRule="auto"/>
        <w:contextualSpacing/>
        <w:jc w:val="both"/>
        <w:rPr>
          <w:rFonts w:eastAsiaTheme="minorHAnsi"/>
          <w:bCs/>
          <w:sz w:val="24"/>
          <w:szCs w:val="24"/>
          <w:lang w:val="en-US"/>
        </w:rPr>
      </w:pPr>
      <w:r w:rsidRPr="006D6CBC">
        <w:rPr>
          <w:rFonts w:eastAsiaTheme="minorHAnsi"/>
          <w:sz w:val="24"/>
          <w:szCs w:val="24"/>
          <w:lang w:val="en-US"/>
        </w:rPr>
        <w:t>rezultate obtinute dupa finalizarea primului foraj vor fi folosite pentru a dimensiona exact frontul de captare;</w:t>
      </w:r>
    </w:p>
    <w:p w14:paraId="59EE395A" w14:textId="77777777" w:rsidR="00AE298D" w:rsidRPr="006D6CBC" w:rsidRDefault="00AE298D" w:rsidP="006D6CBC">
      <w:pPr>
        <w:numPr>
          <w:ilvl w:val="0"/>
          <w:numId w:val="37"/>
        </w:numPr>
        <w:spacing w:after="160" w:line="276" w:lineRule="auto"/>
        <w:contextualSpacing/>
        <w:jc w:val="both"/>
        <w:rPr>
          <w:rFonts w:eastAsiaTheme="minorHAnsi"/>
          <w:bCs/>
          <w:sz w:val="24"/>
          <w:szCs w:val="24"/>
          <w:lang w:val="en-US"/>
        </w:rPr>
      </w:pPr>
      <w:r w:rsidRPr="006D6CBC">
        <w:rPr>
          <w:rFonts w:eastAsiaTheme="minorHAnsi"/>
          <w:sz w:val="24"/>
          <w:szCs w:val="24"/>
          <w:lang w:val="en-US"/>
        </w:rPr>
        <w:t>in cazul in care debitul solicitat la sursa va putea fi acoperit de catre un singur foraj, se va renunta la executia celorlalte.</w:t>
      </w:r>
    </w:p>
    <w:p w14:paraId="231B0CF6" w14:textId="77777777" w:rsidR="00AE298D" w:rsidRPr="006D6CBC" w:rsidRDefault="00AE298D" w:rsidP="006D6CBC">
      <w:pPr>
        <w:spacing w:line="276" w:lineRule="auto"/>
        <w:ind w:left="360"/>
        <w:jc w:val="both"/>
        <w:rPr>
          <w:rFonts w:eastAsiaTheme="minorHAnsi"/>
          <w:bCs/>
          <w:sz w:val="24"/>
          <w:szCs w:val="24"/>
          <w:lang w:val="en-US"/>
        </w:rPr>
      </w:pPr>
    </w:p>
    <w:p w14:paraId="55059C5D" w14:textId="41F20654" w:rsidR="00AE298D" w:rsidRPr="006D6CBC" w:rsidRDefault="00AE298D" w:rsidP="006D6CBC">
      <w:pPr>
        <w:numPr>
          <w:ilvl w:val="0"/>
          <w:numId w:val="36"/>
        </w:numPr>
        <w:spacing w:after="160" w:line="276" w:lineRule="auto"/>
        <w:contextualSpacing/>
        <w:jc w:val="both"/>
        <w:rPr>
          <w:rFonts w:eastAsiaTheme="minorHAnsi"/>
          <w:b/>
          <w:sz w:val="24"/>
          <w:szCs w:val="24"/>
          <w:lang w:val="en-US"/>
        </w:rPr>
      </w:pPr>
      <w:r w:rsidRPr="006D6CBC">
        <w:rPr>
          <w:rFonts w:eastAsiaTheme="minorHAnsi"/>
          <w:b/>
          <w:sz w:val="24"/>
          <w:szCs w:val="24"/>
          <w:lang w:val="en-US"/>
        </w:rPr>
        <w:t>Conducta de aductiune</w:t>
      </w:r>
    </w:p>
    <w:p w14:paraId="534C7121"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Conducta de aductiune transporta apa de la frontul de captare pana la rezervorul de inmagazinare propus.</w:t>
      </w:r>
    </w:p>
    <w:p w14:paraId="369CD48F"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 xml:space="preserve">Conducta de aductiune se va realiza din material PEHD PE100 cu acoperire protectiva din PP, diametrele, De110mm, De90mm, De75mm avand lungimea totala de </w:t>
      </w:r>
      <w:r w:rsidRPr="006D6CBC">
        <w:rPr>
          <w:rFonts w:eastAsiaTheme="minorHAnsi"/>
          <w:b/>
          <w:sz w:val="24"/>
          <w:szCs w:val="24"/>
          <w:lang w:val="en-US"/>
        </w:rPr>
        <w:t>486 m</w:t>
      </w:r>
      <w:r w:rsidRPr="006D6CBC">
        <w:rPr>
          <w:rFonts w:eastAsiaTheme="minorHAnsi"/>
          <w:bCs/>
          <w:sz w:val="24"/>
          <w:szCs w:val="24"/>
          <w:lang w:val="en-US"/>
        </w:rPr>
        <w:t xml:space="preserve">, dupa cum urmeaza: </w:t>
      </w:r>
    </w:p>
    <w:p w14:paraId="3993360F" w14:textId="77777777" w:rsidR="00AE298D" w:rsidRPr="006D6CBC" w:rsidRDefault="00AE298D" w:rsidP="006D6CBC">
      <w:pPr>
        <w:spacing w:line="276" w:lineRule="auto"/>
        <w:jc w:val="both"/>
        <w:rPr>
          <w:rFonts w:eastAsiaTheme="minorHAnsi"/>
          <w:bCs/>
          <w:sz w:val="24"/>
          <w:szCs w:val="24"/>
          <w:lang w:val="en-US"/>
        </w:rPr>
      </w:pPr>
    </w:p>
    <w:tbl>
      <w:tblPr>
        <w:tblW w:w="5000" w:type="pct"/>
        <w:tblLook w:val="04A0" w:firstRow="1" w:lastRow="0" w:firstColumn="1" w:lastColumn="0" w:noHBand="0" w:noVBand="1"/>
      </w:tblPr>
      <w:tblGrid>
        <w:gridCol w:w="1216"/>
        <w:gridCol w:w="862"/>
        <w:gridCol w:w="576"/>
        <w:gridCol w:w="576"/>
        <w:gridCol w:w="1057"/>
        <w:gridCol w:w="857"/>
        <w:gridCol w:w="3872"/>
      </w:tblGrid>
      <w:tr w:rsidR="006D6CBC" w:rsidRPr="006D6CBC" w14:paraId="6339E22E" w14:textId="77777777" w:rsidTr="006B68EE">
        <w:trPr>
          <w:trHeight w:val="315"/>
          <w:tblHeader/>
        </w:trPr>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DBB8F"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lastRenderedPageBreak/>
              <w:t>Tronson</w:t>
            </w:r>
          </w:p>
        </w:tc>
        <w:tc>
          <w:tcPr>
            <w:tcW w:w="1171" w:type="pct"/>
            <w:gridSpan w:val="3"/>
            <w:tcBorders>
              <w:top w:val="single" w:sz="4" w:space="0" w:color="auto"/>
              <w:left w:val="nil"/>
              <w:bottom w:val="single" w:sz="4" w:space="0" w:color="auto"/>
              <w:right w:val="single" w:sz="4" w:space="0" w:color="auto"/>
            </w:tcBorders>
            <w:shd w:val="clear" w:color="auto" w:fill="auto"/>
            <w:vAlign w:val="center"/>
            <w:hideMark/>
          </w:tcPr>
          <w:p w14:paraId="5B613C2F"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Diametru (mm)/Lungime (mm)</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EABBE"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TOTAL</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F7B9B"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bucati</w:t>
            </w:r>
          </w:p>
        </w:tc>
        <w:tc>
          <w:tcPr>
            <w:tcW w:w="2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5AC26"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Constructii pe traseul retelei</w:t>
            </w:r>
          </w:p>
        </w:tc>
      </w:tr>
      <w:tr w:rsidR="006D6CBC" w:rsidRPr="006D6CBC" w14:paraId="12E58A22" w14:textId="77777777" w:rsidTr="006B68EE">
        <w:trPr>
          <w:trHeight w:val="315"/>
          <w:tblHeader/>
        </w:trPr>
        <w:tc>
          <w:tcPr>
            <w:tcW w:w="587" w:type="pct"/>
            <w:vMerge/>
            <w:tcBorders>
              <w:top w:val="single" w:sz="4" w:space="0" w:color="auto"/>
              <w:left w:val="single" w:sz="4" w:space="0" w:color="auto"/>
              <w:bottom w:val="single" w:sz="4" w:space="0" w:color="auto"/>
              <w:right w:val="single" w:sz="4" w:space="0" w:color="auto"/>
            </w:tcBorders>
            <w:vAlign w:val="center"/>
            <w:hideMark/>
          </w:tcPr>
          <w:p w14:paraId="3EA6D747" w14:textId="77777777" w:rsidR="00AE298D" w:rsidRPr="006D6CBC" w:rsidRDefault="00AE298D" w:rsidP="006D6CBC">
            <w:pPr>
              <w:spacing w:line="276" w:lineRule="auto"/>
              <w:rPr>
                <w:b/>
                <w:bCs/>
                <w:sz w:val="24"/>
                <w:szCs w:val="24"/>
                <w:lang w:val="en-US"/>
              </w:rPr>
            </w:pPr>
          </w:p>
        </w:tc>
        <w:tc>
          <w:tcPr>
            <w:tcW w:w="1171" w:type="pct"/>
            <w:gridSpan w:val="3"/>
            <w:tcBorders>
              <w:top w:val="single" w:sz="4" w:space="0" w:color="auto"/>
              <w:left w:val="nil"/>
              <w:bottom w:val="single" w:sz="4" w:space="0" w:color="auto"/>
              <w:right w:val="single" w:sz="4" w:space="0" w:color="auto"/>
            </w:tcBorders>
            <w:shd w:val="clear" w:color="auto" w:fill="auto"/>
            <w:vAlign w:val="center"/>
            <w:hideMark/>
          </w:tcPr>
          <w:p w14:paraId="219D8D18"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PEHD PE100 cu acoperire protectiva din PP</w:t>
            </w:r>
          </w:p>
        </w:tc>
        <w:tc>
          <w:tcPr>
            <w:tcW w:w="331" w:type="pct"/>
            <w:vMerge/>
            <w:tcBorders>
              <w:top w:val="single" w:sz="4" w:space="0" w:color="auto"/>
              <w:left w:val="single" w:sz="4" w:space="0" w:color="auto"/>
              <w:bottom w:val="single" w:sz="4" w:space="0" w:color="auto"/>
              <w:right w:val="single" w:sz="4" w:space="0" w:color="auto"/>
            </w:tcBorders>
            <w:vAlign w:val="center"/>
            <w:hideMark/>
          </w:tcPr>
          <w:p w14:paraId="343AA471" w14:textId="77777777" w:rsidR="00AE298D" w:rsidRPr="006D6CBC" w:rsidRDefault="00AE298D" w:rsidP="006D6CBC">
            <w:pPr>
              <w:spacing w:line="276" w:lineRule="auto"/>
              <w:rPr>
                <w:b/>
                <w:bCs/>
                <w:sz w:val="24"/>
                <w:szCs w:val="24"/>
                <w:lang w:val="en-US"/>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48C34AE8" w14:textId="77777777" w:rsidR="00AE298D" w:rsidRPr="006D6CBC" w:rsidRDefault="00AE298D" w:rsidP="006D6CBC">
            <w:pPr>
              <w:spacing w:line="276" w:lineRule="auto"/>
              <w:rPr>
                <w:b/>
                <w:bCs/>
                <w:sz w:val="24"/>
                <w:szCs w:val="24"/>
                <w:lang w:val="en-US"/>
              </w:rPr>
            </w:pPr>
          </w:p>
        </w:tc>
        <w:tc>
          <w:tcPr>
            <w:tcW w:w="2610" w:type="pct"/>
            <w:vMerge/>
            <w:tcBorders>
              <w:top w:val="single" w:sz="4" w:space="0" w:color="auto"/>
              <w:left w:val="single" w:sz="4" w:space="0" w:color="auto"/>
              <w:bottom w:val="single" w:sz="4" w:space="0" w:color="auto"/>
              <w:right w:val="single" w:sz="4" w:space="0" w:color="auto"/>
            </w:tcBorders>
            <w:vAlign w:val="center"/>
            <w:hideMark/>
          </w:tcPr>
          <w:p w14:paraId="071D878B" w14:textId="77777777" w:rsidR="00AE298D" w:rsidRPr="006D6CBC" w:rsidRDefault="00AE298D" w:rsidP="006D6CBC">
            <w:pPr>
              <w:spacing w:line="276" w:lineRule="auto"/>
              <w:rPr>
                <w:b/>
                <w:bCs/>
                <w:sz w:val="24"/>
                <w:szCs w:val="24"/>
                <w:lang w:val="en-US"/>
              </w:rPr>
            </w:pPr>
          </w:p>
        </w:tc>
      </w:tr>
      <w:tr w:rsidR="006D6CBC" w:rsidRPr="006D6CBC" w14:paraId="092D5EE2" w14:textId="77777777" w:rsidTr="006B68EE">
        <w:trPr>
          <w:trHeight w:val="315"/>
          <w:tblHeader/>
        </w:trPr>
        <w:tc>
          <w:tcPr>
            <w:tcW w:w="587" w:type="pct"/>
            <w:vMerge/>
            <w:tcBorders>
              <w:top w:val="single" w:sz="4" w:space="0" w:color="auto"/>
              <w:left w:val="single" w:sz="4" w:space="0" w:color="auto"/>
              <w:bottom w:val="single" w:sz="4" w:space="0" w:color="auto"/>
              <w:right w:val="single" w:sz="4" w:space="0" w:color="auto"/>
            </w:tcBorders>
            <w:vAlign w:val="center"/>
            <w:hideMark/>
          </w:tcPr>
          <w:p w14:paraId="0AF0FB65" w14:textId="77777777" w:rsidR="00AE298D" w:rsidRPr="006D6CBC" w:rsidRDefault="00AE298D" w:rsidP="006D6CBC">
            <w:pPr>
              <w:spacing w:line="276" w:lineRule="auto"/>
              <w:rPr>
                <w:b/>
                <w:bCs/>
                <w:sz w:val="24"/>
                <w:szCs w:val="24"/>
                <w:lang w:val="en-US"/>
              </w:rPr>
            </w:pPr>
          </w:p>
        </w:tc>
        <w:tc>
          <w:tcPr>
            <w:tcW w:w="572" w:type="pct"/>
            <w:tcBorders>
              <w:top w:val="nil"/>
              <w:left w:val="nil"/>
              <w:bottom w:val="single" w:sz="4" w:space="0" w:color="auto"/>
              <w:right w:val="single" w:sz="4" w:space="0" w:color="auto"/>
            </w:tcBorders>
            <w:shd w:val="clear" w:color="auto" w:fill="auto"/>
            <w:vAlign w:val="center"/>
            <w:hideMark/>
          </w:tcPr>
          <w:p w14:paraId="59E8F847"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110</w:t>
            </w:r>
          </w:p>
        </w:tc>
        <w:tc>
          <w:tcPr>
            <w:tcW w:w="299" w:type="pct"/>
            <w:tcBorders>
              <w:top w:val="nil"/>
              <w:left w:val="nil"/>
              <w:bottom w:val="single" w:sz="4" w:space="0" w:color="auto"/>
              <w:right w:val="single" w:sz="4" w:space="0" w:color="auto"/>
            </w:tcBorders>
            <w:shd w:val="clear" w:color="auto" w:fill="auto"/>
            <w:vAlign w:val="center"/>
            <w:hideMark/>
          </w:tcPr>
          <w:p w14:paraId="5989AA89"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90</w:t>
            </w:r>
          </w:p>
        </w:tc>
        <w:tc>
          <w:tcPr>
            <w:tcW w:w="299" w:type="pct"/>
            <w:tcBorders>
              <w:top w:val="nil"/>
              <w:left w:val="nil"/>
              <w:bottom w:val="single" w:sz="4" w:space="0" w:color="auto"/>
              <w:right w:val="single" w:sz="4" w:space="0" w:color="auto"/>
            </w:tcBorders>
            <w:shd w:val="clear" w:color="auto" w:fill="auto"/>
            <w:vAlign w:val="center"/>
            <w:hideMark/>
          </w:tcPr>
          <w:p w14:paraId="11603572"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75</w:t>
            </w:r>
          </w:p>
        </w:tc>
        <w:tc>
          <w:tcPr>
            <w:tcW w:w="331" w:type="pct"/>
            <w:vMerge/>
            <w:tcBorders>
              <w:top w:val="single" w:sz="4" w:space="0" w:color="auto"/>
              <w:left w:val="single" w:sz="4" w:space="0" w:color="auto"/>
              <w:bottom w:val="single" w:sz="4" w:space="0" w:color="auto"/>
              <w:right w:val="single" w:sz="4" w:space="0" w:color="auto"/>
            </w:tcBorders>
            <w:vAlign w:val="center"/>
            <w:hideMark/>
          </w:tcPr>
          <w:p w14:paraId="32EF0A91" w14:textId="77777777" w:rsidR="00AE298D" w:rsidRPr="006D6CBC" w:rsidRDefault="00AE298D" w:rsidP="006D6CBC">
            <w:pPr>
              <w:spacing w:line="276" w:lineRule="auto"/>
              <w:rPr>
                <w:b/>
                <w:bCs/>
                <w:sz w:val="24"/>
                <w:szCs w:val="24"/>
                <w:lang w:val="en-US"/>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17752057" w14:textId="77777777" w:rsidR="00AE298D" w:rsidRPr="006D6CBC" w:rsidRDefault="00AE298D" w:rsidP="006D6CBC">
            <w:pPr>
              <w:spacing w:line="276" w:lineRule="auto"/>
              <w:rPr>
                <w:b/>
                <w:bCs/>
                <w:sz w:val="24"/>
                <w:szCs w:val="24"/>
                <w:lang w:val="en-US"/>
              </w:rPr>
            </w:pPr>
          </w:p>
        </w:tc>
        <w:tc>
          <w:tcPr>
            <w:tcW w:w="2610" w:type="pct"/>
            <w:vMerge/>
            <w:tcBorders>
              <w:top w:val="single" w:sz="4" w:space="0" w:color="auto"/>
              <w:left w:val="single" w:sz="4" w:space="0" w:color="auto"/>
              <w:bottom w:val="single" w:sz="4" w:space="0" w:color="auto"/>
              <w:right w:val="single" w:sz="4" w:space="0" w:color="auto"/>
            </w:tcBorders>
            <w:vAlign w:val="center"/>
            <w:hideMark/>
          </w:tcPr>
          <w:p w14:paraId="03665DE9" w14:textId="77777777" w:rsidR="00AE298D" w:rsidRPr="006D6CBC" w:rsidRDefault="00AE298D" w:rsidP="006D6CBC">
            <w:pPr>
              <w:spacing w:line="276" w:lineRule="auto"/>
              <w:rPr>
                <w:b/>
                <w:bCs/>
                <w:sz w:val="24"/>
                <w:szCs w:val="24"/>
                <w:lang w:val="en-US"/>
              </w:rPr>
            </w:pPr>
          </w:p>
        </w:tc>
      </w:tr>
      <w:tr w:rsidR="006D6CBC" w:rsidRPr="006D6CBC" w14:paraId="25770929" w14:textId="77777777" w:rsidTr="006B68EE">
        <w:trPr>
          <w:trHeight w:val="31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2C9DB029" w14:textId="77777777" w:rsidR="00AE298D" w:rsidRPr="006D6CBC" w:rsidRDefault="00AE298D" w:rsidP="006D6CBC">
            <w:pPr>
              <w:spacing w:line="276" w:lineRule="auto"/>
              <w:rPr>
                <w:sz w:val="24"/>
                <w:szCs w:val="24"/>
                <w:lang w:val="en-US"/>
              </w:rPr>
            </w:pPr>
            <w:r w:rsidRPr="006D6CBC">
              <w:rPr>
                <w:sz w:val="24"/>
                <w:szCs w:val="24"/>
                <w:lang w:val="en-US"/>
              </w:rPr>
              <w:t>Aductiune</w:t>
            </w:r>
          </w:p>
        </w:tc>
        <w:tc>
          <w:tcPr>
            <w:tcW w:w="572" w:type="pct"/>
            <w:tcBorders>
              <w:top w:val="nil"/>
              <w:left w:val="nil"/>
              <w:bottom w:val="single" w:sz="4" w:space="0" w:color="auto"/>
              <w:right w:val="single" w:sz="4" w:space="0" w:color="auto"/>
            </w:tcBorders>
            <w:shd w:val="clear" w:color="auto" w:fill="auto"/>
            <w:vAlign w:val="center"/>
            <w:hideMark/>
          </w:tcPr>
          <w:p w14:paraId="387BE73E" w14:textId="77777777" w:rsidR="00AE298D" w:rsidRPr="006D6CBC" w:rsidRDefault="00AE298D" w:rsidP="006D6CBC">
            <w:pPr>
              <w:spacing w:line="276" w:lineRule="auto"/>
              <w:jc w:val="right"/>
              <w:rPr>
                <w:sz w:val="24"/>
                <w:szCs w:val="24"/>
                <w:lang w:val="en-US"/>
              </w:rPr>
            </w:pPr>
            <w:r w:rsidRPr="006D6CBC">
              <w:rPr>
                <w:sz w:val="24"/>
                <w:szCs w:val="24"/>
                <w:lang w:val="en-US"/>
              </w:rPr>
              <w:t>32</w:t>
            </w:r>
          </w:p>
        </w:tc>
        <w:tc>
          <w:tcPr>
            <w:tcW w:w="299" w:type="pct"/>
            <w:tcBorders>
              <w:top w:val="nil"/>
              <w:left w:val="nil"/>
              <w:bottom w:val="single" w:sz="4" w:space="0" w:color="auto"/>
              <w:right w:val="single" w:sz="4" w:space="0" w:color="auto"/>
            </w:tcBorders>
            <w:shd w:val="clear" w:color="auto" w:fill="auto"/>
            <w:vAlign w:val="center"/>
            <w:hideMark/>
          </w:tcPr>
          <w:p w14:paraId="046300E8" w14:textId="77777777" w:rsidR="00AE298D" w:rsidRPr="006D6CBC" w:rsidRDefault="00AE298D" w:rsidP="006D6CBC">
            <w:pPr>
              <w:spacing w:line="276" w:lineRule="auto"/>
              <w:jc w:val="right"/>
              <w:rPr>
                <w:sz w:val="24"/>
                <w:szCs w:val="24"/>
                <w:lang w:val="en-US"/>
              </w:rPr>
            </w:pPr>
            <w:r w:rsidRPr="006D6CBC">
              <w:rPr>
                <w:sz w:val="24"/>
                <w:szCs w:val="24"/>
                <w:lang w:val="en-US"/>
              </w:rPr>
              <w:t>216</w:t>
            </w:r>
          </w:p>
        </w:tc>
        <w:tc>
          <w:tcPr>
            <w:tcW w:w="299" w:type="pct"/>
            <w:tcBorders>
              <w:top w:val="nil"/>
              <w:left w:val="nil"/>
              <w:bottom w:val="single" w:sz="4" w:space="0" w:color="auto"/>
              <w:right w:val="single" w:sz="4" w:space="0" w:color="auto"/>
            </w:tcBorders>
            <w:shd w:val="clear" w:color="auto" w:fill="auto"/>
            <w:vAlign w:val="center"/>
            <w:hideMark/>
          </w:tcPr>
          <w:p w14:paraId="65266D6A"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31" w:type="pct"/>
            <w:tcBorders>
              <w:top w:val="nil"/>
              <w:left w:val="nil"/>
              <w:bottom w:val="single" w:sz="4" w:space="0" w:color="auto"/>
              <w:right w:val="single" w:sz="4" w:space="0" w:color="auto"/>
            </w:tcBorders>
            <w:shd w:val="clear" w:color="auto" w:fill="auto"/>
            <w:vAlign w:val="center"/>
            <w:hideMark/>
          </w:tcPr>
          <w:p w14:paraId="0E407100" w14:textId="77777777" w:rsidR="00AE298D" w:rsidRPr="006D6CBC" w:rsidRDefault="00AE298D" w:rsidP="006D6CBC">
            <w:pPr>
              <w:spacing w:line="276" w:lineRule="auto"/>
              <w:jc w:val="right"/>
              <w:rPr>
                <w:sz w:val="24"/>
                <w:szCs w:val="24"/>
                <w:lang w:val="en-US"/>
              </w:rPr>
            </w:pPr>
            <w:r w:rsidRPr="006D6CBC">
              <w:rPr>
                <w:sz w:val="24"/>
                <w:szCs w:val="24"/>
                <w:lang w:val="en-US"/>
              </w:rPr>
              <w:t>248</w:t>
            </w:r>
          </w:p>
        </w:tc>
        <w:tc>
          <w:tcPr>
            <w:tcW w:w="300" w:type="pct"/>
            <w:tcBorders>
              <w:top w:val="nil"/>
              <w:left w:val="nil"/>
              <w:bottom w:val="single" w:sz="4" w:space="0" w:color="auto"/>
              <w:right w:val="single" w:sz="4" w:space="0" w:color="auto"/>
            </w:tcBorders>
            <w:shd w:val="clear" w:color="auto" w:fill="auto"/>
            <w:vAlign w:val="center"/>
            <w:hideMark/>
          </w:tcPr>
          <w:p w14:paraId="593BB948"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610" w:type="pct"/>
            <w:tcBorders>
              <w:top w:val="nil"/>
              <w:left w:val="nil"/>
              <w:bottom w:val="single" w:sz="4" w:space="0" w:color="auto"/>
              <w:right w:val="single" w:sz="4" w:space="0" w:color="auto"/>
            </w:tcBorders>
            <w:shd w:val="clear" w:color="auto" w:fill="auto"/>
            <w:vAlign w:val="center"/>
            <w:hideMark/>
          </w:tcPr>
          <w:p w14:paraId="633FE668" w14:textId="01E7A9DD" w:rsidR="00AE298D" w:rsidRPr="006D6CBC" w:rsidRDefault="00AE298D" w:rsidP="006D6CBC">
            <w:pPr>
              <w:spacing w:line="276" w:lineRule="auto"/>
              <w:rPr>
                <w:sz w:val="24"/>
                <w:szCs w:val="24"/>
                <w:lang w:val="en-US"/>
              </w:rPr>
            </w:pPr>
            <w:r w:rsidRPr="006D6CBC">
              <w:rPr>
                <w:sz w:val="24"/>
                <w:szCs w:val="24"/>
                <w:lang w:val="en-US"/>
              </w:rPr>
              <w:t>CVA2, CVA1,</w:t>
            </w:r>
            <w:r w:rsidR="006D6CBC">
              <w:rPr>
                <w:sz w:val="24"/>
                <w:szCs w:val="24"/>
                <w:lang w:val="en-US"/>
              </w:rPr>
              <w:t xml:space="preserve"> </w:t>
            </w:r>
            <w:r w:rsidRPr="006D6CBC">
              <w:rPr>
                <w:sz w:val="24"/>
                <w:szCs w:val="24"/>
                <w:lang w:val="en-US"/>
              </w:rPr>
              <w:t>Camera de vane, Rezervor</w:t>
            </w:r>
          </w:p>
        </w:tc>
      </w:tr>
      <w:tr w:rsidR="006D6CBC" w:rsidRPr="006D6CBC" w14:paraId="4F635D73" w14:textId="77777777" w:rsidTr="006B68EE">
        <w:trPr>
          <w:trHeight w:val="31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62A73A84" w14:textId="77777777" w:rsidR="00AE298D" w:rsidRPr="006D6CBC" w:rsidRDefault="00AE298D" w:rsidP="006D6CBC">
            <w:pPr>
              <w:spacing w:line="276" w:lineRule="auto"/>
              <w:rPr>
                <w:sz w:val="24"/>
                <w:szCs w:val="24"/>
                <w:lang w:val="en-US"/>
              </w:rPr>
            </w:pPr>
            <w:r w:rsidRPr="006D6CBC">
              <w:rPr>
                <w:sz w:val="24"/>
                <w:szCs w:val="24"/>
                <w:lang w:val="en-US"/>
              </w:rPr>
              <w:t>Ad-PF1</w:t>
            </w:r>
          </w:p>
        </w:tc>
        <w:tc>
          <w:tcPr>
            <w:tcW w:w="572" w:type="pct"/>
            <w:tcBorders>
              <w:top w:val="nil"/>
              <w:left w:val="nil"/>
              <w:bottom w:val="single" w:sz="4" w:space="0" w:color="auto"/>
              <w:right w:val="single" w:sz="4" w:space="0" w:color="auto"/>
            </w:tcBorders>
            <w:shd w:val="clear" w:color="auto" w:fill="auto"/>
            <w:vAlign w:val="center"/>
            <w:hideMark/>
          </w:tcPr>
          <w:p w14:paraId="447CC4E0"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299" w:type="pct"/>
            <w:tcBorders>
              <w:top w:val="nil"/>
              <w:left w:val="nil"/>
              <w:bottom w:val="single" w:sz="4" w:space="0" w:color="auto"/>
              <w:right w:val="single" w:sz="4" w:space="0" w:color="auto"/>
            </w:tcBorders>
            <w:shd w:val="clear" w:color="auto" w:fill="auto"/>
            <w:vAlign w:val="center"/>
            <w:hideMark/>
          </w:tcPr>
          <w:p w14:paraId="0199A6F0"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299" w:type="pct"/>
            <w:tcBorders>
              <w:top w:val="nil"/>
              <w:left w:val="nil"/>
              <w:bottom w:val="single" w:sz="4" w:space="0" w:color="auto"/>
              <w:right w:val="single" w:sz="4" w:space="0" w:color="auto"/>
            </w:tcBorders>
            <w:shd w:val="clear" w:color="auto" w:fill="auto"/>
            <w:vAlign w:val="center"/>
            <w:hideMark/>
          </w:tcPr>
          <w:p w14:paraId="7EA5E554" w14:textId="77777777" w:rsidR="00AE298D" w:rsidRPr="006D6CBC" w:rsidRDefault="00AE298D" w:rsidP="006D6CBC">
            <w:pPr>
              <w:spacing w:line="276" w:lineRule="auto"/>
              <w:jc w:val="right"/>
              <w:rPr>
                <w:sz w:val="24"/>
                <w:szCs w:val="24"/>
                <w:lang w:val="en-US"/>
              </w:rPr>
            </w:pPr>
            <w:r w:rsidRPr="006D6CBC">
              <w:rPr>
                <w:sz w:val="24"/>
                <w:szCs w:val="24"/>
                <w:lang w:val="en-US"/>
              </w:rPr>
              <w:t>15</w:t>
            </w:r>
          </w:p>
        </w:tc>
        <w:tc>
          <w:tcPr>
            <w:tcW w:w="331" w:type="pct"/>
            <w:tcBorders>
              <w:top w:val="nil"/>
              <w:left w:val="nil"/>
              <w:bottom w:val="single" w:sz="4" w:space="0" w:color="auto"/>
              <w:right w:val="single" w:sz="4" w:space="0" w:color="auto"/>
            </w:tcBorders>
            <w:shd w:val="clear" w:color="auto" w:fill="auto"/>
            <w:vAlign w:val="center"/>
            <w:hideMark/>
          </w:tcPr>
          <w:p w14:paraId="3D5BC4CC" w14:textId="77777777" w:rsidR="00AE298D" w:rsidRPr="006D6CBC" w:rsidRDefault="00AE298D" w:rsidP="006D6CBC">
            <w:pPr>
              <w:spacing w:line="276" w:lineRule="auto"/>
              <w:jc w:val="right"/>
              <w:rPr>
                <w:sz w:val="24"/>
                <w:szCs w:val="24"/>
                <w:lang w:val="en-US"/>
              </w:rPr>
            </w:pPr>
            <w:r w:rsidRPr="006D6CBC">
              <w:rPr>
                <w:sz w:val="24"/>
                <w:szCs w:val="24"/>
                <w:lang w:val="en-US"/>
              </w:rPr>
              <w:t>15</w:t>
            </w:r>
          </w:p>
        </w:tc>
        <w:tc>
          <w:tcPr>
            <w:tcW w:w="300" w:type="pct"/>
            <w:tcBorders>
              <w:top w:val="nil"/>
              <w:left w:val="nil"/>
              <w:bottom w:val="single" w:sz="4" w:space="0" w:color="auto"/>
              <w:right w:val="single" w:sz="4" w:space="0" w:color="auto"/>
            </w:tcBorders>
            <w:shd w:val="clear" w:color="auto" w:fill="auto"/>
            <w:vAlign w:val="center"/>
            <w:hideMark/>
          </w:tcPr>
          <w:p w14:paraId="0499A01A" w14:textId="77777777" w:rsidR="00AE298D" w:rsidRPr="006D6CBC" w:rsidRDefault="00AE298D" w:rsidP="006D6CBC">
            <w:pPr>
              <w:spacing w:line="276" w:lineRule="auto"/>
              <w:jc w:val="right"/>
              <w:rPr>
                <w:sz w:val="24"/>
                <w:szCs w:val="24"/>
                <w:lang w:val="en-US"/>
              </w:rPr>
            </w:pPr>
            <w:r w:rsidRPr="006D6CBC">
              <w:rPr>
                <w:sz w:val="24"/>
                <w:szCs w:val="24"/>
                <w:lang w:val="en-US"/>
              </w:rPr>
              <w:t>0</w:t>
            </w:r>
          </w:p>
        </w:tc>
        <w:tc>
          <w:tcPr>
            <w:tcW w:w="2610" w:type="pct"/>
            <w:tcBorders>
              <w:top w:val="nil"/>
              <w:left w:val="nil"/>
              <w:bottom w:val="single" w:sz="4" w:space="0" w:color="auto"/>
              <w:right w:val="single" w:sz="4" w:space="0" w:color="auto"/>
            </w:tcBorders>
            <w:shd w:val="clear" w:color="auto" w:fill="auto"/>
            <w:vAlign w:val="center"/>
            <w:hideMark/>
          </w:tcPr>
          <w:p w14:paraId="149FBEB2" w14:textId="77777777" w:rsidR="00AE298D" w:rsidRPr="006D6CBC" w:rsidRDefault="00AE298D" w:rsidP="006D6CBC">
            <w:pPr>
              <w:spacing w:line="276" w:lineRule="auto"/>
              <w:rPr>
                <w:sz w:val="24"/>
                <w:szCs w:val="24"/>
                <w:lang w:val="en-US"/>
              </w:rPr>
            </w:pPr>
            <w:r w:rsidRPr="006D6CBC">
              <w:rPr>
                <w:sz w:val="24"/>
                <w:szCs w:val="24"/>
                <w:lang w:val="en-US"/>
              </w:rPr>
              <w:t>PF1, CVA1</w:t>
            </w:r>
          </w:p>
        </w:tc>
      </w:tr>
      <w:tr w:rsidR="006D6CBC" w:rsidRPr="006D6CBC" w14:paraId="117490B9" w14:textId="77777777" w:rsidTr="006B68EE">
        <w:trPr>
          <w:trHeight w:val="31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3204D3C1" w14:textId="77777777" w:rsidR="00AE298D" w:rsidRPr="006D6CBC" w:rsidRDefault="00AE298D" w:rsidP="006D6CBC">
            <w:pPr>
              <w:spacing w:line="276" w:lineRule="auto"/>
              <w:rPr>
                <w:sz w:val="24"/>
                <w:szCs w:val="24"/>
                <w:lang w:val="en-US"/>
              </w:rPr>
            </w:pPr>
            <w:r w:rsidRPr="006D6CBC">
              <w:rPr>
                <w:sz w:val="24"/>
                <w:szCs w:val="24"/>
                <w:lang w:val="en-US"/>
              </w:rPr>
              <w:t>Ad-PF2</w:t>
            </w:r>
          </w:p>
        </w:tc>
        <w:tc>
          <w:tcPr>
            <w:tcW w:w="572" w:type="pct"/>
            <w:tcBorders>
              <w:top w:val="nil"/>
              <w:left w:val="nil"/>
              <w:bottom w:val="single" w:sz="4" w:space="0" w:color="auto"/>
              <w:right w:val="single" w:sz="4" w:space="0" w:color="auto"/>
            </w:tcBorders>
            <w:shd w:val="clear" w:color="auto" w:fill="auto"/>
            <w:vAlign w:val="center"/>
            <w:hideMark/>
          </w:tcPr>
          <w:p w14:paraId="7E3C57D2"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299" w:type="pct"/>
            <w:tcBorders>
              <w:top w:val="nil"/>
              <w:left w:val="nil"/>
              <w:bottom w:val="single" w:sz="4" w:space="0" w:color="auto"/>
              <w:right w:val="single" w:sz="4" w:space="0" w:color="auto"/>
            </w:tcBorders>
            <w:shd w:val="clear" w:color="auto" w:fill="auto"/>
            <w:vAlign w:val="center"/>
            <w:hideMark/>
          </w:tcPr>
          <w:p w14:paraId="6C0202C8"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299" w:type="pct"/>
            <w:tcBorders>
              <w:top w:val="nil"/>
              <w:left w:val="nil"/>
              <w:bottom w:val="single" w:sz="4" w:space="0" w:color="auto"/>
              <w:right w:val="single" w:sz="4" w:space="0" w:color="auto"/>
            </w:tcBorders>
            <w:shd w:val="clear" w:color="auto" w:fill="auto"/>
            <w:vAlign w:val="center"/>
            <w:hideMark/>
          </w:tcPr>
          <w:p w14:paraId="24319749" w14:textId="77777777" w:rsidR="00AE298D" w:rsidRPr="006D6CBC" w:rsidRDefault="00AE298D" w:rsidP="006D6CBC">
            <w:pPr>
              <w:spacing w:line="276" w:lineRule="auto"/>
              <w:jc w:val="right"/>
              <w:rPr>
                <w:sz w:val="24"/>
                <w:szCs w:val="24"/>
                <w:lang w:val="en-US"/>
              </w:rPr>
            </w:pPr>
            <w:r w:rsidRPr="006D6CBC">
              <w:rPr>
                <w:sz w:val="24"/>
                <w:szCs w:val="24"/>
                <w:lang w:val="en-US"/>
              </w:rPr>
              <w:t>19</w:t>
            </w:r>
          </w:p>
        </w:tc>
        <w:tc>
          <w:tcPr>
            <w:tcW w:w="331" w:type="pct"/>
            <w:tcBorders>
              <w:top w:val="nil"/>
              <w:left w:val="nil"/>
              <w:bottom w:val="single" w:sz="4" w:space="0" w:color="auto"/>
              <w:right w:val="single" w:sz="4" w:space="0" w:color="auto"/>
            </w:tcBorders>
            <w:shd w:val="clear" w:color="auto" w:fill="auto"/>
            <w:vAlign w:val="center"/>
            <w:hideMark/>
          </w:tcPr>
          <w:p w14:paraId="1D85A343" w14:textId="77777777" w:rsidR="00AE298D" w:rsidRPr="006D6CBC" w:rsidRDefault="00AE298D" w:rsidP="006D6CBC">
            <w:pPr>
              <w:spacing w:line="276" w:lineRule="auto"/>
              <w:jc w:val="right"/>
              <w:rPr>
                <w:sz w:val="24"/>
                <w:szCs w:val="24"/>
                <w:lang w:val="en-US"/>
              </w:rPr>
            </w:pPr>
            <w:r w:rsidRPr="006D6CBC">
              <w:rPr>
                <w:sz w:val="24"/>
                <w:szCs w:val="24"/>
                <w:lang w:val="en-US"/>
              </w:rPr>
              <w:t>19</w:t>
            </w:r>
          </w:p>
        </w:tc>
        <w:tc>
          <w:tcPr>
            <w:tcW w:w="300" w:type="pct"/>
            <w:tcBorders>
              <w:top w:val="nil"/>
              <w:left w:val="nil"/>
              <w:bottom w:val="single" w:sz="4" w:space="0" w:color="auto"/>
              <w:right w:val="single" w:sz="4" w:space="0" w:color="auto"/>
            </w:tcBorders>
            <w:shd w:val="clear" w:color="auto" w:fill="auto"/>
            <w:vAlign w:val="center"/>
            <w:hideMark/>
          </w:tcPr>
          <w:p w14:paraId="2AD50FB7" w14:textId="77777777" w:rsidR="00AE298D" w:rsidRPr="006D6CBC" w:rsidRDefault="00AE298D" w:rsidP="006D6CBC">
            <w:pPr>
              <w:spacing w:line="276" w:lineRule="auto"/>
              <w:jc w:val="right"/>
              <w:rPr>
                <w:sz w:val="24"/>
                <w:szCs w:val="24"/>
                <w:lang w:val="en-US"/>
              </w:rPr>
            </w:pPr>
            <w:r w:rsidRPr="006D6CBC">
              <w:rPr>
                <w:sz w:val="24"/>
                <w:szCs w:val="24"/>
                <w:lang w:val="en-US"/>
              </w:rPr>
              <w:t>0</w:t>
            </w:r>
          </w:p>
        </w:tc>
        <w:tc>
          <w:tcPr>
            <w:tcW w:w="2610" w:type="pct"/>
            <w:tcBorders>
              <w:top w:val="nil"/>
              <w:left w:val="nil"/>
              <w:bottom w:val="single" w:sz="4" w:space="0" w:color="auto"/>
              <w:right w:val="single" w:sz="4" w:space="0" w:color="auto"/>
            </w:tcBorders>
            <w:shd w:val="clear" w:color="auto" w:fill="auto"/>
            <w:vAlign w:val="center"/>
            <w:hideMark/>
          </w:tcPr>
          <w:p w14:paraId="4AC8B92B" w14:textId="77777777" w:rsidR="00AE298D" w:rsidRPr="006D6CBC" w:rsidRDefault="00AE298D" w:rsidP="006D6CBC">
            <w:pPr>
              <w:spacing w:line="276" w:lineRule="auto"/>
              <w:rPr>
                <w:sz w:val="24"/>
                <w:szCs w:val="24"/>
                <w:lang w:val="en-US"/>
              </w:rPr>
            </w:pPr>
            <w:r w:rsidRPr="006D6CBC">
              <w:rPr>
                <w:sz w:val="24"/>
                <w:szCs w:val="24"/>
                <w:lang w:val="en-US"/>
              </w:rPr>
              <w:t>PF2, CVA2</w:t>
            </w:r>
          </w:p>
        </w:tc>
      </w:tr>
      <w:tr w:rsidR="006D6CBC" w:rsidRPr="006D6CBC" w14:paraId="4E77E8C3" w14:textId="77777777" w:rsidTr="006B68EE">
        <w:trPr>
          <w:trHeight w:val="31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3FE0C47A" w14:textId="77777777" w:rsidR="00AE298D" w:rsidRPr="006D6CBC" w:rsidRDefault="00AE298D" w:rsidP="006D6CBC">
            <w:pPr>
              <w:spacing w:line="276" w:lineRule="auto"/>
              <w:rPr>
                <w:sz w:val="24"/>
                <w:szCs w:val="24"/>
                <w:lang w:val="en-US"/>
              </w:rPr>
            </w:pPr>
            <w:r w:rsidRPr="006D6CBC">
              <w:rPr>
                <w:sz w:val="24"/>
                <w:szCs w:val="24"/>
                <w:lang w:val="en-US"/>
              </w:rPr>
              <w:t>Ad-PF3</w:t>
            </w:r>
          </w:p>
        </w:tc>
        <w:tc>
          <w:tcPr>
            <w:tcW w:w="572" w:type="pct"/>
            <w:tcBorders>
              <w:top w:val="nil"/>
              <w:left w:val="nil"/>
              <w:bottom w:val="single" w:sz="4" w:space="0" w:color="auto"/>
              <w:right w:val="single" w:sz="4" w:space="0" w:color="auto"/>
            </w:tcBorders>
            <w:shd w:val="clear" w:color="auto" w:fill="auto"/>
            <w:vAlign w:val="center"/>
            <w:hideMark/>
          </w:tcPr>
          <w:p w14:paraId="2CDE49CC"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299" w:type="pct"/>
            <w:tcBorders>
              <w:top w:val="nil"/>
              <w:left w:val="nil"/>
              <w:bottom w:val="single" w:sz="4" w:space="0" w:color="auto"/>
              <w:right w:val="single" w:sz="4" w:space="0" w:color="auto"/>
            </w:tcBorders>
            <w:shd w:val="clear" w:color="auto" w:fill="auto"/>
            <w:vAlign w:val="center"/>
            <w:hideMark/>
          </w:tcPr>
          <w:p w14:paraId="66C1E9E7"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299" w:type="pct"/>
            <w:tcBorders>
              <w:top w:val="nil"/>
              <w:left w:val="nil"/>
              <w:bottom w:val="single" w:sz="4" w:space="0" w:color="auto"/>
              <w:right w:val="single" w:sz="4" w:space="0" w:color="auto"/>
            </w:tcBorders>
            <w:shd w:val="clear" w:color="auto" w:fill="auto"/>
            <w:vAlign w:val="center"/>
            <w:hideMark/>
          </w:tcPr>
          <w:p w14:paraId="3837381B" w14:textId="77777777" w:rsidR="00AE298D" w:rsidRPr="006D6CBC" w:rsidRDefault="00AE298D" w:rsidP="006D6CBC">
            <w:pPr>
              <w:spacing w:line="276" w:lineRule="auto"/>
              <w:jc w:val="right"/>
              <w:rPr>
                <w:sz w:val="24"/>
                <w:szCs w:val="24"/>
                <w:lang w:val="en-US"/>
              </w:rPr>
            </w:pPr>
            <w:r w:rsidRPr="006D6CBC">
              <w:rPr>
                <w:sz w:val="24"/>
                <w:szCs w:val="24"/>
                <w:lang w:val="en-US"/>
              </w:rPr>
              <w:t>204</w:t>
            </w:r>
          </w:p>
        </w:tc>
        <w:tc>
          <w:tcPr>
            <w:tcW w:w="331" w:type="pct"/>
            <w:tcBorders>
              <w:top w:val="nil"/>
              <w:left w:val="nil"/>
              <w:bottom w:val="single" w:sz="4" w:space="0" w:color="auto"/>
              <w:right w:val="single" w:sz="4" w:space="0" w:color="auto"/>
            </w:tcBorders>
            <w:shd w:val="clear" w:color="auto" w:fill="auto"/>
            <w:vAlign w:val="center"/>
            <w:hideMark/>
          </w:tcPr>
          <w:p w14:paraId="397040F2" w14:textId="77777777" w:rsidR="00AE298D" w:rsidRPr="006D6CBC" w:rsidRDefault="00AE298D" w:rsidP="006D6CBC">
            <w:pPr>
              <w:spacing w:line="276" w:lineRule="auto"/>
              <w:jc w:val="right"/>
              <w:rPr>
                <w:sz w:val="24"/>
                <w:szCs w:val="24"/>
                <w:lang w:val="en-US"/>
              </w:rPr>
            </w:pPr>
            <w:r w:rsidRPr="006D6CBC">
              <w:rPr>
                <w:sz w:val="24"/>
                <w:szCs w:val="24"/>
                <w:lang w:val="en-US"/>
              </w:rPr>
              <w:t>204</w:t>
            </w:r>
          </w:p>
        </w:tc>
        <w:tc>
          <w:tcPr>
            <w:tcW w:w="300" w:type="pct"/>
            <w:tcBorders>
              <w:top w:val="nil"/>
              <w:left w:val="nil"/>
              <w:bottom w:val="single" w:sz="4" w:space="0" w:color="auto"/>
              <w:right w:val="single" w:sz="4" w:space="0" w:color="auto"/>
            </w:tcBorders>
            <w:shd w:val="clear" w:color="auto" w:fill="auto"/>
            <w:vAlign w:val="center"/>
            <w:hideMark/>
          </w:tcPr>
          <w:p w14:paraId="2278554A" w14:textId="77777777" w:rsidR="00AE298D" w:rsidRPr="006D6CBC" w:rsidRDefault="00AE298D" w:rsidP="006D6CBC">
            <w:pPr>
              <w:spacing w:line="276" w:lineRule="auto"/>
              <w:jc w:val="right"/>
              <w:rPr>
                <w:sz w:val="24"/>
                <w:szCs w:val="24"/>
                <w:lang w:val="en-US"/>
              </w:rPr>
            </w:pPr>
            <w:r w:rsidRPr="006D6CBC">
              <w:rPr>
                <w:sz w:val="24"/>
                <w:szCs w:val="24"/>
                <w:lang w:val="en-US"/>
              </w:rPr>
              <w:t>0</w:t>
            </w:r>
          </w:p>
        </w:tc>
        <w:tc>
          <w:tcPr>
            <w:tcW w:w="2610" w:type="pct"/>
            <w:tcBorders>
              <w:top w:val="nil"/>
              <w:left w:val="nil"/>
              <w:bottom w:val="single" w:sz="4" w:space="0" w:color="auto"/>
              <w:right w:val="single" w:sz="4" w:space="0" w:color="auto"/>
            </w:tcBorders>
            <w:shd w:val="clear" w:color="auto" w:fill="auto"/>
            <w:vAlign w:val="center"/>
            <w:hideMark/>
          </w:tcPr>
          <w:p w14:paraId="7D6CB565" w14:textId="77777777" w:rsidR="00AE298D" w:rsidRPr="006D6CBC" w:rsidRDefault="00AE298D" w:rsidP="006D6CBC">
            <w:pPr>
              <w:spacing w:line="276" w:lineRule="auto"/>
              <w:rPr>
                <w:sz w:val="24"/>
                <w:szCs w:val="24"/>
                <w:lang w:val="en-US"/>
              </w:rPr>
            </w:pPr>
            <w:r w:rsidRPr="006D6CBC">
              <w:rPr>
                <w:sz w:val="24"/>
                <w:szCs w:val="24"/>
                <w:lang w:val="en-US"/>
              </w:rPr>
              <w:t>PF3, CVA2</w:t>
            </w:r>
          </w:p>
        </w:tc>
      </w:tr>
      <w:tr w:rsidR="00AE298D" w:rsidRPr="006D6CBC" w14:paraId="2250280B" w14:textId="77777777" w:rsidTr="006B68EE">
        <w:trPr>
          <w:trHeight w:val="31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69297174" w14:textId="77777777" w:rsidR="00AE298D" w:rsidRPr="006D6CBC" w:rsidRDefault="00AE298D" w:rsidP="006D6CBC">
            <w:pPr>
              <w:spacing w:line="276" w:lineRule="auto"/>
              <w:rPr>
                <w:b/>
                <w:bCs/>
                <w:sz w:val="24"/>
                <w:szCs w:val="24"/>
                <w:lang w:val="en-US"/>
              </w:rPr>
            </w:pPr>
            <w:r w:rsidRPr="006D6CBC">
              <w:rPr>
                <w:b/>
                <w:bCs/>
                <w:sz w:val="24"/>
                <w:szCs w:val="24"/>
                <w:lang w:val="en-US"/>
              </w:rPr>
              <w:t>TOTAL</w:t>
            </w:r>
          </w:p>
        </w:tc>
        <w:tc>
          <w:tcPr>
            <w:tcW w:w="572" w:type="pct"/>
            <w:tcBorders>
              <w:top w:val="nil"/>
              <w:left w:val="nil"/>
              <w:bottom w:val="single" w:sz="4" w:space="0" w:color="auto"/>
              <w:right w:val="single" w:sz="4" w:space="0" w:color="auto"/>
            </w:tcBorders>
            <w:shd w:val="clear" w:color="auto" w:fill="auto"/>
            <w:vAlign w:val="center"/>
            <w:hideMark/>
          </w:tcPr>
          <w:p w14:paraId="75F26F91"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32</w:t>
            </w:r>
          </w:p>
        </w:tc>
        <w:tc>
          <w:tcPr>
            <w:tcW w:w="299" w:type="pct"/>
            <w:tcBorders>
              <w:top w:val="nil"/>
              <w:left w:val="nil"/>
              <w:bottom w:val="single" w:sz="4" w:space="0" w:color="auto"/>
              <w:right w:val="single" w:sz="4" w:space="0" w:color="auto"/>
            </w:tcBorders>
            <w:shd w:val="clear" w:color="auto" w:fill="auto"/>
            <w:vAlign w:val="center"/>
            <w:hideMark/>
          </w:tcPr>
          <w:p w14:paraId="70AEF440"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216</w:t>
            </w:r>
          </w:p>
        </w:tc>
        <w:tc>
          <w:tcPr>
            <w:tcW w:w="299" w:type="pct"/>
            <w:tcBorders>
              <w:top w:val="nil"/>
              <w:left w:val="nil"/>
              <w:bottom w:val="single" w:sz="4" w:space="0" w:color="auto"/>
              <w:right w:val="single" w:sz="4" w:space="0" w:color="auto"/>
            </w:tcBorders>
            <w:shd w:val="clear" w:color="auto" w:fill="auto"/>
            <w:vAlign w:val="center"/>
            <w:hideMark/>
          </w:tcPr>
          <w:p w14:paraId="02DD2EB8"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238</w:t>
            </w:r>
          </w:p>
        </w:tc>
        <w:tc>
          <w:tcPr>
            <w:tcW w:w="331" w:type="pct"/>
            <w:tcBorders>
              <w:top w:val="nil"/>
              <w:left w:val="nil"/>
              <w:bottom w:val="single" w:sz="4" w:space="0" w:color="auto"/>
              <w:right w:val="single" w:sz="4" w:space="0" w:color="auto"/>
            </w:tcBorders>
            <w:shd w:val="clear" w:color="auto" w:fill="auto"/>
            <w:vAlign w:val="center"/>
            <w:hideMark/>
          </w:tcPr>
          <w:p w14:paraId="7A55F8DF"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486</w:t>
            </w:r>
          </w:p>
        </w:tc>
        <w:tc>
          <w:tcPr>
            <w:tcW w:w="300" w:type="pct"/>
            <w:tcBorders>
              <w:top w:val="nil"/>
              <w:left w:val="nil"/>
              <w:bottom w:val="single" w:sz="4" w:space="0" w:color="auto"/>
              <w:right w:val="single" w:sz="4" w:space="0" w:color="auto"/>
            </w:tcBorders>
            <w:shd w:val="clear" w:color="auto" w:fill="auto"/>
            <w:vAlign w:val="center"/>
            <w:hideMark/>
          </w:tcPr>
          <w:p w14:paraId="4F396D69"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3</w:t>
            </w:r>
          </w:p>
        </w:tc>
        <w:tc>
          <w:tcPr>
            <w:tcW w:w="2610" w:type="pct"/>
            <w:tcBorders>
              <w:top w:val="nil"/>
              <w:left w:val="nil"/>
              <w:bottom w:val="single" w:sz="4" w:space="0" w:color="auto"/>
              <w:right w:val="single" w:sz="4" w:space="0" w:color="auto"/>
            </w:tcBorders>
            <w:shd w:val="clear" w:color="auto" w:fill="auto"/>
            <w:vAlign w:val="center"/>
            <w:hideMark/>
          </w:tcPr>
          <w:p w14:paraId="6927435D" w14:textId="77777777" w:rsidR="00AE298D" w:rsidRPr="006D6CBC" w:rsidRDefault="00AE298D" w:rsidP="006D6CBC">
            <w:pPr>
              <w:spacing w:line="276" w:lineRule="auto"/>
              <w:rPr>
                <w:sz w:val="24"/>
                <w:szCs w:val="24"/>
                <w:lang w:val="en-US"/>
              </w:rPr>
            </w:pPr>
            <w:r w:rsidRPr="006D6CBC">
              <w:rPr>
                <w:sz w:val="24"/>
                <w:szCs w:val="24"/>
                <w:lang w:val="en-US"/>
              </w:rPr>
              <w:t> </w:t>
            </w:r>
          </w:p>
        </w:tc>
      </w:tr>
    </w:tbl>
    <w:p w14:paraId="781CFEFE" w14:textId="77777777" w:rsidR="00AE298D" w:rsidRPr="006D6CBC" w:rsidRDefault="00AE298D" w:rsidP="006D6CBC">
      <w:pPr>
        <w:spacing w:line="276" w:lineRule="auto"/>
        <w:jc w:val="both"/>
        <w:rPr>
          <w:rFonts w:eastAsiaTheme="minorHAnsi"/>
          <w:bCs/>
          <w:sz w:val="24"/>
          <w:szCs w:val="24"/>
          <w:lang w:val="en-US"/>
        </w:rPr>
      </w:pPr>
    </w:p>
    <w:p w14:paraId="0B6F3DAE"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 xml:space="preserve">Pe traseul conductei de aductiune s-au propus </w:t>
      </w:r>
      <w:r w:rsidRPr="006D6CBC">
        <w:rPr>
          <w:rFonts w:eastAsiaTheme="minorHAnsi"/>
          <w:b/>
          <w:sz w:val="24"/>
          <w:szCs w:val="24"/>
          <w:lang w:val="en-US"/>
        </w:rPr>
        <w:t>2 bucati</w:t>
      </w:r>
      <w:r w:rsidRPr="006D6CBC">
        <w:rPr>
          <w:rFonts w:eastAsiaTheme="minorHAnsi"/>
          <w:bCs/>
          <w:sz w:val="24"/>
          <w:szCs w:val="24"/>
          <w:lang w:val="en-US"/>
        </w:rPr>
        <w:t xml:space="preserve"> camine de vane.</w:t>
      </w:r>
    </w:p>
    <w:p w14:paraId="459DE2CD"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Conducta de aductiune va fi pozata sub adancimea de inghet de 0.80-0.90 m.</w:t>
      </w:r>
    </w:p>
    <w:p w14:paraId="55129ADA" w14:textId="77777777" w:rsidR="00AE298D" w:rsidRPr="006D6CBC" w:rsidRDefault="00AE298D" w:rsidP="006D6CBC">
      <w:pPr>
        <w:spacing w:line="276" w:lineRule="auto"/>
        <w:jc w:val="both"/>
        <w:rPr>
          <w:rFonts w:eastAsiaTheme="minorHAnsi"/>
          <w:bCs/>
          <w:sz w:val="24"/>
          <w:szCs w:val="24"/>
          <w:lang w:val="en-US"/>
        </w:rPr>
      </w:pPr>
    </w:p>
    <w:p w14:paraId="45CB88DE" w14:textId="77777777" w:rsidR="00AE298D" w:rsidRPr="006D6CBC" w:rsidRDefault="00AE298D" w:rsidP="006D6CBC">
      <w:pPr>
        <w:numPr>
          <w:ilvl w:val="0"/>
          <w:numId w:val="36"/>
        </w:numPr>
        <w:spacing w:after="160" w:line="276" w:lineRule="auto"/>
        <w:contextualSpacing/>
        <w:jc w:val="both"/>
        <w:rPr>
          <w:rFonts w:eastAsiaTheme="minorHAnsi"/>
          <w:b/>
          <w:sz w:val="24"/>
          <w:szCs w:val="24"/>
          <w:lang w:val="en-US"/>
        </w:rPr>
      </w:pPr>
      <w:r w:rsidRPr="006D6CBC">
        <w:rPr>
          <w:rFonts w:eastAsiaTheme="minorHAnsi"/>
          <w:b/>
          <w:sz w:val="24"/>
          <w:szCs w:val="24"/>
          <w:lang w:val="en-US"/>
        </w:rPr>
        <w:t>Statia de tratare</w:t>
      </w:r>
    </w:p>
    <w:p w14:paraId="2C4E872A" w14:textId="77777777" w:rsidR="00AE298D" w:rsidRPr="006D6CBC" w:rsidRDefault="00AE298D" w:rsidP="006D6CBC">
      <w:pPr>
        <w:spacing w:after="160" w:line="276" w:lineRule="auto"/>
        <w:jc w:val="both"/>
        <w:rPr>
          <w:rFonts w:eastAsiaTheme="minorHAnsi"/>
          <w:b/>
          <w:bCs/>
          <w:sz w:val="24"/>
          <w:szCs w:val="24"/>
          <w:lang w:val="en-US"/>
        </w:rPr>
      </w:pPr>
      <w:r w:rsidRPr="006D6CBC">
        <w:rPr>
          <w:rFonts w:eastAsiaTheme="minorHAnsi"/>
          <w:sz w:val="24"/>
          <w:szCs w:val="24"/>
          <w:lang w:val="en-US"/>
        </w:rPr>
        <w:t>Apa bruta captata din fontul de captare, va fi tratata in statia de tratare proiectata situata in incinta gospodarii de apa. Statia de tratare va fi amplasata pe conducta de aductiune, inainte de intrare a apei un rezervor.</w:t>
      </w:r>
    </w:p>
    <w:p w14:paraId="5BA419EB" w14:textId="6788D0FA" w:rsidR="00AE298D" w:rsidRPr="006D6CBC" w:rsidRDefault="00AE298D" w:rsidP="006D6CBC">
      <w:pPr>
        <w:tabs>
          <w:tab w:val="left" w:pos="720"/>
        </w:tabs>
        <w:spacing w:after="160" w:line="276" w:lineRule="auto"/>
        <w:jc w:val="both"/>
        <w:rPr>
          <w:rFonts w:eastAsiaTheme="minorHAnsi"/>
          <w:sz w:val="24"/>
          <w:szCs w:val="24"/>
          <w:lang w:val="en-US"/>
        </w:rPr>
      </w:pPr>
      <w:r w:rsidRPr="006D6CBC">
        <w:rPr>
          <w:rFonts w:eastAsiaTheme="minorHAnsi"/>
          <w:b/>
          <w:sz w:val="24"/>
          <w:szCs w:val="24"/>
          <w:lang w:val="en-US"/>
        </w:rPr>
        <w:t>Apa potabilia distribuita prin sistemul proiectat, este clorinata cu clor lichid in gospodaria de apa conform Legii 458/2002 republicata. Prin reteaua de distributie se va realiza un regim continuu de distributiei a apei pentru acoperirea minimului necesar pentru o perioadă de 12 ore de întrerupere a aprovizionării cu apă potabilă conf. ordin MS 119/2014</w:t>
      </w:r>
      <w:r w:rsidRPr="006D6CBC">
        <w:rPr>
          <w:rFonts w:eastAsiaTheme="minorHAnsi"/>
          <w:sz w:val="24"/>
          <w:szCs w:val="24"/>
          <w:lang w:val="en-US"/>
        </w:rPr>
        <w:t>.</w:t>
      </w:r>
    </w:p>
    <w:p w14:paraId="41832709" w14:textId="77777777" w:rsidR="00AE298D" w:rsidRPr="006D6CBC" w:rsidRDefault="00AE298D" w:rsidP="006D6CBC">
      <w:pPr>
        <w:tabs>
          <w:tab w:val="left" w:pos="720"/>
        </w:tabs>
        <w:spacing w:after="160" w:line="276" w:lineRule="auto"/>
        <w:jc w:val="both"/>
        <w:rPr>
          <w:rFonts w:eastAsiaTheme="minorHAnsi"/>
          <w:b/>
          <w:sz w:val="24"/>
          <w:szCs w:val="24"/>
          <w:lang w:val="en-US"/>
        </w:rPr>
      </w:pPr>
      <w:r w:rsidRPr="006D6CBC">
        <w:rPr>
          <w:rFonts w:eastAsiaTheme="minorHAnsi"/>
          <w:b/>
          <w:sz w:val="24"/>
          <w:szCs w:val="24"/>
          <w:lang w:val="en-US"/>
        </w:rPr>
        <w:t>În stabilirea zonelor de protecţie sanitară se ia în considerare HG 930 intrată în vigoare de la 1 Octombrie 2005. Aceasta cuprinde zona gospodariei de apa avand o suprafata de 2500mp.</w:t>
      </w:r>
    </w:p>
    <w:p w14:paraId="5F7D55DD" w14:textId="77777777" w:rsidR="00AE298D" w:rsidRPr="006D6CBC" w:rsidRDefault="00AE298D" w:rsidP="006D6CBC">
      <w:pPr>
        <w:autoSpaceDE w:val="0"/>
        <w:autoSpaceDN w:val="0"/>
        <w:adjustRightInd w:val="0"/>
        <w:spacing w:after="160" w:line="276" w:lineRule="auto"/>
        <w:jc w:val="both"/>
        <w:rPr>
          <w:rFonts w:eastAsiaTheme="minorHAnsi"/>
          <w:sz w:val="24"/>
          <w:szCs w:val="24"/>
          <w:lang w:val="en-US"/>
        </w:rPr>
      </w:pPr>
      <w:r w:rsidRPr="006D6CBC">
        <w:rPr>
          <w:rFonts w:eastAsiaTheme="minorHAnsi"/>
          <w:bCs/>
          <w:sz w:val="24"/>
          <w:szCs w:val="24"/>
          <w:lang w:val="en-US"/>
        </w:rPr>
        <w:t>Statia de clorinare cu clor lichid va fi amplasata intr-un container prefabricat</w:t>
      </w:r>
      <w:r w:rsidRPr="006D6CBC">
        <w:rPr>
          <w:rFonts w:eastAsiaTheme="minorHAnsi"/>
          <w:sz w:val="24"/>
          <w:szCs w:val="24"/>
          <w:lang w:val="en-US"/>
        </w:rPr>
        <w:t xml:space="preserve"> din structura metalica cu panouri sandwich 1200x1000x2500mm cu pereți din panou sandwich 50mm, dotat cu ventilator, radiator electric, instalație iluminat și prize, usă acces.</w:t>
      </w:r>
    </w:p>
    <w:p w14:paraId="6653F811" w14:textId="77777777" w:rsidR="00AE298D" w:rsidRPr="006D6CBC" w:rsidRDefault="00AE298D" w:rsidP="006D6CBC">
      <w:pPr>
        <w:autoSpaceDE w:val="0"/>
        <w:autoSpaceDN w:val="0"/>
        <w:adjustRightInd w:val="0"/>
        <w:spacing w:line="276" w:lineRule="auto"/>
        <w:jc w:val="both"/>
        <w:rPr>
          <w:rFonts w:eastAsiaTheme="minorHAnsi"/>
          <w:sz w:val="24"/>
          <w:szCs w:val="24"/>
          <w:lang w:val="en-US"/>
        </w:rPr>
      </w:pPr>
      <w:r w:rsidRPr="006D6CBC">
        <w:rPr>
          <w:rFonts w:eastAsiaTheme="minorHAnsi"/>
          <w:sz w:val="24"/>
          <w:szCs w:val="24"/>
          <w:lang w:val="en-US"/>
        </w:rPr>
        <w:t>Instalatia de clorinare este compusa din:</w:t>
      </w:r>
    </w:p>
    <w:p w14:paraId="3E609CE3" w14:textId="77777777" w:rsidR="00AE298D" w:rsidRPr="006D6CBC" w:rsidRDefault="00AE298D" w:rsidP="006D6CBC">
      <w:pPr>
        <w:widowControl w:val="0"/>
        <w:numPr>
          <w:ilvl w:val="0"/>
          <w:numId w:val="40"/>
        </w:numPr>
        <w:autoSpaceDE w:val="0"/>
        <w:autoSpaceDN w:val="0"/>
        <w:adjustRightInd w:val="0"/>
        <w:spacing w:line="276" w:lineRule="auto"/>
        <w:jc w:val="both"/>
        <w:outlineLvl w:val="0"/>
        <w:rPr>
          <w:bCs/>
          <w:sz w:val="24"/>
          <w:szCs w:val="24"/>
          <w:lang w:val="ro-RO"/>
        </w:rPr>
      </w:pPr>
      <w:r w:rsidRPr="006D6CBC">
        <w:rPr>
          <w:bCs/>
          <w:sz w:val="24"/>
          <w:szCs w:val="24"/>
          <w:lang w:val="ro-RO"/>
        </w:rPr>
        <w:t>Pompă dozatoare– 1 buc</w:t>
      </w:r>
    </w:p>
    <w:p w14:paraId="1B6F7BD8" w14:textId="77777777" w:rsidR="00AE298D" w:rsidRPr="006D6CBC" w:rsidRDefault="00AE298D" w:rsidP="006D6CBC">
      <w:pPr>
        <w:widowControl w:val="0"/>
        <w:numPr>
          <w:ilvl w:val="0"/>
          <w:numId w:val="40"/>
        </w:numPr>
        <w:autoSpaceDE w:val="0"/>
        <w:autoSpaceDN w:val="0"/>
        <w:adjustRightInd w:val="0"/>
        <w:spacing w:line="276" w:lineRule="auto"/>
        <w:jc w:val="both"/>
        <w:outlineLvl w:val="0"/>
        <w:rPr>
          <w:bCs/>
          <w:sz w:val="24"/>
          <w:szCs w:val="24"/>
          <w:lang w:val="ro-RO"/>
        </w:rPr>
      </w:pPr>
      <w:r w:rsidRPr="006D6CBC">
        <w:rPr>
          <w:bCs/>
          <w:sz w:val="24"/>
          <w:szCs w:val="24"/>
          <w:lang w:val="ro-RO"/>
        </w:rPr>
        <w:t>Linie aspirație rigidă prevazută cu supapă de aspirație cu filtru și semnal de gol – 1 buc</w:t>
      </w:r>
    </w:p>
    <w:p w14:paraId="1EEEDCF8" w14:textId="77777777" w:rsidR="00AE298D" w:rsidRPr="006D6CBC" w:rsidRDefault="00AE298D" w:rsidP="006D6CBC">
      <w:pPr>
        <w:widowControl w:val="0"/>
        <w:numPr>
          <w:ilvl w:val="0"/>
          <w:numId w:val="40"/>
        </w:numPr>
        <w:autoSpaceDE w:val="0"/>
        <w:autoSpaceDN w:val="0"/>
        <w:adjustRightInd w:val="0"/>
        <w:spacing w:line="276" w:lineRule="auto"/>
        <w:jc w:val="both"/>
        <w:outlineLvl w:val="0"/>
        <w:rPr>
          <w:bCs/>
          <w:sz w:val="24"/>
          <w:szCs w:val="24"/>
          <w:lang w:val="ro-RO"/>
        </w:rPr>
      </w:pPr>
      <w:r w:rsidRPr="006D6CBC">
        <w:rPr>
          <w:bCs/>
          <w:sz w:val="24"/>
          <w:szCs w:val="24"/>
          <w:lang w:val="ro-RO"/>
        </w:rPr>
        <w:t>Unitate de injecție curatabila – 1 buc</w:t>
      </w:r>
    </w:p>
    <w:p w14:paraId="4C9FE538" w14:textId="77777777" w:rsidR="00AE298D" w:rsidRPr="006D6CBC" w:rsidRDefault="00AE298D" w:rsidP="006D6CBC">
      <w:pPr>
        <w:widowControl w:val="0"/>
        <w:numPr>
          <w:ilvl w:val="0"/>
          <w:numId w:val="40"/>
        </w:numPr>
        <w:autoSpaceDE w:val="0"/>
        <w:autoSpaceDN w:val="0"/>
        <w:adjustRightInd w:val="0"/>
        <w:spacing w:line="276" w:lineRule="auto"/>
        <w:jc w:val="both"/>
        <w:outlineLvl w:val="0"/>
        <w:rPr>
          <w:bCs/>
          <w:sz w:val="24"/>
          <w:szCs w:val="24"/>
          <w:lang w:val="ro-RO"/>
        </w:rPr>
      </w:pPr>
      <w:r w:rsidRPr="006D6CBC">
        <w:rPr>
          <w:bCs/>
          <w:sz w:val="24"/>
          <w:szCs w:val="24"/>
          <w:lang w:val="ro-RO"/>
        </w:rPr>
        <w:t>Rezervor stocare hipoclorit 100litri – 1 buc</w:t>
      </w:r>
    </w:p>
    <w:p w14:paraId="2D2967FE" w14:textId="77777777" w:rsidR="00AE298D" w:rsidRPr="006D6CBC" w:rsidRDefault="00AE298D" w:rsidP="006D6CBC">
      <w:pPr>
        <w:widowControl w:val="0"/>
        <w:numPr>
          <w:ilvl w:val="0"/>
          <w:numId w:val="40"/>
        </w:numPr>
        <w:autoSpaceDE w:val="0"/>
        <w:autoSpaceDN w:val="0"/>
        <w:adjustRightInd w:val="0"/>
        <w:spacing w:line="276" w:lineRule="auto"/>
        <w:jc w:val="both"/>
        <w:outlineLvl w:val="0"/>
        <w:rPr>
          <w:bCs/>
          <w:sz w:val="24"/>
          <w:szCs w:val="24"/>
          <w:lang w:val="ro-RO"/>
        </w:rPr>
      </w:pPr>
      <w:r w:rsidRPr="006D6CBC">
        <w:rPr>
          <w:bCs/>
          <w:sz w:val="24"/>
          <w:szCs w:val="24"/>
          <w:lang w:val="ro-RO"/>
        </w:rPr>
        <w:lastRenderedPageBreak/>
        <w:t>Supapă multifunctională compactă cu rol de mentinerea constantă a contrapresiunii, antisifonare, reducerea manuală a presiunii – 1 buc</w:t>
      </w:r>
    </w:p>
    <w:p w14:paraId="28873C2A" w14:textId="77777777" w:rsidR="00AE298D" w:rsidRPr="006D6CBC" w:rsidRDefault="00AE298D" w:rsidP="006D6CBC">
      <w:pPr>
        <w:widowControl w:val="0"/>
        <w:numPr>
          <w:ilvl w:val="0"/>
          <w:numId w:val="40"/>
        </w:numPr>
        <w:autoSpaceDE w:val="0"/>
        <w:autoSpaceDN w:val="0"/>
        <w:adjustRightInd w:val="0"/>
        <w:spacing w:before="240" w:after="240" w:line="276" w:lineRule="auto"/>
        <w:jc w:val="both"/>
        <w:outlineLvl w:val="0"/>
        <w:rPr>
          <w:bCs/>
          <w:sz w:val="24"/>
          <w:szCs w:val="24"/>
          <w:lang w:val="ro-RO"/>
        </w:rPr>
      </w:pPr>
      <w:r w:rsidRPr="006D6CBC">
        <w:rPr>
          <w:bCs/>
          <w:sz w:val="24"/>
          <w:szCs w:val="24"/>
          <w:lang w:val="ro-RO"/>
        </w:rPr>
        <w:t>Furtun, cabluri semnal, bride, coliere de bransare, robineti – 1 buc</w:t>
      </w:r>
    </w:p>
    <w:p w14:paraId="671BD645" w14:textId="77777777" w:rsidR="00AE298D" w:rsidRPr="006D6CBC" w:rsidRDefault="00AE298D" w:rsidP="006D6CBC">
      <w:pPr>
        <w:widowControl w:val="0"/>
        <w:numPr>
          <w:ilvl w:val="0"/>
          <w:numId w:val="40"/>
        </w:numPr>
        <w:autoSpaceDE w:val="0"/>
        <w:autoSpaceDN w:val="0"/>
        <w:adjustRightInd w:val="0"/>
        <w:spacing w:before="240" w:after="240" w:line="276" w:lineRule="auto"/>
        <w:jc w:val="both"/>
        <w:outlineLvl w:val="0"/>
        <w:rPr>
          <w:bCs/>
          <w:sz w:val="24"/>
          <w:szCs w:val="24"/>
          <w:lang w:val="ro-RO"/>
        </w:rPr>
      </w:pPr>
      <w:r w:rsidRPr="006D6CBC">
        <w:rPr>
          <w:bCs/>
          <w:sz w:val="24"/>
          <w:szCs w:val="24"/>
          <w:lang w:val="ro-RO"/>
        </w:rPr>
        <w:t>Apometru impulsuri – 1 buc</w:t>
      </w:r>
    </w:p>
    <w:p w14:paraId="31F80C0E" w14:textId="77777777" w:rsidR="00AE298D" w:rsidRPr="006D6CBC" w:rsidRDefault="00AE298D" w:rsidP="006D6CBC">
      <w:pPr>
        <w:autoSpaceDE w:val="0"/>
        <w:autoSpaceDN w:val="0"/>
        <w:adjustRightInd w:val="0"/>
        <w:spacing w:after="160" w:line="276" w:lineRule="auto"/>
        <w:jc w:val="both"/>
        <w:rPr>
          <w:rFonts w:eastAsiaTheme="minorHAnsi"/>
          <w:bCs/>
          <w:sz w:val="24"/>
          <w:szCs w:val="24"/>
          <w:lang w:val="en-US"/>
        </w:rPr>
      </w:pPr>
      <w:r w:rsidRPr="006D6CBC">
        <w:rPr>
          <w:rFonts w:eastAsiaTheme="minorHAnsi"/>
          <w:bCs/>
          <w:sz w:val="24"/>
          <w:szCs w:val="24"/>
          <w:lang w:val="en-US"/>
        </w:rPr>
        <w:t>Containerul statiei de tratare va fi amplasat pe o platforma avand dimensiunile: 1.40 m x 1.20 m, cu grosimea de 15cm.</w:t>
      </w:r>
    </w:p>
    <w:p w14:paraId="13F339A6" w14:textId="77777777" w:rsidR="00AE298D" w:rsidRPr="006D6CBC" w:rsidRDefault="00AE298D" w:rsidP="006D6CBC">
      <w:pPr>
        <w:tabs>
          <w:tab w:val="left" w:pos="720"/>
        </w:tabs>
        <w:spacing w:after="160" w:line="276" w:lineRule="auto"/>
        <w:jc w:val="both"/>
        <w:rPr>
          <w:rFonts w:eastAsiaTheme="minorHAnsi"/>
          <w:b/>
          <w:sz w:val="24"/>
          <w:szCs w:val="24"/>
          <w:lang w:val="en-US"/>
        </w:rPr>
      </w:pPr>
      <w:r w:rsidRPr="006D6CBC">
        <w:rPr>
          <w:rFonts w:eastAsiaTheme="minorHAnsi"/>
          <w:b/>
          <w:sz w:val="24"/>
          <w:szCs w:val="24"/>
          <w:lang w:val="en-US"/>
        </w:rPr>
        <w:t>Nota: In cadrul studiului s-a propus clorinarea apei.</w:t>
      </w:r>
    </w:p>
    <w:p w14:paraId="74F7507F" w14:textId="77777777" w:rsidR="00AE298D" w:rsidRPr="006D6CBC" w:rsidRDefault="00AE298D" w:rsidP="006D6CBC">
      <w:pPr>
        <w:autoSpaceDE w:val="0"/>
        <w:autoSpaceDN w:val="0"/>
        <w:adjustRightInd w:val="0"/>
        <w:spacing w:after="160" w:line="276" w:lineRule="auto"/>
        <w:jc w:val="both"/>
        <w:rPr>
          <w:rFonts w:eastAsiaTheme="minorHAnsi"/>
          <w:b/>
          <w:sz w:val="24"/>
          <w:szCs w:val="24"/>
          <w:lang w:val="en-US"/>
        </w:rPr>
      </w:pPr>
      <w:r w:rsidRPr="006D6CBC">
        <w:rPr>
          <w:rFonts w:eastAsiaTheme="minorHAnsi"/>
          <w:b/>
          <w:sz w:val="24"/>
          <w:szCs w:val="24"/>
          <w:lang w:val="en-US"/>
        </w:rPr>
        <w:t xml:space="preserve">Dupa executia forajului cu rol de cercetare/exploatare si efectuarea analizelor indicatorilor de calitate fizico-chimici reglementati prin Legea apei potabile nr. 458/2002 (republicataa 1 in decembrie 2011), al carui ultim amendament de modificare/completare a legii apei potabile s-a realizat prin Ordonanta de Urgenta nr. 22/30.08.2017, respectiv Ordinul 621/2014 privind aprobarea valorilor de prag pentru apele subterane din Romania se va stabili metoda de tratare finala. </w:t>
      </w:r>
    </w:p>
    <w:p w14:paraId="006D0C44" w14:textId="3F8E086B" w:rsidR="00AE298D" w:rsidRPr="006D6CBC" w:rsidRDefault="00AE298D" w:rsidP="006D6CBC">
      <w:pPr>
        <w:tabs>
          <w:tab w:val="left" w:pos="720"/>
        </w:tabs>
        <w:spacing w:after="160" w:line="276" w:lineRule="auto"/>
        <w:jc w:val="both"/>
        <w:rPr>
          <w:rFonts w:eastAsiaTheme="minorHAnsi"/>
          <w:bCs/>
          <w:sz w:val="24"/>
          <w:szCs w:val="24"/>
          <w:lang w:val="en-US"/>
        </w:rPr>
      </w:pPr>
      <w:r w:rsidRPr="006D6CBC">
        <w:rPr>
          <w:rFonts w:eastAsiaTheme="minorHAnsi"/>
          <w:bCs/>
          <w:sz w:val="24"/>
          <w:szCs w:val="24"/>
          <w:lang w:val="en-US"/>
        </w:rPr>
        <w:t>Caminul debitmetrul va fi dotat cu debitmetru, DN100.</w:t>
      </w:r>
    </w:p>
    <w:p w14:paraId="727C42E0" w14:textId="77777777" w:rsidR="00AE298D" w:rsidRPr="006D6CBC" w:rsidRDefault="00AE298D" w:rsidP="006D6CBC">
      <w:pPr>
        <w:numPr>
          <w:ilvl w:val="0"/>
          <w:numId w:val="36"/>
        </w:numPr>
        <w:spacing w:after="160" w:line="276" w:lineRule="auto"/>
        <w:contextualSpacing/>
        <w:jc w:val="both"/>
        <w:rPr>
          <w:rFonts w:eastAsiaTheme="minorHAnsi"/>
          <w:b/>
          <w:sz w:val="24"/>
          <w:szCs w:val="24"/>
          <w:lang w:val="en-US"/>
        </w:rPr>
      </w:pPr>
      <w:r w:rsidRPr="006D6CBC">
        <w:rPr>
          <w:rFonts w:eastAsiaTheme="minorHAnsi"/>
          <w:b/>
          <w:sz w:val="24"/>
          <w:szCs w:val="24"/>
          <w:lang w:val="en-US"/>
        </w:rPr>
        <w:t>Gospodaria de apa Varbila</w:t>
      </w:r>
    </w:p>
    <w:p w14:paraId="241E71BB"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Gospodaria de apa Varbila este formata din:</w:t>
      </w:r>
    </w:p>
    <w:p w14:paraId="3EFDD698" w14:textId="77777777" w:rsidR="00AE298D" w:rsidRPr="006D6CBC" w:rsidRDefault="00AE298D" w:rsidP="006D6CBC">
      <w:pPr>
        <w:numPr>
          <w:ilvl w:val="0"/>
          <w:numId w:val="38"/>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Rezervor de inmagazinare 250mc</w:t>
      </w:r>
    </w:p>
    <w:p w14:paraId="2B1E5FE2" w14:textId="77777777" w:rsidR="00AE298D" w:rsidRPr="006D6CBC" w:rsidRDefault="00AE298D" w:rsidP="006D6CBC">
      <w:pPr>
        <w:numPr>
          <w:ilvl w:val="0"/>
          <w:numId w:val="38"/>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Statie de tratare</w:t>
      </w:r>
    </w:p>
    <w:p w14:paraId="475132B3" w14:textId="77777777" w:rsidR="00AE298D" w:rsidRPr="006D6CBC" w:rsidRDefault="00AE298D" w:rsidP="006D6CBC">
      <w:pPr>
        <w:numPr>
          <w:ilvl w:val="0"/>
          <w:numId w:val="38"/>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Camera de vane</w:t>
      </w:r>
    </w:p>
    <w:p w14:paraId="19AD4120" w14:textId="5E4CB379" w:rsidR="00AE298D" w:rsidRPr="006D6CBC" w:rsidRDefault="00AE298D" w:rsidP="006D6CBC">
      <w:pPr>
        <w:numPr>
          <w:ilvl w:val="0"/>
          <w:numId w:val="38"/>
        </w:numPr>
        <w:spacing w:after="160" w:line="276" w:lineRule="auto"/>
        <w:contextualSpacing/>
        <w:jc w:val="both"/>
        <w:rPr>
          <w:rFonts w:eastAsiaTheme="minorHAnsi"/>
          <w:bCs/>
          <w:sz w:val="24"/>
          <w:szCs w:val="24"/>
          <w:lang w:val="en-US"/>
        </w:rPr>
      </w:pPr>
      <w:r w:rsidRPr="006D6CBC">
        <w:rPr>
          <w:rFonts w:eastAsiaTheme="minorHAnsi"/>
          <w:bCs/>
          <w:sz w:val="24"/>
          <w:szCs w:val="24"/>
          <w:lang w:val="en-US"/>
        </w:rPr>
        <w:t>Camin debitmetru</w:t>
      </w:r>
    </w:p>
    <w:p w14:paraId="26A83401"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Inmagazinarea apei se va realiza intr-un rezervor metalic cilindric suprateran avand capacitatea de 250 mc.</w:t>
      </w:r>
    </w:p>
    <w:p w14:paraId="1DDFD9DD" w14:textId="77777777"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 xml:space="preserve">Tip rezervor: metalic, cilindric, suprateran, prevazut cu membrana din EPDM; </w:t>
      </w:r>
    </w:p>
    <w:p w14:paraId="2FB5C269" w14:textId="707F229B" w:rsidR="00AE298D" w:rsidRPr="006D6CBC" w:rsidRDefault="00AE298D" w:rsidP="006D6CBC">
      <w:pPr>
        <w:numPr>
          <w:ilvl w:val="0"/>
          <w:numId w:val="39"/>
        </w:numPr>
        <w:spacing w:after="160" w:line="276" w:lineRule="auto"/>
        <w:contextualSpacing/>
        <w:jc w:val="both"/>
        <w:rPr>
          <w:rFonts w:eastAsiaTheme="minorHAnsi"/>
          <w:sz w:val="24"/>
          <w:szCs w:val="24"/>
          <w:lang w:val="en-US"/>
        </w:rPr>
      </w:pPr>
      <w:r w:rsidRPr="006D6CBC">
        <w:rPr>
          <w:rFonts w:eastAsiaTheme="minorHAnsi"/>
          <w:sz w:val="24"/>
          <w:szCs w:val="24"/>
          <w:lang w:val="en-US"/>
        </w:rPr>
        <w:t>Volum util: 25</w:t>
      </w:r>
      <w:r w:rsidR="006D6CBC">
        <w:rPr>
          <w:rFonts w:eastAsiaTheme="minorHAnsi"/>
          <w:sz w:val="24"/>
          <w:szCs w:val="24"/>
          <w:lang w:val="en-US"/>
        </w:rPr>
        <w:t>0</w:t>
      </w:r>
      <w:r w:rsidRPr="006D6CBC">
        <w:rPr>
          <w:rFonts w:eastAsiaTheme="minorHAnsi"/>
          <w:sz w:val="24"/>
          <w:szCs w:val="24"/>
          <w:lang w:val="en-US"/>
        </w:rPr>
        <w:t xml:space="preserve"> m³;</w:t>
      </w:r>
    </w:p>
    <w:p w14:paraId="6AF008CA" w14:textId="77777777" w:rsidR="00AE298D" w:rsidRPr="006D6CBC" w:rsidRDefault="00AE298D" w:rsidP="006D6CBC">
      <w:pPr>
        <w:numPr>
          <w:ilvl w:val="0"/>
          <w:numId w:val="39"/>
        </w:numPr>
        <w:spacing w:after="160" w:line="276" w:lineRule="auto"/>
        <w:contextualSpacing/>
        <w:jc w:val="both"/>
        <w:rPr>
          <w:rFonts w:eastAsiaTheme="minorHAnsi"/>
          <w:sz w:val="24"/>
          <w:szCs w:val="24"/>
          <w:lang w:val="en-US"/>
        </w:rPr>
      </w:pPr>
      <w:r w:rsidRPr="006D6CBC">
        <w:rPr>
          <w:rFonts w:eastAsiaTheme="minorHAnsi"/>
          <w:sz w:val="24"/>
          <w:szCs w:val="24"/>
          <w:lang w:val="en-US"/>
        </w:rPr>
        <w:t xml:space="preserve"> Volum total: 287 m³; </w:t>
      </w:r>
    </w:p>
    <w:p w14:paraId="158E14A3" w14:textId="77777777" w:rsidR="00AE298D" w:rsidRPr="006D6CBC" w:rsidRDefault="00AE298D" w:rsidP="006D6CBC">
      <w:pPr>
        <w:numPr>
          <w:ilvl w:val="0"/>
          <w:numId w:val="39"/>
        </w:numPr>
        <w:spacing w:after="160" w:line="276" w:lineRule="auto"/>
        <w:contextualSpacing/>
        <w:jc w:val="both"/>
        <w:rPr>
          <w:rFonts w:eastAsiaTheme="minorHAnsi"/>
          <w:sz w:val="24"/>
          <w:szCs w:val="24"/>
          <w:lang w:val="en-US"/>
        </w:rPr>
      </w:pPr>
      <w:r w:rsidRPr="006D6CBC">
        <w:rPr>
          <w:rFonts w:eastAsiaTheme="minorHAnsi"/>
          <w:sz w:val="24"/>
          <w:szCs w:val="24"/>
          <w:lang w:val="en-US"/>
        </w:rPr>
        <w:t>Diametru nominal rezervor: 8.400 mm;</w:t>
      </w:r>
    </w:p>
    <w:p w14:paraId="06BA7062" w14:textId="77777777" w:rsidR="00AE298D" w:rsidRPr="006D6CBC" w:rsidRDefault="00AE298D" w:rsidP="006D6CBC">
      <w:pPr>
        <w:numPr>
          <w:ilvl w:val="0"/>
          <w:numId w:val="39"/>
        </w:numPr>
        <w:spacing w:after="160" w:line="276" w:lineRule="auto"/>
        <w:contextualSpacing/>
        <w:jc w:val="both"/>
        <w:rPr>
          <w:rFonts w:eastAsiaTheme="minorHAnsi"/>
          <w:sz w:val="24"/>
          <w:szCs w:val="24"/>
          <w:lang w:val="en-US"/>
        </w:rPr>
      </w:pPr>
      <w:r w:rsidRPr="006D6CBC">
        <w:rPr>
          <w:rFonts w:eastAsiaTheme="minorHAnsi"/>
          <w:sz w:val="24"/>
          <w:szCs w:val="24"/>
          <w:lang w:val="en-US"/>
        </w:rPr>
        <w:t xml:space="preserve"> Diametru minim fundatie: 9.200 mm; </w:t>
      </w:r>
    </w:p>
    <w:p w14:paraId="397617CC" w14:textId="77777777" w:rsidR="00AE298D" w:rsidRPr="006D6CBC" w:rsidRDefault="00AE298D" w:rsidP="006D6CBC">
      <w:pPr>
        <w:numPr>
          <w:ilvl w:val="0"/>
          <w:numId w:val="39"/>
        </w:numPr>
        <w:spacing w:after="160" w:line="276" w:lineRule="auto"/>
        <w:contextualSpacing/>
        <w:jc w:val="both"/>
        <w:rPr>
          <w:rFonts w:eastAsiaTheme="minorHAnsi"/>
          <w:sz w:val="24"/>
          <w:szCs w:val="24"/>
          <w:lang w:val="en-US"/>
        </w:rPr>
      </w:pPr>
      <w:r w:rsidRPr="006D6CBC">
        <w:rPr>
          <w:rFonts w:eastAsiaTheme="minorHAnsi"/>
          <w:sz w:val="24"/>
          <w:szCs w:val="24"/>
          <w:lang w:val="en-US"/>
        </w:rPr>
        <w:t xml:space="preserve"> Inaltime rezervor: 5.180 mm; </w:t>
      </w:r>
    </w:p>
    <w:p w14:paraId="027BCFCB" w14:textId="77777777" w:rsidR="00AE298D" w:rsidRPr="006D6CBC" w:rsidRDefault="00AE298D" w:rsidP="006D6CBC">
      <w:pPr>
        <w:numPr>
          <w:ilvl w:val="0"/>
          <w:numId w:val="39"/>
        </w:numPr>
        <w:spacing w:after="160" w:line="276" w:lineRule="auto"/>
        <w:contextualSpacing/>
        <w:jc w:val="both"/>
        <w:rPr>
          <w:rFonts w:eastAsiaTheme="minorHAnsi"/>
          <w:sz w:val="24"/>
          <w:szCs w:val="24"/>
          <w:lang w:val="en-US"/>
        </w:rPr>
      </w:pPr>
      <w:r w:rsidRPr="006D6CBC">
        <w:rPr>
          <w:rFonts w:eastAsiaTheme="minorHAnsi"/>
          <w:sz w:val="24"/>
          <w:szCs w:val="24"/>
          <w:lang w:val="en-US"/>
        </w:rPr>
        <w:t xml:space="preserve"> Inaltime libera: 350 mm; </w:t>
      </w:r>
    </w:p>
    <w:p w14:paraId="0BA84744" w14:textId="655EA4BB" w:rsidR="003964F8" w:rsidRPr="006D6CBC" w:rsidRDefault="00AE298D" w:rsidP="006D6CBC">
      <w:pPr>
        <w:numPr>
          <w:ilvl w:val="0"/>
          <w:numId w:val="39"/>
        </w:numPr>
        <w:spacing w:after="160" w:line="276" w:lineRule="auto"/>
        <w:contextualSpacing/>
        <w:jc w:val="both"/>
        <w:rPr>
          <w:rFonts w:eastAsiaTheme="minorHAnsi"/>
          <w:sz w:val="24"/>
          <w:szCs w:val="24"/>
          <w:lang w:val="en-US"/>
        </w:rPr>
      </w:pPr>
      <w:r w:rsidRPr="006D6CBC">
        <w:rPr>
          <w:rFonts w:eastAsiaTheme="minorHAnsi"/>
          <w:sz w:val="24"/>
          <w:szCs w:val="24"/>
          <w:lang w:val="en-US"/>
        </w:rPr>
        <w:t xml:space="preserve"> Inaltime volum mort: 150 mm.</w:t>
      </w:r>
    </w:p>
    <w:p w14:paraId="49C5AAC0" w14:textId="77777777" w:rsidR="00076CCB" w:rsidRDefault="00076CCB" w:rsidP="006D6CBC">
      <w:pPr>
        <w:spacing w:after="160" w:line="276" w:lineRule="auto"/>
        <w:jc w:val="both"/>
        <w:rPr>
          <w:rFonts w:eastAsiaTheme="minorHAnsi"/>
          <w:b/>
          <w:bCs/>
          <w:sz w:val="24"/>
          <w:szCs w:val="24"/>
          <w:lang w:val="en-US"/>
        </w:rPr>
      </w:pPr>
    </w:p>
    <w:p w14:paraId="589C0380" w14:textId="77777777" w:rsidR="00076CCB" w:rsidRDefault="00076CCB" w:rsidP="006D6CBC">
      <w:pPr>
        <w:spacing w:after="160" w:line="276" w:lineRule="auto"/>
        <w:jc w:val="both"/>
        <w:rPr>
          <w:rFonts w:eastAsiaTheme="minorHAnsi"/>
          <w:b/>
          <w:bCs/>
          <w:sz w:val="24"/>
          <w:szCs w:val="24"/>
          <w:lang w:val="en-US"/>
        </w:rPr>
      </w:pPr>
    </w:p>
    <w:p w14:paraId="349F3E68" w14:textId="77777777" w:rsidR="00076CCB" w:rsidRDefault="00076CCB" w:rsidP="006D6CBC">
      <w:pPr>
        <w:spacing w:after="160" w:line="276" w:lineRule="auto"/>
        <w:jc w:val="both"/>
        <w:rPr>
          <w:rFonts w:eastAsiaTheme="minorHAnsi"/>
          <w:b/>
          <w:bCs/>
          <w:sz w:val="24"/>
          <w:szCs w:val="24"/>
          <w:lang w:val="en-US"/>
        </w:rPr>
      </w:pPr>
    </w:p>
    <w:p w14:paraId="753A60D8" w14:textId="743F1F43" w:rsidR="00AE298D" w:rsidRPr="006D6CBC" w:rsidRDefault="00AE298D" w:rsidP="006D6CBC">
      <w:pPr>
        <w:spacing w:after="160" w:line="276" w:lineRule="auto"/>
        <w:jc w:val="both"/>
        <w:rPr>
          <w:rFonts w:eastAsiaTheme="minorHAnsi"/>
          <w:b/>
          <w:bCs/>
          <w:sz w:val="24"/>
          <w:szCs w:val="24"/>
          <w:lang w:val="en-US"/>
        </w:rPr>
      </w:pPr>
      <w:r w:rsidRPr="006D6CBC">
        <w:rPr>
          <w:rFonts w:eastAsiaTheme="minorHAnsi"/>
          <w:b/>
          <w:bCs/>
          <w:sz w:val="24"/>
          <w:szCs w:val="24"/>
          <w:lang w:val="en-US"/>
        </w:rPr>
        <w:lastRenderedPageBreak/>
        <w:t>COMPONENTELE REZERVORULUI</w:t>
      </w:r>
    </w:p>
    <w:p w14:paraId="797C0546" w14:textId="46E5B415" w:rsidR="00AE298D" w:rsidRPr="006D6CBC" w:rsidRDefault="00AE298D" w:rsidP="006D6CBC">
      <w:pPr>
        <w:spacing w:after="160" w:line="276" w:lineRule="auto"/>
        <w:jc w:val="both"/>
        <w:rPr>
          <w:rFonts w:eastAsiaTheme="minorHAnsi"/>
          <w:b/>
          <w:bCs/>
          <w:sz w:val="24"/>
          <w:szCs w:val="24"/>
          <w:u w:val="single"/>
          <w:lang w:val="en-US"/>
        </w:rPr>
      </w:pPr>
      <w:r w:rsidRPr="006D6CBC">
        <w:rPr>
          <w:rFonts w:eastAsiaTheme="minorHAnsi"/>
          <w:b/>
          <w:bCs/>
          <w:sz w:val="24"/>
          <w:szCs w:val="24"/>
          <w:u w:val="single"/>
          <w:lang w:val="en-US"/>
        </w:rPr>
        <w:t>PERETI</w:t>
      </w:r>
    </w:p>
    <w:p w14:paraId="25E33DED" w14:textId="77777777"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 xml:space="preserve"> Mantaua rezervorului este formata din panouri din tabla din otel structural S350GD, galvanizata termic, cu acoperire galvanica max. 600 g/m² conform EN 10346, cu dimensiuni de 2.500 x 1.250 mm si grosimi de la 2.0 ÷ 6.0 mm. Panourile sunt prelucrate folosind tehnologie de mare precizie si se asambleaza între ele prin elemente de asamblare metalice M12 si M16, protejate anti-coroziv, grupa de rezistenta 8.8. </w:t>
      </w:r>
    </w:p>
    <w:p w14:paraId="19CB6B5E" w14:textId="77777777"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 xml:space="preserve">Panourile componente ale peretilor rezervorului se monteaza pe o fundatie circulara din beton armat tip radier, rezemata pe o grinda perimetrala de contur ce se incastreaza in terenul de fundare indicat in studiul geotehnic. Prin intermediul unui cornier din otel galvanizat, rezervorul se fixeaza de suprafata fundatiei prin folosirea ancorelor mecanice M16 si a pieselor de ancoraj excentrice. </w:t>
      </w:r>
    </w:p>
    <w:p w14:paraId="3118778C" w14:textId="7C27EE63"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 xml:space="preserve">Etanseitatea rezervorului este asigurata de liner (membrana) din EPDM, grosime 1 mm, croita prin termosudura intocmai cu dimensiunile si geometria rezervorului. Membrana este protejata suplimentar printr-unul sau mai multe straturi de fetru geotextil. Membrana este avizata sanitar. Rezervorul detine aviz sanitar. </w:t>
      </w:r>
    </w:p>
    <w:p w14:paraId="12AF13AC" w14:textId="77777777" w:rsidR="00AE298D" w:rsidRPr="006D6CBC" w:rsidRDefault="00AE298D" w:rsidP="006D6CBC">
      <w:pPr>
        <w:spacing w:after="160" w:line="276" w:lineRule="auto"/>
        <w:jc w:val="both"/>
        <w:rPr>
          <w:rFonts w:eastAsiaTheme="minorHAnsi"/>
          <w:b/>
          <w:bCs/>
          <w:sz w:val="24"/>
          <w:szCs w:val="24"/>
          <w:u w:val="single"/>
          <w:lang w:val="en-US"/>
        </w:rPr>
      </w:pPr>
      <w:r w:rsidRPr="006D6CBC">
        <w:rPr>
          <w:rFonts w:eastAsiaTheme="minorHAnsi"/>
          <w:b/>
          <w:bCs/>
          <w:sz w:val="24"/>
          <w:szCs w:val="24"/>
          <w:u w:val="single"/>
          <w:lang w:val="en-US"/>
        </w:rPr>
        <w:t>ACOPERIS</w:t>
      </w:r>
    </w:p>
    <w:p w14:paraId="619270D8" w14:textId="77777777"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 xml:space="preserve"> Este format din panouri termoizolante prevazute la exterior cu tabla otel minim S250GD galvanizata la cald min. Z225 g/m², cu acoperire poliesterica 40μ, avand la interior polistiren expandat cu grosime de 50 mm. Panourile de acoperis sunt fixate conform calculului de incarcare la zapada, pe un sistem de grinzi principale profil Z si secundare profil C. Sistemul de profile se rezeama pe cornierul de la partea superioara a rezervorului. Profilele metalice Z si C sunt confectionate din otel structural S350GD cu acoperire galvanica minim Z250 g/m².</w:t>
      </w:r>
    </w:p>
    <w:p w14:paraId="49FFF39F" w14:textId="77777777" w:rsidR="00AE298D" w:rsidRPr="006D6CBC" w:rsidRDefault="00AE298D" w:rsidP="006D6CBC">
      <w:pPr>
        <w:spacing w:after="160" w:line="276" w:lineRule="auto"/>
        <w:jc w:val="both"/>
        <w:rPr>
          <w:rFonts w:eastAsiaTheme="minorHAnsi"/>
          <w:b/>
          <w:bCs/>
          <w:sz w:val="24"/>
          <w:szCs w:val="24"/>
          <w:u w:val="single"/>
          <w:lang w:val="en-US"/>
        </w:rPr>
      </w:pPr>
      <w:r w:rsidRPr="006D6CBC">
        <w:rPr>
          <w:rFonts w:eastAsiaTheme="minorHAnsi"/>
          <w:b/>
          <w:bCs/>
          <w:sz w:val="24"/>
          <w:szCs w:val="24"/>
          <w:u w:val="single"/>
          <w:lang w:val="en-US"/>
        </w:rPr>
        <w:t xml:space="preserve">TERMOIZOLATIA PERETELUI REZERVORULUI </w:t>
      </w:r>
    </w:p>
    <w:p w14:paraId="7B31FCD7" w14:textId="77777777"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Se realizeaza folosind placi de polistiren expandat cu grosime 50 mm si EPS80, sau cu alte caracteristici tehnice superioare, conform calculului de transfer termic.</w:t>
      </w:r>
    </w:p>
    <w:p w14:paraId="47BDBB64" w14:textId="77777777" w:rsidR="00AE298D" w:rsidRPr="006D6CBC" w:rsidRDefault="00AE298D" w:rsidP="006D6CBC">
      <w:pPr>
        <w:spacing w:after="160" w:line="276" w:lineRule="auto"/>
        <w:jc w:val="both"/>
        <w:rPr>
          <w:rFonts w:eastAsiaTheme="minorHAnsi"/>
          <w:b/>
          <w:bCs/>
          <w:sz w:val="24"/>
          <w:szCs w:val="24"/>
          <w:u w:val="single"/>
          <w:lang w:val="en-US"/>
        </w:rPr>
      </w:pPr>
      <w:r w:rsidRPr="006D6CBC">
        <w:rPr>
          <w:rFonts w:eastAsiaTheme="minorHAnsi"/>
          <w:b/>
          <w:bCs/>
          <w:sz w:val="24"/>
          <w:szCs w:val="24"/>
          <w:u w:val="single"/>
          <w:lang w:val="en-US"/>
        </w:rPr>
        <w:t>ACCESORII</w:t>
      </w:r>
    </w:p>
    <w:p w14:paraId="54CACBC3"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Rezervorul este prevazut cu: </w:t>
      </w:r>
    </w:p>
    <w:p w14:paraId="02F7C8EB"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gura de vizitare (chepeng superior) pe acoperis; </w:t>
      </w:r>
    </w:p>
    <w:p w14:paraId="76E38103"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sistem de aerisire pe acoperis; </w:t>
      </w:r>
    </w:p>
    <w:p w14:paraId="10D93F4A"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scara exterioara de acces din aluminiu cu crinolina, formata din parte fixa si parte mobila; </w:t>
      </w:r>
    </w:p>
    <w:p w14:paraId="795DB35A"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incalzitor electric imersat 3 kW, pentru degivrare, prevazut cu panou de automatizare digital, termostat si afisaj LCD cu posibilitati de programare si diagnoza, montat in incinta cu protectie grad IP68. Incalzitorul imersat va fi prevazut cu protectie impotriva arderii rezistentei electrice in cazul lipsei apei; </w:t>
      </w:r>
    </w:p>
    <w:p w14:paraId="1AB669C0"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lastRenderedPageBreak/>
        <w:t>- racord alimentare DN80, prevazut cu robinet cu flotor;</w:t>
      </w:r>
    </w:p>
    <w:p w14:paraId="6303AD82"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 racord aspiratie DN100, prevazut cu sistem antivortex;</w:t>
      </w:r>
    </w:p>
    <w:p w14:paraId="1F244E5D"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 golire de fund DN80, prevazuta cu robinet fluture;</w:t>
      </w:r>
    </w:p>
    <w:p w14:paraId="4EDEFC1C"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 racord preaplin DN100; </w:t>
      </w:r>
    </w:p>
    <w:p w14:paraId="5B7A8C19"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racord pompieri DN100, prevazut cu sistem antivortex si cupla PSI « tip A »; </w:t>
      </w:r>
    </w:p>
    <w:p w14:paraId="075D7154"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traductor de nivel ultrasonic + controller; </w:t>
      </w:r>
    </w:p>
    <w:p w14:paraId="26D1599E"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senzori de nivel; </w:t>
      </w:r>
    </w:p>
    <w:p w14:paraId="4867BB6B"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sistem SCADA de comunicare date la distanta; </w:t>
      </w:r>
    </w:p>
    <w:p w14:paraId="4E8DDA7A"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 sistem de ancorare excentric compus din piese de ancorare tip “potcoava” + ancore mecanice; </w:t>
      </w:r>
    </w:p>
    <w:p w14:paraId="330355A9"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Nota: Racordurile hidraulice sunt confectionate din otel galvanizat ( PN16 ).</w:t>
      </w:r>
    </w:p>
    <w:p w14:paraId="21F9F7FB"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Pentru golirea rezervorului, s-a propus </w:t>
      </w:r>
      <w:r w:rsidRPr="006D6CBC">
        <w:rPr>
          <w:rFonts w:eastAsiaTheme="minorHAnsi"/>
          <w:b/>
          <w:bCs/>
          <w:sz w:val="24"/>
          <w:szCs w:val="24"/>
          <w:lang w:val="en-US"/>
        </w:rPr>
        <w:t>un</w:t>
      </w:r>
      <w:r w:rsidRPr="006D6CBC">
        <w:rPr>
          <w:rFonts w:eastAsiaTheme="minorHAnsi"/>
          <w:sz w:val="24"/>
          <w:szCs w:val="24"/>
          <w:lang w:val="en-US"/>
        </w:rPr>
        <w:t xml:space="preserve"> camin de golire din beton, DN1000, amplasat in incinta gospodaririi de apa. Conducta de golire va fi din material OL, DN80 cu lungimea de 32m.</w:t>
      </w:r>
    </w:p>
    <w:p w14:paraId="7ABF2C74" w14:textId="684D64FB"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Accesul la rezervor si frontul de captare se va realiza printr-un drum balastat cu latimea de 3m.</w:t>
      </w:r>
    </w:p>
    <w:p w14:paraId="1319568E" w14:textId="77777777" w:rsidR="00AE298D" w:rsidRPr="006D6CBC" w:rsidRDefault="00AE298D" w:rsidP="006D6CBC">
      <w:pPr>
        <w:numPr>
          <w:ilvl w:val="0"/>
          <w:numId w:val="36"/>
        </w:numPr>
        <w:spacing w:after="160" w:line="276" w:lineRule="auto"/>
        <w:contextualSpacing/>
        <w:jc w:val="both"/>
        <w:rPr>
          <w:rFonts w:eastAsiaTheme="minorHAnsi"/>
          <w:b/>
          <w:sz w:val="24"/>
          <w:szCs w:val="24"/>
          <w:lang w:val="en-US"/>
        </w:rPr>
      </w:pPr>
      <w:r w:rsidRPr="006D6CBC">
        <w:rPr>
          <w:rFonts w:eastAsiaTheme="minorHAnsi"/>
          <w:b/>
          <w:sz w:val="24"/>
          <w:szCs w:val="24"/>
          <w:lang w:val="en-US"/>
        </w:rPr>
        <w:t>RETEAUA DE DISTRIBUTIE</w:t>
      </w:r>
    </w:p>
    <w:p w14:paraId="4E1A352A"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Distributia apei se va realiza printr-o retea de tip ramificat cu lungimea totala de 10588 m din material PEHD PE100 cu acoperire protectiva din PP, PN10 avand diametrele De125mm, De110mm, De75mm, dupa cum urmeaza:</w:t>
      </w:r>
    </w:p>
    <w:p w14:paraId="5E767335" w14:textId="77777777" w:rsidR="00AE298D" w:rsidRPr="006D6CBC" w:rsidRDefault="00AE298D" w:rsidP="006D6CBC">
      <w:pPr>
        <w:spacing w:line="276" w:lineRule="auto"/>
        <w:jc w:val="both"/>
        <w:rPr>
          <w:rFonts w:eastAsiaTheme="minorHAnsi"/>
          <w:bCs/>
          <w:sz w:val="24"/>
          <w:szCs w:val="24"/>
          <w:lang w:val="en-US"/>
        </w:rPr>
      </w:pPr>
    </w:p>
    <w:tbl>
      <w:tblPr>
        <w:tblW w:w="5000" w:type="pct"/>
        <w:tblLook w:val="04A0" w:firstRow="1" w:lastRow="0" w:firstColumn="1" w:lastColumn="0" w:noHBand="0" w:noVBand="1"/>
      </w:tblPr>
      <w:tblGrid>
        <w:gridCol w:w="1589"/>
        <w:gridCol w:w="696"/>
        <w:gridCol w:w="696"/>
        <w:gridCol w:w="696"/>
        <w:gridCol w:w="1057"/>
        <w:gridCol w:w="857"/>
        <w:gridCol w:w="3425"/>
      </w:tblGrid>
      <w:tr w:rsidR="006D6CBC" w:rsidRPr="006D6CBC" w14:paraId="7725C8C4" w14:textId="77777777" w:rsidTr="006D6CBC">
        <w:trPr>
          <w:trHeight w:val="647"/>
          <w:tblHeader/>
        </w:trPr>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EA820"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Tronson</w:t>
            </w:r>
          </w:p>
        </w:tc>
        <w:tc>
          <w:tcPr>
            <w:tcW w:w="919" w:type="pct"/>
            <w:gridSpan w:val="3"/>
            <w:tcBorders>
              <w:top w:val="single" w:sz="4" w:space="0" w:color="auto"/>
              <w:left w:val="nil"/>
              <w:bottom w:val="single" w:sz="4" w:space="0" w:color="auto"/>
              <w:right w:val="single" w:sz="4" w:space="0" w:color="auto"/>
            </w:tcBorders>
            <w:shd w:val="clear" w:color="auto" w:fill="auto"/>
            <w:vAlign w:val="center"/>
            <w:hideMark/>
          </w:tcPr>
          <w:p w14:paraId="75F48E5E"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Diametru (mm)/Lungime (mm)</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069593"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TOTAL</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4FD4D"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bucati</w:t>
            </w:r>
          </w:p>
        </w:tc>
        <w:tc>
          <w:tcPr>
            <w:tcW w:w="20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61EBC"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Constructii pe traseul retelei</w:t>
            </w:r>
          </w:p>
        </w:tc>
      </w:tr>
      <w:tr w:rsidR="006D6CBC" w:rsidRPr="006D6CBC" w14:paraId="30A7678D" w14:textId="77777777" w:rsidTr="006D6CBC">
        <w:trPr>
          <w:trHeight w:val="659"/>
          <w:tblHeader/>
        </w:trPr>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4096D" w14:textId="77777777" w:rsidR="00AE298D" w:rsidRPr="006D6CBC" w:rsidRDefault="00AE298D" w:rsidP="006D6CBC">
            <w:pPr>
              <w:spacing w:line="276" w:lineRule="auto"/>
              <w:rPr>
                <w:b/>
                <w:bCs/>
                <w:sz w:val="24"/>
                <w:szCs w:val="24"/>
                <w:lang w:val="en-US"/>
              </w:rPr>
            </w:pPr>
          </w:p>
        </w:tc>
        <w:tc>
          <w:tcPr>
            <w:tcW w:w="919" w:type="pct"/>
            <w:gridSpan w:val="3"/>
            <w:tcBorders>
              <w:top w:val="single" w:sz="4" w:space="0" w:color="auto"/>
              <w:left w:val="nil"/>
              <w:bottom w:val="single" w:sz="4" w:space="0" w:color="auto"/>
              <w:right w:val="single" w:sz="4" w:space="0" w:color="auto"/>
            </w:tcBorders>
            <w:shd w:val="clear" w:color="auto" w:fill="auto"/>
            <w:vAlign w:val="center"/>
            <w:hideMark/>
          </w:tcPr>
          <w:p w14:paraId="6D3A9A7F" w14:textId="77777777" w:rsidR="00AE298D" w:rsidRPr="006D6CBC" w:rsidRDefault="00AE298D" w:rsidP="006D6CBC">
            <w:pPr>
              <w:spacing w:line="276" w:lineRule="auto"/>
              <w:jc w:val="center"/>
              <w:rPr>
                <w:b/>
                <w:bCs/>
                <w:sz w:val="24"/>
                <w:szCs w:val="24"/>
                <w:lang w:val="en-US"/>
              </w:rPr>
            </w:pPr>
            <w:r w:rsidRPr="006D6CBC">
              <w:rPr>
                <w:b/>
                <w:bCs/>
                <w:sz w:val="24"/>
                <w:szCs w:val="24"/>
                <w:lang w:val="en-US"/>
              </w:rPr>
              <w:t>PEHD PE100 cu acoperire protectiva din PP</w:t>
            </w:r>
          </w:p>
        </w:tc>
        <w:tc>
          <w:tcPr>
            <w:tcW w:w="5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45FCBC" w14:textId="77777777" w:rsidR="00AE298D" w:rsidRPr="006D6CBC" w:rsidRDefault="00AE298D" w:rsidP="006D6CBC">
            <w:pPr>
              <w:spacing w:line="276" w:lineRule="auto"/>
              <w:rPr>
                <w:b/>
                <w:bCs/>
                <w:sz w:val="24"/>
                <w:szCs w:val="24"/>
                <w:lang w:val="en-US"/>
              </w:rPr>
            </w:pPr>
          </w:p>
        </w:tc>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DA937" w14:textId="77777777" w:rsidR="00AE298D" w:rsidRPr="006D6CBC" w:rsidRDefault="00AE298D" w:rsidP="006D6CBC">
            <w:pPr>
              <w:spacing w:line="276" w:lineRule="auto"/>
              <w:rPr>
                <w:b/>
                <w:bCs/>
                <w:sz w:val="24"/>
                <w:szCs w:val="24"/>
                <w:lang w:val="en-US"/>
              </w:rPr>
            </w:pPr>
          </w:p>
        </w:tc>
        <w:tc>
          <w:tcPr>
            <w:tcW w:w="20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172A1" w14:textId="77777777" w:rsidR="00AE298D" w:rsidRPr="006D6CBC" w:rsidRDefault="00AE298D" w:rsidP="006D6CBC">
            <w:pPr>
              <w:spacing w:line="276" w:lineRule="auto"/>
              <w:rPr>
                <w:b/>
                <w:bCs/>
                <w:sz w:val="24"/>
                <w:szCs w:val="24"/>
                <w:lang w:val="en-US"/>
              </w:rPr>
            </w:pPr>
          </w:p>
        </w:tc>
      </w:tr>
      <w:tr w:rsidR="006D6CBC" w:rsidRPr="006D6CBC" w14:paraId="68C6568F" w14:textId="77777777" w:rsidTr="006D6CBC">
        <w:trPr>
          <w:trHeight w:val="56"/>
          <w:tblHeader/>
        </w:trPr>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C56A1" w14:textId="77777777" w:rsidR="00AE298D" w:rsidRPr="006D6CBC" w:rsidRDefault="00AE298D" w:rsidP="006D6CBC">
            <w:pPr>
              <w:spacing w:line="276" w:lineRule="auto"/>
              <w:rPr>
                <w:b/>
                <w:bCs/>
                <w:sz w:val="24"/>
                <w:szCs w:val="24"/>
                <w:lang w:val="en-US"/>
              </w:rPr>
            </w:pPr>
          </w:p>
        </w:tc>
        <w:tc>
          <w:tcPr>
            <w:tcW w:w="147" w:type="pct"/>
            <w:tcBorders>
              <w:top w:val="nil"/>
              <w:left w:val="nil"/>
              <w:bottom w:val="single" w:sz="4" w:space="0" w:color="auto"/>
              <w:right w:val="single" w:sz="4" w:space="0" w:color="auto"/>
            </w:tcBorders>
            <w:shd w:val="clear" w:color="auto" w:fill="auto"/>
            <w:vAlign w:val="center"/>
            <w:hideMark/>
          </w:tcPr>
          <w:p w14:paraId="22D42021"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125</w:t>
            </w:r>
          </w:p>
        </w:tc>
        <w:tc>
          <w:tcPr>
            <w:tcW w:w="386" w:type="pct"/>
            <w:tcBorders>
              <w:top w:val="nil"/>
              <w:left w:val="nil"/>
              <w:bottom w:val="single" w:sz="4" w:space="0" w:color="auto"/>
              <w:right w:val="single" w:sz="4" w:space="0" w:color="auto"/>
            </w:tcBorders>
            <w:shd w:val="clear" w:color="auto" w:fill="auto"/>
            <w:vAlign w:val="center"/>
            <w:hideMark/>
          </w:tcPr>
          <w:p w14:paraId="3EE149F6"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110</w:t>
            </w:r>
          </w:p>
        </w:tc>
        <w:tc>
          <w:tcPr>
            <w:tcW w:w="386" w:type="pct"/>
            <w:tcBorders>
              <w:top w:val="nil"/>
              <w:left w:val="nil"/>
              <w:bottom w:val="single" w:sz="4" w:space="0" w:color="auto"/>
              <w:right w:val="single" w:sz="4" w:space="0" w:color="auto"/>
            </w:tcBorders>
            <w:shd w:val="clear" w:color="auto" w:fill="auto"/>
            <w:vAlign w:val="center"/>
            <w:hideMark/>
          </w:tcPr>
          <w:p w14:paraId="63DF3024"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75</w:t>
            </w:r>
          </w:p>
        </w:tc>
        <w:tc>
          <w:tcPr>
            <w:tcW w:w="5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46C3C0" w14:textId="77777777" w:rsidR="00AE298D" w:rsidRPr="006D6CBC" w:rsidRDefault="00AE298D" w:rsidP="006D6CBC">
            <w:pPr>
              <w:spacing w:line="276" w:lineRule="auto"/>
              <w:rPr>
                <w:b/>
                <w:bCs/>
                <w:sz w:val="24"/>
                <w:szCs w:val="24"/>
                <w:lang w:val="en-US"/>
              </w:rPr>
            </w:pPr>
          </w:p>
        </w:tc>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D05B18" w14:textId="77777777" w:rsidR="00AE298D" w:rsidRPr="006D6CBC" w:rsidRDefault="00AE298D" w:rsidP="006D6CBC">
            <w:pPr>
              <w:spacing w:line="276" w:lineRule="auto"/>
              <w:rPr>
                <w:b/>
                <w:bCs/>
                <w:sz w:val="24"/>
                <w:szCs w:val="24"/>
                <w:lang w:val="en-US"/>
              </w:rPr>
            </w:pPr>
          </w:p>
        </w:tc>
        <w:tc>
          <w:tcPr>
            <w:tcW w:w="20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435FFE" w14:textId="77777777" w:rsidR="00AE298D" w:rsidRPr="006D6CBC" w:rsidRDefault="00AE298D" w:rsidP="006D6CBC">
            <w:pPr>
              <w:spacing w:line="276" w:lineRule="auto"/>
              <w:rPr>
                <w:b/>
                <w:bCs/>
                <w:sz w:val="24"/>
                <w:szCs w:val="24"/>
                <w:lang w:val="en-US"/>
              </w:rPr>
            </w:pPr>
          </w:p>
        </w:tc>
      </w:tr>
      <w:tr w:rsidR="006D6CBC" w:rsidRPr="006D6CBC" w14:paraId="0BC0AA85" w14:textId="77777777" w:rsidTr="006D6CBC">
        <w:trPr>
          <w:trHeight w:val="152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1BF38A23" w14:textId="77777777" w:rsidR="00AE298D" w:rsidRPr="006D6CBC" w:rsidRDefault="00AE298D" w:rsidP="006D6CBC">
            <w:pPr>
              <w:spacing w:line="276" w:lineRule="auto"/>
              <w:rPr>
                <w:sz w:val="24"/>
                <w:szCs w:val="24"/>
                <w:lang w:val="en-US"/>
              </w:rPr>
            </w:pPr>
            <w:r w:rsidRPr="006D6CBC">
              <w:rPr>
                <w:sz w:val="24"/>
                <w:szCs w:val="24"/>
                <w:lang w:val="en-US"/>
              </w:rPr>
              <w:t>Tronson 1</w:t>
            </w:r>
          </w:p>
        </w:tc>
        <w:tc>
          <w:tcPr>
            <w:tcW w:w="147" w:type="pct"/>
            <w:tcBorders>
              <w:top w:val="nil"/>
              <w:left w:val="nil"/>
              <w:bottom w:val="single" w:sz="4" w:space="0" w:color="auto"/>
              <w:right w:val="single" w:sz="4" w:space="0" w:color="auto"/>
            </w:tcBorders>
            <w:shd w:val="clear" w:color="auto" w:fill="auto"/>
            <w:vAlign w:val="center"/>
            <w:hideMark/>
          </w:tcPr>
          <w:p w14:paraId="6907208D" w14:textId="77777777" w:rsidR="00AE298D" w:rsidRPr="006D6CBC" w:rsidRDefault="00AE298D" w:rsidP="006D6CBC">
            <w:pPr>
              <w:spacing w:line="276" w:lineRule="auto"/>
              <w:jc w:val="right"/>
              <w:rPr>
                <w:sz w:val="24"/>
                <w:szCs w:val="24"/>
                <w:lang w:val="en-US"/>
              </w:rPr>
            </w:pPr>
            <w:r w:rsidRPr="006D6CBC">
              <w:rPr>
                <w:sz w:val="24"/>
                <w:szCs w:val="24"/>
                <w:lang w:val="en-US"/>
              </w:rPr>
              <w:t>1278</w:t>
            </w:r>
          </w:p>
        </w:tc>
        <w:tc>
          <w:tcPr>
            <w:tcW w:w="386" w:type="pct"/>
            <w:tcBorders>
              <w:top w:val="nil"/>
              <w:left w:val="nil"/>
              <w:bottom w:val="single" w:sz="4" w:space="0" w:color="auto"/>
              <w:right w:val="single" w:sz="4" w:space="0" w:color="auto"/>
            </w:tcBorders>
            <w:shd w:val="clear" w:color="auto" w:fill="auto"/>
            <w:vAlign w:val="center"/>
            <w:hideMark/>
          </w:tcPr>
          <w:p w14:paraId="5178B822" w14:textId="77777777" w:rsidR="00AE298D" w:rsidRPr="006D6CBC" w:rsidRDefault="00AE298D" w:rsidP="006D6CBC">
            <w:pPr>
              <w:spacing w:line="276" w:lineRule="auto"/>
              <w:jc w:val="right"/>
              <w:rPr>
                <w:sz w:val="24"/>
                <w:szCs w:val="24"/>
                <w:lang w:val="en-US"/>
              </w:rPr>
            </w:pPr>
            <w:r w:rsidRPr="006D6CBC">
              <w:rPr>
                <w:sz w:val="24"/>
                <w:szCs w:val="24"/>
                <w:lang w:val="en-US"/>
              </w:rPr>
              <w:t>1396</w:t>
            </w:r>
          </w:p>
        </w:tc>
        <w:tc>
          <w:tcPr>
            <w:tcW w:w="386" w:type="pct"/>
            <w:tcBorders>
              <w:top w:val="nil"/>
              <w:left w:val="nil"/>
              <w:bottom w:val="single" w:sz="4" w:space="0" w:color="auto"/>
              <w:right w:val="single" w:sz="4" w:space="0" w:color="auto"/>
            </w:tcBorders>
            <w:shd w:val="clear" w:color="auto" w:fill="auto"/>
            <w:vAlign w:val="center"/>
            <w:hideMark/>
          </w:tcPr>
          <w:p w14:paraId="1F3CD44F"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597" w:type="pct"/>
            <w:tcBorders>
              <w:top w:val="nil"/>
              <w:left w:val="nil"/>
              <w:bottom w:val="single" w:sz="4" w:space="0" w:color="auto"/>
              <w:right w:val="single" w:sz="4" w:space="0" w:color="auto"/>
            </w:tcBorders>
            <w:shd w:val="clear" w:color="auto" w:fill="auto"/>
            <w:vAlign w:val="center"/>
            <w:hideMark/>
          </w:tcPr>
          <w:p w14:paraId="7BA99A03" w14:textId="77777777" w:rsidR="00AE298D" w:rsidRPr="006D6CBC" w:rsidRDefault="00AE298D" w:rsidP="006D6CBC">
            <w:pPr>
              <w:spacing w:line="276" w:lineRule="auto"/>
              <w:jc w:val="right"/>
              <w:rPr>
                <w:sz w:val="24"/>
                <w:szCs w:val="24"/>
                <w:lang w:val="en-US"/>
              </w:rPr>
            </w:pPr>
            <w:r w:rsidRPr="006D6CBC">
              <w:rPr>
                <w:sz w:val="24"/>
                <w:szCs w:val="24"/>
                <w:lang w:val="en-US"/>
              </w:rPr>
              <w:t>2674</w:t>
            </w:r>
          </w:p>
        </w:tc>
        <w:tc>
          <w:tcPr>
            <w:tcW w:w="476" w:type="pct"/>
            <w:tcBorders>
              <w:top w:val="nil"/>
              <w:left w:val="nil"/>
              <w:bottom w:val="single" w:sz="4" w:space="0" w:color="auto"/>
              <w:right w:val="single" w:sz="4" w:space="0" w:color="auto"/>
            </w:tcBorders>
            <w:shd w:val="clear" w:color="auto" w:fill="auto"/>
            <w:vAlign w:val="center"/>
            <w:hideMark/>
          </w:tcPr>
          <w:p w14:paraId="34865196" w14:textId="77777777" w:rsidR="00AE298D" w:rsidRPr="006D6CBC" w:rsidRDefault="00AE298D" w:rsidP="006D6CBC">
            <w:pPr>
              <w:spacing w:line="276" w:lineRule="auto"/>
              <w:jc w:val="right"/>
              <w:rPr>
                <w:sz w:val="24"/>
                <w:szCs w:val="24"/>
                <w:lang w:val="en-US"/>
              </w:rPr>
            </w:pPr>
            <w:r w:rsidRPr="006D6CBC">
              <w:rPr>
                <w:sz w:val="24"/>
                <w:szCs w:val="24"/>
                <w:lang w:val="en-US"/>
              </w:rPr>
              <w:t>22</w:t>
            </w:r>
          </w:p>
        </w:tc>
        <w:tc>
          <w:tcPr>
            <w:tcW w:w="2067" w:type="pct"/>
            <w:tcBorders>
              <w:top w:val="nil"/>
              <w:left w:val="nil"/>
              <w:bottom w:val="single" w:sz="4" w:space="0" w:color="auto"/>
              <w:right w:val="single" w:sz="4" w:space="0" w:color="auto"/>
            </w:tcBorders>
            <w:shd w:val="clear" w:color="auto" w:fill="auto"/>
            <w:vAlign w:val="center"/>
            <w:hideMark/>
          </w:tcPr>
          <w:p w14:paraId="1FF4C1EF" w14:textId="77777777" w:rsidR="00AE298D" w:rsidRPr="006D6CBC" w:rsidRDefault="00AE298D" w:rsidP="006D6CBC">
            <w:pPr>
              <w:spacing w:line="276" w:lineRule="auto"/>
              <w:rPr>
                <w:sz w:val="24"/>
                <w:szCs w:val="24"/>
                <w:lang w:val="en-US"/>
              </w:rPr>
            </w:pPr>
            <w:r w:rsidRPr="006D6CBC">
              <w:rPr>
                <w:sz w:val="24"/>
                <w:szCs w:val="24"/>
                <w:lang w:val="en-US"/>
              </w:rPr>
              <w:t>Camera de vane, Camin_debit, CV1, CRP1, CVG1, CVG2, CVA3, CA1, CVG3, CVG4, CRP2, CVG12, CV2, CV3, CVG13, CVGA2, CG5, CVG14, CA6, CV4, CG6, CA7, CGc1</w:t>
            </w:r>
          </w:p>
        </w:tc>
      </w:tr>
      <w:tr w:rsidR="006D6CBC" w:rsidRPr="006D6CBC" w14:paraId="63F700DF"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795A68BC" w14:textId="77777777" w:rsidR="00AE298D" w:rsidRPr="006D6CBC" w:rsidRDefault="00AE298D" w:rsidP="006D6CBC">
            <w:pPr>
              <w:spacing w:line="276" w:lineRule="auto"/>
              <w:rPr>
                <w:sz w:val="24"/>
                <w:szCs w:val="24"/>
                <w:lang w:val="en-US"/>
              </w:rPr>
            </w:pPr>
            <w:r w:rsidRPr="006D6CBC">
              <w:rPr>
                <w:sz w:val="24"/>
                <w:szCs w:val="24"/>
                <w:lang w:val="en-US"/>
              </w:rPr>
              <w:t>Tronson 2</w:t>
            </w:r>
          </w:p>
        </w:tc>
        <w:tc>
          <w:tcPr>
            <w:tcW w:w="147" w:type="pct"/>
            <w:tcBorders>
              <w:top w:val="nil"/>
              <w:left w:val="nil"/>
              <w:bottom w:val="single" w:sz="4" w:space="0" w:color="auto"/>
              <w:right w:val="single" w:sz="4" w:space="0" w:color="auto"/>
            </w:tcBorders>
            <w:shd w:val="clear" w:color="auto" w:fill="auto"/>
            <w:vAlign w:val="center"/>
            <w:hideMark/>
          </w:tcPr>
          <w:p w14:paraId="1C70EBE3"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316130C"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70E573F2" w14:textId="77777777" w:rsidR="00AE298D" w:rsidRPr="006D6CBC" w:rsidRDefault="00AE298D" w:rsidP="006D6CBC">
            <w:pPr>
              <w:spacing w:line="276" w:lineRule="auto"/>
              <w:jc w:val="right"/>
              <w:rPr>
                <w:sz w:val="24"/>
                <w:szCs w:val="24"/>
                <w:lang w:val="en-US"/>
              </w:rPr>
            </w:pPr>
            <w:r w:rsidRPr="006D6CBC">
              <w:rPr>
                <w:sz w:val="24"/>
                <w:szCs w:val="24"/>
                <w:lang w:val="en-US"/>
              </w:rPr>
              <w:t>94</w:t>
            </w:r>
          </w:p>
        </w:tc>
        <w:tc>
          <w:tcPr>
            <w:tcW w:w="597" w:type="pct"/>
            <w:tcBorders>
              <w:top w:val="nil"/>
              <w:left w:val="nil"/>
              <w:bottom w:val="single" w:sz="4" w:space="0" w:color="auto"/>
              <w:right w:val="single" w:sz="4" w:space="0" w:color="auto"/>
            </w:tcBorders>
            <w:shd w:val="clear" w:color="auto" w:fill="auto"/>
            <w:vAlign w:val="center"/>
            <w:hideMark/>
          </w:tcPr>
          <w:p w14:paraId="2D9DFAC9" w14:textId="77777777" w:rsidR="00AE298D" w:rsidRPr="006D6CBC" w:rsidRDefault="00AE298D" w:rsidP="006D6CBC">
            <w:pPr>
              <w:spacing w:line="276" w:lineRule="auto"/>
              <w:jc w:val="right"/>
              <w:rPr>
                <w:sz w:val="24"/>
                <w:szCs w:val="24"/>
                <w:lang w:val="en-US"/>
              </w:rPr>
            </w:pPr>
            <w:r w:rsidRPr="006D6CBC">
              <w:rPr>
                <w:sz w:val="24"/>
                <w:szCs w:val="24"/>
                <w:lang w:val="en-US"/>
              </w:rPr>
              <w:t>94</w:t>
            </w:r>
          </w:p>
        </w:tc>
        <w:tc>
          <w:tcPr>
            <w:tcW w:w="476" w:type="pct"/>
            <w:tcBorders>
              <w:top w:val="nil"/>
              <w:left w:val="nil"/>
              <w:bottom w:val="single" w:sz="4" w:space="0" w:color="auto"/>
              <w:right w:val="single" w:sz="4" w:space="0" w:color="auto"/>
            </w:tcBorders>
            <w:shd w:val="clear" w:color="auto" w:fill="auto"/>
            <w:vAlign w:val="center"/>
            <w:hideMark/>
          </w:tcPr>
          <w:p w14:paraId="20AAABD7"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4E8F2122" w14:textId="77777777" w:rsidR="00AE298D" w:rsidRPr="006D6CBC" w:rsidRDefault="00AE298D" w:rsidP="006D6CBC">
            <w:pPr>
              <w:spacing w:line="276" w:lineRule="auto"/>
              <w:rPr>
                <w:sz w:val="24"/>
                <w:szCs w:val="24"/>
                <w:lang w:val="en-US"/>
              </w:rPr>
            </w:pPr>
            <w:r w:rsidRPr="006D6CBC">
              <w:rPr>
                <w:sz w:val="24"/>
                <w:szCs w:val="24"/>
                <w:lang w:val="en-US"/>
              </w:rPr>
              <w:t>CRP1, CAc1</w:t>
            </w:r>
          </w:p>
        </w:tc>
      </w:tr>
      <w:tr w:rsidR="006D6CBC" w:rsidRPr="006D6CBC" w14:paraId="32D57988"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15E95DF4" w14:textId="77777777" w:rsidR="00AE298D" w:rsidRPr="006D6CBC" w:rsidRDefault="00AE298D" w:rsidP="006D6CBC">
            <w:pPr>
              <w:spacing w:line="276" w:lineRule="auto"/>
              <w:rPr>
                <w:sz w:val="24"/>
                <w:szCs w:val="24"/>
                <w:lang w:val="en-US"/>
              </w:rPr>
            </w:pPr>
            <w:r w:rsidRPr="006D6CBC">
              <w:rPr>
                <w:sz w:val="24"/>
                <w:szCs w:val="24"/>
                <w:lang w:val="en-US"/>
              </w:rPr>
              <w:t>Tronson 3</w:t>
            </w:r>
          </w:p>
        </w:tc>
        <w:tc>
          <w:tcPr>
            <w:tcW w:w="147" w:type="pct"/>
            <w:tcBorders>
              <w:top w:val="nil"/>
              <w:left w:val="nil"/>
              <w:bottom w:val="single" w:sz="4" w:space="0" w:color="auto"/>
              <w:right w:val="single" w:sz="4" w:space="0" w:color="auto"/>
            </w:tcBorders>
            <w:shd w:val="clear" w:color="auto" w:fill="auto"/>
            <w:vAlign w:val="center"/>
            <w:hideMark/>
          </w:tcPr>
          <w:p w14:paraId="34C6258B"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09B1F69" w14:textId="77777777" w:rsidR="00AE298D" w:rsidRPr="006D6CBC" w:rsidRDefault="00AE298D" w:rsidP="006D6CBC">
            <w:pPr>
              <w:spacing w:line="276" w:lineRule="auto"/>
              <w:jc w:val="right"/>
              <w:rPr>
                <w:sz w:val="24"/>
                <w:szCs w:val="24"/>
                <w:lang w:val="en-US"/>
              </w:rPr>
            </w:pPr>
            <w:r w:rsidRPr="006D6CBC">
              <w:rPr>
                <w:sz w:val="24"/>
                <w:szCs w:val="24"/>
                <w:lang w:val="en-US"/>
              </w:rPr>
              <w:t>663</w:t>
            </w:r>
          </w:p>
        </w:tc>
        <w:tc>
          <w:tcPr>
            <w:tcW w:w="386" w:type="pct"/>
            <w:tcBorders>
              <w:top w:val="nil"/>
              <w:left w:val="nil"/>
              <w:bottom w:val="single" w:sz="4" w:space="0" w:color="auto"/>
              <w:right w:val="single" w:sz="4" w:space="0" w:color="auto"/>
            </w:tcBorders>
            <w:shd w:val="clear" w:color="auto" w:fill="auto"/>
            <w:vAlign w:val="center"/>
            <w:hideMark/>
          </w:tcPr>
          <w:p w14:paraId="4A10D7C9"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597" w:type="pct"/>
            <w:tcBorders>
              <w:top w:val="nil"/>
              <w:left w:val="nil"/>
              <w:bottom w:val="single" w:sz="4" w:space="0" w:color="auto"/>
              <w:right w:val="single" w:sz="4" w:space="0" w:color="auto"/>
            </w:tcBorders>
            <w:shd w:val="clear" w:color="auto" w:fill="auto"/>
            <w:vAlign w:val="center"/>
            <w:hideMark/>
          </w:tcPr>
          <w:p w14:paraId="03330F4B" w14:textId="77777777" w:rsidR="00AE298D" w:rsidRPr="006D6CBC" w:rsidRDefault="00AE298D" w:rsidP="006D6CBC">
            <w:pPr>
              <w:spacing w:line="276" w:lineRule="auto"/>
              <w:jc w:val="right"/>
              <w:rPr>
                <w:sz w:val="24"/>
                <w:szCs w:val="24"/>
                <w:lang w:val="en-US"/>
              </w:rPr>
            </w:pPr>
            <w:r w:rsidRPr="006D6CBC">
              <w:rPr>
                <w:sz w:val="24"/>
                <w:szCs w:val="24"/>
                <w:lang w:val="en-US"/>
              </w:rPr>
              <w:t>663</w:t>
            </w:r>
          </w:p>
        </w:tc>
        <w:tc>
          <w:tcPr>
            <w:tcW w:w="476" w:type="pct"/>
            <w:tcBorders>
              <w:top w:val="nil"/>
              <w:left w:val="nil"/>
              <w:bottom w:val="single" w:sz="4" w:space="0" w:color="auto"/>
              <w:right w:val="single" w:sz="4" w:space="0" w:color="auto"/>
            </w:tcBorders>
            <w:shd w:val="clear" w:color="auto" w:fill="auto"/>
            <w:vAlign w:val="center"/>
            <w:hideMark/>
          </w:tcPr>
          <w:p w14:paraId="58DE587B"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067" w:type="pct"/>
            <w:tcBorders>
              <w:top w:val="nil"/>
              <w:left w:val="nil"/>
              <w:bottom w:val="single" w:sz="4" w:space="0" w:color="auto"/>
              <w:right w:val="single" w:sz="4" w:space="0" w:color="auto"/>
            </w:tcBorders>
            <w:shd w:val="clear" w:color="auto" w:fill="auto"/>
            <w:vAlign w:val="center"/>
            <w:hideMark/>
          </w:tcPr>
          <w:p w14:paraId="64F55547" w14:textId="77777777" w:rsidR="00AE298D" w:rsidRPr="006D6CBC" w:rsidRDefault="00AE298D" w:rsidP="006D6CBC">
            <w:pPr>
              <w:spacing w:line="276" w:lineRule="auto"/>
              <w:rPr>
                <w:sz w:val="24"/>
                <w:szCs w:val="24"/>
                <w:lang w:val="en-US"/>
              </w:rPr>
            </w:pPr>
            <w:r w:rsidRPr="006D6CBC">
              <w:rPr>
                <w:sz w:val="24"/>
                <w:szCs w:val="24"/>
                <w:lang w:val="en-US"/>
              </w:rPr>
              <w:t>CVG1, CVG6, CA4, CGc2</w:t>
            </w:r>
          </w:p>
        </w:tc>
      </w:tr>
      <w:tr w:rsidR="006D6CBC" w:rsidRPr="006D6CBC" w14:paraId="1CAC39BB"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2A43018" w14:textId="77777777" w:rsidR="00AE298D" w:rsidRPr="006D6CBC" w:rsidRDefault="00AE298D" w:rsidP="006D6CBC">
            <w:pPr>
              <w:spacing w:line="276" w:lineRule="auto"/>
              <w:rPr>
                <w:sz w:val="24"/>
                <w:szCs w:val="24"/>
                <w:lang w:val="en-US"/>
              </w:rPr>
            </w:pPr>
            <w:r w:rsidRPr="006D6CBC">
              <w:rPr>
                <w:sz w:val="24"/>
                <w:szCs w:val="24"/>
                <w:lang w:val="en-US"/>
              </w:rPr>
              <w:t>Tronson 4</w:t>
            </w:r>
          </w:p>
        </w:tc>
        <w:tc>
          <w:tcPr>
            <w:tcW w:w="147" w:type="pct"/>
            <w:tcBorders>
              <w:top w:val="nil"/>
              <w:left w:val="nil"/>
              <w:bottom w:val="single" w:sz="4" w:space="0" w:color="auto"/>
              <w:right w:val="single" w:sz="4" w:space="0" w:color="auto"/>
            </w:tcBorders>
            <w:shd w:val="clear" w:color="auto" w:fill="auto"/>
            <w:vAlign w:val="center"/>
            <w:hideMark/>
          </w:tcPr>
          <w:p w14:paraId="2FD5F2D2"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DD11D8F"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1A67C46D" w14:textId="77777777" w:rsidR="00AE298D" w:rsidRPr="006D6CBC" w:rsidRDefault="00AE298D" w:rsidP="006D6CBC">
            <w:pPr>
              <w:spacing w:line="276" w:lineRule="auto"/>
              <w:jc w:val="right"/>
              <w:rPr>
                <w:sz w:val="24"/>
                <w:szCs w:val="24"/>
                <w:lang w:val="en-US"/>
              </w:rPr>
            </w:pPr>
            <w:r w:rsidRPr="006D6CBC">
              <w:rPr>
                <w:sz w:val="24"/>
                <w:szCs w:val="24"/>
                <w:lang w:val="en-US"/>
              </w:rPr>
              <w:t>202</w:t>
            </w:r>
          </w:p>
        </w:tc>
        <w:tc>
          <w:tcPr>
            <w:tcW w:w="597" w:type="pct"/>
            <w:tcBorders>
              <w:top w:val="nil"/>
              <w:left w:val="nil"/>
              <w:bottom w:val="single" w:sz="4" w:space="0" w:color="auto"/>
              <w:right w:val="single" w:sz="4" w:space="0" w:color="auto"/>
            </w:tcBorders>
            <w:shd w:val="clear" w:color="auto" w:fill="auto"/>
            <w:vAlign w:val="center"/>
            <w:hideMark/>
          </w:tcPr>
          <w:p w14:paraId="19E75C65" w14:textId="77777777" w:rsidR="00AE298D" w:rsidRPr="006D6CBC" w:rsidRDefault="00AE298D" w:rsidP="006D6CBC">
            <w:pPr>
              <w:spacing w:line="276" w:lineRule="auto"/>
              <w:jc w:val="right"/>
              <w:rPr>
                <w:sz w:val="24"/>
                <w:szCs w:val="24"/>
                <w:lang w:val="en-US"/>
              </w:rPr>
            </w:pPr>
            <w:r w:rsidRPr="006D6CBC">
              <w:rPr>
                <w:sz w:val="24"/>
                <w:szCs w:val="24"/>
                <w:lang w:val="en-US"/>
              </w:rPr>
              <w:t>202</w:t>
            </w:r>
          </w:p>
        </w:tc>
        <w:tc>
          <w:tcPr>
            <w:tcW w:w="476" w:type="pct"/>
            <w:tcBorders>
              <w:top w:val="nil"/>
              <w:left w:val="nil"/>
              <w:bottom w:val="single" w:sz="4" w:space="0" w:color="auto"/>
              <w:right w:val="single" w:sz="4" w:space="0" w:color="auto"/>
            </w:tcBorders>
            <w:shd w:val="clear" w:color="auto" w:fill="auto"/>
            <w:vAlign w:val="center"/>
            <w:hideMark/>
          </w:tcPr>
          <w:p w14:paraId="5BD05D84" w14:textId="77777777" w:rsidR="00AE298D" w:rsidRPr="006D6CBC" w:rsidRDefault="00AE298D" w:rsidP="006D6CBC">
            <w:pPr>
              <w:spacing w:line="276" w:lineRule="auto"/>
              <w:jc w:val="right"/>
              <w:rPr>
                <w:sz w:val="24"/>
                <w:szCs w:val="24"/>
                <w:lang w:val="en-US"/>
              </w:rPr>
            </w:pPr>
            <w:r w:rsidRPr="006D6CBC">
              <w:rPr>
                <w:sz w:val="24"/>
                <w:szCs w:val="24"/>
                <w:lang w:val="en-US"/>
              </w:rPr>
              <w:t>2</w:t>
            </w:r>
          </w:p>
        </w:tc>
        <w:tc>
          <w:tcPr>
            <w:tcW w:w="2067" w:type="pct"/>
            <w:tcBorders>
              <w:top w:val="nil"/>
              <w:left w:val="nil"/>
              <w:bottom w:val="single" w:sz="4" w:space="0" w:color="auto"/>
              <w:right w:val="single" w:sz="4" w:space="0" w:color="auto"/>
            </w:tcBorders>
            <w:shd w:val="clear" w:color="auto" w:fill="auto"/>
            <w:vAlign w:val="center"/>
            <w:hideMark/>
          </w:tcPr>
          <w:p w14:paraId="63A06E16" w14:textId="77777777" w:rsidR="00AE298D" w:rsidRPr="006D6CBC" w:rsidRDefault="00AE298D" w:rsidP="006D6CBC">
            <w:pPr>
              <w:spacing w:line="276" w:lineRule="auto"/>
              <w:rPr>
                <w:sz w:val="24"/>
                <w:szCs w:val="24"/>
                <w:lang w:val="en-US"/>
              </w:rPr>
            </w:pPr>
            <w:r w:rsidRPr="006D6CBC">
              <w:rPr>
                <w:sz w:val="24"/>
                <w:szCs w:val="24"/>
                <w:lang w:val="en-US"/>
              </w:rPr>
              <w:t>CVG6, CVG7, CAc2</w:t>
            </w:r>
          </w:p>
        </w:tc>
      </w:tr>
      <w:tr w:rsidR="006D6CBC" w:rsidRPr="006D6CBC" w14:paraId="137A3104"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162F7874" w14:textId="77777777" w:rsidR="00AE298D" w:rsidRPr="006D6CBC" w:rsidRDefault="00AE298D" w:rsidP="006D6CBC">
            <w:pPr>
              <w:spacing w:line="276" w:lineRule="auto"/>
              <w:rPr>
                <w:sz w:val="24"/>
                <w:szCs w:val="24"/>
                <w:lang w:val="en-US"/>
              </w:rPr>
            </w:pPr>
            <w:r w:rsidRPr="006D6CBC">
              <w:rPr>
                <w:sz w:val="24"/>
                <w:szCs w:val="24"/>
                <w:lang w:val="en-US"/>
              </w:rPr>
              <w:t>Tronson 5</w:t>
            </w:r>
          </w:p>
        </w:tc>
        <w:tc>
          <w:tcPr>
            <w:tcW w:w="147" w:type="pct"/>
            <w:tcBorders>
              <w:top w:val="nil"/>
              <w:left w:val="nil"/>
              <w:bottom w:val="single" w:sz="4" w:space="0" w:color="auto"/>
              <w:right w:val="single" w:sz="4" w:space="0" w:color="auto"/>
            </w:tcBorders>
            <w:shd w:val="clear" w:color="auto" w:fill="auto"/>
            <w:vAlign w:val="center"/>
            <w:hideMark/>
          </w:tcPr>
          <w:p w14:paraId="362CB27D"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6BC82FA9"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79D966D2" w14:textId="77777777" w:rsidR="00AE298D" w:rsidRPr="006D6CBC" w:rsidRDefault="00AE298D" w:rsidP="006D6CBC">
            <w:pPr>
              <w:spacing w:line="276" w:lineRule="auto"/>
              <w:jc w:val="right"/>
              <w:rPr>
                <w:sz w:val="24"/>
                <w:szCs w:val="24"/>
                <w:lang w:val="en-US"/>
              </w:rPr>
            </w:pPr>
            <w:r w:rsidRPr="006D6CBC">
              <w:rPr>
                <w:sz w:val="24"/>
                <w:szCs w:val="24"/>
                <w:lang w:val="en-US"/>
              </w:rPr>
              <w:t>90</w:t>
            </w:r>
          </w:p>
        </w:tc>
        <w:tc>
          <w:tcPr>
            <w:tcW w:w="597" w:type="pct"/>
            <w:tcBorders>
              <w:top w:val="nil"/>
              <w:left w:val="nil"/>
              <w:bottom w:val="single" w:sz="4" w:space="0" w:color="auto"/>
              <w:right w:val="single" w:sz="4" w:space="0" w:color="auto"/>
            </w:tcBorders>
            <w:shd w:val="clear" w:color="auto" w:fill="auto"/>
            <w:vAlign w:val="center"/>
            <w:hideMark/>
          </w:tcPr>
          <w:p w14:paraId="244A6D05" w14:textId="77777777" w:rsidR="00AE298D" w:rsidRPr="006D6CBC" w:rsidRDefault="00AE298D" w:rsidP="006D6CBC">
            <w:pPr>
              <w:spacing w:line="276" w:lineRule="auto"/>
              <w:jc w:val="right"/>
              <w:rPr>
                <w:sz w:val="24"/>
                <w:szCs w:val="24"/>
                <w:lang w:val="en-US"/>
              </w:rPr>
            </w:pPr>
            <w:r w:rsidRPr="006D6CBC">
              <w:rPr>
                <w:sz w:val="24"/>
                <w:szCs w:val="24"/>
                <w:lang w:val="en-US"/>
              </w:rPr>
              <w:t>90</w:t>
            </w:r>
          </w:p>
        </w:tc>
        <w:tc>
          <w:tcPr>
            <w:tcW w:w="476" w:type="pct"/>
            <w:tcBorders>
              <w:top w:val="nil"/>
              <w:left w:val="nil"/>
              <w:bottom w:val="single" w:sz="4" w:space="0" w:color="auto"/>
              <w:right w:val="single" w:sz="4" w:space="0" w:color="auto"/>
            </w:tcBorders>
            <w:shd w:val="clear" w:color="auto" w:fill="auto"/>
            <w:vAlign w:val="center"/>
            <w:hideMark/>
          </w:tcPr>
          <w:p w14:paraId="56450D7D"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322368DA" w14:textId="77777777" w:rsidR="00AE298D" w:rsidRPr="006D6CBC" w:rsidRDefault="00AE298D" w:rsidP="006D6CBC">
            <w:pPr>
              <w:spacing w:line="276" w:lineRule="auto"/>
              <w:rPr>
                <w:sz w:val="24"/>
                <w:szCs w:val="24"/>
                <w:lang w:val="en-US"/>
              </w:rPr>
            </w:pPr>
            <w:r w:rsidRPr="006D6CBC">
              <w:rPr>
                <w:sz w:val="24"/>
                <w:szCs w:val="24"/>
                <w:lang w:val="en-US"/>
              </w:rPr>
              <w:t>CVG7, CAc3</w:t>
            </w:r>
          </w:p>
        </w:tc>
      </w:tr>
      <w:tr w:rsidR="006D6CBC" w:rsidRPr="006D6CBC" w14:paraId="339FC570"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51B7144F" w14:textId="77777777" w:rsidR="00AE298D" w:rsidRPr="006D6CBC" w:rsidRDefault="00AE298D" w:rsidP="006D6CBC">
            <w:pPr>
              <w:spacing w:line="276" w:lineRule="auto"/>
              <w:rPr>
                <w:sz w:val="24"/>
                <w:szCs w:val="24"/>
                <w:lang w:val="en-US"/>
              </w:rPr>
            </w:pPr>
            <w:r w:rsidRPr="006D6CBC">
              <w:rPr>
                <w:sz w:val="24"/>
                <w:szCs w:val="24"/>
                <w:lang w:val="en-US"/>
              </w:rPr>
              <w:t>Tronson 6</w:t>
            </w:r>
          </w:p>
        </w:tc>
        <w:tc>
          <w:tcPr>
            <w:tcW w:w="147" w:type="pct"/>
            <w:tcBorders>
              <w:top w:val="nil"/>
              <w:left w:val="nil"/>
              <w:bottom w:val="single" w:sz="4" w:space="0" w:color="auto"/>
              <w:right w:val="single" w:sz="4" w:space="0" w:color="auto"/>
            </w:tcBorders>
            <w:shd w:val="clear" w:color="auto" w:fill="auto"/>
            <w:vAlign w:val="center"/>
            <w:hideMark/>
          </w:tcPr>
          <w:p w14:paraId="7792FAD4"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5CAD98F1"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0AD12E32" w14:textId="77777777" w:rsidR="00AE298D" w:rsidRPr="006D6CBC" w:rsidRDefault="00AE298D" w:rsidP="006D6CBC">
            <w:pPr>
              <w:spacing w:line="276" w:lineRule="auto"/>
              <w:jc w:val="right"/>
              <w:rPr>
                <w:sz w:val="24"/>
                <w:szCs w:val="24"/>
                <w:lang w:val="en-US"/>
              </w:rPr>
            </w:pPr>
            <w:r w:rsidRPr="006D6CBC">
              <w:rPr>
                <w:sz w:val="24"/>
                <w:szCs w:val="24"/>
                <w:lang w:val="en-US"/>
              </w:rPr>
              <w:t>470</w:t>
            </w:r>
          </w:p>
        </w:tc>
        <w:tc>
          <w:tcPr>
            <w:tcW w:w="597" w:type="pct"/>
            <w:tcBorders>
              <w:top w:val="nil"/>
              <w:left w:val="nil"/>
              <w:bottom w:val="single" w:sz="4" w:space="0" w:color="auto"/>
              <w:right w:val="single" w:sz="4" w:space="0" w:color="auto"/>
            </w:tcBorders>
            <w:shd w:val="clear" w:color="auto" w:fill="auto"/>
            <w:vAlign w:val="center"/>
            <w:hideMark/>
          </w:tcPr>
          <w:p w14:paraId="15E5E312" w14:textId="77777777" w:rsidR="00AE298D" w:rsidRPr="006D6CBC" w:rsidRDefault="00AE298D" w:rsidP="006D6CBC">
            <w:pPr>
              <w:spacing w:line="276" w:lineRule="auto"/>
              <w:jc w:val="right"/>
              <w:rPr>
                <w:sz w:val="24"/>
                <w:szCs w:val="24"/>
                <w:lang w:val="en-US"/>
              </w:rPr>
            </w:pPr>
            <w:r w:rsidRPr="006D6CBC">
              <w:rPr>
                <w:sz w:val="24"/>
                <w:szCs w:val="24"/>
                <w:lang w:val="en-US"/>
              </w:rPr>
              <w:t>470</w:t>
            </w:r>
          </w:p>
        </w:tc>
        <w:tc>
          <w:tcPr>
            <w:tcW w:w="476" w:type="pct"/>
            <w:tcBorders>
              <w:top w:val="nil"/>
              <w:left w:val="nil"/>
              <w:bottom w:val="single" w:sz="4" w:space="0" w:color="auto"/>
              <w:right w:val="single" w:sz="4" w:space="0" w:color="auto"/>
            </w:tcBorders>
            <w:shd w:val="clear" w:color="auto" w:fill="auto"/>
            <w:vAlign w:val="center"/>
            <w:hideMark/>
          </w:tcPr>
          <w:p w14:paraId="2F44F824"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067" w:type="pct"/>
            <w:tcBorders>
              <w:top w:val="nil"/>
              <w:left w:val="nil"/>
              <w:bottom w:val="single" w:sz="4" w:space="0" w:color="auto"/>
              <w:right w:val="single" w:sz="4" w:space="0" w:color="auto"/>
            </w:tcBorders>
            <w:shd w:val="clear" w:color="auto" w:fill="auto"/>
            <w:vAlign w:val="center"/>
            <w:hideMark/>
          </w:tcPr>
          <w:p w14:paraId="03F04550" w14:textId="77777777" w:rsidR="00AE298D" w:rsidRPr="006D6CBC" w:rsidRDefault="00AE298D" w:rsidP="006D6CBC">
            <w:pPr>
              <w:spacing w:line="276" w:lineRule="auto"/>
              <w:rPr>
                <w:sz w:val="24"/>
                <w:szCs w:val="24"/>
                <w:lang w:val="en-US"/>
              </w:rPr>
            </w:pPr>
            <w:r w:rsidRPr="006D6CBC">
              <w:rPr>
                <w:sz w:val="24"/>
                <w:szCs w:val="24"/>
                <w:lang w:val="en-US"/>
              </w:rPr>
              <w:t>CVG2, CVG8, CA11, CGc8</w:t>
            </w:r>
          </w:p>
        </w:tc>
      </w:tr>
      <w:tr w:rsidR="006D6CBC" w:rsidRPr="006D6CBC" w14:paraId="22A899B4"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13661615" w14:textId="77777777" w:rsidR="00AE298D" w:rsidRPr="006D6CBC" w:rsidRDefault="00AE298D" w:rsidP="006D6CBC">
            <w:pPr>
              <w:spacing w:line="276" w:lineRule="auto"/>
              <w:rPr>
                <w:sz w:val="24"/>
                <w:szCs w:val="24"/>
                <w:lang w:val="en-US"/>
              </w:rPr>
            </w:pPr>
            <w:r w:rsidRPr="006D6CBC">
              <w:rPr>
                <w:sz w:val="24"/>
                <w:szCs w:val="24"/>
                <w:lang w:val="en-US"/>
              </w:rPr>
              <w:t>Tronson 7</w:t>
            </w:r>
          </w:p>
        </w:tc>
        <w:tc>
          <w:tcPr>
            <w:tcW w:w="147" w:type="pct"/>
            <w:tcBorders>
              <w:top w:val="nil"/>
              <w:left w:val="nil"/>
              <w:bottom w:val="single" w:sz="4" w:space="0" w:color="auto"/>
              <w:right w:val="single" w:sz="4" w:space="0" w:color="auto"/>
            </w:tcBorders>
            <w:shd w:val="clear" w:color="auto" w:fill="auto"/>
            <w:vAlign w:val="center"/>
            <w:hideMark/>
          </w:tcPr>
          <w:p w14:paraId="4E69E68A"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4FBE1DD7"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4B8B958D" w14:textId="77777777" w:rsidR="00AE298D" w:rsidRPr="006D6CBC" w:rsidRDefault="00AE298D" w:rsidP="006D6CBC">
            <w:pPr>
              <w:spacing w:line="276" w:lineRule="auto"/>
              <w:jc w:val="right"/>
              <w:rPr>
                <w:sz w:val="24"/>
                <w:szCs w:val="24"/>
                <w:lang w:val="en-US"/>
              </w:rPr>
            </w:pPr>
            <w:r w:rsidRPr="006D6CBC">
              <w:rPr>
                <w:sz w:val="24"/>
                <w:szCs w:val="24"/>
                <w:lang w:val="en-US"/>
              </w:rPr>
              <w:t>267</w:t>
            </w:r>
          </w:p>
        </w:tc>
        <w:tc>
          <w:tcPr>
            <w:tcW w:w="597" w:type="pct"/>
            <w:tcBorders>
              <w:top w:val="nil"/>
              <w:left w:val="nil"/>
              <w:bottom w:val="single" w:sz="4" w:space="0" w:color="auto"/>
              <w:right w:val="single" w:sz="4" w:space="0" w:color="auto"/>
            </w:tcBorders>
            <w:shd w:val="clear" w:color="auto" w:fill="auto"/>
            <w:vAlign w:val="center"/>
            <w:hideMark/>
          </w:tcPr>
          <w:p w14:paraId="44F510E6" w14:textId="77777777" w:rsidR="00AE298D" w:rsidRPr="006D6CBC" w:rsidRDefault="00AE298D" w:rsidP="006D6CBC">
            <w:pPr>
              <w:spacing w:line="276" w:lineRule="auto"/>
              <w:jc w:val="right"/>
              <w:rPr>
                <w:sz w:val="24"/>
                <w:szCs w:val="24"/>
                <w:lang w:val="en-US"/>
              </w:rPr>
            </w:pPr>
            <w:r w:rsidRPr="006D6CBC">
              <w:rPr>
                <w:sz w:val="24"/>
                <w:szCs w:val="24"/>
                <w:lang w:val="en-US"/>
              </w:rPr>
              <w:t>267</w:t>
            </w:r>
          </w:p>
        </w:tc>
        <w:tc>
          <w:tcPr>
            <w:tcW w:w="476" w:type="pct"/>
            <w:tcBorders>
              <w:top w:val="nil"/>
              <w:left w:val="nil"/>
              <w:bottom w:val="single" w:sz="4" w:space="0" w:color="auto"/>
              <w:right w:val="single" w:sz="4" w:space="0" w:color="auto"/>
            </w:tcBorders>
            <w:shd w:val="clear" w:color="auto" w:fill="auto"/>
            <w:vAlign w:val="center"/>
            <w:hideMark/>
          </w:tcPr>
          <w:p w14:paraId="089616C2"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067" w:type="pct"/>
            <w:tcBorders>
              <w:top w:val="nil"/>
              <w:left w:val="nil"/>
              <w:bottom w:val="single" w:sz="4" w:space="0" w:color="auto"/>
              <w:right w:val="single" w:sz="4" w:space="0" w:color="auto"/>
            </w:tcBorders>
            <w:shd w:val="clear" w:color="auto" w:fill="auto"/>
            <w:vAlign w:val="center"/>
            <w:hideMark/>
          </w:tcPr>
          <w:p w14:paraId="00F3C3BB" w14:textId="77777777" w:rsidR="00AE298D" w:rsidRPr="006D6CBC" w:rsidRDefault="00AE298D" w:rsidP="006D6CBC">
            <w:pPr>
              <w:spacing w:line="276" w:lineRule="auto"/>
              <w:rPr>
                <w:sz w:val="24"/>
                <w:szCs w:val="24"/>
                <w:lang w:val="en-US"/>
              </w:rPr>
            </w:pPr>
            <w:r w:rsidRPr="006D6CBC">
              <w:rPr>
                <w:sz w:val="24"/>
                <w:szCs w:val="24"/>
                <w:lang w:val="en-US"/>
              </w:rPr>
              <w:t>CVA3, CG3, CVG9, CAc4</w:t>
            </w:r>
          </w:p>
        </w:tc>
      </w:tr>
      <w:tr w:rsidR="006D6CBC" w:rsidRPr="006D6CBC" w14:paraId="1D8AD68E"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391D4DC8" w14:textId="77777777" w:rsidR="00AE298D" w:rsidRPr="006D6CBC" w:rsidRDefault="00AE298D" w:rsidP="006D6CBC">
            <w:pPr>
              <w:spacing w:line="276" w:lineRule="auto"/>
              <w:rPr>
                <w:sz w:val="24"/>
                <w:szCs w:val="24"/>
                <w:lang w:val="en-US"/>
              </w:rPr>
            </w:pPr>
            <w:r w:rsidRPr="006D6CBC">
              <w:rPr>
                <w:sz w:val="24"/>
                <w:szCs w:val="24"/>
                <w:lang w:val="en-US"/>
              </w:rPr>
              <w:t>Tronson 8</w:t>
            </w:r>
          </w:p>
        </w:tc>
        <w:tc>
          <w:tcPr>
            <w:tcW w:w="147" w:type="pct"/>
            <w:tcBorders>
              <w:top w:val="nil"/>
              <w:left w:val="nil"/>
              <w:bottom w:val="single" w:sz="4" w:space="0" w:color="auto"/>
              <w:right w:val="single" w:sz="4" w:space="0" w:color="auto"/>
            </w:tcBorders>
            <w:shd w:val="clear" w:color="auto" w:fill="auto"/>
            <w:vAlign w:val="center"/>
            <w:hideMark/>
          </w:tcPr>
          <w:p w14:paraId="343DCA43"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41852AFB"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2CCEB354" w14:textId="77777777" w:rsidR="00AE298D" w:rsidRPr="006D6CBC" w:rsidRDefault="00AE298D" w:rsidP="006D6CBC">
            <w:pPr>
              <w:spacing w:line="276" w:lineRule="auto"/>
              <w:jc w:val="right"/>
              <w:rPr>
                <w:sz w:val="24"/>
                <w:szCs w:val="24"/>
                <w:lang w:val="en-US"/>
              </w:rPr>
            </w:pPr>
            <w:r w:rsidRPr="006D6CBC">
              <w:rPr>
                <w:sz w:val="24"/>
                <w:szCs w:val="24"/>
                <w:lang w:val="en-US"/>
              </w:rPr>
              <w:t>70</w:t>
            </w:r>
          </w:p>
        </w:tc>
        <w:tc>
          <w:tcPr>
            <w:tcW w:w="597" w:type="pct"/>
            <w:tcBorders>
              <w:top w:val="nil"/>
              <w:left w:val="nil"/>
              <w:bottom w:val="single" w:sz="4" w:space="0" w:color="auto"/>
              <w:right w:val="single" w:sz="4" w:space="0" w:color="auto"/>
            </w:tcBorders>
            <w:shd w:val="clear" w:color="auto" w:fill="auto"/>
            <w:vAlign w:val="center"/>
            <w:hideMark/>
          </w:tcPr>
          <w:p w14:paraId="10C276AF" w14:textId="77777777" w:rsidR="00AE298D" w:rsidRPr="006D6CBC" w:rsidRDefault="00AE298D" w:rsidP="006D6CBC">
            <w:pPr>
              <w:spacing w:line="276" w:lineRule="auto"/>
              <w:jc w:val="right"/>
              <w:rPr>
                <w:sz w:val="24"/>
                <w:szCs w:val="24"/>
                <w:lang w:val="en-US"/>
              </w:rPr>
            </w:pPr>
            <w:r w:rsidRPr="006D6CBC">
              <w:rPr>
                <w:sz w:val="24"/>
                <w:szCs w:val="24"/>
                <w:lang w:val="en-US"/>
              </w:rPr>
              <w:t>70</w:t>
            </w:r>
          </w:p>
        </w:tc>
        <w:tc>
          <w:tcPr>
            <w:tcW w:w="476" w:type="pct"/>
            <w:tcBorders>
              <w:top w:val="nil"/>
              <w:left w:val="nil"/>
              <w:bottom w:val="single" w:sz="4" w:space="0" w:color="auto"/>
              <w:right w:val="single" w:sz="4" w:space="0" w:color="auto"/>
            </w:tcBorders>
            <w:shd w:val="clear" w:color="auto" w:fill="auto"/>
            <w:vAlign w:val="center"/>
            <w:hideMark/>
          </w:tcPr>
          <w:p w14:paraId="0F4FD0E6"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067" w:type="pct"/>
            <w:tcBorders>
              <w:top w:val="nil"/>
              <w:left w:val="nil"/>
              <w:bottom w:val="single" w:sz="4" w:space="0" w:color="auto"/>
              <w:right w:val="single" w:sz="4" w:space="0" w:color="auto"/>
            </w:tcBorders>
            <w:shd w:val="clear" w:color="auto" w:fill="auto"/>
            <w:vAlign w:val="center"/>
            <w:hideMark/>
          </w:tcPr>
          <w:p w14:paraId="040DB950" w14:textId="77777777" w:rsidR="00AE298D" w:rsidRPr="006D6CBC" w:rsidRDefault="00AE298D" w:rsidP="006D6CBC">
            <w:pPr>
              <w:spacing w:line="276" w:lineRule="auto"/>
              <w:rPr>
                <w:sz w:val="24"/>
                <w:szCs w:val="24"/>
                <w:lang w:val="en-US"/>
              </w:rPr>
            </w:pPr>
            <w:r w:rsidRPr="006D6CBC">
              <w:rPr>
                <w:sz w:val="24"/>
                <w:szCs w:val="24"/>
                <w:lang w:val="en-US"/>
              </w:rPr>
              <w:t>CVG9, CA5, CG4, CAc5</w:t>
            </w:r>
          </w:p>
        </w:tc>
      </w:tr>
      <w:tr w:rsidR="006D6CBC" w:rsidRPr="006D6CBC" w14:paraId="354F47FD"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7255CAAB" w14:textId="77777777" w:rsidR="00AE298D" w:rsidRPr="006D6CBC" w:rsidRDefault="00AE298D" w:rsidP="006D6CBC">
            <w:pPr>
              <w:spacing w:line="276" w:lineRule="auto"/>
              <w:rPr>
                <w:sz w:val="24"/>
                <w:szCs w:val="24"/>
                <w:lang w:val="en-US"/>
              </w:rPr>
            </w:pPr>
            <w:r w:rsidRPr="006D6CBC">
              <w:rPr>
                <w:sz w:val="24"/>
                <w:szCs w:val="24"/>
                <w:lang w:val="en-US"/>
              </w:rPr>
              <w:lastRenderedPageBreak/>
              <w:t>Tronson 9</w:t>
            </w:r>
          </w:p>
        </w:tc>
        <w:tc>
          <w:tcPr>
            <w:tcW w:w="147" w:type="pct"/>
            <w:tcBorders>
              <w:top w:val="nil"/>
              <w:left w:val="nil"/>
              <w:bottom w:val="single" w:sz="4" w:space="0" w:color="auto"/>
              <w:right w:val="single" w:sz="4" w:space="0" w:color="auto"/>
            </w:tcBorders>
            <w:shd w:val="clear" w:color="auto" w:fill="auto"/>
            <w:vAlign w:val="center"/>
            <w:hideMark/>
          </w:tcPr>
          <w:p w14:paraId="604CEE17"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0256DED2"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59AED86F" w14:textId="77777777" w:rsidR="00AE298D" w:rsidRPr="006D6CBC" w:rsidRDefault="00AE298D" w:rsidP="006D6CBC">
            <w:pPr>
              <w:spacing w:line="276" w:lineRule="auto"/>
              <w:jc w:val="right"/>
              <w:rPr>
                <w:sz w:val="24"/>
                <w:szCs w:val="24"/>
                <w:lang w:val="en-US"/>
              </w:rPr>
            </w:pPr>
            <w:r w:rsidRPr="006D6CBC">
              <w:rPr>
                <w:sz w:val="24"/>
                <w:szCs w:val="24"/>
                <w:lang w:val="en-US"/>
              </w:rPr>
              <w:t>351</w:t>
            </w:r>
          </w:p>
        </w:tc>
        <w:tc>
          <w:tcPr>
            <w:tcW w:w="597" w:type="pct"/>
            <w:tcBorders>
              <w:top w:val="nil"/>
              <w:left w:val="nil"/>
              <w:bottom w:val="single" w:sz="4" w:space="0" w:color="auto"/>
              <w:right w:val="single" w:sz="4" w:space="0" w:color="auto"/>
            </w:tcBorders>
            <w:shd w:val="clear" w:color="auto" w:fill="auto"/>
            <w:vAlign w:val="center"/>
            <w:hideMark/>
          </w:tcPr>
          <w:p w14:paraId="23B1F25F" w14:textId="77777777" w:rsidR="00AE298D" w:rsidRPr="006D6CBC" w:rsidRDefault="00AE298D" w:rsidP="006D6CBC">
            <w:pPr>
              <w:spacing w:line="276" w:lineRule="auto"/>
              <w:jc w:val="right"/>
              <w:rPr>
                <w:sz w:val="24"/>
                <w:szCs w:val="24"/>
                <w:lang w:val="en-US"/>
              </w:rPr>
            </w:pPr>
            <w:r w:rsidRPr="006D6CBC">
              <w:rPr>
                <w:sz w:val="24"/>
                <w:szCs w:val="24"/>
                <w:lang w:val="en-US"/>
              </w:rPr>
              <w:t>351</w:t>
            </w:r>
          </w:p>
        </w:tc>
        <w:tc>
          <w:tcPr>
            <w:tcW w:w="476" w:type="pct"/>
            <w:tcBorders>
              <w:top w:val="nil"/>
              <w:left w:val="nil"/>
              <w:bottom w:val="single" w:sz="4" w:space="0" w:color="auto"/>
              <w:right w:val="single" w:sz="4" w:space="0" w:color="auto"/>
            </w:tcBorders>
            <w:shd w:val="clear" w:color="auto" w:fill="auto"/>
            <w:vAlign w:val="center"/>
            <w:hideMark/>
          </w:tcPr>
          <w:p w14:paraId="7CABDB08"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67FECEC5" w14:textId="77777777" w:rsidR="00AE298D" w:rsidRPr="006D6CBC" w:rsidRDefault="00AE298D" w:rsidP="006D6CBC">
            <w:pPr>
              <w:spacing w:line="276" w:lineRule="auto"/>
              <w:rPr>
                <w:sz w:val="24"/>
                <w:szCs w:val="24"/>
                <w:lang w:val="en-US"/>
              </w:rPr>
            </w:pPr>
            <w:r w:rsidRPr="006D6CBC">
              <w:rPr>
                <w:sz w:val="24"/>
                <w:szCs w:val="24"/>
                <w:lang w:val="en-US"/>
              </w:rPr>
              <w:t>CVG3, CAc6</w:t>
            </w:r>
          </w:p>
        </w:tc>
      </w:tr>
      <w:tr w:rsidR="006D6CBC" w:rsidRPr="006D6CBC" w14:paraId="0D11B8B2"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3D898861" w14:textId="77777777" w:rsidR="00AE298D" w:rsidRPr="006D6CBC" w:rsidRDefault="00AE298D" w:rsidP="006D6CBC">
            <w:pPr>
              <w:spacing w:line="276" w:lineRule="auto"/>
              <w:rPr>
                <w:sz w:val="24"/>
                <w:szCs w:val="24"/>
                <w:lang w:val="en-US"/>
              </w:rPr>
            </w:pPr>
            <w:r w:rsidRPr="006D6CBC">
              <w:rPr>
                <w:sz w:val="24"/>
                <w:szCs w:val="24"/>
                <w:lang w:val="en-US"/>
              </w:rPr>
              <w:t>Tronson 10</w:t>
            </w:r>
          </w:p>
        </w:tc>
        <w:tc>
          <w:tcPr>
            <w:tcW w:w="147" w:type="pct"/>
            <w:tcBorders>
              <w:top w:val="nil"/>
              <w:left w:val="nil"/>
              <w:bottom w:val="single" w:sz="4" w:space="0" w:color="auto"/>
              <w:right w:val="single" w:sz="4" w:space="0" w:color="auto"/>
            </w:tcBorders>
            <w:shd w:val="clear" w:color="auto" w:fill="auto"/>
            <w:vAlign w:val="center"/>
            <w:hideMark/>
          </w:tcPr>
          <w:p w14:paraId="6041D86A"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591838EB" w14:textId="77777777" w:rsidR="00AE298D" w:rsidRPr="006D6CBC" w:rsidRDefault="00AE298D" w:rsidP="006D6CBC">
            <w:pPr>
              <w:spacing w:line="276" w:lineRule="auto"/>
              <w:jc w:val="right"/>
              <w:rPr>
                <w:sz w:val="24"/>
                <w:szCs w:val="24"/>
                <w:lang w:val="en-US"/>
              </w:rPr>
            </w:pPr>
            <w:r w:rsidRPr="006D6CBC">
              <w:rPr>
                <w:sz w:val="24"/>
                <w:szCs w:val="24"/>
                <w:lang w:val="en-US"/>
              </w:rPr>
              <w:t>640</w:t>
            </w:r>
          </w:p>
        </w:tc>
        <w:tc>
          <w:tcPr>
            <w:tcW w:w="386" w:type="pct"/>
            <w:tcBorders>
              <w:top w:val="nil"/>
              <w:left w:val="nil"/>
              <w:bottom w:val="single" w:sz="4" w:space="0" w:color="auto"/>
              <w:right w:val="single" w:sz="4" w:space="0" w:color="auto"/>
            </w:tcBorders>
            <w:shd w:val="clear" w:color="auto" w:fill="auto"/>
            <w:vAlign w:val="center"/>
            <w:hideMark/>
          </w:tcPr>
          <w:p w14:paraId="114C641E"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597" w:type="pct"/>
            <w:tcBorders>
              <w:top w:val="nil"/>
              <w:left w:val="nil"/>
              <w:bottom w:val="single" w:sz="4" w:space="0" w:color="auto"/>
              <w:right w:val="single" w:sz="4" w:space="0" w:color="auto"/>
            </w:tcBorders>
            <w:shd w:val="clear" w:color="auto" w:fill="auto"/>
            <w:vAlign w:val="center"/>
            <w:hideMark/>
          </w:tcPr>
          <w:p w14:paraId="3AA99715" w14:textId="77777777" w:rsidR="00AE298D" w:rsidRPr="006D6CBC" w:rsidRDefault="00AE298D" w:rsidP="006D6CBC">
            <w:pPr>
              <w:spacing w:line="276" w:lineRule="auto"/>
              <w:jc w:val="right"/>
              <w:rPr>
                <w:sz w:val="24"/>
                <w:szCs w:val="24"/>
                <w:lang w:val="en-US"/>
              </w:rPr>
            </w:pPr>
            <w:r w:rsidRPr="006D6CBC">
              <w:rPr>
                <w:sz w:val="24"/>
                <w:szCs w:val="24"/>
                <w:lang w:val="en-US"/>
              </w:rPr>
              <w:t>640</w:t>
            </w:r>
          </w:p>
        </w:tc>
        <w:tc>
          <w:tcPr>
            <w:tcW w:w="476" w:type="pct"/>
            <w:tcBorders>
              <w:top w:val="nil"/>
              <w:left w:val="nil"/>
              <w:bottom w:val="single" w:sz="4" w:space="0" w:color="auto"/>
              <w:right w:val="single" w:sz="4" w:space="0" w:color="auto"/>
            </w:tcBorders>
            <w:shd w:val="clear" w:color="auto" w:fill="auto"/>
            <w:vAlign w:val="center"/>
            <w:hideMark/>
          </w:tcPr>
          <w:p w14:paraId="1715E5B6"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067" w:type="pct"/>
            <w:tcBorders>
              <w:top w:val="nil"/>
              <w:left w:val="nil"/>
              <w:bottom w:val="single" w:sz="4" w:space="0" w:color="auto"/>
              <w:right w:val="single" w:sz="4" w:space="0" w:color="auto"/>
            </w:tcBorders>
            <w:shd w:val="clear" w:color="auto" w:fill="auto"/>
            <w:vAlign w:val="center"/>
            <w:hideMark/>
          </w:tcPr>
          <w:p w14:paraId="3E1A2BDE" w14:textId="77777777" w:rsidR="00AE298D" w:rsidRPr="006D6CBC" w:rsidRDefault="00AE298D" w:rsidP="006D6CBC">
            <w:pPr>
              <w:spacing w:line="276" w:lineRule="auto"/>
              <w:rPr>
                <w:sz w:val="24"/>
                <w:szCs w:val="24"/>
                <w:lang w:val="en-US"/>
              </w:rPr>
            </w:pPr>
            <w:r w:rsidRPr="006D6CBC">
              <w:rPr>
                <w:sz w:val="24"/>
                <w:szCs w:val="24"/>
                <w:lang w:val="en-US"/>
              </w:rPr>
              <w:t>CVG4, CVG10, CV5, CAc7</w:t>
            </w:r>
          </w:p>
        </w:tc>
      </w:tr>
      <w:tr w:rsidR="006D6CBC" w:rsidRPr="006D6CBC" w14:paraId="59570F40"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7BE73E5B" w14:textId="77777777" w:rsidR="00AE298D" w:rsidRPr="006D6CBC" w:rsidRDefault="00AE298D" w:rsidP="006D6CBC">
            <w:pPr>
              <w:spacing w:line="276" w:lineRule="auto"/>
              <w:rPr>
                <w:sz w:val="24"/>
                <w:szCs w:val="24"/>
                <w:lang w:val="en-US"/>
              </w:rPr>
            </w:pPr>
            <w:r w:rsidRPr="006D6CBC">
              <w:rPr>
                <w:sz w:val="24"/>
                <w:szCs w:val="24"/>
                <w:lang w:val="en-US"/>
              </w:rPr>
              <w:t>Tronson 11</w:t>
            </w:r>
          </w:p>
        </w:tc>
        <w:tc>
          <w:tcPr>
            <w:tcW w:w="147" w:type="pct"/>
            <w:tcBorders>
              <w:top w:val="nil"/>
              <w:left w:val="nil"/>
              <w:bottom w:val="single" w:sz="4" w:space="0" w:color="auto"/>
              <w:right w:val="single" w:sz="4" w:space="0" w:color="auto"/>
            </w:tcBorders>
            <w:shd w:val="clear" w:color="auto" w:fill="auto"/>
            <w:vAlign w:val="center"/>
            <w:hideMark/>
          </w:tcPr>
          <w:p w14:paraId="71502403"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2A828A24"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6CFA5513" w14:textId="77777777" w:rsidR="00AE298D" w:rsidRPr="006D6CBC" w:rsidRDefault="00AE298D" w:rsidP="006D6CBC">
            <w:pPr>
              <w:spacing w:line="276" w:lineRule="auto"/>
              <w:jc w:val="right"/>
              <w:rPr>
                <w:sz w:val="24"/>
                <w:szCs w:val="24"/>
                <w:lang w:val="en-US"/>
              </w:rPr>
            </w:pPr>
            <w:r w:rsidRPr="006D6CBC">
              <w:rPr>
                <w:sz w:val="24"/>
                <w:szCs w:val="24"/>
                <w:lang w:val="en-US"/>
              </w:rPr>
              <w:t>155</w:t>
            </w:r>
          </w:p>
        </w:tc>
        <w:tc>
          <w:tcPr>
            <w:tcW w:w="597" w:type="pct"/>
            <w:tcBorders>
              <w:top w:val="nil"/>
              <w:left w:val="nil"/>
              <w:bottom w:val="single" w:sz="4" w:space="0" w:color="auto"/>
              <w:right w:val="single" w:sz="4" w:space="0" w:color="auto"/>
            </w:tcBorders>
            <w:shd w:val="clear" w:color="auto" w:fill="auto"/>
            <w:vAlign w:val="center"/>
            <w:hideMark/>
          </w:tcPr>
          <w:p w14:paraId="5A9EBD7A" w14:textId="77777777" w:rsidR="00AE298D" w:rsidRPr="006D6CBC" w:rsidRDefault="00AE298D" w:rsidP="006D6CBC">
            <w:pPr>
              <w:spacing w:line="276" w:lineRule="auto"/>
              <w:jc w:val="right"/>
              <w:rPr>
                <w:sz w:val="24"/>
                <w:szCs w:val="24"/>
                <w:lang w:val="en-US"/>
              </w:rPr>
            </w:pPr>
            <w:r w:rsidRPr="006D6CBC">
              <w:rPr>
                <w:sz w:val="24"/>
                <w:szCs w:val="24"/>
                <w:lang w:val="en-US"/>
              </w:rPr>
              <w:t>155</w:t>
            </w:r>
          </w:p>
        </w:tc>
        <w:tc>
          <w:tcPr>
            <w:tcW w:w="476" w:type="pct"/>
            <w:tcBorders>
              <w:top w:val="nil"/>
              <w:left w:val="nil"/>
              <w:bottom w:val="single" w:sz="4" w:space="0" w:color="auto"/>
              <w:right w:val="single" w:sz="4" w:space="0" w:color="auto"/>
            </w:tcBorders>
            <w:shd w:val="clear" w:color="auto" w:fill="auto"/>
            <w:vAlign w:val="center"/>
            <w:hideMark/>
          </w:tcPr>
          <w:p w14:paraId="16D7C9AA"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067" w:type="pct"/>
            <w:tcBorders>
              <w:top w:val="nil"/>
              <w:left w:val="nil"/>
              <w:bottom w:val="single" w:sz="4" w:space="0" w:color="auto"/>
              <w:right w:val="single" w:sz="4" w:space="0" w:color="auto"/>
            </w:tcBorders>
            <w:shd w:val="clear" w:color="auto" w:fill="auto"/>
            <w:vAlign w:val="center"/>
            <w:hideMark/>
          </w:tcPr>
          <w:p w14:paraId="6F603826" w14:textId="77777777" w:rsidR="00AE298D" w:rsidRPr="006D6CBC" w:rsidRDefault="00AE298D" w:rsidP="006D6CBC">
            <w:pPr>
              <w:spacing w:line="276" w:lineRule="auto"/>
              <w:rPr>
                <w:sz w:val="24"/>
                <w:szCs w:val="24"/>
                <w:lang w:val="en-US"/>
              </w:rPr>
            </w:pPr>
            <w:r w:rsidRPr="006D6CBC">
              <w:rPr>
                <w:sz w:val="24"/>
                <w:szCs w:val="24"/>
                <w:lang w:val="en-US"/>
              </w:rPr>
              <w:t>CVG10, CVGA1, CVG11, CGc3</w:t>
            </w:r>
          </w:p>
        </w:tc>
      </w:tr>
      <w:tr w:rsidR="006D6CBC" w:rsidRPr="006D6CBC" w14:paraId="3B624274"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7BF0F76B" w14:textId="77777777" w:rsidR="00AE298D" w:rsidRPr="006D6CBC" w:rsidRDefault="00AE298D" w:rsidP="006D6CBC">
            <w:pPr>
              <w:spacing w:line="276" w:lineRule="auto"/>
              <w:rPr>
                <w:sz w:val="24"/>
                <w:szCs w:val="24"/>
                <w:lang w:val="en-US"/>
              </w:rPr>
            </w:pPr>
            <w:r w:rsidRPr="006D6CBC">
              <w:rPr>
                <w:sz w:val="24"/>
                <w:szCs w:val="24"/>
                <w:lang w:val="en-US"/>
              </w:rPr>
              <w:t>Tronson 12</w:t>
            </w:r>
          </w:p>
        </w:tc>
        <w:tc>
          <w:tcPr>
            <w:tcW w:w="147" w:type="pct"/>
            <w:tcBorders>
              <w:top w:val="nil"/>
              <w:left w:val="nil"/>
              <w:bottom w:val="single" w:sz="4" w:space="0" w:color="auto"/>
              <w:right w:val="single" w:sz="4" w:space="0" w:color="auto"/>
            </w:tcBorders>
            <w:shd w:val="clear" w:color="auto" w:fill="auto"/>
            <w:vAlign w:val="center"/>
            <w:hideMark/>
          </w:tcPr>
          <w:p w14:paraId="6650B6A9"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417C55B9"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59F17C5D" w14:textId="77777777" w:rsidR="00AE298D" w:rsidRPr="006D6CBC" w:rsidRDefault="00AE298D" w:rsidP="006D6CBC">
            <w:pPr>
              <w:spacing w:line="276" w:lineRule="auto"/>
              <w:jc w:val="right"/>
              <w:rPr>
                <w:sz w:val="24"/>
                <w:szCs w:val="24"/>
                <w:lang w:val="en-US"/>
              </w:rPr>
            </w:pPr>
            <w:r w:rsidRPr="006D6CBC">
              <w:rPr>
                <w:sz w:val="24"/>
                <w:szCs w:val="24"/>
                <w:lang w:val="en-US"/>
              </w:rPr>
              <w:t>57</w:t>
            </w:r>
          </w:p>
        </w:tc>
        <w:tc>
          <w:tcPr>
            <w:tcW w:w="597" w:type="pct"/>
            <w:tcBorders>
              <w:top w:val="nil"/>
              <w:left w:val="nil"/>
              <w:bottom w:val="single" w:sz="4" w:space="0" w:color="auto"/>
              <w:right w:val="single" w:sz="4" w:space="0" w:color="auto"/>
            </w:tcBorders>
            <w:shd w:val="clear" w:color="auto" w:fill="auto"/>
            <w:vAlign w:val="center"/>
            <w:hideMark/>
          </w:tcPr>
          <w:p w14:paraId="203CD3AE" w14:textId="77777777" w:rsidR="00AE298D" w:rsidRPr="006D6CBC" w:rsidRDefault="00AE298D" w:rsidP="006D6CBC">
            <w:pPr>
              <w:spacing w:line="276" w:lineRule="auto"/>
              <w:jc w:val="right"/>
              <w:rPr>
                <w:sz w:val="24"/>
                <w:szCs w:val="24"/>
                <w:lang w:val="en-US"/>
              </w:rPr>
            </w:pPr>
            <w:r w:rsidRPr="006D6CBC">
              <w:rPr>
                <w:sz w:val="24"/>
                <w:szCs w:val="24"/>
                <w:lang w:val="en-US"/>
              </w:rPr>
              <w:t>57</w:t>
            </w:r>
          </w:p>
        </w:tc>
        <w:tc>
          <w:tcPr>
            <w:tcW w:w="476" w:type="pct"/>
            <w:tcBorders>
              <w:top w:val="nil"/>
              <w:left w:val="nil"/>
              <w:bottom w:val="single" w:sz="4" w:space="0" w:color="auto"/>
              <w:right w:val="single" w:sz="4" w:space="0" w:color="auto"/>
            </w:tcBorders>
            <w:shd w:val="clear" w:color="auto" w:fill="auto"/>
            <w:vAlign w:val="center"/>
            <w:hideMark/>
          </w:tcPr>
          <w:p w14:paraId="58917028"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5E88A657" w14:textId="77777777" w:rsidR="00AE298D" w:rsidRPr="006D6CBC" w:rsidRDefault="00AE298D" w:rsidP="006D6CBC">
            <w:pPr>
              <w:spacing w:line="276" w:lineRule="auto"/>
              <w:rPr>
                <w:sz w:val="24"/>
                <w:szCs w:val="24"/>
                <w:lang w:val="en-US"/>
              </w:rPr>
            </w:pPr>
            <w:r w:rsidRPr="006D6CBC">
              <w:rPr>
                <w:sz w:val="24"/>
                <w:szCs w:val="24"/>
                <w:lang w:val="en-US"/>
              </w:rPr>
              <w:t>CVGA1, CAc8</w:t>
            </w:r>
          </w:p>
        </w:tc>
      </w:tr>
      <w:tr w:rsidR="006D6CBC" w:rsidRPr="006D6CBC" w14:paraId="3985D14D"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39C36BB" w14:textId="77777777" w:rsidR="00AE298D" w:rsidRPr="006D6CBC" w:rsidRDefault="00AE298D" w:rsidP="006D6CBC">
            <w:pPr>
              <w:spacing w:line="276" w:lineRule="auto"/>
              <w:rPr>
                <w:sz w:val="24"/>
                <w:szCs w:val="24"/>
                <w:lang w:val="en-US"/>
              </w:rPr>
            </w:pPr>
            <w:r w:rsidRPr="006D6CBC">
              <w:rPr>
                <w:sz w:val="24"/>
                <w:szCs w:val="24"/>
                <w:lang w:val="en-US"/>
              </w:rPr>
              <w:t>Tronson 13</w:t>
            </w:r>
          </w:p>
        </w:tc>
        <w:tc>
          <w:tcPr>
            <w:tcW w:w="147" w:type="pct"/>
            <w:tcBorders>
              <w:top w:val="nil"/>
              <w:left w:val="nil"/>
              <w:bottom w:val="single" w:sz="4" w:space="0" w:color="auto"/>
              <w:right w:val="single" w:sz="4" w:space="0" w:color="auto"/>
            </w:tcBorders>
            <w:shd w:val="clear" w:color="auto" w:fill="auto"/>
            <w:vAlign w:val="center"/>
            <w:hideMark/>
          </w:tcPr>
          <w:p w14:paraId="5AEC6E90"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B5A60DB"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15428388" w14:textId="77777777" w:rsidR="00AE298D" w:rsidRPr="006D6CBC" w:rsidRDefault="00AE298D" w:rsidP="006D6CBC">
            <w:pPr>
              <w:spacing w:line="276" w:lineRule="auto"/>
              <w:jc w:val="right"/>
              <w:rPr>
                <w:sz w:val="24"/>
                <w:szCs w:val="24"/>
                <w:lang w:val="en-US"/>
              </w:rPr>
            </w:pPr>
            <w:r w:rsidRPr="006D6CBC">
              <w:rPr>
                <w:sz w:val="24"/>
                <w:szCs w:val="24"/>
                <w:lang w:val="en-US"/>
              </w:rPr>
              <w:t>43</w:t>
            </w:r>
          </w:p>
        </w:tc>
        <w:tc>
          <w:tcPr>
            <w:tcW w:w="597" w:type="pct"/>
            <w:tcBorders>
              <w:top w:val="nil"/>
              <w:left w:val="nil"/>
              <w:bottom w:val="single" w:sz="4" w:space="0" w:color="auto"/>
              <w:right w:val="single" w:sz="4" w:space="0" w:color="auto"/>
            </w:tcBorders>
            <w:shd w:val="clear" w:color="auto" w:fill="auto"/>
            <w:vAlign w:val="center"/>
            <w:hideMark/>
          </w:tcPr>
          <w:p w14:paraId="33BCC74F" w14:textId="77777777" w:rsidR="00AE298D" w:rsidRPr="006D6CBC" w:rsidRDefault="00AE298D" w:rsidP="006D6CBC">
            <w:pPr>
              <w:spacing w:line="276" w:lineRule="auto"/>
              <w:jc w:val="right"/>
              <w:rPr>
                <w:sz w:val="24"/>
                <w:szCs w:val="24"/>
                <w:lang w:val="en-US"/>
              </w:rPr>
            </w:pPr>
            <w:r w:rsidRPr="006D6CBC">
              <w:rPr>
                <w:sz w:val="24"/>
                <w:szCs w:val="24"/>
                <w:lang w:val="en-US"/>
              </w:rPr>
              <w:t>43</w:t>
            </w:r>
          </w:p>
        </w:tc>
        <w:tc>
          <w:tcPr>
            <w:tcW w:w="476" w:type="pct"/>
            <w:tcBorders>
              <w:top w:val="nil"/>
              <w:left w:val="nil"/>
              <w:bottom w:val="single" w:sz="4" w:space="0" w:color="auto"/>
              <w:right w:val="single" w:sz="4" w:space="0" w:color="auto"/>
            </w:tcBorders>
            <w:shd w:val="clear" w:color="auto" w:fill="auto"/>
            <w:vAlign w:val="center"/>
            <w:hideMark/>
          </w:tcPr>
          <w:p w14:paraId="6C36DF70"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1026BF4E" w14:textId="77777777" w:rsidR="00AE298D" w:rsidRPr="006D6CBC" w:rsidRDefault="00AE298D" w:rsidP="006D6CBC">
            <w:pPr>
              <w:spacing w:line="276" w:lineRule="auto"/>
              <w:rPr>
                <w:sz w:val="24"/>
                <w:szCs w:val="24"/>
                <w:lang w:val="en-US"/>
              </w:rPr>
            </w:pPr>
            <w:r w:rsidRPr="006D6CBC">
              <w:rPr>
                <w:sz w:val="24"/>
                <w:szCs w:val="24"/>
                <w:lang w:val="en-US"/>
              </w:rPr>
              <w:t>CVG11, CAc9</w:t>
            </w:r>
          </w:p>
        </w:tc>
      </w:tr>
      <w:tr w:rsidR="006D6CBC" w:rsidRPr="006D6CBC" w14:paraId="1C09F8EF"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5DBB5921" w14:textId="77777777" w:rsidR="00AE298D" w:rsidRPr="006D6CBC" w:rsidRDefault="00AE298D" w:rsidP="006D6CBC">
            <w:pPr>
              <w:spacing w:line="276" w:lineRule="auto"/>
              <w:rPr>
                <w:sz w:val="24"/>
                <w:szCs w:val="24"/>
                <w:lang w:val="en-US"/>
              </w:rPr>
            </w:pPr>
            <w:r w:rsidRPr="006D6CBC">
              <w:rPr>
                <w:sz w:val="24"/>
                <w:szCs w:val="24"/>
                <w:lang w:val="en-US"/>
              </w:rPr>
              <w:t>Tronson 14</w:t>
            </w:r>
          </w:p>
        </w:tc>
        <w:tc>
          <w:tcPr>
            <w:tcW w:w="147" w:type="pct"/>
            <w:tcBorders>
              <w:top w:val="nil"/>
              <w:left w:val="nil"/>
              <w:bottom w:val="single" w:sz="4" w:space="0" w:color="auto"/>
              <w:right w:val="single" w:sz="4" w:space="0" w:color="auto"/>
            </w:tcBorders>
            <w:shd w:val="clear" w:color="auto" w:fill="auto"/>
            <w:vAlign w:val="center"/>
            <w:hideMark/>
          </w:tcPr>
          <w:p w14:paraId="77571EE0"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64487A0C" w14:textId="77777777" w:rsidR="00AE298D" w:rsidRPr="006D6CBC" w:rsidRDefault="00AE298D" w:rsidP="006D6CBC">
            <w:pPr>
              <w:spacing w:line="276" w:lineRule="auto"/>
              <w:jc w:val="right"/>
              <w:rPr>
                <w:sz w:val="24"/>
                <w:szCs w:val="24"/>
                <w:lang w:val="en-US"/>
              </w:rPr>
            </w:pPr>
            <w:r w:rsidRPr="006D6CBC">
              <w:rPr>
                <w:sz w:val="24"/>
                <w:szCs w:val="24"/>
                <w:lang w:val="en-US"/>
              </w:rPr>
              <w:t>144</w:t>
            </w:r>
          </w:p>
        </w:tc>
        <w:tc>
          <w:tcPr>
            <w:tcW w:w="386" w:type="pct"/>
            <w:tcBorders>
              <w:top w:val="nil"/>
              <w:left w:val="nil"/>
              <w:bottom w:val="single" w:sz="4" w:space="0" w:color="auto"/>
              <w:right w:val="single" w:sz="4" w:space="0" w:color="auto"/>
            </w:tcBorders>
            <w:shd w:val="clear" w:color="auto" w:fill="auto"/>
            <w:vAlign w:val="center"/>
            <w:hideMark/>
          </w:tcPr>
          <w:p w14:paraId="4B7F162B" w14:textId="77777777" w:rsidR="00AE298D" w:rsidRPr="006D6CBC" w:rsidRDefault="00AE298D" w:rsidP="006D6CBC">
            <w:pPr>
              <w:spacing w:line="276" w:lineRule="auto"/>
              <w:jc w:val="right"/>
              <w:rPr>
                <w:sz w:val="24"/>
                <w:szCs w:val="24"/>
                <w:lang w:val="en-US"/>
              </w:rPr>
            </w:pPr>
            <w:r w:rsidRPr="006D6CBC">
              <w:rPr>
                <w:sz w:val="24"/>
                <w:szCs w:val="24"/>
                <w:lang w:val="en-US"/>
              </w:rPr>
              <w:t>1308</w:t>
            </w:r>
          </w:p>
        </w:tc>
        <w:tc>
          <w:tcPr>
            <w:tcW w:w="597" w:type="pct"/>
            <w:tcBorders>
              <w:top w:val="nil"/>
              <w:left w:val="nil"/>
              <w:bottom w:val="single" w:sz="4" w:space="0" w:color="auto"/>
              <w:right w:val="single" w:sz="4" w:space="0" w:color="auto"/>
            </w:tcBorders>
            <w:shd w:val="clear" w:color="auto" w:fill="auto"/>
            <w:vAlign w:val="center"/>
            <w:hideMark/>
          </w:tcPr>
          <w:p w14:paraId="65825A78" w14:textId="77777777" w:rsidR="00AE298D" w:rsidRPr="006D6CBC" w:rsidRDefault="00AE298D" w:rsidP="006D6CBC">
            <w:pPr>
              <w:spacing w:line="276" w:lineRule="auto"/>
              <w:jc w:val="right"/>
              <w:rPr>
                <w:sz w:val="24"/>
                <w:szCs w:val="24"/>
                <w:lang w:val="en-US"/>
              </w:rPr>
            </w:pPr>
            <w:r w:rsidRPr="006D6CBC">
              <w:rPr>
                <w:sz w:val="24"/>
                <w:szCs w:val="24"/>
                <w:lang w:val="en-US"/>
              </w:rPr>
              <w:t>1452</w:t>
            </w:r>
          </w:p>
        </w:tc>
        <w:tc>
          <w:tcPr>
            <w:tcW w:w="476" w:type="pct"/>
            <w:tcBorders>
              <w:top w:val="nil"/>
              <w:left w:val="nil"/>
              <w:bottom w:val="single" w:sz="4" w:space="0" w:color="auto"/>
              <w:right w:val="single" w:sz="4" w:space="0" w:color="auto"/>
            </w:tcBorders>
            <w:shd w:val="clear" w:color="auto" w:fill="auto"/>
            <w:vAlign w:val="center"/>
            <w:hideMark/>
          </w:tcPr>
          <w:p w14:paraId="54D5882E" w14:textId="77777777" w:rsidR="00AE298D" w:rsidRPr="006D6CBC" w:rsidRDefault="00AE298D" w:rsidP="006D6CBC">
            <w:pPr>
              <w:spacing w:line="276" w:lineRule="auto"/>
              <w:jc w:val="right"/>
              <w:rPr>
                <w:sz w:val="24"/>
                <w:szCs w:val="24"/>
                <w:lang w:val="en-US"/>
              </w:rPr>
            </w:pPr>
            <w:r w:rsidRPr="006D6CBC">
              <w:rPr>
                <w:sz w:val="24"/>
                <w:szCs w:val="24"/>
                <w:lang w:val="en-US"/>
              </w:rPr>
              <w:t>8</w:t>
            </w:r>
          </w:p>
        </w:tc>
        <w:tc>
          <w:tcPr>
            <w:tcW w:w="2067" w:type="pct"/>
            <w:tcBorders>
              <w:top w:val="nil"/>
              <w:left w:val="nil"/>
              <w:bottom w:val="single" w:sz="4" w:space="0" w:color="auto"/>
              <w:right w:val="single" w:sz="4" w:space="0" w:color="auto"/>
            </w:tcBorders>
            <w:shd w:val="clear" w:color="auto" w:fill="auto"/>
            <w:vAlign w:val="center"/>
            <w:hideMark/>
          </w:tcPr>
          <w:p w14:paraId="1ED63DB5" w14:textId="77777777" w:rsidR="00AE298D" w:rsidRPr="006D6CBC" w:rsidRDefault="00AE298D" w:rsidP="006D6CBC">
            <w:pPr>
              <w:spacing w:line="276" w:lineRule="auto"/>
              <w:rPr>
                <w:sz w:val="24"/>
                <w:szCs w:val="24"/>
                <w:lang w:val="en-US"/>
              </w:rPr>
            </w:pPr>
            <w:r w:rsidRPr="006D6CBC">
              <w:rPr>
                <w:sz w:val="24"/>
                <w:szCs w:val="24"/>
                <w:lang w:val="en-US"/>
              </w:rPr>
              <w:t>CRP2, CVG5, CA2, CVA4, CG1, CG2, CA3, CV6, CGc4</w:t>
            </w:r>
          </w:p>
        </w:tc>
      </w:tr>
      <w:tr w:rsidR="006D6CBC" w:rsidRPr="006D6CBC" w14:paraId="22AFAE6D"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59FBACC" w14:textId="77777777" w:rsidR="00AE298D" w:rsidRPr="006D6CBC" w:rsidRDefault="00AE298D" w:rsidP="006D6CBC">
            <w:pPr>
              <w:spacing w:line="276" w:lineRule="auto"/>
              <w:rPr>
                <w:sz w:val="24"/>
                <w:szCs w:val="24"/>
                <w:lang w:val="en-US"/>
              </w:rPr>
            </w:pPr>
            <w:r w:rsidRPr="006D6CBC">
              <w:rPr>
                <w:sz w:val="24"/>
                <w:szCs w:val="24"/>
                <w:lang w:val="en-US"/>
              </w:rPr>
              <w:t>Tronson 15</w:t>
            </w:r>
          </w:p>
        </w:tc>
        <w:tc>
          <w:tcPr>
            <w:tcW w:w="147" w:type="pct"/>
            <w:tcBorders>
              <w:top w:val="nil"/>
              <w:left w:val="nil"/>
              <w:bottom w:val="single" w:sz="4" w:space="0" w:color="auto"/>
              <w:right w:val="single" w:sz="4" w:space="0" w:color="auto"/>
            </w:tcBorders>
            <w:shd w:val="clear" w:color="auto" w:fill="auto"/>
            <w:vAlign w:val="center"/>
            <w:hideMark/>
          </w:tcPr>
          <w:p w14:paraId="1BCDF303"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46F077D5"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1231F3A2" w14:textId="77777777" w:rsidR="00AE298D" w:rsidRPr="006D6CBC" w:rsidRDefault="00AE298D" w:rsidP="006D6CBC">
            <w:pPr>
              <w:spacing w:line="276" w:lineRule="auto"/>
              <w:jc w:val="right"/>
              <w:rPr>
                <w:sz w:val="24"/>
                <w:szCs w:val="24"/>
                <w:lang w:val="en-US"/>
              </w:rPr>
            </w:pPr>
            <w:r w:rsidRPr="006D6CBC">
              <w:rPr>
                <w:sz w:val="24"/>
                <w:szCs w:val="24"/>
                <w:lang w:val="en-US"/>
              </w:rPr>
              <w:t>31</w:t>
            </w:r>
          </w:p>
        </w:tc>
        <w:tc>
          <w:tcPr>
            <w:tcW w:w="597" w:type="pct"/>
            <w:tcBorders>
              <w:top w:val="nil"/>
              <w:left w:val="nil"/>
              <w:bottom w:val="single" w:sz="4" w:space="0" w:color="auto"/>
              <w:right w:val="single" w:sz="4" w:space="0" w:color="auto"/>
            </w:tcBorders>
            <w:shd w:val="clear" w:color="auto" w:fill="auto"/>
            <w:vAlign w:val="center"/>
            <w:hideMark/>
          </w:tcPr>
          <w:p w14:paraId="215C4BBF" w14:textId="77777777" w:rsidR="00AE298D" w:rsidRPr="006D6CBC" w:rsidRDefault="00AE298D" w:rsidP="006D6CBC">
            <w:pPr>
              <w:spacing w:line="276" w:lineRule="auto"/>
              <w:jc w:val="right"/>
              <w:rPr>
                <w:sz w:val="24"/>
                <w:szCs w:val="24"/>
                <w:lang w:val="en-US"/>
              </w:rPr>
            </w:pPr>
            <w:r w:rsidRPr="006D6CBC">
              <w:rPr>
                <w:sz w:val="24"/>
                <w:szCs w:val="24"/>
                <w:lang w:val="en-US"/>
              </w:rPr>
              <w:t>31</w:t>
            </w:r>
          </w:p>
        </w:tc>
        <w:tc>
          <w:tcPr>
            <w:tcW w:w="476" w:type="pct"/>
            <w:tcBorders>
              <w:top w:val="nil"/>
              <w:left w:val="nil"/>
              <w:bottom w:val="single" w:sz="4" w:space="0" w:color="auto"/>
              <w:right w:val="single" w:sz="4" w:space="0" w:color="auto"/>
            </w:tcBorders>
            <w:shd w:val="clear" w:color="auto" w:fill="auto"/>
            <w:vAlign w:val="center"/>
            <w:hideMark/>
          </w:tcPr>
          <w:p w14:paraId="6CD29335"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65665AA1" w14:textId="77777777" w:rsidR="00AE298D" w:rsidRPr="006D6CBC" w:rsidRDefault="00AE298D" w:rsidP="006D6CBC">
            <w:pPr>
              <w:spacing w:line="276" w:lineRule="auto"/>
              <w:rPr>
                <w:sz w:val="24"/>
                <w:szCs w:val="24"/>
                <w:lang w:val="en-US"/>
              </w:rPr>
            </w:pPr>
            <w:r w:rsidRPr="006D6CBC">
              <w:rPr>
                <w:sz w:val="24"/>
                <w:szCs w:val="24"/>
                <w:lang w:val="en-US"/>
              </w:rPr>
              <w:t>CVG5, CAc10</w:t>
            </w:r>
          </w:p>
        </w:tc>
      </w:tr>
      <w:tr w:rsidR="006D6CBC" w:rsidRPr="006D6CBC" w14:paraId="13D6FB60"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8C36091" w14:textId="77777777" w:rsidR="00AE298D" w:rsidRPr="006D6CBC" w:rsidRDefault="00AE298D" w:rsidP="006D6CBC">
            <w:pPr>
              <w:spacing w:line="276" w:lineRule="auto"/>
              <w:rPr>
                <w:sz w:val="24"/>
                <w:szCs w:val="24"/>
                <w:lang w:val="en-US"/>
              </w:rPr>
            </w:pPr>
            <w:r w:rsidRPr="006D6CBC">
              <w:rPr>
                <w:sz w:val="24"/>
                <w:szCs w:val="24"/>
                <w:lang w:val="en-US"/>
              </w:rPr>
              <w:t>Tronson 16</w:t>
            </w:r>
          </w:p>
        </w:tc>
        <w:tc>
          <w:tcPr>
            <w:tcW w:w="147" w:type="pct"/>
            <w:tcBorders>
              <w:top w:val="nil"/>
              <w:left w:val="nil"/>
              <w:bottom w:val="single" w:sz="4" w:space="0" w:color="auto"/>
              <w:right w:val="single" w:sz="4" w:space="0" w:color="auto"/>
            </w:tcBorders>
            <w:shd w:val="clear" w:color="auto" w:fill="auto"/>
            <w:vAlign w:val="center"/>
            <w:hideMark/>
          </w:tcPr>
          <w:p w14:paraId="0A5C73C5"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17D1FEEC" w14:textId="77777777" w:rsidR="00AE298D" w:rsidRPr="006D6CBC" w:rsidRDefault="00AE298D" w:rsidP="006D6CBC">
            <w:pPr>
              <w:spacing w:line="276" w:lineRule="auto"/>
              <w:jc w:val="right"/>
              <w:rPr>
                <w:sz w:val="24"/>
                <w:szCs w:val="24"/>
                <w:lang w:val="en-US"/>
              </w:rPr>
            </w:pPr>
            <w:r w:rsidRPr="006D6CBC">
              <w:rPr>
                <w:sz w:val="24"/>
                <w:szCs w:val="24"/>
                <w:lang w:val="en-US"/>
              </w:rPr>
              <w:t>598</w:t>
            </w:r>
          </w:p>
        </w:tc>
        <w:tc>
          <w:tcPr>
            <w:tcW w:w="386" w:type="pct"/>
            <w:tcBorders>
              <w:top w:val="nil"/>
              <w:left w:val="nil"/>
              <w:bottom w:val="single" w:sz="4" w:space="0" w:color="auto"/>
              <w:right w:val="single" w:sz="4" w:space="0" w:color="auto"/>
            </w:tcBorders>
            <w:shd w:val="clear" w:color="auto" w:fill="auto"/>
            <w:vAlign w:val="center"/>
            <w:hideMark/>
          </w:tcPr>
          <w:p w14:paraId="6E2D599B"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597" w:type="pct"/>
            <w:tcBorders>
              <w:top w:val="nil"/>
              <w:left w:val="nil"/>
              <w:bottom w:val="single" w:sz="4" w:space="0" w:color="auto"/>
              <w:right w:val="single" w:sz="4" w:space="0" w:color="auto"/>
            </w:tcBorders>
            <w:shd w:val="clear" w:color="auto" w:fill="auto"/>
            <w:vAlign w:val="center"/>
            <w:hideMark/>
          </w:tcPr>
          <w:p w14:paraId="5CD38026" w14:textId="77777777" w:rsidR="00AE298D" w:rsidRPr="006D6CBC" w:rsidRDefault="00AE298D" w:rsidP="006D6CBC">
            <w:pPr>
              <w:spacing w:line="276" w:lineRule="auto"/>
              <w:jc w:val="right"/>
              <w:rPr>
                <w:sz w:val="24"/>
                <w:szCs w:val="24"/>
                <w:lang w:val="en-US"/>
              </w:rPr>
            </w:pPr>
            <w:r w:rsidRPr="006D6CBC">
              <w:rPr>
                <w:sz w:val="24"/>
                <w:szCs w:val="24"/>
                <w:lang w:val="en-US"/>
              </w:rPr>
              <w:t>598</w:t>
            </w:r>
          </w:p>
        </w:tc>
        <w:tc>
          <w:tcPr>
            <w:tcW w:w="476" w:type="pct"/>
            <w:tcBorders>
              <w:top w:val="nil"/>
              <w:left w:val="nil"/>
              <w:bottom w:val="single" w:sz="4" w:space="0" w:color="auto"/>
              <w:right w:val="single" w:sz="4" w:space="0" w:color="auto"/>
            </w:tcBorders>
            <w:shd w:val="clear" w:color="auto" w:fill="auto"/>
            <w:vAlign w:val="center"/>
            <w:hideMark/>
          </w:tcPr>
          <w:p w14:paraId="38E820ED" w14:textId="77777777" w:rsidR="00AE298D" w:rsidRPr="006D6CBC" w:rsidRDefault="00AE298D" w:rsidP="006D6CBC">
            <w:pPr>
              <w:spacing w:line="276" w:lineRule="auto"/>
              <w:jc w:val="right"/>
              <w:rPr>
                <w:sz w:val="24"/>
                <w:szCs w:val="24"/>
                <w:lang w:val="en-US"/>
              </w:rPr>
            </w:pPr>
            <w:r w:rsidRPr="006D6CBC">
              <w:rPr>
                <w:sz w:val="24"/>
                <w:szCs w:val="24"/>
                <w:lang w:val="en-US"/>
              </w:rPr>
              <w:t>4</w:t>
            </w:r>
          </w:p>
        </w:tc>
        <w:tc>
          <w:tcPr>
            <w:tcW w:w="2067" w:type="pct"/>
            <w:tcBorders>
              <w:top w:val="nil"/>
              <w:left w:val="nil"/>
              <w:bottom w:val="single" w:sz="4" w:space="0" w:color="auto"/>
              <w:right w:val="single" w:sz="4" w:space="0" w:color="auto"/>
            </w:tcBorders>
            <w:shd w:val="clear" w:color="auto" w:fill="auto"/>
            <w:vAlign w:val="center"/>
            <w:hideMark/>
          </w:tcPr>
          <w:p w14:paraId="3C43E5E3" w14:textId="77777777" w:rsidR="00AE298D" w:rsidRPr="006D6CBC" w:rsidRDefault="00AE298D" w:rsidP="006D6CBC">
            <w:pPr>
              <w:spacing w:line="276" w:lineRule="auto"/>
              <w:rPr>
                <w:sz w:val="24"/>
                <w:szCs w:val="24"/>
                <w:lang w:val="en-US"/>
              </w:rPr>
            </w:pPr>
            <w:r w:rsidRPr="006D6CBC">
              <w:rPr>
                <w:sz w:val="24"/>
                <w:szCs w:val="24"/>
                <w:lang w:val="en-US"/>
              </w:rPr>
              <w:t>CVA4, CVGA3, CG7, CV7, CAc11</w:t>
            </w:r>
          </w:p>
        </w:tc>
      </w:tr>
      <w:tr w:rsidR="006D6CBC" w:rsidRPr="006D6CBC" w14:paraId="50CC6E41"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39765769" w14:textId="77777777" w:rsidR="00AE298D" w:rsidRPr="006D6CBC" w:rsidRDefault="00AE298D" w:rsidP="006D6CBC">
            <w:pPr>
              <w:spacing w:line="276" w:lineRule="auto"/>
              <w:rPr>
                <w:sz w:val="24"/>
                <w:szCs w:val="24"/>
                <w:lang w:val="en-US"/>
              </w:rPr>
            </w:pPr>
            <w:r w:rsidRPr="006D6CBC">
              <w:rPr>
                <w:sz w:val="24"/>
                <w:szCs w:val="24"/>
                <w:lang w:val="en-US"/>
              </w:rPr>
              <w:t>Tronson 17</w:t>
            </w:r>
          </w:p>
        </w:tc>
        <w:tc>
          <w:tcPr>
            <w:tcW w:w="147" w:type="pct"/>
            <w:tcBorders>
              <w:top w:val="nil"/>
              <w:left w:val="nil"/>
              <w:bottom w:val="single" w:sz="4" w:space="0" w:color="auto"/>
              <w:right w:val="single" w:sz="4" w:space="0" w:color="auto"/>
            </w:tcBorders>
            <w:shd w:val="clear" w:color="auto" w:fill="auto"/>
            <w:vAlign w:val="center"/>
            <w:hideMark/>
          </w:tcPr>
          <w:p w14:paraId="0C042034"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15542231"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57B06739" w14:textId="77777777" w:rsidR="00AE298D" w:rsidRPr="006D6CBC" w:rsidRDefault="00AE298D" w:rsidP="006D6CBC">
            <w:pPr>
              <w:spacing w:line="276" w:lineRule="auto"/>
              <w:jc w:val="right"/>
              <w:rPr>
                <w:sz w:val="24"/>
                <w:szCs w:val="24"/>
                <w:lang w:val="en-US"/>
              </w:rPr>
            </w:pPr>
            <w:r w:rsidRPr="006D6CBC">
              <w:rPr>
                <w:sz w:val="24"/>
                <w:szCs w:val="24"/>
                <w:lang w:val="en-US"/>
              </w:rPr>
              <w:t>303</w:t>
            </w:r>
          </w:p>
        </w:tc>
        <w:tc>
          <w:tcPr>
            <w:tcW w:w="597" w:type="pct"/>
            <w:tcBorders>
              <w:top w:val="nil"/>
              <w:left w:val="nil"/>
              <w:bottom w:val="single" w:sz="4" w:space="0" w:color="auto"/>
              <w:right w:val="single" w:sz="4" w:space="0" w:color="auto"/>
            </w:tcBorders>
            <w:shd w:val="clear" w:color="auto" w:fill="auto"/>
            <w:vAlign w:val="center"/>
            <w:hideMark/>
          </w:tcPr>
          <w:p w14:paraId="2574E31B" w14:textId="77777777" w:rsidR="00AE298D" w:rsidRPr="006D6CBC" w:rsidRDefault="00AE298D" w:rsidP="006D6CBC">
            <w:pPr>
              <w:spacing w:line="276" w:lineRule="auto"/>
              <w:jc w:val="right"/>
              <w:rPr>
                <w:sz w:val="24"/>
                <w:szCs w:val="24"/>
                <w:lang w:val="en-US"/>
              </w:rPr>
            </w:pPr>
            <w:r w:rsidRPr="006D6CBC">
              <w:rPr>
                <w:sz w:val="24"/>
                <w:szCs w:val="24"/>
                <w:lang w:val="en-US"/>
              </w:rPr>
              <w:t>303</w:t>
            </w:r>
          </w:p>
        </w:tc>
        <w:tc>
          <w:tcPr>
            <w:tcW w:w="476" w:type="pct"/>
            <w:tcBorders>
              <w:top w:val="nil"/>
              <w:left w:val="nil"/>
              <w:bottom w:val="single" w:sz="4" w:space="0" w:color="auto"/>
              <w:right w:val="single" w:sz="4" w:space="0" w:color="auto"/>
            </w:tcBorders>
            <w:shd w:val="clear" w:color="auto" w:fill="auto"/>
            <w:vAlign w:val="center"/>
            <w:hideMark/>
          </w:tcPr>
          <w:p w14:paraId="10393DC8"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067" w:type="pct"/>
            <w:tcBorders>
              <w:top w:val="nil"/>
              <w:left w:val="nil"/>
              <w:bottom w:val="single" w:sz="4" w:space="0" w:color="auto"/>
              <w:right w:val="single" w:sz="4" w:space="0" w:color="auto"/>
            </w:tcBorders>
            <w:shd w:val="clear" w:color="auto" w:fill="auto"/>
            <w:vAlign w:val="center"/>
            <w:hideMark/>
          </w:tcPr>
          <w:p w14:paraId="7F03D341" w14:textId="77777777" w:rsidR="00AE298D" w:rsidRPr="006D6CBC" w:rsidRDefault="00AE298D" w:rsidP="006D6CBC">
            <w:pPr>
              <w:spacing w:line="276" w:lineRule="auto"/>
              <w:rPr>
                <w:sz w:val="24"/>
                <w:szCs w:val="24"/>
                <w:lang w:val="en-US"/>
              </w:rPr>
            </w:pPr>
            <w:r w:rsidRPr="006D6CBC">
              <w:rPr>
                <w:sz w:val="24"/>
                <w:szCs w:val="24"/>
                <w:lang w:val="en-US"/>
              </w:rPr>
              <w:t>CVGA3, CVG15, CVG16, CAc12</w:t>
            </w:r>
          </w:p>
        </w:tc>
      </w:tr>
      <w:tr w:rsidR="006D6CBC" w:rsidRPr="006D6CBC" w14:paraId="58184B64"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DAEA761" w14:textId="77777777" w:rsidR="00AE298D" w:rsidRPr="006D6CBC" w:rsidRDefault="00AE298D" w:rsidP="006D6CBC">
            <w:pPr>
              <w:spacing w:line="276" w:lineRule="auto"/>
              <w:rPr>
                <w:sz w:val="24"/>
                <w:szCs w:val="24"/>
                <w:lang w:val="en-US"/>
              </w:rPr>
            </w:pPr>
            <w:r w:rsidRPr="006D6CBC">
              <w:rPr>
                <w:sz w:val="24"/>
                <w:szCs w:val="24"/>
                <w:lang w:val="en-US"/>
              </w:rPr>
              <w:t>Tronson 18</w:t>
            </w:r>
          </w:p>
        </w:tc>
        <w:tc>
          <w:tcPr>
            <w:tcW w:w="147" w:type="pct"/>
            <w:tcBorders>
              <w:top w:val="nil"/>
              <w:left w:val="nil"/>
              <w:bottom w:val="single" w:sz="4" w:space="0" w:color="auto"/>
              <w:right w:val="single" w:sz="4" w:space="0" w:color="auto"/>
            </w:tcBorders>
            <w:shd w:val="clear" w:color="auto" w:fill="auto"/>
            <w:vAlign w:val="center"/>
            <w:hideMark/>
          </w:tcPr>
          <w:p w14:paraId="40580011"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0B075F20"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4D90506" w14:textId="77777777" w:rsidR="00AE298D" w:rsidRPr="006D6CBC" w:rsidRDefault="00AE298D" w:rsidP="006D6CBC">
            <w:pPr>
              <w:spacing w:line="276" w:lineRule="auto"/>
              <w:jc w:val="right"/>
              <w:rPr>
                <w:sz w:val="24"/>
                <w:szCs w:val="24"/>
                <w:lang w:val="en-US"/>
              </w:rPr>
            </w:pPr>
            <w:r w:rsidRPr="006D6CBC">
              <w:rPr>
                <w:sz w:val="24"/>
                <w:szCs w:val="24"/>
                <w:lang w:val="en-US"/>
              </w:rPr>
              <w:t>166</w:t>
            </w:r>
          </w:p>
        </w:tc>
        <w:tc>
          <w:tcPr>
            <w:tcW w:w="597" w:type="pct"/>
            <w:tcBorders>
              <w:top w:val="nil"/>
              <w:left w:val="nil"/>
              <w:bottom w:val="single" w:sz="4" w:space="0" w:color="auto"/>
              <w:right w:val="single" w:sz="4" w:space="0" w:color="auto"/>
            </w:tcBorders>
            <w:shd w:val="clear" w:color="auto" w:fill="auto"/>
            <w:vAlign w:val="center"/>
            <w:hideMark/>
          </w:tcPr>
          <w:p w14:paraId="04A28C14" w14:textId="77777777" w:rsidR="00AE298D" w:rsidRPr="006D6CBC" w:rsidRDefault="00AE298D" w:rsidP="006D6CBC">
            <w:pPr>
              <w:spacing w:line="276" w:lineRule="auto"/>
              <w:jc w:val="right"/>
              <w:rPr>
                <w:sz w:val="24"/>
                <w:szCs w:val="24"/>
                <w:lang w:val="en-US"/>
              </w:rPr>
            </w:pPr>
            <w:r w:rsidRPr="006D6CBC">
              <w:rPr>
                <w:sz w:val="24"/>
                <w:szCs w:val="24"/>
                <w:lang w:val="en-US"/>
              </w:rPr>
              <w:t>166</w:t>
            </w:r>
          </w:p>
        </w:tc>
        <w:tc>
          <w:tcPr>
            <w:tcW w:w="476" w:type="pct"/>
            <w:tcBorders>
              <w:top w:val="nil"/>
              <w:left w:val="nil"/>
              <w:bottom w:val="single" w:sz="4" w:space="0" w:color="auto"/>
              <w:right w:val="single" w:sz="4" w:space="0" w:color="auto"/>
            </w:tcBorders>
            <w:shd w:val="clear" w:color="auto" w:fill="auto"/>
            <w:vAlign w:val="center"/>
            <w:hideMark/>
          </w:tcPr>
          <w:p w14:paraId="6AE48705" w14:textId="77777777" w:rsidR="00AE298D" w:rsidRPr="006D6CBC" w:rsidRDefault="00AE298D" w:rsidP="006D6CBC">
            <w:pPr>
              <w:spacing w:line="276" w:lineRule="auto"/>
              <w:jc w:val="right"/>
              <w:rPr>
                <w:sz w:val="24"/>
                <w:szCs w:val="24"/>
                <w:lang w:val="en-US"/>
              </w:rPr>
            </w:pPr>
            <w:r w:rsidRPr="006D6CBC">
              <w:rPr>
                <w:sz w:val="24"/>
                <w:szCs w:val="24"/>
                <w:lang w:val="en-US"/>
              </w:rPr>
              <w:t>2</w:t>
            </w:r>
          </w:p>
        </w:tc>
        <w:tc>
          <w:tcPr>
            <w:tcW w:w="2067" w:type="pct"/>
            <w:tcBorders>
              <w:top w:val="nil"/>
              <w:left w:val="nil"/>
              <w:bottom w:val="single" w:sz="4" w:space="0" w:color="auto"/>
              <w:right w:val="single" w:sz="4" w:space="0" w:color="auto"/>
            </w:tcBorders>
            <w:shd w:val="clear" w:color="auto" w:fill="auto"/>
            <w:vAlign w:val="center"/>
            <w:hideMark/>
          </w:tcPr>
          <w:p w14:paraId="5C1CCE04" w14:textId="77777777" w:rsidR="00AE298D" w:rsidRPr="006D6CBC" w:rsidRDefault="00AE298D" w:rsidP="006D6CBC">
            <w:pPr>
              <w:spacing w:line="276" w:lineRule="auto"/>
              <w:rPr>
                <w:sz w:val="24"/>
                <w:szCs w:val="24"/>
                <w:lang w:val="en-US"/>
              </w:rPr>
            </w:pPr>
            <w:r w:rsidRPr="006D6CBC">
              <w:rPr>
                <w:sz w:val="24"/>
                <w:szCs w:val="24"/>
                <w:lang w:val="en-US"/>
              </w:rPr>
              <w:t>CVG16, CA8, CGc5</w:t>
            </w:r>
          </w:p>
        </w:tc>
      </w:tr>
      <w:tr w:rsidR="006D6CBC" w:rsidRPr="006D6CBC" w14:paraId="0D6446EF" w14:textId="77777777" w:rsidTr="006D6CBC">
        <w:trPr>
          <w:trHeight w:val="469"/>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3711104C" w14:textId="77777777" w:rsidR="00AE298D" w:rsidRPr="006D6CBC" w:rsidRDefault="00AE298D" w:rsidP="006D6CBC">
            <w:pPr>
              <w:spacing w:line="276" w:lineRule="auto"/>
              <w:rPr>
                <w:sz w:val="24"/>
                <w:szCs w:val="24"/>
                <w:lang w:val="en-US"/>
              </w:rPr>
            </w:pPr>
            <w:r w:rsidRPr="006D6CBC">
              <w:rPr>
                <w:sz w:val="24"/>
                <w:szCs w:val="24"/>
                <w:lang w:val="en-US"/>
              </w:rPr>
              <w:t>Tronson 19</w:t>
            </w:r>
          </w:p>
        </w:tc>
        <w:tc>
          <w:tcPr>
            <w:tcW w:w="147" w:type="pct"/>
            <w:tcBorders>
              <w:top w:val="nil"/>
              <w:left w:val="nil"/>
              <w:bottom w:val="single" w:sz="4" w:space="0" w:color="auto"/>
              <w:right w:val="single" w:sz="4" w:space="0" w:color="auto"/>
            </w:tcBorders>
            <w:shd w:val="clear" w:color="auto" w:fill="auto"/>
            <w:vAlign w:val="center"/>
            <w:hideMark/>
          </w:tcPr>
          <w:p w14:paraId="24AB0CB3"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511307BE" w14:textId="77777777" w:rsidR="00AE298D" w:rsidRPr="006D6CBC" w:rsidRDefault="00AE298D" w:rsidP="006D6CBC">
            <w:pPr>
              <w:spacing w:line="276" w:lineRule="auto"/>
              <w:jc w:val="right"/>
              <w:rPr>
                <w:sz w:val="24"/>
                <w:szCs w:val="24"/>
                <w:lang w:val="en-US"/>
              </w:rPr>
            </w:pPr>
            <w:r w:rsidRPr="006D6CBC">
              <w:rPr>
                <w:sz w:val="24"/>
                <w:szCs w:val="24"/>
                <w:lang w:val="en-US"/>
              </w:rPr>
              <w:t>979</w:t>
            </w:r>
          </w:p>
        </w:tc>
        <w:tc>
          <w:tcPr>
            <w:tcW w:w="386" w:type="pct"/>
            <w:tcBorders>
              <w:top w:val="nil"/>
              <w:left w:val="nil"/>
              <w:bottom w:val="single" w:sz="4" w:space="0" w:color="auto"/>
              <w:right w:val="single" w:sz="4" w:space="0" w:color="auto"/>
            </w:tcBorders>
            <w:shd w:val="clear" w:color="auto" w:fill="auto"/>
            <w:vAlign w:val="center"/>
            <w:hideMark/>
          </w:tcPr>
          <w:p w14:paraId="621CE042"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597" w:type="pct"/>
            <w:tcBorders>
              <w:top w:val="nil"/>
              <w:left w:val="nil"/>
              <w:bottom w:val="single" w:sz="4" w:space="0" w:color="auto"/>
              <w:right w:val="single" w:sz="4" w:space="0" w:color="auto"/>
            </w:tcBorders>
            <w:shd w:val="clear" w:color="auto" w:fill="auto"/>
            <w:vAlign w:val="center"/>
            <w:hideMark/>
          </w:tcPr>
          <w:p w14:paraId="08D434D2" w14:textId="77777777" w:rsidR="00AE298D" w:rsidRPr="006D6CBC" w:rsidRDefault="00AE298D" w:rsidP="006D6CBC">
            <w:pPr>
              <w:spacing w:line="276" w:lineRule="auto"/>
              <w:jc w:val="right"/>
              <w:rPr>
                <w:sz w:val="24"/>
                <w:szCs w:val="24"/>
                <w:lang w:val="en-US"/>
              </w:rPr>
            </w:pPr>
            <w:r w:rsidRPr="006D6CBC">
              <w:rPr>
                <w:sz w:val="24"/>
                <w:szCs w:val="24"/>
                <w:lang w:val="en-US"/>
              </w:rPr>
              <w:t>979</w:t>
            </w:r>
          </w:p>
        </w:tc>
        <w:tc>
          <w:tcPr>
            <w:tcW w:w="476" w:type="pct"/>
            <w:tcBorders>
              <w:top w:val="nil"/>
              <w:left w:val="nil"/>
              <w:bottom w:val="single" w:sz="4" w:space="0" w:color="auto"/>
              <w:right w:val="single" w:sz="4" w:space="0" w:color="auto"/>
            </w:tcBorders>
            <w:shd w:val="clear" w:color="auto" w:fill="auto"/>
            <w:vAlign w:val="center"/>
            <w:hideMark/>
          </w:tcPr>
          <w:p w14:paraId="4FFB24E5" w14:textId="77777777" w:rsidR="00AE298D" w:rsidRPr="006D6CBC" w:rsidRDefault="00AE298D" w:rsidP="006D6CBC">
            <w:pPr>
              <w:spacing w:line="276" w:lineRule="auto"/>
              <w:jc w:val="right"/>
              <w:rPr>
                <w:sz w:val="24"/>
                <w:szCs w:val="24"/>
                <w:lang w:val="en-US"/>
              </w:rPr>
            </w:pPr>
            <w:r w:rsidRPr="006D6CBC">
              <w:rPr>
                <w:sz w:val="24"/>
                <w:szCs w:val="24"/>
                <w:lang w:val="en-US"/>
              </w:rPr>
              <w:t>7</w:t>
            </w:r>
          </w:p>
        </w:tc>
        <w:tc>
          <w:tcPr>
            <w:tcW w:w="2067" w:type="pct"/>
            <w:tcBorders>
              <w:top w:val="nil"/>
              <w:left w:val="nil"/>
              <w:bottom w:val="single" w:sz="4" w:space="0" w:color="auto"/>
              <w:right w:val="single" w:sz="4" w:space="0" w:color="auto"/>
            </w:tcBorders>
            <w:shd w:val="clear" w:color="auto" w:fill="auto"/>
            <w:vAlign w:val="center"/>
            <w:hideMark/>
          </w:tcPr>
          <w:p w14:paraId="70C33F67" w14:textId="77777777" w:rsidR="00AE298D" w:rsidRPr="006D6CBC" w:rsidRDefault="00AE298D" w:rsidP="006D6CBC">
            <w:pPr>
              <w:spacing w:line="276" w:lineRule="auto"/>
              <w:rPr>
                <w:sz w:val="24"/>
                <w:szCs w:val="24"/>
                <w:lang w:val="en-US"/>
              </w:rPr>
            </w:pPr>
            <w:r w:rsidRPr="006D6CBC">
              <w:rPr>
                <w:sz w:val="24"/>
                <w:szCs w:val="24"/>
                <w:lang w:val="en-US"/>
              </w:rPr>
              <w:t>CVG13, CA9, CVGA4, CVG17, CVG18, CA10, CVA5, CGc6</w:t>
            </w:r>
          </w:p>
        </w:tc>
      </w:tr>
      <w:tr w:rsidR="006D6CBC" w:rsidRPr="006D6CBC" w14:paraId="64C71858"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5B0203AF" w14:textId="77777777" w:rsidR="00AE298D" w:rsidRPr="006D6CBC" w:rsidRDefault="00AE298D" w:rsidP="006D6CBC">
            <w:pPr>
              <w:spacing w:line="276" w:lineRule="auto"/>
              <w:rPr>
                <w:sz w:val="24"/>
                <w:szCs w:val="24"/>
                <w:lang w:val="en-US"/>
              </w:rPr>
            </w:pPr>
            <w:r w:rsidRPr="006D6CBC">
              <w:rPr>
                <w:sz w:val="24"/>
                <w:szCs w:val="24"/>
                <w:lang w:val="en-US"/>
              </w:rPr>
              <w:t>Tronson 20</w:t>
            </w:r>
          </w:p>
        </w:tc>
        <w:tc>
          <w:tcPr>
            <w:tcW w:w="147" w:type="pct"/>
            <w:tcBorders>
              <w:top w:val="nil"/>
              <w:left w:val="nil"/>
              <w:bottom w:val="single" w:sz="4" w:space="0" w:color="auto"/>
              <w:right w:val="single" w:sz="4" w:space="0" w:color="auto"/>
            </w:tcBorders>
            <w:shd w:val="clear" w:color="auto" w:fill="auto"/>
            <w:vAlign w:val="center"/>
            <w:hideMark/>
          </w:tcPr>
          <w:p w14:paraId="775427A3"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72819AF6"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7122CE38" w14:textId="77777777" w:rsidR="00AE298D" w:rsidRPr="006D6CBC" w:rsidRDefault="00AE298D" w:rsidP="006D6CBC">
            <w:pPr>
              <w:spacing w:line="276" w:lineRule="auto"/>
              <w:jc w:val="right"/>
              <w:rPr>
                <w:sz w:val="24"/>
                <w:szCs w:val="24"/>
                <w:lang w:val="en-US"/>
              </w:rPr>
            </w:pPr>
            <w:r w:rsidRPr="006D6CBC">
              <w:rPr>
                <w:sz w:val="24"/>
                <w:szCs w:val="24"/>
                <w:lang w:val="en-US"/>
              </w:rPr>
              <w:t>67</w:t>
            </w:r>
          </w:p>
        </w:tc>
        <w:tc>
          <w:tcPr>
            <w:tcW w:w="597" w:type="pct"/>
            <w:tcBorders>
              <w:top w:val="nil"/>
              <w:left w:val="nil"/>
              <w:bottom w:val="single" w:sz="4" w:space="0" w:color="auto"/>
              <w:right w:val="single" w:sz="4" w:space="0" w:color="auto"/>
            </w:tcBorders>
            <w:shd w:val="clear" w:color="auto" w:fill="auto"/>
            <w:vAlign w:val="center"/>
            <w:hideMark/>
          </w:tcPr>
          <w:p w14:paraId="5F4E281D" w14:textId="77777777" w:rsidR="00AE298D" w:rsidRPr="006D6CBC" w:rsidRDefault="00AE298D" w:rsidP="006D6CBC">
            <w:pPr>
              <w:spacing w:line="276" w:lineRule="auto"/>
              <w:jc w:val="right"/>
              <w:rPr>
                <w:sz w:val="24"/>
                <w:szCs w:val="24"/>
                <w:lang w:val="en-US"/>
              </w:rPr>
            </w:pPr>
            <w:r w:rsidRPr="006D6CBC">
              <w:rPr>
                <w:sz w:val="24"/>
                <w:szCs w:val="24"/>
                <w:lang w:val="en-US"/>
              </w:rPr>
              <w:t>67</w:t>
            </w:r>
          </w:p>
        </w:tc>
        <w:tc>
          <w:tcPr>
            <w:tcW w:w="476" w:type="pct"/>
            <w:tcBorders>
              <w:top w:val="nil"/>
              <w:left w:val="nil"/>
              <w:bottom w:val="single" w:sz="4" w:space="0" w:color="auto"/>
              <w:right w:val="single" w:sz="4" w:space="0" w:color="auto"/>
            </w:tcBorders>
            <w:shd w:val="clear" w:color="auto" w:fill="auto"/>
            <w:vAlign w:val="center"/>
            <w:hideMark/>
          </w:tcPr>
          <w:p w14:paraId="5465BE6B"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5E46FF90" w14:textId="77777777" w:rsidR="00AE298D" w:rsidRPr="006D6CBC" w:rsidRDefault="00AE298D" w:rsidP="006D6CBC">
            <w:pPr>
              <w:spacing w:line="276" w:lineRule="auto"/>
              <w:rPr>
                <w:sz w:val="24"/>
                <w:szCs w:val="24"/>
                <w:lang w:val="en-US"/>
              </w:rPr>
            </w:pPr>
            <w:r w:rsidRPr="006D6CBC">
              <w:rPr>
                <w:sz w:val="24"/>
                <w:szCs w:val="24"/>
                <w:lang w:val="en-US"/>
              </w:rPr>
              <w:t>CVGA4, CGc7</w:t>
            </w:r>
          </w:p>
        </w:tc>
      </w:tr>
      <w:tr w:rsidR="006D6CBC" w:rsidRPr="006D6CBC" w14:paraId="181AA28C"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4FDCA6D" w14:textId="77777777" w:rsidR="00AE298D" w:rsidRPr="006D6CBC" w:rsidRDefault="00AE298D" w:rsidP="006D6CBC">
            <w:pPr>
              <w:spacing w:line="276" w:lineRule="auto"/>
              <w:rPr>
                <w:sz w:val="24"/>
                <w:szCs w:val="24"/>
                <w:lang w:val="en-US"/>
              </w:rPr>
            </w:pPr>
            <w:r w:rsidRPr="006D6CBC">
              <w:rPr>
                <w:sz w:val="24"/>
                <w:szCs w:val="24"/>
                <w:lang w:val="en-US"/>
              </w:rPr>
              <w:t>Tronson 21</w:t>
            </w:r>
          </w:p>
        </w:tc>
        <w:tc>
          <w:tcPr>
            <w:tcW w:w="147" w:type="pct"/>
            <w:tcBorders>
              <w:top w:val="nil"/>
              <w:left w:val="nil"/>
              <w:bottom w:val="single" w:sz="4" w:space="0" w:color="auto"/>
              <w:right w:val="single" w:sz="4" w:space="0" w:color="auto"/>
            </w:tcBorders>
            <w:shd w:val="clear" w:color="auto" w:fill="auto"/>
            <w:vAlign w:val="center"/>
            <w:hideMark/>
          </w:tcPr>
          <w:p w14:paraId="574B84FF"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073A1CD5"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5B70C3F6" w14:textId="77777777" w:rsidR="00AE298D" w:rsidRPr="006D6CBC" w:rsidRDefault="00AE298D" w:rsidP="006D6CBC">
            <w:pPr>
              <w:spacing w:line="276" w:lineRule="auto"/>
              <w:jc w:val="right"/>
              <w:rPr>
                <w:sz w:val="24"/>
                <w:szCs w:val="24"/>
                <w:lang w:val="en-US"/>
              </w:rPr>
            </w:pPr>
            <w:r w:rsidRPr="006D6CBC">
              <w:rPr>
                <w:sz w:val="24"/>
                <w:szCs w:val="24"/>
                <w:lang w:val="en-US"/>
              </w:rPr>
              <w:t>163</w:t>
            </w:r>
          </w:p>
        </w:tc>
        <w:tc>
          <w:tcPr>
            <w:tcW w:w="597" w:type="pct"/>
            <w:tcBorders>
              <w:top w:val="nil"/>
              <w:left w:val="nil"/>
              <w:bottom w:val="single" w:sz="4" w:space="0" w:color="auto"/>
              <w:right w:val="single" w:sz="4" w:space="0" w:color="auto"/>
            </w:tcBorders>
            <w:shd w:val="clear" w:color="auto" w:fill="auto"/>
            <w:vAlign w:val="center"/>
            <w:hideMark/>
          </w:tcPr>
          <w:p w14:paraId="101A9122" w14:textId="77777777" w:rsidR="00AE298D" w:rsidRPr="006D6CBC" w:rsidRDefault="00AE298D" w:rsidP="006D6CBC">
            <w:pPr>
              <w:spacing w:line="276" w:lineRule="auto"/>
              <w:jc w:val="right"/>
              <w:rPr>
                <w:sz w:val="24"/>
                <w:szCs w:val="24"/>
                <w:lang w:val="en-US"/>
              </w:rPr>
            </w:pPr>
            <w:r w:rsidRPr="006D6CBC">
              <w:rPr>
                <w:sz w:val="24"/>
                <w:szCs w:val="24"/>
                <w:lang w:val="en-US"/>
              </w:rPr>
              <w:t>163</w:t>
            </w:r>
          </w:p>
        </w:tc>
        <w:tc>
          <w:tcPr>
            <w:tcW w:w="476" w:type="pct"/>
            <w:tcBorders>
              <w:top w:val="nil"/>
              <w:left w:val="nil"/>
              <w:bottom w:val="single" w:sz="4" w:space="0" w:color="auto"/>
              <w:right w:val="single" w:sz="4" w:space="0" w:color="auto"/>
            </w:tcBorders>
            <w:shd w:val="clear" w:color="auto" w:fill="auto"/>
            <w:vAlign w:val="center"/>
            <w:hideMark/>
          </w:tcPr>
          <w:p w14:paraId="663E73E1"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04F0773A" w14:textId="77777777" w:rsidR="00AE298D" w:rsidRPr="006D6CBC" w:rsidRDefault="00AE298D" w:rsidP="006D6CBC">
            <w:pPr>
              <w:spacing w:line="276" w:lineRule="auto"/>
              <w:rPr>
                <w:sz w:val="24"/>
                <w:szCs w:val="24"/>
                <w:lang w:val="en-US"/>
              </w:rPr>
            </w:pPr>
            <w:r w:rsidRPr="006D6CBC">
              <w:rPr>
                <w:sz w:val="24"/>
                <w:szCs w:val="24"/>
                <w:lang w:val="en-US"/>
              </w:rPr>
              <w:t>CVG17, CAc13</w:t>
            </w:r>
          </w:p>
        </w:tc>
      </w:tr>
      <w:tr w:rsidR="006D6CBC" w:rsidRPr="006D6CBC" w14:paraId="47972362"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50DA8A5C" w14:textId="77777777" w:rsidR="00AE298D" w:rsidRPr="006D6CBC" w:rsidRDefault="00AE298D" w:rsidP="006D6CBC">
            <w:pPr>
              <w:spacing w:line="276" w:lineRule="auto"/>
              <w:rPr>
                <w:sz w:val="24"/>
                <w:szCs w:val="24"/>
                <w:lang w:val="en-US"/>
              </w:rPr>
            </w:pPr>
            <w:r w:rsidRPr="006D6CBC">
              <w:rPr>
                <w:sz w:val="24"/>
                <w:szCs w:val="24"/>
                <w:lang w:val="en-US"/>
              </w:rPr>
              <w:t>Tronson 22</w:t>
            </w:r>
          </w:p>
        </w:tc>
        <w:tc>
          <w:tcPr>
            <w:tcW w:w="147" w:type="pct"/>
            <w:tcBorders>
              <w:top w:val="nil"/>
              <w:left w:val="nil"/>
              <w:bottom w:val="single" w:sz="4" w:space="0" w:color="auto"/>
              <w:right w:val="single" w:sz="4" w:space="0" w:color="auto"/>
            </w:tcBorders>
            <w:shd w:val="clear" w:color="auto" w:fill="auto"/>
            <w:vAlign w:val="center"/>
            <w:hideMark/>
          </w:tcPr>
          <w:p w14:paraId="6AFAB96C"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2FA84172"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64E38AC1" w14:textId="77777777" w:rsidR="00AE298D" w:rsidRPr="006D6CBC" w:rsidRDefault="00AE298D" w:rsidP="006D6CBC">
            <w:pPr>
              <w:spacing w:line="276" w:lineRule="auto"/>
              <w:jc w:val="right"/>
              <w:rPr>
                <w:sz w:val="24"/>
                <w:szCs w:val="24"/>
                <w:lang w:val="en-US"/>
              </w:rPr>
            </w:pPr>
            <w:r w:rsidRPr="006D6CBC">
              <w:rPr>
                <w:sz w:val="24"/>
                <w:szCs w:val="24"/>
                <w:lang w:val="en-US"/>
              </w:rPr>
              <w:t>107</w:t>
            </w:r>
          </w:p>
        </w:tc>
        <w:tc>
          <w:tcPr>
            <w:tcW w:w="597" w:type="pct"/>
            <w:tcBorders>
              <w:top w:val="nil"/>
              <w:left w:val="nil"/>
              <w:bottom w:val="single" w:sz="4" w:space="0" w:color="auto"/>
              <w:right w:val="single" w:sz="4" w:space="0" w:color="auto"/>
            </w:tcBorders>
            <w:shd w:val="clear" w:color="auto" w:fill="auto"/>
            <w:vAlign w:val="center"/>
            <w:hideMark/>
          </w:tcPr>
          <w:p w14:paraId="084EEDE0" w14:textId="77777777" w:rsidR="00AE298D" w:rsidRPr="006D6CBC" w:rsidRDefault="00AE298D" w:rsidP="006D6CBC">
            <w:pPr>
              <w:spacing w:line="276" w:lineRule="auto"/>
              <w:jc w:val="right"/>
              <w:rPr>
                <w:sz w:val="24"/>
                <w:szCs w:val="24"/>
                <w:lang w:val="en-US"/>
              </w:rPr>
            </w:pPr>
            <w:r w:rsidRPr="006D6CBC">
              <w:rPr>
                <w:sz w:val="24"/>
                <w:szCs w:val="24"/>
                <w:lang w:val="en-US"/>
              </w:rPr>
              <w:t>107</w:t>
            </w:r>
          </w:p>
        </w:tc>
        <w:tc>
          <w:tcPr>
            <w:tcW w:w="476" w:type="pct"/>
            <w:tcBorders>
              <w:top w:val="nil"/>
              <w:left w:val="nil"/>
              <w:bottom w:val="single" w:sz="4" w:space="0" w:color="auto"/>
              <w:right w:val="single" w:sz="4" w:space="0" w:color="auto"/>
            </w:tcBorders>
            <w:shd w:val="clear" w:color="auto" w:fill="auto"/>
            <w:vAlign w:val="center"/>
            <w:hideMark/>
          </w:tcPr>
          <w:p w14:paraId="57086318"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77CE7CD0" w14:textId="77777777" w:rsidR="00AE298D" w:rsidRPr="006D6CBC" w:rsidRDefault="00AE298D" w:rsidP="006D6CBC">
            <w:pPr>
              <w:spacing w:line="276" w:lineRule="auto"/>
              <w:rPr>
                <w:sz w:val="24"/>
                <w:szCs w:val="24"/>
                <w:lang w:val="en-US"/>
              </w:rPr>
            </w:pPr>
            <w:r w:rsidRPr="006D6CBC">
              <w:rPr>
                <w:sz w:val="24"/>
                <w:szCs w:val="24"/>
                <w:lang w:val="en-US"/>
              </w:rPr>
              <w:t>CVG18, CAc14</w:t>
            </w:r>
          </w:p>
        </w:tc>
      </w:tr>
      <w:tr w:rsidR="006D6CBC" w:rsidRPr="006D6CBC" w14:paraId="1C9EE22E"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0C354F21" w14:textId="77777777" w:rsidR="00AE298D" w:rsidRPr="006D6CBC" w:rsidRDefault="00AE298D" w:rsidP="006D6CBC">
            <w:pPr>
              <w:spacing w:line="276" w:lineRule="auto"/>
              <w:rPr>
                <w:sz w:val="24"/>
                <w:szCs w:val="24"/>
                <w:lang w:val="en-US"/>
              </w:rPr>
            </w:pPr>
            <w:r w:rsidRPr="006D6CBC">
              <w:rPr>
                <w:sz w:val="24"/>
                <w:szCs w:val="24"/>
                <w:lang w:val="en-US"/>
              </w:rPr>
              <w:t>Tronson 23</w:t>
            </w:r>
          </w:p>
        </w:tc>
        <w:tc>
          <w:tcPr>
            <w:tcW w:w="147" w:type="pct"/>
            <w:tcBorders>
              <w:top w:val="nil"/>
              <w:left w:val="nil"/>
              <w:bottom w:val="single" w:sz="4" w:space="0" w:color="auto"/>
              <w:right w:val="single" w:sz="4" w:space="0" w:color="auto"/>
            </w:tcBorders>
            <w:shd w:val="clear" w:color="auto" w:fill="auto"/>
            <w:vAlign w:val="center"/>
            <w:hideMark/>
          </w:tcPr>
          <w:p w14:paraId="7429675F"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736FA52A"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1D202DA0" w14:textId="77777777" w:rsidR="00AE298D" w:rsidRPr="006D6CBC" w:rsidRDefault="00AE298D" w:rsidP="006D6CBC">
            <w:pPr>
              <w:spacing w:line="276" w:lineRule="auto"/>
              <w:jc w:val="right"/>
              <w:rPr>
                <w:sz w:val="24"/>
                <w:szCs w:val="24"/>
                <w:lang w:val="en-US"/>
              </w:rPr>
            </w:pPr>
            <w:r w:rsidRPr="006D6CBC">
              <w:rPr>
                <w:sz w:val="24"/>
                <w:szCs w:val="24"/>
                <w:lang w:val="en-US"/>
              </w:rPr>
              <w:t>147</w:t>
            </w:r>
          </w:p>
        </w:tc>
        <w:tc>
          <w:tcPr>
            <w:tcW w:w="597" w:type="pct"/>
            <w:tcBorders>
              <w:top w:val="nil"/>
              <w:left w:val="nil"/>
              <w:bottom w:val="single" w:sz="4" w:space="0" w:color="auto"/>
              <w:right w:val="single" w:sz="4" w:space="0" w:color="auto"/>
            </w:tcBorders>
            <w:shd w:val="clear" w:color="auto" w:fill="auto"/>
            <w:vAlign w:val="center"/>
            <w:hideMark/>
          </w:tcPr>
          <w:p w14:paraId="76832638" w14:textId="77777777" w:rsidR="00AE298D" w:rsidRPr="006D6CBC" w:rsidRDefault="00AE298D" w:rsidP="006D6CBC">
            <w:pPr>
              <w:spacing w:line="276" w:lineRule="auto"/>
              <w:jc w:val="right"/>
              <w:rPr>
                <w:sz w:val="24"/>
                <w:szCs w:val="24"/>
                <w:lang w:val="en-US"/>
              </w:rPr>
            </w:pPr>
            <w:r w:rsidRPr="006D6CBC">
              <w:rPr>
                <w:sz w:val="24"/>
                <w:szCs w:val="24"/>
                <w:lang w:val="en-US"/>
              </w:rPr>
              <w:t>147</w:t>
            </w:r>
          </w:p>
        </w:tc>
        <w:tc>
          <w:tcPr>
            <w:tcW w:w="476" w:type="pct"/>
            <w:tcBorders>
              <w:top w:val="nil"/>
              <w:left w:val="nil"/>
              <w:bottom w:val="single" w:sz="4" w:space="0" w:color="auto"/>
              <w:right w:val="single" w:sz="4" w:space="0" w:color="auto"/>
            </w:tcBorders>
            <w:shd w:val="clear" w:color="auto" w:fill="auto"/>
            <w:vAlign w:val="center"/>
            <w:hideMark/>
          </w:tcPr>
          <w:p w14:paraId="205E1D0B"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558CFBA6" w14:textId="77777777" w:rsidR="00AE298D" w:rsidRPr="006D6CBC" w:rsidRDefault="00AE298D" w:rsidP="006D6CBC">
            <w:pPr>
              <w:spacing w:line="276" w:lineRule="auto"/>
              <w:rPr>
                <w:sz w:val="24"/>
                <w:szCs w:val="24"/>
                <w:lang w:val="en-US"/>
              </w:rPr>
            </w:pPr>
            <w:r w:rsidRPr="006D6CBC">
              <w:rPr>
                <w:sz w:val="24"/>
                <w:szCs w:val="24"/>
                <w:lang w:val="en-US"/>
              </w:rPr>
              <w:t>CVA5, CGc9</w:t>
            </w:r>
          </w:p>
        </w:tc>
      </w:tr>
      <w:tr w:rsidR="006D6CBC" w:rsidRPr="006D6CBC" w14:paraId="31D02192"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1657AE25" w14:textId="77777777" w:rsidR="00AE298D" w:rsidRPr="006D6CBC" w:rsidRDefault="00AE298D" w:rsidP="006D6CBC">
            <w:pPr>
              <w:spacing w:line="276" w:lineRule="auto"/>
              <w:rPr>
                <w:sz w:val="24"/>
                <w:szCs w:val="24"/>
                <w:lang w:val="en-US"/>
              </w:rPr>
            </w:pPr>
            <w:r w:rsidRPr="006D6CBC">
              <w:rPr>
                <w:sz w:val="24"/>
                <w:szCs w:val="24"/>
                <w:lang w:val="en-US"/>
              </w:rPr>
              <w:t>Tronson 24</w:t>
            </w:r>
          </w:p>
        </w:tc>
        <w:tc>
          <w:tcPr>
            <w:tcW w:w="147" w:type="pct"/>
            <w:tcBorders>
              <w:top w:val="nil"/>
              <w:left w:val="nil"/>
              <w:bottom w:val="single" w:sz="4" w:space="0" w:color="auto"/>
              <w:right w:val="single" w:sz="4" w:space="0" w:color="auto"/>
            </w:tcBorders>
            <w:shd w:val="clear" w:color="auto" w:fill="auto"/>
            <w:vAlign w:val="center"/>
            <w:hideMark/>
          </w:tcPr>
          <w:p w14:paraId="3CC07418"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E328E77"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4904B97" w14:textId="77777777" w:rsidR="00AE298D" w:rsidRPr="006D6CBC" w:rsidRDefault="00AE298D" w:rsidP="006D6CBC">
            <w:pPr>
              <w:spacing w:line="276" w:lineRule="auto"/>
              <w:jc w:val="right"/>
              <w:rPr>
                <w:sz w:val="24"/>
                <w:szCs w:val="24"/>
                <w:lang w:val="en-US"/>
              </w:rPr>
            </w:pPr>
            <w:r w:rsidRPr="006D6CBC">
              <w:rPr>
                <w:sz w:val="24"/>
                <w:szCs w:val="24"/>
                <w:lang w:val="en-US"/>
              </w:rPr>
              <w:t>321</w:t>
            </w:r>
          </w:p>
        </w:tc>
        <w:tc>
          <w:tcPr>
            <w:tcW w:w="597" w:type="pct"/>
            <w:tcBorders>
              <w:top w:val="nil"/>
              <w:left w:val="nil"/>
              <w:bottom w:val="single" w:sz="4" w:space="0" w:color="auto"/>
              <w:right w:val="single" w:sz="4" w:space="0" w:color="auto"/>
            </w:tcBorders>
            <w:shd w:val="clear" w:color="auto" w:fill="auto"/>
            <w:vAlign w:val="center"/>
            <w:hideMark/>
          </w:tcPr>
          <w:p w14:paraId="1EB0A9F6" w14:textId="77777777" w:rsidR="00AE298D" w:rsidRPr="006D6CBC" w:rsidRDefault="00AE298D" w:rsidP="006D6CBC">
            <w:pPr>
              <w:spacing w:line="276" w:lineRule="auto"/>
              <w:jc w:val="right"/>
              <w:rPr>
                <w:sz w:val="24"/>
                <w:szCs w:val="24"/>
                <w:lang w:val="en-US"/>
              </w:rPr>
            </w:pPr>
            <w:r w:rsidRPr="006D6CBC">
              <w:rPr>
                <w:sz w:val="24"/>
                <w:szCs w:val="24"/>
                <w:lang w:val="en-US"/>
              </w:rPr>
              <w:t>321</w:t>
            </w:r>
          </w:p>
        </w:tc>
        <w:tc>
          <w:tcPr>
            <w:tcW w:w="476" w:type="pct"/>
            <w:tcBorders>
              <w:top w:val="nil"/>
              <w:left w:val="nil"/>
              <w:bottom w:val="single" w:sz="4" w:space="0" w:color="auto"/>
              <w:right w:val="single" w:sz="4" w:space="0" w:color="auto"/>
            </w:tcBorders>
            <w:shd w:val="clear" w:color="auto" w:fill="auto"/>
            <w:vAlign w:val="center"/>
            <w:hideMark/>
          </w:tcPr>
          <w:p w14:paraId="7A750E7E" w14:textId="77777777" w:rsidR="00AE298D" w:rsidRPr="006D6CBC" w:rsidRDefault="00AE298D" w:rsidP="006D6CBC">
            <w:pPr>
              <w:spacing w:line="276" w:lineRule="auto"/>
              <w:jc w:val="right"/>
              <w:rPr>
                <w:sz w:val="24"/>
                <w:szCs w:val="24"/>
                <w:lang w:val="en-US"/>
              </w:rPr>
            </w:pPr>
            <w:r w:rsidRPr="006D6CBC">
              <w:rPr>
                <w:sz w:val="24"/>
                <w:szCs w:val="24"/>
                <w:lang w:val="en-US"/>
              </w:rPr>
              <w:t>4</w:t>
            </w:r>
          </w:p>
        </w:tc>
        <w:tc>
          <w:tcPr>
            <w:tcW w:w="2067" w:type="pct"/>
            <w:tcBorders>
              <w:top w:val="nil"/>
              <w:left w:val="nil"/>
              <w:bottom w:val="single" w:sz="4" w:space="0" w:color="auto"/>
              <w:right w:val="single" w:sz="4" w:space="0" w:color="auto"/>
            </w:tcBorders>
            <w:shd w:val="clear" w:color="auto" w:fill="auto"/>
            <w:vAlign w:val="center"/>
            <w:hideMark/>
          </w:tcPr>
          <w:p w14:paraId="77B9E697" w14:textId="77777777" w:rsidR="00AE298D" w:rsidRPr="006D6CBC" w:rsidRDefault="00AE298D" w:rsidP="006D6CBC">
            <w:pPr>
              <w:spacing w:line="276" w:lineRule="auto"/>
              <w:rPr>
                <w:sz w:val="24"/>
                <w:szCs w:val="24"/>
                <w:lang w:val="en-US"/>
              </w:rPr>
            </w:pPr>
            <w:r w:rsidRPr="006D6CBC">
              <w:rPr>
                <w:sz w:val="24"/>
                <w:szCs w:val="24"/>
                <w:lang w:val="en-US"/>
              </w:rPr>
              <w:t>CVGA2, CVGA5, CVG19, CVG20, CAc15</w:t>
            </w:r>
          </w:p>
        </w:tc>
      </w:tr>
      <w:tr w:rsidR="006D6CBC" w:rsidRPr="006D6CBC" w14:paraId="35264C6C"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18A4BB7A" w14:textId="77777777" w:rsidR="00AE298D" w:rsidRPr="006D6CBC" w:rsidRDefault="00AE298D" w:rsidP="006D6CBC">
            <w:pPr>
              <w:spacing w:line="276" w:lineRule="auto"/>
              <w:rPr>
                <w:sz w:val="24"/>
                <w:szCs w:val="24"/>
                <w:lang w:val="en-US"/>
              </w:rPr>
            </w:pPr>
            <w:r w:rsidRPr="006D6CBC">
              <w:rPr>
                <w:sz w:val="24"/>
                <w:szCs w:val="24"/>
                <w:lang w:val="en-US"/>
              </w:rPr>
              <w:t>Tronson 25</w:t>
            </w:r>
          </w:p>
        </w:tc>
        <w:tc>
          <w:tcPr>
            <w:tcW w:w="147" w:type="pct"/>
            <w:tcBorders>
              <w:top w:val="nil"/>
              <w:left w:val="nil"/>
              <w:bottom w:val="single" w:sz="4" w:space="0" w:color="auto"/>
              <w:right w:val="single" w:sz="4" w:space="0" w:color="auto"/>
            </w:tcBorders>
            <w:shd w:val="clear" w:color="auto" w:fill="auto"/>
            <w:vAlign w:val="center"/>
            <w:hideMark/>
          </w:tcPr>
          <w:p w14:paraId="02B8FE35"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0DFCE44A"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9CEA4BB" w14:textId="77777777" w:rsidR="00AE298D" w:rsidRPr="006D6CBC" w:rsidRDefault="00AE298D" w:rsidP="006D6CBC">
            <w:pPr>
              <w:spacing w:line="276" w:lineRule="auto"/>
              <w:jc w:val="right"/>
              <w:rPr>
                <w:sz w:val="24"/>
                <w:szCs w:val="24"/>
                <w:lang w:val="en-US"/>
              </w:rPr>
            </w:pPr>
            <w:r w:rsidRPr="006D6CBC">
              <w:rPr>
                <w:sz w:val="24"/>
                <w:szCs w:val="24"/>
                <w:lang w:val="en-US"/>
              </w:rPr>
              <w:t>210</w:t>
            </w:r>
          </w:p>
        </w:tc>
        <w:tc>
          <w:tcPr>
            <w:tcW w:w="597" w:type="pct"/>
            <w:tcBorders>
              <w:top w:val="nil"/>
              <w:left w:val="nil"/>
              <w:bottom w:val="single" w:sz="4" w:space="0" w:color="auto"/>
              <w:right w:val="single" w:sz="4" w:space="0" w:color="auto"/>
            </w:tcBorders>
            <w:shd w:val="clear" w:color="auto" w:fill="auto"/>
            <w:vAlign w:val="center"/>
            <w:hideMark/>
          </w:tcPr>
          <w:p w14:paraId="47926D1B" w14:textId="77777777" w:rsidR="00AE298D" w:rsidRPr="006D6CBC" w:rsidRDefault="00AE298D" w:rsidP="006D6CBC">
            <w:pPr>
              <w:spacing w:line="276" w:lineRule="auto"/>
              <w:jc w:val="right"/>
              <w:rPr>
                <w:sz w:val="24"/>
                <w:szCs w:val="24"/>
                <w:lang w:val="en-US"/>
              </w:rPr>
            </w:pPr>
            <w:r w:rsidRPr="006D6CBC">
              <w:rPr>
                <w:sz w:val="24"/>
                <w:szCs w:val="24"/>
                <w:lang w:val="en-US"/>
              </w:rPr>
              <w:t>210</w:t>
            </w:r>
          </w:p>
        </w:tc>
        <w:tc>
          <w:tcPr>
            <w:tcW w:w="476" w:type="pct"/>
            <w:tcBorders>
              <w:top w:val="nil"/>
              <w:left w:val="nil"/>
              <w:bottom w:val="single" w:sz="4" w:space="0" w:color="auto"/>
              <w:right w:val="single" w:sz="4" w:space="0" w:color="auto"/>
            </w:tcBorders>
            <w:shd w:val="clear" w:color="auto" w:fill="auto"/>
            <w:vAlign w:val="center"/>
            <w:hideMark/>
          </w:tcPr>
          <w:p w14:paraId="5770701C" w14:textId="77777777" w:rsidR="00AE298D" w:rsidRPr="006D6CBC" w:rsidRDefault="00AE298D" w:rsidP="006D6CBC">
            <w:pPr>
              <w:spacing w:line="276" w:lineRule="auto"/>
              <w:jc w:val="right"/>
              <w:rPr>
                <w:sz w:val="24"/>
                <w:szCs w:val="24"/>
                <w:lang w:val="en-US"/>
              </w:rPr>
            </w:pPr>
            <w:r w:rsidRPr="006D6CBC">
              <w:rPr>
                <w:sz w:val="24"/>
                <w:szCs w:val="24"/>
                <w:lang w:val="en-US"/>
              </w:rPr>
              <w:t>2</w:t>
            </w:r>
          </w:p>
        </w:tc>
        <w:tc>
          <w:tcPr>
            <w:tcW w:w="2067" w:type="pct"/>
            <w:tcBorders>
              <w:top w:val="nil"/>
              <w:left w:val="nil"/>
              <w:bottom w:val="single" w:sz="4" w:space="0" w:color="auto"/>
              <w:right w:val="single" w:sz="4" w:space="0" w:color="auto"/>
            </w:tcBorders>
            <w:shd w:val="clear" w:color="auto" w:fill="auto"/>
            <w:vAlign w:val="center"/>
            <w:hideMark/>
          </w:tcPr>
          <w:p w14:paraId="0F89D112" w14:textId="77777777" w:rsidR="00AE298D" w:rsidRPr="006D6CBC" w:rsidRDefault="00AE298D" w:rsidP="006D6CBC">
            <w:pPr>
              <w:spacing w:line="276" w:lineRule="auto"/>
              <w:rPr>
                <w:sz w:val="24"/>
                <w:szCs w:val="24"/>
                <w:lang w:val="en-US"/>
              </w:rPr>
            </w:pPr>
            <w:r w:rsidRPr="006D6CBC">
              <w:rPr>
                <w:sz w:val="24"/>
                <w:szCs w:val="24"/>
                <w:lang w:val="en-US"/>
              </w:rPr>
              <w:t>CVGA5, CVG21, CAc16</w:t>
            </w:r>
          </w:p>
        </w:tc>
      </w:tr>
      <w:tr w:rsidR="006D6CBC" w:rsidRPr="006D6CBC" w14:paraId="06322F85" w14:textId="77777777" w:rsidTr="006D6CBC">
        <w:trPr>
          <w:trHeight w:val="446"/>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194E9D82" w14:textId="77777777" w:rsidR="00AE298D" w:rsidRPr="006D6CBC" w:rsidRDefault="00AE298D" w:rsidP="006D6CBC">
            <w:pPr>
              <w:spacing w:line="276" w:lineRule="auto"/>
              <w:rPr>
                <w:sz w:val="24"/>
                <w:szCs w:val="24"/>
                <w:lang w:val="en-US"/>
              </w:rPr>
            </w:pPr>
            <w:r w:rsidRPr="006D6CBC">
              <w:rPr>
                <w:sz w:val="24"/>
                <w:szCs w:val="24"/>
                <w:lang w:val="en-US"/>
              </w:rPr>
              <w:t>Tronson 26</w:t>
            </w:r>
          </w:p>
        </w:tc>
        <w:tc>
          <w:tcPr>
            <w:tcW w:w="147" w:type="pct"/>
            <w:tcBorders>
              <w:top w:val="nil"/>
              <w:left w:val="nil"/>
              <w:bottom w:val="single" w:sz="4" w:space="0" w:color="auto"/>
              <w:right w:val="single" w:sz="4" w:space="0" w:color="auto"/>
            </w:tcBorders>
            <w:shd w:val="clear" w:color="auto" w:fill="auto"/>
            <w:vAlign w:val="center"/>
            <w:hideMark/>
          </w:tcPr>
          <w:p w14:paraId="77FD48A2"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4AD868D6"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6B3AA87D" w14:textId="77777777" w:rsidR="00AE298D" w:rsidRPr="006D6CBC" w:rsidRDefault="00AE298D" w:rsidP="006D6CBC">
            <w:pPr>
              <w:spacing w:line="276" w:lineRule="auto"/>
              <w:jc w:val="right"/>
              <w:rPr>
                <w:sz w:val="24"/>
                <w:szCs w:val="24"/>
                <w:lang w:val="en-US"/>
              </w:rPr>
            </w:pPr>
            <w:r w:rsidRPr="006D6CBC">
              <w:rPr>
                <w:sz w:val="24"/>
                <w:szCs w:val="24"/>
                <w:lang w:val="en-US"/>
              </w:rPr>
              <w:t>53</w:t>
            </w:r>
          </w:p>
        </w:tc>
        <w:tc>
          <w:tcPr>
            <w:tcW w:w="597" w:type="pct"/>
            <w:tcBorders>
              <w:top w:val="nil"/>
              <w:left w:val="nil"/>
              <w:bottom w:val="single" w:sz="4" w:space="0" w:color="auto"/>
              <w:right w:val="single" w:sz="4" w:space="0" w:color="auto"/>
            </w:tcBorders>
            <w:shd w:val="clear" w:color="auto" w:fill="auto"/>
            <w:vAlign w:val="center"/>
            <w:hideMark/>
          </w:tcPr>
          <w:p w14:paraId="445EBFF1" w14:textId="77777777" w:rsidR="00AE298D" w:rsidRPr="006D6CBC" w:rsidRDefault="00AE298D" w:rsidP="006D6CBC">
            <w:pPr>
              <w:spacing w:line="276" w:lineRule="auto"/>
              <w:jc w:val="right"/>
              <w:rPr>
                <w:sz w:val="24"/>
                <w:szCs w:val="24"/>
                <w:lang w:val="en-US"/>
              </w:rPr>
            </w:pPr>
            <w:r w:rsidRPr="006D6CBC">
              <w:rPr>
                <w:sz w:val="24"/>
                <w:szCs w:val="24"/>
                <w:lang w:val="en-US"/>
              </w:rPr>
              <w:t>53</w:t>
            </w:r>
          </w:p>
        </w:tc>
        <w:tc>
          <w:tcPr>
            <w:tcW w:w="476" w:type="pct"/>
            <w:tcBorders>
              <w:top w:val="nil"/>
              <w:left w:val="nil"/>
              <w:bottom w:val="single" w:sz="4" w:space="0" w:color="auto"/>
              <w:right w:val="single" w:sz="4" w:space="0" w:color="auto"/>
            </w:tcBorders>
            <w:shd w:val="clear" w:color="auto" w:fill="auto"/>
            <w:vAlign w:val="center"/>
            <w:hideMark/>
          </w:tcPr>
          <w:p w14:paraId="01F65633"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067" w:type="pct"/>
            <w:tcBorders>
              <w:top w:val="nil"/>
              <w:left w:val="nil"/>
              <w:bottom w:val="single" w:sz="4" w:space="0" w:color="auto"/>
              <w:right w:val="single" w:sz="4" w:space="0" w:color="auto"/>
            </w:tcBorders>
            <w:shd w:val="clear" w:color="auto" w:fill="auto"/>
            <w:vAlign w:val="center"/>
            <w:hideMark/>
          </w:tcPr>
          <w:p w14:paraId="6255873E" w14:textId="77777777" w:rsidR="00AE298D" w:rsidRPr="006D6CBC" w:rsidRDefault="00AE298D" w:rsidP="006D6CBC">
            <w:pPr>
              <w:spacing w:line="276" w:lineRule="auto"/>
              <w:rPr>
                <w:sz w:val="24"/>
                <w:szCs w:val="24"/>
                <w:lang w:val="en-US"/>
              </w:rPr>
            </w:pPr>
            <w:r w:rsidRPr="006D6CBC">
              <w:rPr>
                <w:sz w:val="24"/>
                <w:szCs w:val="24"/>
                <w:lang w:val="en-US"/>
              </w:rPr>
              <w:t>CVG21, CA12, CG8</w:t>
            </w:r>
          </w:p>
        </w:tc>
      </w:tr>
      <w:tr w:rsidR="006D6CBC" w:rsidRPr="006D6CBC" w14:paraId="1A6C30E7"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E55AB33" w14:textId="77777777" w:rsidR="00AE298D" w:rsidRPr="006D6CBC" w:rsidRDefault="00AE298D" w:rsidP="006D6CBC">
            <w:pPr>
              <w:spacing w:line="276" w:lineRule="auto"/>
              <w:rPr>
                <w:sz w:val="24"/>
                <w:szCs w:val="24"/>
                <w:lang w:val="en-US"/>
              </w:rPr>
            </w:pPr>
            <w:r w:rsidRPr="006D6CBC">
              <w:rPr>
                <w:sz w:val="24"/>
                <w:szCs w:val="24"/>
                <w:lang w:val="en-US"/>
              </w:rPr>
              <w:t>Tronson 27</w:t>
            </w:r>
          </w:p>
        </w:tc>
        <w:tc>
          <w:tcPr>
            <w:tcW w:w="147" w:type="pct"/>
            <w:tcBorders>
              <w:top w:val="nil"/>
              <w:left w:val="nil"/>
              <w:bottom w:val="single" w:sz="4" w:space="0" w:color="auto"/>
              <w:right w:val="single" w:sz="4" w:space="0" w:color="auto"/>
            </w:tcBorders>
            <w:shd w:val="clear" w:color="auto" w:fill="auto"/>
            <w:vAlign w:val="center"/>
            <w:hideMark/>
          </w:tcPr>
          <w:p w14:paraId="4795B1F9"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54D96D41"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441419D" w14:textId="77777777" w:rsidR="00AE298D" w:rsidRPr="006D6CBC" w:rsidRDefault="00AE298D" w:rsidP="006D6CBC">
            <w:pPr>
              <w:spacing w:line="276" w:lineRule="auto"/>
              <w:jc w:val="right"/>
              <w:rPr>
                <w:sz w:val="24"/>
                <w:szCs w:val="24"/>
                <w:lang w:val="en-US"/>
              </w:rPr>
            </w:pPr>
            <w:r w:rsidRPr="006D6CBC">
              <w:rPr>
                <w:sz w:val="24"/>
                <w:szCs w:val="24"/>
                <w:lang w:val="en-US"/>
              </w:rPr>
              <w:t>23</w:t>
            </w:r>
          </w:p>
        </w:tc>
        <w:tc>
          <w:tcPr>
            <w:tcW w:w="597" w:type="pct"/>
            <w:tcBorders>
              <w:top w:val="nil"/>
              <w:left w:val="nil"/>
              <w:bottom w:val="single" w:sz="4" w:space="0" w:color="auto"/>
              <w:right w:val="single" w:sz="4" w:space="0" w:color="auto"/>
            </w:tcBorders>
            <w:shd w:val="clear" w:color="auto" w:fill="auto"/>
            <w:vAlign w:val="center"/>
            <w:hideMark/>
          </w:tcPr>
          <w:p w14:paraId="467EE632" w14:textId="77777777" w:rsidR="00AE298D" w:rsidRPr="006D6CBC" w:rsidRDefault="00AE298D" w:rsidP="006D6CBC">
            <w:pPr>
              <w:spacing w:line="276" w:lineRule="auto"/>
              <w:jc w:val="right"/>
              <w:rPr>
                <w:sz w:val="24"/>
                <w:szCs w:val="24"/>
                <w:lang w:val="en-US"/>
              </w:rPr>
            </w:pPr>
            <w:r w:rsidRPr="006D6CBC">
              <w:rPr>
                <w:sz w:val="24"/>
                <w:szCs w:val="24"/>
                <w:lang w:val="en-US"/>
              </w:rPr>
              <w:t>23</w:t>
            </w:r>
          </w:p>
        </w:tc>
        <w:tc>
          <w:tcPr>
            <w:tcW w:w="476" w:type="pct"/>
            <w:tcBorders>
              <w:top w:val="nil"/>
              <w:left w:val="nil"/>
              <w:bottom w:val="single" w:sz="4" w:space="0" w:color="auto"/>
              <w:right w:val="single" w:sz="4" w:space="0" w:color="auto"/>
            </w:tcBorders>
            <w:shd w:val="clear" w:color="auto" w:fill="auto"/>
            <w:vAlign w:val="center"/>
            <w:hideMark/>
          </w:tcPr>
          <w:p w14:paraId="0D51F4EB"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1C2D8C4D" w14:textId="77777777" w:rsidR="00AE298D" w:rsidRPr="006D6CBC" w:rsidRDefault="00AE298D" w:rsidP="006D6CBC">
            <w:pPr>
              <w:spacing w:line="276" w:lineRule="auto"/>
              <w:rPr>
                <w:sz w:val="24"/>
                <w:szCs w:val="24"/>
                <w:lang w:val="en-US"/>
              </w:rPr>
            </w:pPr>
            <w:r w:rsidRPr="006D6CBC">
              <w:rPr>
                <w:sz w:val="24"/>
                <w:szCs w:val="24"/>
                <w:lang w:val="en-US"/>
              </w:rPr>
              <w:t>CVG21, CAc18</w:t>
            </w:r>
          </w:p>
        </w:tc>
      </w:tr>
      <w:tr w:rsidR="006D6CBC" w:rsidRPr="006D6CBC" w14:paraId="57B09BD6"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439CD9F8" w14:textId="77777777" w:rsidR="00AE298D" w:rsidRPr="006D6CBC" w:rsidRDefault="00AE298D" w:rsidP="006D6CBC">
            <w:pPr>
              <w:spacing w:line="276" w:lineRule="auto"/>
              <w:rPr>
                <w:sz w:val="24"/>
                <w:szCs w:val="24"/>
                <w:lang w:val="en-US"/>
              </w:rPr>
            </w:pPr>
            <w:r w:rsidRPr="006D6CBC">
              <w:rPr>
                <w:sz w:val="24"/>
                <w:szCs w:val="24"/>
                <w:lang w:val="en-US"/>
              </w:rPr>
              <w:t>Tronson 28</w:t>
            </w:r>
          </w:p>
        </w:tc>
        <w:tc>
          <w:tcPr>
            <w:tcW w:w="147" w:type="pct"/>
            <w:tcBorders>
              <w:top w:val="nil"/>
              <w:left w:val="nil"/>
              <w:bottom w:val="single" w:sz="4" w:space="0" w:color="auto"/>
              <w:right w:val="single" w:sz="4" w:space="0" w:color="auto"/>
            </w:tcBorders>
            <w:shd w:val="clear" w:color="auto" w:fill="auto"/>
            <w:vAlign w:val="center"/>
            <w:hideMark/>
          </w:tcPr>
          <w:p w14:paraId="7362E6F1"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442A250"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7B59AD27" w14:textId="77777777" w:rsidR="00AE298D" w:rsidRPr="006D6CBC" w:rsidRDefault="00AE298D" w:rsidP="006D6CBC">
            <w:pPr>
              <w:spacing w:line="276" w:lineRule="auto"/>
              <w:jc w:val="right"/>
              <w:rPr>
                <w:sz w:val="24"/>
                <w:szCs w:val="24"/>
                <w:lang w:val="en-US"/>
              </w:rPr>
            </w:pPr>
            <w:r w:rsidRPr="006D6CBC">
              <w:rPr>
                <w:sz w:val="24"/>
                <w:szCs w:val="24"/>
                <w:lang w:val="en-US"/>
              </w:rPr>
              <w:t>111</w:t>
            </w:r>
          </w:p>
        </w:tc>
        <w:tc>
          <w:tcPr>
            <w:tcW w:w="597" w:type="pct"/>
            <w:tcBorders>
              <w:top w:val="nil"/>
              <w:left w:val="nil"/>
              <w:bottom w:val="single" w:sz="4" w:space="0" w:color="auto"/>
              <w:right w:val="single" w:sz="4" w:space="0" w:color="auto"/>
            </w:tcBorders>
            <w:shd w:val="clear" w:color="auto" w:fill="auto"/>
            <w:vAlign w:val="center"/>
            <w:hideMark/>
          </w:tcPr>
          <w:p w14:paraId="3A54A60F" w14:textId="77777777" w:rsidR="00AE298D" w:rsidRPr="006D6CBC" w:rsidRDefault="00AE298D" w:rsidP="006D6CBC">
            <w:pPr>
              <w:spacing w:line="276" w:lineRule="auto"/>
              <w:jc w:val="right"/>
              <w:rPr>
                <w:sz w:val="24"/>
                <w:szCs w:val="24"/>
                <w:lang w:val="en-US"/>
              </w:rPr>
            </w:pPr>
            <w:r w:rsidRPr="006D6CBC">
              <w:rPr>
                <w:sz w:val="24"/>
                <w:szCs w:val="24"/>
                <w:lang w:val="en-US"/>
              </w:rPr>
              <w:t>111</w:t>
            </w:r>
          </w:p>
        </w:tc>
        <w:tc>
          <w:tcPr>
            <w:tcW w:w="476" w:type="pct"/>
            <w:tcBorders>
              <w:top w:val="nil"/>
              <w:left w:val="nil"/>
              <w:bottom w:val="single" w:sz="4" w:space="0" w:color="auto"/>
              <w:right w:val="single" w:sz="4" w:space="0" w:color="auto"/>
            </w:tcBorders>
            <w:shd w:val="clear" w:color="auto" w:fill="auto"/>
            <w:vAlign w:val="center"/>
            <w:hideMark/>
          </w:tcPr>
          <w:p w14:paraId="5C734EB6" w14:textId="77777777" w:rsidR="00AE298D" w:rsidRPr="006D6CBC" w:rsidRDefault="00AE298D" w:rsidP="006D6CBC">
            <w:pPr>
              <w:spacing w:line="276" w:lineRule="auto"/>
              <w:jc w:val="right"/>
              <w:rPr>
                <w:sz w:val="24"/>
                <w:szCs w:val="24"/>
                <w:lang w:val="en-US"/>
              </w:rPr>
            </w:pPr>
            <w:r w:rsidRPr="006D6CBC">
              <w:rPr>
                <w:sz w:val="24"/>
                <w:szCs w:val="24"/>
                <w:lang w:val="en-US"/>
              </w:rPr>
              <w:t>3</w:t>
            </w:r>
          </w:p>
        </w:tc>
        <w:tc>
          <w:tcPr>
            <w:tcW w:w="2067" w:type="pct"/>
            <w:tcBorders>
              <w:top w:val="nil"/>
              <w:left w:val="nil"/>
              <w:bottom w:val="single" w:sz="4" w:space="0" w:color="auto"/>
              <w:right w:val="single" w:sz="4" w:space="0" w:color="auto"/>
            </w:tcBorders>
            <w:shd w:val="clear" w:color="auto" w:fill="auto"/>
            <w:vAlign w:val="center"/>
            <w:hideMark/>
          </w:tcPr>
          <w:p w14:paraId="4E9F7DF9" w14:textId="77777777" w:rsidR="00AE298D" w:rsidRPr="006D6CBC" w:rsidRDefault="00AE298D" w:rsidP="006D6CBC">
            <w:pPr>
              <w:spacing w:line="276" w:lineRule="auto"/>
              <w:rPr>
                <w:sz w:val="24"/>
                <w:szCs w:val="24"/>
                <w:lang w:val="en-US"/>
              </w:rPr>
            </w:pPr>
            <w:r w:rsidRPr="006D6CBC">
              <w:rPr>
                <w:sz w:val="24"/>
                <w:szCs w:val="24"/>
                <w:lang w:val="en-US"/>
              </w:rPr>
              <w:t>CVG19, CA13, CG9, CGc10</w:t>
            </w:r>
          </w:p>
        </w:tc>
      </w:tr>
      <w:tr w:rsidR="006D6CBC" w:rsidRPr="006D6CBC" w14:paraId="56762C60"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2D574D8A" w14:textId="77777777" w:rsidR="00AE298D" w:rsidRPr="006D6CBC" w:rsidRDefault="00AE298D" w:rsidP="006D6CBC">
            <w:pPr>
              <w:spacing w:line="276" w:lineRule="auto"/>
              <w:rPr>
                <w:sz w:val="24"/>
                <w:szCs w:val="24"/>
                <w:lang w:val="en-US"/>
              </w:rPr>
            </w:pPr>
            <w:r w:rsidRPr="006D6CBC">
              <w:rPr>
                <w:sz w:val="24"/>
                <w:szCs w:val="24"/>
                <w:lang w:val="en-US"/>
              </w:rPr>
              <w:t>Tronson 29</w:t>
            </w:r>
          </w:p>
        </w:tc>
        <w:tc>
          <w:tcPr>
            <w:tcW w:w="147" w:type="pct"/>
            <w:tcBorders>
              <w:top w:val="nil"/>
              <w:left w:val="nil"/>
              <w:bottom w:val="single" w:sz="4" w:space="0" w:color="auto"/>
              <w:right w:val="single" w:sz="4" w:space="0" w:color="auto"/>
            </w:tcBorders>
            <w:shd w:val="clear" w:color="auto" w:fill="auto"/>
            <w:vAlign w:val="center"/>
            <w:hideMark/>
          </w:tcPr>
          <w:p w14:paraId="09467716"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6F533333"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65E00BCF" w14:textId="77777777" w:rsidR="00AE298D" w:rsidRPr="006D6CBC" w:rsidRDefault="00AE298D" w:rsidP="006D6CBC">
            <w:pPr>
              <w:spacing w:line="276" w:lineRule="auto"/>
              <w:jc w:val="right"/>
              <w:rPr>
                <w:sz w:val="24"/>
                <w:szCs w:val="24"/>
                <w:lang w:val="en-US"/>
              </w:rPr>
            </w:pPr>
            <w:r w:rsidRPr="006D6CBC">
              <w:rPr>
                <w:sz w:val="24"/>
                <w:szCs w:val="24"/>
                <w:lang w:val="en-US"/>
              </w:rPr>
              <w:t>38</w:t>
            </w:r>
          </w:p>
        </w:tc>
        <w:tc>
          <w:tcPr>
            <w:tcW w:w="597" w:type="pct"/>
            <w:tcBorders>
              <w:top w:val="nil"/>
              <w:left w:val="nil"/>
              <w:bottom w:val="single" w:sz="4" w:space="0" w:color="auto"/>
              <w:right w:val="single" w:sz="4" w:space="0" w:color="auto"/>
            </w:tcBorders>
            <w:shd w:val="clear" w:color="auto" w:fill="auto"/>
            <w:vAlign w:val="center"/>
            <w:hideMark/>
          </w:tcPr>
          <w:p w14:paraId="5F31EDC6" w14:textId="77777777" w:rsidR="00AE298D" w:rsidRPr="006D6CBC" w:rsidRDefault="00AE298D" w:rsidP="006D6CBC">
            <w:pPr>
              <w:spacing w:line="276" w:lineRule="auto"/>
              <w:jc w:val="right"/>
              <w:rPr>
                <w:sz w:val="24"/>
                <w:szCs w:val="24"/>
                <w:lang w:val="en-US"/>
              </w:rPr>
            </w:pPr>
            <w:r w:rsidRPr="006D6CBC">
              <w:rPr>
                <w:sz w:val="24"/>
                <w:szCs w:val="24"/>
                <w:lang w:val="en-US"/>
              </w:rPr>
              <w:t>38</w:t>
            </w:r>
          </w:p>
        </w:tc>
        <w:tc>
          <w:tcPr>
            <w:tcW w:w="476" w:type="pct"/>
            <w:tcBorders>
              <w:top w:val="nil"/>
              <w:left w:val="nil"/>
              <w:bottom w:val="single" w:sz="4" w:space="0" w:color="auto"/>
              <w:right w:val="single" w:sz="4" w:space="0" w:color="auto"/>
            </w:tcBorders>
            <w:shd w:val="clear" w:color="auto" w:fill="auto"/>
            <w:vAlign w:val="center"/>
            <w:hideMark/>
          </w:tcPr>
          <w:p w14:paraId="197B9C26"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362221C4" w14:textId="77777777" w:rsidR="00AE298D" w:rsidRPr="006D6CBC" w:rsidRDefault="00AE298D" w:rsidP="006D6CBC">
            <w:pPr>
              <w:spacing w:line="276" w:lineRule="auto"/>
              <w:rPr>
                <w:sz w:val="24"/>
                <w:szCs w:val="24"/>
                <w:lang w:val="en-US"/>
              </w:rPr>
            </w:pPr>
            <w:r w:rsidRPr="006D6CBC">
              <w:rPr>
                <w:sz w:val="24"/>
                <w:szCs w:val="24"/>
                <w:lang w:val="en-US"/>
              </w:rPr>
              <w:t>CVG20, CAc19</w:t>
            </w:r>
          </w:p>
        </w:tc>
      </w:tr>
      <w:tr w:rsidR="006D6CBC" w:rsidRPr="006D6CBC" w14:paraId="6AA014CA"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0E91465B" w14:textId="77777777" w:rsidR="00AE298D" w:rsidRPr="006D6CBC" w:rsidRDefault="00AE298D" w:rsidP="006D6CBC">
            <w:pPr>
              <w:spacing w:line="276" w:lineRule="auto"/>
              <w:rPr>
                <w:sz w:val="24"/>
                <w:szCs w:val="24"/>
                <w:lang w:val="en-US"/>
              </w:rPr>
            </w:pPr>
            <w:r w:rsidRPr="006D6CBC">
              <w:rPr>
                <w:sz w:val="24"/>
                <w:szCs w:val="24"/>
                <w:lang w:val="en-US"/>
              </w:rPr>
              <w:t>Tronson 30</w:t>
            </w:r>
          </w:p>
        </w:tc>
        <w:tc>
          <w:tcPr>
            <w:tcW w:w="147" w:type="pct"/>
            <w:tcBorders>
              <w:top w:val="nil"/>
              <w:left w:val="nil"/>
              <w:bottom w:val="single" w:sz="4" w:space="0" w:color="auto"/>
              <w:right w:val="single" w:sz="4" w:space="0" w:color="auto"/>
            </w:tcBorders>
            <w:shd w:val="clear" w:color="auto" w:fill="auto"/>
            <w:vAlign w:val="center"/>
            <w:hideMark/>
          </w:tcPr>
          <w:p w14:paraId="7644BE9D"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465177A8" w14:textId="77777777" w:rsidR="00AE298D" w:rsidRPr="006D6CBC" w:rsidRDefault="00AE298D" w:rsidP="006D6CBC">
            <w:pPr>
              <w:spacing w:line="276" w:lineRule="auto"/>
              <w:rPr>
                <w:sz w:val="24"/>
                <w:szCs w:val="24"/>
                <w:lang w:val="en-US"/>
              </w:rPr>
            </w:pPr>
            <w:r w:rsidRPr="006D6CBC">
              <w:rPr>
                <w:sz w:val="24"/>
                <w:szCs w:val="24"/>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E685427" w14:textId="77777777" w:rsidR="00AE298D" w:rsidRPr="006D6CBC" w:rsidRDefault="00AE298D" w:rsidP="006D6CBC">
            <w:pPr>
              <w:spacing w:line="276" w:lineRule="auto"/>
              <w:jc w:val="right"/>
              <w:rPr>
                <w:sz w:val="24"/>
                <w:szCs w:val="24"/>
                <w:lang w:val="en-US"/>
              </w:rPr>
            </w:pPr>
            <w:r w:rsidRPr="006D6CBC">
              <w:rPr>
                <w:sz w:val="24"/>
                <w:szCs w:val="24"/>
                <w:lang w:val="en-US"/>
              </w:rPr>
              <w:t>43</w:t>
            </w:r>
          </w:p>
        </w:tc>
        <w:tc>
          <w:tcPr>
            <w:tcW w:w="597" w:type="pct"/>
            <w:tcBorders>
              <w:top w:val="nil"/>
              <w:left w:val="nil"/>
              <w:bottom w:val="single" w:sz="4" w:space="0" w:color="auto"/>
              <w:right w:val="single" w:sz="4" w:space="0" w:color="auto"/>
            </w:tcBorders>
            <w:shd w:val="clear" w:color="auto" w:fill="auto"/>
            <w:vAlign w:val="center"/>
            <w:hideMark/>
          </w:tcPr>
          <w:p w14:paraId="43713A21" w14:textId="77777777" w:rsidR="00AE298D" w:rsidRPr="006D6CBC" w:rsidRDefault="00AE298D" w:rsidP="006D6CBC">
            <w:pPr>
              <w:spacing w:line="276" w:lineRule="auto"/>
              <w:jc w:val="right"/>
              <w:rPr>
                <w:sz w:val="24"/>
                <w:szCs w:val="24"/>
                <w:lang w:val="en-US"/>
              </w:rPr>
            </w:pPr>
            <w:r w:rsidRPr="006D6CBC">
              <w:rPr>
                <w:sz w:val="24"/>
                <w:szCs w:val="24"/>
                <w:lang w:val="en-US"/>
              </w:rPr>
              <w:t>43</w:t>
            </w:r>
          </w:p>
        </w:tc>
        <w:tc>
          <w:tcPr>
            <w:tcW w:w="476" w:type="pct"/>
            <w:tcBorders>
              <w:top w:val="nil"/>
              <w:left w:val="nil"/>
              <w:bottom w:val="single" w:sz="4" w:space="0" w:color="auto"/>
              <w:right w:val="single" w:sz="4" w:space="0" w:color="auto"/>
            </w:tcBorders>
            <w:shd w:val="clear" w:color="auto" w:fill="auto"/>
            <w:vAlign w:val="center"/>
            <w:hideMark/>
          </w:tcPr>
          <w:p w14:paraId="69CFD549" w14:textId="77777777" w:rsidR="00AE298D" w:rsidRPr="006D6CBC" w:rsidRDefault="00AE298D" w:rsidP="006D6CBC">
            <w:pPr>
              <w:spacing w:line="276" w:lineRule="auto"/>
              <w:jc w:val="right"/>
              <w:rPr>
                <w:sz w:val="24"/>
                <w:szCs w:val="24"/>
                <w:lang w:val="en-US"/>
              </w:rPr>
            </w:pPr>
            <w:r w:rsidRPr="006D6CBC">
              <w:rPr>
                <w:sz w:val="24"/>
                <w:szCs w:val="24"/>
                <w:lang w:val="en-US"/>
              </w:rPr>
              <w:t>1</w:t>
            </w:r>
          </w:p>
        </w:tc>
        <w:tc>
          <w:tcPr>
            <w:tcW w:w="2067" w:type="pct"/>
            <w:tcBorders>
              <w:top w:val="nil"/>
              <w:left w:val="nil"/>
              <w:bottom w:val="single" w:sz="4" w:space="0" w:color="auto"/>
              <w:right w:val="single" w:sz="4" w:space="0" w:color="auto"/>
            </w:tcBorders>
            <w:shd w:val="clear" w:color="auto" w:fill="auto"/>
            <w:vAlign w:val="center"/>
            <w:hideMark/>
          </w:tcPr>
          <w:p w14:paraId="65362E6E" w14:textId="77777777" w:rsidR="00AE298D" w:rsidRPr="006D6CBC" w:rsidRDefault="00AE298D" w:rsidP="006D6CBC">
            <w:pPr>
              <w:spacing w:line="276" w:lineRule="auto"/>
              <w:rPr>
                <w:sz w:val="24"/>
                <w:szCs w:val="24"/>
                <w:lang w:val="en-US"/>
              </w:rPr>
            </w:pPr>
            <w:r w:rsidRPr="006D6CBC">
              <w:rPr>
                <w:sz w:val="24"/>
                <w:szCs w:val="24"/>
                <w:lang w:val="en-US"/>
              </w:rPr>
              <w:t>CVG14, CAc20</w:t>
            </w:r>
          </w:p>
        </w:tc>
      </w:tr>
      <w:tr w:rsidR="006D6CBC" w:rsidRPr="006D6CBC" w14:paraId="5F77E017" w14:textId="77777777" w:rsidTr="006D6CBC">
        <w:trPr>
          <w:trHeight w:val="315"/>
        </w:trPr>
        <w:tc>
          <w:tcPr>
            <w:tcW w:w="941" w:type="pct"/>
            <w:tcBorders>
              <w:top w:val="nil"/>
              <w:left w:val="single" w:sz="4" w:space="0" w:color="auto"/>
              <w:bottom w:val="single" w:sz="4" w:space="0" w:color="auto"/>
              <w:right w:val="single" w:sz="4" w:space="0" w:color="auto"/>
            </w:tcBorders>
            <w:shd w:val="clear" w:color="auto" w:fill="auto"/>
            <w:vAlign w:val="center"/>
            <w:hideMark/>
          </w:tcPr>
          <w:p w14:paraId="1A4A79A1" w14:textId="77777777" w:rsidR="00AE298D" w:rsidRPr="006D6CBC" w:rsidRDefault="00AE298D" w:rsidP="006D6CBC">
            <w:pPr>
              <w:spacing w:line="276" w:lineRule="auto"/>
              <w:rPr>
                <w:b/>
                <w:bCs/>
                <w:sz w:val="24"/>
                <w:szCs w:val="24"/>
                <w:lang w:val="en-US"/>
              </w:rPr>
            </w:pPr>
            <w:r w:rsidRPr="006D6CBC">
              <w:rPr>
                <w:b/>
                <w:bCs/>
                <w:sz w:val="24"/>
                <w:szCs w:val="24"/>
                <w:lang w:val="en-US"/>
              </w:rPr>
              <w:t>TOTAL</w:t>
            </w:r>
          </w:p>
        </w:tc>
        <w:tc>
          <w:tcPr>
            <w:tcW w:w="147" w:type="pct"/>
            <w:tcBorders>
              <w:top w:val="nil"/>
              <w:left w:val="nil"/>
              <w:bottom w:val="single" w:sz="4" w:space="0" w:color="auto"/>
              <w:right w:val="single" w:sz="4" w:space="0" w:color="auto"/>
            </w:tcBorders>
            <w:shd w:val="clear" w:color="auto" w:fill="auto"/>
            <w:vAlign w:val="center"/>
            <w:hideMark/>
          </w:tcPr>
          <w:p w14:paraId="3628CCB6"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1278</w:t>
            </w:r>
          </w:p>
        </w:tc>
        <w:tc>
          <w:tcPr>
            <w:tcW w:w="386" w:type="pct"/>
            <w:tcBorders>
              <w:top w:val="nil"/>
              <w:left w:val="nil"/>
              <w:bottom w:val="single" w:sz="4" w:space="0" w:color="auto"/>
              <w:right w:val="single" w:sz="4" w:space="0" w:color="auto"/>
            </w:tcBorders>
            <w:shd w:val="clear" w:color="auto" w:fill="auto"/>
            <w:vAlign w:val="center"/>
            <w:hideMark/>
          </w:tcPr>
          <w:p w14:paraId="564236EF"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4420</w:t>
            </w:r>
          </w:p>
        </w:tc>
        <w:tc>
          <w:tcPr>
            <w:tcW w:w="386" w:type="pct"/>
            <w:tcBorders>
              <w:top w:val="nil"/>
              <w:left w:val="nil"/>
              <w:bottom w:val="single" w:sz="4" w:space="0" w:color="auto"/>
              <w:right w:val="single" w:sz="4" w:space="0" w:color="auto"/>
            </w:tcBorders>
            <w:shd w:val="clear" w:color="auto" w:fill="auto"/>
            <w:vAlign w:val="center"/>
            <w:hideMark/>
          </w:tcPr>
          <w:p w14:paraId="45426057"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4890</w:t>
            </w:r>
          </w:p>
        </w:tc>
        <w:tc>
          <w:tcPr>
            <w:tcW w:w="597" w:type="pct"/>
            <w:tcBorders>
              <w:top w:val="nil"/>
              <w:left w:val="nil"/>
              <w:bottom w:val="single" w:sz="4" w:space="0" w:color="auto"/>
              <w:right w:val="single" w:sz="4" w:space="0" w:color="auto"/>
            </w:tcBorders>
            <w:shd w:val="clear" w:color="auto" w:fill="auto"/>
            <w:vAlign w:val="center"/>
            <w:hideMark/>
          </w:tcPr>
          <w:p w14:paraId="1E76CA91"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10588</w:t>
            </w:r>
          </w:p>
        </w:tc>
        <w:tc>
          <w:tcPr>
            <w:tcW w:w="476" w:type="pct"/>
            <w:tcBorders>
              <w:top w:val="nil"/>
              <w:left w:val="nil"/>
              <w:bottom w:val="single" w:sz="4" w:space="0" w:color="auto"/>
              <w:right w:val="single" w:sz="4" w:space="0" w:color="auto"/>
            </w:tcBorders>
            <w:shd w:val="clear" w:color="auto" w:fill="auto"/>
            <w:vAlign w:val="center"/>
            <w:hideMark/>
          </w:tcPr>
          <w:p w14:paraId="4E45D1CD" w14:textId="77777777" w:rsidR="00AE298D" w:rsidRPr="006D6CBC" w:rsidRDefault="00AE298D" w:rsidP="006D6CBC">
            <w:pPr>
              <w:spacing w:line="276" w:lineRule="auto"/>
              <w:jc w:val="right"/>
              <w:rPr>
                <w:b/>
                <w:bCs/>
                <w:sz w:val="24"/>
                <w:szCs w:val="24"/>
                <w:lang w:val="en-US"/>
              </w:rPr>
            </w:pPr>
            <w:r w:rsidRPr="006D6CBC">
              <w:rPr>
                <w:b/>
                <w:bCs/>
                <w:sz w:val="24"/>
                <w:szCs w:val="24"/>
                <w:lang w:val="en-US"/>
              </w:rPr>
              <w:t>91</w:t>
            </w:r>
          </w:p>
        </w:tc>
        <w:tc>
          <w:tcPr>
            <w:tcW w:w="2067" w:type="pct"/>
            <w:tcBorders>
              <w:top w:val="nil"/>
              <w:left w:val="nil"/>
              <w:bottom w:val="single" w:sz="4" w:space="0" w:color="auto"/>
              <w:right w:val="single" w:sz="4" w:space="0" w:color="auto"/>
            </w:tcBorders>
            <w:shd w:val="clear" w:color="auto" w:fill="auto"/>
            <w:vAlign w:val="center"/>
            <w:hideMark/>
          </w:tcPr>
          <w:p w14:paraId="678E76FE" w14:textId="77777777" w:rsidR="00AE298D" w:rsidRPr="006D6CBC" w:rsidRDefault="00AE298D" w:rsidP="006D6CBC">
            <w:pPr>
              <w:spacing w:line="276" w:lineRule="auto"/>
              <w:rPr>
                <w:sz w:val="24"/>
                <w:szCs w:val="24"/>
                <w:lang w:val="en-US"/>
              </w:rPr>
            </w:pPr>
            <w:r w:rsidRPr="006D6CBC">
              <w:rPr>
                <w:sz w:val="24"/>
                <w:szCs w:val="24"/>
                <w:lang w:val="en-US"/>
              </w:rPr>
              <w:t> </w:t>
            </w:r>
          </w:p>
        </w:tc>
      </w:tr>
    </w:tbl>
    <w:p w14:paraId="14DCA8D3" w14:textId="178677CF" w:rsidR="00AE298D" w:rsidRPr="006D6CBC" w:rsidRDefault="00AE298D" w:rsidP="006D6CBC">
      <w:pPr>
        <w:spacing w:after="160" w:line="276" w:lineRule="auto"/>
        <w:ind w:right="124"/>
        <w:jc w:val="both"/>
        <w:rPr>
          <w:rFonts w:eastAsiaTheme="minorHAnsi"/>
          <w:sz w:val="24"/>
          <w:szCs w:val="24"/>
          <w:lang w:val="en-US"/>
        </w:rPr>
      </w:pPr>
      <w:r w:rsidRPr="006D6CBC">
        <w:rPr>
          <w:rFonts w:eastAsiaTheme="minorHAnsi"/>
          <w:sz w:val="24"/>
          <w:szCs w:val="24"/>
          <w:lang w:val="en-US"/>
        </w:rPr>
        <w:t xml:space="preserve">Saparea transeelor se va face combinat, mecanizat si manual, in functie de posibilitatile tehnice ale exacutantului, cu pereti verticali, fara sprijiniri daca transeea are adancime pana </w:t>
      </w:r>
      <w:r w:rsidRPr="006D6CBC">
        <w:rPr>
          <w:rFonts w:eastAsiaTheme="minorHAnsi"/>
          <w:sz w:val="24"/>
          <w:szCs w:val="24"/>
          <w:lang w:val="en-US"/>
        </w:rPr>
        <w:lastRenderedPageBreak/>
        <w:t>la 1,5 m. Daca adancimea este mai mare de 1,5 m, transeea se va executa OBLIGATORIU cu pereti verticali cu sprijiniri.</w:t>
      </w:r>
    </w:p>
    <w:p w14:paraId="704571A7" w14:textId="77777777"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Conducta de distributie va fi pozata sub adancimea de inghet 0.80-0.90m.</w:t>
      </w:r>
    </w:p>
    <w:p w14:paraId="33260D0E" w14:textId="77777777"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 xml:space="preserve">Pe traseul conductei de distributie s-au propus amplasarea a </w:t>
      </w:r>
      <w:r w:rsidRPr="006D6CBC">
        <w:rPr>
          <w:rFonts w:eastAsiaTheme="minorHAnsi"/>
          <w:b/>
          <w:bCs/>
          <w:sz w:val="24"/>
          <w:szCs w:val="24"/>
          <w:lang w:val="en-US"/>
        </w:rPr>
        <w:t>90 bucati</w:t>
      </w:r>
      <w:r w:rsidRPr="006D6CBC">
        <w:rPr>
          <w:rFonts w:eastAsiaTheme="minorHAnsi"/>
          <w:sz w:val="24"/>
          <w:szCs w:val="24"/>
          <w:lang w:val="en-US"/>
        </w:rPr>
        <w:t xml:space="preserve"> camine de vane cu rol de sectionare, golire, aerisire/dezaerisire, si reducerea presiunii.</w:t>
      </w:r>
    </w:p>
    <w:p w14:paraId="55CF8F74" w14:textId="77777777" w:rsidR="00AE298D" w:rsidRPr="006D6CBC" w:rsidRDefault="00AE298D" w:rsidP="006D6CBC">
      <w:pPr>
        <w:tabs>
          <w:tab w:val="left" w:pos="2160"/>
        </w:tabs>
        <w:spacing w:line="276" w:lineRule="auto"/>
        <w:ind w:right="-288"/>
        <w:jc w:val="both"/>
        <w:rPr>
          <w:rFonts w:eastAsiaTheme="minorHAnsi"/>
          <w:sz w:val="24"/>
          <w:szCs w:val="24"/>
          <w:lang w:val="en-US"/>
        </w:rPr>
      </w:pPr>
      <w:r w:rsidRPr="006D6CBC">
        <w:rPr>
          <w:rFonts w:eastAsiaTheme="minorHAnsi"/>
          <w:sz w:val="24"/>
          <w:szCs w:val="24"/>
          <w:lang w:val="en-US"/>
        </w:rPr>
        <w:t xml:space="preserve">Caminele de vane sunt prevazute pe traseul retelei la ramificatii, subtraversari, supratraversari si pe traseul acestora cand rezulta necesar din configuratia retelei. Sunt prevazute din beton armat, functie de numarul ramificatiilor si a pieselor speciale. </w:t>
      </w:r>
    </w:p>
    <w:p w14:paraId="16BF25EB" w14:textId="77777777" w:rsidR="00AE298D" w:rsidRPr="006D6CBC" w:rsidRDefault="00AE298D" w:rsidP="006D6CBC">
      <w:pPr>
        <w:spacing w:line="276" w:lineRule="auto"/>
        <w:ind w:right="-288"/>
        <w:jc w:val="both"/>
        <w:rPr>
          <w:rFonts w:eastAsiaTheme="minorHAnsi"/>
          <w:sz w:val="24"/>
          <w:szCs w:val="24"/>
          <w:lang w:val="en-US"/>
        </w:rPr>
      </w:pPr>
      <w:r w:rsidRPr="006D6CBC">
        <w:rPr>
          <w:rFonts w:eastAsiaTheme="minorHAnsi"/>
          <w:sz w:val="24"/>
          <w:szCs w:val="24"/>
          <w:lang w:val="en-US"/>
        </w:rPr>
        <w:t>Căminele de vane (CV) se prevăd pentru asigurarea accesului la vanele montate pe conducte. Căminele de vane includ construcţia căminului şi instalaţiile hidraulice.</w:t>
      </w:r>
    </w:p>
    <w:p w14:paraId="3E1E5481" w14:textId="77777777" w:rsidR="00AE298D" w:rsidRPr="006D6CBC" w:rsidRDefault="00AE298D" w:rsidP="006D6CBC">
      <w:pPr>
        <w:spacing w:line="276" w:lineRule="auto"/>
        <w:ind w:right="-288"/>
        <w:jc w:val="both"/>
        <w:rPr>
          <w:rFonts w:eastAsiaTheme="minorHAnsi"/>
          <w:sz w:val="24"/>
          <w:szCs w:val="24"/>
          <w:lang w:val="en-US"/>
        </w:rPr>
      </w:pPr>
      <w:r w:rsidRPr="006D6CBC">
        <w:rPr>
          <w:rFonts w:eastAsiaTheme="minorHAnsi"/>
          <w:sz w:val="24"/>
          <w:szCs w:val="24"/>
          <w:lang w:val="en-US"/>
        </w:rPr>
        <w:t xml:space="preserve">Instalaţiile hidraulice ale unui cămin de vane includ vane şi elemente de legătură cu conductele. Îmbinarea elementelor se face prin sudura, respectiv cu flanşe. </w:t>
      </w:r>
    </w:p>
    <w:p w14:paraId="2C9CB22E" w14:textId="77777777" w:rsidR="00AE298D" w:rsidRPr="006D6CBC" w:rsidRDefault="00AE298D" w:rsidP="006D6CBC">
      <w:pPr>
        <w:tabs>
          <w:tab w:val="left" w:pos="2160"/>
        </w:tabs>
        <w:spacing w:line="276" w:lineRule="auto"/>
        <w:ind w:right="-288"/>
        <w:jc w:val="both"/>
        <w:rPr>
          <w:rFonts w:eastAsiaTheme="minorHAnsi"/>
          <w:sz w:val="24"/>
          <w:szCs w:val="24"/>
          <w:lang w:val="en-US"/>
        </w:rPr>
      </w:pPr>
      <w:r w:rsidRPr="006D6CBC">
        <w:rPr>
          <w:rFonts w:eastAsiaTheme="minorHAnsi"/>
          <w:sz w:val="24"/>
          <w:szCs w:val="24"/>
          <w:lang w:val="en-US"/>
        </w:rPr>
        <w:t xml:space="preserve">Caminele echipate cu vane de aerisire – dezaerisire sunt prevazute in punctele inalte ale conductei iar caminele cu vane de golire in punctele joase ale conductei si au urmatoarele functiuni; </w:t>
      </w:r>
    </w:p>
    <w:p w14:paraId="126C55F9" w14:textId="77777777" w:rsidR="00AE298D" w:rsidRPr="006D6CBC" w:rsidRDefault="00AE298D" w:rsidP="006D6CBC">
      <w:pPr>
        <w:spacing w:line="276" w:lineRule="auto"/>
        <w:ind w:right="-288"/>
        <w:jc w:val="both"/>
        <w:rPr>
          <w:sz w:val="24"/>
          <w:szCs w:val="24"/>
          <w:lang w:val="ro-RO"/>
        </w:rPr>
      </w:pPr>
      <w:r w:rsidRPr="006D6CBC">
        <w:rPr>
          <w:sz w:val="24"/>
          <w:szCs w:val="24"/>
          <w:lang w:val="ro-RO"/>
        </w:rPr>
        <w:t>- capacitatea de a permite patrunderea aerului in interiorul conductei si atenuarea loviturii de berbec;</w:t>
      </w:r>
    </w:p>
    <w:p w14:paraId="612ADAF7" w14:textId="77777777" w:rsidR="00AE298D" w:rsidRPr="006D6CBC" w:rsidRDefault="00AE298D" w:rsidP="006D6CBC">
      <w:pPr>
        <w:spacing w:line="276" w:lineRule="auto"/>
        <w:ind w:right="-288"/>
        <w:jc w:val="both"/>
        <w:rPr>
          <w:sz w:val="24"/>
          <w:szCs w:val="24"/>
          <w:lang w:val="ro-RO"/>
        </w:rPr>
      </w:pPr>
      <w:r w:rsidRPr="006D6CBC">
        <w:rPr>
          <w:sz w:val="24"/>
          <w:szCs w:val="24"/>
          <w:lang w:val="ro-RO"/>
        </w:rPr>
        <w:t xml:space="preserve">- permite patrunderea aerului in interiorul conductei in cazul aparitiei unei avarii si a necesitatii de golire a tronsonului afectat;  </w:t>
      </w:r>
    </w:p>
    <w:p w14:paraId="441F27B2" w14:textId="77777777" w:rsidR="00AE298D" w:rsidRPr="006D6CBC" w:rsidRDefault="00AE298D" w:rsidP="006D6CBC">
      <w:pPr>
        <w:spacing w:line="276" w:lineRule="auto"/>
        <w:ind w:right="-288"/>
        <w:jc w:val="both"/>
        <w:rPr>
          <w:sz w:val="24"/>
          <w:szCs w:val="24"/>
          <w:lang w:val="ro-RO"/>
        </w:rPr>
      </w:pPr>
      <w:r w:rsidRPr="006D6CBC">
        <w:rPr>
          <w:sz w:val="24"/>
          <w:szCs w:val="24"/>
          <w:lang w:val="ro-RO"/>
        </w:rPr>
        <w:t xml:space="preserve">- permite evacuarea aerului din interiorul conductei in cazul umplerii cu apa a conductei; </w:t>
      </w:r>
    </w:p>
    <w:p w14:paraId="7A42BC11" w14:textId="77777777" w:rsidR="00AE298D" w:rsidRPr="006D6CBC" w:rsidRDefault="00AE298D" w:rsidP="006D6CBC">
      <w:pPr>
        <w:spacing w:line="276" w:lineRule="auto"/>
        <w:ind w:right="-288"/>
        <w:jc w:val="both"/>
        <w:rPr>
          <w:sz w:val="24"/>
          <w:szCs w:val="24"/>
          <w:lang w:val="ro-RO"/>
        </w:rPr>
      </w:pPr>
      <w:r w:rsidRPr="006D6CBC">
        <w:rPr>
          <w:sz w:val="24"/>
          <w:szCs w:val="24"/>
          <w:lang w:val="ro-RO"/>
        </w:rPr>
        <w:t xml:space="preserve">- permite evacuarea apei din interiorul conductei in cazul aparitiei unei avarii si a necesitatii de golire a tronsonului afectat. </w:t>
      </w:r>
    </w:p>
    <w:p w14:paraId="6D35C14C" w14:textId="77777777" w:rsidR="00AE298D" w:rsidRPr="006D6CBC" w:rsidRDefault="00AE298D" w:rsidP="006D6CBC">
      <w:pPr>
        <w:tabs>
          <w:tab w:val="left" w:pos="2160"/>
        </w:tabs>
        <w:spacing w:line="276" w:lineRule="auto"/>
        <w:ind w:right="-288"/>
        <w:jc w:val="both"/>
        <w:rPr>
          <w:rFonts w:eastAsiaTheme="minorHAnsi"/>
          <w:sz w:val="24"/>
          <w:szCs w:val="24"/>
          <w:lang w:val="en-US"/>
        </w:rPr>
      </w:pPr>
      <w:r w:rsidRPr="006D6CBC">
        <w:rPr>
          <w:rFonts w:eastAsiaTheme="minorHAnsi"/>
          <w:sz w:val="24"/>
          <w:szCs w:val="24"/>
          <w:lang w:val="en-US"/>
        </w:rPr>
        <w:t xml:space="preserve">Fitingurile din cadrul caminelor de vane (CV), de golire (CG), de aerisire (CA), amplasate de-a lungul conductei, sunt executate din PEHD. Vanele si conductele din cadrul caminelor sunt sprijinite prin intermediul suportilor metalici executati in ateliere specializate. </w:t>
      </w:r>
    </w:p>
    <w:p w14:paraId="42457AD1" w14:textId="77777777" w:rsidR="00AE298D" w:rsidRPr="006D6CBC" w:rsidRDefault="00AE298D" w:rsidP="006D6CBC">
      <w:pPr>
        <w:spacing w:line="276" w:lineRule="auto"/>
        <w:ind w:right="-288"/>
        <w:jc w:val="both"/>
        <w:rPr>
          <w:rFonts w:eastAsiaTheme="minorHAnsi"/>
          <w:sz w:val="24"/>
          <w:szCs w:val="24"/>
          <w:lang w:val="en-US"/>
        </w:rPr>
      </w:pPr>
      <w:r w:rsidRPr="006D6CBC">
        <w:rPr>
          <w:rFonts w:eastAsiaTheme="minorHAnsi"/>
          <w:sz w:val="24"/>
          <w:szCs w:val="24"/>
          <w:lang w:val="en-US"/>
        </w:rPr>
        <w:t>Căminele de aerisire/dezaerisire includ construcţia căminului şi instalaţiile hidraulice.</w:t>
      </w:r>
    </w:p>
    <w:p w14:paraId="7E8587A7" w14:textId="77777777" w:rsidR="00AE298D" w:rsidRPr="006D6CBC" w:rsidRDefault="00AE298D" w:rsidP="006D6CBC">
      <w:pPr>
        <w:spacing w:line="276" w:lineRule="auto"/>
        <w:ind w:right="-288"/>
        <w:jc w:val="both"/>
        <w:rPr>
          <w:rFonts w:eastAsiaTheme="minorHAnsi"/>
          <w:sz w:val="24"/>
          <w:szCs w:val="24"/>
          <w:lang w:val="en-US"/>
        </w:rPr>
      </w:pPr>
      <w:r w:rsidRPr="006D6CBC">
        <w:rPr>
          <w:rFonts w:eastAsiaTheme="minorHAnsi"/>
          <w:sz w:val="24"/>
          <w:szCs w:val="24"/>
          <w:lang w:val="en-US"/>
        </w:rPr>
        <w:t xml:space="preserve">Instalaţiile hidraulice ale unui cămin de aerisire/dezaerisire  includ un teu pe conductă, cu vană cu flanşă, cot la 90 de grade şi supapă automată de aerisire/dezaerisire cu flanşă. Îmbinarea elementelor se face prin sudura, respectiv cu flanşe. </w:t>
      </w:r>
    </w:p>
    <w:p w14:paraId="63B208CD" w14:textId="77777777" w:rsidR="00AE298D" w:rsidRPr="006D6CBC" w:rsidRDefault="00AE298D" w:rsidP="006D6CBC">
      <w:pPr>
        <w:tabs>
          <w:tab w:val="left" w:pos="360"/>
        </w:tabs>
        <w:spacing w:line="276" w:lineRule="auto"/>
        <w:jc w:val="both"/>
        <w:rPr>
          <w:rFonts w:eastAsiaTheme="minorHAnsi"/>
          <w:sz w:val="24"/>
          <w:szCs w:val="24"/>
          <w:lang w:val="en-US"/>
        </w:rPr>
      </w:pPr>
      <w:r w:rsidRPr="006D6CBC">
        <w:rPr>
          <w:rFonts w:eastAsiaTheme="minorHAnsi"/>
          <w:sz w:val="24"/>
          <w:szCs w:val="24"/>
          <w:lang w:val="en-US"/>
        </w:rPr>
        <w:t>Toate aceste camine se vor executa din beton armat monolit, de forma paralelipipedica. Căminele vor fi echipate cu scări şi gol de acces. Capacul căminelor va fi carosabil, clasa D400, realizat din fonta.</w:t>
      </w:r>
    </w:p>
    <w:p w14:paraId="4008997B" w14:textId="77777777" w:rsidR="00AE298D" w:rsidRPr="006D6CBC" w:rsidRDefault="00AE298D" w:rsidP="006D6CBC">
      <w:pPr>
        <w:tabs>
          <w:tab w:val="left" w:pos="360"/>
        </w:tabs>
        <w:spacing w:line="276" w:lineRule="auto"/>
        <w:jc w:val="both"/>
        <w:rPr>
          <w:rFonts w:eastAsiaTheme="minorHAnsi"/>
          <w:sz w:val="24"/>
          <w:szCs w:val="24"/>
          <w:lang w:val="en-US"/>
        </w:rPr>
      </w:pPr>
      <w:r w:rsidRPr="006D6CBC">
        <w:rPr>
          <w:rFonts w:eastAsiaTheme="minorHAnsi"/>
          <w:sz w:val="24"/>
          <w:szCs w:val="24"/>
          <w:lang w:val="en-US"/>
        </w:rPr>
        <w:t>În cofrajul pereţilor căminului vor fi montate înaintea betonării piese de trecere metalice simple, etanşe, pentru conductele de apă. Se va acorda o deosebită atenţie etanşării trecerii conductelor prin piesele de trecere, cu materiale performante, care să nu permită pătrunderea apelor meteorice în interiorul căminelor.</w:t>
      </w:r>
    </w:p>
    <w:p w14:paraId="24F4EAF0" w14:textId="77777777" w:rsidR="00AE298D" w:rsidRPr="006D6CBC" w:rsidRDefault="00AE298D" w:rsidP="006D6CBC">
      <w:pPr>
        <w:tabs>
          <w:tab w:val="left" w:pos="360"/>
        </w:tabs>
        <w:spacing w:line="276" w:lineRule="auto"/>
        <w:jc w:val="both"/>
        <w:rPr>
          <w:rFonts w:eastAsiaTheme="minorHAnsi"/>
          <w:sz w:val="24"/>
          <w:szCs w:val="24"/>
          <w:lang w:val="en-US"/>
        </w:rPr>
      </w:pPr>
      <w:r w:rsidRPr="006D6CBC">
        <w:rPr>
          <w:rFonts w:eastAsiaTheme="minorHAnsi"/>
          <w:sz w:val="24"/>
          <w:szCs w:val="24"/>
          <w:lang w:val="en-US"/>
        </w:rPr>
        <w:t>La exterior, pereţii vor fi protejaţi cu spoială de bitum topit, aplicat în două straturi.</w:t>
      </w:r>
    </w:p>
    <w:p w14:paraId="62E5B833" w14:textId="77777777" w:rsidR="00AE298D" w:rsidRPr="006D6CBC" w:rsidRDefault="00AE298D" w:rsidP="006D6CBC">
      <w:pPr>
        <w:tabs>
          <w:tab w:val="left" w:pos="360"/>
        </w:tabs>
        <w:spacing w:line="276" w:lineRule="auto"/>
        <w:jc w:val="both"/>
        <w:rPr>
          <w:rFonts w:eastAsiaTheme="minorHAnsi"/>
          <w:sz w:val="24"/>
          <w:szCs w:val="24"/>
          <w:lang w:val="en-US"/>
        </w:rPr>
      </w:pPr>
      <w:r w:rsidRPr="006D6CBC">
        <w:rPr>
          <w:rFonts w:eastAsiaTheme="minorHAnsi"/>
          <w:sz w:val="24"/>
          <w:szCs w:val="24"/>
          <w:lang w:val="en-US"/>
        </w:rPr>
        <w:t>Etanseizarea intre conducta si corpul caminului se va realiza cu o garnitura de cauciuc.</w:t>
      </w:r>
    </w:p>
    <w:p w14:paraId="21D87384"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lastRenderedPageBreak/>
        <w:t xml:space="preserve">Acestea vor fi acoperite cu o placa din beton armat in cadrul careia se monteaza un capac de fonta cu sistem antifurt. </w:t>
      </w:r>
    </w:p>
    <w:p w14:paraId="07D45384" w14:textId="77777777" w:rsidR="00AE298D" w:rsidRPr="006D6CBC" w:rsidRDefault="00AE298D" w:rsidP="006D6CBC">
      <w:pPr>
        <w:spacing w:line="276" w:lineRule="auto"/>
        <w:jc w:val="both"/>
        <w:rPr>
          <w:rFonts w:eastAsiaTheme="minorHAnsi"/>
          <w:sz w:val="24"/>
          <w:szCs w:val="24"/>
          <w:lang w:val="en-US"/>
        </w:rPr>
      </w:pPr>
      <w:r w:rsidRPr="006D6CBC">
        <w:rPr>
          <w:rFonts w:eastAsiaTheme="minorHAnsi"/>
          <w:sz w:val="24"/>
          <w:szCs w:val="24"/>
          <w:lang w:val="en-US"/>
        </w:rPr>
        <w:t xml:space="preserve">Dimensiunile interioare ale caminelor de vane de pe conducta de aductiune si distributie sunt: </w:t>
      </w:r>
    </w:p>
    <w:tbl>
      <w:tblPr>
        <w:tblStyle w:val="TableGrid"/>
        <w:tblW w:w="4106" w:type="dxa"/>
        <w:jc w:val="center"/>
        <w:tblLook w:val="04A0" w:firstRow="1" w:lastRow="0" w:firstColumn="1" w:lastColumn="0" w:noHBand="0" w:noVBand="1"/>
      </w:tblPr>
      <w:tblGrid>
        <w:gridCol w:w="1380"/>
        <w:gridCol w:w="2726"/>
      </w:tblGrid>
      <w:tr w:rsidR="006D6CBC" w:rsidRPr="006D6CBC" w14:paraId="29D9E60E" w14:textId="77777777" w:rsidTr="006B68EE">
        <w:trPr>
          <w:trHeight w:val="315"/>
          <w:tblHeader/>
          <w:jc w:val="center"/>
        </w:trPr>
        <w:tc>
          <w:tcPr>
            <w:tcW w:w="1380" w:type="dxa"/>
          </w:tcPr>
          <w:p w14:paraId="7794AA25" w14:textId="77777777" w:rsidR="00AE298D" w:rsidRPr="006D6CBC" w:rsidRDefault="00AE298D" w:rsidP="006D6CBC">
            <w:pPr>
              <w:spacing w:line="276" w:lineRule="auto"/>
              <w:rPr>
                <w:sz w:val="24"/>
                <w:szCs w:val="24"/>
                <w:lang w:val="en-US"/>
              </w:rPr>
            </w:pPr>
            <w:r w:rsidRPr="006D6CBC">
              <w:rPr>
                <w:sz w:val="24"/>
                <w:szCs w:val="24"/>
                <w:lang w:val="en-US"/>
              </w:rPr>
              <w:t>Tip</w:t>
            </w:r>
          </w:p>
        </w:tc>
        <w:tc>
          <w:tcPr>
            <w:tcW w:w="2726" w:type="dxa"/>
          </w:tcPr>
          <w:p w14:paraId="1D503A51" w14:textId="77777777" w:rsidR="00AE298D" w:rsidRPr="006D6CBC" w:rsidRDefault="00AE298D" w:rsidP="006D6CBC">
            <w:pPr>
              <w:spacing w:line="276" w:lineRule="auto"/>
              <w:rPr>
                <w:sz w:val="24"/>
                <w:szCs w:val="24"/>
                <w:lang w:val="en-US"/>
              </w:rPr>
            </w:pPr>
            <w:r w:rsidRPr="006D6CBC">
              <w:rPr>
                <w:sz w:val="24"/>
                <w:szCs w:val="24"/>
                <w:lang w:val="en-US"/>
              </w:rPr>
              <w:t>Dimesiuni (m)</w:t>
            </w:r>
          </w:p>
        </w:tc>
      </w:tr>
      <w:tr w:rsidR="006D6CBC" w:rsidRPr="006D6CBC" w14:paraId="32745868" w14:textId="77777777" w:rsidTr="006B68EE">
        <w:trPr>
          <w:trHeight w:val="315"/>
          <w:jc w:val="center"/>
        </w:trPr>
        <w:tc>
          <w:tcPr>
            <w:tcW w:w="1380" w:type="dxa"/>
          </w:tcPr>
          <w:p w14:paraId="275B7C82" w14:textId="77777777" w:rsidR="00AE298D" w:rsidRPr="006D6CBC" w:rsidRDefault="00AE298D" w:rsidP="006D6CBC">
            <w:pPr>
              <w:spacing w:line="276" w:lineRule="auto"/>
              <w:rPr>
                <w:sz w:val="24"/>
                <w:szCs w:val="24"/>
                <w:lang w:val="en-US"/>
              </w:rPr>
            </w:pPr>
            <w:r w:rsidRPr="006D6CBC">
              <w:rPr>
                <w:sz w:val="24"/>
                <w:szCs w:val="24"/>
                <w:lang w:val="en-US"/>
              </w:rPr>
              <w:t>Tip 1</w:t>
            </w:r>
          </w:p>
        </w:tc>
        <w:tc>
          <w:tcPr>
            <w:tcW w:w="2726" w:type="dxa"/>
            <w:hideMark/>
          </w:tcPr>
          <w:p w14:paraId="7BC43D65" w14:textId="77777777" w:rsidR="00AE298D" w:rsidRPr="006D6CBC" w:rsidRDefault="00AE298D" w:rsidP="006D6CBC">
            <w:pPr>
              <w:spacing w:line="276" w:lineRule="auto"/>
              <w:rPr>
                <w:sz w:val="24"/>
                <w:szCs w:val="24"/>
                <w:lang w:val="en-US"/>
              </w:rPr>
            </w:pPr>
            <w:r w:rsidRPr="006D6CBC">
              <w:rPr>
                <w:sz w:val="24"/>
                <w:szCs w:val="24"/>
                <w:lang w:val="en-US"/>
              </w:rPr>
              <w:t>1x1x2</w:t>
            </w:r>
          </w:p>
        </w:tc>
      </w:tr>
      <w:tr w:rsidR="006D6CBC" w:rsidRPr="006D6CBC" w14:paraId="7AD1C4B6" w14:textId="77777777" w:rsidTr="006B68EE">
        <w:trPr>
          <w:trHeight w:val="315"/>
          <w:jc w:val="center"/>
        </w:trPr>
        <w:tc>
          <w:tcPr>
            <w:tcW w:w="1380" w:type="dxa"/>
          </w:tcPr>
          <w:p w14:paraId="34706C6B" w14:textId="77777777" w:rsidR="00AE298D" w:rsidRPr="006D6CBC" w:rsidRDefault="00AE298D" w:rsidP="006D6CBC">
            <w:pPr>
              <w:spacing w:line="276" w:lineRule="auto"/>
              <w:rPr>
                <w:sz w:val="24"/>
                <w:szCs w:val="24"/>
                <w:lang w:val="en-US"/>
              </w:rPr>
            </w:pPr>
            <w:r w:rsidRPr="006D6CBC">
              <w:rPr>
                <w:sz w:val="24"/>
                <w:szCs w:val="24"/>
                <w:lang w:val="en-US"/>
              </w:rPr>
              <w:t>Tip 2</w:t>
            </w:r>
          </w:p>
        </w:tc>
        <w:tc>
          <w:tcPr>
            <w:tcW w:w="2726" w:type="dxa"/>
            <w:hideMark/>
          </w:tcPr>
          <w:p w14:paraId="57FC0828" w14:textId="77777777" w:rsidR="00AE298D" w:rsidRPr="006D6CBC" w:rsidRDefault="00AE298D" w:rsidP="006D6CBC">
            <w:pPr>
              <w:spacing w:line="276" w:lineRule="auto"/>
              <w:rPr>
                <w:sz w:val="24"/>
                <w:szCs w:val="24"/>
                <w:lang w:val="en-US"/>
              </w:rPr>
            </w:pPr>
            <w:r w:rsidRPr="006D6CBC">
              <w:rPr>
                <w:sz w:val="24"/>
                <w:szCs w:val="24"/>
                <w:lang w:val="en-US"/>
              </w:rPr>
              <w:t>1x1x2.5</w:t>
            </w:r>
          </w:p>
        </w:tc>
      </w:tr>
      <w:tr w:rsidR="006D6CBC" w:rsidRPr="006D6CBC" w14:paraId="5C276137" w14:textId="77777777" w:rsidTr="006B68EE">
        <w:trPr>
          <w:trHeight w:val="315"/>
          <w:jc w:val="center"/>
        </w:trPr>
        <w:tc>
          <w:tcPr>
            <w:tcW w:w="1380" w:type="dxa"/>
          </w:tcPr>
          <w:p w14:paraId="5C7486AE" w14:textId="77777777" w:rsidR="00AE298D" w:rsidRPr="006D6CBC" w:rsidRDefault="00AE298D" w:rsidP="006D6CBC">
            <w:pPr>
              <w:spacing w:line="276" w:lineRule="auto"/>
              <w:rPr>
                <w:sz w:val="24"/>
                <w:szCs w:val="24"/>
                <w:lang w:val="en-US"/>
              </w:rPr>
            </w:pPr>
            <w:r w:rsidRPr="006D6CBC">
              <w:rPr>
                <w:sz w:val="24"/>
                <w:szCs w:val="24"/>
                <w:lang w:val="en-US"/>
              </w:rPr>
              <w:t>Tip 3</w:t>
            </w:r>
          </w:p>
        </w:tc>
        <w:tc>
          <w:tcPr>
            <w:tcW w:w="2726" w:type="dxa"/>
            <w:hideMark/>
          </w:tcPr>
          <w:p w14:paraId="7D5FB81E" w14:textId="77777777" w:rsidR="00AE298D" w:rsidRPr="006D6CBC" w:rsidRDefault="00AE298D" w:rsidP="006D6CBC">
            <w:pPr>
              <w:spacing w:line="276" w:lineRule="auto"/>
              <w:rPr>
                <w:sz w:val="24"/>
                <w:szCs w:val="24"/>
                <w:lang w:val="en-US"/>
              </w:rPr>
            </w:pPr>
            <w:r w:rsidRPr="006D6CBC">
              <w:rPr>
                <w:sz w:val="24"/>
                <w:szCs w:val="24"/>
                <w:lang w:val="en-US"/>
              </w:rPr>
              <w:t>1x1x3</w:t>
            </w:r>
          </w:p>
        </w:tc>
      </w:tr>
      <w:tr w:rsidR="006D6CBC" w:rsidRPr="006D6CBC" w14:paraId="7B375E69" w14:textId="77777777" w:rsidTr="006B68EE">
        <w:trPr>
          <w:trHeight w:val="315"/>
          <w:jc w:val="center"/>
        </w:trPr>
        <w:tc>
          <w:tcPr>
            <w:tcW w:w="1380" w:type="dxa"/>
          </w:tcPr>
          <w:p w14:paraId="6DC960CE" w14:textId="77777777" w:rsidR="00AE298D" w:rsidRPr="006D6CBC" w:rsidRDefault="00AE298D" w:rsidP="006D6CBC">
            <w:pPr>
              <w:spacing w:line="276" w:lineRule="auto"/>
              <w:rPr>
                <w:sz w:val="24"/>
                <w:szCs w:val="24"/>
                <w:lang w:val="en-US"/>
              </w:rPr>
            </w:pPr>
            <w:r w:rsidRPr="006D6CBC">
              <w:rPr>
                <w:sz w:val="24"/>
                <w:szCs w:val="24"/>
                <w:lang w:val="en-US"/>
              </w:rPr>
              <w:t>Tip 4</w:t>
            </w:r>
          </w:p>
        </w:tc>
        <w:tc>
          <w:tcPr>
            <w:tcW w:w="2726" w:type="dxa"/>
            <w:hideMark/>
          </w:tcPr>
          <w:p w14:paraId="6193B944" w14:textId="77777777" w:rsidR="00AE298D" w:rsidRPr="006D6CBC" w:rsidRDefault="00AE298D" w:rsidP="006D6CBC">
            <w:pPr>
              <w:spacing w:line="276" w:lineRule="auto"/>
              <w:rPr>
                <w:sz w:val="24"/>
                <w:szCs w:val="24"/>
                <w:lang w:val="en-US"/>
              </w:rPr>
            </w:pPr>
            <w:r w:rsidRPr="006D6CBC">
              <w:rPr>
                <w:sz w:val="24"/>
                <w:szCs w:val="24"/>
                <w:lang w:val="en-US"/>
              </w:rPr>
              <w:t>1x1.5x2</w:t>
            </w:r>
          </w:p>
        </w:tc>
      </w:tr>
      <w:tr w:rsidR="006D6CBC" w:rsidRPr="006D6CBC" w14:paraId="1A4DE499" w14:textId="77777777" w:rsidTr="006B68EE">
        <w:trPr>
          <w:trHeight w:val="315"/>
          <w:jc w:val="center"/>
        </w:trPr>
        <w:tc>
          <w:tcPr>
            <w:tcW w:w="1380" w:type="dxa"/>
          </w:tcPr>
          <w:p w14:paraId="162DD3E3" w14:textId="77777777" w:rsidR="00AE298D" w:rsidRPr="006D6CBC" w:rsidRDefault="00AE298D" w:rsidP="006D6CBC">
            <w:pPr>
              <w:spacing w:line="276" w:lineRule="auto"/>
              <w:rPr>
                <w:sz w:val="24"/>
                <w:szCs w:val="24"/>
                <w:lang w:val="en-US"/>
              </w:rPr>
            </w:pPr>
            <w:r w:rsidRPr="006D6CBC">
              <w:rPr>
                <w:sz w:val="24"/>
                <w:szCs w:val="24"/>
                <w:lang w:val="en-US"/>
              </w:rPr>
              <w:t>Tip 5</w:t>
            </w:r>
          </w:p>
        </w:tc>
        <w:tc>
          <w:tcPr>
            <w:tcW w:w="2726" w:type="dxa"/>
            <w:hideMark/>
          </w:tcPr>
          <w:p w14:paraId="77267B1C" w14:textId="77777777" w:rsidR="00AE298D" w:rsidRPr="006D6CBC" w:rsidRDefault="00AE298D" w:rsidP="006D6CBC">
            <w:pPr>
              <w:spacing w:line="276" w:lineRule="auto"/>
              <w:rPr>
                <w:sz w:val="24"/>
                <w:szCs w:val="24"/>
                <w:lang w:val="en-US"/>
              </w:rPr>
            </w:pPr>
            <w:r w:rsidRPr="006D6CBC">
              <w:rPr>
                <w:sz w:val="24"/>
                <w:szCs w:val="24"/>
                <w:lang w:val="en-US"/>
              </w:rPr>
              <w:t>1.5x1.5x2</w:t>
            </w:r>
          </w:p>
        </w:tc>
      </w:tr>
      <w:tr w:rsidR="006D6CBC" w:rsidRPr="006D6CBC" w14:paraId="5E43EEF9" w14:textId="77777777" w:rsidTr="006B68EE">
        <w:trPr>
          <w:trHeight w:val="315"/>
          <w:jc w:val="center"/>
        </w:trPr>
        <w:tc>
          <w:tcPr>
            <w:tcW w:w="1380" w:type="dxa"/>
          </w:tcPr>
          <w:p w14:paraId="39478C23" w14:textId="77777777" w:rsidR="00AE298D" w:rsidRPr="006D6CBC" w:rsidRDefault="00AE298D" w:rsidP="006D6CBC">
            <w:pPr>
              <w:spacing w:line="276" w:lineRule="auto"/>
              <w:rPr>
                <w:sz w:val="24"/>
                <w:szCs w:val="24"/>
                <w:lang w:val="en-US"/>
              </w:rPr>
            </w:pPr>
            <w:r w:rsidRPr="006D6CBC">
              <w:rPr>
                <w:sz w:val="24"/>
                <w:szCs w:val="24"/>
                <w:lang w:val="en-US"/>
              </w:rPr>
              <w:t>Tip 6</w:t>
            </w:r>
          </w:p>
        </w:tc>
        <w:tc>
          <w:tcPr>
            <w:tcW w:w="2726" w:type="dxa"/>
            <w:hideMark/>
          </w:tcPr>
          <w:p w14:paraId="08D7EA4B" w14:textId="77777777" w:rsidR="00AE298D" w:rsidRPr="006D6CBC" w:rsidRDefault="00AE298D" w:rsidP="006D6CBC">
            <w:pPr>
              <w:spacing w:line="276" w:lineRule="auto"/>
              <w:rPr>
                <w:sz w:val="24"/>
                <w:szCs w:val="24"/>
                <w:lang w:val="en-US"/>
              </w:rPr>
            </w:pPr>
            <w:r w:rsidRPr="006D6CBC">
              <w:rPr>
                <w:sz w:val="24"/>
                <w:szCs w:val="24"/>
                <w:lang w:val="en-US"/>
              </w:rPr>
              <w:t>1.5x1.5x2.5</w:t>
            </w:r>
          </w:p>
        </w:tc>
      </w:tr>
      <w:tr w:rsidR="006D6CBC" w:rsidRPr="006D6CBC" w14:paraId="58B4D726" w14:textId="77777777" w:rsidTr="006B68EE">
        <w:trPr>
          <w:trHeight w:val="315"/>
          <w:jc w:val="center"/>
        </w:trPr>
        <w:tc>
          <w:tcPr>
            <w:tcW w:w="1380" w:type="dxa"/>
          </w:tcPr>
          <w:p w14:paraId="6F33BB58" w14:textId="77777777" w:rsidR="00AE298D" w:rsidRPr="006D6CBC" w:rsidRDefault="00AE298D" w:rsidP="006D6CBC">
            <w:pPr>
              <w:spacing w:line="276" w:lineRule="auto"/>
              <w:rPr>
                <w:sz w:val="24"/>
                <w:szCs w:val="24"/>
                <w:lang w:val="en-US"/>
              </w:rPr>
            </w:pPr>
            <w:r w:rsidRPr="006D6CBC">
              <w:rPr>
                <w:sz w:val="24"/>
                <w:szCs w:val="24"/>
                <w:lang w:val="en-US"/>
              </w:rPr>
              <w:t>Tip 7</w:t>
            </w:r>
          </w:p>
        </w:tc>
        <w:tc>
          <w:tcPr>
            <w:tcW w:w="2726" w:type="dxa"/>
            <w:hideMark/>
          </w:tcPr>
          <w:p w14:paraId="2EA70699" w14:textId="77777777" w:rsidR="00AE298D" w:rsidRPr="006D6CBC" w:rsidRDefault="00AE298D" w:rsidP="006D6CBC">
            <w:pPr>
              <w:spacing w:line="276" w:lineRule="auto"/>
              <w:rPr>
                <w:sz w:val="24"/>
                <w:szCs w:val="24"/>
                <w:lang w:val="en-US"/>
              </w:rPr>
            </w:pPr>
            <w:r w:rsidRPr="006D6CBC">
              <w:rPr>
                <w:sz w:val="24"/>
                <w:szCs w:val="24"/>
                <w:lang w:val="en-US"/>
              </w:rPr>
              <w:t>3.50x2x2</w:t>
            </w:r>
          </w:p>
        </w:tc>
      </w:tr>
      <w:tr w:rsidR="00AE298D" w:rsidRPr="006D6CBC" w14:paraId="1507D4CB" w14:textId="77777777" w:rsidTr="006B68EE">
        <w:trPr>
          <w:trHeight w:val="315"/>
          <w:jc w:val="center"/>
        </w:trPr>
        <w:tc>
          <w:tcPr>
            <w:tcW w:w="1380" w:type="dxa"/>
          </w:tcPr>
          <w:p w14:paraId="2CAEB628" w14:textId="77777777" w:rsidR="00AE298D" w:rsidRPr="006D6CBC" w:rsidRDefault="00AE298D" w:rsidP="006D6CBC">
            <w:pPr>
              <w:spacing w:line="276" w:lineRule="auto"/>
              <w:rPr>
                <w:sz w:val="24"/>
                <w:szCs w:val="24"/>
                <w:lang w:val="en-US"/>
              </w:rPr>
            </w:pPr>
            <w:r w:rsidRPr="006D6CBC">
              <w:rPr>
                <w:sz w:val="24"/>
                <w:szCs w:val="24"/>
                <w:lang w:val="en-US"/>
              </w:rPr>
              <w:t>Tip 8</w:t>
            </w:r>
          </w:p>
        </w:tc>
        <w:tc>
          <w:tcPr>
            <w:tcW w:w="2726" w:type="dxa"/>
            <w:hideMark/>
          </w:tcPr>
          <w:p w14:paraId="458EDED8" w14:textId="77777777" w:rsidR="00AE298D" w:rsidRPr="006D6CBC" w:rsidRDefault="00AE298D" w:rsidP="006D6CBC">
            <w:pPr>
              <w:spacing w:line="276" w:lineRule="auto"/>
              <w:rPr>
                <w:sz w:val="24"/>
                <w:szCs w:val="24"/>
                <w:lang w:val="en-US"/>
              </w:rPr>
            </w:pPr>
            <w:r w:rsidRPr="006D6CBC">
              <w:rPr>
                <w:sz w:val="24"/>
                <w:szCs w:val="24"/>
                <w:lang w:val="en-US"/>
              </w:rPr>
              <w:t>4x2x2</w:t>
            </w:r>
          </w:p>
        </w:tc>
      </w:tr>
    </w:tbl>
    <w:p w14:paraId="687B3ECB" w14:textId="77777777" w:rsidR="00AE298D" w:rsidRPr="006D6CBC" w:rsidRDefault="00AE298D" w:rsidP="006D6CBC">
      <w:pPr>
        <w:spacing w:after="160" w:line="276" w:lineRule="auto"/>
        <w:jc w:val="both"/>
        <w:rPr>
          <w:rFonts w:eastAsiaTheme="minorHAnsi"/>
          <w:sz w:val="24"/>
          <w:szCs w:val="24"/>
          <w:lang w:val="en-US"/>
        </w:rPr>
      </w:pPr>
    </w:p>
    <w:p w14:paraId="5B24E3C9" w14:textId="77777777" w:rsidR="00AE298D" w:rsidRPr="006D6CBC" w:rsidRDefault="00AE298D" w:rsidP="006D6CBC">
      <w:pPr>
        <w:spacing w:line="276" w:lineRule="auto"/>
        <w:jc w:val="both"/>
        <w:rPr>
          <w:rFonts w:eastAsiaTheme="minorHAnsi"/>
          <w:bCs/>
          <w:sz w:val="24"/>
          <w:szCs w:val="24"/>
          <w:lang w:val="en-US"/>
        </w:rPr>
      </w:pPr>
      <w:r w:rsidRPr="006D6CBC">
        <w:rPr>
          <w:rFonts w:eastAsiaTheme="minorHAnsi"/>
          <w:bCs/>
          <w:sz w:val="24"/>
          <w:szCs w:val="24"/>
          <w:lang w:val="en-US"/>
        </w:rPr>
        <w:t xml:space="preserve">Pe conducta de distributie s-au propus </w:t>
      </w:r>
      <w:r w:rsidRPr="006D6CBC">
        <w:rPr>
          <w:rFonts w:eastAsiaTheme="minorHAnsi"/>
          <w:b/>
          <w:sz w:val="24"/>
          <w:szCs w:val="24"/>
          <w:lang w:val="en-US"/>
        </w:rPr>
        <w:t>13 bucati</w:t>
      </w:r>
      <w:r w:rsidRPr="006D6CBC">
        <w:rPr>
          <w:rFonts w:eastAsiaTheme="minorHAnsi"/>
          <w:bCs/>
          <w:sz w:val="24"/>
          <w:szCs w:val="24"/>
          <w:lang w:val="en-US"/>
        </w:rPr>
        <w:t xml:space="preserve"> hidranti, DN80.</w:t>
      </w:r>
    </w:p>
    <w:p w14:paraId="31438165" w14:textId="77777777" w:rsidR="00AE298D" w:rsidRPr="006D6CBC" w:rsidRDefault="00AE298D" w:rsidP="006D6CBC">
      <w:pPr>
        <w:spacing w:line="276" w:lineRule="auto"/>
        <w:jc w:val="both"/>
        <w:rPr>
          <w:rFonts w:eastAsiaTheme="minorHAnsi"/>
          <w:b/>
          <w:sz w:val="24"/>
          <w:szCs w:val="24"/>
          <w:lang w:val="en-US"/>
        </w:rPr>
      </w:pPr>
      <w:r w:rsidRPr="006D6CBC">
        <w:rPr>
          <w:rFonts w:eastAsiaTheme="minorHAnsi"/>
          <w:sz w:val="24"/>
          <w:szCs w:val="24"/>
          <w:lang w:val="en-US"/>
        </w:rPr>
        <w:t xml:space="preserve">Hidrantii se vor monta la distanta de maxim 500 m intre ei confom normativului „NP133-2013-Normativ privind proiectarea, executia si exploatarea sistemelor de alimentare cu apa si canalizare a localitatilor”, modificat conform </w:t>
      </w:r>
      <w:r w:rsidRPr="006D6CBC">
        <w:rPr>
          <w:rFonts w:eastAsiaTheme="minorHAnsi"/>
          <w:b/>
          <w:sz w:val="24"/>
          <w:szCs w:val="24"/>
          <w:lang w:val="en-US"/>
        </w:rPr>
        <w:t>Ordinului nr. 3218/2016.</w:t>
      </w:r>
    </w:p>
    <w:p w14:paraId="05C7BE56" w14:textId="77777777" w:rsidR="00AE298D" w:rsidRPr="006D6CBC" w:rsidRDefault="00AE298D" w:rsidP="006D6CBC">
      <w:pPr>
        <w:spacing w:line="276" w:lineRule="auto"/>
        <w:jc w:val="both"/>
        <w:rPr>
          <w:rFonts w:eastAsiaTheme="minorHAnsi"/>
          <w:b/>
          <w:bCs/>
          <w:sz w:val="24"/>
          <w:szCs w:val="24"/>
          <w:lang w:val="en-US"/>
        </w:rPr>
      </w:pPr>
      <w:r w:rsidRPr="006D6CBC">
        <w:rPr>
          <w:rFonts w:eastAsiaTheme="minorHAnsi"/>
          <w:b/>
          <w:bCs/>
          <w:sz w:val="24"/>
          <w:szCs w:val="24"/>
          <w:lang w:val="en-US"/>
        </w:rPr>
        <w:t>Hidrantii se vor monta cat mai aproape de limita de proprietate pentru a evita acrosarea acestora de diverse utilaje cu gabarit depasit. In acelasi timp amplasamentul acestora trebuie sa fie facil masinilor de pompieri. La momentul montarii acestora se va stabili amplasamentul impreuna cu beneficiarul, proiectantul si executatnul lucrarii.</w:t>
      </w:r>
    </w:p>
    <w:p w14:paraId="0FF13BCA" w14:textId="4DE88159" w:rsidR="00AE298D" w:rsidRPr="006D6CBC" w:rsidRDefault="00AE298D" w:rsidP="006D6CBC">
      <w:pPr>
        <w:spacing w:after="160" w:line="276" w:lineRule="auto"/>
        <w:jc w:val="both"/>
        <w:rPr>
          <w:rFonts w:eastAsiaTheme="minorHAnsi"/>
          <w:sz w:val="24"/>
          <w:szCs w:val="24"/>
          <w:lang w:val="en-US"/>
        </w:rPr>
      </w:pPr>
      <w:r w:rsidRPr="006D6CBC">
        <w:rPr>
          <w:rFonts w:eastAsiaTheme="minorHAnsi"/>
          <w:sz w:val="24"/>
          <w:szCs w:val="24"/>
          <w:lang w:val="en-US"/>
        </w:rPr>
        <w:t xml:space="preserve">Pentru reducerea eforturilor axiale pe reteaua de alimentare cu apa s-au propus amplasarea a </w:t>
      </w:r>
      <w:r w:rsidRPr="006D6CBC">
        <w:rPr>
          <w:rFonts w:eastAsiaTheme="minorHAnsi"/>
          <w:b/>
          <w:bCs/>
          <w:sz w:val="24"/>
          <w:szCs w:val="24"/>
          <w:lang w:val="en-US"/>
        </w:rPr>
        <w:t>9 bucati</w:t>
      </w:r>
      <w:r w:rsidRPr="006D6CBC">
        <w:rPr>
          <w:rFonts w:eastAsiaTheme="minorHAnsi"/>
          <w:sz w:val="24"/>
          <w:szCs w:val="24"/>
          <w:lang w:val="en-US"/>
        </w:rPr>
        <w:t xml:space="preserve">  masive de ancoraj.</w:t>
      </w:r>
    </w:p>
    <w:p w14:paraId="348F6FE0" w14:textId="77777777" w:rsidR="00AE298D" w:rsidRPr="006D6CBC" w:rsidRDefault="00AE298D" w:rsidP="006D6CBC">
      <w:pPr>
        <w:numPr>
          <w:ilvl w:val="0"/>
          <w:numId w:val="36"/>
        </w:numPr>
        <w:spacing w:after="160" w:line="276" w:lineRule="auto"/>
        <w:contextualSpacing/>
        <w:jc w:val="both"/>
        <w:rPr>
          <w:rFonts w:eastAsiaTheme="minorHAnsi"/>
          <w:b/>
          <w:bCs/>
          <w:sz w:val="24"/>
          <w:szCs w:val="24"/>
          <w:lang w:val="en-US"/>
        </w:rPr>
      </w:pPr>
      <w:r w:rsidRPr="006D6CBC">
        <w:rPr>
          <w:rFonts w:eastAsiaTheme="minorHAnsi"/>
          <w:b/>
          <w:bCs/>
          <w:sz w:val="24"/>
          <w:szCs w:val="24"/>
          <w:lang w:val="en-US"/>
        </w:rPr>
        <w:t>Bransamente</w:t>
      </w:r>
    </w:p>
    <w:p w14:paraId="7DC3C6C1" w14:textId="1CAEF301" w:rsidR="00AE298D" w:rsidRPr="006D6CBC" w:rsidRDefault="00AE298D" w:rsidP="006D6CBC">
      <w:pPr>
        <w:spacing w:line="276" w:lineRule="auto"/>
        <w:ind w:left="360"/>
        <w:jc w:val="both"/>
        <w:rPr>
          <w:rFonts w:eastAsiaTheme="minorHAnsi"/>
          <w:sz w:val="24"/>
          <w:szCs w:val="24"/>
          <w:lang w:val="en-US"/>
        </w:rPr>
      </w:pPr>
      <w:r w:rsidRPr="006D6CBC">
        <w:rPr>
          <w:rFonts w:eastAsiaTheme="minorHAnsi"/>
          <w:sz w:val="24"/>
          <w:szCs w:val="24"/>
          <w:lang w:val="en-US"/>
        </w:rPr>
        <w:t xml:space="preserve">Pentru bransarea populatiei s-a propus amplasarea a </w:t>
      </w:r>
      <w:r w:rsidRPr="006D6CBC">
        <w:rPr>
          <w:rFonts w:eastAsiaTheme="minorHAnsi"/>
          <w:b/>
          <w:bCs/>
          <w:sz w:val="24"/>
          <w:szCs w:val="24"/>
          <w:lang w:val="en-US"/>
        </w:rPr>
        <w:t>544 bucati</w:t>
      </w:r>
      <w:r w:rsidRPr="006D6CBC">
        <w:rPr>
          <w:rFonts w:eastAsiaTheme="minorHAnsi"/>
          <w:sz w:val="24"/>
          <w:szCs w:val="24"/>
          <w:lang w:val="en-US"/>
        </w:rPr>
        <w:t xml:space="preserve"> camine de bransament DN1000.</w:t>
      </w:r>
    </w:p>
    <w:p w14:paraId="5AACC6E8" w14:textId="77777777" w:rsidR="00AE298D" w:rsidRPr="006D6CBC" w:rsidRDefault="00AE298D" w:rsidP="006D6CBC">
      <w:pPr>
        <w:spacing w:line="276" w:lineRule="auto"/>
        <w:ind w:left="360"/>
        <w:jc w:val="both"/>
        <w:rPr>
          <w:rFonts w:eastAsiaTheme="minorHAnsi"/>
          <w:sz w:val="24"/>
          <w:szCs w:val="24"/>
          <w:lang w:val="en-US"/>
        </w:rPr>
      </w:pPr>
      <w:r w:rsidRPr="006D6CBC">
        <w:rPr>
          <w:rFonts w:eastAsiaTheme="minorHAnsi"/>
          <w:sz w:val="24"/>
          <w:szCs w:val="24"/>
          <w:lang w:val="en-US"/>
        </w:rPr>
        <w:t xml:space="preserve">Lungimea totala a conductei de bransament este </w:t>
      </w:r>
      <w:r w:rsidRPr="006D6CBC">
        <w:rPr>
          <w:rFonts w:eastAsiaTheme="minorHAnsi"/>
          <w:b/>
          <w:bCs/>
          <w:sz w:val="24"/>
          <w:szCs w:val="24"/>
          <w:lang w:val="en-US"/>
        </w:rPr>
        <w:t>3264 m</w:t>
      </w:r>
      <w:r w:rsidRPr="006D6CBC">
        <w:rPr>
          <w:rFonts w:eastAsiaTheme="minorHAnsi"/>
          <w:sz w:val="24"/>
          <w:szCs w:val="24"/>
          <w:lang w:val="en-US"/>
        </w:rPr>
        <w:t xml:space="preserve"> din material PEHD PE100 cu acoperire protectiva din PP, PN10 cu diametrul De25/32mm.</w:t>
      </w:r>
    </w:p>
    <w:p w14:paraId="3157A898" w14:textId="77777777" w:rsidR="00AE298D" w:rsidRPr="006D6CBC" w:rsidRDefault="00AE298D" w:rsidP="006D6CBC">
      <w:pPr>
        <w:spacing w:line="276" w:lineRule="auto"/>
        <w:ind w:firstLine="709"/>
        <w:jc w:val="both"/>
        <w:rPr>
          <w:rFonts w:eastAsiaTheme="minorHAnsi"/>
          <w:sz w:val="24"/>
          <w:szCs w:val="24"/>
          <w:lang w:val="en-US"/>
        </w:rPr>
      </w:pPr>
      <w:r w:rsidRPr="006D6CBC">
        <w:rPr>
          <w:rFonts w:eastAsiaTheme="minorHAnsi"/>
          <w:sz w:val="24"/>
          <w:szCs w:val="24"/>
          <w:lang w:val="en-US"/>
        </w:rPr>
        <w:t>Caminele de bransament sunt:</w:t>
      </w:r>
    </w:p>
    <w:p w14:paraId="0AEBA1CB" w14:textId="77777777" w:rsidR="00AE298D" w:rsidRPr="006D6CBC" w:rsidRDefault="00AE298D" w:rsidP="003C3204">
      <w:pPr>
        <w:spacing w:line="276" w:lineRule="auto"/>
        <w:ind w:firstLine="709"/>
        <w:jc w:val="both"/>
        <w:rPr>
          <w:rFonts w:eastAsiaTheme="minorHAnsi"/>
          <w:sz w:val="24"/>
          <w:szCs w:val="24"/>
          <w:lang w:val="en-US"/>
        </w:rPr>
      </w:pPr>
      <w:r w:rsidRPr="006D6CBC">
        <w:rPr>
          <w:rFonts w:eastAsiaTheme="minorHAnsi"/>
          <w:sz w:val="24"/>
          <w:szCs w:val="24"/>
          <w:lang w:val="en-US"/>
        </w:rPr>
        <w:t>- camin de bransament, din beton , circular, cu diametrul D=1000mm, cu instalatie hidraulica si contor Dn15, aferent clasei de precizie "C".</w:t>
      </w:r>
    </w:p>
    <w:p w14:paraId="0CAAA2AB" w14:textId="77777777" w:rsidR="00AE298D" w:rsidRPr="006D6CBC" w:rsidRDefault="00AE298D" w:rsidP="003C3204">
      <w:pPr>
        <w:spacing w:line="276" w:lineRule="auto"/>
        <w:ind w:left="360"/>
        <w:jc w:val="both"/>
        <w:rPr>
          <w:rFonts w:eastAsiaTheme="minorHAnsi"/>
          <w:sz w:val="24"/>
          <w:szCs w:val="24"/>
          <w:lang w:val="en-US"/>
        </w:rPr>
      </w:pPr>
      <w:r w:rsidRPr="006D6CBC">
        <w:rPr>
          <w:rFonts w:eastAsiaTheme="minorHAnsi"/>
          <w:sz w:val="24"/>
          <w:szCs w:val="24"/>
          <w:lang w:val="en-US"/>
        </w:rPr>
        <w:t>Conductele de bransament vor fi pozate sub adancimea de inghet 0.80-0.90 m.</w:t>
      </w:r>
    </w:p>
    <w:p w14:paraId="5F3AD961" w14:textId="7EAD26AE" w:rsidR="00AE298D" w:rsidRPr="006D6CBC" w:rsidRDefault="00AE298D" w:rsidP="003C3204">
      <w:pPr>
        <w:spacing w:line="276" w:lineRule="auto"/>
        <w:ind w:right="124" w:firstLine="720"/>
        <w:jc w:val="both"/>
        <w:rPr>
          <w:rFonts w:eastAsiaTheme="minorHAnsi"/>
          <w:sz w:val="24"/>
          <w:szCs w:val="24"/>
          <w:lang w:val="en-US"/>
        </w:rPr>
      </w:pPr>
      <w:r w:rsidRPr="006D6CBC">
        <w:rPr>
          <w:rFonts w:eastAsiaTheme="minorHAnsi"/>
          <w:sz w:val="24"/>
          <w:szCs w:val="24"/>
          <w:lang w:val="en-US"/>
        </w:rPr>
        <w:t>Saparea transeelor se va face combinat, mecanizat si manual, in functie de posibilitatile tehnice ale exacutantului, cu pereti verticali, fara sprijiniri daca transeea are adancime pana la 1,5 m. Daca adancimea este mai mare de 1,5 m, transeea se va executa OBLIGATORIU cu pereti verticali cu sprijiniri.</w:t>
      </w:r>
    </w:p>
    <w:p w14:paraId="7A62B4CC" w14:textId="443BB24A" w:rsidR="001C42B5" w:rsidRPr="001C42B5" w:rsidRDefault="00AE298D" w:rsidP="001C42B5">
      <w:pPr>
        <w:numPr>
          <w:ilvl w:val="0"/>
          <w:numId w:val="36"/>
        </w:numPr>
        <w:spacing w:after="160" w:line="276" w:lineRule="auto"/>
        <w:contextualSpacing/>
        <w:jc w:val="both"/>
        <w:rPr>
          <w:rFonts w:eastAsiaTheme="minorHAnsi"/>
          <w:b/>
          <w:bCs/>
          <w:sz w:val="24"/>
          <w:szCs w:val="24"/>
          <w:lang w:val="en-US"/>
        </w:rPr>
      </w:pPr>
      <w:r w:rsidRPr="006D6CBC">
        <w:rPr>
          <w:rFonts w:eastAsiaTheme="minorHAnsi"/>
          <w:b/>
          <w:bCs/>
          <w:sz w:val="24"/>
          <w:szCs w:val="24"/>
          <w:lang w:val="en-US"/>
        </w:rPr>
        <w:t>Subtraversari</w:t>
      </w:r>
    </w:p>
    <w:p w14:paraId="37BEFD22" w14:textId="77777777" w:rsidR="001C42B5" w:rsidRPr="001C42B5" w:rsidRDefault="001C42B5" w:rsidP="001C42B5">
      <w:pPr>
        <w:spacing w:line="276" w:lineRule="auto"/>
        <w:jc w:val="both"/>
        <w:rPr>
          <w:rFonts w:eastAsiaTheme="minorHAnsi"/>
          <w:sz w:val="24"/>
          <w:szCs w:val="24"/>
          <w:lang w:val="en-US"/>
        </w:rPr>
      </w:pPr>
      <w:r w:rsidRPr="001C42B5">
        <w:rPr>
          <w:rFonts w:eastAsiaTheme="minorHAnsi"/>
          <w:sz w:val="24"/>
          <w:szCs w:val="24"/>
          <w:lang w:val="en-US"/>
        </w:rPr>
        <w:t xml:space="preserve">Pe traseul conductei de distributie s-au propus </w:t>
      </w:r>
      <w:r w:rsidRPr="001C42B5">
        <w:rPr>
          <w:rFonts w:eastAsiaTheme="minorHAnsi"/>
          <w:b/>
          <w:bCs/>
          <w:sz w:val="24"/>
          <w:szCs w:val="24"/>
          <w:lang w:val="en-US"/>
        </w:rPr>
        <w:t>24 bucati</w:t>
      </w:r>
      <w:r w:rsidRPr="001C42B5">
        <w:rPr>
          <w:rFonts w:eastAsiaTheme="minorHAnsi"/>
          <w:sz w:val="24"/>
          <w:szCs w:val="24"/>
          <w:lang w:val="en-US"/>
        </w:rPr>
        <w:t xml:space="preserve"> subtraversari de drum judetean, drum asfalt, sant, curs apa.</w:t>
      </w:r>
    </w:p>
    <w:p w14:paraId="3501C11E" w14:textId="77777777" w:rsidR="001C42B5" w:rsidRPr="001C42B5" w:rsidRDefault="001C42B5" w:rsidP="001C42B5">
      <w:pPr>
        <w:tabs>
          <w:tab w:val="left" w:pos="2160"/>
        </w:tabs>
        <w:spacing w:line="276" w:lineRule="auto"/>
        <w:ind w:right="-288"/>
        <w:jc w:val="both"/>
        <w:rPr>
          <w:rFonts w:eastAsiaTheme="minorHAnsi"/>
          <w:sz w:val="24"/>
          <w:szCs w:val="24"/>
          <w:lang w:val="en-US"/>
        </w:rPr>
      </w:pPr>
      <w:r w:rsidRPr="001C42B5">
        <w:rPr>
          <w:rFonts w:eastAsiaTheme="minorHAnsi"/>
          <w:sz w:val="24"/>
          <w:szCs w:val="24"/>
          <w:lang w:val="en-US"/>
        </w:rPr>
        <w:lastRenderedPageBreak/>
        <w:t>Subtraversarile de drum judetean/asfalt se vor realiza prin foraj dirijat conform STAS9312, cu respectarea distantei minime de 1,5 m in plan vertical intre axul drumului si generatoarea superioara a tubului de protectie, aceasta din urma se va realiza din conducta de otel si se va izola anticorosiv pe intreaga suprafata. Se va acorda o deosebită atenţie modului de execuţie al săpăturilor pentru conducte. În zona reţelelor subterane se va săpa manual cu foarte mare atenţie şi cu asistenţa tehnică a deţinătorilor reţelelor subterane.</w:t>
      </w:r>
    </w:p>
    <w:p w14:paraId="1F5A657B" w14:textId="77777777" w:rsidR="001C42B5" w:rsidRPr="001C42B5" w:rsidRDefault="001C42B5" w:rsidP="001C42B5">
      <w:pPr>
        <w:tabs>
          <w:tab w:val="left" w:pos="2160"/>
        </w:tabs>
        <w:spacing w:line="276" w:lineRule="auto"/>
        <w:ind w:right="-288"/>
        <w:jc w:val="both"/>
        <w:rPr>
          <w:rFonts w:eastAsiaTheme="minorHAnsi"/>
          <w:b/>
          <w:bCs/>
          <w:sz w:val="24"/>
          <w:szCs w:val="24"/>
          <w:lang w:val="en-US"/>
        </w:rPr>
      </w:pPr>
      <w:r w:rsidRPr="001C42B5">
        <w:rPr>
          <w:rFonts w:eastAsiaTheme="minorHAnsi"/>
          <w:b/>
          <w:bCs/>
          <w:sz w:val="24"/>
          <w:szCs w:val="24"/>
          <w:lang w:val="en-US"/>
        </w:rPr>
        <w:t>Subtraversari prin foraj dirijat:</w:t>
      </w:r>
    </w:p>
    <w:p w14:paraId="69F3E165" w14:textId="77777777" w:rsidR="001C42B5" w:rsidRPr="001C42B5" w:rsidRDefault="001C42B5" w:rsidP="001C42B5">
      <w:pPr>
        <w:numPr>
          <w:ilvl w:val="0"/>
          <w:numId w:val="41"/>
        </w:numPr>
        <w:tabs>
          <w:tab w:val="left" w:pos="2160"/>
        </w:tabs>
        <w:spacing w:after="160" w:line="276" w:lineRule="auto"/>
        <w:ind w:right="-288"/>
        <w:contextualSpacing/>
        <w:jc w:val="both"/>
        <w:rPr>
          <w:rFonts w:eastAsiaTheme="minorHAnsi"/>
          <w:sz w:val="24"/>
          <w:szCs w:val="24"/>
          <w:lang w:val="en-US"/>
        </w:rPr>
      </w:pPr>
      <w:r w:rsidRPr="001C42B5">
        <w:rPr>
          <w:rFonts w:eastAsiaTheme="minorHAnsi"/>
          <w:sz w:val="24"/>
          <w:szCs w:val="24"/>
          <w:lang w:val="en-US"/>
        </w:rPr>
        <w:t>Subtraversare drum asfalt, conducta distributie, PEHD PE100 cu acoperire protectiva din PP, De110mm-8 bucati-Ltotal=75.00 m prevazut cu tub de protectie OL, De245x8mm</w:t>
      </w:r>
    </w:p>
    <w:p w14:paraId="4C1AC4FE" w14:textId="77777777" w:rsidR="001C42B5" w:rsidRPr="001C42B5" w:rsidRDefault="001C42B5" w:rsidP="001C42B5">
      <w:pPr>
        <w:numPr>
          <w:ilvl w:val="0"/>
          <w:numId w:val="41"/>
        </w:numPr>
        <w:tabs>
          <w:tab w:val="left" w:pos="2160"/>
        </w:tabs>
        <w:spacing w:after="160" w:line="276" w:lineRule="auto"/>
        <w:ind w:right="-288"/>
        <w:contextualSpacing/>
        <w:jc w:val="both"/>
        <w:rPr>
          <w:rFonts w:eastAsiaTheme="minorHAnsi"/>
          <w:sz w:val="24"/>
          <w:szCs w:val="24"/>
          <w:lang w:val="en-US"/>
        </w:rPr>
      </w:pPr>
      <w:r w:rsidRPr="001C42B5">
        <w:rPr>
          <w:rFonts w:eastAsiaTheme="minorHAnsi"/>
          <w:sz w:val="24"/>
          <w:szCs w:val="24"/>
          <w:lang w:val="en-US"/>
        </w:rPr>
        <w:t>Subtraversare drum asfalt, comducta distributie, PEHD PE100 cu acoperire protectiva din PP, De75mm-6 bucati-Ltotal=38.00 m prevazut cu tub de protectie, OL, De178x6mm</w:t>
      </w:r>
    </w:p>
    <w:p w14:paraId="3A04344B" w14:textId="77777777" w:rsidR="001C42B5" w:rsidRPr="001C42B5" w:rsidRDefault="001C42B5" w:rsidP="001C42B5">
      <w:pPr>
        <w:numPr>
          <w:ilvl w:val="0"/>
          <w:numId w:val="41"/>
        </w:numPr>
        <w:tabs>
          <w:tab w:val="left" w:pos="2160"/>
        </w:tabs>
        <w:spacing w:after="160" w:line="276" w:lineRule="auto"/>
        <w:ind w:right="-288"/>
        <w:contextualSpacing/>
        <w:jc w:val="both"/>
        <w:rPr>
          <w:rFonts w:eastAsiaTheme="minorHAnsi"/>
          <w:sz w:val="24"/>
          <w:szCs w:val="24"/>
          <w:lang w:val="en-US"/>
        </w:rPr>
      </w:pPr>
      <w:r w:rsidRPr="001C42B5">
        <w:rPr>
          <w:rFonts w:eastAsiaTheme="minorHAnsi"/>
          <w:sz w:val="24"/>
          <w:szCs w:val="24"/>
          <w:lang w:val="en-US"/>
        </w:rPr>
        <w:t>Subtraversare curs apa, conducta distributie, PEHD PE100 cu acoperire protectiva din PP, De75mm-4 bucati-Ltotal=39.50 m prevazut cu tub de protectie, OL, De178x6mm</w:t>
      </w:r>
    </w:p>
    <w:p w14:paraId="4E56E9ED" w14:textId="77777777" w:rsidR="001C42B5" w:rsidRPr="001C42B5" w:rsidRDefault="001C42B5" w:rsidP="001C42B5">
      <w:pPr>
        <w:numPr>
          <w:ilvl w:val="0"/>
          <w:numId w:val="41"/>
        </w:numPr>
        <w:tabs>
          <w:tab w:val="left" w:pos="2160"/>
        </w:tabs>
        <w:spacing w:after="160" w:line="276" w:lineRule="auto"/>
        <w:ind w:right="-288"/>
        <w:contextualSpacing/>
        <w:jc w:val="both"/>
        <w:rPr>
          <w:rFonts w:eastAsiaTheme="minorHAnsi"/>
          <w:sz w:val="24"/>
          <w:szCs w:val="24"/>
          <w:lang w:val="en-US"/>
        </w:rPr>
      </w:pPr>
      <w:r w:rsidRPr="001C42B5">
        <w:rPr>
          <w:rFonts w:eastAsiaTheme="minorHAnsi"/>
          <w:sz w:val="24"/>
          <w:szCs w:val="24"/>
          <w:lang w:val="en-US"/>
        </w:rPr>
        <w:t>Subtraversare curs apa, conducta distributie, PEHD PE100 cu acoperire protectiva din PP, De110mm-2 bucati-Ltotal=16.00 m prevazut cu tub de protectie, OL, De245x8mm</w:t>
      </w:r>
    </w:p>
    <w:p w14:paraId="77590A47" w14:textId="77777777" w:rsidR="001C42B5" w:rsidRPr="001C42B5" w:rsidRDefault="001C42B5" w:rsidP="001C42B5">
      <w:pPr>
        <w:numPr>
          <w:ilvl w:val="0"/>
          <w:numId w:val="41"/>
        </w:numPr>
        <w:tabs>
          <w:tab w:val="left" w:pos="2160"/>
        </w:tabs>
        <w:spacing w:after="160" w:line="276" w:lineRule="auto"/>
        <w:ind w:right="-288"/>
        <w:contextualSpacing/>
        <w:jc w:val="both"/>
        <w:rPr>
          <w:rFonts w:eastAsiaTheme="minorHAnsi"/>
          <w:sz w:val="24"/>
          <w:szCs w:val="24"/>
          <w:lang w:val="en-US"/>
        </w:rPr>
      </w:pPr>
      <w:r w:rsidRPr="001C42B5">
        <w:rPr>
          <w:rFonts w:eastAsiaTheme="minorHAnsi"/>
          <w:sz w:val="24"/>
          <w:szCs w:val="24"/>
          <w:lang w:val="en-US"/>
        </w:rPr>
        <w:t>Subtraversare drum judetean, conducta distributie, PEHD PE100 cu acoperire protectiva din PP, De125mm-2 bucati-Ltotal=32.50 m prevazut cu tub de protectie, OL, De245x8mm</w:t>
      </w:r>
    </w:p>
    <w:p w14:paraId="2DEC3630" w14:textId="77777777" w:rsidR="001C42B5" w:rsidRPr="001C42B5" w:rsidRDefault="001C42B5" w:rsidP="001C42B5">
      <w:pPr>
        <w:numPr>
          <w:ilvl w:val="0"/>
          <w:numId w:val="41"/>
        </w:numPr>
        <w:tabs>
          <w:tab w:val="left" w:pos="2160"/>
        </w:tabs>
        <w:spacing w:after="160" w:line="276" w:lineRule="auto"/>
        <w:ind w:right="-288"/>
        <w:contextualSpacing/>
        <w:jc w:val="both"/>
        <w:rPr>
          <w:rFonts w:eastAsiaTheme="minorHAnsi"/>
          <w:sz w:val="24"/>
          <w:szCs w:val="24"/>
          <w:lang w:val="en-US"/>
        </w:rPr>
      </w:pPr>
      <w:r w:rsidRPr="001C42B5">
        <w:rPr>
          <w:rFonts w:eastAsiaTheme="minorHAnsi"/>
          <w:sz w:val="24"/>
          <w:szCs w:val="24"/>
          <w:lang w:val="en-US"/>
        </w:rPr>
        <w:t>Subtraversare sant, conducta distributie, PEHD PE100 cu acoperire protectiva din PP, De75mm-1 bucati-Ltotal=7.00 m prevazut cu tub de protectie, OL, De178x6mm</w:t>
      </w:r>
    </w:p>
    <w:p w14:paraId="59E79498" w14:textId="77777777" w:rsidR="001C42B5" w:rsidRPr="001C42B5" w:rsidRDefault="001C42B5" w:rsidP="001C42B5">
      <w:pPr>
        <w:numPr>
          <w:ilvl w:val="0"/>
          <w:numId w:val="41"/>
        </w:numPr>
        <w:tabs>
          <w:tab w:val="left" w:pos="2160"/>
        </w:tabs>
        <w:spacing w:after="160" w:line="276" w:lineRule="auto"/>
        <w:ind w:right="-288"/>
        <w:contextualSpacing/>
        <w:jc w:val="both"/>
        <w:rPr>
          <w:rFonts w:eastAsiaTheme="minorHAnsi"/>
          <w:sz w:val="24"/>
          <w:szCs w:val="24"/>
          <w:lang w:val="en-US"/>
        </w:rPr>
      </w:pPr>
      <w:r w:rsidRPr="001C42B5">
        <w:rPr>
          <w:rFonts w:eastAsiaTheme="minorHAnsi"/>
          <w:sz w:val="24"/>
          <w:szCs w:val="24"/>
          <w:lang w:val="en-US"/>
        </w:rPr>
        <w:t>Subtraversare sant, conducta distributie, PEHD PE100 cu acoperire protectiva din PP, De110mm-1 bucati-Ltotal=7.00 m prevazut cu tub de protectie, OL, De245x8mm</w:t>
      </w:r>
    </w:p>
    <w:p w14:paraId="243C7E29" w14:textId="77777777" w:rsidR="001C42B5" w:rsidRPr="001C42B5" w:rsidRDefault="001C42B5" w:rsidP="001C42B5">
      <w:pPr>
        <w:tabs>
          <w:tab w:val="left" w:pos="2160"/>
        </w:tabs>
        <w:spacing w:line="276" w:lineRule="auto"/>
        <w:ind w:right="-288"/>
        <w:jc w:val="both"/>
        <w:rPr>
          <w:rFonts w:eastAsiaTheme="minorHAnsi"/>
          <w:sz w:val="24"/>
          <w:szCs w:val="24"/>
          <w:lang w:val="en-US"/>
        </w:rPr>
      </w:pPr>
    </w:p>
    <w:p w14:paraId="3FC0B6CC" w14:textId="77777777" w:rsidR="001C42B5" w:rsidRPr="001C42B5" w:rsidRDefault="001C42B5" w:rsidP="001C42B5">
      <w:pPr>
        <w:numPr>
          <w:ilvl w:val="0"/>
          <w:numId w:val="36"/>
        </w:numPr>
        <w:tabs>
          <w:tab w:val="left" w:pos="2160"/>
        </w:tabs>
        <w:spacing w:after="160" w:line="276" w:lineRule="auto"/>
        <w:ind w:left="502" w:right="-288"/>
        <w:contextualSpacing/>
        <w:jc w:val="both"/>
        <w:rPr>
          <w:rFonts w:eastAsiaTheme="minorHAnsi"/>
          <w:b/>
          <w:bCs/>
          <w:sz w:val="24"/>
          <w:szCs w:val="24"/>
          <w:lang w:val="en-US"/>
        </w:rPr>
      </w:pPr>
      <w:r w:rsidRPr="001C42B5">
        <w:rPr>
          <w:rFonts w:eastAsiaTheme="minorHAnsi"/>
          <w:b/>
          <w:bCs/>
          <w:sz w:val="24"/>
          <w:szCs w:val="24"/>
          <w:lang w:val="en-US"/>
        </w:rPr>
        <w:t>Supratraversari</w:t>
      </w:r>
    </w:p>
    <w:p w14:paraId="5F318A06" w14:textId="77777777" w:rsidR="001C42B5" w:rsidRPr="001C42B5" w:rsidRDefault="001C42B5" w:rsidP="001C42B5">
      <w:pPr>
        <w:tabs>
          <w:tab w:val="left" w:pos="2160"/>
        </w:tabs>
        <w:spacing w:line="276" w:lineRule="auto"/>
        <w:ind w:right="-288"/>
        <w:jc w:val="both"/>
        <w:rPr>
          <w:rFonts w:eastAsiaTheme="minorHAnsi"/>
          <w:sz w:val="24"/>
          <w:szCs w:val="24"/>
          <w:lang w:val="en-US"/>
        </w:rPr>
      </w:pPr>
      <w:r w:rsidRPr="001C42B5">
        <w:rPr>
          <w:rFonts w:eastAsiaTheme="minorHAnsi"/>
          <w:sz w:val="24"/>
          <w:szCs w:val="24"/>
          <w:lang w:val="en-US"/>
        </w:rPr>
        <w:t xml:space="preserve">Pe traseul conductei de distributie s-au proiectat </w:t>
      </w:r>
      <w:r w:rsidRPr="001C42B5">
        <w:rPr>
          <w:rFonts w:eastAsiaTheme="minorHAnsi"/>
          <w:b/>
          <w:bCs/>
          <w:sz w:val="24"/>
          <w:szCs w:val="24"/>
          <w:lang w:val="en-US"/>
        </w:rPr>
        <w:t>2 bucati</w:t>
      </w:r>
      <w:r w:rsidRPr="001C42B5">
        <w:rPr>
          <w:rFonts w:eastAsiaTheme="minorHAnsi"/>
          <w:sz w:val="24"/>
          <w:szCs w:val="24"/>
          <w:lang w:val="en-US"/>
        </w:rPr>
        <w:t xml:space="preserve"> supratraversari curs apa.</w:t>
      </w:r>
    </w:p>
    <w:p w14:paraId="0A88E0D3" w14:textId="77777777" w:rsidR="001C42B5" w:rsidRPr="001C42B5" w:rsidRDefault="001C42B5" w:rsidP="001C42B5">
      <w:pPr>
        <w:tabs>
          <w:tab w:val="left" w:pos="2160"/>
        </w:tabs>
        <w:spacing w:line="276" w:lineRule="auto"/>
        <w:ind w:right="-288"/>
        <w:jc w:val="both"/>
        <w:rPr>
          <w:rFonts w:eastAsiaTheme="minorHAnsi"/>
          <w:sz w:val="24"/>
          <w:szCs w:val="24"/>
          <w:lang w:val="en-US"/>
        </w:rPr>
      </w:pPr>
      <w:r w:rsidRPr="001C42B5">
        <w:rPr>
          <w:rFonts w:eastAsiaTheme="minorHAnsi"/>
          <w:sz w:val="24"/>
          <w:szCs w:val="24"/>
          <w:lang w:val="en-US"/>
        </w:rPr>
        <w:t xml:space="preserve">Supratraversare curs apa, conducta distributie, PEHD PE100 cu acoperire protectiva din PP, De125mm prevazut cu tub de protectie, OL, DN350 termoizolatie din vata minerala 5cm grosime -1 bucati-L=25.00 m. </w:t>
      </w:r>
    </w:p>
    <w:p w14:paraId="4025AD8F" w14:textId="77777777" w:rsidR="001C42B5" w:rsidRPr="001C42B5" w:rsidRDefault="001C42B5" w:rsidP="001C42B5">
      <w:pPr>
        <w:tabs>
          <w:tab w:val="left" w:pos="2160"/>
        </w:tabs>
        <w:spacing w:line="276" w:lineRule="auto"/>
        <w:ind w:right="-288"/>
        <w:jc w:val="both"/>
        <w:rPr>
          <w:rFonts w:eastAsiaTheme="minorHAnsi"/>
          <w:sz w:val="24"/>
          <w:szCs w:val="24"/>
          <w:lang w:val="en-US"/>
        </w:rPr>
      </w:pPr>
      <w:r w:rsidRPr="001C42B5">
        <w:rPr>
          <w:rFonts w:eastAsiaTheme="minorHAnsi"/>
          <w:sz w:val="24"/>
          <w:szCs w:val="24"/>
          <w:lang w:val="en-US"/>
        </w:rPr>
        <w:t>Supratraversare curs apa, conducta distributie, PEHD PE100 cu acoperire protectiva din PP, De110mm prevazut cu tub de protectie, OL, DN350 termoizolatie din vata minerala 5cm grosime -1 bucati-L=25.00 m</w:t>
      </w:r>
    </w:p>
    <w:p w14:paraId="0080158E" w14:textId="77777777" w:rsidR="001C42B5" w:rsidRPr="001C42B5" w:rsidRDefault="001C42B5" w:rsidP="001C42B5">
      <w:pPr>
        <w:tabs>
          <w:tab w:val="left" w:pos="2160"/>
        </w:tabs>
        <w:spacing w:line="276" w:lineRule="auto"/>
        <w:ind w:right="-288"/>
        <w:jc w:val="both"/>
        <w:rPr>
          <w:rFonts w:eastAsiaTheme="minorHAnsi"/>
          <w:sz w:val="24"/>
          <w:szCs w:val="24"/>
          <w:lang w:val="en-US"/>
        </w:rPr>
      </w:pPr>
      <w:r w:rsidRPr="001C42B5">
        <w:rPr>
          <w:rFonts w:eastAsiaTheme="minorHAnsi"/>
          <w:sz w:val="24"/>
          <w:szCs w:val="24"/>
          <w:lang w:val="en-US"/>
        </w:rPr>
        <w:t>Supratraversarile vor fi dotate cu masive de ancoraj-4 bucati, si bloc de beton-4 bucati.</w:t>
      </w:r>
    </w:p>
    <w:p w14:paraId="10965EB4" w14:textId="77777777" w:rsidR="00AE298D" w:rsidRPr="006D6CBC" w:rsidRDefault="00AE298D" w:rsidP="003C3204">
      <w:pPr>
        <w:spacing w:after="200" w:line="276" w:lineRule="auto"/>
        <w:jc w:val="both"/>
        <w:rPr>
          <w:rFonts w:eastAsiaTheme="minorHAnsi"/>
          <w:b/>
          <w:bCs/>
          <w:sz w:val="24"/>
          <w:szCs w:val="24"/>
          <w:lang w:val="en-US"/>
        </w:rPr>
      </w:pPr>
      <w:r w:rsidRPr="006D6CBC">
        <w:rPr>
          <w:rFonts w:eastAsiaTheme="minorHAnsi"/>
          <w:sz w:val="24"/>
          <w:szCs w:val="24"/>
          <w:lang w:val="en-US"/>
        </w:rPr>
        <w:t xml:space="preserve"> </w:t>
      </w:r>
      <w:r w:rsidRPr="006D6CBC">
        <w:rPr>
          <w:rFonts w:eastAsiaTheme="minorHAnsi"/>
          <w:b/>
          <w:bCs/>
          <w:sz w:val="24"/>
          <w:szCs w:val="24"/>
          <w:lang w:val="en-US"/>
        </w:rPr>
        <w:t>Terenul va fi adus la starea initiala.</w:t>
      </w:r>
    </w:p>
    <w:p w14:paraId="4BC28FDD" w14:textId="0215DF84" w:rsidR="00571969" w:rsidRDefault="00AE298D" w:rsidP="003C3204">
      <w:pPr>
        <w:tabs>
          <w:tab w:val="left" w:pos="2160"/>
        </w:tabs>
        <w:spacing w:after="160" w:line="276" w:lineRule="auto"/>
        <w:ind w:right="-288"/>
        <w:jc w:val="both"/>
        <w:rPr>
          <w:rFonts w:eastAsiaTheme="minorHAnsi"/>
          <w:sz w:val="24"/>
          <w:szCs w:val="24"/>
          <w:lang w:val="en-US"/>
        </w:rPr>
      </w:pPr>
      <w:r w:rsidRPr="006D6CBC">
        <w:rPr>
          <w:rFonts w:eastAsiaTheme="minorHAnsi"/>
          <w:sz w:val="24"/>
          <w:szCs w:val="24"/>
          <w:lang w:val="en-US"/>
        </w:rPr>
        <w:t>Gospodaria de apa va fi dotata cu bransament electric, linie electrica subterana alimentare cu energie electrica cu lungimea de 1000m, instalatii exterioare si priza la pamant, instalatii electrice pentru containerul statiei de tratare, instalatii electrice pentru puturi, generator fix conectat la gospodaria de apa, BMPT, paratrasnet.</w:t>
      </w:r>
    </w:p>
    <w:p w14:paraId="51505FF7" w14:textId="77777777" w:rsidR="00076CCB" w:rsidRDefault="00076CCB" w:rsidP="003C3204">
      <w:pPr>
        <w:tabs>
          <w:tab w:val="left" w:pos="2160"/>
        </w:tabs>
        <w:spacing w:after="160" w:line="276" w:lineRule="auto"/>
        <w:ind w:right="-288"/>
        <w:jc w:val="both"/>
        <w:rPr>
          <w:rFonts w:eastAsiaTheme="minorHAnsi"/>
          <w:sz w:val="24"/>
          <w:szCs w:val="24"/>
          <w:lang w:val="en-US"/>
        </w:rPr>
      </w:pPr>
    </w:p>
    <w:p w14:paraId="75D7E9D7" w14:textId="77777777" w:rsidR="00076CCB" w:rsidRPr="006D6CBC" w:rsidRDefault="00076CCB" w:rsidP="003C3204">
      <w:pPr>
        <w:tabs>
          <w:tab w:val="left" w:pos="2160"/>
        </w:tabs>
        <w:spacing w:after="160" w:line="276" w:lineRule="auto"/>
        <w:ind w:right="-288"/>
        <w:jc w:val="both"/>
        <w:rPr>
          <w:rFonts w:eastAsiaTheme="minorHAnsi"/>
          <w:sz w:val="24"/>
          <w:szCs w:val="24"/>
          <w:lang w:val="en-US"/>
        </w:rPr>
      </w:pPr>
    </w:p>
    <w:p w14:paraId="0BAF9CA7" w14:textId="77777777" w:rsidR="0074770B" w:rsidRPr="006D6CBC" w:rsidRDefault="0074770B" w:rsidP="003C3204">
      <w:pPr>
        <w:pStyle w:val="NormalIndent"/>
        <w:tabs>
          <w:tab w:val="right" w:leader="hyphen" w:pos="0"/>
        </w:tabs>
        <w:spacing w:after="0" w:line="276" w:lineRule="auto"/>
        <w:ind w:left="0"/>
        <w:jc w:val="both"/>
        <w:rPr>
          <w:rFonts w:ascii="Times New Roman" w:hAnsi="Times New Roman"/>
          <w:b/>
          <w:sz w:val="24"/>
          <w:szCs w:val="24"/>
          <w:u w:val="single"/>
        </w:rPr>
      </w:pPr>
      <w:r w:rsidRPr="006D6CBC">
        <w:rPr>
          <w:rFonts w:ascii="Times New Roman" w:hAnsi="Times New Roman"/>
          <w:b/>
          <w:sz w:val="24"/>
          <w:szCs w:val="24"/>
          <w:u w:val="single"/>
        </w:rPr>
        <w:lastRenderedPageBreak/>
        <w:t>4) Elemente specifice proiectului</w:t>
      </w:r>
    </w:p>
    <w:p w14:paraId="48710843" w14:textId="656A9E6A" w:rsidR="00D10FC3" w:rsidRPr="006D6CBC" w:rsidRDefault="0074770B" w:rsidP="003C3204">
      <w:pPr>
        <w:pStyle w:val="NormalIndent"/>
        <w:tabs>
          <w:tab w:val="right" w:leader="hyphen" w:pos="0"/>
        </w:tabs>
        <w:spacing w:after="0" w:line="276" w:lineRule="auto"/>
        <w:ind w:left="0"/>
        <w:jc w:val="both"/>
        <w:rPr>
          <w:rFonts w:ascii="Times New Roman" w:hAnsi="Times New Roman"/>
          <w:b/>
          <w:sz w:val="24"/>
          <w:szCs w:val="24"/>
        </w:rPr>
      </w:pPr>
      <w:r w:rsidRPr="006D6CBC">
        <w:rPr>
          <w:rFonts w:ascii="Times New Roman" w:hAnsi="Times New Roman"/>
          <w:b/>
          <w:sz w:val="24"/>
          <w:szCs w:val="24"/>
        </w:rPr>
        <w:t>4.1.Procese de productie</w:t>
      </w:r>
    </w:p>
    <w:p w14:paraId="71058CC6" w14:textId="77777777" w:rsidR="002053B7" w:rsidRPr="006D6CBC" w:rsidRDefault="002053B7" w:rsidP="003C3204">
      <w:pPr>
        <w:spacing w:line="276" w:lineRule="auto"/>
        <w:jc w:val="both"/>
        <w:rPr>
          <w:sz w:val="24"/>
          <w:szCs w:val="24"/>
        </w:rPr>
      </w:pPr>
      <w:r w:rsidRPr="006D6CBC">
        <w:rPr>
          <w:sz w:val="24"/>
          <w:szCs w:val="24"/>
        </w:rPr>
        <w:t xml:space="preserve">Proiectul propus presupune: </w:t>
      </w:r>
    </w:p>
    <w:p w14:paraId="6CB9BD29" w14:textId="13529BA6" w:rsidR="00571969" w:rsidRPr="006D6CBC" w:rsidRDefault="002053B7" w:rsidP="003C3204">
      <w:pPr>
        <w:spacing w:line="276" w:lineRule="auto"/>
        <w:jc w:val="both"/>
        <w:rPr>
          <w:sz w:val="24"/>
          <w:szCs w:val="24"/>
        </w:rPr>
      </w:pPr>
      <w:r w:rsidRPr="006D6CBC">
        <w:rPr>
          <w:sz w:val="24"/>
          <w:szCs w:val="24"/>
        </w:rPr>
        <w:t>-conducta de distributie</w:t>
      </w:r>
    </w:p>
    <w:p w14:paraId="5CB698BE" w14:textId="6ACB4150" w:rsidR="00571969" w:rsidRPr="006D6CBC" w:rsidRDefault="00571969" w:rsidP="003C3204">
      <w:pPr>
        <w:spacing w:line="276" w:lineRule="auto"/>
        <w:jc w:val="both"/>
        <w:rPr>
          <w:sz w:val="24"/>
          <w:szCs w:val="24"/>
        </w:rPr>
      </w:pPr>
      <w:r w:rsidRPr="006D6CBC">
        <w:rPr>
          <w:sz w:val="24"/>
          <w:szCs w:val="24"/>
        </w:rPr>
        <w:t>-conducta de aductiune</w:t>
      </w:r>
    </w:p>
    <w:p w14:paraId="144DC617" w14:textId="77777777" w:rsidR="002053B7" w:rsidRPr="006D6CBC" w:rsidRDefault="002053B7" w:rsidP="003C3204">
      <w:pPr>
        <w:spacing w:line="276" w:lineRule="auto"/>
        <w:jc w:val="both"/>
        <w:rPr>
          <w:sz w:val="24"/>
          <w:szCs w:val="24"/>
        </w:rPr>
      </w:pPr>
      <w:r w:rsidRPr="006D6CBC">
        <w:rPr>
          <w:sz w:val="24"/>
          <w:szCs w:val="24"/>
        </w:rPr>
        <w:t xml:space="preserve">Pentru realizarea retelei si a dotarilor se vor folosi urmatoarele materiale </w:t>
      </w:r>
    </w:p>
    <w:p w14:paraId="06B52179" w14:textId="77777777" w:rsidR="002053B7" w:rsidRPr="006D6CBC" w:rsidRDefault="002053B7" w:rsidP="003C3204">
      <w:pPr>
        <w:pStyle w:val="ListParagraph"/>
        <w:widowControl w:val="0"/>
        <w:numPr>
          <w:ilvl w:val="0"/>
          <w:numId w:val="25"/>
        </w:numPr>
        <w:spacing w:after="0" w:line="276" w:lineRule="auto"/>
        <w:jc w:val="both"/>
        <w:rPr>
          <w:rFonts w:ascii="Times New Roman" w:hAnsi="Times New Roman" w:cs="Times New Roman"/>
          <w:sz w:val="24"/>
          <w:szCs w:val="24"/>
        </w:rPr>
      </w:pPr>
      <w:r w:rsidRPr="006D6CBC">
        <w:rPr>
          <w:rFonts w:ascii="Times New Roman" w:hAnsi="Times New Roman" w:cs="Times New Roman"/>
          <w:sz w:val="24"/>
          <w:szCs w:val="24"/>
        </w:rPr>
        <w:t>PEHD si OL pentru conducte</w:t>
      </w:r>
    </w:p>
    <w:p w14:paraId="6DD1CC83" w14:textId="77777777" w:rsidR="002053B7" w:rsidRPr="006D6CBC" w:rsidRDefault="002053B7" w:rsidP="003C3204">
      <w:pPr>
        <w:pStyle w:val="ListParagraph"/>
        <w:widowControl w:val="0"/>
        <w:numPr>
          <w:ilvl w:val="0"/>
          <w:numId w:val="25"/>
        </w:numPr>
        <w:spacing w:after="0" w:line="276" w:lineRule="auto"/>
        <w:jc w:val="both"/>
        <w:rPr>
          <w:rFonts w:ascii="Times New Roman" w:hAnsi="Times New Roman" w:cs="Times New Roman"/>
          <w:sz w:val="24"/>
          <w:szCs w:val="24"/>
        </w:rPr>
      </w:pPr>
      <w:r w:rsidRPr="006D6CBC">
        <w:rPr>
          <w:rFonts w:ascii="Times New Roman" w:hAnsi="Times New Roman" w:cs="Times New Roman"/>
          <w:sz w:val="24"/>
          <w:szCs w:val="24"/>
        </w:rPr>
        <w:t>betoane pentru camine</w:t>
      </w:r>
    </w:p>
    <w:p w14:paraId="249FA837" w14:textId="77777777" w:rsidR="002053B7" w:rsidRPr="006D6CBC" w:rsidRDefault="002053B7" w:rsidP="003C3204">
      <w:pPr>
        <w:pStyle w:val="ListParagraph"/>
        <w:widowControl w:val="0"/>
        <w:numPr>
          <w:ilvl w:val="0"/>
          <w:numId w:val="25"/>
        </w:numPr>
        <w:spacing w:after="0" w:line="276" w:lineRule="auto"/>
        <w:jc w:val="both"/>
        <w:rPr>
          <w:rFonts w:ascii="Times New Roman" w:hAnsi="Times New Roman" w:cs="Times New Roman"/>
          <w:sz w:val="24"/>
          <w:szCs w:val="24"/>
        </w:rPr>
      </w:pPr>
      <w:r w:rsidRPr="006D6CBC">
        <w:rPr>
          <w:rFonts w:ascii="Times New Roman" w:hAnsi="Times New Roman" w:cs="Times New Roman"/>
          <w:sz w:val="24"/>
          <w:szCs w:val="24"/>
        </w:rPr>
        <w:t>fitinguri metalice sau PEHD, conductori si fitinguri pentru retele electrice, vopsele, agregate etc</w:t>
      </w:r>
    </w:p>
    <w:p w14:paraId="1C050BBE" w14:textId="77777777" w:rsidR="002053B7" w:rsidRPr="006D6CBC" w:rsidRDefault="002053B7" w:rsidP="003C3204">
      <w:pPr>
        <w:spacing w:line="276" w:lineRule="auto"/>
        <w:jc w:val="both"/>
        <w:rPr>
          <w:sz w:val="24"/>
          <w:szCs w:val="24"/>
        </w:rPr>
      </w:pPr>
    </w:p>
    <w:p w14:paraId="08A02FA0" w14:textId="3971B32C" w:rsidR="002053B7" w:rsidRPr="006D6CBC" w:rsidRDefault="002053B7" w:rsidP="003C3204">
      <w:pPr>
        <w:spacing w:line="276" w:lineRule="auto"/>
        <w:jc w:val="both"/>
        <w:rPr>
          <w:sz w:val="24"/>
          <w:szCs w:val="24"/>
        </w:rPr>
      </w:pPr>
      <w:r w:rsidRPr="006D6CBC">
        <w:rPr>
          <w:sz w:val="24"/>
          <w:szCs w:val="24"/>
        </w:rPr>
        <w:t>Acestea vor fi asigurate de constructor</w:t>
      </w:r>
      <w:r w:rsidR="003C3204">
        <w:rPr>
          <w:sz w:val="24"/>
          <w:szCs w:val="24"/>
        </w:rPr>
        <w:t xml:space="preserve"> </w:t>
      </w:r>
      <w:r w:rsidRPr="006D6CBC">
        <w:rPr>
          <w:sz w:val="24"/>
          <w:szCs w:val="24"/>
        </w:rPr>
        <w:t>conform tehnologicei si metodelor de constructie folosite.</w:t>
      </w:r>
    </w:p>
    <w:p w14:paraId="000AEF9F" w14:textId="2AFF78FE" w:rsidR="00D10FC3" w:rsidRPr="006D6CBC" w:rsidRDefault="002053B7" w:rsidP="003C3204">
      <w:pPr>
        <w:spacing w:line="276" w:lineRule="auto"/>
        <w:jc w:val="both"/>
        <w:rPr>
          <w:sz w:val="24"/>
          <w:szCs w:val="24"/>
        </w:rPr>
      </w:pPr>
      <w:r w:rsidRPr="006D6CBC">
        <w:rPr>
          <w:sz w:val="24"/>
          <w:szCs w:val="24"/>
        </w:rPr>
        <w:t>Energia electrica este asigurata din reteaua nationala de distributie a acesteia.</w:t>
      </w:r>
    </w:p>
    <w:p w14:paraId="57E55D9B" w14:textId="2EC8567A" w:rsidR="00FA718A" w:rsidRPr="006D6CBC" w:rsidRDefault="00A40F63" w:rsidP="006D6CBC">
      <w:pPr>
        <w:pStyle w:val="NormalIndent"/>
        <w:tabs>
          <w:tab w:val="right" w:leader="hyphen" w:pos="0"/>
        </w:tabs>
        <w:spacing w:after="120" w:line="276" w:lineRule="auto"/>
        <w:ind w:left="0"/>
        <w:jc w:val="both"/>
        <w:rPr>
          <w:rFonts w:ascii="Times New Roman" w:hAnsi="Times New Roman"/>
          <w:b/>
          <w:sz w:val="24"/>
          <w:szCs w:val="24"/>
        </w:rPr>
      </w:pPr>
      <w:r w:rsidRPr="006D6CBC">
        <w:rPr>
          <w:rFonts w:ascii="Times New Roman" w:hAnsi="Times New Roman"/>
          <w:b/>
          <w:noProof/>
          <w:sz w:val="24"/>
          <w:szCs w:val="24"/>
          <w:lang w:val="en-US"/>
        </w:rPr>
        <w:drawing>
          <wp:anchor distT="0" distB="0" distL="114300" distR="114300" simplePos="0" relativeHeight="251661312" behindDoc="1" locked="0" layoutInCell="1" allowOverlap="1" wp14:anchorId="74FCE9A2" wp14:editId="259BDFB1">
            <wp:simplePos x="0" y="0"/>
            <wp:positionH relativeFrom="column">
              <wp:posOffset>33655</wp:posOffset>
            </wp:positionH>
            <wp:positionV relativeFrom="paragraph">
              <wp:posOffset>247650</wp:posOffset>
            </wp:positionV>
            <wp:extent cx="5962650" cy="3416300"/>
            <wp:effectExtent l="19050" t="0" r="0" b="0"/>
            <wp:wrapTight wrapText="bothSides">
              <wp:wrapPolygon edited="0">
                <wp:start x="-69" y="0"/>
                <wp:lineTo x="-69" y="21439"/>
                <wp:lineTo x="21600" y="21439"/>
                <wp:lineTo x="21600" y="0"/>
                <wp:lineTo x="-69" y="0"/>
              </wp:wrapPolygon>
            </wp:wrapTight>
            <wp:docPr id="3" name="Picture 3" descr="Reface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aceri1"/>
                    <pic:cNvPicPr>
                      <a:picLocks noChangeAspect="1" noChangeArrowheads="1"/>
                    </pic:cNvPicPr>
                  </pic:nvPicPr>
                  <pic:blipFill>
                    <a:blip r:embed="rId21"/>
                    <a:srcRect/>
                    <a:stretch>
                      <a:fillRect/>
                    </a:stretch>
                  </pic:blipFill>
                  <pic:spPr bwMode="auto">
                    <a:xfrm>
                      <a:off x="0" y="0"/>
                      <a:ext cx="5962650" cy="3416300"/>
                    </a:xfrm>
                    <a:prstGeom prst="rect">
                      <a:avLst/>
                    </a:prstGeom>
                    <a:noFill/>
                    <a:ln w="9525">
                      <a:noFill/>
                      <a:miter lim="800000"/>
                      <a:headEnd/>
                      <a:tailEnd/>
                    </a:ln>
                  </pic:spPr>
                </pic:pic>
              </a:graphicData>
            </a:graphic>
          </wp:anchor>
        </w:drawing>
      </w:r>
      <w:r w:rsidRPr="006D6CBC">
        <w:rPr>
          <w:rFonts w:ascii="Times New Roman" w:hAnsi="Times New Roman"/>
          <w:b/>
          <w:sz w:val="24"/>
          <w:szCs w:val="24"/>
        </w:rPr>
        <w:t>4.2. Lucrari de refacere a amplasamentulu</w:t>
      </w:r>
      <w:r w:rsidR="004E23AC" w:rsidRPr="006D6CBC">
        <w:rPr>
          <w:rFonts w:ascii="Times New Roman" w:hAnsi="Times New Roman"/>
          <w:b/>
          <w:sz w:val="24"/>
          <w:szCs w:val="24"/>
        </w:rPr>
        <w:t>i</w:t>
      </w:r>
    </w:p>
    <w:p w14:paraId="12EC5525" w14:textId="59F37A2C" w:rsidR="00A40F63" w:rsidRPr="006D6CBC" w:rsidRDefault="00A40F63" w:rsidP="006D6CBC">
      <w:pPr>
        <w:spacing w:line="276" w:lineRule="auto"/>
        <w:ind w:firstLine="720"/>
        <w:jc w:val="both"/>
        <w:rPr>
          <w:sz w:val="24"/>
          <w:szCs w:val="24"/>
        </w:rPr>
      </w:pPr>
      <w:r w:rsidRPr="006D6CBC">
        <w:rPr>
          <w:sz w:val="24"/>
          <w:szCs w:val="24"/>
        </w:rPr>
        <w:t>Lucrarile de constructie, sistemul de alimentare cu apa se realizeaza in intravilan si extravilanul comun</w:t>
      </w:r>
      <w:r w:rsidR="00D10FC3" w:rsidRPr="006D6CBC">
        <w:rPr>
          <w:sz w:val="24"/>
          <w:szCs w:val="24"/>
        </w:rPr>
        <w:t>ei</w:t>
      </w:r>
      <w:r w:rsidRPr="006D6CBC">
        <w:rPr>
          <w:sz w:val="24"/>
          <w:szCs w:val="24"/>
        </w:rPr>
        <w:t xml:space="preserve"> pe spatiu verde, in lungul drumurilor localitatii, in acest scop constructorul va afecta spatiile verzi si in unele zone partea carosabila a strazii pentru realizarea excavatiilor in vederea pozarii acestor retele. Dupa pozarea conductelor, constructorul este obligat sa refaca atat zona carosabila, cat si zona spatiilor verzi si sa o aduca la parametri de calitate initiali.</w:t>
      </w:r>
    </w:p>
    <w:p w14:paraId="59104725" w14:textId="1FFC2CF3" w:rsidR="00FB62F8" w:rsidRPr="006D6CBC" w:rsidRDefault="00A40F63" w:rsidP="006D6CBC">
      <w:pPr>
        <w:autoSpaceDE w:val="0"/>
        <w:autoSpaceDN w:val="0"/>
        <w:adjustRightInd w:val="0"/>
        <w:spacing w:line="276" w:lineRule="auto"/>
        <w:ind w:firstLine="720"/>
        <w:jc w:val="both"/>
        <w:rPr>
          <w:b/>
          <w:sz w:val="24"/>
          <w:szCs w:val="24"/>
          <w:lang w:eastAsia="ar-SA"/>
        </w:rPr>
      </w:pPr>
      <w:r w:rsidRPr="006D6CBC">
        <w:rPr>
          <w:sz w:val="24"/>
          <w:szCs w:val="24"/>
          <w:lang w:eastAsia="ar-SA"/>
        </w:rPr>
        <w:lastRenderedPageBreak/>
        <w:t>Specificul acestui proiect nu presupune realizarea unor lucrari de organizare de santier de mare amploare; cu toate acestea contructorul va obtine aprobarile necesare pentru ocuparea amplasamentului in vederea organizarii de santier; va limita la maxim suprafetele de teren destinate acestui obiectiv;</w:t>
      </w:r>
      <w:r w:rsidRPr="006D6CBC">
        <w:rPr>
          <w:b/>
          <w:sz w:val="24"/>
          <w:szCs w:val="24"/>
          <w:lang w:eastAsia="ar-SA"/>
        </w:rPr>
        <w:t xml:space="preserve"> va asigura masurile de refacere si redare in folosinta, la aceeasi parametri, a terenului folosit pentru organizarea de santier.</w:t>
      </w:r>
    </w:p>
    <w:p w14:paraId="18DAA2D0" w14:textId="77777777" w:rsidR="00CC50FE" w:rsidRPr="006D6CBC" w:rsidRDefault="00CC50FE" w:rsidP="006D6CBC">
      <w:pPr>
        <w:autoSpaceDE w:val="0"/>
        <w:autoSpaceDN w:val="0"/>
        <w:adjustRightInd w:val="0"/>
        <w:spacing w:line="276" w:lineRule="auto"/>
        <w:ind w:firstLine="720"/>
        <w:jc w:val="both"/>
        <w:rPr>
          <w:b/>
          <w:sz w:val="24"/>
          <w:szCs w:val="24"/>
          <w:lang w:eastAsia="ar-SA"/>
        </w:rPr>
      </w:pPr>
    </w:p>
    <w:p w14:paraId="2C4F6EBC" w14:textId="6098D4E5" w:rsidR="00FF06AA" w:rsidRPr="006D6CBC" w:rsidRDefault="002616AB" w:rsidP="006D6CBC">
      <w:pPr>
        <w:tabs>
          <w:tab w:val="left" w:pos="7832"/>
        </w:tabs>
        <w:spacing w:line="276" w:lineRule="auto"/>
        <w:jc w:val="both"/>
        <w:rPr>
          <w:b/>
          <w:sz w:val="24"/>
          <w:szCs w:val="24"/>
        </w:rPr>
      </w:pPr>
      <w:r w:rsidRPr="006D6CBC">
        <w:rPr>
          <w:b/>
          <w:sz w:val="24"/>
          <w:szCs w:val="24"/>
        </w:rPr>
        <w:t>4.3. Metode de constructie folosite</w:t>
      </w:r>
    </w:p>
    <w:p w14:paraId="29EEF874" w14:textId="77777777" w:rsidR="002616AB" w:rsidRPr="006D6CBC" w:rsidRDefault="002616AB" w:rsidP="006D6CBC">
      <w:pPr>
        <w:autoSpaceDE w:val="0"/>
        <w:autoSpaceDN w:val="0"/>
        <w:adjustRightInd w:val="0"/>
        <w:spacing w:line="276" w:lineRule="auto"/>
        <w:jc w:val="both"/>
        <w:rPr>
          <w:sz w:val="24"/>
          <w:szCs w:val="24"/>
          <w:lang w:eastAsia="ar-SA"/>
        </w:rPr>
      </w:pPr>
      <w:r w:rsidRPr="006D6CBC">
        <w:rPr>
          <w:sz w:val="24"/>
          <w:szCs w:val="24"/>
          <w:lang w:eastAsia="ar-SA"/>
        </w:rPr>
        <w:t>Pentru realizarea acestui proiect vor fi folosite metodele clasice de constructie, acestea presupunand:</w:t>
      </w:r>
    </w:p>
    <w:p w14:paraId="4FBE35DC" w14:textId="3F63C750" w:rsidR="002616AB" w:rsidRPr="006D6CBC" w:rsidRDefault="002616AB" w:rsidP="006D6CBC">
      <w:pPr>
        <w:widowControl w:val="0"/>
        <w:numPr>
          <w:ilvl w:val="1"/>
          <w:numId w:val="3"/>
        </w:numPr>
        <w:autoSpaceDE w:val="0"/>
        <w:autoSpaceDN w:val="0"/>
        <w:adjustRightInd w:val="0"/>
        <w:spacing w:line="276" w:lineRule="auto"/>
        <w:ind w:hanging="357"/>
        <w:jc w:val="both"/>
        <w:rPr>
          <w:sz w:val="24"/>
          <w:szCs w:val="24"/>
          <w:lang w:eastAsia="ar-SA"/>
        </w:rPr>
      </w:pPr>
      <w:r w:rsidRPr="006D6CBC">
        <w:rPr>
          <w:sz w:val="24"/>
          <w:szCs w:val="24"/>
          <w:lang w:eastAsia="ar-SA"/>
        </w:rPr>
        <w:t>Dezafectare pavaj; excavatii pentru realizarea fundatiilor si pentru pozarea retelelor de apa;</w:t>
      </w:r>
    </w:p>
    <w:p w14:paraId="4F2520D9" w14:textId="4F3E8935" w:rsidR="002616AB" w:rsidRPr="006D6CBC" w:rsidRDefault="002616AB" w:rsidP="006D6CBC">
      <w:pPr>
        <w:widowControl w:val="0"/>
        <w:numPr>
          <w:ilvl w:val="1"/>
          <w:numId w:val="3"/>
        </w:numPr>
        <w:autoSpaceDE w:val="0"/>
        <w:autoSpaceDN w:val="0"/>
        <w:adjustRightInd w:val="0"/>
        <w:spacing w:line="276" w:lineRule="auto"/>
        <w:ind w:hanging="357"/>
        <w:jc w:val="both"/>
        <w:rPr>
          <w:sz w:val="24"/>
          <w:szCs w:val="24"/>
          <w:lang w:eastAsia="ar-SA"/>
        </w:rPr>
      </w:pPr>
      <w:r w:rsidRPr="006D6CBC">
        <w:rPr>
          <w:sz w:val="24"/>
          <w:szCs w:val="24"/>
          <w:lang w:eastAsia="ar-SA"/>
        </w:rPr>
        <w:t>Montarea retelelor de conducte;</w:t>
      </w:r>
    </w:p>
    <w:p w14:paraId="5E69FC32" w14:textId="56FD51F8" w:rsidR="002616AB" w:rsidRPr="006D6CBC" w:rsidRDefault="002616AB" w:rsidP="006D6CBC">
      <w:pPr>
        <w:widowControl w:val="0"/>
        <w:numPr>
          <w:ilvl w:val="1"/>
          <w:numId w:val="3"/>
        </w:numPr>
        <w:autoSpaceDE w:val="0"/>
        <w:autoSpaceDN w:val="0"/>
        <w:adjustRightInd w:val="0"/>
        <w:spacing w:line="276" w:lineRule="auto"/>
        <w:ind w:hanging="357"/>
        <w:jc w:val="both"/>
        <w:rPr>
          <w:sz w:val="24"/>
          <w:szCs w:val="24"/>
          <w:lang w:eastAsia="ar-SA"/>
        </w:rPr>
      </w:pPr>
      <w:r w:rsidRPr="006D6CBC">
        <w:rPr>
          <w:sz w:val="24"/>
          <w:szCs w:val="24"/>
          <w:lang w:eastAsia="ar-SA"/>
        </w:rPr>
        <w:t>Verificarea lucrarilor, probe de presiune, spalare, dezinfectare;</w:t>
      </w:r>
    </w:p>
    <w:p w14:paraId="22FD026D" w14:textId="77777777" w:rsidR="002616AB" w:rsidRPr="006D6CBC" w:rsidRDefault="002616AB" w:rsidP="006D6CBC">
      <w:pPr>
        <w:widowControl w:val="0"/>
        <w:numPr>
          <w:ilvl w:val="1"/>
          <w:numId w:val="3"/>
        </w:numPr>
        <w:autoSpaceDE w:val="0"/>
        <w:autoSpaceDN w:val="0"/>
        <w:adjustRightInd w:val="0"/>
        <w:spacing w:line="276" w:lineRule="auto"/>
        <w:ind w:hanging="357"/>
        <w:jc w:val="both"/>
        <w:rPr>
          <w:sz w:val="24"/>
          <w:szCs w:val="24"/>
          <w:lang w:eastAsia="ar-SA"/>
        </w:rPr>
      </w:pPr>
      <w:r w:rsidRPr="006D6CBC">
        <w:rPr>
          <w:sz w:val="24"/>
          <w:szCs w:val="24"/>
          <w:lang w:eastAsia="ar-SA"/>
        </w:rPr>
        <w:t>Umplerea transeei cu pamant, compactarea acestei umpluri;</w:t>
      </w:r>
    </w:p>
    <w:p w14:paraId="5F52D787" w14:textId="77777777" w:rsidR="002616AB" w:rsidRPr="006D6CBC" w:rsidRDefault="002616AB" w:rsidP="006D6CBC">
      <w:pPr>
        <w:widowControl w:val="0"/>
        <w:numPr>
          <w:ilvl w:val="1"/>
          <w:numId w:val="3"/>
        </w:numPr>
        <w:autoSpaceDE w:val="0"/>
        <w:autoSpaceDN w:val="0"/>
        <w:adjustRightInd w:val="0"/>
        <w:spacing w:line="276" w:lineRule="auto"/>
        <w:ind w:hanging="357"/>
        <w:jc w:val="both"/>
        <w:rPr>
          <w:sz w:val="24"/>
          <w:szCs w:val="24"/>
          <w:lang w:eastAsia="ar-SA"/>
        </w:rPr>
      </w:pPr>
      <w:r w:rsidRPr="006D6CBC">
        <w:rPr>
          <w:sz w:val="24"/>
          <w:szCs w:val="24"/>
          <w:lang w:eastAsia="ar-SA"/>
        </w:rPr>
        <w:t>Cofrari, turnari de betoane;</w:t>
      </w:r>
    </w:p>
    <w:p w14:paraId="08233E46" w14:textId="77777777" w:rsidR="002616AB" w:rsidRPr="006D6CBC" w:rsidRDefault="002616AB" w:rsidP="006D6CBC">
      <w:pPr>
        <w:widowControl w:val="0"/>
        <w:numPr>
          <w:ilvl w:val="1"/>
          <w:numId w:val="3"/>
        </w:numPr>
        <w:autoSpaceDE w:val="0"/>
        <w:autoSpaceDN w:val="0"/>
        <w:adjustRightInd w:val="0"/>
        <w:spacing w:line="276" w:lineRule="auto"/>
        <w:jc w:val="both"/>
        <w:rPr>
          <w:sz w:val="24"/>
          <w:szCs w:val="24"/>
          <w:lang w:eastAsia="ar-SA"/>
        </w:rPr>
      </w:pPr>
      <w:r w:rsidRPr="006D6CBC">
        <w:rPr>
          <w:sz w:val="24"/>
          <w:szCs w:val="24"/>
          <w:lang w:eastAsia="ar-SA"/>
        </w:rPr>
        <w:t>Montaj piese, echipamente, retele electrice, pompe;</w:t>
      </w:r>
    </w:p>
    <w:p w14:paraId="4B18A9F1" w14:textId="77777777" w:rsidR="002616AB" w:rsidRPr="006D6CBC" w:rsidRDefault="002616AB" w:rsidP="006D6CBC">
      <w:pPr>
        <w:widowControl w:val="0"/>
        <w:numPr>
          <w:ilvl w:val="1"/>
          <w:numId w:val="3"/>
        </w:numPr>
        <w:autoSpaceDE w:val="0"/>
        <w:autoSpaceDN w:val="0"/>
        <w:adjustRightInd w:val="0"/>
        <w:spacing w:line="276" w:lineRule="auto"/>
        <w:jc w:val="both"/>
        <w:rPr>
          <w:sz w:val="24"/>
          <w:szCs w:val="24"/>
          <w:lang w:eastAsia="ar-SA"/>
        </w:rPr>
      </w:pPr>
      <w:r w:rsidRPr="006D6CBC">
        <w:rPr>
          <w:sz w:val="24"/>
          <w:szCs w:val="24"/>
          <w:lang w:eastAsia="ar-SA"/>
        </w:rPr>
        <w:t>Refacere pavaj stradal;</w:t>
      </w:r>
    </w:p>
    <w:p w14:paraId="0C3C6A54" w14:textId="77777777" w:rsidR="002616AB" w:rsidRPr="006D6CBC" w:rsidRDefault="002616AB" w:rsidP="006D6CBC">
      <w:pPr>
        <w:widowControl w:val="0"/>
        <w:numPr>
          <w:ilvl w:val="1"/>
          <w:numId w:val="3"/>
        </w:numPr>
        <w:autoSpaceDE w:val="0"/>
        <w:autoSpaceDN w:val="0"/>
        <w:adjustRightInd w:val="0"/>
        <w:spacing w:line="276" w:lineRule="auto"/>
        <w:jc w:val="both"/>
        <w:rPr>
          <w:sz w:val="24"/>
          <w:szCs w:val="24"/>
          <w:lang w:eastAsia="ar-SA"/>
        </w:rPr>
      </w:pPr>
      <w:r w:rsidRPr="006D6CBC">
        <w:rPr>
          <w:sz w:val="24"/>
          <w:szCs w:val="24"/>
          <w:lang w:eastAsia="ar-SA"/>
        </w:rPr>
        <w:t>Punere in functiune</w:t>
      </w:r>
    </w:p>
    <w:p w14:paraId="04C7E1F3" w14:textId="77777777" w:rsidR="002616AB" w:rsidRPr="006D6CBC" w:rsidRDefault="002616AB" w:rsidP="006D6CBC">
      <w:pPr>
        <w:widowControl w:val="0"/>
        <w:numPr>
          <w:ilvl w:val="0"/>
          <w:numId w:val="3"/>
        </w:numPr>
        <w:autoSpaceDE w:val="0"/>
        <w:autoSpaceDN w:val="0"/>
        <w:adjustRightInd w:val="0"/>
        <w:spacing w:line="276" w:lineRule="auto"/>
        <w:jc w:val="both"/>
        <w:rPr>
          <w:sz w:val="24"/>
          <w:szCs w:val="24"/>
          <w:lang w:eastAsia="ar-SA"/>
        </w:rPr>
      </w:pPr>
      <w:r w:rsidRPr="006D6CBC">
        <w:rPr>
          <w:sz w:val="24"/>
          <w:szCs w:val="24"/>
          <w:lang w:eastAsia="ar-SA"/>
        </w:rPr>
        <w:t>Planul de executie va fi stabilit de catre constructor in colaborare cu operatorul retelei (OR) si cu beneficiarul local al acestui proiect (Consiliul Local);</w:t>
      </w:r>
    </w:p>
    <w:p w14:paraId="0333DB0F" w14:textId="77777777" w:rsidR="002616AB" w:rsidRPr="006D6CBC" w:rsidRDefault="002616AB" w:rsidP="006D6CBC">
      <w:pPr>
        <w:widowControl w:val="0"/>
        <w:numPr>
          <w:ilvl w:val="0"/>
          <w:numId w:val="3"/>
        </w:numPr>
        <w:autoSpaceDE w:val="0"/>
        <w:autoSpaceDN w:val="0"/>
        <w:adjustRightInd w:val="0"/>
        <w:spacing w:after="120" w:line="276" w:lineRule="auto"/>
        <w:jc w:val="both"/>
        <w:rPr>
          <w:sz w:val="24"/>
          <w:szCs w:val="24"/>
          <w:lang w:eastAsia="ar-SA"/>
        </w:rPr>
      </w:pPr>
      <w:r w:rsidRPr="006D6CBC">
        <w:rPr>
          <w:sz w:val="24"/>
          <w:szCs w:val="24"/>
          <w:lang w:eastAsia="ar-SA"/>
        </w:rPr>
        <w:t>Exploatarea proiectului va fi asigurata de catre OR – acesta avand licenta, experienta pentru exploatarea unor astfel de lucrari;</w:t>
      </w:r>
    </w:p>
    <w:p w14:paraId="0B1C71A2" w14:textId="27826CC2" w:rsidR="002616AB" w:rsidRPr="006D6CBC" w:rsidRDefault="002616AB" w:rsidP="006D6CBC">
      <w:pPr>
        <w:widowControl w:val="0"/>
        <w:numPr>
          <w:ilvl w:val="0"/>
          <w:numId w:val="3"/>
        </w:numPr>
        <w:autoSpaceDE w:val="0"/>
        <w:autoSpaceDN w:val="0"/>
        <w:adjustRightInd w:val="0"/>
        <w:spacing w:after="120" w:line="276" w:lineRule="auto"/>
        <w:jc w:val="both"/>
        <w:rPr>
          <w:sz w:val="24"/>
          <w:szCs w:val="24"/>
          <w:lang w:eastAsia="ar-SA"/>
        </w:rPr>
      </w:pPr>
      <w:r w:rsidRPr="006D6CBC">
        <w:rPr>
          <w:sz w:val="24"/>
          <w:szCs w:val="24"/>
          <w:lang w:eastAsia="ar-SA"/>
        </w:rPr>
        <w:t>Intretinerea si monitorizarea functionarii proiectului revin tot OR;</w:t>
      </w:r>
    </w:p>
    <w:p w14:paraId="25AAB01A" w14:textId="746C43DE" w:rsidR="002616AB" w:rsidRPr="006D6CBC" w:rsidRDefault="002616AB" w:rsidP="006D6CBC">
      <w:pPr>
        <w:pStyle w:val="NormalIndent"/>
        <w:tabs>
          <w:tab w:val="right" w:leader="hyphen" w:pos="0"/>
        </w:tabs>
        <w:spacing w:after="0" w:line="276" w:lineRule="auto"/>
        <w:ind w:left="0"/>
        <w:jc w:val="both"/>
        <w:rPr>
          <w:rFonts w:ascii="Times New Roman" w:hAnsi="Times New Roman"/>
          <w:b/>
          <w:sz w:val="24"/>
          <w:szCs w:val="24"/>
          <w:highlight w:val="yellow"/>
        </w:rPr>
      </w:pPr>
      <w:r w:rsidRPr="006D6CBC">
        <w:rPr>
          <w:rFonts w:ascii="Times New Roman" w:hAnsi="Times New Roman"/>
          <w:b/>
          <w:sz w:val="24"/>
          <w:szCs w:val="24"/>
        </w:rPr>
        <w:t>4.4. Re</w:t>
      </w:r>
      <w:r w:rsidR="00FF06AA" w:rsidRPr="006D6CBC">
        <w:rPr>
          <w:rFonts w:ascii="Times New Roman" w:hAnsi="Times New Roman"/>
          <w:b/>
          <w:sz w:val="24"/>
          <w:szCs w:val="24"/>
        </w:rPr>
        <w:t>l</w:t>
      </w:r>
      <w:r w:rsidRPr="006D6CBC">
        <w:rPr>
          <w:rFonts w:ascii="Times New Roman" w:hAnsi="Times New Roman"/>
          <w:b/>
          <w:sz w:val="24"/>
          <w:szCs w:val="24"/>
        </w:rPr>
        <w:t>atia cu alte proiecte</w:t>
      </w:r>
    </w:p>
    <w:p w14:paraId="6C209778" w14:textId="0C262C69" w:rsidR="00FF06AA" w:rsidRPr="006D6CBC" w:rsidRDefault="00C7132C" w:rsidP="006D6CBC">
      <w:pPr>
        <w:widowControl w:val="0"/>
        <w:autoSpaceDE w:val="0"/>
        <w:autoSpaceDN w:val="0"/>
        <w:adjustRightInd w:val="0"/>
        <w:spacing w:line="276" w:lineRule="auto"/>
        <w:jc w:val="both"/>
        <w:rPr>
          <w:sz w:val="24"/>
          <w:szCs w:val="24"/>
          <w:lang w:eastAsia="ar-SA"/>
        </w:rPr>
      </w:pPr>
      <w:r w:rsidRPr="006D6CBC">
        <w:rPr>
          <w:sz w:val="24"/>
          <w:szCs w:val="24"/>
          <w:lang w:eastAsia="ar-SA"/>
        </w:rPr>
        <w:t xml:space="preserve">         Nu este cazul</w:t>
      </w:r>
    </w:p>
    <w:p w14:paraId="15A297DE" w14:textId="77777777" w:rsidR="002616AB" w:rsidRPr="006D6CBC" w:rsidRDefault="002616AB" w:rsidP="006D6CBC">
      <w:pPr>
        <w:pStyle w:val="NormalIndent"/>
        <w:tabs>
          <w:tab w:val="right" w:leader="hyphen" w:pos="0"/>
        </w:tabs>
        <w:spacing w:after="0" w:line="276" w:lineRule="auto"/>
        <w:ind w:left="360"/>
        <w:jc w:val="both"/>
        <w:rPr>
          <w:rFonts w:ascii="Times New Roman" w:hAnsi="Times New Roman"/>
          <w:b/>
          <w:sz w:val="24"/>
          <w:szCs w:val="24"/>
          <w:u w:val="single"/>
        </w:rPr>
      </w:pPr>
      <w:r w:rsidRPr="006D6CBC">
        <w:rPr>
          <w:rFonts w:ascii="Times New Roman" w:hAnsi="Times New Roman"/>
          <w:b/>
          <w:sz w:val="24"/>
          <w:szCs w:val="24"/>
          <w:u w:val="single"/>
        </w:rPr>
        <w:t>5. Alternative</w:t>
      </w:r>
    </w:p>
    <w:p w14:paraId="07FB3AAD" w14:textId="0153926F" w:rsidR="002616AB" w:rsidRPr="006D6CBC" w:rsidRDefault="00D856D6" w:rsidP="006D6CBC">
      <w:pPr>
        <w:pStyle w:val="NormalIndent"/>
        <w:tabs>
          <w:tab w:val="right" w:leader="hyphen" w:pos="0"/>
        </w:tabs>
        <w:spacing w:after="0" w:line="276" w:lineRule="auto"/>
        <w:ind w:left="0"/>
        <w:jc w:val="both"/>
        <w:rPr>
          <w:rFonts w:ascii="Times New Roman" w:hAnsi="Times New Roman"/>
          <w:sz w:val="24"/>
          <w:szCs w:val="24"/>
        </w:rPr>
      </w:pPr>
      <w:r w:rsidRPr="006D6CBC">
        <w:rPr>
          <w:rFonts w:ascii="Times New Roman" w:hAnsi="Times New Roman"/>
          <w:sz w:val="24"/>
          <w:szCs w:val="24"/>
        </w:rPr>
        <w:tab/>
      </w:r>
      <w:r w:rsidR="002616AB" w:rsidRPr="006D6CBC">
        <w:rPr>
          <w:rFonts w:ascii="Times New Roman" w:hAnsi="Times New Roman"/>
          <w:sz w:val="24"/>
          <w:szCs w:val="24"/>
        </w:rPr>
        <w:t xml:space="preserve">Planul local de actiune pentru Mediu - este un document strategic ce reprezinta opinia comunitatii in ceea ce priveste problemele prioritate de mediu, precum si actiunile identificate ca fiind </w:t>
      </w:r>
      <w:r w:rsidR="002053B7" w:rsidRPr="006D6CBC">
        <w:rPr>
          <w:rFonts w:ascii="Times New Roman" w:hAnsi="Times New Roman"/>
          <w:sz w:val="24"/>
          <w:szCs w:val="24"/>
        </w:rPr>
        <w:t xml:space="preserve">o </w:t>
      </w:r>
      <w:r w:rsidR="002616AB" w:rsidRPr="006D6CBC">
        <w:rPr>
          <w:rFonts w:ascii="Times New Roman" w:hAnsi="Times New Roman"/>
          <w:sz w:val="24"/>
          <w:szCs w:val="24"/>
        </w:rPr>
        <w:t>prioritate pentru solutionarea problemelor.</w:t>
      </w:r>
    </w:p>
    <w:p w14:paraId="4C06C475" w14:textId="77777777" w:rsidR="002616AB" w:rsidRPr="006D6CBC" w:rsidRDefault="002616AB" w:rsidP="006D6CBC">
      <w:pPr>
        <w:pStyle w:val="NormalIndent"/>
        <w:tabs>
          <w:tab w:val="right" w:leader="hyphen" w:pos="0"/>
        </w:tabs>
        <w:spacing w:after="0" w:line="276" w:lineRule="auto"/>
        <w:ind w:left="0"/>
        <w:jc w:val="both"/>
        <w:rPr>
          <w:rFonts w:ascii="Times New Roman" w:hAnsi="Times New Roman"/>
          <w:sz w:val="24"/>
          <w:szCs w:val="24"/>
        </w:rPr>
      </w:pPr>
      <w:r w:rsidRPr="006D6CBC">
        <w:rPr>
          <w:rFonts w:ascii="Times New Roman" w:hAnsi="Times New Roman"/>
          <w:sz w:val="24"/>
          <w:szCs w:val="24"/>
        </w:rPr>
        <w:tab/>
        <w:t>Ierarhizarea problemelor de mediu identificate la nivelul judetului s-a facut pe baza unei analize multicriteriale:</w:t>
      </w:r>
    </w:p>
    <w:p w14:paraId="3AAB8C87" w14:textId="77777777" w:rsidR="002616AB" w:rsidRPr="006D6CBC" w:rsidRDefault="002616AB" w:rsidP="006D6CBC">
      <w:pPr>
        <w:pStyle w:val="NormalIndent"/>
        <w:numPr>
          <w:ilvl w:val="0"/>
          <w:numId w:val="4"/>
        </w:numPr>
        <w:tabs>
          <w:tab w:val="right" w:leader="hyphen" w:pos="0"/>
        </w:tabs>
        <w:suppressAutoHyphens/>
        <w:spacing w:after="0" w:line="276" w:lineRule="auto"/>
        <w:jc w:val="both"/>
        <w:rPr>
          <w:rFonts w:ascii="Times New Roman" w:hAnsi="Times New Roman"/>
          <w:sz w:val="24"/>
          <w:szCs w:val="24"/>
        </w:rPr>
      </w:pPr>
      <w:r w:rsidRPr="006D6CBC">
        <w:rPr>
          <w:rFonts w:ascii="Times New Roman" w:hAnsi="Times New Roman"/>
          <w:sz w:val="24"/>
          <w:szCs w:val="24"/>
        </w:rPr>
        <w:t>Calitatea necorespunzatoare si cantitatea insuficienta a apei potabile</w:t>
      </w:r>
    </w:p>
    <w:p w14:paraId="623AF095" w14:textId="77777777" w:rsidR="002616AB" w:rsidRPr="006D6CBC" w:rsidRDefault="002616AB" w:rsidP="006D6CBC">
      <w:pPr>
        <w:pStyle w:val="NormalIndent"/>
        <w:numPr>
          <w:ilvl w:val="0"/>
          <w:numId w:val="4"/>
        </w:numPr>
        <w:tabs>
          <w:tab w:val="right" w:leader="hyphen" w:pos="0"/>
        </w:tabs>
        <w:suppressAutoHyphens/>
        <w:spacing w:after="0" w:line="276" w:lineRule="auto"/>
        <w:jc w:val="both"/>
        <w:rPr>
          <w:rFonts w:ascii="Times New Roman" w:hAnsi="Times New Roman"/>
          <w:sz w:val="24"/>
          <w:szCs w:val="24"/>
        </w:rPr>
      </w:pPr>
      <w:r w:rsidRPr="006D6CBC">
        <w:rPr>
          <w:rFonts w:ascii="Times New Roman" w:hAnsi="Times New Roman"/>
          <w:sz w:val="24"/>
          <w:szCs w:val="24"/>
        </w:rPr>
        <w:t xml:space="preserve">Poluarea apei de suprafata si a apei subterene </w:t>
      </w:r>
    </w:p>
    <w:p w14:paraId="0A2C604B" w14:textId="77777777" w:rsidR="002616AB" w:rsidRPr="006D6CBC" w:rsidRDefault="002616AB" w:rsidP="006D6CBC">
      <w:pPr>
        <w:numPr>
          <w:ilvl w:val="0"/>
          <w:numId w:val="4"/>
        </w:numPr>
        <w:autoSpaceDE w:val="0"/>
        <w:autoSpaceDN w:val="0"/>
        <w:adjustRightInd w:val="0"/>
        <w:spacing w:line="276" w:lineRule="auto"/>
        <w:jc w:val="both"/>
        <w:rPr>
          <w:sz w:val="24"/>
          <w:szCs w:val="24"/>
          <w:lang w:eastAsia="ar-SA"/>
        </w:rPr>
      </w:pPr>
      <w:r w:rsidRPr="006D6CBC">
        <w:rPr>
          <w:sz w:val="24"/>
          <w:szCs w:val="24"/>
          <w:lang w:eastAsia="ar-SA"/>
        </w:rPr>
        <w:t xml:space="preserve">Poluarea atmosferei </w:t>
      </w:r>
    </w:p>
    <w:p w14:paraId="6376E0C1" w14:textId="77777777" w:rsidR="002616AB" w:rsidRPr="006D6CBC" w:rsidRDefault="002616AB" w:rsidP="006D6CBC">
      <w:pPr>
        <w:numPr>
          <w:ilvl w:val="0"/>
          <w:numId w:val="4"/>
        </w:numPr>
        <w:autoSpaceDE w:val="0"/>
        <w:autoSpaceDN w:val="0"/>
        <w:adjustRightInd w:val="0"/>
        <w:spacing w:line="276" w:lineRule="auto"/>
        <w:jc w:val="both"/>
        <w:rPr>
          <w:sz w:val="24"/>
          <w:szCs w:val="24"/>
          <w:lang w:eastAsia="ar-SA"/>
        </w:rPr>
      </w:pPr>
      <w:r w:rsidRPr="006D6CBC">
        <w:rPr>
          <w:sz w:val="24"/>
          <w:szCs w:val="24"/>
          <w:lang w:eastAsia="ar-SA"/>
        </w:rPr>
        <w:t xml:space="preserve">Poluarea fonică </w:t>
      </w:r>
    </w:p>
    <w:p w14:paraId="62993F34" w14:textId="77777777" w:rsidR="002616AB" w:rsidRPr="006D6CBC" w:rsidRDefault="002616AB" w:rsidP="006D6CBC">
      <w:pPr>
        <w:numPr>
          <w:ilvl w:val="0"/>
          <w:numId w:val="4"/>
        </w:numPr>
        <w:autoSpaceDE w:val="0"/>
        <w:autoSpaceDN w:val="0"/>
        <w:adjustRightInd w:val="0"/>
        <w:spacing w:line="276" w:lineRule="auto"/>
        <w:jc w:val="both"/>
        <w:rPr>
          <w:sz w:val="24"/>
          <w:szCs w:val="24"/>
          <w:lang w:eastAsia="ar-SA"/>
        </w:rPr>
      </w:pPr>
      <w:r w:rsidRPr="006D6CBC">
        <w:rPr>
          <w:sz w:val="24"/>
          <w:szCs w:val="24"/>
          <w:lang w:eastAsia="ar-SA"/>
        </w:rPr>
        <w:t xml:space="preserve">Poluarea solului </w:t>
      </w:r>
    </w:p>
    <w:p w14:paraId="2C1A87BB" w14:textId="77777777" w:rsidR="002616AB" w:rsidRPr="006D6CBC" w:rsidRDefault="002616AB" w:rsidP="006D6CBC">
      <w:pPr>
        <w:numPr>
          <w:ilvl w:val="0"/>
          <w:numId w:val="4"/>
        </w:numPr>
        <w:autoSpaceDE w:val="0"/>
        <w:autoSpaceDN w:val="0"/>
        <w:adjustRightInd w:val="0"/>
        <w:spacing w:line="276" w:lineRule="auto"/>
        <w:jc w:val="both"/>
        <w:rPr>
          <w:sz w:val="24"/>
          <w:szCs w:val="24"/>
          <w:lang w:eastAsia="ar-SA"/>
        </w:rPr>
      </w:pPr>
      <w:r w:rsidRPr="006D6CBC">
        <w:rPr>
          <w:sz w:val="24"/>
          <w:szCs w:val="24"/>
          <w:lang w:eastAsia="ar-SA"/>
        </w:rPr>
        <w:t xml:space="preserve">Poluarea radioactivă </w:t>
      </w:r>
    </w:p>
    <w:p w14:paraId="10D5E29C" w14:textId="77777777" w:rsidR="002616AB" w:rsidRPr="006D6CBC" w:rsidRDefault="002616AB" w:rsidP="006D6CBC">
      <w:pPr>
        <w:numPr>
          <w:ilvl w:val="0"/>
          <w:numId w:val="4"/>
        </w:numPr>
        <w:autoSpaceDE w:val="0"/>
        <w:autoSpaceDN w:val="0"/>
        <w:adjustRightInd w:val="0"/>
        <w:spacing w:line="276" w:lineRule="auto"/>
        <w:jc w:val="both"/>
        <w:rPr>
          <w:sz w:val="24"/>
          <w:szCs w:val="24"/>
          <w:lang w:eastAsia="ar-SA"/>
        </w:rPr>
      </w:pPr>
      <w:r w:rsidRPr="006D6CBC">
        <w:rPr>
          <w:sz w:val="24"/>
          <w:szCs w:val="24"/>
          <w:lang w:eastAsia="ar-SA"/>
        </w:rPr>
        <w:lastRenderedPageBreak/>
        <w:t xml:space="preserve">Degradarea mediului natural şi construit: păduri, habitate naturale, floră şi faună sălbatică, situri arheologice, monumente naturale şi construite, etc. </w:t>
      </w:r>
    </w:p>
    <w:p w14:paraId="78632DB2" w14:textId="77777777" w:rsidR="002616AB" w:rsidRPr="006D6CBC" w:rsidRDefault="002616AB" w:rsidP="006D6CBC">
      <w:pPr>
        <w:numPr>
          <w:ilvl w:val="0"/>
          <w:numId w:val="4"/>
        </w:numPr>
        <w:autoSpaceDE w:val="0"/>
        <w:autoSpaceDN w:val="0"/>
        <w:adjustRightInd w:val="0"/>
        <w:spacing w:line="276" w:lineRule="auto"/>
        <w:jc w:val="both"/>
        <w:rPr>
          <w:sz w:val="24"/>
          <w:szCs w:val="24"/>
          <w:lang w:eastAsia="ar-SA"/>
        </w:rPr>
      </w:pPr>
      <w:r w:rsidRPr="006D6CBC">
        <w:rPr>
          <w:sz w:val="24"/>
          <w:szCs w:val="24"/>
          <w:lang w:eastAsia="ar-SA"/>
        </w:rPr>
        <w:t xml:space="preserve">Problematica ariilor protejate </w:t>
      </w:r>
    </w:p>
    <w:p w14:paraId="0FDCFA41" w14:textId="77777777" w:rsidR="002616AB" w:rsidRPr="006D6CBC" w:rsidRDefault="002616AB" w:rsidP="006D6CBC">
      <w:pPr>
        <w:numPr>
          <w:ilvl w:val="0"/>
          <w:numId w:val="4"/>
        </w:numPr>
        <w:autoSpaceDE w:val="0"/>
        <w:autoSpaceDN w:val="0"/>
        <w:adjustRightInd w:val="0"/>
        <w:spacing w:line="276" w:lineRule="auto"/>
        <w:jc w:val="both"/>
        <w:rPr>
          <w:sz w:val="24"/>
          <w:szCs w:val="24"/>
          <w:lang w:eastAsia="ar-SA"/>
        </w:rPr>
      </w:pPr>
      <w:r w:rsidRPr="006D6CBC">
        <w:rPr>
          <w:sz w:val="24"/>
          <w:szCs w:val="24"/>
          <w:lang w:eastAsia="ar-SA"/>
        </w:rPr>
        <w:t xml:space="preserve">Pericole generate de catastrofe/fenomene naturale şi antropice (poluări accidentale) </w:t>
      </w:r>
    </w:p>
    <w:p w14:paraId="2B795B5E" w14:textId="77777777" w:rsidR="002616AB" w:rsidRPr="006D6CBC" w:rsidRDefault="002616AB" w:rsidP="006D6CBC">
      <w:pPr>
        <w:numPr>
          <w:ilvl w:val="0"/>
          <w:numId w:val="4"/>
        </w:numPr>
        <w:autoSpaceDE w:val="0"/>
        <w:autoSpaceDN w:val="0"/>
        <w:adjustRightInd w:val="0"/>
        <w:spacing w:line="276" w:lineRule="auto"/>
        <w:jc w:val="both"/>
        <w:rPr>
          <w:sz w:val="24"/>
          <w:szCs w:val="24"/>
          <w:lang w:eastAsia="ar-SA"/>
        </w:rPr>
      </w:pPr>
      <w:r w:rsidRPr="006D6CBC">
        <w:rPr>
          <w:sz w:val="24"/>
          <w:szCs w:val="24"/>
          <w:lang w:eastAsia="ar-SA"/>
        </w:rPr>
        <w:t>Problematica stării de sănătate a populaţiei în relaţie cu poluarea mediului</w:t>
      </w:r>
    </w:p>
    <w:p w14:paraId="0D48878F" w14:textId="0448E309" w:rsidR="002616AB" w:rsidRPr="006D6CBC" w:rsidRDefault="002616AB" w:rsidP="006D6CBC">
      <w:pPr>
        <w:pStyle w:val="NormalIndent"/>
        <w:tabs>
          <w:tab w:val="num" w:pos="2070"/>
        </w:tabs>
        <w:spacing w:after="0" w:line="276" w:lineRule="auto"/>
        <w:ind w:left="0" w:firstLine="720"/>
        <w:jc w:val="both"/>
        <w:rPr>
          <w:rFonts w:ascii="Times New Roman" w:hAnsi="Times New Roman"/>
          <w:sz w:val="24"/>
          <w:szCs w:val="24"/>
        </w:rPr>
      </w:pPr>
      <w:r w:rsidRPr="006D6CBC">
        <w:rPr>
          <w:rFonts w:ascii="Times New Roman" w:hAnsi="Times New Roman"/>
          <w:sz w:val="24"/>
          <w:szCs w:val="24"/>
        </w:rPr>
        <w:t>In lista de mai sus s-a prezentat ierarhizarea problemelor de mediu, pe baza chestionarelor din municipii si comune si a datelor furnizate de specialistii din institutiile judetene care gestioneaza aceste probleme. Din analiza acestei liste se constata ca poluarea apelor si apa potabila reprezinta problemele de mediu prioritare.</w:t>
      </w:r>
    </w:p>
    <w:p w14:paraId="08C353BE" w14:textId="77777777" w:rsidR="00B30FEA" w:rsidRPr="006D6CBC" w:rsidRDefault="00B30FEA" w:rsidP="006D6CBC">
      <w:pPr>
        <w:pStyle w:val="NormalIndent"/>
        <w:tabs>
          <w:tab w:val="num" w:pos="2070"/>
        </w:tabs>
        <w:spacing w:after="0" w:line="276" w:lineRule="auto"/>
        <w:ind w:left="0"/>
        <w:jc w:val="both"/>
        <w:rPr>
          <w:rFonts w:ascii="Times New Roman" w:hAnsi="Times New Roman"/>
          <w:sz w:val="24"/>
          <w:szCs w:val="24"/>
        </w:rPr>
      </w:pPr>
    </w:p>
    <w:p w14:paraId="2B78709A" w14:textId="46D9E013" w:rsidR="00FF06AA" w:rsidRPr="006D6CBC" w:rsidRDefault="002616AB" w:rsidP="006D6CBC">
      <w:pPr>
        <w:pStyle w:val="NormalIndent"/>
        <w:tabs>
          <w:tab w:val="num" w:pos="2070"/>
        </w:tabs>
        <w:spacing w:after="0" w:line="276" w:lineRule="auto"/>
        <w:ind w:left="0"/>
        <w:jc w:val="both"/>
        <w:rPr>
          <w:rFonts w:ascii="Times New Roman" w:hAnsi="Times New Roman"/>
          <w:b/>
          <w:sz w:val="24"/>
          <w:szCs w:val="24"/>
        </w:rPr>
      </w:pPr>
      <w:r w:rsidRPr="006D6CBC">
        <w:rPr>
          <w:rFonts w:ascii="Times New Roman" w:hAnsi="Times New Roman"/>
          <w:b/>
          <w:sz w:val="24"/>
          <w:szCs w:val="24"/>
        </w:rPr>
        <w:t>5.1. Alternativa zero - a nu face nimic</w:t>
      </w:r>
    </w:p>
    <w:p w14:paraId="2336604F" w14:textId="7E254BB7" w:rsidR="002616AB" w:rsidRDefault="00D856D6" w:rsidP="006D6CBC">
      <w:pPr>
        <w:tabs>
          <w:tab w:val="right" w:leader="hyphen" w:pos="0"/>
        </w:tabs>
        <w:spacing w:line="276" w:lineRule="auto"/>
        <w:jc w:val="both"/>
        <w:rPr>
          <w:sz w:val="24"/>
          <w:szCs w:val="24"/>
          <w:lang w:val="ro-RO"/>
        </w:rPr>
      </w:pPr>
      <w:r w:rsidRPr="006D6CBC">
        <w:rPr>
          <w:sz w:val="24"/>
          <w:szCs w:val="24"/>
          <w:lang w:val="ro-RO"/>
        </w:rPr>
        <w:tab/>
      </w:r>
      <w:r w:rsidR="002616AB" w:rsidRPr="006D6CBC">
        <w:rPr>
          <w:sz w:val="24"/>
          <w:szCs w:val="24"/>
          <w:lang w:val="ro-RO"/>
        </w:rPr>
        <w:t>Optiunea "a nu face nimic" este considerata ca nepotrivita, avand in vedere, de asemenea necesitatea conformarii legislatiei nationale cu cea europeana, in procesul de tranzitie al Romaniei, agreat cu EU in sectorul de mediu:</w:t>
      </w:r>
    </w:p>
    <w:p w14:paraId="3B92A393" w14:textId="77777777" w:rsidR="003C3204" w:rsidRPr="006D6CBC" w:rsidRDefault="003C3204" w:rsidP="006D6CBC">
      <w:pPr>
        <w:tabs>
          <w:tab w:val="right" w:leader="hyphen" w:pos="0"/>
        </w:tabs>
        <w:spacing w:line="276" w:lineRule="auto"/>
        <w:jc w:val="both"/>
        <w:rPr>
          <w:sz w:val="24"/>
          <w:szCs w:val="24"/>
          <w:lang w:val="ro-RO"/>
        </w:rPr>
      </w:pPr>
    </w:p>
    <w:p w14:paraId="78198D2A" w14:textId="45C21903" w:rsidR="002616AB" w:rsidRPr="006D6CBC" w:rsidRDefault="002616AB" w:rsidP="006D6CBC">
      <w:pPr>
        <w:widowControl w:val="0"/>
        <w:numPr>
          <w:ilvl w:val="0"/>
          <w:numId w:val="5"/>
        </w:numPr>
        <w:spacing w:line="276" w:lineRule="auto"/>
        <w:jc w:val="both"/>
        <w:rPr>
          <w:sz w:val="24"/>
          <w:szCs w:val="24"/>
          <w:lang w:val="ro-RO" w:eastAsia="ar-SA"/>
        </w:rPr>
      </w:pPr>
      <w:r w:rsidRPr="006D6CBC">
        <w:rPr>
          <w:sz w:val="24"/>
          <w:szCs w:val="24"/>
          <w:lang w:val="ro-RO" w:eastAsia="ar-SA"/>
        </w:rPr>
        <w:t xml:space="preserve">Implementarea Directivei EU 91/271/CE (transpusă în legislaţia naţională prin NTPA 011/2002) privind colectarea şi epurarea apelor urbane uzate în judeţul </w:t>
      </w:r>
      <w:r w:rsidR="003425AE" w:rsidRPr="006D6CBC">
        <w:rPr>
          <w:sz w:val="24"/>
          <w:szCs w:val="24"/>
          <w:lang w:val="ro-RO" w:eastAsia="ar-SA"/>
        </w:rPr>
        <w:t>Iasi</w:t>
      </w:r>
      <w:r w:rsidRPr="006D6CBC">
        <w:rPr>
          <w:sz w:val="24"/>
          <w:szCs w:val="24"/>
          <w:lang w:val="ro-RO" w:eastAsia="ar-SA"/>
        </w:rPr>
        <w:t xml:space="preserve"> şi pentru a evita descărcarea apelor uzate urbane ne-epurate în corpurile de apa naturale.</w:t>
      </w:r>
    </w:p>
    <w:p w14:paraId="168EB988" w14:textId="775A2EC3" w:rsidR="00225D9B" w:rsidRPr="006D6CBC" w:rsidRDefault="002616AB" w:rsidP="006D6CBC">
      <w:pPr>
        <w:widowControl w:val="0"/>
        <w:numPr>
          <w:ilvl w:val="0"/>
          <w:numId w:val="5"/>
        </w:numPr>
        <w:spacing w:line="276" w:lineRule="auto"/>
        <w:jc w:val="both"/>
        <w:rPr>
          <w:sz w:val="24"/>
          <w:szCs w:val="24"/>
          <w:lang w:val="ro-RO" w:eastAsia="ar-SA"/>
        </w:rPr>
      </w:pPr>
      <w:r w:rsidRPr="006D6CBC">
        <w:rPr>
          <w:sz w:val="24"/>
          <w:szCs w:val="24"/>
          <w:lang w:val="ro-RO" w:eastAsia="ar-SA"/>
        </w:rPr>
        <w:t>Conformarea cu Directiva EU 98/83/CE privind calitatea apei utilizată pentru consumul uman, transpusă în legislaţia naţională prin Legea 458/2002 privind calitatea apei potabile, modificată prin Legea 311/2004.</w:t>
      </w:r>
    </w:p>
    <w:p w14:paraId="17736733" w14:textId="77777777" w:rsidR="00467050" w:rsidRPr="006D6CBC" w:rsidRDefault="00467050" w:rsidP="006D6CBC">
      <w:pPr>
        <w:spacing w:line="276" w:lineRule="auto"/>
        <w:jc w:val="both"/>
        <w:rPr>
          <w:b/>
          <w:sz w:val="24"/>
          <w:szCs w:val="24"/>
          <w:lang w:val="ro-RO"/>
        </w:rPr>
      </w:pPr>
    </w:p>
    <w:p w14:paraId="51CCA54C" w14:textId="49F493E0" w:rsidR="00E739E4" w:rsidRPr="006D6CBC" w:rsidRDefault="002616AB" w:rsidP="006D6CBC">
      <w:pPr>
        <w:spacing w:line="276" w:lineRule="auto"/>
        <w:jc w:val="both"/>
        <w:rPr>
          <w:b/>
          <w:sz w:val="24"/>
          <w:szCs w:val="24"/>
          <w:lang w:val="ro-RO"/>
        </w:rPr>
      </w:pPr>
      <w:r w:rsidRPr="006D6CBC">
        <w:rPr>
          <w:b/>
          <w:sz w:val="24"/>
          <w:szCs w:val="24"/>
          <w:lang w:val="ro-RO"/>
        </w:rPr>
        <w:t>5.2. Alternative de amplasament</w:t>
      </w:r>
    </w:p>
    <w:p w14:paraId="0AA0DCC4" w14:textId="2C397516" w:rsidR="002616AB" w:rsidRPr="006D6CBC" w:rsidRDefault="002616AB" w:rsidP="006D6CBC">
      <w:pPr>
        <w:spacing w:line="276" w:lineRule="auto"/>
        <w:jc w:val="both"/>
        <w:rPr>
          <w:sz w:val="24"/>
          <w:szCs w:val="24"/>
          <w:lang w:val="ro-RO" w:eastAsia="ar-SA"/>
        </w:rPr>
      </w:pPr>
      <w:r w:rsidRPr="006D6CBC">
        <w:rPr>
          <w:sz w:val="24"/>
          <w:szCs w:val="24"/>
          <w:lang w:val="ro-RO"/>
        </w:rPr>
        <w:t xml:space="preserve">Scopul acestui proiect este </w:t>
      </w:r>
      <w:r w:rsidR="00E65EB6" w:rsidRPr="006D6CBC">
        <w:rPr>
          <w:sz w:val="24"/>
          <w:szCs w:val="24"/>
          <w:lang w:val="ro-RO"/>
        </w:rPr>
        <w:t>extinderea</w:t>
      </w:r>
      <w:r w:rsidR="00225D9B" w:rsidRPr="006D6CBC">
        <w:rPr>
          <w:sz w:val="24"/>
          <w:szCs w:val="24"/>
          <w:lang w:val="ro-RO"/>
        </w:rPr>
        <w:t xml:space="preserve"> </w:t>
      </w:r>
      <w:r w:rsidRPr="006D6CBC">
        <w:rPr>
          <w:sz w:val="24"/>
          <w:szCs w:val="24"/>
          <w:lang w:val="ro-RO"/>
        </w:rPr>
        <w:t>sistemul</w:t>
      </w:r>
      <w:r w:rsidR="00225D9B" w:rsidRPr="006D6CBC">
        <w:rPr>
          <w:sz w:val="24"/>
          <w:szCs w:val="24"/>
          <w:lang w:val="ro-RO"/>
        </w:rPr>
        <w:t>ui</w:t>
      </w:r>
      <w:r w:rsidRPr="006D6CBC">
        <w:rPr>
          <w:sz w:val="24"/>
          <w:szCs w:val="24"/>
          <w:lang w:val="ro-RO"/>
        </w:rPr>
        <w:t xml:space="preserve"> de alimentare cu apa.</w:t>
      </w:r>
    </w:p>
    <w:p w14:paraId="58421382" w14:textId="7BCDEDF1" w:rsidR="002616AB" w:rsidRPr="006D6CBC" w:rsidRDefault="002616AB" w:rsidP="006D6CBC">
      <w:pPr>
        <w:spacing w:line="276" w:lineRule="auto"/>
        <w:jc w:val="both"/>
        <w:rPr>
          <w:sz w:val="24"/>
          <w:szCs w:val="24"/>
          <w:lang w:val="ro-RO"/>
        </w:rPr>
      </w:pPr>
      <w:r w:rsidRPr="006D6CBC">
        <w:rPr>
          <w:sz w:val="24"/>
          <w:szCs w:val="24"/>
          <w:lang w:val="ro-RO"/>
        </w:rPr>
        <w:t>Pe de alta parte, alternativele de amplasament sunt limitate de posibilitatile de evacuare a apelor ca</w:t>
      </w:r>
      <w:r w:rsidR="00E739E4" w:rsidRPr="006D6CBC">
        <w:rPr>
          <w:sz w:val="24"/>
          <w:szCs w:val="24"/>
          <w:lang w:val="ro-RO"/>
        </w:rPr>
        <w:t>t</w:t>
      </w:r>
      <w:r w:rsidRPr="006D6CBC">
        <w:rPr>
          <w:sz w:val="24"/>
          <w:szCs w:val="24"/>
          <w:lang w:val="ro-RO"/>
        </w:rPr>
        <w:t xml:space="preserve"> si de</w:t>
      </w:r>
      <w:r w:rsidR="00E739E4" w:rsidRPr="006D6CBC">
        <w:rPr>
          <w:sz w:val="24"/>
          <w:szCs w:val="24"/>
          <w:lang w:val="ro-RO"/>
        </w:rPr>
        <w:t xml:space="preserve"> </w:t>
      </w:r>
      <w:r w:rsidRPr="006D6CBC">
        <w:rPr>
          <w:sz w:val="24"/>
          <w:szCs w:val="24"/>
          <w:lang w:val="ro-RO"/>
        </w:rPr>
        <w:t>proximitatea surselor de energie, respectiv de necesitatea protejarii habitatelor ecologice de valoare</w:t>
      </w:r>
      <w:r w:rsidR="00E739E4" w:rsidRPr="006D6CBC">
        <w:rPr>
          <w:sz w:val="24"/>
          <w:szCs w:val="24"/>
          <w:lang w:val="ro-RO"/>
        </w:rPr>
        <w:t>.</w:t>
      </w:r>
    </w:p>
    <w:p w14:paraId="55F19C1E" w14:textId="77777777" w:rsidR="003F5A6D" w:rsidRPr="006D6CBC" w:rsidRDefault="003F5A6D" w:rsidP="006D6CBC">
      <w:pPr>
        <w:spacing w:line="276" w:lineRule="auto"/>
        <w:jc w:val="both"/>
        <w:rPr>
          <w:sz w:val="24"/>
          <w:szCs w:val="24"/>
          <w:lang w:val="ro-RO"/>
        </w:rPr>
      </w:pPr>
    </w:p>
    <w:p w14:paraId="753C91AC" w14:textId="2F7621BA" w:rsidR="00E739E4" w:rsidRPr="006D6CBC" w:rsidRDefault="002616AB" w:rsidP="006D6CBC">
      <w:pPr>
        <w:tabs>
          <w:tab w:val="num" w:pos="0"/>
        </w:tabs>
        <w:spacing w:line="276" w:lineRule="auto"/>
        <w:jc w:val="both"/>
        <w:rPr>
          <w:b/>
          <w:sz w:val="24"/>
          <w:szCs w:val="24"/>
          <w:lang w:val="ro-RO"/>
        </w:rPr>
      </w:pPr>
      <w:r w:rsidRPr="006D6CBC">
        <w:rPr>
          <w:b/>
          <w:sz w:val="24"/>
          <w:szCs w:val="24"/>
          <w:lang w:val="ro-RO"/>
        </w:rPr>
        <w:t>5.3. Alternative privind procesele tehnologice</w:t>
      </w:r>
    </w:p>
    <w:p w14:paraId="66EA19B6" w14:textId="32EE2635" w:rsidR="002616AB" w:rsidRPr="006D6CBC" w:rsidRDefault="002616AB" w:rsidP="006D6CBC">
      <w:pPr>
        <w:widowControl w:val="0"/>
        <w:spacing w:line="276" w:lineRule="auto"/>
        <w:jc w:val="both"/>
        <w:rPr>
          <w:sz w:val="24"/>
          <w:szCs w:val="24"/>
          <w:lang w:val="ro-RO" w:eastAsia="ar-SA"/>
        </w:rPr>
      </w:pPr>
      <w:r w:rsidRPr="006D6CBC">
        <w:rPr>
          <w:sz w:val="24"/>
          <w:szCs w:val="24"/>
          <w:lang w:val="ro-RO" w:eastAsia="ar-SA"/>
        </w:rPr>
        <w:t>Tehnologiile propuse sunt cele clasice, tin seama de urmatoarele aspecte:</w:t>
      </w:r>
    </w:p>
    <w:p w14:paraId="3DE95314" w14:textId="77777777" w:rsidR="002616AB" w:rsidRPr="006D6CBC" w:rsidRDefault="002616AB"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Folosirea celor mai noi materiale, cu fiabilitate ridicata si randamente bune de exploatare;</w:t>
      </w:r>
    </w:p>
    <w:p w14:paraId="3B24F8B0" w14:textId="77777777" w:rsidR="002616AB" w:rsidRPr="006D6CBC" w:rsidRDefault="002616AB"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Reducerea consumurilor energetice;</w:t>
      </w:r>
    </w:p>
    <w:p w14:paraId="14654A49" w14:textId="77777777" w:rsidR="002616AB" w:rsidRPr="006D6CBC" w:rsidRDefault="002616AB"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Reducerea pierderilor de apa din retele;</w:t>
      </w:r>
    </w:p>
    <w:p w14:paraId="0CDF9DE7" w14:textId="77777777" w:rsidR="002616AB" w:rsidRPr="006D6CBC" w:rsidRDefault="002616AB"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Usurinta in executie si exploatare;</w:t>
      </w:r>
    </w:p>
    <w:p w14:paraId="55E5CE5C" w14:textId="20C8127C" w:rsidR="001549C9" w:rsidRDefault="002616AB"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Reducerea emisiilor de carbon in atmosfera.</w:t>
      </w:r>
    </w:p>
    <w:p w14:paraId="75A02E99" w14:textId="77777777" w:rsidR="00076CCB" w:rsidRDefault="00076CCB" w:rsidP="00076CCB">
      <w:pPr>
        <w:widowControl w:val="0"/>
        <w:autoSpaceDE w:val="0"/>
        <w:autoSpaceDN w:val="0"/>
        <w:adjustRightInd w:val="0"/>
        <w:spacing w:line="276" w:lineRule="auto"/>
        <w:jc w:val="both"/>
        <w:rPr>
          <w:sz w:val="24"/>
          <w:szCs w:val="24"/>
          <w:lang w:val="ro-RO" w:eastAsia="ar-SA"/>
        </w:rPr>
      </w:pPr>
    </w:p>
    <w:p w14:paraId="3A067471" w14:textId="77777777" w:rsidR="00076CCB" w:rsidRPr="006D6CBC" w:rsidRDefault="00076CCB" w:rsidP="00076CCB">
      <w:pPr>
        <w:widowControl w:val="0"/>
        <w:autoSpaceDE w:val="0"/>
        <w:autoSpaceDN w:val="0"/>
        <w:adjustRightInd w:val="0"/>
        <w:spacing w:line="276" w:lineRule="auto"/>
        <w:jc w:val="both"/>
        <w:rPr>
          <w:sz w:val="24"/>
          <w:szCs w:val="24"/>
          <w:lang w:val="ro-RO" w:eastAsia="ar-SA"/>
        </w:rPr>
      </w:pPr>
    </w:p>
    <w:p w14:paraId="5D54A9E2" w14:textId="77777777" w:rsidR="0032756F" w:rsidRPr="006D6CBC" w:rsidRDefault="0032756F" w:rsidP="006D6CBC">
      <w:pPr>
        <w:widowControl w:val="0"/>
        <w:autoSpaceDE w:val="0"/>
        <w:autoSpaceDN w:val="0"/>
        <w:adjustRightInd w:val="0"/>
        <w:spacing w:line="276" w:lineRule="auto"/>
        <w:jc w:val="both"/>
        <w:rPr>
          <w:sz w:val="24"/>
          <w:szCs w:val="24"/>
          <w:lang w:val="ro-RO" w:eastAsia="ar-SA"/>
        </w:rPr>
      </w:pPr>
    </w:p>
    <w:p w14:paraId="679E8CE1" w14:textId="454E30E9" w:rsidR="002616AB" w:rsidRPr="006D6CBC" w:rsidRDefault="002616AB" w:rsidP="006D6CBC">
      <w:pPr>
        <w:pStyle w:val="NormalIndent"/>
        <w:tabs>
          <w:tab w:val="right" w:leader="hyphen" w:pos="0"/>
        </w:tabs>
        <w:spacing w:after="120" w:line="276" w:lineRule="auto"/>
        <w:ind w:left="0"/>
        <w:jc w:val="both"/>
        <w:rPr>
          <w:rFonts w:ascii="Times New Roman" w:hAnsi="Times New Roman"/>
          <w:b/>
          <w:sz w:val="24"/>
          <w:szCs w:val="24"/>
        </w:rPr>
      </w:pPr>
      <w:r w:rsidRPr="006D6CBC">
        <w:rPr>
          <w:rFonts w:ascii="Times New Roman" w:hAnsi="Times New Roman"/>
          <w:b/>
          <w:sz w:val="24"/>
          <w:szCs w:val="24"/>
        </w:rPr>
        <w:lastRenderedPageBreak/>
        <w:t>IV. DECRIEREA LUCRARILOR DE DEMOLARE NECESARE:</w:t>
      </w:r>
    </w:p>
    <w:p w14:paraId="743D18B5" w14:textId="07A5CBD4" w:rsidR="0032756F" w:rsidRPr="006D6CBC" w:rsidRDefault="0032756F" w:rsidP="006D6CBC">
      <w:pPr>
        <w:shd w:val="clear" w:color="auto" w:fill="FFFFFF"/>
        <w:spacing w:line="276" w:lineRule="auto"/>
        <w:jc w:val="both"/>
        <w:rPr>
          <w:b/>
          <w:bCs/>
          <w:sz w:val="24"/>
          <w:szCs w:val="24"/>
        </w:rPr>
      </w:pPr>
      <w:r w:rsidRPr="006D6CBC">
        <w:rPr>
          <w:b/>
          <w:bCs/>
          <w:sz w:val="24"/>
          <w:szCs w:val="24"/>
        </w:rPr>
        <w:t>- planul de execuţie a lucrărilor de demolare, de refacere şi folosire ulterioară a terenul</w:t>
      </w:r>
      <w:r w:rsidR="00DF2D88" w:rsidRPr="006D6CBC">
        <w:rPr>
          <w:b/>
          <w:bCs/>
          <w:sz w:val="24"/>
          <w:szCs w:val="24"/>
        </w:rPr>
        <w:t>ui</w:t>
      </w:r>
    </w:p>
    <w:p w14:paraId="0CFD5054" w14:textId="61F8BAD4" w:rsidR="002616AB" w:rsidRPr="006D6CBC" w:rsidRDefault="001C2A58" w:rsidP="006D6CBC">
      <w:pPr>
        <w:pStyle w:val="NormalIndent"/>
        <w:tabs>
          <w:tab w:val="right" w:leader="hyphen" w:pos="0"/>
        </w:tabs>
        <w:spacing w:after="120" w:line="276" w:lineRule="auto"/>
        <w:ind w:left="0"/>
        <w:jc w:val="both"/>
        <w:rPr>
          <w:rFonts w:ascii="Times New Roman" w:hAnsi="Times New Roman"/>
          <w:sz w:val="24"/>
          <w:szCs w:val="24"/>
        </w:rPr>
      </w:pPr>
      <w:r w:rsidRPr="006D6CBC">
        <w:rPr>
          <w:rFonts w:ascii="Times New Roman" w:hAnsi="Times New Roman"/>
          <w:sz w:val="24"/>
          <w:szCs w:val="24"/>
        </w:rPr>
        <w:tab/>
      </w:r>
      <w:r w:rsidR="002616AB" w:rsidRPr="006D6CBC">
        <w:rPr>
          <w:rFonts w:ascii="Times New Roman" w:hAnsi="Times New Roman"/>
          <w:sz w:val="24"/>
          <w:szCs w:val="24"/>
        </w:rPr>
        <w:t>Operatiile de taiere a sistemelor de suprafata avand infrastructura din beton sau asfalt se vor executa cu unelte corespunzatoare, pentru a asigura o taiere dreapta si exacta (utilaje mecanice cu disc diamantat). Vor fi evitate alterari ale suprafetelor adiacente in urma lucrarilor.</w:t>
      </w:r>
    </w:p>
    <w:p w14:paraId="69E881A5" w14:textId="2810ED0F" w:rsidR="0032756F" w:rsidRPr="006D6CBC" w:rsidRDefault="0032756F" w:rsidP="006D6CBC">
      <w:pPr>
        <w:shd w:val="clear" w:color="auto" w:fill="FFFFFF"/>
        <w:spacing w:line="276" w:lineRule="auto"/>
        <w:jc w:val="both"/>
        <w:rPr>
          <w:b/>
          <w:bCs/>
          <w:sz w:val="24"/>
          <w:szCs w:val="24"/>
        </w:rPr>
      </w:pPr>
      <w:r w:rsidRPr="006D6CBC">
        <w:rPr>
          <w:b/>
          <w:bCs/>
          <w:sz w:val="24"/>
          <w:szCs w:val="24"/>
        </w:rPr>
        <w:t>- descrierea lucrărilor de refacere a amplasamentului;</w:t>
      </w:r>
    </w:p>
    <w:p w14:paraId="6CFF5305" w14:textId="77777777" w:rsidR="002616AB" w:rsidRPr="006D6CBC" w:rsidRDefault="002616AB" w:rsidP="006D6CBC">
      <w:pPr>
        <w:pStyle w:val="BodyText"/>
        <w:spacing w:after="0" w:line="276" w:lineRule="auto"/>
        <w:ind w:firstLine="720"/>
        <w:rPr>
          <w:rFonts w:ascii="Times New Roman" w:hAnsi="Times New Roman"/>
          <w:szCs w:val="24"/>
        </w:rPr>
      </w:pPr>
      <w:r w:rsidRPr="006D6CBC">
        <w:rPr>
          <w:rFonts w:ascii="Times New Roman" w:hAnsi="Times New Roman"/>
          <w:szCs w:val="24"/>
        </w:rPr>
        <w:t>Antreprenorul va readuce toate zonele de lucru la conducta la o stare curata. Aceasta refacere va continua lucrarile de umplere si va include gramezile de resturi, caile de acces, reziduurile si orice alte urme ale constructiilor. Materialele in surplus vor fi transportate la depozitul  Antreprenorului cat mai curand posibil dupa instalarea conductelor pentru a reduce posibilitatea pierderilor cauzate de terte parti.</w:t>
      </w:r>
    </w:p>
    <w:p w14:paraId="1A20E2FA" w14:textId="77777777" w:rsidR="002616AB" w:rsidRPr="006D6CBC" w:rsidRDefault="002616AB" w:rsidP="006D6CBC">
      <w:pPr>
        <w:pStyle w:val="BodyText"/>
        <w:spacing w:after="0" w:line="276" w:lineRule="auto"/>
        <w:ind w:firstLine="720"/>
        <w:rPr>
          <w:rFonts w:ascii="Times New Roman" w:hAnsi="Times New Roman"/>
          <w:szCs w:val="24"/>
        </w:rPr>
      </w:pPr>
      <w:r w:rsidRPr="006D6CBC">
        <w:rPr>
          <w:rFonts w:ascii="Times New Roman" w:hAnsi="Times New Roman"/>
          <w:szCs w:val="24"/>
        </w:rPr>
        <w:t>Suprafata tuturor drumurilor existente, a zonelor verzi, aleilor, trotuarelor si pavajelor taiate pe durata lucrarilor, fie ele publice sau private, vor fi readuse la situatia lor initiala de catre Antreprenor.</w:t>
      </w:r>
    </w:p>
    <w:p w14:paraId="7AB0438B" w14:textId="77777777" w:rsidR="002616AB" w:rsidRPr="006D6CBC" w:rsidRDefault="002616AB" w:rsidP="006D6CBC">
      <w:pPr>
        <w:pStyle w:val="BodyText"/>
        <w:spacing w:after="0" w:line="276" w:lineRule="auto"/>
        <w:ind w:firstLine="720"/>
        <w:rPr>
          <w:rFonts w:ascii="Times New Roman" w:hAnsi="Times New Roman"/>
          <w:szCs w:val="24"/>
        </w:rPr>
      </w:pPr>
      <w:r w:rsidRPr="006D6CBC">
        <w:rPr>
          <w:rFonts w:ascii="Times New Roman" w:hAnsi="Times New Roman"/>
          <w:szCs w:val="24"/>
        </w:rPr>
        <w:t xml:space="preserve">Dupa reumplerea excavatiilor se va realiza o refacere temporara. Refacerea permanenta va fi aplicata numai dupa consolidarea definitiva a solului. </w:t>
      </w:r>
    </w:p>
    <w:p w14:paraId="571C2A93" w14:textId="77777777" w:rsidR="002616AB" w:rsidRPr="006D6CBC" w:rsidRDefault="002616AB" w:rsidP="006D6CBC">
      <w:pPr>
        <w:pStyle w:val="BodyText"/>
        <w:spacing w:after="0" w:line="276" w:lineRule="auto"/>
        <w:ind w:firstLine="720"/>
        <w:rPr>
          <w:rFonts w:ascii="Times New Roman" w:hAnsi="Times New Roman"/>
          <w:szCs w:val="24"/>
        </w:rPr>
      </w:pPr>
      <w:r w:rsidRPr="006D6CBC">
        <w:rPr>
          <w:rFonts w:ascii="Times New Roman" w:hAnsi="Times New Roman"/>
          <w:szCs w:val="24"/>
        </w:rPr>
        <w:t>Toate suprafetele existente vor fi catalogate de catre Antreprenor pentru a se stabili starea curenta, pentru a fi aprobate de catre Inginer inainte de inceperea excavatiilor.</w:t>
      </w:r>
    </w:p>
    <w:p w14:paraId="6E9A25A3" w14:textId="77777777" w:rsidR="002616AB" w:rsidRPr="006D6CBC" w:rsidRDefault="002616AB" w:rsidP="006D6CBC">
      <w:pPr>
        <w:pStyle w:val="BodyText"/>
        <w:spacing w:after="0" w:line="276" w:lineRule="auto"/>
        <w:ind w:firstLine="720"/>
        <w:rPr>
          <w:rFonts w:ascii="Times New Roman" w:hAnsi="Times New Roman"/>
          <w:szCs w:val="24"/>
        </w:rPr>
      </w:pPr>
      <w:r w:rsidRPr="006D6CBC">
        <w:rPr>
          <w:rFonts w:ascii="Times New Roman" w:hAnsi="Times New Roman"/>
          <w:szCs w:val="24"/>
        </w:rPr>
        <w:t>Antreprenorul va asigura imbinarea corespunzatoare cu suprafetele de asfalt existente. Stratul de uzura va acoperi intreaga latime a suprafetei taiate.</w:t>
      </w:r>
    </w:p>
    <w:p w14:paraId="2AA2CF0F" w14:textId="77777777" w:rsidR="002616AB" w:rsidRPr="006D6CBC" w:rsidRDefault="002616AB" w:rsidP="006D6CBC">
      <w:pPr>
        <w:pStyle w:val="BodyText"/>
        <w:spacing w:after="0" w:line="276" w:lineRule="auto"/>
        <w:ind w:firstLine="720"/>
        <w:rPr>
          <w:rFonts w:ascii="Times New Roman" w:hAnsi="Times New Roman"/>
          <w:szCs w:val="24"/>
        </w:rPr>
      </w:pPr>
      <w:r w:rsidRPr="006D6CBC">
        <w:rPr>
          <w:rFonts w:ascii="Times New Roman" w:hAnsi="Times New Roman"/>
          <w:szCs w:val="24"/>
        </w:rPr>
        <w:t>Drumurile neasfaltate vor fi readuse la starea de trafic prin compactarea materialului de umplere si aplicarea unui strat d de material component al drumului (macadam, balast, s.a).</w:t>
      </w:r>
    </w:p>
    <w:p w14:paraId="42EE3B34" w14:textId="77777777" w:rsidR="002616AB" w:rsidRPr="006D6CBC" w:rsidRDefault="002616AB" w:rsidP="006D6CBC">
      <w:pPr>
        <w:pStyle w:val="BodyText"/>
        <w:spacing w:after="0" w:line="276" w:lineRule="auto"/>
        <w:rPr>
          <w:rFonts w:ascii="Times New Roman" w:hAnsi="Times New Roman"/>
          <w:b/>
          <w:szCs w:val="24"/>
        </w:rPr>
      </w:pPr>
      <w:r w:rsidRPr="006D6CBC">
        <w:rPr>
          <w:rFonts w:ascii="Times New Roman" w:hAnsi="Times New Roman"/>
          <w:b/>
          <w:szCs w:val="24"/>
        </w:rPr>
        <w:t>Toate lucrarile de refacere a drumurilor vor fi realizate cu personal de specialitate.</w:t>
      </w:r>
    </w:p>
    <w:p w14:paraId="4862220A" w14:textId="77777777" w:rsidR="002616AB" w:rsidRPr="006D6CBC" w:rsidRDefault="002616AB" w:rsidP="006D6CBC">
      <w:pPr>
        <w:pStyle w:val="BodyText"/>
        <w:spacing w:after="0" w:line="276" w:lineRule="auto"/>
        <w:ind w:firstLine="720"/>
        <w:rPr>
          <w:rFonts w:ascii="Times New Roman" w:hAnsi="Times New Roman"/>
          <w:szCs w:val="24"/>
        </w:rPr>
      </w:pPr>
      <w:r w:rsidRPr="006D6CBC">
        <w:rPr>
          <w:rFonts w:ascii="Times New Roman" w:hAnsi="Times New Roman"/>
          <w:szCs w:val="24"/>
        </w:rPr>
        <w:t>Refacerea permanenta a celorlalte suprafete (zone verzi, alei, trotuare si pavaje) va fi realizata imediat dupa umplere. Aceste zone vor fi readuse la starea lor initiala.</w:t>
      </w:r>
    </w:p>
    <w:p w14:paraId="77C0C5E7" w14:textId="77777777" w:rsidR="002616AB" w:rsidRPr="006D6CBC" w:rsidRDefault="002616AB" w:rsidP="006D6CBC">
      <w:pPr>
        <w:pStyle w:val="BodyText"/>
        <w:spacing w:after="0" w:line="276" w:lineRule="auto"/>
        <w:rPr>
          <w:rFonts w:ascii="Times New Roman" w:hAnsi="Times New Roman"/>
          <w:szCs w:val="24"/>
        </w:rPr>
      </w:pPr>
      <w:r w:rsidRPr="006D6CBC">
        <w:rPr>
          <w:rFonts w:ascii="Times New Roman" w:hAnsi="Times New Roman"/>
          <w:szCs w:val="24"/>
        </w:rPr>
        <w:t>Daca apare o tasare excesiva a suprafetei refacute, Antreprenorul va excava transeea din nou, la o adancime suficienta pentru a recompacta materialul de umplere si a reface suprafata. Aceasta se va realiza pe cheltuiala Antreprenorului si nu se vor efectua plati suplimentare pentru inlocuirea suprafetelor drumurilor temporare. Nu se admit tasari mai mari decat cele prevazute in normativele specifice tipurilor de lucrari.</w:t>
      </w:r>
    </w:p>
    <w:p w14:paraId="34B4A018" w14:textId="77D6AFCD" w:rsidR="00DF2D88" w:rsidRPr="006D6CBC" w:rsidRDefault="002616AB" w:rsidP="006D6CBC">
      <w:pPr>
        <w:pStyle w:val="BodyText"/>
        <w:spacing w:after="0" w:line="276" w:lineRule="auto"/>
        <w:ind w:firstLine="720"/>
        <w:rPr>
          <w:rFonts w:ascii="Times New Roman" w:hAnsi="Times New Roman"/>
          <w:szCs w:val="24"/>
        </w:rPr>
      </w:pPr>
      <w:r w:rsidRPr="006D6CBC">
        <w:rPr>
          <w:rFonts w:ascii="Times New Roman" w:hAnsi="Times New Roman"/>
          <w:szCs w:val="24"/>
        </w:rPr>
        <w:t xml:space="preserve">Orice parte a structurii care a fost avariata dincolo de latimea santului, se va decupa si reface, fara costuri suplimentare pentru Beneficiar. </w:t>
      </w:r>
    </w:p>
    <w:p w14:paraId="16D31799" w14:textId="3B3D1443" w:rsidR="00B30FEA" w:rsidRPr="006D6CBC" w:rsidRDefault="00DF2D88" w:rsidP="006D6CBC">
      <w:pPr>
        <w:shd w:val="clear" w:color="auto" w:fill="FFFFFF"/>
        <w:spacing w:line="276" w:lineRule="auto"/>
        <w:jc w:val="both"/>
        <w:rPr>
          <w:b/>
          <w:bCs/>
          <w:sz w:val="24"/>
          <w:szCs w:val="24"/>
        </w:rPr>
      </w:pPr>
      <w:r w:rsidRPr="006D6CBC">
        <w:rPr>
          <w:b/>
          <w:bCs/>
          <w:sz w:val="24"/>
          <w:szCs w:val="24"/>
        </w:rPr>
        <w:t>- căi noi de acces sau schimbări ale celor existente, după caz;</w:t>
      </w:r>
    </w:p>
    <w:p w14:paraId="4D33B5DB" w14:textId="77777777" w:rsidR="00C76A0F" w:rsidRPr="006D6CBC" w:rsidRDefault="00C76A0F" w:rsidP="006D6CBC">
      <w:pPr>
        <w:spacing w:line="276" w:lineRule="auto"/>
        <w:jc w:val="both"/>
        <w:rPr>
          <w:sz w:val="24"/>
          <w:szCs w:val="24"/>
        </w:rPr>
      </w:pPr>
      <w:r w:rsidRPr="006D6CBC">
        <w:rPr>
          <w:sz w:val="24"/>
          <w:szCs w:val="24"/>
        </w:rPr>
        <w:t>Accesul la rezervor si frontul de captare se va realiza printr-un drum balastat cu latimea de 3m.</w:t>
      </w:r>
    </w:p>
    <w:p w14:paraId="5C270DEC" w14:textId="77777777" w:rsidR="00DF2D88" w:rsidRPr="006D6CBC" w:rsidRDefault="00DF2D88" w:rsidP="006D6CBC">
      <w:pPr>
        <w:shd w:val="clear" w:color="auto" w:fill="FFFFFF"/>
        <w:spacing w:line="276" w:lineRule="auto"/>
        <w:jc w:val="both"/>
        <w:rPr>
          <w:b/>
          <w:bCs/>
          <w:sz w:val="24"/>
          <w:szCs w:val="24"/>
        </w:rPr>
      </w:pPr>
      <w:r w:rsidRPr="006D6CBC">
        <w:rPr>
          <w:b/>
          <w:bCs/>
          <w:sz w:val="24"/>
          <w:szCs w:val="24"/>
        </w:rPr>
        <w:t>- metode folosite în demolare;</w:t>
      </w:r>
    </w:p>
    <w:p w14:paraId="377C45A0" w14:textId="77777777" w:rsidR="00DF2D88" w:rsidRPr="006D6CBC" w:rsidRDefault="00DF2D88" w:rsidP="006D6CBC">
      <w:pPr>
        <w:autoSpaceDE w:val="0"/>
        <w:autoSpaceDN w:val="0"/>
        <w:adjustRightInd w:val="0"/>
        <w:spacing w:line="276" w:lineRule="auto"/>
        <w:ind w:firstLine="720"/>
        <w:jc w:val="both"/>
        <w:rPr>
          <w:sz w:val="24"/>
          <w:szCs w:val="24"/>
          <w:lang w:val="en-US" w:eastAsia="ar-SA"/>
        </w:rPr>
      </w:pPr>
      <w:r w:rsidRPr="006D6CBC">
        <w:rPr>
          <w:sz w:val="24"/>
          <w:szCs w:val="24"/>
          <w:lang w:eastAsia="ar-SA"/>
        </w:rPr>
        <w:t>Pentru realizarea acestui proiect vor fi folosite metodele clasice de constructie, acestea presupunand:</w:t>
      </w:r>
    </w:p>
    <w:p w14:paraId="3587EB69" w14:textId="4D51667B" w:rsidR="00DF2D88" w:rsidRPr="006D6CBC" w:rsidRDefault="00DF2D88" w:rsidP="006D6CBC">
      <w:pPr>
        <w:widowControl w:val="0"/>
        <w:numPr>
          <w:ilvl w:val="1"/>
          <w:numId w:val="22"/>
        </w:numPr>
        <w:autoSpaceDE w:val="0"/>
        <w:autoSpaceDN w:val="0"/>
        <w:adjustRightInd w:val="0"/>
        <w:spacing w:line="276" w:lineRule="auto"/>
        <w:ind w:hanging="357"/>
        <w:jc w:val="both"/>
        <w:rPr>
          <w:sz w:val="24"/>
          <w:szCs w:val="24"/>
          <w:lang w:eastAsia="ar-SA"/>
        </w:rPr>
      </w:pPr>
      <w:r w:rsidRPr="006D6CBC">
        <w:rPr>
          <w:sz w:val="24"/>
          <w:szCs w:val="24"/>
          <w:lang w:eastAsia="ar-SA"/>
        </w:rPr>
        <w:t>Excavatii pentru realizarea fundatiilor si pentru pozarea retelelor</w:t>
      </w:r>
      <w:r w:rsidR="00E65EB6" w:rsidRPr="006D6CBC">
        <w:rPr>
          <w:sz w:val="24"/>
          <w:szCs w:val="24"/>
          <w:lang w:eastAsia="ar-SA"/>
        </w:rPr>
        <w:t xml:space="preserve"> de conducte</w:t>
      </w:r>
      <w:r w:rsidRPr="006D6CBC">
        <w:rPr>
          <w:sz w:val="24"/>
          <w:szCs w:val="24"/>
          <w:lang w:eastAsia="ar-SA"/>
        </w:rPr>
        <w:t>;</w:t>
      </w:r>
    </w:p>
    <w:p w14:paraId="3A5EDE48" w14:textId="77777777" w:rsidR="00DF2D88" w:rsidRPr="006D6CBC" w:rsidRDefault="00DF2D88" w:rsidP="006D6CBC">
      <w:pPr>
        <w:widowControl w:val="0"/>
        <w:numPr>
          <w:ilvl w:val="1"/>
          <w:numId w:val="22"/>
        </w:numPr>
        <w:autoSpaceDE w:val="0"/>
        <w:autoSpaceDN w:val="0"/>
        <w:adjustRightInd w:val="0"/>
        <w:spacing w:line="276" w:lineRule="auto"/>
        <w:ind w:hanging="357"/>
        <w:jc w:val="both"/>
        <w:rPr>
          <w:sz w:val="24"/>
          <w:szCs w:val="24"/>
          <w:lang w:eastAsia="ar-SA"/>
        </w:rPr>
      </w:pPr>
      <w:r w:rsidRPr="006D6CBC">
        <w:rPr>
          <w:sz w:val="24"/>
          <w:szCs w:val="24"/>
          <w:lang w:eastAsia="ar-SA"/>
        </w:rPr>
        <w:t>Montarea retelelor de conducte;</w:t>
      </w:r>
    </w:p>
    <w:p w14:paraId="64824067" w14:textId="77777777" w:rsidR="00DF2D88" w:rsidRPr="006D6CBC" w:rsidRDefault="00DF2D88" w:rsidP="006D6CBC">
      <w:pPr>
        <w:widowControl w:val="0"/>
        <w:numPr>
          <w:ilvl w:val="1"/>
          <w:numId w:val="22"/>
        </w:numPr>
        <w:autoSpaceDE w:val="0"/>
        <w:autoSpaceDN w:val="0"/>
        <w:adjustRightInd w:val="0"/>
        <w:spacing w:line="276" w:lineRule="auto"/>
        <w:ind w:hanging="357"/>
        <w:jc w:val="both"/>
        <w:rPr>
          <w:sz w:val="24"/>
          <w:szCs w:val="24"/>
          <w:lang w:eastAsia="ar-SA"/>
        </w:rPr>
      </w:pPr>
      <w:r w:rsidRPr="006D6CBC">
        <w:rPr>
          <w:sz w:val="24"/>
          <w:szCs w:val="24"/>
          <w:lang w:eastAsia="ar-SA"/>
        </w:rPr>
        <w:lastRenderedPageBreak/>
        <w:t>Verificarea lucrarilor, probe de presiune, spalare, dezinfectare;</w:t>
      </w:r>
    </w:p>
    <w:p w14:paraId="73ED9DDC" w14:textId="77777777" w:rsidR="00DF2D88" w:rsidRPr="006D6CBC" w:rsidRDefault="00DF2D88" w:rsidP="006D6CBC">
      <w:pPr>
        <w:widowControl w:val="0"/>
        <w:numPr>
          <w:ilvl w:val="1"/>
          <w:numId w:val="22"/>
        </w:numPr>
        <w:autoSpaceDE w:val="0"/>
        <w:autoSpaceDN w:val="0"/>
        <w:adjustRightInd w:val="0"/>
        <w:spacing w:line="276" w:lineRule="auto"/>
        <w:ind w:hanging="357"/>
        <w:jc w:val="both"/>
        <w:rPr>
          <w:sz w:val="24"/>
          <w:szCs w:val="24"/>
          <w:lang w:eastAsia="ar-SA"/>
        </w:rPr>
      </w:pPr>
      <w:r w:rsidRPr="006D6CBC">
        <w:rPr>
          <w:sz w:val="24"/>
          <w:szCs w:val="24"/>
          <w:lang w:eastAsia="ar-SA"/>
        </w:rPr>
        <w:t>Umplerea transeei cu pamant, compactarea acestei umpluri;</w:t>
      </w:r>
    </w:p>
    <w:p w14:paraId="7DCDF715" w14:textId="77777777" w:rsidR="00DF2D88" w:rsidRPr="006D6CBC" w:rsidRDefault="00DF2D88" w:rsidP="006D6CBC">
      <w:pPr>
        <w:widowControl w:val="0"/>
        <w:numPr>
          <w:ilvl w:val="1"/>
          <w:numId w:val="22"/>
        </w:numPr>
        <w:autoSpaceDE w:val="0"/>
        <w:autoSpaceDN w:val="0"/>
        <w:adjustRightInd w:val="0"/>
        <w:spacing w:line="276" w:lineRule="auto"/>
        <w:ind w:hanging="357"/>
        <w:jc w:val="both"/>
        <w:rPr>
          <w:sz w:val="24"/>
          <w:szCs w:val="24"/>
          <w:lang w:eastAsia="ar-SA"/>
        </w:rPr>
      </w:pPr>
      <w:r w:rsidRPr="006D6CBC">
        <w:rPr>
          <w:sz w:val="24"/>
          <w:szCs w:val="24"/>
          <w:lang w:eastAsia="ar-SA"/>
        </w:rPr>
        <w:t>Cofrari, turnari de betoane;</w:t>
      </w:r>
    </w:p>
    <w:p w14:paraId="618CCBB3" w14:textId="77777777" w:rsidR="00DF2D88" w:rsidRPr="006D6CBC" w:rsidRDefault="00DF2D88" w:rsidP="006D6CBC">
      <w:pPr>
        <w:widowControl w:val="0"/>
        <w:numPr>
          <w:ilvl w:val="1"/>
          <w:numId w:val="22"/>
        </w:numPr>
        <w:autoSpaceDE w:val="0"/>
        <w:autoSpaceDN w:val="0"/>
        <w:adjustRightInd w:val="0"/>
        <w:spacing w:line="276" w:lineRule="auto"/>
        <w:jc w:val="both"/>
        <w:rPr>
          <w:sz w:val="24"/>
          <w:szCs w:val="24"/>
          <w:lang w:eastAsia="ar-SA"/>
        </w:rPr>
      </w:pPr>
      <w:r w:rsidRPr="006D6CBC">
        <w:rPr>
          <w:sz w:val="24"/>
          <w:szCs w:val="24"/>
          <w:lang w:eastAsia="ar-SA"/>
        </w:rPr>
        <w:t>Montaj piese, echipamente, retele electrice, pompe;</w:t>
      </w:r>
    </w:p>
    <w:p w14:paraId="716F8198" w14:textId="77777777" w:rsidR="00DF2D88" w:rsidRPr="006D6CBC" w:rsidRDefault="00DF2D88" w:rsidP="006D6CBC">
      <w:pPr>
        <w:widowControl w:val="0"/>
        <w:numPr>
          <w:ilvl w:val="1"/>
          <w:numId w:val="22"/>
        </w:numPr>
        <w:autoSpaceDE w:val="0"/>
        <w:autoSpaceDN w:val="0"/>
        <w:adjustRightInd w:val="0"/>
        <w:spacing w:line="276" w:lineRule="auto"/>
        <w:jc w:val="both"/>
        <w:rPr>
          <w:sz w:val="24"/>
          <w:szCs w:val="24"/>
          <w:lang w:eastAsia="ar-SA"/>
        </w:rPr>
      </w:pPr>
      <w:r w:rsidRPr="006D6CBC">
        <w:rPr>
          <w:sz w:val="24"/>
          <w:szCs w:val="24"/>
          <w:lang w:eastAsia="ar-SA"/>
        </w:rPr>
        <w:t>Refacere teren afectat;</w:t>
      </w:r>
    </w:p>
    <w:p w14:paraId="5DCB8FD0" w14:textId="77777777" w:rsidR="00DF2D88" w:rsidRPr="006D6CBC" w:rsidRDefault="00DF2D88" w:rsidP="006D6CBC">
      <w:pPr>
        <w:widowControl w:val="0"/>
        <w:numPr>
          <w:ilvl w:val="1"/>
          <w:numId w:val="22"/>
        </w:numPr>
        <w:autoSpaceDE w:val="0"/>
        <w:autoSpaceDN w:val="0"/>
        <w:adjustRightInd w:val="0"/>
        <w:spacing w:line="276" w:lineRule="auto"/>
        <w:jc w:val="both"/>
        <w:rPr>
          <w:sz w:val="24"/>
          <w:szCs w:val="24"/>
          <w:lang w:eastAsia="ar-SA"/>
        </w:rPr>
      </w:pPr>
      <w:r w:rsidRPr="006D6CBC">
        <w:rPr>
          <w:sz w:val="24"/>
          <w:szCs w:val="24"/>
          <w:lang w:eastAsia="ar-SA"/>
        </w:rPr>
        <w:t>Punere in functiune.</w:t>
      </w:r>
    </w:p>
    <w:p w14:paraId="65591878" w14:textId="77777777" w:rsidR="00DF2D88" w:rsidRPr="006D6CBC" w:rsidRDefault="00DF2D88" w:rsidP="006D6CBC">
      <w:pPr>
        <w:widowControl w:val="0"/>
        <w:numPr>
          <w:ilvl w:val="0"/>
          <w:numId w:val="22"/>
        </w:numPr>
        <w:autoSpaceDE w:val="0"/>
        <w:autoSpaceDN w:val="0"/>
        <w:adjustRightInd w:val="0"/>
        <w:spacing w:line="276" w:lineRule="auto"/>
        <w:jc w:val="both"/>
        <w:rPr>
          <w:sz w:val="24"/>
          <w:szCs w:val="24"/>
          <w:lang w:eastAsia="ar-SA"/>
        </w:rPr>
      </w:pPr>
      <w:r w:rsidRPr="006D6CBC">
        <w:rPr>
          <w:sz w:val="24"/>
          <w:szCs w:val="24"/>
          <w:lang w:eastAsia="ar-SA"/>
        </w:rPr>
        <w:t>Planul de executie va fi stabilit de catre constructor in colaborare cu operatorul retelei (OR) si cu beneficiarul local al acestui proiect (Consiliul Local);</w:t>
      </w:r>
    </w:p>
    <w:p w14:paraId="260CA1BE" w14:textId="77777777" w:rsidR="00DF2D88" w:rsidRPr="006D6CBC" w:rsidRDefault="00DF2D88" w:rsidP="006D6CBC">
      <w:pPr>
        <w:widowControl w:val="0"/>
        <w:numPr>
          <w:ilvl w:val="0"/>
          <w:numId w:val="22"/>
        </w:numPr>
        <w:autoSpaceDE w:val="0"/>
        <w:autoSpaceDN w:val="0"/>
        <w:adjustRightInd w:val="0"/>
        <w:spacing w:line="276" w:lineRule="auto"/>
        <w:jc w:val="both"/>
        <w:rPr>
          <w:sz w:val="24"/>
          <w:szCs w:val="24"/>
          <w:lang w:eastAsia="ar-SA"/>
        </w:rPr>
      </w:pPr>
      <w:r w:rsidRPr="006D6CBC">
        <w:rPr>
          <w:sz w:val="24"/>
          <w:szCs w:val="24"/>
          <w:lang w:eastAsia="ar-SA"/>
        </w:rPr>
        <w:t>Exploatarea proiectului va fi asigurata de catre OR – acesta avand licenta, experienta pentru exploatarea unor astfel de lucrari;</w:t>
      </w:r>
    </w:p>
    <w:p w14:paraId="5BD62256" w14:textId="7D5FDD4E" w:rsidR="00B30FEA" w:rsidRPr="002A125E" w:rsidRDefault="00DF2D88" w:rsidP="006D6CBC">
      <w:pPr>
        <w:widowControl w:val="0"/>
        <w:numPr>
          <w:ilvl w:val="0"/>
          <w:numId w:val="22"/>
        </w:numPr>
        <w:autoSpaceDE w:val="0"/>
        <w:autoSpaceDN w:val="0"/>
        <w:adjustRightInd w:val="0"/>
        <w:spacing w:line="276" w:lineRule="auto"/>
        <w:jc w:val="both"/>
        <w:rPr>
          <w:sz w:val="24"/>
          <w:szCs w:val="24"/>
          <w:lang w:eastAsia="ar-SA"/>
        </w:rPr>
      </w:pPr>
      <w:r w:rsidRPr="006D6CBC">
        <w:rPr>
          <w:sz w:val="24"/>
          <w:szCs w:val="24"/>
          <w:lang w:eastAsia="ar-SA"/>
        </w:rPr>
        <w:t>Intretinerea si monitorizarea functionarii proiectului revin tot OR;</w:t>
      </w:r>
    </w:p>
    <w:p w14:paraId="54D7DC21" w14:textId="61B9E4B5" w:rsidR="00B30FEA" w:rsidRPr="002A125E" w:rsidRDefault="00DF2D88" w:rsidP="002A125E">
      <w:pPr>
        <w:shd w:val="clear" w:color="auto" w:fill="FFFFFF"/>
        <w:spacing w:line="276" w:lineRule="auto"/>
        <w:jc w:val="both"/>
        <w:rPr>
          <w:b/>
          <w:bCs/>
          <w:sz w:val="24"/>
          <w:szCs w:val="24"/>
        </w:rPr>
      </w:pPr>
      <w:r w:rsidRPr="006D6CBC">
        <w:rPr>
          <w:b/>
          <w:bCs/>
          <w:sz w:val="24"/>
          <w:szCs w:val="24"/>
        </w:rPr>
        <w:t>- detalii privind alternativele care au fost luate în considerare;</w:t>
      </w:r>
    </w:p>
    <w:p w14:paraId="54AA3414" w14:textId="40F01163" w:rsidR="00DF2D88" w:rsidRPr="006D6CBC" w:rsidRDefault="00DF2D88" w:rsidP="006D6CBC">
      <w:pPr>
        <w:widowControl w:val="0"/>
        <w:spacing w:line="276" w:lineRule="auto"/>
        <w:jc w:val="both"/>
        <w:rPr>
          <w:sz w:val="24"/>
          <w:szCs w:val="24"/>
          <w:lang w:val="ro-RO" w:eastAsia="ar-SA"/>
        </w:rPr>
      </w:pPr>
      <w:r w:rsidRPr="006D6CBC">
        <w:rPr>
          <w:sz w:val="24"/>
          <w:szCs w:val="24"/>
          <w:lang w:val="ro-RO" w:eastAsia="ar-SA"/>
        </w:rPr>
        <w:t>Tehnologiile propuse sunt cele clasice, tin seama de urmatoarele aspecte:</w:t>
      </w:r>
    </w:p>
    <w:p w14:paraId="209CB825" w14:textId="77777777" w:rsidR="00DF2D88" w:rsidRPr="006D6CBC" w:rsidRDefault="00DF2D88"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Folosirea celor mai noi materiale, cu fiabilitate ridicata si randamente bune de exploatare;</w:t>
      </w:r>
    </w:p>
    <w:p w14:paraId="37511711" w14:textId="77777777" w:rsidR="00DF2D88" w:rsidRPr="006D6CBC" w:rsidRDefault="00DF2D88"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Reducerea consumurilor energetice;</w:t>
      </w:r>
    </w:p>
    <w:p w14:paraId="3CEEC6C9" w14:textId="77777777" w:rsidR="00DF2D88" w:rsidRPr="006D6CBC" w:rsidRDefault="00DF2D88"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Reducerea pierderilor de apa din retele;</w:t>
      </w:r>
    </w:p>
    <w:p w14:paraId="2F4CDE2B" w14:textId="77777777" w:rsidR="00DF2D88" w:rsidRPr="006D6CBC" w:rsidRDefault="00DF2D88"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Usurinta in executie si exploatare;</w:t>
      </w:r>
    </w:p>
    <w:p w14:paraId="32F3E699" w14:textId="77777777" w:rsidR="00DF2D88" w:rsidRPr="006D6CBC" w:rsidRDefault="00DF2D88" w:rsidP="006D6CBC">
      <w:pPr>
        <w:widowControl w:val="0"/>
        <w:numPr>
          <w:ilvl w:val="0"/>
          <w:numId w:val="3"/>
        </w:numPr>
        <w:autoSpaceDE w:val="0"/>
        <w:autoSpaceDN w:val="0"/>
        <w:adjustRightInd w:val="0"/>
        <w:spacing w:line="276" w:lineRule="auto"/>
        <w:jc w:val="both"/>
        <w:rPr>
          <w:sz w:val="24"/>
          <w:szCs w:val="24"/>
          <w:lang w:val="ro-RO" w:eastAsia="ar-SA"/>
        </w:rPr>
      </w:pPr>
      <w:r w:rsidRPr="006D6CBC">
        <w:rPr>
          <w:sz w:val="24"/>
          <w:szCs w:val="24"/>
          <w:lang w:val="ro-RO" w:eastAsia="ar-SA"/>
        </w:rPr>
        <w:t>Reducerea emisiilor de carbon in atmosfera.</w:t>
      </w:r>
    </w:p>
    <w:p w14:paraId="1B872AA8" w14:textId="77777777" w:rsidR="00481B2F" w:rsidRPr="006D6CBC" w:rsidRDefault="00481B2F" w:rsidP="006D6CBC">
      <w:pPr>
        <w:pStyle w:val="NormalIndent"/>
        <w:tabs>
          <w:tab w:val="num" w:pos="2070"/>
        </w:tabs>
        <w:spacing w:after="0" w:line="276" w:lineRule="auto"/>
        <w:ind w:left="0"/>
        <w:jc w:val="both"/>
        <w:rPr>
          <w:rFonts w:ascii="Times New Roman" w:hAnsi="Times New Roman"/>
          <w:b/>
          <w:sz w:val="24"/>
          <w:szCs w:val="24"/>
        </w:rPr>
      </w:pPr>
    </w:p>
    <w:p w14:paraId="009BE433" w14:textId="3387E45F" w:rsidR="003F2282" w:rsidRPr="002A125E" w:rsidRDefault="00C508C3" w:rsidP="002A125E">
      <w:pPr>
        <w:pStyle w:val="NormalIndent"/>
        <w:tabs>
          <w:tab w:val="num" w:pos="2070"/>
        </w:tabs>
        <w:spacing w:after="0" w:line="276" w:lineRule="auto"/>
        <w:ind w:left="284"/>
        <w:jc w:val="both"/>
        <w:rPr>
          <w:rFonts w:ascii="Times New Roman" w:hAnsi="Times New Roman"/>
          <w:b/>
          <w:sz w:val="24"/>
          <w:szCs w:val="24"/>
        </w:rPr>
      </w:pPr>
      <w:r w:rsidRPr="006D6CBC">
        <w:rPr>
          <w:rFonts w:ascii="Times New Roman" w:hAnsi="Times New Roman"/>
          <w:b/>
          <w:sz w:val="24"/>
          <w:szCs w:val="24"/>
        </w:rPr>
        <w:t>V. DESCRIEREA AMPLASARII PROIECTULUI</w:t>
      </w:r>
    </w:p>
    <w:p w14:paraId="79C0EA6A" w14:textId="68E59C13" w:rsidR="003F2282" w:rsidRPr="006D6CBC" w:rsidRDefault="003F2282" w:rsidP="006D6CBC">
      <w:pPr>
        <w:pStyle w:val="ListParagraph"/>
        <w:numPr>
          <w:ilvl w:val="0"/>
          <w:numId w:val="7"/>
        </w:numPr>
        <w:shd w:val="clear" w:color="auto" w:fill="FFFFFF"/>
        <w:spacing w:line="276" w:lineRule="auto"/>
        <w:ind w:left="426"/>
        <w:jc w:val="both"/>
        <w:rPr>
          <w:rFonts w:ascii="Times New Roman" w:hAnsi="Times New Roman" w:cs="Times New Roman"/>
          <w:b/>
          <w:bCs/>
          <w:sz w:val="24"/>
          <w:szCs w:val="24"/>
          <w:lang w:val="en-AU"/>
        </w:rPr>
      </w:pPr>
      <w:r w:rsidRPr="006D6CBC">
        <w:rPr>
          <w:rFonts w:ascii="Times New Roman" w:hAnsi="Times New Roman" w:cs="Times New Roman"/>
          <w:b/>
          <w:bCs/>
          <w:sz w:val="24"/>
          <w:szCs w:val="24"/>
        </w:rPr>
        <w:t xml:space="preserve">distanţa faţă de graniţe pentru proiectele care cad sub incidenţa </w:t>
      </w:r>
      <w:hyperlink r:id="rId22" w:history="1">
        <w:r w:rsidRPr="006D6CBC">
          <w:rPr>
            <w:rFonts w:ascii="Times New Roman" w:hAnsi="Times New Roman" w:cs="Times New Roman"/>
            <w:b/>
            <w:bCs/>
            <w:sz w:val="24"/>
            <w:szCs w:val="24"/>
          </w:rPr>
          <w:t>Convenţiei privind evaluarea impactului asupra mediului în context transfrontieră</w:t>
        </w:r>
      </w:hyperlink>
      <w:r w:rsidRPr="006D6CBC">
        <w:rPr>
          <w:rFonts w:ascii="Times New Roman" w:hAnsi="Times New Roman" w:cs="Times New Roman"/>
          <w:b/>
          <w:bCs/>
          <w:sz w:val="24"/>
          <w:szCs w:val="24"/>
        </w:rPr>
        <w:t xml:space="preserve">, adoptată la Espoo la 25 februarie 1991, ratificată prin Legea nr. </w:t>
      </w:r>
      <w:hyperlink r:id="rId23" w:history="1">
        <w:r w:rsidRPr="006D6CBC">
          <w:rPr>
            <w:rFonts w:ascii="Times New Roman" w:hAnsi="Times New Roman" w:cs="Times New Roman"/>
            <w:b/>
            <w:bCs/>
            <w:sz w:val="24"/>
            <w:szCs w:val="24"/>
          </w:rPr>
          <w:t>22/2001</w:t>
        </w:r>
      </w:hyperlink>
      <w:r w:rsidRPr="006D6CBC">
        <w:rPr>
          <w:rFonts w:ascii="Times New Roman" w:hAnsi="Times New Roman" w:cs="Times New Roman"/>
          <w:b/>
          <w:bCs/>
          <w:sz w:val="24"/>
          <w:szCs w:val="24"/>
        </w:rPr>
        <w:t>, cu completările ulterioare;</w:t>
      </w:r>
    </w:p>
    <w:p w14:paraId="1C7B8AF8" w14:textId="30FF1380" w:rsidR="003F2282" w:rsidRPr="006D6CBC" w:rsidRDefault="00E739E4" w:rsidP="006D6CBC">
      <w:pPr>
        <w:tabs>
          <w:tab w:val="left" w:pos="0"/>
        </w:tabs>
        <w:spacing w:line="276" w:lineRule="auto"/>
        <w:jc w:val="both"/>
        <w:rPr>
          <w:sz w:val="24"/>
          <w:szCs w:val="24"/>
          <w:lang w:val="it-IT"/>
        </w:rPr>
      </w:pPr>
      <w:r w:rsidRPr="006D6CBC">
        <w:rPr>
          <w:sz w:val="24"/>
          <w:szCs w:val="24"/>
          <w:lang w:val="it-IT"/>
        </w:rPr>
        <w:tab/>
      </w:r>
      <w:r w:rsidR="003C192C" w:rsidRPr="006D6CBC">
        <w:rPr>
          <w:sz w:val="24"/>
          <w:szCs w:val="24"/>
          <w:lang w:val="it-IT"/>
        </w:rPr>
        <w:t>In zona lucraril</w:t>
      </w:r>
      <w:r w:rsidR="003F2282" w:rsidRPr="006D6CBC">
        <w:rPr>
          <w:sz w:val="24"/>
          <w:szCs w:val="24"/>
          <w:lang w:val="it-IT"/>
        </w:rPr>
        <w:t>or</w:t>
      </w:r>
      <w:r w:rsidR="003C192C" w:rsidRPr="006D6CBC">
        <w:rPr>
          <w:sz w:val="24"/>
          <w:szCs w:val="24"/>
          <w:lang w:val="it-IT"/>
        </w:rPr>
        <w:t xml:space="preserve"> propuse din cadrul proiectului nu se desfasoara activitati ale proiectelor mentionate in anexa nr.1 la Conventia privind evaluarea impactului asupra mediului in context transfrontiera, adoptata la Espoo la 25 februarie 1991, ratificata prin Legea nr.22/2001.</w:t>
      </w:r>
    </w:p>
    <w:p w14:paraId="083FDE2B" w14:textId="6CF619EA" w:rsidR="003F2282" w:rsidRPr="006D6CBC" w:rsidRDefault="003F2282" w:rsidP="006D6CBC">
      <w:pPr>
        <w:pStyle w:val="ListParagraph"/>
        <w:numPr>
          <w:ilvl w:val="0"/>
          <w:numId w:val="7"/>
        </w:numPr>
        <w:shd w:val="clear" w:color="auto" w:fill="FFFFFF"/>
        <w:spacing w:line="276" w:lineRule="auto"/>
        <w:ind w:left="426"/>
        <w:jc w:val="both"/>
        <w:rPr>
          <w:rFonts w:ascii="Times New Roman" w:hAnsi="Times New Roman" w:cs="Times New Roman"/>
          <w:b/>
          <w:bCs/>
          <w:sz w:val="24"/>
          <w:szCs w:val="24"/>
        </w:rPr>
      </w:pPr>
      <w:r w:rsidRPr="006D6CBC">
        <w:rPr>
          <w:rFonts w:ascii="Times New Roman" w:hAnsi="Times New Roman" w:cs="Times New Roman"/>
          <w:b/>
          <w:bCs/>
          <w:sz w:val="24"/>
          <w:szCs w:val="24"/>
        </w:rPr>
        <w:t xml:space="preserve">localizarea amplasamentului în raport cu patrimoniul cultural potrivit Listei monumentelor istorice, actualizată, aprobată prin Ordinul ministrului culturii şi cultelor nr. </w:t>
      </w:r>
      <w:hyperlink r:id="rId24" w:history="1">
        <w:r w:rsidRPr="006D6CBC">
          <w:rPr>
            <w:rFonts w:ascii="Times New Roman" w:hAnsi="Times New Roman" w:cs="Times New Roman"/>
            <w:b/>
            <w:bCs/>
            <w:sz w:val="24"/>
            <w:szCs w:val="24"/>
          </w:rPr>
          <w:t>2.314/2004</w:t>
        </w:r>
      </w:hyperlink>
      <w:r w:rsidRPr="006D6CBC">
        <w:rPr>
          <w:rFonts w:ascii="Times New Roman" w:hAnsi="Times New Roman" w:cs="Times New Roman"/>
          <w:b/>
          <w:bCs/>
          <w:sz w:val="24"/>
          <w:szCs w:val="24"/>
        </w:rPr>
        <w:t xml:space="preserve">, cu modificările ulterioare, şi Repertoriului arheologic naţional prevăzut de Ordonanţa Guvernului nr. </w:t>
      </w:r>
      <w:hyperlink r:id="rId25" w:history="1">
        <w:r w:rsidRPr="006D6CBC">
          <w:rPr>
            <w:rFonts w:ascii="Times New Roman" w:hAnsi="Times New Roman" w:cs="Times New Roman"/>
            <w:b/>
            <w:bCs/>
            <w:sz w:val="24"/>
            <w:szCs w:val="24"/>
          </w:rPr>
          <w:t>43/2000</w:t>
        </w:r>
      </w:hyperlink>
      <w:r w:rsidRPr="006D6CBC">
        <w:rPr>
          <w:rFonts w:ascii="Times New Roman" w:hAnsi="Times New Roman" w:cs="Times New Roman"/>
          <w:b/>
          <w:bCs/>
          <w:sz w:val="24"/>
          <w:szCs w:val="24"/>
        </w:rPr>
        <w:t xml:space="preserve"> privind protecţia patrimoniului arheologic şi declararea unor situri arheologice ca zone de interes naţional, republicată, cu modificările şi completările ulterioare;</w:t>
      </w:r>
    </w:p>
    <w:p w14:paraId="545CB33C" w14:textId="7F50EA92" w:rsidR="003F5A6D" w:rsidRPr="006D6CBC" w:rsidRDefault="003F2282" w:rsidP="006D6CBC">
      <w:pPr>
        <w:tabs>
          <w:tab w:val="left" w:pos="0"/>
        </w:tabs>
        <w:spacing w:line="276" w:lineRule="auto"/>
        <w:jc w:val="both"/>
        <w:rPr>
          <w:sz w:val="24"/>
          <w:szCs w:val="24"/>
          <w:lang w:val="it-IT"/>
        </w:rPr>
      </w:pPr>
      <w:r w:rsidRPr="006D6CBC">
        <w:rPr>
          <w:sz w:val="24"/>
          <w:szCs w:val="24"/>
          <w:lang w:val="it-IT"/>
        </w:rPr>
        <w:t xml:space="preserve">Nu este cazul. </w:t>
      </w:r>
    </w:p>
    <w:p w14:paraId="5B721AD4" w14:textId="2597BF0C" w:rsidR="003F2282" w:rsidRDefault="003F2282" w:rsidP="006D6CBC">
      <w:pPr>
        <w:pStyle w:val="ListParagraph"/>
        <w:numPr>
          <w:ilvl w:val="0"/>
          <w:numId w:val="7"/>
        </w:numPr>
        <w:shd w:val="clear" w:color="auto" w:fill="FFFFFF"/>
        <w:spacing w:line="276" w:lineRule="auto"/>
        <w:ind w:left="426"/>
        <w:jc w:val="both"/>
        <w:rPr>
          <w:rFonts w:ascii="Times New Roman" w:hAnsi="Times New Roman" w:cs="Times New Roman"/>
          <w:b/>
          <w:bCs/>
          <w:sz w:val="24"/>
          <w:szCs w:val="24"/>
        </w:rPr>
      </w:pPr>
      <w:r w:rsidRPr="006D6CBC">
        <w:rPr>
          <w:rFonts w:ascii="Times New Roman" w:hAnsi="Times New Roman" w:cs="Times New Roman"/>
          <w:b/>
          <w:bCs/>
          <w:sz w:val="24"/>
          <w:szCs w:val="24"/>
        </w:rPr>
        <w:t>hărţi, fotografii ale amplasamentului care pot oferi informaţii privind caracteristicile fizice ale mediului, atât naturale, cât şi artificiale:</w:t>
      </w:r>
    </w:p>
    <w:p w14:paraId="6F5A3D48" w14:textId="77777777" w:rsidR="002A125E" w:rsidRPr="006D6CBC" w:rsidRDefault="002A125E" w:rsidP="002A125E">
      <w:pPr>
        <w:pStyle w:val="ListParagraph"/>
        <w:shd w:val="clear" w:color="auto" w:fill="FFFFFF"/>
        <w:spacing w:line="276" w:lineRule="auto"/>
        <w:ind w:left="426"/>
        <w:jc w:val="both"/>
        <w:rPr>
          <w:rFonts w:ascii="Times New Roman" w:hAnsi="Times New Roman" w:cs="Times New Roman"/>
          <w:b/>
          <w:bCs/>
          <w:sz w:val="24"/>
          <w:szCs w:val="24"/>
        </w:rPr>
      </w:pPr>
    </w:p>
    <w:p w14:paraId="4A811C47" w14:textId="16FBDC9D" w:rsidR="003F2282" w:rsidRPr="006D6CBC" w:rsidRDefault="003F2282" w:rsidP="006D6CBC">
      <w:pPr>
        <w:pStyle w:val="AufzhlungCharChar"/>
        <w:numPr>
          <w:ilvl w:val="0"/>
          <w:numId w:val="7"/>
        </w:numPr>
        <w:spacing w:before="0" w:after="0" w:line="276" w:lineRule="auto"/>
        <w:ind w:left="284"/>
        <w:rPr>
          <w:rStyle w:val="tsp1"/>
          <w:b/>
          <w:sz w:val="24"/>
          <w:szCs w:val="24"/>
          <w:lang w:eastAsia="en-US"/>
        </w:rPr>
      </w:pPr>
      <w:r w:rsidRPr="006D6CBC">
        <w:rPr>
          <w:rStyle w:val="tsp1"/>
          <w:sz w:val="24"/>
          <w:szCs w:val="24"/>
          <w:lang w:eastAsia="en-US"/>
        </w:rPr>
        <w:lastRenderedPageBreak/>
        <w:t xml:space="preserve">Judetul: </w:t>
      </w:r>
      <w:r w:rsidR="00E65EB6" w:rsidRPr="006D6CBC">
        <w:rPr>
          <w:rStyle w:val="tsp1"/>
          <w:sz w:val="24"/>
          <w:szCs w:val="24"/>
          <w:lang w:eastAsia="en-US"/>
        </w:rPr>
        <w:t>Prahova</w:t>
      </w:r>
    </w:p>
    <w:p w14:paraId="56269A6C" w14:textId="2BD9B0B2" w:rsidR="003F2282" w:rsidRPr="006D6CBC" w:rsidRDefault="003F2282" w:rsidP="006D6CBC">
      <w:pPr>
        <w:pStyle w:val="AufzhlungCharChar"/>
        <w:numPr>
          <w:ilvl w:val="0"/>
          <w:numId w:val="7"/>
        </w:numPr>
        <w:spacing w:before="0" w:after="0" w:line="276" w:lineRule="auto"/>
        <w:ind w:left="284"/>
        <w:rPr>
          <w:rStyle w:val="tsp1"/>
          <w:sz w:val="24"/>
          <w:szCs w:val="24"/>
          <w:lang w:eastAsia="en-US"/>
        </w:rPr>
      </w:pPr>
      <w:r w:rsidRPr="006D6CBC">
        <w:rPr>
          <w:rStyle w:val="tsp1"/>
          <w:sz w:val="24"/>
          <w:szCs w:val="24"/>
          <w:lang w:eastAsia="en-US"/>
        </w:rPr>
        <w:t>comuna:</w:t>
      </w:r>
      <w:r w:rsidR="003F5A6D" w:rsidRPr="006D6CBC">
        <w:rPr>
          <w:rStyle w:val="tsp1"/>
          <w:sz w:val="24"/>
          <w:szCs w:val="24"/>
          <w:lang w:eastAsia="en-US"/>
        </w:rPr>
        <w:t xml:space="preserve"> Iordacheanu</w:t>
      </w:r>
    </w:p>
    <w:p w14:paraId="36287145" w14:textId="77777777" w:rsidR="003F2282" w:rsidRPr="006D6CBC" w:rsidRDefault="003F2282" w:rsidP="006D6CBC">
      <w:pPr>
        <w:tabs>
          <w:tab w:val="left" w:pos="0"/>
        </w:tabs>
        <w:spacing w:line="276" w:lineRule="auto"/>
        <w:jc w:val="both"/>
        <w:rPr>
          <w:sz w:val="24"/>
          <w:szCs w:val="24"/>
          <w:lang w:val="it-IT"/>
        </w:rPr>
      </w:pPr>
    </w:p>
    <w:p w14:paraId="5F4C1112" w14:textId="50503073" w:rsidR="003F2282" w:rsidRPr="006D6CBC" w:rsidRDefault="003F5A6D" w:rsidP="006D6CBC">
      <w:pPr>
        <w:tabs>
          <w:tab w:val="left" w:pos="0"/>
        </w:tabs>
        <w:spacing w:line="276" w:lineRule="auto"/>
        <w:jc w:val="both"/>
        <w:rPr>
          <w:sz w:val="24"/>
          <w:szCs w:val="24"/>
          <w:lang w:val="it-IT"/>
        </w:rPr>
      </w:pPr>
      <w:r w:rsidRPr="006D6CBC">
        <w:rPr>
          <w:noProof/>
          <w:sz w:val="24"/>
          <w:szCs w:val="24"/>
          <w:lang w:val="en-US"/>
        </w:rPr>
        <w:drawing>
          <wp:inline distT="0" distB="0" distL="0" distR="0" wp14:anchorId="5A6079F9" wp14:editId="6145A99F">
            <wp:extent cx="5810250" cy="2924175"/>
            <wp:effectExtent l="0" t="0" r="0" b="9525"/>
            <wp:docPr id="1766525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25115" name=""/>
                    <pic:cNvPicPr/>
                  </pic:nvPicPr>
                  <pic:blipFill>
                    <a:blip r:embed="rId26"/>
                    <a:stretch>
                      <a:fillRect/>
                    </a:stretch>
                  </pic:blipFill>
                  <pic:spPr>
                    <a:xfrm>
                      <a:off x="0" y="0"/>
                      <a:ext cx="5811077" cy="2924591"/>
                    </a:xfrm>
                    <a:prstGeom prst="rect">
                      <a:avLst/>
                    </a:prstGeom>
                  </pic:spPr>
                </pic:pic>
              </a:graphicData>
            </a:graphic>
          </wp:inline>
        </w:drawing>
      </w:r>
    </w:p>
    <w:p w14:paraId="26174FE2" w14:textId="77777777" w:rsidR="003F5A6D" w:rsidRPr="006D6CBC" w:rsidRDefault="003F5A6D" w:rsidP="006D6CBC">
      <w:pPr>
        <w:spacing w:after="160" w:line="276" w:lineRule="auto"/>
        <w:jc w:val="both"/>
        <w:rPr>
          <w:rFonts w:eastAsiaTheme="minorHAnsi"/>
          <w:sz w:val="24"/>
          <w:szCs w:val="24"/>
          <w:lang w:val="en-US"/>
        </w:rPr>
      </w:pPr>
      <w:r w:rsidRPr="006D6CBC">
        <w:rPr>
          <w:rFonts w:eastAsiaTheme="minorHAnsi"/>
          <w:b/>
          <w:bCs/>
          <w:sz w:val="24"/>
          <w:szCs w:val="24"/>
          <w:lang w:val="en-US"/>
        </w:rPr>
        <w:t>Iordăcheanu</w:t>
      </w:r>
      <w:r w:rsidRPr="006D6CBC">
        <w:rPr>
          <w:rFonts w:eastAsiaTheme="minorHAnsi"/>
          <w:sz w:val="24"/>
          <w:szCs w:val="24"/>
          <w:lang w:val="en-US"/>
        </w:rPr>
        <w:t xml:space="preserve"> este o </w:t>
      </w:r>
      <w:hyperlink r:id="rId27" w:tooltip="Comunele României" w:history="1">
        <w:r w:rsidRPr="006D6CBC">
          <w:rPr>
            <w:rFonts w:eastAsiaTheme="minorHAnsi"/>
            <w:sz w:val="24"/>
            <w:szCs w:val="24"/>
            <w:lang w:val="en-US"/>
          </w:rPr>
          <w:t>comună</w:t>
        </w:r>
      </w:hyperlink>
      <w:r w:rsidRPr="006D6CBC">
        <w:rPr>
          <w:rFonts w:eastAsiaTheme="minorHAnsi"/>
          <w:sz w:val="24"/>
          <w:szCs w:val="24"/>
          <w:lang w:val="en-US"/>
        </w:rPr>
        <w:t xml:space="preserve"> în </w:t>
      </w:r>
      <w:hyperlink r:id="rId28" w:tooltip="Județul Prahova" w:history="1">
        <w:r w:rsidRPr="006D6CBC">
          <w:rPr>
            <w:rFonts w:eastAsiaTheme="minorHAnsi"/>
            <w:sz w:val="24"/>
            <w:szCs w:val="24"/>
            <w:lang w:val="en-US"/>
          </w:rPr>
          <w:t>județul Prahova</w:t>
        </w:r>
      </w:hyperlink>
      <w:r w:rsidRPr="006D6CBC">
        <w:rPr>
          <w:rFonts w:eastAsiaTheme="minorHAnsi"/>
          <w:sz w:val="24"/>
          <w:szCs w:val="24"/>
          <w:lang w:val="en-US"/>
        </w:rPr>
        <w:t xml:space="preserve">, </w:t>
      </w:r>
      <w:hyperlink r:id="rId29" w:tooltip="Muntenia" w:history="1">
        <w:r w:rsidRPr="006D6CBC">
          <w:rPr>
            <w:rFonts w:eastAsiaTheme="minorHAnsi"/>
            <w:sz w:val="24"/>
            <w:szCs w:val="24"/>
            <w:lang w:val="en-US"/>
          </w:rPr>
          <w:t>Muntenia</w:t>
        </w:r>
      </w:hyperlink>
      <w:r w:rsidRPr="006D6CBC">
        <w:rPr>
          <w:rFonts w:eastAsiaTheme="minorHAnsi"/>
          <w:sz w:val="24"/>
          <w:szCs w:val="24"/>
          <w:lang w:val="en-US"/>
        </w:rPr>
        <w:t xml:space="preserve">, </w:t>
      </w:r>
      <w:hyperlink r:id="rId30" w:tooltip="România" w:history="1">
        <w:r w:rsidRPr="006D6CBC">
          <w:rPr>
            <w:rFonts w:eastAsiaTheme="minorHAnsi"/>
            <w:sz w:val="24"/>
            <w:szCs w:val="24"/>
            <w:lang w:val="en-US"/>
          </w:rPr>
          <w:t>România</w:t>
        </w:r>
      </w:hyperlink>
      <w:r w:rsidRPr="006D6CBC">
        <w:rPr>
          <w:rFonts w:eastAsiaTheme="minorHAnsi"/>
          <w:sz w:val="24"/>
          <w:szCs w:val="24"/>
          <w:lang w:val="en-US"/>
        </w:rPr>
        <w:t xml:space="preserve">, formată din satele </w:t>
      </w:r>
      <w:hyperlink r:id="rId31" w:tooltip="Iordăcheanu, Prahova" w:history="1">
        <w:r w:rsidRPr="006D6CBC">
          <w:rPr>
            <w:rFonts w:eastAsiaTheme="minorHAnsi"/>
            <w:sz w:val="24"/>
            <w:szCs w:val="24"/>
            <w:lang w:val="en-US"/>
          </w:rPr>
          <w:t>Iordăcheanu</w:t>
        </w:r>
      </w:hyperlink>
      <w:r w:rsidRPr="006D6CBC">
        <w:rPr>
          <w:rFonts w:eastAsiaTheme="minorHAnsi"/>
          <w:sz w:val="24"/>
          <w:szCs w:val="24"/>
          <w:lang w:val="en-US"/>
        </w:rPr>
        <w:t xml:space="preserve"> (reședința), </w:t>
      </w:r>
      <w:hyperlink r:id="rId32" w:tooltip="Mocești, Prahova" w:history="1">
        <w:r w:rsidRPr="006D6CBC">
          <w:rPr>
            <w:rFonts w:eastAsiaTheme="minorHAnsi"/>
            <w:sz w:val="24"/>
            <w:szCs w:val="24"/>
            <w:lang w:val="en-US"/>
          </w:rPr>
          <w:t>Mocești</w:t>
        </w:r>
      </w:hyperlink>
      <w:r w:rsidRPr="006D6CBC">
        <w:rPr>
          <w:rFonts w:eastAsiaTheme="minorHAnsi"/>
          <w:sz w:val="24"/>
          <w:szCs w:val="24"/>
          <w:lang w:val="en-US"/>
        </w:rPr>
        <w:t xml:space="preserve">, </w:t>
      </w:r>
      <w:hyperlink r:id="rId33" w:tooltip="Plavia, Prahova" w:history="1">
        <w:r w:rsidRPr="006D6CBC">
          <w:rPr>
            <w:rFonts w:eastAsiaTheme="minorHAnsi"/>
            <w:sz w:val="24"/>
            <w:szCs w:val="24"/>
            <w:lang w:val="en-US"/>
          </w:rPr>
          <w:t>Plavia</w:t>
        </w:r>
      </w:hyperlink>
      <w:r w:rsidRPr="006D6CBC">
        <w:rPr>
          <w:rFonts w:eastAsiaTheme="minorHAnsi"/>
          <w:sz w:val="24"/>
          <w:szCs w:val="24"/>
          <w:lang w:val="en-US"/>
        </w:rPr>
        <w:t xml:space="preserve">, </w:t>
      </w:r>
      <w:hyperlink r:id="rId34" w:tooltip="Străoști, Prahova" w:history="1">
        <w:r w:rsidRPr="006D6CBC">
          <w:rPr>
            <w:rFonts w:eastAsiaTheme="minorHAnsi"/>
            <w:sz w:val="24"/>
            <w:szCs w:val="24"/>
            <w:lang w:val="en-US"/>
          </w:rPr>
          <w:t>Străoști</w:t>
        </w:r>
      </w:hyperlink>
      <w:r w:rsidRPr="006D6CBC">
        <w:rPr>
          <w:rFonts w:eastAsiaTheme="minorHAnsi"/>
          <w:sz w:val="24"/>
          <w:szCs w:val="24"/>
          <w:lang w:val="en-US"/>
        </w:rPr>
        <w:t xml:space="preserve">, </w:t>
      </w:r>
      <w:hyperlink r:id="rId35" w:tooltip="Valea Cucului, Prahova" w:history="1">
        <w:r w:rsidRPr="006D6CBC">
          <w:rPr>
            <w:rFonts w:eastAsiaTheme="minorHAnsi"/>
            <w:sz w:val="24"/>
            <w:szCs w:val="24"/>
            <w:lang w:val="en-US"/>
          </w:rPr>
          <w:t>Valea Cucului</w:t>
        </w:r>
      </w:hyperlink>
      <w:r w:rsidRPr="006D6CBC">
        <w:rPr>
          <w:rFonts w:eastAsiaTheme="minorHAnsi"/>
          <w:sz w:val="24"/>
          <w:szCs w:val="24"/>
          <w:lang w:val="en-US"/>
        </w:rPr>
        <w:t xml:space="preserve"> și </w:t>
      </w:r>
      <w:hyperlink r:id="rId36" w:tooltip="Vărbila, Prahova" w:history="1">
        <w:r w:rsidRPr="006D6CBC">
          <w:rPr>
            <w:rFonts w:eastAsiaTheme="minorHAnsi"/>
            <w:sz w:val="24"/>
            <w:szCs w:val="24"/>
            <w:lang w:val="en-US"/>
          </w:rPr>
          <w:t>Vărbila</w:t>
        </w:r>
      </w:hyperlink>
      <w:r w:rsidRPr="006D6CBC">
        <w:rPr>
          <w:rFonts w:eastAsiaTheme="minorHAnsi"/>
          <w:sz w:val="24"/>
          <w:szCs w:val="24"/>
          <w:lang w:val="en-US"/>
        </w:rPr>
        <w:t>.</w:t>
      </w:r>
    </w:p>
    <w:p w14:paraId="676057C2" w14:textId="77777777" w:rsidR="003F5A6D" w:rsidRPr="006D6CBC" w:rsidRDefault="003F5A6D" w:rsidP="006D6CBC">
      <w:pPr>
        <w:spacing w:after="160" w:line="276" w:lineRule="auto"/>
        <w:jc w:val="both"/>
        <w:rPr>
          <w:rFonts w:eastAsiaTheme="minorHAnsi"/>
          <w:sz w:val="24"/>
          <w:szCs w:val="24"/>
          <w:lang w:val="en-US"/>
        </w:rPr>
      </w:pPr>
      <w:r w:rsidRPr="006D6CBC">
        <w:rPr>
          <w:rFonts w:eastAsiaTheme="minorHAnsi"/>
          <w:sz w:val="24"/>
          <w:szCs w:val="24"/>
          <w:lang w:val="en-US"/>
        </w:rPr>
        <w:t xml:space="preserve">Comuna Iordăcheanu este situată pe ambele maluri ale </w:t>
      </w:r>
      <w:hyperlink r:id="rId37" w:tooltip="Râul Cricovul Sărat" w:history="1">
        <w:r w:rsidRPr="006D6CBC">
          <w:rPr>
            <w:rFonts w:eastAsiaTheme="minorHAnsi"/>
            <w:sz w:val="24"/>
            <w:szCs w:val="24"/>
            <w:lang w:val="en-US"/>
          </w:rPr>
          <w:t>râului Cricovul Sărat</w:t>
        </w:r>
      </w:hyperlink>
      <w:r w:rsidRPr="006D6CBC">
        <w:rPr>
          <w:rFonts w:eastAsiaTheme="minorHAnsi"/>
          <w:sz w:val="24"/>
          <w:szCs w:val="24"/>
          <w:lang w:val="en-US"/>
        </w:rPr>
        <w:t>, în zonă colinară. Se învecineaza cu:</w:t>
      </w:r>
    </w:p>
    <w:p w14:paraId="76139254" w14:textId="77777777" w:rsidR="003F5A6D" w:rsidRPr="006D6CBC" w:rsidRDefault="003F5A6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Nord-Vest-Podenii Noi</w:t>
      </w:r>
    </w:p>
    <w:p w14:paraId="67E18D16" w14:textId="77777777" w:rsidR="003F5A6D" w:rsidRPr="006D6CBC" w:rsidRDefault="003F5A6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 xml:space="preserve">Nord-est-comuna Gornet Cricov </w:t>
      </w:r>
    </w:p>
    <w:p w14:paraId="52EE6679" w14:textId="77777777" w:rsidR="003F5A6D" w:rsidRPr="006D6CBC" w:rsidRDefault="003F5A6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 xml:space="preserve">Est-comuna Ceptura </w:t>
      </w:r>
    </w:p>
    <w:p w14:paraId="1EDE15DD" w14:textId="77777777" w:rsidR="003F5A6D" w:rsidRPr="006D6CBC" w:rsidRDefault="003F5A6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Sud-</w:t>
      </w:r>
      <w:hyperlink r:id="rId38" w:tooltip="Urlați" w:history="1">
        <w:r w:rsidRPr="006D6CBC">
          <w:rPr>
            <w:rFonts w:eastAsiaTheme="minorHAnsi"/>
            <w:sz w:val="24"/>
            <w:szCs w:val="24"/>
            <w:lang w:val="en-US"/>
          </w:rPr>
          <w:t>orașul Urlați</w:t>
        </w:r>
      </w:hyperlink>
    </w:p>
    <w:p w14:paraId="48F973F6" w14:textId="77777777" w:rsidR="003F5A6D" w:rsidRPr="006D6CBC" w:rsidRDefault="003F5A6D" w:rsidP="006D6CBC">
      <w:pPr>
        <w:numPr>
          <w:ilvl w:val="0"/>
          <w:numId w:val="29"/>
        </w:numPr>
        <w:spacing w:after="160" w:line="276" w:lineRule="auto"/>
        <w:contextualSpacing/>
        <w:jc w:val="both"/>
        <w:rPr>
          <w:rFonts w:eastAsiaTheme="minorHAnsi"/>
          <w:sz w:val="24"/>
          <w:szCs w:val="24"/>
          <w:lang w:val="en-US"/>
        </w:rPr>
      </w:pPr>
      <w:r w:rsidRPr="006D6CBC">
        <w:rPr>
          <w:rFonts w:eastAsiaTheme="minorHAnsi"/>
          <w:sz w:val="24"/>
          <w:szCs w:val="24"/>
          <w:lang w:val="en-US"/>
        </w:rPr>
        <w:t>Vest-comuna Plopu</w:t>
      </w:r>
    </w:p>
    <w:p w14:paraId="24E27272" w14:textId="77777777" w:rsidR="003F5A6D" w:rsidRPr="006D6CBC" w:rsidRDefault="003F5A6D" w:rsidP="006D6CBC">
      <w:pPr>
        <w:spacing w:after="160" w:line="276" w:lineRule="auto"/>
        <w:jc w:val="both"/>
        <w:rPr>
          <w:rFonts w:eastAsiaTheme="minorHAnsi"/>
          <w:sz w:val="24"/>
          <w:szCs w:val="24"/>
          <w:lang w:val="en-US"/>
        </w:rPr>
      </w:pPr>
      <w:r w:rsidRPr="006D6CBC">
        <w:rPr>
          <w:rFonts w:eastAsiaTheme="minorHAnsi"/>
          <w:sz w:val="24"/>
          <w:szCs w:val="24"/>
          <w:lang w:val="en-US"/>
        </w:rPr>
        <w:t xml:space="preserve">Pe malul stâng al râului, este străbătută de șoseaua județeană DJ102C, care o leagă înspre sud de </w:t>
      </w:r>
      <w:hyperlink r:id="rId39" w:tooltip="Urlați" w:history="1">
        <w:r w:rsidRPr="006D6CBC">
          <w:rPr>
            <w:rFonts w:eastAsiaTheme="minorHAnsi"/>
            <w:sz w:val="24"/>
            <w:szCs w:val="24"/>
            <w:lang w:val="en-US"/>
          </w:rPr>
          <w:t>Urlați</w:t>
        </w:r>
      </w:hyperlink>
      <w:r w:rsidRPr="006D6CBC">
        <w:rPr>
          <w:rFonts w:eastAsiaTheme="minorHAnsi"/>
          <w:sz w:val="24"/>
          <w:szCs w:val="24"/>
          <w:lang w:val="en-US"/>
        </w:rPr>
        <w:t xml:space="preserve"> și </w:t>
      </w:r>
      <w:hyperlink r:id="rId40" w:tooltip="Comuna Albești-Paleologu, Prahova" w:history="1">
        <w:r w:rsidRPr="006D6CBC">
          <w:rPr>
            <w:rFonts w:eastAsiaTheme="minorHAnsi"/>
            <w:sz w:val="24"/>
            <w:szCs w:val="24"/>
            <w:lang w:val="en-US"/>
          </w:rPr>
          <w:t>Albești-Paleologu</w:t>
        </w:r>
      </w:hyperlink>
      <w:r w:rsidRPr="006D6CBC">
        <w:rPr>
          <w:rFonts w:eastAsiaTheme="minorHAnsi"/>
          <w:sz w:val="24"/>
          <w:szCs w:val="24"/>
          <w:lang w:val="en-US"/>
        </w:rPr>
        <w:t xml:space="preserve"> (unde se termină în </w:t>
      </w:r>
      <w:hyperlink r:id="rId41" w:tooltip="DN1B" w:history="1">
        <w:r w:rsidRPr="006D6CBC">
          <w:rPr>
            <w:rFonts w:eastAsiaTheme="minorHAnsi"/>
            <w:sz w:val="24"/>
            <w:szCs w:val="24"/>
            <w:lang w:val="en-US"/>
          </w:rPr>
          <w:t>DN1B</w:t>
        </w:r>
      </w:hyperlink>
      <w:r w:rsidRPr="006D6CBC">
        <w:rPr>
          <w:rFonts w:eastAsiaTheme="minorHAnsi"/>
          <w:sz w:val="24"/>
          <w:szCs w:val="24"/>
          <w:lang w:val="en-US"/>
        </w:rPr>
        <w:t xml:space="preserve">) și înspre nord și est, în susul râului, de </w:t>
      </w:r>
      <w:hyperlink r:id="rId42" w:tooltip="Comuna Apostolache, Prahova" w:history="1">
        <w:r w:rsidRPr="006D6CBC">
          <w:rPr>
            <w:rFonts w:eastAsiaTheme="minorHAnsi"/>
            <w:sz w:val="24"/>
            <w:szCs w:val="24"/>
            <w:lang w:val="en-US"/>
          </w:rPr>
          <w:t>Apostolache</w:t>
        </w:r>
      </w:hyperlink>
      <w:r w:rsidRPr="006D6CBC">
        <w:rPr>
          <w:rFonts w:eastAsiaTheme="minorHAnsi"/>
          <w:sz w:val="24"/>
          <w:szCs w:val="24"/>
          <w:lang w:val="en-US"/>
        </w:rPr>
        <w:t xml:space="preserve">, </w:t>
      </w:r>
      <w:hyperlink r:id="rId43" w:tooltip="Comuna Sângeru, Prahova" w:history="1">
        <w:r w:rsidRPr="006D6CBC">
          <w:rPr>
            <w:rFonts w:eastAsiaTheme="minorHAnsi"/>
            <w:sz w:val="24"/>
            <w:szCs w:val="24"/>
            <w:lang w:val="en-US"/>
          </w:rPr>
          <w:t>Sângeru</w:t>
        </w:r>
      </w:hyperlink>
      <w:r w:rsidRPr="006D6CBC">
        <w:rPr>
          <w:rFonts w:eastAsiaTheme="minorHAnsi"/>
          <w:sz w:val="24"/>
          <w:szCs w:val="24"/>
          <w:lang w:val="en-US"/>
        </w:rPr>
        <w:t xml:space="preserve"> și mai departe în </w:t>
      </w:r>
      <w:hyperlink r:id="rId44" w:tooltip="Județul Buzău" w:history="1">
        <w:r w:rsidRPr="006D6CBC">
          <w:rPr>
            <w:rFonts w:eastAsiaTheme="minorHAnsi"/>
            <w:sz w:val="24"/>
            <w:szCs w:val="24"/>
            <w:lang w:val="en-US"/>
          </w:rPr>
          <w:t>județul Buzău</w:t>
        </w:r>
      </w:hyperlink>
      <w:r w:rsidRPr="006D6CBC">
        <w:rPr>
          <w:rFonts w:eastAsiaTheme="minorHAnsi"/>
          <w:sz w:val="24"/>
          <w:szCs w:val="24"/>
          <w:lang w:val="en-US"/>
        </w:rPr>
        <w:t xml:space="preserve"> de </w:t>
      </w:r>
      <w:hyperlink r:id="rId45" w:tooltip="Comuna Cislău, Buzău" w:history="1">
        <w:r w:rsidRPr="006D6CBC">
          <w:rPr>
            <w:rFonts w:eastAsiaTheme="minorHAnsi"/>
            <w:sz w:val="24"/>
            <w:szCs w:val="24"/>
            <w:lang w:val="en-US"/>
          </w:rPr>
          <w:t>Cislău</w:t>
        </w:r>
      </w:hyperlink>
      <w:r w:rsidRPr="006D6CBC">
        <w:rPr>
          <w:rFonts w:eastAsiaTheme="minorHAnsi"/>
          <w:sz w:val="24"/>
          <w:szCs w:val="24"/>
          <w:lang w:val="en-US"/>
        </w:rPr>
        <w:t xml:space="preserve"> (unde se termină în </w:t>
      </w:r>
      <w:hyperlink r:id="rId46" w:tooltip="DN10" w:history="1">
        <w:r w:rsidRPr="006D6CBC">
          <w:rPr>
            <w:rFonts w:eastAsiaTheme="minorHAnsi"/>
            <w:sz w:val="24"/>
            <w:szCs w:val="24"/>
            <w:lang w:val="en-US"/>
          </w:rPr>
          <w:t>DN10</w:t>
        </w:r>
      </w:hyperlink>
      <w:r w:rsidRPr="006D6CBC">
        <w:rPr>
          <w:rFonts w:eastAsiaTheme="minorHAnsi"/>
          <w:sz w:val="24"/>
          <w:szCs w:val="24"/>
          <w:lang w:val="en-US"/>
        </w:rPr>
        <w:t xml:space="preserve">). Pe malul stâng, ramificată din DJ102C la Plavia, trece șoseaua județeană DJ102E, care duce la </w:t>
      </w:r>
      <w:hyperlink r:id="rId47" w:tooltip="Comuna Plopu, Prahova" w:history="1">
        <w:r w:rsidRPr="006D6CBC">
          <w:rPr>
            <w:rFonts w:eastAsiaTheme="minorHAnsi"/>
            <w:sz w:val="24"/>
            <w:szCs w:val="24"/>
            <w:lang w:val="en-US"/>
          </w:rPr>
          <w:t>Plopu</w:t>
        </w:r>
      </w:hyperlink>
      <w:r w:rsidRPr="006D6CBC">
        <w:rPr>
          <w:rFonts w:eastAsiaTheme="minorHAnsi"/>
          <w:sz w:val="24"/>
          <w:szCs w:val="24"/>
          <w:lang w:val="en-US"/>
        </w:rPr>
        <w:t xml:space="preserve"> și </w:t>
      </w:r>
      <w:hyperlink r:id="rId48" w:tooltip="Comuna Bucov, Prahova" w:history="1">
        <w:r w:rsidRPr="006D6CBC">
          <w:rPr>
            <w:rFonts w:eastAsiaTheme="minorHAnsi"/>
            <w:sz w:val="24"/>
            <w:szCs w:val="24"/>
            <w:lang w:val="en-US"/>
          </w:rPr>
          <w:t>Bucov</w:t>
        </w:r>
      </w:hyperlink>
      <w:r w:rsidRPr="006D6CBC">
        <w:rPr>
          <w:rFonts w:eastAsiaTheme="minorHAnsi"/>
          <w:sz w:val="24"/>
          <w:szCs w:val="24"/>
          <w:lang w:val="en-US"/>
        </w:rPr>
        <w:t xml:space="preserve"> (unde se termină tot în DN1B); la rândul său, din DJ102E se ramifică lângă Iordăcheanu șoseaua județeană DJ100L, care duce spre </w:t>
      </w:r>
      <w:hyperlink r:id="rId49" w:tooltip="Comuna Bălțești, Prahova" w:history="1">
        <w:r w:rsidRPr="006D6CBC">
          <w:rPr>
            <w:rFonts w:eastAsiaTheme="minorHAnsi"/>
            <w:sz w:val="24"/>
            <w:szCs w:val="24"/>
            <w:lang w:val="en-US"/>
          </w:rPr>
          <w:t>Bălțești</w:t>
        </w:r>
      </w:hyperlink>
      <w:r w:rsidRPr="006D6CBC">
        <w:rPr>
          <w:rFonts w:eastAsiaTheme="minorHAnsi"/>
          <w:sz w:val="24"/>
          <w:szCs w:val="24"/>
          <w:lang w:val="en-US"/>
        </w:rPr>
        <w:t xml:space="preserve"> și </w:t>
      </w:r>
      <w:hyperlink r:id="rId50" w:tooltip="Comuna Măgurele, Prahova" w:history="1">
        <w:r w:rsidRPr="006D6CBC">
          <w:rPr>
            <w:rFonts w:eastAsiaTheme="minorHAnsi"/>
            <w:sz w:val="24"/>
            <w:szCs w:val="24"/>
            <w:lang w:val="en-US"/>
          </w:rPr>
          <w:t>Măgurele</w:t>
        </w:r>
      </w:hyperlink>
      <w:r w:rsidRPr="006D6CBC">
        <w:rPr>
          <w:rFonts w:eastAsiaTheme="minorHAnsi"/>
          <w:sz w:val="24"/>
          <w:szCs w:val="24"/>
          <w:lang w:val="en-US"/>
        </w:rPr>
        <w:t xml:space="preserve"> (unde se termină în </w:t>
      </w:r>
      <w:hyperlink r:id="rId51" w:tooltip="DN1A" w:history="1">
        <w:r w:rsidRPr="006D6CBC">
          <w:rPr>
            <w:rFonts w:eastAsiaTheme="minorHAnsi"/>
            <w:sz w:val="24"/>
            <w:szCs w:val="24"/>
            <w:lang w:val="en-US"/>
          </w:rPr>
          <w:t>DN1A</w:t>
        </w:r>
      </w:hyperlink>
      <w:r w:rsidRPr="006D6CBC">
        <w:rPr>
          <w:rFonts w:eastAsiaTheme="minorHAnsi"/>
          <w:sz w:val="24"/>
          <w:szCs w:val="24"/>
          <w:lang w:val="en-US"/>
        </w:rPr>
        <w:t>).</w:t>
      </w:r>
    </w:p>
    <w:p w14:paraId="4B328CBE" w14:textId="2F3DA5F1" w:rsidR="003C192C" w:rsidRPr="006D6CBC" w:rsidRDefault="00F22D75" w:rsidP="006D6CBC">
      <w:pPr>
        <w:tabs>
          <w:tab w:val="left" w:pos="0"/>
        </w:tabs>
        <w:spacing w:line="276" w:lineRule="auto"/>
        <w:jc w:val="both"/>
        <w:rPr>
          <w:sz w:val="24"/>
          <w:szCs w:val="24"/>
          <w:highlight w:val="yellow"/>
          <w:lang w:val="it-IT"/>
        </w:rPr>
      </w:pPr>
      <w:r w:rsidRPr="006D6CBC">
        <w:rPr>
          <w:sz w:val="24"/>
          <w:szCs w:val="24"/>
          <w:lang w:val="it-IT"/>
        </w:rPr>
        <w:tab/>
      </w:r>
      <w:r w:rsidR="001A3247" w:rsidRPr="006D6CBC">
        <w:rPr>
          <w:sz w:val="24"/>
          <w:szCs w:val="24"/>
          <w:lang w:val="it-IT"/>
        </w:rPr>
        <w:t xml:space="preserve">Conform Deciziei de evaluare initiala nr. </w:t>
      </w:r>
      <w:r w:rsidRPr="006D6CBC">
        <w:rPr>
          <w:sz w:val="24"/>
          <w:szCs w:val="24"/>
          <w:lang w:val="it-IT"/>
        </w:rPr>
        <w:t>9391</w:t>
      </w:r>
      <w:r w:rsidR="001A3247" w:rsidRPr="006D6CBC">
        <w:rPr>
          <w:sz w:val="24"/>
          <w:szCs w:val="24"/>
          <w:lang w:val="it-IT"/>
        </w:rPr>
        <w:t>/0</w:t>
      </w:r>
      <w:r w:rsidRPr="006D6CBC">
        <w:rPr>
          <w:sz w:val="24"/>
          <w:szCs w:val="24"/>
          <w:lang w:val="it-IT"/>
        </w:rPr>
        <w:t>8</w:t>
      </w:r>
      <w:r w:rsidR="001A3247" w:rsidRPr="006D6CBC">
        <w:rPr>
          <w:sz w:val="24"/>
          <w:szCs w:val="24"/>
          <w:lang w:val="it-IT"/>
        </w:rPr>
        <w:t>.06/2023, proiectul propus nu intra sub incidenta art. 28 din Ordonanta de urgenta a Guvernului nr. 57/2007 privind regimul ariilor naturale protejate, conservarea habitatelor naturale, a florei si faunei salbatice</w:t>
      </w:r>
      <w:r w:rsidR="00ED6647" w:rsidRPr="006D6CBC">
        <w:rPr>
          <w:sz w:val="24"/>
          <w:szCs w:val="24"/>
          <w:lang w:val="it-IT"/>
        </w:rPr>
        <w:t>, aprobata cu modificari si completari prin Legea nr. 49/2011 cu modificarile si completarile ulterioare.</w:t>
      </w:r>
    </w:p>
    <w:p w14:paraId="25D61F70" w14:textId="5C591243" w:rsidR="00F22D75" w:rsidRPr="006D6CBC" w:rsidRDefault="00C47CAC" w:rsidP="006D6CBC">
      <w:pPr>
        <w:pStyle w:val="BodyText"/>
        <w:tabs>
          <w:tab w:val="left" w:pos="90"/>
        </w:tabs>
        <w:overflowPunct w:val="0"/>
        <w:autoSpaceDE w:val="0"/>
        <w:autoSpaceDN w:val="0"/>
        <w:adjustRightInd w:val="0"/>
        <w:spacing w:after="0" w:line="276" w:lineRule="auto"/>
        <w:textAlignment w:val="baseline"/>
        <w:rPr>
          <w:rFonts w:ascii="Times New Roman" w:hAnsi="Times New Roman"/>
          <w:szCs w:val="24"/>
        </w:rPr>
      </w:pPr>
      <w:r w:rsidRPr="006D6CBC">
        <w:rPr>
          <w:rFonts w:ascii="Times New Roman" w:hAnsi="Times New Roman"/>
          <w:szCs w:val="24"/>
        </w:rPr>
        <w:tab/>
      </w:r>
      <w:r w:rsidRPr="006D6CBC">
        <w:rPr>
          <w:rFonts w:ascii="Times New Roman" w:hAnsi="Times New Roman"/>
          <w:szCs w:val="24"/>
        </w:rPr>
        <w:tab/>
      </w:r>
      <w:r w:rsidR="00F22D75" w:rsidRPr="006D6CBC">
        <w:rPr>
          <w:rFonts w:ascii="Times New Roman" w:hAnsi="Times New Roman"/>
          <w:szCs w:val="24"/>
        </w:rPr>
        <w:t xml:space="preserve">Categoria de folosinta a terenului ocupat de lucrari de exeucutie este cai de comunicatii. </w:t>
      </w:r>
      <w:r w:rsidR="00F22D75" w:rsidRPr="006D6CBC">
        <w:rPr>
          <w:rFonts w:ascii="Times New Roman" w:hAnsi="Times New Roman"/>
          <w:szCs w:val="24"/>
        </w:rPr>
        <w:lastRenderedPageBreak/>
        <w:t xml:space="preserve">Terenul ocupat de lucrari este situat in intravilanul comunei </w:t>
      </w:r>
      <w:r w:rsidR="003F5A6D" w:rsidRPr="006D6CBC">
        <w:rPr>
          <w:rFonts w:ascii="Times New Roman" w:hAnsi="Times New Roman"/>
          <w:szCs w:val="24"/>
        </w:rPr>
        <w:t>Iordacheanu</w:t>
      </w:r>
      <w:r w:rsidR="00F22D75" w:rsidRPr="006D6CBC">
        <w:rPr>
          <w:rFonts w:ascii="Times New Roman" w:hAnsi="Times New Roman"/>
          <w:szCs w:val="24"/>
        </w:rPr>
        <w:t>.</w:t>
      </w:r>
    </w:p>
    <w:p w14:paraId="4400B034" w14:textId="6635D16A" w:rsidR="00481B2F" w:rsidRPr="002A125E" w:rsidRDefault="00F22D75" w:rsidP="002A125E">
      <w:pPr>
        <w:spacing w:line="276" w:lineRule="auto"/>
        <w:ind w:firstLine="709"/>
        <w:jc w:val="both"/>
        <w:rPr>
          <w:sz w:val="24"/>
          <w:szCs w:val="24"/>
        </w:rPr>
      </w:pPr>
      <w:r w:rsidRPr="006D6CBC">
        <w:rPr>
          <w:sz w:val="24"/>
          <w:szCs w:val="24"/>
        </w:rPr>
        <w:t xml:space="preserve">Terenul pe care urmează a se executa conducta de alimentare cu apa şi amplasamentele construcţiilor aferente (cămine de vane, statii de pompare etc.), prevăzute în studiu, se află în proprietatea publică a Comunei </w:t>
      </w:r>
      <w:r w:rsidR="003F5A6D" w:rsidRPr="006D6CBC">
        <w:rPr>
          <w:sz w:val="24"/>
          <w:szCs w:val="24"/>
        </w:rPr>
        <w:t>Iordacheanu</w:t>
      </w:r>
      <w:r w:rsidRPr="006D6CBC">
        <w:rPr>
          <w:sz w:val="24"/>
          <w:szCs w:val="24"/>
        </w:rPr>
        <w:t>.</w:t>
      </w:r>
    </w:p>
    <w:p w14:paraId="6BF277FB" w14:textId="39AFAFCB" w:rsidR="003F5A6D" w:rsidRPr="006D6CBC" w:rsidRDefault="006B3E56" w:rsidP="006D6CBC">
      <w:pPr>
        <w:spacing w:line="276" w:lineRule="auto"/>
        <w:jc w:val="both"/>
        <w:rPr>
          <w:b/>
          <w:bCs/>
          <w:sz w:val="24"/>
          <w:szCs w:val="24"/>
        </w:rPr>
      </w:pPr>
      <w:r w:rsidRPr="006D6CBC">
        <w:rPr>
          <w:b/>
          <w:bCs/>
          <w:sz w:val="24"/>
          <w:szCs w:val="24"/>
        </w:rPr>
        <w:t>Coordonate STEREO ’70:</w:t>
      </w:r>
    </w:p>
    <w:tbl>
      <w:tblPr>
        <w:tblStyle w:val="TableGrid"/>
        <w:tblW w:w="0" w:type="auto"/>
        <w:jc w:val="center"/>
        <w:tblLook w:val="04A0" w:firstRow="1" w:lastRow="0" w:firstColumn="1" w:lastColumn="0" w:noHBand="0" w:noVBand="1"/>
      </w:tblPr>
      <w:tblGrid>
        <w:gridCol w:w="2122"/>
        <w:gridCol w:w="2409"/>
        <w:gridCol w:w="2410"/>
      </w:tblGrid>
      <w:tr w:rsidR="006D6CBC" w:rsidRPr="002A125E" w14:paraId="5D1C037E" w14:textId="77777777" w:rsidTr="006B68EE">
        <w:trPr>
          <w:tblHeader/>
          <w:jc w:val="center"/>
        </w:trPr>
        <w:tc>
          <w:tcPr>
            <w:tcW w:w="2122" w:type="dxa"/>
          </w:tcPr>
          <w:p w14:paraId="3F2D5E82" w14:textId="77777777" w:rsidR="003F5A6D" w:rsidRPr="002A125E" w:rsidRDefault="003F5A6D" w:rsidP="002A125E">
            <w:pPr>
              <w:tabs>
                <w:tab w:val="left" w:pos="1161"/>
              </w:tabs>
              <w:spacing w:line="276" w:lineRule="auto"/>
              <w:jc w:val="center"/>
              <w:rPr>
                <w:b/>
                <w:bCs/>
              </w:rPr>
            </w:pPr>
            <w:r w:rsidRPr="002A125E">
              <w:rPr>
                <w:b/>
                <w:bCs/>
              </w:rPr>
              <w:t>Nr. crt.</w:t>
            </w:r>
          </w:p>
        </w:tc>
        <w:tc>
          <w:tcPr>
            <w:tcW w:w="2409" w:type="dxa"/>
          </w:tcPr>
          <w:p w14:paraId="4A8F8687" w14:textId="77777777" w:rsidR="003F5A6D" w:rsidRPr="002A125E" w:rsidRDefault="003F5A6D" w:rsidP="002A125E">
            <w:pPr>
              <w:tabs>
                <w:tab w:val="left" w:pos="1161"/>
              </w:tabs>
              <w:spacing w:line="276" w:lineRule="auto"/>
              <w:jc w:val="center"/>
              <w:rPr>
                <w:b/>
                <w:bCs/>
              </w:rPr>
            </w:pPr>
            <w:r w:rsidRPr="002A125E">
              <w:rPr>
                <w:b/>
                <w:bCs/>
              </w:rPr>
              <w:t>X</w:t>
            </w:r>
          </w:p>
        </w:tc>
        <w:tc>
          <w:tcPr>
            <w:tcW w:w="2410" w:type="dxa"/>
          </w:tcPr>
          <w:p w14:paraId="7F28D90F" w14:textId="77777777" w:rsidR="003F5A6D" w:rsidRPr="002A125E" w:rsidRDefault="003F5A6D" w:rsidP="002A125E">
            <w:pPr>
              <w:tabs>
                <w:tab w:val="left" w:pos="1161"/>
              </w:tabs>
              <w:spacing w:line="276" w:lineRule="auto"/>
              <w:jc w:val="center"/>
              <w:rPr>
                <w:b/>
                <w:bCs/>
              </w:rPr>
            </w:pPr>
            <w:r w:rsidRPr="002A125E">
              <w:rPr>
                <w:b/>
                <w:bCs/>
              </w:rPr>
              <w:t>Y</w:t>
            </w:r>
          </w:p>
        </w:tc>
      </w:tr>
      <w:tr w:rsidR="006D6CBC" w:rsidRPr="002A125E" w14:paraId="19A854F2" w14:textId="77777777" w:rsidTr="006B68EE">
        <w:tblPrEx>
          <w:jc w:val="left"/>
        </w:tblPrEx>
        <w:trPr>
          <w:trHeight w:val="300"/>
        </w:trPr>
        <w:tc>
          <w:tcPr>
            <w:tcW w:w="2122" w:type="dxa"/>
            <w:noWrap/>
            <w:hideMark/>
          </w:tcPr>
          <w:p w14:paraId="16BEDA1C" w14:textId="77777777" w:rsidR="003F5A6D" w:rsidRPr="002A125E" w:rsidRDefault="003F5A6D" w:rsidP="002A125E">
            <w:pPr>
              <w:spacing w:line="276" w:lineRule="auto"/>
              <w:jc w:val="center"/>
              <w:rPr>
                <w:lang w:val="ro-RO" w:eastAsia="ro-RO"/>
              </w:rPr>
            </w:pPr>
            <w:r w:rsidRPr="002A125E">
              <w:rPr>
                <w:lang w:val="ro-RO" w:eastAsia="ro-RO"/>
              </w:rPr>
              <w:t>1</w:t>
            </w:r>
          </w:p>
        </w:tc>
        <w:tc>
          <w:tcPr>
            <w:tcW w:w="2409" w:type="dxa"/>
            <w:noWrap/>
            <w:hideMark/>
          </w:tcPr>
          <w:p w14:paraId="32C215C7" w14:textId="77777777" w:rsidR="003F5A6D" w:rsidRPr="002A125E" w:rsidRDefault="003F5A6D" w:rsidP="002A125E">
            <w:pPr>
              <w:spacing w:line="276" w:lineRule="auto"/>
              <w:jc w:val="center"/>
              <w:rPr>
                <w:lang w:val="ro-RO" w:eastAsia="ro-RO"/>
              </w:rPr>
            </w:pPr>
            <w:r w:rsidRPr="002A125E">
              <w:rPr>
                <w:lang w:val="ro-RO" w:eastAsia="ro-RO"/>
              </w:rPr>
              <w:t>394904,8</w:t>
            </w:r>
          </w:p>
        </w:tc>
        <w:tc>
          <w:tcPr>
            <w:tcW w:w="2410" w:type="dxa"/>
            <w:noWrap/>
            <w:hideMark/>
          </w:tcPr>
          <w:p w14:paraId="5ACA3035" w14:textId="77777777" w:rsidR="003F5A6D" w:rsidRPr="002A125E" w:rsidRDefault="003F5A6D" w:rsidP="002A125E">
            <w:pPr>
              <w:spacing w:line="276" w:lineRule="auto"/>
              <w:jc w:val="center"/>
              <w:rPr>
                <w:lang w:val="ro-RO" w:eastAsia="ro-RO"/>
              </w:rPr>
            </w:pPr>
            <w:r w:rsidRPr="002A125E">
              <w:rPr>
                <w:lang w:val="ro-RO" w:eastAsia="ro-RO"/>
              </w:rPr>
              <w:t>593374,5</w:t>
            </w:r>
          </w:p>
        </w:tc>
      </w:tr>
      <w:tr w:rsidR="006D6CBC" w:rsidRPr="002A125E" w14:paraId="60357398" w14:textId="77777777" w:rsidTr="006B68EE">
        <w:tblPrEx>
          <w:jc w:val="left"/>
        </w:tblPrEx>
        <w:trPr>
          <w:trHeight w:val="300"/>
        </w:trPr>
        <w:tc>
          <w:tcPr>
            <w:tcW w:w="2122" w:type="dxa"/>
            <w:noWrap/>
            <w:hideMark/>
          </w:tcPr>
          <w:p w14:paraId="69CF8CC5" w14:textId="77777777" w:rsidR="003F5A6D" w:rsidRPr="002A125E" w:rsidRDefault="003F5A6D" w:rsidP="002A125E">
            <w:pPr>
              <w:spacing w:line="276" w:lineRule="auto"/>
              <w:jc w:val="center"/>
              <w:rPr>
                <w:lang w:val="ro-RO" w:eastAsia="ro-RO"/>
              </w:rPr>
            </w:pPr>
            <w:r w:rsidRPr="002A125E">
              <w:rPr>
                <w:lang w:val="ro-RO" w:eastAsia="ro-RO"/>
              </w:rPr>
              <w:t>2</w:t>
            </w:r>
          </w:p>
        </w:tc>
        <w:tc>
          <w:tcPr>
            <w:tcW w:w="2409" w:type="dxa"/>
            <w:noWrap/>
            <w:hideMark/>
          </w:tcPr>
          <w:p w14:paraId="5A585EFF" w14:textId="77777777" w:rsidR="003F5A6D" w:rsidRPr="002A125E" w:rsidRDefault="003F5A6D" w:rsidP="002A125E">
            <w:pPr>
              <w:spacing w:line="276" w:lineRule="auto"/>
              <w:jc w:val="center"/>
              <w:rPr>
                <w:lang w:val="ro-RO" w:eastAsia="ro-RO"/>
              </w:rPr>
            </w:pPr>
            <w:r w:rsidRPr="002A125E">
              <w:rPr>
                <w:lang w:val="ro-RO" w:eastAsia="ro-RO"/>
              </w:rPr>
              <w:t>394883,2</w:t>
            </w:r>
          </w:p>
        </w:tc>
        <w:tc>
          <w:tcPr>
            <w:tcW w:w="2410" w:type="dxa"/>
            <w:noWrap/>
            <w:hideMark/>
          </w:tcPr>
          <w:p w14:paraId="0B413907" w14:textId="77777777" w:rsidR="003F5A6D" w:rsidRPr="002A125E" w:rsidRDefault="003F5A6D" w:rsidP="002A125E">
            <w:pPr>
              <w:spacing w:line="276" w:lineRule="auto"/>
              <w:jc w:val="center"/>
              <w:rPr>
                <w:lang w:val="ro-RO" w:eastAsia="ro-RO"/>
              </w:rPr>
            </w:pPr>
            <w:r w:rsidRPr="002A125E">
              <w:rPr>
                <w:lang w:val="ro-RO" w:eastAsia="ro-RO"/>
              </w:rPr>
              <w:t>593329,4</w:t>
            </w:r>
          </w:p>
        </w:tc>
      </w:tr>
      <w:tr w:rsidR="006D6CBC" w:rsidRPr="002A125E" w14:paraId="4B439E83" w14:textId="77777777" w:rsidTr="006B68EE">
        <w:tblPrEx>
          <w:jc w:val="left"/>
        </w:tblPrEx>
        <w:trPr>
          <w:trHeight w:val="300"/>
        </w:trPr>
        <w:tc>
          <w:tcPr>
            <w:tcW w:w="2122" w:type="dxa"/>
            <w:noWrap/>
            <w:hideMark/>
          </w:tcPr>
          <w:p w14:paraId="7DA074F1" w14:textId="77777777" w:rsidR="003F5A6D" w:rsidRPr="002A125E" w:rsidRDefault="003F5A6D" w:rsidP="002A125E">
            <w:pPr>
              <w:spacing w:line="276" w:lineRule="auto"/>
              <w:jc w:val="center"/>
              <w:rPr>
                <w:lang w:val="ro-RO" w:eastAsia="ro-RO"/>
              </w:rPr>
            </w:pPr>
            <w:r w:rsidRPr="002A125E">
              <w:rPr>
                <w:lang w:val="ro-RO" w:eastAsia="ro-RO"/>
              </w:rPr>
              <w:t>3</w:t>
            </w:r>
          </w:p>
        </w:tc>
        <w:tc>
          <w:tcPr>
            <w:tcW w:w="2409" w:type="dxa"/>
            <w:noWrap/>
            <w:hideMark/>
          </w:tcPr>
          <w:p w14:paraId="0FB342E1" w14:textId="77777777" w:rsidR="003F5A6D" w:rsidRPr="002A125E" w:rsidRDefault="003F5A6D" w:rsidP="002A125E">
            <w:pPr>
              <w:spacing w:line="276" w:lineRule="auto"/>
              <w:jc w:val="center"/>
              <w:rPr>
                <w:lang w:val="ro-RO" w:eastAsia="ro-RO"/>
              </w:rPr>
            </w:pPr>
            <w:r w:rsidRPr="002A125E">
              <w:rPr>
                <w:lang w:val="ro-RO" w:eastAsia="ro-RO"/>
              </w:rPr>
              <w:t>394838,1</w:t>
            </w:r>
          </w:p>
        </w:tc>
        <w:tc>
          <w:tcPr>
            <w:tcW w:w="2410" w:type="dxa"/>
            <w:noWrap/>
            <w:hideMark/>
          </w:tcPr>
          <w:p w14:paraId="6B1978FE" w14:textId="77777777" w:rsidR="003F5A6D" w:rsidRPr="002A125E" w:rsidRDefault="003F5A6D" w:rsidP="002A125E">
            <w:pPr>
              <w:spacing w:line="276" w:lineRule="auto"/>
              <w:jc w:val="center"/>
              <w:rPr>
                <w:lang w:val="ro-RO" w:eastAsia="ro-RO"/>
              </w:rPr>
            </w:pPr>
            <w:r w:rsidRPr="002A125E">
              <w:rPr>
                <w:lang w:val="ro-RO" w:eastAsia="ro-RO"/>
              </w:rPr>
              <w:t>593350,9</w:t>
            </w:r>
          </w:p>
        </w:tc>
      </w:tr>
      <w:tr w:rsidR="006D6CBC" w:rsidRPr="002A125E" w14:paraId="1CA86C5F" w14:textId="77777777" w:rsidTr="006B68EE">
        <w:tblPrEx>
          <w:jc w:val="left"/>
        </w:tblPrEx>
        <w:trPr>
          <w:trHeight w:val="300"/>
        </w:trPr>
        <w:tc>
          <w:tcPr>
            <w:tcW w:w="2122" w:type="dxa"/>
            <w:noWrap/>
            <w:hideMark/>
          </w:tcPr>
          <w:p w14:paraId="7C24D357" w14:textId="77777777" w:rsidR="003F5A6D" w:rsidRPr="002A125E" w:rsidRDefault="003F5A6D" w:rsidP="002A125E">
            <w:pPr>
              <w:spacing w:line="276" w:lineRule="auto"/>
              <w:jc w:val="center"/>
              <w:rPr>
                <w:lang w:val="ro-RO" w:eastAsia="ro-RO"/>
              </w:rPr>
            </w:pPr>
            <w:r w:rsidRPr="002A125E">
              <w:rPr>
                <w:lang w:val="ro-RO" w:eastAsia="ro-RO"/>
              </w:rPr>
              <w:t>4</w:t>
            </w:r>
          </w:p>
        </w:tc>
        <w:tc>
          <w:tcPr>
            <w:tcW w:w="2409" w:type="dxa"/>
            <w:noWrap/>
            <w:hideMark/>
          </w:tcPr>
          <w:p w14:paraId="2BCCA2F3" w14:textId="77777777" w:rsidR="003F5A6D" w:rsidRPr="002A125E" w:rsidRDefault="003F5A6D" w:rsidP="002A125E">
            <w:pPr>
              <w:spacing w:line="276" w:lineRule="auto"/>
              <w:jc w:val="center"/>
              <w:rPr>
                <w:lang w:val="ro-RO" w:eastAsia="ro-RO"/>
              </w:rPr>
            </w:pPr>
            <w:r w:rsidRPr="002A125E">
              <w:rPr>
                <w:lang w:val="ro-RO" w:eastAsia="ro-RO"/>
              </w:rPr>
              <w:t>394859,5</w:t>
            </w:r>
          </w:p>
        </w:tc>
        <w:tc>
          <w:tcPr>
            <w:tcW w:w="2410" w:type="dxa"/>
            <w:noWrap/>
            <w:hideMark/>
          </w:tcPr>
          <w:p w14:paraId="6493FEF2" w14:textId="77777777" w:rsidR="003F5A6D" w:rsidRPr="002A125E" w:rsidRDefault="003F5A6D" w:rsidP="002A125E">
            <w:pPr>
              <w:spacing w:line="276" w:lineRule="auto"/>
              <w:jc w:val="center"/>
              <w:rPr>
                <w:lang w:val="ro-RO" w:eastAsia="ro-RO"/>
              </w:rPr>
            </w:pPr>
            <w:r w:rsidRPr="002A125E">
              <w:rPr>
                <w:lang w:val="ro-RO" w:eastAsia="ro-RO"/>
              </w:rPr>
              <w:t>593395,6</w:t>
            </w:r>
          </w:p>
        </w:tc>
      </w:tr>
      <w:tr w:rsidR="006D6CBC" w:rsidRPr="002A125E" w14:paraId="30D125B3" w14:textId="77777777" w:rsidTr="006B68EE">
        <w:tblPrEx>
          <w:jc w:val="left"/>
        </w:tblPrEx>
        <w:trPr>
          <w:trHeight w:val="300"/>
        </w:trPr>
        <w:tc>
          <w:tcPr>
            <w:tcW w:w="2122" w:type="dxa"/>
            <w:noWrap/>
            <w:hideMark/>
          </w:tcPr>
          <w:p w14:paraId="045245EB" w14:textId="77777777" w:rsidR="003F5A6D" w:rsidRPr="002A125E" w:rsidRDefault="003F5A6D" w:rsidP="002A125E">
            <w:pPr>
              <w:spacing w:line="276" w:lineRule="auto"/>
              <w:jc w:val="center"/>
              <w:rPr>
                <w:lang w:val="ro-RO" w:eastAsia="ro-RO"/>
              </w:rPr>
            </w:pPr>
            <w:r w:rsidRPr="002A125E">
              <w:rPr>
                <w:lang w:val="ro-RO" w:eastAsia="ro-RO"/>
              </w:rPr>
              <w:t>5</w:t>
            </w:r>
          </w:p>
        </w:tc>
        <w:tc>
          <w:tcPr>
            <w:tcW w:w="2409" w:type="dxa"/>
            <w:noWrap/>
            <w:hideMark/>
          </w:tcPr>
          <w:p w14:paraId="6350EDD5" w14:textId="77777777" w:rsidR="003F5A6D" w:rsidRPr="002A125E" w:rsidRDefault="003F5A6D" w:rsidP="002A125E">
            <w:pPr>
              <w:spacing w:line="276" w:lineRule="auto"/>
              <w:jc w:val="center"/>
              <w:rPr>
                <w:lang w:val="ro-RO" w:eastAsia="ro-RO"/>
              </w:rPr>
            </w:pPr>
            <w:r w:rsidRPr="002A125E">
              <w:rPr>
                <w:lang w:val="ro-RO" w:eastAsia="ro-RO"/>
              </w:rPr>
              <w:t>394878,6</w:t>
            </w:r>
          </w:p>
        </w:tc>
        <w:tc>
          <w:tcPr>
            <w:tcW w:w="2410" w:type="dxa"/>
            <w:noWrap/>
            <w:hideMark/>
          </w:tcPr>
          <w:p w14:paraId="32C0FDB0" w14:textId="77777777" w:rsidR="003F5A6D" w:rsidRPr="002A125E" w:rsidRDefault="003F5A6D" w:rsidP="002A125E">
            <w:pPr>
              <w:spacing w:line="276" w:lineRule="auto"/>
              <w:jc w:val="center"/>
              <w:rPr>
                <w:lang w:val="ro-RO" w:eastAsia="ro-RO"/>
              </w:rPr>
            </w:pPr>
            <w:r w:rsidRPr="002A125E">
              <w:rPr>
                <w:lang w:val="ro-RO" w:eastAsia="ro-RO"/>
              </w:rPr>
              <w:t>593342,7</w:t>
            </w:r>
          </w:p>
        </w:tc>
      </w:tr>
      <w:tr w:rsidR="006D6CBC" w:rsidRPr="002A125E" w14:paraId="06F0938F" w14:textId="77777777" w:rsidTr="006B68EE">
        <w:tblPrEx>
          <w:jc w:val="left"/>
        </w:tblPrEx>
        <w:trPr>
          <w:trHeight w:val="300"/>
        </w:trPr>
        <w:tc>
          <w:tcPr>
            <w:tcW w:w="2122" w:type="dxa"/>
            <w:noWrap/>
            <w:hideMark/>
          </w:tcPr>
          <w:p w14:paraId="62A018EB" w14:textId="77777777" w:rsidR="003F5A6D" w:rsidRPr="002A125E" w:rsidRDefault="003F5A6D" w:rsidP="002A125E">
            <w:pPr>
              <w:spacing w:line="276" w:lineRule="auto"/>
              <w:jc w:val="center"/>
              <w:rPr>
                <w:lang w:val="ro-RO" w:eastAsia="ro-RO"/>
              </w:rPr>
            </w:pPr>
            <w:r w:rsidRPr="002A125E">
              <w:rPr>
                <w:lang w:val="ro-RO" w:eastAsia="ro-RO"/>
              </w:rPr>
              <w:t>6</w:t>
            </w:r>
          </w:p>
        </w:tc>
        <w:tc>
          <w:tcPr>
            <w:tcW w:w="2409" w:type="dxa"/>
            <w:noWrap/>
            <w:hideMark/>
          </w:tcPr>
          <w:p w14:paraId="32E8E7DB" w14:textId="77777777" w:rsidR="003F5A6D" w:rsidRPr="002A125E" w:rsidRDefault="003F5A6D" w:rsidP="002A125E">
            <w:pPr>
              <w:spacing w:line="276" w:lineRule="auto"/>
              <w:jc w:val="center"/>
              <w:rPr>
                <w:lang w:val="ro-RO" w:eastAsia="ro-RO"/>
              </w:rPr>
            </w:pPr>
            <w:r w:rsidRPr="002A125E">
              <w:rPr>
                <w:lang w:val="ro-RO" w:eastAsia="ro-RO"/>
              </w:rPr>
              <w:t>394883,7</w:t>
            </w:r>
          </w:p>
        </w:tc>
        <w:tc>
          <w:tcPr>
            <w:tcW w:w="2410" w:type="dxa"/>
            <w:noWrap/>
            <w:hideMark/>
          </w:tcPr>
          <w:p w14:paraId="2C139965" w14:textId="77777777" w:rsidR="003F5A6D" w:rsidRPr="002A125E" w:rsidRDefault="003F5A6D" w:rsidP="002A125E">
            <w:pPr>
              <w:spacing w:line="276" w:lineRule="auto"/>
              <w:jc w:val="center"/>
              <w:rPr>
                <w:lang w:val="ro-RO" w:eastAsia="ro-RO"/>
              </w:rPr>
            </w:pPr>
            <w:r w:rsidRPr="002A125E">
              <w:rPr>
                <w:lang w:val="ro-RO" w:eastAsia="ro-RO"/>
              </w:rPr>
              <w:t>593366,1</w:t>
            </w:r>
          </w:p>
        </w:tc>
      </w:tr>
      <w:tr w:rsidR="006D6CBC" w:rsidRPr="002A125E" w14:paraId="7D3F8DB0" w14:textId="77777777" w:rsidTr="006B68EE">
        <w:tblPrEx>
          <w:jc w:val="left"/>
        </w:tblPrEx>
        <w:trPr>
          <w:trHeight w:val="300"/>
        </w:trPr>
        <w:tc>
          <w:tcPr>
            <w:tcW w:w="2122" w:type="dxa"/>
            <w:noWrap/>
            <w:hideMark/>
          </w:tcPr>
          <w:p w14:paraId="56597C96" w14:textId="77777777" w:rsidR="003F5A6D" w:rsidRPr="002A125E" w:rsidRDefault="003F5A6D" w:rsidP="002A125E">
            <w:pPr>
              <w:spacing w:line="276" w:lineRule="auto"/>
              <w:jc w:val="center"/>
              <w:rPr>
                <w:lang w:val="ro-RO" w:eastAsia="ro-RO"/>
              </w:rPr>
            </w:pPr>
            <w:r w:rsidRPr="002A125E">
              <w:rPr>
                <w:lang w:val="ro-RO" w:eastAsia="ro-RO"/>
              </w:rPr>
              <w:t>7</w:t>
            </w:r>
          </w:p>
        </w:tc>
        <w:tc>
          <w:tcPr>
            <w:tcW w:w="2409" w:type="dxa"/>
            <w:noWrap/>
            <w:hideMark/>
          </w:tcPr>
          <w:p w14:paraId="420D63B4" w14:textId="77777777" w:rsidR="003F5A6D" w:rsidRPr="002A125E" w:rsidRDefault="003F5A6D" w:rsidP="002A125E">
            <w:pPr>
              <w:spacing w:line="276" w:lineRule="auto"/>
              <w:jc w:val="center"/>
              <w:rPr>
                <w:lang w:val="ro-RO" w:eastAsia="ro-RO"/>
              </w:rPr>
            </w:pPr>
            <w:r w:rsidRPr="002A125E">
              <w:rPr>
                <w:lang w:val="ro-RO" w:eastAsia="ro-RO"/>
              </w:rPr>
              <w:t>394885,9</w:t>
            </w:r>
          </w:p>
        </w:tc>
        <w:tc>
          <w:tcPr>
            <w:tcW w:w="2410" w:type="dxa"/>
            <w:noWrap/>
            <w:hideMark/>
          </w:tcPr>
          <w:p w14:paraId="16B6C8BC" w14:textId="77777777" w:rsidR="003F5A6D" w:rsidRPr="002A125E" w:rsidRDefault="003F5A6D" w:rsidP="002A125E">
            <w:pPr>
              <w:spacing w:line="276" w:lineRule="auto"/>
              <w:jc w:val="center"/>
              <w:rPr>
                <w:lang w:val="ro-RO" w:eastAsia="ro-RO"/>
              </w:rPr>
            </w:pPr>
            <w:r w:rsidRPr="002A125E">
              <w:rPr>
                <w:lang w:val="ro-RO" w:eastAsia="ro-RO"/>
              </w:rPr>
              <w:t>593394,9</w:t>
            </w:r>
          </w:p>
        </w:tc>
      </w:tr>
      <w:tr w:rsidR="006D6CBC" w:rsidRPr="002A125E" w14:paraId="567BB163" w14:textId="77777777" w:rsidTr="006B68EE">
        <w:tblPrEx>
          <w:jc w:val="left"/>
        </w:tblPrEx>
        <w:trPr>
          <w:trHeight w:val="300"/>
        </w:trPr>
        <w:tc>
          <w:tcPr>
            <w:tcW w:w="2122" w:type="dxa"/>
            <w:noWrap/>
            <w:hideMark/>
          </w:tcPr>
          <w:p w14:paraId="0A2B9E63" w14:textId="77777777" w:rsidR="003F5A6D" w:rsidRPr="002A125E" w:rsidRDefault="003F5A6D" w:rsidP="002A125E">
            <w:pPr>
              <w:spacing w:line="276" w:lineRule="auto"/>
              <w:jc w:val="center"/>
              <w:rPr>
                <w:lang w:val="ro-RO" w:eastAsia="ro-RO"/>
              </w:rPr>
            </w:pPr>
            <w:r w:rsidRPr="002A125E">
              <w:rPr>
                <w:lang w:val="ro-RO" w:eastAsia="ro-RO"/>
              </w:rPr>
              <w:t>8</w:t>
            </w:r>
          </w:p>
        </w:tc>
        <w:tc>
          <w:tcPr>
            <w:tcW w:w="2409" w:type="dxa"/>
            <w:noWrap/>
            <w:hideMark/>
          </w:tcPr>
          <w:p w14:paraId="466802C6" w14:textId="77777777" w:rsidR="003F5A6D" w:rsidRPr="002A125E" w:rsidRDefault="003F5A6D" w:rsidP="002A125E">
            <w:pPr>
              <w:spacing w:line="276" w:lineRule="auto"/>
              <w:jc w:val="center"/>
              <w:rPr>
                <w:lang w:val="ro-RO" w:eastAsia="ro-RO"/>
              </w:rPr>
            </w:pPr>
            <w:r w:rsidRPr="002A125E">
              <w:rPr>
                <w:lang w:val="ro-RO" w:eastAsia="ro-RO"/>
              </w:rPr>
              <w:t>394695,8</w:t>
            </w:r>
          </w:p>
        </w:tc>
        <w:tc>
          <w:tcPr>
            <w:tcW w:w="2410" w:type="dxa"/>
            <w:noWrap/>
            <w:hideMark/>
          </w:tcPr>
          <w:p w14:paraId="1F3F325C" w14:textId="77777777" w:rsidR="003F5A6D" w:rsidRPr="002A125E" w:rsidRDefault="003F5A6D" w:rsidP="002A125E">
            <w:pPr>
              <w:spacing w:line="276" w:lineRule="auto"/>
              <w:jc w:val="center"/>
              <w:rPr>
                <w:lang w:val="ro-RO" w:eastAsia="ro-RO"/>
              </w:rPr>
            </w:pPr>
            <w:r w:rsidRPr="002A125E">
              <w:rPr>
                <w:lang w:val="ro-RO" w:eastAsia="ro-RO"/>
              </w:rPr>
              <w:t>593770,5</w:t>
            </w:r>
          </w:p>
        </w:tc>
      </w:tr>
      <w:tr w:rsidR="006D6CBC" w:rsidRPr="002A125E" w14:paraId="7B23E221" w14:textId="77777777" w:rsidTr="006B68EE">
        <w:tblPrEx>
          <w:jc w:val="left"/>
        </w:tblPrEx>
        <w:trPr>
          <w:trHeight w:val="300"/>
        </w:trPr>
        <w:tc>
          <w:tcPr>
            <w:tcW w:w="2122" w:type="dxa"/>
            <w:noWrap/>
            <w:hideMark/>
          </w:tcPr>
          <w:p w14:paraId="6251051E" w14:textId="77777777" w:rsidR="003F5A6D" w:rsidRPr="002A125E" w:rsidRDefault="003F5A6D" w:rsidP="002A125E">
            <w:pPr>
              <w:spacing w:line="276" w:lineRule="auto"/>
              <w:jc w:val="center"/>
              <w:rPr>
                <w:lang w:val="ro-RO" w:eastAsia="ro-RO"/>
              </w:rPr>
            </w:pPr>
            <w:r w:rsidRPr="002A125E">
              <w:rPr>
                <w:lang w:val="ro-RO" w:eastAsia="ro-RO"/>
              </w:rPr>
              <w:t>9</w:t>
            </w:r>
          </w:p>
        </w:tc>
        <w:tc>
          <w:tcPr>
            <w:tcW w:w="2409" w:type="dxa"/>
            <w:noWrap/>
            <w:hideMark/>
          </w:tcPr>
          <w:p w14:paraId="593E4E27" w14:textId="77777777" w:rsidR="003F5A6D" w:rsidRPr="002A125E" w:rsidRDefault="003F5A6D" w:rsidP="002A125E">
            <w:pPr>
              <w:spacing w:line="276" w:lineRule="auto"/>
              <w:jc w:val="center"/>
              <w:rPr>
                <w:lang w:val="ro-RO" w:eastAsia="ro-RO"/>
              </w:rPr>
            </w:pPr>
            <w:r w:rsidRPr="002A125E">
              <w:rPr>
                <w:lang w:val="ro-RO" w:eastAsia="ro-RO"/>
              </w:rPr>
              <w:t>394634,8</w:t>
            </w:r>
          </w:p>
        </w:tc>
        <w:tc>
          <w:tcPr>
            <w:tcW w:w="2410" w:type="dxa"/>
            <w:noWrap/>
            <w:hideMark/>
          </w:tcPr>
          <w:p w14:paraId="46490A7B" w14:textId="77777777" w:rsidR="003F5A6D" w:rsidRPr="002A125E" w:rsidRDefault="003F5A6D" w:rsidP="002A125E">
            <w:pPr>
              <w:spacing w:line="276" w:lineRule="auto"/>
              <w:jc w:val="center"/>
              <w:rPr>
                <w:lang w:val="ro-RO" w:eastAsia="ro-RO"/>
              </w:rPr>
            </w:pPr>
            <w:r w:rsidRPr="002A125E">
              <w:rPr>
                <w:lang w:val="ro-RO" w:eastAsia="ro-RO"/>
              </w:rPr>
              <w:t>593712,5</w:t>
            </w:r>
          </w:p>
        </w:tc>
      </w:tr>
      <w:tr w:rsidR="006D6CBC" w:rsidRPr="002A125E" w14:paraId="35F14A8D" w14:textId="77777777" w:rsidTr="006B68EE">
        <w:tblPrEx>
          <w:jc w:val="left"/>
        </w:tblPrEx>
        <w:trPr>
          <w:trHeight w:val="300"/>
        </w:trPr>
        <w:tc>
          <w:tcPr>
            <w:tcW w:w="2122" w:type="dxa"/>
            <w:noWrap/>
            <w:hideMark/>
          </w:tcPr>
          <w:p w14:paraId="2AA6F6D6" w14:textId="77777777" w:rsidR="003F5A6D" w:rsidRPr="002A125E" w:rsidRDefault="003F5A6D" w:rsidP="002A125E">
            <w:pPr>
              <w:spacing w:line="276" w:lineRule="auto"/>
              <w:jc w:val="center"/>
              <w:rPr>
                <w:lang w:val="ro-RO" w:eastAsia="ro-RO"/>
              </w:rPr>
            </w:pPr>
            <w:r w:rsidRPr="002A125E">
              <w:rPr>
                <w:lang w:val="ro-RO" w:eastAsia="ro-RO"/>
              </w:rPr>
              <w:t>10</w:t>
            </w:r>
          </w:p>
        </w:tc>
        <w:tc>
          <w:tcPr>
            <w:tcW w:w="2409" w:type="dxa"/>
            <w:noWrap/>
            <w:hideMark/>
          </w:tcPr>
          <w:p w14:paraId="62584A7B" w14:textId="77777777" w:rsidR="003F5A6D" w:rsidRPr="002A125E" w:rsidRDefault="003F5A6D" w:rsidP="002A125E">
            <w:pPr>
              <w:spacing w:line="276" w:lineRule="auto"/>
              <w:jc w:val="center"/>
              <w:rPr>
                <w:lang w:val="ro-RO" w:eastAsia="ro-RO"/>
              </w:rPr>
            </w:pPr>
            <w:r w:rsidRPr="002A125E">
              <w:rPr>
                <w:lang w:val="ro-RO" w:eastAsia="ro-RO"/>
              </w:rPr>
              <w:t>394842,2</w:t>
            </w:r>
          </w:p>
        </w:tc>
        <w:tc>
          <w:tcPr>
            <w:tcW w:w="2410" w:type="dxa"/>
            <w:noWrap/>
            <w:hideMark/>
          </w:tcPr>
          <w:p w14:paraId="702E293F" w14:textId="77777777" w:rsidR="003F5A6D" w:rsidRPr="002A125E" w:rsidRDefault="003F5A6D" w:rsidP="002A125E">
            <w:pPr>
              <w:spacing w:line="276" w:lineRule="auto"/>
              <w:jc w:val="center"/>
              <w:rPr>
                <w:lang w:val="ro-RO" w:eastAsia="ro-RO"/>
              </w:rPr>
            </w:pPr>
            <w:r w:rsidRPr="002A125E">
              <w:rPr>
                <w:lang w:val="ro-RO" w:eastAsia="ro-RO"/>
              </w:rPr>
              <w:t>593893,6</w:t>
            </w:r>
          </w:p>
        </w:tc>
      </w:tr>
      <w:tr w:rsidR="006D6CBC" w:rsidRPr="002A125E" w14:paraId="40E999DA" w14:textId="77777777" w:rsidTr="006B68EE">
        <w:tblPrEx>
          <w:jc w:val="left"/>
        </w:tblPrEx>
        <w:trPr>
          <w:trHeight w:val="300"/>
        </w:trPr>
        <w:tc>
          <w:tcPr>
            <w:tcW w:w="2122" w:type="dxa"/>
            <w:noWrap/>
            <w:hideMark/>
          </w:tcPr>
          <w:p w14:paraId="04C5D606" w14:textId="77777777" w:rsidR="003F5A6D" w:rsidRPr="002A125E" w:rsidRDefault="003F5A6D" w:rsidP="002A125E">
            <w:pPr>
              <w:spacing w:line="276" w:lineRule="auto"/>
              <w:jc w:val="center"/>
              <w:rPr>
                <w:lang w:val="ro-RO" w:eastAsia="ro-RO"/>
              </w:rPr>
            </w:pPr>
            <w:r w:rsidRPr="002A125E">
              <w:rPr>
                <w:lang w:val="ro-RO" w:eastAsia="ro-RO"/>
              </w:rPr>
              <w:t>11</w:t>
            </w:r>
          </w:p>
        </w:tc>
        <w:tc>
          <w:tcPr>
            <w:tcW w:w="2409" w:type="dxa"/>
            <w:noWrap/>
            <w:hideMark/>
          </w:tcPr>
          <w:p w14:paraId="34B04CA4" w14:textId="77777777" w:rsidR="003F5A6D" w:rsidRPr="002A125E" w:rsidRDefault="003F5A6D" w:rsidP="002A125E">
            <w:pPr>
              <w:spacing w:line="276" w:lineRule="auto"/>
              <w:jc w:val="center"/>
              <w:rPr>
                <w:lang w:val="ro-RO" w:eastAsia="ro-RO"/>
              </w:rPr>
            </w:pPr>
            <w:r w:rsidRPr="002A125E">
              <w:rPr>
                <w:lang w:val="ro-RO" w:eastAsia="ro-RO"/>
              </w:rPr>
              <w:t>394879,4</w:t>
            </w:r>
          </w:p>
        </w:tc>
        <w:tc>
          <w:tcPr>
            <w:tcW w:w="2410" w:type="dxa"/>
            <w:noWrap/>
            <w:hideMark/>
          </w:tcPr>
          <w:p w14:paraId="6A790CB6" w14:textId="77777777" w:rsidR="003F5A6D" w:rsidRPr="002A125E" w:rsidRDefault="003F5A6D" w:rsidP="002A125E">
            <w:pPr>
              <w:spacing w:line="276" w:lineRule="auto"/>
              <w:jc w:val="center"/>
              <w:rPr>
                <w:lang w:val="ro-RO" w:eastAsia="ro-RO"/>
              </w:rPr>
            </w:pPr>
            <w:r w:rsidRPr="002A125E">
              <w:rPr>
                <w:lang w:val="ro-RO" w:eastAsia="ro-RO"/>
              </w:rPr>
              <w:t>593771,4</w:t>
            </w:r>
          </w:p>
        </w:tc>
      </w:tr>
      <w:tr w:rsidR="006D6CBC" w:rsidRPr="002A125E" w14:paraId="55A1C0F2" w14:textId="77777777" w:rsidTr="006B68EE">
        <w:tblPrEx>
          <w:jc w:val="left"/>
        </w:tblPrEx>
        <w:trPr>
          <w:trHeight w:val="300"/>
        </w:trPr>
        <w:tc>
          <w:tcPr>
            <w:tcW w:w="2122" w:type="dxa"/>
            <w:noWrap/>
            <w:hideMark/>
          </w:tcPr>
          <w:p w14:paraId="5CC02413" w14:textId="77777777" w:rsidR="003F5A6D" w:rsidRPr="002A125E" w:rsidRDefault="003F5A6D" w:rsidP="002A125E">
            <w:pPr>
              <w:spacing w:line="276" w:lineRule="auto"/>
              <w:jc w:val="center"/>
              <w:rPr>
                <w:lang w:val="ro-RO" w:eastAsia="ro-RO"/>
              </w:rPr>
            </w:pPr>
            <w:r w:rsidRPr="002A125E">
              <w:rPr>
                <w:lang w:val="ro-RO" w:eastAsia="ro-RO"/>
              </w:rPr>
              <w:t>12</w:t>
            </w:r>
          </w:p>
        </w:tc>
        <w:tc>
          <w:tcPr>
            <w:tcW w:w="2409" w:type="dxa"/>
            <w:noWrap/>
            <w:hideMark/>
          </w:tcPr>
          <w:p w14:paraId="5234CB9C" w14:textId="77777777" w:rsidR="003F5A6D" w:rsidRPr="002A125E" w:rsidRDefault="003F5A6D" w:rsidP="002A125E">
            <w:pPr>
              <w:spacing w:line="276" w:lineRule="auto"/>
              <w:jc w:val="center"/>
              <w:rPr>
                <w:lang w:val="ro-RO" w:eastAsia="ro-RO"/>
              </w:rPr>
            </w:pPr>
            <w:r w:rsidRPr="002A125E">
              <w:rPr>
                <w:lang w:val="ro-RO" w:eastAsia="ro-RO"/>
              </w:rPr>
              <w:t>395163,5</w:t>
            </w:r>
          </w:p>
        </w:tc>
        <w:tc>
          <w:tcPr>
            <w:tcW w:w="2410" w:type="dxa"/>
            <w:noWrap/>
            <w:hideMark/>
          </w:tcPr>
          <w:p w14:paraId="4E74104A" w14:textId="77777777" w:rsidR="003F5A6D" w:rsidRPr="002A125E" w:rsidRDefault="003F5A6D" w:rsidP="002A125E">
            <w:pPr>
              <w:spacing w:line="276" w:lineRule="auto"/>
              <w:jc w:val="center"/>
              <w:rPr>
                <w:lang w:val="ro-RO" w:eastAsia="ro-RO"/>
              </w:rPr>
            </w:pPr>
            <w:r w:rsidRPr="002A125E">
              <w:rPr>
                <w:lang w:val="ro-RO" w:eastAsia="ro-RO"/>
              </w:rPr>
              <w:t>593665,7</w:t>
            </w:r>
          </w:p>
        </w:tc>
      </w:tr>
      <w:tr w:rsidR="006D6CBC" w:rsidRPr="002A125E" w14:paraId="7D6F9AD6" w14:textId="77777777" w:rsidTr="006B68EE">
        <w:tblPrEx>
          <w:jc w:val="left"/>
        </w:tblPrEx>
        <w:trPr>
          <w:trHeight w:val="300"/>
        </w:trPr>
        <w:tc>
          <w:tcPr>
            <w:tcW w:w="2122" w:type="dxa"/>
            <w:noWrap/>
            <w:hideMark/>
          </w:tcPr>
          <w:p w14:paraId="3973EA7E" w14:textId="77777777" w:rsidR="003F5A6D" w:rsidRPr="002A125E" w:rsidRDefault="003F5A6D" w:rsidP="002A125E">
            <w:pPr>
              <w:spacing w:line="276" w:lineRule="auto"/>
              <w:jc w:val="center"/>
              <w:rPr>
                <w:lang w:val="ro-RO" w:eastAsia="ro-RO"/>
              </w:rPr>
            </w:pPr>
            <w:r w:rsidRPr="002A125E">
              <w:rPr>
                <w:lang w:val="ro-RO" w:eastAsia="ro-RO"/>
              </w:rPr>
              <w:t>13</w:t>
            </w:r>
          </w:p>
        </w:tc>
        <w:tc>
          <w:tcPr>
            <w:tcW w:w="2409" w:type="dxa"/>
            <w:noWrap/>
            <w:hideMark/>
          </w:tcPr>
          <w:p w14:paraId="2EF7B0CD" w14:textId="77777777" w:rsidR="003F5A6D" w:rsidRPr="002A125E" w:rsidRDefault="003F5A6D" w:rsidP="002A125E">
            <w:pPr>
              <w:spacing w:line="276" w:lineRule="auto"/>
              <w:jc w:val="center"/>
              <w:rPr>
                <w:lang w:val="ro-RO" w:eastAsia="ro-RO"/>
              </w:rPr>
            </w:pPr>
            <w:r w:rsidRPr="002A125E">
              <w:rPr>
                <w:lang w:val="ro-RO" w:eastAsia="ro-RO"/>
              </w:rPr>
              <w:t>394875,3</w:t>
            </w:r>
          </w:p>
        </w:tc>
        <w:tc>
          <w:tcPr>
            <w:tcW w:w="2410" w:type="dxa"/>
            <w:noWrap/>
            <w:hideMark/>
          </w:tcPr>
          <w:p w14:paraId="6F4677D2" w14:textId="77777777" w:rsidR="003F5A6D" w:rsidRPr="002A125E" w:rsidRDefault="003F5A6D" w:rsidP="002A125E">
            <w:pPr>
              <w:spacing w:line="276" w:lineRule="auto"/>
              <w:jc w:val="center"/>
              <w:rPr>
                <w:lang w:val="ro-RO" w:eastAsia="ro-RO"/>
              </w:rPr>
            </w:pPr>
            <w:r w:rsidRPr="002A125E">
              <w:rPr>
                <w:lang w:val="ro-RO" w:eastAsia="ro-RO"/>
              </w:rPr>
              <w:t>593716,5</w:t>
            </w:r>
          </w:p>
        </w:tc>
      </w:tr>
      <w:tr w:rsidR="006D6CBC" w:rsidRPr="002A125E" w14:paraId="68A7CC9C" w14:textId="77777777" w:rsidTr="006B68EE">
        <w:tblPrEx>
          <w:jc w:val="left"/>
        </w:tblPrEx>
        <w:trPr>
          <w:trHeight w:val="300"/>
        </w:trPr>
        <w:tc>
          <w:tcPr>
            <w:tcW w:w="2122" w:type="dxa"/>
            <w:noWrap/>
            <w:hideMark/>
          </w:tcPr>
          <w:p w14:paraId="3D940525" w14:textId="77777777" w:rsidR="003F5A6D" w:rsidRPr="002A125E" w:rsidRDefault="003F5A6D" w:rsidP="002A125E">
            <w:pPr>
              <w:spacing w:line="276" w:lineRule="auto"/>
              <w:jc w:val="center"/>
              <w:rPr>
                <w:lang w:val="ro-RO" w:eastAsia="ro-RO"/>
              </w:rPr>
            </w:pPr>
            <w:r w:rsidRPr="002A125E">
              <w:rPr>
                <w:lang w:val="ro-RO" w:eastAsia="ro-RO"/>
              </w:rPr>
              <w:t>14</w:t>
            </w:r>
          </w:p>
        </w:tc>
        <w:tc>
          <w:tcPr>
            <w:tcW w:w="2409" w:type="dxa"/>
            <w:noWrap/>
            <w:hideMark/>
          </w:tcPr>
          <w:p w14:paraId="72962A97" w14:textId="77777777" w:rsidR="003F5A6D" w:rsidRPr="002A125E" w:rsidRDefault="003F5A6D" w:rsidP="002A125E">
            <w:pPr>
              <w:spacing w:line="276" w:lineRule="auto"/>
              <w:jc w:val="center"/>
              <w:rPr>
                <w:lang w:val="ro-RO" w:eastAsia="ro-RO"/>
              </w:rPr>
            </w:pPr>
            <w:r w:rsidRPr="002A125E">
              <w:rPr>
                <w:lang w:val="ro-RO" w:eastAsia="ro-RO"/>
              </w:rPr>
              <w:t>394946,6</w:t>
            </w:r>
          </w:p>
        </w:tc>
        <w:tc>
          <w:tcPr>
            <w:tcW w:w="2410" w:type="dxa"/>
            <w:noWrap/>
            <w:hideMark/>
          </w:tcPr>
          <w:p w14:paraId="05ECCE02" w14:textId="77777777" w:rsidR="003F5A6D" w:rsidRPr="002A125E" w:rsidRDefault="003F5A6D" w:rsidP="002A125E">
            <w:pPr>
              <w:spacing w:line="276" w:lineRule="auto"/>
              <w:jc w:val="center"/>
              <w:rPr>
                <w:lang w:val="ro-RO" w:eastAsia="ro-RO"/>
              </w:rPr>
            </w:pPr>
            <w:r w:rsidRPr="002A125E">
              <w:rPr>
                <w:lang w:val="ro-RO" w:eastAsia="ro-RO"/>
              </w:rPr>
              <w:t>593603,9</w:t>
            </w:r>
          </w:p>
        </w:tc>
      </w:tr>
      <w:tr w:rsidR="006D6CBC" w:rsidRPr="002A125E" w14:paraId="089D6BEC" w14:textId="77777777" w:rsidTr="006B68EE">
        <w:tblPrEx>
          <w:jc w:val="left"/>
        </w:tblPrEx>
        <w:trPr>
          <w:trHeight w:val="300"/>
        </w:trPr>
        <w:tc>
          <w:tcPr>
            <w:tcW w:w="2122" w:type="dxa"/>
            <w:noWrap/>
            <w:hideMark/>
          </w:tcPr>
          <w:p w14:paraId="08616B1F" w14:textId="77777777" w:rsidR="003F5A6D" w:rsidRPr="002A125E" w:rsidRDefault="003F5A6D" w:rsidP="002A125E">
            <w:pPr>
              <w:spacing w:line="276" w:lineRule="auto"/>
              <w:jc w:val="center"/>
              <w:rPr>
                <w:lang w:val="ro-RO" w:eastAsia="ro-RO"/>
              </w:rPr>
            </w:pPr>
            <w:r w:rsidRPr="002A125E">
              <w:rPr>
                <w:lang w:val="ro-RO" w:eastAsia="ro-RO"/>
              </w:rPr>
              <w:t>15</w:t>
            </w:r>
          </w:p>
        </w:tc>
        <w:tc>
          <w:tcPr>
            <w:tcW w:w="2409" w:type="dxa"/>
            <w:noWrap/>
            <w:hideMark/>
          </w:tcPr>
          <w:p w14:paraId="1C572DB3" w14:textId="77777777" w:rsidR="003F5A6D" w:rsidRPr="002A125E" w:rsidRDefault="003F5A6D" w:rsidP="002A125E">
            <w:pPr>
              <w:spacing w:line="276" w:lineRule="auto"/>
              <w:jc w:val="center"/>
              <w:rPr>
                <w:lang w:val="ro-RO" w:eastAsia="ro-RO"/>
              </w:rPr>
            </w:pPr>
            <w:r w:rsidRPr="002A125E">
              <w:rPr>
                <w:lang w:val="ro-RO" w:eastAsia="ro-RO"/>
              </w:rPr>
              <w:t>394807,8</w:t>
            </w:r>
          </w:p>
        </w:tc>
        <w:tc>
          <w:tcPr>
            <w:tcW w:w="2410" w:type="dxa"/>
            <w:noWrap/>
            <w:hideMark/>
          </w:tcPr>
          <w:p w14:paraId="5780F0A9" w14:textId="77777777" w:rsidR="003F5A6D" w:rsidRPr="002A125E" w:rsidRDefault="003F5A6D" w:rsidP="002A125E">
            <w:pPr>
              <w:spacing w:line="276" w:lineRule="auto"/>
              <w:jc w:val="center"/>
              <w:rPr>
                <w:lang w:val="ro-RO" w:eastAsia="ro-RO"/>
              </w:rPr>
            </w:pPr>
            <w:r w:rsidRPr="002A125E">
              <w:rPr>
                <w:lang w:val="ro-RO" w:eastAsia="ro-RO"/>
              </w:rPr>
              <w:t>593662</w:t>
            </w:r>
          </w:p>
        </w:tc>
      </w:tr>
      <w:tr w:rsidR="006D6CBC" w:rsidRPr="002A125E" w14:paraId="71F57501" w14:textId="77777777" w:rsidTr="006B68EE">
        <w:tblPrEx>
          <w:jc w:val="left"/>
        </w:tblPrEx>
        <w:trPr>
          <w:trHeight w:val="300"/>
        </w:trPr>
        <w:tc>
          <w:tcPr>
            <w:tcW w:w="2122" w:type="dxa"/>
            <w:noWrap/>
            <w:hideMark/>
          </w:tcPr>
          <w:p w14:paraId="1A41FF20" w14:textId="77777777" w:rsidR="003F5A6D" w:rsidRPr="002A125E" w:rsidRDefault="003F5A6D" w:rsidP="002A125E">
            <w:pPr>
              <w:spacing w:line="276" w:lineRule="auto"/>
              <w:jc w:val="center"/>
              <w:rPr>
                <w:lang w:val="ro-RO" w:eastAsia="ro-RO"/>
              </w:rPr>
            </w:pPr>
            <w:r w:rsidRPr="002A125E">
              <w:rPr>
                <w:lang w:val="ro-RO" w:eastAsia="ro-RO"/>
              </w:rPr>
              <w:t>16</w:t>
            </w:r>
          </w:p>
        </w:tc>
        <w:tc>
          <w:tcPr>
            <w:tcW w:w="2409" w:type="dxa"/>
            <w:noWrap/>
            <w:hideMark/>
          </w:tcPr>
          <w:p w14:paraId="70E51F8D" w14:textId="77777777" w:rsidR="003F5A6D" w:rsidRPr="002A125E" w:rsidRDefault="003F5A6D" w:rsidP="002A125E">
            <w:pPr>
              <w:spacing w:line="276" w:lineRule="auto"/>
              <w:jc w:val="center"/>
              <w:rPr>
                <w:lang w:val="ro-RO" w:eastAsia="ro-RO"/>
              </w:rPr>
            </w:pPr>
            <w:r w:rsidRPr="002A125E">
              <w:rPr>
                <w:lang w:val="ro-RO" w:eastAsia="ro-RO"/>
              </w:rPr>
              <w:t>394819,5</w:t>
            </w:r>
          </w:p>
        </w:tc>
        <w:tc>
          <w:tcPr>
            <w:tcW w:w="2410" w:type="dxa"/>
            <w:noWrap/>
            <w:hideMark/>
          </w:tcPr>
          <w:p w14:paraId="20F85584" w14:textId="77777777" w:rsidR="003F5A6D" w:rsidRPr="002A125E" w:rsidRDefault="003F5A6D" w:rsidP="002A125E">
            <w:pPr>
              <w:spacing w:line="276" w:lineRule="auto"/>
              <w:jc w:val="center"/>
              <w:rPr>
                <w:lang w:val="ro-RO" w:eastAsia="ro-RO"/>
              </w:rPr>
            </w:pPr>
            <w:r w:rsidRPr="002A125E">
              <w:rPr>
                <w:lang w:val="ro-RO" w:eastAsia="ro-RO"/>
              </w:rPr>
              <w:t>593987,9</w:t>
            </w:r>
          </w:p>
        </w:tc>
      </w:tr>
      <w:tr w:rsidR="006D6CBC" w:rsidRPr="002A125E" w14:paraId="5138AB2F" w14:textId="77777777" w:rsidTr="006B68EE">
        <w:tblPrEx>
          <w:jc w:val="left"/>
        </w:tblPrEx>
        <w:trPr>
          <w:trHeight w:val="300"/>
        </w:trPr>
        <w:tc>
          <w:tcPr>
            <w:tcW w:w="2122" w:type="dxa"/>
            <w:noWrap/>
            <w:hideMark/>
          </w:tcPr>
          <w:p w14:paraId="70968F36" w14:textId="77777777" w:rsidR="003F5A6D" w:rsidRPr="002A125E" w:rsidRDefault="003F5A6D" w:rsidP="002A125E">
            <w:pPr>
              <w:spacing w:line="276" w:lineRule="auto"/>
              <w:jc w:val="center"/>
              <w:rPr>
                <w:lang w:val="ro-RO" w:eastAsia="ro-RO"/>
              </w:rPr>
            </w:pPr>
            <w:r w:rsidRPr="002A125E">
              <w:rPr>
                <w:lang w:val="ro-RO" w:eastAsia="ro-RO"/>
              </w:rPr>
              <w:t>17</w:t>
            </w:r>
          </w:p>
        </w:tc>
        <w:tc>
          <w:tcPr>
            <w:tcW w:w="2409" w:type="dxa"/>
            <w:noWrap/>
            <w:hideMark/>
          </w:tcPr>
          <w:p w14:paraId="5B010187" w14:textId="77777777" w:rsidR="003F5A6D" w:rsidRPr="002A125E" w:rsidRDefault="003F5A6D" w:rsidP="002A125E">
            <w:pPr>
              <w:spacing w:line="276" w:lineRule="auto"/>
              <w:jc w:val="center"/>
              <w:rPr>
                <w:lang w:val="ro-RO" w:eastAsia="ro-RO"/>
              </w:rPr>
            </w:pPr>
            <w:r w:rsidRPr="002A125E">
              <w:rPr>
                <w:lang w:val="ro-RO" w:eastAsia="ro-RO"/>
              </w:rPr>
              <w:t>395192</w:t>
            </w:r>
          </w:p>
        </w:tc>
        <w:tc>
          <w:tcPr>
            <w:tcW w:w="2410" w:type="dxa"/>
            <w:noWrap/>
            <w:hideMark/>
          </w:tcPr>
          <w:p w14:paraId="50A47C12" w14:textId="77777777" w:rsidR="003F5A6D" w:rsidRPr="002A125E" w:rsidRDefault="003F5A6D" w:rsidP="002A125E">
            <w:pPr>
              <w:spacing w:line="276" w:lineRule="auto"/>
              <w:jc w:val="center"/>
              <w:rPr>
                <w:lang w:val="ro-RO" w:eastAsia="ro-RO"/>
              </w:rPr>
            </w:pPr>
            <w:r w:rsidRPr="002A125E">
              <w:rPr>
                <w:lang w:val="ro-RO" w:eastAsia="ro-RO"/>
              </w:rPr>
              <w:t>593781,1</w:t>
            </w:r>
          </w:p>
        </w:tc>
      </w:tr>
      <w:tr w:rsidR="006D6CBC" w:rsidRPr="002A125E" w14:paraId="092AE683" w14:textId="77777777" w:rsidTr="006B68EE">
        <w:tblPrEx>
          <w:jc w:val="left"/>
        </w:tblPrEx>
        <w:trPr>
          <w:trHeight w:val="300"/>
        </w:trPr>
        <w:tc>
          <w:tcPr>
            <w:tcW w:w="2122" w:type="dxa"/>
            <w:noWrap/>
            <w:hideMark/>
          </w:tcPr>
          <w:p w14:paraId="060C1274" w14:textId="77777777" w:rsidR="003F5A6D" w:rsidRPr="002A125E" w:rsidRDefault="003F5A6D" w:rsidP="002A125E">
            <w:pPr>
              <w:spacing w:line="276" w:lineRule="auto"/>
              <w:jc w:val="center"/>
              <w:rPr>
                <w:lang w:val="ro-RO" w:eastAsia="ro-RO"/>
              </w:rPr>
            </w:pPr>
            <w:r w:rsidRPr="002A125E">
              <w:rPr>
                <w:lang w:val="ro-RO" w:eastAsia="ro-RO"/>
              </w:rPr>
              <w:t>18</w:t>
            </w:r>
          </w:p>
        </w:tc>
        <w:tc>
          <w:tcPr>
            <w:tcW w:w="2409" w:type="dxa"/>
            <w:noWrap/>
            <w:hideMark/>
          </w:tcPr>
          <w:p w14:paraId="182CA098" w14:textId="77777777" w:rsidR="003F5A6D" w:rsidRPr="002A125E" w:rsidRDefault="003F5A6D" w:rsidP="002A125E">
            <w:pPr>
              <w:spacing w:line="276" w:lineRule="auto"/>
              <w:jc w:val="center"/>
              <w:rPr>
                <w:lang w:val="ro-RO" w:eastAsia="ro-RO"/>
              </w:rPr>
            </w:pPr>
            <w:r w:rsidRPr="002A125E">
              <w:rPr>
                <w:lang w:val="ro-RO" w:eastAsia="ro-RO"/>
              </w:rPr>
              <w:t>394783,4</w:t>
            </w:r>
          </w:p>
        </w:tc>
        <w:tc>
          <w:tcPr>
            <w:tcW w:w="2410" w:type="dxa"/>
            <w:noWrap/>
            <w:hideMark/>
          </w:tcPr>
          <w:p w14:paraId="0319A065" w14:textId="77777777" w:rsidR="003F5A6D" w:rsidRPr="002A125E" w:rsidRDefault="003F5A6D" w:rsidP="002A125E">
            <w:pPr>
              <w:spacing w:line="276" w:lineRule="auto"/>
              <w:jc w:val="center"/>
              <w:rPr>
                <w:lang w:val="ro-RO" w:eastAsia="ro-RO"/>
              </w:rPr>
            </w:pPr>
            <w:r w:rsidRPr="002A125E">
              <w:rPr>
                <w:lang w:val="ro-RO" w:eastAsia="ro-RO"/>
              </w:rPr>
              <w:t>594033,7</w:t>
            </w:r>
          </w:p>
        </w:tc>
      </w:tr>
      <w:tr w:rsidR="006D6CBC" w:rsidRPr="002A125E" w14:paraId="0FA9DBEF" w14:textId="77777777" w:rsidTr="006B68EE">
        <w:tblPrEx>
          <w:jc w:val="left"/>
        </w:tblPrEx>
        <w:trPr>
          <w:trHeight w:val="300"/>
        </w:trPr>
        <w:tc>
          <w:tcPr>
            <w:tcW w:w="2122" w:type="dxa"/>
            <w:noWrap/>
            <w:hideMark/>
          </w:tcPr>
          <w:p w14:paraId="4DD9DC53" w14:textId="77777777" w:rsidR="003F5A6D" w:rsidRPr="002A125E" w:rsidRDefault="003F5A6D" w:rsidP="002A125E">
            <w:pPr>
              <w:spacing w:line="276" w:lineRule="auto"/>
              <w:jc w:val="center"/>
              <w:rPr>
                <w:lang w:val="ro-RO" w:eastAsia="ro-RO"/>
              </w:rPr>
            </w:pPr>
            <w:r w:rsidRPr="002A125E">
              <w:rPr>
                <w:lang w:val="ro-RO" w:eastAsia="ro-RO"/>
              </w:rPr>
              <w:t>19</w:t>
            </w:r>
          </w:p>
        </w:tc>
        <w:tc>
          <w:tcPr>
            <w:tcW w:w="2409" w:type="dxa"/>
            <w:noWrap/>
            <w:hideMark/>
          </w:tcPr>
          <w:p w14:paraId="39E6377B" w14:textId="77777777" w:rsidR="003F5A6D" w:rsidRPr="002A125E" w:rsidRDefault="003F5A6D" w:rsidP="002A125E">
            <w:pPr>
              <w:spacing w:line="276" w:lineRule="auto"/>
              <w:jc w:val="center"/>
              <w:rPr>
                <w:lang w:val="ro-RO" w:eastAsia="ro-RO"/>
              </w:rPr>
            </w:pPr>
            <w:r w:rsidRPr="002A125E">
              <w:rPr>
                <w:lang w:val="ro-RO" w:eastAsia="ro-RO"/>
              </w:rPr>
              <w:t>394833,5</w:t>
            </w:r>
          </w:p>
        </w:tc>
        <w:tc>
          <w:tcPr>
            <w:tcW w:w="2410" w:type="dxa"/>
            <w:noWrap/>
            <w:hideMark/>
          </w:tcPr>
          <w:p w14:paraId="4FEB4459" w14:textId="77777777" w:rsidR="003F5A6D" w:rsidRPr="002A125E" w:rsidRDefault="003F5A6D" w:rsidP="002A125E">
            <w:pPr>
              <w:spacing w:line="276" w:lineRule="auto"/>
              <w:jc w:val="center"/>
              <w:rPr>
                <w:lang w:val="ro-RO" w:eastAsia="ro-RO"/>
              </w:rPr>
            </w:pPr>
            <w:r w:rsidRPr="002A125E">
              <w:rPr>
                <w:lang w:val="ro-RO" w:eastAsia="ro-RO"/>
              </w:rPr>
              <w:t>594107,4</w:t>
            </w:r>
          </w:p>
        </w:tc>
      </w:tr>
      <w:tr w:rsidR="006D6CBC" w:rsidRPr="002A125E" w14:paraId="2738D709" w14:textId="77777777" w:rsidTr="006B68EE">
        <w:tblPrEx>
          <w:jc w:val="left"/>
        </w:tblPrEx>
        <w:trPr>
          <w:trHeight w:val="300"/>
        </w:trPr>
        <w:tc>
          <w:tcPr>
            <w:tcW w:w="2122" w:type="dxa"/>
            <w:noWrap/>
            <w:hideMark/>
          </w:tcPr>
          <w:p w14:paraId="02670BE3" w14:textId="77777777" w:rsidR="003F5A6D" w:rsidRPr="002A125E" w:rsidRDefault="003F5A6D" w:rsidP="002A125E">
            <w:pPr>
              <w:spacing w:line="276" w:lineRule="auto"/>
              <w:jc w:val="center"/>
              <w:rPr>
                <w:lang w:val="ro-RO" w:eastAsia="ro-RO"/>
              </w:rPr>
            </w:pPr>
            <w:r w:rsidRPr="002A125E">
              <w:rPr>
                <w:lang w:val="ro-RO" w:eastAsia="ro-RO"/>
              </w:rPr>
              <w:t>20</w:t>
            </w:r>
          </w:p>
        </w:tc>
        <w:tc>
          <w:tcPr>
            <w:tcW w:w="2409" w:type="dxa"/>
            <w:noWrap/>
            <w:hideMark/>
          </w:tcPr>
          <w:p w14:paraId="463FAF73" w14:textId="77777777" w:rsidR="003F5A6D" w:rsidRPr="002A125E" w:rsidRDefault="003F5A6D" w:rsidP="002A125E">
            <w:pPr>
              <w:spacing w:line="276" w:lineRule="auto"/>
              <w:jc w:val="center"/>
              <w:rPr>
                <w:lang w:val="ro-RO" w:eastAsia="ro-RO"/>
              </w:rPr>
            </w:pPr>
            <w:r w:rsidRPr="002A125E">
              <w:rPr>
                <w:lang w:val="ro-RO" w:eastAsia="ro-RO"/>
              </w:rPr>
              <w:t>395000,4</w:t>
            </w:r>
          </w:p>
        </w:tc>
        <w:tc>
          <w:tcPr>
            <w:tcW w:w="2410" w:type="dxa"/>
            <w:noWrap/>
            <w:hideMark/>
          </w:tcPr>
          <w:p w14:paraId="143A9A29" w14:textId="77777777" w:rsidR="003F5A6D" w:rsidRPr="002A125E" w:rsidRDefault="003F5A6D" w:rsidP="002A125E">
            <w:pPr>
              <w:spacing w:line="276" w:lineRule="auto"/>
              <w:jc w:val="center"/>
              <w:rPr>
                <w:lang w:val="ro-RO" w:eastAsia="ro-RO"/>
              </w:rPr>
            </w:pPr>
            <w:r w:rsidRPr="002A125E">
              <w:rPr>
                <w:lang w:val="ro-RO" w:eastAsia="ro-RO"/>
              </w:rPr>
              <w:t>594057,7</w:t>
            </w:r>
          </w:p>
        </w:tc>
      </w:tr>
      <w:tr w:rsidR="006D6CBC" w:rsidRPr="002A125E" w14:paraId="42ABEC9E" w14:textId="77777777" w:rsidTr="006B68EE">
        <w:tblPrEx>
          <w:jc w:val="left"/>
        </w:tblPrEx>
        <w:trPr>
          <w:trHeight w:val="300"/>
        </w:trPr>
        <w:tc>
          <w:tcPr>
            <w:tcW w:w="2122" w:type="dxa"/>
            <w:noWrap/>
            <w:hideMark/>
          </w:tcPr>
          <w:p w14:paraId="4A9E3A54" w14:textId="77777777" w:rsidR="003F5A6D" w:rsidRPr="002A125E" w:rsidRDefault="003F5A6D" w:rsidP="002A125E">
            <w:pPr>
              <w:spacing w:line="276" w:lineRule="auto"/>
              <w:jc w:val="center"/>
              <w:rPr>
                <w:lang w:val="ro-RO" w:eastAsia="ro-RO"/>
              </w:rPr>
            </w:pPr>
            <w:r w:rsidRPr="002A125E">
              <w:rPr>
                <w:lang w:val="ro-RO" w:eastAsia="ro-RO"/>
              </w:rPr>
              <w:t>21</w:t>
            </w:r>
          </w:p>
        </w:tc>
        <w:tc>
          <w:tcPr>
            <w:tcW w:w="2409" w:type="dxa"/>
            <w:noWrap/>
            <w:hideMark/>
          </w:tcPr>
          <w:p w14:paraId="33307BFD" w14:textId="77777777" w:rsidR="003F5A6D" w:rsidRPr="002A125E" w:rsidRDefault="003F5A6D" w:rsidP="002A125E">
            <w:pPr>
              <w:spacing w:line="276" w:lineRule="auto"/>
              <w:jc w:val="center"/>
              <w:rPr>
                <w:lang w:val="ro-RO" w:eastAsia="ro-RO"/>
              </w:rPr>
            </w:pPr>
            <w:r w:rsidRPr="002A125E">
              <w:rPr>
                <w:lang w:val="ro-RO" w:eastAsia="ro-RO"/>
              </w:rPr>
              <w:t>394864,1</w:t>
            </w:r>
          </w:p>
        </w:tc>
        <w:tc>
          <w:tcPr>
            <w:tcW w:w="2410" w:type="dxa"/>
            <w:noWrap/>
            <w:hideMark/>
          </w:tcPr>
          <w:p w14:paraId="661159B9" w14:textId="77777777" w:rsidR="003F5A6D" w:rsidRPr="002A125E" w:rsidRDefault="003F5A6D" w:rsidP="002A125E">
            <w:pPr>
              <w:spacing w:line="276" w:lineRule="auto"/>
              <w:jc w:val="center"/>
              <w:rPr>
                <w:lang w:val="ro-RO" w:eastAsia="ro-RO"/>
              </w:rPr>
            </w:pPr>
            <w:r w:rsidRPr="002A125E">
              <w:rPr>
                <w:lang w:val="ro-RO" w:eastAsia="ro-RO"/>
              </w:rPr>
              <w:t>594156,6</w:t>
            </w:r>
          </w:p>
        </w:tc>
      </w:tr>
      <w:tr w:rsidR="006D6CBC" w:rsidRPr="002A125E" w14:paraId="74DCE600" w14:textId="77777777" w:rsidTr="006B68EE">
        <w:tblPrEx>
          <w:jc w:val="left"/>
        </w:tblPrEx>
        <w:trPr>
          <w:trHeight w:val="300"/>
        </w:trPr>
        <w:tc>
          <w:tcPr>
            <w:tcW w:w="2122" w:type="dxa"/>
            <w:noWrap/>
            <w:hideMark/>
          </w:tcPr>
          <w:p w14:paraId="58A13E24" w14:textId="77777777" w:rsidR="003F5A6D" w:rsidRPr="002A125E" w:rsidRDefault="003F5A6D" w:rsidP="002A125E">
            <w:pPr>
              <w:spacing w:line="276" w:lineRule="auto"/>
              <w:jc w:val="center"/>
              <w:rPr>
                <w:lang w:val="ro-RO" w:eastAsia="ro-RO"/>
              </w:rPr>
            </w:pPr>
            <w:r w:rsidRPr="002A125E">
              <w:rPr>
                <w:lang w:val="ro-RO" w:eastAsia="ro-RO"/>
              </w:rPr>
              <w:t>22</w:t>
            </w:r>
          </w:p>
        </w:tc>
        <w:tc>
          <w:tcPr>
            <w:tcW w:w="2409" w:type="dxa"/>
            <w:noWrap/>
            <w:hideMark/>
          </w:tcPr>
          <w:p w14:paraId="3CD9D5A0" w14:textId="77777777" w:rsidR="003F5A6D" w:rsidRPr="002A125E" w:rsidRDefault="003F5A6D" w:rsidP="002A125E">
            <w:pPr>
              <w:spacing w:line="276" w:lineRule="auto"/>
              <w:jc w:val="center"/>
              <w:rPr>
                <w:lang w:val="ro-RO" w:eastAsia="ro-RO"/>
              </w:rPr>
            </w:pPr>
            <w:r w:rsidRPr="002A125E">
              <w:rPr>
                <w:lang w:val="ro-RO" w:eastAsia="ro-RO"/>
              </w:rPr>
              <w:t>394661</w:t>
            </w:r>
          </w:p>
        </w:tc>
        <w:tc>
          <w:tcPr>
            <w:tcW w:w="2410" w:type="dxa"/>
            <w:noWrap/>
            <w:hideMark/>
          </w:tcPr>
          <w:p w14:paraId="0BE54035" w14:textId="77777777" w:rsidR="003F5A6D" w:rsidRPr="002A125E" w:rsidRDefault="003F5A6D" w:rsidP="002A125E">
            <w:pPr>
              <w:spacing w:line="276" w:lineRule="auto"/>
              <w:jc w:val="center"/>
              <w:rPr>
                <w:lang w:val="ro-RO" w:eastAsia="ro-RO"/>
              </w:rPr>
            </w:pPr>
            <w:r w:rsidRPr="002A125E">
              <w:rPr>
                <w:lang w:val="ro-RO" w:eastAsia="ro-RO"/>
              </w:rPr>
              <w:t>594123,1</w:t>
            </w:r>
          </w:p>
        </w:tc>
      </w:tr>
      <w:tr w:rsidR="006D6CBC" w:rsidRPr="002A125E" w14:paraId="4486FF88" w14:textId="77777777" w:rsidTr="006B68EE">
        <w:tblPrEx>
          <w:jc w:val="left"/>
        </w:tblPrEx>
        <w:trPr>
          <w:trHeight w:val="300"/>
        </w:trPr>
        <w:tc>
          <w:tcPr>
            <w:tcW w:w="2122" w:type="dxa"/>
            <w:noWrap/>
            <w:hideMark/>
          </w:tcPr>
          <w:p w14:paraId="59708968" w14:textId="77777777" w:rsidR="003F5A6D" w:rsidRPr="002A125E" w:rsidRDefault="003F5A6D" w:rsidP="002A125E">
            <w:pPr>
              <w:spacing w:line="276" w:lineRule="auto"/>
              <w:jc w:val="center"/>
              <w:rPr>
                <w:lang w:val="ro-RO" w:eastAsia="ro-RO"/>
              </w:rPr>
            </w:pPr>
            <w:r w:rsidRPr="002A125E">
              <w:rPr>
                <w:lang w:val="ro-RO" w:eastAsia="ro-RO"/>
              </w:rPr>
              <w:t>23</w:t>
            </w:r>
          </w:p>
        </w:tc>
        <w:tc>
          <w:tcPr>
            <w:tcW w:w="2409" w:type="dxa"/>
            <w:noWrap/>
            <w:hideMark/>
          </w:tcPr>
          <w:p w14:paraId="4D543AEA" w14:textId="77777777" w:rsidR="003F5A6D" w:rsidRPr="002A125E" w:rsidRDefault="003F5A6D" w:rsidP="002A125E">
            <w:pPr>
              <w:spacing w:line="276" w:lineRule="auto"/>
              <w:jc w:val="center"/>
              <w:rPr>
                <w:lang w:val="ro-RO" w:eastAsia="ro-RO"/>
              </w:rPr>
            </w:pPr>
            <w:r w:rsidRPr="002A125E">
              <w:rPr>
                <w:lang w:val="ro-RO" w:eastAsia="ro-RO"/>
              </w:rPr>
              <w:t>394303,6</w:t>
            </w:r>
          </w:p>
        </w:tc>
        <w:tc>
          <w:tcPr>
            <w:tcW w:w="2410" w:type="dxa"/>
            <w:noWrap/>
            <w:hideMark/>
          </w:tcPr>
          <w:p w14:paraId="3364FE92" w14:textId="77777777" w:rsidR="003F5A6D" w:rsidRPr="002A125E" w:rsidRDefault="003F5A6D" w:rsidP="002A125E">
            <w:pPr>
              <w:spacing w:line="276" w:lineRule="auto"/>
              <w:jc w:val="center"/>
              <w:rPr>
                <w:lang w:val="ro-RO" w:eastAsia="ro-RO"/>
              </w:rPr>
            </w:pPr>
            <w:r w:rsidRPr="002A125E">
              <w:rPr>
                <w:lang w:val="ro-RO" w:eastAsia="ro-RO"/>
              </w:rPr>
              <w:t>593606,7</w:t>
            </w:r>
          </w:p>
        </w:tc>
      </w:tr>
      <w:tr w:rsidR="006D6CBC" w:rsidRPr="002A125E" w14:paraId="113768C0" w14:textId="77777777" w:rsidTr="006B68EE">
        <w:tblPrEx>
          <w:jc w:val="left"/>
        </w:tblPrEx>
        <w:trPr>
          <w:trHeight w:val="300"/>
        </w:trPr>
        <w:tc>
          <w:tcPr>
            <w:tcW w:w="2122" w:type="dxa"/>
            <w:noWrap/>
            <w:hideMark/>
          </w:tcPr>
          <w:p w14:paraId="0A05CBBE" w14:textId="77777777" w:rsidR="003F5A6D" w:rsidRPr="002A125E" w:rsidRDefault="003F5A6D" w:rsidP="002A125E">
            <w:pPr>
              <w:spacing w:line="276" w:lineRule="auto"/>
              <w:jc w:val="center"/>
              <w:rPr>
                <w:lang w:val="ro-RO" w:eastAsia="ro-RO"/>
              </w:rPr>
            </w:pPr>
            <w:r w:rsidRPr="002A125E">
              <w:rPr>
                <w:lang w:val="ro-RO" w:eastAsia="ro-RO"/>
              </w:rPr>
              <w:t>24</w:t>
            </w:r>
          </w:p>
        </w:tc>
        <w:tc>
          <w:tcPr>
            <w:tcW w:w="2409" w:type="dxa"/>
            <w:noWrap/>
            <w:hideMark/>
          </w:tcPr>
          <w:p w14:paraId="1B65E881" w14:textId="77777777" w:rsidR="003F5A6D" w:rsidRPr="002A125E" w:rsidRDefault="003F5A6D" w:rsidP="002A125E">
            <w:pPr>
              <w:spacing w:line="276" w:lineRule="auto"/>
              <w:jc w:val="center"/>
              <w:rPr>
                <w:lang w:val="ro-RO" w:eastAsia="ro-RO"/>
              </w:rPr>
            </w:pPr>
            <w:r w:rsidRPr="002A125E">
              <w:rPr>
                <w:lang w:val="ro-RO" w:eastAsia="ro-RO"/>
              </w:rPr>
              <w:t>394557,4</w:t>
            </w:r>
          </w:p>
        </w:tc>
        <w:tc>
          <w:tcPr>
            <w:tcW w:w="2410" w:type="dxa"/>
            <w:noWrap/>
            <w:hideMark/>
          </w:tcPr>
          <w:p w14:paraId="2F956459" w14:textId="77777777" w:rsidR="003F5A6D" w:rsidRPr="002A125E" w:rsidRDefault="003F5A6D" w:rsidP="002A125E">
            <w:pPr>
              <w:spacing w:line="276" w:lineRule="auto"/>
              <w:jc w:val="center"/>
              <w:rPr>
                <w:lang w:val="ro-RO" w:eastAsia="ro-RO"/>
              </w:rPr>
            </w:pPr>
            <w:r w:rsidRPr="002A125E">
              <w:rPr>
                <w:lang w:val="ro-RO" w:eastAsia="ro-RO"/>
              </w:rPr>
              <w:t>593973,8</w:t>
            </w:r>
          </w:p>
        </w:tc>
      </w:tr>
      <w:tr w:rsidR="006D6CBC" w:rsidRPr="002A125E" w14:paraId="46610191" w14:textId="77777777" w:rsidTr="006B68EE">
        <w:tblPrEx>
          <w:jc w:val="left"/>
        </w:tblPrEx>
        <w:trPr>
          <w:trHeight w:val="300"/>
        </w:trPr>
        <w:tc>
          <w:tcPr>
            <w:tcW w:w="2122" w:type="dxa"/>
            <w:noWrap/>
            <w:hideMark/>
          </w:tcPr>
          <w:p w14:paraId="15BA4CFE" w14:textId="77777777" w:rsidR="003F5A6D" w:rsidRPr="002A125E" w:rsidRDefault="003F5A6D" w:rsidP="002A125E">
            <w:pPr>
              <w:spacing w:line="276" w:lineRule="auto"/>
              <w:jc w:val="center"/>
              <w:rPr>
                <w:lang w:val="ro-RO" w:eastAsia="ro-RO"/>
              </w:rPr>
            </w:pPr>
            <w:r w:rsidRPr="002A125E">
              <w:rPr>
                <w:lang w:val="ro-RO" w:eastAsia="ro-RO"/>
              </w:rPr>
              <w:t>25</w:t>
            </w:r>
          </w:p>
        </w:tc>
        <w:tc>
          <w:tcPr>
            <w:tcW w:w="2409" w:type="dxa"/>
            <w:noWrap/>
            <w:hideMark/>
          </w:tcPr>
          <w:p w14:paraId="27286B71" w14:textId="77777777" w:rsidR="003F5A6D" w:rsidRPr="002A125E" w:rsidRDefault="003F5A6D" w:rsidP="002A125E">
            <w:pPr>
              <w:spacing w:line="276" w:lineRule="auto"/>
              <w:jc w:val="center"/>
              <w:rPr>
                <w:lang w:val="ro-RO" w:eastAsia="ro-RO"/>
              </w:rPr>
            </w:pPr>
            <w:r w:rsidRPr="002A125E">
              <w:rPr>
                <w:lang w:val="ro-RO" w:eastAsia="ro-RO"/>
              </w:rPr>
              <w:t>394514,6</w:t>
            </w:r>
          </w:p>
        </w:tc>
        <w:tc>
          <w:tcPr>
            <w:tcW w:w="2410" w:type="dxa"/>
            <w:noWrap/>
            <w:hideMark/>
          </w:tcPr>
          <w:p w14:paraId="54AE863F" w14:textId="77777777" w:rsidR="003F5A6D" w:rsidRPr="002A125E" w:rsidRDefault="003F5A6D" w:rsidP="002A125E">
            <w:pPr>
              <w:spacing w:line="276" w:lineRule="auto"/>
              <w:jc w:val="center"/>
              <w:rPr>
                <w:lang w:val="ro-RO" w:eastAsia="ro-RO"/>
              </w:rPr>
            </w:pPr>
            <w:r w:rsidRPr="002A125E">
              <w:rPr>
                <w:lang w:val="ro-RO" w:eastAsia="ro-RO"/>
              </w:rPr>
              <w:t>593990,8</w:t>
            </w:r>
          </w:p>
        </w:tc>
      </w:tr>
      <w:tr w:rsidR="006D6CBC" w:rsidRPr="002A125E" w14:paraId="0BF57A18" w14:textId="77777777" w:rsidTr="006B68EE">
        <w:tblPrEx>
          <w:jc w:val="left"/>
        </w:tblPrEx>
        <w:trPr>
          <w:trHeight w:val="300"/>
        </w:trPr>
        <w:tc>
          <w:tcPr>
            <w:tcW w:w="2122" w:type="dxa"/>
            <w:noWrap/>
            <w:hideMark/>
          </w:tcPr>
          <w:p w14:paraId="1285F9FC" w14:textId="77777777" w:rsidR="003F5A6D" w:rsidRPr="002A125E" w:rsidRDefault="003F5A6D" w:rsidP="002A125E">
            <w:pPr>
              <w:spacing w:line="276" w:lineRule="auto"/>
              <w:jc w:val="center"/>
              <w:rPr>
                <w:lang w:val="ro-RO" w:eastAsia="ro-RO"/>
              </w:rPr>
            </w:pPr>
            <w:r w:rsidRPr="002A125E">
              <w:rPr>
                <w:lang w:val="ro-RO" w:eastAsia="ro-RO"/>
              </w:rPr>
              <w:t>26</w:t>
            </w:r>
          </w:p>
        </w:tc>
        <w:tc>
          <w:tcPr>
            <w:tcW w:w="2409" w:type="dxa"/>
            <w:noWrap/>
            <w:hideMark/>
          </w:tcPr>
          <w:p w14:paraId="38D3F803" w14:textId="77777777" w:rsidR="003F5A6D" w:rsidRPr="002A125E" w:rsidRDefault="003F5A6D" w:rsidP="002A125E">
            <w:pPr>
              <w:spacing w:line="276" w:lineRule="auto"/>
              <w:jc w:val="center"/>
              <w:rPr>
                <w:lang w:val="ro-RO" w:eastAsia="ro-RO"/>
              </w:rPr>
            </w:pPr>
            <w:r w:rsidRPr="002A125E">
              <w:rPr>
                <w:lang w:val="ro-RO" w:eastAsia="ro-RO"/>
              </w:rPr>
              <w:t>394482,8</w:t>
            </w:r>
          </w:p>
        </w:tc>
        <w:tc>
          <w:tcPr>
            <w:tcW w:w="2410" w:type="dxa"/>
            <w:noWrap/>
            <w:hideMark/>
          </w:tcPr>
          <w:p w14:paraId="36DE5F29" w14:textId="77777777" w:rsidR="003F5A6D" w:rsidRPr="002A125E" w:rsidRDefault="003F5A6D" w:rsidP="002A125E">
            <w:pPr>
              <w:spacing w:line="276" w:lineRule="auto"/>
              <w:jc w:val="center"/>
              <w:rPr>
                <w:lang w:val="ro-RO" w:eastAsia="ro-RO"/>
              </w:rPr>
            </w:pPr>
            <w:r w:rsidRPr="002A125E">
              <w:rPr>
                <w:lang w:val="ro-RO" w:eastAsia="ro-RO"/>
              </w:rPr>
              <w:t>593943,1</w:t>
            </w:r>
          </w:p>
        </w:tc>
      </w:tr>
      <w:tr w:rsidR="006D6CBC" w:rsidRPr="002A125E" w14:paraId="3C600D8C" w14:textId="77777777" w:rsidTr="006B68EE">
        <w:tblPrEx>
          <w:jc w:val="left"/>
        </w:tblPrEx>
        <w:trPr>
          <w:trHeight w:val="300"/>
        </w:trPr>
        <w:tc>
          <w:tcPr>
            <w:tcW w:w="2122" w:type="dxa"/>
            <w:noWrap/>
            <w:hideMark/>
          </w:tcPr>
          <w:p w14:paraId="6359A828" w14:textId="77777777" w:rsidR="003F5A6D" w:rsidRPr="002A125E" w:rsidRDefault="003F5A6D" w:rsidP="002A125E">
            <w:pPr>
              <w:spacing w:line="276" w:lineRule="auto"/>
              <w:jc w:val="center"/>
              <w:rPr>
                <w:lang w:val="ro-RO" w:eastAsia="ro-RO"/>
              </w:rPr>
            </w:pPr>
            <w:r w:rsidRPr="002A125E">
              <w:rPr>
                <w:lang w:val="ro-RO" w:eastAsia="ro-RO"/>
              </w:rPr>
              <w:t>27</w:t>
            </w:r>
          </w:p>
        </w:tc>
        <w:tc>
          <w:tcPr>
            <w:tcW w:w="2409" w:type="dxa"/>
            <w:noWrap/>
            <w:hideMark/>
          </w:tcPr>
          <w:p w14:paraId="019504A4" w14:textId="77777777" w:rsidR="003F5A6D" w:rsidRPr="002A125E" w:rsidRDefault="003F5A6D" w:rsidP="002A125E">
            <w:pPr>
              <w:spacing w:line="276" w:lineRule="auto"/>
              <w:jc w:val="center"/>
              <w:rPr>
                <w:lang w:val="ro-RO" w:eastAsia="ro-RO"/>
              </w:rPr>
            </w:pPr>
            <w:r w:rsidRPr="002A125E">
              <w:rPr>
                <w:lang w:val="ro-RO" w:eastAsia="ro-RO"/>
              </w:rPr>
              <w:t>394460,2</w:t>
            </w:r>
          </w:p>
        </w:tc>
        <w:tc>
          <w:tcPr>
            <w:tcW w:w="2410" w:type="dxa"/>
            <w:noWrap/>
            <w:hideMark/>
          </w:tcPr>
          <w:p w14:paraId="4CDFAF97" w14:textId="77777777" w:rsidR="003F5A6D" w:rsidRPr="002A125E" w:rsidRDefault="003F5A6D" w:rsidP="002A125E">
            <w:pPr>
              <w:spacing w:line="276" w:lineRule="auto"/>
              <w:jc w:val="center"/>
              <w:rPr>
                <w:lang w:val="ro-RO" w:eastAsia="ro-RO"/>
              </w:rPr>
            </w:pPr>
            <w:r w:rsidRPr="002A125E">
              <w:rPr>
                <w:lang w:val="ro-RO" w:eastAsia="ro-RO"/>
              </w:rPr>
              <w:t>594022,5</w:t>
            </w:r>
          </w:p>
        </w:tc>
      </w:tr>
      <w:tr w:rsidR="006D6CBC" w:rsidRPr="002A125E" w14:paraId="3ADC5B61" w14:textId="77777777" w:rsidTr="006B68EE">
        <w:tblPrEx>
          <w:jc w:val="left"/>
        </w:tblPrEx>
        <w:trPr>
          <w:trHeight w:val="300"/>
        </w:trPr>
        <w:tc>
          <w:tcPr>
            <w:tcW w:w="2122" w:type="dxa"/>
            <w:noWrap/>
            <w:hideMark/>
          </w:tcPr>
          <w:p w14:paraId="4BF4830F" w14:textId="77777777" w:rsidR="003F5A6D" w:rsidRPr="002A125E" w:rsidRDefault="003F5A6D" w:rsidP="002A125E">
            <w:pPr>
              <w:spacing w:line="276" w:lineRule="auto"/>
              <w:jc w:val="center"/>
              <w:rPr>
                <w:lang w:val="ro-RO" w:eastAsia="ro-RO"/>
              </w:rPr>
            </w:pPr>
            <w:r w:rsidRPr="002A125E">
              <w:rPr>
                <w:lang w:val="ro-RO" w:eastAsia="ro-RO"/>
              </w:rPr>
              <w:t>28</w:t>
            </w:r>
          </w:p>
        </w:tc>
        <w:tc>
          <w:tcPr>
            <w:tcW w:w="2409" w:type="dxa"/>
            <w:noWrap/>
            <w:hideMark/>
          </w:tcPr>
          <w:p w14:paraId="7E54B00F" w14:textId="77777777" w:rsidR="003F5A6D" w:rsidRPr="002A125E" w:rsidRDefault="003F5A6D" w:rsidP="002A125E">
            <w:pPr>
              <w:spacing w:line="276" w:lineRule="auto"/>
              <w:jc w:val="center"/>
              <w:rPr>
                <w:lang w:val="ro-RO" w:eastAsia="ro-RO"/>
              </w:rPr>
            </w:pPr>
            <w:r w:rsidRPr="002A125E">
              <w:rPr>
                <w:lang w:val="ro-RO" w:eastAsia="ro-RO"/>
              </w:rPr>
              <w:t>394431,2</w:t>
            </w:r>
          </w:p>
        </w:tc>
        <w:tc>
          <w:tcPr>
            <w:tcW w:w="2410" w:type="dxa"/>
            <w:noWrap/>
            <w:hideMark/>
          </w:tcPr>
          <w:p w14:paraId="11F338F2" w14:textId="77777777" w:rsidR="003F5A6D" w:rsidRPr="002A125E" w:rsidRDefault="003F5A6D" w:rsidP="002A125E">
            <w:pPr>
              <w:spacing w:line="276" w:lineRule="auto"/>
              <w:jc w:val="center"/>
              <w:rPr>
                <w:lang w:val="ro-RO" w:eastAsia="ro-RO"/>
              </w:rPr>
            </w:pPr>
            <w:r w:rsidRPr="002A125E">
              <w:rPr>
                <w:lang w:val="ro-RO" w:eastAsia="ro-RO"/>
              </w:rPr>
              <w:t>593991,4</w:t>
            </w:r>
          </w:p>
        </w:tc>
      </w:tr>
      <w:tr w:rsidR="006D6CBC" w:rsidRPr="002A125E" w14:paraId="7528F660" w14:textId="77777777" w:rsidTr="006B68EE">
        <w:tblPrEx>
          <w:jc w:val="left"/>
        </w:tblPrEx>
        <w:trPr>
          <w:trHeight w:val="300"/>
        </w:trPr>
        <w:tc>
          <w:tcPr>
            <w:tcW w:w="2122" w:type="dxa"/>
            <w:noWrap/>
            <w:hideMark/>
          </w:tcPr>
          <w:p w14:paraId="32AA6C4F" w14:textId="77777777" w:rsidR="003F5A6D" w:rsidRPr="002A125E" w:rsidRDefault="003F5A6D" w:rsidP="002A125E">
            <w:pPr>
              <w:spacing w:line="276" w:lineRule="auto"/>
              <w:jc w:val="center"/>
              <w:rPr>
                <w:lang w:val="ro-RO" w:eastAsia="ro-RO"/>
              </w:rPr>
            </w:pPr>
            <w:r w:rsidRPr="002A125E">
              <w:rPr>
                <w:lang w:val="ro-RO" w:eastAsia="ro-RO"/>
              </w:rPr>
              <w:t>29</w:t>
            </w:r>
          </w:p>
        </w:tc>
        <w:tc>
          <w:tcPr>
            <w:tcW w:w="2409" w:type="dxa"/>
            <w:noWrap/>
            <w:hideMark/>
          </w:tcPr>
          <w:p w14:paraId="4F09E4E5" w14:textId="77777777" w:rsidR="003F5A6D" w:rsidRPr="002A125E" w:rsidRDefault="003F5A6D" w:rsidP="002A125E">
            <w:pPr>
              <w:spacing w:line="276" w:lineRule="auto"/>
              <w:jc w:val="center"/>
              <w:rPr>
                <w:lang w:val="ro-RO" w:eastAsia="ro-RO"/>
              </w:rPr>
            </w:pPr>
            <w:r w:rsidRPr="002A125E">
              <w:rPr>
                <w:lang w:val="ro-RO" w:eastAsia="ro-RO"/>
              </w:rPr>
              <w:t>394427,2</w:t>
            </w:r>
          </w:p>
        </w:tc>
        <w:tc>
          <w:tcPr>
            <w:tcW w:w="2410" w:type="dxa"/>
            <w:noWrap/>
            <w:hideMark/>
          </w:tcPr>
          <w:p w14:paraId="499F08FF" w14:textId="77777777" w:rsidR="003F5A6D" w:rsidRPr="002A125E" w:rsidRDefault="003F5A6D" w:rsidP="002A125E">
            <w:pPr>
              <w:spacing w:line="276" w:lineRule="auto"/>
              <w:jc w:val="center"/>
              <w:rPr>
                <w:lang w:val="ro-RO" w:eastAsia="ro-RO"/>
              </w:rPr>
            </w:pPr>
            <w:r w:rsidRPr="002A125E">
              <w:rPr>
                <w:lang w:val="ro-RO" w:eastAsia="ro-RO"/>
              </w:rPr>
              <w:t>594049</w:t>
            </w:r>
          </w:p>
        </w:tc>
      </w:tr>
      <w:tr w:rsidR="006D6CBC" w:rsidRPr="002A125E" w14:paraId="21F585C0" w14:textId="77777777" w:rsidTr="006B68EE">
        <w:tblPrEx>
          <w:jc w:val="left"/>
        </w:tblPrEx>
        <w:trPr>
          <w:trHeight w:val="300"/>
        </w:trPr>
        <w:tc>
          <w:tcPr>
            <w:tcW w:w="2122" w:type="dxa"/>
            <w:noWrap/>
            <w:hideMark/>
          </w:tcPr>
          <w:p w14:paraId="3F80B59D" w14:textId="77777777" w:rsidR="003F5A6D" w:rsidRPr="002A125E" w:rsidRDefault="003F5A6D" w:rsidP="002A125E">
            <w:pPr>
              <w:spacing w:line="276" w:lineRule="auto"/>
              <w:jc w:val="center"/>
              <w:rPr>
                <w:lang w:val="ro-RO" w:eastAsia="ro-RO"/>
              </w:rPr>
            </w:pPr>
            <w:r w:rsidRPr="002A125E">
              <w:rPr>
                <w:lang w:val="ro-RO" w:eastAsia="ro-RO"/>
              </w:rPr>
              <w:t>30</w:t>
            </w:r>
          </w:p>
        </w:tc>
        <w:tc>
          <w:tcPr>
            <w:tcW w:w="2409" w:type="dxa"/>
            <w:noWrap/>
            <w:hideMark/>
          </w:tcPr>
          <w:p w14:paraId="47C421E0" w14:textId="77777777" w:rsidR="003F5A6D" w:rsidRPr="002A125E" w:rsidRDefault="003F5A6D" w:rsidP="002A125E">
            <w:pPr>
              <w:spacing w:line="276" w:lineRule="auto"/>
              <w:jc w:val="center"/>
              <w:rPr>
                <w:lang w:val="ro-RO" w:eastAsia="ro-RO"/>
              </w:rPr>
            </w:pPr>
            <w:r w:rsidRPr="002A125E">
              <w:rPr>
                <w:lang w:val="ro-RO" w:eastAsia="ro-RO"/>
              </w:rPr>
              <w:t>394579,3</w:t>
            </w:r>
          </w:p>
        </w:tc>
        <w:tc>
          <w:tcPr>
            <w:tcW w:w="2410" w:type="dxa"/>
            <w:noWrap/>
            <w:hideMark/>
          </w:tcPr>
          <w:p w14:paraId="4A54600C" w14:textId="77777777" w:rsidR="003F5A6D" w:rsidRPr="002A125E" w:rsidRDefault="003F5A6D" w:rsidP="002A125E">
            <w:pPr>
              <w:spacing w:line="276" w:lineRule="auto"/>
              <w:jc w:val="center"/>
              <w:rPr>
                <w:lang w:val="ro-RO" w:eastAsia="ro-RO"/>
              </w:rPr>
            </w:pPr>
            <w:r w:rsidRPr="002A125E">
              <w:rPr>
                <w:lang w:val="ro-RO" w:eastAsia="ro-RO"/>
              </w:rPr>
              <w:t>594184,8</w:t>
            </w:r>
          </w:p>
        </w:tc>
      </w:tr>
      <w:tr w:rsidR="006D6CBC" w:rsidRPr="002A125E" w14:paraId="22E0571F" w14:textId="77777777" w:rsidTr="006B68EE">
        <w:tblPrEx>
          <w:jc w:val="left"/>
        </w:tblPrEx>
        <w:trPr>
          <w:trHeight w:val="300"/>
        </w:trPr>
        <w:tc>
          <w:tcPr>
            <w:tcW w:w="2122" w:type="dxa"/>
            <w:noWrap/>
            <w:hideMark/>
          </w:tcPr>
          <w:p w14:paraId="6318E4F9" w14:textId="77777777" w:rsidR="003F5A6D" w:rsidRPr="002A125E" w:rsidRDefault="003F5A6D" w:rsidP="002A125E">
            <w:pPr>
              <w:spacing w:line="276" w:lineRule="auto"/>
              <w:jc w:val="center"/>
              <w:rPr>
                <w:lang w:val="ro-RO" w:eastAsia="ro-RO"/>
              </w:rPr>
            </w:pPr>
            <w:r w:rsidRPr="002A125E">
              <w:rPr>
                <w:lang w:val="ro-RO" w:eastAsia="ro-RO"/>
              </w:rPr>
              <w:t>31</w:t>
            </w:r>
          </w:p>
        </w:tc>
        <w:tc>
          <w:tcPr>
            <w:tcW w:w="2409" w:type="dxa"/>
            <w:noWrap/>
            <w:hideMark/>
          </w:tcPr>
          <w:p w14:paraId="4D151693" w14:textId="77777777" w:rsidR="003F5A6D" w:rsidRPr="002A125E" w:rsidRDefault="003F5A6D" w:rsidP="002A125E">
            <w:pPr>
              <w:spacing w:line="276" w:lineRule="auto"/>
              <w:jc w:val="center"/>
              <w:rPr>
                <w:lang w:val="ro-RO" w:eastAsia="ro-RO"/>
              </w:rPr>
            </w:pPr>
            <w:r w:rsidRPr="002A125E">
              <w:rPr>
                <w:lang w:val="ro-RO" w:eastAsia="ro-RO"/>
              </w:rPr>
              <w:t>394563,3</w:t>
            </w:r>
          </w:p>
        </w:tc>
        <w:tc>
          <w:tcPr>
            <w:tcW w:w="2410" w:type="dxa"/>
            <w:noWrap/>
            <w:hideMark/>
          </w:tcPr>
          <w:p w14:paraId="3D0FD161" w14:textId="77777777" w:rsidR="003F5A6D" w:rsidRPr="002A125E" w:rsidRDefault="003F5A6D" w:rsidP="002A125E">
            <w:pPr>
              <w:spacing w:line="276" w:lineRule="auto"/>
              <w:jc w:val="center"/>
              <w:rPr>
                <w:lang w:val="ro-RO" w:eastAsia="ro-RO"/>
              </w:rPr>
            </w:pPr>
            <w:r w:rsidRPr="002A125E">
              <w:rPr>
                <w:lang w:val="ro-RO" w:eastAsia="ro-RO"/>
              </w:rPr>
              <w:t>594159</w:t>
            </w:r>
          </w:p>
        </w:tc>
      </w:tr>
      <w:tr w:rsidR="006D6CBC" w:rsidRPr="002A125E" w14:paraId="353CCFDD" w14:textId="77777777" w:rsidTr="006B68EE">
        <w:tblPrEx>
          <w:jc w:val="left"/>
        </w:tblPrEx>
        <w:trPr>
          <w:trHeight w:val="300"/>
        </w:trPr>
        <w:tc>
          <w:tcPr>
            <w:tcW w:w="2122" w:type="dxa"/>
            <w:noWrap/>
            <w:hideMark/>
          </w:tcPr>
          <w:p w14:paraId="137B14C9" w14:textId="77777777" w:rsidR="003F5A6D" w:rsidRPr="002A125E" w:rsidRDefault="003F5A6D" w:rsidP="002A125E">
            <w:pPr>
              <w:spacing w:line="276" w:lineRule="auto"/>
              <w:jc w:val="center"/>
              <w:rPr>
                <w:lang w:val="ro-RO" w:eastAsia="ro-RO"/>
              </w:rPr>
            </w:pPr>
            <w:r w:rsidRPr="002A125E">
              <w:rPr>
                <w:lang w:val="ro-RO" w:eastAsia="ro-RO"/>
              </w:rPr>
              <w:t>32</w:t>
            </w:r>
          </w:p>
        </w:tc>
        <w:tc>
          <w:tcPr>
            <w:tcW w:w="2409" w:type="dxa"/>
            <w:noWrap/>
            <w:hideMark/>
          </w:tcPr>
          <w:p w14:paraId="73D9124C" w14:textId="77777777" w:rsidR="003F5A6D" w:rsidRPr="002A125E" w:rsidRDefault="003F5A6D" w:rsidP="002A125E">
            <w:pPr>
              <w:spacing w:line="276" w:lineRule="auto"/>
              <w:jc w:val="center"/>
              <w:rPr>
                <w:lang w:val="ro-RO" w:eastAsia="ro-RO"/>
              </w:rPr>
            </w:pPr>
            <w:r w:rsidRPr="002A125E">
              <w:rPr>
                <w:lang w:val="ro-RO" w:eastAsia="ro-RO"/>
              </w:rPr>
              <w:t>394504,4</w:t>
            </w:r>
          </w:p>
        </w:tc>
        <w:tc>
          <w:tcPr>
            <w:tcW w:w="2410" w:type="dxa"/>
            <w:noWrap/>
            <w:hideMark/>
          </w:tcPr>
          <w:p w14:paraId="699FDF0C" w14:textId="77777777" w:rsidR="003F5A6D" w:rsidRPr="002A125E" w:rsidRDefault="003F5A6D" w:rsidP="002A125E">
            <w:pPr>
              <w:spacing w:line="276" w:lineRule="auto"/>
              <w:jc w:val="center"/>
              <w:rPr>
                <w:lang w:val="ro-RO" w:eastAsia="ro-RO"/>
              </w:rPr>
            </w:pPr>
            <w:r w:rsidRPr="002A125E">
              <w:rPr>
                <w:lang w:val="ro-RO" w:eastAsia="ro-RO"/>
              </w:rPr>
              <w:t>594309,9</w:t>
            </w:r>
          </w:p>
        </w:tc>
      </w:tr>
      <w:tr w:rsidR="006D6CBC" w:rsidRPr="002A125E" w14:paraId="6302F0AE" w14:textId="77777777" w:rsidTr="006B68EE">
        <w:tblPrEx>
          <w:jc w:val="left"/>
        </w:tblPrEx>
        <w:trPr>
          <w:trHeight w:val="300"/>
        </w:trPr>
        <w:tc>
          <w:tcPr>
            <w:tcW w:w="2122" w:type="dxa"/>
            <w:noWrap/>
            <w:hideMark/>
          </w:tcPr>
          <w:p w14:paraId="78FF1877" w14:textId="77777777" w:rsidR="003F5A6D" w:rsidRPr="002A125E" w:rsidRDefault="003F5A6D" w:rsidP="002A125E">
            <w:pPr>
              <w:spacing w:line="276" w:lineRule="auto"/>
              <w:jc w:val="center"/>
              <w:rPr>
                <w:lang w:val="ro-RO" w:eastAsia="ro-RO"/>
              </w:rPr>
            </w:pPr>
            <w:r w:rsidRPr="002A125E">
              <w:rPr>
                <w:lang w:val="ro-RO" w:eastAsia="ro-RO"/>
              </w:rPr>
              <w:t>33</w:t>
            </w:r>
          </w:p>
        </w:tc>
        <w:tc>
          <w:tcPr>
            <w:tcW w:w="2409" w:type="dxa"/>
            <w:noWrap/>
            <w:hideMark/>
          </w:tcPr>
          <w:p w14:paraId="6D5A7C7F" w14:textId="77777777" w:rsidR="003F5A6D" w:rsidRPr="002A125E" w:rsidRDefault="003F5A6D" w:rsidP="002A125E">
            <w:pPr>
              <w:spacing w:line="276" w:lineRule="auto"/>
              <w:jc w:val="center"/>
              <w:rPr>
                <w:lang w:val="ro-RO" w:eastAsia="ro-RO"/>
              </w:rPr>
            </w:pPr>
            <w:r w:rsidRPr="002A125E">
              <w:rPr>
                <w:lang w:val="ro-RO" w:eastAsia="ro-RO"/>
              </w:rPr>
              <w:t>395424,2</w:t>
            </w:r>
          </w:p>
        </w:tc>
        <w:tc>
          <w:tcPr>
            <w:tcW w:w="2410" w:type="dxa"/>
            <w:noWrap/>
            <w:hideMark/>
          </w:tcPr>
          <w:p w14:paraId="43670A4C" w14:textId="77777777" w:rsidR="003F5A6D" w:rsidRPr="002A125E" w:rsidRDefault="003F5A6D" w:rsidP="002A125E">
            <w:pPr>
              <w:spacing w:line="276" w:lineRule="auto"/>
              <w:jc w:val="center"/>
              <w:rPr>
                <w:lang w:val="ro-RO" w:eastAsia="ro-RO"/>
              </w:rPr>
            </w:pPr>
            <w:r w:rsidRPr="002A125E">
              <w:rPr>
                <w:lang w:val="ro-RO" w:eastAsia="ro-RO"/>
              </w:rPr>
              <w:t>594245</w:t>
            </w:r>
          </w:p>
        </w:tc>
      </w:tr>
      <w:tr w:rsidR="006D6CBC" w:rsidRPr="002A125E" w14:paraId="01F59676" w14:textId="77777777" w:rsidTr="006B68EE">
        <w:tblPrEx>
          <w:jc w:val="left"/>
        </w:tblPrEx>
        <w:trPr>
          <w:trHeight w:val="300"/>
        </w:trPr>
        <w:tc>
          <w:tcPr>
            <w:tcW w:w="2122" w:type="dxa"/>
            <w:noWrap/>
            <w:hideMark/>
          </w:tcPr>
          <w:p w14:paraId="02D832B5" w14:textId="77777777" w:rsidR="003F5A6D" w:rsidRPr="002A125E" w:rsidRDefault="003F5A6D" w:rsidP="002A125E">
            <w:pPr>
              <w:spacing w:line="276" w:lineRule="auto"/>
              <w:jc w:val="center"/>
              <w:rPr>
                <w:lang w:val="ro-RO" w:eastAsia="ro-RO"/>
              </w:rPr>
            </w:pPr>
            <w:r w:rsidRPr="002A125E">
              <w:rPr>
                <w:lang w:val="ro-RO" w:eastAsia="ro-RO"/>
              </w:rPr>
              <w:t>34</w:t>
            </w:r>
          </w:p>
        </w:tc>
        <w:tc>
          <w:tcPr>
            <w:tcW w:w="2409" w:type="dxa"/>
            <w:noWrap/>
            <w:hideMark/>
          </w:tcPr>
          <w:p w14:paraId="3B1E0805" w14:textId="77777777" w:rsidR="003F5A6D" w:rsidRPr="002A125E" w:rsidRDefault="003F5A6D" w:rsidP="002A125E">
            <w:pPr>
              <w:spacing w:line="276" w:lineRule="auto"/>
              <w:jc w:val="center"/>
              <w:rPr>
                <w:lang w:val="ro-RO" w:eastAsia="ro-RO"/>
              </w:rPr>
            </w:pPr>
            <w:r w:rsidRPr="002A125E">
              <w:rPr>
                <w:lang w:val="ro-RO" w:eastAsia="ro-RO"/>
              </w:rPr>
              <w:t>395262,2</w:t>
            </w:r>
          </w:p>
        </w:tc>
        <w:tc>
          <w:tcPr>
            <w:tcW w:w="2410" w:type="dxa"/>
            <w:noWrap/>
            <w:hideMark/>
          </w:tcPr>
          <w:p w14:paraId="0A267F7D" w14:textId="77777777" w:rsidR="003F5A6D" w:rsidRPr="002A125E" w:rsidRDefault="003F5A6D" w:rsidP="002A125E">
            <w:pPr>
              <w:spacing w:line="276" w:lineRule="auto"/>
              <w:jc w:val="center"/>
              <w:rPr>
                <w:lang w:val="ro-RO" w:eastAsia="ro-RO"/>
              </w:rPr>
            </w:pPr>
            <w:r w:rsidRPr="002A125E">
              <w:rPr>
                <w:lang w:val="ro-RO" w:eastAsia="ro-RO"/>
              </w:rPr>
              <w:t>594187,5</w:t>
            </w:r>
          </w:p>
        </w:tc>
      </w:tr>
      <w:tr w:rsidR="006D6CBC" w:rsidRPr="002A125E" w14:paraId="152887D5" w14:textId="77777777" w:rsidTr="006B68EE">
        <w:tblPrEx>
          <w:jc w:val="left"/>
        </w:tblPrEx>
        <w:trPr>
          <w:trHeight w:val="300"/>
        </w:trPr>
        <w:tc>
          <w:tcPr>
            <w:tcW w:w="2122" w:type="dxa"/>
            <w:noWrap/>
            <w:hideMark/>
          </w:tcPr>
          <w:p w14:paraId="4599DB3F" w14:textId="77777777" w:rsidR="003F5A6D" w:rsidRPr="002A125E" w:rsidRDefault="003F5A6D" w:rsidP="002A125E">
            <w:pPr>
              <w:spacing w:line="276" w:lineRule="auto"/>
              <w:jc w:val="center"/>
              <w:rPr>
                <w:lang w:val="ro-RO" w:eastAsia="ro-RO"/>
              </w:rPr>
            </w:pPr>
            <w:r w:rsidRPr="002A125E">
              <w:rPr>
                <w:lang w:val="ro-RO" w:eastAsia="ro-RO"/>
              </w:rPr>
              <w:t>35</w:t>
            </w:r>
          </w:p>
        </w:tc>
        <w:tc>
          <w:tcPr>
            <w:tcW w:w="2409" w:type="dxa"/>
            <w:noWrap/>
            <w:hideMark/>
          </w:tcPr>
          <w:p w14:paraId="3A7CEA70" w14:textId="77777777" w:rsidR="003F5A6D" w:rsidRPr="002A125E" w:rsidRDefault="003F5A6D" w:rsidP="002A125E">
            <w:pPr>
              <w:spacing w:line="276" w:lineRule="auto"/>
              <w:jc w:val="center"/>
              <w:rPr>
                <w:lang w:val="ro-RO" w:eastAsia="ro-RO"/>
              </w:rPr>
            </w:pPr>
            <w:r w:rsidRPr="002A125E">
              <w:rPr>
                <w:lang w:val="ro-RO" w:eastAsia="ro-RO"/>
              </w:rPr>
              <w:t>395094,3</w:t>
            </w:r>
          </w:p>
        </w:tc>
        <w:tc>
          <w:tcPr>
            <w:tcW w:w="2410" w:type="dxa"/>
            <w:noWrap/>
            <w:hideMark/>
          </w:tcPr>
          <w:p w14:paraId="653AA067" w14:textId="77777777" w:rsidR="003F5A6D" w:rsidRPr="002A125E" w:rsidRDefault="003F5A6D" w:rsidP="002A125E">
            <w:pPr>
              <w:spacing w:line="276" w:lineRule="auto"/>
              <w:jc w:val="center"/>
              <w:rPr>
                <w:lang w:val="ro-RO" w:eastAsia="ro-RO"/>
              </w:rPr>
            </w:pPr>
            <w:r w:rsidRPr="002A125E">
              <w:rPr>
                <w:lang w:val="ro-RO" w:eastAsia="ro-RO"/>
              </w:rPr>
              <w:t>594407,5</w:t>
            </w:r>
          </w:p>
        </w:tc>
      </w:tr>
      <w:tr w:rsidR="006D6CBC" w:rsidRPr="002A125E" w14:paraId="32430A22" w14:textId="77777777" w:rsidTr="006B68EE">
        <w:tblPrEx>
          <w:jc w:val="left"/>
        </w:tblPrEx>
        <w:trPr>
          <w:trHeight w:val="300"/>
        </w:trPr>
        <w:tc>
          <w:tcPr>
            <w:tcW w:w="2122" w:type="dxa"/>
            <w:noWrap/>
            <w:hideMark/>
          </w:tcPr>
          <w:p w14:paraId="4EEFA5E2" w14:textId="77777777" w:rsidR="003F5A6D" w:rsidRPr="002A125E" w:rsidRDefault="003F5A6D" w:rsidP="002A125E">
            <w:pPr>
              <w:spacing w:line="276" w:lineRule="auto"/>
              <w:jc w:val="center"/>
              <w:rPr>
                <w:lang w:val="ro-RO" w:eastAsia="ro-RO"/>
              </w:rPr>
            </w:pPr>
            <w:r w:rsidRPr="002A125E">
              <w:rPr>
                <w:lang w:val="ro-RO" w:eastAsia="ro-RO"/>
              </w:rPr>
              <w:lastRenderedPageBreak/>
              <w:t>36</w:t>
            </w:r>
          </w:p>
        </w:tc>
        <w:tc>
          <w:tcPr>
            <w:tcW w:w="2409" w:type="dxa"/>
            <w:noWrap/>
            <w:hideMark/>
          </w:tcPr>
          <w:p w14:paraId="5ABBAF15" w14:textId="77777777" w:rsidR="003F5A6D" w:rsidRPr="002A125E" w:rsidRDefault="003F5A6D" w:rsidP="002A125E">
            <w:pPr>
              <w:spacing w:line="276" w:lineRule="auto"/>
              <w:jc w:val="center"/>
              <w:rPr>
                <w:lang w:val="ro-RO" w:eastAsia="ro-RO"/>
              </w:rPr>
            </w:pPr>
            <w:r w:rsidRPr="002A125E">
              <w:rPr>
                <w:lang w:val="ro-RO" w:eastAsia="ro-RO"/>
              </w:rPr>
              <w:t>394757,5</w:t>
            </w:r>
          </w:p>
        </w:tc>
        <w:tc>
          <w:tcPr>
            <w:tcW w:w="2410" w:type="dxa"/>
            <w:noWrap/>
            <w:hideMark/>
          </w:tcPr>
          <w:p w14:paraId="6D38AC9E" w14:textId="77777777" w:rsidR="003F5A6D" w:rsidRPr="002A125E" w:rsidRDefault="003F5A6D" w:rsidP="002A125E">
            <w:pPr>
              <w:spacing w:line="276" w:lineRule="auto"/>
              <w:jc w:val="center"/>
              <w:rPr>
                <w:lang w:val="ro-RO" w:eastAsia="ro-RO"/>
              </w:rPr>
            </w:pPr>
            <w:r w:rsidRPr="002A125E">
              <w:rPr>
                <w:lang w:val="ro-RO" w:eastAsia="ro-RO"/>
              </w:rPr>
              <w:t>594396,5</w:t>
            </w:r>
          </w:p>
        </w:tc>
      </w:tr>
      <w:tr w:rsidR="006D6CBC" w:rsidRPr="002A125E" w14:paraId="429134A7" w14:textId="77777777" w:rsidTr="006B68EE">
        <w:tblPrEx>
          <w:jc w:val="left"/>
        </w:tblPrEx>
        <w:trPr>
          <w:trHeight w:val="300"/>
        </w:trPr>
        <w:tc>
          <w:tcPr>
            <w:tcW w:w="2122" w:type="dxa"/>
            <w:noWrap/>
            <w:hideMark/>
          </w:tcPr>
          <w:p w14:paraId="50E88102" w14:textId="77777777" w:rsidR="003F5A6D" w:rsidRPr="002A125E" w:rsidRDefault="003F5A6D" w:rsidP="002A125E">
            <w:pPr>
              <w:spacing w:line="276" w:lineRule="auto"/>
              <w:jc w:val="center"/>
              <w:rPr>
                <w:lang w:val="ro-RO" w:eastAsia="ro-RO"/>
              </w:rPr>
            </w:pPr>
            <w:r w:rsidRPr="002A125E">
              <w:rPr>
                <w:lang w:val="ro-RO" w:eastAsia="ro-RO"/>
              </w:rPr>
              <w:t>37</w:t>
            </w:r>
          </w:p>
        </w:tc>
        <w:tc>
          <w:tcPr>
            <w:tcW w:w="2409" w:type="dxa"/>
            <w:noWrap/>
            <w:hideMark/>
          </w:tcPr>
          <w:p w14:paraId="02AA0E96" w14:textId="77777777" w:rsidR="003F5A6D" w:rsidRPr="002A125E" w:rsidRDefault="003F5A6D" w:rsidP="002A125E">
            <w:pPr>
              <w:spacing w:line="276" w:lineRule="auto"/>
              <w:jc w:val="center"/>
              <w:rPr>
                <w:lang w:val="ro-RO" w:eastAsia="ro-RO"/>
              </w:rPr>
            </w:pPr>
            <w:r w:rsidRPr="002A125E">
              <w:rPr>
                <w:lang w:val="ro-RO" w:eastAsia="ro-RO"/>
              </w:rPr>
              <w:t>394713,3</w:t>
            </w:r>
          </w:p>
        </w:tc>
        <w:tc>
          <w:tcPr>
            <w:tcW w:w="2410" w:type="dxa"/>
            <w:noWrap/>
            <w:hideMark/>
          </w:tcPr>
          <w:p w14:paraId="50FE3056" w14:textId="77777777" w:rsidR="003F5A6D" w:rsidRPr="002A125E" w:rsidRDefault="003F5A6D" w:rsidP="002A125E">
            <w:pPr>
              <w:spacing w:line="276" w:lineRule="auto"/>
              <w:jc w:val="center"/>
              <w:rPr>
                <w:lang w:val="ro-RO" w:eastAsia="ro-RO"/>
              </w:rPr>
            </w:pPr>
            <w:r w:rsidRPr="002A125E">
              <w:rPr>
                <w:lang w:val="ro-RO" w:eastAsia="ro-RO"/>
              </w:rPr>
              <w:t>594181,9</w:t>
            </w:r>
          </w:p>
        </w:tc>
      </w:tr>
      <w:tr w:rsidR="006D6CBC" w:rsidRPr="002A125E" w14:paraId="1916B65D" w14:textId="77777777" w:rsidTr="006B68EE">
        <w:tblPrEx>
          <w:jc w:val="left"/>
        </w:tblPrEx>
        <w:trPr>
          <w:trHeight w:val="300"/>
        </w:trPr>
        <w:tc>
          <w:tcPr>
            <w:tcW w:w="2122" w:type="dxa"/>
            <w:noWrap/>
            <w:hideMark/>
          </w:tcPr>
          <w:p w14:paraId="579DBA3E" w14:textId="77777777" w:rsidR="003F5A6D" w:rsidRPr="002A125E" w:rsidRDefault="003F5A6D" w:rsidP="002A125E">
            <w:pPr>
              <w:spacing w:line="276" w:lineRule="auto"/>
              <w:jc w:val="center"/>
              <w:rPr>
                <w:lang w:val="ro-RO" w:eastAsia="ro-RO"/>
              </w:rPr>
            </w:pPr>
            <w:r w:rsidRPr="002A125E">
              <w:rPr>
                <w:lang w:val="ro-RO" w:eastAsia="ro-RO"/>
              </w:rPr>
              <w:t>38</w:t>
            </w:r>
          </w:p>
        </w:tc>
        <w:tc>
          <w:tcPr>
            <w:tcW w:w="2409" w:type="dxa"/>
            <w:noWrap/>
            <w:hideMark/>
          </w:tcPr>
          <w:p w14:paraId="58FEB29D" w14:textId="77777777" w:rsidR="003F5A6D" w:rsidRPr="002A125E" w:rsidRDefault="003F5A6D" w:rsidP="002A125E">
            <w:pPr>
              <w:spacing w:line="276" w:lineRule="auto"/>
              <w:jc w:val="center"/>
              <w:rPr>
                <w:lang w:val="ro-RO" w:eastAsia="ro-RO"/>
              </w:rPr>
            </w:pPr>
            <w:r w:rsidRPr="002A125E">
              <w:rPr>
                <w:lang w:val="ro-RO" w:eastAsia="ro-RO"/>
              </w:rPr>
              <w:t>394450,3</w:t>
            </w:r>
          </w:p>
        </w:tc>
        <w:tc>
          <w:tcPr>
            <w:tcW w:w="2410" w:type="dxa"/>
            <w:noWrap/>
            <w:hideMark/>
          </w:tcPr>
          <w:p w14:paraId="3E1725EC" w14:textId="77777777" w:rsidR="003F5A6D" w:rsidRPr="002A125E" w:rsidRDefault="003F5A6D" w:rsidP="002A125E">
            <w:pPr>
              <w:spacing w:line="276" w:lineRule="auto"/>
              <w:jc w:val="center"/>
              <w:rPr>
                <w:lang w:val="ro-RO" w:eastAsia="ro-RO"/>
              </w:rPr>
            </w:pPr>
            <w:r w:rsidRPr="002A125E">
              <w:rPr>
                <w:lang w:val="ro-RO" w:eastAsia="ro-RO"/>
              </w:rPr>
              <w:t>594369,5</w:t>
            </w:r>
          </w:p>
        </w:tc>
      </w:tr>
      <w:tr w:rsidR="006D6CBC" w:rsidRPr="002A125E" w14:paraId="2121DF9B" w14:textId="77777777" w:rsidTr="006B68EE">
        <w:tblPrEx>
          <w:jc w:val="left"/>
        </w:tblPrEx>
        <w:trPr>
          <w:trHeight w:val="300"/>
        </w:trPr>
        <w:tc>
          <w:tcPr>
            <w:tcW w:w="2122" w:type="dxa"/>
            <w:noWrap/>
            <w:hideMark/>
          </w:tcPr>
          <w:p w14:paraId="175EC948" w14:textId="77777777" w:rsidR="003F5A6D" w:rsidRPr="002A125E" w:rsidRDefault="003F5A6D" w:rsidP="002A125E">
            <w:pPr>
              <w:spacing w:line="276" w:lineRule="auto"/>
              <w:jc w:val="center"/>
              <w:rPr>
                <w:lang w:val="ro-RO" w:eastAsia="ro-RO"/>
              </w:rPr>
            </w:pPr>
            <w:r w:rsidRPr="002A125E">
              <w:rPr>
                <w:lang w:val="ro-RO" w:eastAsia="ro-RO"/>
              </w:rPr>
              <w:t>39</w:t>
            </w:r>
          </w:p>
        </w:tc>
        <w:tc>
          <w:tcPr>
            <w:tcW w:w="2409" w:type="dxa"/>
            <w:noWrap/>
            <w:hideMark/>
          </w:tcPr>
          <w:p w14:paraId="2A5C8B2D" w14:textId="77777777" w:rsidR="003F5A6D" w:rsidRPr="002A125E" w:rsidRDefault="003F5A6D" w:rsidP="002A125E">
            <w:pPr>
              <w:spacing w:line="276" w:lineRule="auto"/>
              <w:jc w:val="center"/>
              <w:rPr>
                <w:lang w:val="ro-RO" w:eastAsia="ro-RO"/>
              </w:rPr>
            </w:pPr>
            <w:r w:rsidRPr="002A125E">
              <w:rPr>
                <w:lang w:val="ro-RO" w:eastAsia="ro-RO"/>
              </w:rPr>
              <w:t>394460,3</w:t>
            </w:r>
          </w:p>
        </w:tc>
        <w:tc>
          <w:tcPr>
            <w:tcW w:w="2410" w:type="dxa"/>
            <w:noWrap/>
            <w:hideMark/>
          </w:tcPr>
          <w:p w14:paraId="3B5403C8" w14:textId="77777777" w:rsidR="003F5A6D" w:rsidRPr="002A125E" w:rsidRDefault="003F5A6D" w:rsidP="002A125E">
            <w:pPr>
              <w:spacing w:line="276" w:lineRule="auto"/>
              <w:jc w:val="center"/>
              <w:rPr>
                <w:lang w:val="ro-RO" w:eastAsia="ro-RO"/>
              </w:rPr>
            </w:pPr>
            <w:r w:rsidRPr="002A125E">
              <w:rPr>
                <w:lang w:val="ro-RO" w:eastAsia="ro-RO"/>
              </w:rPr>
              <w:t>594441</w:t>
            </w:r>
          </w:p>
        </w:tc>
      </w:tr>
      <w:tr w:rsidR="006D6CBC" w:rsidRPr="002A125E" w14:paraId="3E66FBAD" w14:textId="77777777" w:rsidTr="006B68EE">
        <w:tblPrEx>
          <w:jc w:val="left"/>
        </w:tblPrEx>
        <w:trPr>
          <w:trHeight w:val="300"/>
        </w:trPr>
        <w:tc>
          <w:tcPr>
            <w:tcW w:w="2122" w:type="dxa"/>
            <w:noWrap/>
            <w:hideMark/>
          </w:tcPr>
          <w:p w14:paraId="2B8C0FE2" w14:textId="77777777" w:rsidR="003F5A6D" w:rsidRPr="002A125E" w:rsidRDefault="003F5A6D" w:rsidP="002A125E">
            <w:pPr>
              <w:spacing w:line="276" w:lineRule="auto"/>
              <w:jc w:val="center"/>
              <w:rPr>
                <w:lang w:val="ro-RO" w:eastAsia="ro-RO"/>
              </w:rPr>
            </w:pPr>
            <w:r w:rsidRPr="002A125E">
              <w:rPr>
                <w:lang w:val="ro-RO" w:eastAsia="ro-RO"/>
              </w:rPr>
              <w:t>40</w:t>
            </w:r>
          </w:p>
        </w:tc>
        <w:tc>
          <w:tcPr>
            <w:tcW w:w="2409" w:type="dxa"/>
            <w:noWrap/>
            <w:hideMark/>
          </w:tcPr>
          <w:p w14:paraId="374A0B06" w14:textId="77777777" w:rsidR="003F5A6D" w:rsidRPr="002A125E" w:rsidRDefault="003F5A6D" w:rsidP="002A125E">
            <w:pPr>
              <w:spacing w:line="276" w:lineRule="auto"/>
              <w:jc w:val="center"/>
              <w:rPr>
                <w:lang w:val="ro-RO" w:eastAsia="ro-RO"/>
              </w:rPr>
            </w:pPr>
            <w:r w:rsidRPr="002A125E">
              <w:rPr>
                <w:lang w:val="ro-RO" w:eastAsia="ro-RO"/>
              </w:rPr>
              <w:t>394515</w:t>
            </w:r>
          </w:p>
        </w:tc>
        <w:tc>
          <w:tcPr>
            <w:tcW w:w="2410" w:type="dxa"/>
            <w:noWrap/>
            <w:hideMark/>
          </w:tcPr>
          <w:p w14:paraId="2E95A851" w14:textId="77777777" w:rsidR="003F5A6D" w:rsidRPr="002A125E" w:rsidRDefault="003F5A6D" w:rsidP="002A125E">
            <w:pPr>
              <w:spacing w:line="276" w:lineRule="auto"/>
              <w:jc w:val="center"/>
              <w:rPr>
                <w:lang w:val="ro-RO" w:eastAsia="ro-RO"/>
              </w:rPr>
            </w:pPr>
            <w:r w:rsidRPr="002A125E">
              <w:rPr>
                <w:lang w:val="ro-RO" w:eastAsia="ro-RO"/>
              </w:rPr>
              <w:t>594491,1</w:t>
            </w:r>
          </w:p>
        </w:tc>
      </w:tr>
      <w:tr w:rsidR="006D6CBC" w:rsidRPr="002A125E" w14:paraId="5FA247FC" w14:textId="77777777" w:rsidTr="006B68EE">
        <w:tblPrEx>
          <w:jc w:val="left"/>
        </w:tblPrEx>
        <w:trPr>
          <w:trHeight w:val="300"/>
        </w:trPr>
        <w:tc>
          <w:tcPr>
            <w:tcW w:w="2122" w:type="dxa"/>
            <w:noWrap/>
            <w:hideMark/>
          </w:tcPr>
          <w:p w14:paraId="0FD1E3EF" w14:textId="77777777" w:rsidR="003F5A6D" w:rsidRPr="002A125E" w:rsidRDefault="003F5A6D" w:rsidP="002A125E">
            <w:pPr>
              <w:spacing w:line="276" w:lineRule="auto"/>
              <w:jc w:val="center"/>
              <w:rPr>
                <w:lang w:val="ro-RO" w:eastAsia="ro-RO"/>
              </w:rPr>
            </w:pPr>
            <w:r w:rsidRPr="002A125E">
              <w:rPr>
                <w:lang w:val="ro-RO" w:eastAsia="ro-RO"/>
              </w:rPr>
              <w:t>41</w:t>
            </w:r>
          </w:p>
        </w:tc>
        <w:tc>
          <w:tcPr>
            <w:tcW w:w="2409" w:type="dxa"/>
            <w:noWrap/>
            <w:hideMark/>
          </w:tcPr>
          <w:p w14:paraId="0221F143" w14:textId="77777777" w:rsidR="003F5A6D" w:rsidRPr="002A125E" w:rsidRDefault="003F5A6D" w:rsidP="002A125E">
            <w:pPr>
              <w:spacing w:line="276" w:lineRule="auto"/>
              <w:jc w:val="center"/>
              <w:rPr>
                <w:lang w:val="ro-RO" w:eastAsia="ro-RO"/>
              </w:rPr>
            </w:pPr>
            <w:r w:rsidRPr="002A125E">
              <w:rPr>
                <w:lang w:val="ro-RO" w:eastAsia="ro-RO"/>
              </w:rPr>
              <w:t>394653,2</w:t>
            </w:r>
          </w:p>
        </w:tc>
        <w:tc>
          <w:tcPr>
            <w:tcW w:w="2410" w:type="dxa"/>
            <w:noWrap/>
            <w:hideMark/>
          </w:tcPr>
          <w:p w14:paraId="6B315BF9" w14:textId="77777777" w:rsidR="003F5A6D" w:rsidRPr="002A125E" w:rsidRDefault="003F5A6D" w:rsidP="002A125E">
            <w:pPr>
              <w:spacing w:line="276" w:lineRule="auto"/>
              <w:jc w:val="center"/>
              <w:rPr>
                <w:lang w:val="ro-RO" w:eastAsia="ro-RO"/>
              </w:rPr>
            </w:pPr>
            <w:r w:rsidRPr="002A125E">
              <w:rPr>
                <w:lang w:val="ro-RO" w:eastAsia="ro-RO"/>
              </w:rPr>
              <w:t>594452,1</w:t>
            </w:r>
          </w:p>
        </w:tc>
      </w:tr>
      <w:tr w:rsidR="006D6CBC" w:rsidRPr="002A125E" w14:paraId="6FFBBC51" w14:textId="77777777" w:rsidTr="006B68EE">
        <w:tblPrEx>
          <w:jc w:val="left"/>
        </w:tblPrEx>
        <w:trPr>
          <w:trHeight w:val="300"/>
        </w:trPr>
        <w:tc>
          <w:tcPr>
            <w:tcW w:w="2122" w:type="dxa"/>
            <w:noWrap/>
            <w:hideMark/>
          </w:tcPr>
          <w:p w14:paraId="6FB067EF" w14:textId="77777777" w:rsidR="003F5A6D" w:rsidRPr="002A125E" w:rsidRDefault="003F5A6D" w:rsidP="002A125E">
            <w:pPr>
              <w:spacing w:line="276" w:lineRule="auto"/>
              <w:jc w:val="center"/>
              <w:rPr>
                <w:lang w:val="ro-RO" w:eastAsia="ro-RO"/>
              </w:rPr>
            </w:pPr>
            <w:r w:rsidRPr="002A125E">
              <w:rPr>
                <w:lang w:val="ro-RO" w:eastAsia="ro-RO"/>
              </w:rPr>
              <w:t>42</w:t>
            </w:r>
          </w:p>
        </w:tc>
        <w:tc>
          <w:tcPr>
            <w:tcW w:w="2409" w:type="dxa"/>
            <w:noWrap/>
            <w:hideMark/>
          </w:tcPr>
          <w:p w14:paraId="5D903069" w14:textId="77777777" w:rsidR="003F5A6D" w:rsidRPr="002A125E" w:rsidRDefault="003F5A6D" w:rsidP="002A125E">
            <w:pPr>
              <w:spacing w:line="276" w:lineRule="auto"/>
              <w:jc w:val="center"/>
              <w:rPr>
                <w:lang w:val="ro-RO" w:eastAsia="ro-RO"/>
              </w:rPr>
            </w:pPr>
            <w:r w:rsidRPr="002A125E">
              <w:rPr>
                <w:lang w:val="ro-RO" w:eastAsia="ro-RO"/>
              </w:rPr>
              <w:t>394430,2</w:t>
            </w:r>
          </w:p>
        </w:tc>
        <w:tc>
          <w:tcPr>
            <w:tcW w:w="2410" w:type="dxa"/>
            <w:noWrap/>
            <w:hideMark/>
          </w:tcPr>
          <w:p w14:paraId="7F9E1E42" w14:textId="77777777" w:rsidR="003F5A6D" w:rsidRPr="002A125E" w:rsidRDefault="003F5A6D" w:rsidP="002A125E">
            <w:pPr>
              <w:spacing w:line="276" w:lineRule="auto"/>
              <w:jc w:val="center"/>
              <w:rPr>
                <w:lang w:val="ro-RO" w:eastAsia="ro-RO"/>
              </w:rPr>
            </w:pPr>
            <w:r w:rsidRPr="002A125E">
              <w:rPr>
                <w:lang w:val="ro-RO" w:eastAsia="ro-RO"/>
              </w:rPr>
              <w:t>594488,1</w:t>
            </w:r>
          </w:p>
        </w:tc>
      </w:tr>
      <w:tr w:rsidR="006D6CBC" w:rsidRPr="002A125E" w14:paraId="32A04749" w14:textId="77777777" w:rsidTr="006B68EE">
        <w:tblPrEx>
          <w:jc w:val="left"/>
        </w:tblPrEx>
        <w:trPr>
          <w:trHeight w:val="300"/>
        </w:trPr>
        <w:tc>
          <w:tcPr>
            <w:tcW w:w="2122" w:type="dxa"/>
            <w:noWrap/>
            <w:hideMark/>
          </w:tcPr>
          <w:p w14:paraId="27745076" w14:textId="77777777" w:rsidR="003F5A6D" w:rsidRPr="002A125E" w:rsidRDefault="003F5A6D" w:rsidP="002A125E">
            <w:pPr>
              <w:spacing w:line="276" w:lineRule="auto"/>
              <w:jc w:val="center"/>
              <w:rPr>
                <w:lang w:val="ro-RO" w:eastAsia="ro-RO"/>
              </w:rPr>
            </w:pPr>
            <w:r w:rsidRPr="002A125E">
              <w:rPr>
                <w:lang w:val="ro-RO" w:eastAsia="ro-RO"/>
              </w:rPr>
              <w:t>43</w:t>
            </w:r>
          </w:p>
        </w:tc>
        <w:tc>
          <w:tcPr>
            <w:tcW w:w="2409" w:type="dxa"/>
            <w:noWrap/>
            <w:hideMark/>
          </w:tcPr>
          <w:p w14:paraId="343F7B09" w14:textId="77777777" w:rsidR="003F5A6D" w:rsidRPr="002A125E" w:rsidRDefault="003F5A6D" w:rsidP="002A125E">
            <w:pPr>
              <w:spacing w:line="276" w:lineRule="auto"/>
              <w:jc w:val="center"/>
              <w:rPr>
                <w:lang w:val="ro-RO" w:eastAsia="ro-RO"/>
              </w:rPr>
            </w:pPr>
            <w:r w:rsidRPr="002A125E">
              <w:rPr>
                <w:lang w:val="ro-RO" w:eastAsia="ro-RO"/>
              </w:rPr>
              <w:t>394512,5</w:t>
            </w:r>
          </w:p>
        </w:tc>
        <w:tc>
          <w:tcPr>
            <w:tcW w:w="2410" w:type="dxa"/>
            <w:noWrap/>
            <w:hideMark/>
          </w:tcPr>
          <w:p w14:paraId="025FDCA5" w14:textId="77777777" w:rsidR="003F5A6D" w:rsidRPr="002A125E" w:rsidRDefault="003F5A6D" w:rsidP="002A125E">
            <w:pPr>
              <w:spacing w:line="276" w:lineRule="auto"/>
              <w:jc w:val="center"/>
              <w:rPr>
                <w:lang w:val="ro-RO" w:eastAsia="ro-RO"/>
              </w:rPr>
            </w:pPr>
            <w:r w:rsidRPr="002A125E">
              <w:rPr>
                <w:lang w:val="ro-RO" w:eastAsia="ro-RO"/>
              </w:rPr>
              <w:t>594559,6</w:t>
            </w:r>
          </w:p>
        </w:tc>
      </w:tr>
      <w:tr w:rsidR="006D6CBC" w:rsidRPr="002A125E" w14:paraId="5E7CC130" w14:textId="77777777" w:rsidTr="006B68EE">
        <w:tblPrEx>
          <w:jc w:val="left"/>
        </w:tblPrEx>
        <w:trPr>
          <w:trHeight w:val="300"/>
        </w:trPr>
        <w:tc>
          <w:tcPr>
            <w:tcW w:w="2122" w:type="dxa"/>
            <w:noWrap/>
            <w:hideMark/>
          </w:tcPr>
          <w:p w14:paraId="49DB8ED8" w14:textId="77777777" w:rsidR="003F5A6D" w:rsidRPr="002A125E" w:rsidRDefault="003F5A6D" w:rsidP="002A125E">
            <w:pPr>
              <w:spacing w:line="276" w:lineRule="auto"/>
              <w:jc w:val="center"/>
              <w:rPr>
                <w:lang w:val="ro-RO" w:eastAsia="ro-RO"/>
              </w:rPr>
            </w:pPr>
            <w:r w:rsidRPr="002A125E">
              <w:rPr>
                <w:lang w:val="ro-RO" w:eastAsia="ro-RO"/>
              </w:rPr>
              <w:t>44</w:t>
            </w:r>
          </w:p>
        </w:tc>
        <w:tc>
          <w:tcPr>
            <w:tcW w:w="2409" w:type="dxa"/>
            <w:noWrap/>
            <w:hideMark/>
          </w:tcPr>
          <w:p w14:paraId="0703BE5A" w14:textId="77777777" w:rsidR="003F5A6D" w:rsidRPr="002A125E" w:rsidRDefault="003F5A6D" w:rsidP="002A125E">
            <w:pPr>
              <w:spacing w:line="276" w:lineRule="auto"/>
              <w:jc w:val="center"/>
              <w:rPr>
                <w:lang w:val="ro-RO" w:eastAsia="ro-RO"/>
              </w:rPr>
            </w:pPr>
            <w:r w:rsidRPr="002A125E">
              <w:rPr>
                <w:lang w:val="ro-RO" w:eastAsia="ro-RO"/>
              </w:rPr>
              <w:t>394450,2</w:t>
            </w:r>
          </w:p>
        </w:tc>
        <w:tc>
          <w:tcPr>
            <w:tcW w:w="2410" w:type="dxa"/>
            <w:noWrap/>
            <w:hideMark/>
          </w:tcPr>
          <w:p w14:paraId="35AA39EB" w14:textId="77777777" w:rsidR="003F5A6D" w:rsidRPr="002A125E" w:rsidRDefault="003F5A6D" w:rsidP="002A125E">
            <w:pPr>
              <w:spacing w:line="276" w:lineRule="auto"/>
              <w:jc w:val="center"/>
              <w:rPr>
                <w:lang w:val="ro-RO" w:eastAsia="ro-RO"/>
              </w:rPr>
            </w:pPr>
            <w:r w:rsidRPr="002A125E">
              <w:rPr>
                <w:lang w:val="ro-RO" w:eastAsia="ro-RO"/>
              </w:rPr>
              <w:t>594562,1</w:t>
            </w:r>
          </w:p>
        </w:tc>
      </w:tr>
      <w:tr w:rsidR="006D6CBC" w:rsidRPr="002A125E" w14:paraId="2D9F3CCE" w14:textId="77777777" w:rsidTr="006B68EE">
        <w:tblPrEx>
          <w:jc w:val="left"/>
        </w:tblPrEx>
        <w:trPr>
          <w:trHeight w:val="300"/>
        </w:trPr>
        <w:tc>
          <w:tcPr>
            <w:tcW w:w="2122" w:type="dxa"/>
            <w:noWrap/>
            <w:hideMark/>
          </w:tcPr>
          <w:p w14:paraId="730C3FF3" w14:textId="77777777" w:rsidR="003F5A6D" w:rsidRPr="002A125E" w:rsidRDefault="003F5A6D" w:rsidP="002A125E">
            <w:pPr>
              <w:spacing w:line="276" w:lineRule="auto"/>
              <w:jc w:val="center"/>
              <w:rPr>
                <w:lang w:val="ro-RO" w:eastAsia="ro-RO"/>
              </w:rPr>
            </w:pPr>
            <w:r w:rsidRPr="002A125E">
              <w:rPr>
                <w:lang w:val="ro-RO" w:eastAsia="ro-RO"/>
              </w:rPr>
              <w:t>45</w:t>
            </w:r>
          </w:p>
        </w:tc>
        <w:tc>
          <w:tcPr>
            <w:tcW w:w="2409" w:type="dxa"/>
            <w:noWrap/>
            <w:hideMark/>
          </w:tcPr>
          <w:p w14:paraId="37FE5499" w14:textId="77777777" w:rsidR="003F5A6D" w:rsidRPr="002A125E" w:rsidRDefault="003F5A6D" w:rsidP="002A125E">
            <w:pPr>
              <w:spacing w:line="276" w:lineRule="auto"/>
              <w:jc w:val="center"/>
              <w:rPr>
                <w:lang w:val="ro-RO" w:eastAsia="ro-RO"/>
              </w:rPr>
            </w:pPr>
            <w:r w:rsidRPr="002A125E">
              <w:rPr>
                <w:lang w:val="ro-RO" w:eastAsia="ro-RO"/>
              </w:rPr>
              <w:t>394467,7</w:t>
            </w:r>
          </w:p>
        </w:tc>
        <w:tc>
          <w:tcPr>
            <w:tcW w:w="2410" w:type="dxa"/>
            <w:noWrap/>
            <w:hideMark/>
          </w:tcPr>
          <w:p w14:paraId="33004D38" w14:textId="77777777" w:rsidR="003F5A6D" w:rsidRPr="002A125E" w:rsidRDefault="003F5A6D" w:rsidP="002A125E">
            <w:pPr>
              <w:spacing w:line="276" w:lineRule="auto"/>
              <w:jc w:val="center"/>
              <w:rPr>
                <w:lang w:val="ro-RO" w:eastAsia="ro-RO"/>
              </w:rPr>
            </w:pPr>
            <w:r w:rsidRPr="002A125E">
              <w:rPr>
                <w:lang w:val="ro-RO" w:eastAsia="ro-RO"/>
              </w:rPr>
              <w:t>594594,8</w:t>
            </w:r>
          </w:p>
        </w:tc>
      </w:tr>
      <w:tr w:rsidR="006D6CBC" w:rsidRPr="002A125E" w14:paraId="45035DBE" w14:textId="77777777" w:rsidTr="006B68EE">
        <w:tblPrEx>
          <w:jc w:val="left"/>
        </w:tblPrEx>
        <w:trPr>
          <w:trHeight w:val="300"/>
        </w:trPr>
        <w:tc>
          <w:tcPr>
            <w:tcW w:w="2122" w:type="dxa"/>
            <w:noWrap/>
            <w:hideMark/>
          </w:tcPr>
          <w:p w14:paraId="50EC6E0C" w14:textId="77777777" w:rsidR="003F5A6D" w:rsidRPr="002A125E" w:rsidRDefault="003F5A6D" w:rsidP="002A125E">
            <w:pPr>
              <w:spacing w:line="276" w:lineRule="auto"/>
              <w:jc w:val="center"/>
              <w:rPr>
                <w:lang w:val="ro-RO" w:eastAsia="ro-RO"/>
              </w:rPr>
            </w:pPr>
            <w:r w:rsidRPr="002A125E">
              <w:rPr>
                <w:lang w:val="ro-RO" w:eastAsia="ro-RO"/>
              </w:rPr>
              <w:t>46</w:t>
            </w:r>
          </w:p>
        </w:tc>
        <w:tc>
          <w:tcPr>
            <w:tcW w:w="2409" w:type="dxa"/>
            <w:noWrap/>
            <w:hideMark/>
          </w:tcPr>
          <w:p w14:paraId="19469994" w14:textId="77777777" w:rsidR="003F5A6D" w:rsidRPr="002A125E" w:rsidRDefault="003F5A6D" w:rsidP="002A125E">
            <w:pPr>
              <w:spacing w:line="276" w:lineRule="auto"/>
              <w:jc w:val="center"/>
              <w:rPr>
                <w:lang w:val="ro-RO" w:eastAsia="ro-RO"/>
              </w:rPr>
            </w:pPr>
            <w:r w:rsidRPr="002A125E">
              <w:rPr>
                <w:lang w:val="ro-RO" w:eastAsia="ro-RO"/>
              </w:rPr>
              <w:t>394520,1</w:t>
            </w:r>
          </w:p>
        </w:tc>
        <w:tc>
          <w:tcPr>
            <w:tcW w:w="2410" w:type="dxa"/>
            <w:noWrap/>
            <w:hideMark/>
          </w:tcPr>
          <w:p w14:paraId="447E86BA" w14:textId="77777777" w:rsidR="003F5A6D" w:rsidRPr="002A125E" w:rsidRDefault="003F5A6D" w:rsidP="002A125E">
            <w:pPr>
              <w:spacing w:line="276" w:lineRule="auto"/>
              <w:jc w:val="center"/>
              <w:rPr>
                <w:lang w:val="ro-RO" w:eastAsia="ro-RO"/>
              </w:rPr>
            </w:pPr>
            <w:r w:rsidRPr="002A125E">
              <w:rPr>
                <w:lang w:val="ro-RO" w:eastAsia="ro-RO"/>
              </w:rPr>
              <w:t>594620,4</w:t>
            </w:r>
          </w:p>
        </w:tc>
      </w:tr>
      <w:tr w:rsidR="006D6CBC" w:rsidRPr="002A125E" w14:paraId="794A73D1" w14:textId="77777777" w:rsidTr="006B68EE">
        <w:tblPrEx>
          <w:jc w:val="left"/>
        </w:tblPrEx>
        <w:trPr>
          <w:trHeight w:val="300"/>
        </w:trPr>
        <w:tc>
          <w:tcPr>
            <w:tcW w:w="2122" w:type="dxa"/>
            <w:noWrap/>
            <w:hideMark/>
          </w:tcPr>
          <w:p w14:paraId="2D302980" w14:textId="77777777" w:rsidR="003F5A6D" w:rsidRPr="002A125E" w:rsidRDefault="003F5A6D" w:rsidP="002A125E">
            <w:pPr>
              <w:spacing w:line="276" w:lineRule="auto"/>
              <w:jc w:val="center"/>
              <w:rPr>
                <w:lang w:val="ro-RO" w:eastAsia="ro-RO"/>
              </w:rPr>
            </w:pPr>
            <w:r w:rsidRPr="002A125E">
              <w:rPr>
                <w:lang w:val="ro-RO" w:eastAsia="ro-RO"/>
              </w:rPr>
              <w:t>47</w:t>
            </w:r>
          </w:p>
        </w:tc>
        <w:tc>
          <w:tcPr>
            <w:tcW w:w="2409" w:type="dxa"/>
            <w:noWrap/>
            <w:hideMark/>
          </w:tcPr>
          <w:p w14:paraId="2BB4E76C" w14:textId="77777777" w:rsidR="003F5A6D" w:rsidRPr="002A125E" w:rsidRDefault="003F5A6D" w:rsidP="002A125E">
            <w:pPr>
              <w:spacing w:line="276" w:lineRule="auto"/>
              <w:jc w:val="center"/>
              <w:rPr>
                <w:lang w:val="ro-RO" w:eastAsia="ro-RO"/>
              </w:rPr>
            </w:pPr>
            <w:r w:rsidRPr="002A125E">
              <w:rPr>
                <w:lang w:val="ro-RO" w:eastAsia="ro-RO"/>
              </w:rPr>
              <w:t>394465,2</w:t>
            </w:r>
          </w:p>
        </w:tc>
        <w:tc>
          <w:tcPr>
            <w:tcW w:w="2410" w:type="dxa"/>
            <w:noWrap/>
            <w:hideMark/>
          </w:tcPr>
          <w:p w14:paraId="561EDE7E" w14:textId="77777777" w:rsidR="003F5A6D" w:rsidRPr="002A125E" w:rsidRDefault="003F5A6D" w:rsidP="002A125E">
            <w:pPr>
              <w:spacing w:line="276" w:lineRule="auto"/>
              <w:jc w:val="center"/>
              <w:rPr>
                <w:lang w:val="ro-RO" w:eastAsia="ro-RO"/>
              </w:rPr>
            </w:pPr>
            <w:r w:rsidRPr="002A125E">
              <w:rPr>
                <w:lang w:val="ro-RO" w:eastAsia="ro-RO"/>
              </w:rPr>
              <w:t>594336,8</w:t>
            </w:r>
          </w:p>
        </w:tc>
      </w:tr>
      <w:tr w:rsidR="006D6CBC" w:rsidRPr="002A125E" w14:paraId="0667036F" w14:textId="77777777" w:rsidTr="006B68EE">
        <w:tblPrEx>
          <w:jc w:val="left"/>
        </w:tblPrEx>
        <w:trPr>
          <w:trHeight w:val="300"/>
        </w:trPr>
        <w:tc>
          <w:tcPr>
            <w:tcW w:w="2122" w:type="dxa"/>
            <w:noWrap/>
            <w:hideMark/>
          </w:tcPr>
          <w:p w14:paraId="384A1648" w14:textId="77777777" w:rsidR="003F5A6D" w:rsidRPr="002A125E" w:rsidRDefault="003F5A6D" w:rsidP="002A125E">
            <w:pPr>
              <w:spacing w:line="276" w:lineRule="auto"/>
              <w:jc w:val="center"/>
              <w:rPr>
                <w:lang w:val="ro-RO" w:eastAsia="ro-RO"/>
              </w:rPr>
            </w:pPr>
            <w:r w:rsidRPr="002A125E">
              <w:rPr>
                <w:lang w:val="ro-RO" w:eastAsia="ro-RO"/>
              </w:rPr>
              <w:t>48</w:t>
            </w:r>
          </w:p>
        </w:tc>
        <w:tc>
          <w:tcPr>
            <w:tcW w:w="2409" w:type="dxa"/>
            <w:noWrap/>
            <w:hideMark/>
          </w:tcPr>
          <w:p w14:paraId="0D459DA7" w14:textId="77777777" w:rsidR="003F5A6D" w:rsidRPr="002A125E" w:rsidRDefault="003F5A6D" w:rsidP="002A125E">
            <w:pPr>
              <w:spacing w:line="276" w:lineRule="auto"/>
              <w:jc w:val="center"/>
              <w:rPr>
                <w:lang w:val="ro-RO" w:eastAsia="ro-RO"/>
              </w:rPr>
            </w:pPr>
            <w:r w:rsidRPr="002A125E">
              <w:rPr>
                <w:lang w:val="ro-RO" w:eastAsia="ro-RO"/>
              </w:rPr>
              <w:t>394218,3</w:t>
            </w:r>
          </w:p>
        </w:tc>
        <w:tc>
          <w:tcPr>
            <w:tcW w:w="2410" w:type="dxa"/>
            <w:noWrap/>
            <w:hideMark/>
          </w:tcPr>
          <w:p w14:paraId="42BDCCCF" w14:textId="77777777" w:rsidR="003F5A6D" w:rsidRPr="002A125E" w:rsidRDefault="003F5A6D" w:rsidP="002A125E">
            <w:pPr>
              <w:spacing w:line="276" w:lineRule="auto"/>
              <w:jc w:val="center"/>
              <w:rPr>
                <w:lang w:val="ro-RO" w:eastAsia="ro-RO"/>
              </w:rPr>
            </w:pPr>
            <w:r w:rsidRPr="002A125E">
              <w:rPr>
                <w:lang w:val="ro-RO" w:eastAsia="ro-RO"/>
              </w:rPr>
              <w:t>593849,1</w:t>
            </w:r>
          </w:p>
        </w:tc>
      </w:tr>
      <w:tr w:rsidR="006D6CBC" w:rsidRPr="002A125E" w14:paraId="06068131" w14:textId="77777777" w:rsidTr="006B68EE">
        <w:tblPrEx>
          <w:jc w:val="left"/>
        </w:tblPrEx>
        <w:trPr>
          <w:trHeight w:val="300"/>
        </w:trPr>
        <w:tc>
          <w:tcPr>
            <w:tcW w:w="2122" w:type="dxa"/>
            <w:noWrap/>
            <w:hideMark/>
          </w:tcPr>
          <w:p w14:paraId="38FB71D2" w14:textId="77777777" w:rsidR="003F5A6D" w:rsidRPr="002A125E" w:rsidRDefault="003F5A6D" w:rsidP="002A125E">
            <w:pPr>
              <w:spacing w:line="276" w:lineRule="auto"/>
              <w:jc w:val="center"/>
              <w:rPr>
                <w:lang w:val="ro-RO" w:eastAsia="ro-RO"/>
              </w:rPr>
            </w:pPr>
            <w:r w:rsidRPr="002A125E">
              <w:rPr>
                <w:lang w:val="ro-RO" w:eastAsia="ro-RO"/>
              </w:rPr>
              <w:t>49</w:t>
            </w:r>
          </w:p>
        </w:tc>
        <w:tc>
          <w:tcPr>
            <w:tcW w:w="2409" w:type="dxa"/>
            <w:noWrap/>
            <w:hideMark/>
          </w:tcPr>
          <w:p w14:paraId="214A5D7B" w14:textId="77777777" w:rsidR="003F5A6D" w:rsidRPr="002A125E" w:rsidRDefault="003F5A6D" w:rsidP="002A125E">
            <w:pPr>
              <w:spacing w:line="276" w:lineRule="auto"/>
              <w:jc w:val="center"/>
              <w:rPr>
                <w:lang w:val="ro-RO" w:eastAsia="ro-RO"/>
              </w:rPr>
            </w:pPr>
            <w:r w:rsidRPr="002A125E">
              <w:rPr>
                <w:lang w:val="ro-RO" w:eastAsia="ro-RO"/>
              </w:rPr>
              <w:t>394304,5</w:t>
            </w:r>
          </w:p>
        </w:tc>
        <w:tc>
          <w:tcPr>
            <w:tcW w:w="2410" w:type="dxa"/>
            <w:noWrap/>
            <w:hideMark/>
          </w:tcPr>
          <w:p w14:paraId="3CF10981" w14:textId="77777777" w:rsidR="003F5A6D" w:rsidRPr="002A125E" w:rsidRDefault="003F5A6D" w:rsidP="002A125E">
            <w:pPr>
              <w:spacing w:line="276" w:lineRule="auto"/>
              <w:jc w:val="center"/>
              <w:rPr>
                <w:lang w:val="ro-RO" w:eastAsia="ro-RO"/>
              </w:rPr>
            </w:pPr>
            <w:r w:rsidRPr="002A125E">
              <w:rPr>
                <w:lang w:val="ro-RO" w:eastAsia="ro-RO"/>
              </w:rPr>
              <w:t>594247</w:t>
            </w:r>
          </w:p>
        </w:tc>
      </w:tr>
      <w:tr w:rsidR="006D6CBC" w:rsidRPr="002A125E" w14:paraId="7DBD9F11" w14:textId="77777777" w:rsidTr="006B68EE">
        <w:tblPrEx>
          <w:jc w:val="left"/>
        </w:tblPrEx>
        <w:trPr>
          <w:trHeight w:val="300"/>
        </w:trPr>
        <w:tc>
          <w:tcPr>
            <w:tcW w:w="2122" w:type="dxa"/>
            <w:noWrap/>
            <w:hideMark/>
          </w:tcPr>
          <w:p w14:paraId="4296FAC9" w14:textId="77777777" w:rsidR="003F5A6D" w:rsidRPr="002A125E" w:rsidRDefault="003F5A6D" w:rsidP="002A125E">
            <w:pPr>
              <w:spacing w:line="276" w:lineRule="auto"/>
              <w:jc w:val="center"/>
              <w:rPr>
                <w:lang w:val="ro-RO" w:eastAsia="ro-RO"/>
              </w:rPr>
            </w:pPr>
            <w:r w:rsidRPr="002A125E">
              <w:rPr>
                <w:lang w:val="ro-RO" w:eastAsia="ro-RO"/>
              </w:rPr>
              <w:t>50</w:t>
            </w:r>
          </w:p>
        </w:tc>
        <w:tc>
          <w:tcPr>
            <w:tcW w:w="2409" w:type="dxa"/>
            <w:noWrap/>
            <w:hideMark/>
          </w:tcPr>
          <w:p w14:paraId="351FBD86" w14:textId="77777777" w:rsidR="003F5A6D" w:rsidRPr="002A125E" w:rsidRDefault="003F5A6D" w:rsidP="002A125E">
            <w:pPr>
              <w:spacing w:line="276" w:lineRule="auto"/>
              <w:jc w:val="center"/>
              <w:rPr>
                <w:lang w:val="ro-RO" w:eastAsia="ro-RO"/>
              </w:rPr>
            </w:pPr>
            <w:r w:rsidRPr="002A125E">
              <w:rPr>
                <w:lang w:val="ro-RO" w:eastAsia="ro-RO"/>
              </w:rPr>
              <w:t>394151,1</w:t>
            </w:r>
          </w:p>
        </w:tc>
        <w:tc>
          <w:tcPr>
            <w:tcW w:w="2410" w:type="dxa"/>
            <w:noWrap/>
            <w:hideMark/>
          </w:tcPr>
          <w:p w14:paraId="1DB6829E" w14:textId="77777777" w:rsidR="003F5A6D" w:rsidRPr="002A125E" w:rsidRDefault="003F5A6D" w:rsidP="002A125E">
            <w:pPr>
              <w:spacing w:line="276" w:lineRule="auto"/>
              <w:jc w:val="center"/>
              <w:rPr>
                <w:lang w:val="ro-RO" w:eastAsia="ro-RO"/>
              </w:rPr>
            </w:pPr>
            <w:r w:rsidRPr="002A125E">
              <w:rPr>
                <w:lang w:val="ro-RO" w:eastAsia="ro-RO"/>
              </w:rPr>
              <w:t>594198</w:t>
            </w:r>
          </w:p>
        </w:tc>
      </w:tr>
      <w:tr w:rsidR="006D6CBC" w:rsidRPr="002A125E" w14:paraId="2D2EAFE4" w14:textId="77777777" w:rsidTr="006B68EE">
        <w:tblPrEx>
          <w:jc w:val="left"/>
        </w:tblPrEx>
        <w:trPr>
          <w:trHeight w:val="300"/>
        </w:trPr>
        <w:tc>
          <w:tcPr>
            <w:tcW w:w="2122" w:type="dxa"/>
            <w:noWrap/>
            <w:hideMark/>
          </w:tcPr>
          <w:p w14:paraId="6E8C4DCD" w14:textId="77777777" w:rsidR="003F5A6D" w:rsidRPr="002A125E" w:rsidRDefault="003F5A6D" w:rsidP="002A125E">
            <w:pPr>
              <w:spacing w:line="276" w:lineRule="auto"/>
              <w:jc w:val="center"/>
              <w:rPr>
                <w:lang w:val="ro-RO" w:eastAsia="ro-RO"/>
              </w:rPr>
            </w:pPr>
            <w:r w:rsidRPr="002A125E">
              <w:rPr>
                <w:lang w:val="ro-RO" w:eastAsia="ro-RO"/>
              </w:rPr>
              <w:t>51</w:t>
            </w:r>
          </w:p>
        </w:tc>
        <w:tc>
          <w:tcPr>
            <w:tcW w:w="2409" w:type="dxa"/>
            <w:noWrap/>
            <w:hideMark/>
          </w:tcPr>
          <w:p w14:paraId="1791B0C7" w14:textId="77777777" w:rsidR="003F5A6D" w:rsidRPr="002A125E" w:rsidRDefault="003F5A6D" w:rsidP="002A125E">
            <w:pPr>
              <w:spacing w:line="276" w:lineRule="auto"/>
              <w:jc w:val="center"/>
              <w:rPr>
                <w:lang w:val="ro-RO" w:eastAsia="ro-RO"/>
              </w:rPr>
            </w:pPr>
            <w:r w:rsidRPr="002A125E">
              <w:rPr>
                <w:lang w:val="ro-RO" w:eastAsia="ro-RO"/>
              </w:rPr>
              <w:t>394214,7</w:t>
            </w:r>
          </w:p>
        </w:tc>
        <w:tc>
          <w:tcPr>
            <w:tcW w:w="2410" w:type="dxa"/>
            <w:noWrap/>
            <w:hideMark/>
          </w:tcPr>
          <w:p w14:paraId="4B378D25" w14:textId="77777777" w:rsidR="003F5A6D" w:rsidRPr="002A125E" w:rsidRDefault="003F5A6D" w:rsidP="002A125E">
            <w:pPr>
              <w:spacing w:line="276" w:lineRule="auto"/>
              <w:jc w:val="center"/>
              <w:rPr>
                <w:lang w:val="ro-RO" w:eastAsia="ro-RO"/>
              </w:rPr>
            </w:pPr>
            <w:r w:rsidRPr="002A125E">
              <w:rPr>
                <w:lang w:val="ro-RO" w:eastAsia="ro-RO"/>
              </w:rPr>
              <w:t>594322,9</w:t>
            </w:r>
          </w:p>
        </w:tc>
      </w:tr>
      <w:tr w:rsidR="006D6CBC" w:rsidRPr="002A125E" w14:paraId="07B83346" w14:textId="77777777" w:rsidTr="006B68EE">
        <w:tblPrEx>
          <w:jc w:val="left"/>
        </w:tblPrEx>
        <w:trPr>
          <w:trHeight w:val="300"/>
        </w:trPr>
        <w:tc>
          <w:tcPr>
            <w:tcW w:w="2122" w:type="dxa"/>
            <w:noWrap/>
            <w:hideMark/>
          </w:tcPr>
          <w:p w14:paraId="731E836F" w14:textId="77777777" w:rsidR="003F5A6D" w:rsidRPr="002A125E" w:rsidRDefault="003F5A6D" w:rsidP="002A125E">
            <w:pPr>
              <w:spacing w:line="276" w:lineRule="auto"/>
              <w:jc w:val="center"/>
              <w:rPr>
                <w:lang w:val="ro-RO" w:eastAsia="ro-RO"/>
              </w:rPr>
            </w:pPr>
            <w:r w:rsidRPr="002A125E">
              <w:rPr>
                <w:lang w:val="ro-RO" w:eastAsia="ro-RO"/>
              </w:rPr>
              <w:t>52</w:t>
            </w:r>
          </w:p>
        </w:tc>
        <w:tc>
          <w:tcPr>
            <w:tcW w:w="2409" w:type="dxa"/>
            <w:noWrap/>
            <w:hideMark/>
          </w:tcPr>
          <w:p w14:paraId="74A52FB5" w14:textId="77777777" w:rsidR="003F5A6D" w:rsidRPr="002A125E" w:rsidRDefault="003F5A6D" w:rsidP="002A125E">
            <w:pPr>
              <w:spacing w:line="276" w:lineRule="auto"/>
              <w:jc w:val="center"/>
              <w:rPr>
                <w:lang w:val="ro-RO" w:eastAsia="ro-RO"/>
              </w:rPr>
            </w:pPr>
            <w:r w:rsidRPr="002A125E">
              <w:rPr>
                <w:lang w:val="ro-RO" w:eastAsia="ro-RO"/>
              </w:rPr>
              <w:t>394343,4</w:t>
            </w:r>
          </w:p>
        </w:tc>
        <w:tc>
          <w:tcPr>
            <w:tcW w:w="2410" w:type="dxa"/>
            <w:noWrap/>
            <w:hideMark/>
          </w:tcPr>
          <w:p w14:paraId="002432A9" w14:textId="77777777" w:rsidR="003F5A6D" w:rsidRPr="002A125E" w:rsidRDefault="003F5A6D" w:rsidP="002A125E">
            <w:pPr>
              <w:spacing w:line="276" w:lineRule="auto"/>
              <w:jc w:val="center"/>
              <w:rPr>
                <w:lang w:val="ro-RO" w:eastAsia="ro-RO"/>
              </w:rPr>
            </w:pPr>
            <w:r w:rsidRPr="002A125E">
              <w:rPr>
                <w:lang w:val="ro-RO" w:eastAsia="ro-RO"/>
              </w:rPr>
              <w:t>594527,9</w:t>
            </w:r>
          </w:p>
        </w:tc>
      </w:tr>
      <w:tr w:rsidR="006D6CBC" w:rsidRPr="002A125E" w14:paraId="77DE6361" w14:textId="77777777" w:rsidTr="006B68EE">
        <w:tblPrEx>
          <w:jc w:val="left"/>
        </w:tblPrEx>
        <w:trPr>
          <w:trHeight w:val="300"/>
        </w:trPr>
        <w:tc>
          <w:tcPr>
            <w:tcW w:w="2122" w:type="dxa"/>
            <w:noWrap/>
            <w:hideMark/>
          </w:tcPr>
          <w:p w14:paraId="4093A88C" w14:textId="77777777" w:rsidR="003F5A6D" w:rsidRPr="002A125E" w:rsidRDefault="003F5A6D" w:rsidP="002A125E">
            <w:pPr>
              <w:spacing w:line="276" w:lineRule="auto"/>
              <w:jc w:val="center"/>
              <w:rPr>
                <w:lang w:val="ro-RO" w:eastAsia="ro-RO"/>
              </w:rPr>
            </w:pPr>
            <w:r w:rsidRPr="002A125E">
              <w:rPr>
                <w:lang w:val="ro-RO" w:eastAsia="ro-RO"/>
              </w:rPr>
              <w:t>53</w:t>
            </w:r>
          </w:p>
        </w:tc>
        <w:tc>
          <w:tcPr>
            <w:tcW w:w="2409" w:type="dxa"/>
            <w:noWrap/>
            <w:hideMark/>
          </w:tcPr>
          <w:p w14:paraId="7BB5D9D7" w14:textId="77777777" w:rsidR="003F5A6D" w:rsidRPr="002A125E" w:rsidRDefault="003F5A6D" w:rsidP="002A125E">
            <w:pPr>
              <w:spacing w:line="276" w:lineRule="auto"/>
              <w:jc w:val="center"/>
              <w:rPr>
                <w:lang w:val="ro-RO" w:eastAsia="ro-RO"/>
              </w:rPr>
            </w:pPr>
            <w:r w:rsidRPr="002A125E">
              <w:rPr>
                <w:lang w:val="ro-RO" w:eastAsia="ro-RO"/>
              </w:rPr>
              <w:t>394379,4</w:t>
            </w:r>
          </w:p>
        </w:tc>
        <w:tc>
          <w:tcPr>
            <w:tcW w:w="2410" w:type="dxa"/>
            <w:noWrap/>
            <w:hideMark/>
          </w:tcPr>
          <w:p w14:paraId="0A72F99B" w14:textId="77777777" w:rsidR="003F5A6D" w:rsidRPr="002A125E" w:rsidRDefault="003F5A6D" w:rsidP="002A125E">
            <w:pPr>
              <w:spacing w:line="276" w:lineRule="auto"/>
              <w:jc w:val="center"/>
              <w:rPr>
                <w:lang w:val="ro-RO" w:eastAsia="ro-RO"/>
              </w:rPr>
            </w:pPr>
            <w:r w:rsidRPr="002A125E">
              <w:rPr>
                <w:lang w:val="ro-RO" w:eastAsia="ro-RO"/>
              </w:rPr>
              <w:t>594551,3</w:t>
            </w:r>
          </w:p>
        </w:tc>
      </w:tr>
      <w:tr w:rsidR="003F5A6D" w:rsidRPr="002A125E" w14:paraId="1DD56288" w14:textId="77777777" w:rsidTr="006B68EE">
        <w:tblPrEx>
          <w:jc w:val="left"/>
        </w:tblPrEx>
        <w:trPr>
          <w:trHeight w:val="300"/>
        </w:trPr>
        <w:tc>
          <w:tcPr>
            <w:tcW w:w="2122" w:type="dxa"/>
            <w:noWrap/>
            <w:hideMark/>
          </w:tcPr>
          <w:p w14:paraId="299789A9" w14:textId="77777777" w:rsidR="003F5A6D" w:rsidRPr="002A125E" w:rsidRDefault="003F5A6D" w:rsidP="002A125E">
            <w:pPr>
              <w:spacing w:line="276" w:lineRule="auto"/>
              <w:jc w:val="center"/>
              <w:rPr>
                <w:lang w:val="ro-RO" w:eastAsia="ro-RO"/>
              </w:rPr>
            </w:pPr>
            <w:r w:rsidRPr="002A125E">
              <w:rPr>
                <w:lang w:val="ro-RO" w:eastAsia="ro-RO"/>
              </w:rPr>
              <w:t>54</w:t>
            </w:r>
          </w:p>
        </w:tc>
        <w:tc>
          <w:tcPr>
            <w:tcW w:w="2409" w:type="dxa"/>
            <w:noWrap/>
            <w:hideMark/>
          </w:tcPr>
          <w:p w14:paraId="3588D0F7" w14:textId="77777777" w:rsidR="003F5A6D" w:rsidRPr="002A125E" w:rsidRDefault="003F5A6D" w:rsidP="002A125E">
            <w:pPr>
              <w:spacing w:line="276" w:lineRule="auto"/>
              <w:jc w:val="center"/>
              <w:rPr>
                <w:lang w:val="ro-RO" w:eastAsia="ro-RO"/>
              </w:rPr>
            </w:pPr>
            <w:r w:rsidRPr="002A125E">
              <w:rPr>
                <w:lang w:val="ro-RO" w:eastAsia="ro-RO"/>
              </w:rPr>
              <w:t>393828,7</w:t>
            </w:r>
          </w:p>
        </w:tc>
        <w:tc>
          <w:tcPr>
            <w:tcW w:w="2410" w:type="dxa"/>
            <w:noWrap/>
            <w:hideMark/>
          </w:tcPr>
          <w:p w14:paraId="5CC572E3" w14:textId="77777777" w:rsidR="003F5A6D" w:rsidRPr="002A125E" w:rsidRDefault="003F5A6D" w:rsidP="002A125E">
            <w:pPr>
              <w:spacing w:line="276" w:lineRule="auto"/>
              <w:jc w:val="center"/>
              <w:rPr>
                <w:lang w:val="ro-RO" w:eastAsia="ro-RO"/>
              </w:rPr>
            </w:pPr>
            <w:r w:rsidRPr="002A125E">
              <w:rPr>
                <w:lang w:val="ro-RO" w:eastAsia="ro-RO"/>
              </w:rPr>
              <w:t>595470,3</w:t>
            </w:r>
          </w:p>
        </w:tc>
      </w:tr>
    </w:tbl>
    <w:p w14:paraId="2AEF615B" w14:textId="77777777" w:rsidR="003F5A6D" w:rsidRPr="006D6CBC" w:rsidRDefault="003F5A6D" w:rsidP="006D6CBC">
      <w:pPr>
        <w:pStyle w:val="NormalIndent"/>
        <w:tabs>
          <w:tab w:val="num" w:pos="2070"/>
        </w:tabs>
        <w:spacing w:after="0" w:line="276" w:lineRule="auto"/>
        <w:ind w:left="0"/>
        <w:jc w:val="both"/>
        <w:rPr>
          <w:rFonts w:ascii="Times New Roman" w:hAnsi="Times New Roman"/>
          <w:b/>
          <w:sz w:val="24"/>
          <w:szCs w:val="24"/>
        </w:rPr>
      </w:pPr>
    </w:p>
    <w:p w14:paraId="2DDE2B3C" w14:textId="77777777" w:rsidR="003F5A6D" w:rsidRPr="006D6CBC" w:rsidRDefault="003F5A6D" w:rsidP="006D6CBC">
      <w:pPr>
        <w:pStyle w:val="NormalIndent"/>
        <w:tabs>
          <w:tab w:val="num" w:pos="2070"/>
        </w:tabs>
        <w:spacing w:after="0" w:line="276" w:lineRule="auto"/>
        <w:ind w:left="0"/>
        <w:jc w:val="both"/>
        <w:rPr>
          <w:rFonts w:ascii="Times New Roman" w:hAnsi="Times New Roman"/>
          <w:b/>
          <w:sz w:val="24"/>
          <w:szCs w:val="24"/>
        </w:rPr>
      </w:pPr>
    </w:p>
    <w:p w14:paraId="77B6E9FE" w14:textId="3C769FD3" w:rsidR="00674F11" w:rsidRPr="006D6CBC" w:rsidRDefault="00674F11" w:rsidP="006D6CBC">
      <w:pPr>
        <w:pStyle w:val="NormalIndent"/>
        <w:tabs>
          <w:tab w:val="num" w:pos="2070"/>
        </w:tabs>
        <w:spacing w:after="0" w:line="276" w:lineRule="auto"/>
        <w:ind w:left="0"/>
        <w:jc w:val="both"/>
        <w:rPr>
          <w:rFonts w:ascii="Times New Roman" w:hAnsi="Times New Roman"/>
          <w:b/>
          <w:sz w:val="24"/>
          <w:szCs w:val="24"/>
        </w:rPr>
      </w:pPr>
      <w:r w:rsidRPr="006D6CBC">
        <w:rPr>
          <w:rFonts w:ascii="Times New Roman" w:hAnsi="Times New Roman"/>
          <w:b/>
          <w:sz w:val="24"/>
          <w:szCs w:val="24"/>
        </w:rPr>
        <w:t>VI. DESCRIEREA TUTUROR EFECTELOR SEMNIFICATIVE POSIBILE ASUPRA MEDIULUI ALE PROIECTULUI, IN LIMITA INFORMATIILOR DISPONIBILE:</w:t>
      </w:r>
    </w:p>
    <w:p w14:paraId="5FB58FC3" w14:textId="77777777" w:rsidR="00AA2EB6" w:rsidRPr="006D6CBC" w:rsidRDefault="00AA2EB6" w:rsidP="006D6CBC">
      <w:pPr>
        <w:pStyle w:val="NormalIndent"/>
        <w:tabs>
          <w:tab w:val="num" w:pos="2070"/>
        </w:tabs>
        <w:spacing w:after="0" w:line="276" w:lineRule="auto"/>
        <w:ind w:left="0"/>
        <w:jc w:val="both"/>
        <w:rPr>
          <w:rFonts w:ascii="Times New Roman" w:hAnsi="Times New Roman"/>
          <w:b/>
          <w:sz w:val="24"/>
          <w:szCs w:val="24"/>
        </w:rPr>
      </w:pPr>
    </w:p>
    <w:p w14:paraId="59888554" w14:textId="77777777" w:rsidR="002F7F00" w:rsidRPr="006D6CBC" w:rsidRDefault="002F7F00" w:rsidP="006D6CBC">
      <w:pPr>
        <w:pStyle w:val="ListParagraph"/>
        <w:widowControl w:val="0"/>
        <w:numPr>
          <w:ilvl w:val="0"/>
          <w:numId w:val="8"/>
        </w:numPr>
        <w:spacing w:after="0" w:line="276" w:lineRule="auto"/>
        <w:ind w:left="567"/>
        <w:jc w:val="both"/>
        <w:outlineLvl w:val="0"/>
        <w:rPr>
          <w:rStyle w:val="tsp1"/>
          <w:rFonts w:ascii="Times New Roman" w:hAnsi="Times New Roman" w:cs="Times New Roman"/>
          <w:b/>
          <w:bCs/>
          <w:sz w:val="24"/>
          <w:szCs w:val="24"/>
        </w:rPr>
      </w:pPr>
      <w:r w:rsidRPr="006D6CBC">
        <w:rPr>
          <w:rStyle w:val="tsp1"/>
          <w:rFonts w:ascii="Times New Roman" w:hAnsi="Times New Roman" w:cs="Times New Roman"/>
          <w:b/>
          <w:bCs/>
          <w:sz w:val="24"/>
          <w:szCs w:val="24"/>
        </w:rPr>
        <w:t>Surse de poluanţi şi instalaţii pentru reţinerea, evacuarea şi dispersia poluanţilor în mediu</w:t>
      </w:r>
    </w:p>
    <w:p w14:paraId="656FC074" w14:textId="77777777" w:rsidR="002F7F00" w:rsidRPr="006D6CBC" w:rsidRDefault="002F7F00" w:rsidP="006D6CBC">
      <w:pPr>
        <w:spacing w:line="276" w:lineRule="auto"/>
        <w:ind w:firstLine="567"/>
        <w:jc w:val="both"/>
        <w:outlineLvl w:val="0"/>
        <w:rPr>
          <w:rStyle w:val="tsp1"/>
          <w:sz w:val="24"/>
          <w:szCs w:val="24"/>
        </w:rPr>
      </w:pPr>
      <w:r w:rsidRPr="006D6CBC">
        <w:rPr>
          <w:rStyle w:val="tsp1"/>
          <w:sz w:val="24"/>
          <w:szCs w:val="24"/>
        </w:rPr>
        <w:t>In acest capitol sunt sintetizate principalele surse de poluanti si impactul produs de lucrarile propuse in proiectul analizat, asupra principalilor factori de mediu. Acolo unde a fost posibil debitele si concentratiile sau incarcarea in compusi poluanti sunt descrise cantitativ, conform caracterului lucrarilor propuse in proiect.</w:t>
      </w:r>
    </w:p>
    <w:p w14:paraId="1A2E421C" w14:textId="77777777" w:rsidR="002F7F00" w:rsidRPr="006D6CBC" w:rsidRDefault="002F7F00" w:rsidP="006D6CBC">
      <w:pPr>
        <w:spacing w:line="276" w:lineRule="auto"/>
        <w:ind w:firstLine="567"/>
        <w:jc w:val="both"/>
        <w:rPr>
          <w:rStyle w:val="tsp1"/>
          <w:sz w:val="24"/>
          <w:szCs w:val="24"/>
        </w:rPr>
      </w:pPr>
      <w:r w:rsidRPr="006D6CBC">
        <w:rPr>
          <w:rStyle w:val="tsp1"/>
          <w:sz w:val="24"/>
          <w:szCs w:val="24"/>
        </w:rPr>
        <w:t xml:space="preserve">Pentru fiecare factor de mediu impactul potenţial generat de proiectul propus este identificat şi descris conform naturii proiectului, respectiv pozitiv sau negativ, şi acolo unde este posibil au fost identificate beneficiile ce pot fi obţinute. Estimarea impactului potenţial se bazează pe caracteristicile condiţiilor locale, respectiv pe caracteristicile proiectului propus. </w:t>
      </w:r>
    </w:p>
    <w:p w14:paraId="7BAAE9AF" w14:textId="77777777" w:rsidR="002F7F00" w:rsidRPr="006D6CBC" w:rsidRDefault="002F7F00" w:rsidP="006D6CBC">
      <w:pPr>
        <w:spacing w:line="276" w:lineRule="auto"/>
        <w:ind w:firstLine="567"/>
        <w:jc w:val="both"/>
        <w:rPr>
          <w:rStyle w:val="tsp1"/>
          <w:sz w:val="24"/>
          <w:szCs w:val="24"/>
        </w:rPr>
      </w:pPr>
      <w:r w:rsidRPr="006D6CBC">
        <w:rPr>
          <w:rStyle w:val="tsp1"/>
          <w:sz w:val="24"/>
          <w:szCs w:val="24"/>
        </w:rPr>
        <w:t>Suplimentar, impactul identificat a fost evaluat separat pentru perioada de construcţie, respectiv pentru perioada de funcţionare a proiectului. Această practică, larg aplicată, a separării evaluării impactului, oferă o imagine asupra semnificaţiei impactului conform naturii sale, caracteristicilor şi amplitudinii, respectiv distribuţiei in timp şi spaţiu.</w:t>
      </w:r>
      <w:r w:rsidRPr="006D6CBC">
        <w:rPr>
          <w:rStyle w:val="tsp1"/>
          <w:sz w:val="24"/>
          <w:szCs w:val="24"/>
        </w:rPr>
        <w:tab/>
      </w:r>
    </w:p>
    <w:p w14:paraId="66D3E3A5" w14:textId="77777777" w:rsidR="002F7F00" w:rsidRPr="006D6CBC" w:rsidRDefault="002F7F00" w:rsidP="006D6CBC">
      <w:pPr>
        <w:spacing w:line="276" w:lineRule="auto"/>
        <w:jc w:val="both"/>
        <w:rPr>
          <w:rStyle w:val="tsp1"/>
          <w:sz w:val="24"/>
          <w:szCs w:val="24"/>
        </w:rPr>
      </w:pPr>
      <w:r w:rsidRPr="006D6CBC">
        <w:rPr>
          <w:rStyle w:val="tsp1"/>
          <w:sz w:val="24"/>
          <w:szCs w:val="24"/>
        </w:rPr>
        <w:t>In general, impactul datorat perioadei de construcţie are un caracter local şi temporar, pe scurt timp şi în zonele din imediata vecinătate a activităţilor de realizare a lucrărilor propuse.</w:t>
      </w:r>
      <w:r w:rsidRPr="006D6CBC">
        <w:rPr>
          <w:rStyle w:val="tsp1"/>
          <w:sz w:val="24"/>
          <w:szCs w:val="24"/>
        </w:rPr>
        <w:tab/>
      </w:r>
    </w:p>
    <w:p w14:paraId="69D1218E" w14:textId="77777777" w:rsidR="002F7F00" w:rsidRPr="006D6CBC" w:rsidRDefault="002F7F00" w:rsidP="006D6CBC">
      <w:pPr>
        <w:spacing w:line="276" w:lineRule="auto"/>
        <w:ind w:firstLine="720"/>
        <w:jc w:val="both"/>
        <w:rPr>
          <w:rStyle w:val="tsp1"/>
          <w:sz w:val="24"/>
          <w:szCs w:val="24"/>
        </w:rPr>
      </w:pPr>
      <w:r w:rsidRPr="006D6CBC">
        <w:rPr>
          <w:rStyle w:val="tsp1"/>
          <w:sz w:val="24"/>
          <w:szCs w:val="24"/>
        </w:rPr>
        <w:lastRenderedPageBreak/>
        <w:t xml:space="preserve">Impactul produs în timpul perioadei de construcţie pot fi considerate ca fiind mai puţin semnificative, respectiv nesemnificative sau cu semnificaţie redusă. Sunt adesea temporare şi pe termen scurt. </w:t>
      </w:r>
    </w:p>
    <w:p w14:paraId="17014504" w14:textId="77777777" w:rsidR="002F7F00" w:rsidRPr="006D6CBC" w:rsidRDefault="002F7F00" w:rsidP="006D6CBC">
      <w:pPr>
        <w:pStyle w:val="AufzhlungCharChar"/>
        <w:numPr>
          <w:ilvl w:val="0"/>
          <w:numId w:val="0"/>
        </w:numPr>
        <w:spacing w:before="0" w:after="0" w:line="276" w:lineRule="auto"/>
        <w:ind w:firstLine="360"/>
        <w:rPr>
          <w:rStyle w:val="tsp1"/>
          <w:sz w:val="24"/>
          <w:szCs w:val="24"/>
          <w:lang w:eastAsia="en-US"/>
        </w:rPr>
      </w:pPr>
      <w:r w:rsidRPr="006D6CBC">
        <w:rPr>
          <w:rStyle w:val="tsp1"/>
          <w:sz w:val="24"/>
          <w:szCs w:val="24"/>
          <w:lang w:eastAsia="en-US"/>
        </w:rPr>
        <w:t xml:space="preserve">Un anume impact datorat perioadei de funcţionare poate avea caracteristici locale sau regionale la nivel municipal sau judeţean, sau chiar la nivel naţional. Acesta este adesea permanent, respectiv pe termen lung. Ca urmare, acest impact este considerat cu semnificaţie mai mare, in cazul in care măsuri specifice pentru evitarea sau pentru minimizarea lor nu sunt luate. </w:t>
      </w:r>
    </w:p>
    <w:p w14:paraId="782F71FB" w14:textId="77777777" w:rsidR="00AA2EB6" w:rsidRPr="006D6CBC" w:rsidRDefault="00AA2EB6" w:rsidP="006D6CBC">
      <w:pPr>
        <w:pStyle w:val="AufzhlungCharChar"/>
        <w:numPr>
          <w:ilvl w:val="0"/>
          <w:numId w:val="0"/>
        </w:numPr>
        <w:spacing w:before="0" w:after="0" w:line="276" w:lineRule="auto"/>
        <w:rPr>
          <w:rStyle w:val="tpt1"/>
          <w:sz w:val="24"/>
          <w:szCs w:val="24"/>
          <w:lang w:eastAsia="en-US"/>
        </w:rPr>
      </w:pPr>
    </w:p>
    <w:p w14:paraId="654A805C" w14:textId="5E28CE41" w:rsidR="00FF06AA" w:rsidRPr="006D6CBC" w:rsidRDefault="002F7F00" w:rsidP="006D6CBC">
      <w:pPr>
        <w:pStyle w:val="ListParagraph"/>
        <w:numPr>
          <w:ilvl w:val="0"/>
          <w:numId w:val="20"/>
        </w:numPr>
        <w:spacing w:after="0" w:line="276" w:lineRule="auto"/>
        <w:jc w:val="both"/>
        <w:rPr>
          <w:rFonts w:ascii="Times New Roman" w:hAnsi="Times New Roman" w:cs="Times New Roman"/>
          <w:b/>
          <w:bCs/>
          <w:sz w:val="24"/>
          <w:szCs w:val="24"/>
        </w:rPr>
      </w:pPr>
      <w:r w:rsidRPr="006D6CBC">
        <w:rPr>
          <w:rStyle w:val="tpt1"/>
          <w:rFonts w:ascii="Times New Roman" w:hAnsi="Times New Roman" w:cs="Times New Roman"/>
          <w:b/>
          <w:bCs/>
          <w:sz w:val="24"/>
          <w:szCs w:val="24"/>
        </w:rPr>
        <w:t>Protecţia calităţii apelor</w:t>
      </w:r>
    </w:p>
    <w:p w14:paraId="6525EF25" w14:textId="77777777" w:rsidR="002F7F00" w:rsidRPr="006D6CBC" w:rsidRDefault="002F7F00" w:rsidP="006D6CBC">
      <w:pPr>
        <w:pStyle w:val="NormalWeb"/>
        <w:spacing w:before="0" w:beforeAutospacing="0" w:after="0" w:afterAutospacing="0" w:line="276" w:lineRule="auto"/>
        <w:ind w:firstLine="709"/>
        <w:jc w:val="both"/>
      </w:pPr>
      <w:r w:rsidRPr="006D6CBC">
        <w:t xml:space="preserve">Prin implementarea zonelor de protectie sanitara cu regim sever, conform H.G. 930/20005, se interzic acele activitati care ar putea avea un impact negativ asupra resurselor de apa. Terenurile cuprinse în zona de protecţie sanitară cu regim sever vor putea fi folosite numai pentru asigurarea exploatării şi întreţinerii sursei, construcţiei şi instalaţiei de alimentare cu apă sunt interzise: </w:t>
      </w:r>
    </w:p>
    <w:p w14:paraId="7B545427" w14:textId="77777777" w:rsidR="002F7F00" w:rsidRPr="006D6CBC" w:rsidRDefault="002F7F00" w:rsidP="006D6CBC">
      <w:pPr>
        <w:spacing w:line="276" w:lineRule="auto"/>
        <w:ind w:firstLine="709"/>
        <w:jc w:val="both"/>
        <w:rPr>
          <w:sz w:val="24"/>
          <w:szCs w:val="24"/>
        </w:rPr>
      </w:pPr>
      <w:r w:rsidRPr="006D6CBC">
        <w:rPr>
          <w:sz w:val="24"/>
          <w:szCs w:val="24"/>
        </w:rPr>
        <w:t xml:space="preserve">-  amplasarea de construcţii sau amenajări care nu sunt legate direct de exploatarea sursei şi a instalaţiilor; </w:t>
      </w:r>
    </w:p>
    <w:p w14:paraId="6D2D43B7" w14:textId="77777777" w:rsidR="002F7F00" w:rsidRPr="006D6CBC" w:rsidRDefault="002F7F00" w:rsidP="006D6CBC">
      <w:pPr>
        <w:spacing w:line="276" w:lineRule="auto"/>
        <w:ind w:firstLine="709"/>
        <w:jc w:val="both"/>
        <w:rPr>
          <w:sz w:val="24"/>
          <w:szCs w:val="24"/>
        </w:rPr>
      </w:pPr>
      <w:r w:rsidRPr="006D6CBC">
        <w:rPr>
          <w:sz w:val="24"/>
          <w:szCs w:val="24"/>
        </w:rPr>
        <w:t xml:space="preserve">-  efectuarea de explozii, săpături şi excavaţii de orice fel; </w:t>
      </w:r>
    </w:p>
    <w:p w14:paraId="7C8BC4E1" w14:textId="77777777" w:rsidR="002F7F00" w:rsidRPr="006D6CBC" w:rsidRDefault="002F7F00" w:rsidP="006D6CBC">
      <w:pPr>
        <w:spacing w:line="276" w:lineRule="auto"/>
        <w:ind w:firstLine="709"/>
        <w:jc w:val="both"/>
        <w:rPr>
          <w:sz w:val="24"/>
          <w:szCs w:val="24"/>
        </w:rPr>
      </w:pPr>
      <w:r w:rsidRPr="006D6CBC">
        <w:rPr>
          <w:sz w:val="24"/>
          <w:szCs w:val="24"/>
        </w:rPr>
        <w:t xml:space="preserve">- depozitarea de materiale, cu excepţia celor strict necesare exploatării sursei şi a instalaţiilor. În aceste cazuri se vor lua măsuri pentru a preîntâmpina pătrunderea în sol a oricăror substanţe poluante; </w:t>
      </w:r>
    </w:p>
    <w:p w14:paraId="190CE041" w14:textId="77777777" w:rsidR="002F7F00" w:rsidRPr="006D6CBC" w:rsidRDefault="002F7F00" w:rsidP="006D6CBC">
      <w:pPr>
        <w:spacing w:line="276" w:lineRule="auto"/>
        <w:ind w:firstLine="709"/>
        <w:jc w:val="both"/>
        <w:rPr>
          <w:sz w:val="24"/>
          <w:szCs w:val="24"/>
        </w:rPr>
      </w:pPr>
      <w:r w:rsidRPr="006D6CBC">
        <w:rPr>
          <w:sz w:val="24"/>
          <w:szCs w:val="24"/>
        </w:rPr>
        <w:t xml:space="preserve">-  nu sunt permise nici un fel de intervenţii asupra stratului de sol activ şi depozitelor acoperitoare ale acviferului; </w:t>
      </w:r>
    </w:p>
    <w:p w14:paraId="1E03E27A" w14:textId="77777777" w:rsidR="002F7F00" w:rsidRPr="006D6CBC" w:rsidRDefault="002F7F00" w:rsidP="006D6CBC">
      <w:pPr>
        <w:spacing w:line="276" w:lineRule="auto"/>
        <w:ind w:firstLine="709"/>
        <w:jc w:val="both"/>
        <w:rPr>
          <w:sz w:val="24"/>
          <w:szCs w:val="24"/>
        </w:rPr>
      </w:pPr>
      <w:r w:rsidRPr="006D6CBC">
        <w:rPr>
          <w:sz w:val="24"/>
          <w:szCs w:val="24"/>
        </w:rPr>
        <w:t>Terenurile agricole cuprinse în zonele de protecţie sanitară cu regim sever vor putea fi exploatate numai pentru culturi de plante perene, de plante păioase şi de pomi fructiferi, în condiţii care să nu provoace degradarea lucrărilor de alimentare cu apă.  Pe terenurile agricole din zona de protecţie sanitară cu regim sever sunt interzise:</w:t>
      </w:r>
    </w:p>
    <w:p w14:paraId="16141307" w14:textId="77777777" w:rsidR="002F7F00" w:rsidRPr="006D6CBC" w:rsidRDefault="002F7F00" w:rsidP="006D6CBC">
      <w:pPr>
        <w:spacing w:line="276" w:lineRule="auto"/>
        <w:ind w:firstLine="709"/>
        <w:jc w:val="both"/>
        <w:rPr>
          <w:sz w:val="24"/>
          <w:szCs w:val="24"/>
        </w:rPr>
      </w:pPr>
      <w:r w:rsidRPr="006D6CBC">
        <w:rPr>
          <w:sz w:val="24"/>
          <w:szCs w:val="24"/>
        </w:rPr>
        <w:t xml:space="preserve">-  utilizarea îngrăşămintelor animale sau chimice şi a substanţelor fitofarmaceutice; </w:t>
      </w:r>
    </w:p>
    <w:p w14:paraId="1B2AA992" w14:textId="77777777" w:rsidR="002F7F00" w:rsidRPr="006D6CBC" w:rsidRDefault="002F7F00" w:rsidP="006D6CBC">
      <w:pPr>
        <w:spacing w:line="276" w:lineRule="auto"/>
        <w:ind w:firstLine="709"/>
        <w:jc w:val="both"/>
        <w:rPr>
          <w:sz w:val="24"/>
          <w:szCs w:val="24"/>
        </w:rPr>
      </w:pPr>
      <w:r w:rsidRPr="006D6CBC">
        <w:rPr>
          <w:sz w:val="24"/>
          <w:szCs w:val="24"/>
        </w:rPr>
        <w:t xml:space="preserve">-  irigarea cu ape care nu au caracteristici de potabilitate; </w:t>
      </w:r>
    </w:p>
    <w:p w14:paraId="4EB7F817" w14:textId="77777777" w:rsidR="002F7F00" w:rsidRPr="006D6CBC" w:rsidRDefault="002F7F00" w:rsidP="006D6CBC">
      <w:pPr>
        <w:spacing w:line="276" w:lineRule="auto"/>
        <w:ind w:firstLine="709"/>
        <w:jc w:val="both"/>
        <w:rPr>
          <w:sz w:val="24"/>
          <w:szCs w:val="24"/>
        </w:rPr>
      </w:pPr>
      <w:r w:rsidRPr="006D6CBC">
        <w:rPr>
          <w:sz w:val="24"/>
          <w:szCs w:val="24"/>
        </w:rPr>
        <w:t xml:space="preserve">-  culturile care necesită lucrări de îngrijire frecventă sau folosirea tracţiunii animale; </w:t>
      </w:r>
    </w:p>
    <w:p w14:paraId="6D41265B" w14:textId="1B7DC951" w:rsidR="006C7B64" w:rsidRDefault="002F7F00" w:rsidP="002A125E">
      <w:pPr>
        <w:spacing w:line="276" w:lineRule="auto"/>
        <w:ind w:firstLine="709"/>
        <w:jc w:val="both"/>
        <w:rPr>
          <w:sz w:val="24"/>
          <w:szCs w:val="24"/>
        </w:rPr>
      </w:pPr>
      <w:r w:rsidRPr="006D6CBC">
        <w:rPr>
          <w:sz w:val="24"/>
          <w:szCs w:val="24"/>
        </w:rPr>
        <w:t>-  păşunatul.</w:t>
      </w:r>
    </w:p>
    <w:p w14:paraId="0FDE5F0A" w14:textId="77777777" w:rsidR="002A125E" w:rsidRPr="002A125E" w:rsidRDefault="002A125E" w:rsidP="002A125E">
      <w:pPr>
        <w:spacing w:line="276" w:lineRule="auto"/>
        <w:ind w:firstLine="709"/>
        <w:jc w:val="both"/>
        <w:rPr>
          <w:sz w:val="24"/>
          <w:szCs w:val="24"/>
        </w:rPr>
      </w:pPr>
    </w:p>
    <w:p w14:paraId="5557305D" w14:textId="16ED8E97" w:rsidR="00FF06AA" w:rsidRPr="006D6CBC" w:rsidRDefault="002F7F00" w:rsidP="006D6CBC">
      <w:pPr>
        <w:spacing w:line="276" w:lineRule="auto"/>
        <w:jc w:val="both"/>
        <w:rPr>
          <w:rStyle w:val="tpt1"/>
          <w:b/>
          <w:sz w:val="24"/>
          <w:szCs w:val="24"/>
        </w:rPr>
      </w:pPr>
      <w:r w:rsidRPr="006D6CBC">
        <w:rPr>
          <w:rStyle w:val="pt1"/>
          <w:rFonts w:eastAsiaTheme="majorEastAsia"/>
          <w:color w:val="auto"/>
          <w:sz w:val="24"/>
          <w:szCs w:val="24"/>
        </w:rPr>
        <w:t xml:space="preserve">2. </w:t>
      </w:r>
      <w:r w:rsidRPr="006D6CBC">
        <w:rPr>
          <w:rStyle w:val="tpt1"/>
          <w:b/>
          <w:bCs/>
          <w:sz w:val="24"/>
          <w:szCs w:val="24"/>
        </w:rPr>
        <w:t>Protecţia aerului</w:t>
      </w:r>
    </w:p>
    <w:p w14:paraId="3754C9A7" w14:textId="44F71115" w:rsidR="002F7F00" w:rsidRPr="006D6CBC" w:rsidRDefault="002F7F00" w:rsidP="006D6CBC">
      <w:pPr>
        <w:autoSpaceDE w:val="0"/>
        <w:autoSpaceDN w:val="0"/>
        <w:adjustRightInd w:val="0"/>
        <w:spacing w:line="276" w:lineRule="auto"/>
        <w:ind w:firstLine="720"/>
        <w:jc w:val="both"/>
        <w:rPr>
          <w:rStyle w:val="tpt1"/>
          <w:sz w:val="24"/>
          <w:szCs w:val="24"/>
        </w:rPr>
      </w:pPr>
      <w:r w:rsidRPr="006D6CBC">
        <w:rPr>
          <w:rStyle w:val="tpt1"/>
          <w:sz w:val="24"/>
          <w:szCs w:val="24"/>
        </w:rPr>
        <w:t>Principalele surse de poluare in perioada de constructie sunt emisiile de gaze si praf datorate utilajelor si echipamentelor de constructii iar in timpul functionarii, poluarea este datorata in principal emisiilor de mirosuri.</w:t>
      </w:r>
    </w:p>
    <w:p w14:paraId="4AC8D40C" w14:textId="77777777" w:rsidR="002F7F00" w:rsidRPr="006D6CBC" w:rsidRDefault="002F7F00" w:rsidP="006D6CBC">
      <w:pPr>
        <w:spacing w:line="276" w:lineRule="auto"/>
        <w:jc w:val="both"/>
        <w:rPr>
          <w:rStyle w:val="tpt1"/>
          <w:sz w:val="24"/>
          <w:szCs w:val="24"/>
          <w:lang w:val="de-DE"/>
        </w:rPr>
      </w:pPr>
      <w:r w:rsidRPr="006D6CBC">
        <w:rPr>
          <w:rStyle w:val="tpt1"/>
          <w:sz w:val="24"/>
          <w:szCs w:val="24"/>
          <w:lang w:val="de-DE"/>
        </w:rPr>
        <w:tab/>
        <w:t xml:space="preserve">Pe perioada implementării proiectelor, un impact pe termen scurt asupra aerului este posibil şi inevitabil. Vehiculele de transport şi alte echipamente utilizate, cum ar fi gredere, excavatoare, screpere, tractoare, generatoare şi alte echipamente asociate acestora, vor emite CO, NO2, SO2 şi PM10. </w:t>
      </w:r>
    </w:p>
    <w:p w14:paraId="157BBC09" w14:textId="77777777" w:rsidR="002F7F00" w:rsidRPr="006D6CBC" w:rsidRDefault="002F7F00" w:rsidP="006D6CBC">
      <w:pPr>
        <w:spacing w:line="276" w:lineRule="auto"/>
        <w:jc w:val="both"/>
        <w:rPr>
          <w:rStyle w:val="tpt1"/>
          <w:sz w:val="24"/>
          <w:szCs w:val="24"/>
          <w:lang w:val="de-DE"/>
        </w:rPr>
      </w:pPr>
      <w:r w:rsidRPr="006D6CBC">
        <w:rPr>
          <w:rStyle w:val="tpt1"/>
          <w:sz w:val="24"/>
          <w:szCs w:val="24"/>
          <w:lang w:val="de-DE"/>
        </w:rPr>
        <w:lastRenderedPageBreak/>
        <w:tab/>
        <w:t xml:space="preserve">Emisiile fugitive de praf  reprezintă particulele generate şi introduse în atmosferă care nu vor fi depuse repede pe sol, ca urmare a dimensiunilor lor. Deşi acest fenomen se va produce temporar doar  pe timpul  realizării anumitor construcţii particulele de praf din aer pot avea un impact măsurabil asupra calităţii aerului din vecinătatea zonei de construcţii. Emisiile fugitive vor varia dependent de programul de construcţie, activităţile desfăşurate, şi de localizarea construcţiilor în raport cu drumurile de acces pavate sau nepavate. Caracteristicile solului şi condiţiile meteorologice, ploile şi vântul, vor influenţa de asemenea formarea şi dispersia emisiilor fugitive. </w:t>
      </w:r>
    </w:p>
    <w:p w14:paraId="46E9596B" w14:textId="77777777" w:rsidR="002F7F00" w:rsidRPr="006D6CBC" w:rsidRDefault="002F7F00" w:rsidP="006D6CBC">
      <w:pPr>
        <w:spacing w:line="276" w:lineRule="auto"/>
        <w:jc w:val="both"/>
        <w:rPr>
          <w:rStyle w:val="tpt1"/>
          <w:sz w:val="24"/>
          <w:szCs w:val="24"/>
          <w:lang w:val="de-DE"/>
        </w:rPr>
      </w:pPr>
      <w:r w:rsidRPr="006D6CBC">
        <w:rPr>
          <w:rStyle w:val="tpt1"/>
          <w:sz w:val="24"/>
          <w:szCs w:val="24"/>
          <w:lang w:val="de-DE"/>
        </w:rPr>
        <w:tab/>
        <w:t>Activităţile de construcţii specifice acestui plan ar putea genera emisii datorate autovehiculelor, care vor avea impact negativ asupra receptorilor sensibili, cum ar fi zone rezidenţiale, şcoli, spitale şi parcuri. Emisiile de particule fugitive şi ai precursorilor ozonului ar putea contribui la depăşirea limitelor admisile pentru ozon şi PM10. Totuşi, având în vedere ca aceste emisii sunt temporare, impactul asupra calităţi aerului este apreciat ca nesemnificativ.</w:t>
      </w:r>
    </w:p>
    <w:p w14:paraId="011847E6" w14:textId="77777777" w:rsidR="002F7F00" w:rsidRPr="006D6CBC" w:rsidRDefault="002F7F00" w:rsidP="006D6CBC">
      <w:pPr>
        <w:spacing w:line="276" w:lineRule="auto"/>
        <w:jc w:val="both"/>
        <w:rPr>
          <w:rStyle w:val="tpt1"/>
          <w:sz w:val="24"/>
          <w:szCs w:val="24"/>
          <w:lang w:val="de-DE"/>
        </w:rPr>
      </w:pPr>
      <w:r w:rsidRPr="006D6CBC">
        <w:rPr>
          <w:rStyle w:val="tpt1"/>
          <w:sz w:val="24"/>
          <w:szCs w:val="24"/>
          <w:lang w:val="de-DE"/>
        </w:rPr>
        <w:tab/>
        <w:t>Emisiile de praf, care apar in timpul executiei constructiei, sunt asociate lucrarilor de excavare, de vehiculare si punere in opera a pamantului si a materialelor de constructie, de nivelare, precum si altor lucrari specifice.</w:t>
      </w:r>
    </w:p>
    <w:p w14:paraId="1B8AF6DB" w14:textId="77777777" w:rsidR="002F7F00" w:rsidRPr="006D6CBC" w:rsidRDefault="002F7F00" w:rsidP="006D6CBC">
      <w:pPr>
        <w:spacing w:line="276" w:lineRule="auto"/>
        <w:jc w:val="both"/>
        <w:rPr>
          <w:rStyle w:val="tpt1"/>
          <w:sz w:val="24"/>
          <w:szCs w:val="24"/>
          <w:lang w:val="de-DE"/>
        </w:rPr>
      </w:pPr>
      <w:r w:rsidRPr="006D6CBC">
        <w:rPr>
          <w:rStyle w:val="tpt1"/>
          <w:sz w:val="24"/>
          <w:szCs w:val="24"/>
          <w:lang w:val="de-DE"/>
        </w:rPr>
        <w:tab/>
        <w:t>Degajarea de praf in atmosfera variaza adesea substantial de la o zi la alta, depinzand de nivelul activitatii, de specificul operatiilor si de conditiile meteorologice.</w:t>
      </w:r>
    </w:p>
    <w:p w14:paraId="570D79AB" w14:textId="60F0AD91" w:rsidR="002A125E" w:rsidRDefault="002F7F00" w:rsidP="006D6CBC">
      <w:pPr>
        <w:spacing w:line="276" w:lineRule="auto"/>
        <w:jc w:val="both"/>
        <w:rPr>
          <w:rStyle w:val="tpt1"/>
          <w:sz w:val="24"/>
          <w:szCs w:val="24"/>
          <w:lang w:val="de-DE"/>
        </w:rPr>
      </w:pPr>
      <w:r w:rsidRPr="006D6CBC">
        <w:rPr>
          <w:rStyle w:val="tpt1"/>
          <w:sz w:val="24"/>
          <w:szCs w:val="24"/>
          <w:lang w:val="de-DE"/>
        </w:rPr>
        <w:tab/>
        <w:t>Constructiile implica o serie de operatii diferite, fiecare avand propriile durate si potential de generare a prafului. Cu alte cuvinte, in cazul realizarii unei constructii, emisiile au o perioada bine definita de existenta (perioada de executie), dar pot varia substantial ca intensitate, natura si localizare de la o faza la alta a procesului de constructie.</w:t>
      </w:r>
    </w:p>
    <w:p w14:paraId="78CF0D52" w14:textId="77777777" w:rsidR="002A125E" w:rsidRPr="006D6CBC" w:rsidRDefault="002A125E" w:rsidP="006D6CBC">
      <w:pPr>
        <w:spacing w:line="276" w:lineRule="auto"/>
        <w:jc w:val="both"/>
        <w:rPr>
          <w:rStyle w:val="tpt1"/>
          <w:sz w:val="24"/>
          <w:szCs w:val="24"/>
          <w:lang w:val="de-DE"/>
        </w:rPr>
      </w:pPr>
    </w:p>
    <w:p w14:paraId="1EF09169" w14:textId="3283EEE7" w:rsidR="00FF06AA" w:rsidRPr="006D6CBC" w:rsidRDefault="002F7F00" w:rsidP="006D6CBC">
      <w:pPr>
        <w:spacing w:line="276" w:lineRule="auto"/>
        <w:jc w:val="both"/>
        <w:rPr>
          <w:rFonts w:eastAsiaTheme="majorEastAsia"/>
          <w:b/>
          <w:bCs/>
          <w:sz w:val="24"/>
          <w:szCs w:val="24"/>
        </w:rPr>
      </w:pPr>
      <w:r w:rsidRPr="006D6CBC">
        <w:rPr>
          <w:rStyle w:val="pt1"/>
          <w:rFonts w:eastAsiaTheme="majorEastAsia"/>
          <w:color w:val="auto"/>
          <w:sz w:val="24"/>
          <w:szCs w:val="24"/>
        </w:rPr>
        <w:t xml:space="preserve">3. </w:t>
      </w:r>
      <w:r w:rsidRPr="006D6CBC">
        <w:rPr>
          <w:rStyle w:val="tpt1"/>
          <w:b/>
          <w:bCs/>
          <w:sz w:val="24"/>
          <w:szCs w:val="24"/>
        </w:rPr>
        <w:t>Protecţia împotriva zgomotului şi vibraţiilor</w:t>
      </w:r>
    </w:p>
    <w:p w14:paraId="57E8E390" w14:textId="0CE7428B" w:rsidR="002F7F00" w:rsidRPr="006D6CBC" w:rsidRDefault="002F7F00" w:rsidP="006D6CBC">
      <w:pPr>
        <w:autoSpaceDE w:val="0"/>
        <w:autoSpaceDN w:val="0"/>
        <w:adjustRightInd w:val="0"/>
        <w:spacing w:line="276" w:lineRule="auto"/>
        <w:ind w:firstLine="720"/>
        <w:jc w:val="both"/>
        <w:rPr>
          <w:b/>
          <w:sz w:val="24"/>
          <w:szCs w:val="24"/>
          <w:u w:val="single"/>
        </w:rPr>
      </w:pPr>
      <w:r w:rsidRPr="006D6CBC">
        <w:rPr>
          <w:b/>
          <w:sz w:val="24"/>
          <w:szCs w:val="24"/>
          <w:u w:val="single"/>
        </w:rPr>
        <w:t>Surse de poluati si impactul acestora.</w:t>
      </w:r>
    </w:p>
    <w:p w14:paraId="1C6EF38A" w14:textId="77777777" w:rsidR="002F7F00" w:rsidRPr="006D6CBC" w:rsidRDefault="002F7F00" w:rsidP="006D6CBC">
      <w:pPr>
        <w:pStyle w:val="AufzhlungCharChar"/>
        <w:numPr>
          <w:ilvl w:val="0"/>
          <w:numId w:val="0"/>
        </w:numPr>
        <w:spacing w:before="0" w:after="0" w:line="276" w:lineRule="auto"/>
        <w:rPr>
          <w:sz w:val="24"/>
          <w:szCs w:val="24"/>
          <w:lang w:val="en-US" w:eastAsia="en-US"/>
        </w:rPr>
      </w:pPr>
      <w:r w:rsidRPr="006D6CBC">
        <w:rPr>
          <w:b/>
          <w:sz w:val="24"/>
          <w:szCs w:val="24"/>
        </w:rPr>
        <w:tab/>
      </w:r>
      <w:r w:rsidRPr="006D6CBC">
        <w:rPr>
          <w:sz w:val="24"/>
          <w:szCs w:val="24"/>
          <w:lang w:val="en-US" w:eastAsia="en-US"/>
        </w:rPr>
        <w:t>Principalele surse de impact asupra mediului datorat zgomotului pot fi separate conform perioadei de producere în timpul ciclului de viaţă al proiectului propus.</w:t>
      </w:r>
    </w:p>
    <w:p w14:paraId="4F248389" w14:textId="71ED8676" w:rsidR="002F7F00" w:rsidRPr="006D6CBC" w:rsidRDefault="002F7F00"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Mai întâi, sunt de semnalat zgomotele şi vibraţiile produse în timpul construcţiilor generate de utilajele şi echipamentele de construcţii ca şi de traficul spre şi dinspre şantier, care va afecta nu numai zona din interiorul acestuia. Suplimentar vor apare zgomote şi vibraţii datorate lucrărilor de demolare a unor structuri existente.</w:t>
      </w:r>
    </w:p>
    <w:p w14:paraId="7CBC9309" w14:textId="77777777" w:rsidR="00B7593A" w:rsidRPr="006D6CBC" w:rsidRDefault="00B7593A" w:rsidP="006D6CBC">
      <w:pPr>
        <w:pStyle w:val="AufzhlungCharChar"/>
        <w:numPr>
          <w:ilvl w:val="0"/>
          <w:numId w:val="0"/>
        </w:numPr>
        <w:spacing w:before="0" w:after="0" w:line="276" w:lineRule="auto"/>
        <w:rPr>
          <w:sz w:val="24"/>
          <w:szCs w:val="24"/>
          <w:lang w:val="en-US" w:eastAsia="en-US"/>
        </w:rPr>
      </w:pPr>
    </w:p>
    <w:p w14:paraId="77FCAE80" w14:textId="7AD16BE1" w:rsidR="002F7F00" w:rsidRPr="006D6CBC" w:rsidRDefault="002F7F00" w:rsidP="006D6CBC">
      <w:pPr>
        <w:pStyle w:val="AufzhlungCharChar"/>
        <w:numPr>
          <w:ilvl w:val="0"/>
          <w:numId w:val="0"/>
        </w:numPr>
        <w:spacing w:before="0" w:after="0" w:line="276" w:lineRule="auto"/>
        <w:ind w:firstLine="720"/>
        <w:rPr>
          <w:b/>
          <w:sz w:val="24"/>
          <w:szCs w:val="24"/>
          <w:u w:val="single"/>
          <w:lang w:val="en-US" w:eastAsia="en-US"/>
        </w:rPr>
      </w:pPr>
      <w:r w:rsidRPr="006D6CBC">
        <w:rPr>
          <w:b/>
          <w:sz w:val="24"/>
          <w:szCs w:val="24"/>
          <w:u w:val="single"/>
          <w:lang w:val="en-US" w:eastAsia="en-US"/>
        </w:rPr>
        <w:t>Perioada de constructie.</w:t>
      </w:r>
    </w:p>
    <w:p w14:paraId="33BF544B" w14:textId="77777777" w:rsidR="002F7F00" w:rsidRPr="006D6CBC" w:rsidRDefault="002F7F00"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 Generarea de zgomote si viratii de catre utilajele grele de constructii</w:t>
      </w:r>
    </w:p>
    <w:p w14:paraId="4E119B62" w14:textId="77777777" w:rsidR="002F7F00" w:rsidRPr="006D6CBC" w:rsidRDefault="002F7F00"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 Zgomote generate de activitatile de montare a noilor echipamente.</w:t>
      </w:r>
    </w:p>
    <w:p w14:paraId="7590570C" w14:textId="77696FD6" w:rsidR="00B30FEA" w:rsidRPr="006D6CBC" w:rsidRDefault="002F7F00"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r>
    </w:p>
    <w:p w14:paraId="1482EC26" w14:textId="3D685BF3" w:rsidR="002F7F00" w:rsidRPr="006D6CBC" w:rsidRDefault="002F7F00" w:rsidP="006C7B64">
      <w:pPr>
        <w:pStyle w:val="AufzhlungCharChar"/>
        <w:numPr>
          <w:ilvl w:val="0"/>
          <w:numId w:val="0"/>
        </w:numPr>
        <w:spacing w:before="0" w:after="0" w:line="276" w:lineRule="auto"/>
        <w:ind w:firstLine="720"/>
        <w:rPr>
          <w:sz w:val="24"/>
          <w:szCs w:val="24"/>
          <w:lang w:val="en-US" w:eastAsia="en-US"/>
        </w:rPr>
      </w:pPr>
      <w:r w:rsidRPr="006D6CBC">
        <w:rPr>
          <w:b/>
          <w:sz w:val="24"/>
          <w:szCs w:val="24"/>
          <w:u w:val="single"/>
          <w:lang w:val="en-US" w:eastAsia="en-US"/>
        </w:rPr>
        <w:t xml:space="preserve">Perioada de functionare. </w:t>
      </w:r>
    </w:p>
    <w:p w14:paraId="110015A3" w14:textId="3A3EF308" w:rsidR="006C7B64" w:rsidRPr="006D6CBC" w:rsidRDefault="002F7F00" w:rsidP="006D6CBC">
      <w:pPr>
        <w:spacing w:line="276" w:lineRule="auto"/>
        <w:jc w:val="both"/>
        <w:rPr>
          <w:sz w:val="24"/>
          <w:szCs w:val="24"/>
        </w:rPr>
      </w:pPr>
      <w:r w:rsidRPr="006D6CBC">
        <w:rPr>
          <w:sz w:val="24"/>
          <w:szCs w:val="24"/>
        </w:rPr>
        <w:tab/>
        <w:t>Zgomote produse de către instalaţiile de pompare existente din statiile prevazute sau de pe traseul  reţelelor de alimentare cu apa, dacă nu vor fi proiectate sau întreţinute corect, cum ar fi spre exemplu, montarea în containere pentru atenuarea nivelului zgomotului.</w:t>
      </w:r>
    </w:p>
    <w:p w14:paraId="0601B3D8" w14:textId="77777777" w:rsidR="002F7F00" w:rsidRPr="006D6CBC" w:rsidRDefault="002F7F00" w:rsidP="006D6CBC">
      <w:pPr>
        <w:autoSpaceDE w:val="0"/>
        <w:autoSpaceDN w:val="0"/>
        <w:adjustRightInd w:val="0"/>
        <w:spacing w:line="276" w:lineRule="auto"/>
        <w:jc w:val="both"/>
        <w:rPr>
          <w:b/>
          <w:sz w:val="24"/>
          <w:szCs w:val="24"/>
          <w:u w:val="single"/>
        </w:rPr>
      </w:pPr>
      <w:r w:rsidRPr="006D6CBC">
        <w:rPr>
          <w:b/>
          <w:sz w:val="24"/>
          <w:szCs w:val="24"/>
        </w:rPr>
        <w:lastRenderedPageBreak/>
        <w:tab/>
      </w:r>
      <w:r w:rsidRPr="006D6CBC">
        <w:rPr>
          <w:b/>
          <w:sz w:val="24"/>
          <w:szCs w:val="24"/>
          <w:u w:val="single"/>
        </w:rPr>
        <w:t>Masuri de protectie.</w:t>
      </w:r>
    </w:p>
    <w:p w14:paraId="0A5D2323" w14:textId="77777777" w:rsidR="002F7F00" w:rsidRPr="006D6CBC" w:rsidRDefault="002F7F00" w:rsidP="006D6CBC">
      <w:pPr>
        <w:pStyle w:val="AufzhlungCharChar"/>
        <w:numPr>
          <w:ilvl w:val="0"/>
          <w:numId w:val="0"/>
        </w:numPr>
        <w:spacing w:before="0" w:after="0" w:line="276" w:lineRule="auto"/>
        <w:rPr>
          <w:sz w:val="24"/>
          <w:szCs w:val="24"/>
          <w:lang w:val="en-US" w:eastAsia="en-US"/>
        </w:rPr>
      </w:pPr>
      <w:r w:rsidRPr="006D6CBC">
        <w:rPr>
          <w:b/>
          <w:sz w:val="24"/>
          <w:szCs w:val="24"/>
        </w:rPr>
        <w:tab/>
      </w:r>
      <w:r w:rsidRPr="006D6CBC">
        <w:rPr>
          <w:sz w:val="24"/>
          <w:szCs w:val="24"/>
          <w:lang w:val="en-US" w:eastAsia="en-US"/>
        </w:rPr>
        <w:t>Măsurile pentru prevenirea zgomotelor şi vibraţiilor în perioada de construcţie includ, printre altele, întreţinerea corectă a utilajelor şi echipamentelor de construcţii conform normelor constructive ale acestora, organizarea programului de lucru în timpul zilei cu respectarea orelor de odihnă şi anunţarea acestuia, respectiv alegerea atentă a rutelor de transport pentru evitarea traficului în zonele urbane sensibile.</w:t>
      </w:r>
    </w:p>
    <w:p w14:paraId="3219BC00" w14:textId="77777777" w:rsidR="002F7F00" w:rsidRPr="006D6CBC" w:rsidRDefault="002F7F00" w:rsidP="006D6CBC">
      <w:pPr>
        <w:spacing w:line="276" w:lineRule="auto"/>
        <w:jc w:val="both"/>
        <w:rPr>
          <w:sz w:val="24"/>
          <w:szCs w:val="24"/>
        </w:rPr>
      </w:pPr>
      <w:r w:rsidRPr="006D6CBC">
        <w:rPr>
          <w:sz w:val="24"/>
          <w:szCs w:val="24"/>
        </w:rPr>
        <w:tab/>
        <w:t>Vor fi instalate bariere de zgomot în jurul zonelor sensibile (şcoli, spitale, grădinite), in cazul în care alte masuri de minimizare nu pot fi luate.</w:t>
      </w:r>
    </w:p>
    <w:p w14:paraId="204E0E04" w14:textId="77777777" w:rsidR="002F7F00" w:rsidRPr="006D6CBC" w:rsidRDefault="002F7F00" w:rsidP="006D6CBC">
      <w:pPr>
        <w:spacing w:line="276" w:lineRule="auto"/>
        <w:jc w:val="both"/>
        <w:rPr>
          <w:sz w:val="24"/>
          <w:szCs w:val="24"/>
        </w:rPr>
      </w:pPr>
      <w:r w:rsidRPr="006D6CBC">
        <w:rPr>
          <w:sz w:val="24"/>
          <w:szCs w:val="24"/>
        </w:rPr>
        <w:tab/>
        <w:t xml:space="preserve">Echiparea tuturor utilajelor cu amortizoare de zgomot asa cum sunt precizate de producător. </w:t>
      </w:r>
    </w:p>
    <w:p w14:paraId="6D7C63E7" w14:textId="77777777" w:rsidR="002F7F00" w:rsidRPr="006D6CBC" w:rsidRDefault="002F7F00" w:rsidP="006D6CBC">
      <w:pPr>
        <w:spacing w:line="276" w:lineRule="auto"/>
        <w:jc w:val="both"/>
        <w:rPr>
          <w:sz w:val="24"/>
          <w:szCs w:val="24"/>
        </w:rPr>
      </w:pPr>
      <w:r w:rsidRPr="006D6CBC">
        <w:rPr>
          <w:sz w:val="24"/>
          <w:szCs w:val="24"/>
        </w:rPr>
        <w:tab/>
        <w:t xml:space="preserve">Nu va fi permisă funcţionarea echipamentelor în şantier fără dispozitiv de amortizare a zgomotului (eşapament); </w:t>
      </w:r>
    </w:p>
    <w:p w14:paraId="58117473" w14:textId="77777777" w:rsidR="002F7F00" w:rsidRPr="006D6CBC" w:rsidRDefault="002F7F00" w:rsidP="006D6CBC">
      <w:pPr>
        <w:spacing w:line="276" w:lineRule="auto"/>
        <w:jc w:val="both"/>
        <w:rPr>
          <w:sz w:val="24"/>
          <w:szCs w:val="24"/>
        </w:rPr>
      </w:pPr>
      <w:r w:rsidRPr="006D6CBC">
        <w:rPr>
          <w:sz w:val="24"/>
          <w:szCs w:val="24"/>
        </w:rPr>
        <w:tab/>
        <w:t>Tuturor echipamentelor le vor fi impuse niveluri de zgomot conforme cerintelor de protecţia muncii. Cu exceptia unor cazuri speciale, se va interzice folosirea pentru diverse atentionari a semnalelor sonore, în locul celor luminoase</w:t>
      </w:r>
    </w:p>
    <w:p w14:paraId="30AD5065" w14:textId="77777777" w:rsidR="002F7F00" w:rsidRPr="006D6CBC" w:rsidRDefault="002F7F00" w:rsidP="006D6CBC">
      <w:pPr>
        <w:spacing w:line="276" w:lineRule="auto"/>
        <w:jc w:val="both"/>
        <w:rPr>
          <w:sz w:val="24"/>
          <w:szCs w:val="24"/>
        </w:rPr>
      </w:pPr>
      <w:r w:rsidRPr="006D6CBC">
        <w:rPr>
          <w:sz w:val="24"/>
          <w:szCs w:val="24"/>
        </w:rPr>
        <w:tab/>
        <w:t>În cazul în care zgomotul echipamentelor de lucru depăşeşte limitele admise vor fi aduse noi echipamente şi utilaje care să se incadreze in aceste limitele;</w:t>
      </w:r>
    </w:p>
    <w:p w14:paraId="03F20CC2" w14:textId="77777777" w:rsidR="002F7F00" w:rsidRPr="006D6CBC" w:rsidRDefault="002F7F00" w:rsidP="006D6CBC">
      <w:pPr>
        <w:spacing w:line="276" w:lineRule="auto"/>
        <w:jc w:val="both"/>
        <w:rPr>
          <w:sz w:val="24"/>
          <w:szCs w:val="24"/>
        </w:rPr>
      </w:pPr>
      <w:r w:rsidRPr="006D6CBC">
        <w:rPr>
          <w:sz w:val="24"/>
          <w:szCs w:val="24"/>
        </w:rPr>
        <w:tab/>
        <w:t>In cazul în care prin alte mijloace nu se va putea reduce nivelul zgomotului se vor instala panouri de atenuare în jurul echipamentelor de lucru;</w:t>
      </w:r>
    </w:p>
    <w:p w14:paraId="58F36827" w14:textId="77777777" w:rsidR="00C94E0B" w:rsidRPr="006D6CBC" w:rsidRDefault="002F7F00" w:rsidP="006D6CBC">
      <w:pPr>
        <w:spacing w:line="276" w:lineRule="auto"/>
        <w:jc w:val="both"/>
        <w:rPr>
          <w:sz w:val="24"/>
          <w:szCs w:val="24"/>
        </w:rPr>
      </w:pPr>
      <w:r w:rsidRPr="006D6CBC">
        <w:rPr>
          <w:sz w:val="24"/>
          <w:szCs w:val="24"/>
        </w:rPr>
        <w:tab/>
        <w:t>Limitarea traficului tuturor vehiculelor şi utilajelor de constructii la caile de acces stabilite si destinate acestui scop.</w:t>
      </w:r>
    </w:p>
    <w:p w14:paraId="7457945A" w14:textId="3802A7FD" w:rsidR="003C192C" w:rsidRPr="006D6CBC" w:rsidRDefault="002A125E" w:rsidP="006D6CBC">
      <w:pPr>
        <w:spacing w:line="276" w:lineRule="auto"/>
        <w:jc w:val="both"/>
        <w:rPr>
          <w:sz w:val="24"/>
          <w:szCs w:val="24"/>
        </w:rPr>
      </w:pPr>
      <w:hyperlink w:anchor="#" w:history="1"/>
    </w:p>
    <w:p w14:paraId="58251370" w14:textId="77777777" w:rsidR="008740D5" w:rsidRPr="006D6CBC" w:rsidRDefault="008740D5" w:rsidP="006D6CBC">
      <w:pPr>
        <w:autoSpaceDE w:val="0"/>
        <w:autoSpaceDN w:val="0"/>
        <w:adjustRightInd w:val="0"/>
        <w:spacing w:line="276" w:lineRule="auto"/>
        <w:jc w:val="both"/>
        <w:rPr>
          <w:sz w:val="24"/>
          <w:szCs w:val="24"/>
        </w:rPr>
      </w:pPr>
      <w:r w:rsidRPr="006D6CBC">
        <w:rPr>
          <w:rStyle w:val="pt1"/>
          <w:rFonts w:eastAsiaTheme="majorEastAsia"/>
          <w:color w:val="auto"/>
          <w:sz w:val="24"/>
          <w:szCs w:val="24"/>
        </w:rPr>
        <w:t xml:space="preserve">4. </w:t>
      </w:r>
      <w:r w:rsidRPr="006D6CBC">
        <w:rPr>
          <w:rStyle w:val="tpt1"/>
          <w:b/>
          <w:bCs/>
          <w:sz w:val="24"/>
          <w:szCs w:val="24"/>
        </w:rPr>
        <w:t>Protecţia împotriva radiaţiilor:</w:t>
      </w:r>
    </w:p>
    <w:p w14:paraId="2167A75A" w14:textId="77777777" w:rsidR="008740D5" w:rsidRPr="006D6CBC" w:rsidRDefault="008740D5" w:rsidP="006D6CBC">
      <w:pPr>
        <w:numPr>
          <w:ilvl w:val="0"/>
          <w:numId w:val="9"/>
        </w:numPr>
        <w:spacing w:line="276" w:lineRule="auto"/>
        <w:jc w:val="both"/>
        <w:rPr>
          <w:sz w:val="24"/>
          <w:szCs w:val="24"/>
        </w:rPr>
      </w:pPr>
      <w:r w:rsidRPr="006D6CBC">
        <w:rPr>
          <w:sz w:val="24"/>
          <w:szCs w:val="24"/>
        </w:rPr>
        <w:t>Nu este cazul.</w:t>
      </w:r>
    </w:p>
    <w:p w14:paraId="4B1153A1" w14:textId="7AF6A36C" w:rsidR="001C2A58" w:rsidRPr="006D6CBC" w:rsidRDefault="008740D5" w:rsidP="006D6CBC">
      <w:pPr>
        <w:widowControl w:val="0"/>
        <w:numPr>
          <w:ilvl w:val="0"/>
          <w:numId w:val="9"/>
        </w:numPr>
        <w:spacing w:line="276" w:lineRule="auto"/>
        <w:jc w:val="both"/>
        <w:rPr>
          <w:rStyle w:val="pt1"/>
          <w:b w:val="0"/>
          <w:bCs w:val="0"/>
          <w:color w:val="auto"/>
          <w:sz w:val="24"/>
          <w:szCs w:val="24"/>
        </w:rPr>
      </w:pPr>
      <w:r w:rsidRPr="006D6CBC">
        <w:rPr>
          <w:sz w:val="24"/>
          <w:szCs w:val="24"/>
        </w:rPr>
        <w:t>Nu sunt utilizate substanţe radioactive</w:t>
      </w:r>
      <w:hyperlink w:anchor="#" w:history="1"/>
      <w:r w:rsidRPr="006D6CBC">
        <w:rPr>
          <w:b/>
          <w:sz w:val="24"/>
          <w:szCs w:val="24"/>
        </w:rPr>
        <w:tab/>
      </w:r>
    </w:p>
    <w:p w14:paraId="6AD574DE" w14:textId="289A85F2" w:rsidR="00E360E3" w:rsidRPr="006D6CBC" w:rsidRDefault="00E360E3" w:rsidP="006D6CBC">
      <w:pPr>
        <w:spacing w:line="276" w:lineRule="auto"/>
        <w:jc w:val="both"/>
        <w:rPr>
          <w:rStyle w:val="tpt1"/>
          <w:b/>
          <w:sz w:val="24"/>
          <w:szCs w:val="24"/>
        </w:rPr>
      </w:pPr>
      <w:r w:rsidRPr="006D6CBC">
        <w:rPr>
          <w:rStyle w:val="pt1"/>
          <w:rFonts w:eastAsiaTheme="majorEastAsia"/>
          <w:color w:val="auto"/>
          <w:sz w:val="24"/>
          <w:szCs w:val="24"/>
        </w:rPr>
        <w:t xml:space="preserve">5. </w:t>
      </w:r>
      <w:r w:rsidRPr="006D6CBC">
        <w:rPr>
          <w:rStyle w:val="tpt1"/>
          <w:b/>
          <w:bCs/>
          <w:sz w:val="24"/>
          <w:szCs w:val="24"/>
        </w:rPr>
        <w:t>Protecţia solului şi a subsolului:</w:t>
      </w:r>
    </w:p>
    <w:p w14:paraId="19F151A0" w14:textId="77777777" w:rsidR="00E360E3" w:rsidRPr="006D6CBC" w:rsidRDefault="00E360E3" w:rsidP="006D6CBC">
      <w:pPr>
        <w:spacing w:line="276" w:lineRule="auto"/>
        <w:ind w:firstLine="720"/>
        <w:jc w:val="both"/>
        <w:rPr>
          <w:rStyle w:val="tpt1"/>
          <w:b/>
          <w:sz w:val="24"/>
          <w:szCs w:val="24"/>
        </w:rPr>
      </w:pPr>
      <w:r w:rsidRPr="006D6CBC">
        <w:rPr>
          <w:rStyle w:val="tpt1"/>
          <w:sz w:val="24"/>
          <w:szCs w:val="24"/>
        </w:rPr>
        <w:t>Surse de poluanti si impactul acestora</w:t>
      </w:r>
    </w:p>
    <w:p w14:paraId="59D52D08" w14:textId="77777777" w:rsidR="00E360E3"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pt-BR"/>
        </w:rPr>
        <w:tab/>
      </w:r>
      <w:r w:rsidRPr="006D6CBC">
        <w:rPr>
          <w:sz w:val="24"/>
          <w:szCs w:val="24"/>
          <w:lang w:val="en-US" w:eastAsia="en-US"/>
        </w:rPr>
        <w:t xml:space="preserve">Riscul poluării solului şi subsolului este datorat carburanţilor si lubrifiantilor (uleiuri) folosiţi pentru echipamentele de construcţie. </w:t>
      </w:r>
    </w:p>
    <w:p w14:paraId="6566DC2F" w14:textId="1BFE57A5" w:rsidR="00B7593A" w:rsidRPr="006D6CBC" w:rsidRDefault="00E360E3" w:rsidP="002A125E">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 xml:space="preserve">Riscuri pentru degradarea solului pot aparea datorită compactării solului prin activitatea utilajelor de construcţii şi prin stocarea materialelor de construcţie. </w:t>
      </w:r>
      <w:r w:rsidRPr="006D6CBC">
        <w:rPr>
          <w:sz w:val="24"/>
          <w:szCs w:val="24"/>
          <w:lang w:val="en-US" w:eastAsia="en-US"/>
        </w:rPr>
        <w:tab/>
      </w:r>
    </w:p>
    <w:p w14:paraId="0559E2E5" w14:textId="6961BB99" w:rsidR="00E360E3" w:rsidRPr="006D6CBC" w:rsidRDefault="00E360E3" w:rsidP="006D6CBC">
      <w:pPr>
        <w:pStyle w:val="AufzhlungCharChar"/>
        <w:numPr>
          <w:ilvl w:val="0"/>
          <w:numId w:val="0"/>
        </w:numPr>
        <w:spacing w:before="0" w:after="0" w:line="276" w:lineRule="auto"/>
        <w:ind w:firstLine="720"/>
        <w:rPr>
          <w:sz w:val="24"/>
          <w:szCs w:val="24"/>
          <w:lang w:val="en-US" w:eastAsia="en-US"/>
        </w:rPr>
      </w:pPr>
      <w:r w:rsidRPr="006D6CBC">
        <w:rPr>
          <w:sz w:val="24"/>
          <w:szCs w:val="24"/>
          <w:lang w:val="en-US" w:eastAsia="en-US"/>
        </w:rPr>
        <w:t>Asigurarea spaţiilor pentru organizarea de şantier poate genera de asemenea afectarea solului şi scoaterea din alte folosinţe. Totuşi, este de aşteptat ca organizarea de şantier să se realizeze în principal în actualul amplasament al acestor facilităţi, astfel că nu va fi necesară ocuparea suplimentară a terenului.</w:t>
      </w:r>
    </w:p>
    <w:p w14:paraId="6462227D" w14:textId="77777777" w:rsidR="00E360E3"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r>
      <w:r w:rsidRPr="006D6CBC">
        <w:rPr>
          <w:b/>
          <w:sz w:val="24"/>
          <w:szCs w:val="24"/>
          <w:u w:val="single"/>
          <w:lang w:val="en-US"/>
        </w:rPr>
        <w:t>Perioada de constructie</w:t>
      </w:r>
    </w:p>
    <w:p w14:paraId="23D1F133" w14:textId="77777777" w:rsidR="00E360E3"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en-US"/>
        </w:rPr>
        <w:tab/>
      </w:r>
      <w:r w:rsidRPr="006D6CBC">
        <w:rPr>
          <w:sz w:val="24"/>
          <w:szCs w:val="24"/>
          <w:lang w:val="en-US" w:eastAsia="en-US"/>
        </w:rPr>
        <w:t>Perturbarea solului prin eroziune (uscată sau umedă) datorită decopertării acestuia.</w:t>
      </w:r>
    </w:p>
    <w:p w14:paraId="481EF88F" w14:textId="77777777" w:rsidR="00E360E3" w:rsidRPr="006D6CBC" w:rsidRDefault="00E360E3" w:rsidP="006D6CBC">
      <w:pPr>
        <w:pStyle w:val="AufzhlungCharChar"/>
        <w:numPr>
          <w:ilvl w:val="0"/>
          <w:numId w:val="0"/>
        </w:numPr>
        <w:spacing w:before="0" w:after="0" w:line="276" w:lineRule="auto"/>
        <w:ind w:firstLine="720"/>
        <w:rPr>
          <w:sz w:val="24"/>
          <w:szCs w:val="24"/>
          <w:lang w:val="en-US" w:eastAsia="en-US"/>
        </w:rPr>
      </w:pPr>
      <w:r w:rsidRPr="006D6CBC">
        <w:rPr>
          <w:sz w:val="24"/>
          <w:szCs w:val="24"/>
          <w:lang w:val="en-US" w:eastAsia="en-US"/>
        </w:rPr>
        <w:t>Degradarea solului prin compactare şi modificarea structurii sale de către utilajele de mare tonaj folosite în construcţii, reducând realimentarea apelor subterane şi revegetarea solului.</w:t>
      </w:r>
    </w:p>
    <w:p w14:paraId="67326747" w14:textId="77777777" w:rsidR="00E360E3" w:rsidRPr="006D6CBC" w:rsidRDefault="00E360E3" w:rsidP="006D6CBC">
      <w:pPr>
        <w:spacing w:line="276" w:lineRule="auto"/>
        <w:jc w:val="both"/>
        <w:rPr>
          <w:sz w:val="24"/>
          <w:szCs w:val="24"/>
        </w:rPr>
      </w:pPr>
      <w:r w:rsidRPr="006D6CBC">
        <w:rPr>
          <w:sz w:val="24"/>
          <w:szCs w:val="24"/>
        </w:rPr>
        <w:lastRenderedPageBreak/>
        <w:tab/>
        <w:t xml:space="preserve">Tasarea şi afânarea solurilor ar putea dăuna structurii şi fundaţiilor construcţiilor. </w:t>
      </w:r>
    </w:p>
    <w:p w14:paraId="13B10D20" w14:textId="77777777" w:rsidR="00E360E3" w:rsidRPr="006D6CBC" w:rsidRDefault="00E360E3" w:rsidP="006D6CBC">
      <w:pPr>
        <w:spacing w:line="276" w:lineRule="auto"/>
        <w:ind w:firstLine="720"/>
        <w:jc w:val="both"/>
        <w:rPr>
          <w:sz w:val="24"/>
          <w:szCs w:val="24"/>
        </w:rPr>
      </w:pPr>
      <w:r w:rsidRPr="006D6CBC">
        <w:rPr>
          <w:sz w:val="24"/>
          <w:szCs w:val="24"/>
        </w:rPr>
        <w:t>Fundaţiile şi structurile facilităţilor acestui proiect se extind în general sub zona de expansiune, astfel că nu vor fi afectate de această caracteristică a solurilor. Totuşi unele structuri pot fi afectate semnificativ de prezenţa acestor tipuri de sol. Studiile geotehnice ar trebuie să identifice zonele cu astfel de soluri, propunând măsurile de minimizare necesare.</w:t>
      </w:r>
    </w:p>
    <w:p w14:paraId="0A51418C" w14:textId="77777777" w:rsidR="00E360E3" w:rsidRPr="006D6CBC" w:rsidRDefault="00E360E3" w:rsidP="006D6CBC">
      <w:pPr>
        <w:spacing w:line="276" w:lineRule="auto"/>
        <w:jc w:val="both"/>
        <w:rPr>
          <w:sz w:val="24"/>
          <w:szCs w:val="24"/>
        </w:rPr>
      </w:pPr>
      <w:r w:rsidRPr="006D6CBC">
        <w:rPr>
          <w:sz w:val="24"/>
          <w:szCs w:val="24"/>
        </w:rPr>
        <w:tab/>
        <w:t>Perturbarea solului şi îndepărtarea vegetaţiei pe perioada de implementare ar putea determina eroziunea solului. Potenţialul de erodare este în general mai sever pe terenurile în pantă, nisipuri fine sau soluri mâloase. Potenţialul de erodare este de asemenea ridicat pe zonele rămase multă vreme fără vegetaţie, în special dacă acestea au fost expuse anterior eroziunii. Eroziunea solului va fi minimă dacă sunt luate măsuri de îmbunătăţiri funciare pe zonele perturbate. De regulă zonele supuse eroziunii sunt înguste şi împrăştiate pe suprafeţe mari, astfel ca impactul este apreciat ca nesemnificativ. Cu toate acestea uneori sunt necesare măsuri de minimizare a acestor impacturi.</w:t>
      </w:r>
    </w:p>
    <w:p w14:paraId="7D9F926A" w14:textId="6558614B" w:rsidR="00E360E3"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Poluarea solului prin neaplicarea unor măsuri de bune practici, cum ar fi întreţinerea necorespunzătoare a utilajelor de construcţii, depozitarea deşeurilor, depozitarea improprie a materialelor şi substanţelor folosite.</w:t>
      </w:r>
    </w:p>
    <w:p w14:paraId="6DC0EB49" w14:textId="77777777" w:rsidR="00E360E3" w:rsidRPr="006D6CBC" w:rsidRDefault="00E360E3" w:rsidP="006D6CBC">
      <w:pPr>
        <w:pStyle w:val="AufzhlungCharChar"/>
        <w:numPr>
          <w:ilvl w:val="0"/>
          <w:numId w:val="0"/>
        </w:numPr>
        <w:spacing w:before="0" w:after="0" w:line="276" w:lineRule="auto"/>
        <w:ind w:firstLine="720"/>
        <w:rPr>
          <w:b/>
          <w:sz w:val="24"/>
          <w:szCs w:val="24"/>
          <w:u w:val="single"/>
          <w:lang w:val="en-US" w:eastAsia="en-US"/>
        </w:rPr>
      </w:pPr>
      <w:r w:rsidRPr="006D6CBC">
        <w:rPr>
          <w:b/>
          <w:sz w:val="24"/>
          <w:szCs w:val="24"/>
          <w:u w:val="single"/>
          <w:lang w:val="en-US" w:eastAsia="en-US"/>
        </w:rPr>
        <w:t>Perioada de functionare</w:t>
      </w:r>
      <w:r w:rsidRPr="006D6CBC">
        <w:rPr>
          <w:sz w:val="24"/>
          <w:szCs w:val="24"/>
          <w:lang w:val="en-US" w:eastAsia="en-US"/>
        </w:rPr>
        <w:t>.</w:t>
      </w:r>
    </w:p>
    <w:p w14:paraId="1D0F3640" w14:textId="77777777" w:rsidR="00E360E3" w:rsidRPr="006D6CBC" w:rsidRDefault="00E360E3" w:rsidP="006D6CBC">
      <w:pPr>
        <w:spacing w:line="276" w:lineRule="auto"/>
        <w:jc w:val="both"/>
        <w:rPr>
          <w:sz w:val="24"/>
          <w:szCs w:val="24"/>
        </w:rPr>
      </w:pPr>
      <w:r w:rsidRPr="006D6CBC">
        <w:rPr>
          <w:sz w:val="24"/>
          <w:szCs w:val="24"/>
        </w:rPr>
        <w:tab/>
        <w:t>Sursele potentiale de poluare a solului sunt reprezentate de:</w:t>
      </w:r>
    </w:p>
    <w:p w14:paraId="6BA0E9EC" w14:textId="77777777" w:rsidR="00E360E3" w:rsidRPr="006D6CBC" w:rsidRDefault="00E360E3" w:rsidP="006D6CBC">
      <w:pPr>
        <w:spacing w:line="276" w:lineRule="auto"/>
        <w:jc w:val="both"/>
        <w:rPr>
          <w:sz w:val="24"/>
          <w:szCs w:val="24"/>
        </w:rPr>
      </w:pPr>
      <w:r w:rsidRPr="006D6CBC">
        <w:rPr>
          <w:sz w:val="24"/>
          <w:szCs w:val="24"/>
        </w:rPr>
        <w:tab/>
        <w:t xml:space="preserve">-gestionarea deseurilor menajere; </w:t>
      </w:r>
    </w:p>
    <w:p w14:paraId="15D34BD2" w14:textId="38A8B13E" w:rsidR="00D237F4" w:rsidRPr="006D6CBC" w:rsidRDefault="00E360E3" w:rsidP="006D6CBC">
      <w:pPr>
        <w:spacing w:line="276" w:lineRule="auto"/>
        <w:jc w:val="both"/>
        <w:rPr>
          <w:sz w:val="24"/>
          <w:szCs w:val="24"/>
        </w:rPr>
      </w:pPr>
      <w:r w:rsidRPr="006D6CBC">
        <w:rPr>
          <w:sz w:val="24"/>
          <w:szCs w:val="24"/>
        </w:rPr>
        <w:tab/>
        <w:t>Posibilitatea de poluare a solului ca rezultat al gestionarii deseurilor menajere va fi practic nula, datorita dotarilor existente si anume: deseurile menajere rezultate vor fi  colectate in mod corespunzator.</w:t>
      </w:r>
    </w:p>
    <w:p w14:paraId="4C293750" w14:textId="59686ABA" w:rsidR="00E360E3" w:rsidRPr="006D6CBC" w:rsidRDefault="00E360E3" w:rsidP="006D6CBC">
      <w:pPr>
        <w:spacing w:line="276" w:lineRule="auto"/>
        <w:ind w:firstLine="720"/>
        <w:jc w:val="both"/>
        <w:rPr>
          <w:b/>
          <w:sz w:val="24"/>
          <w:szCs w:val="24"/>
          <w:u w:val="single"/>
        </w:rPr>
      </w:pPr>
      <w:r w:rsidRPr="006D6CBC">
        <w:rPr>
          <w:b/>
          <w:sz w:val="24"/>
          <w:szCs w:val="24"/>
          <w:u w:val="single"/>
        </w:rPr>
        <w:t>Masuri de protectie.</w:t>
      </w:r>
    </w:p>
    <w:p w14:paraId="643BDA37" w14:textId="77777777" w:rsidR="00E360E3" w:rsidRPr="006D6CBC" w:rsidRDefault="00E360E3" w:rsidP="006D6CBC">
      <w:pPr>
        <w:spacing w:line="276" w:lineRule="auto"/>
        <w:jc w:val="both"/>
        <w:rPr>
          <w:sz w:val="24"/>
          <w:szCs w:val="24"/>
        </w:rPr>
      </w:pPr>
      <w:r w:rsidRPr="006D6CBC">
        <w:rPr>
          <w:sz w:val="24"/>
          <w:szCs w:val="24"/>
        </w:rPr>
        <w:tab/>
        <w:t xml:space="preserve">Măsurile pentru minimizarea şi prevenirea perturbărilor solului şi subsolului includ aplicarea unor practici de lucru prietenoase pentru mediu, ca de exemplu întreţinerea corectă a utilajelor de construcţii, manipularea şi stocarea conform specificului a tuturor materialelor folosite pe şantier. Se vor stabili trasee clare pentru utilajele de mare tonaj, respectiv pentru cele ce aprovizionează şantierul sau evacuează deşeurile generate. </w:t>
      </w:r>
    </w:p>
    <w:p w14:paraId="672F6E3C" w14:textId="77777777" w:rsidR="00E360E3" w:rsidRPr="006D6CBC" w:rsidRDefault="00E360E3" w:rsidP="006D6CBC">
      <w:pPr>
        <w:pStyle w:val="AufzhlungCharChar"/>
        <w:numPr>
          <w:ilvl w:val="0"/>
          <w:numId w:val="0"/>
        </w:numPr>
        <w:spacing w:before="0" w:line="276" w:lineRule="auto"/>
        <w:rPr>
          <w:sz w:val="24"/>
          <w:szCs w:val="24"/>
          <w:lang w:val="en-US" w:eastAsia="en-US"/>
        </w:rPr>
      </w:pPr>
      <w:r w:rsidRPr="006D6CBC">
        <w:rPr>
          <w:sz w:val="24"/>
          <w:szCs w:val="24"/>
          <w:lang w:val="en-US" w:eastAsia="en-US"/>
        </w:rPr>
        <w:tab/>
        <w:t>In perioada de executie se va evita depozitarea produselor şi deşeurilor în alte locuri decât cele stabilite şi amenajate corespunzător.</w:t>
      </w:r>
    </w:p>
    <w:p w14:paraId="21A4D01C" w14:textId="77777777" w:rsidR="00E360E3" w:rsidRPr="006D6CBC" w:rsidRDefault="00E360E3" w:rsidP="006D6CBC">
      <w:pPr>
        <w:spacing w:line="276" w:lineRule="auto"/>
        <w:jc w:val="both"/>
        <w:rPr>
          <w:sz w:val="24"/>
          <w:szCs w:val="24"/>
        </w:rPr>
      </w:pPr>
      <w:r w:rsidRPr="006D6CBC">
        <w:rPr>
          <w:sz w:val="24"/>
          <w:szCs w:val="24"/>
        </w:rPr>
        <w:tab/>
        <w:t>Atât în etapa de proiectare cât şi în cea de construcţie vor fi luate toate măsurile practice pentru a asigura reducerea efectelor directe şi indirecte generate de posibile cutremure de pământ, conform cu magnitudinea acestora (riscul acestora) în zona de implementare a planului. Vor fi analizate riscurile lichefierii nisipurilor, alunecărilor de teren, prăbuşirii malurilor etc. Structura construcţiilor va fi dimensionată conform celor mai recente norme şi criterii în acest domeniu.</w:t>
      </w:r>
    </w:p>
    <w:p w14:paraId="4AD0939E" w14:textId="77777777" w:rsidR="00E360E3" w:rsidRPr="006D6CBC" w:rsidRDefault="00E360E3" w:rsidP="006D6CBC">
      <w:pPr>
        <w:spacing w:line="276" w:lineRule="auto"/>
        <w:jc w:val="both"/>
        <w:rPr>
          <w:sz w:val="24"/>
          <w:szCs w:val="24"/>
        </w:rPr>
      </w:pPr>
      <w:r w:rsidRPr="006D6CBC">
        <w:rPr>
          <w:sz w:val="24"/>
          <w:szCs w:val="24"/>
        </w:rPr>
        <w:tab/>
        <w:t xml:space="preserve"> În cazul unor lucrări ce impun volume importante de umplutură, materialul folosit va fi certificat din punct de vedere al conţinutului în substanţe contaminante. </w:t>
      </w:r>
    </w:p>
    <w:p w14:paraId="13E74C3C" w14:textId="07751156" w:rsidR="00D237F4" w:rsidRPr="006D6CBC" w:rsidRDefault="00E360E3" w:rsidP="002A125E">
      <w:pPr>
        <w:spacing w:line="276" w:lineRule="auto"/>
        <w:jc w:val="both"/>
        <w:rPr>
          <w:sz w:val="24"/>
          <w:szCs w:val="24"/>
        </w:rPr>
      </w:pPr>
      <w:r w:rsidRPr="006D6CBC">
        <w:rPr>
          <w:sz w:val="24"/>
          <w:szCs w:val="24"/>
        </w:rPr>
        <w:lastRenderedPageBreak/>
        <w:tab/>
        <w:t>Pentru fiecare componentă a planului va fi realizat un program de control al eroziunilor care va identifica soluţiile pentru reducerea pierderilor de sol şi a impactului asupra calităţii apei.</w:t>
      </w:r>
    </w:p>
    <w:p w14:paraId="1006E800" w14:textId="1CB642FE" w:rsidR="00FF06AA" w:rsidRPr="006D6CBC" w:rsidRDefault="00E360E3" w:rsidP="006D6CBC">
      <w:pPr>
        <w:autoSpaceDE w:val="0"/>
        <w:autoSpaceDN w:val="0"/>
        <w:adjustRightInd w:val="0"/>
        <w:spacing w:line="276" w:lineRule="auto"/>
        <w:jc w:val="both"/>
        <w:rPr>
          <w:rStyle w:val="tpt1"/>
          <w:b/>
          <w:sz w:val="24"/>
          <w:szCs w:val="24"/>
        </w:rPr>
      </w:pPr>
      <w:r w:rsidRPr="006D6CBC">
        <w:rPr>
          <w:rStyle w:val="pt1"/>
          <w:rFonts w:eastAsiaTheme="majorEastAsia"/>
          <w:color w:val="auto"/>
          <w:sz w:val="24"/>
          <w:szCs w:val="24"/>
        </w:rPr>
        <w:t xml:space="preserve">6. </w:t>
      </w:r>
      <w:r w:rsidRPr="006D6CBC">
        <w:rPr>
          <w:rStyle w:val="tpt1"/>
          <w:b/>
          <w:bCs/>
          <w:sz w:val="24"/>
          <w:szCs w:val="24"/>
        </w:rPr>
        <w:t>Protecţia ecosistemelor terestre şi acvatice:</w:t>
      </w:r>
    </w:p>
    <w:p w14:paraId="6A2EAA6B" w14:textId="1734C40C" w:rsidR="00287AA3" w:rsidRPr="006D6CBC" w:rsidRDefault="00E360E3" w:rsidP="006D6CBC">
      <w:pPr>
        <w:autoSpaceDE w:val="0"/>
        <w:autoSpaceDN w:val="0"/>
        <w:adjustRightInd w:val="0"/>
        <w:spacing w:line="276" w:lineRule="auto"/>
        <w:ind w:firstLine="720"/>
        <w:jc w:val="both"/>
        <w:rPr>
          <w:sz w:val="24"/>
          <w:szCs w:val="24"/>
        </w:rPr>
      </w:pPr>
      <w:r w:rsidRPr="006D6CBC">
        <w:rPr>
          <w:rStyle w:val="tpt1"/>
          <w:sz w:val="24"/>
          <w:szCs w:val="24"/>
        </w:rPr>
        <w:t>Ecosistemele vulnerabile si valoroase ca si comunitatile specifice de flora si fauna nu vor fi afectate semnificativ de lucrarile propuse.</w:t>
      </w:r>
    </w:p>
    <w:p w14:paraId="126B4310" w14:textId="41FD5BE7" w:rsidR="00467050"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Perturbarea florei şi faunei în zonele de protecţie a biodiversităţii nu este de aşteptat  în timpul perioadei de funcţionare a proiectului propus ca şi în perioada de realizare a constructiilor  componente ale sistemului de alimentare cu apa.</w:t>
      </w:r>
    </w:p>
    <w:p w14:paraId="5C462A16" w14:textId="77777777" w:rsidR="00E360E3" w:rsidRPr="006D6CBC" w:rsidRDefault="00E360E3" w:rsidP="006D6CBC">
      <w:pPr>
        <w:autoSpaceDE w:val="0"/>
        <w:autoSpaceDN w:val="0"/>
        <w:adjustRightInd w:val="0"/>
        <w:spacing w:line="276" w:lineRule="auto"/>
        <w:ind w:firstLine="720"/>
        <w:jc w:val="both"/>
        <w:rPr>
          <w:b/>
          <w:sz w:val="24"/>
          <w:szCs w:val="24"/>
          <w:u w:val="single"/>
        </w:rPr>
      </w:pPr>
      <w:r w:rsidRPr="006D6CBC">
        <w:rPr>
          <w:b/>
          <w:sz w:val="24"/>
          <w:szCs w:val="24"/>
          <w:u w:val="single"/>
        </w:rPr>
        <w:t xml:space="preserve">Perioada de constructie </w:t>
      </w:r>
    </w:p>
    <w:p w14:paraId="0AC96849" w14:textId="77777777" w:rsidR="00E360E3"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Perturbarea ecosistemelor acvatice si terestre prin realizarea lucrărilor.</w:t>
      </w:r>
    </w:p>
    <w:p w14:paraId="6BB26746" w14:textId="77777777" w:rsidR="00E360E3" w:rsidRPr="006D6CBC" w:rsidRDefault="00E360E3" w:rsidP="006D6CBC">
      <w:pPr>
        <w:spacing w:line="276" w:lineRule="auto"/>
        <w:jc w:val="both"/>
        <w:rPr>
          <w:sz w:val="24"/>
          <w:szCs w:val="24"/>
        </w:rPr>
      </w:pPr>
      <w:r w:rsidRPr="006D6CBC">
        <w:rPr>
          <w:sz w:val="24"/>
          <w:szCs w:val="24"/>
        </w:rPr>
        <w:tab/>
        <w:t>Principalii poluanti prezenti in mediu in vecinatatea zonelor de lucru (cai de acces, organizare de santier) sunt particulele de praf.</w:t>
      </w:r>
    </w:p>
    <w:p w14:paraId="3630CF75" w14:textId="77777777" w:rsidR="00E360E3" w:rsidRPr="006D6CBC" w:rsidRDefault="00E360E3" w:rsidP="006D6CBC">
      <w:pPr>
        <w:spacing w:line="276" w:lineRule="auto"/>
        <w:jc w:val="both"/>
        <w:rPr>
          <w:sz w:val="24"/>
          <w:szCs w:val="24"/>
        </w:rPr>
      </w:pPr>
      <w:r w:rsidRPr="006D6CBC">
        <w:rPr>
          <w:sz w:val="24"/>
          <w:szCs w:val="24"/>
        </w:rPr>
        <w:tab/>
        <w:t>Activitatile desfasurate in perioada de executie, ce se constituie in surse de poluare care se manifesta la nivelul amplasamentului analizat si in vecinatatea acestuia sunt:</w:t>
      </w:r>
    </w:p>
    <w:p w14:paraId="09938C0E" w14:textId="77777777" w:rsidR="00E360E3" w:rsidRPr="006D6CBC" w:rsidRDefault="00E360E3" w:rsidP="006D6CBC">
      <w:pPr>
        <w:tabs>
          <w:tab w:val="left" w:pos="360"/>
          <w:tab w:val="left" w:pos="540"/>
        </w:tabs>
        <w:spacing w:line="276" w:lineRule="auto"/>
        <w:jc w:val="both"/>
        <w:rPr>
          <w:sz w:val="24"/>
          <w:szCs w:val="24"/>
        </w:rPr>
      </w:pPr>
      <w:r w:rsidRPr="006D6CBC">
        <w:rPr>
          <w:sz w:val="24"/>
          <w:szCs w:val="24"/>
        </w:rPr>
        <w:tab/>
        <w:t>- Inlaturarea componentelor biotice de pe amplasament prin lucrarile desfasurate (decopertare, betonare).</w:t>
      </w:r>
    </w:p>
    <w:p w14:paraId="7C70B2AC" w14:textId="77777777" w:rsidR="00E360E3" w:rsidRPr="006D6CBC" w:rsidRDefault="00E360E3" w:rsidP="006D6CBC">
      <w:pPr>
        <w:tabs>
          <w:tab w:val="left" w:pos="360"/>
        </w:tabs>
        <w:spacing w:line="276" w:lineRule="auto"/>
        <w:jc w:val="both"/>
        <w:rPr>
          <w:sz w:val="24"/>
          <w:szCs w:val="24"/>
        </w:rPr>
      </w:pPr>
      <w:r w:rsidRPr="006D6CBC">
        <w:rPr>
          <w:sz w:val="24"/>
          <w:szCs w:val="24"/>
        </w:rPr>
        <w:tab/>
        <w:t>-  Reducerea productivitatii biologice prin cresterea gradului de poluare in zona.</w:t>
      </w:r>
    </w:p>
    <w:p w14:paraId="0A837C87" w14:textId="0656F063" w:rsidR="00E360E3" w:rsidRPr="006D6CBC" w:rsidRDefault="00E360E3" w:rsidP="006D6CBC">
      <w:pPr>
        <w:tabs>
          <w:tab w:val="left" w:pos="360"/>
        </w:tabs>
        <w:spacing w:line="276" w:lineRule="auto"/>
        <w:jc w:val="both"/>
        <w:rPr>
          <w:sz w:val="24"/>
          <w:szCs w:val="24"/>
        </w:rPr>
      </w:pPr>
      <w:r w:rsidRPr="006D6CBC">
        <w:rPr>
          <w:sz w:val="24"/>
          <w:szCs w:val="24"/>
        </w:rPr>
        <w:tab/>
        <w:t>Ocuparea diferitelor suprafete de teren cu santierul propriu-zis sunt activitati care genereaza in mod inerent ocuparea habitatelor naturale ale speciilor de plante si animale native. Aceasta este de natura sa duca la inlaturarea in totalitate a elementelor naturale din amplasament.</w:t>
      </w:r>
    </w:p>
    <w:p w14:paraId="62F40D80" w14:textId="5E51B58F" w:rsidR="00FA718A" w:rsidRPr="006D6CBC" w:rsidRDefault="00E360E3" w:rsidP="006D6CBC">
      <w:pPr>
        <w:spacing w:line="276" w:lineRule="auto"/>
        <w:jc w:val="both"/>
        <w:rPr>
          <w:sz w:val="24"/>
          <w:szCs w:val="24"/>
        </w:rPr>
      </w:pPr>
      <w:r w:rsidRPr="006D6CBC">
        <w:rPr>
          <w:sz w:val="24"/>
          <w:szCs w:val="24"/>
        </w:rPr>
        <w:tab/>
        <w:t xml:space="preserve">Particulele se depun pe partile aeriene ale plantelor dandu-le un aspect si un colorit specific. </w:t>
      </w:r>
    </w:p>
    <w:p w14:paraId="71D655AC" w14:textId="77777777" w:rsidR="00E360E3" w:rsidRPr="006D6CBC" w:rsidRDefault="00E360E3" w:rsidP="006D6CBC">
      <w:pPr>
        <w:spacing w:line="276" w:lineRule="auto"/>
        <w:ind w:firstLine="720"/>
        <w:jc w:val="both"/>
        <w:rPr>
          <w:b/>
          <w:sz w:val="24"/>
          <w:szCs w:val="24"/>
          <w:u w:val="single"/>
        </w:rPr>
      </w:pPr>
      <w:r w:rsidRPr="006D6CBC">
        <w:rPr>
          <w:b/>
          <w:sz w:val="24"/>
          <w:szCs w:val="24"/>
          <w:u w:val="single"/>
        </w:rPr>
        <w:t>Perioada de functionare</w:t>
      </w:r>
    </w:p>
    <w:p w14:paraId="4A5C6727" w14:textId="78BD4161" w:rsidR="00D803AD" w:rsidRPr="006D6CBC" w:rsidRDefault="00E360E3" w:rsidP="006D6CBC">
      <w:pPr>
        <w:spacing w:line="276" w:lineRule="auto"/>
        <w:jc w:val="both"/>
        <w:rPr>
          <w:sz w:val="24"/>
          <w:szCs w:val="24"/>
        </w:rPr>
      </w:pPr>
      <w:r w:rsidRPr="006D6CBC">
        <w:rPr>
          <w:sz w:val="24"/>
          <w:szCs w:val="24"/>
        </w:rPr>
        <w:tab/>
        <w:t>Nu se prognozeaza un impact semnificativ.</w:t>
      </w:r>
    </w:p>
    <w:p w14:paraId="42B65C2B" w14:textId="72C2056A" w:rsidR="00E360E3" w:rsidRPr="006D6CBC" w:rsidRDefault="00E360E3" w:rsidP="006D6CBC">
      <w:pPr>
        <w:spacing w:line="276" w:lineRule="auto"/>
        <w:ind w:firstLine="720"/>
        <w:jc w:val="both"/>
        <w:rPr>
          <w:b/>
          <w:sz w:val="24"/>
          <w:szCs w:val="24"/>
          <w:u w:val="single"/>
        </w:rPr>
      </w:pPr>
      <w:r w:rsidRPr="006D6CBC">
        <w:rPr>
          <w:b/>
          <w:sz w:val="24"/>
          <w:szCs w:val="24"/>
          <w:u w:val="single"/>
        </w:rPr>
        <w:t>Masuri de protectie</w:t>
      </w:r>
    </w:p>
    <w:p w14:paraId="68FAAD7E" w14:textId="77777777" w:rsidR="00E360E3" w:rsidRPr="006D6CBC" w:rsidRDefault="00E360E3" w:rsidP="006D6CBC">
      <w:pPr>
        <w:pStyle w:val="AufzhlungCharChar"/>
        <w:numPr>
          <w:ilvl w:val="0"/>
          <w:numId w:val="0"/>
        </w:numPr>
        <w:spacing w:before="0" w:after="0" w:line="276" w:lineRule="auto"/>
        <w:rPr>
          <w:sz w:val="24"/>
          <w:szCs w:val="24"/>
          <w:lang w:val="en-US" w:eastAsia="en-US"/>
        </w:rPr>
      </w:pPr>
      <w:r w:rsidRPr="006D6CBC">
        <w:rPr>
          <w:b/>
          <w:sz w:val="24"/>
          <w:szCs w:val="24"/>
          <w:lang w:val="en-US"/>
        </w:rPr>
        <w:tab/>
      </w:r>
      <w:r w:rsidRPr="006D6CBC">
        <w:rPr>
          <w:sz w:val="24"/>
          <w:szCs w:val="24"/>
          <w:lang w:val="en-US" w:eastAsia="en-US"/>
        </w:rPr>
        <w:t xml:space="preserve">Pentru perioada de construcţie va fi necesară aplicarea unor practici de bun management al lucrărilor aferente proiectului propus. </w:t>
      </w:r>
    </w:p>
    <w:p w14:paraId="73DEACBD" w14:textId="77777777" w:rsidR="00E360E3" w:rsidRPr="006D6CBC" w:rsidRDefault="00E360E3" w:rsidP="006D6CBC">
      <w:pPr>
        <w:spacing w:line="276" w:lineRule="auto"/>
        <w:jc w:val="both"/>
        <w:rPr>
          <w:sz w:val="24"/>
          <w:szCs w:val="24"/>
        </w:rPr>
      </w:pPr>
      <w:r w:rsidRPr="006D6CBC">
        <w:rPr>
          <w:sz w:val="24"/>
          <w:szCs w:val="24"/>
        </w:rPr>
        <w:tab/>
        <w:t>Limitarea traficului tuturor vehiculelor şi utilajelor de constructii la caile de acces stabilite si destinate acestui scop;</w:t>
      </w:r>
    </w:p>
    <w:p w14:paraId="4095B310" w14:textId="77777777" w:rsidR="00E360E3" w:rsidRPr="006D6CBC" w:rsidRDefault="00E360E3" w:rsidP="006D6CBC">
      <w:pPr>
        <w:spacing w:line="276" w:lineRule="auto"/>
        <w:jc w:val="both"/>
        <w:rPr>
          <w:sz w:val="24"/>
          <w:szCs w:val="24"/>
        </w:rPr>
      </w:pPr>
      <w:r w:rsidRPr="006D6CBC">
        <w:rPr>
          <w:sz w:val="24"/>
          <w:szCs w:val="24"/>
        </w:rPr>
        <w:tab/>
        <w:t>Limitarea dislocărilor de sol si vegetatie la minimul necesar atat pentru lucrarile temporare cat si pentru cele definitive;</w:t>
      </w:r>
    </w:p>
    <w:p w14:paraId="4A0355F0" w14:textId="77777777" w:rsidR="00E360E3" w:rsidRPr="006D6CBC" w:rsidRDefault="00E360E3" w:rsidP="006D6CBC">
      <w:pPr>
        <w:spacing w:line="276" w:lineRule="auto"/>
        <w:jc w:val="both"/>
        <w:rPr>
          <w:sz w:val="24"/>
          <w:szCs w:val="24"/>
        </w:rPr>
      </w:pPr>
      <w:r w:rsidRPr="006D6CBC">
        <w:rPr>
          <w:sz w:val="24"/>
          <w:szCs w:val="24"/>
        </w:rPr>
        <w:tab/>
        <w:t>Folosirea instalaţiilor de iluminare se va face astfel încât să nu afecteze traficul, rezidenţii din zonă şi fauna sălbatică.</w:t>
      </w:r>
    </w:p>
    <w:p w14:paraId="7D04ABF4" w14:textId="77777777" w:rsidR="00E360E3"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Tăierea şi degradarea vegetaţiei vor fi limitate la minim. După realizarea şi punerea în funcţiune a construcţiilor si a coridoarelor de conducte şi a altor facilităţi realizate, suprafaţele afectate vor fi revegetate.</w:t>
      </w:r>
    </w:p>
    <w:p w14:paraId="07E4FE4E" w14:textId="43964874" w:rsidR="00E360E3" w:rsidRDefault="00E360E3" w:rsidP="006D6CBC">
      <w:pPr>
        <w:spacing w:line="276" w:lineRule="auto"/>
        <w:jc w:val="both"/>
        <w:rPr>
          <w:b/>
          <w:sz w:val="24"/>
          <w:szCs w:val="24"/>
        </w:rPr>
      </w:pPr>
      <w:r w:rsidRPr="006D6CBC">
        <w:rPr>
          <w:b/>
          <w:sz w:val="24"/>
          <w:szCs w:val="24"/>
        </w:rPr>
        <w:tab/>
      </w:r>
    </w:p>
    <w:p w14:paraId="397F60E0" w14:textId="77777777" w:rsidR="002A125E" w:rsidRDefault="002A125E" w:rsidP="006D6CBC">
      <w:pPr>
        <w:spacing w:line="276" w:lineRule="auto"/>
        <w:jc w:val="both"/>
        <w:rPr>
          <w:b/>
          <w:sz w:val="24"/>
          <w:szCs w:val="24"/>
        </w:rPr>
      </w:pPr>
    </w:p>
    <w:p w14:paraId="2CE757F7" w14:textId="77777777" w:rsidR="002A125E" w:rsidRPr="006D6CBC" w:rsidRDefault="002A125E" w:rsidP="006D6CBC">
      <w:pPr>
        <w:spacing w:line="276" w:lineRule="auto"/>
        <w:jc w:val="both"/>
        <w:rPr>
          <w:b/>
          <w:sz w:val="24"/>
          <w:szCs w:val="24"/>
        </w:rPr>
      </w:pPr>
    </w:p>
    <w:p w14:paraId="7C33E407" w14:textId="77777777" w:rsidR="00E360E3" w:rsidRPr="006D6CBC" w:rsidRDefault="00E360E3" w:rsidP="006D6CBC">
      <w:pPr>
        <w:spacing w:line="276" w:lineRule="auto"/>
        <w:jc w:val="both"/>
        <w:rPr>
          <w:b/>
          <w:sz w:val="24"/>
          <w:szCs w:val="24"/>
        </w:rPr>
      </w:pPr>
      <w:r w:rsidRPr="006D6CBC">
        <w:rPr>
          <w:rStyle w:val="pt1"/>
          <w:rFonts w:eastAsiaTheme="majorEastAsia"/>
          <w:color w:val="auto"/>
          <w:sz w:val="24"/>
          <w:szCs w:val="24"/>
        </w:rPr>
        <w:lastRenderedPageBreak/>
        <w:t xml:space="preserve">7. </w:t>
      </w:r>
      <w:r w:rsidRPr="006D6CBC">
        <w:rPr>
          <w:rStyle w:val="tpt1"/>
          <w:b/>
          <w:bCs/>
          <w:sz w:val="24"/>
          <w:szCs w:val="24"/>
        </w:rPr>
        <w:t>Protecţia aşezărilor umane şi a altor obiective de interes public:</w:t>
      </w:r>
    </w:p>
    <w:p w14:paraId="6DBFE35E" w14:textId="77777777" w:rsidR="00E360E3" w:rsidRPr="006D6CBC" w:rsidRDefault="00E360E3" w:rsidP="006D6CBC">
      <w:pPr>
        <w:spacing w:line="276" w:lineRule="auto"/>
        <w:jc w:val="both"/>
        <w:rPr>
          <w:rStyle w:val="tpt1"/>
          <w:b/>
          <w:bCs/>
          <w:sz w:val="24"/>
          <w:szCs w:val="24"/>
        </w:rPr>
      </w:pPr>
      <w:r w:rsidRPr="006D6CBC">
        <w:rPr>
          <w:rStyle w:val="tpt1"/>
          <w:sz w:val="24"/>
          <w:szCs w:val="24"/>
        </w:rPr>
        <w:tab/>
      </w:r>
      <w:r w:rsidRPr="006D6CBC">
        <w:rPr>
          <w:rStyle w:val="tpt1"/>
          <w:b/>
          <w:bCs/>
          <w:sz w:val="24"/>
          <w:szCs w:val="24"/>
        </w:rPr>
        <w:t>Surse de poluanti, impactul acestora si masuri de protectie</w:t>
      </w:r>
    </w:p>
    <w:p w14:paraId="75826CAE" w14:textId="77777777" w:rsidR="00E360E3" w:rsidRPr="006D6CBC" w:rsidRDefault="00E360E3" w:rsidP="006D6CBC">
      <w:pPr>
        <w:spacing w:line="276" w:lineRule="auto"/>
        <w:ind w:firstLine="720"/>
        <w:jc w:val="both"/>
        <w:rPr>
          <w:sz w:val="24"/>
          <w:szCs w:val="24"/>
        </w:rPr>
      </w:pPr>
      <w:r w:rsidRPr="006D6CBC">
        <w:rPr>
          <w:sz w:val="24"/>
          <w:szCs w:val="24"/>
        </w:rPr>
        <w:t>Beneficiile şi necesitatea realizării lucrărilor propuse, constau în îmbunătăţirea condiţiilor socio-economice şi a sănătăţii populaţiei, ca şi în îmbunătăţirea stării mediului; importanţa majoră a acestora. Sursele de impact asupra mediului uman (posibil să apară în perioada de construcţie): direct asupra lucrătorilor prin neluarea măsurilor de protecţie adecvate, dar si pentru populaţie, ca de exemplu îngreunarea traficului, restricţionarea accesului la locuinţe, riscuri de accidente se vor datora organizării improprii a lucrărilor de construcţii.</w:t>
      </w:r>
    </w:p>
    <w:p w14:paraId="27903FD4" w14:textId="77777777" w:rsidR="00E360E3"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Sursele de impact asupra mediului uman (posibil să apară în perioada de construcţie): direct asupra lucrătorilor prin neluarea măsurilor de protecţie adecvate, dar si pentru populaţie, ca de exemplu îngreunarea traficului, restricţionarea accesului la locuinţe, riscuri de accidente se vor datora organizării improprii a lucrărilor de construcţii.</w:t>
      </w:r>
    </w:p>
    <w:p w14:paraId="63ED8227" w14:textId="77777777" w:rsidR="00E360E3"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Aplicarea celor mai bune practici de lucru, ca de exemplu cele prevăzute în Legea 10/1995 privind calitatea în construcţii, cu amendamentele sale şi întreţinerea şi exploatarea corectă a utilajelor de construcţii folosite, va reduce semnificativ aceste forme de impact.</w:t>
      </w:r>
    </w:p>
    <w:p w14:paraId="7AD96523" w14:textId="42266DEE" w:rsidR="00B30FEA" w:rsidRPr="002A125E" w:rsidRDefault="00E360E3" w:rsidP="002A125E">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Suplimentar, activităţile desfăşurate în perioada de construcţii pentru reabilitarea-renovarea structurilor existente nu vor afecta siturile arheologice sau moştenirea culturală, mai mult impactul asupra peisajului va fi îmbunătăţit, redus faţă de situaţia actuală.</w:t>
      </w:r>
    </w:p>
    <w:p w14:paraId="3790CE59" w14:textId="369B31FC" w:rsidR="00E360E3" w:rsidRPr="006D6CBC" w:rsidRDefault="00E360E3" w:rsidP="006D6CBC">
      <w:pPr>
        <w:spacing w:line="276" w:lineRule="auto"/>
        <w:ind w:firstLine="720"/>
        <w:jc w:val="both"/>
        <w:rPr>
          <w:b/>
          <w:sz w:val="24"/>
          <w:szCs w:val="24"/>
          <w:u w:val="single"/>
        </w:rPr>
      </w:pPr>
      <w:r w:rsidRPr="006D6CBC">
        <w:rPr>
          <w:b/>
          <w:sz w:val="24"/>
          <w:szCs w:val="24"/>
          <w:u w:val="single"/>
        </w:rPr>
        <w:t>Perioada de constructie</w:t>
      </w:r>
    </w:p>
    <w:p w14:paraId="4948F683" w14:textId="77777777" w:rsidR="00E360E3" w:rsidRPr="006D6CBC" w:rsidRDefault="00E360E3" w:rsidP="006D6CBC">
      <w:pPr>
        <w:pStyle w:val="AufzhlungCharChar"/>
        <w:numPr>
          <w:ilvl w:val="0"/>
          <w:numId w:val="10"/>
        </w:numPr>
        <w:spacing w:before="0" w:after="0" w:line="276" w:lineRule="auto"/>
        <w:rPr>
          <w:sz w:val="24"/>
          <w:szCs w:val="24"/>
          <w:lang w:val="en-US" w:eastAsia="en-US"/>
        </w:rPr>
      </w:pPr>
      <w:r w:rsidRPr="006D6CBC">
        <w:rPr>
          <w:sz w:val="24"/>
          <w:szCs w:val="24"/>
          <w:lang w:val="en-US" w:eastAsia="en-US"/>
        </w:rPr>
        <w:t>Accidente ale forţei de muncă prin neasigurarea măsurilor de protecţie necesare.</w:t>
      </w:r>
    </w:p>
    <w:p w14:paraId="0F25D2B0" w14:textId="77777777" w:rsidR="00E360E3" w:rsidRPr="006D6CBC" w:rsidRDefault="00E360E3" w:rsidP="006D6CBC">
      <w:pPr>
        <w:pStyle w:val="AufzhlungCharChar"/>
        <w:numPr>
          <w:ilvl w:val="0"/>
          <w:numId w:val="10"/>
        </w:numPr>
        <w:spacing w:before="0" w:after="0" w:line="276" w:lineRule="auto"/>
        <w:rPr>
          <w:sz w:val="24"/>
          <w:szCs w:val="24"/>
          <w:lang w:val="en-US" w:eastAsia="en-US"/>
        </w:rPr>
      </w:pPr>
      <w:r w:rsidRPr="006D6CBC">
        <w:rPr>
          <w:sz w:val="24"/>
          <w:szCs w:val="24"/>
          <w:lang w:val="en-US" w:eastAsia="en-US"/>
        </w:rPr>
        <w:t>Emisii de noxe, zgomot şi vibraţii de către utilajele de transport şi construcţii.</w:t>
      </w:r>
    </w:p>
    <w:p w14:paraId="2DCD1C3B" w14:textId="02C99E9F" w:rsidR="003F3727" w:rsidRPr="006D6CBC" w:rsidRDefault="00E360E3" w:rsidP="006D6CBC">
      <w:pPr>
        <w:pStyle w:val="AufzhlungCharChar"/>
        <w:numPr>
          <w:ilvl w:val="0"/>
          <w:numId w:val="10"/>
        </w:numPr>
        <w:spacing w:before="0" w:after="0" w:line="276" w:lineRule="auto"/>
        <w:rPr>
          <w:sz w:val="24"/>
          <w:szCs w:val="24"/>
          <w:lang w:val="en-US"/>
        </w:rPr>
      </w:pPr>
      <w:r w:rsidRPr="006D6CBC">
        <w:rPr>
          <w:sz w:val="24"/>
          <w:szCs w:val="24"/>
          <w:lang w:val="en-US" w:eastAsia="en-US"/>
        </w:rPr>
        <w:t>Inconveniente asupra populaţiei din zonă prin perturbarea traficului şi a accesului la locuinţe pe perioada realizării lucrărilor.</w:t>
      </w:r>
    </w:p>
    <w:p w14:paraId="05B678F0" w14:textId="1BF55511" w:rsidR="00E360E3" w:rsidRPr="006D6CBC" w:rsidRDefault="00E360E3" w:rsidP="006D6CBC">
      <w:pPr>
        <w:pStyle w:val="AufzhlungCharChar"/>
        <w:numPr>
          <w:ilvl w:val="0"/>
          <w:numId w:val="0"/>
        </w:numPr>
        <w:spacing w:before="0" w:after="0" w:line="276" w:lineRule="auto"/>
        <w:ind w:left="720"/>
        <w:rPr>
          <w:b/>
          <w:sz w:val="24"/>
          <w:szCs w:val="24"/>
          <w:u w:val="single"/>
          <w:lang w:val="en-US" w:eastAsia="en-US"/>
        </w:rPr>
      </w:pPr>
      <w:r w:rsidRPr="006D6CBC">
        <w:rPr>
          <w:b/>
          <w:sz w:val="24"/>
          <w:szCs w:val="24"/>
          <w:u w:val="single"/>
          <w:lang w:val="en-US" w:eastAsia="en-US"/>
        </w:rPr>
        <w:t>Masuri de protectie</w:t>
      </w:r>
    </w:p>
    <w:p w14:paraId="210B1C3A" w14:textId="3B016E70" w:rsidR="006C7B64" w:rsidRPr="006D6CBC" w:rsidRDefault="00E360E3" w:rsidP="006D6CBC">
      <w:pPr>
        <w:pStyle w:val="AufzhlungCharChar"/>
        <w:numPr>
          <w:ilvl w:val="0"/>
          <w:numId w:val="0"/>
        </w:numPr>
        <w:spacing w:before="0" w:after="0" w:line="276" w:lineRule="auto"/>
        <w:rPr>
          <w:sz w:val="24"/>
          <w:szCs w:val="24"/>
          <w:lang w:val="en-US" w:eastAsia="en-US"/>
        </w:rPr>
      </w:pPr>
      <w:r w:rsidRPr="006D6CBC">
        <w:rPr>
          <w:sz w:val="24"/>
          <w:szCs w:val="24"/>
          <w:lang w:val="en-US" w:eastAsia="en-US"/>
        </w:rPr>
        <w:tab/>
        <w:t>Aplicarea celor mai bune practici de lucru, ca de exemplu cele prevăzute în Legea 10/1995 privind calitatea în construcţii, cu amendamentele sale şi întreţinerea şi exploatarea corectă a utilajelor de construcţii folosite, va reduce semnificativ aceste forme de impact.</w:t>
      </w:r>
    </w:p>
    <w:p w14:paraId="2E0BC696" w14:textId="77777777" w:rsidR="00B7593A" w:rsidRPr="006D6CBC" w:rsidRDefault="00B7593A" w:rsidP="006D6CBC">
      <w:pPr>
        <w:pStyle w:val="ListParagraph"/>
        <w:spacing w:line="276" w:lineRule="auto"/>
        <w:ind w:left="0"/>
        <w:jc w:val="both"/>
        <w:rPr>
          <w:rStyle w:val="pt1"/>
          <w:rFonts w:ascii="Times New Roman" w:hAnsi="Times New Roman" w:cs="Times New Roman"/>
          <w:color w:val="auto"/>
          <w:sz w:val="24"/>
          <w:szCs w:val="24"/>
        </w:rPr>
      </w:pPr>
    </w:p>
    <w:p w14:paraId="01229ABE" w14:textId="09CB5170" w:rsidR="00E360E3" w:rsidRPr="006D6CBC" w:rsidRDefault="00E360E3" w:rsidP="006D6CBC">
      <w:pPr>
        <w:pStyle w:val="ListParagraph"/>
        <w:spacing w:line="276" w:lineRule="auto"/>
        <w:ind w:left="0"/>
        <w:jc w:val="both"/>
        <w:rPr>
          <w:rFonts w:ascii="Times New Roman" w:hAnsi="Times New Roman" w:cs="Times New Roman"/>
          <w:b/>
          <w:bCs/>
          <w:sz w:val="24"/>
          <w:szCs w:val="24"/>
        </w:rPr>
      </w:pPr>
      <w:r w:rsidRPr="006D6CBC">
        <w:rPr>
          <w:rStyle w:val="pt1"/>
          <w:rFonts w:ascii="Times New Roman" w:hAnsi="Times New Roman" w:cs="Times New Roman"/>
          <w:color w:val="auto"/>
          <w:sz w:val="24"/>
          <w:szCs w:val="24"/>
        </w:rPr>
        <w:t>8.</w:t>
      </w:r>
      <w:r w:rsidRPr="006D6CBC">
        <w:rPr>
          <w:rStyle w:val="pt1"/>
          <w:rFonts w:ascii="Times New Roman" w:hAnsi="Times New Roman" w:cs="Times New Roman"/>
          <w:b w:val="0"/>
          <w:bCs w:val="0"/>
          <w:color w:val="auto"/>
          <w:sz w:val="24"/>
          <w:szCs w:val="24"/>
        </w:rPr>
        <w:t xml:space="preserve"> </w:t>
      </w:r>
      <w:r w:rsidRPr="006D6CBC">
        <w:rPr>
          <w:rStyle w:val="tpt1"/>
          <w:rFonts w:ascii="Times New Roman" w:hAnsi="Times New Roman" w:cs="Times New Roman"/>
          <w:b/>
          <w:bCs/>
          <w:sz w:val="24"/>
          <w:szCs w:val="24"/>
        </w:rPr>
        <w:t>Gospodărirea deşeurilor generate pe amplasament:</w:t>
      </w:r>
    </w:p>
    <w:p w14:paraId="6F395902" w14:textId="77777777" w:rsidR="004E17E8" w:rsidRPr="006D6CBC" w:rsidRDefault="004E17E8" w:rsidP="006D6CBC">
      <w:pPr>
        <w:widowControl w:val="0"/>
        <w:spacing w:line="276" w:lineRule="auto"/>
        <w:ind w:firstLine="720"/>
        <w:jc w:val="both"/>
        <w:rPr>
          <w:sz w:val="24"/>
          <w:szCs w:val="24"/>
          <w:lang w:val="ro-RO"/>
        </w:rPr>
      </w:pPr>
      <w:r w:rsidRPr="006D6CBC">
        <w:rPr>
          <w:sz w:val="24"/>
          <w:szCs w:val="24"/>
          <w:lang w:val="ro-RO"/>
        </w:rPr>
        <w:t>Conform Hotararii Guvernului nr. 856 din 16 august 2002 privind evidenta gestiunii deseurilor si pentru aprobarea listei cuprinzand deseurile, inclusiv deseurile periculoase, deseurile care pot rezulta din activitatea de realizare a retelei de alimentare cu apa sunt urmatoarele:</w:t>
      </w:r>
    </w:p>
    <w:p w14:paraId="0618A587" w14:textId="77777777"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 xml:space="preserve">Cod 13  02 – uleiuri uzate de motor de transmisie si de ungere. </w:t>
      </w:r>
    </w:p>
    <w:p w14:paraId="7A92F2FF" w14:textId="77777777"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Cod 13  02  05 – uleiuri minerale neclorurate de motor, de transmisie si de ungere. – 50 litri</w:t>
      </w:r>
    </w:p>
    <w:p w14:paraId="7281215C" w14:textId="77777777"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Cod 16  01  03 – anveloape scoase din uz – 10 buc.</w:t>
      </w:r>
    </w:p>
    <w:p w14:paraId="5EE9C905" w14:textId="77777777"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Cod 16  06 – baterii si acumulatori</w:t>
      </w:r>
    </w:p>
    <w:p w14:paraId="49D1B5BC" w14:textId="77777777"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lastRenderedPageBreak/>
        <w:t>Cod 16  06  01 – baterii cu plumb – 2 buc.</w:t>
      </w:r>
      <w:r w:rsidRPr="006D6CBC">
        <w:rPr>
          <w:sz w:val="24"/>
          <w:szCs w:val="24"/>
          <w:lang w:val="ro-RO"/>
        </w:rPr>
        <w:tab/>
      </w:r>
    </w:p>
    <w:p w14:paraId="0D35BCE0" w14:textId="77777777"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Cod 16  06  04 – baterii alcaline – 20 buc.</w:t>
      </w:r>
    </w:p>
    <w:p w14:paraId="619B8D1A" w14:textId="77777777"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Cod 17  01 – beton, caramizi, tigle si materiale ceramice</w:t>
      </w:r>
    </w:p>
    <w:p w14:paraId="27811356" w14:textId="77777777"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Cod 17  01 01 – beton – 50 mc</w:t>
      </w:r>
    </w:p>
    <w:p w14:paraId="1DCF8B82" w14:textId="77777777"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 xml:space="preserve">Cod 17 05 – pamant (inclusiv excavat din amplasamente contaminate), pietre si deseuri de la dragare </w:t>
      </w:r>
    </w:p>
    <w:p w14:paraId="3E27B5B8" w14:textId="42469258"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Cod 17 05 04 – pamant si pietre, altele decat cele specificate la cod 17 05 03 – 100mc</w:t>
      </w:r>
    </w:p>
    <w:p w14:paraId="1473363A" w14:textId="1F39BB49" w:rsidR="004E17E8" w:rsidRPr="006D6CBC" w:rsidRDefault="004E17E8" w:rsidP="006D6CBC">
      <w:pPr>
        <w:widowControl w:val="0"/>
        <w:numPr>
          <w:ilvl w:val="0"/>
          <w:numId w:val="19"/>
        </w:numPr>
        <w:spacing w:line="276" w:lineRule="auto"/>
        <w:contextualSpacing/>
        <w:jc w:val="both"/>
        <w:rPr>
          <w:sz w:val="24"/>
          <w:szCs w:val="24"/>
          <w:lang w:val="ro-RO"/>
        </w:rPr>
      </w:pPr>
      <w:r w:rsidRPr="006D6CBC">
        <w:rPr>
          <w:sz w:val="24"/>
          <w:szCs w:val="24"/>
          <w:lang w:val="ro-RO"/>
        </w:rPr>
        <w:t>Cod 17 05 08 – resturi de balast, altele decat cele specificate la cod 17 05 07 – 5 mc</w:t>
      </w:r>
    </w:p>
    <w:p w14:paraId="22F41581" w14:textId="77777777" w:rsidR="004E17E8" w:rsidRPr="006D6CBC" w:rsidRDefault="004E17E8" w:rsidP="006D6CBC">
      <w:pPr>
        <w:spacing w:line="276" w:lineRule="auto"/>
        <w:ind w:right="60" w:firstLine="720"/>
        <w:jc w:val="both"/>
        <w:rPr>
          <w:bCs/>
          <w:sz w:val="24"/>
          <w:szCs w:val="24"/>
          <w:lang w:val="en-US"/>
        </w:rPr>
      </w:pPr>
      <w:r w:rsidRPr="006D6CBC">
        <w:rPr>
          <w:b/>
          <w:bCs/>
          <w:sz w:val="24"/>
          <w:szCs w:val="24"/>
          <w:lang w:val="ro-RO"/>
        </w:rPr>
        <w:t>Cantitatea exacta a materialelor rezultate ca şi volumul deşeurilor rezultat din construcţii nu sunt cunoscute în această etapă de proiectare .</w:t>
      </w:r>
    </w:p>
    <w:p w14:paraId="12BDEBA3" w14:textId="10FE6E1E" w:rsidR="004E17E8" w:rsidRPr="006D6CBC" w:rsidRDefault="004E17E8" w:rsidP="006D6CBC">
      <w:pPr>
        <w:spacing w:line="276" w:lineRule="auto"/>
        <w:ind w:right="60" w:firstLine="720"/>
        <w:jc w:val="both"/>
        <w:rPr>
          <w:sz w:val="24"/>
          <w:szCs w:val="24"/>
        </w:rPr>
      </w:pPr>
      <w:r w:rsidRPr="006D6CBC">
        <w:rPr>
          <w:bCs/>
          <w:sz w:val="24"/>
          <w:szCs w:val="24"/>
        </w:rPr>
        <w:t>Deseurile menajere rezultate din activitate se vor colecta în pubele si se vor transporta la groapa de gunoi a comunei.</w:t>
      </w:r>
      <w:r w:rsidR="00277000" w:rsidRPr="006D6CBC">
        <w:rPr>
          <w:sz w:val="24"/>
          <w:szCs w:val="24"/>
        </w:rPr>
        <w:t xml:space="preserve"> </w:t>
      </w:r>
      <w:r w:rsidRPr="006D6CBC">
        <w:rPr>
          <w:bCs/>
          <w:sz w:val="24"/>
          <w:szCs w:val="24"/>
        </w:rPr>
        <w:t>Deseurile de materiale de constructii vor fi transportate in locuri special amenajate.</w:t>
      </w:r>
    </w:p>
    <w:p w14:paraId="1B058F5A" w14:textId="77777777" w:rsidR="004E17E8" w:rsidRPr="006D6CBC" w:rsidRDefault="004E17E8" w:rsidP="006D6CBC">
      <w:pPr>
        <w:autoSpaceDE w:val="0"/>
        <w:spacing w:line="276" w:lineRule="auto"/>
        <w:ind w:firstLine="720"/>
        <w:jc w:val="both"/>
        <w:rPr>
          <w:sz w:val="24"/>
          <w:szCs w:val="24"/>
        </w:rPr>
      </w:pPr>
      <w:r w:rsidRPr="006D6CBC">
        <w:rPr>
          <w:sz w:val="24"/>
          <w:szCs w:val="24"/>
        </w:rPr>
        <w:t xml:space="preserve">Deseurile se vor depozita selectiv, </w:t>
      </w:r>
      <w:r w:rsidRPr="006D6CBC">
        <w:rPr>
          <w:bCs/>
          <w:sz w:val="24"/>
          <w:szCs w:val="24"/>
        </w:rPr>
        <w:t>înainte de depozitarea acestora prin colectarea diferenţiată de la sursă a ambalajelor şi deşeurilor din ambalaje pe tipuri de deşeuri sau sortimente de materiale</w:t>
      </w:r>
      <w:r w:rsidRPr="006D6CBC">
        <w:rPr>
          <w:sz w:val="24"/>
          <w:szCs w:val="24"/>
        </w:rPr>
        <w:t xml:space="preserve"> in containere speciale amplasate pe platforme betonate si anume: menajere, hartie, carton, PET-uri, resturi de mâncare sau produse ambalate; deseurile menajere vor fi preluate de catre serviciul de salubritate a localitatii pentru a fi transportate la depozitul de deseuri menajere a municipiului; deseurile valorificabile se vor preda catre societati autorizate.</w:t>
      </w:r>
    </w:p>
    <w:p w14:paraId="3F593FF2" w14:textId="77777777" w:rsidR="004E17E8" w:rsidRPr="006D6CBC" w:rsidRDefault="004E17E8" w:rsidP="006D6CBC">
      <w:pPr>
        <w:autoSpaceDE w:val="0"/>
        <w:spacing w:line="276" w:lineRule="auto"/>
        <w:ind w:firstLine="720"/>
        <w:jc w:val="both"/>
        <w:rPr>
          <w:bCs/>
          <w:sz w:val="24"/>
          <w:szCs w:val="24"/>
        </w:rPr>
      </w:pPr>
      <w:r w:rsidRPr="006D6CBC">
        <w:rPr>
          <w:bCs/>
          <w:sz w:val="24"/>
          <w:szCs w:val="24"/>
        </w:rPr>
        <w:t>Depozitarea materialelor de construcţii se va face în locuri special amenajate care nu vor permite împrăştierea combustibililor, lubrefianţilor şi a reziduurilor la întâmplare.</w:t>
      </w:r>
    </w:p>
    <w:p w14:paraId="5DF6EEFE" w14:textId="77777777" w:rsidR="004E17E8" w:rsidRPr="006D6CBC" w:rsidRDefault="004E17E8" w:rsidP="006D6CBC">
      <w:pPr>
        <w:autoSpaceDE w:val="0"/>
        <w:spacing w:line="276" w:lineRule="auto"/>
        <w:ind w:firstLine="720"/>
        <w:jc w:val="both"/>
        <w:rPr>
          <w:bCs/>
          <w:sz w:val="24"/>
          <w:szCs w:val="24"/>
        </w:rPr>
      </w:pPr>
      <w:r w:rsidRPr="006D6CBC">
        <w:rPr>
          <w:bCs/>
          <w:sz w:val="24"/>
          <w:szCs w:val="24"/>
        </w:rPr>
        <w:t xml:space="preserve"> </w:t>
      </w:r>
      <w:r w:rsidRPr="006D6CBC">
        <w:rPr>
          <w:sz w:val="24"/>
          <w:szCs w:val="24"/>
        </w:rPr>
        <w:t>După terminarea lucrarilor de amenajare se vor înlătura resturile de materiale de construcţie rămase, refăcându-se spaţiile verzi afectate în timpul lucrărilor. Se vor amenaja spatii adecvate, betonate, pentru depozitarea containerelor de deseuri.</w:t>
      </w:r>
    </w:p>
    <w:p w14:paraId="2215C02D" w14:textId="57541D13" w:rsidR="00481B2F" w:rsidRPr="006D6CBC" w:rsidRDefault="004E17E8" w:rsidP="002A125E">
      <w:pPr>
        <w:autoSpaceDE w:val="0"/>
        <w:spacing w:line="276" w:lineRule="auto"/>
        <w:ind w:firstLine="720"/>
        <w:jc w:val="both"/>
        <w:rPr>
          <w:sz w:val="24"/>
          <w:szCs w:val="24"/>
        </w:rPr>
      </w:pPr>
      <w:r w:rsidRPr="006D6CBC">
        <w:rPr>
          <w:sz w:val="24"/>
          <w:szCs w:val="24"/>
        </w:rPr>
        <w:t>Se va respecta legislatia privind gestionarea deseurilor, directivele Uniunii Europene.</w:t>
      </w:r>
    </w:p>
    <w:p w14:paraId="73F9A3D6" w14:textId="77777777" w:rsidR="003167B1" w:rsidRPr="006D6CBC" w:rsidRDefault="003167B1" w:rsidP="006D6CBC">
      <w:pPr>
        <w:spacing w:line="276" w:lineRule="auto"/>
        <w:jc w:val="both"/>
        <w:rPr>
          <w:b/>
          <w:sz w:val="24"/>
          <w:szCs w:val="24"/>
          <w:u w:val="single"/>
        </w:rPr>
      </w:pPr>
      <w:r w:rsidRPr="006D6CBC">
        <w:rPr>
          <w:b/>
          <w:sz w:val="24"/>
          <w:szCs w:val="24"/>
          <w:u w:val="single"/>
        </w:rPr>
        <w:t>Perioada de constructie</w:t>
      </w:r>
    </w:p>
    <w:p w14:paraId="4B0F5083"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ab/>
        <w:t>În timpul activităţilor de constructii la principalele structuri (camine de vane), pentru realizarea acesteia, sunt produse deşeuri solide. Dependent de tipurile de structuri din componenţa sistemului de alimentare cu apa ce vor trebui construite/extinse, principalele materiale rezultate vor fi:</w:t>
      </w:r>
    </w:p>
    <w:p w14:paraId="25909087"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ab/>
        <w:t>•beton,</w:t>
      </w:r>
    </w:p>
    <w:p w14:paraId="360543D7"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ab/>
        <w:t>•armături metalice din structurile de beton,</w:t>
      </w:r>
    </w:p>
    <w:p w14:paraId="03085CCF"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ab/>
        <w:t>Cantitatea materialelor rezultate ca şi volumul deşeurilor rezultat din construcţii nu sunt cunoscute în această etapă de proiectare.</w:t>
      </w:r>
    </w:p>
    <w:p w14:paraId="691D2D01" w14:textId="77777777" w:rsidR="00FA718A" w:rsidRDefault="00FA718A" w:rsidP="006D6CBC">
      <w:pPr>
        <w:pStyle w:val="AufzhlungCharChar"/>
        <w:numPr>
          <w:ilvl w:val="0"/>
          <w:numId w:val="0"/>
        </w:numPr>
        <w:spacing w:before="0" w:line="276" w:lineRule="auto"/>
        <w:rPr>
          <w:b/>
          <w:sz w:val="24"/>
          <w:szCs w:val="24"/>
        </w:rPr>
      </w:pPr>
    </w:p>
    <w:p w14:paraId="132129A9" w14:textId="77777777" w:rsidR="002A125E" w:rsidRPr="006D6CBC" w:rsidRDefault="002A125E" w:rsidP="006D6CBC">
      <w:pPr>
        <w:pStyle w:val="AufzhlungCharChar"/>
        <w:numPr>
          <w:ilvl w:val="0"/>
          <w:numId w:val="0"/>
        </w:numPr>
        <w:spacing w:before="0" w:line="276" w:lineRule="auto"/>
        <w:rPr>
          <w:b/>
          <w:sz w:val="24"/>
          <w:szCs w:val="24"/>
        </w:rPr>
      </w:pPr>
    </w:p>
    <w:p w14:paraId="3B7CB8A7" w14:textId="4DA25ED7" w:rsidR="003167B1" w:rsidRPr="006D6CBC" w:rsidRDefault="003167B1" w:rsidP="006D6CBC">
      <w:pPr>
        <w:pStyle w:val="AufzhlungCharChar"/>
        <w:numPr>
          <w:ilvl w:val="0"/>
          <w:numId w:val="0"/>
        </w:numPr>
        <w:spacing w:before="0" w:line="276" w:lineRule="auto"/>
        <w:rPr>
          <w:b/>
          <w:sz w:val="24"/>
          <w:szCs w:val="24"/>
        </w:rPr>
      </w:pPr>
      <w:r w:rsidRPr="006D6CBC">
        <w:rPr>
          <w:b/>
          <w:sz w:val="24"/>
          <w:szCs w:val="24"/>
        </w:rPr>
        <w:lastRenderedPageBreak/>
        <w:t>Tipuri de deşeuri şi managementul acestora.</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708"/>
        <w:gridCol w:w="5081"/>
        <w:gridCol w:w="2191"/>
      </w:tblGrid>
      <w:tr w:rsidR="006D6CBC" w:rsidRPr="006D6CBC" w14:paraId="14B9EA2E" w14:textId="77777777" w:rsidTr="0095572C">
        <w:trPr>
          <w:trHeight w:val="376"/>
          <w:tblHeader/>
        </w:trPr>
        <w:tc>
          <w:tcPr>
            <w:tcW w:w="951" w:type="pct"/>
            <w:shd w:val="clear" w:color="auto" w:fill="auto"/>
          </w:tcPr>
          <w:p w14:paraId="3AC4B416"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Tip deşeu</w:t>
            </w:r>
          </w:p>
        </w:tc>
        <w:tc>
          <w:tcPr>
            <w:tcW w:w="2829" w:type="pct"/>
            <w:shd w:val="clear" w:color="auto" w:fill="auto"/>
          </w:tcPr>
          <w:p w14:paraId="273D8C88"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Mod de colectare / evacuare</w:t>
            </w:r>
          </w:p>
        </w:tc>
        <w:tc>
          <w:tcPr>
            <w:tcW w:w="1220" w:type="pct"/>
            <w:shd w:val="clear" w:color="auto" w:fill="auto"/>
          </w:tcPr>
          <w:p w14:paraId="7F44FD64"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Observaţii</w:t>
            </w:r>
          </w:p>
        </w:tc>
      </w:tr>
      <w:tr w:rsidR="006D6CBC" w:rsidRPr="006D6CBC" w14:paraId="2AB2E3E3" w14:textId="77777777" w:rsidTr="008037C6">
        <w:trPr>
          <w:trHeight w:val="919"/>
        </w:trPr>
        <w:tc>
          <w:tcPr>
            <w:tcW w:w="951" w:type="pct"/>
            <w:shd w:val="clear" w:color="auto" w:fill="auto"/>
          </w:tcPr>
          <w:p w14:paraId="3B599C23"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Menajer sau asimilabile</w:t>
            </w:r>
          </w:p>
        </w:tc>
        <w:tc>
          <w:tcPr>
            <w:tcW w:w="2829" w:type="pct"/>
            <w:shd w:val="clear" w:color="auto" w:fill="auto"/>
          </w:tcPr>
          <w:p w14:paraId="77C7B1BE"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În interiorul incintei se va organiza un punct de colectare prevăzut cu containere de tip pubelă. Periodic (cel puţin săptămânal) acestea vor fi colectate si preluate conform contractului care se va incheia cu societatea de salubritate locala.</w:t>
            </w:r>
          </w:p>
        </w:tc>
        <w:tc>
          <w:tcPr>
            <w:tcW w:w="1220" w:type="pct"/>
            <w:shd w:val="clear" w:color="auto" w:fill="auto"/>
          </w:tcPr>
          <w:p w14:paraId="42FACDB8"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Deseurile menajere rezultate vor fi  colectate si eliminate in mod corespunzator</w:t>
            </w:r>
          </w:p>
        </w:tc>
      </w:tr>
      <w:tr w:rsidR="006D6CBC" w:rsidRPr="006D6CBC" w14:paraId="4D170AB6" w14:textId="77777777" w:rsidTr="008037C6">
        <w:trPr>
          <w:trHeight w:val="1781"/>
        </w:trPr>
        <w:tc>
          <w:tcPr>
            <w:tcW w:w="951" w:type="pct"/>
            <w:shd w:val="clear" w:color="auto" w:fill="auto"/>
          </w:tcPr>
          <w:p w14:paraId="2BDD3F5A"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Deşeuri din demolări si  din materiale de construcţii</w:t>
            </w:r>
          </w:p>
        </w:tc>
        <w:tc>
          <w:tcPr>
            <w:tcW w:w="2829" w:type="pct"/>
            <w:shd w:val="clear" w:color="auto" w:fill="auto"/>
          </w:tcPr>
          <w:p w14:paraId="61D428E6"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Apariţia acestei categorii de deşeuri implică o abordare specifică. Din punct de vedere al potenţialului contaminant, aceste deşeuri nu ridică probleme deosebite, fiind vorba în special de steril şi resturi de beton. În ceea ce priveşte valorificarea şi eliminarea lor, în funcţie de contextul situaţiei se propune utilizarea materialului pentru umpluturi, nivelări.</w:t>
            </w:r>
          </w:p>
        </w:tc>
        <w:tc>
          <w:tcPr>
            <w:tcW w:w="1220" w:type="pct"/>
            <w:shd w:val="clear" w:color="auto" w:fill="auto"/>
          </w:tcPr>
          <w:p w14:paraId="2331EB27"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Se vor valorifica, în funcţie de contextul situaţiei, utilizandu-se pentru umpluturi, nivelari pe terenurile indicate de primarie</w:t>
            </w:r>
          </w:p>
        </w:tc>
      </w:tr>
      <w:tr w:rsidR="006D6CBC" w:rsidRPr="006D6CBC" w14:paraId="7C7A5455" w14:textId="77777777" w:rsidTr="008037C6">
        <w:trPr>
          <w:trHeight w:val="1248"/>
        </w:trPr>
        <w:tc>
          <w:tcPr>
            <w:tcW w:w="951" w:type="pct"/>
            <w:shd w:val="clear" w:color="auto" w:fill="auto"/>
          </w:tcPr>
          <w:p w14:paraId="0802D644"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Acumulatori şi uleiuri uzate</w:t>
            </w:r>
          </w:p>
        </w:tc>
        <w:tc>
          <w:tcPr>
            <w:tcW w:w="2829" w:type="pct"/>
            <w:shd w:val="clear" w:color="auto" w:fill="auto"/>
          </w:tcPr>
          <w:p w14:paraId="6FE2A2A0"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Materiale cu potenţial periculos atât asupra mediului înconjurător cât şi a manipulanţilor. Vor fi stocate şi depozitate corespunzător, în vederea valorificării. Se va păstra o evidenţă strictă.</w:t>
            </w:r>
          </w:p>
        </w:tc>
        <w:tc>
          <w:tcPr>
            <w:tcW w:w="1220" w:type="pct"/>
            <w:shd w:val="clear" w:color="auto" w:fill="auto"/>
          </w:tcPr>
          <w:p w14:paraId="6485CF9B"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Vor fi predate unităţilor de recuperare specializate.</w:t>
            </w:r>
          </w:p>
        </w:tc>
      </w:tr>
      <w:tr w:rsidR="007630B7" w:rsidRPr="006D6CBC" w14:paraId="65AC7364" w14:textId="77777777" w:rsidTr="008037C6">
        <w:trPr>
          <w:trHeight w:val="140"/>
        </w:trPr>
        <w:tc>
          <w:tcPr>
            <w:tcW w:w="951" w:type="pct"/>
            <w:shd w:val="clear" w:color="auto" w:fill="auto"/>
          </w:tcPr>
          <w:p w14:paraId="7C0237B6"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Anvelope uzate</w:t>
            </w:r>
          </w:p>
        </w:tc>
        <w:tc>
          <w:tcPr>
            <w:tcW w:w="2829" w:type="pct"/>
            <w:shd w:val="clear" w:color="auto" w:fill="auto"/>
          </w:tcPr>
          <w:p w14:paraId="7C20449D"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În cadrul spaţiilor de depozitare pe categorii a deşeurilor va fi rezervată o suprafaţă şi anvelopelor.  Se recomandă ca în cadrul caietelor de sarcini, antreprenorului să-i fie solicitată prezentarea cel puţin a unei soluţii privind eliminarea acestor deşeuri către o unitate economică de valorificare.</w:t>
            </w:r>
          </w:p>
        </w:tc>
        <w:tc>
          <w:tcPr>
            <w:tcW w:w="1220" w:type="pct"/>
            <w:shd w:val="clear" w:color="auto" w:fill="auto"/>
          </w:tcPr>
          <w:p w14:paraId="7CF532D8" w14:textId="77777777" w:rsidR="003167B1" w:rsidRPr="006D6CBC" w:rsidRDefault="003167B1" w:rsidP="006D6CBC">
            <w:pPr>
              <w:pStyle w:val="AufzhlungCharChar"/>
              <w:numPr>
                <w:ilvl w:val="0"/>
                <w:numId w:val="0"/>
              </w:numPr>
              <w:spacing w:before="0" w:after="0" w:line="276" w:lineRule="auto"/>
              <w:rPr>
                <w:sz w:val="24"/>
                <w:szCs w:val="24"/>
                <w:lang w:val="ro-RO" w:eastAsia="en-US"/>
              </w:rPr>
            </w:pPr>
            <w:r w:rsidRPr="006D6CBC">
              <w:rPr>
                <w:sz w:val="24"/>
                <w:szCs w:val="24"/>
                <w:lang w:val="ro-RO" w:eastAsia="en-US"/>
              </w:rPr>
              <w:t>Deşeuri tipice pentru organizările de şantier din România. Se vor elimina respectând normele legale</w:t>
            </w:r>
          </w:p>
        </w:tc>
      </w:tr>
    </w:tbl>
    <w:p w14:paraId="36ACD5DA" w14:textId="77777777" w:rsidR="006C7B64" w:rsidRDefault="006C7B64" w:rsidP="006D6CBC">
      <w:pPr>
        <w:spacing w:line="276" w:lineRule="auto"/>
        <w:jc w:val="both"/>
        <w:rPr>
          <w:b/>
          <w:sz w:val="24"/>
          <w:szCs w:val="24"/>
          <w:u w:val="single"/>
        </w:rPr>
      </w:pPr>
    </w:p>
    <w:p w14:paraId="41818ABA" w14:textId="4506F333" w:rsidR="003167B1" w:rsidRPr="006D6CBC" w:rsidRDefault="003167B1" w:rsidP="006D6CBC">
      <w:pPr>
        <w:spacing w:line="276" w:lineRule="auto"/>
        <w:jc w:val="both"/>
        <w:rPr>
          <w:b/>
          <w:sz w:val="24"/>
          <w:szCs w:val="24"/>
          <w:u w:val="single"/>
        </w:rPr>
      </w:pPr>
      <w:r w:rsidRPr="006D6CBC">
        <w:rPr>
          <w:b/>
          <w:sz w:val="24"/>
          <w:szCs w:val="24"/>
          <w:u w:val="single"/>
        </w:rPr>
        <w:t>Masuri de protectie</w:t>
      </w:r>
    </w:p>
    <w:p w14:paraId="21B3E18E" w14:textId="77777777" w:rsidR="003167B1" w:rsidRPr="006D6CBC" w:rsidRDefault="003167B1" w:rsidP="006D6CBC">
      <w:pPr>
        <w:spacing w:line="276" w:lineRule="auto"/>
        <w:jc w:val="both"/>
        <w:rPr>
          <w:sz w:val="24"/>
          <w:szCs w:val="24"/>
        </w:rPr>
      </w:pPr>
      <w:r w:rsidRPr="006D6CBC">
        <w:rPr>
          <w:sz w:val="24"/>
          <w:szCs w:val="24"/>
        </w:rPr>
        <w:tab/>
        <w:t xml:space="preserve">Contractorul va trebui să ia masuri pentru a asigura că deşeurile solide generate vor fi colectate, transportate şi depozitate în condiţii sigure, care să fie conforme reglementarilor în domeniu. </w:t>
      </w:r>
    </w:p>
    <w:p w14:paraId="0CE0D237" w14:textId="77777777" w:rsidR="003167B1" w:rsidRPr="006D6CBC" w:rsidRDefault="003167B1" w:rsidP="006D6CBC">
      <w:pPr>
        <w:spacing w:line="276" w:lineRule="auto"/>
        <w:jc w:val="both"/>
        <w:rPr>
          <w:sz w:val="24"/>
          <w:szCs w:val="24"/>
        </w:rPr>
      </w:pPr>
      <w:r w:rsidRPr="006D6CBC">
        <w:rPr>
          <w:sz w:val="24"/>
          <w:szCs w:val="24"/>
        </w:rPr>
        <w:tab/>
        <w:t>Principalele măsuri ce trebuie luate în perioada de construcţii constau în:</w:t>
      </w:r>
    </w:p>
    <w:p w14:paraId="27ED425A" w14:textId="77777777" w:rsidR="003167B1" w:rsidRPr="006D6CBC" w:rsidRDefault="003167B1" w:rsidP="006D6CBC">
      <w:pPr>
        <w:pStyle w:val="AufzhlungCharCharCharChar"/>
        <w:numPr>
          <w:ilvl w:val="0"/>
          <w:numId w:val="11"/>
        </w:numPr>
        <w:spacing w:before="0" w:line="276" w:lineRule="auto"/>
        <w:ind w:hanging="227"/>
        <w:rPr>
          <w:rFonts w:ascii="Times New Roman" w:hAnsi="Times New Roman"/>
          <w:sz w:val="24"/>
          <w:szCs w:val="24"/>
          <w:lang w:val="ro-RO" w:eastAsia="en-US"/>
        </w:rPr>
      </w:pPr>
      <w:r w:rsidRPr="006D6CBC">
        <w:rPr>
          <w:rFonts w:ascii="Times New Roman" w:hAnsi="Times New Roman"/>
          <w:sz w:val="24"/>
          <w:szCs w:val="24"/>
          <w:lang w:val="ro-RO" w:eastAsia="en-US"/>
        </w:rPr>
        <w:t>se va urmări reducerea cantităţii de deşeuri rezultate, ca de exemplu prin refolosirea materialelor din excavaţii la umplerea unor gropi;</w:t>
      </w:r>
    </w:p>
    <w:p w14:paraId="54173D47" w14:textId="77777777" w:rsidR="003167B1" w:rsidRPr="006D6CBC" w:rsidRDefault="003167B1" w:rsidP="006D6CBC">
      <w:pPr>
        <w:pStyle w:val="AufzhlungCharCharCharChar"/>
        <w:numPr>
          <w:ilvl w:val="0"/>
          <w:numId w:val="11"/>
        </w:numPr>
        <w:spacing w:before="0" w:line="276" w:lineRule="auto"/>
        <w:ind w:hanging="227"/>
        <w:rPr>
          <w:rFonts w:ascii="Times New Roman" w:hAnsi="Times New Roman"/>
          <w:sz w:val="24"/>
          <w:szCs w:val="24"/>
          <w:lang w:val="ro-RO" w:eastAsia="en-US"/>
        </w:rPr>
      </w:pPr>
      <w:r w:rsidRPr="006D6CBC">
        <w:rPr>
          <w:rFonts w:ascii="Times New Roman" w:hAnsi="Times New Roman"/>
          <w:sz w:val="24"/>
          <w:szCs w:val="24"/>
          <w:lang w:val="ro-RO" w:eastAsia="en-US"/>
        </w:rPr>
        <w:t>deşeurile vor fi colectate separat şi vor şi reciclate sau valorificate conform specificului acestora - spre exemplu metale, sticla, lemn etc.,</w:t>
      </w:r>
    </w:p>
    <w:p w14:paraId="1A96AAAE" w14:textId="77777777" w:rsidR="003167B1" w:rsidRPr="006D6CBC" w:rsidRDefault="003167B1" w:rsidP="006D6CBC">
      <w:pPr>
        <w:pStyle w:val="AufzhlungCharCharCharChar"/>
        <w:numPr>
          <w:ilvl w:val="0"/>
          <w:numId w:val="11"/>
        </w:numPr>
        <w:spacing w:before="0" w:line="276" w:lineRule="auto"/>
        <w:ind w:hanging="227"/>
        <w:rPr>
          <w:rFonts w:ascii="Times New Roman" w:hAnsi="Times New Roman"/>
          <w:sz w:val="24"/>
          <w:szCs w:val="24"/>
          <w:lang w:val="ro-RO" w:eastAsia="en-US"/>
        </w:rPr>
      </w:pPr>
      <w:r w:rsidRPr="006D6CBC">
        <w:rPr>
          <w:rFonts w:ascii="Times New Roman" w:hAnsi="Times New Roman"/>
          <w:sz w:val="24"/>
          <w:szCs w:val="24"/>
          <w:lang w:val="ro-RO" w:eastAsia="en-US"/>
        </w:rPr>
        <w:t>deşeurile menajere generate în locaţia şantierului vor fi colectate şi evacuate în condiţii sigure,</w:t>
      </w:r>
    </w:p>
    <w:p w14:paraId="211E9F8B" w14:textId="77777777" w:rsidR="003167B1" w:rsidRPr="006D6CBC" w:rsidRDefault="003167B1" w:rsidP="006D6CBC">
      <w:pPr>
        <w:pStyle w:val="AufzhlungCharCharCharChar"/>
        <w:numPr>
          <w:ilvl w:val="0"/>
          <w:numId w:val="11"/>
        </w:numPr>
        <w:spacing w:before="0" w:line="276" w:lineRule="auto"/>
        <w:ind w:hanging="227"/>
        <w:rPr>
          <w:rFonts w:ascii="Times New Roman" w:hAnsi="Times New Roman"/>
          <w:sz w:val="24"/>
          <w:szCs w:val="24"/>
          <w:lang w:val="ro-RO" w:eastAsia="en-US"/>
        </w:rPr>
      </w:pPr>
      <w:r w:rsidRPr="006D6CBC">
        <w:rPr>
          <w:rFonts w:ascii="Times New Roman" w:hAnsi="Times New Roman"/>
          <w:sz w:val="24"/>
          <w:szCs w:val="24"/>
          <w:lang w:val="ro-RO" w:eastAsia="en-US"/>
        </w:rPr>
        <w:lastRenderedPageBreak/>
        <w:t>deşeurile solide rezultate din excavaţii şi construcţii vor fi depozitate astfel încât să nu conducă la folosirea unor suprafeţe de teren suplimentare,</w:t>
      </w:r>
    </w:p>
    <w:p w14:paraId="2EDB522B" w14:textId="77777777" w:rsidR="003167B1" w:rsidRPr="006D6CBC" w:rsidRDefault="003167B1" w:rsidP="006D6CBC">
      <w:pPr>
        <w:pStyle w:val="AufzhlungCharCharCharChar"/>
        <w:numPr>
          <w:ilvl w:val="0"/>
          <w:numId w:val="11"/>
        </w:numPr>
        <w:spacing w:before="0" w:line="276" w:lineRule="auto"/>
        <w:ind w:hanging="227"/>
        <w:rPr>
          <w:rFonts w:ascii="Times New Roman" w:hAnsi="Times New Roman"/>
          <w:sz w:val="24"/>
          <w:szCs w:val="24"/>
          <w:lang w:val="ro-RO" w:eastAsia="en-US"/>
        </w:rPr>
      </w:pPr>
      <w:r w:rsidRPr="006D6CBC">
        <w:rPr>
          <w:rFonts w:ascii="Times New Roman" w:hAnsi="Times New Roman"/>
          <w:sz w:val="24"/>
          <w:szCs w:val="24"/>
          <w:lang w:val="ro-RO" w:eastAsia="en-US"/>
        </w:rPr>
        <w:t>nu se va admite arderea deşeurilor solide,</w:t>
      </w:r>
    </w:p>
    <w:p w14:paraId="2EEBF7B7" w14:textId="77777777" w:rsidR="003167B1" w:rsidRPr="006D6CBC" w:rsidRDefault="003167B1" w:rsidP="006D6CBC">
      <w:pPr>
        <w:pStyle w:val="AufzhlungCharCharCharChar"/>
        <w:numPr>
          <w:ilvl w:val="0"/>
          <w:numId w:val="11"/>
        </w:numPr>
        <w:spacing w:before="0" w:line="276" w:lineRule="auto"/>
        <w:ind w:hanging="227"/>
        <w:rPr>
          <w:rFonts w:ascii="Times New Roman" w:hAnsi="Times New Roman"/>
          <w:sz w:val="24"/>
          <w:szCs w:val="24"/>
          <w:lang w:val="ro-RO" w:eastAsia="en-US"/>
        </w:rPr>
      </w:pPr>
      <w:r w:rsidRPr="006D6CBC">
        <w:rPr>
          <w:rFonts w:ascii="Times New Roman" w:hAnsi="Times New Roman"/>
          <w:sz w:val="24"/>
          <w:szCs w:val="24"/>
          <w:lang w:val="ro-RO" w:eastAsia="en-US"/>
        </w:rPr>
        <w:t>solul vegetal va fi manevrat şi depozitat separat pentru a putea fi apoi folosit la acoperire şi revegetare,</w:t>
      </w:r>
    </w:p>
    <w:p w14:paraId="2D8AF4E2" w14:textId="77777777" w:rsidR="003167B1" w:rsidRPr="006D6CBC" w:rsidRDefault="003167B1" w:rsidP="006D6CBC">
      <w:pPr>
        <w:pStyle w:val="AufzhlungCharCharCharChar"/>
        <w:numPr>
          <w:ilvl w:val="0"/>
          <w:numId w:val="11"/>
        </w:numPr>
        <w:spacing w:before="0" w:line="276" w:lineRule="auto"/>
        <w:ind w:hanging="227"/>
        <w:rPr>
          <w:rFonts w:ascii="Times New Roman" w:hAnsi="Times New Roman"/>
          <w:sz w:val="24"/>
          <w:szCs w:val="24"/>
          <w:lang w:val="ro-RO" w:eastAsia="en-US"/>
        </w:rPr>
      </w:pPr>
      <w:r w:rsidRPr="006D6CBC">
        <w:rPr>
          <w:rFonts w:ascii="Times New Roman" w:hAnsi="Times New Roman"/>
          <w:sz w:val="24"/>
          <w:szCs w:val="24"/>
          <w:lang w:val="ro-RO" w:eastAsia="en-US"/>
        </w:rPr>
        <w:t>se vor respecta cu stricteţe prevederile legale în domeniul colectării şi valorificării bateriilor şi anvelopelor din dotarea utilajelor de construcţii;</w:t>
      </w:r>
    </w:p>
    <w:p w14:paraId="46E14DEE" w14:textId="77777777" w:rsidR="003167B1" w:rsidRPr="006D6CBC" w:rsidRDefault="003167B1" w:rsidP="006D6CBC">
      <w:pPr>
        <w:pStyle w:val="AufzhlungCharCharCharChar"/>
        <w:numPr>
          <w:ilvl w:val="0"/>
          <w:numId w:val="11"/>
        </w:numPr>
        <w:spacing w:before="0" w:line="276" w:lineRule="auto"/>
        <w:ind w:hanging="227"/>
        <w:rPr>
          <w:rFonts w:ascii="Times New Roman" w:hAnsi="Times New Roman"/>
          <w:sz w:val="24"/>
          <w:szCs w:val="24"/>
          <w:lang w:val="ro-RO" w:eastAsia="en-US"/>
        </w:rPr>
      </w:pPr>
      <w:r w:rsidRPr="006D6CBC">
        <w:rPr>
          <w:rFonts w:ascii="Times New Roman" w:hAnsi="Times New Roman"/>
          <w:sz w:val="24"/>
          <w:szCs w:val="24"/>
          <w:lang w:val="ro-RO" w:eastAsia="en-US"/>
        </w:rPr>
        <w:t>se vor lua măsuri pentru colectarea şi valorificarea ambalajelor, conform normelor legale în vigoare.</w:t>
      </w:r>
    </w:p>
    <w:p w14:paraId="4C7D64CA" w14:textId="7A48057E" w:rsidR="002A125E" w:rsidRDefault="003167B1" w:rsidP="002A125E">
      <w:pPr>
        <w:spacing w:line="276" w:lineRule="auto"/>
        <w:jc w:val="both"/>
        <w:rPr>
          <w:sz w:val="24"/>
          <w:szCs w:val="24"/>
        </w:rPr>
      </w:pPr>
      <w:r w:rsidRPr="006D6CBC">
        <w:rPr>
          <w:sz w:val="24"/>
          <w:szCs w:val="24"/>
        </w:rPr>
        <w:tab/>
        <w:t>După finalizarea lucrărilor de construcţii, constructorul va primi ultima tranşă a costurilor abia după ce s-a asigurat ca locaţia şantierului a fost curăţată de toate deşeurile produse, iar suprafeţele afectate, ocupate temporar de şantier au fost redate folosinţelor lor iniţiale.</w:t>
      </w:r>
    </w:p>
    <w:p w14:paraId="19E2D893" w14:textId="77777777" w:rsidR="002A125E" w:rsidRPr="002A125E" w:rsidRDefault="002A125E" w:rsidP="002A125E">
      <w:pPr>
        <w:spacing w:line="276" w:lineRule="auto"/>
        <w:jc w:val="both"/>
        <w:rPr>
          <w:sz w:val="24"/>
          <w:szCs w:val="24"/>
        </w:rPr>
      </w:pPr>
    </w:p>
    <w:p w14:paraId="3667DFCF" w14:textId="77777777" w:rsidR="003167B1" w:rsidRPr="006D6CBC" w:rsidRDefault="003167B1" w:rsidP="006D6CBC">
      <w:pPr>
        <w:spacing w:line="276" w:lineRule="auto"/>
        <w:jc w:val="both"/>
        <w:rPr>
          <w:b/>
          <w:bCs/>
          <w:sz w:val="24"/>
          <w:szCs w:val="24"/>
        </w:rPr>
      </w:pPr>
      <w:r w:rsidRPr="006D6CBC">
        <w:rPr>
          <w:rStyle w:val="pt1"/>
          <w:color w:val="auto"/>
          <w:sz w:val="24"/>
          <w:szCs w:val="24"/>
        </w:rPr>
        <w:t xml:space="preserve">9. </w:t>
      </w:r>
      <w:r w:rsidRPr="006D6CBC">
        <w:rPr>
          <w:rStyle w:val="tpt1"/>
          <w:b/>
          <w:bCs/>
          <w:sz w:val="24"/>
          <w:szCs w:val="24"/>
        </w:rPr>
        <w:t>Gospodărirea substanţelor şi preparatelor chimice periculoase:</w:t>
      </w:r>
    </w:p>
    <w:p w14:paraId="4A01DC7E" w14:textId="48D0BB07" w:rsidR="003167B1" w:rsidRPr="006D6CBC" w:rsidRDefault="003167B1" w:rsidP="006D6CBC">
      <w:pPr>
        <w:spacing w:line="276" w:lineRule="auto"/>
        <w:ind w:firstLine="720"/>
        <w:jc w:val="both"/>
        <w:rPr>
          <w:noProof/>
          <w:sz w:val="24"/>
          <w:szCs w:val="24"/>
        </w:rPr>
      </w:pPr>
      <w:r w:rsidRPr="006D6CBC">
        <w:rPr>
          <w:noProof/>
          <w:sz w:val="24"/>
          <w:szCs w:val="24"/>
        </w:rPr>
        <w:t xml:space="preserve">Pentru </w:t>
      </w:r>
      <w:r w:rsidR="00612DDA" w:rsidRPr="006D6CBC">
        <w:rPr>
          <w:noProof/>
          <w:sz w:val="24"/>
          <w:szCs w:val="24"/>
        </w:rPr>
        <w:t>realizarea</w:t>
      </w:r>
      <w:r w:rsidRPr="006D6CBC">
        <w:rPr>
          <w:noProof/>
          <w:sz w:val="24"/>
          <w:szCs w:val="24"/>
        </w:rPr>
        <w:t xml:space="preserve"> sistemului de alimentare cu apa nu vor fi folosite substanţe toxice sau periculoase atât în perioada de construcţie cât şi în cea de funcţionare.</w:t>
      </w:r>
    </w:p>
    <w:p w14:paraId="4474B4E0" w14:textId="77777777" w:rsidR="003167B1" w:rsidRPr="006D6CBC" w:rsidRDefault="003167B1" w:rsidP="006D6CBC">
      <w:pPr>
        <w:pStyle w:val="AufzhlungCharChar"/>
        <w:numPr>
          <w:ilvl w:val="0"/>
          <w:numId w:val="0"/>
        </w:numPr>
        <w:spacing w:before="0" w:after="0" w:line="276" w:lineRule="auto"/>
        <w:rPr>
          <w:noProof/>
          <w:sz w:val="24"/>
          <w:szCs w:val="24"/>
          <w:lang w:val="ro-RO" w:eastAsia="en-US"/>
        </w:rPr>
      </w:pPr>
      <w:r w:rsidRPr="006D6CBC">
        <w:rPr>
          <w:noProof/>
          <w:sz w:val="24"/>
          <w:szCs w:val="24"/>
        </w:rPr>
        <w:tab/>
      </w:r>
      <w:r w:rsidRPr="006D6CBC">
        <w:rPr>
          <w:noProof/>
          <w:sz w:val="24"/>
          <w:szCs w:val="24"/>
          <w:lang w:val="ro-RO" w:eastAsia="en-US"/>
        </w:rPr>
        <w:t>Sunt considerate de asemenea substanţe periculoase carburanţii folosiţi de utilajele de construcţii; având în vedere amploarea redusă a lucrărilor nu se aşteaptă să se realizeze depozite de carburanţi în organizarea de şantier; ca urmare riscul este minor; în orice caz acestia vor fi manipulaţi conform restricţiilor în vigoare.</w:t>
      </w:r>
    </w:p>
    <w:p w14:paraId="4C4BCCD1" w14:textId="77777777" w:rsidR="003167B1" w:rsidRPr="006D6CBC" w:rsidRDefault="003167B1" w:rsidP="006D6CBC">
      <w:pPr>
        <w:spacing w:line="276" w:lineRule="auto"/>
        <w:ind w:firstLine="720"/>
        <w:jc w:val="both"/>
        <w:rPr>
          <w:sz w:val="24"/>
          <w:szCs w:val="24"/>
        </w:rPr>
      </w:pPr>
      <w:r w:rsidRPr="006D6CBC">
        <w:rPr>
          <w:sz w:val="24"/>
          <w:szCs w:val="24"/>
        </w:rPr>
        <w:t>În ceea ce priveşte monitorizarea factorilor de mediu acest lucru se va concretiza printr-un program de urmărire a calităţii apelor, aerului şi solului. Principalele surse monitorizate vor fi următoarele:</w:t>
      </w:r>
    </w:p>
    <w:p w14:paraId="12FD46CB" w14:textId="77777777" w:rsidR="003167B1" w:rsidRPr="006D6CBC" w:rsidRDefault="003167B1" w:rsidP="006D6CBC">
      <w:pPr>
        <w:pStyle w:val="titlutabel"/>
        <w:spacing w:line="276" w:lineRule="auto"/>
        <w:ind w:firstLine="720"/>
        <w:rPr>
          <w:rFonts w:ascii="Times New Roman" w:hAnsi="Times New Roman"/>
          <w:i w:val="0"/>
          <w:szCs w:val="24"/>
        </w:rPr>
      </w:pPr>
      <w:r w:rsidRPr="006D6CBC">
        <w:rPr>
          <w:rFonts w:ascii="Times New Roman" w:hAnsi="Times New Roman"/>
          <w:i w:val="0"/>
          <w:szCs w:val="24"/>
        </w:rPr>
        <w:t>- infiltraţii de apă din reteaua de alimentare cu apa;</w:t>
      </w:r>
    </w:p>
    <w:p w14:paraId="19919D8F" w14:textId="77777777" w:rsidR="003167B1" w:rsidRPr="006D6CBC" w:rsidRDefault="003167B1" w:rsidP="006D6CBC">
      <w:pPr>
        <w:spacing w:line="276" w:lineRule="auto"/>
        <w:jc w:val="both"/>
        <w:rPr>
          <w:sz w:val="24"/>
          <w:szCs w:val="24"/>
        </w:rPr>
      </w:pPr>
      <w:r w:rsidRPr="006D6CBC">
        <w:rPr>
          <w:sz w:val="24"/>
          <w:szCs w:val="24"/>
        </w:rPr>
        <w:tab/>
        <w:t>Monitorizarea factorilor de mediu se va realiza printr-un program de urmărire a acestora.</w:t>
      </w:r>
    </w:p>
    <w:p w14:paraId="02563931" w14:textId="77777777" w:rsidR="003167B1" w:rsidRPr="006D6CBC" w:rsidRDefault="003167B1" w:rsidP="006D6CBC">
      <w:pPr>
        <w:spacing w:line="276" w:lineRule="auto"/>
        <w:jc w:val="both"/>
        <w:rPr>
          <w:bCs/>
          <w:noProof/>
          <w:sz w:val="24"/>
          <w:szCs w:val="24"/>
        </w:rPr>
      </w:pPr>
      <w:r w:rsidRPr="006D6CBC">
        <w:rPr>
          <w:noProof/>
          <w:sz w:val="24"/>
          <w:szCs w:val="24"/>
        </w:rPr>
        <w:tab/>
        <w:t xml:space="preserve">Prin realizarea acestei investitii, impactul asupra mediului va fi minim,  nefiind afectata sanatatea si siguranta populatiei din zona si a lucratorilor din constructii la realizarea constructiei. </w:t>
      </w:r>
      <w:r w:rsidRPr="006D6CBC">
        <w:rPr>
          <w:bCs/>
          <w:noProof/>
          <w:sz w:val="24"/>
          <w:szCs w:val="24"/>
        </w:rPr>
        <w:t>Proiectul propune soluţii prietenoase pentru mediul înconjurător, lucrările de construcţii respectând legislaţia naţională în domeniul protecţiei mediului şi cerinţele legislaţiei europene în domeniul mediului.</w:t>
      </w:r>
    </w:p>
    <w:p w14:paraId="40DCAFCB" w14:textId="10983591" w:rsidR="003167B1" w:rsidRPr="006D6CBC" w:rsidRDefault="003167B1" w:rsidP="006D6CBC">
      <w:pPr>
        <w:spacing w:line="276" w:lineRule="auto"/>
        <w:jc w:val="both"/>
        <w:rPr>
          <w:noProof/>
          <w:sz w:val="24"/>
          <w:szCs w:val="24"/>
        </w:rPr>
      </w:pPr>
      <w:r w:rsidRPr="006D6CBC">
        <w:rPr>
          <w:bCs/>
          <w:noProof/>
          <w:sz w:val="24"/>
          <w:szCs w:val="24"/>
        </w:rPr>
        <w:tab/>
        <w:t xml:space="preserve">Astfel, la executarea lucrărilor de construcţii se vor lua toate măsurile privind protecţia mediului înconjurător prin întreţinerea curentă a utilajelor, depozitarea materialelor de construcţii în locuri special amenajate care nu vor permite împrăştierea combustibililor, lubrefianţilor şi a reziduurilor la întâmplare. </w:t>
      </w:r>
      <w:r w:rsidRPr="006D6CBC">
        <w:rPr>
          <w:noProof/>
          <w:sz w:val="24"/>
          <w:szCs w:val="24"/>
        </w:rPr>
        <w:t>Zgomotul produs de utilaje se va incadra in limitele normale prevazute de lege, iar praful rezultat si poluarea accidentala nu vor afecta semnificativ zona constructiei din punct de vedere al mediului.</w:t>
      </w:r>
    </w:p>
    <w:p w14:paraId="64068853" w14:textId="77777777" w:rsidR="00FA718A" w:rsidRDefault="00FA718A" w:rsidP="006D6CBC">
      <w:pPr>
        <w:spacing w:line="276" w:lineRule="auto"/>
        <w:jc w:val="both"/>
        <w:rPr>
          <w:noProof/>
          <w:sz w:val="24"/>
          <w:szCs w:val="24"/>
        </w:rPr>
      </w:pPr>
    </w:p>
    <w:p w14:paraId="133250F5" w14:textId="77777777" w:rsidR="002A125E" w:rsidRPr="006D6CBC" w:rsidRDefault="002A125E" w:rsidP="006D6CBC">
      <w:pPr>
        <w:spacing w:line="276" w:lineRule="auto"/>
        <w:jc w:val="both"/>
        <w:rPr>
          <w:noProof/>
          <w:sz w:val="24"/>
          <w:szCs w:val="24"/>
        </w:rPr>
      </w:pPr>
    </w:p>
    <w:p w14:paraId="1F0B7D6D" w14:textId="77777777" w:rsidR="003167B1" w:rsidRPr="006D6CBC" w:rsidRDefault="003167B1" w:rsidP="006D6CBC">
      <w:pPr>
        <w:spacing w:line="276" w:lineRule="auto"/>
        <w:ind w:left="360"/>
        <w:jc w:val="both"/>
        <w:rPr>
          <w:b/>
          <w:noProof/>
          <w:sz w:val="24"/>
          <w:szCs w:val="24"/>
          <w:u w:val="single"/>
        </w:rPr>
      </w:pPr>
      <w:r w:rsidRPr="006D6CBC">
        <w:rPr>
          <w:b/>
          <w:noProof/>
          <w:sz w:val="24"/>
          <w:szCs w:val="24"/>
          <w:u w:val="single"/>
        </w:rPr>
        <w:lastRenderedPageBreak/>
        <w:t>Perioada de constructie</w:t>
      </w:r>
    </w:p>
    <w:p w14:paraId="16D78CFA" w14:textId="77777777" w:rsidR="003167B1" w:rsidRPr="006D6CBC" w:rsidRDefault="003167B1" w:rsidP="006D6CBC">
      <w:pPr>
        <w:spacing w:line="276" w:lineRule="auto"/>
        <w:jc w:val="both"/>
        <w:rPr>
          <w:bCs/>
          <w:noProof/>
          <w:sz w:val="24"/>
          <w:szCs w:val="24"/>
        </w:rPr>
      </w:pPr>
      <w:r w:rsidRPr="006D6CBC">
        <w:rPr>
          <w:bCs/>
          <w:noProof/>
          <w:sz w:val="24"/>
          <w:szCs w:val="24"/>
        </w:rPr>
        <w:tab/>
        <w:t>Următoarele aspecte reprezintă o listă minimală a cerinţelor de monitorizare pe durata realizării construcţiilor. Rezultatele monitorizării trebuie înregistrate şi raportate conform normelor legale. Măsuri suplimentare de monitorizare pot fi de asemenea necesare şi vor fi adoptate în etapele ulterioare, dacă se va considera necesar.</w:t>
      </w:r>
    </w:p>
    <w:p w14:paraId="66480625" w14:textId="77777777" w:rsidR="003167B1" w:rsidRPr="006D6CBC" w:rsidRDefault="003167B1" w:rsidP="006D6CBC">
      <w:pPr>
        <w:numPr>
          <w:ilvl w:val="0"/>
          <w:numId w:val="12"/>
        </w:numPr>
        <w:tabs>
          <w:tab w:val="clear" w:pos="720"/>
        </w:tabs>
        <w:spacing w:line="276" w:lineRule="auto"/>
        <w:ind w:left="426"/>
        <w:jc w:val="both"/>
        <w:rPr>
          <w:bCs/>
          <w:noProof/>
          <w:sz w:val="24"/>
          <w:szCs w:val="24"/>
        </w:rPr>
      </w:pPr>
      <w:r w:rsidRPr="006D6CBC">
        <w:rPr>
          <w:bCs/>
          <w:noProof/>
          <w:sz w:val="24"/>
          <w:szCs w:val="24"/>
        </w:rPr>
        <w:t>Monitorizarea stării drumurilor, indirect, unde impactul este datorat vehiculelor de transport şi utilajelor.</w:t>
      </w:r>
    </w:p>
    <w:p w14:paraId="7420A389" w14:textId="77777777" w:rsidR="003167B1" w:rsidRPr="006D6CBC" w:rsidRDefault="003167B1" w:rsidP="006D6CBC">
      <w:pPr>
        <w:numPr>
          <w:ilvl w:val="0"/>
          <w:numId w:val="12"/>
        </w:numPr>
        <w:tabs>
          <w:tab w:val="clear" w:pos="720"/>
        </w:tabs>
        <w:spacing w:line="276" w:lineRule="auto"/>
        <w:ind w:left="426"/>
        <w:jc w:val="both"/>
        <w:rPr>
          <w:bCs/>
          <w:noProof/>
          <w:sz w:val="24"/>
          <w:szCs w:val="24"/>
        </w:rPr>
      </w:pPr>
      <w:r w:rsidRPr="006D6CBC">
        <w:rPr>
          <w:bCs/>
          <w:noProof/>
          <w:sz w:val="24"/>
          <w:szCs w:val="24"/>
        </w:rPr>
        <w:t>Echipamentele şi vehiculele vor fi periodic verificate din punct de vedere al emisiilor de gaze şi al zgomotului, pentru a se verifica conformarea cu specificaţiile tehnice ale acestora.</w:t>
      </w:r>
    </w:p>
    <w:p w14:paraId="232EC6C4" w14:textId="77777777" w:rsidR="003167B1" w:rsidRPr="006D6CBC" w:rsidRDefault="003167B1" w:rsidP="006D6CBC">
      <w:pPr>
        <w:numPr>
          <w:ilvl w:val="0"/>
          <w:numId w:val="12"/>
        </w:numPr>
        <w:tabs>
          <w:tab w:val="clear" w:pos="720"/>
        </w:tabs>
        <w:spacing w:line="276" w:lineRule="auto"/>
        <w:ind w:left="426"/>
        <w:jc w:val="both"/>
        <w:rPr>
          <w:bCs/>
          <w:noProof/>
          <w:sz w:val="24"/>
          <w:szCs w:val="24"/>
        </w:rPr>
      </w:pPr>
      <w:r w:rsidRPr="006D6CBC">
        <w:rPr>
          <w:bCs/>
          <w:noProof/>
          <w:sz w:val="24"/>
          <w:szCs w:val="24"/>
        </w:rPr>
        <w:t>Controlul transportului materialelor de construcţii şi al deşeurilor pentru a se preveni împrăştierea acestora pe drumurile publice sau în cursurile de apă.</w:t>
      </w:r>
    </w:p>
    <w:p w14:paraId="1B7EFBF4" w14:textId="1D08A9E8" w:rsidR="002A125E" w:rsidRPr="002A125E" w:rsidRDefault="003167B1" w:rsidP="006D6CBC">
      <w:pPr>
        <w:numPr>
          <w:ilvl w:val="0"/>
          <w:numId w:val="12"/>
        </w:numPr>
        <w:tabs>
          <w:tab w:val="clear" w:pos="720"/>
        </w:tabs>
        <w:spacing w:line="276" w:lineRule="auto"/>
        <w:ind w:left="426"/>
        <w:jc w:val="both"/>
        <w:rPr>
          <w:rStyle w:val="tpa1"/>
          <w:bCs/>
          <w:noProof/>
          <w:sz w:val="24"/>
          <w:szCs w:val="24"/>
        </w:rPr>
      </w:pPr>
      <w:r w:rsidRPr="006D6CBC">
        <w:rPr>
          <w:bCs/>
          <w:noProof/>
          <w:sz w:val="24"/>
          <w:szCs w:val="24"/>
        </w:rPr>
        <w:t>Controlul locaţiilor la finalizarea lucrărilor de construcţii.</w:t>
      </w:r>
    </w:p>
    <w:p w14:paraId="53253DB8" w14:textId="14A40A0E" w:rsidR="00CE3543" w:rsidRPr="006D6CBC" w:rsidRDefault="00CE3543" w:rsidP="006D6CBC">
      <w:pPr>
        <w:spacing w:line="276" w:lineRule="auto"/>
        <w:ind w:firstLine="426"/>
        <w:jc w:val="both"/>
        <w:rPr>
          <w:rStyle w:val="tpa1"/>
          <w:b/>
          <w:sz w:val="24"/>
          <w:szCs w:val="24"/>
          <w:u w:val="single"/>
        </w:rPr>
      </w:pPr>
      <w:r w:rsidRPr="006D6CBC">
        <w:rPr>
          <w:rStyle w:val="tpa1"/>
          <w:b/>
          <w:sz w:val="24"/>
          <w:szCs w:val="24"/>
          <w:u w:val="single"/>
        </w:rPr>
        <w:t>Perioada de functionare</w:t>
      </w:r>
    </w:p>
    <w:p w14:paraId="56BD9B74" w14:textId="77777777" w:rsidR="00CE3543" w:rsidRPr="006D6CBC" w:rsidRDefault="00CE3543" w:rsidP="006D6CBC">
      <w:pPr>
        <w:spacing w:line="276" w:lineRule="auto"/>
        <w:ind w:firstLine="720"/>
        <w:jc w:val="both"/>
        <w:rPr>
          <w:bCs/>
          <w:noProof/>
          <w:sz w:val="24"/>
          <w:szCs w:val="24"/>
        </w:rPr>
      </w:pPr>
      <w:r w:rsidRPr="006D6CBC">
        <w:rPr>
          <w:bCs/>
          <w:noProof/>
          <w:sz w:val="24"/>
          <w:szCs w:val="24"/>
        </w:rPr>
        <w:t xml:space="preserve">Rezultatele monitorizării trebuie înregistrate şi raportate conform normelor legale. </w:t>
      </w:r>
    </w:p>
    <w:p w14:paraId="5B701D9D" w14:textId="0AA3CD12" w:rsidR="003F2282" w:rsidRPr="006D6CBC" w:rsidRDefault="00CE3543" w:rsidP="006D6CBC">
      <w:pPr>
        <w:spacing w:line="276" w:lineRule="auto"/>
        <w:jc w:val="both"/>
        <w:rPr>
          <w:bCs/>
          <w:noProof/>
          <w:sz w:val="24"/>
          <w:szCs w:val="24"/>
        </w:rPr>
      </w:pPr>
      <w:r w:rsidRPr="006D6CBC">
        <w:rPr>
          <w:bCs/>
          <w:noProof/>
          <w:sz w:val="24"/>
          <w:szCs w:val="24"/>
        </w:rPr>
        <w:t>Măsuri suplimentare de monitorizare pot fi de asemenea necesare şi vor fi adoptate în etapele ulterioare, dacă se va considera necesar.</w:t>
      </w:r>
    </w:p>
    <w:p w14:paraId="09F8D81D" w14:textId="77777777" w:rsidR="00C94E0B" w:rsidRPr="006D6CBC" w:rsidRDefault="00C94E0B" w:rsidP="006D6CBC">
      <w:pPr>
        <w:spacing w:line="276" w:lineRule="auto"/>
        <w:jc w:val="both"/>
        <w:rPr>
          <w:bCs/>
          <w:noProof/>
          <w:sz w:val="24"/>
          <w:szCs w:val="24"/>
        </w:rPr>
      </w:pPr>
    </w:p>
    <w:p w14:paraId="4AA7A8A1" w14:textId="47E73F99" w:rsidR="00AB35AF" w:rsidRPr="006D6CBC" w:rsidRDefault="00AB35AF" w:rsidP="006D6CBC">
      <w:pPr>
        <w:pStyle w:val="ListParagraph"/>
        <w:numPr>
          <w:ilvl w:val="0"/>
          <w:numId w:val="8"/>
        </w:numPr>
        <w:spacing w:after="0" w:line="276" w:lineRule="auto"/>
        <w:jc w:val="both"/>
        <w:rPr>
          <w:rFonts w:ascii="Times New Roman" w:hAnsi="Times New Roman" w:cs="Times New Roman"/>
          <w:b/>
          <w:bCs/>
          <w:noProof/>
          <w:sz w:val="24"/>
          <w:szCs w:val="24"/>
        </w:rPr>
      </w:pPr>
      <w:r w:rsidRPr="006D6CBC">
        <w:rPr>
          <w:rFonts w:ascii="Times New Roman" w:eastAsia="Times New Roman" w:hAnsi="Times New Roman" w:cs="Times New Roman"/>
          <w:b/>
          <w:bCs/>
          <w:sz w:val="24"/>
          <w:szCs w:val="24"/>
        </w:rPr>
        <w:t>Utilizarea resurselor naturale, în special a solului, a terenurilor, a apei şi a biodiversităţii.</w:t>
      </w:r>
    </w:p>
    <w:p w14:paraId="635165DE" w14:textId="280E8BE0" w:rsidR="0077223F" w:rsidRPr="006D6CBC" w:rsidRDefault="0077223F" w:rsidP="006D6CBC">
      <w:pPr>
        <w:spacing w:line="276" w:lineRule="auto"/>
        <w:ind w:firstLine="709"/>
        <w:jc w:val="both"/>
        <w:rPr>
          <w:sz w:val="24"/>
          <w:szCs w:val="24"/>
        </w:rPr>
      </w:pPr>
      <w:r w:rsidRPr="006D6CBC">
        <w:rPr>
          <w:sz w:val="24"/>
          <w:szCs w:val="24"/>
        </w:rPr>
        <w:t xml:space="preserve">Terenul pe care urmează a se executa conducta de alimentare cu apa şi amplasamentele construcţiilor aferente (cămine de vane, statii de pompare etc.), prevăzute în studiu, se află în proprietatea publică a Comunei </w:t>
      </w:r>
      <w:r w:rsidR="003C0C8D" w:rsidRPr="006D6CBC">
        <w:rPr>
          <w:sz w:val="24"/>
          <w:szCs w:val="24"/>
        </w:rPr>
        <w:t>Iordacheanu</w:t>
      </w:r>
      <w:r w:rsidRPr="006D6CBC">
        <w:rPr>
          <w:sz w:val="24"/>
          <w:szCs w:val="24"/>
        </w:rPr>
        <w:t>.</w:t>
      </w:r>
    </w:p>
    <w:p w14:paraId="463F5FBC" w14:textId="62FCF281" w:rsidR="00F073D7" w:rsidRPr="006D6CBC" w:rsidRDefault="00F073D7" w:rsidP="006D6CBC">
      <w:pPr>
        <w:spacing w:line="276" w:lineRule="auto"/>
        <w:ind w:firstLine="720"/>
        <w:jc w:val="both"/>
        <w:rPr>
          <w:sz w:val="24"/>
          <w:szCs w:val="24"/>
        </w:rPr>
      </w:pPr>
      <w:r w:rsidRPr="006D6CBC">
        <w:rPr>
          <w:sz w:val="24"/>
          <w:szCs w:val="24"/>
        </w:rPr>
        <w:t xml:space="preserve">Terenurile pentru amplasamentele instalatiilor aferente acestora (conducta, camine etc.), vor fi puse la dispozitie de primaria </w:t>
      </w:r>
      <w:r w:rsidR="003C0C8D" w:rsidRPr="006D6CBC">
        <w:rPr>
          <w:sz w:val="24"/>
          <w:szCs w:val="24"/>
        </w:rPr>
        <w:t>Iordacheanu</w:t>
      </w:r>
      <w:r w:rsidRPr="006D6CBC">
        <w:rPr>
          <w:sz w:val="24"/>
          <w:szCs w:val="24"/>
        </w:rPr>
        <w:t>, fiind libere de sarcini.</w:t>
      </w:r>
    </w:p>
    <w:p w14:paraId="7F37E278" w14:textId="77777777" w:rsidR="003C0C8D" w:rsidRPr="006D6CBC" w:rsidRDefault="003C0C8D" w:rsidP="006D6CBC">
      <w:pPr>
        <w:spacing w:line="276" w:lineRule="auto"/>
        <w:ind w:firstLine="360"/>
        <w:jc w:val="both"/>
        <w:rPr>
          <w:sz w:val="24"/>
          <w:szCs w:val="24"/>
        </w:rPr>
      </w:pPr>
    </w:p>
    <w:p w14:paraId="3E83A1AD" w14:textId="6C40C076" w:rsidR="00F073D7" w:rsidRPr="006D6CBC" w:rsidRDefault="00F073D7" w:rsidP="006D6CBC">
      <w:pPr>
        <w:spacing w:line="276" w:lineRule="auto"/>
        <w:ind w:firstLine="360"/>
        <w:jc w:val="both"/>
        <w:rPr>
          <w:sz w:val="24"/>
          <w:szCs w:val="24"/>
          <w:lang w:val="en-US"/>
        </w:rPr>
      </w:pPr>
      <w:r w:rsidRPr="006D6CBC">
        <w:rPr>
          <w:sz w:val="24"/>
          <w:szCs w:val="24"/>
        </w:rPr>
        <w:t>Sursa sistemului de alimentare</w:t>
      </w:r>
      <w:r w:rsidR="00C76A0F" w:rsidRPr="006D6CBC">
        <w:rPr>
          <w:sz w:val="24"/>
          <w:szCs w:val="24"/>
        </w:rPr>
        <w:t xml:space="preserve"> cu apa</w:t>
      </w:r>
      <w:r w:rsidRPr="006D6CBC">
        <w:rPr>
          <w:sz w:val="24"/>
          <w:szCs w:val="24"/>
        </w:rPr>
        <w:t xml:space="preserve"> proiectat este </w:t>
      </w:r>
      <w:r w:rsidR="00C76A0F" w:rsidRPr="006D6CBC">
        <w:rPr>
          <w:sz w:val="24"/>
          <w:szCs w:val="24"/>
        </w:rPr>
        <w:t xml:space="preserve"> formata dintr-un f</w:t>
      </w:r>
      <w:r w:rsidR="00C76A0F" w:rsidRPr="006D6CBC">
        <w:rPr>
          <w:bCs/>
          <w:sz w:val="24"/>
          <w:szCs w:val="24"/>
        </w:rPr>
        <w:t>ront de captare format din 3 foraje (P1, P2, P3)</w:t>
      </w:r>
      <w:r w:rsidR="00C76A0F" w:rsidRPr="006D6CBC">
        <w:rPr>
          <w:sz w:val="24"/>
          <w:szCs w:val="24"/>
        </w:rPr>
        <w:t>.</w:t>
      </w:r>
      <w:r w:rsidRPr="006D6CBC">
        <w:rPr>
          <w:sz w:val="24"/>
          <w:szCs w:val="24"/>
        </w:rPr>
        <w:t xml:space="preserve"> </w:t>
      </w:r>
    </w:p>
    <w:p w14:paraId="31DEDBB9" w14:textId="77777777" w:rsidR="00AB35AF" w:rsidRPr="006D6CBC" w:rsidRDefault="00AB35AF" w:rsidP="006D6CBC">
      <w:pPr>
        <w:spacing w:line="276" w:lineRule="auto"/>
        <w:jc w:val="both"/>
        <w:rPr>
          <w:bCs/>
          <w:noProof/>
          <w:sz w:val="24"/>
          <w:szCs w:val="24"/>
        </w:rPr>
      </w:pPr>
    </w:p>
    <w:p w14:paraId="093C4718" w14:textId="706AE63C" w:rsidR="00AB35AF" w:rsidRPr="002A125E" w:rsidRDefault="00CE3543" w:rsidP="006D6CBC">
      <w:pPr>
        <w:pStyle w:val="NormalIndent"/>
        <w:spacing w:after="0" w:line="276" w:lineRule="auto"/>
        <w:ind w:left="0"/>
        <w:jc w:val="both"/>
        <w:rPr>
          <w:rFonts w:ascii="Times New Roman" w:hAnsi="Times New Roman"/>
          <w:b/>
          <w:sz w:val="24"/>
          <w:szCs w:val="24"/>
        </w:rPr>
      </w:pPr>
      <w:r w:rsidRPr="006D6CBC">
        <w:rPr>
          <w:rFonts w:ascii="Times New Roman" w:hAnsi="Times New Roman"/>
          <w:b/>
          <w:sz w:val="24"/>
          <w:szCs w:val="24"/>
        </w:rPr>
        <w:t>VII. DESCRIEREA ASPECTELOR DE MEDIU SUSCEPTIBILE A FI  AFECTATE IN MOD SEMNIFICATIV DE PROIECT:</w:t>
      </w:r>
      <w:bookmarkStart w:id="2" w:name="_Toc267777541"/>
    </w:p>
    <w:p w14:paraId="0008FB41" w14:textId="1E1F4DBB" w:rsidR="00AB35AF" w:rsidRPr="002A125E" w:rsidRDefault="00AB35AF" w:rsidP="002A125E">
      <w:pPr>
        <w:pStyle w:val="NormalIndent"/>
        <w:numPr>
          <w:ilvl w:val="0"/>
          <w:numId w:val="10"/>
        </w:numPr>
        <w:spacing w:after="0" w:line="276" w:lineRule="auto"/>
        <w:jc w:val="both"/>
        <w:rPr>
          <w:rFonts w:ascii="Times New Roman" w:hAnsi="Times New Roman"/>
          <w:b/>
          <w:bCs/>
          <w:i/>
          <w:sz w:val="24"/>
          <w:szCs w:val="24"/>
        </w:rPr>
      </w:pPr>
      <w:r w:rsidRPr="006D6CBC">
        <w:rPr>
          <w:rFonts w:ascii="Times New Roman" w:hAnsi="Times New Roman"/>
          <w:b/>
          <w:bCs/>
          <w:sz w:val="24"/>
          <w:szCs w:val="24"/>
        </w:rPr>
        <w:t>impactul asupra populaţiei, sănătăţii umane, biodiversităţii</w:t>
      </w:r>
    </w:p>
    <w:p w14:paraId="44E6ADA7" w14:textId="68801C36" w:rsidR="00CE3543" w:rsidRPr="006D6CBC" w:rsidRDefault="00CE3543" w:rsidP="006D6CBC">
      <w:pPr>
        <w:pStyle w:val="NormalIndent"/>
        <w:spacing w:after="0" w:line="276" w:lineRule="auto"/>
        <w:ind w:left="0"/>
        <w:jc w:val="both"/>
        <w:rPr>
          <w:rFonts w:ascii="Times New Roman" w:hAnsi="Times New Roman"/>
          <w:b/>
          <w:bCs/>
          <w:i/>
          <w:sz w:val="24"/>
          <w:szCs w:val="24"/>
        </w:rPr>
      </w:pPr>
      <w:r w:rsidRPr="006D6CBC">
        <w:rPr>
          <w:rFonts w:ascii="Times New Roman" w:hAnsi="Times New Roman"/>
          <w:b/>
          <w:bCs/>
          <w:i/>
          <w:sz w:val="24"/>
          <w:szCs w:val="24"/>
        </w:rPr>
        <w:t>Impactul asupra populatiei</w:t>
      </w:r>
      <w:bookmarkEnd w:id="2"/>
    </w:p>
    <w:tbl>
      <w:tblPr>
        <w:tblW w:w="9000" w:type="dxa"/>
        <w:tblInd w:w="108" w:type="dxa"/>
        <w:tblLook w:val="01E0" w:firstRow="1" w:lastRow="1" w:firstColumn="1" w:lastColumn="1" w:noHBand="0" w:noVBand="0"/>
      </w:tblPr>
      <w:tblGrid>
        <w:gridCol w:w="2931"/>
        <w:gridCol w:w="6069"/>
      </w:tblGrid>
      <w:tr w:rsidR="006D6CBC" w:rsidRPr="006D6CBC" w14:paraId="321E0C95" w14:textId="77777777" w:rsidTr="008037C6">
        <w:tc>
          <w:tcPr>
            <w:tcW w:w="2931" w:type="dxa"/>
          </w:tcPr>
          <w:p w14:paraId="60A0C917" w14:textId="77777777" w:rsidR="00CE3543" w:rsidRPr="006D6CBC" w:rsidRDefault="00CE3543" w:rsidP="006D6CBC">
            <w:pPr>
              <w:spacing w:line="276" w:lineRule="auto"/>
              <w:jc w:val="both"/>
              <w:rPr>
                <w:sz w:val="24"/>
                <w:szCs w:val="24"/>
              </w:rPr>
            </w:pPr>
            <w:r w:rsidRPr="006D6CBC">
              <w:rPr>
                <w:sz w:val="24"/>
                <w:szCs w:val="24"/>
              </w:rPr>
              <w:t>Impact potenţial:</w:t>
            </w:r>
          </w:p>
        </w:tc>
        <w:tc>
          <w:tcPr>
            <w:tcW w:w="6069" w:type="dxa"/>
          </w:tcPr>
          <w:p w14:paraId="134F6700" w14:textId="77777777" w:rsidR="00CE3543" w:rsidRPr="006D6CBC" w:rsidRDefault="00CE3543" w:rsidP="006D6CBC">
            <w:pPr>
              <w:spacing w:line="276" w:lineRule="auto"/>
              <w:jc w:val="both"/>
              <w:rPr>
                <w:sz w:val="24"/>
                <w:szCs w:val="24"/>
              </w:rPr>
            </w:pPr>
            <w:r w:rsidRPr="006D6CBC">
              <w:rPr>
                <w:sz w:val="24"/>
                <w:szCs w:val="24"/>
              </w:rPr>
              <w:t>Impact Pozitiv: Minor, regional, temporar, indirect.</w:t>
            </w:r>
          </w:p>
          <w:p w14:paraId="682F3733" w14:textId="77777777" w:rsidR="00CE3543" w:rsidRPr="006D6CBC" w:rsidRDefault="00CE3543" w:rsidP="006D6CBC">
            <w:pPr>
              <w:spacing w:line="276" w:lineRule="auto"/>
              <w:jc w:val="both"/>
              <w:rPr>
                <w:sz w:val="24"/>
                <w:szCs w:val="24"/>
              </w:rPr>
            </w:pPr>
            <w:r w:rsidRPr="006D6CBC">
              <w:rPr>
                <w:sz w:val="24"/>
                <w:szCs w:val="24"/>
              </w:rPr>
              <w:t>(oportunitatea creării unor noi locuri de muncă prin implementarea proiectului, forţa de muncă fiind recrutată din zonă).</w:t>
            </w:r>
          </w:p>
          <w:p w14:paraId="76659550" w14:textId="77777777" w:rsidR="00CE3543" w:rsidRPr="006D6CBC" w:rsidRDefault="00CE3543" w:rsidP="006D6CBC">
            <w:pPr>
              <w:spacing w:line="276" w:lineRule="auto"/>
              <w:jc w:val="both"/>
              <w:rPr>
                <w:sz w:val="24"/>
                <w:szCs w:val="24"/>
              </w:rPr>
            </w:pPr>
            <w:r w:rsidRPr="006D6CBC">
              <w:rPr>
                <w:sz w:val="24"/>
                <w:szCs w:val="24"/>
              </w:rPr>
              <w:t>IMPACT NEGATIV: Moderat, local, temporar, direct.</w:t>
            </w:r>
          </w:p>
        </w:tc>
      </w:tr>
      <w:tr w:rsidR="007630B7" w:rsidRPr="006D6CBC" w14:paraId="78667E8C" w14:textId="77777777" w:rsidTr="008037C6">
        <w:tc>
          <w:tcPr>
            <w:tcW w:w="2931" w:type="dxa"/>
          </w:tcPr>
          <w:p w14:paraId="45D586F9"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069" w:type="dxa"/>
          </w:tcPr>
          <w:p w14:paraId="2BA7C5F1" w14:textId="77777777" w:rsidR="00CE3543" w:rsidRPr="006D6CBC" w:rsidRDefault="00CE3543" w:rsidP="006D6CBC">
            <w:pPr>
              <w:spacing w:line="276" w:lineRule="auto"/>
              <w:jc w:val="both"/>
              <w:rPr>
                <w:sz w:val="24"/>
                <w:szCs w:val="24"/>
              </w:rPr>
            </w:pPr>
            <w:r w:rsidRPr="006D6CBC">
              <w:rPr>
                <w:sz w:val="24"/>
                <w:szCs w:val="24"/>
              </w:rPr>
              <w:t xml:space="preserve">Controlul lucrărilor de construcţie în conformitate cu prevederile Legii 10/1995, privind calitatea în construcţii; </w:t>
            </w:r>
            <w:r w:rsidRPr="006D6CBC">
              <w:rPr>
                <w:sz w:val="24"/>
                <w:szCs w:val="24"/>
              </w:rPr>
              <w:lastRenderedPageBreak/>
              <w:t>controlul siguranţei şi sănătăţii populaţiei, ca şi protecţia mediului prin lucrările de construcţii. Realizarea unui control strict pentru a verifica conformarea cu normele şi reglementările din domeniu.</w:t>
            </w:r>
          </w:p>
          <w:p w14:paraId="5E616CF7" w14:textId="77777777" w:rsidR="00CE3543" w:rsidRPr="006D6CBC" w:rsidRDefault="00CE3543" w:rsidP="006D6CBC">
            <w:pPr>
              <w:spacing w:line="276" w:lineRule="auto"/>
              <w:jc w:val="both"/>
              <w:rPr>
                <w:sz w:val="24"/>
                <w:szCs w:val="24"/>
              </w:rPr>
            </w:pPr>
            <w:r w:rsidRPr="006D6CBC">
              <w:rPr>
                <w:sz w:val="24"/>
                <w:szCs w:val="24"/>
              </w:rPr>
              <w:t>Vor fi instalate bariere de zgomot în jurul zonelor sensibile (şcoli, spitale, grădinite), in cazul în care alte masuri de minimizare nu pot fi luate.</w:t>
            </w:r>
          </w:p>
          <w:p w14:paraId="5A9E2555" w14:textId="77777777" w:rsidR="00CE3543" w:rsidRPr="006D6CBC" w:rsidRDefault="00CE3543" w:rsidP="006D6CBC">
            <w:pPr>
              <w:spacing w:line="276" w:lineRule="auto"/>
              <w:jc w:val="both"/>
              <w:rPr>
                <w:sz w:val="24"/>
                <w:szCs w:val="24"/>
              </w:rPr>
            </w:pPr>
            <w:r w:rsidRPr="006D6CBC">
              <w:rPr>
                <w:sz w:val="24"/>
                <w:szCs w:val="24"/>
              </w:rPr>
              <w:t xml:space="preserve">Echiparea tuturor utilajelor cu amortizoare de zgomot asa cum sunt precizate de producător. </w:t>
            </w:r>
          </w:p>
          <w:p w14:paraId="000B1369" w14:textId="77777777" w:rsidR="00CE3543" w:rsidRPr="006D6CBC" w:rsidRDefault="00CE3543" w:rsidP="006D6CBC">
            <w:pPr>
              <w:spacing w:line="276" w:lineRule="auto"/>
              <w:jc w:val="both"/>
              <w:rPr>
                <w:sz w:val="24"/>
                <w:szCs w:val="24"/>
              </w:rPr>
            </w:pPr>
            <w:r w:rsidRPr="006D6CBC">
              <w:rPr>
                <w:sz w:val="24"/>
                <w:szCs w:val="24"/>
              </w:rPr>
              <w:t xml:space="preserve">Nu va fi permisă funcţionarea echipamentelor în şantier fără dispozitiv de amortizare a zgomotului (eşapament); </w:t>
            </w:r>
          </w:p>
          <w:p w14:paraId="43F45B57" w14:textId="77777777" w:rsidR="00CE3543" w:rsidRPr="006D6CBC" w:rsidRDefault="00CE3543" w:rsidP="006D6CBC">
            <w:pPr>
              <w:spacing w:line="276" w:lineRule="auto"/>
              <w:jc w:val="both"/>
              <w:rPr>
                <w:sz w:val="24"/>
                <w:szCs w:val="24"/>
                <w:lang w:val="fr-FR"/>
              </w:rPr>
            </w:pPr>
            <w:r w:rsidRPr="006D6CBC">
              <w:rPr>
                <w:sz w:val="24"/>
                <w:szCs w:val="24"/>
                <w:lang w:val="fr-FR"/>
              </w:rPr>
              <w:t>Tuturor echipamentelor le vor fi impuse niveluri de zgomot conforme cerintelor de protecţia muncii. Cu exceptia unor cazuri speciale, se va interzice folosirea pentru diverse atentionari a semnalelor sonore, în locul celor luminoase</w:t>
            </w:r>
          </w:p>
          <w:p w14:paraId="1060FB4A" w14:textId="77777777" w:rsidR="00CE3543" w:rsidRPr="006D6CBC" w:rsidRDefault="00CE3543" w:rsidP="006D6CBC">
            <w:pPr>
              <w:spacing w:line="276" w:lineRule="auto"/>
              <w:jc w:val="both"/>
              <w:rPr>
                <w:sz w:val="24"/>
                <w:szCs w:val="24"/>
                <w:lang w:val="fr-FR"/>
              </w:rPr>
            </w:pPr>
            <w:r w:rsidRPr="006D6CBC">
              <w:rPr>
                <w:sz w:val="24"/>
                <w:szCs w:val="24"/>
                <w:lang w:val="fr-FR"/>
              </w:rPr>
              <w:t>În cazul în care zgomotul echipamentelor de lucru depăşeşte limitele admise vor fi aduse noi echipamente şi utilaje care să se incadreze in aceste limitele;</w:t>
            </w:r>
          </w:p>
          <w:p w14:paraId="73950F76" w14:textId="77777777" w:rsidR="00CE3543" w:rsidRPr="006D6CBC" w:rsidRDefault="00CE3543" w:rsidP="006D6CBC">
            <w:pPr>
              <w:spacing w:line="276" w:lineRule="auto"/>
              <w:jc w:val="both"/>
              <w:rPr>
                <w:sz w:val="24"/>
                <w:szCs w:val="24"/>
                <w:lang w:val="fr-FR"/>
              </w:rPr>
            </w:pPr>
            <w:r w:rsidRPr="006D6CBC">
              <w:rPr>
                <w:sz w:val="24"/>
                <w:szCs w:val="24"/>
                <w:lang w:val="fr-FR"/>
              </w:rPr>
              <w:t>In cazul în care prin alte mijloace nu se va putea reduce nivelul zgomotului se vor instala panouri de atenuare în jurul echipamentelor de lucru</w:t>
            </w:r>
          </w:p>
          <w:p w14:paraId="387F09F2" w14:textId="77777777" w:rsidR="00CE3543" w:rsidRPr="006D6CBC" w:rsidRDefault="00CE3543" w:rsidP="006D6CBC">
            <w:pPr>
              <w:spacing w:line="276" w:lineRule="auto"/>
              <w:jc w:val="both"/>
              <w:rPr>
                <w:sz w:val="24"/>
                <w:szCs w:val="24"/>
                <w:lang w:val="fr-FR"/>
              </w:rPr>
            </w:pPr>
            <w:r w:rsidRPr="006D6CBC">
              <w:rPr>
                <w:sz w:val="24"/>
                <w:szCs w:val="24"/>
                <w:lang w:val="fr-FR"/>
              </w:rPr>
              <w:t>Limitarea traficului tuturor vehiculelor şi utilajelor de constructii la caile de acces stabilite si destinate acestui scop;</w:t>
            </w:r>
          </w:p>
          <w:p w14:paraId="7CAD47ED" w14:textId="77777777" w:rsidR="00CE3543" w:rsidRPr="006D6CBC" w:rsidRDefault="00CE3543" w:rsidP="006D6CBC">
            <w:pPr>
              <w:spacing w:line="276" w:lineRule="auto"/>
              <w:jc w:val="both"/>
              <w:rPr>
                <w:sz w:val="24"/>
                <w:szCs w:val="24"/>
              </w:rPr>
            </w:pPr>
            <w:r w:rsidRPr="006D6CBC">
              <w:rPr>
                <w:sz w:val="24"/>
                <w:szCs w:val="24"/>
              </w:rPr>
              <w:t>Semnalizarea corespunzatoare a lucrarilor pe carosabil</w:t>
            </w:r>
          </w:p>
          <w:p w14:paraId="1EAD4616" w14:textId="77777777" w:rsidR="00CE3543" w:rsidRPr="006D6CBC" w:rsidRDefault="00CE3543" w:rsidP="006D6CBC">
            <w:pPr>
              <w:spacing w:line="276" w:lineRule="auto"/>
              <w:jc w:val="both"/>
              <w:rPr>
                <w:sz w:val="24"/>
                <w:szCs w:val="24"/>
                <w:lang w:val="es-ES_tradnl"/>
              </w:rPr>
            </w:pPr>
            <w:r w:rsidRPr="006D6CBC">
              <w:rPr>
                <w:sz w:val="24"/>
                <w:szCs w:val="24"/>
                <w:lang w:val="es-ES_tradnl"/>
              </w:rPr>
              <w:t>Folosirea instalaţiilor de iluminare se va face astfel încât să nu afecteze traficul si rezidenţii din zonă.</w:t>
            </w:r>
          </w:p>
        </w:tc>
      </w:tr>
    </w:tbl>
    <w:p w14:paraId="221EEA3D" w14:textId="77777777" w:rsidR="00467050" w:rsidRPr="006D6CBC" w:rsidRDefault="00467050" w:rsidP="006D6CBC">
      <w:pPr>
        <w:pStyle w:val="AufzhlungCharChar"/>
        <w:numPr>
          <w:ilvl w:val="0"/>
          <w:numId w:val="0"/>
        </w:numPr>
        <w:tabs>
          <w:tab w:val="left" w:pos="931"/>
        </w:tabs>
        <w:spacing w:before="0" w:after="0" w:line="276" w:lineRule="auto"/>
        <w:rPr>
          <w:sz w:val="24"/>
          <w:szCs w:val="24"/>
        </w:rPr>
      </w:pPr>
    </w:p>
    <w:p w14:paraId="3B4C6FB1" w14:textId="739B94B2" w:rsidR="00D803AD" w:rsidRPr="006D6CBC" w:rsidRDefault="00CE3543" w:rsidP="006D6CBC">
      <w:pPr>
        <w:pStyle w:val="AufzhlungCharChar"/>
        <w:numPr>
          <w:ilvl w:val="0"/>
          <w:numId w:val="0"/>
        </w:numPr>
        <w:tabs>
          <w:tab w:val="left" w:pos="931"/>
        </w:tabs>
        <w:spacing w:before="0" w:after="0" w:line="276" w:lineRule="auto"/>
        <w:rPr>
          <w:rStyle w:val="tsp1"/>
          <w:sz w:val="24"/>
          <w:szCs w:val="24"/>
        </w:rPr>
      </w:pPr>
      <w:r w:rsidRPr="006D6CBC">
        <w:rPr>
          <w:sz w:val="24"/>
          <w:szCs w:val="24"/>
        </w:rPr>
        <w:t>Pentru exploatarea proiectului sunt prognozate urmatoarele forme de impact:</w:t>
      </w:r>
    </w:p>
    <w:p w14:paraId="3E2DB9BC" w14:textId="3304AD61" w:rsidR="00CE3543" w:rsidRPr="006D6CBC" w:rsidRDefault="00CE3543" w:rsidP="006D6CBC">
      <w:pPr>
        <w:spacing w:line="276" w:lineRule="auto"/>
        <w:jc w:val="both"/>
        <w:rPr>
          <w:b/>
          <w:sz w:val="24"/>
          <w:szCs w:val="24"/>
          <w:u w:val="single"/>
        </w:rPr>
      </w:pPr>
      <w:r w:rsidRPr="006D6CBC">
        <w:rPr>
          <w:b/>
          <w:sz w:val="24"/>
          <w:szCs w:val="24"/>
          <w:u w:val="single"/>
        </w:rPr>
        <w:t>Sistemul de alimentare cu apa</w:t>
      </w:r>
      <w:r w:rsidR="003F3727" w:rsidRPr="006D6CBC">
        <w:rPr>
          <w:b/>
          <w:sz w:val="24"/>
          <w:szCs w:val="24"/>
          <w:u w:val="single"/>
        </w:rPr>
        <w:t xml:space="preserve"> </w:t>
      </w:r>
    </w:p>
    <w:tbl>
      <w:tblPr>
        <w:tblW w:w="0" w:type="auto"/>
        <w:tblInd w:w="108" w:type="dxa"/>
        <w:tblLook w:val="01E0" w:firstRow="1" w:lastRow="1" w:firstColumn="1" w:lastColumn="1" w:noHBand="0" w:noVBand="0"/>
      </w:tblPr>
      <w:tblGrid>
        <w:gridCol w:w="2909"/>
        <w:gridCol w:w="6009"/>
      </w:tblGrid>
      <w:tr w:rsidR="006D6CBC" w:rsidRPr="006D6CBC" w14:paraId="4A57C751" w14:textId="77777777" w:rsidTr="009872B1">
        <w:tc>
          <w:tcPr>
            <w:tcW w:w="2909" w:type="dxa"/>
          </w:tcPr>
          <w:p w14:paraId="7B3B3690" w14:textId="77777777" w:rsidR="00CE3543" w:rsidRPr="006D6CBC" w:rsidRDefault="00CE3543" w:rsidP="006D6CBC">
            <w:pPr>
              <w:spacing w:line="276" w:lineRule="auto"/>
              <w:jc w:val="both"/>
              <w:rPr>
                <w:sz w:val="24"/>
                <w:szCs w:val="24"/>
              </w:rPr>
            </w:pPr>
            <w:r w:rsidRPr="006D6CBC">
              <w:rPr>
                <w:sz w:val="24"/>
                <w:szCs w:val="24"/>
              </w:rPr>
              <w:t>Impact potenţial:</w:t>
            </w:r>
          </w:p>
        </w:tc>
        <w:tc>
          <w:tcPr>
            <w:tcW w:w="6009" w:type="dxa"/>
          </w:tcPr>
          <w:p w14:paraId="29A92747" w14:textId="77777777" w:rsidR="00CE3543" w:rsidRPr="006D6CBC" w:rsidRDefault="00CE3543" w:rsidP="006D6CBC">
            <w:pPr>
              <w:spacing w:line="276" w:lineRule="auto"/>
              <w:jc w:val="both"/>
              <w:rPr>
                <w:sz w:val="24"/>
                <w:szCs w:val="24"/>
              </w:rPr>
            </w:pPr>
            <w:r w:rsidRPr="006D6CBC">
              <w:rPr>
                <w:b/>
                <w:caps/>
                <w:sz w:val="24"/>
                <w:szCs w:val="24"/>
              </w:rPr>
              <w:t>Impact Pozitiv</w:t>
            </w:r>
            <w:r w:rsidRPr="006D6CBC">
              <w:rPr>
                <w:sz w:val="24"/>
                <w:szCs w:val="24"/>
              </w:rPr>
              <w:t>: Major, local, termen lung, direct.</w:t>
            </w:r>
          </w:p>
          <w:p w14:paraId="59549719" w14:textId="77777777" w:rsidR="00CE3543" w:rsidRPr="006D6CBC" w:rsidRDefault="00CE3543" w:rsidP="006D6CBC">
            <w:pPr>
              <w:spacing w:line="276" w:lineRule="auto"/>
              <w:jc w:val="both"/>
              <w:rPr>
                <w:b/>
                <w:sz w:val="24"/>
                <w:szCs w:val="24"/>
              </w:rPr>
            </w:pPr>
            <w:r w:rsidRPr="006D6CBC">
              <w:rPr>
                <w:b/>
                <w:sz w:val="24"/>
                <w:szCs w:val="24"/>
              </w:rPr>
              <w:sym w:font="Wingdings" w:char="F0E8"/>
            </w:r>
            <w:r w:rsidRPr="006D6CBC">
              <w:rPr>
                <w:b/>
                <w:sz w:val="24"/>
                <w:szCs w:val="24"/>
              </w:rPr>
              <w:t xml:space="preserve"> Obiectivul principal al proiectului</w:t>
            </w:r>
          </w:p>
          <w:p w14:paraId="1D357ECA" w14:textId="77777777" w:rsidR="00CE3543" w:rsidRPr="006D6CBC" w:rsidRDefault="00CE3543" w:rsidP="006D6CBC">
            <w:pPr>
              <w:shd w:val="clear" w:color="auto" w:fill="FFFFFF"/>
              <w:spacing w:line="276" w:lineRule="auto"/>
              <w:jc w:val="both"/>
              <w:rPr>
                <w:sz w:val="24"/>
                <w:szCs w:val="24"/>
              </w:rPr>
            </w:pPr>
            <w:r w:rsidRPr="006D6CBC">
              <w:rPr>
                <w:sz w:val="24"/>
                <w:szCs w:val="24"/>
              </w:rPr>
              <w:t>satisfacerea nevoilor de apa ale populatiei.</w:t>
            </w:r>
          </w:p>
          <w:p w14:paraId="284DC3A8" w14:textId="77777777" w:rsidR="00CE3543" w:rsidRPr="006D6CBC" w:rsidRDefault="00CE3543" w:rsidP="006D6CBC">
            <w:pPr>
              <w:spacing w:line="276" w:lineRule="auto"/>
              <w:jc w:val="both"/>
              <w:rPr>
                <w:sz w:val="24"/>
                <w:szCs w:val="24"/>
              </w:rPr>
            </w:pPr>
            <w:r w:rsidRPr="006D6CBC">
              <w:rPr>
                <w:b/>
                <w:sz w:val="24"/>
                <w:szCs w:val="24"/>
              </w:rPr>
              <w:t>IMPACT NEGATIV</w:t>
            </w:r>
            <w:r w:rsidRPr="006D6CBC">
              <w:rPr>
                <w:sz w:val="24"/>
                <w:szCs w:val="24"/>
              </w:rPr>
              <w:t>: Nu</w:t>
            </w:r>
          </w:p>
        </w:tc>
      </w:tr>
      <w:tr w:rsidR="007630B7" w:rsidRPr="006D6CBC" w14:paraId="614D7BEC" w14:textId="77777777" w:rsidTr="009872B1">
        <w:tc>
          <w:tcPr>
            <w:tcW w:w="2909" w:type="dxa"/>
          </w:tcPr>
          <w:p w14:paraId="24864C9D"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009" w:type="dxa"/>
          </w:tcPr>
          <w:p w14:paraId="4F35E2E0" w14:textId="77777777" w:rsidR="00CE3543" w:rsidRPr="006D6CBC" w:rsidRDefault="00CE3543" w:rsidP="006D6CBC">
            <w:pPr>
              <w:spacing w:line="276" w:lineRule="auto"/>
              <w:jc w:val="both"/>
              <w:rPr>
                <w:sz w:val="24"/>
                <w:szCs w:val="24"/>
              </w:rPr>
            </w:pPr>
            <w:r w:rsidRPr="006D6CBC">
              <w:rPr>
                <w:sz w:val="24"/>
                <w:szCs w:val="24"/>
              </w:rPr>
              <w:t>În cazul unor disfuncţionalităţi: asigurarea unor surse de energie pentru situaţii de urgenţă.</w:t>
            </w:r>
          </w:p>
        </w:tc>
      </w:tr>
    </w:tbl>
    <w:p w14:paraId="13A6F8BB" w14:textId="77777777" w:rsidR="009872B1" w:rsidRPr="006D6CBC" w:rsidRDefault="009872B1" w:rsidP="006D6CBC">
      <w:pPr>
        <w:spacing w:line="276" w:lineRule="auto"/>
        <w:jc w:val="both"/>
        <w:rPr>
          <w:b/>
          <w:sz w:val="24"/>
          <w:szCs w:val="24"/>
          <w:u w:val="single"/>
        </w:rPr>
      </w:pPr>
      <w:bookmarkStart w:id="3" w:name="_Toc267777542"/>
    </w:p>
    <w:p w14:paraId="7497F0B0" w14:textId="3F239837" w:rsidR="00CE3543" w:rsidRPr="006D6CBC" w:rsidRDefault="00CE3543" w:rsidP="006D6CBC">
      <w:pPr>
        <w:pStyle w:val="Heading3"/>
        <w:numPr>
          <w:ilvl w:val="2"/>
          <w:numId w:val="0"/>
        </w:numPr>
        <w:tabs>
          <w:tab w:val="left" w:pos="0"/>
        </w:tabs>
        <w:autoSpaceDE w:val="0"/>
        <w:autoSpaceDN w:val="0"/>
        <w:adjustRightInd w:val="0"/>
        <w:spacing w:after="120" w:line="276" w:lineRule="auto"/>
        <w:ind w:left="1855" w:hanging="720"/>
        <w:rPr>
          <w:rFonts w:ascii="Times New Roman" w:hAnsi="Times New Roman" w:cs="Times New Roman"/>
          <w:b/>
          <w:bCs/>
          <w:color w:val="auto"/>
        </w:rPr>
      </w:pPr>
      <w:r w:rsidRPr="006D6CBC">
        <w:rPr>
          <w:rFonts w:ascii="Times New Roman" w:hAnsi="Times New Roman" w:cs="Times New Roman"/>
          <w:b/>
          <w:bCs/>
          <w:color w:val="auto"/>
        </w:rPr>
        <w:lastRenderedPageBreak/>
        <w:t>Impactul asupra faunei si florei</w:t>
      </w:r>
      <w:bookmarkEnd w:id="3"/>
    </w:p>
    <w:p w14:paraId="03F9759F" w14:textId="77777777" w:rsidR="00CE3543" w:rsidRPr="006D6CBC" w:rsidRDefault="00CE3543" w:rsidP="006D6CBC">
      <w:pPr>
        <w:spacing w:line="276" w:lineRule="auto"/>
        <w:jc w:val="both"/>
        <w:rPr>
          <w:sz w:val="24"/>
          <w:szCs w:val="24"/>
        </w:rPr>
      </w:pPr>
      <w:r w:rsidRPr="006D6CBC">
        <w:rPr>
          <w:sz w:val="24"/>
          <w:szCs w:val="24"/>
        </w:rPr>
        <w:tab/>
        <w:t>În cea mai mare parte, proiectul propus este restricţionat la zona urbană, respectiv la reabilitarea şi extinderea facilităţilor existente. Ca urmare, nu este de aşteptat ca pe perioada realizării acestor lucrări, zonele de floră şi faună cu valoare deosebită să fie afectate.</w:t>
      </w:r>
    </w:p>
    <w:p w14:paraId="7EA35DD3" w14:textId="77777777" w:rsidR="00481B2F" w:rsidRPr="006D6CBC" w:rsidRDefault="00481B2F" w:rsidP="006D6CBC">
      <w:pPr>
        <w:pStyle w:val="AufzhlungCharChar"/>
        <w:numPr>
          <w:ilvl w:val="0"/>
          <w:numId w:val="0"/>
        </w:numPr>
        <w:tabs>
          <w:tab w:val="num" w:pos="454"/>
        </w:tabs>
        <w:spacing w:before="0" w:line="276" w:lineRule="auto"/>
        <w:ind w:left="454"/>
        <w:rPr>
          <w:b/>
          <w:sz w:val="24"/>
          <w:szCs w:val="24"/>
          <w:u w:val="single"/>
          <w:lang w:val="ro-RO"/>
        </w:rPr>
      </w:pPr>
    </w:p>
    <w:p w14:paraId="3E42158A" w14:textId="557C23CD" w:rsidR="003F3727" w:rsidRPr="006D6CBC" w:rsidRDefault="003F3727" w:rsidP="006D6CBC">
      <w:pPr>
        <w:spacing w:line="276" w:lineRule="auto"/>
        <w:jc w:val="both"/>
        <w:rPr>
          <w:b/>
          <w:sz w:val="24"/>
          <w:szCs w:val="24"/>
          <w:u w:val="single"/>
        </w:rPr>
      </w:pPr>
      <w:r w:rsidRPr="006D6CBC">
        <w:rPr>
          <w:b/>
          <w:sz w:val="24"/>
          <w:szCs w:val="24"/>
          <w:u w:val="single"/>
        </w:rPr>
        <w:t xml:space="preserve">Sistemul de alimentare cu apa </w:t>
      </w:r>
    </w:p>
    <w:tbl>
      <w:tblPr>
        <w:tblW w:w="0" w:type="auto"/>
        <w:tblInd w:w="108" w:type="dxa"/>
        <w:tblLook w:val="01E0" w:firstRow="1" w:lastRow="1" w:firstColumn="1" w:lastColumn="1" w:noHBand="0" w:noVBand="0"/>
      </w:tblPr>
      <w:tblGrid>
        <w:gridCol w:w="2860"/>
        <w:gridCol w:w="50"/>
        <w:gridCol w:w="6008"/>
      </w:tblGrid>
      <w:tr w:rsidR="006D6CBC" w:rsidRPr="006D6CBC" w14:paraId="35C66FE0" w14:textId="77777777" w:rsidTr="008037C6">
        <w:tc>
          <w:tcPr>
            <w:tcW w:w="2931" w:type="dxa"/>
            <w:gridSpan w:val="2"/>
          </w:tcPr>
          <w:p w14:paraId="5118BF55" w14:textId="77777777" w:rsidR="00CE3543" w:rsidRPr="006D6CBC" w:rsidRDefault="00CE3543" w:rsidP="006D6CBC">
            <w:pPr>
              <w:spacing w:line="276" w:lineRule="auto"/>
              <w:jc w:val="both"/>
              <w:rPr>
                <w:sz w:val="24"/>
                <w:szCs w:val="24"/>
              </w:rPr>
            </w:pPr>
            <w:r w:rsidRPr="006D6CBC">
              <w:rPr>
                <w:sz w:val="24"/>
                <w:szCs w:val="24"/>
              </w:rPr>
              <w:t>Impact potenţial:</w:t>
            </w:r>
          </w:p>
        </w:tc>
        <w:tc>
          <w:tcPr>
            <w:tcW w:w="6069" w:type="dxa"/>
          </w:tcPr>
          <w:p w14:paraId="3D7111D8" w14:textId="77777777" w:rsidR="00CE3543" w:rsidRPr="006D6CBC" w:rsidRDefault="00CE3543" w:rsidP="006D6CBC">
            <w:pPr>
              <w:spacing w:line="276" w:lineRule="auto"/>
              <w:jc w:val="both"/>
              <w:rPr>
                <w:sz w:val="24"/>
                <w:szCs w:val="24"/>
              </w:rPr>
            </w:pPr>
            <w:r w:rsidRPr="006D6CBC">
              <w:rPr>
                <w:sz w:val="24"/>
                <w:szCs w:val="24"/>
              </w:rPr>
              <w:t>IMPACT NEGATIV: Minor, local, temporar, direct.</w:t>
            </w:r>
          </w:p>
        </w:tc>
      </w:tr>
      <w:tr w:rsidR="006D6CBC" w:rsidRPr="006D6CBC" w14:paraId="229C1C0C" w14:textId="77777777" w:rsidTr="008037C6">
        <w:tc>
          <w:tcPr>
            <w:tcW w:w="2931" w:type="dxa"/>
            <w:gridSpan w:val="2"/>
          </w:tcPr>
          <w:p w14:paraId="18BEA724"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069" w:type="dxa"/>
          </w:tcPr>
          <w:p w14:paraId="651EBD7C" w14:textId="77777777" w:rsidR="00CE3543" w:rsidRPr="006D6CBC" w:rsidRDefault="00CE3543" w:rsidP="006D6CBC">
            <w:pPr>
              <w:spacing w:line="276" w:lineRule="auto"/>
              <w:jc w:val="both"/>
              <w:rPr>
                <w:sz w:val="24"/>
                <w:szCs w:val="24"/>
              </w:rPr>
            </w:pPr>
            <w:r w:rsidRPr="006D6CBC">
              <w:rPr>
                <w:sz w:val="24"/>
                <w:szCs w:val="24"/>
              </w:rPr>
              <w:t xml:space="preserve">Controlul lucrărilor prin clauze contractuale (spre exemplu Legea 10/1995 şi FIDIC). </w:t>
            </w:r>
          </w:p>
          <w:p w14:paraId="67581ABB" w14:textId="77777777" w:rsidR="00CE3543" w:rsidRPr="006D6CBC" w:rsidRDefault="00CE3543" w:rsidP="006D6CBC">
            <w:pPr>
              <w:spacing w:line="276" w:lineRule="auto"/>
              <w:jc w:val="both"/>
              <w:rPr>
                <w:sz w:val="24"/>
                <w:szCs w:val="24"/>
                <w:lang w:val="fr-FR"/>
              </w:rPr>
            </w:pPr>
            <w:r w:rsidRPr="006D6CBC">
              <w:rPr>
                <w:sz w:val="24"/>
                <w:szCs w:val="24"/>
                <w:lang w:val="fr-FR"/>
              </w:rPr>
              <w:t>Limitarea traficului tuturor vehiculelor şi utilajelor de constructii la caile de acces stabilite si destinate acestui scop;</w:t>
            </w:r>
          </w:p>
          <w:p w14:paraId="3A066C39" w14:textId="77777777" w:rsidR="00CE3543" w:rsidRPr="006D6CBC" w:rsidRDefault="00CE3543" w:rsidP="006D6CBC">
            <w:pPr>
              <w:spacing w:line="276" w:lineRule="auto"/>
              <w:jc w:val="both"/>
              <w:rPr>
                <w:sz w:val="24"/>
                <w:szCs w:val="24"/>
                <w:lang w:val="fr-FR"/>
              </w:rPr>
            </w:pPr>
            <w:r w:rsidRPr="006D6CBC">
              <w:rPr>
                <w:sz w:val="24"/>
                <w:szCs w:val="24"/>
                <w:lang w:val="fr-FR"/>
              </w:rPr>
              <w:t>Limitarea dislocărilor de sol si vegetatie la minimul necesar atat pentru lucrarile temporare cat si pentru cele definitive;</w:t>
            </w:r>
          </w:p>
          <w:p w14:paraId="23729CF4" w14:textId="77777777" w:rsidR="00CE3543" w:rsidRPr="006D6CBC" w:rsidRDefault="00CE3543" w:rsidP="006D6CBC">
            <w:pPr>
              <w:spacing w:line="276" w:lineRule="auto"/>
              <w:jc w:val="both"/>
              <w:rPr>
                <w:sz w:val="24"/>
                <w:szCs w:val="24"/>
                <w:lang w:val="es-ES_tradnl"/>
              </w:rPr>
            </w:pPr>
            <w:r w:rsidRPr="006D6CBC">
              <w:rPr>
                <w:sz w:val="24"/>
                <w:szCs w:val="24"/>
                <w:lang w:val="es-ES_tradnl"/>
              </w:rPr>
              <w:t>Folosirea instalaţiilor de iluminare se va face astfel încât să nu afecteze  fauna sălbatică.</w:t>
            </w:r>
          </w:p>
          <w:p w14:paraId="7EFBF2BC" w14:textId="77777777" w:rsidR="00CE3543" w:rsidRPr="006D6CBC" w:rsidRDefault="00CE3543" w:rsidP="006D6CBC">
            <w:pPr>
              <w:spacing w:line="276" w:lineRule="auto"/>
              <w:jc w:val="both"/>
              <w:rPr>
                <w:sz w:val="24"/>
                <w:szCs w:val="24"/>
                <w:lang w:val="es-ES_tradnl"/>
              </w:rPr>
            </w:pPr>
            <w:r w:rsidRPr="006D6CBC">
              <w:rPr>
                <w:sz w:val="24"/>
                <w:szCs w:val="24"/>
                <w:lang w:val="es-ES_tradnl"/>
              </w:rPr>
              <w:t>Tăierea şi degradarea vegetaţiei vor fi limitate la minim. După realizarea şi punerea în funcţiune a construcţiilor si a coridoarelor de conducte şi a altor facilităţi realizate, suprafaţele afectate vor fi revegetate</w:t>
            </w:r>
          </w:p>
        </w:tc>
      </w:tr>
      <w:tr w:rsidR="006D6CBC" w:rsidRPr="006D6CBC" w14:paraId="6C3F0914" w14:textId="77777777" w:rsidTr="008037C6">
        <w:tc>
          <w:tcPr>
            <w:tcW w:w="2880" w:type="dxa"/>
          </w:tcPr>
          <w:p w14:paraId="59ECB4AD"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120" w:type="dxa"/>
            <w:gridSpan w:val="2"/>
          </w:tcPr>
          <w:p w14:paraId="68DC3327" w14:textId="77777777" w:rsidR="00CE3543" w:rsidRPr="006D6CBC" w:rsidRDefault="00CE3543" w:rsidP="006D6CBC">
            <w:pPr>
              <w:spacing w:line="276" w:lineRule="auto"/>
              <w:jc w:val="both"/>
              <w:rPr>
                <w:sz w:val="24"/>
                <w:szCs w:val="24"/>
              </w:rPr>
            </w:pPr>
            <w:r w:rsidRPr="006D6CBC">
              <w:rPr>
                <w:sz w:val="24"/>
                <w:szCs w:val="24"/>
              </w:rPr>
              <w:t xml:space="preserve">Controlul lucrărilor prin clauze contractuale </w:t>
            </w:r>
          </w:p>
          <w:p w14:paraId="62A344FE" w14:textId="77777777" w:rsidR="00CE3543" w:rsidRPr="006D6CBC" w:rsidRDefault="00CE3543" w:rsidP="006D6CBC">
            <w:pPr>
              <w:spacing w:line="276" w:lineRule="auto"/>
              <w:jc w:val="both"/>
              <w:rPr>
                <w:sz w:val="24"/>
                <w:szCs w:val="24"/>
                <w:lang w:val="fr-FR"/>
              </w:rPr>
            </w:pPr>
            <w:r w:rsidRPr="006D6CBC">
              <w:rPr>
                <w:sz w:val="24"/>
                <w:szCs w:val="24"/>
                <w:lang w:val="fr-FR"/>
              </w:rPr>
              <w:t>Limitarea traficului tuturor vehiculelor şi utilajelor de constructii la caile de acces stabilite si destinate acestui scop;</w:t>
            </w:r>
          </w:p>
          <w:p w14:paraId="2C9ABEB5" w14:textId="77777777" w:rsidR="00CE3543" w:rsidRPr="006D6CBC" w:rsidRDefault="00CE3543" w:rsidP="006D6CBC">
            <w:pPr>
              <w:spacing w:line="276" w:lineRule="auto"/>
              <w:jc w:val="both"/>
              <w:rPr>
                <w:sz w:val="24"/>
                <w:szCs w:val="24"/>
                <w:lang w:val="fr-FR"/>
              </w:rPr>
            </w:pPr>
            <w:r w:rsidRPr="006D6CBC">
              <w:rPr>
                <w:sz w:val="24"/>
                <w:szCs w:val="24"/>
                <w:lang w:val="fr-FR"/>
              </w:rPr>
              <w:t>Limitarea dislocărilor de sol si vegetatie la minimul necesar atat pentru lucrarile temporare cat si pentru cele definitive;</w:t>
            </w:r>
          </w:p>
          <w:p w14:paraId="4792F7F3" w14:textId="77777777" w:rsidR="00CE3543" w:rsidRPr="006D6CBC" w:rsidRDefault="00CE3543" w:rsidP="006D6CBC">
            <w:pPr>
              <w:spacing w:line="276" w:lineRule="auto"/>
              <w:jc w:val="both"/>
              <w:rPr>
                <w:sz w:val="24"/>
                <w:szCs w:val="24"/>
              </w:rPr>
            </w:pPr>
            <w:r w:rsidRPr="006D6CBC">
              <w:rPr>
                <w:sz w:val="24"/>
                <w:szCs w:val="24"/>
                <w:lang w:val="es-ES_tradnl"/>
              </w:rPr>
              <w:t>Tăierea şi degradarea vegetaţiei vor fi limitate la minim. După realizarea şi punerea în funcţiune a construcţiilor şi a altor facilităţi realizate, suprafaţele afectate vor fi revegetate</w:t>
            </w:r>
          </w:p>
        </w:tc>
      </w:tr>
    </w:tbl>
    <w:p w14:paraId="577F5537" w14:textId="77777777" w:rsidR="00CE3543" w:rsidRPr="006D6CBC" w:rsidRDefault="00CE3543" w:rsidP="006D6CBC">
      <w:pPr>
        <w:pStyle w:val="Heading3"/>
        <w:numPr>
          <w:ilvl w:val="2"/>
          <w:numId w:val="0"/>
        </w:numPr>
        <w:tabs>
          <w:tab w:val="left" w:pos="0"/>
        </w:tabs>
        <w:autoSpaceDE w:val="0"/>
        <w:autoSpaceDN w:val="0"/>
        <w:adjustRightInd w:val="0"/>
        <w:spacing w:after="120" w:line="276" w:lineRule="auto"/>
        <w:ind w:left="1855" w:hanging="720"/>
        <w:rPr>
          <w:rFonts w:ascii="Times New Roman" w:hAnsi="Times New Roman" w:cs="Times New Roman"/>
          <w:b/>
          <w:bCs/>
          <w:color w:val="auto"/>
        </w:rPr>
      </w:pPr>
      <w:bookmarkStart w:id="4" w:name="_Toc267777543"/>
      <w:r w:rsidRPr="006D6CBC">
        <w:rPr>
          <w:rFonts w:ascii="Times New Roman" w:hAnsi="Times New Roman" w:cs="Times New Roman"/>
          <w:b/>
          <w:bCs/>
          <w:color w:val="auto"/>
        </w:rPr>
        <w:t>Impactul asupra solului</w:t>
      </w:r>
      <w:bookmarkEnd w:id="4"/>
    </w:p>
    <w:p w14:paraId="35F13FD2" w14:textId="1C59241F" w:rsidR="00CE3543" w:rsidRPr="006D6CBC" w:rsidRDefault="00CE3543" w:rsidP="006D6CBC">
      <w:pPr>
        <w:spacing w:line="276" w:lineRule="auto"/>
        <w:jc w:val="both"/>
        <w:rPr>
          <w:sz w:val="24"/>
          <w:szCs w:val="24"/>
        </w:rPr>
      </w:pPr>
      <w:r w:rsidRPr="006D6CBC">
        <w:rPr>
          <w:sz w:val="24"/>
          <w:szCs w:val="24"/>
        </w:rPr>
        <w:tab/>
        <w:t>În perioada de construcţie riscul poluării solului se datorează tasării acestuia de către utilajele de construcţii şi de către facilităţile de depozitare a materialelor. Asigurarea birourilor pentru organizarea de şantier sau pentru camparea muncitorilor va putea crea un impact suplimentar prin scoaterea din folosinţe a unor terenuri suplimentare.</w:t>
      </w:r>
    </w:p>
    <w:p w14:paraId="032A26E5" w14:textId="77777777" w:rsidR="00CE3543" w:rsidRPr="006D6CBC" w:rsidRDefault="00CE3543" w:rsidP="006D6CBC">
      <w:pPr>
        <w:spacing w:line="276" w:lineRule="auto"/>
        <w:jc w:val="both"/>
        <w:rPr>
          <w:sz w:val="24"/>
          <w:szCs w:val="24"/>
        </w:rPr>
      </w:pPr>
      <w:r w:rsidRPr="006D6CBC">
        <w:rPr>
          <w:sz w:val="24"/>
          <w:szCs w:val="24"/>
        </w:rPr>
        <w:tab/>
        <w:t>Lucrările proiectului propus sunt limitate în cea mai mare parte la amplasamente existente, ocupate de acelaşi tip de lucrări, în principal desfăşurându-se în perimetrul urban.</w:t>
      </w:r>
    </w:p>
    <w:p w14:paraId="0322DD3C" w14:textId="77777777" w:rsidR="00CE3543" w:rsidRPr="006D6CBC" w:rsidRDefault="00CE3543" w:rsidP="006D6CBC">
      <w:pPr>
        <w:numPr>
          <w:ilvl w:val="0"/>
          <w:numId w:val="13"/>
        </w:numPr>
        <w:spacing w:after="120" w:line="276" w:lineRule="auto"/>
        <w:jc w:val="both"/>
        <w:rPr>
          <w:sz w:val="24"/>
          <w:szCs w:val="24"/>
          <w:lang w:eastAsia="de-DE"/>
        </w:rPr>
      </w:pPr>
      <w:r w:rsidRPr="006D6CBC">
        <w:rPr>
          <w:sz w:val="24"/>
          <w:szCs w:val="24"/>
        </w:rPr>
        <w:t xml:space="preserve"> </w:t>
      </w:r>
      <w:r w:rsidRPr="006D6CBC">
        <w:rPr>
          <w:sz w:val="24"/>
          <w:szCs w:val="24"/>
          <w:lang w:eastAsia="de-DE"/>
        </w:rPr>
        <w:t>Perturbarea solului prin eroziune (uscată sau umedă) datorită decopertărilor.</w:t>
      </w:r>
    </w:p>
    <w:p w14:paraId="6B8E098F" w14:textId="77777777" w:rsidR="00CE3543" w:rsidRPr="006D6CBC" w:rsidRDefault="00CE3543" w:rsidP="006D6CBC">
      <w:pPr>
        <w:numPr>
          <w:ilvl w:val="0"/>
          <w:numId w:val="13"/>
        </w:numPr>
        <w:spacing w:after="120" w:line="276" w:lineRule="auto"/>
        <w:jc w:val="both"/>
        <w:rPr>
          <w:sz w:val="24"/>
          <w:szCs w:val="24"/>
          <w:lang w:eastAsia="de-DE"/>
        </w:rPr>
      </w:pPr>
      <w:r w:rsidRPr="006D6CBC">
        <w:rPr>
          <w:sz w:val="24"/>
          <w:szCs w:val="24"/>
          <w:lang w:eastAsia="de-DE"/>
        </w:rPr>
        <w:t>Poluarea solului prin aplicarea unor practici de lucru nesigure pentru mediu, cum ar fi întreţinerea necorespunzătoare a utilajelor, depozitarea incorectă a materialelor, etc.</w:t>
      </w:r>
    </w:p>
    <w:tbl>
      <w:tblPr>
        <w:tblW w:w="0" w:type="auto"/>
        <w:tblInd w:w="108" w:type="dxa"/>
        <w:tblLook w:val="01E0" w:firstRow="1" w:lastRow="1" w:firstColumn="1" w:lastColumn="1" w:noHBand="0" w:noVBand="0"/>
      </w:tblPr>
      <w:tblGrid>
        <w:gridCol w:w="2908"/>
        <w:gridCol w:w="6010"/>
      </w:tblGrid>
      <w:tr w:rsidR="006D6CBC" w:rsidRPr="006D6CBC" w14:paraId="438AA40B" w14:textId="77777777" w:rsidTr="008037C6">
        <w:tc>
          <w:tcPr>
            <w:tcW w:w="2931" w:type="dxa"/>
          </w:tcPr>
          <w:p w14:paraId="43119DB8" w14:textId="77777777" w:rsidR="00CE3543" w:rsidRPr="006D6CBC" w:rsidRDefault="00CE3543" w:rsidP="006D6CBC">
            <w:pPr>
              <w:spacing w:line="276" w:lineRule="auto"/>
              <w:jc w:val="both"/>
              <w:rPr>
                <w:sz w:val="24"/>
                <w:szCs w:val="24"/>
              </w:rPr>
            </w:pPr>
            <w:r w:rsidRPr="006D6CBC">
              <w:rPr>
                <w:sz w:val="24"/>
                <w:szCs w:val="24"/>
              </w:rPr>
              <w:t>Impact potenţial:</w:t>
            </w:r>
          </w:p>
        </w:tc>
        <w:tc>
          <w:tcPr>
            <w:tcW w:w="6073" w:type="dxa"/>
          </w:tcPr>
          <w:p w14:paraId="15DC67E6" w14:textId="77777777" w:rsidR="00CE3543" w:rsidRPr="006D6CBC" w:rsidRDefault="00CE3543" w:rsidP="006D6CBC">
            <w:pPr>
              <w:spacing w:line="276" w:lineRule="auto"/>
              <w:jc w:val="both"/>
              <w:rPr>
                <w:sz w:val="24"/>
                <w:szCs w:val="24"/>
              </w:rPr>
            </w:pPr>
            <w:r w:rsidRPr="006D6CBC">
              <w:rPr>
                <w:sz w:val="24"/>
                <w:szCs w:val="24"/>
              </w:rPr>
              <w:t>IMPACT NEGATIV: Minor, local, temporar, direct.</w:t>
            </w:r>
          </w:p>
        </w:tc>
      </w:tr>
      <w:tr w:rsidR="007630B7" w:rsidRPr="006D6CBC" w14:paraId="68DE322C" w14:textId="77777777" w:rsidTr="008037C6">
        <w:tc>
          <w:tcPr>
            <w:tcW w:w="2931" w:type="dxa"/>
          </w:tcPr>
          <w:p w14:paraId="38C40A65" w14:textId="77777777" w:rsidR="00CE3543" w:rsidRPr="006D6CBC" w:rsidRDefault="00CE3543" w:rsidP="006D6CBC">
            <w:pPr>
              <w:spacing w:line="276" w:lineRule="auto"/>
              <w:jc w:val="both"/>
              <w:rPr>
                <w:sz w:val="24"/>
                <w:szCs w:val="24"/>
              </w:rPr>
            </w:pPr>
            <w:r w:rsidRPr="006D6CBC">
              <w:rPr>
                <w:sz w:val="24"/>
                <w:szCs w:val="24"/>
              </w:rPr>
              <w:lastRenderedPageBreak/>
              <w:t>Măsuri de minimizare:</w:t>
            </w:r>
          </w:p>
        </w:tc>
        <w:tc>
          <w:tcPr>
            <w:tcW w:w="6073" w:type="dxa"/>
          </w:tcPr>
          <w:p w14:paraId="53CF9AB5" w14:textId="77777777" w:rsidR="00CE3543" w:rsidRPr="006D6CBC" w:rsidRDefault="00CE3543" w:rsidP="006D6CBC">
            <w:pPr>
              <w:spacing w:line="276" w:lineRule="auto"/>
              <w:jc w:val="both"/>
              <w:rPr>
                <w:sz w:val="24"/>
                <w:szCs w:val="24"/>
              </w:rPr>
            </w:pPr>
            <w:r w:rsidRPr="006D6CBC">
              <w:rPr>
                <w:sz w:val="24"/>
                <w:szCs w:val="24"/>
              </w:rPr>
              <w:t xml:space="preserve">Controlul realizării construcţiilor (conform Legii 10/1995 şi FIDIC). </w:t>
            </w:r>
          </w:p>
          <w:p w14:paraId="5E6EFFAC" w14:textId="77777777" w:rsidR="00CE3543" w:rsidRPr="006D6CBC" w:rsidRDefault="00CE3543" w:rsidP="006D6CBC">
            <w:pPr>
              <w:spacing w:line="276" w:lineRule="auto"/>
              <w:jc w:val="both"/>
              <w:rPr>
                <w:sz w:val="24"/>
                <w:szCs w:val="24"/>
                <w:lang w:val="fr-FR"/>
              </w:rPr>
            </w:pPr>
            <w:r w:rsidRPr="006D6CBC">
              <w:rPr>
                <w:sz w:val="24"/>
                <w:szCs w:val="24"/>
                <w:lang w:val="fr-FR"/>
              </w:rPr>
              <w:t>Limitarea traficului tuturor vehiculelor şi utilajelor de constructii la caile de acces stabilite si destinate acestui scop;</w:t>
            </w:r>
          </w:p>
          <w:p w14:paraId="6353553B" w14:textId="77777777" w:rsidR="00CE3543" w:rsidRPr="006D6CBC" w:rsidRDefault="00CE3543" w:rsidP="006D6CBC">
            <w:pPr>
              <w:spacing w:line="276" w:lineRule="auto"/>
              <w:jc w:val="both"/>
              <w:rPr>
                <w:sz w:val="24"/>
                <w:szCs w:val="24"/>
                <w:lang w:val="fr-FR"/>
              </w:rPr>
            </w:pPr>
            <w:r w:rsidRPr="006D6CBC">
              <w:rPr>
                <w:sz w:val="24"/>
                <w:szCs w:val="24"/>
                <w:lang w:val="fr-FR"/>
              </w:rPr>
              <w:t xml:space="preserve">Pentru parcarea vehiculele si utilajele de constructii se vor utiliza numai locuri de parcare cu suprafata dura si sisteme de drenaj pentru apele pluviale. </w:t>
            </w:r>
          </w:p>
          <w:p w14:paraId="0EF999EB" w14:textId="77777777" w:rsidR="00CE3543" w:rsidRPr="006D6CBC" w:rsidRDefault="00CE3543" w:rsidP="006D6CBC">
            <w:pPr>
              <w:spacing w:line="276" w:lineRule="auto"/>
              <w:jc w:val="both"/>
              <w:rPr>
                <w:sz w:val="24"/>
                <w:szCs w:val="24"/>
                <w:lang w:val="fr-FR"/>
              </w:rPr>
            </w:pPr>
            <w:r w:rsidRPr="006D6CBC">
              <w:rPr>
                <w:sz w:val="24"/>
                <w:szCs w:val="24"/>
                <w:lang w:val="fr-FR"/>
              </w:rPr>
              <w:t>Limitarea dislocărilor de sol si vegetatie la minimul necesar atat pentru lucrarile temporare cat si pentru cele definitive;</w:t>
            </w:r>
          </w:p>
          <w:p w14:paraId="18928BEA" w14:textId="77777777" w:rsidR="00CE3543" w:rsidRPr="006D6CBC" w:rsidRDefault="00CE3543" w:rsidP="006D6CBC">
            <w:pPr>
              <w:spacing w:line="276" w:lineRule="auto"/>
              <w:jc w:val="both"/>
              <w:rPr>
                <w:sz w:val="24"/>
                <w:szCs w:val="24"/>
                <w:lang w:val="fr-FR"/>
              </w:rPr>
            </w:pPr>
            <w:r w:rsidRPr="006D6CBC">
              <w:rPr>
                <w:sz w:val="24"/>
                <w:szCs w:val="24"/>
                <w:lang w:val="fr-FR"/>
              </w:rPr>
              <w:t xml:space="preserve">Pentru fiecare componenta a planului va fi realizat un program de control al eroziunilor care va identifica solutiile pentru reducerea pierderilor de sol si a impactului asupra calitatii apei subterane. </w:t>
            </w:r>
          </w:p>
          <w:p w14:paraId="490E44AF" w14:textId="77777777" w:rsidR="00CE3543" w:rsidRPr="006D6CBC" w:rsidRDefault="00CE3543" w:rsidP="006D6CBC">
            <w:pPr>
              <w:spacing w:line="276" w:lineRule="auto"/>
              <w:jc w:val="both"/>
              <w:rPr>
                <w:sz w:val="24"/>
                <w:szCs w:val="24"/>
                <w:lang w:val="fr-FR"/>
              </w:rPr>
            </w:pPr>
            <w:r w:rsidRPr="006D6CBC">
              <w:rPr>
                <w:sz w:val="24"/>
                <w:szCs w:val="24"/>
                <w:lang w:val="fr-FR"/>
              </w:rPr>
              <w:t>Pământul din excavatii va fi amenajat cu berme si pante pentru a dirija scurgerea apelor meteorice;</w:t>
            </w:r>
          </w:p>
          <w:p w14:paraId="436DBBA6" w14:textId="77777777" w:rsidR="00CE3543" w:rsidRPr="006D6CBC" w:rsidRDefault="00CE3543" w:rsidP="006D6CBC">
            <w:pPr>
              <w:spacing w:line="276" w:lineRule="auto"/>
              <w:jc w:val="both"/>
              <w:rPr>
                <w:sz w:val="24"/>
                <w:szCs w:val="24"/>
                <w:lang w:val="fr-FR"/>
              </w:rPr>
            </w:pPr>
            <w:r w:rsidRPr="006D6CBC">
              <w:rPr>
                <w:sz w:val="24"/>
                <w:szCs w:val="24"/>
                <w:lang w:val="fr-FR"/>
              </w:rPr>
              <w:t>Oriunde va fi necesar se vor instala decantoare inainte de descarcarea apelor în receptor;</w:t>
            </w:r>
          </w:p>
          <w:p w14:paraId="63C4B37B" w14:textId="77777777" w:rsidR="00CE3543" w:rsidRPr="006D6CBC" w:rsidRDefault="00CE3543" w:rsidP="006D6CBC">
            <w:pPr>
              <w:spacing w:line="276" w:lineRule="auto"/>
              <w:jc w:val="both"/>
              <w:rPr>
                <w:sz w:val="24"/>
                <w:szCs w:val="24"/>
              </w:rPr>
            </w:pPr>
            <w:r w:rsidRPr="006D6CBC">
              <w:rPr>
                <w:sz w:val="24"/>
                <w:szCs w:val="24"/>
              </w:rPr>
              <w:t xml:space="preserve">Asigurarea unor conditii şi spaţii corespunzătoare  pentru depozitarea deseurilor menajere (euro pubele, suprafata betonata, imprejmuire cu gard). </w:t>
            </w:r>
          </w:p>
          <w:p w14:paraId="0C267045" w14:textId="77777777" w:rsidR="00CE3543" w:rsidRPr="006D6CBC" w:rsidRDefault="00CE3543" w:rsidP="006D6CBC">
            <w:pPr>
              <w:spacing w:line="276" w:lineRule="auto"/>
              <w:jc w:val="both"/>
              <w:rPr>
                <w:sz w:val="24"/>
                <w:szCs w:val="24"/>
                <w:lang w:val="fr-FR"/>
              </w:rPr>
            </w:pPr>
            <w:r w:rsidRPr="006D6CBC">
              <w:rPr>
                <w:sz w:val="24"/>
                <w:szCs w:val="24"/>
                <w:lang w:val="fr-FR"/>
              </w:rPr>
              <w:t>Încheierea unui contract de colectare si transport a deseurilor cu operatorul de salubritate.</w:t>
            </w:r>
          </w:p>
          <w:p w14:paraId="39ADC0D6" w14:textId="77777777" w:rsidR="00CE3543" w:rsidRPr="006D6CBC" w:rsidRDefault="00CE3543" w:rsidP="006D6CBC">
            <w:pPr>
              <w:spacing w:line="276" w:lineRule="auto"/>
              <w:jc w:val="both"/>
              <w:rPr>
                <w:sz w:val="24"/>
                <w:szCs w:val="24"/>
              </w:rPr>
            </w:pPr>
            <w:r w:rsidRPr="006D6CBC">
              <w:rPr>
                <w:sz w:val="24"/>
                <w:szCs w:val="24"/>
              </w:rPr>
              <w:t>Examinarea periodica a tuturor utilajelor pentru constructii si a vehiculelor pentru a descoperi posibile scurgeri de combustibili si lubrifianti, consemnarea si interventia rapida asupra unor eventuale defecte.</w:t>
            </w:r>
          </w:p>
          <w:p w14:paraId="59CBAD4E" w14:textId="77777777" w:rsidR="00CE3543" w:rsidRPr="006D6CBC" w:rsidRDefault="00CE3543" w:rsidP="006D6CBC">
            <w:pPr>
              <w:spacing w:line="276" w:lineRule="auto"/>
              <w:jc w:val="both"/>
              <w:rPr>
                <w:sz w:val="24"/>
                <w:szCs w:val="24"/>
              </w:rPr>
            </w:pPr>
            <w:r w:rsidRPr="006D6CBC">
              <w:rPr>
                <w:sz w:val="24"/>
                <w:szCs w:val="24"/>
              </w:rPr>
              <w:t>Interzicerea utilizarii de catre constructor a unor vehicule/utilaje de constructii non-certificate si neautorizate.</w:t>
            </w:r>
          </w:p>
          <w:p w14:paraId="75C461D3" w14:textId="77777777" w:rsidR="00CE3543" w:rsidRPr="006D6CBC" w:rsidRDefault="00CE3543" w:rsidP="006D6CBC">
            <w:pPr>
              <w:spacing w:line="276" w:lineRule="auto"/>
              <w:jc w:val="both"/>
              <w:rPr>
                <w:sz w:val="24"/>
                <w:szCs w:val="24"/>
              </w:rPr>
            </w:pPr>
            <w:r w:rsidRPr="006D6CBC">
              <w:rPr>
                <w:sz w:val="24"/>
                <w:szCs w:val="24"/>
              </w:rPr>
              <w:t>Se vor lua masuri pentru evitarea pierderilor de materiale din utilajele de transport: scăpări neintenţionate sau accidentale de carburanţi, uleiuri, ciment, substanţe chimice (vopseluri)  etc. în timpul manipulării acestora;</w:t>
            </w:r>
          </w:p>
          <w:p w14:paraId="09E9C95A" w14:textId="77777777" w:rsidR="00CE3543" w:rsidRPr="006D6CBC" w:rsidRDefault="00CE3543" w:rsidP="006D6CBC">
            <w:pPr>
              <w:spacing w:line="276" w:lineRule="auto"/>
              <w:jc w:val="both"/>
              <w:rPr>
                <w:sz w:val="24"/>
                <w:szCs w:val="24"/>
              </w:rPr>
            </w:pPr>
            <w:r w:rsidRPr="006D6CBC">
              <w:rPr>
                <w:sz w:val="24"/>
                <w:szCs w:val="24"/>
              </w:rPr>
              <w:t>Depozitarea materialelor de construcţie astfel încât să nu blocheze căile de acces şi să nu poată fi antrenate de vânt sau de ape pluviale.</w:t>
            </w:r>
          </w:p>
        </w:tc>
      </w:tr>
    </w:tbl>
    <w:p w14:paraId="2F37AFD5" w14:textId="77777777" w:rsidR="00CE3543" w:rsidRPr="006D6CBC" w:rsidRDefault="00CE3543" w:rsidP="006D6CBC">
      <w:pPr>
        <w:spacing w:line="276" w:lineRule="auto"/>
        <w:jc w:val="both"/>
        <w:rPr>
          <w:sz w:val="24"/>
          <w:szCs w:val="24"/>
        </w:rPr>
      </w:pPr>
    </w:p>
    <w:p w14:paraId="119D867C" w14:textId="4265E3CC" w:rsidR="00A7130E" w:rsidRPr="006D6CBC" w:rsidRDefault="00CE3543" w:rsidP="006D6CBC">
      <w:pPr>
        <w:spacing w:line="276" w:lineRule="auto"/>
        <w:jc w:val="both"/>
        <w:rPr>
          <w:sz w:val="24"/>
          <w:szCs w:val="24"/>
        </w:rPr>
      </w:pPr>
      <w:r w:rsidRPr="006D6CBC">
        <w:rPr>
          <w:sz w:val="24"/>
          <w:szCs w:val="24"/>
        </w:rPr>
        <w:t>Pentru exploatarea proiectului sunt definite urmatoarele caracteristici ale impactului:</w:t>
      </w:r>
    </w:p>
    <w:p w14:paraId="74721854" w14:textId="77777777" w:rsidR="00FA718A" w:rsidRDefault="00FA718A" w:rsidP="006D6CBC">
      <w:pPr>
        <w:spacing w:line="276" w:lineRule="auto"/>
        <w:jc w:val="both"/>
        <w:rPr>
          <w:b/>
          <w:sz w:val="24"/>
          <w:szCs w:val="24"/>
          <w:u w:val="single"/>
        </w:rPr>
      </w:pPr>
    </w:p>
    <w:p w14:paraId="3D0EB22F" w14:textId="77777777" w:rsidR="002A125E" w:rsidRDefault="002A125E" w:rsidP="006D6CBC">
      <w:pPr>
        <w:spacing w:line="276" w:lineRule="auto"/>
        <w:jc w:val="both"/>
        <w:rPr>
          <w:b/>
          <w:sz w:val="24"/>
          <w:szCs w:val="24"/>
          <w:u w:val="single"/>
        </w:rPr>
      </w:pPr>
    </w:p>
    <w:p w14:paraId="7BA5EAA7" w14:textId="77777777" w:rsidR="002A125E" w:rsidRPr="006D6CBC" w:rsidRDefault="002A125E" w:rsidP="006D6CBC">
      <w:pPr>
        <w:spacing w:line="276" w:lineRule="auto"/>
        <w:jc w:val="both"/>
        <w:rPr>
          <w:b/>
          <w:sz w:val="24"/>
          <w:szCs w:val="24"/>
          <w:u w:val="single"/>
        </w:rPr>
      </w:pPr>
    </w:p>
    <w:p w14:paraId="47ED1D32" w14:textId="5870864B" w:rsidR="003F3727" w:rsidRPr="006D6CBC" w:rsidRDefault="003F3727" w:rsidP="006D6CBC">
      <w:pPr>
        <w:spacing w:line="276" w:lineRule="auto"/>
        <w:jc w:val="both"/>
        <w:rPr>
          <w:b/>
          <w:sz w:val="24"/>
          <w:szCs w:val="24"/>
          <w:u w:val="single"/>
        </w:rPr>
      </w:pPr>
      <w:r w:rsidRPr="006D6CBC">
        <w:rPr>
          <w:b/>
          <w:sz w:val="24"/>
          <w:szCs w:val="24"/>
          <w:u w:val="single"/>
        </w:rPr>
        <w:lastRenderedPageBreak/>
        <w:t xml:space="preserve">Sistemul de alimentare cu apa </w:t>
      </w:r>
    </w:p>
    <w:tbl>
      <w:tblPr>
        <w:tblW w:w="0" w:type="auto"/>
        <w:tblInd w:w="108" w:type="dxa"/>
        <w:tblLook w:val="01E0" w:firstRow="1" w:lastRow="1" w:firstColumn="1" w:lastColumn="1" w:noHBand="0" w:noVBand="0"/>
      </w:tblPr>
      <w:tblGrid>
        <w:gridCol w:w="2911"/>
        <w:gridCol w:w="6007"/>
      </w:tblGrid>
      <w:tr w:rsidR="006D6CBC" w:rsidRPr="006D6CBC" w14:paraId="58E82B1B" w14:textId="77777777" w:rsidTr="008037C6">
        <w:tc>
          <w:tcPr>
            <w:tcW w:w="2931" w:type="dxa"/>
          </w:tcPr>
          <w:p w14:paraId="5E8449CF" w14:textId="77777777" w:rsidR="00CE3543" w:rsidRPr="006D6CBC" w:rsidRDefault="00CE3543" w:rsidP="006D6CBC">
            <w:pPr>
              <w:spacing w:line="276" w:lineRule="auto"/>
              <w:jc w:val="both"/>
              <w:rPr>
                <w:sz w:val="24"/>
                <w:szCs w:val="24"/>
              </w:rPr>
            </w:pPr>
            <w:r w:rsidRPr="006D6CBC">
              <w:rPr>
                <w:sz w:val="24"/>
                <w:szCs w:val="24"/>
              </w:rPr>
              <w:t>Impact potenţial:</w:t>
            </w:r>
          </w:p>
        </w:tc>
        <w:tc>
          <w:tcPr>
            <w:tcW w:w="6069" w:type="dxa"/>
          </w:tcPr>
          <w:p w14:paraId="141085C2" w14:textId="33E0A0AF" w:rsidR="00CE3543" w:rsidRPr="006D6CBC" w:rsidRDefault="00CE3543" w:rsidP="006D6CBC">
            <w:pPr>
              <w:spacing w:line="276" w:lineRule="auto"/>
              <w:jc w:val="both"/>
              <w:rPr>
                <w:sz w:val="24"/>
                <w:szCs w:val="24"/>
              </w:rPr>
            </w:pPr>
            <w:r w:rsidRPr="006D6CBC">
              <w:rPr>
                <w:b/>
                <w:sz w:val="24"/>
                <w:szCs w:val="24"/>
              </w:rPr>
              <w:t>IMPACT POZITIV</w:t>
            </w:r>
            <w:r w:rsidRPr="006D6CBC">
              <w:rPr>
                <w:sz w:val="24"/>
                <w:szCs w:val="24"/>
              </w:rPr>
              <w:t xml:space="preserve">, direct, local, termen lung (eliminarea riscurilor de poluare a factorului de mediu sol) </w:t>
            </w:r>
          </w:p>
        </w:tc>
      </w:tr>
      <w:tr w:rsidR="007630B7" w:rsidRPr="006D6CBC" w14:paraId="36F094E9" w14:textId="77777777" w:rsidTr="008037C6">
        <w:tc>
          <w:tcPr>
            <w:tcW w:w="2931" w:type="dxa"/>
          </w:tcPr>
          <w:p w14:paraId="5DCA9D86"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069" w:type="dxa"/>
          </w:tcPr>
          <w:p w14:paraId="4109FB0A" w14:textId="77777777" w:rsidR="00CE3543" w:rsidRPr="006D6CBC" w:rsidRDefault="00CE3543" w:rsidP="006D6CBC">
            <w:pPr>
              <w:spacing w:line="276" w:lineRule="auto"/>
              <w:jc w:val="both"/>
              <w:rPr>
                <w:sz w:val="24"/>
                <w:szCs w:val="24"/>
              </w:rPr>
            </w:pPr>
            <w:r w:rsidRPr="006D6CBC">
              <w:rPr>
                <w:sz w:val="24"/>
                <w:szCs w:val="24"/>
              </w:rPr>
              <w:t>-</w:t>
            </w:r>
          </w:p>
        </w:tc>
      </w:tr>
    </w:tbl>
    <w:p w14:paraId="468D8629" w14:textId="32A477B0" w:rsidR="00CE3543" w:rsidRPr="006D6CBC" w:rsidRDefault="00CE3543" w:rsidP="006D6CBC">
      <w:pPr>
        <w:pStyle w:val="Heading3"/>
        <w:numPr>
          <w:ilvl w:val="2"/>
          <w:numId w:val="0"/>
        </w:numPr>
        <w:tabs>
          <w:tab w:val="left" w:pos="0"/>
        </w:tabs>
        <w:autoSpaceDE w:val="0"/>
        <w:autoSpaceDN w:val="0"/>
        <w:adjustRightInd w:val="0"/>
        <w:spacing w:after="120" w:line="276" w:lineRule="auto"/>
        <w:ind w:left="1855" w:hanging="720"/>
        <w:rPr>
          <w:rFonts w:ascii="Times New Roman" w:hAnsi="Times New Roman" w:cs="Times New Roman"/>
          <w:b/>
          <w:bCs/>
          <w:color w:val="auto"/>
        </w:rPr>
      </w:pPr>
      <w:bookmarkStart w:id="5" w:name="_Toc267777544"/>
      <w:r w:rsidRPr="006D6CBC">
        <w:rPr>
          <w:rFonts w:ascii="Times New Roman" w:hAnsi="Times New Roman" w:cs="Times New Roman"/>
          <w:b/>
          <w:bCs/>
          <w:color w:val="auto"/>
        </w:rPr>
        <w:t>Impactul asupra apei</w:t>
      </w:r>
      <w:bookmarkEnd w:id="5"/>
    </w:p>
    <w:p w14:paraId="3E60B2BA" w14:textId="77777777" w:rsidR="00CE3543" w:rsidRPr="006D6CBC" w:rsidRDefault="00CE3543" w:rsidP="006D6CBC">
      <w:pPr>
        <w:spacing w:line="276" w:lineRule="auto"/>
        <w:jc w:val="both"/>
        <w:rPr>
          <w:sz w:val="24"/>
          <w:szCs w:val="24"/>
        </w:rPr>
      </w:pPr>
      <w:r w:rsidRPr="006D6CBC">
        <w:rPr>
          <w:sz w:val="24"/>
          <w:szCs w:val="24"/>
        </w:rPr>
        <w:tab/>
        <w:t xml:space="preserve">Locaţiile de realizare a lucrărilor pentru infiintarea reţelelor, sunt dispersate pe tot perimetrul rural al comunei. Cu toate acestea, prin specificul lucrărilor ce vor fi realizate, nu sunt prognozate forme semnificative de impact asupra apelor de suprafaţă atâta timp cât pe fiecare şantier se va asigura un management adecvat al lucrărilor şi o gestionare atentă a tuturor materialelor de construcţie folosite. </w:t>
      </w:r>
    </w:p>
    <w:p w14:paraId="1EB56FA0" w14:textId="77777777" w:rsidR="00CE3543" w:rsidRPr="006D6CBC" w:rsidRDefault="00CE3543" w:rsidP="006D6CBC">
      <w:pPr>
        <w:spacing w:line="276" w:lineRule="auto"/>
        <w:jc w:val="both"/>
        <w:rPr>
          <w:sz w:val="24"/>
          <w:szCs w:val="24"/>
        </w:rPr>
      </w:pPr>
      <w:r w:rsidRPr="006D6CBC">
        <w:rPr>
          <w:sz w:val="24"/>
          <w:szCs w:val="24"/>
        </w:rPr>
        <w:tab/>
        <w:t xml:space="preserve">Antreprenorul va asigura permanent măsuri efective de evitare a poluării cursurilor de apă de suprafaţă şi subterane. </w:t>
      </w:r>
    </w:p>
    <w:tbl>
      <w:tblPr>
        <w:tblW w:w="9005" w:type="dxa"/>
        <w:tblInd w:w="108" w:type="dxa"/>
        <w:tblLook w:val="01E0" w:firstRow="1" w:lastRow="1" w:firstColumn="1" w:lastColumn="1" w:noHBand="0" w:noVBand="0"/>
      </w:tblPr>
      <w:tblGrid>
        <w:gridCol w:w="2880"/>
        <w:gridCol w:w="6125"/>
      </w:tblGrid>
      <w:tr w:rsidR="006D6CBC" w:rsidRPr="006D6CBC" w14:paraId="5F72D791" w14:textId="77777777" w:rsidTr="00CE3543">
        <w:trPr>
          <w:trHeight w:val="354"/>
        </w:trPr>
        <w:tc>
          <w:tcPr>
            <w:tcW w:w="2879" w:type="dxa"/>
          </w:tcPr>
          <w:p w14:paraId="31880FBD" w14:textId="77777777" w:rsidR="00CE3543" w:rsidRPr="006D6CBC" w:rsidRDefault="00CE3543" w:rsidP="006D6CBC">
            <w:pPr>
              <w:spacing w:line="276" w:lineRule="auto"/>
              <w:jc w:val="both"/>
              <w:rPr>
                <w:sz w:val="24"/>
                <w:szCs w:val="24"/>
              </w:rPr>
            </w:pPr>
            <w:r w:rsidRPr="006D6CBC">
              <w:rPr>
                <w:sz w:val="24"/>
                <w:szCs w:val="24"/>
              </w:rPr>
              <w:t>Impact potenţial:</w:t>
            </w:r>
          </w:p>
        </w:tc>
        <w:tc>
          <w:tcPr>
            <w:tcW w:w="6126" w:type="dxa"/>
          </w:tcPr>
          <w:p w14:paraId="4BD08B7E" w14:textId="77777777" w:rsidR="00CE3543" w:rsidRPr="006D6CBC" w:rsidRDefault="00CE3543" w:rsidP="006D6CBC">
            <w:pPr>
              <w:spacing w:line="276" w:lineRule="auto"/>
              <w:jc w:val="both"/>
              <w:rPr>
                <w:sz w:val="24"/>
                <w:szCs w:val="24"/>
              </w:rPr>
            </w:pPr>
            <w:r w:rsidRPr="006D6CBC">
              <w:rPr>
                <w:sz w:val="24"/>
                <w:szCs w:val="24"/>
              </w:rPr>
              <w:t>IMPACT NEGATIV: Minor spre mediu, local, temporar, direct.</w:t>
            </w:r>
          </w:p>
          <w:p w14:paraId="1A8445B4" w14:textId="77777777" w:rsidR="00CE3543" w:rsidRPr="006D6CBC" w:rsidRDefault="00CE3543" w:rsidP="006D6CBC">
            <w:pPr>
              <w:spacing w:line="276" w:lineRule="auto"/>
              <w:jc w:val="both"/>
              <w:rPr>
                <w:sz w:val="24"/>
                <w:szCs w:val="24"/>
              </w:rPr>
            </w:pPr>
          </w:p>
        </w:tc>
      </w:tr>
      <w:tr w:rsidR="006D6CBC" w:rsidRPr="006D6CBC" w14:paraId="25F1F33E" w14:textId="77777777" w:rsidTr="00CE3543">
        <w:tc>
          <w:tcPr>
            <w:tcW w:w="2879" w:type="dxa"/>
          </w:tcPr>
          <w:p w14:paraId="53C4B2F6"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126" w:type="dxa"/>
          </w:tcPr>
          <w:p w14:paraId="3C1266AD" w14:textId="77777777" w:rsidR="00CE3543" w:rsidRPr="006D6CBC" w:rsidRDefault="00CE3543" w:rsidP="006D6CBC">
            <w:pPr>
              <w:spacing w:line="276" w:lineRule="auto"/>
              <w:jc w:val="both"/>
              <w:rPr>
                <w:sz w:val="24"/>
                <w:szCs w:val="24"/>
              </w:rPr>
            </w:pPr>
            <w:r w:rsidRPr="006D6CBC">
              <w:rPr>
                <w:sz w:val="24"/>
                <w:szCs w:val="24"/>
              </w:rPr>
              <w:t>Se va controla Calitatea lucrărilor de construcţii conform Legii 10/1995, prin contractul de construcţii, şi conform FIDIC a condiţiilor privind sănătatea şi siguranţa populaţiei (clauza 6.7) ca şi în ceea ce priveşte protecţia mediului ca urmare a activităţilor de construcţii (clauza 4.18). Se va programa un control riguros privind conformarea cu normele şi standardele în vigoare.</w:t>
            </w:r>
          </w:p>
          <w:p w14:paraId="28F9D67D" w14:textId="77777777" w:rsidR="00CE3543" w:rsidRPr="006D6CBC" w:rsidRDefault="00CE3543" w:rsidP="006D6CBC">
            <w:pPr>
              <w:spacing w:line="276" w:lineRule="auto"/>
              <w:jc w:val="both"/>
              <w:rPr>
                <w:sz w:val="24"/>
                <w:szCs w:val="24"/>
              </w:rPr>
            </w:pPr>
            <w:r w:rsidRPr="006D6CBC">
              <w:rPr>
                <w:sz w:val="24"/>
                <w:szCs w:val="24"/>
              </w:rPr>
              <w:t>Se vor lua masuri pentru evitarea pierderilor de materiale din utilajele de transport: scăpări neintenţioate sau accidentale de carburanţi, uleiuri, ciment, substanţe chimice (vopseluri), în timpul manipulării acestora;</w:t>
            </w:r>
          </w:p>
          <w:p w14:paraId="13A63282" w14:textId="77777777" w:rsidR="00CE3543" w:rsidRPr="006D6CBC" w:rsidRDefault="00CE3543" w:rsidP="006D6CBC">
            <w:pPr>
              <w:spacing w:line="276" w:lineRule="auto"/>
              <w:jc w:val="both"/>
              <w:rPr>
                <w:sz w:val="24"/>
                <w:szCs w:val="24"/>
              </w:rPr>
            </w:pPr>
            <w:r w:rsidRPr="006D6CBC">
              <w:rPr>
                <w:sz w:val="24"/>
                <w:szCs w:val="24"/>
              </w:rPr>
              <w:t>Depozitarea materialelor de construcţie astfel încât să nu blocheze căile de acces şi să nu poată fi antrenate de vânt sau de ape pluviale.</w:t>
            </w:r>
          </w:p>
          <w:p w14:paraId="69EC686F" w14:textId="77777777" w:rsidR="00CE3543" w:rsidRPr="006D6CBC" w:rsidRDefault="00CE3543" w:rsidP="006D6CBC">
            <w:pPr>
              <w:spacing w:line="276" w:lineRule="auto"/>
              <w:jc w:val="both"/>
              <w:rPr>
                <w:sz w:val="24"/>
                <w:szCs w:val="24"/>
              </w:rPr>
            </w:pPr>
            <w:r w:rsidRPr="006D6CBC">
              <w:rPr>
                <w:sz w:val="24"/>
                <w:szCs w:val="24"/>
              </w:rPr>
              <w:t>Condiţiile de contractare vor trebui să cuprindă măsuri specifice de managementul apelor din zonă pentru a evita poluarea chimică a apelor de suprafaţă şi subterane</w:t>
            </w:r>
          </w:p>
          <w:p w14:paraId="205C6952" w14:textId="77777777" w:rsidR="00CE3543" w:rsidRPr="006D6CBC" w:rsidRDefault="00CE3543" w:rsidP="006D6CBC">
            <w:pPr>
              <w:spacing w:line="276" w:lineRule="auto"/>
              <w:jc w:val="both"/>
              <w:rPr>
                <w:sz w:val="24"/>
                <w:szCs w:val="24"/>
              </w:rPr>
            </w:pPr>
            <w:r w:rsidRPr="006D6CBC">
              <w:rPr>
                <w:sz w:val="24"/>
                <w:szCs w:val="24"/>
              </w:rPr>
              <w:t>Orice activitate sau lucrare prin care se va afecta dinamica naturală a apelor va fi realizată doar după obţinerea aprobărilor din partea organelor abilitate.</w:t>
            </w:r>
          </w:p>
          <w:p w14:paraId="2D6F67E8" w14:textId="7E65BEFA" w:rsidR="00D803AD" w:rsidRPr="006D6CBC" w:rsidRDefault="00D803AD" w:rsidP="006D6CBC">
            <w:pPr>
              <w:spacing w:line="276" w:lineRule="auto"/>
              <w:jc w:val="both"/>
              <w:rPr>
                <w:sz w:val="24"/>
                <w:szCs w:val="24"/>
              </w:rPr>
            </w:pPr>
          </w:p>
        </w:tc>
      </w:tr>
      <w:tr w:rsidR="006D6CBC" w:rsidRPr="006D6CBC" w14:paraId="33FD16A7" w14:textId="77777777" w:rsidTr="00CE3543">
        <w:trPr>
          <w:trHeight w:val="302"/>
        </w:trPr>
        <w:tc>
          <w:tcPr>
            <w:tcW w:w="2880" w:type="dxa"/>
          </w:tcPr>
          <w:p w14:paraId="40D1902D"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120" w:type="dxa"/>
          </w:tcPr>
          <w:p w14:paraId="4294F24D" w14:textId="77777777" w:rsidR="00CE3543" w:rsidRPr="006D6CBC" w:rsidRDefault="00CE3543" w:rsidP="006D6CBC">
            <w:pPr>
              <w:spacing w:line="276" w:lineRule="auto"/>
              <w:jc w:val="both"/>
              <w:rPr>
                <w:sz w:val="24"/>
                <w:szCs w:val="24"/>
              </w:rPr>
            </w:pPr>
            <w:r w:rsidRPr="006D6CBC">
              <w:rPr>
                <w:sz w:val="24"/>
                <w:szCs w:val="24"/>
              </w:rPr>
              <w:t xml:space="preserve">Se va controla Calitatea lucrărilor de construcţii conform Legii 10/1995, prin contractul de construcţii, şi conform FIDIC a condiţiilor privind sănătatea şi siguranţa populaţiei </w:t>
            </w:r>
            <w:r w:rsidRPr="006D6CBC">
              <w:rPr>
                <w:sz w:val="24"/>
                <w:szCs w:val="24"/>
              </w:rPr>
              <w:lastRenderedPageBreak/>
              <w:t>(clauza 6.7) ca şi în ceea ce priveşte protecţia mediului ca urmare a activităţilor de construcţii (clauza 4.18). Se va programa un control riguros privind conformarea cu normele şi standardele în vigoare.</w:t>
            </w:r>
          </w:p>
          <w:p w14:paraId="672059A6" w14:textId="77777777" w:rsidR="00CE3543" w:rsidRPr="006D6CBC" w:rsidRDefault="00CE3543" w:rsidP="006D6CBC">
            <w:pPr>
              <w:spacing w:line="276" w:lineRule="auto"/>
              <w:jc w:val="both"/>
              <w:rPr>
                <w:sz w:val="24"/>
                <w:szCs w:val="24"/>
              </w:rPr>
            </w:pPr>
            <w:r w:rsidRPr="006D6CBC">
              <w:rPr>
                <w:sz w:val="24"/>
                <w:szCs w:val="24"/>
              </w:rPr>
              <w:t>Se vor lua masuri pentru evitarea pierderilor de materiale din utilajele de transport: scăpări neintenţioate sau accidentale de carburanţi, uleiuri, ciment, substanţe chimice (vopseluri), în timpul manipulării acestora;</w:t>
            </w:r>
          </w:p>
          <w:p w14:paraId="5F1C21CD" w14:textId="77777777" w:rsidR="00CE3543" w:rsidRPr="006D6CBC" w:rsidRDefault="00CE3543" w:rsidP="006D6CBC">
            <w:pPr>
              <w:spacing w:line="276" w:lineRule="auto"/>
              <w:jc w:val="both"/>
              <w:rPr>
                <w:sz w:val="24"/>
                <w:szCs w:val="24"/>
              </w:rPr>
            </w:pPr>
            <w:r w:rsidRPr="006D6CBC">
              <w:rPr>
                <w:sz w:val="24"/>
                <w:szCs w:val="24"/>
              </w:rPr>
              <w:t>Depozitarea materialelor de construcţie astfel încât să nu blocheze căile de acces şi să nu poată fi antrenate de vânt sau de ape pluviale.</w:t>
            </w:r>
          </w:p>
          <w:p w14:paraId="55498FE9" w14:textId="77777777" w:rsidR="00CE3543" w:rsidRPr="006D6CBC" w:rsidRDefault="00CE3543" w:rsidP="006D6CBC">
            <w:pPr>
              <w:spacing w:line="276" w:lineRule="auto"/>
              <w:jc w:val="both"/>
              <w:rPr>
                <w:sz w:val="24"/>
                <w:szCs w:val="24"/>
              </w:rPr>
            </w:pPr>
            <w:r w:rsidRPr="006D6CBC">
              <w:rPr>
                <w:sz w:val="24"/>
                <w:szCs w:val="24"/>
              </w:rPr>
              <w:t>Condiţiile de contractare vor trebui să cuprindă măsuri specifice de managementul apelor din zonă pentru a evita poluarea chimică a apelor de suprafaţă (şi subterane)</w:t>
            </w:r>
          </w:p>
          <w:p w14:paraId="0222C0B4" w14:textId="77777777" w:rsidR="00CE3543" w:rsidRPr="006D6CBC" w:rsidRDefault="00CE3543" w:rsidP="006D6CBC">
            <w:pPr>
              <w:spacing w:line="276" w:lineRule="auto"/>
              <w:jc w:val="both"/>
              <w:rPr>
                <w:sz w:val="24"/>
                <w:szCs w:val="24"/>
              </w:rPr>
            </w:pPr>
            <w:r w:rsidRPr="006D6CBC">
              <w:rPr>
                <w:sz w:val="24"/>
                <w:szCs w:val="24"/>
              </w:rPr>
              <w:t>Orice activitate sau lucrare prin care se va afecta dinamica naturală a apelor va fi realizată doar după obţinerea aprobărilor din partea organelor abilitate.</w:t>
            </w:r>
          </w:p>
          <w:p w14:paraId="0A4771D1" w14:textId="77777777" w:rsidR="00CE3543" w:rsidRPr="006D6CBC" w:rsidRDefault="00CE3543" w:rsidP="006D6CBC">
            <w:pPr>
              <w:spacing w:line="276" w:lineRule="auto"/>
              <w:jc w:val="both"/>
              <w:rPr>
                <w:sz w:val="24"/>
                <w:szCs w:val="24"/>
              </w:rPr>
            </w:pPr>
            <w:r w:rsidRPr="006D6CBC">
              <w:rPr>
                <w:sz w:val="24"/>
                <w:szCs w:val="24"/>
              </w:rPr>
              <w:t xml:space="preserve">Constructorul va fi obligat să menţină funcţionalitatea naturală a tuturor apelor din zonă. </w:t>
            </w:r>
          </w:p>
          <w:p w14:paraId="71E609C9" w14:textId="77777777" w:rsidR="00CE3543" w:rsidRPr="006D6CBC" w:rsidRDefault="00CE3543" w:rsidP="006D6CBC">
            <w:pPr>
              <w:spacing w:line="276" w:lineRule="auto"/>
              <w:jc w:val="both"/>
              <w:rPr>
                <w:sz w:val="24"/>
                <w:szCs w:val="24"/>
              </w:rPr>
            </w:pPr>
            <w:r w:rsidRPr="006D6CBC">
              <w:rPr>
                <w:sz w:val="24"/>
                <w:szCs w:val="24"/>
              </w:rPr>
              <w:t>Constructorul va fi obligat să asigure măsuri de protecţie a cursurilor de apă şi a apelor subterane din zonă.</w:t>
            </w:r>
          </w:p>
          <w:p w14:paraId="211250F5" w14:textId="77777777" w:rsidR="00CE3543" w:rsidRPr="006D6CBC" w:rsidRDefault="00CE3543" w:rsidP="006D6CBC">
            <w:pPr>
              <w:spacing w:line="276" w:lineRule="auto"/>
              <w:jc w:val="both"/>
              <w:rPr>
                <w:sz w:val="24"/>
                <w:szCs w:val="24"/>
              </w:rPr>
            </w:pPr>
            <w:r w:rsidRPr="006D6CBC">
              <w:rPr>
                <w:sz w:val="24"/>
                <w:szCs w:val="24"/>
              </w:rPr>
              <w:t>Activităţile de epuismente vor include măsuri pentru reducerea antrenării şi descărcării substanţelor solide. Se va urmări protecţia zonelor supuse epuismentelor împotriva antrenării hidrodinamice, sufoziei etc.</w:t>
            </w:r>
          </w:p>
          <w:p w14:paraId="56B895C1" w14:textId="77777777" w:rsidR="00CE3543" w:rsidRPr="006D6CBC" w:rsidRDefault="00CE3543" w:rsidP="006D6CBC">
            <w:pPr>
              <w:spacing w:line="276" w:lineRule="auto"/>
              <w:jc w:val="both"/>
              <w:rPr>
                <w:sz w:val="24"/>
                <w:szCs w:val="24"/>
              </w:rPr>
            </w:pPr>
            <w:r w:rsidRPr="006D6CBC">
              <w:rPr>
                <w:sz w:val="24"/>
                <w:szCs w:val="24"/>
              </w:rPr>
              <w:t xml:space="preserve">În plus, constructorul va fi obligat să asigure colectarea şi descărcarea controlată a apelor din precipitaţii din platforma afectată de lucrările şantierului astfel încât apele încărcate cu compuşi solizi sau substanţe dizolvate contaminante să nu fie descărcate în afara platformei staţiei. Va fi necesar ca pe toată durata construcţiei să se asigure măsuri de verificare a apelor descărcate şi să se identifice soluţiile de remediere. </w:t>
            </w:r>
          </w:p>
          <w:p w14:paraId="0255E349" w14:textId="77777777" w:rsidR="00CE3543" w:rsidRPr="006D6CBC" w:rsidRDefault="00CE3543" w:rsidP="006D6CBC">
            <w:pPr>
              <w:spacing w:line="276" w:lineRule="auto"/>
              <w:jc w:val="both"/>
              <w:rPr>
                <w:sz w:val="24"/>
                <w:szCs w:val="24"/>
              </w:rPr>
            </w:pPr>
            <w:r w:rsidRPr="006D6CBC">
              <w:rPr>
                <w:sz w:val="24"/>
                <w:szCs w:val="24"/>
              </w:rPr>
              <w:t>La terminarea lucrărilor de execuţie este obligatorie îndepărtarea sau eliminarea din zonele afectate a oricăror materiale şi reziduri, iar deşeurile revalorificabile rezultate vor fi predate numai unităţilor autorizate în acest scop.</w:t>
            </w:r>
          </w:p>
        </w:tc>
      </w:tr>
    </w:tbl>
    <w:p w14:paraId="0F5AC1D1"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lastRenderedPageBreak/>
        <w:tab/>
        <w:t>Prin condiţiile de contractare, Antreprenorul va fi obligat să asigure desfăşurarea tuturor lucrărilor într-o manieră care să permită funcţionarea în continuare a facilităţilor existente pe perioada execuţiei.</w:t>
      </w:r>
    </w:p>
    <w:p w14:paraId="27CA1B6F" w14:textId="77777777" w:rsidR="00CE3543" w:rsidRPr="006D6CBC" w:rsidRDefault="00CE3543" w:rsidP="006D6CBC">
      <w:pPr>
        <w:pStyle w:val="Heading3"/>
        <w:numPr>
          <w:ilvl w:val="2"/>
          <w:numId w:val="0"/>
        </w:numPr>
        <w:tabs>
          <w:tab w:val="left" w:pos="0"/>
          <w:tab w:val="left" w:pos="5332"/>
        </w:tabs>
        <w:autoSpaceDE w:val="0"/>
        <w:autoSpaceDN w:val="0"/>
        <w:adjustRightInd w:val="0"/>
        <w:spacing w:after="120" w:line="276" w:lineRule="auto"/>
        <w:ind w:left="1855" w:hanging="720"/>
        <w:rPr>
          <w:rFonts w:ascii="Times New Roman" w:hAnsi="Times New Roman" w:cs="Times New Roman"/>
          <w:b/>
          <w:bCs/>
          <w:color w:val="auto"/>
        </w:rPr>
      </w:pPr>
      <w:bookmarkStart w:id="6" w:name="_Toc267777545"/>
      <w:r w:rsidRPr="006D6CBC">
        <w:rPr>
          <w:rFonts w:ascii="Times New Roman" w:hAnsi="Times New Roman" w:cs="Times New Roman"/>
          <w:b/>
          <w:bCs/>
          <w:color w:val="auto"/>
        </w:rPr>
        <w:lastRenderedPageBreak/>
        <w:t>Impactul asupra calitatii aerului</w:t>
      </w:r>
      <w:bookmarkEnd w:id="6"/>
      <w:r w:rsidRPr="006D6CBC">
        <w:rPr>
          <w:rFonts w:ascii="Times New Roman" w:hAnsi="Times New Roman" w:cs="Times New Roman"/>
          <w:b/>
          <w:bCs/>
          <w:color w:val="auto"/>
        </w:rPr>
        <w:tab/>
      </w:r>
    </w:p>
    <w:p w14:paraId="73FA0E50" w14:textId="77777777" w:rsidR="00CE3543" w:rsidRPr="006D6CBC" w:rsidRDefault="00CE3543" w:rsidP="006D6CBC">
      <w:pPr>
        <w:spacing w:line="276" w:lineRule="auto"/>
        <w:jc w:val="both"/>
        <w:rPr>
          <w:sz w:val="24"/>
          <w:szCs w:val="24"/>
        </w:rPr>
      </w:pPr>
      <w:r w:rsidRPr="006D6CBC">
        <w:rPr>
          <w:sz w:val="24"/>
          <w:szCs w:val="24"/>
        </w:rPr>
        <w:t>In perioada de construcţie a proiectului propus, sursele mobile de poluare a aerului sunt restricţionate la maşinile şi utilajele de construcţii. În tabelul următor sunt redaţi principalii factori de emisie ai utilajelor grele în Uniunea Europeană, deduşi prin aplicarea proiectului CORINAIR, pentru diferite surse de emisie şi sectoare de activitate (EEA 2003).</w:t>
      </w:r>
    </w:p>
    <w:p w14:paraId="5B04057A" w14:textId="77777777" w:rsidR="00CE3543" w:rsidRPr="006D6CBC" w:rsidRDefault="00CE3543" w:rsidP="006D6CBC">
      <w:pPr>
        <w:pStyle w:val="Caption"/>
        <w:spacing w:line="276" w:lineRule="auto"/>
        <w:jc w:val="both"/>
        <w:rPr>
          <w:rFonts w:cs="Times New Roman"/>
        </w:rPr>
      </w:pPr>
      <w:bookmarkStart w:id="7" w:name="_Toc70827749"/>
      <w:bookmarkStart w:id="8" w:name="_Toc157951778"/>
      <w:bookmarkStart w:id="9" w:name="_Toc167091891"/>
      <w:r w:rsidRPr="006D6CBC">
        <w:rPr>
          <w:rFonts w:cs="Times New Roman"/>
        </w:rPr>
        <w:t>Surse Mobile – Factorii principali de emisie ai utilajelor grele (limite de variaţie în Uniunea Europeană)</w:t>
      </w:r>
      <w:bookmarkEnd w:id="7"/>
      <w:bookmarkEnd w:id="8"/>
      <w:bookmarkEnd w:id="9"/>
    </w:p>
    <w:tbl>
      <w:tblPr>
        <w:tblW w:w="4831"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46"/>
        <w:gridCol w:w="1905"/>
        <w:gridCol w:w="4725"/>
      </w:tblGrid>
      <w:tr w:rsidR="006D6CBC" w:rsidRPr="006D6CBC" w14:paraId="3C99E986" w14:textId="77777777" w:rsidTr="00612DDA">
        <w:trPr>
          <w:tblHeader/>
        </w:trPr>
        <w:tc>
          <w:tcPr>
            <w:tcW w:w="1179" w:type="pct"/>
            <w:shd w:val="clear" w:color="auto" w:fill="auto"/>
          </w:tcPr>
          <w:p w14:paraId="4453013F" w14:textId="77777777" w:rsidR="00CE3543" w:rsidRPr="006D6CBC" w:rsidRDefault="00CE3543" w:rsidP="006D6CBC">
            <w:pPr>
              <w:spacing w:line="276" w:lineRule="auto"/>
              <w:jc w:val="both"/>
              <w:rPr>
                <w:caps/>
                <w:sz w:val="24"/>
                <w:szCs w:val="24"/>
              </w:rPr>
            </w:pPr>
            <w:r w:rsidRPr="006D6CBC">
              <w:rPr>
                <w:caps/>
                <w:sz w:val="24"/>
                <w:szCs w:val="24"/>
              </w:rPr>
              <w:t>Utilaje grele</w:t>
            </w:r>
          </w:p>
        </w:tc>
        <w:tc>
          <w:tcPr>
            <w:tcW w:w="1098" w:type="pct"/>
            <w:shd w:val="clear" w:color="auto" w:fill="auto"/>
          </w:tcPr>
          <w:p w14:paraId="3F63A541" w14:textId="77777777" w:rsidR="00CE3543" w:rsidRPr="006D6CBC" w:rsidRDefault="00CE3543" w:rsidP="006D6CBC">
            <w:pPr>
              <w:spacing w:line="276" w:lineRule="auto"/>
              <w:jc w:val="both"/>
              <w:rPr>
                <w:caps/>
                <w:sz w:val="24"/>
                <w:szCs w:val="24"/>
              </w:rPr>
            </w:pPr>
            <w:r w:rsidRPr="006D6CBC">
              <w:rPr>
                <w:caps/>
                <w:sz w:val="24"/>
                <w:szCs w:val="24"/>
              </w:rPr>
              <w:t>Unitate</w:t>
            </w:r>
          </w:p>
        </w:tc>
        <w:tc>
          <w:tcPr>
            <w:tcW w:w="2723" w:type="pct"/>
            <w:shd w:val="clear" w:color="auto" w:fill="auto"/>
          </w:tcPr>
          <w:p w14:paraId="6CC78082" w14:textId="77777777" w:rsidR="00CE3543" w:rsidRPr="006D6CBC" w:rsidRDefault="00CE3543" w:rsidP="006D6CBC">
            <w:pPr>
              <w:spacing w:line="276" w:lineRule="auto"/>
              <w:jc w:val="both"/>
              <w:rPr>
                <w:caps/>
                <w:sz w:val="24"/>
                <w:szCs w:val="24"/>
              </w:rPr>
            </w:pPr>
            <w:r w:rsidRPr="006D6CBC">
              <w:rPr>
                <w:caps/>
                <w:sz w:val="24"/>
                <w:szCs w:val="24"/>
              </w:rPr>
              <w:t>Factor de emisie</w:t>
            </w:r>
          </w:p>
        </w:tc>
      </w:tr>
      <w:tr w:rsidR="006D6CBC" w:rsidRPr="006D6CBC" w14:paraId="52D0840E" w14:textId="77777777" w:rsidTr="008037C6">
        <w:tc>
          <w:tcPr>
            <w:tcW w:w="1179" w:type="pct"/>
            <w:shd w:val="clear" w:color="auto" w:fill="auto"/>
          </w:tcPr>
          <w:p w14:paraId="77A07B8A" w14:textId="77777777" w:rsidR="00CE3543" w:rsidRPr="006D6CBC" w:rsidRDefault="00CE3543" w:rsidP="006D6CBC">
            <w:pPr>
              <w:spacing w:line="276" w:lineRule="auto"/>
              <w:jc w:val="both"/>
              <w:rPr>
                <w:sz w:val="24"/>
                <w:szCs w:val="24"/>
              </w:rPr>
            </w:pPr>
            <w:r w:rsidRPr="006D6CBC">
              <w:rPr>
                <w:sz w:val="24"/>
                <w:szCs w:val="24"/>
              </w:rPr>
              <w:t>CO</w:t>
            </w:r>
            <w:r w:rsidRPr="006D6CBC">
              <w:rPr>
                <w:sz w:val="24"/>
                <w:szCs w:val="24"/>
                <w:vertAlign w:val="subscript"/>
              </w:rPr>
              <w:t>2</w:t>
            </w:r>
          </w:p>
        </w:tc>
        <w:tc>
          <w:tcPr>
            <w:tcW w:w="1098" w:type="pct"/>
            <w:shd w:val="clear" w:color="auto" w:fill="auto"/>
          </w:tcPr>
          <w:p w14:paraId="62B0505F" w14:textId="77777777" w:rsidR="00CE3543" w:rsidRPr="006D6CBC" w:rsidRDefault="00CE3543" w:rsidP="006D6CBC">
            <w:pPr>
              <w:spacing w:line="276" w:lineRule="auto"/>
              <w:jc w:val="both"/>
              <w:rPr>
                <w:sz w:val="24"/>
                <w:szCs w:val="24"/>
              </w:rPr>
            </w:pPr>
            <w:r w:rsidRPr="006D6CBC">
              <w:rPr>
                <w:sz w:val="24"/>
                <w:szCs w:val="24"/>
              </w:rPr>
              <w:t>[g/kg carburant]</w:t>
            </w:r>
          </w:p>
        </w:tc>
        <w:tc>
          <w:tcPr>
            <w:tcW w:w="2723" w:type="pct"/>
            <w:shd w:val="clear" w:color="auto" w:fill="auto"/>
          </w:tcPr>
          <w:p w14:paraId="21083471" w14:textId="77777777" w:rsidR="00CE3543" w:rsidRPr="006D6CBC" w:rsidRDefault="00CE3543" w:rsidP="006D6CBC">
            <w:pPr>
              <w:spacing w:line="276" w:lineRule="auto"/>
              <w:jc w:val="both"/>
              <w:rPr>
                <w:sz w:val="24"/>
                <w:szCs w:val="24"/>
              </w:rPr>
            </w:pPr>
            <w:r w:rsidRPr="006D6CBC">
              <w:rPr>
                <w:sz w:val="24"/>
                <w:szCs w:val="24"/>
              </w:rPr>
              <w:t>3,09 – 3,11</w:t>
            </w:r>
          </w:p>
        </w:tc>
      </w:tr>
      <w:tr w:rsidR="006D6CBC" w:rsidRPr="006D6CBC" w14:paraId="0456B0BD" w14:textId="77777777" w:rsidTr="008037C6">
        <w:tc>
          <w:tcPr>
            <w:tcW w:w="1179" w:type="pct"/>
            <w:shd w:val="clear" w:color="auto" w:fill="auto"/>
          </w:tcPr>
          <w:p w14:paraId="2466DEFC" w14:textId="77777777" w:rsidR="00CE3543" w:rsidRPr="006D6CBC" w:rsidRDefault="00CE3543" w:rsidP="006D6CBC">
            <w:pPr>
              <w:spacing w:line="276" w:lineRule="auto"/>
              <w:jc w:val="both"/>
              <w:rPr>
                <w:sz w:val="24"/>
                <w:szCs w:val="24"/>
              </w:rPr>
            </w:pPr>
            <w:r w:rsidRPr="006D6CBC">
              <w:rPr>
                <w:sz w:val="24"/>
                <w:szCs w:val="24"/>
              </w:rPr>
              <w:t>CH</w:t>
            </w:r>
            <w:r w:rsidRPr="006D6CBC">
              <w:rPr>
                <w:sz w:val="24"/>
                <w:szCs w:val="24"/>
                <w:vertAlign w:val="subscript"/>
              </w:rPr>
              <w:t>4</w:t>
            </w:r>
          </w:p>
        </w:tc>
        <w:tc>
          <w:tcPr>
            <w:tcW w:w="1098" w:type="pct"/>
            <w:shd w:val="clear" w:color="auto" w:fill="auto"/>
          </w:tcPr>
          <w:p w14:paraId="1985317B" w14:textId="77777777" w:rsidR="00CE3543" w:rsidRPr="006D6CBC" w:rsidRDefault="00CE3543" w:rsidP="006D6CBC">
            <w:pPr>
              <w:spacing w:line="276" w:lineRule="auto"/>
              <w:jc w:val="both"/>
              <w:rPr>
                <w:sz w:val="24"/>
                <w:szCs w:val="24"/>
              </w:rPr>
            </w:pPr>
            <w:r w:rsidRPr="006D6CBC">
              <w:rPr>
                <w:sz w:val="24"/>
                <w:szCs w:val="24"/>
              </w:rPr>
              <w:t>[g/kg carburant]</w:t>
            </w:r>
          </w:p>
        </w:tc>
        <w:tc>
          <w:tcPr>
            <w:tcW w:w="2723" w:type="pct"/>
            <w:shd w:val="clear" w:color="auto" w:fill="auto"/>
          </w:tcPr>
          <w:p w14:paraId="25C7FD8C" w14:textId="77777777" w:rsidR="00CE3543" w:rsidRPr="006D6CBC" w:rsidRDefault="00CE3543" w:rsidP="006D6CBC">
            <w:pPr>
              <w:spacing w:line="276" w:lineRule="auto"/>
              <w:jc w:val="both"/>
              <w:rPr>
                <w:sz w:val="24"/>
                <w:szCs w:val="24"/>
              </w:rPr>
            </w:pPr>
            <w:r w:rsidRPr="006D6CBC">
              <w:rPr>
                <w:sz w:val="24"/>
                <w:szCs w:val="24"/>
              </w:rPr>
              <w:t>0,18 – 0,28</w:t>
            </w:r>
          </w:p>
        </w:tc>
      </w:tr>
      <w:tr w:rsidR="007630B7" w:rsidRPr="006D6CBC" w14:paraId="6EA6A7FF" w14:textId="77777777" w:rsidTr="008037C6">
        <w:tc>
          <w:tcPr>
            <w:tcW w:w="1179" w:type="pct"/>
            <w:shd w:val="clear" w:color="auto" w:fill="auto"/>
          </w:tcPr>
          <w:p w14:paraId="0CC70413" w14:textId="77777777" w:rsidR="00CE3543" w:rsidRPr="006D6CBC" w:rsidRDefault="00CE3543" w:rsidP="006D6CBC">
            <w:pPr>
              <w:spacing w:line="276" w:lineRule="auto"/>
              <w:jc w:val="both"/>
              <w:rPr>
                <w:sz w:val="24"/>
                <w:szCs w:val="24"/>
              </w:rPr>
            </w:pPr>
            <w:r w:rsidRPr="006D6CBC">
              <w:rPr>
                <w:sz w:val="24"/>
                <w:szCs w:val="24"/>
              </w:rPr>
              <w:t>NO</w:t>
            </w:r>
            <w:r w:rsidRPr="006D6CBC">
              <w:rPr>
                <w:sz w:val="24"/>
                <w:szCs w:val="24"/>
                <w:vertAlign w:val="subscript"/>
              </w:rPr>
              <w:t>x</w:t>
            </w:r>
          </w:p>
        </w:tc>
        <w:tc>
          <w:tcPr>
            <w:tcW w:w="1098" w:type="pct"/>
            <w:shd w:val="clear" w:color="auto" w:fill="auto"/>
          </w:tcPr>
          <w:p w14:paraId="49F41655" w14:textId="77777777" w:rsidR="00CE3543" w:rsidRPr="006D6CBC" w:rsidRDefault="00CE3543" w:rsidP="006D6CBC">
            <w:pPr>
              <w:spacing w:line="276" w:lineRule="auto"/>
              <w:jc w:val="both"/>
              <w:rPr>
                <w:sz w:val="24"/>
                <w:szCs w:val="24"/>
              </w:rPr>
            </w:pPr>
            <w:r w:rsidRPr="006D6CBC">
              <w:rPr>
                <w:sz w:val="24"/>
                <w:szCs w:val="24"/>
              </w:rPr>
              <w:t>[g/kg carburant]</w:t>
            </w:r>
          </w:p>
        </w:tc>
        <w:tc>
          <w:tcPr>
            <w:tcW w:w="2723" w:type="pct"/>
            <w:shd w:val="clear" w:color="auto" w:fill="auto"/>
          </w:tcPr>
          <w:p w14:paraId="34099505" w14:textId="77777777" w:rsidR="00CE3543" w:rsidRPr="006D6CBC" w:rsidRDefault="00CE3543" w:rsidP="006D6CBC">
            <w:pPr>
              <w:spacing w:line="276" w:lineRule="auto"/>
              <w:jc w:val="both"/>
              <w:rPr>
                <w:sz w:val="24"/>
                <w:szCs w:val="24"/>
              </w:rPr>
            </w:pPr>
            <w:r w:rsidRPr="006D6CBC">
              <w:rPr>
                <w:sz w:val="24"/>
                <w:szCs w:val="24"/>
              </w:rPr>
              <w:t>19,14 - 30,04</w:t>
            </w:r>
          </w:p>
        </w:tc>
      </w:tr>
    </w:tbl>
    <w:p w14:paraId="66F4D1B0" w14:textId="77777777" w:rsidR="00F866EC" w:rsidRPr="006D6CBC" w:rsidRDefault="00F866EC" w:rsidP="006D6CBC">
      <w:pPr>
        <w:spacing w:line="276" w:lineRule="auto"/>
        <w:ind w:firstLine="720"/>
        <w:jc w:val="both"/>
        <w:rPr>
          <w:sz w:val="24"/>
          <w:szCs w:val="24"/>
        </w:rPr>
      </w:pPr>
    </w:p>
    <w:p w14:paraId="1A7DB3B7" w14:textId="3C4966AD" w:rsidR="00CE3543" w:rsidRPr="006D6CBC" w:rsidRDefault="00CE3543" w:rsidP="006D6CBC">
      <w:pPr>
        <w:spacing w:line="276" w:lineRule="auto"/>
        <w:ind w:firstLine="720"/>
        <w:jc w:val="both"/>
        <w:rPr>
          <w:sz w:val="24"/>
          <w:szCs w:val="24"/>
        </w:rPr>
      </w:pPr>
      <w:r w:rsidRPr="006D6CBC">
        <w:rPr>
          <w:sz w:val="24"/>
          <w:szCs w:val="24"/>
        </w:rPr>
        <w:t>Riscul poluării aerului în perioada de construcţie este datorat în principal, neîntreţinerii corespunzătoare a utilajelor de construcţie. În perioadele secetoase, praful este generat de traficul vehiculelor de transport şi al utilajelor de construcţii. Contractul pentru realizarea acestor proiecte se va încheia conform normelor şi va respecta prevederile Legii 10/1995, urmărind stricta încadrare în prevederile acestora, astfel încât este de aşteptat ca impactul să se manifeste în limite admisibile.</w:t>
      </w:r>
    </w:p>
    <w:p w14:paraId="7E5448A0" w14:textId="379E0FAC" w:rsidR="00CE3543" w:rsidRPr="006D6CBC" w:rsidRDefault="00CE3543" w:rsidP="006D6CBC">
      <w:pPr>
        <w:pStyle w:val="AufzhlungCharChar"/>
        <w:numPr>
          <w:ilvl w:val="0"/>
          <w:numId w:val="0"/>
        </w:numPr>
        <w:spacing w:before="0" w:line="276" w:lineRule="auto"/>
        <w:rPr>
          <w:sz w:val="24"/>
          <w:szCs w:val="24"/>
          <w:lang w:val="ro-RO"/>
        </w:rPr>
      </w:pPr>
      <w:r w:rsidRPr="006D6CBC">
        <w:rPr>
          <w:sz w:val="24"/>
          <w:szCs w:val="24"/>
          <w:lang w:val="ro-RO"/>
        </w:rPr>
        <w:tab/>
        <w:t>Poluarea aerului este generată de vehiculele şi utilajele de construcţii, respectiv, praf şi de emisiile de gaze relevante pentru efectul de seră rezultate din arderea carburanţilor, atunci când nu sunt corect întreţinute.</w:t>
      </w:r>
    </w:p>
    <w:tbl>
      <w:tblPr>
        <w:tblW w:w="0" w:type="auto"/>
        <w:tblInd w:w="108" w:type="dxa"/>
        <w:tblLook w:val="01E0" w:firstRow="1" w:lastRow="1" w:firstColumn="1" w:lastColumn="1" w:noHBand="0" w:noVBand="0"/>
      </w:tblPr>
      <w:tblGrid>
        <w:gridCol w:w="2906"/>
        <w:gridCol w:w="6012"/>
      </w:tblGrid>
      <w:tr w:rsidR="006D6CBC" w:rsidRPr="006D6CBC" w14:paraId="5201879B" w14:textId="77777777" w:rsidTr="008037C6">
        <w:tc>
          <w:tcPr>
            <w:tcW w:w="2931" w:type="dxa"/>
          </w:tcPr>
          <w:p w14:paraId="02732315" w14:textId="77777777" w:rsidR="00CE3543" w:rsidRPr="006D6CBC" w:rsidRDefault="00CE3543" w:rsidP="006D6CBC">
            <w:pPr>
              <w:spacing w:line="276" w:lineRule="auto"/>
              <w:jc w:val="both"/>
              <w:rPr>
                <w:sz w:val="24"/>
                <w:szCs w:val="24"/>
              </w:rPr>
            </w:pPr>
            <w:r w:rsidRPr="006D6CBC">
              <w:rPr>
                <w:sz w:val="24"/>
                <w:szCs w:val="24"/>
              </w:rPr>
              <w:t>Impact potenţial:</w:t>
            </w:r>
          </w:p>
        </w:tc>
        <w:tc>
          <w:tcPr>
            <w:tcW w:w="6069" w:type="dxa"/>
          </w:tcPr>
          <w:p w14:paraId="161580F9" w14:textId="77777777" w:rsidR="00CE3543" w:rsidRPr="006D6CBC" w:rsidRDefault="00CE3543" w:rsidP="006D6CBC">
            <w:pPr>
              <w:spacing w:line="276" w:lineRule="auto"/>
              <w:jc w:val="both"/>
              <w:rPr>
                <w:sz w:val="24"/>
                <w:szCs w:val="24"/>
              </w:rPr>
            </w:pPr>
            <w:r w:rsidRPr="006D6CBC">
              <w:rPr>
                <w:b/>
                <w:sz w:val="24"/>
                <w:szCs w:val="24"/>
              </w:rPr>
              <w:t>IMPACT NEGATIV</w:t>
            </w:r>
            <w:r w:rsidRPr="006D6CBC">
              <w:rPr>
                <w:sz w:val="24"/>
                <w:szCs w:val="24"/>
              </w:rPr>
              <w:t>: Minor, local, temporar, direct.</w:t>
            </w:r>
          </w:p>
        </w:tc>
      </w:tr>
      <w:tr w:rsidR="007630B7" w:rsidRPr="006D6CBC" w14:paraId="4848116C" w14:textId="77777777" w:rsidTr="008037C6">
        <w:tc>
          <w:tcPr>
            <w:tcW w:w="2927" w:type="dxa"/>
          </w:tcPr>
          <w:p w14:paraId="1FBC2A2A"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073" w:type="dxa"/>
          </w:tcPr>
          <w:p w14:paraId="10AA5378" w14:textId="77777777" w:rsidR="00CE3543" w:rsidRPr="006D6CBC" w:rsidRDefault="00CE3543" w:rsidP="006D6CBC">
            <w:pPr>
              <w:spacing w:line="276" w:lineRule="auto"/>
              <w:jc w:val="both"/>
              <w:rPr>
                <w:sz w:val="24"/>
                <w:szCs w:val="24"/>
              </w:rPr>
            </w:pPr>
            <w:r w:rsidRPr="006D6CBC">
              <w:rPr>
                <w:sz w:val="24"/>
                <w:szCs w:val="24"/>
              </w:rPr>
              <w:t>Se va controla prin contractul de construcţii, conform Legii 10/1995, calitatea lucrărilor de construcţii,condiţiile privind sănătatea şi siguranţa populaţiei ca şi măsurile de protecţie a mediului, ca urmare a activităţilor de construcţii  Se va programa un control riguros privind conformarea cu normele şi standardele în vigoare.</w:t>
            </w:r>
          </w:p>
          <w:p w14:paraId="7150DDA2" w14:textId="77777777" w:rsidR="00CE3543" w:rsidRPr="006D6CBC" w:rsidRDefault="00CE3543" w:rsidP="006D6CBC">
            <w:pPr>
              <w:spacing w:line="276" w:lineRule="auto"/>
              <w:jc w:val="both"/>
              <w:rPr>
                <w:sz w:val="24"/>
                <w:szCs w:val="24"/>
                <w:lang w:val="fr-FR"/>
              </w:rPr>
            </w:pPr>
            <w:r w:rsidRPr="006D6CBC">
              <w:rPr>
                <w:sz w:val="24"/>
                <w:szCs w:val="24"/>
                <w:lang w:val="fr-FR"/>
              </w:rPr>
              <w:t xml:space="preserve">Utilajele de gabarit mare vor fi întreţinute conform normelor specificate de contructor pentru a menţine nivelul emisiilor în limite normale.Operatorul de apă va cere constructorului să implementeze aceste măsuri în conformitate cu criteriile practice de aplicare;  </w:t>
            </w:r>
          </w:p>
          <w:p w14:paraId="46539526" w14:textId="77777777" w:rsidR="00CE3543" w:rsidRPr="006D6CBC" w:rsidRDefault="00CE3543" w:rsidP="006D6CBC">
            <w:pPr>
              <w:spacing w:line="276" w:lineRule="auto"/>
              <w:jc w:val="both"/>
              <w:rPr>
                <w:sz w:val="24"/>
                <w:szCs w:val="24"/>
              </w:rPr>
            </w:pPr>
            <w:r w:rsidRPr="006D6CBC">
              <w:rPr>
                <w:sz w:val="24"/>
                <w:szCs w:val="24"/>
              </w:rPr>
              <w:t>Folosirea carburanţilor care corespund normelor euro, reglarea motoarelor, reducerea timpului de stationare si functionare in gol a utilajelor;</w:t>
            </w:r>
          </w:p>
          <w:p w14:paraId="0F8DB20B" w14:textId="77777777" w:rsidR="00CE3543" w:rsidRPr="006D6CBC" w:rsidRDefault="00CE3543" w:rsidP="006D6CBC">
            <w:pPr>
              <w:spacing w:line="276" w:lineRule="auto"/>
              <w:jc w:val="both"/>
              <w:rPr>
                <w:sz w:val="24"/>
                <w:szCs w:val="24"/>
                <w:lang w:val="fr-FR"/>
              </w:rPr>
            </w:pPr>
            <w:r w:rsidRPr="006D6CBC">
              <w:rPr>
                <w:sz w:val="24"/>
                <w:szCs w:val="24"/>
                <w:lang w:val="fr-FR"/>
              </w:rPr>
              <w:lastRenderedPageBreak/>
              <w:t>Stropirea cu apă sau cu aditivi chimici pe baza de apa va fi aplicata in toate zonele cu trafic intens si cu potential ridicat de antrenare a prafului</w:t>
            </w:r>
            <w:r w:rsidRPr="006D6CBC">
              <w:rPr>
                <w:sz w:val="24"/>
                <w:szCs w:val="24"/>
              </w:rPr>
              <w:t>.</w:t>
            </w:r>
          </w:p>
          <w:p w14:paraId="49F3FE4D" w14:textId="77777777" w:rsidR="00CE3543" w:rsidRPr="006D6CBC" w:rsidRDefault="00CE3543" w:rsidP="006D6CBC">
            <w:pPr>
              <w:spacing w:line="276" w:lineRule="auto"/>
              <w:jc w:val="both"/>
              <w:rPr>
                <w:sz w:val="24"/>
                <w:szCs w:val="24"/>
              </w:rPr>
            </w:pPr>
            <w:r w:rsidRPr="006D6CBC">
              <w:rPr>
                <w:sz w:val="24"/>
                <w:szCs w:val="24"/>
              </w:rPr>
              <w:t>Vehiculele care transporta materiale pulverulente vor fi acoperite cu prelate sau alte mijloace similare.</w:t>
            </w:r>
          </w:p>
          <w:p w14:paraId="306FB38E" w14:textId="77777777" w:rsidR="00CE3543" w:rsidRPr="006D6CBC" w:rsidRDefault="00CE3543" w:rsidP="006D6CBC">
            <w:pPr>
              <w:spacing w:line="276" w:lineRule="auto"/>
              <w:jc w:val="both"/>
              <w:rPr>
                <w:sz w:val="24"/>
                <w:szCs w:val="24"/>
              </w:rPr>
            </w:pPr>
            <w:r w:rsidRPr="006D6CBC">
              <w:rPr>
                <w:sz w:val="24"/>
                <w:szCs w:val="24"/>
              </w:rPr>
              <w:t>Interzicerea utilizarii de catre constructor a unor vechicule/utilaje de constructii non-certificate si neautorizate.</w:t>
            </w:r>
          </w:p>
        </w:tc>
      </w:tr>
    </w:tbl>
    <w:p w14:paraId="727BD04B" w14:textId="77777777" w:rsidR="00F073D7" w:rsidRPr="006D6CBC" w:rsidRDefault="00F073D7" w:rsidP="006D6CBC">
      <w:pPr>
        <w:pStyle w:val="AufzhlungCharChar"/>
        <w:numPr>
          <w:ilvl w:val="0"/>
          <w:numId w:val="0"/>
        </w:numPr>
        <w:spacing w:before="0" w:after="0" w:line="276" w:lineRule="auto"/>
        <w:rPr>
          <w:sz w:val="24"/>
          <w:szCs w:val="24"/>
        </w:rPr>
      </w:pPr>
    </w:p>
    <w:p w14:paraId="1AD78B67" w14:textId="3DC3EEB8" w:rsidR="00CE3543" w:rsidRPr="006D6CBC" w:rsidRDefault="00CE3543" w:rsidP="006D6CBC">
      <w:pPr>
        <w:spacing w:line="276" w:lineRule="auto"/>
        <w:jc w:val="both"/>
        <w:rPr>
          <w:sz w:val="24"/>
          <w:szCs w:val="24"/>
        </w:rPr>
      </w:pPr>
      <w:r w:rsidRPr="006D6CBC">
        <w:rPr>
          <w:sz w:val="24"/>
          <w:szCs w:val="24"/>
        </w:rPr>
        <w:t>Pentru perioada de exploatare impactul prognozat este caracterizat astfel:</w:t>
      </w:r>
    </w:p>
    <w:tbl>
      <w:tblPr>
        <w:tblW w:w="0" w:type="auto"/>
        <w:tblInd w:w="108" w:type="dxa"/>
        <w:tblLook w:val="01E0" w:firstRow="1" w:lastRow="1" w:firstColumn="1" w:lastColumn="1" w:noHBand="0" w:noVBand="0"/>
      </w:tblPr>
      <w:tblGrid>
        <w:gridCol w:w="2911"/>
        <w:gridCol w:w="6007"/>
      </w:tblGrid>
      <w:tr w:rsidR="006D6CBC" w:rsidRPr="006D6CBC" w14:paraId="08023F58" w14:textId="77777777" w:rsidTr="008037C6">
        <w:tc>
          <w:tcPr>
            <w:tcW w:w="2931" w:type="dxa"/>
          </w:tcPr>
          <w:p w14:paraId="5A0BAE8E" w14:textId="77777777" w:rsidR="00CE3543" w:rsidRPr="006D6CBC" w:rsidRDefault="00CE3543" w:rsidP="006D6CBC">
            <w:pPr>
              <w:spacing w:line="276" w:lineRule="auto"/>
              <w:jc w:val="both"/>
              <w:rPr>
                <w:sz w:val="24"/>
                <w:szCs w:val="24"/>
              </w:rPr>
            </w:pPr>
            <w:r w:rsidRPr="006D6CBC">
              <w:rPr>
                <w:sz w:val="24"/>
                <w:szCs w:val="24"/>
              </w:rPr>
              <w:t>Impact potenţial:</w:t>
            </w:r>
          </w:p>
        </w:tc>
        <w:tc>
          <w:tcPr>
            <w:tcW w:w="6069" w:type="dxa"/>
          </w:tcPr>
          <w:p w14:paraId="0D346A03" w14:textId="77777777" w:rsidR="00CE3543" w:rsidRPr="006D6CBC" w:rsidRDefault="00CE3543" w:rsidP="006D6CBC">
            <w:pPr>
              <w:spacing w:line="276" w:lineRule="auto"/>
              <w:jc w:val="both"/>
              <w:rPr>
                <w:b/>
                <w:sz w:val="24"/>
                <w:szCs w:val="24"/>
              </w:rPr>
            </w:pPr>
            <w:r w:rsidRPr="006D6CBC">
              <w:rPr>
                <w:b/>
                <w:sz w:val="24"/>
                <w:szCs w:val="24"/>
              </w:rPr>
              <w:t>IMPACT NEGATIV</w:t>
            </w:r>
            <w:r w:rsidRPr="006D6CBC">
              <w:rPr>
                <w:sz w:val="24"/>
                <w:szCs w:val="24"/>
              </w:rPr>
              <w:t xml:space="preserve">: Neglijabil, local, temporar, direct. </w:t>
            </w:r>
            <w:r w:rsidRPr="006D6CBC">
              <w:rPr>
                <w:sz w:val="24"/>
                <w:szCs w:val="24"/>
                <w:u w:val="single"/>
              </w:rPr>
              <w:t xml:space="preserve">Emisii relevante pentru climă </w:t>
            </w:r>
          </w:p>
          <w:p w14:paraId="2ED3A233" w14:textId="77777777" w:rsidR="00CE3543" w:rsidRPr="006D6CBC" w:rsidRDefault="00CE3543" w:rsidP="006D6CBC">
            <w:pPr>
              <w:spacing w:line="276" w:lineRule="auto"/>
              <w:jc w:val="both"/>
              <w:rPr>
                <w:sz w:val="24"/>
                <w:szCs w:val="24"/>
              </w:rPr>
            </w:pPr>
            <w:r w:rsidRPr="006D6CBC">
              <w:rPr>
                <w:b/>
                <w:caps/>
                <w:sz w:val="24"/>
                <w:szCs w:val="24"/>
              </w:rPr>
              <w:t>Impact Pozitiv</w:t>
            </w:r>
            <w:r w:rsidRPr="006D6CBC">
              <w:rPr>
                <w:sz w:val="24"/>
                <w:szCs w:val="24"/>
              </w:rPr>
              <w:t xml:space="preserve">: Minor, naţional, permanent, </w:t>
            </w:r>
          </w:p>
        </w:tc>
      </w:tr>
      <w:tr w:rsidR="006D6CBC" w:rsidRPr="006D6CBC" w14:paraId="432BC1B6" w14:textId="77777777" w:rsidTr="008037C6">
        <w:tc>
          <w:tcPr>
            <w:tcW w:w="2931" w:type="dxa"/>
          </w:tcPr>
          <w:p w14:paraId="5944CB04"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069" w:type="dxa"/>
          </w:tcPr>
          <w:p w14:paraId="3F2D2D33" w14:textId="77777777" w:rsidR="00CE3543" w:rsidRPr="006D6CBC" w:rsidRDefault="00CE3543" w:rsidP="006D6CBC">
            <w:pPr>
              <w:spacing w:line="276" w:lineRule="auto"/>
              <w:jc w:val="both"/>
              <w:rPr>
                <w:sz w:val="24"/>
                <w:szCs w:val="24"/>
              </w:rPr>
            </w:pPr>
            <w:r w:rsidRPr="006D6CBC">
              <w:rPr>
                <w:sz w:val="24"/>
                <w:szCs w:val="24"/>
              </w:rPr>
              <w:t>Asigurarea unei întreţineri adecvate a sistemului de alimentare cu apa.</w:t>
            </w:r>
          </w:p>
        </w:tc>
      </w:tr>
    </w:tbl>
    <w:p w14:paraId="53D327FA" w14:textId="77777777" w:rsidR="00CE3543" w:rsidRPr="006D6CBC" w:rsidRDefault="00CE3543" w:rsidP="006D6CBC">
      <w:pPr>
        <w:pStyle w:val="Heading3"/>
        <w:numPr>
          <w:ilvl w:val="2"/>
          <w:numId w:val="0"/>
        </w:numPr>
        <w:tabs>
          <w:tab w:val="left" w:pos="0"/>
        </w:tabs>
        <w:autoSpaceDE w:val="0"/>
        <w:autoSpaceDN w:val="0"/>
        <w:adjustRightInd w:val="0"/>
        <w:spacing w:after="120" w:line="276" w:lineRule="auto"/>
        <w:ind w:left="1855" w:hanging="720"/>
        <w:rPr>
          <w:rFonts w:ascii="Times New Roman" w:hAnsi="Times New Roman" w:cs="Times New Roman"/>
          <w:b/>
          <w:bCs/>
          <w:color w:val="auto"/>
        </w:rPr>
      </w:pPr>
      <w:bookmarkStart w:id="10" w:name="_Toc267777546"/>
      <w:r w:rsidRPr="006D6CBC">
        <w:rPr>
          <w:rFonts w:ascii="Times New Roman" w:hAnsi="Times New Roman" w:cs="Times New Roman"/>
          <w:b/>
          <w:bCs/>
          <w:color w:val="auto"/>
        </w:rPr>
        <w:t>Impactul asupra peisajului si mediului vizual</w:t>
      </w:r>
      <w:bookmarkEnd w:id="10"/>
    </w:p>
    <w:p w14:paraId="66B174FD" w14:textId="21F5EF4D" w:rsidR="00CE3543" w:rsidRPr="006D6CBC" w:rsidRDefault="00CE3543" w:rsidP="006D6CBC">
      <w:pPr>
        <w:spacing w:line="276" w:lineRule="auto"/>
        <w:jc w:val="both"/>
        <w:rPr>
          <w:sz w:val="24"/>
          <w:szCs w:val="24"/>
        </w:rPr>
      </w:pPr>
      <w:r w:rsidRPr="006D6CBC">
        <w:rPr>
          <w:spacing w:val="-2"/>
          <w:sz w:val="24"/>
          <w:szCs w:val="24"/>
        </w:rPr>
        <w:tab/>
      </w:r>
      <w:r w:rsidR="00444332" w:rsidRPr="006D6CBC">
        <w:rPr>
          <w:spacing w:val="-2"/>
          <w:sz w:val="24"/>
          <w:szCs w:val="24"/>
        </w:rPr>
        <w:t>Infiintarea sistemului de alimentare cu apa</w:t>
      </w:r>
      <w:r w:rsidRPr="006D6CBC">
        <w:rPr>
          <w:spacing w:val="-2"/>
          <w:sz w:val="24"/>
          <w:szCs w:val="24"/>
        </w:rPr>
        <w:t xml:space="preserve"> se v</w:t>
      </w:r>
      <w:r w:rsidR="00444332" w:rsidRPr="006D6CBC">
        <w:rPr>
          <w:spacing w:val="-2"/>
          <w:sz w:val="24"/>
          <w:szCs w:val="24"/>
        </w:rPr>
        <w:t>a</w:t>
      </w:r>
      <w:r w:rsidRPr="006D6CBC">
        <w:rPr>
          <w:spacing w:val="-2"/>
          <w:sz w:val="24"/>
          <w:szCs w:val="24"/>
        </w:rPr>
        <w:t xml:space="preserve"> des</w:t>
      </w:r>
      <w:r w:rsidRPr="006D6CBC">
        <w:rPr>
          <w:sz w:val="24"/>
          <w:szCs w:val="24"/>
        </w:rPr>
        <w:t xml:space="preserve">făşura practic în lungul străzilor. </w:t>
      </w:r>
    </w:p>
    <w:p w14:paraId="40E1FF94" w14:textId="5972CE9E" w:rsidR="00CE3543" w:rsidRPr="006D6CBC" w:rsidRDefault="00CE3543" w:rsidP="006D6CBC">
      <w:pPr>
        <w:spacing w:line="276" w:lineRule="auto"/>
        <w:jc w:val="both"/>
        <w:rPr>
          <w:sz w:val="24"/>
          <w:szCs w:val="24"/>
        </w:rPr>
      </w:pPr>
      <w:r w:rsidRPr="006D6CBC">
        <w:rPr>
          <w:sz w:val="24"/>
          <w:szCs w:val="24"/>
        </w:rPr>
        <w:tab/>
        <w:t xml:space="preserve">Pentru lucrările de </w:t>
      </w:r>
      <w:r w:rsidR="00444332" w:rsidRPr="006D6CBC">
        <w:rPr>
          <w:sz w:val="24"/>
          <w:szCs w:val="24"/>
        </w:rPr>
        <w:t>infiintare</w:t>
      </w:r>
      <w:r w:rsidRPr="006D6CBC">
        <w:rPr>
          <w:sz w:val="24"/>
          <w:szCs w:val="24"/>
        </w:rPr>
        <w:t xml:space="preserve"> a reţelelor se vor adopta tehnologii care nu impun neapărat dezafectarea traficului, excavaţii de mare anvergură, astfel că impactul vizual este nesemnificativ. </w:t>
      </w:r>
    </w:p>
    <w:p w14:paraId="3916994C" w14:textId="77777777" w:rsidR="00CE3543" w:rsidRPr="006D6CBC" w:rsidRDefault="00CE3543" w:rsidP="006D6CBC">
      <w:pPr>
        <w:spacing w:line="276" w:lineRule="auto"/>
        <w:jc w:val="both"/>
        <w:rPr>
          <w:sz w:val="24"/>
          <w:szCs w:val="24"/>
          <w:highlight w:val="green"/>
        </w:rPr>
      </w:pPr>
      <w:r w:rsidRPr="006D6CBC">
        <w:rPr>
          <w:sz w:val="24"/>
          <w:szCs w:val="24"/>
        </w:rPr>
        <w:tab/>
        <w:t xml:space="preserve">Antreprenorul va trebui să adopte măsurile necesare pentru izolarea vizuală, prin panouri, a lucrărilor de excavaţii şi a depozitelor de pământ. </w:t>
      </w:r>
      <w:r w:rsidRPr="006D6CBC">
        <w:rPr>
          <w:sz w:val="24"/>
          <w:szCs w:val="24"/>
          <w:highlight w:val="green"/>
        </w:rPr>
        <w:t xml:space="preserve"> </w:t>
      </w:r>
    </w:p>
    <w:p w14:paraId="227FE4BE" w14:textId="77777777" w:rsidR="003F3727" w:rsidRPr="006D6CBC" w:rsidRDefault="003F3727" w:rsidP="006D6CBC">
      <w:pPr>
        <w:spacing w:line="276" w:lineRule="auto"/>
        <w:jc w:val="both"/>
        <w:rPr>
          <w:sz w:val="24"/>
          <w:szCs w:val="24"/>
          <w:highlight w:val="green"/>
        </w:rPr>
      </w:pPr>
    </w:p>
    <w:tbl>
      <w:tblPr>
        <w:tblW w:w="4869" w:type="pct"/>
        <w:jc w:val="center"/>
        <w:tblLook w:val="0000" w:firstRow="0" w:lastRow="0" w:firstColumn="0" w:lastColumn="0" w:noHBand="0" w:noVBand="0"/>
      </w:tblPr>
      <w:tblGrid>
        <w:gridCol w:w="2612"/>
        <w:gridCol w:w="6178"/>
      </w:tblGrid>
      <w:tr w:rsidR="006D6CBC" w:rsidRPr="006D6CBC" w14:paraId="10CC49CB" w14:textId="77777777" w:rsidTr="008037C6">
        <w:trPr>
          <w:jc w:val="center"/>
        </w:trPr>
        <w:tc>
          <w:tcPr>
            <w:tcW w:w="1486" w:type="pct"/>
          </w:tcPr>
          <w:p w14:paraId="3303CBDB"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Impact prognozat:</w:t>
            </w:r>
          </w:p>
        </w:tc>
        <w:tc>
          <w:tcPr>
            <w:tcW w:w="3514" w:type="pct"/>
          </w:tcPr>
          <w:p w14:paraId="33B062D5"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 xml:space="preserve">Minor advers, local, termen scurt </w:t>
            </w:r>
          </w:p>
        </w:tc>
      </w:tr>
      <w:tr w:rsidR="007630B7" w:rsidRPr="006D6CBC" w14:paraId="245162CC" w14:textId="77777777" w:rsidTr="008037C6">
        <w:trPr>
          <w:jc w:val="center"/>
        </w:trPr>
        <w:tc>
          <w:tcPr>
            <w:tcW w:w="1486" w:type="pct"/>
          </w:tcPr>
          <w:p w14:paraId="08379E02"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Măsuri de minimizare:</w:t>
            </w:r>
          </w:p>
        </w:tc>
        <w:tc>
          <w:tcPr>
            <w:tcW w:w="3514" w:type="pct"/>
          </w:tcPr>
          <w:p w14:paraId="58B55B1D"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Măsuri de izolare vizuală a excavaţiilor.</w:t>
            </w:r>
          </w:p>
          <w:p w14:paraId="40753DB4"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Organizarea depozitelor temporare de pământ excavat</w:t>
            </w:r>
          </w:p>
          <w:p w14:paraId="740F2889" w14:textId="77777777" w:rsidR="00CE3543" w:rsidRPr="006D6CBC" w:rsidRDefault="00CE3543" w:rsidP="006D6CBC">
            <w:pPr>
              <w:spacing w:line="276" w:lineRule="auto"/>
              <w:jc w:val="both"/>
              <w:rPr>
                <w:sz w:val="24"/>
                <w:szCs w:val="24"/>
                <w:lang w:val="es-ES_tradnl"/>
              </w:rPr>
            </w:pPr>
            <w:r w:rsidRPr="006D6CBC">
              <w:rPr>
                <w:sz w:val="24"/>
                <w:szCs w:val="24"/>
                <w:lang w:val="es-ES_tradnl"/>
              </w:rPr>
              <w:t>Folosirea instalaţiilor de iluminare se va face astfel încât să nu afecteze traficul, rezidenţii din zonă şi fauna sălbatică.</w:t>
            </w:r>
          </w:p>
          <w:p w14:paraId="7698B064" w14:textId="77777777" w:rsidR="00444332"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Vor fi evitate sau limitate la minimul necesar tăierile de pomi maturi, demolările sau excavaţiile</w:t>
            </w:r>
          </w:p>
          <w:p w14:paraId="19992C9E" w14:textId="74BFA137" w:rsidR="00CE3543" w:rsidRPr="006D6CBC" w:rsidRDefault="00CE3543" w:rsidP="006D6CBC">
            <w:pPr>
              <w:pStyle w:val="BodyText"/>
              <w:spacing w:line="276" w:lineRule="auto"/>
              <w:rPr>
                <w:rFonts w:ascii="Times New Roman" w:hAnsi="Times New Roman"/>
                <w:szCs w:val="24"/>
                <w:lang w:val="es-ES_tradnl"/>
              </w:rPr>
            </w:pPr>
            <w:r w:rsidRPr="006D6CBC">
              <w:rPr>
                <w:rFonts w:ascii="Times New Roman" w:hAnsi="Times New Roman"/>
                <w:szCs w:val="24"/>
              </w:rPr>
              <w:t>Tăierea şi degradarea vegetaţiei vor fi limitate la minim. După realizarea şi punerea în funcţiune a construcţiilor, coridoarelor de conducte şi a altor facilităţi realizate, suprafaţele afectate vor fi revegetate.</w:t>
            </w:r>
          </w:p>
        </w:tc>
      </w:tr>
    </w:tbl>
    <w:p w14:paraId="4F71C79C" w14:textId="5B037A32" w:rsidR="00CE3543" w:rsidRPr="006D6CBC" w:rsidRDefault="00CE3543" w:rsidP="006D6CBC">
      <w:pPr>
        <w:pStyle w:val="AufzhlungCharChar"/>
        <w:numPr>
          <w:ilvl w:val="0"/>
          <w:numId w:val="0"/>
        </w:numPr>
        <w:spacing w:before="0" w:after="0" w:line="276" w:lineRule="auto"/>
        <w:rPr>
          <w:sz w:val="24"/>
          <w:szCs w:val="24"/>
        </w:rPr>
      </w:pPr>
    </w:p>
    <w:p w14:paraId="1957B1DB" w14:textId="77777777" w:rsidR="00CE3543" w:rsidRPr="006D6CBC" w:rsidRDefault="00CE3543" w:rsidP="006D6CBC">
      <w:pPr>
        <w:pStyle w:val="Heading3"/>
        <w:numPr>
          <w:ilvl w:val="2"/>
          <w:numId w:val="0"/>
        </w:numPr>
        <w:tabs>
          <w:tab w:val="left" w:pos="0"/>
        </w:tabs>
        <w:autoSpaceDE w:val="0"/>
        <w:autoSpaceDN w:val="0"/>
        <w:adjustRightInd w:val="0"/>
        <w:spacing w:after="120" w:line="276" w:lineRule="auto"/>
        <w:ind w:left="1855" w:hanging="720"/>
        <w:rPr>
          <w:rFonts w:ascii="Times New Roman" w:hAnsi="Times New Roman" w:cs="Times New Roman"/>
          <w:b/>
          <w:bCs/>
          <w:color w:val="auto"/>
        </w:rPr>
      </w:pPr>
      <w:bookmarkStart w:id="11" w:name="_Toc267777547"/>
      <w:r w:rsidRPr="006D6CBC">
        <w:rPr>
          <w:rFonts w:ascii="Times New Roman" w:hAnsi="Times New Roman" w:cs="Times New Roman"/>
          <w:b/>
          <w:bCs/>
          <w:color w:val="auto"/>
        </w:rPr>
        <w:lastRenderedPageBreak/>
        <w:t>Impactul asupra patrimoniului istoric si cultural</w:t>
      </w:r>
      <w:bookmarkEnd w:id="11"/>
    </w:p>
    <w:p w14:paraId="544EE6A4" w14:textId="77777777" w:rsidR="00CE3543" w:rsidRPr="006D6CBC" w:rsidRDefault="00CE3543" w:rsidP="006D6CBC">
      <w:pPr>
        <w:spacing w:line="276" w:lineRule="auto"/>
        <w:jc w:val="both"/>
        <w:rPr>
          <w:sz w:val="24"/>
          <w:szCs w:val="24"/>
        </w:rPr>
      </w:pPr>
      <w:r w:rsidRPr="006D6CBC">
        <w:rPr>
          <w:sz w:val="24"/>
          <w:szCs w:val="24"/>
        </w:rPr>
        <w:tab/>
        <w:t xml:space="preserve">Accesul auto se desfăşoară în multe cazuri în zone rezidenţiale cu străzi relativ înguste. Ca urmare Antreprenorul va trebui să-şi stabilească propriile facilităţi astfel încât accesul vehiculelor grele să fie mai uşor. </w:t>
      </w:r>
    </w:p>
    <w:p w14:paraId="71F2F160" w14:textId="212A5C2A" w:rsidR="00CE3543" w:rsidRPr="006D6CBC" w:rsidRDefault="00CE3543" w:rsidP="006D6CBC">
      <w:pPr>
        <w:spacing w:line="276" w:lineRule="auto"/>
        <w:jc w:val="both"/>
        <w:rPr>
          <w:sz w:val="24"/>
          <w:szCs w:val="24"/>
        </w:rPr>
      </w:pPr>
      <w:r w:rsidRPr="006D6CBC">
        <w:rPr>
          <w:sz w:val="24"/>
          <w:szCs w:val="24"/>
        </w:rPr>
        <w:tab/>
        <w:t xml:space="preserve">Excavaţiile din interiorul </w:t>
      </w:r>
      <w:r w:rsidR="00794773" w:rsidRPr="006D6CBC">
        <w:rPr>
          <w:sz w:val="24"/>
          <w:szCs w:val="24"/>
        </w:rPr>
        <w:t>comunei</w:t>
      </w:r>
      <w:r w:rsidRPr="006D6CBC">
        <w:rPr>
          <w:sz w:val="24"/>
          <w:szCs w:val="24"/>
        </w:rPr>
        <w:t xml:space="preserve">, respectiv pentru </w:t>
      </w:r>
      <w:r w:rsidR="00444332" w:rsidRPr="006D6CBC">
        <w:rPr>
          <w:sz w:val="24"/>
          <w:szCs w:val="24"/>
        </w:rPr>
        <w:t>infiintarea</w:t>
      </w:r>
      <w:r w:rsidR="00794773" w:rsidRPr="006D6CBC">
        <w:rPr>
          <w:sz w:val="24"/>
          <w:szCs w:val="24"/>
        </w:rPr>
        <w:t xml:space="preserve"> retelei de alimentare cu apa</w:t>
      </w:r>
      <w:r w:rsidRPr="006D6CBC">
        <w:rPr>
          <w:sz w:val="24"/>
          <w:szCs w:val="24"/>
        </w:rPr>
        <w:t xml:space="preserve"> ar putea aduce daune structurilor construite din vecinătate. Antreprenorul va lua măsurile de prevenire şi protecţie necesare pentru a evita producerea unor daune acestor structuri. </w:t>
      </w:r>
      <w:r w:rsidRPr="006D6CBC">
        <w:rPr>
          <w:sz w:val="24"/>
          <w:szCs w:val="24"/>
        </w:rPr>
        <w:tab/>
      </w:r>
    </w:p>
    <w:p w14:paraId="1022DAE0" w14:textId="77777777" w:rsidR="00CE3543" w:rsidRPr="006D6CBC" w:rsidRDefault="00CE3543" w:rsidP="006D6CBC">
      <w:pPr>
        <w:spacing w:line="276" w:lineRule="auto"/>
        <w:jc w:val="both"/>
        <w:rPr>
          <w:sz w:val="24"/>
          <w:szCs w:val="24"/>
        </w:rPr>
      </w:pPr>
      <w:r w:rsidRPr="006D6CBC">
        <w:rPr>
          <w:sz w:val="24"/>
          <w:szCs w:val="24"/>
        </w:rPr>
        <w:tab/>
        <w:t>Lucrările de construcţie propriu zise se desfasoara pe un perimetru limitat, astfel ca nu se întrevede posibilitatea generării unui impact deosebit asupra patrimoniului istoric si cultural al localitatii.</w:t>
      </w:r>
    </w:p>
    <w:p w14:paraId="2F73B7CB" w14:textId="1D8AE29C" w:rsidR="00CE3543" w:rsidRPr="006D6CBC" w:rsidRDefault="00CE3543" w:rsidP="006D6CBC">
      <w:pPr>
        <w:pStyle w:val="AufzhlungCharChar"/>
        <w:numPr>
          <w:ilvl w:val="0"/>
          <w:numId w:val="0"/>
        </w:numPr>
        <w:spacing w:before="0" w:after="0" w:line="276" w:lineRule="auto"/>
        <w:rPr>
          <w:sz w:val="24"/>
          <w:szCs w:val="24"/>
        </w:rPr>
      </w:pPr>
    </w:p>
    <w:tbl>
      <w:tblPr>
        <w:tblW w:w="4869" w:type="pct"/>
        <w:jc w:val="center"/>
        <w:tblLook w:val="0000" w:firstRow="0" w:lastRow="0" w:firstColumn="0" w:lastColumn="0" w:noHBand="0" w:noVBand="0"/>
      </w:tblPr>
      <w:tblGrid>
        <w:gridCol w:w="2786"/>
        <w:gridCol w:w="6004"/>
      </w:tblGrid>
      <w:tr w:rsidR="006D6CBC" w:rsidRPr="006D6CBC" w14:paraId="078478D4" w14:textId="77777777" w:rsidTr="008037C6">
        <w:trPr>
          <w:jc w:val="center"/>
        </w:trPr>
        <w:tc>
          <w:tcPr>
            <w:tcW w:w="1585" w:type="pct"/>
          </w:tcPr>
          <w:p w14:paraId="704A52B0"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Impact prognozat:</w:t>
            </w:r>
          </w:p>
        </w:tc>
        <w:tc>
          <w:tcPr>
            <w:tcW w:w="3415" w:type="pct"/>
          </w:tcPr>
          <w:p w14:paraId="6E532A23"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Neglijabil advers, temporar, local</w:t>
            </w:r>
          </w:p>
        </w:tc>
      </w:tr>
      <w:tr w:rsidR="007630B7" w:rsidRPr="006D6CBC" w14:paraId="6A126734" w14:textId="77777777" w:rsidTr="008037C6">
        <w:trPr>
          <w:jc w:val="center"/>
        </w:trPr>
        <w:tc>
          <w:tcPr>
            <w:tcW w:w="1585" w:type="pct"/>
          </w:tcPr>
          <w:p w14:paraId="001C1717"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Măsuri de minimizare:</w:t>
            </w:r>
          </w:p>
        </w:tc>
        <w:tc>
          <w:tcPr>
            <w:tcW w:w="3415" w:type="pct"/>
          </w:tcPr>
          <w:p w14:paraId="50AE7810"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Respectarea programului de lucru; stabilirea rutelor de transport în comun cu autoritatea rutieră şi instituţia arhitectului şef al oraşului.</w:t>
            </w:r>
          </w:p>
          <w:p w14:paraId="5040EC2F" w14:textId="77777777" w:rsidR="00CE3543" w:rsidRPr="006D6CBC" w:rsidRDefault="00CE3543" w:rsidP="006D6CBC">
            <w:pPr>
              <w:pStyle w:val="BodyText"/>
              <w:spacing w:line="276" w:lineRule="auto"/>
              <w:rPr>
                <w:rFonts w:ascii="Times New Roman" w:hAnsi="Times New Roman"/>
                <w:szCs w:val="24"/>
              </w:rPr>
            </w:pPr>
            <w:r w:rsidRPr="006D6CBC">
              <w:rPr>
                <w:rFonts w:ascii="Times New Roman" w:hAnsi="Times New Roman"/>
                <w:szCs w:val="24"/>
              </w:rPr>
              <w:t>Alegerea unor echipamente de lucru de gabarit şi tonaj reduse.</w:t>
            </w:r>
          </w:p>
          <w:p w14:paraId="65B19E4A" w14:textId="77777777" w:rsidR="00CE3543" w:rsidRPr="006D6CBC" w:rsidRDefault="00CE3543" w:rsidP="006D6CBC">
            <w:pPr>
              <w:spacing w:line="276" w:lineRule="auto"/>
              <w:jc w:val="both"/>
              <w:rPr>
                <w:sz w:val="24"/>
                <w:szCs w:val="24"/>
              </w:rPr>
            </w:pPr>
            <w:r w:rsidRPr="006D6CBC">
              <w:rPr>
                <w:sz w:val="24"/>
                <w:szCs w:val="24"/>
              </w:rPr>
              <w:t>Vor fi instalate bariere de zgomot în jurul zonelor sensibile (şcoli, grădinite, biserici, muzee), in cazul în care alte masuri de minimizare nu pot fi luate.</w:t>
            </w:r>
          </w:p>
        </w:tc>
      </w:tr>
    </w:tbl>
    <w:p w14:paraId="6A11E7C3" w14:textId="77777777" w:rsidR="00B7593A" w:rsidRPr="006D6CBC" w:rsidRDefault="00B7593A" w:rsidP="006D6CBC">
      <w:pPr>
        <w:pStyle w:val="AufzhlungCharChar"/>
        <w:numPr>
          <w:ilvl w:val="0"/>
          <w:numId w:val="0"/>
        </w:numPr>
        <w:spacing w:before="0" w:after="0" w:line="276" w:lineRule="auto"/>
        <w:rPr>
          <w:sz w:val="24"/>
          <w:szCs w:val="24"/>
        </w:rPr>
      </w:pPr>
    </w:p>
    <w:p w14:paraId="45800D30" w14:textId="77777777" w:rsidR="00CE3543" w:rsidRPr="006D6CBC" w:rsidRDefault="00CE3543" w:rsidP="006D6CBC">
      <w:pPr>
        <w:pStyle w:val="Heading3"/>
        <w:numPr>
          <w:ilvl w:val="2"/>
          <w:numId w:val="0"/>
        </w:numPr>
        <w:tabs>
          <w:tab w:val="left" w:pos="0"/>
        </w:tabs>
        <w:autoSpaceDE w:val="0"/>
        <w:autoSpaceDN w:val="0"/>
        <w:adjustRightInd w:val="0"/>
        <w:spacing w:after="120" w:line="276" w:lineRule="auto"/>
        <w:ind w:left="1855" w:hanging="720"/>
        <w:rPr>
          <w:rFonts w:ascii="Times New Roman" w:hAnsi="Times New Roman" w:cs="Times New Roman"/>
          <w:b/>
          <w:bCs/>
          <w:color w:val="auto"/>
        </w:rPr>
      </w:pPr>
      <w:r w:rsidRPr="006D6CBC">
        <w:rPr>
          <w:rFonts w:ascii="Times New Roman" w:hAnsi="Times New Roman" w:cs="Times New Roman"/>
          <w:b/>
          <w:bCs/>
          <w:color w:val="auto"/>
        </w:rPr>
        <w:t>Impactul asupra mediului social si economic</w:t>
      </w:r>
    </w:p>
    <w:p w14:paraId="23C3579F" w14:textId="7797B34F" w:rsidR="006C7B64" w:rsidRDefault="00CE3543" w:rsidP="006D6CBC">
      <w:pPr>
        <w:spacing w:line="276" w:lineRule="auto"/>
        <w:jc w:val="both"/>
        <w:rPr>
          <w:sz w:val="24"/>
          <w:szCs w:val="24"/>
        </w:rPr>
      </w:pPr>
      <w:r w:rsidRPr="006D6CBC">
        <w:rPr>
          <w:sz w:val="24"/>
          <w:szCs w:val="24"/>
        </w:rPr>
        <w:tab/>
        <w:t xml:space="preserve">Impactul datorat activităţilor de realizare a componentelor proiectului propus asupra mediului uman are două aspecte. Pe de o parte este impactul asupra forţei de muncă prin aplicarea unor practici nesigure pentru mediu şi mai mult decât atât, dăunătoare sănătăţii muncitorilor direct antrenaţi în această activitate. Pe de altă parte este impactul </w:t>
      </w:r>
      <w:r w:rsidRPr="006D6CBC">
        <w:rPr>
          <w:spacing w:val="-2"/>
          <w:sz w:val="24"/>
          <w:szCs w:val="24"/>
        </w:rPr>
        <w:t>asupra populaţiei, respectiv îngreunarea traficului, restricţionarea accesului la zonele de loc</w:t>
      </w:r>
      <w:r w:rsidRPr="006D6CBC">
        <w:rPr>
          <w:sz w:val="24"/>
          <w:szCs w:val="24"/>
        </w:rPr>
        <w:t xml:space="preserve">uit sau de lucru, ca şi riscul apariţiei unor accidente prin nesemnalizarea adecvată a lucrărilor.  </w:t>
      </w:r>
    </w:p>
    <w:p w14:paraId="1AB9D069" w14:textId="77777777" w:rsidR="006C7B64" w:rsidRPr="006D6CBC" w:rsidRDefault="006C7B64" w:rsidP="006D6CBC">
      <w:pPr>
        <w:spacing w:line="276" w:lineRule="auto"/>
        <w:jc w:val="both"/>
        <w:rPr>
          <w:sz w:val="24"/>
          <w:szCs w:val="24"/>
        </w:rPr>
      </w:pPr>
    </w:p>
    <w:tbl>
      <w:tblPr>
        <w:tblW w:w="9000" w:type="dxa"/>
        <w:tblInd w:w="108" w:type="dxa"/>
        <w:tblLook w:val="01E0" w:firstRow="1" w:lastRow="1" w:firstColumn="1" w:lastColumn="1" w:noHBand="0" w:noVBand="0"/>
      </w:tblPr>
      <w:tblGrid>
        <w:gridCol w:w="2931"/>
        <w:gridCol w:w="6069"/>
      </w:tblGrid>
      <w:tr w:rsidR="006D6CBC" w:rsidRPr="006D6CBC" w14:paraId="78AA08B4" w14:textId="77777777" w:rsidTr="008037C6">
        <w:tc>
          <w:tcPr>
            <w:tcW w:w="2931" w:type="dxa"/>
          </w:tcPr>
          <w:p w14:paraId="543ABFD0" w14:textId="77777777" w:rsidR="00CE3543" w:rsidRPr="006D6CBC" w:rsidRDefault="00CE3543" w:rsidP="006D6CBC">
            <w:pPr>
              <w:spacing w:line="276" w:lineRule="auto"/>
              <w:jc w:val="both"/>
              <w:rPr>
                <w:sz w:val="24"/>
                <w:szCs w:val="24"/>
              </w:rPr>
            </w:pPr>
            <w:r w:rsidRPr="006D6CBC">
              <w:rPr>
                <w:sz w:val="24"/>
                <w:szCs w:val="24"/>
              </w:rPr>
              <w:t>Impact potenţial:</w:t>
            </w:r>
          </w:p>
        </w:tc>
        <w:tc>
          <w:tcPr>
            <w:tcW w:w="6069" w:type="dxa"/>
          </w:tcPr>
          <w:p w14:paraId="6CDD5EE2" w14:textId="77777777" w:rsidR="00CE3543" w:rsidRPr="006D6CBC" w:rsidRDefault="00CE3543" w:rsidP="006D6CBC">
            <w:pPr>
              <w:spacing w:line="276" w:lineRule="auto"/>
              <w:jc w:val="both"/>
              <w:rPr>
                <w:sz w:val="24"/>
                <w:szCs w:val="24"/>
              </w:rPr>
            </w:pPr>
            <w:r w:rsidRPr="006D6CBC">
              <w:rPr>
                <w:b/>
                <w:caps/>
                <w:sz w:val="24"/>
                <w:szCs w:val="24"/>
              </w:rPr>
              <w:t>Impact Pozitiv</w:t>
            </w:r>
            <w:r w:rsidRPr="006D6CBC">
              <w:rPr>
                <w:sz w:val="24"/>
                <w:szCs w:val="24"/>
              </w:rPr>
              <w:t>: Minor, regional, temporar, indirect.</w:t>
            </w:r>
          </w:p>
          <w:p w14:paraId="038DF985" w14:textId="77777777" w:rsidR="00CE3543" w:rsidRPr="006D6CBC" w:rsidRDefault="00CE3543" w:rsidP="006D6CBC">
            <w:pPr>
              <w:spacing w:line="276" w:lineRule="auto"/>
              <w:jc w:val="both"/>
              <w:rPr>
                <w:sz w:val="24"/>
                <w:szCs w:val="24"/>
              </w:rPr>
            </w:pPr>
            <w:r w:rsidRPr="006D6CBC">
              <w:rPr>
                <w:sz w:val="24"/>
                <w:szCs w:val="24"/>
              </w:rPr>
              <w:t>(oportunitatea creării unor noi locuri de muncă prin implementarea proiectului, forţa de muncă fiind recrutată din zonă).</w:t>
            </w:r>
          </w:p>
        </w:tc>
      </w:tr>
      <w:tr w:rsidR="007630B7" w:rsidRPr="006D6CBC" w14:paraId="749A1F2F" w14:textId="77777777" w:rsidTr="008037C6">
        <w:tc>
          <w:tcPr>
            <w:tcW w:w="2931" w:type="dxa"/>
          </w:tcPr>
          <w:p w14:paraId="2E1CD3BC" w14:textId="77777777" w:rsidR="00CE3543" w:rsidRPr="006D6CBC" w:rsidRDefault="00CE3543" w:rsidP="006D6CBC">
            <w:pPr>
              <w:spacing w:line="276" w:lineRule="auto"/>
              <w:jc w:val="both"/>
              <w:rPr>
                <w:sz w:val="24"/>
                <w:szCs w:val="24"/>
              </w:rPr>
            </w:pPr>
            <w:r w:rsidRPr="006D6CBC">
              <w:rPr>
                <w:sz w:val="24"/>
                <w:szCs w:val="24"/>
              </w:rPr>
              <w:t>Măsuri de minimizare:</w:t>
            </w:r>
          </w:p>
        </w:tc>
        <w:tc>
          <w:tcPr>
            <w:tcW w:w="6069" w:type="dxa"/>
          </w:tcPr>
          <w:p w14:paraId="22F38DF8" w14:textId="77777777" w:rsidR="00CE3543" w:rsidRPr="006D6CBC" w:rsidRDefault="00CE3543" w:rsidP="006D6CBC">
            <w:pPr>
              <w:spacing w:line="276" w:lineRule="auto"/>
              <w:jc w:val="both"/>
              <w:rPr>
                <w:sz w:val="24"/>
                <w:szCs w:val="24"/>
              </w:rPr>
            </w:pPr>
            <w:r w:rsidRPr="006D6CBC">
              <w:rPr>
                <w:sz w:val="24"/>
                <w:szCs w:val="24"/>
              </w:rPr>
              <w:t xml:space="preserve">Controlul lucrărilor de construcţie în conformitate cu prevederile Legii 10/1995, privind calitatea în construcţii; controlul siguranţei şi sănătăţii populaţiei conform normelor FIDIC (clauza 6.7) ca şi protecţia mediului prin lucrările de construcţii (clauza 4.18). Realizarea unui control strict pentru </w:t>
            </w:r>
            <w:r w:rsidRPr="006D6CBC">
              <w:rPr>
                <w:sz w:val="24"/>
                <w:szCs w:val="24"/>
              </w:rPr>
              <w:lastRenderedPageBreak/>
              <w:t>a verifica conformarea cu normele şi reglementările din domeniu.</w:t>
            </w:r>
          </w:p>
        </w:tc>
      </w:tr>
    </w:tbl>
    <w:p w14:paraId="580A9FE9" w14:textId="6C72A3A3" w:rsidR="00CE3543" w:rsidRPr="006D6CBC" w:rsidRDefault="00CE3543" w:rsidP="006D6CBC">
      <w:pPr>
        <w:pStyle w:val="AufzhlungCharChar"/>
        <w:numPr>
          <w:ilvl w:val="0"/>
          <w:numId w:val="0"/>
        </w:numPr>
        <w:spacing w:before="0" w:after="0" w:line="276" w:lineRule="auto"/>
        <w:rPr>
          <w:sz w:val="24"/>
          <w:szCs w:val="24"/>
        </w:rPr>
      </w:pPr>
    </w:p>
    <w:p w14:paraId="08819D87" w14:textId="77777777" w:rsidR="00435C97" w:rsidRPr="006D6CBC" w:rsidRDefault="00435C97" w:rsidP="006D6CBC">
      <w:pPr>
        <w:shd w:val="clear" w:color="auto" w:fill="FFFFFF"/>
        <w:spacing w:line="276" w:lineRule="auto"/>
        <w:jc w:val="both"/>
        <w:rPr>
          <w:b/>
          <w:bCs/>
          <w:sz w:val="24"/>
          <w:szCs w:val="24"/>
        </w:rPr>
      </w:pPr>
      <w:r w:rsidRPr="006D6CBC">
        <w:rPr>
          <w:b/>
          <w:bCs/>
          <w:sz w:val="24"/>
          <w:szCs w:val="24"/>
        </w:rPr>
        <w:t>- natura transfrontalieră a impactului.</w:t>
      </w:r>
    </w:p>
    <w:p w14:paraId="7EB863BE" w14:textId="6D730C27" w:rsidR="00435C97" w:rsidRPr="006D6CBC" w:rsidRDefault="00435C97" w:rsidP="006D6CBC">
      <w:pPr>
        <w:pStyle w:val="AufzhlungCharChar"/>
        <w:numPr>
          <w:ilvl w:val="0"/>
          <w:numId w:val="0"/>
        </w:numPr>
        <w:spacing w:before="0" w:after="0" w:line="276" w:lineRule="auto"/>
        <w:rPr>
          <w:sz w:val="24"/>
          <w:szCs w:val="24"/>
        </w:rPr>
      </w:pPr>
      <w:r w:rsidRPr="006D6CBC">
        <w:rPr>
          <w:sz w:val="24"/>
          <w:szCs w:val="24"/>
        </w:rPr>
        <w:t>Nu este cazul.</w:t>
      </w:r>
    </w:p>
    <w:p w14:paraId="1A26388A" w14:textId="77777777" w:rsidR="00C46871" w:rsidRPr="006D6CBC" w:rsidRDefault="00C46871" w:rsidP="006D6CBC">
      <w:pPr>
        <w:pStyle w:val="AufzhlungCharChar"/>
        <w:numPr>
          <w:ilvl w:val="0"/>
          <w:numId w:val="0"/>
        </w:numPr>
        <w:spacing w:before="0" w:after="0" w:line="276" w:lineRule="auto"/>
        <w:rPr>
          <w:sz w:val="24"/>
          <w:szCs w:val="24"/>
        </w:rPr>
      </w:pPr>
    </w:p>
    <w:p w14:paraId="2C841164" w14:textId="11C6C2B5" w:rsidR="00C94E0B" w:rsidRPr="006D6CBC" w:rsidRDefault="00CE3543" w:rsidP="006D6CBC">
      <w:pPr>
        <w:pStyle w:val="NormalIndent"/>
        <w:tabs>
          <w:tab w:val="num" w:pos="2070"/>
        </w:tabs>
        <w:spacing w:after="0" w:line="276" w:lineRule="auto"/>
        <w:ind w:left="0"/>
        <w:jc w:val="both"/>
        <w:rPr>
          <w:rFonts w:ascii="Times New Roman" w:hAnsi="Times New Roman"/>
          <w:b/>
          <w:sz w:val="24"/>
          <w:szCs w:val="24"/>
        </w:rPr>
      </w:pPr>
      <w:r w:rsidRPr="006D6CBC">
        <w:rPr>
          <w:rFonts w:ascii="Times New Roman" w:hAnsi="Times New Roman"/>
          <w:b/>
          <w:sz w:val="24"/>
          <w:szCs w:val="24"/>
        </w:rPr>
        <w:t>VIII. 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vederea ca implementarea proiectului sa nu influenteze negativ calitatea aerului in zona.</w:t>
      </w:r>
    </w:p>
    <w:p w14:paraId="7B654F0A" w14:textId="77777777" w:rsidR="00CE3543" w:rsidRPr="006D6CBC" w:rsidRDefault="00CE3543" w:rsidP="006D6CBC">
      <w:pPr>
        <w:spacing w:line="276" w:lineRule="auto"/>
        <w:ind w:firstLine="720"/>
        <w:jc w:val="both"/>
        <w:rPr>
          <w:sz w:val="24"/>
          <w:szCs w:val="24"/>
        </w:rPr>
      </w:pPr>
      <w:r w:rsidRPr="006D6CBC">
        <w:rPr>
          <w:sz w:val="24"/>
          <w:szCs w:val="24"/>
        </w:rPr>
        <w:t>Monitorizarea factorilor de mediu, în special cu privire la efectele potenţiale ale proiectului propus, se consideră că ar trebui făcută de o entitate independentă, care are capacitatea şi specializarea necesară, şi este autorizată pentru această activitate.</w:t>
      </w:r>
    </w:p>
    <w:p w14:paraId="78962964" w14:textId="77777777" w:rsidR="00CE3543" w:rsidRPr="006D6CBC" w:rsidRDefault="00CE3543" w:rsidP="006D6CBC">
      <w:pPr>
        <w:spacing w:line="276" w:lineRule="auto"/>
        <w:jc w:val="both"/>
        <w:rPr>
          <w:sz w:val="24"/>
          <w:szCs w:val="24"/>
        </w:rPr>
      </w:pPr>
      <w:r w:rsidRPr="006D6CBC">
        <w:rPr>
          <w:sz w:val="24"/>
          <w:szCs w:val="24"/>
        </w:rPr>
        <w:tab/>
        <w:t>Conform tipului proiectului propus, principalii factori de mediu ce ar trebui monitorizaţi sunt apa, solul, mediul uman, ca şi managementul deşeurilor şi neplăcerile datorate zgomotului, vibraţiilor şi mirosului.</w:t>
      </w:r>
    </w:p>
    <w:p w14:paraId="33BEDDC9" w14:textId="77777777" w:rsidR="00CE3543" w:rsidRPr="006D6CBC" w:rsidRDefault="00CE3543" w:rsidP="006D6CBC">
      <w:pPr>
        <w:spacing w:line="276" w:lineRule="auto"/>
        <w:jc w:val="both"/>
        <w:rPr>
          <w:sz w:val="24"/>
          <w:szCs w:val="24"/>
        </w:rPr>
      </w:pPr>
      <w:r w:rsidRPr="006D6CBC">
        <w:rPr>
          <w:sz w:val="24"/>
          <w:szCs w:val="24"/>
        </w:rPr>
        <w:tab/>
        <w:t>Contractul pentru implementarea proiectelor propuse trebuie să furnizeze următoarele documente:</w:t>
      </w:r>
    </w:p>
    <w:p w14:paraId="3C4F369F" w14:textId="77777777" w:rsidR="00CE3543" w:rsidRPr="006D6CBC" w:rsidRDefault="00CE3543" w:rsidP="006D6CBC">
      <w:pPr>
        <w:numPr>
          <w:ilvl w:val="0"/>
          <w:numId w:val="12"/>
        </w:numPr>
        <w:tabs>
          <w:tab w:val="clear" w:pos="720"/>
        </w:tabs>
        <w:spacing w:line="276" w:lineRule="auto"/>
        <w:ind w:left="426"/>
        <w:jc w:val="both"/>
        <w:rPr>
          <w:sz w:val="24"/>
          <w:szCs w:val="24"/>
        </w:rPr>
      </w:pPr>
      <w:r w:rsidRPr="006D6CBC">
        <w:rPr>
          <w:sz w:val="24"/>
          <w:szCs w:val="24"/>
        </w:rPr>
        <w:t>Plan de siguranţă şi sănătate;</w:t>
      </w:r>
    </w:p>
    <w:p w14:paraId="45EF39FE" w14:textId="77777777" w:rsidR="00CE3543" w:rsidRPr="006D6CBC" w:rsidRDefault="00CE3543" w:rsidP="006D6CBC">
      <w:pPr>
        <w:numPr>
          <w:ilvl w:val="0"/>
          <w:numId w:val="12"/>
        </w:numPr>
        <w:tabs>
          <w:tab w:val="clear" w:pos="720"/>
        </w:tabs>
        <w:spacing w:line="276" w:lineRule="auto"/>
        <w:ind w:left="426"/>
        <w:jc w:val="both"/>
        <w:rPr>
          <w:sz w:val="24"/>
          <w:szCs w:val="24"/>
        </w:rPr>
      </w:pPr>
      <w:r w:rsidRPr="006D6CBC">
        <w:rPr>
          <w:sz w:val="24"/>
          <w:szCs w:val="24"/>
        </w:rPr>
        <w:t xml:space="preserve">Plan de management al mediului, conform cu recomandările stipulate în </w:t>
      </w:r>
      <w:r w:rsidRPr="006D6CBC">
        <w:rPr>
          <w:sz w:val="24"/>
          <w:szCs w:val="24"/>
          <w:lang w:eastAsia="de-DE"/>
        </w:rPr>
        <w:t>actul de reglementare emis de autoritatea competentă pentru protecţia mediului</w:t>
      </w:r>
      <w:r w:rsidRPr="006D6CBC">
        <w:rPr>
          <w:sz w:val="24"/>
          <w:szCs w:val="24"/>
        </w:rPr>
        <w:t>;</w:t>
      </w:r>
    </w:p>
    <w:p w14:paraId="70C6879B" w14:textId="61285290" w:rsidR="00D803AD" w:rsidRPr="002A125E" w:rsidRDefault="00CE3543" w:rsidP="002A125E">
      <w:pPr>
        <w:numPr>
          <w:ilvl w:val="0"/>
          <w:numId w:val="12"/>
        </w:numPr>
        <w:tabs>
          <w:tab w:val="clear" w:pos="720"/>
        </w:tabs>
        <w:spacing w:line="276" w:lineRule="auto"/>
        <w:ind w:left="426"/>
        <w:jc w:val="both"/>
        <w:rPr>
          <w:sz w:val="24"/>
          <w:szCs w:val="24"/>
        </w:rPr>
      </w:pPr>
      <w:r w:rsidRPr="006D6CBC">
        <w:rPr>
          <w:sz w:val="24"/>
          <w:szCs w:val="24"/>
        </w:rPr>
        <w:t>Planuri de intervenţii referitoare la accidente şi situaţii de risc.</w:t>
      </w:r>
      <w:bookmarkStart w:id="12" w:name="_Toc267777578"/>
    </w:p>
    <w:p w14:paraId="18CA667C" w14:textId="2CDE8CA6" w:rsidR="00CE3543" w:rsidRPr="006D6CBC" w:rsidRDefault="00CE3543" w:rsidP="006D6CBC">
      <w:pPr>
        <w:pStyle w:val="Heading2"/>
        <w:tabs>
          <w:tab w:val="left" w:pos="0"/>
        </w:tabs>
        <w:autoSpaceDE w:val="0"/>
        <w:autoSpaceDN w:val="0"/>
        <w:adjustRightInd w:val="0"/>
        <w:spacing w:line="276" w:lineRule="auto"/>
        <w:ind w:left="360"/>
        <w:jc w:val="both"/>
        <w:rPr>
          <w:rFonts w:ascii="Times New Roman" w:hAnsi="Times New Roman" w:cs="Times New Roman"/>
          <w:b/>
          <w:bCs/>
          <w:color w:val="auto"/>
          <w:sz w:val="24"/>
          <w:szCs w:val="24"/>
        </w:rPr>
      </w:pPr>
      <w:r w:rsidRPr="006D6CBC">
        <w:rPr>
          <w:rFonts w:ascii="Times New Roman" w:hAnsi="Times New Roman" w:cs="Times New Roman"/>
          <w:b/>
          <w:bCs/>
          <w:color w:val="auto"/>
          <w:sz w:val="24"/>
          <w:szCs w:val="24"/>
        </w:rPr>
        <w:t>Perioada de construcţie</w:t>
      </w:r>
      <w:bookmarkEnd w:id="12"/>
    </w:p>
    <w:p w14:paraId="27CA65F6" w14:textId="77777777" w:rsidR="00CE3543" w:rsidRPr="006D6CBC" w:rsidRDefault="00CE3543" w:rsidP="006D6CBC">
      <w:pPr>
        <w:spacing w:line="276" w:lineRule="auto"/>
        <w:jc w:val="both"/>
        <w:rPr>
          <w:sz w:val="24"/>
          <w:szCs w:val="24"/>
        </w:rPr>
      </w:pPr>
      <w:r w:rsidRPr="006D6CBC">
        <w:rPr>
          <w:sz w:val="24"/>
          <w:szCs w:val="24"/>
        </w:rPr>
        <w:tab/>
        <w:t>Următoarele aspecte reprezintă o listă minimală a cerinţelor de automonitorizare pe durata realizării construcţiilor. Rezultatele automonitorizării trebuie înregistrate şi raportate conform normelor legale. Măsuri suplimentare de monitorizare pot fi de asemenea necesare şi vor fi adoptate în etapele ulterioare, dacă se va considera necesar.</w:t>
      </w:r>
    </w:p>
    <w:p w14:paraId="1AB649B7" w14:textId="77777777" w:rsidR="00CE3543" w:rsidRPr="006D6CBC" w:rsidRDefault="00CE3543" w:rsidP="006D6CBC">
      <w:pPr>
        <w:spacing w:line="276" w:lineRule="auto"/>
        <w:ind w:left="360"/>
        <w:jc w:val="both"/>
        <w:rPr>
          <w:sz w:val="24"/>
          <w:szCs w:val="24"/>
        </w:rPr>
      </w:pPr>
      <w:r w:rsidRPr="006D6CBC">
        <w:rPr>
          <w:sz w:val="24"/>
          <w:szCs w:val="24"/>
        </w:rPr>
        <w:t>Monitorizarea stării drumurilor, indirect, unde impactul este datorat vehiculelor de transport şi utilajelor.</w:t>
      </w:r>
    </w:p>
    <w:p w14:paraId="5E369F8F" w14:textId="77777777" w:rsidR="00CE3543" w:rsidRPr="006D6CBC" w:rsidRDefault="00CE3543" w:rsidP="006D6CBC">
      <w:pPr>
        <w:spacing w:line="276" w:lineRule="auto"/>
        <w:ind w:left="426"/>
        <w:jc w:val="both"/>
        <w:rPr>
          <w:sz w:val="24"/>
          <w:szCs w:val="24"/>
        </w:rPr>
      </w:pPr>
      <w:r w:rsidRPr="006D6CBC">
        <w:rPr>
          <w:sz w:val="24"/>
          <w:szCs w:val="24"/>
        </w:rPr>
        <w:t>Echipamentele şi vehiculele vor fi periodic verificate din punct de vedere al emisiilor de gaze şi al zgomotului, pentru a se verifica conformarea cu specificaţiile tehnice ale acestora.</w:t>
      </w:r>
    </w:p>
    <w:p w14:paraId="709425FC" w14:textId="77777777" w:rsidR="00CE3543" w:rsidRPr="006D6CBC" w:rsidRDefault="00CE3543" w:rsidP="006D6CBC">
      <w:pPr>
        <w:spacing w:line="276" w:lineRule="auto"/>
        <w:ind w:left="426"/>
        <w:jc w:val="both"/>
        <w:rPr>
          <w:sz w:val="24"/>
          <w:szCs w:val="24"/>
        </w:rPr>
      </w:pPr>
      <w:r w:rsidRPr="006D6CBC">
        <w:rPr>
          <w:sz w:val="24"/>
          <w:szCs w:val="24"/>
        </w:rPr>
        <w:t>Controlul transportului materialelor de construcţii şi al deşeurilor pentru a se preveni împrăştierea acestora pe drumurile publice sau în cursurile de apă.</w:t>
      </w:r>
    </w:p>
    <w:p w14:paraId="386C0338" w14:textId="62F452C0" w:rsidR="00C94E0B" w:rsidRPr="006D6CBC" w:rsidRDefault="00CE3543" w:rsidP="006D6CBC">
      <w:pPr>
        <w:pStyle w:val="AufzhlungCharChar"/>
        <w:numPr>
          <w:ilvl w:val="0"/>
          <w:numId w:val="0"/>
        </w:numPr>
        <w:spacing w:before="0" w:after="0" w:line="276" w:lineRule="auto"/>
        <w:rPr>
          <w:sz w:val="24"/>
          <w:szCs w:val="24"/>
        </w:rPr>
      </w:pPr>
      <w:r w:rsidRPr="006D6CBC">
        <w:rPr>
          <w:sz w:val="24"/>
          <w:szCs w:val="24"/>
        </w:rPr>
        <w:t>Controlul locaţiilor la finalizarea lucrărilor de construcţii.</w:t>
      </w:r>
    </w:p>
    <w:p w14:paraId="4244383E" w14:textId="77777777" w:rsidR="00C467D9" w:rsidRPr="006D6CBC" w:rsidRDefault="00C467D9" w:rsidP="006D6CBC">
      <w:pPr>
        <w:pStyle w:val="Heading2"/>
        <w:tabs>
          <w:tab w:val="left" w:pos="0"/>
        </w:tabs>
        <w:autoSpaceDE w:val="0"/>
        <w:autoSpaceDN w:val="0"/>
        <w:adjustRightInd w:val="0"/>
        <w:spacing w:line="276" w:lineRule="auto"/>
        <w:ind w:left="426"/>
        <w:jc w:val="both"/>
        <w:rPr>
          <w:rFonts w:ascii="Times New Roman" w:hAnsi="Times New Roman" w:cs="Times New Roman"/>
          <w:b/>
          <w:bCs/>
          <w:color w:val="auto"/>
          <w:sz w:val="24"/>
          <w:szCs w:val="24"/>
        </w:rPr>
      </w:pPr>
      <w:bookmarkStart w:id="13" w:name="_Toc267777579"/>
      <w:r w:rsidRPr="006D6CBC">
        <w:rPr>
          <w:rFonts w:ascii="Times New Roman" w:hAnsi="Times New Roman" w:cs="Times New Roman"/>
          <w:b/>
          <w:bCs/>
          <w:color w:val="auto"/>
          <w:sz w:val="24"/>
          <w:szCs w:val="24"/>
        </w:rPr>
        <w:t>Perioada de funcţionare</w:t>
      </w:r>
      <w:bookmarkEnd w:id="13"/>
    </w:p>
    <w:p w14:paraId="286C621D" w14:textId="7043B428" w:rsidR="004C5118" w:rsidRPr="006D6CBC" w:rsidRDefault="00C467D9" w:rsidP="006D6CBC">
      <w:pPr>
        <w:spacing w:line="276" w:lineRule="auto"/>
        <w:jc w:val="both"/>
        <w:rPr>
          <w:rStyle w:val="tpa1"/>
          <w:b/>
          <w:bCs/>
          <w:sz w:val="24"/>
          <w:szCs w:val="24"/>
        </w:rPr>
      </w:pPr>
      <w:r w:rsidRPr="006D6CBC">
        <w:rPr>
          <w:sz w:val="24"/>
          <w:szCs w:val="24"/>
        </w:rPr>
        <w:tab/>
        <w:t xml:space="preserve">Următoarele aspecte reprezintă o listă minimală a cerinţelor de monitorizare pe durata funcţionării obiectivelor realizate. Rezultatele monitorizării trebuie înregistrate şi raportate </w:t>
      </w:r>
      <w:r w:rsidRPr="006D6CBC">
        <w:rPr>
          <w:sz w:val="24"/>
          <w:szCs w:val="24"/>
        </w:rPr>
        <w:lastRenderedPageBreak/>
        <w:t>conform normelor legale. Măsuri suplimentare de monitorizare pot fi de asemenea necesare şi vor fi adoptate în etapele ulterioare, dacă se va considera necesar.</w:t>
      </w:r>
      <w:r w:rsidRPr="006D6CBC">
        <w:rPr>
          <w:sz w:val="24"/>
          <w:szCs w:val="24"/>
        </w:rPr>
        <w:tab/>
      </w:r>
    </w:p>
    <w:p w14:paraId="0EE394F3" w14:textId="77777777" w:rsidR="00467050" w:rsidRPr="006D6CBC" w:rsidRDefault="00467050" w:rsidP="006D6CBC">
      <w:pPr>
        <w:spacing w:line="276" w:lineRule="auto"/>
        <w:jc w:val="both"/>
        <w:rPr>
          <w:rStyle w:val="tpa1"/>
          <w:b/>
          <w:sz w:val="24"/>
          <w:szCs w:val="24"/>
        </w:rPr>
      </w:pPr>
    </w:p>
    <w:p w14:paraId="099A3BA6" w14:textId="514D2BEF" w:rsidR="003F5A6D" w:rsidRPr="002A125E" w:rsidRDefault="00C467D9" w:rsidP="002A125E">
      <w:pPr>
        <w:spacing w:line="276" w:lineRule="auto"/>
        <w:rPr>
          <w:rStyle w:val="tpa1"/>
          <w:b/>
          <w:sz w:val="24"/>
          <w:szCs w:val="24"/>
        </w:rPr>
      </w:pPr>
      <w:r w:rsidRPr="006D6CBC">
        <w:rPr>
          <w:rStyle w:val="tpa1"/>
          <w:b/>
          <w:sz w:val="24"/>
          <w:szCs w:val="24"/>
        </w:rPr>
        <w:t>IX</w:t>
      </w:r>
      <w:r w:rsidRPr="006D6CBC">
        <w:rPr>
          <w:rStyle w:val="tpa1"/>
          <w:bCs/>
          <w:sz w:val="24"/>
          <w:szCs w:val="24"/>
        </w:rPr>
        <w:t>.</w:t>
      </w:r>
      <w:r w:rsidR="00435C97" w:rsidRPr="006D6CBC">
        <w:rPr>
          <w:rStyle w:val="tpa1"/>
          <w:b/>
          <w:sz w:val="24"/>
          <w:szCs w:val="24"/>
        </w:rPr>
        <w:t xml:space="preserve"> </w:t>
      </w:r>
      <w:r w:rsidR="00435C97" w:rsidRPr="006D6CBC">
        <w:rPr>
          <w:b/>
          <w:sz w:val="24"/>
          <w:szCs w:val="24"/>
        </w:rPr>
        <w:t>LEGĂTURA CU ALTE ACTE NORMATIVE ŞI/SAU PLANURI/PROGRAME/STRATEGII/DOCUMENTE DE PLANIFICARE:</w:t>
      </w:r>
    </w:p>
    <w:p w14:paraId="56920DCC" w14:textId="4FF1C833" w:rsidR="003F3727" w:rsidRPr="006D6CBC" w:rsidRDefault="00930368" w:rsidP="006D6CBC">
      <w:pPr>
        <w:spacing w:line="276" w:lineRule="auto"/>
        <w:jc w:val="both"/>
        <w:rPr>
          <w:rStyle w:val="tpa1"/>
          <w:bCs/>
          <w:sz w:val="24"/>
          <w:szCs w:val="24"/>
        </w:rPr>
      </w:pPr>
      <w:r w:rsidRPr="006D6CBC">
        <w:rPr>
          <w:rStyle w:val="tpa1"/>
          <w:bCs/>
          <w:sz w:val="24"/>
          <w:szCs w:val="24"/>
        </w:rPr>
        <w:t>Nu este cazul.</w:t>
      </w:r>
    </w:p>
    <w:p w14:paraId="695B88B0" w14:textId="77777777" w:rsidR="002A125E" w:rsidRPr="006D6CBC" w:rsidRDefault="002A125E" w:rsidP="006D6CBC">
      <w:pPr>
        <w:spacing w:line="276" w:lineRule="auto"/>
        <w:jc w:val="both"/>
        <w:rPr>
          <w:rStyle w:val="sp1"/>
          <w:bCs w:val="0"/>
          <w:color w:val="auto"/>
          <w:sz w:val="24"/>
          <w:szCs w:val="24"/>
        </w:rPr>
      </w:pPr>
    </w:p>
    <w:p w14:paraId="535681C0" w14:textId="1128478A" w:rsidR="007819F2" w:rsidRPr="006D6CBC" w:rsidRDefault="00C467D9" w:rsidP="006D6CBC">
      <w:pPr>
        <w:spacing w:line="276" w:lineRule="auto"/>
        <w:jc w:val="both"/>
        <w:rPr>
          <w:rStyle w:val="sp1"/>
          <w:color w:val="auto"/>
          <w:sz w:val="24"/>
          <w:szCs w:val="24"/>
        </w:rPr>
      </w:pPr>
      <w:r w:rsidRPr="006D6CBC">
        <w:rPr>
          <w:rStyle w:val="sp1"/>
          <w:color w:val="auto"/>
          <w:sz w:val="24"/>
          <w:szCs w:val="24"/>
        </w:rPr>
        <w:t>X. LUCRĂRI NECESARE ORGANIZĂRII DE ŞANTIER</w:t>
      </w:r>
    </w:p>
    <w:p w14:paraId="35125B5A" w14:textId="23758493" w:rsidR="007819F2" w:rsidRPr="006D6CBC" w:rsidRDefault="007819F2" w:rsidP="006D6CBC">
      <w:pPr>
        <w:shd w:val="clear" w:color="auto" w:fill="FFFFFF"/>
        <w:spacing w:line="276" w:lineRule="auto"/>
        <w:jc w:val="both"/>
        <w:rPr>
          <w:b/>
          <w:bCs/>
          <w:sz w:val="24"/>
          <w:szCs w:val="24"/>
        </w:rPr>
      </w:pPr>
      <w:r w:rsidRPr="006D6CBC">
        <w:rPr>
          <w:b/>
          <w:bCs/>
          <w:sz w:val="24"/>
          <w:szCs w:val="24"/>
        </w:rPr>
        <w:t>- descrierea lucrărilor necesare organizării de şantier;</w:t>
      </w:r>
    </w:p>
    <w:p w14:paraId="472AA345" w14:textId="77777777" w:rsidR="00C467D9" w:rsidRPr="006D6CBC" w:rsidRDefault="00C467D9" w:rsidP="006D6CBC">
      <w:pPr>
        <w:pStyle w:val="AufzhlungCharChar"/>
        <w:numPr>
          <w:ilvl w:val="0"/>
          <w:numId w:val="0"/>
        </w:numPr>
        <w:spacing w:before="0" w:after="0" w:line="276" w:lineRule="auto"/>
        <w:ind w:firstLine="720"/>
        <w:rPr>
          <w:sz w:val="24"/>
          <w:szCs w:val="24"/>
          <w:lang w:val="it-IT"/>
        </w:rPr>
      </w:pPr>
      <w:r w:rsidRPr="006D6CBC">
        <w:rPr>
          <w:sz w:val="24"/>
          <w:szCs w:val="24"/>
          <w:u w:val="single"/>
        </w:rPr>
        <w:t>Organizarea de santier-</w:t>
      </w:r>
      <w:r w:rsidRPr="006D6CBC">
        <w:rPr>
          <w:sz w:val="24"/>
          <w:szCs w:val="24"/>
          <w:lang w:val="it-IT"/>
        </w:rPr>
        <w:t xml:space="preserve"> va fi stabilit de catre constructor de comun acord cu beneficiarul si primaria locala, astfel incat impactul, de orice natura, sa fie minim.</w:t>
      </w:r>
    </w:p>
    <w:p w14:paraId="49C671B9" w14:textId="77777777" w:rsidR="00C467D9" w:rsidRPr="006D6CBC" w:rsidRDefault="00C467D9" w:rsidP="006D6CBC">
      <w:pPr>
        <w:spacing w:line="276" w:lineRule="auto"/>
        <w:ind w:firstLine="720"/>
        <w:jc w:val="both"/>
        <w:rPr>
          <w:sz w:val="24"/>
          <w:szCs w:val="24"/>
        </w:rPr>
      </w:pPr>
      <w:r w:rsidRPr="006D6CBC">
        <w:rPr>
          <w:sz w:val="24"/>
          <w:szCs w:val="24"/>
        </w:rPr>
        <w:t>Prin natura lor aceste lucrari nu impun un volum semnificativ de consumuri de materiale, activitati de aprovizionare, procese tehnologice semnificative pentru prelucrarea materiei prime, consumuri importante de combustibili sau carburanti etc. In aceste conditii nici organizarea de santier nu presupune dezvoltarea unor lucrari ample, respectiv nu necesita ocuparea unor suprafete de teren importante.</w:t>
      </w:r>
    </w:p>
    <w:p w14:paraId="5D059003" w14:textId="77777777" w:rsidR="00C467D9" w:rsidRPr="006D6CBC" w:rsidRDefault="00C467D9" w:rsidP="006D6CBC">
      <w:pPr>
        <w:pStyle w:val="AufzhlungCharChar"/>
        <w:numPr>
          <w:ilvl w:val="0"/>
          <w:numId w:val="0"/>
        </w:numPr>
        <w:spacing w:before="0" w:after="0" w:line="276" w:lineRule="auto"/>
        <w:rPr>
          <w:sz w:val="24"/>
          <w:szCs w:val="24"/>
          <w:lang w:val="it-IT"/>
        </w:rPr>
      </w:pPr>
      <w:r w:rsidRPr="006D6CBC">
        <w:rPr>
          <w:sz w:val="24"/>
          <w:szCs w:val="24"/>
          <w:lang w:val="it-IT"/>
        </w:rPr>
        <w:t>Principalele lucrari si activitati derulate in cadrul acestui proiect vor consta in:</w:t>
      </w:r>
    </w:p>
    <w:p w14:paraId="397299B5"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Aprovizionare conducte, fitinguri, piese, echipamente, piese electrice, armaturi pentru montarea acestora in retelele de apa ce se vor infiinta;</w:t>
      </w:r>
    </w:p>
    <w:p w14:paraId="7C7F8DB1"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Aprovizionare betoane pentru fundatii, blocuri suport, camine retele;</w:t>
      </w:r>
    </w:p>
    <w:p w14:paraId="446BB071" w14:textId="53B94504"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Excavatii canale pentru montaj conducte;</w:t>
      </w:r>
    </w:p>
    <w:p w14:paraId="725CC3AD" w14:textId="77777777" w:rsidR="00C467D9" w:rsidRPr="006D6CBC" w:rsidRDefault="00C467D9" w:rsidP="006D6CBC">
      <w:pPr>
        <w:pStyle w:val="AufzhlungCharChar"/>
        <w:numPr>
          <w:ilvl w:val="0"/>
          <w:numId w:val="3"/>
        </w:numPr>
        <w:spacing w:before="0" w:after="0" w:line="276" w:lineRule="auto"/>
        <w:rPr>
          <w:sz w:val="24"/>
          <w:szCs w:val="24"/>
          <w:lang w:val="es-ES"/>
        </w:rPr>
      </w:pPr>
      <w:r w:rsidRPr="006D6CBC">
        <w:rPr>
          <w:sz w:val="24"/>
          <w:szCs w:val="24"/>
          <w:lang w:val="es-ES"/>
        </w:rPr>
        <w:t>Montaj conducte, piese reglaj, echipamente.</w:t>
      </w:r>
    </w:p>
    <w:p w14:paraId="7F579120" w14:textId="77777777" w:rsidR="007819F2" w:rsidRPr="006D6CBC" w:rsidRDefault="007819F2" w:rsidP="006D6CBC">
      <w:pPr>
        <w:pStyle w:val="AufzhlungCharChar"/>
        <w:numPr>
          <w:ilvl w:val="0"/>
          <w:numId w:val="0"/>
        </w:numPr>
        <w:spacing w:before="0" w:after="0" w:line="276" w:lineRule="auto"/>
        <w:ind w:left="708"/>
        <w:rPr>
          <w:sz w:val="24"/>
          <w:szCs w:val="24"/>
          <w:lang w:val="es-ES"/>
        </w:rPr>
      </w:pPr>
    </w:p>
    <w:p w14:paraId="65E0CB58" w14:textId="6E6BBA1D" w:rsidR="007819F2" w:rsidRPr="006D6CBC" w:rsidRDefault="007819F2" w:rsidP="006D6CBC">
      <w:pPr>
        <w:shd w:val="clear" w:color="auto" w:fill="FFFFFF"/>
        <w:spacing w:line="276" w:lineRule="auto"/>
        <w:jc w:val="both"/>
        <w:rPr>
          <w:b/>
          <w:bCs/>
          <w:sz w:val="24"/>
          <w:szCs w:val="24"/>
        </w:rPr>
      </w:pPr>
      <w:r w:rsidRPr="006D6CBC">
        <w:rPr>
          <w:b/>
          <w:bCs/>
          <w:sz w:val="24"/>
          <w:szCs w:val="24"/>
        </w:rPr>
        <w:t>- localizarea organizării de şantier;</w:t>
      </w:r>
    </w:p>
    <w:p w14:paraId="6BCBC1E0" w14:textId="77777777" w:rsidR="00C467D9" w:rsidRPr="006D6CBC" w:rsidRDefault="00C467D9" w:rsidP="006D6CBC">
      <w:pPr>
        <w:pStyle w:val="AufzhlungCharChar"/>
        <w:numPr>
          <w:ilvl w:val="0"/>
          <w:numId w:val="0"/>
        </w:numPr>
        <w:spacing w:before="0" w:after="0" w:line="276" w:lineRule="auto"/>
        <w:rPr>
          <w:sz w:val="24"/>
          <w:szCs w:val="24"/>
          <w:lang w:val="it-IT"/>
        </w:rPr>
      </w:pPr>
      <w:r w:rsidRPr="006D6CBC">
        <w:rPr>
          <w:sz w:val="24"/>
          <w:szCs w:val="24"/>
          <w:lang w:val="es-ES"/>
        </w:rPr>
        <w:tab/>
        <w:t xml:space="preserve">Ca urmare, organizarea de santier va fi redusa asigurand doar spatii pentru depozitare, respectiv parcare utilaje mecanice, terasiere si de transport folosite in santier. </w:t>
      </w:r>
      <w:r w:rsidRPr="006D6CBC">
        <w:rPr>
          <w:sz w:val="24"/>
          <w:szCs w:val="24"/>
          <w:lang w:val="it-IT"/>
        </w:rPr>
        <w:t xml:space="preserve">O parte din aceste materiale vor fi depozitate in spatii deschise – conducte, prefabricate – altele vor necesita magazii inchise. Acestea vor fi magazii metalice, usoare, montate fara fundatii speciale. </w:t>
      </w:r>
    </w:p>
    <w:p w14:paraId="02D99C4D" w14:textId="77777777" w:rsidR="00C467D9" w:rsidRPr="006D6CBC" w:rsidRDefault="00C467D9" w:rsidP="006D6CBC">
      <w:pPr>
        <w:pStyle w:val="AufzhlungCharChar"/>
        <w:numPr>
          <w:ilvl w:val="0"/>
          <w:numId w:val="0"/>
        </w:numPr>
        <w:spacing w:before="0" w:after="0" w:line="276" w:lineRule="auto"/>
        <w:rPr>
          <w:sz w:val="24"/>
          <w:szCs w:val="24"/>
          <w:lang w:val="it-IT"/>
        </w:rPr>
      </w:pPr>
      <w:r w:rsidRPr="006D6CBC">
        <w:rPr>
          <w:sz w:val="24"/>
          <w:szCs w:val="24"/>
          <w:lang w:val="it-IT"/>
        </w:rPr>
        <w:tab/>
        <w:t>Pentru coordonarea santierului va trebui instalata o baraca cu rol de birou. Spatiul ocupat se va imprejmui pentru a limita vandalismul si furtul de materiale. In orice caz in organizarea de santier se va asigura paza pe timpul noptii.</w:t>
      </w:r>
    </w:p>
    <w:p w14:paraId="714DD511" w14:textId="77777777" w:rsidR="00C467D9" w:rsidRPr="006D6CBC" w:rsidRDefault="00C467D9" w:rsidP="006D6CBC">
      <w:pPr>
        <w:spacing w:line="276" w:lineRule="auto"/>
        <w:jc w:val="both"/>
        <w:rPr>
          <w:sz w:val="24"/>
          <w:szCs w:val="24"/>
        </w:rPr>
      </w:pPr>
      <w:r w:rsidRPr="006D6CBC">
        <w:rPr>
          <w:sz w:val="24"/>
          <w:szCs w:val="24"/>
          <w:lang w:val="it-IT"/>
        </w:rPr>
        <w:t>Santierul nu va impune realizarea unor racorduri ample la retele utilitare, cu exceptia retelei electrice, racord ce va fi realizat similar oricarui bransament casnic, fara a impune lucrari speciale.</w:t>
      </w:r>
    </w:p>
    <w:p w14:paraId="51F3D5A1" w14:textId="77777777" w:rsidR="00C467D9" w:rsidRPr="006D6CBC" w:rsidRDefault="00C467D9" w:rsidP="006D6CBC">
      <w:pPr>
        <w:pStyle w:val="AufzhlungCharChar"/>
        <w:numPr>
          <w:ilvl w:val="0"/>
          <w:numId w:val="0"/>
        </w:numPr>
        <w:spacing w:before="0" w:after="0" w:line="276" w:lineRule="auto"/>
        <w:rPr>
          <w:sz w:val="24"/>
          <w:szCs w:val="24"/>
          <w:lang w:val="it-IT"/>
        </w:rPr>
      </w:pPr>
      <w:r w:rsidRPr="006D6CBC">
        <w:rPr>
          <w:sz w:val="24"/>
          <w:szCs w:val="24"/>
          <w:lang w:val="it-IT"/>
        </w:rPr>
        <w:tab/>
        <w:t>Santierul nu presupune un necesar de forta de munca deosebita, ca urmare nu vor fi necesare spatii pentru camparea muncitorilor  - o parte din acestia putand fi recrutati de pe piata locala a fortei de munca.</w:t>
      </w:r>
    </w:p>
    <w:p w14:paraId="125753FD" w14:textId="77777777" w:rsidR="00C467D9" w:rsidRPr="006D6CBC" w:rsidRDefault="00C467D9" w:rsidP="006D6CBC">
      <w:pPr>
        <w:pStyle w:val="AufzhlungCharChar"/>
        <w:numPr>
          <w:ilvl w:val="0"/>
          <w:numId w:val="0"/>
        </w:numPr>
        <w:spacing w:before="0" w:after="0" w:line="276" w:lineRule="auto"/>
        <w:rPr>
          <w:sz w:val="24"/>
          <w:szCs w:val="24"/>
          <w:lang w:val="it-IT"/>
        </w:rPr>
      </w:pPr>
      <w:r w:rsidRPr="006D6CBC">
        <w:rPr>
          <w:sz w:val="24"/>
          <w:szCs w:val="24"/>
          <w:lang w:val="it-IT"/>
        </w:rPr>
        <w:tab/>
        <w:t>Necesarul de apa in organizarea de santier este redus; ca urmare aceasta va putea fi asigurata fie prin aprovizionare cu cisterna.</w:t>
      </w:r>
    </w:p>
    <w:p w14:paraId="3B3DC3DD" w14:textId="77777777" w:rsidR="00C467D9" w:rsidRPr="006D6CBC" w:rsidRDefault="00C467D9" w:rsidP="006D6CBC">
      <w:pPr>
        <w:pStyle w:val="AufzhlungCharChar"/>
        <w:numPr>
          <w:ilvl w:val="0"/>
          <w:numId w:val="0"/>
        </w:numPr>
        <w:spacing w:before="0" w:after="0" w:line="276" w:lineRule="auto"/>
        <w:rPr>
          <w:sz w:val="24"/>
          <w:szCs w:val="24"/>
          <w:lang w:val="it-IT"/>
        </w:rPr>
      </w:pPr>
      <w:r w:rsidRPr="006D6CBC">
        <w:rPr>
          <w:sz w:val="24"/>
          <w:szCs w:val="24"/>
          <w:lang w:val="it-IT"/>
        </w:rPr>
        <w:lastRenderedPageBreak/>
        <w:tab/>
        <w:t>Volumul redus de lucrari nu justifica montarea unor statii de betoane, sau pentru prepararea, respectiv procesarea altor produse, astfel ca acesta va fi procurat prin contracte de la firme specializate din comuna sau din apropierea comunei.</w:t>
      </w:r>
    </w:p>
    <w:p w14:paraId="6B7D2B8B" w14:textId="01213BA1" w:rsidR="007819F2" w:rsidRPr="006D6CBC" w:rsidRDefault="00C467D9" w:rsidP="006D6CBC">
      <w:pPr>
        <w:pStyle w:val="AufzhlungCharChar"/>
        <w:numPr>
          <w:ilvl w:val="0"/>
          <w:numId w:val="0"/>
        </w:numPr>
        <w:spacing w:before="0" w:after="0" w:line="276" w:lineRule="auto"/>
        <w:rPr>
          <w:sz w:val="24"/>
          <w:szCs w:val="24"/>
          <w:lang w:val="it-IT"/>
        </w:rPr>
      </w:pPr>
      <w:r w:rsidRPr="006D6CBC">
        <w:rPr>
          <w:sz w:val="24"/>
          <w:szCs w:val="24"/>
          <w:lang w:val="it-IT"/>
        </w:rPr>
        <w:tab/>
        <w:t>Amplasamentul santierului va fi stabilit de catre constructor de comun acord cu beneficiarul si primaria locala, astfel incat impactul, de orice natura, sa fie minim.</w:t>
      </w:r>
    </w:p>
    <w:p w14:paraId="539A52D2" w14:textId="77777777" w:rsidR="00F866EC" w:rsidRPr="006D6CBC" w:rsidRDefault="00F866EC" w:rsidP="006D6CBC">
      <w:pPr>
        <w:pStyle w:val="AufzhlungCharChar"/>
        <w:numPr>
          <w:ilvl w:val="0"/>
          <w:numId w:val="0"/>
        </w:numPr>
        <w:spacing w:before="0" w:after="0" w:line="276" w:lineRule="auto"/>
        <w:rPr>
          <w:sz w:val="24"/>
          <w:szCs w:val="24"/>
          <w:lang w:val="it-IT"/>
        </w:rPr>
      </w:pPr>
    </w:p>
    <w:p w14:paraId="0ACF9F89" w14:textId="77777777" w:rsidR="007819F2" w:rsidRPr="006D6CBC" w:rsidRDefault="007819F2" w:rsidP="006D6CBC">
      <w:pPr>
        <w:shd w:val="clear" w:color="auto" w:fill="FFFFFF"/>
        <w:spacing w:line="276" w:lineRule="auto"/>
        <w:jc w:val="both"/>
        <w:rPr>
          <w:b/>
          <w:bCs/>
          <w:sz w:val="24"/>
          <w:szCs w:val="24"/>
        </w:rPr>
      </w:pPr>
      <w:r w:rsidRPr="006D6CBC">
        <w:rPr>
          <w:b/>
          <w:bCs/>
          <w:sz w:val="24"/>
          <w:szCs w:val="24"/>
        </w:rPr>
        <w:t>- descrierea impactului asupra mediului a lucrărilor organizării de şantier;</w:t>
      </w:r>
    </w:p>
    <w:p w14:paraId="34DC8463" w14:textId="472B150E" w:rsidR="007819F2" w:rsidRPr="006D6CBC" w:rsidRDefault="00A41B53" w:rsidP="006D6CBC">
      <w:pPr>
        <w:pStyle w:val="AufzhlungCharChar"/>
        <w:numPr>
          <w:ilvl w:val="0"/>
          <w:numId w:val="0"/>
        </w:numPr>
        <w:spacing w:before="0" w:after="0" w:line="276" w:lineRule="auto"/>
        <w:ind w:firstLine="720"/>
        <w:rPr>
          <w:sz w:val="24"/>
          <w:szCs w:val="24"/>
          <w:lang w:val="it-IT"/>
        </w:rPr>
      </w:pPr>
      <w:r w:rsidRPr="006D6CBC">
        <w:rPr>
          <w:sz w:val="24"/>
          <w:szCs w:val="24"/>
        </w:rPr>
        <w:t>Impactul este caracterizat ca minor (amploare si intensitate), local (in perimetrul organizarii de santier), relativ redus ca durata, mai curand temporar – avand in vedere ca lucrarile propuse se vor realiza intr-un interval de timp scurt.</w:t>
      </w:r>
    </w:p>
    <w:p w14:paraId="31017209" w14:textId="77777777" w:rsidR="007819F2" w:rsidRPr="006D6CBC" w:rsidRDefault="007819F2" w:rsidP="006D6CBC">
      <w:pPr>
        <w:shd w:val="clear" w:color="auto" w:fill="FFFFFF"/>
        <w:spacing w:line="276" w:lineRule="auto"/>
        <w:jc w:val="both"/>
        <w:rPr>
          <w:b/>
          <w:bCs/>
          <w:sz w:val="24"/>
          <w:szCs w:val="24"/>
        </w:rPr>
      </w:pPr>
      <w:r w:rsidRPr="006D6CBC">
        <w:rPr>
          <w:b/>
          <w:bCs/>
          <w:sz w:val="24"/>
          <w:szCs w:val="24"/>
        </w:rPr>
        <w:t>- surse de poluanţi şi instalaţii pentru reţinerea, evacuarea şi dispersia poluanţilor în mediu în timpul organizării de şantier;</w:t>
      </w:r>
    </w:p>
    <w:p w14:paraId="464CA6A3" w14:textId="77777777" w:rsidR="00A41B53" w:rsidRPr="006D6CBC" w:rsidRDefault="00A41B53" w:rsidP="006D6CBC">
      <w:pPr>
        <w:pStyle w:val="AufzhlungCharChar"/>
        <w:numPr>
          <w:ilvl w:val="0"/>
          <w:numId w:val="0"/>
        </w:numPr>
        <w:spacing w:before="0" w:after="0" w:line="276" w:lineRule="auto"/>
        <w:ind w:firstLine="720"/>
        <w:rPr>
          <w:sz w:val="24"/>
          <w:szCs w:val="24"/>
        </w:rPr>
      </w:pPr>
      <w:r w:rsidRPr="006D6CBC">
        <w:rPr>
          <w:sz w:val="24"/>
          <w:szCs w:val="24"/>
        </w:rPr>
        <w:t>Organizarea de santier este redusa ca volum, spatii si activitati. Impactul asupra mediului generat de aceasta este caracterizat prin:</w:t>
      </w:r>
    </w:p>
    <w:p w14:paraId="05A19821" w14:textId="77777777" w:rsidR="00A41B53" w:rsidRPr="006D6CBC" w:rsidRDefault="00A41B53" w:rsidP="006D6CBC">
      <w:pPr>
        <w:pStyle w:val="AufzhlungCharChar"/>
        <w:numPr>
          <w:ilvl w:val="0"/>
          <w:numId w:val="3"/>
        </w:numPr>
        <w:spacing w:before="0" w:after="0" w:line="276" w:lineRule="auto"/>
        <w:rPr>
          <w:sz w:val="24"/>
          <w:szCs w:val="24"/>
        </w:rPr>
      </w:pPr>
      <w:r w:rsidRPr="006D6CBC">
        <w:rPr>
          <w:sz w:val="24"/>
          <w:szCs w:val="24"/>
        </w:rPr>
        <w:t>Ocuparea unor suprafete de teren si perturbarea unor activitatii sau utilizari existente pe amplasament;</w:t>
      </w:r>
    </w:p>
    <w:p w14:paraId="2355E675" w14:textId="77777777" w:rsidR="00A41B53" w:rsidRPr="006D6CBC" w:rsidRDefault="00A41B53" w:rsidP="006D6CBC">
      <w:pPr>
        <w:pStyle w:val="AufzhlungCharChar"/>
        <w:numPr>
          <w:ilvl w:val="0"/>
          <w:numId w:val="3"/>
        </w:numPr>
        <w:spacing w:before="0" w:after="0" w:line="276" w:lineRule="auto"/>
        <w:rPr>
          <w:sz w:val="24"/>
          <w:szCs w:val="24"/>
          <w:lang w:val="it-IT"/>
        </w:rPr>
      </w:pPr>
      <w:r w:rsidRPr="006D6CBC">
        <w:rPr>
          <w:sz w:val="24"/>
          <w:szCs w:val="24"/>
          <w:lang w:val="it-IT"/>
        </w:rPr>
        <w:t>Tasarea solului, modificarea structurii acestuia, reducerea capacitatii de infiltratie;</w:t>
      </w:r>
    </w:p>
    <w:p w14:paraId="3176E062" w14:textId="77777777" w:rsidR="00A41B53" w:rsidRPr="006D6CBC" w:rsidRDefault="00A41B53" w:rsidP="006D6CBC">
      <w:pPr>
        <w:pStyle w:val="AufzhlungCharChar"/>
        <w:numPr>
          <w:ilvl w:val="0"/>
          <w:numId w:val="3"/>
        </w:numPr>
        <w:spacing w:before="0" w:after="0" w:line="276" w:lineRule="auto"/>
        <w:rPr>
          <w:sz w:val="24"/>
          <w:szCs w:val="24"/>
          <w:lang w:val="it-IT"/>
        </w:rPr>
      </w:pPr>
      <w:r w:rsidRPr="006D6CBC">
        <w:rPr>
          <w:sz w:val="24"/>
          <w:szCs w:val="24"/>
          <w:lang w:val="it-IT"/>
        </w:rPr>
        <w:t>Perturbarea circuitului natural al apelor din precipitatii; incarcarea potentiala, suplimentara cu particule solide sau cu substante dizolvate rezultatrea din materialele folosite in perimetrul santierului;</w:t>
      </w:r>
    </w:p>
    <w:p w14:paraId="388AED30" w14:textId="77777777" w:rsidR="00A41B53" w:rsidRPr="006D6CBC" w:rsidRDefault="00A41B53" w:rsidP="006D6CBC">
      <w:pPr>
        <w:pStyle w:val="AufzhlungCharChar"/>
        <w:numPr>
          <w:ilvl w:val="0"/>
          <w:numId w:val="3"/>
        </w:numPr>
        <w:spacing w:before="0" w:after="0" w:line="276" w:lineRule="auto"/>
        <w:rPr>
          <w:sz w:val="24"/>
          <w:szCs w:val="24"/>
          <w:lang w:val="it-IT"/>
        </w:rPr>
      </w:pPr>
      <w:r w:rsidRPr="006D6CBC">
        <w:rPr>
          <w:sz w:val="24"/>
          <w:szCs w:val="24"/>
          <w:lang w:val="it-IT"/>
        </w:rPr>
        <w:t>Degradarea vegetatiei, asfixierea acesteia in spatiile ocupate de depozite, baraci, spatii parcare;</w:t>
      </w:r>
    </w:p>
    <w:p w14:paraId="44BA1F42" w14:textId="77777777" w:rsidR="00A41B53" w:rsidRPr="006D6CBC" w:rsidRDefault="00A41B53" w:rsidP="006D6CBC">
      <w:pPr>
        <w:pStyle w:val="AufzhlungCharChar"/>
        <w:numPr>
          <w:ilvl w:val="0"/>
          <w:numId w:val="3"/>
        </w:numPr>
        <w:spacing w:before="0" w:after="0" w:line="276" w:lineRule="auto"/>
        <w:rPr>
          <w:sz w:val="24"/>
          <w:szCs w:val="24"/>
        </w:rPr>
      </w:pPr>
      <w:r w:rsidRPr="006D6CBC">
        <w:rPr>
          <w:sz w:val="24"/>
          <w:szCs w:val="24"/>
        </w:rPr>
        <w:t>Emisii de zgomote la pornirea utilajelor pentru inceperea lucrului, respectiv incarcarea si descarcarea materialelor aprovizionate;</w:t>
      </w:r>
    </w:p>
    <w:p w14:paraId="334DF221" w14:textId="77777777" w:rsidR="00A41B53" w:rsidRPr="006D6CBC" w:rsidRDefault="00A41B53" w:rsidP="006D6CBC">
      <w:pPr>
        <w:pStyle w:val="AufzhlungCharChar"/>
        <w:numPr>
          <w:ilvl w:val="0"/>
          <w:numId w:val="3"/>
        </w:numPr>
        <w:spacing w:before="0" w:after="0" w:line="276" w:lineRule="auto"/>
        <w:rPr>
          <w:sz w:val="24"/>
          <w:szCs w:val="24"/>
        </w:rPr>
      </w:pPr>
      <w:r w:rsidRPr="006D6CBC">
        <w:rPr>
          <w:sz w:val="24"/>
          <w:szCs w:val="24"/>
        </w:rPr>
        <w:t>Emisii de particule fine, pulberi noxe din activitatea utilajelor, respectiv arderea carburantilor in motoarele acestora;</w:t>
      </w:r>
    </w:p>
    <w:p w14:paraId="504EBCF2" w14:textId="77777777" w:rsidR="00A41B53" w:rsidRPr="006D6CBC" w:rsidRDefault="00A41B53" w:rsidP="006D6CBC">
      <w:pPr>
        <w:pStyle w:val="AufzhlungCharChar"/>
        <w:numPr>
          <w:ilvl w:val="0"/>
          <w:numId w:val="3"/>
        </w:numPr>
        <w:spacing w:before="0" w:after="0" w:line="276" w:lineRule="auto"/>
        <w:rPr>
          <w:sz w:val="24"/>
          <w:szCs w:val="24"/>
        </w:rPr>
      </w:pPr>
      <w:r w:rsidRPr="006D6CBC">
        <w:rPr>
          <w:sz w:val="24"/>
          <w:szCs w:val="24"/>
        </w:rPr>
        <w:t>Generarea de deseuri solide de tip menajer dar si din activitatile tehnice desfasurate.</w:t>
      </w:r>
    </w:p>
    <w:p w14:paraId="7A6F8BA0" w14:textId="77777777" w:rsidR="003F5A6D" w:rsidRPr="006D6CBC" w:rsidRDefault="003F5A6D" w:rsidP="006D6CBC">
      <w:pPr>
        <w:pStyle w:val="AufzhlungCharChar"/>
        <w:numPr>
          <w:ilvl w:val="0"/>
          <w:numId w:val="0"/>
        </w:numPr>
        <w:spacing w:before="0" w:after="0" w:line="276" w:lineRule="auto"/>
        <w:rPr>
          <w:sz w:val="24"/>
          <w:szCs w:val="24"/>
        </w:rPr>
      </w:pPr>
    </w:p>
    <w:p w14:paraId="3D7C6570" w14:textId="5060F55A" w:rsidR="00C467D9" w:rsidRPr="006D6CBC" w:rsidRDefault="007819F2" w:rsidP="006D6CBC">
      <w:pPr>
        <w:shd w:val="clear" w:color="auto" w:fill="FFFFFF"/>
        <w:spacing w:line="276" w:lineRule="auto"/>
        <w:jc w:val="both"/>
        <w:rPr>
          <w:b/>
          <w:bCs/>
          <w:sz w:val="24"/>
          <w:szCs w:val="24"/>
        </w:rPr>
      </w:pPr>
      <w:r w:rsidRPr="006D6CBC">
        <w:rPr>
          <w:b/>
          <w:bCs/>
          <w:sz w:val="24"/>
          <w:szCs w:val="24"/>
        </w:rPr>
        <w:t>- dotări şi măsuri prevăzute pentru controlul emisiilor de poluanţi în mediu.</w:t>
      </w:r>
    </w:p>
    <w:p w14:paraId="684C5C4A" w14:textId="03ACDAAB" w:rsidR="00C467D9" w:rsidRPr="006D6CBC" w:rsidRDefault="00C467D9" w:rsidP="006D6CBC">
      <w:pPr>
        <w:pStyle w:val="AufzhlungCharChar"/>
        <w:numPr>
          <w:ilvl w:val="0"/>
          <w:numId w:val="0"/>
        </w:numPr>
        <w:spacing w:before="0" w:after="0" w:line="276" w:lineRule="auto"/>
        <w:rPr>
          <w:sz w:val="24"/>
          <w:szCs w:val="24"/>
          <w:lang w:val="it-IT"/>
        </w:rPr>
      </w:pPr>
      <w:r w:rsidRPr="006D6CBC">
        <w:rPr>
          <w:sz w:val="24"/>
          <w:szCs w:val="24"/>
          <w:lang w:val="it-IT"/>
        </w:rPr>
        <w:tab/>
      </w:r>
      <w:r w:rsidR="00A41B53" w:rsidRPr="006D6CBC">
        <w:rPr>
          <w:sz w:val="24"/>
          <w:szCs w:val="24"/>
          <w:lang w:val="it-IT"/>
        </w:rPr>
        <w:t>S</w:t>
      </w:r>
      <w:r w:rsidRPr="006D6CBC">
        <w:rPr>
          <w:sz w:val="24"/>
          <w:szCs w:val="24"/>
          <w:lang w:val="it-IT"/>
        </w:rPr>
        <w:t>e vor avea in vedere urmatoarele masuri pentru limitarea si minimizarea acestui impact:</w:t>
      </w:r>
    </w:p>
    <w:p w14:paraId="547D8495"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Reducerea la minimul necesar a suprafelelor ocupate de organizarea de santier; folosirea unor amplasamente fara valoare deosebita;</w:t>
      </w:r>
    </w:p>
    <w:p w14:paraId="6E543213"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Limitarea la minim a operatiilor de manevre a utilajelor in interiorul organizarii de santier;</w:t>
      </w:r>
    </w:p>
    <w:p w14:paraId="2F11FCF6"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Organizarea unei retele de colectare a apelor pluviale din platforma; dirijarea lor spre emisarii cei mai apropiati si prevederea unor decantoare pentru sedimentarea particulelor solide continute;</w:t>
      </w:r>
    </w:p>
    <w:p w14:paraId="60223F29"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Colectarea separata a deseurilor solide generate; realizarea de contracte cu firme specializate pentru ridicarea si valorificarea lor, conform caracteristilor acestora;</w:t>
      </w:r>
    </w:p>
    <w:p w14:paraId="1CDDE0E9"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lastRenderedPageBreak/>
        <w:t>Mentinerea tuturor plantatiilor din vecinatate pentru a limita efectele perturbatoare asupra riveranilor;</w:t>
      </w:r>
    </w:p>
    <w:p w14:paraId="070A1C65"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Programul activitatilor in organizarea de santier va fi corelat cu activitatile riverane acestuia, astfel incat perturbarea sa fie minima.</w:t>
      </w:r>
    </w:p>
    <w:p w14:paraId="29F008B0" w14:textId="77777777" w:rsidR="00C467D9" w:rsidRPr="006D6CBC" w:rsidRDefault="00C467D9" w:rsidP="006D6CBC">
      <w:pPr>
        <w:pStyle w:val="AufzhlungCharChar"/>
        <w:numPr>
          <w:ilvl w:val="0"/>
          <w:numId w:val="0"/>
        </w:numPr>
        <w:spacing w:before="0" w:after="0" w:line="276" w:lineRule="auto"/>
        <w:ind w:left="227"/>
        <w:rPr>
          <w:sz w:val="24"/>
          <w:szCs w:val="24"/>
          <w:lang w:val="it-IT"/>
        </w:rPr>
      </w:pPr>
      <w:r w:rsidRPr="006D6CBC">
        <w:rPr>
          <w:sz w:val="24"/>
          <w:szCs w:val="24"/>
          <w:lang w:val="it-IT"/>
        </w:rPr>
        <w:t>Masurile pentru reducerea emisiilor de poluanti se concretizeaza in:</w:t>
      </w:r>
    </w:p>
    <w:p w14:paraId="788A120A"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Platforme betonate, sau containere pentru depozitarea lichidelor;</w:t>
      </w:r>
    </w:p>
    <w:p w14:paraId="63E2FC1F"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Depozitarea in spatii inchise a materialor ce ar putea fi antrenate de apa;</w:t>
      </w:r>
    </w:p>
    <w:p w14:paraId="15EF2015"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Colectarea organizata a deseurilor;</w:t>
      </w:r>
    </w:p>
    <w:p w14:paraId="11AE91E9"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Prevederea de decantoare daca apele pluviale antreneaza particule solide;</w:t>
      </w:r>
    </w:p>
    <w:p w14:paraId="712047AC" w14:textId="77777777" w:rsidR="00C467D9" w:rsidRPr="006D6CBC" w:rsidRDefault="00C467D9" w:rsidP="006D6CBC">
      <w:pPr>
        <w:pStyle w:val="AufzhlungCharChar"/>
        <w:numPr>
          <w:ilvl w:val="0"/>
          <w:numId w:val="3"/>
        </w:numPr>
        <w:spacing w:before="0" w:after="0" w:line="276" w:lineRule="auto"/>
        <w:rPr>
          <w:sz w:val="24"/>
          <w:szCs w:val="24"/>
          <w:lang w:val="it-IT"/>
        </w:rPr>
      </w:pPr>
      <w:r w:rsidRPr="006D6CBC">
        <w:rPr>
          <w:sz w:val="24"/>
          <w:szCs w:val="24"/>
          <w:lang w:val="it-IT"/>
        </w:rPr>
        <w:t>Dotarea cu toalete ecologice;</w:t>
      </w:r>
    </w:p>
    <w:p w14:paraId="6EE15778" w14:textId="79EC6216" w:rsidR="00EE09EE" w:rsidRPr="002A125E" w:rsidRDefault="00C467D9" w:rsidP="002A125E">
      <w:pPr>
        <w:pStyle w:val="AufzhlungCharChar"/>
        <w:numPr>
          <w:ilvl w:val="0"/>
          <w:numId w:val="3"/>
        </w:numPr>
        <w:spacing w:before="0" w:after="0" w:line="276" w:lineRule="auto"/>
        <w:rPr>
          <w:rStyle w:val="sp1"/>
          <w:b w:val="0"/>
          <w:bCs w:val="0"/>
          <w:color w:val="auto"/>
          <w:sz w:val="24"/>
          <w:szCs w:val="24"/>
          <w:lang w:val="it-IT"/>
        </w:rPr>
      </w:pPr>
      <w:r w:rsidRPr="006D6CBC">
        <w:rPr>
          <w:sz w:val="24"/>
          <w:szCs w:val="24"/>
          <w:lang w:val="it-IT"/>
        </w:rPr>
        <w:t>Folosirea pe cat posibil a unor utilaje silentioase; optimizarea manevrelor acestora; interzicerea mersului “in gol”; folosirea carburantilor standardizati.</w:t>
      </w:r>
    </w:p>
    <w:p w14:paraId="561F643E" w14:textId="7C6EE9A4" w:rsidR="00C467D9" w:rsidRPr="006D6CBC" w:rsidRDefault="00C467D9" w:rsidP="006D6CBC">
      <w:pPr>
        <w:spacing w:line="276" w:lineRule="auto"/>
        <w:jc w:val="both"/>
        <w:rPr>
          <w:b/>
          <w:bCs/>
          <w:sz w:val="24"/>
          <w:szCs w:val="24"/>
        </w:rPr>
      </w:pPr>
      <w:r w:rsidRPr="006D6CBC">
        <w:rPr>
          <w:rStyle w:val="sp1"/>
          <w:color w:val="auto"/>
          <w:sz w:val="24"/>
          <w:szCs w:val="24"/>
        </w:rPr>
        <w:t xml:space="preserve">XI. </w:t>
      </w:r>
      <w:r w:rsidRPr="006D6CBC">
        <w:rPr>
          <w:rStyle w:val="tsp1"/>
          <w:b/>
          <w:bCs/>
          <w:sz w:val="24"/>
          <w:szCs w:val="24"/>
        </w:rPr>
        <w:t>LUCRĂRI DE REFACERE A AMPLASAMENTULUI</w:t>
      </w:r>
      <w:r w:rsidRPr="006D6CBC">
        <w:rPr>
          <w:rStyle w:val="tpa1"/>
          <w:b/>
          <w:bCs/>
          <w:sz w:val="24"/>
          <w:szCs w:val="24"/>
        </w:rPr>
        <w:t xml:space="preserve"> LA FINALIZAREA INVESTIŢIEI, ÎN CAZ DE ACCIDENTE ŞI/SAU LA ÎNCETAREA ACTIVITĂŢII, </w:t>
      </w:r>
      <w:r w:rsidRPr="006D6CBC">
        <w:rPr>
          <w:b/>
          <w:bCs/>
          <w:sz w:val="24"/>
          <w:szCs w:val="24"/>
        </w:rPr>
        <w:t>ÎN MĂSURA ÎN CARE ACESTE INFORMAŢII SUNT DISPONIBILE</w:t>
      </w:r>
    </w:p>
    <w:p w14:paraId="5096071F" w14:textId="77777777" w:rsidR="007819F2" w:rsidRPr="006D6CBC" w:rsidRDefault="007819F2" w:rsidP="006D6CBC">
      <w:pPr>
        <w:spacing w:line="276" w:lineRule="auto"/>
        <w:ind w:firstLine="720"/>
        <w:jc w:val="both"/>
        <w:rPr>
          <w:sz w:val="24"/>
          <w:szCs w:val="24"/>
        </w:rPr>
      </w:pPr>
    </w:p>
    <w:p w14:paraId="499B8BDF" w14:textId="01604277" w:rsidR="007819F2" w:rsidRPr="006D6CBC" w:rsidRDefault="007819F2" w:rsidP="006D6CBC">
      <w:pPr>
        <w:shd w:val="clear" w:color="auto" w:fill="FFFFFF"/>
        <w:spacing w:line="276" w:lineRule="auto"/>
        <w:jc w:val="both"/>
        <w:rPr>
          <w:b/>
          <w:bCs/>
          <w:sz w:val="24"/>
          <w:szCs w:val="24"/>
        </w:rPr>
      </w:pPr>
      <w:r w:rsidRPr="006D6CBC">
        <w:rPr>
          <w:b/>
          <w:bCs/>
          <w:sz w:val="24"/>
          <w:szCs w:val="24"/>
        </w:rPr>
        <w:t>- lucrările propuse pentru refacerea amplasamentului la finalizarea investiţiei, în caz de accidente şi/sau la încetarea activităţii;</w:t>
      </w:r>
    </w:p>
    <w:p w14:paraId="0D5581F5" w14:textId="269BFF3D" w:rsidR="00C467D9" w:rsidRPr="006D6CBC" w:rsidRDefault="00C467D9" w:rsidP="006D6CBC">
      <w:pPr>
        <w:spacing w:line="276" w:lineRule="auto"/>
        <w:ind w:firstLine="720"/>
        <w:jc w:val="both"/>
        <w:rPr>
          <w:sz w:val="24"/>
          <w:szCs w:val="24"/>
        </w:rPr>
      </w:pPr>
      <w:r w:rsidRPr="006D6CBC">
        <w:rPr>
          <w:sz w:val="24"/>
          <w:szCs w:val="24"/>
        </w:rPr>
        <w:t>Specificul acestui proiect nu presupune realizarea unor lucrări de organizare de şantier de mare amploare; cu toate acestea constructorul va obţine aprobările necesare pentru ocuparea amplasamentului in vederea organizării de şantier; va limita la maxim suprafeţele de teren destinate acestui obiectiv; va asigura masurile de refacere si redare in folosinţa, la aceeaşi parametri, a terenului folosit pentru organizarea de şantier.</w:t>
      </w:r>
    </w:p>
    <w:p w14:paraId="246748E8" w14:textId="77777777" w:rsidR="00C467D9" w:rsidRPr="006D6CBC" w:rsidRDefault="00C467D9" w:rsidP="006D6CBC">
      <w:pPr>
        <w:spacing w:line="276" w:lineRule="auto"/>
        <w:ind w:firstLine="720"/>
        <w:jc w:val="both"/>
        <w:rPr>
          <w:sz w:val="24"/>
          <w:szCs w:val="24"/>
        </w:rPr>
      </w:pPr>
      <w:r w:rsidRPr="006D6CBC">
        <w:rPr>
          <w:sz w:val="24"/>
          <w:szCs w:val="24"/>
        </w:rPr>
        <w:t>Lucrarile de constructie, infiintare a retelelor de apa se realizeaza in intravilan, pe spatiu verde, in lungul drumurilor a localitatii, in acest scop constructorul va  afecta spatiile verzi si in unele zone partea carosabila a strazii pentru realizarea excavatiilor in vederea pozarii acestor retele. Dupa pozarea conductelor, constructorul este obligat sa refaca atat zona carosabila, cat si zona spatiilor verzi si sa o aduca la parametri de calitate initiali.</w:t>
      </w:r>
    </w:p>
    <w:p w14:paraId="2964A8E6" w14:textId="77777777" w:rsidR="00C467D9" w:rsidRPr="006D6CBC" w:rsidRDefault="00C467D9" w:rsidP="006D6CBC">
      <w:pPr>
        <w:spacing w:line="276" w:lineRule="auto"/>
        <w:ind w:firstLine="720"/>
        <w:jc w:val="both"/>
        <w:rPr>
          <w:sz w:val="24"/>
          <w:szCs w:val="24"/>
        </w:rPr>
      </w:pPr>
      <w:r w:rsidRPr="006D6CBC">
        <w:rPr>
          <w:sz w:val="24"/>
          <w:szCs w:val="24"/>
        </w:rPr>
        <w:t>Nu sunt necesare noi cai de acces; execuţia si funcţionarea acestui proiect nu impun noi cai de acces in afara celor existente.</w:t>
      </w:r>
    </w:p>
    <w:p w14:paraId="15B05760" w14:textId="5FE3D410" w:rsidR="00C467D9" w:rsidRPr="006D6CBC" w:rsidRDefault="00C467D9" w:rsidP="006D6CBC">
      <w:pPr>
        <w:spacing w:line="276" w:lineRule="auto"/>
        <w:jc w:val="both"/>
        <w:rPr>
          <w:sz w:val="24"/>
          <w:szCs w:val="24"/>
        </w:rPr>
      </w:pPr>
      <w:r w:rsidRPr="006D6CBC">
        <w:rPr>
          <w:b/>
          <w:sz w:val="24"/>
          <w:szCs w:val="24"/>
        </w:rPr>
        <w:t xml:space="preserve"> </w:t>
      </w:r>
      <w:r w:rsidR="00FF06AA" w:rsidRPr="006D6CBC">
        <w:rPr>
          <w:b/>
          <w:sz w:val="24"/>
          <w:szCs w:val="24"/>
        </w:rPr>
        <w:tab/>
      </w:r>
      <w:r w:rsidRPr="006D6CBC">
        <w:rPr>
          <w:sz w:val="24"/>
          <w:szCs w:val="24"/>
        </w:rPr>
        <w:t xml:space="preserve">La finalizarea lucrarilor de constructii, se vor executa lucrari de refacere a solului si a vegetatiei aferente, terenul se va aduce la starea initiala. </w:t>
      </w:r>
    </w:p>
    <w:p w14:paraId="5A7A91F2" w14:textId="382F5E6E" w:rsidR="007819F2" w:rsidRPr="006D6CBC" w:rsidRDefault="00C467D9" w:rsidP="006D6CBC">
      <w:pPr>
        <w:spacing w:line="276" w:lineRule="auto"/>
        <w:jc w:val="both"/>
        <w:rPr>
          <w:sz w:val="24"/>
          <w:szCs w:val="24"/>
        </w:rPr>
      </w:pPr>
      <w:r w:rsidRPr="006D6CBC">
        <w:rPr>
          <w:sz w:val="24"/>
          <w:szCs w:val="24"/>
        </w:rPr>
        <w:t>Se va curata amplasamentul de toate tipurile de deseuri generate pe perioada realizarii proiectului.</w:t>
      </w:r>
    </w:p>
    <w:p w14:paraId="0F0E109B" w14:textId="77777777" w:rsidR="007819F2" w:rsidRPr="006D6CBC" w:rsidRDefault="007819F2" w:rsidP="006D6CBC">
      <w:pPr>
        <w:shd w:val="clear" w:color="auto" w:fill="FFFFFF"/>
        <w:spacing w:line="276" w:lineRule="auto"/>
        <w:jc w:val="both"/>
        <w:rPr>
          <w:b/>
          <w:bCs/>
          <w:sz w:val="24"/>
          <w:szCs w:val="24"/>
        </w:rPr>
      </w:pPr>
      <w:r w:rsidRPr="006D6CBC">
        <w:rPr>
          <w:b/>
          <w:bCs/>
          <w:sz w:val="24"/>
          <w:szCs w:val="24"/>
        </w:rPr>
        <w:t>- aspecte referitoare la prevenirea şi modul de răspuns pentru cazuri de poluări accidentale;</w:t>
      </w:r>
    </w:p>
    <w:p w14:paraId="047CC6DE" w14:textId="0C466C85" w:rsidR="00A41B53" w:rsidRPr="002A125E" w:rsidRDefault="00A41B53" w:rsidP="002A125E">
      <w:pPr>
        <w:shd w:val="clear" w:color="auto" w:fill="FFFFFF"/>
        <w:spacing w:line="276" w:lineRule="auto"/>
        <w:ind w:firstLine="720"/>
        <w:jc w:val="both"/>
        <w:rPr>
          <w:sz w:val="24"/>
          <w:szCs w:val="24"/>
        </w:rPr>
      </w:pPr>
      <w:r w:rsidRPr="006D6CBC">
        <w:rPr>
          <w:sz w:val="24"/>
          <w:szCs w:val="24"/>
        </w:rPr>
        <w:t xml:space="preserve">Atât în etapa de proiectare cât şi în cea de construcţie vor fi luate toate măsurile practice pentru a asigura reducerea efectelor directe şi indirecte generate de posibile cutremure de pământ, conform cu magnitudinea acestora (riscul acestora) în zona de implementare a planului. Vor fi analizate riscurile lichefierii nisipurilor, alunecărilor de teren, prăbuşirii </w:t>
      </w:r>
      <w:r w:rsidRPr="006D6CBC">
        <w:rPr>
          <w:sz w:val="24"/>
          <w:szCs w:val="24"/>
        </w:rPr>
        <w:lastRenderedPageBreak/>
        <w:t>malurilor etc. Structura construcţiilor va fi dimensionată conform celor mai recente norme şi criterii în acest domeniu.</w:t>
      </w:r>
    </w:p>
    <w:p w14:paraId="57820F07" w14:textId="77777777" w:rsidR="007819F2" w:rsidRPr="006D6CBC" w:rsidRDefault="007819F2" w:rsidP="006D6CBC">
      <w:pPr>
        <w:shd w:val="clear" w:color="auto" w:fill="FFFFFF"/>
        <w:spacing w:line="276" w:lineRule="auto"/>
        <w:jc w:val="both"/>
        <w:rPr>
          <w:b/>
          <w:bCs/>
          <w:sz w:val="24"/>
          <w:szCs w:val="24"/>
        </w:rPr>
      </w:pPr>
      <w:r w:rsidRPr="006D6CBC">
        <w:rPr>
          <w:b/>
          <w:bCs/>
          <w:sz w:val="24"/>
          <w:szCs w:val="24"/>
        </w:rPr>
        <w:t>- aspecte referitoare la închiderea/dezafectarea/demolarea instalaţiei;</w:t>
      </w:r>
    </w:p>
    <w:p w14:paraId="1249BBAF" w14:textId="77777777" w:rsidR="004F0733" w:rsidRPr="001C42B5" w:rsidRDefault="004F0733" w:rsidP="006D6CBC">
      <w:pPr>
        <w:spacing w:line="276" w:lineRule="auto"/>
        <w:ind w:firstLine="720"/>
        <w:jc w:val="both"/>
        <w:rPr>
          <w:sz w:val="24"/>
          <w:szCs w:val="24"/>
          <w:lang w:val="en-US"/>
        </w:rPr>
      </w:pPr>
      <w:r w:rsidRPr="006D6CBC">
        <w:rPr>
          <w:sz w:val="24"/>
          <w:szCs w:val="24"/>
        </w:rPr>
        <w:t xml:space="preserve">In exploatarea conductelor de distributie si aductiune, problemele cele mai importante le constituie prevenirea, depistarea si inlaturarea avariilor care pot provoca pierderi importante </w:t>
      </w:r>
      <w:r w:rsidRPr="001C42B5">
        <w:rPr>
          <w:sz w:val="24"/>
          <w:szCs w:val="24"/>
        </w:rPr>
        <w:t>de apa.</w:t>
      </w:r>
    </w:p>
    <w:p w14:paraId="31B1DC0D" w14:textId="77777777" w:rsidR="004F0733" w:rsidRPr="001C42B5" w:rsidRDefault="004F0733" w:rsidP="006D6CBC">
      <w:pPr>
        <w:spacing w:line="276" w:lineRule="auto"/>
        <w:jc w:val="both"/>
        <w:rPr>
          <w:sz w:val="24"/>
          <w:szCs w:val="24"/>
        </w:rPr>
      </w:pPr>
      <w:r w:rsidRPr="001C42B5">
        <w:rPr>
          <w:sz w:val="24"/>
          <w:szCs w:val="24"/>
        </w:rPr>
        <w:tab/>
        <w:t>- Prevenirea avariilor se face prin urmarirea unei executii corecte si cu materiale de buna calitate si prin respectarea regimului hidraulic de functionare precizat in proiect.</w:t>
      </w:r>
    </w:p>
    <w:p w14:paraId="0F53B066" w14:textId="77777777" w:rsidR="004F0733" w:rsidRPr="001C42B5" w:rsidRDefault="004F0733" w:rsidP="006D6CBC">
      <w:pPr>
        <w:spacing w:line="276" w:lineRule="auto"/>
        <w:jc w:val="both"/>
        <w:rPr>
          <w:sz w:val="24"/>
          <w:szCs w:val="24"/>
        </w:rPr>
      </w:pPr>
      <w:r w:rsidRPr="001C42B5">
        <w:rPr>
          <w:sz w:val="24"/>
          <w:szCs w:val="24"/>
        </w:rPr>
        <w:tab/>
        <w:t>- Pentru orice eventuale modificari, beneficiarul trebuie sa ceara asistenta tehnica de specialitate de la proiectantul lucrarii, care cunoaste daca sunt sau nu rezerve in dimensionarea facuta, sau ce consecinte poate avea modificarea solicitata.</w:t>
      </w:r>
    </w:p>
    <w:p w14:paraId="18A2EC15" w14:textId="77777777" w:rsidR="004F0733" w:rsidRPr="001C42B5" w:rsidRDefault="004F0733" w:rsidP="006D6CBC">
      <w:pPr>
        <w:spacing w:line="276" w:lineRule="auto"/>
        <w:jc w:val="both"/>
        <w:rPr>
          <w:sz w:val="24"/>
          <w:szCs w:val="24"/>
        </w:rPr>
      </w:pPr>
      <w:r w:rsidRPr="001C42B5">
        <w:rPr>
          <w:sz w:val="24"/>
          <w:szCs w:val="24"/>
        </w:rPr>
        <w:tab/>
        <w:t>- Depistarea inceputului de pierdere de apa se face de catre personalul de exploatare prin inspectia periodica si verificarea starii traseului (se produc denivelari, când pamântul este inmuiat excesiv sau spalat in interior), producerea de ochiuri de apa, eventual umezirea locului.</w:t>
      </w:r>
    </w:p>
    <w:p w14:paraId="3D47AFDB" w14:textId="77777777" w:rsidR="004F0733" w:rsidRPr="001C42B5" w:rsidRDefault="004F0733" w:rsidP="006D6CBC">
      <w:pPr>
        <w:spacing w:line="276" w:lineRule="auto"/>
        <w:jc w:val="both"/>
        <w:rPr>
          <w:sz w:val="24"/>
          <w:szCs w:val="24"/>
        </w:rPr>
      </w:pPr>
      <w:r w:rsidRPr="001C42B5">
        <w:rPr>
          <w:sz w:val="24"/>
          <w:szCs w:val="24"/>
        </w:rPr>
        <w:tab/>
        <w:t>Pentru localizarea in spatiu, trebuie sa fie create repere kilometrice pe sectoare, repere care sa fie notate pe planul de situatie de la dispecerat.</w:t>
      </w:r>
    </w:p>
    <w:p w14:paraId="5B6CAA81" w14:textId="521773EE" w:rsidR="00A45873" w:rsidRPr="002A125E" w:rsidRDefault="004F0733" w:rsidP="002A125E">
      <w:pPr>
        <w:spacing w:line="276" w:lineRule="auto"/>
        <w:jc w:val="both"/>
        <w:rPr>
          <w:sz w:val="24"/>
          <w:szCs w:val="24"/>
        </w:rPr>
      </w:pPr>
      <w:r w:rsidRPr="001C42B5">
        <w:rPr>
          <w:sz w:val="24"/>
          <w:szCs w:val="24"/>
        </w:rPr>
        <w:tab/>
        <w:t>- Inlaturarea avariilor se poate face cu echipe speciale dotate cu materiale de rezerva, instrumente curente de lucru si materiale marunte.</w:t>
      </w:r>
    </w:p>
    <w:p w14:paraId="0140ED69" w14:textId="77777777" w:rsidR="007819F2" w:rsidRPr="001C42B5" w:rsidRDefault="007819F2" w:rsidP="006D6CBC">
      <w:pPr>
        <w:shd w:val="clear" w:color="auto" w:fill="FFFFFF"/>
        <w:spacing w:line="276" w:lineRule="auto"/>
        <w:jc w:val="both"/>
        <w:rPr>
          <w:b/>
          <w:bCs/>
          <w:sz w:val="24"/>
          <w:szCs w:val="24"/>
        </w:rPr>
      </w:pPr>
      <w:r w:rsidRPr="001C42B5">
        <w:rPr>
          <w:b/>
          <w:bCs/>
          <w:sz w:val="24"/>
          <w:szCs w:val="24"/>
        </w:rPr>
        <w:t>- modalităţi de refacere a stării iniţiale/reabilitare în vederea utilizării ulterioare a terenului.</w:t>
      </w:r>
    </w:p>
    <w:p w14:paraId="5B87263B" w14:textId="7C7BE5E4" w:rsidR="00B30FEA" w:rsidRPr="001C42B5" w:rsidRDefault="00A41B53" w:rsidP="002A125E">
      <w:pPr>
        <w:spacing w:line="276" w:lineRule="auto"/>
        <w:ind w:firstLine="720"/>
        <w:jc w:val="both"/>
        <w:rPr>
          <w:sz w:val="24"/>
          <w:szCs w:val="24"/>
        </w:rPr>
      </w:pPr>
      <w:r w:rsidRPr="001C42B5">
        <w:rPr>
          <w:sz w:val="24"/>
          <w:szCs w:val="24"/>
        </w:rPr>
        <w:t>Avand in vedere limita de finantare/proiect, proiectele finalizate cu finantare de la bugetul de stat deservesc o mica parte a comunitatii, acoperind in mica masura obiectivele stabilite prin PUG si Strategia de dezvoltare locala cu privire la dezvoltarea infrastructurii de baza – retele utilitare de apa. Sub acest aspect se impune continuarea investitiilor in extinderea infrastructurii de apa, astfel incat acestea sa deserveasca in final intreaga populatie, operatorii economici din zona si institutiile publice si de interes social.</w:t>
      </w:r>
    </w:p>
    <w:p w14:paraId="1F2EF765" w14:textId="1595DA7B" w:rsidR="00565598" w:rsidRPr="001C42B5" w:rsidRDefault="00565598" w:rsidP="006D6CBC">
      <w:pPr>
        <w:spacing w:line="276" w:lineRule="auto"/>
        <w:jc w:val="both"/>
        <w:rPr>
          <w:b/>
          <w:bCs/>
          <w:sz w:val="24"/>
          <w:szCs w:val="24"/>
        </w:rPr>
      </w:pPr>
      <w:r w:rsidRPr="001C42B5">
        <w:rPr>
          <w:b/>
          <w:bCs/>
          <w:sz w:val="24"/>
          <w:szCs w:val="24"/>
        </w:rPr>
        <w:t>XII. Anexe</w:t>
      </w:r>
      <w:r w:rsidR="00425627" w:rsidRPr="001C42B5">
        <w:rPr>
          <w:b/>
          <w:bCs/>
          <w:sz w:val="24"/>
          <w:szCs w:val="24"/>
        </w:rPr>
        <w:t xml:space="preserve"> </w:t>
      </w:r>
      <w:r w:rsidRPr="001C42B5">
        <w:rPr>
          <w:b/>
          <w:bCs/>
          <w:sz w:val="24"/>
          <w:szCs w:val="24"/>
        </w:rPr>
        <w:t>-</w:t>
      </w:r>
      <w:r w:rsidR="00425627" w:rsidRPr="001C42B5">
        <w:rPr>
          <w:b/>
          <w:bCs/>
          <w:sz w:val="24"/>
          <w:szCs w:val="24"/>
        </w:rPr>
        <w:t xml:space="preserve"> </w:t>
      </w:r>
      <w:r w:rsidRPr="001C42B5">
        <w:rPr>
          <w:b/>
          <w:bCs/>
          <w:sz w:val="24"/>
          <w:szCs w:val="24"/>
        </w:rPr>
        <w:t>piese desenate</w:t>
      </w:r>
    </w:p>
    <w:p w14:paraId="386EB6DB" w14:textId="3E031EDB" w:rsidR="00565598" w:rsidRPr="001C42B5" w:rsidRDefault="00565598" w:rsidP="006D6CBC">
      <w:pPr>
        <w:spacing w:line="276" w:lineRule="auto"/>
        <w:jc w:val="both"/>
        <w:rPr>
          <w:sz w:val="24"/>
          <w:szCs w:val="24"/>
        </w:rPr>
      </w:pPr>
      <w:r w:rsidRPr="001C42B5">
        <w:rPr>
          <w:sz w:val="24"/>
          <w:szCs w:val="24"/>
        </w:rPr>
        <w:t>Plan de incadrare in zona-plansa: H0, scara 1:</w:t>
      </w:r>
      <w:r w:rsidR="008F17A8" w:rsidRPr="001C42B5">
        <w:rPr>
          <w:sz w:val="24"/>
          <w:szCs w:val="24"/>
        </w:rPr>
        <w:t>25000</w:t>
      </w:r>
      <w:r w:rsidRPr="001C42B5">
        <w:rPr>
          <w:sz w:val="24"/>
          <w:szCs w:val="24"/>
        </w:rPr>
        <w:t>;</w:t>
      </w:r>
    </w:p>
    <w:p w14:paraId="689589B5" w14:textId="3C6A630A" w:rsidR="00565598" w:rsidRPr="001C42B5" w:rsidRDefault="00565598" w:rsidP="006D6CBC">
      <w:pPr>
        <w:spacing w:line="276" w:lineRule="auto"/>
        <w:jc w:val="both"/>
        <w:rPr>
          <w:sz w:val="24"/>
          <w:szCs w:val="24"/>
        </w:rPr>
      </w:pPr>
      <w:r w:rsidRPr="001C42B5">
        <w:rPr>
          <w:sz w:val="24"/>
          <w:szCs w:val="24"/>
        </w:rPr>
        <w:t xml:space="preserve">Plan ansamblu lucrari </w:t>
      </w:r>
      <w:r w:rsidR="00213268" w:rsidRPr="001C42B5">
        <w:rPr>
          <w:sz w:val="24"/>
          <w:szCs w:val="24"/>
        </w:rPr>
        <w:t>propuse-plansa: H1,</w:t>
      </w:r>
      <w:r w:rsidR="00DB4C34" w:rsidRPr="001C42B5">
        <w:rPr>
          <w:sz w:val="24"/>
          <w:szCs w:val="24"/>
        </w:rPr>
        <w:t xml:space="preserve"> </w:t>
      </w:r>
      <w:r w:rsidR="00213268" w:rsidRPr="001C42B5">
        <w:rPr>
          <w:sz w:val="24"/>
          <w:szCs w:val="24"/>
        </w:rPr>
        <w:t>scara 1:5000;</w:t>
      </w:r>
    </w:p>
    <w:p w14:paraId="2E790039" w14:textId="29060B9B" w:rsidR="00C467D9" w:rsidRPr="001C42B5" w:rsidRDefault="00213268" w:rsidP="006D6CBC">
      <w:pPr>
        <w:spacing w:line="276" w:lineRule="auto"/>
        <w:jc w:val="both"/>
        <w:rPr>
          <w:sz w:val="24"/>
          <w:szCs w:val="24"/>
        </w:rPr>
      </w:pPr>
      <w:r w:rsidRPr="001C42B5">
        <w:rPr>
          <w:sz w:val="24"/>
          <w:szCs w:val="24"/>
        </w:rPr>
        <w:t>Plan de situatie lucrari propuse-plansa: H2.1-H2</w:t>
      </w:r>
      <w:r w:rsidR="00DB4C34" w:rsidRPr="001C42B5">
        <w:rPr>
          <w:sz w:val="24"/>
          <w:szCs w:val="24"/>
        </w:rPr>
        <w:t>.</w:t>
      </w:r>
      <w:r w:rsidR="00ED3A01" w:rsidRPr="001C42B5">
        <w:rPr>
          <w:sz w:val="24"/>
          <w:szCs w:val="24"/>
        </w:rPr>
        <w:t>4</w:t>
      </w:r>
      <w:r w:rsidR="008F17A8" w:rsidRPr="001C42B5">
        <w:rPr>
          <w:sz w:val="24"/>
          <w:szCs w:val="24"/>
        </w:rPr>
        <w:t>9</w:t>
      </w:r>
      <w:r w:rsidRPr="001C42B5">
        <w:rPr>
          <w:sz w:val="24"/>
          <w:szCs w:val="24"/>
        </w:rPr>
        <w:t>, scara 1:</w:t>
      </w:r>
      <w:r w:rsidR="00ED3A01" w:rsidRPr="001C42B5">
        <w:rPr>
          <w:sz w:val="24"/>
          <w:szCs w:val="24"/>
        </w:rPr>
        <w:t>5</w:t>
      </w:r>
      <w:r w:rsidR="00DB4C34" w:rsidRPr="001C42B5">
        <w:rPr>
          <w:sz w:val="24"/>
          <w:szCs w:val="24"/>
        </w:rPr>
        <w:t>00</w:t>
      </w:r>
    </w:p>
    <w:p w14:paraId="260D359E" w14:textId="77777777" w:rsidR="00375FCE" w:rsidRPr="001C42B5" w:rsidRDefault="00375FCE" w:rsidP="006D6CBC">
      <w:pPr>
        <w:spacing w:line="276" w:lineRule="auto"/>
        <w:jc w:val="both"/>
        <w:rPr>
          <w:b/>
          <w:bCs/>
          <w:sz w:val="24"/>
          <w:szCs w:val="24"/>
        </w:rPr>
      </w:pPr>
    </w:p>
    <w:p w14:paraId="47CBE0FE" w14:textId="04BDD388" w:rsidR="00E8764B" w:rsidRPr="001C42B5" w:rsidRDefault="00C614A9" w:rsidP="006D6CBC">
      <w:pPr>
        <w:spacing w:line="276" w:lineRule="auto"/>
        <w:jc w:val="both"/>
        <w:rPr>
          <w:b/>
          <w:bCs/>
          <w:sz w:val="24"/>
          <w:szCs w:val="24"/>
        </w:rPr>
      </w:pPr>
      <w:r w:rsidRPr="001C42B5">
        <w:rPr>
          <w:b/>
          <w:bCs/>
          <w:sz w:val="24"/>
          <w:szCs w:val="24"/>
        </w:rPr>
        <w:t>XIII. Pentru proiectele care intra sub incindenta prevederilor art. 28 din Ordonanta de urgenta a Guvernului nr. 57/2007 privind regimul ariilor naturale protejate, conservarea habitatelor naturale, a florei si faunei salbatice, aprobata cu modificari si completari prin legea nr. 49/2011, cu modificarile si completarile ulterioare</w:t>
      </w:r>
      <w:r w:rsidR="00E8764B" w:rsidRPr="001C42B5">
        <w:rPr>
          <w:b/>
          <w:bCs/>
          <w:sz w:val="24"/>
          <w:szCs w:val="24"/>
        </w:rPr>
        <w:t>.</w:t>
      </w:r>
    </w:p>
    <w:p w14:paraId="330CB2A6" w14:textId="6828DC59" w:rsidR="00DD2BCF" w:rsidRPr="001C42B5" w:rsidRDefault="00E8764B" w:rsidP="006D6CBC">
      <w:pPr>
        <w:spacing w:line="276" w:lineRule="auto"/>
        <w:jc w:val="both"/>
        <w:rPr>
          <w:sz w:val="24"/>
          <w:szCs w:val="24"/>
        </w:rPr>
      </w:pPr>
      <w:r w:rsidRPr="001C42B5">
        <w:rPr>
          <w:sz w:val="24"/>
          <w:szCs w:val="24"/>
        </w:rPr>
        <w:t>Nu este cazul.</w:t>
      </w:r>
    </w:p>
    <w:p w14:paraId="0D5A9C3F" w14:textId="77777777" w:rsidR="00E8764B" w:rsidRPr="001C42B5" w:rsidRDefault="00E8764B" w:rsidP="006D6CBC">
      <w:pPr>
        <w:tabs>
          <w:tab w:val="left" w:pos="709"/>
        </w:tabs>
        <w:spacing w:line="276" w:lineRule="auto"/>
        <w:jc w:val="both"/>
        <w:rPr>
          <w:b/>
          <w:bCs/>
          <w:sz w:val="24"/>
          <w:szCs w:val="24"/>
        </w:rPr>
      </w:pPr>
    </w:p>
    <w:p w14:paraId="57F89D30" w14:textId="0168B824" w:rsidR="00DD2BCF" w:rsidRPr="002A125E" w:rsidRDefault="00DD2BCF" w:rsidP="002A125E">
      <w:pPr>
        <w:tabs>
          <w:tab w:val="left" w:pos="709"/>
        </w:tabs>
        <w:spacing w:line="276" w:lineRule="auto"/>
        <w:jc w:val="both"/>
        <w:rPr>
          <w:b/>
          <w:bCs/>
          <w:sz w:val="24"/>
          <w:szCs w:val="24"/>
        </w:rPr>
      </w:pPr>
      <w:r w:rsidRPr="001C42B5">
        <w:rPr>
          <w:b/>
          <w:bCs/>
          <w:sz w:val="24"/>
          <w:szCs w:val="24"/>
        </w:rPr>
        <w:t xml:space="preserve">XIV. </w:t>
      </w:r>
      <w:r w:rsidRPr="001C42B5">
        <w:rPr>
          <w:b/>
          <w:sz w:val="24"/>
          <w:szCs w:val="24"/>
        </w:rPr>
        <w:t>Pentru proiectele care se realizeaza pe ape sau au legatura cu apele</w:t>
      </w:r>
    </w:p>
    <w:p w14:paraId="246304F9" w14:textId="77777777" w:rsidR="0001461A" w:rsidRPr="001C42B5" w:rsidRDefault="0001461A" w:rsidP="006D6CBC">
      <w:pPr>
        <w:numPr>
          <w:ilvl w:val="0"/>
          <w:numId w:val="16"/>
        </w:numPr>
        <w:spacing w:line="276" w:lineRule="auto"/>
        <w:jc w:val="both"/>
        <w:rPr>
          <w:b/>
          <w:bCs/>
          <w:sz w:val="24"/>
          <w:szCs w:val="24"/>
          <w:lang w:val="en-US"/>
        </w:rPr>
      </w:pPr>
      <w:r w:rsidRPr="001C42B5">
        <w:rPr>
          <w:b/>
          <w:bCs/>
          <w:sz w:val="24"/>
          <w:szCs w:val="24"/>
          <w:lang w:val="en-US"/>
        </w:rPr>
        <w:t>Localizarea proiectului:</w:t>
      </w:r>
    </w:p>
    <w:p w14:paraId="05C2898B" w14:textId="657CFB33" w:rsidR="0001461A" w:rsidRPr="001C42B5" w:rsidRDefault="0001461A" w:rsidP="006D6CBC">
      <w:pPr>
        <w:numPr>
          <w:ilvl w:val="0"/>
          <w:numId w:val="17"/>
        </w:numPr>
        <w:spacing w:line="276" w:lineRule="auto"/>
        <w:jc w:val="both"/>
        <w:rPr>
          <w:sz w:val="24"/>
          <w:szCs w:val="24"/>
          <w:lang w:val="en-US"/>
        </w:rPr>
      </w:pPr>
      <w:r w:rsidRPr="001C42B5">
        <w:rPr>
          <w:sz w:val="24"/>
          <w:szCs w:val="24"/>
          <w:lang w:val="en-US"/>
        </w:rPr>
        <w:t xml:space="preserve">Bazinul hidrografic: </w:t>
      </w:r>
      <w:r w:rsidR="003F3197" w:rsidRPr="001C42B5">
        <w:rPr>
          <w:sz w:val="24"/>
          <w:szCs w:val="24"/>
          <w:lang w:val="en-US"/>
        </w:rPr>
        <w:t>Ialomita</w:t>
      </w:r>
    </w:p>
    <w:p w14:paraId="22CDA8AF" w14:textId="0FA3B2EF" w:rsidR="00093C77" w:rsidRPr="001C42B5" w:rsidRDefault="00093C77" w:rsidP="006D6CBC">
      <w:pPr>
        <w:pStyle w:val="ListParagraph"/>
        <w:numPr>
          <w:ilvl w:val="0"/>
          <w:numId w:val="17"/>
        </w:numPr>
        <w:spacing w:after="0" w:line="276" w:lineRule="auto"/>
        <w:jc w:val="both"/>
        <w:rPr>
          <w:rFonts w:ascii="Times New Roman" w:hAnsi="Times New Roman" w:cs="Times New Roman"/>
          <w:sz w:val="24"/>
          <w:szCs w:val="24"/>
        </w:rPr>
      </w:pPr>
      <w:r w:rsidRPr="001C42B5">
        <w:rPr>
          <w:rFonts w:ascii="Times New Roman" w:hAnsi="Times New Roman" w:cs="Times New Roman"/>
          <w:sz w:val="24"/>
          <w:szCs w:val="24"/>
        </w:rPr>
        <w:lastRenderedPageBreak/>
        <w:t xml:space="preserve">cod cadastral: </w:t>
      </w:r>
      <w:r w:rsidR="0076252F" w:rsidRPr="001C42B5">
        <w:rPr>
          <w:rFonts w:ascii="Times New Roman" w:hAnsi="Times New Roman" w:cs="Times New Roman"/>
          <w:sz w:val="24"/>
          <w:szCs w:val="24"/>
        </w:rPr>
        <w:t>XI.1 </w:t>
      </w:r>
    </w:p>
    <w:p w14:paraId="51171BC6" w14:textId="383FE5DF" w:rsidR="00093C77" w:rsidRPr="006D6CBC" w:rsidRDefault="0001461A" w:rsidP="006D6CBC">
      <w:pPr>
        <w:numPr>
          <w:ilvl w:val="0"/>
          <w:numId w:val="17"/>
        </w:numPr>
        <w:spacing w:line="276" w:lineRule="auto"/>
        <w:jc w:val="both"/>
        <w:rPr>
          <w:sz w:val="24"/>
          <w:szCs w:val="24"/>
          <w:lang w:val="en-US"/>
        </w:rPr>
      </w:pPr>
      <w:r w:rsidRPr="001C42B5">
        <w:rPr>
          <w:sz w:val="24"/>
          <w:szCs w:val="24"/>
          <w:lang w:val="en-US"/>
        </w:rPr>
        <w:t xml:space="preserve">Curs de apa: </w:t>
      </w:r>
      <w:r w:rsidR="003F3197" w:rsidRPr="001C42B5">
        <w:rPr>
          <w:sz w:val="24"/>
          <w:szCs w:val="24"/>
          <w:lang w:val="en-US"/>
        </w:rPr>
        <w:t>Varbila</w:t>
      </w:r>
      <w:r w:rsidR="003F3197" w:rsidRPr="006D6CBC">
        <w:rPr>
          <w:sz w:val="24"/>
          <w:szCs w:val="24"/>
          <w:lang w:val="en-US"/>
        </w:rPr>
        <w:t xml:space="preserve"> </w:t>
      </w:r>
      <w:r w:rsidR="0077223F" w:rsidRPr="006D6CBC">
        <w:rPr>
          <w:sz w:val="24"/>
          <w:szCs w:val="24"/>
          <w:lang w:val="en-US"/>
        </w:rPr>
        <w:t>(</w:t>
      </w:r>
      <w:r w:rsidR="00A45873" w:rsidRPr="006D6CBC">
        <w:rPr>
          <w:sz w:val="24"/>
          <w:szCs w:val="24"/>
          <w:lang w:val="en-US"/>
        </w:rPr>
        <w:t>cod cadastral X</w:t>
      </w:r>
      <w:r w:rsidR="003F3197" w:rsidRPr="006D6CBC">
        <w:rPr>
          <w:sz w:val="24"/>
          <w:szCs w:val="24"/>
          <w:lang w:val="en-US"/>
        </w:rPr>
        <w:t>I.1.20.16.6</w:t>
      </w:r>
      <w:r w:rsidR="0077223F" w:rsidRPr="006D6CBC">
        <w:rPr>
          <w:sz w:val="24"/>
          <w:szCs w:val="24"/>
          <w:lang w:val="en-US"/>
        </w:rPr>
        <w:t>)</w:t>
      </w:r>
      <w:r w:rsidR="003F3197" w:rsidRPr="006D6CBC">
        <w:rPr>
          <w:sz w:val="24"/>
          <w:szCs w:val="24"/>
          <w:lang w:val="en-US"/>
        </w:rPr>
        <w:t xml:space="preserve"> si Valea Soimului</w:t>
      </w:r>
      <w:r w:rsidR="0077223F" w:rsidRPr="006D6CBC">
        <w:rPr>
          <w:sz w:val="24"/>
          <w:szCs w:val="24"/>
          <w:lang w:val="en-US"/>
        </w:rPr>
        <w:t xml:space="preserve"> </w:t>
      </w:r>
    </w:p>
    <w:p w14:paraId="4D39C55F" w14:textId="02DB674A" w:rsidR="0001461A" w:rsidRPr="006D6CBC" w:rsidRDefault="0001461A" w:rsidP="006D6CBC">
      <w:pPr>
        <w:numPr>
          <w:ilvl w:val="0"/>
          <w:numId w:val="17"/>
        </w:numPr>
        <w:spacing w:line="276" w:lineRule="auto"/>
        <w:jc w:val="both"/>
        <w:rPr>
          <w:sz w:val="24"/>
          <w:szCs w:val="24"/>
          <w:lang w:val="en-US"/>
        </w:rPr>
      </w:pPr>
      <w:r w:rsidRPr="006D6CBC">
        <w:rPr>
          <w:sz w:val="24"/>
          <w:szCs w:val="24"/>
          <w:lang w:val="en-US"/>
        </w:rPr>
        <w:t xml:space="preserve">Corpul de apa (de suprafata si/sau subteran): </w:t>
      </w:r>
      <w:r w:rsidR="003F3197" w:rsidRPr="006D6CBC">
        <w:rPr>
          <w:sz w:val="24"/>
          <w:szCs w:val="24"/>
          <w:lang w:val="en-US"/>
        </w:rPr>
        <w:t>Subterana</w:t>
      </w:r>
    </w:p>
    <w:p w14:paraId="521D9167" w14:textId="77777777" w:rsidR="0001461A" w:rsidRPr="006D6CBC" w:rsidRDefault="0001461A" w:rsidP="006D6CBC">
      <w:pPr>
        <w:spacing w:line="276" w:lineRule="auto"/>
        <w:jc w:val="both"/>
        <w:rPr>
          <w:sz w:val="24"/>
          <w:szCs w:val="24"/>
          <w:lang w:val="en-US"/>
        </w:rPr>
      </w:pPr>
    </w:p>
    <w:p w14:paraId="38BFB71C" w14:textId="15305BC6" w:rsidR="00323BCA" w:rsidRPr="002A125E" w:rsidRDefault="0001461A" w:rsidP="002A125E">
      <w:pPr>
        <w:numPr>
          <w:ilvl w:val="0"/>
          <w:numId w:val="16"/>
        </w:numPr>
        <w:spacing w:line="276" w:lineRule="auto"/>
        <w:jc w:val="both"/>
        <w:rPr>
          <w:b/>
          <w:sz w:val="24"/>
          <w:szCs w:val="24"/>
          <w:lang w:val="en-US"/>
        </w:rPr>
      </w:pPr>
      <w:r w:rsidRPr="006D6CBC">
        <w:rPr>
          <w:b/>
          <w:sz w:val="24"/>
          <w:szCs w:val="24"/>
          <w:lang w:val="en-US"/>
        </w:rPr>
        <w:t>Indicarea starii ecologice/potentialul ecologic si starea chimica a corpului de apa de suprafata; petru corpul de apa subteran se vor indica starea cantitativa si starea chimica a corpului de apa</w:t>
      </w:r>
    </w:p>
    <w:p w14:paraId="3CB800D6" w14:textId="7FA6B020" w:rsidR="00E907DF" w:rsidRPr="006D6CBC" w:rsidRDefault="0001461A" w:rsidP="006D6CBC">
      <w:pPr>
        <w:spacing w:line="276" w:lineRule="auto"/>
        <w:ind w:firstLine="705"/>
        <w:jc w:val="both"/>
        <w:rPr>
          <w:sz w:val="24"/>
          <w:szCs w:val="24"/>
          <w:lang w:val="en-US"/>
        </w:rPr>
      </w:pPr>
      <w:r w:rsidRPr="006D6CBC">
        <w:rPr>
          <w:sz w:val="24"/>
          <w:szCs w:val="24"/>
          <w:lang w:val="en-US"/>
        </w:rPr>
        <w:t>Lucrarile propuse nu vor afecta corpurile de apa de suprafata si subterane.</w:t>
      </w:r>
    </w:p>
    <w:p w14:paraId="771B705D" w14:textId="77777777" w:rsidR="001A2C22" w:rsidRPr="006D6CBC" w:rsidRDefault="001A2C22" w:rsidP="006D6CBC">
      <w:pPr>
        <w:spacing w:line="276" w:lineRule="auto"/>
        <w:ind w:firstLine="705"/>
        <w:jc w:val="both"/>
        <w:rPr>
          <w:sz w:val="24"/>
          <w:szCs w:val="24"/>
          <w:lang w:val="en-US"/>
        </w:rPr>
      </w:pPr>
    </w:p>
    <w:p w14:paraId="26DE0538" w14:textId="0AA54F55" w:rsidR="003F5A6D" w:rsidRPr="002A125E" w:rsidRDefault="0001461A" w:rsidP="002A125E">
      <w:pPr>
        <w:numPr>
          <w:ilvl w:val="0"/>
          <w:numId w:val="16"/>
        </w:numPr>
        <w:spacing w:line="276" w:lineRule="auto"/>
        <w:jc w:val="both"/>
        <w:rPr>
          <w:sz w:val="24"/>
          <w:szCs w:val="24"/>
          <w:lang w:val="en-US"/>
        </w:rPr>
      </w:pPr>
      <w:r w:rsidRPr="006D6CBC">
        <w:rPr>
          <w:b/>
          <w:sz w:val="24"/>
          <w:szCs w:val="24"/>
          <w:lang w:val="en-US"/>
        </w:rPr>
        <w:t>Indicarea obiectivului/obiectivelor de mediu pentru fiecare corp de apa identificat, cu precizarea exceptiilor aplicate si termenelor aferente, dupa caz.</w:t>
      </w:r>
    </w:p>
    <w:p w14:paraId="7C80129F" w14:textId="21CF402F" w:rsidR="0001461A" w:rsidRPr="006D6CBC" w:rsidRDefault="0001461A" w:rsidP="006D6CBC">
      <w:pPr>
        <w:spacing w:line="276" w:lineRule="auto"/>
        <w:ind w:firstLine="705"/>
        <w:jc w:val="both"/>
        <w:rPr>
          <w:sz w:val="24"/>
          <w:szCs w:val="24"/>
          <w:lang w:val="en-US"/>
        </w:rPr>
      </w:pPr>
      <w:r w:rsidRPr="006D6CBC">
        <w:rPr>
          <w:sz w:val="24"/>
          <w:szCs w:val="24"/>
          <w:lang w:val="en-US"/>
        </w:rPr>
        <w:t>Lucrarile propuse nu vor afecta corpurile de apa de suprafata si subterane.</w:t>
      </w:r>
    </w:p>
    <w:p w14:paraId="4A42A3EA" w14:textId="77777777" w:rsidR="00B7593A" w:rsidRPr="006D6CBC" w:rsidRDefault="00B7593A" w:rsidP="006D6CBC">
      <w:pPr>
        <w:spacing w:line="276" w:lineRule="auto"/>
        <w:jc w:val="both"/>
        <w:rPr>
          <w:b/>
          <w:sz w:val="24"/>
          <w:szCs w:val="24"/>
          <w:lang w:val="en-US"/>
        </w:rPr>
      </w:pPr>
    </w:p>
    <w:p w14:paraId="1A55A794" w14:textId="79971EB2" w:rsidR="00C94E0B" w:rsidRPr="006D6CBC" w:rsidRDefault="00B30541" w:rsidP="006D6CBC">
      <w:pPr>
        <w:spacing w:line="276" w:lineRule="auto"/>
        <w:jc w:val="both"/>
        <w:rPr>
          <w:b/>
          <w:sz w:val="24"/>
          <w:szCs w:val="24"/>
          <w:lang w:val="en-US"/>
        </w:rPr>
      </w:pPr>
      <w:r w:rsidRPr="006D6CBC">
        <w:rPr>
          <w:b/>
          <w:sz w:val="24"/>
          <w:szCs w:val="24"/>
          <w:lang w:val="en-US"/>
        </w:rPr>
        <w:t>XV. Criterii prevazute in anexa nr. 3 se iau in considerare, daca este cazul, in momentul compilarii informatiilor in conformitate cu punctele III-XIV.</w:t>
      </w:r>
    </w:p>
    <w:p w14:paraId="47D4F5D8" w14:textId="77777777" w:rsidR="00B7593A" w:rsidRPr="006D6CBC" w:rsidRDefault="00B7593A" w:rsidP="006D6CBC">
      <w:pPr>
        <w:spacing w:line="276" w:lineRule="auto"/>
        <w:jc w:val="both"/>
        <w:rPr>
          <w:b/>
          <w:sz w:val="24"/>
          <w:szCs w:val="24"/>
          <w:lang w:val="en-US"/>
        </w:rPr>
      </w:pPr>
    </w:p>
    <w:p w14:paraId="1E89B6B6" w14:textId="7373C5F8" w:rsidR="00B30541" w:rsidRPr="006D6CBC" w:rsidRDefault="00B30541" w:rsidP="006D6CBC">
      <w:pPr>
        <w:spacing w:line="276" w:lineRule="auto"/>
        <w:jc w:val="both"/>
        <w:rPr>
          <w:b/>
          <w:sz w:val="24"/>
          <w:szCs w:val="24"/>
          <w:lang w:val="en-US"/>
        </w:rPr>
      </w:pPr>
      <w:r w:rsidRPr="006D6CBC">
        <w:rPr>
          <w:sz w:val="24"/>
          <w:szCs w:val="24"/>
          <w:lang w:val="en-US"/>
        </w:rPr>
        <w:t>1.</w:t>
      </w:r>
      <w:r w:rsidRPr="006D6CBC">
        <w:rPr>
          <w:b/>
          <w:sz w:val="24"/>
          <w:szCs w:val="24"/>
          <w:lang w:val="en-US"/>
        </w:rPr>
        <w:t> Caracteristicile proiectelor</w:t>
      </w:r>
    </w:p>
    <w:p w14:paraId="243317AB" w14:textId="77777777" w:rsidR="00B30541" w:rsidRPr="006D6CBC" w:rsidRDefault="00B30541" w:rsidP="006D6CBC">
      <w:pPr>
        <w:spacing w:line="276" w:lineRule="auto"/>
        <w:jc w:val="both"/>
        <w:rPr>
          <w:b/>
          <w:sz w:val="24"/>
          <w:szCs w:val="24"/>
          <w:lang w:val="en-US"/>
        </w:rPr>
      </w:pPr>
      <w:r w:rsidRPr="006D6CBC">
        <w:rPr>
          <w:b/>
          <w:bCs/>
          <w:sz w:val="24"/>
          <w:szCs w:val="24"/>
          <w:lang w:val="en-US"/>
        </w:rPr>
        <w:t>a)</w:t>
      </w:r>
      <w:r w:rsidRPr="006D6CBC">
        <w:rPr>
          <w:b/>
          <w:sz w:val="24"/>
          <w:szCs w:val="24"/>
          <w:lang w:val="en-US"/>
        </w:rPr>
        <w:t> Dimensiunea și concepția întregului proiect</w:t>
      </w:r>
    </w:p>
    <w:p w14:paraId="57360DAF" w14:textId="77777777" w:rsidR="00B30541" w:rsidRPr="006D6CBC" w:rsidRDefault="00B30541" w:rsidP="006D6CBC">
      <w:pPr>
        <w:spacing w:line="276" w:lineRule="auto"/>
        <w:jc w:val="both"/>
        <w:rPr>
          <w:b/>
          <w:sz w:val="24"/>
          <w:szCs w:val="24"/>
          <w:lang w:val="fr-FR"/>
        </w:rPr>
      </w:pPr>
    </w:p>
    <w:p w14:paraId="6746CA0C" w14:textId="77777777" w:rsidR="00C76A0F" w:rsidRPr="006D6CBC" w:rsidRDefault="00C76A0F" w:rsidP="006D6CBC">
      <w:pPr>
        <w:spacing w:line="276" w:lineRule="auto"/>
        <w:ind w:left="360"/>
        <w:jc w:val="both"/>
        <w:rPr>
          <w:bCs/>
          <w:sz w:val="24"/>
          <w:szCs w:val="24"/>
        </w:rPr>
      </w:pPr>
      <w:r w:rsidRPr="006D6CBC">
        <w:rPr>
          <w:bCs/>
          <w:sz w:val="24"/>
          <w:szCs w:val="24"/>
        </w:rPr>
        <w:t>Sistemul de alimentare cu apa cuprinde:</w:t>
      </w:r>
    </w:p>
    <w:p w14:paraId="21C214A3" w14:textId="77777777" w:rsidR="00C76A0F" w:rsidRPr="006D6CBC" w:rsidRDefault="00C76A0F" w:rsidP="006D6CBC">
      <w:pPr>
        <w:pStyle w:val="ListParagraph"/>
        <w:numPr>
          <w:ilvl w:val="0"/>
          <w:numId w:val="35"/>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sursa de apa formata dintr-un front de captare-3 puturi forate cu adancime de 250 m dotate cu pompe submersibile</w:t>
      </w:r>
    </w:p>
    <w:p w14:paraId="2D9E88BC" w14:textId="77777777" w:rsidR="00C76A0F" w:rsidRPr="006D6CBC" w:rsidRDefault="00C76A0F" w:rsidP="006D6CBC">
      <w:pPr>
        <w:pStyle w:val="ListParagraph"/>
        <w:numPr>
          <w:ilvl w:val="0"/>
          <w:numId w:val="35"/>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conducta de aductiune din material PEHD PE100 cu acoperire protectiva din PP, De75mm, De90mm, De110mm cu lungimea totala de 486 m</w:t>
      </w:r>
    </w:p>
    <w:p w14:paraId="35F04DC5" w14:textId="77777777" w:rsidR="00C76A0F" w:rsidRPr="006D6CBC" w:rsidRDefault="00C76A0F" w:rsidP="006D6CBC">
      <w:pPr>
        <w:pStyle w:val="ListParagraph"/>
        <w:numPr>
          <w:ilvl w:val="0"/>
          <w:numId w:val="35"/>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gospodarire de apa formata din: rezervor metalic cilindric suprateran 253mc, statie de tratare, camera de vane, camin debitmetru</w:t>
      </w:r>
    </w:p>
    <w:p w14:paraId="5EE43E41" w14:textId="77777777" w:rsidR="00C76A0F" w:rsidRPr="006D6CBC" w:rsidRDefault="00C76A0F" w:rsidP="006D6CBC">
      <w:pPr>
        <w:pStyle w:val="ListParagraph"/>
        <w:numPr>
          <w:ilvl w:val="0"/>
          <w:numId w:val="35"/>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conducta de distributie din material PEHD PE100 cu acoperire protectiva din PP, De125mm, De110mm, De75mm cu lungimea totala de 10588 m</w:t>
      </w:r>
    </w:p>
    <w:p w14:paraId="75352C96" w14:textId="77777777" w:rsidR="00C76A0F" w:rsidRPr="006D6CBC" w:rsidRDefault="00C76A0F" w:rsidP="006D6CBC">
      <w:pPr>
        <w:pStyle w:val="ListParagraph"/>
        <w:numPr>
          <w:ilvl w:val="0"/>
          <w:numId w:val="35"/>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camin bransament din beton, DN1000-544 bucati</w:t>
      </w:r>
    </w:p>
    <w:p w14:paraId="13FC62B1" w14:textId="77777777" w:rsidR="00C76A0F" w:rsidRPr="006D6CBC" w:rsidRDefault="00C76A0F" w:rsidP="006D6CBC">
      <w:pPr>
        <w:pStyle w:val="ListParagraph"/>
        <w:numPr>
          <w:ilvl w:val="0"/>
          <w:numId w:val="35"/>
        </w:numPr>
        <w:spacing w:after="0" w:line="276" w:lineRule="auto"/>
        <w:jc w:val="both"/>
        <w:rPr>
          <w:rFonts w:ascii="Times New Roman" w:hAnsi="Times New Roman" w:cs="Times New Roman"/>
          <w:bCs/>
          <w:sz w:val="24"/>
          <w:szCs w:val="24"/>
        </w:rPr>
      </w:pPr>
      <w:r w:rsidRPr="006D6CBC">
        <w:rPr>
          <w:rFonts w:ascii="Times New Roman" w:hAnsi="Times New Roman" w:cs="Times New Roman"/>
          <w:bCs/>
          <w:sz w:val="24"/>
          <w:szCs w:val="24"/>
        </w:rPr>
        <w:t>conducta bransament din material PEHD PE100 cu acoperire protectiva din PP, De25/32mm cu lungimea totala de 3264 m</w:t>
      </w:r>
    </w:p>
    <w:p w14:paraId="17FF06BA" w14:textId="3871E528" w:rsidR="00B30541" w:rsidRPr="006D6CBC" w:rsidRDefault="00B30541" w:rsidP="006D6CBC">
      <w:pPr>
        <w:spacing w:line="276" w:lineRule="auto"/>
        <w:ind w:firstLine="720"/>
        <w:jc w:val="both"/>
        <w:rPr>
          <w:b/>
          <w:sz w:val="24"/>
          <w:szCs w:val="24"/>
          <w:lang w:val="en-US"/>
        </w:rPr>
      </w:pPr>
      <w:r w:rsidRPr="006D6CBC">
        <w:rPr>
          <w:b/>
          <w:bCs/>
          <w:sz w:val="24"/>
          <w:szCs w:val="24"/>
          <w:lang w:val="en-US"/>
        </w:rPr>
        <w:t>b)</w:t>
      </w:r>
      <w:r w:rsidRPr="006D6CBC">
        <w:rPr>
          <w:b/>
          <w:sz w:val="24"/>
          <w:szCs w:val="24"/>
          <w:lang w:val="en-US"/>
        </w:rPr>
        <w:t> Cumularea cu alte proiecte existente și/sau aprobate</w:t>
      </w:r>
    </w:p>
    <w:p w14:paraId="15E27B38" w14:textId="4DEA45F6" w:rsidR="00323BCA" w:rsidRPr="006D6CBC" w:rsidRDefault="00C76A0F" w:rsidP="006D6CBC">
      <w:pPr>
        <w:spacing w:line="276" w:lineRule="auto"/>
        <w:ind w:firstLine="720"/>
        <w:jc w:val="both"/>
        <w:rPr>
          <w:b/>
          <w:sz w:val="24"/>
          <w:szCs w:val="24"/>
          <w:lang w:val="en-US"/>
        </w:rPr>
      </w:pPr>
      <w:r w:rsidRPr="006D6CBC">
        <w:rPr>
          <w:b/>
          <w:sz w:val="24"/>
          <w:szCs w:val="24"/>
          <w:lang w:val="en-US"/>
        </w:rPr>
        <w:t>Nu este cazul.</w:t>
      </w:r>
    </w:p>
    <w:p w14:paraId="4927C461" w14:textId="77777777" w:rsidR="00B30541" w:rsidRDefault="00B30541" w:rsidP="006D6CBC">
      <w:pPr>
        <w:spacing w:line="276" w:lineRule="auto"/>
        <w:jc w:val="both"/>
        <w:rPr>
          <w:sz w:val="24"/>
          <w:szCs w:val="24"/>
          <w:lang w:val="en-US"/>
        </w:rPr>
      </w:pPr>
    </w:p>
    <w:p w14:paraId="3FC90458" w14:textId="77777777" w:rsidR="002A125E" w:rsidRDefault="002A125E" w:rsidP="006D6CBC">
      <w:pPr>
        <w:spacing w:line="276" w:lineRule="auto"/>
        <w:jc w:val="both"/>
        <w:rPr>
          <w:sz w:val="24"/>
          <w:szCs w:val="24"/>
          <w:lang w:val="en-US"/>
        </w:rPr>
      </w:pPr>
    </w:p>
    <w:p w14:paraId="4A015CE5" w14:textId="77777777" w:rsidR="002A125E" w:rsidRDefault="002A125E" w:rsidP="006D6CBC">
      <w:pPr>
        <w:spacing w:line="276" w:lineRule="auto"/>
        <w:jc w:val="both"/>
        <w:rPr>
          <w:sz w:val="24"/>
          <w:szCs w:val="24"/>
          <w:lang w:val="en-US"/>
        </w:rPr>
      </w:pPr>
    </w:p>
    <w:p w14:paraId="05CDE99F" w14:textId="77777777" w:rsidR="002A125E" w:rsidRDefault="002A125E" w:rsidP="006D6CBC">
      <w:pPr>
        <w:spacing w:line="276" w:lineRule="auto"/>
        <w:jc w:val="both"/>
        <w:rPr>
          <w:sz w:val="24"/>
          <w:szCs w:val="24"/>
          <w:lang w:val="en-US"/>
        </w:rPr>
      </w:pPr>
    </w:p>
    <w:p w14:paraId="4ECB09AF" w14:textId="77777777" w:rsidR="002A125E" w:rsidRPr="006D6CBC" w:rsidRDefault="002A125E" w:rsidP="006D6CBC">
      <w:pPr>
        <w:spacing w:line="276" w:lineRule="auto"/>
        <w:jc w:val="both"/>
        <w:rPr>
          <w:sz w:val="24"/>
          <w:szCs w:val="24"/>
          <w:lang w:val="en-US"/>
        </w:rPr>
      </w:pPr>
    </w:p>
    <w:p w14:paraId="17339BF0" w14:textId="77777777" w:rsidR="00B30541" w:rsidRPr="006D6CBC" w:rsidRDefault="00B30541" w:rsidP="006D6CBC">
      <w:pPr>
        <w:numPr>
          <w:ilvl w:val="0"/>
          <w:numId w:val="18"/>
        </w:numPr>
        <w:spacing w:line="276" w:lineRule="auto"/>
        <w:jc w:val="both"/>
        <w:rPr>
          <w:b/>
          <w:sz w:val="24"/>
          <w:szCs w:val="24"/>
          <w:lang w:val="en-US"/>
        </w:rPr>
      </w:pPr>
      <w:r w:rsidRPr="006D6CBC">
        <w:rPr>
          <w:b/>
          <w:sz w:val="24"/>
          <w:szCs w:val="24"/>
          <w:lang w:val="en-US"/>
        </w:rPr>
        <w:lastRenderedPageBreak/>
        <w:t>Utilizarea resurselor naturale, în special a solului, a terenurilor, a apei și a biodiversității</w:t>
      </w:r>
    </w:p>
    <w:p w14:paraId="31F21610" w14:textId="3A315638" w:rsidR="00B30541" w:rsidRPr="006D6CBC" w:rsidRDefault="00B30541" w:rsidP="006D6CBC">
      <w:pPr>
        <w:spacing w:line="276" w:lineRule="auto"/>
        <w:jc w:val="both"/>
        <w:rPr>
          <w:b/>
          <w:sz w:val="24"/>
          <w:szCs w:val="24"/>
          <w:u w:val="single"/>
          <w:lang w:val="en-US"/>
        </w:rPr>
      </w:pPr>
      <w:r w:rsidRPr="006D6CBC">
        <w:rPr>
          <w:b/>
          <w:sz w:val="24"/>
          <w:szCs w:val="24"/>
          <w:u w:val="single"/>
          <w:lang w:val="en-US"/>
        </w:rPr>
        <w:t xml:space="preserve">Perioada de </w:t>
      </w:r>
      <w:r w:rsidR="00323BCA" w:rsidRPr="006D6CBC">
        <w:rPr>
          <w:b/>
          <w:sz w:val="24"/>
          <w:szCs w:val="24"/>
          <w:u w:val="single"/>
          <w:lang w:val="en-US"/>
        </w:rPr>
        <w:t>constructive</w:t>
      </w:r>
    </w:p>
    <w:p w14:paraId="3C59F288" w14:textId="77777777" w:rsidR="00323BCA" w:rsidRPr="006D6CBC" w:rsidRDefault="00323BCA" w:rsidP="006D6CBC">
      <w:pPr>
        <w:spacing w:line="276" w:lineRule="auto"/>
        <w:jc w:val="both"/>
        <w:rPr>
          <w:b/>
          <w:sz w:val="24"/>
          <w:szCs w:val="24"/>
          <w:lang w:val="en-US"/>
        </w:rPr>
      </w:pPr>
    </w:p>
    <w:p w14:paraId="65A05AC7" w14:textId="259B8D5C" w:rsidR="00B30541" w:rsidRPr="006D6CBC" w:rsidRDefault="00B30541" w:rsidP="006D6CBC">
      <w:pPr>
        <w:spacing w:line="276" w:lineRule="auto"/>
        <w:jc w:val="both"/>
        <w:rPr>
          <w:sz w:val="24"/>
          <w:szCs w:val="24"/>
          <w:lang w:val="ro-RO"/>
        </w:rPr>
      </w:pPr>
      <w:r w:rsidRPr="006D6CBC">
        <w:rPr>
          <w:bCs/>
          <w:sz w:val="24"/>
          <w:szCs w:val="24"/>
          <w:lang w:val="en-US"/>
        </w:rPr>
        <w:t xml:space="preserve">In perioada de executie solul excavat este folosit in lucrarile de umplutura a lucrarilor propuse dupa montarea acestuia. Iar terenurile pe care se vor realiza lucrarile de executie a investitiei se afla </w:t>
      </w:r>
      <w:r w:rsidRPr="006D6CBC">
        <w:rPr>
          <w:sz w:val="24"/>
          <w:szCs w:val="24"/>
          <w:lang w:val="en-US"/>
        </w:rPr>
        <w:t xml:space="preserve">situat in: </w:t>
      </w:r>
    </w:p>
    <w:p w14:paraId="7764DCB3" w14:textId="733C0F1D" w:rsidR="00005584" w:rsidRPr="006D6CBC" w:rsidRDefault="00B30541" w:rsidP="006D6CBC">
      <w:pPr>
        <w:spacing w:line="276" w:lineRule="auto"/>
        <w:jc w:val="both"/>
        <w:rPr>
          <w:bCs/>
          <w:sz w:val="24"/>
          <w:szCs w:val="24"/>
          <w:lang w:val="ro-RO"/>
        </w:rPr>
      </w:pPr>
      <w:r w:rsidRPr="006D6CBC">
        <w:rPr>
          <w:bCs/>
          <w:sz w:val="24"/>
          <w:szCs w:val="24"/>
          <w:lang w:val="ro-RO"/>
        </w:rPr>
        <w:t>Apa va fi folosita in lucrarile de probe de presiune a conductei propuse.</w:t>
      </w:r>
    </w:p>
    <w:p w14:paraId="56A3CF38" w14:textId="77777777" w:rsidR="00B30FEA" w:rsidRPr="006D6CBC" w:rsidRDefault="00B30FEA" w:rsidP="006D6CBC">
      <w:pPr>
        <w:spacing w:line="276" w:lineRule="auto"/>
        <w:jc w:val="both"/>
        <w:rPr>
          <w:b/>
          <w:sz w:val="24"/>
          <w:szCs w:val="24"/>
          <w:u w:val="single"/>
          <w:lang w:val="ro-RO"/>
        </w:rPr>
      </w:pPr>
    </w:p>
    <w:p w14:paraId="299D0444" w14:textId="6F52CD88" w:rsidR="00B30FEA" w:rsidRPr="006D6CBC" w:rsidRDefault="00B30541" w:rsidP="006D6CBC">
      <w:pPr>
        <w:spacing w:line="276" w:lineRule="auto"/>
        <w:jc w:val="both"/>
        <w:rPr>
          <w:b/>
          <w:sz w:val="24"/>
          <w:szCs w:val="24"/>
          <w:u w:val="single"/>
          <w:lang w:val="ro-RO"/>
        </w:rPr>
      </w:pPr>
      <w:r w:rsidRPr="006D6CBC">
        <w:rPr>
          <w:b/>
          <w:sz w:val="24"/>
          <w:szCs w:val="24"/>
          <w:u w:val="single"/>
          <w:lang w:val="ro-RO"/>
        </w:rPr>
        <w:t>Perioada de functionare</w:t>
      </w:r>
    </w:p>
    <w:p w14:paraId="1C91EA5D" w14:textId="11C573A5" w:rsidR="00B7593A" w:rsidRPr="006D6CBC" w:rsidRDefault="00B30541" w:rsidP="006D6CBC">
      <w:pPr>
        <w:spacing w:line="276" w:lineRule="auto"/>
        <w:jc w:val="both"/>
        <w:rPr>
          <w:bCs/>
          <w:sz w:val="24"/>
          <w:szCs w:val="24"/>
          <w:lang w:val="ro-RO"/>
        </w:rPr>
      </w:pPr>
      <w:r w:rsidRPr="006D6CBC">
        <w:rPr>
          <w:b/>
          <w:sz w:val="24"/>
          <w:szCs w:val="24"/>
          <w:lang w:val="ro-RO"/>
        </w:rPr>
        <w:tab/>
      </w:r>
      <w:r w:rsidRPr="006D6CBC">
        <w:rPr>
          <w:bCs/>
          <w:sz w:val="24"/>
          <w:szCs w:val="24"/>
          <w:lang w:val="ro-RO"/>
        </w:rPr>
        <w:t>In perioada de functionare apa va fi folosita la lucrarile de spalare retelei de alimentare cu apa si a rezervoarelor.</w:t>
      </w:r>
    </w:p>
    <w:p w14:paraId="0C47AC3D" w14:textId="77777777" w:rsidR="00B30541" w:rsidRPr="006D6CBC" w:rsidRDefault="00B30541" w:rsidP="006D6CBC">
      <w:pPr>
        <w:spacing w:line="276" w:lineRule="auto"/>
        <w:ind w:firstLine="720"/>
        <w:jc w:val="both"/>
        <w:rPr>
          <w:b/>
          <w:sz w:val="24"/>
          <w:szCs w:val="24"/>
          <w:lang w:val="en-US"/>
        </w:rPr>
      </w:pPr>
      <w:r w:rsidRPr="006D6CBC">
        <w:rPr>
          <w:b/>
          <w:bCs/>
          <w:sz w:val="24"/>
          <w:szCs w:val="24"/>
          <w:lang w:val="en-US"/>
        </w:rPr>
        <w:t>d)</w:t>
      </w:r>
      <w:r w:rsidRPr="006D6CBC">
        <w:rPr>
          <w:b/>
          <w:sz w:val="24"/>
          <w:szCs w:val="24"/>
          <w:lang w:val="en-US"/>
        </w:rPr>
        <w:t> Cantitatea și tipurile de deșeuri generate/gestionate</w:t>
      </w:r>
    </w:p>
    <w:p w14:paraId="34A749BF" w14:textId="77777777" w:rsidR="00B30541" w:rsidRPr="006D6CBC" w:rsidRDefault="00B30541" w:rsidP="006D6CBC">
      <w:pPr>
        <w:spacing w:line="276" w:lineRule="auto"/>
        <w:jc w:val="both"/>
        <w:rPr>
          <w:sz w:val="24"/>
          <w:szCs w:val="24"/>
          <w:lang w:val="en-US"/>
        </w:rPr>
      </w:pPr>
      <w:r w:rsidRPr="006D6CBC">
        <w:rPr>
          <w:bCs/>
          <w:sz w:val="24"/>
          <w:szCs w:val="24"/>
          <w:lang w:val="en-US"/>
        </w:rPr>
        <w:t>Deseurile menajere rezultate din activitate se vor colecta în pubele si se vor transporta la groapa de gunoi.</w:t>
      </w:r>
    </w:p>
    <w:p w14:paraId="10C4F6F6" w14:textId="77777777" w:rsidR="00B30541" w:rsidRPr="006D6CBC" w:rsidRDefault="00B30541" w:rsidP="006D6CBC">
      <w:pPr>
        <w:spacing w:line="276" w:lineRule="auto"/>
        <w:ind w:firstLine="720"/>
        <w:jc w:val="both"/>
        <w:rPr>
          <w:bCs/>
          <w:sz w:val="24"/>
          <w:szCs w:val="24"/>
          <w:lang w:val="en-US"/>
        </w:rPr>
      </w:pPr>
      <w:r w:rsidRPr="006D6CBC">
        <w:rPr>
          <w:bCs/>
          <w:sz w:val="24"/>
          <w:szCs w:val="24"/>
          <w:lang w:val="en-US"/>
        </w:rPr>
        <w:t>Deseurile de materiale de constructii vor fi transportate in locuri special amenajate.</w:t>
      </w:r>
    </w:p>
    <w:p w14:paraId="6F42F549" w14:textId="77777777" w:rsidR="00B30541" w:rsidRPr="006D6CBC" w:rsidRDefault="00B30541" w:rsidP="006D6CBC">
      <w:pPr>
        <w:spacing w:line="276" w:lineRule="auto"/>
        <w:jc w:val="both"/>
        <w:rPr>
          <w:sz w:val="24"/>
          <w:szCs w:val="24"/>
          <w:lang w:val="en-US"/>
        </w:rPr>
      </w:pPr>
      <w:r w:rsidRPr="006D6CBC">
        <w:rPr>
          <w:sz w:val="24"/>
          <w:szCs w:val="24"/>
          <w:lang w:val="en-US"/>
        </w:rPr>
        <w:t xml:space="preserve">Deseurile se vor depozita selectiv, </w:t>
      </w:r>
      <w:r w:rsidRPr="006D6CBC">
        <w:rPr>
          <w:bCs/>
          <w:sz w:val="24"/>
          <w:szCs w:val="24"/>
          <w:lang w:val="en-US"/>
        </w:rPr>
        <w:t>înainte de depozitarea acestora prin colectarea diferenţiată de la sursă a ambalajelor şi deşeurilor din ambalaje pe tipuri de deşeuri sau sortimente de materiale</w:t>
      </w:r>
      <w:r w:rsidRPr="006D6CBC">
        <w:rPr>
          <w:sz w:val="24"/>
          <w:szCs w:val="24"/>
          <w:lang w:val="en-US"/>
        </w:rPr>
        <w:t xml:space="preserve"> in containere speciale amplasate pe platforme betonate si anume: menajere, hartie, carton , PET-uri, resturi de mâncare sau produse ambalate; deseurile menajere vor fi preluate de catre serviciul de salubritate a localitatii pentru a fi transportate la depozitul de deseuri menajere a comunei; deseurile valorificabile se vor preda catre societati autorizate.</w:t>
      </w:r>
    </w:p>
    <w:p w14:paraId="2C054086" w14:textId="77777777" w:rsidR="00FF06AA" w:rsidRPr="006D6CBC" w:rsidRDefault="00FF06AA" w:rsidP="006D6CBC">
      <w:pPr>
        <w:spacing w:line="276" w:lineRule="auto"/>
        <w:jc w:val="both"/>
        <w:rPr>
          <w:sz w:val="24"/>
          <w:szCs w:val="24"/>
          <w:lang w:val="en-US"/>
        </w:rPr>
      </w:pPr>
    </w:p>
    <w:p w14:paraId="76C8DB04" w14:textId="77777777" w:rsidR="00B30541" w:rsidRPr="006D6CBC" w:rsidRDefault="00B30541" w:rsidP="006D6CBC">
      <w:pPr>
        <w:spacing w:line="276" w:lineRule="auto"/>
        <w:ind w:firstLine="720"/>
        <w:jc w:val="both"/>
        <w:rPr>
          <w:sz w:val="24"/>
          <w:szCs w:val="24"/>
          <w:lang w:val="en-US"/>
        </w:rPr>
      </w:pPr>
      <w:r w:rsidRPr="006D6CBC">
        <w:rPr>
          <w:b/>
          <w:bCs/>
          <w:sz w:val="24"/>
          <w:szCs w:val="24"/>
          <w:lang w:val="en-US"/>
        </w:rPr>
        <w:t>e)</w:t>
      </w:r>
      <w:r w:rsidRPr="006D6CBC">
        <w:rPr>
          <w:sz w:val="24"/>
          <w:szCs w:val="24"/>
          <w:lang w:val="en-US"/>
        </w:rPr>
        <w:t> </w:t>
      </w:r>
      <w:r w:rsidRPr="006D6CBC">
        <w:rPr>
          <w:b/>
          <w:sz w:val="24"/>
          <w:szCs w:val="24"/>
          <w:lang w:val="en-US"/>
        </w:rPr>
        <w:t>Poluarea și alte efecte negative</w:t>
      </w:r>
    </w:p>
    <w:p w14:paraId="12871F11" w14:textId="77777777" w:rsidR="00B30541" w:rsidRPr="006D6CBC" w:rsidRDefault="00B30541" w:rsidP="006D6CBC">
      <w:pPr>
        <w:spacing w:line="276" w:lineRule="auto"/>
        <w:ind w:firstLine="720"/>
        <w:jc w:val="both"/>
        <w:rPr>
          <w:sz w:val="24"/>
          <w:szCs w:val="24"/>
          <w:lang w:val="en-US"/>
        </w:rPr>
      </w:pPr>
      <w:r w:rsidRPr="006D6CBC">
        <w:rPr>
          <w:sz w:val="24"/>
          <w:szCs w:val="24"/>
          <w:lang w:val="en-US"/>
        </w:rPr>
        <w:t>Posibilitatea de poluare a solului ca rezultat al gestionarii deseurilor menajere va fi practic nula, datorita dotarilor existente si anume: deseurile menajere rezultate vor fi colectate in mod corespunzator.</w:t>
      </w:r>
    </w:p>
    <w:p w14:paraId="64BF9754" w14:textId="77777777" w:rsidR="00B30541" w:rsidRPr="006D6CBC" w:rsidRDefault="00B30541" w:rsidP="006D6CBC">
      <w:pPr>
        <w:spacing w:line="276" w:lineRule="auto"/>
        <w:jc w:val="both"/>
        <w:rPr>
          <w:sz w:val="24"/>
          <w:szCs w:val="24"/>
          <w:lang w:val="en-US"/>
        </w:rPr>
      </w:pPr>
    </w:p>
    <w:p w14:paraId="251D6EA6" w14:textId="77777777" w:rsidR="00B30541" w:rsidRPr="006D6CBC" w:rsidRDefault="00B30541" w:rsidP="006D6CBC">
      <w:pPr>
        <w:spacing w:line="276" w:lineRule="auto"/>
        <w:ind w:firstLine="720"/>
        <w:jc w:val="both"/>
        <w:rPr>
          <w:b/>
          <w:sz w:val="24"/>
          <w:szCs w:val="24"/>
          <w:lang w:val="en-US"/>
        </w:rPr>
      </w:pPr>
      <w:r w:rsidRPr="006D6CBC">
        <w:rPr>
          <w:b/>
          <w:bCs/>
          <w:sz w:val="24"/>
          <w:szCs w:val="24"/>
          <w:lang w:val="en-US"/>
        </w:rPr>
        <w:t>f)</w:t>
      </w:r>
      <w:r w:rsidRPr="006D6CBC">
        <w:rPr>
          <w:b/>
          <w:sz w:val="24"/>
          <w:szCs w:val="24"/>
          <w:lang w:val="en-US"/>
        </w:rPr>
        <w:t> Riscurile de accidente majore și/sau dezastre relevante pentru proiectul în cauză, inclusiv cele cauzate de schimbările climatice, conform informațiilor științifice</w:t>
      </w:r>
    </w:p>
    <w:p w14:paraId="752A96D1" w14:textId="77777777" w:rsidR="00B30541" w:rsidRPr="006D6CBC" w:rsidRDefault="00B30541" w:rsidP="006D6CBC">
      <w:pPr>
        <w:spacing w:line="276" w:lineRule="auto"/>
        <w:ind w:firstLine="720"/>
        <w:jc w:val="both"/>
        <w:rPr>
          <w:sz w:val="24"/>
          <w:szCs w:val="24"/>
          <w:lang w:val="en-US"/>
        </w:rPr>
      </w:pPr>
      <w:r w:rsidRPr="006D6CBC">
        <w:rPr>
          <w:sz w:val="24"/>
          <w:szCs w:val="24"/>
          <w:lang w:val="en-US"/>
        </w:rPr>
        <w:t>Beneficiile şi necesitatea realizării lucrărilor propuse, constau în îmbunătăţirea condiţiilor socio-economice şi a sănătăţii populaţiei, ca şi în îmbunătăţirea stării mediului; importanţa majoră a acestora. Sursele de impact asupra mediului uman (posibil să apară în perioada de construcţie): direct asupra lucrătorilor prin neluarea măsurilor de protecţie adecvate, dar si pentru populaţie, ca de exemplu îngreunarea traficului, restricţionarea accesului la locuinţe, riscuri de accidente se vor datora organizării improprii a lucrărilor de construcţii.</w:t>
      </w:r>
      <w:r w:rsidRPr="006D6CBC">
        <w:rPr>
          <w:sz w:val="24"/>
          <w:szCs w:val="24"/>
          <w:lang w:val="de-DE"/>
        </w:rPr>
        <w:t xml:space="preserve"> </w:t>
      </w:r>
    </w:p>
    <w:p w14:paraId="7DE8B8D2" w14:textId="77777777" w:rsidR="00B30541" w:rsidRPr="006D6CBC" w:rsidRDefault="00B30541" w:rsidP="006D6CBC">
      <w:pPr>
        <w:spacing w:line="276" w:lineRule="auto"/>
        <w:jc w:val="both"/>
        <w:rPr>
          <w:sz w:val="24"/>
          <w:szCs w:val="24"/>
          <w:lang w:val="en-US"/>
        </w:rPr>
      </w:pPr>
      <w:r w:rsidRPr="006D6CBC">
        <w:rPr>
          <w:sz w:val="24"/>
          <w:szCs w:val="24"/>
          <w:lang w:val="en-US"/>
        </w:rPr>
        <w:tab/>
        <w:t>Aplicarea celor mai bune practici de lucru, ca de exemplu cele prevăzute în Legea 10/1995 privind calitatea în construcţii, cu amendamentele sale şi întreţinerea şi exploatarea corectă a utilajelor de construcţii folosite, va reduce semnificativ aceste forme de impact.</w:t>
      </w:r>
    </w:p>
    <w:p w14:paraId="04C58FCD" w14:textId="6C6A2ECF" w:rsidR="00FF06AA" w:rsidRPr="006D6CBC" w:rsidRDefault="00B30541" w:rsidP="006D6CBC">
      <w:pPr>
        <w:spacing w:line="276" w:lineRule="auto"/>
        <w:jc w:val="both"/>
        <w:rPr>
          <w:sz w:val="24"/>
          <w:szCs w:val="24"/>
          <w:lang w:val="en-US"/>
        </w:rPr>
      </w:pPr>
      <w:r w:rsidRPr="006D6CBC">
        <w:rPr>
          <w:bCs/>
          <w:sz w:val="24"/>
          <w:szCs w:val="24"/>
          <w:lang w:val="en-US"/>
        </w:rPr>
        <w:lastRenderedPageBreak/>
        <w:tab/>
        <w:t xml:space="preserve">La executarea lucrărilor de construcţii se vor lua toate măsurile privind protecţia mediului înconjurător prin întreţinerea curentă a utilajelor, depozitarea materialelor de construcţii în locuri special amenajate care nu vor permite împrăştierea combustibililor, lubrefianţilor şi a reziduurilor la întâmplare. </w:t>
      </w:r>
      <w:r w:rsidRPr="006D6CBC">
        <w:rPr>
          <w:sz w:val="24"/>
          <w:szCs w:val="24"/>
          <w:lang w:val="en-US"/>
        </w:rPr>
        <w:t xml:space="preserve">Zgomotul produs de utilaje se va incadra in limitele normale prevazute de lege, iar praful rezultat si poluarea accidentala nu vor afecta semnificativ zona constructiei din punct de vedere al mediului. </w:t>
      </w:r>
    </w:p>
    <w:p w14:paraId="43D3850E" w14:textId="77777777" w:rsidR="00B30541" w:rsidRPr="006D6CBC" w:rsidRDefault="00B30541" w:rsidP="006D6CBC">
      <w:pPr>
        <w:spacing w:line="276" w:lineRule="auto"/>
        <w:ind w:firstLine="720"/>
        <w:jc w:val="both"/>
        <w:rPr>
          <w:b/>
          <w:sz w:val="24"/>
          <w:szCs w:val="24"/>
          <w:lang w:val="en-US"/>
        </w:rPr>
      </w:pPr>
      <w:r w:rsidRPr="006D6CBC">
        <w:rPr>
          <w:b/>
          <w:bCs/>
          <w:sz w:val="24"/>
          <w:szCs w:val="24"/>
          <w:lang w:val="en-US"/>
        </w:rPr>
        <w:t>g)</w:t>
      </w:r>
      <w:r w:rsidRPr="006D6CBC">
        <w:rPr>
          <w:b/>
          <w:sz w:val="24"/>
          <w:szCs w:val="24"/>
          <w:lang w:val="en-US"/>
        </w:rPr>
        <w:t> Riscurile pentru sănătatea umană - de exemplu, din cauza contaminării apei sau a poluării atmosferice</w:t>
      </w:r>
    </w:p>
    <w:p w14:paraId="31159FAD" w14:textId="30C73CE9" w:rsidR="00005584" w:rsidRPr="006D6CBC" w:rsidRDefault="00B30541" w:rsidP="006D6CBC">
      <w:pPr>
        <w:spacing w:line="276" w:lineRule="auto"/>
        <w:jc w:val="both"/>
        <w:rPr>
          <w:sz w:val="24"/>
          <w:szCs w:val="24"/>
          <w:lang w:val="en-US"/>
        </w:rPr>
      </w:pPr>
      <w:r w:rsidRPr="006D6CBC">
        <w:rPr>
          <w:sz w:val="24"/>
          <w:szCs w:val="24"/>
          <w:lang w:val="en-US"/>
        </w:rPr>
        <w:tab/>
        <w:t>Principalele surse de poluare in perioada de constructie sunt emisiile de gaze si praf datorate utilajelor si echipamentelor de constructii iar in timpul functionarii, poluarea este datorata in principal emisiilor de mirosuri.</w:t>
      </w:r>
    </w:p>
    <w:p w14:paraId="276B1FF4" w14:textId="77777777" w:rsidR="00B7593A" w:rsidRPr="006D6CBC" w:rsidRDefault="00B7593A" w:rsidP="006D6CBC">
      <w:pPr>
        <w:spacing w:line="276" w:lineRule="auto"/>
        <w:jc w:val="both"/>
        <w:rPr>
          <w:sz w:val="24"/>
          <w:szCs w:val="24"/>
          <w:lang w:val="en-US"/>
        </w:rPr>
      </w:pPr>
    </w:p>
    <w:p w14:paraId="6A2217EE" w14:textId="02E1242F" w:rsidR="00323BCA" w:rsidRPr="002A125E" w:rsidRDefault="00B30541" w:rsidP="006D6CBC">
      <w:pPr>
        <w:spacing w:line="276" w:lineRule="auto"/>
        <w:jc w:val="both"/>
        <w:rPr>
          <w:b/>
          <w:bCs/>
          <w:sz w:val="24"/>
          <w:szCs w:val="24"/>
          <w:lang w:val="en-US"/>
        </w:rPr>
      </w:pPr>
      <w:r w:rsidRPr="006D6CBC">
        <w:rPr>
          <w:b/>
          <w:bCs/>
          <w:sz w:val="24"/>
          <w:szCs w:val="24"/>
          <w:lang w:val="en-US"/>
        </w:rPr>
        <w:t xml:space="preserve">2. Amplasarea proiectelor </w:t>
      </w:r>
    </w:p>
    <w:p w14:paraId="7EE0445B" w14:textId="09B46F64" w:rsidR="00323BCA" w:rsidRPr="006D6CBC" w:rsidRDefault="00323BCA" w:rsidP="006D6CBC">
      <w:pPr>
        <w:spacing w:line="276" w:lineRule="auto"/>
        <w:jc w:val="both"/>
        <w:rPr>
          <w:sz w:val="24"/>
          <w:szCs w:val="24"/>
        </w:rPr>
      </w:pPr>
      <w:r w:rsidRPr="006D6CBC">
        <w:rPr>
          <w:sz w:val="24"/>
          <w:szCs w:val="24"/>
        </w:rPr>
        <w:t>Lucrarile propuse vor fi amplasate in satul Varbila, comuna Iordacheanu, judetul Prahova.</w:t>
      </w:r>
    </w:p>
    <w:p w14:paraId="7CAB481F" w14:textId="77777777" w:rsidR="00323BCA" w:rsidRPr="006D6CBC" w:rsidRDefault="00323BCA" w:rsidP="006D6CBC">
      <w:pPr>
        <w:spacing w:line="276" w:lineRule="auto"/>
        <w:jc w:val="both"/>
        <w:rPr>
          <w:sz w:val="24"/>
          <w:szCs w:val="24"/>
        </w:rPr>
      </w:pPr>
      <w:r w:rsidRPr="006D6CBC">
        <w:rPr>
          <w:b/>
          <w:bCs/>
          <w:sz w:val="24"/>
          <w:szCs w:val="24"/>
        </w:rPr>
        <w:t>Iordăcheanu</w:t>
      </w:r>
      <w:r w:rsidRPr="006D6CBC">
        <w:rPr>
          <w:sz w:val="24"/>
          <w:szCs w:val="24"/>
        </w:rPr>
        <w:t xml:space="preserve"> este o </w:t>
      </w:r>
      <w:hyperlink r:id="rId52" w:tooltip="Comunele României" w:history="1">
        <w:r w:rsidRPr="006D6CBC">
          <w:rPr>
            <w:rStyle w:val="Hyperlink"/>
            <w:color w:val="auto"/>
            <w:sz w:val="24"/>
            <w:szCs w:val="24"/>
            <w:u w:val="none"/>
          </w:rPr>
          <w:t>comună</w:t>
        </w:r>
      </w:hyperlink>
      <w:r w:rsidRPr="006D6CBC">
        <w:rPr>
          <w:sz w:val="24"/>
          <w:szCs w:val="24"/>
        </w:rPr>
        <w:t xml:space="preserve"> în </w:t>
      </w:r>
      <w:hyperlink r:id="rId53" w:tooltip="Județul Prahova" w:history="1">
        <w:r w:rsidRPr="006D6CBC">
          <w:rPr>
            <w:rStyle w:val="Hyperlink"/>
            <w:color w:val="auto"/>
            <w:sz w:val="24"/>
            <w:szCs w:val="24"/>
            <w:u w:val="none"/>
          </w:rPr>
          <w:t>județul Prahova</w:t>
        </w:r>
      </w:hyperlink>
      <w:r w:rsidRPr="006D6CBC">
        <w:rPr>
          <w:sz w:val="24"/>
          <w:szCs w:val="24"/>
        </w:rPr>
        <w:t xml:space="preserve">, </w:t>
      </w:r>
      <w:hyperlink r:id="rId54" w:tooltip="Muntenia" w:history="1">
        <w:r w:rsidRPr="006D6CBC">
          <w:rPr>
            <w:rStyle w:val="Hyperlink"/>
            <w:color w:val="auto"/>
            <w:sz w:val="24"/>
            <w:szCs w:val="24"/>
            <w:u w:val="none"/>
          </w:rPr>
          <w:t>Muntenia</w:t>
        </w:r>
      </w:hyperlink>
      <w:r w:rsidRPr="006D6CBC">
        <w:rPr>
          <w:sz w:val="24"/>
          <w:szCs w:val="24"/>
        </w:rPr>
        <w:t xml:space="preserve">, </w:t>
      </w:r>
      <w:hyperlink r:id="rId55" w:tooltip="România" w:history="1">
        <w:r w:rsidRPr="006D6CBC">
          <w:rPr>
            <w:rStyle w:val="Hyperlink"/>
            <w:color w:val="auto"/>
            <w:sz w:val="24"/>
            <w:szCs w:val="24"/>
            <w:u w:val="none"/>
          </w:rPr>
          <w:t>România</w:t>
        </w:r>
      </w:hyperlink>
      <w:r w:rsidRPr="006D6CBC">
        <w:rPr>
          <w:sz w:val="24"/>
          <w:szCs w:val="24"/>
        </w:rPr>
        <w:t xml:space="preserve">, formată din satele </w:t>
      </w:r>
      <w:hyperlink r:id="rId56" w:tooltip="Iordăcheanu, Prahova" w:history="1">
        <w:r w:rsidRPr="006D6CBC">
          <w:rPr>
            <w:rStyle w:val="Hyperlink"/>
            <w:color w:val="auto"/>
            <w:sz w:val="24"/>
            <w:szCs w:val="24"/>
            <w:u w:val="none"/>
          </w:rPr>
          <w:t>Iordăcheanu</w:t>
        </w:r>
      </w:hyperlink>
      <w:r w:rsidRPr="006D6CBC">
        <w:rPr>
          <w:sz w:val="24"/>
          <w:szCs w:val="24"/>
        </w:rPr>
        <w:t xml:space="preserve"> (reședința), </w:t>
      </w:r>
      <w:hyperlink r:id="rId57" w:tooltip="Mocești, Prahova" w:history="1">
        <w:r w:rsidRPr="006D6CBC">
          <w:rPr>
            <w:rStyle w:val="Hyperlink"/>
            <w:color w:val="auto"/>
            <w:sz w:val="24"/>
            <w:szCs w:val="24"/>
            <w:u w:val="none"/>
          </w:rPr>
          <w:t>Mocești</w:t>
        </w:r>
      </w:hyperlink>
      <w:r w:rsidRPr="006D6CBC">
        <w:rPr>
          <w:sz w:val="24"/>
          <w:szCs w:val="24"/>
        </w:rPr>
        <w:t xml:space="preserve">, </w:t>
      </w:r>
      <w:hyperlink r:id="rId58" w:tooltip="Plavia, Prahova" w:history="1">
        <w:r w:rsidRPr="006D6CBC">
          <w:rPr>
            <w:rStyle w:val="Hyperlink"/>
            <w:color w:val="auto"/>
            <w:sz w:val="24"/>
            <w:szCs w:val="24"/>
            <w:u w:val="none"/>
          </w:rPr>
          <w:t>Plavia</w:t>
        </w:r>
      </w:hyperlink>
      <w:r w:rsidRPr="006D6CBC">
        <w:rPr>
          <w:sz w:val="24"/>
          <w:szCs w:val="24"/>
        </w:rPr>
        <w:t xml:space="preserve">, </w:t>
      </w:r>
      <w:hyperlink r:id="rId59" w:tooltip="Străoști, Prahova" w:history="1">
        <w:r w:rsidRPr="006D6CBC">
          <w:rPr>
            <w:rStyle w:val="Hyperlink"/>
            <w:color w:val="auto"/>
            <w:sz w:val="24"/>
            <w:szCs w:val="24"/>
            <w:u w:val="none"/>
          </w:rPr>
          <w:t>Străoști</w:t>
        </w:r>
      </w:hyperlink>
      <w:r w:rsidRPr="006D6CBC">
        <w:rPr>
          <w:sz w:val="24"/>
          <w:szCs w:val="24"/>
        </w:rPr>
        <w:t xml:space="preserve">, </w:t>
      </w:r>
      <w:hyperlink r:id="rId60" w:tooltip="Valea Cucului, Prahova" w:history="1">
        <w:r w:rsidRPr="006D6CBC">
          <w:rPr>
            <w:rStyle w:val="Hyperlink"/>
            <w:color w:val="auto"/>
            <w:sz w:val="24"/>
            <w:szCs w:val="24"/>
            <w:u w:val="none"/>
          </w:rPr>
          <w:t>Valea Cucului</w:t>
        </w:r>
      </w:hyperlink>
      <w:r w:rsidRPr="006D6CBC">
        <w:rPr>
          <w:sz w:val="24"/>
          <w:szCs w:val="24"/>
        </w:rPr>
        <w:t xml:space="preserve"> și </w:t>
      </w:r>
      <w:hyperlink r:id="rId61" w:tooltip="Vărbila, Prahova" w:history="1">
        <w:r w:rsidRPr="006D6CBC">
          <w:rPr>
            <w:rStyle w:val="Hyperlink"/>
            <w:color w:val="auto"/>
            <w:sz w:val="24"/>
            <w:szCs w:val="24"/>
            <w:u w:val="none"/>
          </w:rPr>
          <w:t>Vărbila</w:t>
        </w:r>
      </w:hyperlink>
      <w:r w:rsidRPr="006D6CBC">
        <w:rPr>
          <w:sz w:val="24"/>
          <w:szCs w:val="24"/>
        </w:rPr>
        <w:t>.</w:t>
      </w:r>
    </w:p>
    <w:p w14:paraId="51FAD136" w14:textId="77777777" w:rsidR="00323BCA" w:rsidRPr="006D6CBC" w:rsidRDefault="00323BCA" w:rsidP="006D6CBC">
      <w:pPr>
        <w:spacing w:line="276" w:lineRule="auto"/>
        <w:jc w:val="both"/>
        <w:rPr>
          <w:sz w:val="24"/>
          <w:szCs w:val="24"/>
        </w:rPr>
      </w:pPr>
      <w:r w:rsidRPr="006D6CBC">
        <w:rPr>
          <w:sz w:val="24"/>
          <w:szCs w:val="24"/>
        </w:rPr>
        <w:t xml:space="preserve">Comuna Iordăcheanu este situată pe ambele maluri ale </w:t>
      </w:r>
      <w:hyperlink r:id="rId62" w:tooltip="Râul Cricovul Sărat" w:history="1">
        <w:r w:rsidRPr="006D6CBC">
          <w:rPr>
            <w:rStyle w:val="Hyperlink"/>
            <w:color w:val="auto"/>
            <w:sz w:val="24"/>
            <w:szCs w:val="24"/>
            <w:u w:val="none"/>
          </w:rPr>
          <w:t>râului Cricovul Sărat</w:t>
        </w:r>
      </w:hyperlink>
      <w:r w:rsidRPr="006D6CBC">
        <w:rPr>
          <w:sz w:val="24"/>
          <w:szCs w:val="24"/>
        </w:rPr>
        <w:t>, în zonă colinară. Se învecineaza cu:</w:t>
      </w:r>
    </w:p>
    <w:p w14:paraId="1E38D983" w14:textId="77777777" w:rsidR="00323BCA" w:rsidRPr="006D6CBC" w:rsidRDefault="00323BCA" w:rsidP="006D6CBC">
      <w:pPr>
        <w:pStyle w:val="ListParagraph"/>
        <w:numPr>
          <w:ilvl w:val="0"/>
          <w:numId w:val="29"/>
        </w:numPr>
        <w:spacing w:line="276" w:lineRule="auto"/>
        <w:jc w:val="both"/>
        <w:rPr>
          <w:rFonts w:ascii="Times New Roman" w:hAnsi="Times New Roman" w:cs="Times New Roman"/>
          <w:sz w:val="24"/>
          <w:szCs w:val="24"/>
        </w:rPr>
      </w:pPr>
      <w:r w:rsidRPr="006D6CBC">
        <w:rPr>
          <w:rFonts w:ascii="Times New Roman" w:hAnsi="Times New Roman" w:cs="Times New Roman"/>
          <w:sz w:val="24"/>
          <w:szCs w:val="24"/>
        </w:rPr>
        <w:t>Nord-Vest-Podenii Noi</w:t>
      </w:r>
    </w:p>
    <w:p w14:paraId="05FD48B7" w14:textId="77777777" w:rsidR="00323BCA" w:rsidRPr="006D6CBC" w:rsidRDefault="00323BCA" w:rsidP="006D6CBC">
      <w:pPr>
        <w:pStyle w:val="ListParagraph"/>
        <w:numPr>
          <w:ilvl w:val="0"/>
          <w:numId w:val="29"/>
        </w:numPr>
        <w:spacing w:line="276" w:lineRule="auto"/>
        <w:jc w:val="both"/>
        <w:rPr>
          <w:rFonts w:ascii="Times New Roman" w:hAnsi="Times New Roman" w:cs="Times New Roman"/>
          <w:sz w:val="24"/>
          <w:szCs w:val="24"/>
        </w:rPr>
      </w:pPr>
      <w:r w:rsidRPr="006D6CBC">
        <w:rPr>
          <w:rFonts w:ascii="Times New Roman" w:hAnsi="Times New Roman" w:cs="Times New Roman"/>
          <w:sz w:val="24"/>
          <w:szCs w:val="24"/>
        </w:rPr>
        <w:t xml:space="preserve">Nord-est-comuna Gornet Cricov </w:t>
      </w:r>
    </w:p>
    <w:p w14:paraId="60DB4AF4" w14:textId="77777777" w:rsidR="00323BCA" w:rsidRPr="006D6CBC" w:rsidRDefault="00323BCA" w:rsidP="006D6CBC">
      <w:pPr>
        <w:pStyle w:val="ListParagraph"/>
        <w:numPr>
          <w:ilvl w:val="0"/>
          <w:numId w:val="29"/>
        </w:numPr>
        <w:spacing w:line="276" w:lineRule="auto"/>
        <w:jc w:val="both"/>
        <w:rPr>
          <w:rFonts w:ascii="Times New Roman" w:hAnsi="Times New Roman" w:cs="Times New Roman"/>
          <w:sz w:val="24"/>
          <w:szCs w:val="24"/>
        </w:rPr>
      </w:pPr>
      <w:r w:rsidRPr="006D6CBC">
        <w:rPr>
          <w:rFonts w:ascii="Times New Roman" w:hAnsi="Times New Roman" w:cs="Times New Roman"/>
          <w:sz w:val="24"/>
          <w:szCs w:val="24"/>
        </w:rPr>
        <w:t xml:space="preserve">Est-comuna Ceptura </w:t>
      </w:r>
    </w:p>
    <w:p w14:paraId="57D74E80" w14:textId="77777777" w:rsidR="00323BCA" w:rsidRPr="006D6CBC" w:rsidRDefault="00323BCA" w:rsidP="006D6CBC">
      <w:pPr>
        <w:pStyle w:val="ListParagraph"/>
        <w:numPr>
          <w:ilvl w:val="0"/>
          <w:numId w:val="29"/>
        </w:numPr>
        <w:spacing w:line="276" w:lineRule="auto"/>
        <w:jc w:val="both"/>
        <w:rPr>
          <w:rFonts w:ascii="Times New Roman" w:hAnsi="Times New Roman" w:cs="Times New Roman"/>
          <w:sz w:val="24"/>
          <w:szCs w:val="24"/>
        </w:rPr>
      </w:pPr>
      <w:r w:rsidRPr="006D6CBC">
        <w:rPr>
          <w:rFonts w:ascii="Times New Roman" w:hAnsi="Times New Roman" w:cs="Times New Roman"/>
          <w:sz w:val="24"/>
          <w:szCs w:val="24"/>
        </w:rPr>
        <w:t>Sud-</w:t>
      </w:r>
      <w:hyperlink r:id="rId63" w:tooltip="Urlați" w:history="1">
        <w:r w:rsidRPr="006D6CBC">
          <w:rPr>
            <w:rStyle w:val="Hyperlink"/>
            <w:rFonts w:ascii="Times New Roman" w:hAnsi="Times New Roman" w:cs="Times New Roman"/>
            <w:color w:val="auto"/>
            <w:sz w:val="24"/>
            <w:szCs w:val="24"/>
            <w:u w:val="none"/>
          </w:rPr>
          <w:t>orașul Urlați</w:t>
        </w:r>
      </w:hyperlink>
    </w:p>
    <w:p w14:paraId="79EB78DC" w14:textId="77777777" w:rsidR="00323BCA" w:rsidRPr="006D6CBC" w:rsidRDefault="00323BCA" w:rsidP="006D6CBC">
      <w:pPr>
        <w:pStyle w:val="ListParagraph"/>
        <w:numPr>
          <w:ilvl w:val="0"/>
          <w:numId w:val="29"/>
        </w:numPr>
        <w:spacing w:line="276" w:lineRule="auto"/>
        <w:jc w:val="both"/>
        <w:rPr>
          <w:rFonts w:ascii="Times New Roman" w:hAnsi="Times New Roman" w:cs="Times New Roman"/>
          <w:sz w:val="24"/>
          <w:szCs w:val="24"/>
        </w:rPr>
      </w:pPr>
      <w:r w:rsidRPr="006D6CBC">
        <w:rPr>
          <w:rFonts w:ascii="Times New Roman" w:hAnsi="Times New Roman" w:cs="Times New Roman"/>
          <w:sz w:val="24"/>
          <w:szCs w:val="24"/>
        </w:rPr>
        <w:t>Vest-comuna Plopu</w:t>
      </w:r>
    </w:p>
    <w:p w14:paraId="5988937F" w14:textId="77777777" w:rsidR="00323BCA" w:rsidRPr="006D6CBC" w:rsidRDefault="00323BCA" w:rsidP="006D6CBC">
      <w:pPr>
        <w:spacing w:line="276" w:lineRule="auto"/>
        <w:jc w:val="both"/>
        <w:rPr>
          <w:sz w:val="24"/>
          <w:szCs w:val="24"/>
        </w:rPr>
      </w:pPr>
      <w:r w:rsidRPr="006D6CBC">
        <w:rPr>
          <w:sz w:val="24"/>
          <w:szCs w:val="24"/>
        </w:rPr>
        <w:t xml:space="preserve">Pe malul stâng al râului, este străbătută de șoseaua județeană DJ102C, care o leagă înspre sud de </w:t>
      </w:r>
      <w:hyperlink r:id="rId64" w:tooltip="Urlați" w:history="1">
        <w:r w:rsidRPr="006D6CBC">
          <w:rPr>
            <w:rStyle w:val="Hyperlink"/>
            <w:color w:val="auto"/>
            <w:sz w:val="24"/>
            <w:szCs w:val="24"/>
            <w:u w:val="none"/>
          </w:rPr>
          <w:t>Urlați</w:t>
        </w:r>
      </w:hyperlink>
      <w:r w:rsidRPr="006D6CBC">
        <w:rPr>
          <w:sz w:val="24"/>
          <w:szCs w:val="24"/>
        </w:rPr>
        <w:t xml:space="preserve"> și </w:t>
      </w:r>
      <w:hyperlink r:id="rId65" w:tooltip="Comuna Albești-Paleologu, Prahova" w:history="1">
        <w:r w:rsidRPr="006D6CBC">
          <w:rPr>
            <w:rStyle w:val="Hyperlink"/>
            <w:color w:val="auto"/>
            <w:sz w:val="24"/>
            <w:szCs w:val="24"/>
            <w:u w:val="none"/>
          </w:rPr>
          <w:t>Albești-Paleologu</w:t>
        </w:r>
      </w:hyperlink>
      <w:r w:rsidRPr="006D6CBC">
        <w:rPr>
          <w:sz w:val="24"/>
          <w:szCs w:val="24"/>
        </w:rPr>
        <w:t xml:space="preserve"> (unde se termină în </w:t>
      </w:r>
      <w:hyperlink r:id="rId66" w:tooltip="DN1B" w:history="1">
        <w:r w:rsidRPr="006D6CBC">
          <w:rPr>
            <w:rStyle w:val="Hyperlink"/>
            <w:color w:val="auto"/>
            <w:sz w:val="24"/>
            <w:szCs w:val="24"/>
            <w:u w:val="none"/>
          </w:rPr>
          <w:t>DN1B</w:t>
        </w:r>
      </w:hyperlink>
      <w:r w:rsidRPr="006D6CBC">
        <w:rPr>
          <w:sz w:val="24"/>
          <w:szCs w:val="24"/>
        </w:rPr>
        <w:t xml:space="preserve">) și înspre nord și est, în susul râului, de </w:t>
      </w:r>
      <w:hyperlink r:id="rId67" w:tooltip="Comuna Apostolache, Prahova" w:history="1">
        <w:r w:rsidRPr="006D6CBC">
          <w:rPr>
            <w:rStyle w:val="Hyperlink"/>
            <w:color w:val="auto"/>
            <w:sz w:val="24"/>
            <w:szCs w:val="24"/>
            <w:u w:val="none"/>
          </w:rPr>
          <w:t>Apostolache</w:t>
        </w:r>
      </w:hyperlink>
      <w:r w:rsidRPr="006D6CBC">
        <w:rPr>
          <w:sz w:val="24"/>
          <w:szCs w:val="24"/>
        </w:rPr>
        <w:t xml:space="preserve">, </w:t>
      </w:r>
      <w:hyperlink r:id="rId68" w:tooltip="Comuna Sângeru, Prahova" w:history="1">
        <w:r w:rsidRPr="006D6CBC">
          <w:rPr>
            <w:rStyle w:val="Hyperlink"/>
            <w:color w:val="auto"/>
            <w:sz w:val="24"/>
            <w:szCs w:val="24"/>
            <w:u w:val="none"/>
          </w:rPr>
          <w:t>Sângeru</w:t>
        </w:r>
      </w:hyperlink>
      <w:r w:rsidRPr="006D6CBC">
        <w:rPr>
          <w:sz w:val="24"/>
          <w:szCs w:val="24"/>
        </w:rPr>
        <w:t xml:space="preserve"> și mai departe în </w:t>
      </w:r>
      <w:hyperlink r:id="rId69" w:tooltip="Județul Buzău" w:history="1">
        <w:r w:rsidRPr="006D6CBC">
          <w:rPr>
            <w:rStyle w:val="Hyperlink"/>
            <w:color w:val="auto"/>
            <w:sz w:val="24"/>
            <w:szCs w:val="24"/>
            <w:u w:val="none"/>
          </w:rPr>
          <w:t>județul Buzău</w:t>
        </w:r>
      </w:hyperlink>
      <w:r w:rsidRPr="006D6CBC">
        <w:rPr>
          <w:sz w:val="24"/>
          <w:szCs w:val="24"/>
        </w:rPr>
        <w:t xml:space="preserve"> de </w:t>
      </w:r>
      <w:hyperlink r:id="rId70" w:tooltip="Comuna Cislău, Buzău" w:history="1">
        <w:r w:rsidRPr="006D6CBC">
          <w:rPr>
            <w:rStyle w:val="Hyperlink"/>
            <w:color w:val="auto"/>
            <w:sz w:val="24"/>
            <w:szCs w:val="24"/>
            <w:u w:val="none"/>
          </w:rPr>
          <w:t>Cislău</w:t>
        </w:r>
      </w:hyperlink>
      <w:r w:rsidRPr="006D6CBC">
        <w:rPr>
          <w:sz w:val="24"/>
          <w:szCs w:val="24"/>
        </w:rPr>
        <w:t xml:space="preserve"> (unde se termină în </w:t>
      </w:r>
      <w:hyperlink r:id="rId71" w:tooltip="DN10" w:history="1">
        <w:r w:rsidRPr="006D6CBC">
          <w:rPr>
            <w:rStyle w:val="Hyperlink"/>
            <w:color w:val="auto"/>
            <w:sz w:val="24"/>
            <w:szCs w:val="24"/>
            <w:u w:val="none"/>
          </w:rPr>
          <w:t>DN10</w:t>
        </w:r>
      </w:hyperlink>
      <w:r w:rsidRPr="006D6CBC">
        <w:rPr>
          <w:sz w:val="24"/>
          <w:szCs w:val="24"/>
        </w:rPr>
        <w:t xml:space="preserve">). Pe malul stâng, ramificată din DJ102C la Plavia, trece șoseaua județeană DJ102E, care duce la </w:t>
      </w:r>
      <w:hyperlink r:id="rId72" w:tooltip="Comuna Plopu, Prahova" w:history="1">
        <w:r w:rsidRPr="006D6CBC">
          <w:rPr>
            <w:rStyle w:val="Hyperlink"/>
            <w:color w:val="auto"/>
            <w:sz w:val="24"/>
            <w:szCs w:val="24"/>
            <w:u w:val="none"/>
          </w:rPr>
          <w:t>Plopu</w:t>
        </w:r>
      </w:hyperlink>
      <w:r w:rsidRPr="006D6CBC">
        <w:rPr>
          <w:sz w:val="24"/>
          <w:szCs w:val="24"/>
        </w:rPr>
        <w:t xml:space="preserve"> și </w:t>
      </w:r>
      <w:hyperlink r:id="rId73" w:tooltip="Comuna Bucov, Prahova" w:history="1">
        <w:r w:rsidRPr="006D6CBC">
          <w:rPr>
            <w:rStyle w:val="Hyperlink"/>
            <w:color w:val="auto"/>
            <w:sz w:val="24"/>
            <w:szCs w:val="24"/>
            <w:u w:val="none"/>
          </w:rPr>
          <w:t>Bucov</w:t>
        </w:r>
      </w:hyperlink>
      <w:r w:rsidRPr="006D6CBC">
        <w:rPr>
          <w:sz w:val="24"/>
          <w:szCs w:val="24"/>
        </w:rPr>
        <w:t xml:space="preserve"> (unde se termină tot în DN1B); la rândul său, din DJ102E se ramifică lângă Iordăcheanu șoseaua județeană DJ100L, care duce spre </w:t>
      </w:r>
      <w:hyperlink r:id="rId74" w:tooltip="Comuna Bălțești, Prahova" w:history="1">
        <w:r w:rsidRPr="006D6CBC">
          <w:rPr>
            <w:rStyle w:val="Hyperlink"/>
            <w:color w:val="auto"/>
            <w:sz w:val="24"/>
            <w:szCs w:val="24"/>
            <w:u w:val="none"/>
          </w:rPr>
          <w:t>Bălțești</w:t>
        </w:r>
      </w:hyperlink>
      <w:r w:rsidRPr="006D6CBC">
        <w:rPr>
          <w:sz w:val="24"/>
          <w:szCs w:val="24"/>
        </w:rPr>
        <w:t xml:space="preserve"> și </w:t>
      </w:r>
      <w:hyperlink r:id="rId75" w:tooltip="Comuna Măgurele, Prahova" w:history="1">
        <w:r w:rsidRPr="006D6CBC">
          <w:rPr>
            <w:rStyle w:val="Hyperlink"/>
            <w:color w:val="auto"/>
            <w:sz w:val="24"/>
            <w:szCs w:val="24"/>
            <w:u w:val="none"/>
          </w:rPr>
          <w:t>Măgurele</w:t>
        </w:r>
      </w:hyperlink>
      <w:r w:rsidRPr="006D6CBC">
        <w:rPr>
          <w:sz w:val="24"/>
          <w:szCs w:val="24"/>
        </w:rPr>
        <w:t xml:space="preserve"> (unde se termină în </w:t>
      </w:r>
      <w:hyperlink r:id="rId76" w:tooltip="DN1A" w:history="1">
        <w:r w:rsidRPr="006D6CBC">
          <w:rPr>
            <w:rStyle w:val="Hyperlink"/>
            <w:color w:val="auto"/>
            <w:sz w:val="24"/>
            <w:szCs w:val="24"/>
            <w:u w:val="none"/>
          </w:rPr>
          <w:t>DN1A</w:t>
        </w:r>
      </w:hyperlink>
      <w:r w:rsidRPr="006D6CBC">
        <w:rPr>
          <w:sz w:val="24"/>
          <w:szCs w:val="24"/>
        </w:rPr>
        <w:t>).</w:t>
      </w:r>
    </w:p>
    <w:p w14:paraId="125E1263" w14:textId="77777777" w:rsidR="00B30541" w:rsidRPr="006D6CBC" w:rsidRDefault="00B30541" w:rsidP="006D6CBC">
      <w:pPr>
        <w:spacing w:line="276" w:lineRule="auto"/>
        <w:jc w:val="both"/>
        <w:rPr>
          <w:sz w:val="24"/>
          <w:szCs w:val="24"/>
          <w:lang w:val="en-US"/>
        </w:rPr>
      </w:pPr>
    </w:p>
    <w:p w14:paraId="49C41635" w14:textId="4F8A940A" w:rsidR="00B30541" w:rsidRPr="006D6CBC" w:rsidRDefault="00B30541" w:rsidP="006D6CBC">
      <w:pPr>
        <w:spacing w:line="276" w:lineRule="auto"/>
        <w:jc w:val="both"/>
        <w:rPr>
          <w:b/>
          <w:sz w:val="24"/>
          <w:szCs w:val="24"/>
          <w:lang w:val="en-US"/>
        </w:rPr>
      </w:pPr>
      <w:r w:rsidRPr="006D6CBC">
        <w:rPr>
          <w:b/>
          <w:bCs/>
          <w:sz w:val="24"/>
          <w:szCs w:val="24"/>
          <w:lang w:val="en-US"/>
        </w:rPr>
        <w:t>b)</w:t>
      </w:r>
      <w:r w:rsidRPr="006D6CBC">
        <w:rPr>
          <w:sz w:val="24"/>
          <w:szCs w:val="24"/>
          <w:lang w:val="en-US"/>
        </w:rPr>
        <w:t> </w:t>
      </w:r>
      <w:r w:rsidRPr="006D6CBC">
        <w:rPr>
          <w:b/>
          <w:sz w:val="24"/>
          <w:szCs w:val="24"/>
          <w:lang w:val="en-US"/>
        </w:rPr>
        <w:t>Bogăția, disponibilitatea, calitatea și capacitatea de regenerare relative ale resurselor naturale, inclusiv solul, terenurile, apa și biodiversitatea, din zonă și din subteranul acesteia</w:t>
      </w:r>
    </w:p>
    <w:p w14:paraId="7D6D7712" w14:textId="2E746E6A" w:rsidR="003B3A1D" w:rsidRPr="006D6CBC" w:rsidRDefault="003B3A1D" w:rsidP="006D6CBC">
      <w:pPr>
        <w:autoSpaceDE w:val="0"/>
        <w:autoSpaceDN w:val="0"/>
        <w:adjustRightInd w:val="0"/>
        <w:spacing w:line="276" w:lineRule="auto"/>
        <w:ind w:firstLine="720"/>
        <w:jc w:val="both"/>
        <w:rPr>
          <w:sz w:val="24"/>
          <w:szCs w:val="24"/>
        </w:rPr>
      </w:pPr>
      <w:r w:rsidRPr="006D6CBC">
        <w:rPr>
          <w:rStyle w:val="tpt1"/>
          <w:sz w:val="24"/>
          <w:szCs w:val="24"/>
        </w:rPr>
        <w:t>Ecosistemele vulnerabile si valoroase ca si comunitatile specifice de flora si fauna nu vor fi afectate semnificativ de lucrarile propuse.</w:t>
      </w:r>
    </w:p>
    <w:p w14:paraId="2246A022" w14:textId="40747D91" w:rsidR="00B30541" w:rsidRPr="006D6CBC" w:rsidRDefault="003B3A1D" w:rsidP="002A125E">
      <w:pPr>
        <w:pStyle w:val="AufzhlungCharChar"/>
        <w:numPr>
          <w:ilvl w:val="0"/>
          <w:numId w:val="0"/>
        </w:numPr>
        <w:spacing w:before="0" w:after="0" w:line="276" w:lineRule="auto"/>
        <w:ind w:firstLine="720"/>
        <w:rPr>
          <w:sz w:val="24"/>
          <w:szCs w:val="24"/>
          <w:lang w:val="en-US" w:eastAsia="en-US"/>
        </w:rPr>
      </w:pPr>
      <w:r w:rsidRPr="006D6CBC">
        <w:rPr>
          <w:sz w:val="24"/>
          <w:szCs w:val="24"/>
          <w:lang w:val="en-US" w:eastAsia="en-US"/>
        </w:rPr>
        <w:t>Perturbarea florei şi faunei în zonele de protecţie a biodiversităţii nu este de aşteptat  în timpul perioadei de funcţionare a proiectului propus ca şi în perioada de realizare a constructiilor  componente ale sistemului de alimentare cu apa.</w:t>
      </w:r>
    </w:p>
    <w:p w14:paraId="0A79F7D2" w14:textId="77777777" w:rsidR="00B30541" w:rsidRPr="006D6CBC" w:rsidRDefault="00B30541" w:rsidP="006D6CBC">
      <w:pPr>
        <w:spacing w:line="276" w:lineRule="auto"/>
        <w:jc w:val="both"/>
        <w:rPr>
          <w:b/>
          <w:sz w:val="24"/>
          <w:szCs w:val="24"/>
          <w:lang w:val="en-US"/>
        </w:rPr>
      </w:pPr>
      <w:r w:rsidRPr="006D6CBC">
        <w:rPr>
          <w:b/>
          <w:bCs/>
          <w:sz w:val="24"/>
          <w:szCs w:val="24"/>
          <w:lang w:val="en-US"/>
        </w:rPr>
        <w:lastRenderedPageBreak/>
        <w:t>c)</w:t>
      </w:r>
      <w:r w:rsidRPr="006D6CBC">
        <w:rPr>
          <w:b/>
          <w:sz w:val="24"/>
          <w:szCs w:val="24"/>
          <w:lang w:val="en-US"/>
        </w:rPr>
        <w:t> Capacitatea de absorbție a mediului natural, acordându-se o atenție specială următoarelor zone:</w:t>
      </w:r>
    </w:p>
    <w:p w14:paraId="53491907" w14:textId="1235CA50" w:rsidR="00DC21BF" w:rsidRPr="002A125E" w:rsidRDefault="00B30541" w:rsidP="002A125E">
      <w:pPr>
        <w:spacing w:line="276" w:lineRule="auto"/>
        <w:jc w:val="both"/>
        <w:rPr>
          <w:b/>
          <w:sz w:val="24"/>
          <w:szCs w:val="24"/>
          <w:lang w:val="en-US"/>
        </w:rPr>
      </w:pPr>
      <w:r w:rsidRPr="006D6CBC">
        <w:rPr>
          <w:sz w:val="24"/>
          <w:szCs w:val="24"/>
          <w:lang w:val="en-US"/>
        </w:rPr>
        <w:t>1.</w:t>
      </w:r>
      <w:r w:rsidRPr="006D6CBC">
        <w:rPr>
          <w:b/>
          <w:sz w:val="24"/>
          <w:szCs w:val="24"/>
          <w:lang w:val="en-US"/>
        </w:rPr>
        <w:t> Zone umede, zone riverane, guri ale râurilor</w:t>
      </w:r>
    </w:p>
    <w:p w14:paraId="43B21CF5" w14:textId="257DE285" w:rsidR="00741B9B" w:rsidRPr="00D8507D" w:rsidRDefault="00D8507D" w:rsidP="00D8507D">
      <w:pPr>
        <w:pStyle w:val="BodyTextIndent"/>
        <w:tabs>
          <w:tab w:val="left" w:pos="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741B9B" w:rsidRPr="00D8507D">
        <w:rPr>
          <w:rFonts w:ascii="Times New Roman" w:hAnsi="Times New Roman" w:cs="Times New Roman"/>
          <w:sz w:val="24"/>
          <w:szCs w:val="24"/>
        </w:rPr>
        <w:t xml:space="preserve">Pe traseul conductelor de </w:t>
      </w:r>
      <w:r w:rsidR="00DC21BF" w:rsidRPr="00D8507D">
        <w:rPr>
          <w:rFonts w:ascii="Times New Roman" w:hAnsi="Times New Roman" w:cs="Times New Roman"/>
          <w:sz w:val="24"/>
          <w:szCs w:val="24"/>
        </w:rPr>
        <w:t>distributie</w:t>
      </w:r>
      <w:r w:rsidR="00741B9B" w:rsidRPr="00D8507D">
        <w:rPr>
          <w:rFonts w:ascii="Times New Roman" w:hAnsi="Times New Roman" w:cs="Times New Roman"/>
          <w:sz w:val="24"/>
          <w:szCs w:val="24"/>
        </w:rPr>
        <w:t xml:space="preserve"> s-au identificat subtraversari de </w:t>
      </w:r>
      <w:r w:rsidR="00DC21BF" w:rsidRPr="00D8507D">
        <w:rPr>
          <w:rFonts w:ascii="Times New Roman" w:hAnsi="Times New Roman" w:cs="Times New Roman"/>
          <w:sz w:val="24"/>
          <w:szCs w:val="24"/>
        </w:rPr>
        <w:t>drum judetean, drum asphalt, sant, curs apa.</w:t>
      </w:r>
    </w:p>
    <w:p w14:paraId="2381F0B0" w14:textId="77777777" w:rsidR="00D8507D" w:rsidRPr="00D8507D" w:rsidRDefault="00741B9B" w:rsidP="00D8507D">
      <w:pPr>
        <w:spacing w:line="276" w:lineRule="auto"/>
        <w:jc w:val="both"/>
        <w:rPr>
          <w:bCs/>
          <w:sz w:val="24"/>
          <w:szCs w:val="24"/>
        </w:rPr>
      </w:pPr>
      <w:r w:rsidRPr="00D8507D">
        <w:rPr>
          <w:sz w:val="24"/>
          <w:szCs w:val="24"/>
        </w:rPr>
        <w:tab/>
      </w:r>
      <w:bookmarkStart w:id="14" w:name="_Hlk142327059"/>
      <w:r w:rsidR="00D8507D" w:rsidRPr="00D8507D">
        <w:rPr>
          <w:sz w:val="24"/>
          <w:szCs w:val="24"/>
        </w:rPr>
        <w:t xml:space="preserve">Pe traseul conductei de distributie s-au propus </w:t>
      </w:r>
      <w:r w:rsidR="00D8507D" w:rsidRPr="00D8507D">
        <w:rPr>
          <w:b/>
          <w:sz w:val="24"/>
          <w:szCs w:val="24"/>
        </w:rPr>
        <w:t>24 bucati</w:t>
      </w:r>
      <w:r w:rsidR="00D8507D" w:rsidRPr="00D8507D">
        <w:rPr>
          <w:sz w:val="24"/>
          <w:szCs w:val="24"/>
        </w:rPr>
        <w:t xml:space="preserve"> subtraversari de drum judetean, drum asfalt, sant, curs apa.</w:t>
      </w:r>
    </w:p>
    <w:p w14:paraId="4AFB4523" w14:textId="77777777" w:rsidR="00D8507D" w:rsidRPr="00D8507D" w:rsidRDefault="00D8507D" w:rsidP="00D8507D">
      <w:pPr>
        <w:tabs>
          <w:tab w:val="left" w:pos="2160"/>
        </w:tabs>
        <w:spacing w:line="276" w:lineRule="auto"/>
        <w:ind w:right="-288"/>
        <w:jc w:val="both"/>
        <w:rPr>
          <w:bCs/>
          <w:sz w:val="24"/>
          <w:szCs w:val="24"/>
        </w:rPr>
      </w:pPr>
      <w:r w:rsidRPr="00D8507D">
        <w:rPr>
          <w:sz w:val="24"/>
          <w:szCs w:val="24"/>
        </w:rPr>
        <w:t>Subtraversarile de drum judetean/asfalt se vor realiza prin foraj dirijat conform STAS9312, cu respectarea distantei minime de 1,5 m in plan vertical intre axul drumului si generatoarea superioara a tubului de protectie, aceasta din urma se va realiza din conducta de otel si se va izola anticorosiv pe intreaga suprafata. Se va acorda o deosebită atenţie modului de execuţie al săpăturilor pentru conducte. În zona reţelelor subterane se va săpa manual cu foarte mare atenţie şi cu asistenţa tehnică a deţinătorilor reţelelor subterane.</w:t>
      </w:r>
    </w:p>
    <w:p w14:paraId="24982835" w14:textId="77777777" w:rsidR="00D8507D" w:rsidRPr="00D8507D" w:rsidRDefault="00D8507D" w:rsidP="00D8507D">
      <w:pPr>
        <w:tabs>
          <w:tab w:val="left" w:pos="2160"/>
        </w:tabs>
        <w:spacing w:line="276" w:lineRule="auto"/>
        <w:ind w:right="-288"/>
        <w:jc w:val="both"/>
        <w:rPr>
          <w:b/>
          <w:sz w:val="24"/>
          <w:szCs w:val="24"/>
        </w:rPr>
      </w:pPr>
      <w:r w:rsidRPr="00D8507D">
        <w:rPr>
          <w:b/>
          <w:sz w:val="24"/>
          <w:szCs w:val="24"/>
        </w:rPr>
        <w:t>Subtraversari prin foraj dirijat:</w:t>
      </w:r>
    </w:p>
    <w:p w14:paraId="7C4B4095" w14:textId="77777777" w:rsidR="00D8507D" w:rsidRPr="00D8507D" w:rsidRDefault="00D8507D" w:rsidP="00D8507D">
      <w:pPr>
        <w:numPr>
          <w:ilvl w:val="0"/>
          <w:numId w:val="41"/>
        </w:numPr>
        <w:tabs>
          <w:tab w:val="left" w:pos="2160"/>
        </w:tabs>
        <w:spacing w:line="276" w:lineRule="auto"/>
        <w:ind w:right="-288"/>
        <w:contextualSpacing/>
        <w:jc w:val="both"/>
        <w:rPr>
          <w:bCs/>
          <w:sz w:val="24"/>
          <w:szCs w:val="24"/>
        </w:rPr>
      </w:pPr>
      <w:r w:rsidRPr="00D8507D">
        <w:rPr>
          <w:sz w:val="24"/>
          <w:szCs w:val="24"/>
        </w:rPr>
        <w:t>Subtraversare drum asfalt, conducta distributie, PEHD PE100 cu acoperire protectiva din PP, De110mm-8 bucati-Ltotal=75.00 m prevazut cu tub de protectie OL, De245x8mm</w:t>
      </w:r>
    </w:p>
    <w:p w14:paraId="6DF99155" w14:textId="77777777" w:rsidR="00D8507D" w:rsidRPr="00D8507D" w:rsidRDefault="00D8507D" w:rsidP="00D8507D">
      <w:pPr>
        <w:numPr>
          <w:ilvl w:val="0"/>
          <w:numId w:val="41"/>
        </w:numPr>
        <w:tabs>
          <w:tab w:val="left" w:pos="2160"/>
        </w:tabs>
        <w:spacing w:line="276" w:lineRule="auto"/>
        <w:ind w:right="-288"/>
        <w:contextualSpacing/>
        <w:jc w:val="both"/>
        <w:rPr>
          <w:bCs/>
          <w:sz w:val="24"/>
          <w:szCs w:val="24"/>
        </w:rPr>
      </w:pPr>
      <w:r w:rsidRPr="00D8507D">
        <w:rPr>
          <w:sz w:val="24"/>
          <w:szCs w:val="24"/>
        </w:rPr>
        <w:t>Subtraversare drum asfalt, comducta distributie, PEHD PE100 cu acoperire protectiva din PP, De75mm-6 bucati-Ltotal=38.00 m prevazut cu tub de protectie, OL, De178x6mm</w:t>
      </w:r>
    </w:p>
    <w:p w14:paraId="1A4957CD" w14:textId="77777777" w:rsidR="00D8507D" w:rsidRPr="00D8507D" w:rsidRDefault="00D8507D" w:rsidP="00D8507D">
      <w:pPr>
        <w:numPr>
          <w:ilvl w:val="0"/>
          <w:numId w:val="41"/>
        </w:numPr>
        <w:tabs>
          <w:tab w:val="left" w:pos="2160"/>
        </w:tabs>
        <w:spacing w:line="276" w:lineRule="auto"/>
        <w:ind w:right="-288"/>
        <w:contextualSpacing/>
        <w:jc w:val="both"/>
        <w:rPr>
          <w:bCs/>
          <w:sz w:val="24"/>
          <w:szCs w:val="24"/>
        </w:rPr>
      </w:pPr>
      <w:r w:rsidRPr="00D8507D">
        <w:rPr>
          <w:sz w:val="24"/>
          <w:szCs w:val="24"/>
        </w:rPr>
        <w:t>Subtraversare curs apa, conducta distributie, PEHD PE100 cu acoperire protectiva din PP, De75mm-4 bucati-Ltotal=39.50 m prevazut cu tub de protectie, OL, De178x6mm</w:t>
      </w:r>
    </w:p>
    <w:p w14:paraId="0ABA18EF" w14:textId="77777777" w:rsidR="00D8507D" w:rsidRPr="00D8507D" w:rsidRDefault="00D8507D" w:rsidP="00D8507D">
      <w:pPr>
        <w:numPr>
          <w:ilvl w:val="0"/>
          <w:numId w:val="41"/>
        </w:numPr>
        <w:tabs>
          <w:tab w:val="left" w:pos="2160"/>
        </w:tabs>
        <w:spacing w:line="276" w:lineRule="auto"/>
        <w:ind w:right="-288"/>
        <w:contextualSpacing/>
        <w:jc w:val="both"/>
        <w:rPr>
          <w:bCs/>
          <w:sz w:val="24"/>
          <w:szCs w:val="24"/>
        </w:rPr>
      </w:pPr>
      <w:r w:rsidRPr="00D8507D">
        <w:rPr>
          <w:sz w:val="24"/>
          <w:szCs w:val="24"/>
        </w:rPr>
        <w:t>Subtraversare curs apa, conducta distributie, PEHD PE100 cu acoperire protectiva din PP, De110mm-2 bucati-Ltotal=16.00 m prevazut cu tub de protectie, OL, De245x8mm</w:t>
      </w:r>
    </w:p>
    <w:p w14:paraId="205B4AEA" w14:textId="77777777" w:rsidR="00D8507D" w:rsidRPr="00D8507D" w:rsidRDefault="00D8507D" w:rsidP="00D8507D">
      <w:pPr>
        <w:numPr>
          <w:ilvl w:val="0"/>
          <w:numId w:val="41"/>
        </w:numPr>
        <w:tabs>
          <w:tab w:val="left" w:pos="2160"/>
        </w:tabs>
        <w:spacing w:line="276" w:lineRule="auto"/>
        <w:ind w:right="-288"/>
        <w:contextualSpacing/>
        <w:jc w:val="both"/>
        <w:rPr>
          <w:bCs/>
          <w:sz w:val="24"/>
          <w:szCs w:val="24"/>
        </w:rPr>
      </w:pPr>
      <w:r w:rsidRPr="00D8507D">
        <w:rPr>
          <w:sz w:val="24"/>
          <w:szCs w:val="24"/>
        </w:rPr>
        <w:t>Subtraversare drum judetean, conducta distributie, PEHD PE100 cu acoperire protectiva din PP, De125mm-2 bucati-Ltotal=32.50 m prevazut cu tub de protectie, OL, De245x8mm</w:t>
      </w:r>
    </w:p>
    <w:p w14:paraId="6955AE6C" w14:textId="77777777" w:rsidR="00D8507D" w:rsidRPr="00D8507D" w:rsidRDefault="00D8507D" w:rsidP="00D8507D">
      <w:pPr>
        <w:numPr>
          <w:ilvl w:val="0"/>
          <w:numId w:val="41"/>
        </w:numPr>
        <w:tabs>
          <w:tab w:val="left" w:pos="2160"/>
        </w:tabs>
        <w:spacing w:line="276" w:lineRule="auto"/>
        <w:ind w:right="-288"/>
        <w:contextualSpacing/>
        <w:jc w:val="both"/>
        <w:rPr>
          <w:bCs/>
          <w:sz w:val="24"/>
          <w:szCs w:val="24"/>
        </w:rPr>
      </w:pPr>
      <w:r w:rsidRPr="00D8507D">
        <w:rPr>
          <w:sz w:val="24"/>
          <w:szCs w:val="24"/>
        </w:rPr>
        <w:t>Subtraversare sant, conducta distributie, PEHD PE100 cu acoperire protectiva din PP, De75mm-1 bucati-Ltotal=7.00 m prevazut cu tub de protectie, OL, De178x6mm</w:t>
      </w:r>
    </w:p>
    <w:p w14:paraId="17116703" w14:textId="77777777" w:rsidR="00D8507D" w:rsidRPr="00D8507D" w:rsidRDefault="00D8507D" w:rsidP="00D8507D">
      <w:pPr>
        <w:numPr>
          <w:ilvl w:val="0"/>
          <w:numId w:val="41"/>
        </w:numPr>
        <w:tabs>
          <w:tab w:val="left" w:pos="2160"/>
        </w:tabs>
        <w:spacing w:line="276" w:lineRule="auto"/>
        <w:ind w:right="-288"/>
        <w:contextualSpacing/>
        <w:jc w:val="both"/>
        <w:rPr>
          <w:bCs/>
          <w:sz w:val="24"/>
          <w:szCs w:val="24"/>
        </w:rPr>
      </w:pPr>
      <w:r w:rsidRPr="00D8507D">
        <w:rPr>
          <w:sz w:val="24"/>
          <w:szCs w:val="24"/>
        </w:rPr>
        <w:t>Subtraversare sant, conducta distributie, PEHD PE100 cu acoperire protectiva din PP, De110mm-1 bucati-Ltotal=7.00 m prevazut cu tub de protectie, OL, De245x8mm</w:t>
      </w:r>
    </w:p>
    <w:p w14:paraId="11A9A8A6" w14:textId="77777777" w:rsidR="00D8507D" w:rsidRPr="00D8507D" w:rsidRDefault="00D8507D" w:rsidP="00D8507D">
      <w:pPr>
        <w:tabs>
          <w:tab w:val="left" w:pos="2160"/>
        </w:tabs>
        <w:spacing w:line="276" w:lineRule="auto"/>
        <w:ind w:right="-288"/>
        <w:jc w:val="both"/>
        <w:rPr>
          <w:bCs/>
          <w:sz w:val="24"/>
          <w:szCs w:val="24"/>
        </w:rPr>
      </w:pPr>
    </w:p>
    <w:p w14:paraId="34B79184" w14:textId="77777777" w:rsidR="00D8507D" w:rsidRPr="00D8507D" w:rsidRDefault="00D8507D" w:rsidP="00D8507D">
      <w:pPr>
        <w:numPr>
          <w:ilvl w:val="0"/>
          <w:numId w:val="36"/>
        </w:numPr>
        <w:tabs>
          <w:tab w:val="left" w:pos="2160"/>
        </w:tabs>
        <w:spacing w:line="276" w:lineRule="auto"/>
        <w:ind w:left="502" w:right="-288"/>
        <w:contextualSpacing/>
        <w:jc w:val="both"/>
        <w:rPr>
          <w:b/>
          <w:sz w:val="24"/>
          <w:szCs w:val="24"/>
        </w:rPr>
      </w:pPr>
      <w:r w:rsidRPr="00D8507D">
        <w:rPr>
          <w:b/>
          <w:sz w:val="24"/>
          <w:szCs w:val="24"/>
        </w:rPr>
        <w:t>Supratraversari</w:t>
      </w:r>
    </w:p>
    <w:p w14:paraId="01564B0D" w14:textId="77777777" w:rsidR="00D8507D" w:rsidRPr="00D8507D" w:rsidRDefault="00D8507D" w:rsidP="00D8507D">
      <w:pPr>
        <w:tabs>
          <w:tab w:val="left" w:pos="2160"/>
        </w:tabs>
        <w:spacing w:line="276" w:lineRule="auto"/>
        <w:ind w:right="-288"/>
        <w:jc w:val="both"/>
        <w:rPr>
          <w:bCs/>
          <w:sz w:val="24"/>
          <w:szCs w:val="24"/>
        </w:rPr>
      </w:pPr>
      <w:r w:rsidRPr="00D8507D">
        <w:rPr>
          <w:sz w:val="24"/>
          <w:szCs w:val="24"/>
        </w:rPr>
        <w:t xml:space="preserve">Pe traseul conductei de distributie s-au proiectat </w:t>
      </w:r>
      <w:r w:rsidRPr="00D8507D">
        <w:rPr>
          <w:b/>
          <w:sz w:val="24"/>
          <w:szCs w:val="24"/>
        </w:rPr>
        <w:t>2 bucati</w:t>
      </w:r>
      <w:r w:rsidRPr="00D8507D">
        <w:rPr>
          <w:sz w:val="24"/>
          <w:szCs w:val="24"/>
        </w:rPr>
        <w:t xml:space="preserve"> supratraversari curs apa.</w:t>
      </w:r>
    </w:p>
    <w:p w14:paraId="6689D9E2" w14:textId="77777777" w:rsidR="00D8507D" w:rsidRPr="00D8507D" w:rsidRDefault="00D8507D" w:rsidP="00D8507D">
      <w:pPr>
        <w:tabs>
          <w:tab w:val="left" w:pos="2160"/>
        </w:tabs>
        <w:spacing w:line="276" w:lineRule="auto"/>
        <w:ind w:right="-288"/>
        <w:jc w:val="both"/>
        <w:rPr>
          <w:bCs/>
          <w:sz w:val="24"/>
          <w:szCs w:val="24"/>
        </w:rPr>
      </w:pPr>
      <w:r w:rsidRPr="00D8507D">
        <w:rPr>
          <w:sz w:val="24"/>
          <w:szCs w:val="24"/>
        </w:rPr>
        <w:t xml:space="preserve">Supratraversare curs apa, conducta distributie, PEHD PE100 cu acoperire protectiva din PP, De125mm prevazut cu tub de protectie, OL, DN350 termoizolatie din vata minerala 5cm grosime -1 bucati-L=25.00 m. </w:t>
      </w:r>
    </w:p>
    <w:p w14:paraId="51789ABA" w14:textId="77777777" w:rsidR="00D8507D" w:rsidRPr="00D8507D" w:rsidRDefault="00D8507D" w:rsidP="00D8507D">
      <w:pPr>
        <w:tabs>
          <w:tab w:val="left" w:pos="2160"/>
        </w:tabs>
        <w:spacing w:line="276" w:lineRule="auto"/>
        <w:ind w:right="-288"/>
        <w:jc w:val="both"/>
        <w:rPr>
          <w:bCs/>
          <w:sz w:val="24"/>
          <w:szCs w:val="24"/>
        </w:rPr>
      </w:pPr>
      <w:r w:rsidRPr="00D8507D">
        <w:rPr>
          <w:sz w:val="24"/>
          <w:szCs w:val="24"/>
        </w:rPr>
        <w:t>Supratraversare curs apa, conducta distributie, PEHD PE100 cu acoperire protectiva din PP, De110mm prevazut cu tub de protectie, OL, DN350 termoizolatie din vata minerala 5cm grosime -1 bucati-L=25.00 m</w:t>
      </w:r>
    </w:p>
    <w:p w14:paraId="1AD4BEE5" w14:textId="77777777" w:rsidR="00D8507D" w:rsidRPr="00D8507D" w:rsidRDefault="00D8507D" w:rsidP="00D8507D">
      <w:pPr>
        <w:tabs>
          <w:tab w:val="left" w:pos="2160"/>
        </w:tabs>
        <w:spacing w:line="276" w:lineRule="auto"/>
        <w:ind w:right="-288"/>
        <w:jc w:val="both"/>
        <w:rPr>
          <w:bCs/>
          <w:sz w:val="24"/>
          <w:szCs w:val="24"/>
        </w:rPr>
      </w:pPr>
      <w:r w:rsidRPr="00D8507D">
        <w:rPr>
          <w:sz w:val="24"/>
          <w:szCs w:val="24"/>
        </w:rPr>
        <w:t>Supratraversarile vor fi dotate cu masive de ancoraj-4 bucati, si bloc de beton-4 bucati.</w:t>
      </w:r>
    </w:p>
    <w:bookmarkEnd w:id="14"/>
    <w:p w14:paraId="01B52BB9" w14:textId="6EAC0B30" w:rsidR="00B30FEA" w:rsidRPr="006D6CBC" w:rsidRDefault="00B30FEA" w:rsidP="00D8507D">
      <w:pPr>
        <w:tabs>
          <w:tab w:val="left" w:pos="0"/>
        </w:tabs>
        <w:spacing w:line="276" w:lineRule="auto"/>
        <w:ind w:right="-288"/>
        <w:jc w:val="both"/>
        <w:rPr>
          <w:rFonts w:eastAsiaTheme="minorHAnsi"/>
          <w:sz w:val="24"/>
          <w:szCs w:val="24"/>
          <w:lang w:val="en-US"/>
        </w:rPr>
      </w:pPr>
    </w:p>
    <w:p w14:paraId="7F2FDBC4" w14:textId="6120CA0D" w:rsidR="00B30541" w:rsidRPr="006D6CBC" w:rsidRDefault="00B30541" w:rsidP="006D6CBC">
      <w:pPr>
        <w:spacing w:line="276" w:lineRule="auto"/>
        <w:jc w:val="both"/>
        <w:rPr>
          <w:b/>
          <w:sz w:val="24"/>
          <w:szCs w:val="24"/>
          <w:lang w:val="en-US"/>
        </w:rPr>
      </w:pPr>
      <w:r w:rsidRPr="006D6CBC">
        <w:rPr>
          <w:sz w:val="24"/>
          <w:szCs w:val="24"/>
          <w:lang w:val="en-US"/>
        </w:rPr>
        <w:lastRenderedPageBreak/>
        <w:t>2.</w:t>
      </w:r>
      <w:r w:rsidRPr="006D6CBC">
        <w:rPr>
          <w:b/>
          <w:sz w:val="24"/>
          <w:szCs w:val="24"/>
          <w:lang w:val="en-US"/>
        </w:rPr>
        <w:t> Zone costiere și mediul marin</w:t>
      </w:r>
    </w:p>
    <w:p w14:paraId="6A0EEEDA" w14:textId="0F9BEB3E" w:rsidR="00B30541" w:rsidRPr="006D6CBC" w:rsidRDefault="00B30541" w:rsidP="006D6CBC">
      <w:pPr>
        <w:spacing w:line="276" w:lineRule="auto"/>
        <w:jc w:val="both"/>
        <w:rPr>
          <w:sz w:val="24"/>
          <w:szCs w:val="24"/>
          <w:lang w:val="en-US"/>
        </w:rPr>
      </w:pPr>
      <w:r w:rsidRPr="006D6CBC">
        <w:rPr>
          <w:sz w:val="24"/>
          <w:szCs w:val="24"/>
          <w:lang w:val="en-US"/>
        </w:rPr>
        <w:t>Nu este cazul.</w:t>
      </w:r>
    </w:p>
    <w:p w14:paraId="65DC0D97" w14:textId="77777777" w:rsidR="00B30541" w:rsidRPr="006D6CBC" w:rsidRDefault="00B30541" w:rsidP="006D6CBC">
      <w:pPr>
        <w:spacing w:line="276" w:lineRule="auto"/>
        <w:jc w:val="both"/>
        <w:rPr>
          <w:sz w:val="24"/>
          <w:szCs w:val="24"/>
          <w:lang w:val="en-US"/>
        </w:rPr>
      </w:pPr>
    </w:p>
    <w:p w14:paraId="59EE1CC0" w14:textId="53CFCC43" w:rsidR="00B30541" w:rsidRPr="006D6CBC" w:rsidRDefault="00B30541" w:rsidP="006D6CBC">
      <w:pPr>
        <w:spacing w:line="276" w:lineRule="auto"/>
        <w:jc w:val="both"/>
        <w:rPr>
          <w:b/>
          <w:sz w:val="24"/>
          <w:szCs w:val="24"/>
          <w:lang w:val="en-US"/>
        </w:rPr>
      </w:pPr>
      <w:r w:rsidRPr="006D6CBC">
        <w:rPr>
          <w:sz w:val="24"/>
          <w:szCs w:val="24"/>
          <w:lang w:val="en-US"/>
        </w:rPr>
        <w:t>3.</w:t>
      </w:r>
      <w:r w:rsidRPr="006D6CBC">
        <w:rPr>
          <w:b/>
          <w:sz w:val="24"/>
          <w:szCs w:val="24"/>
          <w:lang w:val="en-US"/>
        </w:rPr>
        <w:t> Zonele montane și forestiere</w:t>
      </w:r>
    </w:p>
    <w:p w14:paraId="1ED1DFBF" w14:textId="77777777" w:rsidR="00B30541" w:rsidRPr="006D6CBC" w:rsidRDefault="00B30541" w:rsidP="006D6CBC">
      <w:pPr>
        <w:spacing w:line="276" w:lineRule="auto"/>
        <w:jc w:val="both"/>
        <w:rPr>
          <w:sz w:val="24"/>
          <w:szCs w:val="24"/>
          <w:lang w:val="en-US"/>
        </w:rPr>
      </w:pPr>
      <w:r w:rsidRPr="006D6CBC">
        <w:rPr>
          <w:sz w:val="24"/>
          <w:szCs w:val="24"/>
          <w:lang w:val="en-US"/>
        </w:rPr>
        <w:t>Nu este cazul</w:t>
      </w:r>
    </w:p>
    <w:p w14:paraId="5F40B16B" w14:textId="77777777" w:rsidR="00B30541" w:rsidRPr="006D6CBC" w:rsidRDefault="00B30541" w:rsidP="006D6CBC">
      <w:pPr>
        <w:spacing w:line="276" w:lineRule="auto"/>
        <w:jc w:val="both"/>
        <w:rPr>
          <w:sz w:val="24"/>
          <w:szCs w:val="24"/>
          <w:lang w:val="en-US"/>
        </w:rPr>
      </w:pPr>
    </w:p>
    <w:p w14:paraId="74816EBC" w14:textId="46023F3C" w:rsidR="00B30541" w:rsidRPr="006D6CBC" w:rsidRDefault="00B30541" w:rsidP="006D6CBC">
      <w:pPr>
        <w:spacing w:line="276" w:lineRule="auto"/>
        <w:jc w:val="both"/>
        <w:rPr>
          <w:b/>
          <w:sz w:val="24"/>
          <w:szCs w:val="24"/>
          <w:lang w:val="en-US"/>
        </w:rPr>
      </w:pPr>
      <w:r w:rsidRPr="006D6CBC">
        <w:rPr>
          <w:sz w:val="24"/>
          <w:szCs w:val="24"/>
          <w:lang w:val="en-US"/>
        </w:rPr>
        <w:t>4.</w:t>
      </w:r>
      <w:r w:rsidRPr="006D6CBC">
        <w:rPr>
          <w:b/>
          <w:sz w:val="24"/>
          <w:szCs w:val="24"/>
          <w:lang w:val="en-US"/>
        </w:rPr>
        <w:t> Arii naturale protejate de interes național, comunitar, internațional</w:t>
      </w:r>
    </w:p>
    <w:p w14:paraId="24822606" w14:textId="4C6FBE3C" w:rsidR="00B30541" w:rsidRPr="006D6CBC" w:rsidRDefault="009C16CB" w:rsidP="006D6CBC">
      <w:pPr>
        <w:spacing w:line="276" w:lineRule="auto"/>
        <w:jc w:val="both"/>
        <w:rPr>
          <w:sz w:val="24"/>
          <w:szCs w:val="24"/>
        </w:rPr>
      </w:pPr>
      <w:r w:rsidRPr="006D6CBC">
        <w:rPr>
          <w:sz w:val="24"/>
          <w:szCs w:val="24"/>
          <w:lang w:val="it-IT"/>
        </w:rPr>
        <w:t>Nu este cazul.</w:t>
      </w:r>
    </w:p>
    <w:p w14:paraId="5C398D4D" w14:textId="77777777" w:rsidR="00B30541" w:rsidRPr="006D6CBC" w:rsidRDefault="00B30541" w:rsidP="006D6CBC">
      <w:pPr>
        <w:spacing w:line="276" w:lineRule="auto"/>
        <w:jc w:val="both"/>
        <w:rPr>
          <w:sz w:val="24"/>
          <w:szCs w:val="24"/>
          <w:lang w:val="en-US"/>
        </w:rPr>
      </w:pPr>
    </w:p>
    <w:p w14:paraId="2FF9743F" w14:textId="4FE340CB" w:rsidR="00B30541" w:rsidRPr="006D6CBC" w:rsidRDefault="00B30541" w:rsidP="006D6CBC">
      <w:pPr>
        <w:spacing w:line="276" w:lineRule="auto"/>
        <w:jc w:val="both"/>
        <w:rPr>
          <w:b/>
          <w:sz w:val="24"/>
          <w:szCs w:val="24"/>
          <w:lang w:val="en-US"/>
        </w:rPr>
      </w:pPr>
      <w:r w:rsidRPr="006D6CBC">
        <w:rPr>
          <w:sz w:val="24"/>
          <w:szCs w:val="24"/>
          <w:lang w:val="en-US"/>
        </w:rPr>
        <w:t>5. </w:t>
      </w:r>
      <w:r w:rsidRPr="006D6CBC">
        <w:rPr>
          <w:b/>
          <w:sz w:val="24"/>
          <w:szCs w:val="24"/>
          <w:lang w:val="en-US"/>
        </w:rPr>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p>
    <w:p w14:paraId="4D780BA1" w14:textId="1E60FB74" w:rsidR="003B3A1D" w:rsidRPr="006D6CBC" w:rsidRDefault="002634A0" w:rsidP="006D6CBC">
      <w:pPr>
        <w:tabs>
          <w:tab w:val="left" w:pos="0"/>
        </w:tabs>
        <w:spacing w:line="276" w:lineRule="auto"/>
        <w:jc w:val="both"/>
        <w:rPr>
          <w:sz w:val="24"/>
          <w:szCs w:val="24"/>
        </w:rPr>
      </w:pPr>
      <w:r w:rsidRPr="006D6CBC">
        <w:rPr>
          <w:sz w:val="24"/>
          <w:szCs w:val="24"/>
        </w:rPr>
        <w:t>Nu este cazul.</w:t>
      </w:r>
    </w:p>
    <w:p w14:paraId="2E7B6DFB" w14:textId="77777777" w:rsidR="003B3A1D" w:rsidRPr="006D6CBC" w:rsidRDefault="003B3A1D" w:rsidP="006D6CBC">
      <w:pPr>
        <w:spacing w:line="276" w:lineRule="auto"/>
        <w:jc w:val="both"/>
        <w:rPr>
          <w:sz w:val="24"/>
          <w:szCs w:val="24"/>
          <w:lang w:val="en-US"/>
        </w:rPr>
      </w:pPr>
    </w:p>
    <w:p w14:paraId="1EBB756A" w14:textId="5FEC30C7" w:rsidR="00B30541" w:rsidRPr="006D6CBC" w:rsidRDefault="00B30541" w:rsidP="006D6CBC">
      <w:pPr>
        <w:spacing w:line="276" w:lineRule="auto"/>
        <w:jc w:val="both"/>
        <w:rPr>
          <w:b/>
          <w:sz w:val="24"/>
          <w:szCs w:val="24"/>
          <w:lang w:val="en-US"/>
        </w:rPr>
      </w:pPr>
      <w:r w:rsidRPr="006D6CBC">
        <w:rPr>
          <w:sz w:val="24"/>
          <w:szCs w:val="24"/>
          <w:lang w:val="en-US"/>
        </w:rPr>
        <w:t>6. </w:t>
      </w:r>
      <w:r w:rsidRPr="006D6CBC">
        <w:rPr>
          <w:b/>
          <w:sz w:val="24"/>
          <w:szCs w:val="24"/>
          <w:lang w:val="en-US"/>
        </w:rPr>
        <w:t>Zonele în care au existat deja cazuri de nerespectare a standardelor de calitate a mediului prevăzute de legislația națională și la nivelul Uniunii Europene și relevante pentru proiect sau în care se consideră că există astfel de cazuri</w:t>
      </w:r>
      <w:r w:rsidR="00005584" w:rsidRPr="006D6CBC">
        <w:rPr>
          <w:b/>
          <w:sz w:val="24"/>
          <w:szCs w:val="24"/>
          <w:lang w:val="en-US"/>
        </w:rPr>
        <w:t>.</w:t>
      </w:r>
    </w:p>
    <w:p w14:paraId="189423F3" w14:textId="77777777" w:rsidR="00B30541" w:rsidRPr="006D6CBC" w:rsidRDefault="00B30541" w:rsidP="006D6CBC">
      <w:pPr>
        <w:spacing w:line="276" w:lineRule="auto"/>
        <w:jc w:val="both"/>
        <w:rPr>
          <w:sz w:val="24"/>
          <w:szCs w:val="24"/>
          <w:lang w:val="en-US"/>
        </w:rPr>
      </w:pPr>
      <w:r w:rsidRPr="006D6CBC">
        <w:rPr>
          <w:sz w:val="24"/>
          <w:szCs w:val="24"/>
          <w:lang w:val="en-US"/>
        </w:rPr>
        <w:t>Nu este cazul.</w:t>
      </w:r>
    </w:p>
    <w:p w14:paraId="48805F2A" w14:textId="77777777" w:rsidR="00B30541" w:rsidRPr="006D6CBC" w:rsidRDefault="00B30541" w:rsidP="006D6CBC">
      <w:pPr>
        <w:spacing w:line="276" w:lineRule="auto"/>
        <w:jc w:val="both"/>
        <w:rPr>
          <w:sz w:val="24"/>
          <w:szCs w:val="24"/>
          <w:lang w:val="en-US"/>
        </w:rPr>
      </w:pPr>
    </w:p>
    <w:p w14:paraId="0633DCD9" w14:textId="0A004C6B" w:rsidR="00B30541" w:rsidRPr="006D6CBC" w:rsidRDefault="00B30541" w:rsidP="006D6CBC">
      <w:pPr>
        <w:spacing w:line="276" w:lineRule="auto"/>
        <w:jc w:val="both"/>
        <w:rPr>
          <w:b/>
          <w:sz w:val="24"/>
          <w:szCs w:val="24"/>
          <w:lang w:val="en-US"/>
        </w:rPr>
      </w:pPr>
      <w:r w:rsidRPr="006D6CBC">
        <w:rPr>
          <w:sz w:val="24"/>
          <w:szCs w:val="24"/>
          <w:lang w:val="en-US"/>
        </w:rPr>
        <w:t>7. </w:t>
      </w:r>
      <w:r w:rsidRPr="006D6CBC">
        <w:rPr>
          <w:b/>
          <w:sz w:val="24"/>
          <w:szCs w:val="24"/>
          <w:lang w:val="en-US"/>
        </w:rPr>
        <w:t>Zonele cu o densitate mare a populației</w:t>
      </w:r>
    </w:p>
    <w:p w14:paraId="0EAC33D2" w14:textId="77777777" w:rsidR="00B30541" w:rsidRPr="006D6CBC" w:rsidRDefault="00B30541" w:rsidP="006D6CBC">
      <w:pPr>
        <w:spacing w:line="276" w:lineRule="auto"/>
        <w:jc w:val="both"/>
        <w:rPr>
          <w:sz w:val="24"/>
          <w:szCs w:val="24"/>
          <w:lang w:val="en-US"/>
        </w:rPr>
      </w:pPr>
      <w:r w:rsidRPr="006D6CBC">
        <w:rPr>
          <w:sz w:val="24"/>
          <w:szCs w:val="24"/>
          <w:lang w:val="en-US"/>
        </w:rPr>
        <w:t>Nu este cazul.</w:t>
      </w:r>
    </w:p>
    <w:p w14:paraId="5E4243CD" w14:textId="77777777" w:rsidR="00B30541" w:rsidRPr="006D6CBC" w:rsidRDefault="00B30541" w:rsidP="006D6CBC">
      <w:pPr>
        <w:spacing w:line="276" w:lineRule="auto"/>
        <w:jc w:val="both"/>
        <w:rPr>
          <w:b/>
          <w:bCs/>
          <w:sz w:val="24"/>
          <w:szCs w:val="24"/>
          <w:lang w:val="en-US"/>
        </w:rPr>
      </w:pPr>
    </w:p>
    <w:p w14:paraId="7F4CC199" w14:textId="7FCFB43B" w:rsidR="00B30541" w:rsidRPr="006D6CBC" w:rsidRDefault="00B30541" w:rsidP="006D6CBC">
      <w:pPr>
        <w:spacing w:line="276" w:lineRule="auto"/>
        <w:jc w:val="both"/>
        <w:rPr>
          <w:b/>
          <w:sz w:val="24"/>
          <w:szCs w:val="24"/>
          <w:lang w:val="en-US"/>
        </w:rPr>
      </w:pPr>
      <w:r w:rsidRPr="006D6CBC">
        <w:rPr>
          <w:b/>
          <w:bCs/>
          <w:sz w:val="24"/>
          <w:szCs w:val="24"/>
          <w:lang w:val="en-US"/>
        </w:rPr>
        <w:t>8. Peisaje</w:t>
      </w:r>
      <w:r w:rsidRPr="006D6CBC">
        <w:rPr>
          <w:b/>
          <w:sz w:val="24"/>
          <w:szCs w:val="24"/>
          <w:lang w:val="en-US"/>
        </w:rPr>
        <w:t xml:space="preserve"> și situri importante din punct de vedere istoric, cultural sau arheologic</w:t>
      </w:r>
    </w:p>
    <w:p w14:paraId="3EAC0145" w14:textId="77777777" w:rsidR="00B30541" w:rsidRPr="006D6CBC" w:rsidRDefault="00B30541" w:rsidP="006D6CBC">
      <w:pPr>
        <w:spacing w:line="276" w:lineRule="auto"/>
        <w:jc w:val="both"/>
        <w:rPr>
          <w:sz w:val="24"/>
          <w:szCs w:val="24"/>
          <w:lang w:val="en-US"/>
        </w:rPr>
      </w:pPr>
      <w:r w:rsidRPr="006D6CBC">
        <w:rPr>
          <w:sz w:val="24"/>
          <w:szCs w:val="24"/>
          <w:lang w:val="en-US"/>
        </w:rPr>
        <w:t>Nu este cazul.</w:t>
      </w:r>
    </w:p>
    <w:p w14:paraId="3464A249" w14:textId="77777777" w:rsidR="00B7593A" w:rsidRPr="006D6CBC" w:rsidRDefault="00B7593A" w:rsidP="006D6CBC">
      <w:pPr>
        <w:spacing w:line="276" w:lineRule="auto"/>
        <w:jc w:val="both"/>
        <w:rPr>
          <w:b/>
          <w:sz w:val="24"/>
          <w:szCs w:val="24"/>
          <w:lang w:val="en-US"/>
        </w:rPr>
      </w:pPr>
    </w:p>
    <w:p w14:paraId="1AC146FF" w14:textId="621CCEA8" w:rsidR="00B30541" w:rsidRPr="006D6CBC" w:rsidRDefault="00B30541" w:rsidP="006D6CBC">
      <w:pPr>
        <w:spacing w:line="276" w:lineRule="auto"/>
        <w:jc w:val="both"/>
        <w:rPr>
          <w:b/>
          <w:sz w:val="24"/>
          <w:szCs w:val="24"/>
          <w:lang w:val="en-US"/>
        </w:rPr>
      </w:pPr>
      <w:r w:rsidRPr="006D6CBC">
        <w:rPr>
          <w:b/>
          <w:sz w:val="24"/>
          <w:szCs w:val="24"/>
          <w:lang w:val="en-US"/>
        </w:rPr>
        <w:t>9.Tipurile și caracteristicile impactului potențial</w:t>
      </w:r>
    </w:p>
    <w:p w14:paraId="52E7E193" w14:textId="1EE6E3E3" w:rsidR="00B30541" w:rsidRPr="006D6CBC" w:rsidRDefault="00B30541" w:rsidP="006D6CBC">
      <w:pPr>
        <w:spacing w:line="276" w:lineRule="auto"/>
        <w:jc w:val="both"/>
        <w:rPr>
          <w:b/>
          <w:sz w:val="24"/>
          <w:szCs w:val="24"/>
          <w:lang w:val="en-US"/>
        </w:rPr>
      </w:pPr>
      <w:r w:rsidRPr="006D6CBC">
        <w:rPr>
          <w:b/>
          <w:bCs/>
          <w:sz w:val="24"/>
          <w:szCs w:val="24"/>
          <w:lang w:val="en-US"/>
        </w:rPr>
        <w:t>a)</w:t>
      </w:r>
      <w:r w:rsidRPr="006D6CBC">
        <w:rPr>
          <w:sz w:val="24"/>
          <w:szCs w:val="24"/>
          <w:lang w:val="en-US"/>
        </w:rPr>
        <w:t> </w:t>
      </w:r>
      <w:r w:rsidRPr="006D6CBC">
        <w:rPr>
          <w:b/>
          <w:sz w:val="24"/>
          <w:szCs w:val="24"/>
          <w:lang w:val="en-US"/>
        </w:rPr>
        <w:t>Importanța și extinderea spațială a impactului - de exemplu, zona geografică și dimensiunea populației care poate fi afectată</w:t>
      </w:r>
    </w:p>
    <w:p w14:paraId="24C5AFC7" w14:textId="77777777" w:rsidR="00B30541" w:rsidRPr="006D6CBC" w:rsidRDefault="00B30541" w:rsidP="006D6CBC">
      <w:pPr>
        <w:spacing w:line="276" w:lineRule="auto"/>
        <w:ind w:firstLine="720"/>
        <w:jc w:val="both"/>
        <w:rPr>
          <w:sz w:val="24"/>
          <w:szCs w:val="24"/>
          <w:lang w:val="en-US"/>
        </w:rPr>
      </w:pPr>
      <w:r w:rsidRPr="006D6CBC">
        <w:rPr>
          <w:sz w:val="24"/>
          <w:szCs w:val="24"/>
          <w:lang w:val="en-US"/>
        </w:rPr>
        <w:t>Implementarea proiectului va avea un impact pozitiv: minor, regional, temporar, direct.</w:t>
      </w:r>
    </w:p>
    <w:p w14:paraId="1BAF5637" w14:textId="630A936F" w:rsidR="003B3A1D" w:rsidRPr="006D6CBC" w:rsidRDefault="003B3A1D" w:rsidP="006D6CBC">
      <w:pPr>
        <w:spacing w:line="276" w:lineRule="auto"/>
        <w:jc w:val="both"/>
        <w:rPr>
          <w:sz w:val="24"/>
          <w:szCs w:val="24"/>
        </w:rPr>
      </w:pPr>
      <w:r w:rsidRPr="006D6CBC">
        <w:rPr>
          <w:sz w:val="24"/>
          <w:szCs w:val="24"/>
        </w:rPr>
        <w:t>Imbunatatirea situatiei actuale,</w:t>
      </w:r>
      <w:r w:rsidR="00CA472D" w:rsidRPr="006D6CBC">
        <w:rPr>
          <w:sz w:val="24"/>
          <w:szCs w:val="24"/>
        </w:rPr>
        <w:t xml:space="preserve"> </w:t>
      </w:r>
      <w:r w:rsidRPr="006D6CBC">
        <w:rPr>
          <w:sz w:val="24"/>
          <w:szCs w:val="24"/>
        </w:rPr>
        <w:t>imbunatatirea conditiilor de viata asigurarea prin aceasta investitie</w:t>
      </w:r>
      <w:r w:rsidR="00CA472D" w:rsidRPr="006D6CBC">
        <w:rPr>
          <w:sz w:val="24"/>
          <w:szCs w:val="24"/>
        </w:rPr>
        <w:t>,</w:t>
      </w:r>
      <w:r w:rsidRPr="006D6CBC">
        <w:rPr>
          <w:sz w:val="24"/>
          <w:szCs w:val="24"/>
        </w:rPr>
        <w:t xml:space="preserve"> a conditiilor de igiena si sanatate a populatiei, va influenţa pozitiv creşterea nivelului de trai si tendinţa de dezvoltare a localităţii;</w:t>
      </w:r>
    </w:p>
    <w:p w14:paraId="2D705BF8" w14:textId="77777777" w:rsidR="00B30541" w:rsidRPr="006D6CBC" w:rsidRDefault="00B30541" w:rsidP="006D6CBC">
      <w:pPr>
        <w:spacing w:line="276" w:lineRule="auto"/>
        <w:jc w:val="both"/>
        <w:rPr>
          <w:sz w:val="24"/>
          <w:szCs w:val="24"/>
          <w:lang w:val="en-US"/>
        </w:rPr>
      </w:pPr>
      <w:r w:rsidRPr="006D6CBC">
        <w:rPr>
          <w:b/>
          <w:bCs/>
          <w:sz w:val="24"/>
          <w:szCs w:val="24"/>
          <w:lang w:val="en-US"/>
        </w:rPr>
        <w:t>b)</w:t>
      </w:r>
      <w:r w:rsidRPr="006D6CBC">
        <w:rPr>
          <w:sz w:val="24"/>
          <w:szCs w:val="24"/>
          <w:lang w:val="en-US"/>
        </w:rPr>
        <w:t> </w:t>
      </w:r>
      <w:r w:rsidRPr="006D6CBC">
        <w:rPr>
          <w:b/>
          <w:sz w:val="24"/>
          <w:szCs w:val="24"/>
          <w:lang w:val="en-US"/>
        </w:rPr>
        <w:t>Natura impactului</w:t>
      </w:r>
    </w:p>
    <w:p w14:paraId="4A851242" w14:textId="7A7B5B57" w:rsidR="00B30541" w:rsidRPr="006D6CBC" w:rsidRDefault="00B30541" w:rsidP="006D6CBC">
      <w:pPr>
        <w:spacing w:line="276" w:lineRule="auto"/>
        <w:ind w:firstLine="720"/>
        <w:jc w:val="both"/>
        <w:rPr>
          <w:sz w:val="24"/>
          <w:szCs w:val="24"/>
          <w:lang w:val="en-US"/>
        </w:rPr>
      </w:pPr>
      <w:r w:rsidRPr="006D6CBC">
        <w:rPr>
          <w:sz w:val="24"/>
          <w:szCs w:val="24"/>
          <w:lang w:val="en-US"/>
        </w:rPr>
        <w:t>Natura impactului va fi realizarea sistemului de alimentare cu apa</w:t>
      </w:r>
      <w:r w:rsidR="003B3A1D" w:rsidRPr="006D6CBC">
        <w:rPr>
          <w:sz w:val="24"/>
          <w:szCs w:val="24"/>
          <w:lang w:val="en-US"/>
        </w:rPr>
        <w:t xml:space="preserve"> </w:t>
      </w:r>
      <w:r w:rsidRPr="006D6CBC">
        <w:rPr>
          <w:sz w:val="24"/>
          <w:szCs w:val="24"/>
          <w:lang w:val="en-US"/>
        </w:rPr>
        <w:t>cu reteaua aferenta acesteia.</w:t>
      </w:r>
    </w:p>
    <w:p w14:paraId="4240622A" w14:textId="77777777" w:rsidR="00DC21BF" w:rsidRPr="006D6CBC" w:rsidRDefault="00DC21BF" w:rsidP="006D6CBC">
      <w:pPr>
        <w:spacing w:line="276" w:lineRule="auto"/>
        <w:jc w:val="both"/>
        <w:rPr>
          <w:b/>
          <w:bCs/>
          <w:sz w:val="24"/>
          <w:szCs w:val="24"/>
          <w:lang w:val="en-US"/>
        </w:rPr>
      </w:pPr>
    </w:p>
    <w:p w14:paraId="6E1A4DA8" w14:textId="03CD5BB7" w:rsidR="00B30541" w:rsidRPr="006D6CBC" w:rsidRDefault="00B30541" w:rsidP="006D6CBC">
      <w:pPr>
        <w:spacing w:line="276" w:lineRule="auto"/>
        <w:jc w:val="both"/>
        <w:rPr>
          <w:b/>
          <w:sz w:val="24"/>
          <w:szCs w:val="24"/>
          <w:lang w:val="en-US"/>
        </w:rPr>
      </w:pPr>
      <w:r w:rsidRPr="006D6CBC">
        <w:rPr>
          <w:b/>
          <w:bCs/>
          <w:sz w:val="24"/>
          <w:szCs w:val="24"/>
          <w:lang w:val="en-US"/>
        </w:rPr>
        <w:lastRenderedPageBreak/>
        <w:t>c)</w:t>
      </w:r>
      <w:r w:rsidRPr="006D6CBC">
        <w:rPr>
          <w:b/>
          <w:sz w:val="24"/>
          <w:szCs w:val="24"/>
          <w:lang w:val="en-US"/>
        </w:rPr>
        <w:t> Natura transfrontalieră a impactului</w:t>
      </w:r>
    </w:p>
    <w:p w14:paraId="02222484" w14:textId="77777777" w:rsidR="00B30541" w:rsidRPr="006D6CBC" w:rsidRDefault="00B30541" w:rsidP="006D6CBC">
      <w:pPr>
        <w:spacing w:line="276" w:lineRule="auto"/>
        <w:jc w:val="both"/>
        <w:rPr>
          <w:sz w:val="24"/>
          <w:szCs w:val="24"/>
          <w:lang w:val="en-US"/>
        </w:rPr>
      </w:pPr>
      <w:r w:rsidRPr="006D6CBC">
        <w:rPr>
          <w:sz w:val="24"/>
          <w:szCs w:val="24"/>
          <w:lang w:val="en-US"/>
        </w:rPr>
        <w:t>Nu este cazul.</w:t>
      </w:r>
    </w:p>
    <w:p w14:paraId="72DF8071" w14:textId="77777777" w:rsidR="00B30541" w:rsidRPr="006D6CBC" w:rsidRDefault="00B30541" w:rsidP="006D6CBC">
      <w:pPr>
        <w:spacing w:line="276" w:lineRule="auto"/>
        <w:jc w:val="both"/>
        <w:rPr>
          <w:sz w:val="24"/>
          <w:szCs w:val="24"/>
          <w:lang w:val="en-US"/>
        </w:rPr>
      </w:pPr>
    </w:p>
    <w:p w14:paraId="034F5A81" w14:textId="77777777" w:rsidR="00B30541" w:rsidRPr="006D6CBC" w:rsidRDefault="00B30541" w:rsidP="006D6CBC">
      <w:pPr>
        <w:spacing w:line="276" w:lineRule="auto"/>
        <w:jc w:val="both"/>
        <w:rPr>
          <w:b/>
          <w:sz w:val="24"/>
          <w:szCs w:val="24"/>
          <w:lang w:val="en-US"/>
        </w:rPr>
      </w:pPr>
      <w:r w:rsidRPr="006D6CBC">
        <w:rPr>
          <w:b/>
          <w:bCs/>
          <w:sz w:val="24"/>
          <w:szCs w:val="24"/>
          <w:lang w:val="en-US"/>
        </w:rPr>
        <w:t>d)</w:t>
      </w:r>
      <w:r w:rsidRPr="006D6CBC">
        <w:rPr>
          <w:b/>
          <w:sz w:val="24"/>
          <w:szCs w:val="24"/>
          <w:lang w:val="en-US"/>
        </w:rPr>
        <w:t> Intensitatea și complexitatea impactului</w:t>
      </w:r>
    </w:p>
    <w:p w14:paraId="23891085" w14:textId="5001F7BF" w:rsidR="00B30FEA" w:rsidRDefault="00B30541" w:rsidP="002A125E">
      <w:pPr>
        <w:spacing w:line="276" w:lineRule="auto"/>
        <w:ind w:firstLine="720"/>
        <w:jc w:val="both"/>
        <w:rPr>
          <w:sz w:val="24"/>
          <w:szCs w:val="24"/>
          <w:lang w:val="en-US"/>
        </w:rPr>
      </w:pPr>
      <w:r w:rsidRPr="006D6CBC">
        <w:rPr>
          <w:sz w:val="24"/>
          <w:szCs w:val="24"/>
          <w:lang w:val="en-US"/>
        </w:rPr>
        <w:t>Impactul este caracterizat ca minor (amploare si intensitate), local (in perimetrul organizarii de santier), relativ redus ca durata, mai curand temporar-avand in vedere ca lucrarile propuse se vor realiza intr-un interval de timp scurt.</w:t>
      </w:r>
    </w:p>
    <w:p w14:paraId="2DDD33EF" w14:textId="77777777" w:rsidR="002A125E" w:rsidRPr="006D6CBC" w:rsidRDefault="002A125E" w:rsidP="002A125E">
      <w:pPr>
        <w:spacing w:line="276" w:lineRule="auto"/>
        <w:ind w:firstLine="720"/>
        <w:jc w:val="both"/>
        <w:rPr>
          <w:sz w:val="24"/>
          <w:szCs w:val="24"/>
          <w:lang w:val="en-US"/>
        </w:rPr>
      </w:pPr>
    </w:p>
    <w:p w14:paraId="39CB374D" w14:textId="77777777" w:rsidR="00B30541" w:rsidRPr="006D6CBC" w:rsidRDefault="00B30541" w:rsidP="006D6CBC">
      <w:pPr>
        <w:spacing w:line="276" w:lineRule="auto"/>
        <w:jc w:val="both"/>
        <w:rPr>
          <w:b/>
          <w:sz w:val="24"/>
          <w:szCs w:val="24"/>
          <w:lang w:val="en-US"/>
        </w:rPr>
      </w:pPr>
      <w:r w:rsidRPr="006D6CBC">
        <w:rPr>
          <w:b/>
          <w:bCs/>
          <w:sz w:val="24"/>
          <w:szCs w:val="24"/>
          <w:lang w:val="en-US"/>
        </w:rPr>
        <w:t>e)</w:t>
      </w:r>
      <w:r w:rsidRPr="006D6CBC">
        <w:rPr>
          <w:b/>
          <w:sz w:val="24"/>
          <w:szCs w:val="24"/>
          <w:lang w:val="en-US"/>
        </w:rPr>
        <w:t xml:space="preserve"> Probabilitatea impactului </w:t>
      </w:r>
    </w:p>
    <w:p w14:paraId="4415652E" w14:textId="77777777" w:rsidR="00B30541" w:rsidRPr="006D6CBC" w:rsidRDefault="00B30541" w:rsidP="006D6CBC">
      <w:pPr>
        <w:spacing w:line="276" w:lineRule="auto"/>
        <w:jc w:val="both"/>
        <w:rPr>
          <w:sz w:val="24"/>
          <w:szCs w:val="24"/>
          <w:lang w:val="de-DE"/>
        </w:rPr>
      </w:pPr>
      <w:r w:rsidRPr="006D6CBC">
        <w:rPr>
          <w:sz w:val="24"/>
          <w:szCs w:val="24"/>
          <w:lang w:val="de-DE"/>
        </w:rPr>
        <w:tab/>
        <w:t>In general, impactul datorat perioadei de construcţie are un caracter local şi temporar, pe scurt timp şi în zonele din imediata vecinătate a activităţilor de realizare a lucrărilor propuse.</w:t>
      </w:r>
    </w:p>
    <w:p w14:paraId="03D7783F" w14:textId="77777777" w:rsidR="00B30541" w:rsidRPr="006D6CBC" w:rsidRDefault="00B30541" w:rsidP="006D6CBC">
      <w:pPr>
        <w:spacing w:line="276" w:lineRule="auto"/>
        <w:jc w:val="both"/>
        <w:rPr>
          <w:sz w:val="24"/>
          <w:szCs w:val="24"/>
          <w:lang w:val="de-DE"/>
        </w:rPr>
      </w:pPr>
      <w:r w:rsidRPr="006D6CBC">
        <w:rPr>
          <w:sz w:val="24"/>
          <w:szCs w:val="24"/>
          <w:lang w:val="de-DE"/>
        </w:rPr>
        <w:tab/>
        <w:t xml:space="preserve">Impactul produs în timpul perioadei de construcţie pot fi considerate ca fiind mai puţin semnificative, respectiv nesemnificative sau cu semnificaţie redusă. Sunt adesea temporare şi pe termen scurt. </w:t>
      </w:r>
    </w:p>
    <w:p w14:paraId="7C2CB6E4" w14:textId="77777777" w:rsidR="00B30541" w:rsidRPr="006D6CBC" w:rsidRDefault="00B30541" w:rsidP="006D6CBC">
      <w:pPr>
        <w:spacing w:line="276" w:lineRule="auto"/>
        <w:ind w:firstLine="720"/>
        <w:jc w:val="both"/>
        <w:rPr>
          <w:sz w:val="24"/>
          <w:szCs w:val="24"/>
          <w:lang w:val="en-US"/>
        </w:rPr>
      </w:pPr>
      <w:r w:rsidRPr="006D6CBC">
        <w:rPr>
          <w:sz w:val="24"/>
          <w:szCs w:val="24"/>
          <w:lang w:val="en-US"/>
        </w:rPr>
        <w:t>Un anume impact datorat perioadei de funcţionare poate avea caracteristici locale sau regionale la nivel municipal sau judeţean, sau chiar la nivel naţional. Acesta este adesea permanent, respectiv pe termen lung. Ca urmare, acest impact este considerat cu semnificaţie mai mare, in cazul in care măsuri specifice pentru evitarea sau pentru minimizarea lor nu sunt luate.</w:t>
      </w:r>
    </w:p>
    <w:p w14:paraId="3B89B3AC" w14:textId="77777777" w:rsidR="003B3A1D" w:rsidRPr="006D6CBC" w:rsidRDefault="003B3A1D" w:rsidP="006D6CBC">
      <w:pPr>
        <w:spacing w:line="276" w:lineRule="auto"/>
        <w:jc w:val="both"/>
        <w:rPr>
          <w:sz w:val="24"/>
          <w:szCs w:val="24"/>
          <w:lang w:val="it-IT"/>
        </w:rPr>
      </w:pPr>
    </w:p>
    <w:p w14:paraId="5A7136E6" w14:textId="77777777" w:rsidR="00B30541" w:rsidRPr="006D6CBC" w:rsidRDefault="00B30541" w:rsidP="006D6CBC">
      <w:pPr>
        <w:spacing w:line="276" w:lineRule="auto"/>
        <w:jc w:val="both"/>
        <w:rPr>
          <w:sz w:val="24"/>
          <w:szCs w:val="24"/>
          <w:lang w:val="en-US"/>
        </w:rPr>
      </w:pPr>
      <w:r w:rsidRPr="006D6CBC">
        <w:rPr>
          <w:b/>
          <w:bCs/>
          <w:sz w:val="24"/>
          <w:szCs w:val="24"/>
          <w:lang w:val="en-US"/>
        </w:rPr>
        <w:t>f)</w:t>
      </w:r>
      <w:r w:rsidRPr="006D6CBC">
        <w:rPr>
          <w:sz w:val="24"/>
          <w:szCs w:val="24"/>
          <w:lang w:val="en-US"/>
        </w:rPr>
        <w:t> </w:t>
      </w:r>
      <w:r w:rsidRPr="006D6CBC">
        <w:rPr>
          <w:b/>
          <w:sz w:val="24"/>
          <w:szCs w:val="24"/>
          <w:lang w:val="en-US"/>
        </w:rPr>
        <w:t>Debutul, durata, frecvența și reversibilitatea preconizate ale impactului</w:t>
      </w:r>
    </w:p>
    <w:p w14:paraId="5F3E2B31" w14:textId="5F1448F9" w:rsidR="003B3A1D" w:rsidRPr="006D6CBC" w:rsidRDefault="003B3A1D" w:rsidP="006D6CBC">
      <w:pPr>
        <w:spacing w:line="276" w:lineRule="auto"/>
        <w:ind w:right="124" w:firstLine="720"/>
        <w:jc w:val="both"/>
        <w:rPr>
          <w:b/>
          <w:sz w:val="24"/>
          <w:szCs w:val="24"/>
        </w:rPr>
      </w:pPr>
      <w:bookmarkStart w:id="15" w:name="_Hlk136447217"/>
      <w:r w:rsidRPr="006D6CBC">
        <w:rPr>
          <w:sz w:val="24"/>
          <w:szCs w:val="24"/>
        </w:rPr>
        <w:t xml:space="preserve">Durata de implementare a obiectivului de investitii va fi de </w:t>
      </w:r>
      <w:r w:rsidR="00DC21BF" w:rsidRPr="006D6CBC">
        <w:rPr>
          <w:sz w:val="24"/>
          <w:szCs w:val="24"/>
        </w:rPr>
        <w:t>24</w:t>
      </w:r>
      <w:r w:rsidRPr="006D6CBC">
        <w:rPr>
          <w:sz w:val="24"/>
          <w:szCs w:val="24"/>
        </w:rPr>
        <w:t xml:space="preserve"> luni calendaristice. Durata de executie va fi de </w:t>
      </w:r>
      <w:r w:rsidR="00DC21BF" w:rsidRPr="006D6CBC">
        <w:rPr>
          <w:sz w:val="24"/>
          <w:szCs w:val="24"/>
        </w:rPr>
        <w:t>12</w:t>
      </w:r>
      <w:r w:rsidRPr="006D6CBC">
        <w:rPr>
          <w:sz w:val="24"/>
          <w:szCs w:val="24"/>
        </w:rPr>
        <w:t xml:space="preserve"> luni.</w:t>
      </w:r>
    </w:p>
    <w:bookmarkEnd w:id="15"/>
    <w:p w14:paraId="36920190" w14:textId="77777777" w:rsidR="00FF06AA" w:rsidRPr="006D6CBC" w:rsidRDefault="00FF06AA" w:rsidP="006D6CBC">
      <w:pPr>
        <w:spacing w:line="276" w:lineRule="auto"/>
        <w:jc w:val="both"/>
        <w:rPr>
          <w:sz w:val="24"/>
          <w:szCs w:val="24"/>
          <w:lang w:val="en-US"/>
        </w:rPr>
      </w:pPr>
    </w:p>
    <w:p w14:paraId="7D2C8193" w14:textId="77777777" w:rsidR="00B30541" w:rsidRPr="006D6CBC" w:rsidRDefault="00B30541" w:rsidP="006D6CBC">
      <w:pPr>
        <w:spacing w:line="276" w:lineRule="auto"/>
        <w:jc w:val="both"/>
        <w:rPr>
          <w:b/>
          <w:sz w:val="24"/>
          <w:szCs w:val="24"/>
          <w:lang w:val="en-US"/>
        </w:rPr>
      </w:pPr>
      <w:r w:rsidRPr="006D6CBC">
        <w:rPr>
          <w:b/>
          <w:bCs/>
          <w:sz w:val="24"/>
          <w:szCs w:val="24"/>
          <w:lang w:val="en-US"/>
        </w:rPr>
        <w:t>g)</w:t>
      </w:r>
      <w:r w:rsidRPr="006D6CBC">
        <w:rPr>
          <w:sz w:val="24"/>
          <w:szCs w:val="24"/>
          <w:lang w:val="en-US"/>
        </w:rPr>
        <w:t> </w:t>
      </w:r>
      <w:r w:rsidRPr="006D6CBC">
        <w:rPr>
          <w:b/>
          <w:sz w:val="24"/>
          <w:szCs w:val="24"/>
          <w:lang w:val="en-US"/>
        </w:rPr>
        <w:t>Cumularea impactului cu impactul altor proiecte existente și/sau aprobate</w:t>
      </w:r>
    </w:p>
    <w:p w14:paraId="0B440993" w14:textId="6884FD76" w:rsidR="00B30541" w:rsidRPr="006D6CBC" w:rsidRDefault="0015714E" w:rsidP="006D6CBC">
      <w:pPr>
        <w:spacing w:line="276" w:lineRule="auto"/>
        <w:ind w:firstLine="720"/>
        <w:jc w:val="both"/>
        <w:rPr>
          <w:sz w:val="24"/>
          <w:szCs w:val="24"/>
        </w:rPr>
      </w:pPr>
      <w:r w:rsidRPr="006D6CBC">
        <w:rPr>
          <w:sz w:val="24"/>
          <w:szCs w:val="24"/>
        </w:rPr>
        <w:t>Rezultatul acestei investiții vor fi retelele de alimentare cu apa contribuind la diminuarea tendințelor de declin social și economic și la îmbunătățirea nivelului de trai în zonele rurale, reducerea gradului de depopulare a zonei rurale si a decalajului rural – urban.</w:t>
      </w:r>
    </w:p>
    <w:p w14:paraId="67091ECB" w14:textId="77777777" w:rsidR="00F866EC" w:rsidRPr="006D6CBC" w:rsidRDefault="00F866EC" w:rsidP="006D6CBC">
      <w:pPr>
        <w:spacing w:line="276" w:lineRule="auto"/>
        <w:jc w:val="both"/>
        <w:rPr>
          <w:sz w:val="24"/>
          <w:szCs w:val="24"/>
          <w:lang w:val="en-US"/>
        </w:rPr>
      </w:pPr>
    </w:p>
    <w:p w14:paraId="4C30074C" w14:textId="77777777" w:rsidR="00B30541" w:rsidRPr="006D6CBC" w:rsidRDefault="00B30541" w:rsidP="006D6CBC">
      <w:pPr>
        <w:spacing w:line="276" w:lineRule="auto"/>
        <w:jc w:val="both"/>
        <w:rPr>
          <w:b/>
          <w:sz w:val="24"/>
          <w:szCs w:val="24"/>
          <w:lang w:val="en-US"/>
        </w:rPr>
      </w:pPr>
      <w:r w:rsidRPr="006D6CBC">
        <w:rPr>
          <w:b/>
          <w:bCs/>
          <w:sz w:val="24"/>
          <w:szCs w:val="24"/>
          <w:lang w:val="en-US"/>
        </w:rPr>
        <w:t>h)</w:t>
      </w:r>
      <w:r w:rsidRPr="006D6CBC">
        <w:rPr>
          <w:b/>
          <w:sz w:val="24"/>
          <w:szCs w:val="24"/>
          <w:lang w:val="en-US"/>
        </w:rPr>
        <w:t> Posibilitatea de reducere efectivă a impactului</w:t>
      </w:r>
    </w:p>
    <w:p w14:paraId="6994BF9B" w14:textId="77777777" w:rsidR="00B30541" w:rsidRDefault="00B30541" w:rsidP="006D6CBC">
      <w:pPr>
        <w:spacing w:line="276" w:lineRule="auto"/>
        <w:jc w:val="both"/>
        <w:rPr>
          <w:sz w:val="24"/>
          <w:szCs w:val="24"/>
          <w:lang w:val="it-IT"/>
        </w:rPr>
      </w:pPr>
      <w:r w:rsidRPr="006D6CBC">
        <w:rPr>
          <w:sz w:val="24"/>
          <w:szCs w:val="24"/>
          <w:lang w:val="it-IT"/>
        </w:rPr>
        <w:tab/>
        <w:t>Reducerea la minimul necesar a suprafelelor ocupate de organizarea de santier, folosirea unor amplasamente fara valoare deosebita, reducerea consumurilor energetice, reducerea pierderilor de apa din retele, reducerea emisiilor de carbon in atmosfera, reducerea mirosurilor, reducerea cantitatii de deseuri.</w:t>
      </w:r>
    </w:p>
    <w:p w14:paraId="42532911" w14:textId="77777777" w:rsidR="00977214" w:rsidRDefault="00977214" w:rsidP="006D6CBC">
      <w:pPr>
        <w:spacing w:line="276" w:lineRule="auto"/>
        <w:jc w:val="both"/>
        <w:rPr>
          <w:sz w:val="24"/>
          <w:szCs w:val="24"/>
          <w:lang w:val="it-IT"/>
        </w:rPr>
      </w:pPr>
    </w:p>
    <w:p w14:paraId="5C2A9438" w14:textId="77777777" w:rsidR="00977214" w:rsidRPr="006D6CBC" w:rsidRDefault="00977214" w:rsidP="006D6CBC">
      <w:pPr>
        <w:spacing w:line="276" w:lineRule="auto"/>
        <w:jc w:val="both"/>
        <w:rPr>
          <w:sz w:val="24"/>
          <w:szCs w:val="24"/>
          <w:lang w:val="it-IT"/>
        </w:rPr>
      </w:pPr>
    </w:p>
    <w:p w14:paraId="19382321" w14:textId="77777777" w:rsidR="00C467D9" w:rsidRPr="006D6CBC" w:rsidRDefault="00C467D9" w:rsidP="006D6CBC">
      <w:pPr>
        <w:spacing w:line="276" w:lineRule="auto"/>
        <w:ind w:firstLine="720"/>
        <w:jc w:val="right"/>
        <w:rPr>
          <w:sz w:val="24"/>
          <w:szCs w:val="24"/>
        </w:rPr>
      </w:pPr>
      <w:r w:rsidRPr="006D6CBC">
        <w:rPr>
          <w:sz w:val="24"/>
          <w:szCs w:val="24"/>
        </w:rPr>
        <w:t>Intocmit,</w:t>
      </w:r>
    </w:p>
    <w:p w14:paraId="0C66895E" w14:textId="31C6AEA5" w:rsidR="00741B9B" w:rsidRPr="006D6CBC" w:rsidRDefault="009709CE" w:rsidP="006D6CBC">
      <w:pPr>
        <w:pStyle w:val="AufzhlungCharChar"/>
        <w:numPr>
          <w:ilvl w:val="0"/>
          <w:numId w:val="0"/>
        </w:numPr>
        <w:spacing w:before="0" w:after="0" w:line="276" w:lineRule="auto"/>
        <w:jc w:val="right"/>
        <w:rPr>
          <w:sz w:val="24"/>
          <w:szCs w:val="24"/>
        </w:rPr>
      </w:pPr>
      <w:r w:rsidRPr="006D6CBC">
        <w:rPr>
          <w:sz w:val="24"/>
          <w:szCs w:val="24"/>
        </w:rPr>
        <w:t xml:space="preserve">ing. </w:t>
      </w:r>
      <w:r w:rsidR="00741B9B" w:rsidRPr="006D6CBC">
        <w:rPr>
          <w:sz w:val="24"/>
          <w:szCs w:val="24"/>
        </w:rPr>
        <w:t>Munteanu Oana</w:t>
      </w:r>
    </w:p>
    <w:sectPr w:rsidR="00741B9B" w:rsidRPr="006D6CBC" w:rsidSect="00481B2F">
      <w:headerReference w:type="default" r:id="rId7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7245" w14:textId="77777777" w:rsidR="00AC3C3B" w:rsidRDefault="00AC3C3B" w:rsidP="000050D7">
      <w:r>
        <w:separator/>
      </w:r>
    </w:p>
  </w:endnote>
  <w:endnote w:type="continuationSeparator" w:id="0">
    <w:p w14:paraId="1A9186DD" w14:textId="77777777" w:rsidR="00AC3C3B" w:rsidRDefault="00AC3C3B" w:rsidP="0000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A761" w14:textId="77777777" w:rsidR="00AC3C3B" w:rsidRDefault="00AC3C3B" w:rsidP="000050D7">
      <w:r>
        <w:separator/>
      </w:r>
    </w:p>
  </w:footnote>
  <w:footnote w:type="continuationSeparator" w:id="0">
    <w:p w14:paraId="2D011DF1" w14:textId="77777777" w:rsidR="00AC3C3B" w:rsidRDefault="00AC3C3B" w:rsidP="0000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4373"/>
      <w:gridCol w:w="2250"/>
      <w:gridCol w:w="1702"/>
      <w:gridCol w:w="2415"/>
    </w:tblGrid>
    <w:tr w:rsidR="00D7381D" w:rsidRPr="00D5094D" w14:paraId="0C1C2BBC" w14:textId="77777777" w:rsidTr="006B68EE">
      <w:trPr>
        <w:trHeight w:val="390"/>
        <w:jc w:val="center"/>
      </w:trPr>
      <w:tc>
        <w:tcPr>
          <w:tcW w:w="4373" w:type="dxa"/>
          <w:tcBorders>
            <w:top w:val="threeDEngrave" w:sz="12" w:space="0" w:color="auto"/>
            <w:left w:val="threeDEngrave" w:sz="12" w:space="0" w:color="auto"/>
            <w:bottom w:val="double" w:sz="4" w:space="0" w:color="auto"/>
            <w:right w:val="threeDEngrave" w:sz="12" w:space="0" w:color="auto"/>
          </w:tcBorders>
          <w:vAlign w:val="center"/>
        </w:tcPr>
        <w:p w14:paraId="2E4EAC32" w14:textId="77777777" w:rsidR="00D7381D" w:rsidRPr="00E70453" w:rsidRDefault="00D7381D" w:rsidP="00D7381D">
          <w:pPr>
            <w:tabs>
              <w:tab w:val="center" w:pos="4536"/>
              <w:tab w:val="right" w:pos="9072"/>
            </w:tabs>
            <w:ind w:firstLine="352"/>
            <w:rPr>
              <w:rFonts w:eastAsia="Calibri"/>
              <w:b/>
            </w:rPr>
          </w:pPr>
          <w:bookmarkStart w:id="16" w:name="_Hlk57391378"/>
          <w:bookmarkStart w:id="17" w:name="_Hlk67491007"/>
          <w:bookmarkStart w:id="18" w:name="_Hlk67491008"/>
          <w:bookmarkStart w:id="19" w:name="_Hlk67491009"/>
          <w:bookmarkStart w:id="20" w:name="_Hlk67491010"/>
          <w:bookmarkStart w:id="21" w:name="_Hlk67491011"/>
          <w:bookmarkStart w:id="22" w:name="_Hlk67491012"/>
          <w:r w:rsidRPr="00E70453">
            <w:rPr>
              <w:rFonts w:eastAsia="Calibri"/>
              <w:b/>
            </w:rPr>
            <w:t>Proiectant:</w:t>
          </w:r>
        </w:p>
        <w:p w14:paraId="1B30CE29" w14:textId="77777777" w:rsidR="00D7381D" w:rsidRPr="00E70453" w:rsidRDefault="00D7381D" w:rsidP="00D7381D">
          <w:pPr>
            <w:tabs>
              <w:tab w:val="center" w:pos="4536"/>
              <w:tab w:val="right" w:pos="9072"/>
            </w:tabs>
            <w:ind w:firstLine="352"/>
            <w:rPr>
              <w:rFonts w:eastAsia="Calibri"/>
              <w:b/>
            </w:rPr>
          </w:pPr>
          <w:r w:rsidRPr="00E70453">
            <w:rPr>
              <w:rFonts w:eastAsia="Calibri"/>
              <w:b/>
            </w:rPr>
            <w:t>S.C. TRIOCAD PROIECT  S.R.L.</w:t>
          </w:r>
        </w:p>
      </w:tc>
      <w:tc>
        <w:tcPr>
          <w:tcW w:w="2250" w:type="dxa"/>
          <w:vMerge w:val="restart"/>
          <w:tcBorders>
            <w:top w:val="threeDEngrave" w:sz="12" w:space="0" w:color="auto"/>
            <w:left w:val="threeDEngrave" w:sz="12" w:space="0" w:color="auto"/>
            <w:right w:val="threeDEngrave" w:sz="12" w:space="0" w:color="auto"/>
          </w:tcBorders>
          <w:vAlign w:val="center"/>
        </w:tcPr>
        <w:p w14:paraId="3A61C620" w14:textId="77777777" w:rsidR="00D7381D" w:rsidRPr="00E70453" w:rsidRDefault="00D7381D" w:rsidP="00D7381D">
          <w:pPr>
            <w:tabs>
              <w:tab w:val="center" w:pos="4703"/>
              <w:tab w:val="right" w:pos="9406"/>
            </w:tabs>
            <w:overflowPunct w:val="0"/>
            <w:autoSpaceDE w:val="0"/>
            <w:autoSpaceDN w:val="0"/>
            <w:adjustRightInd w:val="0"/>
            <w:textAlignment w:val="baseline"/>
            <w:rPr>
              <w:rFonts w:eastAsia="Calibri"/>
            </w:rPr>
          </w:pPr>
          <w:r w:rsidRPr="00E70453">
            <w:rPr>
              <w:rFonts w:eastAsia="Calibri"/>
              <w:noProof/>
              <w:lang w:val="en-US"/>
            </w:rPr>
            <w:drawing>
              <wp:inline distT="0" distB="0" distL="0" distR="0" wp14:anchorId="4864E82D" wp14:editId="622BE08F">
                <wp:extent cx="1285875" cy="952500"/>
                <wp:effectExtent l="0" t="0" r="0" b="0"/>
                <wp:docPr id="2" name="Picture 2" descr="siglă triocad proiect bu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ă triocad proiect bun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tc>
      <w:tc>
        <w:tcPr>
          <w:tcW w:w="4117" w:type="dxa"/>
          <w:gridSpan w:val="2"/>
          <w:tcBorders>
            <w:top w:val="threeDEngrave" w:sz="12" w:space="0" w:color="auto"/>
            <w:left w:val="threeDEngrave" w:sz="12" w:space="0" w:color="auto"/>
            <w:bottom w:val="double" w:sz="2" w:space="0" w:color="auto"/>
            <w:right w:val="threeDEngrave" w:sz="12" w:space="0" w:color="auto"/>
          </w:tcBorders>
          <w:vAlign w:val="center"/>
        </w:tcPr>
        <w:p w14:paraId="53FA7B30" w14:textId="77777777" w:rsidR="00D7381D" w:rsidRDefault="00D7381D" w:rsidP="00D7381D">
          <w:pPr>
            <w:tabs>
              <w:tab w:val="center" w:pos="4703"/>
              <w:tab w:val="right" w:pos="9406"/>
            </w:tabs>
            <w:overflowPunct w:val="0"/>
            <w:autoSpaceDE w:val="0"/>
            <w:autoSpaceDN w:val="0"/>
            <w:adjustRightInd w:val="0"/>
            <w:textAlignment w:val="baseline"/>
            <w:rPr>
              <w:rFonts w:eastAsia="Calibri"/>
              <w:b/>
              <w:i/>
            </w:rPr>
          </w:pPr>
          <w:r w:rsidRPr="00E70453">
            <w:rPr>
              <w:rFonts w:eastAsia="Calibri"/>
              <w:b/>
            </w:rPr>
            <w:t>Beneficiar</w:t>
          </w:r>
          <w:r w:rsidRPr="00E70453">
            <w:rPr>
              <w:rFonts w:eastAsia="Calibri"/>
              <w:b/>
              <w:i/>
            </w:rPr>
            <w:t xml:space="preserve">: Comuna </w:t>
          </w:r>
          <w:r>
            <w:rPr>
              <w:rFonts w:eastAsia="Calibri"/>
              <w:b/>
              <w:i/>
            </w:rPr>
            <w:t xml:space="preserve">Iordacheanu </w:t>
          </w:r>
        </w:p>
        <w:p w14:paraId="4B54B7CE" w14:textId="77777777" w:rsidR="00D7381D" w:rsidRPr="00E70453" w:rsidRDefault="00D7381D" w:rsidP="00D7381D">
          <w:pPr>
            <w:tabs>
              <w:tab w:val="center" w:pos="4703"/>
              <w:tab w:val="right" w:pos="9406"/>
            </w:tabs>
            <w:overflowPunct w:val="0"/>
            <w:autoSpaceDE w:val="0"/>
            <w:autoSpaceDN w:val="0"/>
            <w:adjustRightInd w:val="0"/>
            <w:textAlignment w:val="baseline"/>
            <w:rPr>
              <w:rFonts w:eastAsia="Calibri"/>
              <w:b/>
            </w:rPr>
          </w:pPr>
          <w:r>
            <w:rPr>
              <w:rFonts w:eastAsia="Calibri"/>
              <w:b/>
              <w:i/>
            </w:rPr>
            <w:t>Judetul Prahova</w:t>
          </w:r>
        </w:p>
      </w:tc>
    </w:tr>
    <w:tr w:rsidR="00D7381D" w:rsidRPr="00D5094D" w14:paraId="5F69C76B" w14:textId="77777777" w:rsidTr="006B68EE">
      <w:trPr>
        <w:trHeight w:val="584"/>
        <w:jc w:val="center"/>
      </w:trPr>
      <w:tc>
        <w:tcPr>
          <w:tcW w:w="4373" w:type="dxa"/>
          <w:vMerge w:val="restart"/>
          <w:tcBorders>
            <w:top w:val="double" w:sz="4" w:space="0" w:color="auto"/>
            <w:left w:val="threeDEngrave" w:sz="12" w:space="0" w:color="auto"/>
            <w:right w:val="threeDEngrave" w:sz="12" w:space="0" w:color="auto"/>
          </w:tcBorders>
          <w:vAlign w:val="center"/>
        </w:tcPr>
        <w:p w14:paraId="2FC6933B" w14:textId="77777777" w:rsidR="00D7381D" w:rsidRDefault="00D7381D" w:rsidP="00D7381D">
          <w:pPr>
            <w:tabs>
              <w:tab w:val="center" w:pos="4703"/>
              <w:tab w:val="right" w:pos="9360"/>
            </w:tabs>
            <w:rPr>
              <w:rFonts w:eastAsia="Calibri"/>
              <w:bCs/>
            </w:rPr>
          </w:pPr>
          <w:r w:rsidRPr="00E70453">
            <w:rPr>
              <w:rFonts w:eastAsia="Calibri"/>
              <w:b/>
              <w:lang w:val="fr-FR"/>
            </w:rPr>
            <w:t>Adresa:</w:t>
          </w:r>
          <w:r>
            <w:rPr>
              <w:rFonts w:eastAsia="Calibri"/>
              <w:b/>
              <w:lang w:val="fr-FR"/>
            </w:rPr>
            <w:t xml:space="preserve"> str. Gavriil Musicescu, nr. 5, mezanin</w:t>
          </w:r>
          <w:r w:rsidRPr="00E1158C">
            <w:rPr>
              <w:rFonts w:eastAsia="Calibri"/>
              <w:bCs/>
              <w:lang w:val="fr-FR"/>
            </w:rPr>
            <w:t>, ap. birou (spatiu comercial), Bloc 7A,</w:t>
          </w:r>
          <w:r>
            <w:rPr>
              <w:rFonts w:eastAsia="Calibri"/>
              <w:bCs/>
              <w:lang w:val="fr-FR"/>
            </w:rPr>
            <w:t xml:space="preserve"> judetul Iasi</w:t>
          </w:r>
        </w:p>
        <w:p w14:paraId="700B004B" w14:textId="77777777" w:rsidR="00D7381D" w:rsidRPr="00390034" w:rsidRDefault="00D7381D" w:rsidP="00D7381D">
          <w:pPr>
            <w:tabs>
              <w:tab w:val="center" w:pos="4703"/>
              <w:tab w:val="right" w:pos="9360"/>
            </w:tabs>
            <w:rPr>
              <w:rFonts w:eastAsia="Calibri"/>
              <w:bCs/>
            </w:rPr>
          </w:pPr>
          <w:r w:rsidRPr="00E70453">
            <w:rPr>
              <w:rFonts w:eastAsia="Calibri"/>
              <w:b/>
              <w:lang w:val="it-IT"/>
            </w:rPr>
            <w:t xml:space="preserve">e-mail: </w:t>
          </w:r>
          <w:hyperlink r:id="rId2" w:history="1">
            <w:r w:rsidRPr="00E70453">
              <w:rPr>
                <w:rFonts w:eastAsia="Calibri"/>
                <w:color w:val="0000FF"/>
                <w:u w:val="single"/>
                <w:lang w:val="it-IT"/>
              </w:rPr>
              <w:t>cadproiect@yahoo.com</w:t>
            </w:r>
          </w:hyperlink>
        </w:p>
        <w:p w14:paraId="7117307C" w14:textId="2D22BAD2" w:rsidR="00D7381D" w:rsidRPr="00E70453" w:rsidRDefault="00D7381D" w:rsidP="00D7381D">
          <w:pPr>
            <w:tabs>
              <w:tab w:val="center" w:pos="4703"/>
              <w:tab w:val="right" w:pos="9406"/>
            </w:tabs>
            <w:overflowPunct w:val="0"/>
            <w:autoSpaceDE w:val="0"/>
            <w:autoSpaceDN w:val="0"/>
            <w:adjustRightInd w:val="0"/>
            <w:textAlignment w:val="baseline"/>
            <w:rPr>
              <w:rFonts w:eastAsia="Calibri"/>
            </w:rPr>
          </w:pPr>
          <w:r w:rsidRPr="00E70453">
            <w:rPr>
              <w:rFonts w:eastAsia="Calibri"/>
              <w:b/>
            </w:rPr>
            <w:t xml:space="preserve">Tel/Fax: </w:t>
          </w:r>
          <w:r w:rsidRPr="00E70453">
            <w:rPr>
              <w:rFonts w:eastAsia="Calibri"/>
            </w:rPr>
            <w:t>07</w:t>
          </w:r>
          <w:r w:rsidR="002A125E">
            <w:rPr>
              <w:rFonts w:eastAsia="Calibri"/>
            </w:rPr>
            <w:t>45674831</w:t>
          </w:r>
        </w:p>
      </w:tc>
      <w:tc>
        <w:tcPr>
          <w:tcW w:w="2250" w:type="dxa"/>
          <w:vMerge/>
          <w:tcBorders>
            <w:left w:val="threeDEngrave" w:sz="12" w:space="0" w:color="auto"/>
            <w:right w:val="threeDEngrave" w:sz="12" w:space="0" w:color="auto"/>
          </w:tcBorders>
          <w:vAlign w:val="center"/>
        </w:tcPr>
        <w:p w14:paraId="21ABECF9" w14:textId="77777777" w:rsidR="00D7381D" w:rsidRPr="00E70453" w:rsidRDefault="00D7381D" w:rsidP="00D7381D">
          <w:pPr>
            <w:tabs>
              <w:tab w:val="center" w:pos="4703"/>
              <w:tab w:val="right" w:pos="9406"/>
            </w:tabs>
            <w:overflowPunct w:val="0"/>
            <w:autoSpaceDE w:val="0"/>
            <w:autoSpaceDN w:val="0"/>
            <w:adjustRightInd w:val="0"/>
            <w:textAlignment w:val="baseline"/>
            <w:rPr>
              <w:rFonts w:eastAsia="Calibri"/>
            </w:rPr>
          </w:pPr>
        </w:p>
      </w:tc>
      <w:tc>
        <w:tcPr>
          <w:tcW w:w="4117" w:type="dxa"/>
          <w:gridSpan w:val="2"/>
          <w:tcBorders>
            <w:top w:val="double" w:sz="2" w:space="0" w:color="auto"/>
            <w:left w:val="threeDEngrave" w:sz="12" w:space="0" w:color="auto"/>
            <w:bottom w:val="double" w:sz="2" w:space="0" w:color="auto"/>
            <w:right w:val="threeDEngrave" w:sz="12" w:space="0" w:color="auto"/>
          </w:tcBorders>
          <w:vAlign w:val="center"/>
        </w:tcPr>
        <w:p w14:paraId="5BAEE3E6" w14:textId="77777777" w:rsidR="00D7381D" w:rsidRPr="00E70453" w:rsidRDefault="00D7381D" w:rsidP="00D7381D">
          <w:pPr>
            <w:tabs>
              <w:tab w:val="center" w:pos="4703"/>
              <w:tab w:val="right" w:pos="9406"/>
            </w:tabs>
            <w:overflowPunct w:val="0"/>
            <w:autoSpaceDE w:val="0"/>
            <w:autoSpaceDN w:val="0"/>
            <w:adjustRightInd w:val="0"/>
            <w:textAlignment w:val="baseline"/>
            <w:rPr>
              <w:rFonts w:eastAsia="Calibri"/>
              <w:b/>
              <w:bCs/>
              <w:i/>
            </w:rPr>
          </w:pPr>
          <w:r w:rsidRPr="00E70453">
            <w:rPr>
              <w:rFonts w:eastAsia="Calibri"/>
              <w:b/>
              <w:lang w:val="it-IT"/>
            </w:rPr>
            <w:t>Proiect</w:t>
          </w:r>
          <w:r w:rsidRPr="00E70453">
            <w:rPr>
              <w:rFonts w:eastAsia="Calibri"/>
              <w:b/>
              <w:i/>
              <w:lang w:val="it-IT"/>
            </w:rPr>
            <w:t xml:space="preserve">: </w:t>
          </w:r>
          <w:bookmarkStart w:id="23" w:name="_Hlk141278105"/>
          <w:r>
            <w:rPr>
              <w:rFonts w:eastAsia="Calibri"/>
              <w:b/>
              <w:bCs/>
              <w:i/>
            </w:rPr>
            <w:t>Infiintare sistem de alimentare cu apa in localitatea Varbila, comuna Iordacheanu, judetul Prahova</w:t>
          </w:r>
          <w:bookmarkEnd w:id="23"/>
        </w:p>
      </w:tc>
    </w:tr>
    <w:tr w:rsidR="00D7381D" w:rsidRPr="00D5094D" w14:paraId="0DE940BA" w14:textId="77777777" w:rsidTr="006B68EE">
      <w:trPr>
        <w:trHeight w:val="327"/>
        <w:jc w:val="center"/>
      </w:trPr>
      <w:tc>
        <w:tcPr>
          <w:tcW w:w="4373" w:type="dxa"/>
          <w:vMerge/>
          <w:tcBorders>
            <w:left w:val="threeDEngrave" w:sz="12" w:space="0" w:color="auto"/>
            <w:bottom w:val="threeDEngrave" w:sz="12" w:space="0" w:color="auto"/>
            <w:right w:val="threeDEngrave" w:sz="12" w:space="0" w:color="auto"/>
          </w:tcBorders>
          <w:vAlign w:val="center"/>
        </w:tcPr>
        <w:p w14:paraId="78143E0B" w14:textId="77777777" w:rsidR="00D7381D" w:rsidRPr="00E70453" w:rsidRDefault="00D7381D" w:rsidP="00D7381D">
          <w:pPr>
            <w:tabs>
              <w:tab w:val="center" w:pos="4703"/>
              <w:tab w:val="right" w:pos="9406"/>
            </w:tabs>
            <w:overflowPunct w:val="0"/>
            <w:autoSpaceDE w:val="0"/>
            <w:autoSpaceDN w:val="0"/>
            <w:adjustRightInd w:val="0"/>
            <w:textAlignment w:val="baseline"/>
            <w:rPr>
              <w:rFonts w:eastAsia="Calibri"/>
              <w:lang w:val="it-IT"/>
            </w:rPr>
          </w:pPr>
        </w:p>
      </w:tc>
      <w:tc>
        <w:tcPr>
          <w:tcW w:w="2250" w:type="dxa"/>
          <w:vMerge/>
          <w:tcBorders>
            <w:left w:val="threeDEngrave" w:sz="12" w:space="0" w:color="auto"/>
            <w:bottom w:val="threeDEngrave" w:sz="12" w:space="0" w:color="auto"/>
            <w:right w:val="threeDEngrave" w:sz="12" w:space="0" w:color="auto"/>
          </w:tcBorders>
          <w:vAlign w:val="center"/>
        </w:tcPr>
        <w:p w14:paraId="3B9D1499" w14:textId="77777777" w:rsidR="00D7381D" w:rsidRPr="00E70453" w:rsidRDefault="00D7381D" w:rsidP="00D7381D">
          <w:pPr>
            <w:tabs>
              <w:tab w:val="center" w:pos="4703"/>
              <w:tab w:val="right" w:pos="9406"/>
            </w:tabs>
            <w:overflowPunct w:val="0"/>
            <w:autoSpaceDE w:val="0"/>
            <w:autoSpaceDN w:val="0"/>
            <w:adjustRightInd w:val="0"/>
            <w:textAlignment w:val="baseline"/>
            <w:rPr>
              <w:rFonts w:eastAsia="Calibri"/>
              <w:b/>
              <w:lang w:val="it-IT"/>
            </w:rPr>
          </w:pPr>
        </w:p>
      </w:tc>
      <w:tc>
        <w:tcPr>
          <w:tcW w:w="1702" w:type="dxa"/>
          <w:tcBorders>
            <w:top w:val="double" w:sz="2" w:space="0" w:color="auto"/>
            <w:left w:val="threeDEngrave" w:sz="12" w:space="0" w:color="auto"/>
            <w:bottom w:val="threeDEngrave" w:sz="12" w:space="0" w:color="auto"/>
            <w:right w:val="double" w:sz="2" w:space="0" w:color="auto"/>
          </w:tcBorders>
          <w:vAlign w:val="center"/>
        </w:tcPr>
        <w:p w14:paraId="142BFAF1" w14:textId="2D7A7A4C" w:rsidR="00D7381D" w:rsidRPr="00E70453" w:rsidRDefault="00D7381D" w:rsidP="003C0C8D">
          <w:pPr>
            <w:tabs>
              <w:tab w:val="center" w:pos="4703"/>
              <w:tab w:val="right" w:pos="9406"/>
            </w:tabs>
            <w:overflowPunct w:val="0"/>
            <w:autoSpaceDE w:val="0"/>
            <w:autoSpaceDN w:val="0"/>
            <w:adjustRightInd w:val="0"/>
            <w:jc w:val="center"/>
            <w:textAlignment w:val="baseline"/>
            <w:rPr>
              <w:rFonts w:eastAsia="Calibri"/>
            </w:rPr>
          </w:pPr>
          <w:r w:rsidRPr="00E70453">
            <w:rPr>
              <w:rFonts w:eastAsia="Calibri"/>
              <w:b/>
            </w:rPr>
            <w:t>Faza</w:t>
          </w:r>
          <w:r w:rsidRPr="00E70453">
            <w:rPr>
              <w:rFonts w:eastAsia="Calibri"/>
            </w:rPr>
            <w:t>:</w:t>
          </w:r>
          <w:r>
            <w:rPr>
              <w:rFonts w:eastAsia="Calibri"/>
              <w:b/>
            </w:rPr>
            <w:t>S</w:t>
          </w:r>
          <w:r w:rsidR="002A125E">
            <w:rPr>
              <w:rFonts w:eastAsia="Calibri"/>
              <w:b/>
            </w:rPr>
            <w:t>.</w:t>
          </w:r>
          <w:r>
            <w:rPr>
              <w:rFonts w:eastAsia="Calibri"/>
              <w:b/>
            </w:rPr>
            <w:t>F</w:t>
          </w:r>
          <w:r w:rsidR="002A125E">
            <w:rPr>
              <w:rFonts w:eastAsia="Calibri"/>
              <w:b/>
            </w:rPr>
            <w:t>.</w:t>
          </w:r>
        </w:p>
      </w:tc>
      <w:tc>
        <w:tcPr>
          <w:tcW w:w="2415" w:type="dxa"/>
          <w:tcBorders>
            <w:top w:val="double" w:sz="2" w:space="0" w:color="auto"/>
            <w:left w:val="double" w:sz="2" w:space="0" w:color="auto"/>
            <w:bottom w:val="threeDEngrave" w:sz="12" w:space="0" w:color="auto"/>
            <w:right w:val="threeDEngrave" w:sz="12" w:space="0" w:color="auto"/>
          </w:tcBorders>
          <w:vAlign w:val="center"/>
        </w:tcPr>
        <w:p w14:paraId="76469C5B" w14:textId="669893EA" w:rsidR="00D7381D" w:rsidRPr="00E70453" w:rsidRDefault="00D7381D" w:rsidP="003C0C8D">
          <w:pPr>
            <w:tabs>
              <w:tab w:val="center" w:pos="4703"/>
              <w:tab w:val="right" w:pos="9406"/>
            </w:tabs>
            <w:overflowPunct w:val="0"/>
            <w:autoSpaceDE w:val="0"/>
            <w:autoSpaceDN w:val="0"/>
            <w:adjustRightInd w:val="0"/>
            <w:jc w:val="center"/>
            <w:textAlignment w:val="baseline"/>
            <w:rPr>
              <w:rFonts w:eastAsia="Calibri"/>
            </w:rPr>
          </w:pPr>
          <w:r w:rsidRPr="00E70453">
            <w:rPr>
              <w:rFonts w:eastAsia="Calibri"/>
              <w:b/>
            </w:rPr>
            <w:t xml:space="preserve">Nr. proiect: </w:t>
          </w:r>
          <w:r>
            <w:rPr>
              <w:rFonts w:eastAsia="Calibri"/>
              <w:b/>
            </w:rPr>
            <w:t>22</w:t>
          </w:r>
          <w:r w:rsidRPr="00E70453">
            <w:rPr>
              <w:rFonts w:eastAsia="Calibri"/>
              <w:b/>
            </w:rPr>
            <w:t>/202</w:t>
          </w:r>
          <w:r>
            <w:rPr>
              <w:rFonts w:eastAsia="Calibri"/>
              <w:b/>
            </w:rPr>
            <w:t>1</w:t>
          </w:r>
        </w:p>
      </w:tc>
    </w:tr>
    <w:bookmarkEnd w:id="16"/>
    <w:bookmarkEnd w:id="17"/>
    <w:bookmarkEnd w:id="18"/>
    <w:bookmarkEnd w:id="19"/>
    <w:bookmarkEnd w:id="20"/>
    <w:bookmarkEnd w:id="21"/>
    <w:bookmarkEnd w:id="22"/>
  </w:tbl>
  <w:p w14:paraId="56259ACE" w14:textId="77777777" w:rsidR="000050D7" w:rsidRDefault="00005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729"/>
    <w:multiLevelType w:val="hybridMultilevel"/>
    <w:tmpl w:val="9FB6871E"/>
    <w:lvl w:ilvl="0" w:tplc="C560A06A">
      <w:start w:val="1"/>
      <w:numFmt w:val="bullet"/>
      <w:lvlText w:val=""/>
      <w:lvlJc w:val="left"/>
      <w:pPr>
        <w:tabs>
          <w:tab w:val="num" w:pos="454"/>
        </w:tabs>
        <w:ind w:left="454" w:firstLine="0"/>
      </w:pPr>
      <w:rPr>
        <w:rFonts w:ascii="Symbol" w:hAnsi="Symbol" w:hint="default"/>
      </w:rPr>
    </w:lvl>
    <w:lvl w:ilvl="1" w:tplc="D6A04398">
      <w:start w:val="1"/>
      <w:numFmt w:val="bullet"/>
      <w:lvlText w:val=""/>
      <w:lvlJc w:val="left"/>
      <w:pPr>
        <w:tabs>
          <w:tab w:val="num" w:pos="1307"/>
        </w:tabs>
        <w:ind w:left="1307" w:firstLine="0"/>
      </w:pPr>
      <w:rPr>
        <w:rFonts w:ascii="Symbol" w:hAnsi="Symbol"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start w:val="1"/>
      <w:numFmt w:val="bullet"/>
      <w:lvlText w:val="o"/>
      <w:lvlJc w:val="left"/>
      <w:pPr>
        <w:tabs>
          <w:tab w:val="num" w:pos="3827"/>
        </w:tabs>
        <w:ind w:left="3827" w:hanging="360"/>
      </w:pPr>
      <w:rPr>
        <w:rFonts w:ascii="Courier New" w:hAnsi="Courier New" w:cs="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cs="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08B07BD7"/>
    <w:multiLevelType w:val="hybridMultilevel"/>
    <w:tmpl w:val="5AD4EF20"/>
    <w:lvl w:ilvl="0" w:tplc="04090005">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24370E"/>
    <w:multiLevelType w:val="hybridMultilevel"/>
    <w:tmpl w:val="B6FA2734"/>
    <w:lvl w:ilvl="0" w:tplc="74545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168F"/>
    <w:multiLevelType w:val="multilevel"/>
    <w:tmpl w:val="06927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EC0A4C"/>
    <w:multiLevelType w:val="hybridMultilevel"/>
    <w:tmpl w:val="485EB354"/>
    <w:lvl w:ilvl="0" w:tplc="745451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5689E"/>
    <w:multiLevelType w:val="hybridMultilevel"/>
    <w:tmpl w:val="769CA0EC"/>
    <w:lvl w:ilvl="0" w:tplc="745451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4607E"/>
    <w:multiLevelType w:val="hybridMultilevel"/>
    <w:tmpl w:val="F7F6527E"/>
    <w:lvl w:ilvl="0" w:tplc="43D24084">
      <w:start w:val="2"/>
      <w:numFmt w:val="bullet"/>
      <w:lvlText w:val="-"/>
      <w:lvlJc w:val="left"/>
      <w:pPr>
        <w:ind w:left="1440" w:hanging="360"/>
      </w:pPr>
      <w:rPr>
        <w:rFonts w:ascii="Times New Roman" w:eastAsia="Times New Roman" w:hAnsi="Times New Roman" w:cs="Times New Roman" w:hint="default"/>
        <w:b/>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EF37BB4"/>
    <w:multiLevelType w:val="hybridMultilevel"/>
    <w:tmpl w:val="FEE899CA"/>
    <w:lvl w:ilvl="0" w:tplc="08EC93DA">
      <w:start w:val="1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F06C42"/>
    <w:multiLevelType w:val="hybridMultilevel"/>
    <w:tmpl w:val="70D893F4"/>
    <w:name w:val="WW8Num152"/>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4290"/>
        </w:tabs>
        <w:ind w:left="4290" w:hanging="360"/>
      </w:pPr>
      <w:rPr>
        <w:rFonts w:ascii="Wingdings" w:hAnsi="Wingdings" w:hint="default"/>
      </w:rPr>
    </w:lvl>
    <w:lvl w:ilvl="2" w:tplc="0409000B">
      <w:start w:val="1"/>
      <w:numFmt w:val="bullet"/>
      <w:lvlText w:val=""/>
      <w:lvlJc w:val="left"/>
      <w:pPr>
        <w:tabs>
          <w:tab w:val="num" w:pos="5010"/>
        </w:tabs>
        <w:ind w:left="5010" w:hanging="360"/>
      </w:pPr>
      <w:rPr>
        <w:rFonts w:ascii="Wingdings" w:hAnsi="Wingdings" w:hint="default"/>
      </w:rPr>
    </w:lvl>
    <w:lvl w:ilvl="3" w:tplc="04090001">
      <w:start w:val="1"/>
      <w:numFmt w:val="bullet"/>
      <w:lvlText w:val=""/>
      <w:lvlJc w:val="left"/>
      <w:pPr>
        <w:tabs>
          <w:tab w:val="num" w:pos="5730"/>
        </w:tabs>
        <w:ind w:left="5730" w:hanging="360"/>
      </w:pPr>
      <w:rPr>
        <w:rFonts w:ascii="Symbol" w:hAnsi="Symbol" w:hint="default"/>
      </w:rPr>
    </w:lvl>
    <w:lvl w:ilvl="4" w:tplc="04090003">
      <w:start w:val="1"/>
      <w:numFmt w:val="bullet"/>
      <w:lvlText w:val="o"/>
      <w:lvlJc w:val="left"/>
      <w:pPr>
        <w:tabs>
          <w:tab w:val="num" w:pos="6450"/>
        </w:tabs>
        <w:ind w:left="6450" w:hanging="360"/>
      </w:pPr>
      <w:rPr>
        <w:rFonts w:ascii="Courier New" w:hAnsi="Courier New" w:hint="default"/>
      </w:rPr>
    </w:lvl>
    <w:lvl w:ilvl="5" w:tplc="04090005">
      <w:start w:val="1"/>
      <w:numFmt w:val="bullet"/>
      <w:lvlText w:val=""/>
      <w:lvlJc w:val="left"/>
      <w:pPr>
        <w:tabs>
          <w:tab w:val="num" w:pos="7170"/>
        </w:tabs>
        <w:ind w:left="7170" w:hanging="360"/>
      </w:pPr>
      <w:rPr>
        <w:rFonts w:ascii="Wingdings" w:hAnsi="Wingdings" w:hint="default"/>
      </w:rPr>
    </w:lvl>
    <w:lvl w:ilvl="6" w:tplc="04090001">
      <w:start w:val="1"/>
      <w:numFmt w:val="bullet"/>
      <w:lvlText w:val=""/>
      <w:lvlJc w:val="left"/>
      <w:pPr>
        <w:tabs>
          <w:tab w:val="num" w:pos="7890"/>
        </w:tabs>
        <w:ind w:left="7890" w:hanging="360"/>
      </w:pPr>
      <w:rPr>
        <w:rFonts w:ascii="Symbol" w:hAnsi="Symbol" w:hint="default"/>
      </w:rPr>
    </w:lvl>
    <w:lvl w:ilvl="7" w:tplc="04090003">
      <w:start w:val="1"/>
      <w:numFmt w:val="bullet"/>
      <w:lvlText w:val="o"/>
      <w:lvlJc w:val="left"/>
      <w:pPr>
        <w:tabs>
          <w:tab w:val="num" w:pos="8610"/>
        </w:tabs>
        <w:ind w:left="8610" w:hanging="360"/>
      </w:pPr>
      <w:rPr>
        <w:rFonts w:ascii="Courier New" w:hAnsi="Courier New" w:hint="default"/>
      </w:rPr>
    </w:lvl>
    <w:lvl w:ilvl="8" w:tplc="04090005">
      <w:start w:val="1"/>
      <w:numFmt w:val="bullet"/>
      <w:lvlText w:val=""/>
      <w:lvlJc w:val="left"/>
      <w:pPr>
        <w:tabs>
          <w:tab w:val="num" w:pos="9330"/>
        </w:tabs>
        <w:ind w:left="9330" w:hanging="360"/>
      </w:pPr>
      <w:rPr>
        <w:rFonts w:ascii="Wingdings" w:hAnsi="Wingdings" w:hint="default"/>
      </w:rPr>
    </w:lvl>
  </w:abstractNum>
  <w:abstractNum w:abstractNumId="9" w15:restartNumberingAfterBreak="0">
    <w:nsid w:val="29A850CD"/>
    <w:multiLevelType w:val="hybridMultilevel"/>
    <w:tmpl w:val="22B6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15A34"/>
    <w:multiLevelType w:val="hybridMultilevel"/>
    <w:tmpl w:val="2CA8B0AC"/>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0543B74"/>
    <w:multiLevelType w:val="hybridMultilevel"/>
    <w:tmpl w:val="FEA0FEBE"/>
    <w:lvl w:ilvl="0" w:tplc="74545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4215B"/>
    <w:multiLevelType w:val="hybridMultilevel"/>
    <w:tmpl w:val="A1C8EEDA"/>
    <w:lvl w:ilvl="0" w:tplc="745451E2">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33C257B8"/>
    <w:multiLevelType w:val="hybridMultilevel"/>
    <w:tmpl w:val="005E69AC"/>
    <w:lvl w:ilvl="0" w:tplc="04180015">
      <w:start w:val="1"/>
      <w:numFmt w:val="upp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224063"/>
    <w:multiLevelType w:val="hybridMultilevel"/>
    <w:tmpl w:val="349CB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87BB7"/>
    <w:multiLevelType w:val="hybridMultilevel"/>
    <w:tmpl w:val="BB9E32A2"/>
    <w:lvl w:ilvl="0" w:tplc="FFFFFFFF">
      <w:start w:val="1"/>
      <w:numFmt w:val="bullet"/>
      <w:lvlText w:val=""/>
      <w:lvlJc w:val="left"/>
      <w:pPr>
        <w:tabs>
          <w:tab w:val="num" w:pos="720"/>
        </w:tabs>
        <w:ind w:left="720" w:hanging="360"/>
      </w:pPr>
      <w:rPr>
        <w:rFonts w:ascii="Symbol" w:hAnsi="Symbol" w:hint="default"/>
        <w:effect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5DE156C"/>
    <w:multiLevelType w:val="hybridMultilevel"/>
    <w:tmpl w:val="FDFE7D8C"/>
    <w:lvl w:ilvl="0" w:tplc="745451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A967C5"/>
    <w:multiLevelType w:val="hybridMultilevel"/>
    <w:tmpl w:val="FB2E9AE6"/>
    <w:lvl w:ilvl="0" w:tplc="82A6852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4C115C37"/>
    <w:multiLevelType w:val="hybridMultilevel"/>
    <w:tmpl w:val="EBEC76BC"/>
    <w:lvl w:ilvl="0" w:tplc="745451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FC6CE4"/>
    <w:multiLevelType w:val="hybridMultilevel"/>
    <w:tmpl w:val="59626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C1D9E"/>
    <w:multiLevelType w:val="hybridMultilevel"/>
    <w:tmpl w:val="CA0A7942"/>
    <w:lvl w:ilvl="0" w:tplc="745451E2">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57EF4775"/>
    <w:multiLevelType w:val="hybridMultilevel"/>
    <w:tmpl w:val="26B203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7F225AB"/>
    <w:multiLevelType w:val="hybridMultilevel"/>
    <w:tmpl w:val="77BCC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7FA66B6"/>
    <w:multiLevelType w:val="hybridMultilevel"/>
    <w:tmpl w:val="44FC0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15192"/>
    <w:multiLevelType w:val="hybridMultilevel"/>
    <w:tmpl w:val="56FA5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46433"/>
    <w:multiLevelType w:val="hybridMultilevel"/>
    <w:tmpl w:val="A1F81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76BAF"/>
    <w:multiLevelType w:val="hybridMultilevel"/>
    <w:tmpl w:val="ED08F050"/>
    <w:lvl w:ilvl="0" w:tplc="745451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9F53F2"/>
    <w:multiLevelType w:val="multilevel"/>
    <w:tmpl w:val="41E8B5E4"/>
    <w:lvl w:ilvl="0">
      <w:start w:val="1"/>
      <w:numFmt w:val="bullet"/>
      <w:lvlText w:val=""/>
      <w:lvlJc w:val="left"/>
      <w:pPr>
        <w:tabs>
          <w:tab w:val="num" w:pos="3000"/>
        </w:tabs>
        <w:ind w:left="3000" w:hanging="360"/>
      </w:pPr>
      <w:rPr>
        <w:rFonts w:ascii="Wingdings" w:hAnsi="Wingdings"/>
        <w:i w:val="0"/>
      </w:rPr>
    </w:lvl>
    <w:lvl w:ilvl="1">
      <w:start w:val="1"/>
      <w:numFmt w:val="bullet"/>
      <w:lvlText w:val="o"/>
      <w:lvlJc w:val="left"/>
      <w:pPr>
        <w:tabs>
          <w:tab w:val="num" w:pos="3720"/>
        </w:tabs>
        <w:ind w:left="3720" w:hanging="360"/>
      </w:pPr>
      <w:rPr>
        <w:rFonts w:ascii="Courier New" w:hAnsi="Courier New"/>
      </w:rPr>
    </w:lvl>
    <w:lvl w:ilvl="2">
      <w:start w:val="1"/>
      <w:numFmt w:val="bullet"/>
      <w:lvlText w:val=""/>
      <w:lvlJc w:val="left"/>
      <w:pPr>
        <w:tabs>
          <w:tab w:val="num" w:pos="4440"/>
        </w:tabs>
        <w:ind w:left="4440" w:hanging="360"/>
      </w:pPr>
      <w:rPr>
        <w:rFonts w:ascii="Wingdings" w:hAnsi="Wingdings"/>
        <w:i w:val="0"/>
      </w:rPr>
    </w:lvl>
    <w:lvl w:ilvl="3">
      <w:start w:val="1"/>
      <w:numFmt w:val="bullet"/>
      <w:lvlText w:val=""/>
      <w:lvlJc w:val="left"/>
      <w:pPr>
        <w:tabs>
          <w:tab w:val="num" w:pos="5160"/>
        </w:tabs>
        <w:ind w:left="5160" w:hanging="360"/>
      </w:pPr>
      <w:rPr>
        <w:rFonts w:ascii="Symbol" w:hAnsi="Symbol"/>
      </w:rPr>
    </w:lvl>
    <w:lvl w:ilvl="4">
      <w:start w:val="1"/>
      <w:numFmt w:val="bullet"/>
      <w:lvlText w:val="-"/>
      <w:lvlJc w:val="left"/>
      <w:pPr>
        <w:tabs>
          <w:tab w:val="num" w:pos="5880"/>
        </w:tabs>
        <w:ind w:left="5880" w:hanging="360"/>
      </w:pPr>
      <w:rPr>
        <w:rFonts w:ascii="Times New Roman" w:eastAsia="Times New Roman" w:hAnsi="Times New Roman" w:hint="default"/>
        <w:i w:val="0"/>
      </w:rPr>
    </w:lvl>
    <w:lvl w:ilvl="5">
      <w:start w:val="1"/>
      <w:numFmt w:val="bullet"/>
      <w:lvlText w:val=""/>
      <w:lvlJc w:val="left"/>
      <w:pPr>
        <w:tabs>
          <w:tab w:val="num" w:pos="6600"/>
        </w:tabs>
        <w:ind w:left="6600" w:hanging="360"/>
      </w:pPr>
      <w:rPr>
        <w:rFonts w:ascii="Wingdings" w:hAnsi="Wingdings"/>
        <w:i w:val="0"/>
      </w:rPr>
    </w:lvl>
    <w:lvl w:ilvl="6">
      <w:start w:val="1"/>
      <w:numFmt w:val="bullet"/>
      <w:lvlText w:val=""/>
      <w:lvlJc w:val="left"/>
      <w:pPr>
        <w:tabs>
          <w:tab w:val="num" w:pos="7320"/>
        </w:tabs>
        <w:ind w:left="7320" w:hanging="360"/>
      </w:pPr>
      <w:rPr>
        <w:rFonts w:ascii="Symbol" w:hAnsi="Symbol"/>
      </w:rPr>
    </w:lvl>
    <w:lvl w:ilvl="7">
      <w:start w:val="1"/>
      <w:numFmt w:val="bullet"/>
      <w:lvlText w:val="o"/>
      <w:lvlJc w:val="left"/>
      <w:pPr>
        <w:tabs>
          <w:tab w:val="num" w:pos="8040"/>
        </w:tabs>
        <w:ind w:left="8040" w:hanging="360"/>
      </w:pPr>
      <w:rPr>
        <w:rFonts w:ascii="Courier New" w:hAnsi="Courier New"/>
      </w:rPr>
    </w:lvl>
    <w:lvl w:ilvl="8">
      <w:start w:val="1"/>
      <w:numFmt w:val="bullet"/>
      <w:lvlText w:val=""/>
      <w:lvlJc w:val="left"/>
      <w:pPr>
        <w:tabs>
          <w:tab w:val="num" w:pos="8760"/>
        </w:tabs>
        <w:ind w:left="8760" w:hanging="360"/>
      </w:pPr>
      <w:rPr>
        <w:rFonts w:ascii="Wingdings" w:hAnsi="Wingdings"/>
        <w:i w:val="0"/>
      </w:rPr>
    </w:lvl>
  </w:abstractNum>
  <w:abstractNum w:abstractNumId="30" w15:restartNumberingAfterBreak="0">
    <w:nsid w:val="631C0378"/>
    <w:multiLevelType w:val="hybridMultilevel"/>
    <w:tmpl w:val="89A4ED08"/>
    <w:lvl w:ilvl="0" w:tplc="74545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C3359"/>
    <w:multiLevelType w:val="hybridMultilevel"/>
    <w:tmpl w:val="189A18F6"/>
    <w:lvl w:ilvl="0" w:tplc="74545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33" w15:restartNumberingAfterBreak="0">
    <w:nsid w:val="6ACF4C1F"/>
    <w:multiLevelType w:val="hybridMultilevel"/>
    <w:tmpl w:val="AFF4BD94"/>
    <w:lvl w:ilvl="0" w:tplc="DF985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D0468"/>
    <w:multiLevelType w:val="hybridMultilevel"/>
    <w:tmpl w:val="B0180DDE"/>
    <w:lvl w:ilvl="0" w:tplc="84984B5A">
      <w:start w:val="1"/>
      <w:numFmt w:val="bullet"/>
      <w:lvlText w:val=""/>
      <w:lvlJc w:val="left"/>
      <w:pPr>
        <w:ind w:left="360" w:hanging="360"/>
      </w:pPr>
      <w:rPr>
        <w:rFonts w:ascii="Wingdings" w:hAnsi="Wingdings" w:hint="default"/>
        <w:sz w:val="24"/>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hint="default"/>
      </w:rPr>
    </w:lvl>
    <w:lvl w:ilvl="8" w:tplc="04180005">
      <w:start w:val="1"/>
      <w:numFmt w:val="bullet"/>
      <w:lvlText w:val=""/>
      <w:lvlJc w:val="left"/>
      <w:pPr>
        <w:ind w:left="6120" w:hanging="360"/>
      </w:pPr>
      <w:rPr>
        <w:rFonts w:ascii="Wingdings" w:hAnsi="Wingdings" w:hint="default"/>
      </w:rPr>
    </w:lvl>
  </w:abstractNum>
  <w:abstractNum w:abstractNumId="35" w15:restartNumberingAfterBreak="0">
    <w:nsid w:val="701931CF"/>
    <w:multiLevelType w:val="hybridMultilevel"/>
    <w:tmpl w:val="AB685270"/>
    <w:lvl w:ilvl="0" w:tplc="04090017">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EA5C20"/>
    <w:multiLevelType w:val="hybridMultilevel"/>
    <w:tmpl w:val="4CAE41C6"/>
    <w:lvl w:ilvl="0" w:tplc="04090001">
      <w:start w:val="1"/>
      <w:numFmt w:val="bullet"/>
      <w:lvlText w:val=""/>
      <w:lvlJc w:val="left"/>
      <w:pPr>
        <w:tabs>
          <w:tab w:val="num" w:pos="720"/>
        </w:tabs>
        <w:ind w:left="720" w:hanging="360"/>
      </w:pPr>
      <w:rPr>
        <w:rFonts w:ascii="Symbol" w:hAnsi="Symbol" w:hint="default"/>
      </w:rPr>
    </w:lvl>
    <w:lvl w:ilvl="1" w:tplc="04090003">
      <w:numFmt w:val="bullet"/>
      <w:lvlText w:val="-"/>
      <w:lvlJc w:val="left"/>
      <w:pPr>
        <w:tabs>
          <w:tab w:val="num" w:pos="1440"/>
        </w:tabs>
        <w:ind w:left="1440" w:hanging="360"/>
      </w:pPr>
      <w:rPr>
        <w:rFonts w:ascii="Arial" w:eastAsia="Times New Roman" w:hAnsi="Arial" w:cs="Aria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20577DE"/>
    <w:multiLevelType w:val="hybridMultilevel"/>
    <w:tmpl w:val="29F8860C"/>
    <w:lvl w:ilvl="0" w:tplc="72DCC7E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32AA8"/>
    <w:multiLevelType w:val="hybridMultilevel"/>
    <w:tmpl w:val="6FAC862A"/>
    <w:lvl w:ilvl="0" w:tplc="74545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770CC"/>
    <w:multiLevelType w:val="hybridMultilevel"/>
    <w:tmpl w:val="300CB3AA"/>
    <w:lvl w:ilvl="0" w:tplc="74545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0"/>
  </w:num>
  <w:num w:numId="4">
    <w:abstractNumId w:val="24"/>
  </w:num>
  <w:num w:numId="5">
    <w:abstractNumId w:val="25"/>
  </w:num>
  <w:num w:numId="6">
    <w:abstractNumId w:val="17"/>
  </w:num>
  <w:num w:numId="7">
    <w:abstractNumId w:val="6"/>
  </w:num>
  <w:num w:numId="8">
    <w:abstractNumId w:val="13"/>
  </w:num>
  <w:num w:numId="9">
    <w:abstractNumId w:val="14"/>
  </w:num>
  <w:num w:numId="10">
    <w:abstractNumId w:val="7"/>
  </w:num>
  <w:num w:numId="11">
    <w:abstractNumId w:val="0"/>
  </w:num>
  <w:num w:numId="12">
    <w:abstractNumId w:val="16"/>
  </w:num>
  <w:num w:numId="13">
    <w:abstractNumId w:val="36"/>
  </w:num>
  <w:num w:numId="14">
    <w:abstractNumId w:val="32"/>
  </w:num>
  <w:num w:numId="15">
    <w:abstractNumId w:val="8"/>
  </w:num>
  <w:num w:numId="16">
    <w:abstractNumId w:val="19"/>
  </w:num>
  <w:num w:numId="17">
    <w:abstractNumId w:val="11"/>
  </w:num>
  <w:num w:numId="18">
    <w:abstractNumId w:val="35"/>
  </w:num>
  <w:num w:numId="19">
    <w:abstractNumId w:val="1"/>
  </w:num>
  <w:num w:numId="20">
    <w:abstractNumId w:val="37"/>
  </w:num>
  <w:num w:numId="21">
    <w:abstractNumId w:val="34"/>
  </w:num>
  <w:num w:numId="22">
    <w:abstractNumId w:val="10"/>
  </w:num>
  <w:num w:numId="23">
    <w:abstractNumId w:val="28"/>
  </w:num>
  <w:num w:numId="24">
    <w:abstractNumId w:val="28"/>
  </w:num>
  <w:num w:numId="25">
    <w:abstractNumId w:val="23"/>
  </w:num>
  <w:num w:numId="26">
    <w:abstractNumId w:val="3"/>
  </w:num>
  <w:num w:numId="27">
    <w:abstractNumId w:val="4"/>
  </w:num>
  <w:num w:numId="28">
    <w:abstractNumId w:val="33"/>
  </w:num>
  <w:num w:numId="29">
    <w:abstractNumId w:val="2"/>
  </w:num>
  <w:num w:numId="30">
    <w:abstractNumId w:val="15"/>
  </w:num>
  <w:num w:numId="31">
    <w:abstractNumId w:val="27"/>
  </w:num>
  <w:num w:numId="32">
    <w:abstractNumId w:val="21"/>
  </w:num>
  <w:num w:numId="33">
    <w:abstractNumId w:val="20"/>
  </w:num>
  <w:num w:numId="34">
    <w:abstractNumId w:val="12"/>
  </w:num>
  <w:num w:numId="35">
    <w:abstractNumId w:val="18"/>
  </w:num>
  <w:num w:numId="36">
    <w:abstractNumId w:val="9"/>
  </w:num>
  <w:num w:numId="37">
    <w:abstractNumId w:val="30"/>
  </w:num>
  <w:num w:numId="38">
    <w:abstractNumId w:val="38"/>
  </w:num>
  <w:num w:numId="39">
    <w:abstractNumId w:val="22"/>
  </w:num>
  <w:num w:numId="40">
    <w:abstractNumId w:val="31"/>
  </w:num>
  <w:num w:numId="41">
    <w:abstractNumId w:val="39"/>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48"/>
    <w:rsid w:val="0000432F"/>
    <w:rsid w:val="000050D7"/>
    <w:rsid w:val="00005584"/>
    <w:rsid w:val="00005916"/>
    <w:rsid w:val="00010946"/>
    <w:rsid w:val="00014489"/>
    <w:rsid w:val="0001461A"/>
    <w:rsid w:val="000236B5"/>
    <w:rsid w:val="00056F66"/>
    <w:rsid w:val="00070269"/>
    <w:rsid w:val="00076CCB"/>
    <w:rsid w:val="00093C77"/>
    <w:rsid w:val="000D319D"/>
    <w:rsid w:val="000E2FC4"/>
    <w:rsid w:val="000E7D8F"/>
    <w:rsid w:val="000F34E7"/>
    <w:rsid w:val="001035ED"/>
    <w:rsid w:val="00121E8E"/>
    <w:rsid w:val="00132C63"/>
    <w:rsid w:val="00135961"/>
    <w:rsid w:val="0014439C"/>
    <w:rsid w:val="00150519"/>
    <w:rsid w:val="00153CEF"/>
    <w:rsid w:val="001549C9"/>
    <w:rsid w:val="0015714E"/>
    <w:rsid w:val="00163B8E"/>
    <w:rsid w:val="0017737F"/>
    <w:rsid w:val="00177A73"/>
    <w:rsid w:val="00186DBD"/>
    <w:rsid w:val="001A2C22"/>
    <w:rsid w:val="001A3247"/>
    <w:rsid w:val="001C2A58"/>
    <w:rsid w:val="001C42B5"/>
    <w:rsid w:val="001D13F3"/>
    <w:rsid w:val="001F3DA1"/>
    <w:rsid w:val="001F5891"/>
    <w:rsid w:val="002027EB"/>
    <w:rsid w:val="002037FD"/>
    <w:rsid w:val="002053B7"/>
    <w:rsid w:val="00213268"/>
    <w:rsid w:val="002219FF"/>
    <w:rsid w:val="00225D9B"/>
    <w:rsid w:val="002616AB"/>
    <w:rsid w:val="002634A0"/>
    <w:rsid w:val="00271B31"/>
    <w:rsid w:val="00277000"/>
    <w:rsid w:val="00287AA3"/>
    <w:rsid w:val="002943AD"/>
    <w:rsid w:val="00295701"/>
    <w:rsid w:val="002A125E"/>
    <w:rsid w:val="002C2509"/>
    <w:rsid w:val="002D1E8B"/>
    <w:rsid w:val="002F7F00"/>
    <w:rsid w:val="003167B1"/>
    <w:rsid w:val="00323BCA"/>
    <w:rsid w:val="0032756F"/>
    <w:rsid w:val="003357C4"/>
    <w:rsid w:val="003425AE"/>
    <w:rsid w:val="0034330F"/>
    <w:rsid w:val="00355850"/>
    <w:rsid w:val="003608B1"/>
    <w:rsid w:val="003708A5"/>
    <w:rsid w:val="0037222D"/>
    <w:rsid w:val="00375FCE"/>
    <w:rsid w:val="003964F8"/>
    <w:rsid w:val="003A0839"/>
    <w:rsid w:val="003B3A1D"/>
    <w:rsid w:val="003C0C8D"/>
    <w:rsid w:val="003C192C"/>
    <w:rsid w:val="003C3204"/>
    <w:rsid w:val="003D5B02"/>
    <w:rsid w:val="003E2111"/>
    <w:rsid w:val="003F2282"/>
    <w:rsid w:val="003F3197"/>
    <w:rsid w:val="003F3727"/>
    <w:rsid w:val="003F52B2"/>
    <w:rsid w:val="003F5A6D"/>
    <w:rsid w:val="003F60E5"/>
    <w:rsid w:val="00416EB1"/>
    <w:rsid w:val="00425627"/>
    <w:rsid w:val="00434119"/>
    <w:rsid w:val="00435C97"/>
    <w:rsid w:val="00444332"/>
    <w:rsid w:val="00446ADA"/>
    <w:rsid w:val="0045004B"/>
    <w:rsid w:val="00467050"/>
    <w:rsid w:val="00481B2F"/>
    <w:rsid w:val="00482FB6"/>
    <w:rsid w:val="00484774"/>
    <w:rsid w:val="004875A8"/>
    <w:rsid w:val="00492BD6"/>
    <w:rsid w:val="004A15AD"/>
    <w:rsid w:val="004B0A28"/>
    <w:rsid w:val="004B7C67"/>
    <w:rsid w:val="004C5118"/>
    <w:rsid w:val="004C56EF"/>
    <w:rsid w:val="004E17E8"/>
    <w:rsid w:val="004E23AC"/>
    <w:rsid w:val="004E2E23"/>
    <w:rsid w:val="004E38D7"/>
    <w:rsid w:val="004E642F"/>
    <w:rsid w:val="004F0733"/>
    <w:rsid w:val="00514546"/>
    <w:rsid w:val="00520E30"/>
    <w:rsid w:val="005236EC"/>
    <w:rsid w:val="00534719"/>
    <w:rsid w:val="005364CE"/>
    <w:rsid w:val="00556FD3"/>
    <w:rsid w:val="00565598"/>
    <w:rsid w:val="00571969"/>
    <w:rsid w:val="00581552"/>
    <w:rsid w:val="00583EC6"/>
    <w:rsid w:val="005C5671"/>
    <w:rsid w:val="005E56A5"/>
    <w:rsid w:val="006011AA"/>
    <w:rsid w:val="00612DDA"/>
    <w:rsid w:val="006145BC"/>
    <w:rsid w:val="00624A53"/>
    <w:rsid w:val="00630C1F"/>
    <w:rsid w:val="00641A8F"/>
    <w:rsid w:val="0066187E"/>
    <w:rsid w:val="00674F11"/>
    <w:rsid w:val="00685A09"/>
    <w:rsid w:val="006A1FB3"/>
    <w:rsid w:val="006B2BE6"/>
    <w:rsid w:val="006B3E56"/>
    <w:rsid w:val="006C7B64"/>
    <w:rsid w:val="006D6CBC"/>
    <w:rsid w:val="006F1C96"/>
    <w:rsid w:val="00725C3D"/>
    <w:rsid w:val="00735A89"/>
    <w:rsid w:val="00737205"/>
    <w:rsid w:val="00741B9B"/>
    <w:rsid w:val="0074770B"/>
    <w:rsid w:val="00762351"/>
    <w:rsid w:val="0076252F"/>
    <w:rsid w:val="007630B7"/>
    <w:rsid w:val="0077223F"/>
    <w:rsid w:val="007819F2"/>
    <w:rsid w:val="0078359C"/>
    <w:rsid w:val="00785065"/>
    <w:rsid w:val="00794773"/>
    <w:rsid w:val="007D0F36"/>
    <w:rsid w:val="007F46EB"/>
    <w:rsid w:val="00830113"/>
    <w:rsid w:val="00861A34"/>
    <w:rsid w:val="00864239"/>
    <w:rsid w:val="008740D5"/>
    <w:rsid w:val="0087666F"/>
    <w:rsid w:val="008A32CE"/>
    <w:rsid w:val="008B7562"/>
    <w:rsid w:val="008F17A8"/>
    <w:rsid w:val="008F449E"/>
    <w:rsid w:val="0091031C"/>
    <w:rsid w:val="00911747"/>
    <w:rsid w:val="00921F64"/>
    <w:rsid w:val="00930368"/>
    <w:rsid w:val="00933376"/>
    <w:rsid w:val="00934818"/>
    <w:rsid w:val="0095572C"/>
    <w:rsid w:val="00955E5E"/>
    <w:rsid w:val="009709CE"/>
    <w:rsid w:val="009744A8"/>
    <w:rsid w:val="00977214"/>
    <w:rsid w:val="009872B1"/>
    <w:rsid w:val="00995F87"/>
    <w:rsid w:val="009A0B7A"/>
    <w:rsid w:val="009A40B2"/>
    <w:rsid w:val="009B1C7F"/>
    <w:rsid w:val="009B2187"/>
    <w:rsid w:val="009C16CB"/>
    <w:rsid w:val="009D6645"/>
    <w:rsid w:val="009E05E1"/>
    <w:rsid w:val="009E09BF"/>
    <w:rsid w:val="009F037E"/>
    <w:rsid w:val="00A025C7"/>
    <w:rsid w:val="00A34362"/>
    <w:rsid w:val="00A40F63"/>
    <w:rsid w:val="00A41275"/>
    <w:rsid w:val="00A41B53"/>
    <w:rsid w:val="00A45873"/>
    <w:rsid w:val="00A574A2"/>
    <w:rsid w:val="00A634BB"/>
    <w:rsid w:val="00A7130E"/>
    <w:rsid w:val="00A91C17"/>
    <w:rsid w:val="00AA2EB6"/>
    <w:rsid w:val="00AB35AF"/>
    <w:rsid w:val="00AC1E56"/>
    <w:rsid w:val="00AC3C3B"/>
    <w:rsid w:val="00AC5307"/>
    <w:rsid w:val="00AE298D"/>
    <w:rsid w:val="00B03DCA"/>
    <w:rsid w:val="00B05AD3"/>
    <w:rsid w:val="00B13119"/>
    <w:rsid w:val="00B17F2C"/>
    <w:rsid w:val="00B25CC7"/>
    <w:rsid w:val="00B30541"/>
    <w:rsid w:val="00B30FEA"/>
    <w:rsid w:val="00B36B4A"/>
    <w:rsid w:val="00B40262"/>
    <w:rsid w:val="00B56DC2"/>
    <w:rsid w:val="00B61D64"/>
    <w:rsid w:val="00B7593A"/>
    <w:rsid w:val="00B80592"/>
    <w:rsid w:val="00B84528"/>
    <w:rsid w:val="00B935F9"/>
    <w:rsid w:val="00BC5B0A"/>
    <w:rsid w:val="00BF0647"/>
    <w:rsid w:val="00C13DC9"/>
    <w:rsid w:val="00C16B0C"/>
    <w:rsid w:val="00C312D8"/>
    <w:rsid w:val="00C420BD"/>
    <w:rsid w:val="00C467D9"/>
    <w:rsid w:val="00C46871"/>
    <w:rsid w:val="00C47CAC"/>
    <w:rsid w:val="00C508C3"/>
    <w:rsid w:val="00C50FC1"/>
    <w:rsid w:val="00C5256C"/>
    <w:rsid w:val="00C614A9"/>
    <w:rsid w:val="00C650DD"/>
    <w:rsid w:val="00C66859"/>
    <w:rsid w:val="00C7132C"/>
    <w:rsid w:val="00C76A0F"/>
    <w:rsid w:val="00C82DE7"/>
    <w:rsid w:val="00C8540B"/>
    <w:rsid w:val="00C90730"/>
    <w:rsid w:val="00C94E0B"/>
    <w:rsid w:val="00C95A47"/>
    <w:rsid w:val="00CA472D"/>
    <w:rsid w:val="00CA4E13"/>
    <w:rsid w:val="00CC50FE"/>
    <w:rsid w:val="00CE3543"/>
    <w:rsid w:val="00D0532E"/>
    <w:rsid w:val="00D078D9"/>
    <w:rsid w:val="00D10ABA"/>
    <w:rsid w:val="00D10FC3"/>
    <w:rsid w:val="00D1450B"/>
    <w:rsid w:val="00D237F4"/>
    <w:rsid w:val="00D34EFE"/>
    <w:rsid w:val="00D35F5E"/>
    <w:rsid w:val="00D4334C"/>
    <w:rsid w:val="00D710A2"/>
    <w:rsid w:val="00D7381D"/>
    <w:rsid w:val="00D803AD"/>
    <w:rsid w:val="00D8507D"/>
    <w:rsid w:val="00D856D6"/>
    <w:rsid w:val="00DB422D"/>
    <w:rsid w:val="00DB4C34"/>
    <w:rsid w:val="00DC21BF"/>
    <w:rsid w:val="00DC6713"/>
    <w:rsid w:val="00DD2BCF"/>
    <w:rsid w:val="00DE1C2B"/>
    <w:rsid w:val="00DF2D88"/>
    <w:rsid w:val="00DF7BA6"/>
    <w:rsid w:val="00E00F48"/>
    <w:rsid w:val="00E110C9"/>
    <w:rsid w:val="00E31299"/>
    <w:rsid w:val="00E360E3"/>
    <w:rsid w:val="00E41761"/>
    <w:rsid w:val="00E42299"/>
    <w:rsid w:val="00E65EB6"/>
    <w:rsid w:val="00E739E4"/>
    <w:rsid w:val="00E834AA"/>
    <w:rsid w:val="00E8764B"/>
    <w:rsid w:val="00E907DF"/>
    <w:rsid w:val="00E97D5D"/>
    <w:rsid w:val="00EA04E3"/>
    <w:rsid w:val="00EA1A72"/>
    <w:rsid w:val="00EB38BD"/>
    <w:rsid w:val="00EB52F4"/>
    <w:rsid w:val="00EC36BC"/>
    <w:rsid w:val="00ED2510"/>
    <w:rsid w:val="00ED3A01"/>
    <w:rsid w:val="00ED6647"/>
    <w:rsid w:val="00EE09EE"/>
    <w:rsid w:val="00F073D7"/>
    <w:rsid w:val="00F104DF"/>
    <w:rsid w:val="00F22D75"/>
    <w:rsid w:val="00F34100"/>
    <w:rsid w:val="00F341A8"/>
    <w:rsid w:val="00F37D52"/>
    <w:rsid w:val="00F43F79"/>
    <w:rsid w:val="00F451EE"/>
    <w:rsid w:val="00F76F3D"/>
    <w:rsid w:val="00F80DFA"/>
    <w:rsid w:val="00F866EC"/>
    <w:rsid w:val="00FA3997"/>
    <w:rsid w:val="00FA718A"/>
    <w:rsid w:val="00FB0A93"/>
    <w:rsid w:val="00FB62F8"/>
    <w:rsid w:val="00FC5DA2"/>
    <w:rsid w:val="00FD113C"/>
    <w:rsid w:val="00FD6556"/>
    <w:rsid w:val="00FF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AC25"/>
  <w15:chartTrackingRefBased/>
  <w15:docId w15:val="{9FD8B518-8BA4-4D87-8A74-3B61F3D2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88"/>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DE1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35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3543"/>
    <w:pPr>
      <w:keepNext/>
      <w:keepLines/>
      <w:widowControl w:val="0"/>
      <w:spacing w:before="40" w:line="360" w:lineRule="auto"/>
      <w:jc w:val="both"/>
      <w:outlineLvl w:val="2"/>
    </w:pPr>
    <w:rPr>
      <w:rFonts w:asciiTheme="majorHAnsi" w:eastAsiaTheme="majorEastAsia" w:hAnsiTheme="majorHAnsi" w:cstheme="majorBidi"/>
      <w:color w:val="1F3763"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Header Char Char Char,Char, Caracter,Header1,Caracter,Caracter Caracter Caracter Caracter Caracter,Caracter Caracter Caracter Caracter"/>
    <w:basedOn w:val="Normal"/>
    <w:link w:val="HeaderChar"/>
    <w:unhideWhenUsed/>
    <w:rsid w:val="000050D7"/>
    <w:pPr>
      <w:tabs>
        <w:tab w:val="center" w:pos="4680"/>
        <w:tab w:val="right" w:pos="9360"/>
      </w:tabs>
    </w:pPr>
  </w:style>
  <w:style w:type="character" w:customStyle="1" w:styleId="HeaderChar">
    <w:name w:val="Header Char"/>
    <w:aliases w:val="Header Char Char Char Char Char Char,Header Char Char Char Char,Char Char, Caracter Char,Header1 Char,Caracter Char,Caracter Caracter Caracter Caracter Caracter Char,Caracter Caracter Caracter Caracter Char"/>
    <w:basedOn w:val="DefaultParagraphFont"/>
    <w:link w:val="Header"/>
    <w:rsid w:val="000050D7"/>
  </w:style>
  <w:style w:type="paragraph" w:styleId="Footer">
    <w:name w:val="footer"/>
    <w:basedOn w:val="Normal"/>
    <w:link w:val="FooterChar"/>
    <w:uiPriority w:val="99"/>
    <w:unhideWhenUsed/>
    <w:rsid w:val="000050D7"/>
    <w:pPr>
      <w:tabs>
        <w:tab w:val="center" w:pos="4680"/>
        <w:tab w:val="right" w:pos="9360"/>
      </w:tabs>
    </w:pPr>
  </w:style>
  <w:style w:type="character" w:customStyle="1" w:styleId="FooterChar">
    <w:name w:val="Footer Char"/>
    <w:basedOn w:val="DefaultParagraphFont"/>
    <w:link w:val="Footer"/>
    <w:uiPriority w:val="99"/>
    <w:rsid w:val="000050D7"/>
  </w:style>
  <w:style w:type="paragraph" w:customStyle="1" w:styleId="Title">
    <w:name w:val="_Title"/>
    <w:basedOn w:val="Normal"/>
    <w:rsid w:val="00C420BD"/>
    <w:pPr>
      <w:widowControl w:val="0"/>
      <w:spacing w:line="360" w:lineRule="auto"/>
      <w:jc w:val="center"/>
      <w:outlineLvl w:val="0"/>
    </w:pPr>
    <w:rPr>
      <w:rFonts w:ascii="Verdana" w:hAnsi="Verdana"/>
      <w:b/>
      <w:sz w:val="32"/>
      <w:lang w:val="ro-RO"/>
    </w:rPr>
  </w:style>
  <w:style w:type="character" w:customStyle="1" w:styleId="sp1">
    <w:name w:val="sp1"/>
    <w:rsid w:val="00F341A8"/>
    <w:rPr>
      <w:b/>
      <w:bCs/>
      <w:color w:val="8F0000"/>
    </w:rPr>
  </w:style>
  <w:style w:type="character" w:customStyle="1" w:styleId="tpa1">
    <w:name w:val="tpa1"/>
    <w:rsid w:val="00F341A8"/>
  </w:style>
  <w:style w:type="character" w:customStyle="1" w:styleId="tsp1">
    <w:name w:val="tsp1"/>
    <w:rsid w:val="00F341A8"/>
  </w:style>
  <w:style w:type="character" w:customStyle="1" w:styleId="d-inline-block">
    <w:name w:val="d-inline-block"/>
    <w:basedOn w:val="DefaultParagraphFont"/>
    <w:rsid w:val="004E642F"/>
  </w:style>
  <w:style w:type="character" w:styleId="Hyperlink">
    <w:name w:val="Hyperlink"/>
    <w:basedOn w:val="DefaultParagraphFont"/>
    <w:uiPriority w:val="99"/>
    <w:unhideWhenUsed/>
    <w:rsid w:val="004E642F"/>
    <w:rPr>
      <w:color w:val="0000FF"/>
      <w:u w:val="single"/>
    </w:rPr>
  </w:style>
  <w:style w:type="character" w:customStyle="1" w:styleId="UnresolvedMention">
    <w:name w:val="Unresolved Mention"/>
    <w:basedOn w:val="DefaultParagraphFont"/>
    <w:uiPriority w:val="99"/>
    <w:semiHidden/>
    <w:unhideWhenUsed/>
    <w:rsid w:val="004E642F"/>
    <w:rPr>
      <w:color w:val="605E5C"/>
      <w:shd w:val="clear" w:color="auto" w:fill="E1DFDD"/>
    </w:rPr>
  </w:style>
  <w:style w:type="paragraph" w:styleId="ListParagraph">
    <w:name w:val="List Paragraph"/>
    <w:aliases w:val="body 2,Akapit z listą BS,Outlines a.b.c.,List_Paragraph,Multilevel para_II,Akapit z lista BS,List Paragraph1,Normal bullet 2,Antes de enumeración,List Paragraph11,Listă colorată - Accentuare 11,Bullet,Citation List,List Paragraph111,lp1"/>
    <w:basedOn w:val="Normal"/>
    <w:link w:val="ListParagraphChar"/>
    <w:qFormat/>
    <w:rsid w:val="00A634BB"/>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body 2 Char,Akapit z listą BS Char,Outlines a.b.c. Char,List_Paragraph Char,Multilevel para_II Char,Akapit z lista BS Char,List Paragraph1 Char,Normal bullet 2 Char,Antes de enumeración Char,List Paragraph11 Char,Bullet Char,lp1 Char"/>
    <w:link w:val="ListParagraph"/>
    <w:qFormat/>
    <w:locked/>
    <w:rsid w:val="00A634BB"/>
  </w:style>
  <w:style w:type="character" w:customStyle="1" w:styleId="pt1">
    <w:name w:val="pt1"/>
    <w:rsid w:val="00A634BB"/>
    <w:rPr>
      <w:b/>
      <w:bCs/>
      <w:color w:val="8F0000"/>
    </w:rPr>
  </w:style>
  <w:style w:type="character" w:customStyle="1" w:styleId="tpt1">
    <w:name w:val="tpt1"/>
    <w:rsid w:val="00A634BB"/>
  </w:style>
  <w:style w:type="paragraph" w:styleId="BodyText">
    <w:name w:val="Body Text"/>
    <w:basedOn w:val="Normal"/>
    <w:link w:val="BodyTextChar"/>
    <w:unhideWhenUsed/>
    <w:rsid w:val="0034330F"/>
    <w:pPr>
      <w:widowControl w:val="0"/>
      <w:spacing w:after="120" w:line="360" w:lineRule="auto"/>
      <w:jc w:val="both"/>
    </w:pPr>
    <w:rPr>
      <w:rFonts w:ascii="Verdana" w:hAnsi="Verdana"/>
      <w:sz w:val="24"/>
      <w:lang w:val="ro-RO"/>
    </w:rPr>
  </w:style>
  <w:style w:type="character" w:customStyle="1" w:styleId="BodyTextChar">
    <w:name w:val="Body Text Char"/>
    <w:basedOn w:val="DefaultParagraphFont"/>
    <w:link w:val="BodyText"/>
    <w:rsid w:val="0034330F"/>
    <w:rPr>
      <w:rFonts w:ascii="Verdana" w:eastAsia="Times New Roman" w:hAnsi="Verdana" w:cs="Times New Roman"/>
      <w:sz w:val="24"/>
      <w:szCs w:val="20"/>
      <w:lang w:val="ro-RO"/>
    </w:rPr>
  </w:style>
  <w:style w:type="paragraph" w:styleId="BodyTextIndent">
    <w:name w:val="Body Text Indent"/>
    <w:basedOn w:val="Normal"/>
    <w:link w:val="BodyTextIndentChar"/>
    <w:uiPriority w:val="99"/>
    <w:unhideWhenUsed/>
    <w:rsid w:val="00C66859"/>
    <w:pPr>
      <w:spacing w:after="120" w:line="259" w:lineRule="auto"/>
      <w:ind w:left="360"/>
    </w:pPr>
    <w:rPr>
      <w:rFonts w:asciiTheme="minorHAnsi" w:eastAsiaTheme="minorHAnsi" w:hAnsiTheme="minorHAnsi" w:cstheme="minorBidi"/>
      <w:sz w:val="22"/>
      <w:szCs w:val="22"/>
      <w:lang w:val="en-US"/>
    </w:rPr>
  </w:style>
  <w:style w:type="character" w:customStyle="1" w:styleId="BodyTextIndentChar">
    <w:name w:val="Body Text Indent Char"/>
    <w:basedOn w:val="DefaultParagraphFont"/>
    <w:link w:val="BodyTextIndent"/>
    <w:uiPriority w:val="99"/>
    <w:rsid w:val="00C66859"/>
  </w:style>
  <w:style w:type="paragraph" w:styleId="BodyText2">
    <w:name w:val="Body Text 2"/>
    <w:basedOn w:val="Normal"/>
    <w:link w:val="BodyText2Char"/>
    <w:uiPriority w:val="99"/>
    <w:semiHidden/>
    <w:unhideWhenUsed/>
    <w:rsid w:val="00446ADA"/>
    <w:pPr>
      <w:spacing w:after="120" w:line="480" w:lineRule="auto"/>
    </w:pPr>
  </w:style>
  <w:style w:type="character" w:customStyle="1" w:styleId="BodyText2Char">
    <w:name w:val="Body Text 2 Char"/>
    <w:basedOn w:val="DefaultParagraphFont"/>
    <w:link w:val="BodyText2"/>
    <w:uiPriority w:val="99"/>
    <w:semiHidden/>
    <w:rsid w:val="00446ADA"/>
    <w:rPr>
      <w:rFonts w:ascii="Times New Roman" w:eastAsia="Times New Roman" w:hAnsi="Times New Roman" w:cs="Times New Roman"/>
      <w:sz w:val="20"/>
      <w:szCs w:val="20"/>
      <w:lang w:val="en-AU"/>
    </w:rPr>
  </w:style>
  <w:style w:type="paragraph" w:styleId="NormalIndent">
    <w:name w:val="Normal Indent"/>
    <w:aliases w:val="Normal Indent Char1 Char,Normal Indent Char,Normal Indent Char1 Char Char,Normal Indent Char Char Char Char,Normal Indent Char Char"/>
    <w:basedOn w:val="Normal"/>
    <w:rsid w:val="00FB62F8"/>
    <w:pPr>
      <w:spacing w:after="300" w:line="300" w:lineRule="atLeast"/>
      <w:ind w:left="1985"/>
    </w:pPr>
    <w:rPr>
      <w:rFonts w:ascii="Garamond" w:hAnsi="Garamond"/>
      <w:sz w:val="22"/>
      <w:lang w:val="ro-RO"/>
    </w:rPr>
  </w:style>
  <w:style w:type="paragraph" w:customStyle="1" w:styleId="CharCharCharCharCharCharChar">
    <w:name w:val="Char Char Char Char Char Char Char"/>
    <w:basedOn w:val="Normal"/>
    <w:rsid w:val="00FB62F8"/>
    <w:pPr>
      <w:widowControl w:val="0"/>
      <w:adjustRightInd w:val="0"/>
      <w:jc w:val="both"/>
      <w:textAlignment w:val="baseline"/>
    </w:pPr>
    <w:rPr>
      <w:sz w:val="24"/>
      <w:szCs w:val="24"/>
      <w:lang w:val="pl-PL" w:eastAsia="pl-PL"/>
    </w:rPr>
  </w:style>
  <w:style w:type="table" w:styleId="TableGrid">
    <w:name w:val="Table Grid"/>
    <w:basedOn w:val="TableNormal"/>
    <w:uiPriority w:val="39"/>
    <w:rsid w:val="00FB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CharChar">
    <w:name w:val="Aufzählung Char Char"/>
    <w:basedOn w:val="Normal"/>
    <w:link w:val="AufzhlungCharCharChar"/>
    <w:rsid w:val="00C508C3"/>
    <w:pPr>
      <w:numPr>
        <w:numId w:val="6"/>
      </w:numPr>
      <w:spacing w:before="60" w:after="120" w:line="288" w:lineRule="auto"/>
      <w:jc w:val="both"/>
    </w:pPr>
    <w:rPr>
      <w:sz w:val="22"/>
      <w:szCs w:val="22"/>
      <w:lang w:val="de-DE" w:eastAsia="de-DE"/>
    </w:rPr>
  </w:style>
  <w:style w:type="character" w:customStyle="1" w:styleId="AufzhlungCharCharChar">
    <w:name w:val="Aufzählung Char Char Char"/>
    <w:basedOn w:val="DefaultParagraphFont"/>
    <w:link w:val="AufzhlungCharChar"/>
    <w:rsid w:val="00C508C3"/>
    <w:rPr>
      <w:rFonts w:ascii="Times New Roman" w:eastAsia="Times New Roman" w:hAnsi="Times New Roman" w:cs="Times New Roman"/>
      <w:lang w:val="de-DE" w:eastAsia="de-DE"/>
    </w:rPr>
  </w:style>
  <w:style w:type="paragraph" w:styleId="NormalWeb">
    <w:name w:val="Normal (Web)"/>
    <w:basedOn w:val="Normal"/>
    <w:uiPriority w:val="99"/>
    <w:unhideWhenUsed/>
    <w:rsid w:val="002F7F00"/>
    <w:pPr>
      <w:spacing w:before="100" w:beforeAutospacing="1" w:after="100" w:afterAutospacing="1"/>
    </w:pPr>
    <w:rPr>
      <w:sz w:val="24"/>
      <w:szCs w:val="24"/>
      <w:lang w:val="en-US"/>
    </w:rPr>
  </w:style>
  <w:style w:type="paragraph" w:customStyle="1" w:styleId="AufzhlungCharCharCharChar">
    <w:name w:val="Aufzählung Char Char Char Char"/>
    <w:basedOn w:val="Normal"/>
    <w:link w:val="AufzhlungCharCharCharCharChar"/>
    <w:rsid w:val="003167B1"/>
    <w:pPr>
      <w:spacing w:before="60" w:line="288" w:lineRule="auto"/>
      <w:jc w:val="both"/>
    </w:pPr>
    <w:rPr>
      <w:rFonts w:ascii="Arial" w:hAnsi="Arial"/>
      <w:sz w:val="22"/>
      <w:szCs w:val="22"/>
      <w:lang w:val="en-GB" w:eastAsia="de-DE"/>
    </w:rPr>
  </w:style>
  <w:style w:type="character" w:customStyle="1" w:styleId="AufzhlungCharCharCharCharChar">
    <w:name w:val="Aufzählung Char Char Char Char Char"/>
    <w:basedOn w:val="DefaultParagraphFont"/>
    <w:link w:val="AufzhlungCharCharCharChar"/>
    <w:rsid w:val="003167B1"/>
    <w:rPr>
      <w:rFonts w:ascii="Arial" w:eastAsia="Times New Roman" w:hAnsi="Arial" w:cs="Times New Roman"/>
      <w:lang w:val="en-GB" w:eastAsia="de-DE"/>
    </w:rPr>
  </w:style>
  <w:style w:type="paragraph" w:customStyle="1" w:styleId="titlutabel">
    <w:name w:val="_titlu_tabel"/>
    <w:basedOn w:val="Normal"/>
    <w:rsid w:val="003167B1"/>
    <w:pPr>
      <w:widowControl w:val="0"/>
      <w:spacing w:line="360" w:lineRule="auto"/>
      <w:jc w:val="both"/>
    </w:pPr>
    <w:rPr>
      <w:rFonts w:ascii="Verdana" w:hAnsi="Verdana"/>
      <w:i/>
      <w:sz w:val="24"/>
      <w:lang w:val="ro-RO"/>
    </w:rPr>
  </w:style>
  <w:style w:type="character" w:customStyle="1" w:styleId="Heading3Char">
    <w:name w:val="Heading 3 Char"/>
    <w:basedOn w:val="DefaultParagraphFont"/>
    <w:link w:val="Heading3"/>
    <w:uiPriority w:val="9"/>
    <w:semiHidden/>
    <w:rsid w:val="00CE3543"/>
    <w:rPr>
      <w:rFonts w:asciiTheme="majorHAnsi" w:eastAsiaTheme="majorEastAsia" w:hAnsiTheme="majorHAnsi" w:cstheme="majorBidi"/>
      <w:color w:val="1F3763" w:themeColor="accent1" w:themeShade="7F"/>
      <w:sz w:val="24"/>
      <w:szCs w:val="24"/>
      <w:lang w:val="ro-RO"/>
    </w:rPr>
  </w:style>
  <w:style w:type="paragraph" w:styleId="Caption">
    <w:name w:val="caption"/>
    <w:aliases w:val="Caracter Caracter,Caracter Caracter Caracter, Caracter Caracter Caracter"/>
    <w:basedOn w:val="Normal"/>
    <w:link w:val="CaptionChar"/>
    <w:qFormat/>
    <w:rsid w:val="00CE3543"/>
    <w:pPr>
      <w:suppressLineNumbers/>
      <w:suppressAutoHyphens/>
      <w:spacing w:before="120" w:after="120"/>
    </w:pPr>
    <w:rPr>
      <w:rFonts w:cs="Mangal"/>
      <w:i/>
      <w:iCs/>
      <w:sz w:val="24"/>
      <w:szCs w:val="24"/>
      <w:lang w:val="en-US" w:eastAsia="ar-SA"/>
    </w:rPr>
  </w:style>
  <w:style w:type="character" w:customStyle="1" w:styleId="CaptionChar">
    <w:name w:val="Caption Char"/>
    <w:aliases w:val="Caracter Caracter Char,Caracter Caracter Caracter Char, Caracter Caracter Caracter Char"/>
    <w:basedOn w:val="DefaultParagraphFont"/>
    <w:link w:val="Caption"/>
    <w:rsid w:val="00CE3543"/>
    <w:rPr>
      <w:rFonts w:ascii="Times New Roman" w:eastAsia="Times New Roman" w:hAnsi="Times New Roman" w:cs="Mangal"/>
      <w:i/>
      <w:iCs/>
      <w:sz w:val="24"/>
      <w:szCs w:val="24"/>
      <w:lang w:eastAsia="ar-SA"/>
    </w:rPr>
  </w:style>
  <w:style w:type="character" w:customStyle="1" w:styleId="Heading2Char">
    <w:name w:val="Heading 2 Char"/>
    <w:basedOn w:val="DefaultParagraphFont"/>
    <w:link w:val="Heading2"/>
    <w:uiPriority w:val="9"/>
    <w:semiHidden/>
    <w:rsid w:val="00CE3543"/>
    <w:rPr>
      <w:rFonts w:asciiTheme="majorHAnsi" w:eastAsiaTheme="majorEastAsia" w:hAnsiTheme="majorHAnsi" w:cstheme="majorBidi"/>
      <w:color w:val="2F5496" w:themeColor="accent1" w:themeShade="BF"/>
      <w:sz w:val="26"/>
      <w:szCs w:val="26"/>
      <w:lang w:val="en-AU"/>
    </w:rPr>
  </w:style>
  <w:style w:type="paragraph" w:styleId="BodyText3">
    <w:name w:val="Body Text 3"/>
    <w:basedOn w:val="Normal"/>
    <w:link w:val="BodyText3Char"/>
    <w:uiPriority w:val="99"/>
    <w:semiHidden/>
    <w:unhideWhenUsed/>
    <w:rsid w:val="00CE3543"/>
    <w:pPr>
      <w:spacing w:after="120" w:line="259" w:lineRule="auto"/>
    </w:pPr>
    <w:rPr>
      <w:rFonts w:asciiTheme="minorHAnsi" w:eastAsiaTheme="minorHAnsi" w:hAnsiTheme="minorHAnsi" w:cstheme="minorBidi"/>
      <w:sz w:val="16"/>
      <w:szCs w:val="16"/>
      <w:lang w:val="en-US"/>
    </w:rPr>
  </w:style>
  <w:style w:type="character" w:customStyle="1" w:styleId="BodyText3Char">
    <w:name w:val="Body Text 3 Char"/>
    <w:basedOn w:val="DefaultParagraphFont"/>
    <w:link w:val="BodyText3"/>
    <w:uiPriority w:val="99"/>
    <w:semiHidden/>
    <w:rsid w:val="00CE3543"/>
    <w:rPr>
      <w:sz w:val="16"/>
      <w:szCs w:val="16"/>
    </w:rPr>
  </w:style>
  <w:style w:type="character" w:customStyle="1" w:styleId="style13">
    <w:name w:val="style13"/>
    <w:basedOn w:val="DefaultParagraphFont"/>
    <w:rsid w:val="00BF0647"/>
  </w:style>
  <w:style w:type="paragraph" w:styleId="BalloonText">
    <w:name w:val="Balloon Text"/>
    <w:basedOn w:val="Normal"/>
    <w:link w:val="BalloonTextChar"/>
    <w:uiPriority w:val="99"/>
    <w:semiHidden/>
    <w:unhideWhenUsed/>
    <w:rsid w:val="00B03DCA"/>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03DCA"/>
    <w:rPr>
      <w:rFonts w:ascii="Tahoma" w:eastAsiaTheme="minorEastAsia" w:hAnsi="Tahoma" w:cs="Tahoma"/>
      <w:sz w:val="16"/>
      <w:szCs w:val="16"/>
    </w:rPr>
  </w:style>
  <w:style w:type="paragraph" w:customStyle="1" w:styleId="Sub3">
    <w:name w:val="_Sub_3"/>
    <w:basedOn w:val="Normal"/>
    <w:rsid w:val="00B03DCA"/>
    <w:pPr>
      <w:widowControl w:val="0"/>
      <w:spacing w:line="360" w:lineRule="auto"/>
      <w:jc w:val="both"/>
      <w:outlineLvl w:val="3"/>
    </w:pPr>
    <w:rPr>
      <w:rFonts w:ascii="Verdana" w:hAnsi="Verdana"/>
      <w:b/>
      <w:sz w:val="24"/>
      <w:lang w:val="en-US"/>
    </w:rPr>
  </w:style>
  <w:style w:type="paragraph" w:styleId="NoSpacing">
    <w:name w:val="No Spacing"/>
    <w:qFormat/>
    <w:rsid w:val="00B03DCA"/>
    <w:pPr>
      <w:widowControl w:val="0"/>
      <w:spacing w:after="0" w:line="240" w:lineRule="auto"/>
      <w:jc w:val="both"/>
    </w:pPr>
    <w:rPr>
      <w:rFonts w:ascii="Verdana" w:eastAsia="Times New Roman" w:hAnsi="Verdana" w:cs="Times New Roman"/>
      <w:sz w:val="24"/>
      <w:szCs w:val="20"/>
    </w:rPr>
  </w:style>
  <w:style w:type="paragraph" w:customStyle="1" w:styleId="Paragraph">
    <w:name w:val="Paragraph"/>
    <w:basedOn w:val="Normal"/>
    <w:link w:val="ParagraphChar"/>
    <w:rsid w:val="00B03DCA"/>
    <w:pPr>
      <w:numPr>
        <w:numId w:val="14"/>
      </w:numPr>
      <w:spacing w:before="120"/>
      <w:jc w:val="both"/>
    </w:pPr>
    <w:rPr>
      <w:rFonts w:ascii="Arial" w:hAnsi="Arial" w:cs="Arial"/>
      <w:lang w:val="en-GB" w:eastAsia="en-GB"/>
    </w:rPr>
  </w:style>
  <w:style w:type="character" w:customStyle="1" w:styleId="ParagraphChar">
    <w:name w:val="Paragraph Char"/>
    <w:basedOn w:val="DefaultParagraphFont"/>
    <w:link w:val="Paragraph"/>
    <w:rsid w:val="00B03DCA"/>
    <w:rPr>
      <w:rFonts w:ascii="Arial" w:eastAsia="Times New Roman" w:hAnsi="Arial" w:cs="Arial"/>
      <w:sz w:val="20"/>
      <w:szCs w:val="20"/>
      <w:lang w:val="en-GB" w:eastAsia="en-GB"/>
    </w:rPr>
  </w:style>
  <w:style w:type="paragraph" w:customStyle="1" w:styleId="Sub1">
    <w:name w:val="_Sub_1"/>
    <w:basedOn w:val="Normal"/>
    <w:rsid w:val="00B03DCA"/>
    <w:pPr>
      <w:widowControl w:val="0"/>
      <w:spacing w:line="360" w:lineRule="auto"/>
      <w:jc w:val="both"/>
      <w:outlineLvl w:val="1"/>
    </w:pPr>
    <w:rPr>
      <w:rFonts w:ascii="Verdana" w:hAnsi="Verdana"/>
      <w:b/>
      <w:sz w:val="28"/>
      <w:lang w:val="en-US"/>
    </w:rPr>
  </w:style>
  <w:style w:type="character" w:customStyle="1" w:styleId="UnresolvedMention1">
    <w:name w:val="Unresolved Mention1"/>
    <w:basedOn w:val="DefaultParagraphFont"/>
    <w:uiPriority w:val="99"/>
    <w:semiHidden/>
    <w:unhideWhenUsed/>
    <w:rsid w:val="00B03DCA"/>
    <w:rPr>
      <w:color w:val="605E5C"/>
      <w:shd w:val="clear" w:color="auto" w:fill="E1DFDD"/>
    </w:rPr>
  </w:style>
  <w:style w:type="character" w:styleId="FollowedHyperlink">
    <w:name w:val="FollowedHyperlink"/>
    <w:basedOn w:val="DefaultParagraphFont"/>
    <w:uiPriority w:val="99"/>
    <w:semiHidden/>
    <w:unhideWhenUsed/>
    <w:rsid w:val="00B03DCA"/>
    <w:rPr>
      <w:color w:val="954F72" w:themeColor="followedHyperlink"/>
      <w:u w:val="single"/>
    </w:rPr>
  </w:style>
  <w:style w:type="character" w:styleId="Strong">
    <w:name w:val="Strong"/>
    <w:basedOn w:val="DefaultParagraphFont"/>
    <w:uiPriority w:val="22"/>
    <w:qFormat/>
    <w:rsid w:val="00E739E4"/>
    <w:rPr>
      <w:b/>
      <w:bCs/>
    </w:rPr>
  </w:style>
  <w:style w:type="character" w:customStyle="1" w:styleId="Heading1Char">
    <w:name w:val="Heading 1 Char"/>
    <w:basedOn w:val="DefaultParagraphFont"/>
    <w:link w:val="Heading1"/>
    <w:uiPriority w:val="9"/>
    <w:rsid w:val="00DE1C2B"/>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31">
      <w:bodyDiv w:val="1"/>
      <w:marLeft w:val="0"/>
      <w:marRight w:val="0"/>
      <w:marTop w:val="0"/>
      <w:marBottom w:val="0"/>
      <w:divBdr>
        <w:top w:val="none" w:sz="0" w:space="0" w:color="auto"/>
        <w:left w:val="none" w:sz="0" w:space="0" w:color="auto"/>
        <w:bottom w:val="none" w:sz="0" w:space="0" w:color="auto"/>
        <w:right w:val="none" w:sz="0" w:space="0" w:color="auto"/>
      </w:divBdr>
    </w:div>
    <w:div w:id="49116461">
      <w:bodyDiv w:val="1"/>
      <w:marLeft w:val="0"/>
      <w:marRight w:val="0"/>
      <w:marTop w:val="0"/>
      <w:marBottom w:val="0"/>
      <w:divBdr>
        <w:top w:val="none" w:sz="0" w:space="0" w:color="auto"/>
        <w:left w:val="none" w:sz="0" w:space="0" w:color="auto"/>
        <w:bottom w:val="none" w:sz="0" w:space="0" w:color="auto"/>
        <w:right w:val="none" w:sz="0" w:space="0" w:color="auto"/>
      </w:divBdr>
    </w:div>
    <w:div w:id="290794060">
      <w:bodyDiv w:val="1"/>
      <w:marLeft w:val="0"/>
      <w:marRight w:val="0"/>
      <w:marTop w:val="0"/>
      <w:marBottom w:val="0"/>
      <w:divBdr>
        <w:top w:val="none" w:sz="0" w:space="0" w:color="auto"/>
        <w:left w:val="none" w:sz="0" w:space="0" w:color="auto"/>
        <w:bottom w:val="none" w:sz="0" w:space="0" w:color="auto"/>
        <w:right w:val="none" w:sz="0" w:space="0" w:color="auto"/>
      </w:divBdr>
    </w:div>
    <w:div w:id="337270941">
      <w:bodyDiv w:val="1"/>
      <w:marLeft w:val="0"/>
      <w:marRight w:val="0"/>
      <w:marTop w:val="0"/>
      <w:marBottom w:val="0"/>
      <w:divBdr>
        <w:top w:val="none" w:sz="0" w:space="0" w:color="auto"/>
        <w:left w:val="none" w:sz="0" w:space="0" w:color="auto"/>
        <w:bottom w:val="none" w:sz="0" w:space="0" w:color="auto"/>
        <w:right w:val="none" w:sz="0" w:space="0" w:color="auto"/>
      </w:divBdr>
    </w:div>
    <w:div w:id="344751897">
      <w:bodyDiv w:val="1"/>
      <w:marLeft w:val="0"/>
      <w:marRight w:val="0"/>
      <w:marTop w:val="0"/>
      <w:marBottom w:val="0"/>
      <w:divBdr>
        <w:top w:val="none" w:sz="0" w:space="0" w:color="auto"/>
        <w:left w:val="none" w:sz="0" w:space="0" w:color="auto"/>
        <w:bottom w:val="none" w:sz="0" w:space="0" w:color="auto"/>
        <w:right w:val="none" w:sz="0" w:space="0" w:color="auto"/>
      </w:divBdr>
    </w:div>
    <w:div w:id="433406873">
      <w:bodyDiv w:val="1"/>
      <w:marLeft w:val="0"/>
      <w:marRight w:val="0"/>
      <w:marTop w:val="0"/>
      <w:marBottom w:val="0"/>
      <w:divBdr>
        <w:top w:val="none" w:sz="0" w:space="0" w:color="auto"/>
        <w:left w:val="none" w:sz="0" w:space="0" w:color="auto"/>
        <w:bottom w:val="none" w:sz="0" w:space="0" w:color="auto"/>
        <w:right w:val="none" w:sz="0" w:space="0" w:color="auto"/>
      </w:divBdr>
    </w:div>
    <w:div w:id="451365880">
      <w:bodyDiv w:val="1"/>
      <w:marLeft w:val="0"/>
      <w:marRight w:val="0"/>
      <w:marTop w:val="0"/>
      <w:marBottom w:val="0"/>
      <w:divBdr>
        <w:top w:val="none" w:sz="0" w:space="0" w:color="auto"/>
        <w:left w:val="none" w:sz="0" w:space="0" w:color="auto"/>
        <w:bottom w:val="none" w:sz="0" w:space="0" w:color="auto"/>
        <w:right w:val="none" w:sz="0" w:space="0" w:color="auto"/>
      </w:divBdr>
    </w:div>
    <w:div w:id="464542321">
      <w:bodyDiv w:val="1"/>
      <w:marLeft w:val="0"/>
      <w:marRight w:val="0"/>
      <w:marTop w:val="0"/>
      <w:marBottom w:val="0"/>
      <w:divBdr>
        <w:top w:val="none" w:sz="0" w:space="0" w:color="auto"/>
        <w:left w:val="none" w:sz="0" w:space="0" w:color="auto"/>
        <w:bottom w:val="none" w:sz="0" w:space="0" w:color="auto"/>
        <w:right w:val="none" w:sz="0" w:space="0" w:color="auto"/>
      </w:divBdr>
    </w:div>
    <w:div w:id="699360801">
      <w:bodyDiv w:val="1"/>
      <w:marLeft w:val="0"/>
      <w:marRight w:val="0"/>
      <w:marTop w:val="0"/>
      <w:marBottom w:val="0"/>
      <w:divBdr>
        <w:top w:val="none" w:sz="0" w:space="0" w:color="auto"/>
        <w:left w:val="none" w:sz="0" w:space="0" w:color="auto"/>
        <w:bottom w:val="none" w:sz="0" w:space="0" w:color="auto"/>
        <w:right w:val="none" w:sz="0" w:space="0" w:color="auto"/>
      </w:divBdr>
    </w:div>
    <w:div w:id="799373409">
      <w:bodyDiv w:val="1"/>
      <w:marLeft w:val="0"/>
      <w:marRight w:val="0"/>
      <w:marTop w:val="0"/>
      <w:marBottom w:val="0"/>
      <w:divBdr>
        <w:top w:val="none" w:sz="0" w:space="0" w:color="auto"/>
        <w:left w:val="none" w:sz="0" w:space="0" w:color="auto"/>
        <w:bottom w:val="none" w:sz="0" w:space="0" w:color="auto"/>
        <w:right w:val="none" w:sz="0" w:space="0" w:color="auto"/>
      </w:divBdr>
    </w:div>
    <w:div w:id="828326566">
      <w:bodyDiv w:val="1"/>
      <w:marLeft w:val="0"/>
      <w:marRight w:val="0"/>
      <w:marTop w:val="0"/>
      <w:marBottom w:val="0"/>
      <w:divBdr>
        <w:top w:val="none" w:sz="0" w:space="0" w:color="auto"/>
        <w:left w:val="none" w:sz="0" w:space="0" w:color="auto"/>
        <w:bottom w:val="none" w:sz="0" w:space="0" w:color="auto"/>
        <w:right w:val="none" w:sz="0" w:space="0" w:color="auto"/>
      </w:divBdr>
    </w:div>
    <w:div w:id="832331570">
      <w:bodyDiv w:val="1"/>
      <w:marLeft w:val="0"/>
      <w:marRight w:val="0"/>
      <w:marTop w:val="0"/>
      <w:marBottom w:val="0"/>
      <w:divBdr>
        <w:top w:val="none" w:sz="0" w:space="0" w:color="auto"/>
        <w:left w:val="none" w:sz="0" w:space="0" w:color="auto"/>
        <w:bottom w:val="none" w:sz="0" w:space="0" w:color="auto"/>
        <w:right w:val="none" w:sz="0" w:space="0" w:color="auto"/>
      </w:divBdr>
    </w:div>
    <w:div w:id="983194824">
      <w:bodyDiv w:val="1"/>
      <w:marLeft w:val="0"/>
      <w:marRight w:val="0"/>
      <w:marTop w:val="0"/>
      <w:marBottom w:val="0"/>
      <w:divBdr>
        <w:top w:val="none" w:sz="0" w:space="0" w:color="auto"/>
        <w:left w:val="none" w:sz="0" w:space="0" w:color="auto"/>
        <w:bottom w:val="none" w:sz="0" w:space="0" w:color="auto"/>
        <w:right w:val="none" w:sz="0" w:space="0" w:color="auto"/>
      </w:divBdr>
    </w:div>
    <w:div w:id="1071468401">
      <w:bodyDiv w:val="1"/>
      <w:marLeft w:val="0"/>
      <w:marRight w:val="0"/>
      <w:marTop w:val="0"/>
      <w:marBottom w:val="0"/>
      <w:divBdr>
        <w:top w:val="none" w:sz="0" w:space="0" w:color="auto"/>
        <w:left w:val="none" w:sz="0" w:space="0" w:color="auto"/>
        <w:bottom w:val="none" w:sz="0" w:space="0" w:color="auto"/>
        <w:right w:val="none" w:sz="0" w:space="0" w:color="auto"/>
      </w:divBdr>
    </w:div>
    <w:div w:id="1083603606">
      <w:bodyDiv w:val="1"/>
      <w:marLeft w:val="0"/>
      <w:marRight w:val="0"/>
      <w:marTop w:val="0"/>
      <w:marBottom w:val="0"/>
      <w:divBdr>
        <w:top w:val="none" w:sz="0" w:space="0" w:color="auto"/>
        <w:left w:val="none" w:sz="0" w:space="0" w:color="auto"/>
        <w:bottom w:val="none" w:sz="0" w:space="0" w:color="auto"/>
        <w:right w:val="none" w:sz="0" w:space="0" w:color="auto"/>
      </w:divBdr>
    </w:div>
    <w:div w:id="1128620538">
      <w:bodyDiv w:val="1"/>
      <w:marLeft w:val="0"/>
      <w:marRight w:val="0"/>
      <w:marTop w:val="0"/>
      <w:marBottom w:val="0"/>
      <w:divBdr>
        <w:top w:val="none" w:sz="0" w:space="0" w:color="auto"/>
        <w:left w:val="none" w:sz="0" w:space="0" w:color="auto"/>
        <w:bottom w:val="none" w:sz="0" w:space="0" w:color="auto"/>
        <w:right w:val="none" w:sz="0" w:space="0" w:color="auto"/>
      </w:divBdr>
    </w:div>
    <w:div w:id="1180120641">
      <w:bodyDiv w:val="1"/>
      <w:marLeft w:val="0"/>
      <w:marRight w:val="0"/>
      <w:marTop w:val="0"/>
      <w:marBottom w:val="0"/>
      <w:divBdr>
        <w:top w:val="none" w:sz="0" w:space="0" w:color="auto"/>
        <w:left w:val="none" w:sz="0" w:space="0" w:color="auto"/>
        <w:bottom w:val="none" w:sz="0" w:space="0" w:color="auto"/>
        <w:right w:val="none" w:sz="0" w:space="0" w:color="auto"/>
      </w:divBdr>
    </w:div>
    <w:div w:id="1421221847">
      <w:bodyDiv w:val="1"/>
      <w:marLeft w:val="0"/>
      <w:marRight w:val="0"/>
      <w:marTop w:val="0"/>
      <w:marBottom w:val="0"/>
      <w:divBdr>
        <w:top w:val="none" w:sz="0" w:space="0" w:color="auto"/>
        <w:left w:val="none" w:sz="0" w:space="0" w:color="auto"/>
        <w:bottom w:val="none" w:sz="0" w:space="0" w:color="auto"/>
        <w:right w:val="none" w:sz="0" w:space="0" w:color="auto"/>
      </w:divBdr>
    </w:div>
    <w:div w:id="1451433850">
      <w:bodyDiv w:val="1"/>
      <w:marLeft w:val="0"/>
      <w:marRight w:val="0"/>
      <w:marTop w:val="0"/>
      <w:marBottom w:val="0"/>
      <w:divBdr>
        <w:top w:val="none" w:sz="0" w:space="0" w:color="auto"/>
        <w:left w:val="none" w:sz="0" w:space="0" w:color="auto"/>
        <w:bottom w:val="none" w:sz="0" w:space="0" w:color="auto"/>
        <w:right w:val="none" w:sz="0" w:space="0" w:color="auto"/>
      </w:divBdr>
    </w:div>
    <w:div w:id="1514032452">
      <w:bodyDiv w:val="1"/>
      <w:marLeft w:val="0"/>
      <w:marRight w:val="0"/>
      <w:marTop w:val="0"/>
      <w:marBottom w:val="0"/>
      <w:divBdr>
        <w:top w:val="none" w:sz="0" w:space="0" w:color="auto"/>
        <w:left w:val="none" w:sz="0" w:space="0" w:color="auto"/>
        <w:bottom w:val="none" w:sz="0" w:space="0" w:color="auto"/>
        <w:right w:val="none" w:sz="0" w:space="0" w:color="auto"/>
      </w:divBdr>
    </w:div>
    <w:div w:id="1624187997">
      <w:bodyDiv w:val="1"/>
      <w:marLeft w:val="0"/>
      <w:marRight w:val="0"/>
      <w:marTop w:val="0"/>
      <w:marBottom w:val="0"/>
      <w:divBdr>
        <w:top w:val="none" w:sz="0" w:space="0" w:color="auto"/>
        <w:left w:val="none" w:sz="0" w:space="0" w:color="auto"/>
        <w:bottom w:val="none" w:sz="0" w:space="0" w:color="auto"/>
        <w:right w:val="none" w:sz="0" w:space="0" w:color="auto"/>
      </w:divBdr>
    </w:div>
    <w:div w:id="1681616990">
      <w:bodyDiv w:val="1"/>
      <w:marLeft w:val="0"/>
      <w:marRight w:val="0"/>
      <w:marTop w:val="0"/>
      <w:marBottom w:val="0"/>
      <w:divBdr>
        <w:top w:val="none" w:sz="0" w:space="0" w:color="auto"/>
        <w:left w:val="none" w:sz="0" w:space="0" w:color="auto"/>
        <w:bottom w:val="none" w:sz="0" w:space="0" w:color="auto"/>
        <w:right w:val="none" w:sz="0" w:space="0" w:color="auto"/>
      </w:divBdr>
    </w:div>
    <w:div w:id="1701667424">
      <w:bodyDiv w:val="1"/>
      <w:marLeft w:val="0"/>
      <w:marRight w:val="0"/>
      <w:marTop w:val="0"/>
      <w:marBottom w:val="0"/>
      <w:divBdr>
        <w:top w:val="none" w:sz="0" w:space="0" w:color="auto"/>
        <w:left w:val="none" w:sz="0" w:space="0" w:color="auto"/>
        <w:bottom w:val="none" w:sz="0" w:space="0" w:color="auto"/>
        <w:right w:val="none" w:sz="0" w:space="0" w:color="auto"/>
      </w:divBdr>
    </w:div>
    <w:div w:id="1719207291">
      <w:bodyDiv w:val="1"/>
      <w:marLeft w:val="0"/>
      <w:marRight w:val="0"/>
      <w:marTop w:val="0"/>
      <w:marBottom w:val="0"/>
      <w:divBdr>
        <w:top w:val="none" w:sz="0" w:space="0" w:color="auto"/>
        <w:left w:val="none" w:sz="0" w:space="0" w:color="auto"/>
        <w:bottom w:val="none" w:sz="0" w:space="0" w:color="auto"/>
        <w:right w:val="none" w:sz="0" w:space="0" w:color="auto"/>
      </w:divBdr>
    </w:div>
    <w:div w:id="1765883565">
      <w:bodyDiv w:val="1"/>
      <w:marLeft w:val="0"/>
      <w:marRight w:val="0"/>
      <w:marTop w:val="0"/>
      <w:marBottom w:val="0"/>
      <w:divBdr>
        <w:top w:val="none" w:sz="0" w:space="0" w:color="auto"/>
        <w:left w:val="none" w:sz="0" w:space="0" w:color="auto"/>
        <w:bottom w:val="none" w:sz="0" w:space="0" w:color="auto"/>
        <w:right w:val="none" w:sz="0" w:space="0" w:color="auto"/>
      </w:divBdr>
    </w:div>
    <w:div w:id="1771121136">
      <w:bodyDiv w:val="1"/>
      <w:marLeft w:val="0"/>
      <w:marRight w:val="0"/>
      <w:marTop w:val="0"/>
      <w:marBottom w:val="0"/>
      <w:divBdr>
        <w:top w:val="none" w:sz="0" w:space="0" w:color="auto"/>
        <w:left w:val="none" w:sz="0" w:space="0" w:color="auto"/>
        <w:bottom w:val="none" w:sz="0" w:space="0" w:color="auto"/>
        <w:right w:val="none" w:sz="0" w:space="0" w:color="auto"/>
      </w:divBdr>
    </w:div>
    <w:div w:id="1790587103">
      <w:bodyDiv w:val="1"/>
      <w:marLeft w:val="0"/>
      <w:marRight w:val="0"/>
      <w:marTop w:val="0"/>
      <w:marBottom w:val="0"/>
      <w:divBdr>
        <w:top w:val="none" w:sz="0" w:space="0" w:color="auto"/>
        <w:left w:val="none" w:sz="0" w:space="0" w:color="auto"/>
        <w:bottom w:val="none" w:sz="0" w:space="0" w:color="auto"/>
        <w:right w:val="none" w:sz="0" w:space="0" w:color="auto"/>
      </w:divBdr>
    </w:div>
    <w:div w:id="1816336374">
      <w:bodyDiv w:val="1"/>
      <w:marLeft w:val="0"/>
      <w:marRight w:val="0"/>
      <w:marTop w:val="0"/>
      <w:marBottom w:val="0"/>
      <w:divBdr>
        <w:top w:val="none" w:sz="0" w:space="0" w:color="auto"/>
        <w:left w:val="none" w:sz="0" w:space="0" w:color="auto"/>
        <w:bottom w:val="none" w:sz="0" w:space="0" w:color="auto"/>
        <w:right w:val="none" w:sz="0" w:space="0" w:color="auto"/>
      </w:divBdr>
    </w:div>
    <w:div w:id="1819029766">
      <w:bodyDiv w:val="1"/>
      <w:marLeft w:val="0"/>
      <w:marRight w:val="0"/>
      <w:marTop w:val="0"/>
      <w:marBottom w:val="0"/>
      <w:divBdr>
        <w:top w:val="none" w:sz="0" w:space="0" w:color="auto"/>
        <w:left w:val="none" w:sz="0" w:space="0" w:color="auto"/>
        <w:bottom w:val="none" w:sz="0" w:space="0" w:color="auto"/>
        <w:right w:val="none" w:sz="0" w:space="0" w:color="auto"/>
      </w:divBdr>
    </w:div>
    <w:div w:id="1861814961">
      <w:bodyDiv w:val="1"/>
      <w:marLeft w:val="0"/>
      <w:marRight w:val="0"/>
      <w:marTop w:val="0"/>
      <w:marBottom w:val="0"/>
      <w:divBdr>
        <w:top w:val="none" w:sz="0" w:space="0" w:color="auto"/>
        <w:left w:val="none" w:sz="0" w:space="0" w:color="auto"/>
        <w:bottom w:val="none" w:sz="0" w:space="0" w:color="auto"/>
        <w:right w:val="none" w:sz="0" w:space="0" w:color="auto"/>
      </w:divBdr>
    </w:div>
    <w:div w:id="1879002870">
      <w:bodyDiv w:val="1"/>
      <w:marLeft w:val="0"/>
      <w:marRight w:val="0"/>
      <w:marTop w:val="0"/>
      <w:marBottom w:val="0"/>
      <w:divBdr>
        <w:top w:val="none" w:sz="0" w:space="0" w:color="auto"/>
        <w:left w:val="none" w:sz="0" w:space="0" w:color="auto"/>
        <w:bottom w:val="none" w:sz="0" w:space="0" w:color="auto"/>
        <w:right w:val="none" w:sz="0" w:space="0" w:color="auto"/>
      </w:divBdr>
    </w:div>
    <w:div w:id="1902251129">
      <w:bodyDiv w:val="1"/>
      <w:marLeft w:val="0"/>
      <w:marRight w:val="0"/>
      <w:marTop w:val="0"/>
      <w:marBottom w:val="0"/>
      <w:divBdr>
        <w:top w:val="none" w:sz="0" w:space="0" w:color="auto"/>
        <w:left w:val="none" w:sz="0" w:space="0" w:color="auto"/>
        <w:bottom w:val="none" w:sz="0" w:space="0" w:color="auto"/>
        <w:right w:val="none" w:sz="0" w:space="0" w:color="auto"/>
      </w:divBdr>
    </w:div>
    <w:div w:id="2032097906">
      <w:bodyDiv w:val="1"/>
      <w:marLeft w:val="0"/>
      <w:marRight w:val="0"/>
      <w:marTop w:val="0"/>
      <w:marBottom w:val="0"/>
      <w:divBdr>
        <w:top w:val="none" w:sz="0" w:space="0" w:color="auto"/>
        <w:left w:val="none" w:sz="0" w:space="0" w:color="auto"/>
        <w:bottom w:val="none" w:sz="0" w:space="0" w:color="auto"/>
        <w:right w:val="none" w:sz="0" w:space="0" w:color="auto"/>
      </w:divBdr>
    </w:div>
    <w:div w:id="20751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Iord%C4%83cheanu,_Prahova" TargetMode="External"/><Relationship Id="rId18" Type="http://schemas.openxmlformats.org/officeDocument/2006/relationships/hyperlink" Target="https://ro.wikipedia.org/wiki/V%C4%83rbila,_Prahova" TargetMode="External"/><Relationship Id="rId26" Type="http://schemas.openxmlformats.org/officeDocument/2006/relationships/image" Target="media/image3.png"/><Relationship Id="rId39" Type="http://schemas.openxmlformats.org/officeDocument/2006/relationships/hyperlink" Target="https://ro.wikipedia.org/wiki/Urla%C8%9Bi" TargetMode="External"/><Relationship Id="rId21" Type="http://schemas.openxmlformats.org/officeDocument/2006/relationships/image" Target="media/image2.png"/><Relationship Id="rId34" Type="http://schemas.openxmlformats.org/officeDocument/2006/relationships/hyperlink" Target="https://ro.wikipedia.org/wiki/Str%C4%83o%C8%99ti,_Prahova" TargetMode="External"/><Relationship Id="rId42" Type="http://schemas.openxmlformats.org/officeDocument/2006/relationships/hyperlink" Target="https://ro.wikipedia.org/wiki/Comuna_Apostolache,_Prahova" TargetMode="External"/><Relationship Id="rId47" Type="http://schemas.openxmlformats.org/officeDocument/2006/relationships/hyperlink" Target="https://ro.wikipedia.org/wiki/Comuna_Plopu,_Prahova" TargetMode="External"/><Relationship Id="rId50" Type="http://schemas.openxmlformats.org/officeDocument/2006/relationships/hyperlink" Target="https://ro.wikipedia.org/wiki/Comuna_M%C4%83gurele,_Prahova" TargetMode="External"/><Relationship Id="rId55" Type="http://schemas.openxmlformats.org/officeDocument/2006/relationships/hyperlink" Target="https://ro.wikipedia.org/wiki/Rom%C3%A2nia" TargetMode="External"/><Relationship Id="rId63" Type="http://schemas.openxmlformats.org/officeDocument/2006/relationships/hyperlink" Target="https://ro.wikipedia.org/wiki/Urla%C8%9Bi" TargetMode="External"/><Relationship Id="rId68" Type="http://schemas.openxmlformats.org/officeDocument/2006/relationships/hyperlink" Target="https://ro.wikipedia.org/wiki/Comuna_S%C3%A2ngeru,_Prahova" TargetMode="External"/><Relationship Id="rId76" Type="http://schemas.openxmlformats.org/officeDocument/2006/relationships/hyperlink" Target="https://ro.wikipedia.org/wiki/DN1A" TargetMode="External"/><Relationship Id="rId7" Type="http://schemas.openxmlformats.org/officeDocument/2006/relationships/image" Target="media/image1.jpeg"/><Relationship Id="rId71" Type="http://schemas.openxmlformats.org/officeDocument/2006/relationships/hyperlink" Target="https://ro.wikipedia.org/wiki/DN10" TargetMode="External"/><Relationship Id="rId2" Type="http://schemas.openxmlformats.org/officeDocument/2006/relationships/styles" Target="styles.xml"/><Relationship Id="rId16" Type="http://schemas.openxmlformats.org/officeDocument/2006/relationships/hyperlink" Target="https://ro.wikipedia.org/wiki/Str%C4%83o%C8%99ti,_Prahova" TargetMode="External"/><Relationship Id="rId29" Type="http://schemas.openxmlformats.org/officeDocument/2006/relationships/hyperlink" Target="https://ro.wikipedia.org/wiki/Muntenia" TargetMode="External"/><Relationship Id="rId11" Type="http://schemas.openxmlformats.org/officeDocument/2006/relationships/hyperlink" Target="https://ro.wikipedia.org/wiki/Muntenia" TargetMode="External"/><Relationship Id="rId24" Type="http://schemas.openxmlformats.org/officeDocument/2006/relationships/hyperlink" Target="file:///D:\legi\FORMULARE%20AM,%20EIA,%20SEA\EIA\00075522.htm" TargetMode="External"/><Relationship Id="rId32" Type="http://schemas.openxmlformats.org/officeDocument/2006/relationships/hyperlink" Target="https://ro.wikipedia.org/wiki/Moce%C8%99ti,_Prahova" TargetMode="External"/><Relationship Id="rId37" Type="http://schemas.openxmlformats.org/officeDocument/2006/relationships/hyperlink" Target="https://ro.wikipedia.org/wiki/R%C3%A2ul_Cricovul_S%C4%83rat" TargetMode="External"/><Relationship Id="rId40" Type="http://schemas.openxmlformats.org/officeDocument/2006/relationships/hyperlink" Target="https://ro.wikipedia.org/wiki/Comuna_Albe%C8%99ti-Paleologu,_Prahova" TargetMode="External"/><Relationship Id="rId45" Type="http://schemas.openxmlformats.org/officeDocument/2006/relationships/hyperlink" Target="https://ro.wikipedia.org/wiki/Comuna_Cisl%C4%83u,_Buz%C4%83u" TargetMode="External"/><Relationship Id="rId53" Type="http://schemas.openxmlformats.org/officeDocument/2006/relationships/hyperlink" Target="https://ro.wikipedia.org/wiki/Jude%C8%9Bul_Prahova" TargetMode="External"/><Relationship Id="rId58" Type="http://schemas.openxmlformats.org/officeDocument/2006/relationships/hyperlink" Target="https://ro.wikipedia.org/wiki/Plavia,_Prahova" TargetMode="External"/><Relationship Id="rId66" Type="http://schemas.openxmlformats.org/officeDocument/2006/relationships/hyperlink" Target="https://ro.wikipedia.org/wiki/DN1B" TargetMode="External"/><Relationship Id="rId74" Type="http://schemas.openxmlformats.org/officeDocument/2006/relationships/hyperlink" Target="https://ro.wikipedia.org/wiki/Comuna_B%C4%83l%C8%9Be%C8%99ti,_Prahova"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ro.wikipedia.org/wiki/V%C4%83rbila,_Prahova" TargetMode="External"/><Relationship Id="rId10" Type="http://schemas.openxmlformats.org/officeDocument/2006/relationships/hyperlink" Target="https://ro.wikipedia.org/wiki/Jude%C8%9Bul_Prahova" TargetMode="External"/><Relationship Id="rId19" Type="http://schemas.openxmlformats.org/officeDocument/2006/relationships/hyperlink" Target="https://ro.wikipedia.org/wiki/R%C3%A2ul_Cricovul_S%C4%83rat" TargetMode="External"/><Relationship Id="rId31" Type="http://schemas.openxmlformats.org/officeDocument/2006/relationships/hyperlink" Target="https://ro.wikipedia.org/wiki/Iord%C4%83cheanu,_Prahova" TargetMode="External"/><Relationship Id="rId44" Type="http://schemas.openxmlformats.org/officeDocument/2006/relationships/hyperlink" Target="https://ro.wikipedia.org/wiki/Jude%C8%9Bul_Buz%C4%83u" TargetMode="External"/><Relationship Id="rId52" Type="http://schemas.openxmlformats.org/officeDocument/2006/relationships/hyperlink" Target="https://ro.wikipedia.org/wiki/Comunele_Rom%C3%A2niei" TargetMode="External"/><Relationship Id="rId60" Type="http://schemas.openxmlformats.org/officeDocument/2006/relationships/hyperlink" Target="https://ro.wikipedia.org/wiki/Valea_Cucului,_Prahova" TargetMode="External"/><Relationship Id="rId65" Type="http://schemas.openxmlformats.org/officeDocument/2006/relationships/hyperlink" Target="https://ro.wikipedia.org/wiki/Comuna_Albe%C8%99ti-Paleologu,_Prahova" TargetMode="External"/><Relationship Id="rId73" Type="http://schemas.openxmlformats.org/officeDocument/2006/relationships/hyperlink" Target="https://ro.wikipedia.org/wiki/Comuna_Bucov,_Prahov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wikipedia.org/wiki/Comunele_Rom%C3%A2niei" TargetMode="External"/><Relationship Id="rId14" Type="http://schemas.openxmlformats.org/officeDocument/2006/relationships/hyperlink" Target="https://ro.wikipedia.org/wiki/Moce%C8%99ti,_Prahova" TargetMode="External"/><Relationship Id="rId22" Type="http://schemas.openxmlformats.org/officeDocument/2006/relationships/hyperlink" Target="file:///D:\legi\FORMULARE%20AM,%20EIA,%20SEA\EIA\00048320.htm" TargetMode="External"/><Relationship Id="rId27" Type="http://schemas.openxmlformats.org/officeDocument/2006/relationships/hyperlink" Target="https://ro.wikipedia.org/wiki/Comunele_Rom%C3%A2niei" TargetMode="External"/><Relationship Id="rId30" Type="http://schemas.openxmlformats.org/officeDocument/2006/relationships/hyperlink" Target="https://ro.wikipedia.org/wiki/Rom%C3%A2nia" TargetMode="External"/><Relationship Id="rId35" Type="http://schemas.openxmlformats.org/officeDocument/2006/relationships/hyperlink" Target="https://ro.wikipedia.org/wiki/Valea_Cucului,_Prahova" TargetMode="External"/><Relationship Id="rId43" Type="http://schemas.openxmlformats.org/officeDocument/2006/relationships/hyperlink" Target="https://ro.wikipedia.org/wiki/Comuna_S%C3%A2ngeru,_Prahova" TargetMode="External"/><Relationship Id="rId48" Type="http://schemas.openxmlformats.org/officeDocument/2006/relationships/hyperlink" Target="https://ro.wikipedia.org/wiki/Comuna_Bucov,_Prahova" TargetMode="External"/><Relationship Id="rId56" Type="http://schemas.openxmlformats.org/officeDocument/2006/relationships/hyperlink" Target="https://ro.wikipedia.org/wiki/Iord%C4%83cheanu,_Prahova" TargetMode="External"/><Relationship Id="rId64" Type="http://schemas.openxmlformats.org/officeDocument/2006/relationships/hyperlink" Target="https://ro.wikipedia.org/wiki/Urla%C8%9Bi" TargetMode="External"/><Relationship Id="rId69" Type="http://schemas.openxmlformats.org/officeDocument/2006/relationships/hyperlink" Target="https://ro.wikipedia.org/wiki/Jude%C8%9Bul_Buz%C4%83u" TargetMode="External"/><Relationship Id="rId77" Type="http://schemas.openxmlformats.org/officeDocument/2006/relationships/header" Target="header1.xml"/><Relationship Id="rId8" Type="http://schemas.openxmlformats.org/officeDocument/2006/relationships/hyperlink" Target="mailto:prim_iordacheanu@yahoo.com" TargetMode="External"/><Relationship Id="rId51" Type="http://schemas.openxmlformats.org/officeDocument/2006/relationships/hyperlink" Target="https://ro.wikipedia.org/wiki/DN1A" TargetMode="External"/><Relationship Id="rId72" Type="http://schemas.openxmlformats.org/officeDocument/2006/relationships/hyperlink" Target="https://ro.wikipedia.org/wiki/Comuna_Plopu,_Prahova" TargetMode="External"/><Relationship Id="rId3" Type="http://schemas.openxmlformats.org/officeDocument/2006/relationships/settings" Target="settings.xml"/><Relationship Id="rId12" Type="http://schemas.openxmlformats.org/officeDocument/2006/relationships/hyperlink" Target="https://ro.wikipedia.org/wiki/Rom%C3%A2nia" TargetMode="External"/><Relationship Id="rId17" Type="http://schemas.openxmlformats.org/officeDocument/2006/relationships/hyperlink" Target="https://ro.wikipedia.org/wiki/Valea_Cucului,_Prahova" TargetMode="External"/><Relationship Id="rId25" Type="http://schemas.openxmlformats.org/officeDocument/2006/relationships/hyperlink" Target="file:///D:\legi\FORMULARE%20AM,%20EIA,%20SEA\EIA\00097923.htm" TargetMode="External"/><Relationship Id="rId33" Type="http://schemas.openxmlformats.org/officeDocument/2006/relationships/hyperlink" Target="https://ro.wikipedia.org/wiki/Plavia,_Prahova" TargetMode="External"/><Relationship Id="rId38" Type="http://schemas.openxmlformats.org/officeDocument/2006/relationships/hyperlink" Target="https://ro.wikipedia.org/wiki/Urla%C8%9Bi" TargetMode="External"/><Relationship Id="rId46" Type="http://schemas.openxmlformats.org/officeDocument/2006/relationships/hyperlink" Target="https://ro.wikipedia.org/wiki/DN10" TargetMode="External"/><Relationship Id="rId59" Type="http://schemas.openxmlformats.org/officeDocument/2006/relationships/hyperlink" Target="https://ro.wikipedia.org/wiki/Str%C4%83o%C8%99ti,_Prahova" TargetMode="External"/><Relationship Id="rId67" Type="http://schemas.openxmlformats.org/officeDocument/2006/relationships/hyperlink" Target="https://ro.wikipedia.org/wiki/Comuna_Apostolache,_Prahova" TargetMode="External"/><Relationship Id="rId20" Type="http://schemas.openxmlformats.org/officeDocument/2006/relationships/hyperlink" Target="https://ro.wikipedia.org/wiki/Urla%C8%9Bi" TargetMode="External"/><Relationship Id="rId41" Type="http://schemas.openxmlformats.org/officeDocument/2006/relationships/hyperlink" Target="https://ro.wikipedia.org/wiki/DN1B" TargetMode="External"/><Relationship Id="rId54" Type="http://schemas.openxmlformats.org/officeDocument/2006/relationships/hyperlink" Target="https://ro.wikipedia.org/wiki/Muntenia" TargetMode="External"/><Relationship Id="rId62" Type="http://schemas.openxmlformats.org/officeDocument/2006/relationships/hyperlink" Target="https://ro.wikipedia.org/wiki/R%C3%A2ul_Cricovul_S%C4%83rat" TargetMode="External"/><Relationship Id="rId70" Type="http://schemas.openxmlformats.org/officeDocument/2006/relationships/hyperlink" Target="https://ro.wikipedia.org/wiki/Comuna_Cisl%C4%83u,_Buz%C4%83u" TargetMode="External"/><Relationship Id="rId75" Type="http://schemas.openxmlformats.org/officeDocument/2006/relationships/hyperlink" Target="https://ro.wikipedia.org/wiki/Comuna_M%C4%83gurele,_Prahov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o.wikipedia.org/wiki/Plavia,_Prahova" TargetMode="External"/><Relationship Id="rId23" Type="http://schemas.openxmlformats.org/officeDocument/2006/relationships/hyperlink" Target="file:///D:\legi\FORMULARE%20AM,%20EIA,%20SEA\EIA\00048319.htm" TargetMode="External"/><Relationship Id="rId28" Type="http://schemas.openxmlformats.org/officeDocument/2006/relationships/hyperlink" Target="https://ro.wikipedia.org/wiki/Jude%C8%9Bul_Prahova" TargetMode="External"/><Relationship Id="rId36" Type="http://schemas.openxmlformats.org/officeDocument/2006/relationships/hyperlink" Target="https://ro.wikipedia.org/wiki/V%C4%83rbila,_Prahova" TargetMode="External"/><Relationship Id="rId49" Type="http://schemas.openxmlformats.org/officeDocument/2006/relationships/hyperlink" Target="https://ro.wikipedia.org/wiki/Comuna_B%C4%83l%C8%9Be%C8%99ti,_Prahova" TargetMode="External"/><Relationship Id="rId57" Type="http://schemas.openxmlformats.org/officeDocument/2006/relationships/hyperlink" Target="https://ro.wikipedia.org/wiki/Moce%C8%99ti,_Prahov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iaproit@yahoo.com"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17943</Words>
  <Characters>102278</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Sticea Stefan Andrei</dc:creator>
  <cp:keywords/>
  <dc:description/>
  <cp:lastModifiedBy>Cristina Coman</cp:lastModifiedBy>
  <cp:revision>2</cp:revision>
  <cp:lastPrinted>2023-08-08T11:06:00Z</cp:lastPrinted>
  <dcterms:created xsi:type="dcterms:W3CDTF">2023-10-19T06:17:00Z</dcterms:created>
  <dcterms:modified xsi:type="dcterms:W3CDTF">2023-10-19T06:17:00Z</dcterms:modified>
</cp:coreProperties>
</file>