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FBB4" w14:textId="59DE7CC6" w:rsidR="00F92850" w:rsidRPr="00731FE5" w:rsidRDefault="00E83567" w:rsidP="00AB18D4">
      <w:pPr>
        <w:spacing w:after="0" w:line="276" w:lineRule="auto"/>
        <w:jc w:val="center"/>
        <w:rPr>
          <w:b/>
          <w:sz w:val="52"/>
          <w:szCs w:val="52"/>
          <w:lang w:val="ro-RO"/>
        </w:rPr>
      </w:pPr>
      <w:r>
        <w:rPr>
          <w:lang w:val="ro-RO"/>
        </w:rPr>
        <w:object w:dxaOrig="1440" w:dyaOrig="1440" w14:anchorId="26D7F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05.25pt;margin-top:32.4pt;width:298.25pt;height:57.4pt;z-index:251659264">
            <v:imagedata r:id="rId8" o:title=""/>
            <w10:wrap type="topAndBottom"/>
          </v:shape>
          <o:OLEObject Type="Embed" ProgID="CorelDRAW.Graphic.14" ShapeID="_x0000_s1030" DrawAspect="Content" ObjectID="_1746006530" r:id="rId9"/>
        </w:object>
      </w:r>
      <w:r>
        <w:rPr>
          <w:lang w:val="ro-RO"/>
        </w:rPr>
        <w:object w:dxaOrig="1440" w:dyaOrig="1440" w14:anchorId="4643A2AC">
          <v:shape id="_x0000_s1028" type="#_x0000_t75" style="position:absolute;left:0;text-align:left;margin-left:-14.25pt;margin-top:21.75pt;width:214.8pt;height:81pt;z-index:251658240">
            <v:imagedata r:id="rId10" o:title=""/>
            <w10:wrap type="topAndBottom"/>
          </v:shape>
          <o:OLEObject Type="Embed" ProgID="CorelDRAW.Graphic.14" ShapeID="_x0000_s1028" DrawAspect="Content" ObjectID="_1746006531" r:id="rId11"/>
        </w:object>
      </w:r>
    </w:p>
    <w:p w14:paraId="2D63A402" w14:textId="77777777" w:rsidR="00F92850" w:rsidRPr="00731FE5" w:rsidRDefault="00F92850" w:rsidP="00AB18D4">
      <w:pPr>
        <w:spacing w:after="0" w:line="276" w:lineRule="auto"/>
        <w:jc w:val="center"/>
        <w:rPr>
          <w:b/>
          <w:sz w:val="72"/>
          <w:szCs w:val="72"/>
          <w:lang w:val="ro-RO"/>
        </w:rPr>
      </w:pPr>
    </w:p>
    <w:p w14:paraId="129D5A31" w14:textId="3CA6BDF4" w:rsidR="00C24B2C" w:rsidRPr="00731FE5" w:rsidRDefault="00503953" w:rsidP="00AB18D4">
      <w:pPr>
        <w:spacing w:after="0" w:line="276" w:lineRule="auto"/>
        <w:jc w:val="center"/>
        <w:rPr>
          <w:b/>
          <w:sz w:val="72"/>
          <w:szCs w:val="72"/>
          <w:lang w:val="ro-RO"/>
        </w:rPr>
      </w:pPr>
      <w:r w:rsidRPr="00731FE5">
        <w:rPr>
          <w:b/>
          <w:sz w:val="72"/>
          <w:szCs w:val="72"/>
          <w:lang w:val="ro-RO"/>
        </w:rPr>
        <w:t>MEMORIU DE PREZENTARE</w:t>
      </w:r>
    </w:p>
    <w:p w14:paraId="7036915B" w14:textId="787347CA" w:rsidR="00F92850" w:rsidRPr="00731FE5" w:rsidRDefault="00F92850" w:rsidP="00AB18D4">
      <w:pPr>
        <w:spacing w:after="0" w:line="276" w:lineRule="auto"/>
        <w:jc w:val="center"/>
        <w:rPr>
          <w:b/>
          <w:sz w:val="72"/>
          <w:szCs w:val="72"/>
          <w:lang w:val="ro-RO"/>
        </w:rPr>
      </w:pPr>
    </w:p>
    <w:p w14:paraId="3999C1EC" w14:textId="77777777" w:rsidR="00C24B2C" w:rsidRPr="00731FE5" w:rsidRDefault="00C24B2C" w:rsidP="00AB18D4">
      <w:pPr>
        <w:spacing w:after="0" w:line="276" w:lineRule="auto"/>
        <w:ind w:right="284"/>
        <w:jc w:val="both"/>
        <w:rPr>
          <w:rFonts w:ascii="Arial" w:hAnsi="Arial" w:cs="Arial"/>
          <w:snapToGrid w:val="0"/>
          <w:sz w:val="28"/>
          <w:lang w:val="ro-RO"/>
        </w:rPr>
      </w:pPr>
    </w:p>
    <w:p w14:paraId="081C54ED" w14:textId="7582179F" w:rsidR="00C24B2C" w:rsidRDefault="00C24B2C" w:rsidP="00AB18D4">
      <w:pPr>
        <w:pStyle w:val="ListParagraph"/>
        <w:numPr>
          <w:ilvl w:val="0"/>
          <w:numId w:val="12"/>
        </w:numPr>
        <w:autoSpaceDE w:val="0"/>
        <w:autoSpaceDN w:val="0"/>
        <w:adjustRightInd w:val="0"/>
        <w:spacing w:line="276" w:lineRule="auto"/>
        <w:ind w:left="851" w:hanging="450"/>
        <w:jc w:val="both"/>
        <w:rPr>
          <w:rFonts w:ascii="Arial" w:hAnsi="Arial" w:cs="Arial"/>
          <w:b/>
          <w:bCs/>
          <w:sz w:val="28"/>
          <w:szCs w:val="28"/>
          <w:lang w:val="ro-RO"/>
        </w:rPr>
      </w:pPr>
      <w:r w:rsidRPr="00500000">
        <w:rPr>
          <w:rFonts w:ascii="Arial" w:hAnsi="Arial" w:cs="Arial"/>
          <w:sz w:val="28"/>
          <w:szCs w:val="28"/>
          <w:lang w:val="ro-RO"/>
        </w:rPr>
        <w:t>Denumirea lucrarii:</w:t>
      </w:r>
      <w:r w:rsidRPr="00500000">
        <w:rPr>
          <w:rFonts w:ascii="Arial" w:hAnsi="Arial" w:cs="Arial"/>
          <w:sz w:val="28"/>
          <w:szCs w:val="28"/>
          <w:lang w:val="ro-RO"/>
        </w:rPr>
        <w:tab/>
        <w:t xml:space="preserve"> </w:t>
      </w:r>
      <w:r w:rsidR="00C810D6" w:rsidRPr="00500000">
        <w:rPr>
          <w:rFonts w:ascii="Arial" w:hAnsi="Arial" w:cs="Arial"/>
          <w:b/>
          <w:bCs/>
          <w:sz w:val="28"/>
          <w:szCs w:val="28"/>
          <w:lang w:val="ro-RO"/>
        </w:rPr>
        <w:t xml:space="preserve">INTOCMIRE </w:t>
      </w:r>
      <w:r w:rsidR="0059195E" w:rsidRPr="00500000">
        <w:rPr>
          <w:rFonts w:ascii="Arial" w:hAnsi="Arial" w:cs="Arial"/>
          <w:b/>
          <w:bCs/>
          <w:sz w:val="28"/>
          <w:szCs w:val="28"/>
          <w:lang w:val="ro-RO"/>
        </w:rPr>
        <w:t>PUZ</w:t>
      </w:r>
      <w:r w:rsidR="00C810D6" w:rsidRPr="00500000">
        <w:rPr>
          <w:rFonts w:ascii="Arial" w:hAnsi="Arial" w:cs="Arial"/>
          <w:b/>
          <w:bCs/>
          <w:sz w:val="28"/>
          <w:szCs w:val="28"/>
          <w:lang w:val="ro-RO"/>
        </w:rPr>
        <w:t xml:space="preserve"> </w:t>
      </w:r>
      <w:r w:rsidR="00B76CDC" w:rsidRPr="00500000">
        <w:rPr>
          <w:rFonts w:ascii="Arial" w:hAnsi="Arial" w:cs="Arial"/>
          <w:b/>
          <w:bCs/>
          <w:sz w:val="28"/>
          <w:szCs w:val="28"/>
          <w:lang w:val="ro-RO"/>
        </w:rPr>
        <w:t>–</w:t>
      </w:r>
      <w:r w:rsidR="00C810D6" w:rsidRPr="00500000">
        <w:rPr>
          <w:rFonts w:ascii="Arial" w:hAnsi="Arial" w:cs="Arial"/>
          <w:b/>
          <w:bCs/>
          <w:sz w:val="28"/>
          <w:szCs w:val="28"/>
          <w:lang w:val="ro-RO"/>
        </w:rPr>
        <w:t xml:space="preserve"> </w:t>
      </w:r>
      <w:r w:rsidR="00500000" w:rsidRPr="00500000">
        <w:rPr>
          <w:rFonts w:ascii="Arial" w:hAnsi="Arial" w:cs="Arial"/>
          <w:b/>
          <w:bCs/>
          <w:sz w:val="28"/>
          <w:szCs w:val="28"/>
          <w:lang w:val="ro-RO"/>
        </w:rPr>
        <w:t xml:space="preserve">SCHIMBARE DESTINATIE </w:t>
      </w:r>
      <w:r w:rsidR="00500000">
        <w:rPr>
          <w:rFonts w:ascii="Arial" w:hAnsi="Arial" w:cs="Arial"/>
          <w:b/>
          <w:bCs/>
          <w:sz w:val="28"/>
          <w:szCs w:val="28"/>
          <w:lang w:val="ro-RO"/>
        </w:rPr>
        <w:t xml:space="preserve">  </w:t>
      </w:r>
      <w:r w:rsidR="00500000" w:rsidRPr="00500000">
        <w:rPr>
          <w:rFonts w:ascii="Arial" w:hAnsi="Arial" w:cs="Arial"/>
          <w:b/>
          <w:bCs/>
          <w:sz w:val="28"/>
          <w:szCs w:val="28"/>
          <w:lang w:val="ro-RO"/>
        </w:rPr>
        <w:t xml:space="preserve">DIN ZONA MIXTA INDUSTRIE NEPOLUANTA SI SERVICII IN ZONA INSITUTII SI SERVICII PENTRU CONSTRUCTII PENTRU SANATATE </w:t>
      </w:r>
    </w:p>
    <w:p w14:paraId="646E3DC9" w14:textId="77777777" w:rsidR="00E8496E" w:rsidRPr="00500000" w:rsidRDefault="00E8496E" w:rsidP="00E8496E">
      <w:pPr>
        <w:pStyle w:val="ListParagraph"/>
        <w:autoSpaceDE w:val="0"/>
        <w:autoSpaceDN w:val="0"/>
        <w:adjustRightInd w:val="0"/>
        <w:spacing w:line="276" w:lineRule="auto"/>
        <w:ind w:left="851"/>
        <w:jc w:val="both"/>
        <w:rPr>
          <w:rFonts w:ascii="Arial" w:hAnsi="Arial" w:cs="Arial"/>
          <w:b/>
          <w:bCs/>
          <w:sz w:val="28"/>
          <w:szCs w:val="28"/>
          <w:lang w:val="ro-RO"/>
        </w:rPr>
      </w:pPr>
    </w:p>
    <w:p w14:paraId="51CF3CAD" w14:textId="694AA0EC" w:rsidR="00AA4859" w:rsidRPr="00731FE5" w:rsidRDefault="00C24B2C" w:rsidP="00AB18D4">
      <w:pPr>
        <w:numPr>
          <w:ilvl w:val="0"/>
          <w:numId w:val="2"/>
        </w:numPr>
        <w:tabs>
          <w:tab w:val="clear" w:pos="1004"/>
          <w:tab w:val="left" w:pos="900"/>
          <w:tab w:val="left" w:pos="3600"/>
        </w:tabs>
        <w:spacing w:after="0" w:line="276" w:lineRule="auto"/>
        <w:ind w:left="3510" w:hanging="3240"/>
        <w:jc w:val="both"/>
        <w:rPr>
          <w:rFonts w:ascii="Arial" w:hAnsi="Arial" w:cs="Arial"/>
          <w:b/>
          <w:bCs/>
          <w:sz w:val="28"/>
          <w:szCs w:val="28"/>
          <w:lang w:val="ro-RO"/>
        </w:rPr>
      </w:pPr>
      <w:r w:rsidRPr="00731FE5">
        <w:rPr>
          <w:rFonts w:ascii="Arial" w:hAnsi="Arial" w:cs="Arial"/>
          <w:sz w:val="28"/>
          <w:szCs w:val="28"/>
          <w:lang w:val="ro-RO"/>
        </w:rPr>
        <w:t xml:space="preserve">Amplasament     </w:t>
      </w:r>
      <w:r w:rsidRPr="00731FE5">
        <w:rPr>
          <w:rFonts w:ascii="Arial" w:hAnsi="Arial" w:cs="Arial"/>
          <w:sz w:val="28"/>
          <w:szCs w:val="28"/>
          <w:lang w:val="ro-RO"/>
        </w:rPr>
        <w:tab/>
      </w:r>
      <w:r w:rsidR="00500000" w:rsidRPr="00500000">
        <w:rPr>
          <w:rFonts w:ascii="Arial" w:hAnsi="Arial" w:cs="Arial"/>
          <w:b/>
          <w:bCs/>
          <w:sz w:val="28"/>
          <w:szCs w:val="28"/>
          <w:lang w:val="ro-RO"/>
        </w:rPr>
        <w:t>Com. PAULESTI, Sat PAULESTII NOI, Str. PRINCIPALA Nr. 1, 12, STR. AL. IOAN CUZA, DJ102 - INTRAVILAN</w:t>
      </w:r>
      <w:r w:rsidR="0024589D" w:rsidRPr="00731FE5">
        <w:rPr>
          <w:rFonts w:ascii="Arial" w:hAnsi="Arial" w:cs="Arial"/>
          <w:b/>
          <w:bCs/>
          <w:sz w:val="28"/>
          <w:szCs w:val="28"/>
          <w:lang w:val="ro-RO"/>
        </w:rPr>
        <w:t xml:space="preserve">, </w:t>
      </w:r>
      <w:r w:rsidR="00AA4859" w:rsidRPr="00731FE5">
        <w:rPr>
          <w:rFonts w:ascii="Arial" w:hAnsi="Arial" w:cs="Arial"/>
          <w:b/>
          <w:bCs/>
          <w:sz w:val="28"/>
          <w:szCs w:val="28"/>
          <w:lang w:val="ro-RO"/>
        </w:rPr>
        <w:t>Jud. Prahova.</w:t>
      </w:r>
    </w:p>
    <w:p w14:paraId="11538F8B" w14:textId="1657A93E" w:rsidR="00C24B2C" w:rsidRPr="00731FE5" w:rsidRDefault="00C24B2C" w:rsidP="00AB18D4">
      <w:pPr>
        <w:tabs>
          <w:tab w:val="left" w:pos="900"/>
          <w:tab w:val="left" w:pos="3600"/>
        </w:tabs>
        <w:spacing w:after="0" w:line="276" w:lineRule="auto"/>
        <w:ind w:left="-394"/>
        <w:jc w:val="both"/>
        <w:rPr>
          <w:rFonts w:ascii="Arial" w:hAnsi="Arial" w:cs="Arial"/>
          <w:b/>
          <w:bCs/>
          <w:sz w:val="28"/>
          <w:szCs w:val="28"/>
          <w:lang w:val="ro-RO"/>
        </w:rPr>
      </w:pPr>
    </w:p>
    <w:p w14:paraId="4DB687EF" w14:textId="6ED1E6D3" w:rsidR="00C24B2C" w:rsidRPr="00731FE5" w:rsidRDefault="00C24B2C" w:rsidP="00AB18D4">
      <w:pPr>
        <w:numPr>
          <w:ilvl w:val="0"/>
          <w:numId w:val="2"/>
        </w:numPr>
        <w:spacing w:after="0" w:line="276" w:lineRule="auto"/>
        <w:ind w:left="3544" w:hanging="3260"/>
        <w:jc w:val="both"/>
        <w:rPr>
          <w:rFonts w:ascii="Arial" w:hAnsi="Arial" w:cs="Arial"/>
          <w:b/>
          <w:sz w:val="28"/>
          <w:szCs w:val="28"/>
          <w:lang w:val="ro-RO"/>
        </w:rPr>
      </w:pPr>
      <w:r w:rsidRPr="00731FE5">
        <w:rPr>
          <w:rFonts w:ascii="Arial" w:hAnsi="Arial" w:cs="Arial"/>
          <w:sz w:val="28"/>
          <w:szCs w:val="28"/>
          <w:lang w:val="ro-RO"/>
        </w:rPr>
        <w:t>Beneficiar:</w:t>
      </w:r>
      <w:r w:rsidRPr="00731FE5">
        <w:rPr>
          <w:rFonts w:ascii="Arial" w:hAnsi="Arial" w:cs="Arial"/>
          <w:sz w:val="28"/>
          <w:szCs w:val="28"/>
          <w:lang w:val="ro-RO"/>
        </w:rPr>
        <w:tab/>
      </w:r>
      <w:r w:rsidR="00B13123" w:rsidRPr="00731FE5">
        <w:rPr>
          <w:rFonts w:ascii="Arial" w:hAnsi="Arial" w:cs="Arial"/>
          <w:b/>
          <w:sz w:val="28"/>
          <w:szCs w:val="28"/>
          <w:lang w:val="ro-RO"/>
        </w:rPr>
        <w:t>COMUN</w:t>
      </w:r>
      <w:r w:rsidR="00FE54C1" w:rsidRPr="00731FE5">
        <w:rPr>
          <w:rFonts w:ascii="Arial" w:hAnsi="Arial" w:cs="Arial"/>
          <w:b/>
          <w:sz w:val="28"/>
          <w:szCs w:val="28"/>
          <w:lang w:val="ro-RO"/>
        </w:rPr>
        <w:t>A</w:t>
      </w:r>
      <w:r w:rsidR="00B13123" w:rsidRPr="00731FE5">
        <w:rPr>
          <w:rFonts w:ascii="Arial" w:hAnsi="Arial" w:cs="Arial"/>
          <w:b/>
          <w:sz w:val="28"/>
          <w:szCs w:val="28"/>
          <w:lang w:val="ro-RO"/>
        </w:rPr>
        <w:t xml:space="preserve"> </w:t>
      </w:r>
      <w:r w:rsidRPr="00731FE5">
        <w:rPr>
          <w:rFonts w:ascii="Arial" w:hAnsi="Arial" w:cs="Arial"/>
          <w:b/>
          <w:sz w:val="28"/>
          <w:szCs w:val="28"/>
          <w:lang w:val="ro-RO"/>
        </w:rPr>
        <w:t>PAULESTI</w:t>
      </w:r>
    </w:p>
    <w:p w14:paraId="05912C56" w14:textId="77777777" w:rsidR="00F92850" w:rsidRPr="00731FE5" w:rsidRDefault="00F92850" w:rsidP="00AB18D4">
      <w:pPr>
        <w:spacing w:after="0" w:line="276" w:lineRule="auto"/>
        <w:ind w:left="3544"/>
        <w:jc w:val="both"/>
        <w:rPr>
          <w:rFonts w:ascii="Arial" w:hAnsi="Arial" w:cs="Arial"/>
          <w:b/>
          <w:sz w:val="28"/>
          <w:szCs w:val="28"/>
          <w:lang w:val="ro-RO"/>
        </w:rPr>
      </w:pPr>
    </w:p>
    <w:p w14:paraId="13D744E1" w14:textId="298388D6" w:rsidR="00E82C76" w:rsidRPr="00731FE5" w:rsidRDefault="00C24B2C" w:rsidP="00AB18D4">
      <w:pPr>
        <w:numPr>
          <w:ilvl w:val="0"/>
          <w:numId w:val="2"/>
        </w:numPr>
        <w:spacing w:after="0" w:line="276" w:lineRule="auto"/>
        <w:ind w:left="3544" w:hanging="3260"/>
        <w:jc w:val="both"/>
        <w:rPr>
          <w:rFonts w:ascii="Arial" w:hAnsi="Arial" w:cs="Arial"/>
          <w:b/>
          <w:bCs/>
          <w:sz w:val="28"/>
          <w:szCs w:val="28"/>
          <w:lang w:val="ro-RO"/>
        </w:rPr>
      </w:pPr>
      <w:r w:rsidRPr="00731FE5">
        <w:rPr>
          <w:rFonts w:ascii="Arial" w:hAnsi="Arial" w:cs="Arial"/>
          <w:sz w:val="28"/>
          <w:szCs w:val="28"/>
          <w:lang w:val="ro-RO"/>
        </w:rPr>
        <w:t>Proiectant:</w:t>
      </w:r>
      <w:r w:rsidRPr="00731FE5">
        <w:rPr>
          <w:rFonts w:ascii="Arial" w:hAnsi="Arial" w:cs="Arial"/>
          <w:sz w:val="28"/>
          <w:szCs w:val="28"/>
          <w:lang w:val="ro-RO"/>
        </w:rPr>
        <w:tab/>
      </w:r>
      <w:r w:rsidR="00E82C76" w:rsidRPr="00731FE5">
        <w:rPr>
          <w:rFonts w:ascii="Arial" w:hAnsi="Arial" w:cs="Arial"/>
          <w:b/>
          <w:bCs/>
          <w:sz w:val="28"/>
          <w:szCs w:val="28"/>
          <w:lang w:val="ro-RO"/>
        </w:rPr>
        <w:t>S</w:t>
      </w:r>
      <w:r w:rsidR="0098400B" w:rsidRPr="00731FE5">
        <w:rPr>
          <w:rFonts w:ascii="Arial" w:hAnsi="Arial" w:cs="Arial"/>
          <w:b/>
          <w:bCs/>
          <w:sz w:val="28"/>
          <w:szCs w:val="28"/>
          <w:lang w:val="ro-RO"/>
        </w:rPr>
        <w:t>.</w:t>
      </w:r>
      <w:r w:rsidR="00E82C76" w:rsidRPr="00731FE5">
        <w:rPr>
          <w:rFonts w:ascii="Arial" w:hAnsi="Arial" w:cs="Arial"/>
          <w:b/>
          <w:bCs/>
          <w:sz w:val="28"/>
          <w:szCs w:val="28"/>
          <w:lang w:val="ro-RO"/>
        </w:rPr>
        <w:t>C. BIG STUDIO-ARH DESIGN</w:t>
      </w:r>
      <w:r w:rsidR="0098400B" w:rsidRPr="00731FE5">
        <w:rPr>
          <w:rFonts w:ascii="Arial" w:hAnsi="Arial" w:cs="Arial"/>
          <w:b/>
          <w:bCs/>
          <w:sz w:val="28"/>
          <w:szCs w:val="28"/>
          <w:lang w:val="ro-RO"/>
        </w:rPr>
        <w:t xml:space="preserve"> S.R.L.</w:t>
      </w:r>
    </w:p>
    <w:p w14:paraId="35417E77" w14:textId="3687F1B2" w:rsidR="00C24B2C" w:rsidRPr="00731FE5" w:rsidRDefault="00C24B2C" w:rsidP="00AB18D4">
      <w:pPr>
        <w:spacing w:after="0" w:line="276" w:lineRule="auto"/>
        <w:ind w:left="3544"/>
        <w:jc w:val="both"/>
        <w:rPr>
          <w:rFonts w:ascii="Arial" w:hAnsi="Arial" w:cs="Arial"/>
          <w:b/>
          <w:bCs/>
          <w:sz w:val="28"/>
          <w:szCs w:val="28"/>
          <w:lang w:val="ro-RO"/>
        </w:rPr>
      </w:pPr>
      <w:r w:rsidRPr="00731FE5">
        <w:rPr>
          <w:rFonts w:ascii="Arial" w:hAnsi="Arial" w:cs="Arial"/>
          <w:b/>
          <w:bCs/>
          <w:sz w:val="28"/>
          <w:szCs w:val="28"/>
          <w:lang w:val="ro-RO"/>
        </w:rPr>
        <w:t xml:space="preserve">Arh. BOGDAN GEORGESCU </w:t>
      </w:r>
    </w:p>
    <w:p w14:paraId="184FFE9A" w14:textId="4FE7119E" w:rsidR="00F92850" w:rsidRPr="00731FE5" w:rsidRDefault="00F92850" w:rsidP="00AB18D4">
      <w:pPr>
        <w:spacing w:after="0" w:line="276" w:lineRule="auto"/>
        <w:ind w:left="3544"/>
        <w:jc w:val="both"/>
        <w:rPr>
          <w:rFonts w:ascii="Arial" w:hAnsi="Arial" w:cs="Arial"/>
          <w:b/>
          <w:bCs/>
          <w:sz w:val="24"/>
          <w:szCs w:val="24"/>
          <w:lang w:val="ro-RO"/>
        </w:rPr>
      </w:pPr>
    </w:p>
    <w:p w14:paraId="6E9BB2A9" w14:textId="6621FC8C" w:rsidR="00F92850" w:rsidRPr="00731FE5" w:rsidRDefault="00F92850" w:rsidP="00AB18D4">
      <w:pPr>
        <w:spacing w:after="0" w:line="276" w:lineRule="auto"/>
        <w:ind w:left="3544"/>
        <w:jc w:val="both"/>
        <w:rPr>
          <w:rFonts w:ascii="Arial" w:hAnsi="Arial" w:cs="Arial"/>
          <w:b/>
          <w:bCs/>
          <w:sz w:val="24"/>
          <w:szCs w:val="24"/>
          <w:lang w:val="ro-RO"/>
        </w:rPr>
      </w:pPr>
    </w:p>
    <w:p w14:paraId="40E26A24" w14:textId="490EB467" w:rsidR="00F92850" w:rsidRPr="00731FE5" w:rsidRDefault="00F92850" w:rsidP="00AB18D4">
      <w:pPr>
        <w:spacing w:after="0" w:line="276" w:lineRule="auto"/>
        <w:ind w:left="3544"/>
        <w:jc w:val="both"/>
        <w:rPr>
          <w:rFonts w:ascii="Arial" w:hAnsi="Arial" w:cs="Arial"/>
          <w:b/>
          <w:bCs/>
          <w:sz w:val="24"/>
          <w:szCs w:val="24"/>
          <w:lang w:val="ro-RO"/>
        </w:rPr>
      </w:pPr>
    </w:p>
    <w:p w14:paraId="542BBEA4" w14:textId="2D3D70A5" w:rsidR="00F92850" w:rsidRPr="00731FE5" w:rsidRDefault="00F92850" w:rsidP="00AB18D4">
      <w:pPr>
        <w:spacing w:after="0" w:line="276" w:lineRule="auto"/>
        <w:ind w:left="3544"/>
        <w:jc w:val="both"/>
        <w:rPr>
          <w:rFonts w:ascii="Arial" w:hAnsi="Arial" w:cs="Arial"/>
          <w:b/>
          <w:bCs/>
          <w:sz w:val="24"/>
          <w:szCs w:val="24"/>
          <w:lang w:val="ro-RO"/>
        </w:rPr>
      </w:pPr>
    </w:p>
    <w:p w14:paraId="701BBC74" w14:textId="7319A367" w:rsidR="00F92850" w:rsidRPr="00731FE5" w:rsidRDefault="00F92850" w:rsidP="00AB18D4">
      <w:pPr>
        <w:spacing w:after="0" w:line="276" w:lineRule="auto"/>
        <w:jc w:val="both"/>
        <w:rPr>
          <w:rFonts w:ascii="Arial" w:hAnsi="Arial" w:cs="Arial"/>
          <w:b/>
          <w:bCs/>
          <w:sz w:val="24"/>
          <w:szCs w:val="24"/>
          <w:lang w:val="ro-RO"/>
        </w:rPr>
      </w:pPr>
    </w:p>
    <w:p w14:paraId="399E8A99" w14:textId="1237E3E1" w:rsidR="00F92850" w:rsidRPr="00731FE5" w:rsidRDefault="00F92850" w:rsidP="00AB18D4">
      <w:pPr>
        <w:spacing w:after="0" w:line="276" w:lineRule="auto"/>
        <w:ind w:left="3544"/>
        <w:jc w:val="both"/>
        <w:rPr>
          <w:rFonts w:ascii="Arial" w:hAnsi="Arial" w:cs="Arial"/>
          <w:b/>
          <w:bCs/>
          <w:sz w:val="24"/>
          <w:szCs w:val="24"/>
          <w:lang w:val="ro-RO"/>
        </w:rPr>
      </w:pPr>
    </w:p>
    <w:p w14:paraId="052DEF7B" w14:textId="4955F34E" w:rsidR="00F92850" w:rsidRPr="00731FE5" w:rsidRDefault="00F92850" w:rsidP="00AB18D4">
      <w:pPr>
        <w:spacing w:after="0" w:line="276" w:lineRule="auto"/>
        <w:ind w:left="3544"/>
        <w:jc w:val="both"/>
        <w:rPr>
          <w:rFonts w:ascii="Arial" w:hAnsi="Arial" w:cs="Arial"/>
          <w:b/>
          <w:bCs/>
          <w:sz w:val="24"/>
          <w:szCs w:val="24"/>
          <w:lang w:val="ro-RO"/>
        </w:rPr>
      </w:pPr>
    </w:p>
    <w:p w14:paraId="0163CB69" w14:textId="6C7F26FA" w:rsidR="00B76CDC" w:rsidRPr="00731FE5" w:rsidRDefault="00B76CDC" w:rsidP="00AB18D4">
      <w:pPr>
        <w:spacing w:after="0" w:line="276" w:lineRule="auto"/>
        <w:ind w:left="3544"/>
        <w:jc w:val="both"/>
        <w:rPr>
          <w:rFonts w:ascii="Arial" w:hAnsi="Arial" w:cs="Arial"/>
          <w:b/>
          <w:bCs/>
          <w:sz w:val="24"/>
          <w:szCs w:val="24"/>
          <w:lang w:val="ro-RO"/>
        </w:rPr>
      </w:pPr>
    </w:p>
    <w:p w14:paraId="650728A0" w14:textId="5EAE6567" w:rsidR="00B76CDC" w:rsidRPr="00731FE5" w:rsidRDefault="00B76CDC" w:rsidP="00AB18D4">
      <w:pPr>
        <w:spacing w:after="0" w:line="276" w:lineRule="auto"/>
        <w:ind w:left="3544"/>
        <w:jc w:val="both"/>
        <w:rPr>
          <w:rFonts w:ascii="Arial" w:hAnsi="Arial" w:cs="Arial"/>
          <w:b/>
          <w:bCs/>
          <w:sz w:val="24"/>
          <w:szCs w:val="24"/>
          <w:lang w:val="ro-RO"/>
        </w:rPr>
      </w:pPr>
    </w:p>
    <w:p w14:paraId="6375141B" w14:textId="7F6D03E5" w:rsidR="00B76CDC" w:rsidRDefault="00B76CDC" w:rsidP="00AB18D4">
      <w:pPr>
        <w:spacing w:after="0" w:line="276" w:lineRule="auto"/>
        <w:ind w:left="3544"/>
        <w:jc w:val="both"/>
        <w:rPr>
          <w:rFonts w:ascii="Arial" w:hAnsi="Arial" w:cs="Arial"/>
          <w:b/>
          <w:bCs/>
          <w:sz w:val="24"/>
          <w:szCs w:val="24"/>
          <w:lang w:val="ro-RO"/>
        </w:rPr>
      </w:pPr>
    </w:p>
    <w:p w14:paraId="143B62DA" w14:textId="77777777" w:rsidR="00AB18D4" w:rsidRPr="00731FE5" w:rsidRDefault="00AB18D4" w:rsidP="00AB18D4">
      <w:pPr>
        <w:spacing w:after="0" w:line="276" w:lineRule="auto"/>
        <w:ind w:left="3544"/>
        <w:jc w:val="both"/>
        <w:rPr>
          <w:rFonts w:ascii="Arial" w:hAnsi="Arial" w:cs="Arial"/>
          <w:b/>
          <w:bCs/>
          <w:sz w:val="24"/>
          <w:szCs w:val="24"/>
          <w:lang w:val="ro-RO"/>
        </w:rPr>
      </w:pPr>
    </w:p>
    <w:p w14:paraId="679278F9" w14:textId="77777777" w:rsidR="00B76CDC" w:rsidRPr="00731FE5" w:rsidRDefault="00B76CDC" w:rsidP="00AB18D4">
      <w:pPr>
        <w:spacing w:after="0" w:line="276" w:lineRule="auto"/>
        <w:ind w:left="3544"/>
        <w:jc w:val="both"/>
        <w:rPr>
          <w:rFonts w:ascii="Arial" w:hAnsi="Arial" w:cs="Arial"/>
          <w:b/>
          <w:bCs/>
          <w:sz w:val="24"/>
          <w:szCs w:val="24"/>
          <w:lang w:val="ro-RO"/>
        </w:rPr>
      </w:pPr>
    </w:p>
    <w:p w14:paraId="09C87F39" w14:textId="3FC1D4DB" w:rsidR="00006B8A" w:rsidRPr="00731FE5" w:rsidRDefault="00006B8A" w:rsidP="00AB18D4">
      <w:pPr>
        <w:spacing w:after="0" w:line="276" w:lineRule="auto"/>
        <w:ind w:left="426" w:hanging="142"/>
        <w:jc w:val="both"/>
        <w:rPr>
          <w:rFonts w:ascii="Arial" w:hAnsi="Arial" w:cs="Arial"/>
          <w:b/>
          <w:bCs/>
          <w:i/>
          <w:iCs/>
          <w:sz w:val="24"/>
          <w:lang w:val="ro-RO"/>
        </w:rPr>
      </w:pPr>
      <w:r w:rsidRPr="00731FE5">
        <w:rPr>
          <w:rFonts w:ascii="Arial" w:hAnsi="Arial" w:cs="Arial"/>
          <w:b/>
          <w:bCs/>
          <w:i/>
          <w:iCs/>
          <w:sz w:val="24"/>
          <w:lang w:val="ro-RO"/>
        </w:rPr>
        <w:lastRenderedPageBreak/>
        <w:t xml:space="preserve">1.2. Obiectul documentatiei </w:t>
      </w:r>
    </w:p>
    <w:p w14:paraId="26634AE2" w14:textId="526A385A" w:rsidR="00006B8A" w:rsidRPr="00731FE5" w:rsidRDefault="00613805" w:rsidP="00AB18D4">
      <w:pPr>
        <w:spacing w:after="0" w:line="276" w:lineRule="auto"/>
        <w:rPr>
          <w:rFonts w:ascii="Arial" w:hAnsi="Arial" w:cs="Arial"/>
          <w:sz w:val="24"/>
          <w:lang w:val="ro-RO"/>
        </w:rPr>
      </w:pPr>
      <w:r w:rsidRPr="00731FE5">
        <w:rPr>
          <w:rFonts w:ascii="Arial" w:hAnsi="Arial" w:cs="Arial"/>
          <w:sz w:val="24"/>
          <w:lang w:val="ro-RO"/>
        </w:rPr>
        <w:t xml:space="preserve">    </w:t>
      </w:r>
      <w:r w:rsidR="00884DEB" w:rsidRPr="00731FE5">
        <w:rPr>
          <w:rFonts w:ascii="Arial" w:hAnsi="Arial" w:cs="Arial"/>
          <w:sz w:val="24"/>
          <w:lang w:val="ro-RO"/>
        </w:rPr>
        <w:t xml:space="preserve">Obiectul documentatiei consta in </w:t>
      </w:r>
      <w:r w:rsidR="008766D4" w:rsidRPr="00731FE5">
        <w:rPr>
          <w:rFonts w:ascii="Arial" w:hAnsi="Arial" w:cs="Arial"/>
          <w:sz w:val="24"/>
          <w:lang w:val="ro-RO"/>
        </w:rPr>
        <w:t xml:space="preserve">intocmirea Planului Urbanistic Zonal pentru </w:t>
      </w:r>
      <w:r w:rsidRPr="00731FE5">
        <w:rPr>
          <w:rFonts w:ascii="Arial" w:hAnsi="Arial" w:cs="Arial"/>
          <w:sz w:val="24"/>
          <w:lang w:val="ro-RO"/>
        </w:rPr>
        <w:t>construire</w:t>
      </w:r>
      <w:r w:rsidR="008766D4" w:rsidRPr="00731FE5">
        <w:rPr>
          <w:rFonts w:ascii="Arial" w:hAnsi="Arial" w:cs="Arial"/>
          <w:sz w:val="24"/>
          <w:lang w:val="ro-RO"/>
        </w:rPr>
        <w:t>a</w:t>
      </w:r>
      <w:r w:rsidRPr="00731FE5">
        <w:rPr>
          <w:rFonts w:ascii="Arial" w:hAnsi="Arial" w:cs="Arial"/>
          <w:sz w:val="24"/>
          <w:lang w:val="ro-RO"/>
        </w:rPr>
        <w:t xml:space="preserve"> </w:t>
      </w:r>
      <w:r w:rsidR="00500000">
        <w:rPr>
          <w:rFonts w:ascii="Arial" w:hAnsi="Arial" w:cs="Arial"/>
          <w:sz w:val="24"/>
          <w:lang w:val="ro-RO"/>
        </w:rPr>
        <w:t>unor cladiri ce privesc domeniul medical.</w:t>
      </w:r>
    </w:p>
    <w:p w14:paraId="108EC3E1" w14:textId="77777777" w:rsidR="00006B8A" w:rsidRPr="00731FE5" w:rsidRDefault="00006B8A" w:rsidP="00AB18D4">
      <w:pPr>
        <w:spacing w:after="0" w:line="276" w:lineRule="auto"/>
        <w:ind w:left="284"/>
        <w:jc w:val="both"/>
        <w:rPr>
          <w:rFonts w:ascii="Arial" w:hAnsi="Arial" w:cs="Arial"/>
          <w:b/>
          <w:bCs/>
          <w:i/>
          <w:iCs/>
          <w:sz w:val="24"/>
          <w:lang w:val="ro-RO"/>
        </w:rPr>
      </w:pPr>
      <w:r w:rsidRPr="00731FE5">
        <w:rPr>
          <w:rFonts w:ascii="Arial" w:hAnsi="Arial" w:cs="Arial"/>
          <w:b/>
          <w:bCs/>
          <w:i/>
          <w:iCs/>
          <w:sz w:val="24"/>
          <w:lang w:val="ro-RO"/>
        </w:rPr>
        <w:t>1.3. Surse documentare</w:t>
      </w:r>
    </w:p>
    <w:p w14:paraId="751C3005" w14:textId="0AB1E2BC" w:rsidR="002D6C4E" w:rsidRPr="00731FE5" w:rsidRDefault="002D6C4E" w:rsidP="00AB18D4">
      <w:pPr>
        <w:numPr>
          <w:ilvl w:val="0"/>
          <w:numId w:val="4"/>
        </w:numPr>
        <w:spacing w:after="0" w:line="276" w:lineRule="auto"/>
        <w:jc w:val="both"/>
        <w:rPr>
          <w:rFonts w:ascii="Arial" w:hAnsi="Arial" w:cs="Arial"/>
          <w:sz w:val="24"/>
          <w:lang w:val="ro-RO"/>
        </w:rPr>
      </w:pPr>
      <w:r w:rsidRPr="00731FE5">
        <w:rPr>
          <w:rFonts w:ascii="Arial" w:hAnsi="Arial" w:cs="Arial"/>
          <w:sz w:val="24"/>
          <w:lang w:val="ro-RO"/>
        </w:rPr>
        <w:t>Planul Urbanistic General al comunei Paulesti;</w:t>
      </w:r>
    </w:p>
    <w:p w14:paraId="6553FC9E" w14:textId="71C4AD5F" w:rsidR="002D6C4E" w:rsidRPr="00731FE5" w:rsidRDefault="002D6C4E" w:rsidP="00AB18D4">
      <w:pPr>
        <w:numPr>
          <w:ilvl w:val="0"/>
          <w:numId w:val="4"/>
        </w:numPr>
        <w:spacing w:after="0" w:line="276" w:lineRule="auto"/>
        <w:jc w:val="both"/>
        <w:rPr>
          <w:rFonts w:ascii="Arial" w:hAnsi="Arial" w:cs="Arial"/>
          <w:sz w:val="24"/>
          <w:lang w:val="ro-RO"/>
        </w:rPr>
      </w:pPr>
      <w:r w:rsidRPr="00731FE5">
        <w:rPr>
          <w:rFonts w:ascii="Arial" w:hAnsi="Arial" w:cs="Arial"/>
          <w:sz w:val="24"/>
          <w:lang w:val="ro-RO"/>
        </w:rPr>
        <w:t>Acte de proprietate</w:t>
      </w:r>
    </w:p>
    <w:p w14:paraId="213BFE90" w14:textId="6B968C13" w:rsidR="002D6C4E" w:rsidRPr="00731FE5" w:rsidRDefault="002D6C4E" w:rsidP="00AB18D4">
      <w:pPr>
        <w:numPr>
          <w:ilvl w:val="0"/>
          <w:numId w:val="4"/>
        </w:numPr>
        <w:spacing w:after="0" w:line="276" w:lineRule="auto"/>
        <w:jc w:val="both"/>
        <w:rPr>
          <w:rFonts w:ascii="Arial" w:hAnsi="Arial" w:cs="Arial"/>
          <w:sz w:val="24"/>
          <w:lang w:val="ro-RO"/>
        </w:rPr>
      </w:pPr>
      <w:r w:rsidRPr="00731FE5">
        <w:rPr>
          <w:rFonts w:ascii="Arial" w:hAnsi="Arial" w:cs="Arial"/>
          <w:sz w:val="24"/>
          <w:lang w:val="ro-RO"/>
        </w:rPr>
        <w:t>Deplasari in teren</w:t>
      </w:r>
    </w:p>
    <w:p w14:paraId="0988AB84" w14:textId="6FDFBC96" w:rsidR="008766D4" w:rsidRPr="00731FE5" w:rsidRDefault="008766D4" w:rsidP="00AB18D4">
      <w:pPr>
        <w:numPr>
          <w:ilvl w:val="0"/>
          <w:numId w:val="4"/>
        </w:numPr>
        <w:spacing w:after="0" w:line="276" w:lineRule="auto"/>
        <w:jc w:val="both"/>
        <w:rPr>
          <w:rFonts w:ascii="Arial" w:hAnsi="Arial" w:cs="Arial"/>
          <w:sz w:val="24"/>
          <w:lang w:val="ro-RO"/>
        </w:rPr>
      </w:pPr>
      <w:r w:rsidRPr="00731FE5">
        <w:rPr>
          <w:rFonts w:ascii="Arial" w:hAnsi="Arial" w:cs="Arial"/>
          <w:sz w:val="24"/>
          <w:lang w:val="ro-RO"/>
        </w:rPr>
        <w:t xml:space="preserve">Suportul topografic intocmit de </w:t>
      </w:r>
      <w:r w:rsidR="00500000">
        <w:rPr>
          <w:rFonts w:ascii="Arial" w:hAnsi="Arial" w:cs="Arial"/>
          <w:sz w:val="24"/>
          <w:lang w:val="ro-RO"/>
        </w:rPr>
        <w:t>P.F.A. ING. LAURENTIU ANGHELACHE</w:t>
      </w:r>
    </w:p>
    <w:p w14:paraId="601016B5" w14:textId="51142ADC" w:rsidR="0003182A" w:rsidRPr="00731FE5" w:rsidRDefault="009A2848" w:rsidP="00AB18D4">
      <w:pPr>
        <w:numPr>
          <w:ilvl w:val="0"/>
          <w:numId w:val="4"/>
        </w:numPr>
        <w:spacing w:after="0" w:line="276" w:lineRule="auto"/>
        <w:jc w:val="both"/>
        <w:rPr>
          <w:rFonts w:ascii="Arial" w:hAnsi="Arial" w:cs="Arial"/>
          <w:sz w:val="24"/>
          <w:lang w:val="ro-RO"/>
        </w:rPr>
      </w:pPr>
      <w:r w:rsidRPr="00731FE5">
        <w:rPr>
          <w:rFonts w:ascii="Arial" w:hAnsi="Arial" w:cs="Arial"/>
          <w:sz w:val="24"/>
          <w:lang w:val="ro-RO"/>
        </w:rPr>
        <w:t>Legea 350/2001 privind amenajarea teritoriului si urbanismul, cu modificarile si completarile ulterioare</w:t>
      </w:r>
    </w:p>
    <w:p w14:paraId="016D1B1F" w14:textId="459B09A9" w:rsidR="009A2848" w:rsidRPr="00731FE5" w:rsidRDefault="009A2848" w:rsidP="00AB18D4">
      <w:pPr>
        <w:numPr>
          <w:ilvl w:val="0"/>
          <w:numId w:val="4"/>
        </w:numPr>
        <w:spacing w:after="0" w:line="276" w:lineRule="auto"/>
        <w:jc w:val="both"/>
        <w:rPr>
          <w:rFonts w:ascii="Arial" w:hAnsi="Arial" w:cs="Arial"/>
          <w:sz w:val="24"/>
          <w:lang w:val="ro-RO"/>
        </w:rPr>
      </w:pPr>
      <w:r w:rsidRPr="00731FE5">
        <w:rPr>
          <w:rFonts w:ascii="Arial" w:hAnsi="Arial" w:cs="Arial"/>
          <w:sz w:val="24"/>
          <w:lang w:val="ro-RO"/>
        </w:rPr>
        <w:t>O.M.S. 536/1997 ,cu modificarile si completarile ulterioare , privind igiena si sanatatea populatiei</w:t>
      </w:r>
    </w:p>
    <w:p w14:paraId="146E7AFC" w14:textId="17825DF5" w:rsidR="009A2848" w:rsidRPr="00731FE5" w:rsidRDefault="009A2848" w:rsidP="00AB18D4">
      <w:pPr>
        <w:numPr>
          <w:ilvl w:val="0"/>
          <w:numId w:val="4"/>
        </w:numPr>
        <w:spacing w:after="0" w:line="276" w:lineRule="auto"/>
        <w:jc w:val="both"/>
        <w:rPr>
          <w:rFonts w:ascii="Arial" w:hAnsi="Arial" w:cs="Arial"/>
          <w:sz w:val="24"/>
          <w:lang w:val="ro-RO"/>
        </w:rPr>
      </w:pPr>
      <w:r w:rsidRPr="00731FE5">
        <w:rPr>
          <w:rFonts w:ascii="Arial" w:hAnsi="Arial" w:cs="Arial"/>
          <w:sz w:val="24"/>
          <w:lang w:val="ro-RO"/>
        </w:rPr>
        <w:t>Legea nr.18/1991 privind fondul funciar, republicata, cu modificarile si completarile ulterioare</w:t>
      </w:r>
    </w:p>
    <w:p w14:paraId="6D70C43A" w14:textId="681ACFA1" w:rsidR="009A2848" w:rsidRPr="00731FE5" w:rsidRDefault="009A2848" w:rsidP="00AB18D4">
      <w:pPr>
        <w:numPr>
          <w:ilvl w:val="0"/>
          <w:numId w:val="4"/>
        </w:numPr>
        <w:spacing w:after="0" w:line="276" w:lineRule="auto"/>
        <w:jc w:val="both"/>
        <w:rPr>
          <w:rFonts w:ascii="Arial" w:hAnsi="Arial" w:cs="Arial"/>
          <w:sz w:val="24"/>
          <w:lang w:val="ro-RO"/>
        </w:rPr>
      </w:pPr>
      <w:r w:rsidRPr="00731FE5">
        <w:rPr>
          <w:rFonts w:ascii="Arial" w:hAnsi="Arial" w:cs="Arial"/>
          <w:sz w:val="24"/>
          <w:lang w:val="ro-RO"/>
        </w:rPr>
        <w:t>Legea nr.10/1995 privind calitatea in constructii, cu modificarile si completarile ulterioare</w:t>
      </w:r>
    </w:p>
    <w:p w14:paraId="1A24C522" w14:textId="728007C4" w:rsidR="009A2848" w:rsidRPr="00731FE5" w:rsidRDefault="009A2848" w:rsidP="00AB18D4">
      <w:pPr>
        <w:numPr>
          <w:ilvl w:val="0"/>
          <w:numId w:val="4"/>
        </w:numPr>
        <w:spacing w:after="0" w:line="276" w:lineRule="auto"/>
        <w:jc w:val="both"/>
        <w:rPr>
          <w:rFonts w:ascii="Arial" w:hAnsi="Arial" w:cs="Arial"/>
          <w:sz w:val="24"/>
          <w:lang w:val="ro-RO"/>
        </w:rPr>
      </w:pPr>
      <w:r w:rsidRPr="00731FE5">
        <w:rPr>
          <w:rFonts w:ascii="Arial" w:hAnsi="Arial" w:cs="Arial"/>
          <w:sz w:val="24"/>
          <w:lang w:val="ro-RO"/>
        </w:rPr>
        <w:t>Legea nr.137/1995 privind protectia mediului, republicata, cu modificarile si completarile ulterioare</w:t>
      </w:r>
    </w:p>
    <w:p w14:paraId="0FAB57BC" w14:textId="5F8D9286" w:rsidR="009A2848" w:rsidRPr="00731FE5" w:rsidRDefault="009A2848" w:rsidP="00AB18D4">
      <w:pPr>
        <w:numPr>
          <w:ilvl w:val="0"/>
          <w:numId w:val="4"/>
        </w:numPr>
        <w:spacing w:after="0" w:line="276" w:lineRule="auto"/>
        <w:jc w:val="both"/>
        <w:rPr>
          <w:rFonts w:ascii="Arial" w:hAnsi="Arial" w:cs="Arial"/>
          <w:sz w:val="24"/>
          <w:lang w:val="ro-RO"/>
        </w:rPr>
      </w:pPr>
      <w:r w:rsidRPr="00731FE5">
        <w:rPr>
          <w:rFonts w:ascii="Arial" w:hAnsi="Arial" w:cs="Arial"/>
          <w:sz w:val="24"/>
          <w:lang w:val="ro-RO"/>
        </w:rPr>
        <w:t>Legea nr.107/1996 privind apele, cu modificarile si completarile ulterioare</w:t>
      </w:r>
    </w:p>
    <w:p w14:paraId="67CE6C63" w14:textId="65CB7A29" w:rsidR="009A2848" w:rsidRPr="00731FE5" w:rsidRDefault="009A2848" w:rsidP="00AB18D4">
      <w:pPr>
        <w:numPr>
          <w:ilvl w:val="0"/>
          <w:numId w:val="4"/>
        </w:numPr>
        <w:spacing w:after="0" w:line="276" w:lineRule="auto"/>
        <w:jc w:val="both"/>
        <w:rPr>
          <w:rFonts w:ascii="Arial" w:hAnsi="Arial" w:cs="Arial"/>
          <w:sz w:val="24"/>
          <w:lang w:val="ro-RO"/>
        </w:rPr>
      </w:pPr>
      <w:r w:rsidRPr="00731FE5">
        <w:rPr>
          <w:rFonts w:ascii="Arial" w:hAnsi="Arial" w:cs="Arial"/>
          <w:sz w:val="24"/>
          <w:lang w:val="ro-RO"/>
        </w:rPr>
        <w:t>H.G.525/1996 privind Regulamentul general de urbanism, republicata, cu modificarile si completarile ulterioare</w:t>
      </w:r>
    </w:p>
    <w:p w14:paraId="47D07320" w14:textId="454C0602" w:rsidR="00500000" w:rsidRDefault="00A3580F" w:rsidP="00AB18D4">
      <w:pPr>
        <w:spacing w:after="0" w:line="276" w:lineRule="auto"/>
        <w:ind w:firstLine="720"/>
        <w:jc w:val="both"/>
        <w:rPr>
          <w:rFonts w:ascii="Arial" w:hAnsi="Arial" w:cs="Arial"/>
          <w:sz w:val="24"/>
          <w:lang w:val="ro-RO"/>
        </w:rPr>
      </w:pPr>
      <w:r w:rsidRPr="00731FE5">
        <w:rPr>
          <w:rFonts w:ascii="Arial" w:hAnsi="Arial" w:cs="Arial"/>
          <w:sz w:val="24"/>
          <w:lang w:val="ro-RO"/>
        </w:rPr>
        <w:t>Documentaţia se întocmeşte în conformitate cu prevederile Legii 350 / 2001 privind amenajarea teritoriului şi urbanismul, cu modificarile si completarile ulterioare, Legii nr. 50/ 1991, republicata, cu modificarile si completarile ulterioare, precum şi în conformitate cu H.G. 525/1996, republicată, cu modificarile si completarile ulterioare , privind Regulamentul General de Urbanism. Deasemenea s-a avut în vedere REGLEMENTAREA TEHNICĂ – GHID PRIVIND METODOLOGIA DE ELABORARE ŞI CONŢINUTUL – CADRU AL PLANULUI URBANISTIC ZONAL – indicativ GM – 010 – 2000 aprobat cu ordinul MLPAT nr. 176 / N / 16 august 2000.</w:t>
      </w:r>
    </w:p>
    <w:p w14:paraId="108F5924" w14:textId="77777777" w:rsidR="00AB18D4" w:rsidRPr="00731FE5" w:rsidRDefault="00AB18D4" w:rsidP="00AB18D4">
      <w:pPr>
        <w:spacing w:after="0" w:line="276" w:lineRule="auto"/>
        <w:ind w:firstLine="720"/>
        <w:jc w:val="both"/>
        <w:rPr>
          <w:rFonts w:ascii="Arial" w:hAnsi="Arial" w:cs="Arial"/>
          <w:sz w:val="24"/>
          <w:lang w:val="ro-RO"/>
        </w:rPr>
      </w:pPr>
    </w:p>
    <w:p w14:paraId="1A0A495E" w14:textId="665B6875" w:rsidR="00006B8A" w:rsidRDefault="00006B8A" w:rsidP="00AB18D4">
      <w:pPr>
        <w:keepNext/>
        <w:spacing w:after="0" w:line="276" w:lineRule="auto"/>
        <w:ind w:left="360" w:hanging="360"/>
        <w:jc w:val="both"/>
        <w:outlineLvl w:val="7"/>
        <w:rPr>
          <w:rFonts w:ascii="Arial" w:eastAsia="Times New Roman" w:hAnsi="Arial" w:cs="Arial"/>
          <w:b/>
          <w:bCs/>
          <w:sz w:val="24"/>
          <w:szCs w:val="20"/>
          <w:lang w:val="ro-RO"/>
        </w:rPr>
      </w:pPr>
      <w:r w:rsidRPr="00731FE5">
        <w:rPr>
          <w:rFonts w:ascii="Arial" w:eastAsia="Times New Roman" w:hAnsi="Arial" w:cs="Arial"/>
          <w:b/>
          <w:bCs/>
          <w:sz w:val="24"/>
          <w:szCs w:val="20"/>
          <w:highlight w:val="lightGray"/>
          <w:lang w:val="ro-RO"/>
        </w:rPr>
        <w:t>CAPITOLUL 2 – STADIUL ACTUAL AL DEZVOLTĂRII</w:t>
      </w:r>
      <w:r w:rsidRPr="00731FE5">
        <w:rPr>
          <w:rFonts w:ascii="Arial" w:eastAsia="Times New Roman" w:hAnsi="Arial" w:cs="Arial"/>
          <w:b/>
          <w:bCs/>
          <w:sz w:val="24"/>
          <w:szCs w:val="20"/>
          <w:lang w:val="ro-RO"/>
        </w:rPr>
        <w:t xml:space="preserve"> </w:t>
      </w:r>
    </w:p>
    <w:p w14:paraId="5BC33B0D" w14:textId="77777777" w:rsidR="00AB18D4" w:rsidRPr="00731FE5" w:rsidRDefault="00AB18D4" w:rsidP="00AB18D4">
      <w:pPr>
        <w:keepNext/>
        <w:spacing w:after="0" w:line="276" w:lineRule="auto"/>
        <w:ind w:left="360" w:hanging="360"/>
        <w:jc w:val="both"/>
        <w:outlineLvl w:val="7"/>
        <w:rPr>
          <w:rFonts w:ascii="Arial" w:eastAsia="Times New Roman" w:hAnsi="Arial" w:cs="Arial"/>
          <w:b/>
          <w:bCs/>
          <w:sz w:val="24"/>
          <w:szCs w:val="20"/>
          <w:lang w:val="ro-RO"/>
        </w:rPr>
      </w:pPr>
    </w:p>
    <w:p w14:paraId="2F2A4B1F" w14:textId="0490A71A" w:rsidR="00006B8A" w:rsidRPr="00731FE5" w:rsidRDefault="00006B8A" w:rsidP="00AB18D4">
      <w:pPr>
        <w:spacing w:after="0" w:line="276" w:lineRule="auto"/>
        <w:ind w:left="360" w:hanging="76"/>
        <w:jc w:val="both"/>
        <w:rPr>
          <w:rFonts w:ascii="Arial" w:hAnsi="Arial" w:cs="Arial"/>
          <w:b/>
          <w:bCs/>
          <w:i/>
          <w:iCs/>
          <w:sz w:val="24"/>
          <w:lang w:val="ro-RO"/>
        </w:rPr>
      </w:pPr>
      <w:r w:rsidRPr="00731FE5">
        <w:rPr>
          <w:rFonts w:ascii="Arial" w:hAnsi="Arial" w:cs="Arial"/>
          <w:b/>
          <w:bCs/>
          <w:i/>
          <w:iCs/>
          <w:sz w:val="24"/>
          <w:lang w:val="ro-RO"/>
        </w:rPr>
        <w:t>2.1. Evoluţia zonei</w:t>
      </w:r>
    </w:p>
    <w:p w14:paraId="09EA4067" w14:textId="7825FC94" w:rsidR="00F14E46" w:rsidRPr="00731FE5" w:rsidRDefault="00F14E46" w:rsidP="00AB18D4">
      <w:pPr>
        <w:spacing w:after="0" w:line="276" w:lineRule="auto"/>
        <w:ind w:firstLine="284"/>
        <w:jc w:val="both"/>
        <w:rPr>
          <w:rFonts w:ascii="Arial" w:hAnsi="Arial" w:cs="Arial"/>
          <w:sz w:val="24"/>
          <w:szCs w:val="24"/>
          <w:lang w:val="ro-RO"/>
        </w:rPr>
      </w:pPr>
      <w:r w:rsidRPr="00731FE5">
        <w:rPr>
          <w:rFonts w:ascii="Arial" w:hAnsi="Arial" w:cs="Arial"/>
          <w:sz w:val="24"/>
          <w:szCs w:val="24"/>
          <w:lang w:val="ro-RO"/>
        </w:rPr>
        <w:tab/>
        <w:t xml:space="preserve">Zona studiata </w:t>
      </w:r>
      <w:r w:rsidR="005416BF" w:rsidRPr="00731FE5">
        <w:rPr>
          <w:rFonts w:ascii="Arial" w:hAnsi="Arial" w:cs="Arial"/>
          <w:sz w:val="24"/>
          <w:szCs w:val="24"/>
          <w:lang w:val="ro-RO"/>
        </w:rPr>
        <w:t>apartine</w:t>
      </w:r>
      <w:r w:rsidR="00500000">
        <w:rPr>
          <w:rFonts w:ascii="Arial" w:hAnsi="Arial" w:cs="Arial"/>
          <w:sz w:val="24"/>
          <w:szCs w:val="24"/>
          <w:lang w:val="ro-RO"/>
        </w:rPr>
        <w:t xml:space="preserve"> a trei societati comerciale</w:t>
      </w:r>
      <w:r w:rsidR="000349A7" w:rsidRPr="00731FE5">
        <w:rPr>
          <w:rFonts w:ascii="Arial" w:hAnsi="Arial" w:cs="Arial"/>
          <w:sz w:val="24"/>
          <w:szCs w:val="24"/>
          <w:lang w:val="ro-RO"/>
        </w:rPr>
        <w:t xml:space="preserve"> </w:t>
      </w:r>
      <w:r w:rsidR="005577E7" w:rsidRPr="00731FE5">
        <w:rPr>
          <w:rFonts w:ascii="Arial" w:hAnsi="Arial" w:cs="Arial"/>
          <w:sz w:val="24"/>
          <w:szCs w:val="24"/>
          <w:lang w:val="ro-RO"/>
        </w:rPr>
        <w:t>astfel:</w:t>
      </w:r>
    </w:p>
    <w:p w14:paraId="0DCD858D" w14:textId="010333DF" w:rsidR="005577E7" w:rsidRPr="00731FE5" w:rsidRDefault="005577E7" w:rsidP="00AB18D4">
      <w:pPr>
        <w:spacing w:after="0" w:line="276" w:lineRule="auto"/>
        <w:ind w:firstLine="284"/>
        <w:jc w:val="both"/>
        <w:rPr>
          <w:rFonts w:ascii="Arial" w:hAnsi="Arial" w:cs="Arial"/>
          <w:sz w:val="24"/>
          <w:szCs w:val="24"/>
          <w:lang w:val="ro-RO"/>
        </w:rPr>
      </w:pPr>
      <w:r w:rsidRPr="00731FE5">
        <w:rPr>
          <w:rFonts w:ascii="Arial" w:hAnsi="Arial" w:cs="Arial"/>
          <w:b/>
          <w:bCs/>
          <w:sz w:val="24"/>
          <w:szCs w:val="24"/>
          <w:lang w:val="ro-RO"/>
        </w:rPr>
        <w:t xml:space="preserve">- NR. CADASTRAL </w:t>
      </w:r>
      <w:r w:rsidR="007D01AF">
        <w:rPr>
          <w:rFonts w:ascii="Arial" w:hAnsi="Arial" w:cs="Arial"/>
          <w:b/>
          <w:bCs/>
          <w:sz w:val="24"/>
          <w:szCs w:val="24"/>
          <w:lang w:val="ro-RO"/>
        </w:rPr>
        <w:t>31986</w:t>
      </w:r>
      <w:r w:rsidRPr="00731FE5">
        <w:rPr>
          <w:rFonts w:ascii="Arial" w:hAnsi="Arial" w:cs="Arial"/>
          <w:b/>
          <w:bCs/>
          <w:sz w:val="24"/>
          <w:szCs w:val="24"/>
          <w:lang w:val="ro-RO"/>
        </w:rPr>
        <w:t xml:space="preserve"> (Sup. </w:t>
      </w:r>
      <w:r w:rsidR="007D01AF">
        <w:rPr>
          <w:rFonts w:ascii="Arial" w:hAnsi="Arial" w:cs="Arial"/>
          <w:b/>
          <w:bCs/>
          <w:sz w:val="24"/>
          <w:szCs w:val="24"/>
          <w:lang w:val="ro-RO"/>
        </w:rPr>
        <w:t>13.031</w:t>
      </w:r>
      <w:r w:rsidRPr="00731FE5">
        <w:rPr>
          <w:rFonts w:ascii="Arial" w:hAnsi="Arial" w:cs="Arial"/>
          <w:b/>
          <w:bCs/>
          <w:sz w:val="24"/>
          <w:szCs w:val="24"/>
          <w:lang w:val="ro-RO"/>
        </w:rPr>
        <w:t xml:space="preserve"> mp), </w:t>
      </w:r>
      <w:r w:rsidRPr="00731FE5">
        <w:rPr>
          <w:rFonts w:ascii="Arial" w:hAnsi="Arial" w:cs="Arial"/>
          <w:sz w:val="24"/>
          <w:szCs w:val="24"/>
          <w:lang w:val="ro-RO"/>
        </w:rPr>
        <w:t xml:space="preserve">apartine </w:t>
      </w:r>
      <w:r w:rsidR="007D01AF">
        <w:rPr>
          <w:rFonts w:ascii="Arial" w:hAnsi="Arial" w:cs="Arial"/>
          <w:sz w:val="24"/>
          <w:szCs w:val="24"/>
          <w:lang w:val="ro-RO"/>
        </w:rPr>
        <w:t>WEST PARK DEVELOPMENT</w:t>
      </w:r>
      <w:r w:rsidRPr="00731FE5">
        <w:rPr>
          <w:rFonts w:ascii="Arial" w:hAnsi="Arial" w:cs="Arial"/>
          <w:sz w:val="24"/>
          <w:szCs w:val="24"/>
          <w:lang w:val="ro-RO"/>
        </w:rPr>
        <w:t xml:space="preserve"> S.R.L., in conformitate cu </w:t>
      </w:r>
      <w:r w:rsidR="007D01AF">
        <w:rPr>
          <w:rFonts w:ascii="Arial" w:hAnsi="Arial" w:cs="Arial"/>
          <w:sz w:val="24"/>
          <w:szCs w:val="24"/>
          <w:lang w:val="ro-RO"/>
        </w:rPr>
        <w:t>contractul de vanzare-cumparare</w:t>
      </w:r>
      <w:r w:rsidRPr="00731FE5">
        <w:rPr>
          <w:rFonts w:ascii="Arial" w:hAnsi="Arial" w:cs="Arial"/>
          <w:sz w:val="24"/>
          <w:szCs w:val="24"/>
          <w:lang w:val="ro-RO"/>
        </w:rPr>
        <w:t xml:space="preserve"> autentificat cu nr. </w:t>
      </w:r>
      <w:r w:rsidR="007D01AF">
        <w:rPr>
          <w:rFonts w:ascii="Arial" w:hAnsi="Arial" w:cs="Arial"/>
          <w:sz w:val="24"/>
          <w:szCs w:val="24"/>
          <w:lang w:val="ro-RO"/>
        </w:rPr>
        <w:t>265</w:t>
      </w:r>
      <w:r w:rsidRPr="00731FE5">
        <w:rPr>
          <w:rFonts w:ascii="Arial" w:hAnsi="Arial" w:cs="Arial"/>
          <w:sz w:val="24"/>
          <w:szCs w:val="24"/>
          <w:lang w:val="ro-RO"/>
        </w:rPr>
        <w:t xml:space="preserve"> / </w:t>
      </w:r>
      <w:r w:rsidR="007D01AF">
        <w:rPr>
          <w:rFonts w:ascii="Arial" w:hAnsi="Arial" w:cs="Arial"/>
          <w:sz w:val="24"/>
          <w:szCs w:val="24"/>
          <w:lang w:val="ro-RO"/>
        </w:rPr>
        <w:t>27.01.2023</w:t>
      </w:r>
      <w:r w:rsidRPr="00731FE5">
        <w:rPr>
          <w:rFonts w:ascii="Arial" w:hAnsi="Arial" w:cs="Arial"/>
          <w:sz w:val="24"/>
          <w:szCs w:val="24"/>
          <w:lang w:val="ro-RO"/>
        </w:rPr>
        <w:t xml:space="preserve">, emis de </w:t>
      </w:r>
      <w:bookmarkStart w:id="0" w:name="_Hlk103157482"/>
      <w:r w:rsidRPr="00731FE5">
        <w:rPr>
          <w:rFonts w:ascii="Arial" w:hAnsi="Arial" w:cs="Arial"/>
          <w:sz w:val="24"/>
          <w:szCs w:val="24"/>
          <w:lang w:val="ro-RO"/>
        </w:rPr>
        <w:t xml:space="preserve">Notar public </w:t>
      </w:r>
      <w:r w:rsidR="007D01AF">
        <w:rPr>
          <w:rFonts w:ascii="Arial" w:hAnsi="Arial" w:cs="Arial"/>
          <w:sz w:val="24"/>
          <w:szCs w:val="24"/>
          <w:lang w:val="ro-RO"/>
        </w:rPr>
        <w:t>Lupu Maria Luiza</w:t>
      </w:r>
      <w:r w:rsidRPr="00731FE5">
        <w:rPr>
          <w:rFonts w:ascii="Arial" w:hAnsi="Arial" w:cs="Arial"/>
          <w:sz w:val="24"/>
          <w:szCs w:val="24"/>
          <w:lang w:val="ro-RO"/>
        </w:rPr>
        <w:t xml:space="preserve"> </w:t>
      </w:r>
      <w:r w:rsidR="00731FE5" w:rsidRPr="00731FE5">
        <w:rPr>
          <w:rFonts w:ascii="Arial" w:hAnsi="Arial" w:cs="Arial"/>
          <w:sz w:val="24"/>
          <w:szCs w:val="24"/>
          <w:lang w:val="ro-RO"/>
        </w:rPr>
        <w:t xml:space="preserve">din municipiul Ploieşti şi </w:t>
      </w:r>
      <w:r w:rsidR="006C7F14">
        <w:rPr>
          <w:rFonts w:ascii="Arial" w:hAnsi="Arial" w:cs="Arial"/>
          <w:sz w:val="24"/>
          <w:szCs w:val="24"/>
          <w:lang w:val="ro-RO"/>
        </w:rPr>
        <w:t xml:space="preserve"> a </w:t>
      </w:r>
      <w:r w:rsidR="00731FE5" w:rsidRPr="00731FE5">
        <w:rPr>
          <w:rFonts w:ascii="Arial" w:hAnsi="Arial" w:cs="Arial"/>
          <w:sz w:val="24"/>
          <w:szCs w:val="24"/>
          <w:lang w:val="ro-RO"/>
        </w:rPr>
        <w:t>Extras</w:t>
      </w:r>
      <w:r w:rsidR="006C7F14">
        <w:rPr>
          <w:rFonts w:ascii="Arial" w:hAnsi="Arial" w:cs="Arial"/>
          <w:sz w:val="24"/>
          <w:szCs w:val="24"/>
          <w:lang w:val="ro-RO"/>
        </w:rPr>
        <w:t>ului</w:t>
      </w:r>
      <w:r w:rsidR="00731FE5" w:rsidRPr="00731FE5">
        <w:rPr>
          <w:rFonts w:ascii="Arial" w:hAnsi="Arial" w:cs="Arial"/>
          <w:sz w:val="24"/>
          <w:szCs w:val="24"/>
          <w:lang w:val="ro-RO"/>
        </w:rPr>
        <w:t xml:space="preserve"> de Carte Funciară pentru Informare </w:t>
      </w:r>
      <w:r w:rsidR="006C7F14">
        <w:rPr>
          <w:rFonts w:ascii="Arial" w:hAnsi="Arial" w:cs="Arial"/>
          <w:sz w:val="24"/>
          <w:szCs w:val="24"/>
          <w:lang w:val="ro-RO"/>
        </w:rPr>
        <w:t>anexat</w:t>
      </w:r>
      <w:r w:rsidR="00731FE5" w:rsidRPr="00731FE5">
        <w:rPr>
          <w:rFonts w:ascii="Arial" w:hAnsi="Arial" w:cs="Arial"/>
          <w:sz w:val="24"/>
          <w:szCs w:val="24"/>
          <w:lang w:val="ro-RO"/>
        </w:rPr>
        <w:t xml:space="preserve"> emis de BCPI Ploieşti </w:t>
      </w:r>
      <w:r w:rsidRPr="00731FE5">
        <w:rPr>
          <w:rFonts w:ascii="Arial" w:hAnsi="Arial" w:cs="Arial"/>
          <w:sz w:val="24"/>
          <w:szCs w:val="24"/>
          <w:lang w:val="ro-RO"/>
        </w:rPr>
        <w:t xml:space="preserve">si </w:t>
      </w:r>
      <w:r w:rsidR="006C7F14">
        <w:rPr>
          <w:rFonts w:ascii="Arial" w:hAnsi="Arial" w:cs="Arial"/>
          <w:sz w:val="24"/>
          <w:szCs w:val="24"/>
          <w:lang w:val="ro-RO"/>
        </w:rPr>
        <w:t xml:space="preserve">este </w:t>
      </w:r>
      <w:r w:rsidRPr="00731FE5">
        <w:rPr>
          <w:rFonts w:ascii="Arial" w:hAnsi="Arial" w:cs="Arial"/>
          <w:sz w:val="24"/>
          <w:szCs w:val="24"/>
          <w:lang w:val="ro-RO"/>
        </w:rPr>
        <w:t>situat in intravilanul Comunei Paulesti</w:t>
      </w:r>
      <w:r w:rsidR="004C50DF">
        <w:rPr>
          <w:rFonts w:ascii="Arial" w:hAnsi="Arial" w:cs="Arial"/>
          <w:sz w:val="24"/>
          <w:szCs w:val="24"/>
          <w:lang w:val="ro-RO"/>
        </w:rPr>
        <w:t>.</w:t>
      </w:r>
    </w:p>
    <w:bookmarkEnd w:id="0"/>
    <w:p w14:paraId="6CFEB812" w14:textId="77777777" w:rsidR="007D01AF" w:rsidRDefault="005577E7" w:rsidP="00AB18D4">
      <w:pPr>
        <w:spacing w:after="0" w:line="276" w:lineRule="auto"/>
        <w:ind w:firstLine="284"/>
        <w:jc w:val="both"/>
        <w:rPr>
          <w:rFonts w:ascii="Arial" w:hAnsi="Arial" w:cs="Arial"/>
          <w:sz w:val="24"/>
          <w:szCs w:val="24"/>
          <w:lang w:val="ro-RO"/>
        </w:rPr>
      </w:pPr>
      <w:r w:rsidRPr="00731FE5">
        <w:rPr>
          <w:rFonts w:ascii="Arial" w:hAnsi="Arial" w:cs="Arial"/>
          <w:sz w:val="24"/>
          <w:szCs w:val="24"/>
          <w:lang w:val="ro-RO"/>
        </w:rPr>
        <w:t xml:space="preserve">- </w:t>
      </w:r>
      <w:r w:rsidRPr="00731FE5">
        <w:rPr>
          <w:rFonts w:ascii="Arial" w:hAnsi="Arial" w:cs="Arial"/>
          <w:b/>
          <w:bCs/>
          <w:sz w:val="24"/>
          <w:szCs w:val="24"/>
          <w:lang w:val="ro-RO"/>
        </w:rPr>
        <w:t xml:space="preserve">NR. CADASTRAL </w:t>
      </w:r>
      <w:r w:rsidR="007D01AF">
        <w:rPr>
          <w:rFonts w:ascii="Arial" w:hAnsi="Arial" w:cs="Arial"/>
          <w:b/>
          <w:bCs/>
          <w:sz w:val="24"/>
          <w:szCs w:val="24"/>
          <w:lang w:val="ro-RO"/>
        </w:rPr>
        <w:t>29888</w:t>
      </w:r>
      <w:r w:rsidRPr="00731FE5">
        <w:rPr>
          <w:rFonts w:ascii="Arial" w:hAnsi="Arial" w:cs="Arial"/>
          <w:b/>
          <w:bCs/>
          <w:sz w:val="24"/>
          <w:szCs w:val="24"/>
          <w:lang w:val="ro-RO"/>
        </w:rPr>
        <w:t xml:space="preserve"> (Sup. </w:t>
      </w:r>
      <w:r w:rsidR="007D01AF">
        <w:rPr>
          <w:rFonts w:ascii="Arial" w:hAnsi="Arial" w:cs="Arial"/>
          <w:b/>
          <w:bCs/>
          <w:sz w:val="24"/>
          <w:szCs w:val="24"/>
          <w:lang w:val="ro-RO"/>
        </w:rPr>
        <w:t>2.214</w:t>
      </w:r>
      <w:r w:rsidRPr="00731FE5">
        <w:rPr>
          <w:rFonts w:ascii="Arial" w:hAnsi="Arial" w:cs="Arial"/>
          <w:b/>
          <w:bCs/>
          <w:sz w:val="24"/>
          <w:szCs w:val="24"/>
          <w:lang w:val="ro-RO"/>
        </w:rPr>
        <w:t xml:space="preserve"> mp)</w:t>
      </w:r>
      <w:r w:rsidRPr="00731FE5">
        <w:rPr>
          <w:rFonts w:ascii="Arial" w:hAnsi="Arial" w:cs="Arial"/>
          <w:sz w:val="24"/>
          <w:szCs w:val="24"/>
          <w:lang w:val="ro-RO"/>
        </w:rPr>
        <w:t xml:space="preserve">, </w:t>
      </w:r>
      <w:bookmarkStart w:id="1" w:name="_Hlk127441444"/>
      <w:r w:rsidRPr="00731FE5">
        <w:rPr>
          <w:rFonts w:ascii="Arial" w:hAnsi="Arial" w:cs="Arial"/>
          <w:sz w:val="24"/>
          <w:szCs w:val="24"/>
          <w:lang w:val="ro-RO"/>
        </w:rPr>
        <w:t xml:space="preserve">apartine </w:t>
      </w:r>
      <w:r w:rsidR="007D01AF" w:rsidRPr="007D01AF">
        <w:rPr>
          <w:rFonts w:ascii="Arial" w:hAnsi="Arial" w:cs="Arial"/>
          <w:sz w:val="24"/>
          <w:szCs w:val="24"/>
          <w:lang w:val="ro-RO"/>
        </w:rPr>
        <w:t>PRO UNITED CONSULTING SRL</w:t>
      </w:r>
      <w:r w:rsidR="007D01AF">
        <w:rPr>
          <w:rFonts w:ascii="Arial" w:hAnsi="Arial" w:cs="Arial"/>
          <w:sz w:val="24"/>
          <w:szCs w:val="24"/>
          <w:lang w:val="ro-RO"/>
        </w:rPr>
        <w:t>.</w:t>
      </w:r>
      <w:r w:rsidRPr="00731FE5">
        <w:rPr>
          <w:rFonts w:ascii="Arial" w:hAnsi="Arial" w:cs="Arial"/>
          <w:sz w:val="24"/>
          <w:szCs w:val="24"/>
          <w:lang w:val="ro-RO"/>
        </w:rPr>
        <w:t xml:space="preserve">, in conformitate cu actul </w:t>
      </w:r>
      <w:r w:rsidR="004C50DF">
        <w:rPr>
          <w:rFonts w:ascii="Arial" w:hAnsi="Arial" w:cs="Arial"/>
          <w:sz w:val="24"/>
          <w:szCs w:val="24"/>
          <w:lang w:val="ro-RO"/>
        </w:rPr>
        <w:t>notarial</w:t>
      </w:r>
      <w:r w:rsidRPr="00731FE5">
        <w:rPr>
          <w:rFonts w:ascii="Arial" w:hAnsi="Arial" w:cs="Arial"/>
          <w:sz w:val="24"/>
          <w:szCs w:val="24"/>
          <w:lang w:val="ro-RO"/>
        </w:rPr>
        <w:t xml:space="preserve"> autentificat cu nr. </w:t>
      </w:r>
      <w:r w:rsidR="007D01AF">
        <w:rPr>
          <w:rFonts w:ascii="Arial" w:hAnsi="Arial" w:cs="Arial"/>
          <w:sz w:val="24"/>
          <w:szCs w:val="24"/>
          <w:lang w:val="ro-RO"/>
        </w:rPr>
        <w:t>2526</w:t>
      </w:r>
      <w:r w:rsidR="00A058BC" w:rsidRPr="00731FE5">
        <w:rPr>
          <w:rFonts w:ascii="Arial" w:hAnsi="Arial" w:cs="Arial"/>
          <w:sz w:val="24"/>
          <w:szCs w:val="24"/>
          <w:lang w:val="ro-RO"/>
        </w:rPr>
        <w:t xml:space="preserve"> / </w:t>
      </w:r>
      <w:r w:rsidR="007D01AF">
        <w:rPr>
          <w:rFonts w:ascii="Arial" w:hAnsi="Arial" w:cs="Arial"/>
          <w:sz w:val="24"/>
          <w:szCs w:val="24"/>
          <w:lang w:val="ro-RO"/>
        </w:rPr>
        <w:t>17.12.2020</w:t>
      </w:r>
      <w:r w:rsidRPr="00731FE5">
        <w:rPr>
          <w:rFonts w:ascii="Arial" w:hAnsi="Arial" w:cs="Arial"/>
          <w:sz w:val="24"/>
          <w:szCs w:val="24"/>
          <w:lang w:val="ro-RO"/>
        </w:rPr>
        <w:t xml:space="preserve">, </w:t>
      </w:r>
      <w:bookmarkEnd w:id="1"/>
      <w:r w:rsidR="007D01AF" w:rsidRPr="007D01AF">
        <w:rPr>
          <w:rFonts w:ascii="Arial" w:hAnsi="Arial" w:cs="Arial"/>
          <w:sz w:val="24"/>
          <w:szCs w:val="24"/>
          <w:lang w:val="ro-RO"/>
        </w:rPr>
        <w:t>emis de Notar public Lupu Maria Luiza din municipiul Ploieşti şi  a Extrasului de Carte Funciară pentru Informare anexat emis de BCPI Ploieşti si este situat in intravilanul Comunei Paulesti.</w:t>
      </w:r>
    </w:p>
    <w:p w14:paraId="10CDAD1F" w14:textId="77777777" w:rsidR="00202B57" w:rsidRDefault="004C50DF" w:rsidP="00AB18D4">
      <w:pPr>
        <w:spacing w:after="0" w:line="276" w:lineRule="auto"/>
        <w:ind w:firstLine="284"/>
        <w:jc w:val="both"/>
        <w:rPr>
          <w:rFonts w:ascii="Arial" w:hAnsi="Arial" w:cs="Arial"/>
          <w:sz w:val="24"/>
          <w:szCs w:val="24"/>
          <w:lang w:val="ro-RO"/>
        </w:rPr>
      </w:pPr>
      <w:r>
        <w:rPr>
          <w:rFonts w:ascii="Arial" w:hAnsi="Arial" w:cs="Arial"/>
          <w:sz w:val="24"/>
          <w:szCs w:val="24"/>
          <w:lang w:val="ro-RO"/>
        </w:rPr>
        <w:t xml:space="preserve">- </w:t>
      </w:r>
      <w:r w:rsidRPr="004C50DF">
        <w:rPr>
          <w:rFonts w:ascii="Arial" w:hAnsi="Arial" w:cs="Arial"/>
          <w:b/>
          <w:bCs/>
          <w:sz w:val="24"/>
          <w:szCs w:val="24"/>
          <w:lang w:val="ro-RO"/>
        </w:rPr>
        <w:t xml:space="preserve">NR. CADASTRAL </w:t>
      </w:r>
      <w:r w:rsidR="007D01AF">
        <w:rPr>
          <w:rFonts w:ascii="Arial" w:hAnsi="Arial" w:cs="Arial"/>
          <w:b/>
          <w:bCs/>
          <w:sz w:val="24"/>
          <w:szCs w:val="24"/>
          <w:lang w:val="ro-RO"/>
        </w:rPr>
        <w:t>29889</w:t>
      </w:r>
      <w:r w:rsidRPr="004C50DF">
        <w:rPr>
          <w:rFonts w:ascii="Arial" w:hAnsi="Arial" w:cs="Arial"/>
          <w:b/>
          <w:bCs/>
          <w:sz w:val="24"/>
          <w:szCs w:val="24"/>
          <w:lang w:val="ro-RO"/>
        </w:rPr>
        <w:t xml:space="preserve"> (Sup. </w:t>
      </w:r>
      <w:r w:rsidR="007D01AF">
        <w:rPr>
          <w:rFonts w:ascii="Arial" w:hAnsi="Arial" w:cs="Arial"/>
          <w:b/>
          <w:bCs/>
          <w:sz w:val="24"/>
          <w:szCs w:val="24"/>
          <w:lang w:val="ro-RO"/>
        </w:rPr>
        <w:t>3.161</w:t>
      </w:r>
      <w:r w:rsidRPr="004C50DF">
        <w:rPr>
          <w:rFonts w:ascii="Arial" w:hAnsi="Arial" w:cs="Arial"/>
          <w:b/>
          <w:bCs/>
          <w:sz w:val="24"/>
          <w:szCs w:val="24"/>
          <w:lang w:val="ro-RO"/>
        </w:rPr>
        <w:t xml:space="preserve"> mp)</w:t>
      </w:r>
      <w:r>
        <w:rPr>
          <w:rFonts w:ascii="Arial" w:hAnsi="Arial" w:cs="Arial"/>
          <w:sz w:val="24"/>
          <w:szCs w:val="24"/>
          <w:lang w:val="ro-RO"/>
        </w:rPr>
        <w:t xml:space="preserve"> </w:t>
      </w:r>
      <w:bookmarkStart w:id="2" w:name="_Hlk127441979"/>
      <w:r w:rsidRPr="004C50DF">
        <w:rPr>
          <w:rFonts w:ascii="Arial" w:hAnsi="Arial" w:cs="Arial"/>
          <w:sz w:val="24"/>
          <w:szCs w:val="24"/>
          <w:lang w:val="ro-RO"/>
        </w:rPr>
        <w:t xml:space="preserve">apartine </w:t>
      </w:r>
      <w:r w:rsidR="007D01AF" w:rsidRPr="007D01AF">
        <w:rPr>
          <w:rFonts w:ascii="Arial" w:hAnsi="Arial" w:cs="Arial"/>
          <w:sz w:val="24"/>
          <w:szCs w:val="24"/>
          <w:lang w:val="ro-RO"/>
        </w:rPr>
        <w:t>PETROCONSULT INVEST SRL</w:t>
      </w:r>
      <w:r w:rsidRPr="004C50DF">
        <w:rPr>
          <w:rFonts w:ascii="Arial" w:hAnsi="Arial" w:cs="Arial"/>
          <w:sz w:val="24"/>
          <w:szCs w:val="24"/>
          <w:lang w:val="ro-RO"/>
        </w:rPr>
        <w:t xml:space="preserve">, in conformitate cu actul </w:t>
      </w:r>
      <w:r w:rsidR="007D01AF">
        <w:rPr>
          <w:rFonts w:ascii="Arial" w:hAnsi="Arial" w:cs="Arial"/>
          <w:sz w:val="24"/>
          <w:szCs w:val="24"/>
          <w:lang w:val="ro-RO"/>
        </w:rPr>
        <w:t>de lptizare</w:t>
      </w:r>
      <w:r w:rsidRPr="004C50DF">
        <w:rPr>
          <w:rFonts w:ascii="Arial" w:hAnsi="Arial" w:cs="Arial"/>
          <w:sz w:val="24"/>
          <w:szCs w:val="24"/>
          <w:lang w:val="ro-RO"/>
        </w:rPr>
        <w:t xml:space="preserve"> autentificat cu nr. </w:t>
      </w:r>
      <w:r w:rsidR="00202B57">
        <w:rPr>
          <w:rFonts w:ascii="Arial" w:hAnsi="Arial" w:cs="Arial"/>
          <w:sz w:val="24"/>
          <w:szCs w:val="24"/>
          <w:lang w:val="ro-RO"/>
        </w:rPr>
        <w:t>2532</w:t>
      </w:r>
      <w:r w:rsidRPr="004C50DF">
        <w:rPr>
          <w:rFonts w:ascii="Arial" w:hAnsi="Arial" w:cs="Arial"/>
          <w:sz w:val="24"/>
          <w:szCs w:val="24"/>
          <w:lang w:val="ro-RO"/>
        </w:rPr>
        <w:t xml:space="preserve"> / </w:t>
      </w:r>
      <w:r w:rsidR="00202B57">
        <w:rPr>
          <w:rFonts w:ascii="Arial" w:hAnsi="Arial" w:cs="Arial"/>
          <w:sz w:val="24"/>
          <w:szCs w:val="24"/>
          <w:lang w:val="ro-RO"/>
        </w:rPr>
        <w:t>02.09.2019</w:t>
      </w:r>
      <w:r w:rsidRPr="004C50DF">
        <w:rPr>
          <w:rFonts w:ascii="Arial" w:hAnsi="Arial" w:cs="Arial"/>
          <w:sz w:val="24"/>
          <w:szCs w:val="24"/>
          <w:lang w:val="ro-RO"/>
        </w:rPr>
        <w:t xml:space="preserve">, </w:t>
      </w:r>
      <w:bookmarkEnd w:id="2"/>
      <w:r w:rsidR="00202B57" w:rsidRPr="00202B57">
        <w:rPr>
          <w:rFonts w:ascii="Arial" w:hAnsi="Arial" w:cs="Arial"/>
          <w:sz w:val="24"/>
          <w:szCs w:val="24"/>
          <w:lang w:val="ro-RO"/>
        </w:rPr>
        <w:t xml:space="preserve">emis de Notar public </w:t>
      </w:r>
      <w:r w:rsidR="00202B57" w:rsidRPr="00202B57">
        <w:rPr>
          <w:rFonts w:ascii="Arial" w:hAnsi="Arial" w:cs="Arial"/>
          <w:sz w:val="24"/>
          <w:szCs w:val="24"/>
          <w:lang w:val="ro-RO"/>
        </w:rPr>
        <w:lastRenderedPageBreak/>
        <w:t>Lupu Maria Luiza din municipiul Ploieşti şi  a Extrasului de Carte Funciară pentru Informare anexat emis de BCPI Ploieşti si este situat in intravilanul Comunei Paulesti.</w:t>
      </w:r>
    </w:p>
    <w:p w14:paraId="0A83BE62" w14:textId="079B2768" w:rsidR="00671AFF" w:rsidRDefault="00CE6209" w:rsidP="00AB18D4">
      <w:pPr>
        <w:spacing w:after="0" w:line="276" w:lineRule="auto"/>
        <w:ind w:firstLine="284"/>
        <w:jc w:val="both"/>
        <w:rPr>
          <w:rFonts w:ascii="Arial" w:hAnsi="Arial" w:cs="Arial"/>
          <w:sz w:val="24"/>
          <w:szCs w:val="24"/>
          <w:lang w:val="ro-RO"/>
        </w:rPr>
      </w:pPr>
      <w:r>
        <w:rPr>
          <w:rFonts w:ascii="Arial" w:hAnsi="Arial" w:cs="Arial"/>
          <w:sz w:val="24"/>
          <w:szCs w:val="24"/>
          <w:lang w:val="ro-RO"/>
        </w:rPr>
        <w:t xml:space="preserve">- </w:t>
      </w:r>
      <w:r w:rsidR="00202B57">
        <w:rPr>
          <w:rFonts w:ascii="Arial" w:hAnsi="Arial" w:cs="Arial"/>
          <w:b/>
          <w:bCs/>
          <w:sz w:val="24"/>
          <w:szCs w:val="24"/>
          <w:lang w:val="ro-RO"/>
        </w:rPr>
        <w:t xml:space="preserve">NR. CADASTRAL 30761 (Sup. 187 mp) – drum De779 si De 779/1, </w:t>
      </w:r>
      <w:r w:rsidR="00202B57">
        <w:rPr>
          <w:rFonts w:ascii="Arial" w:hAnsi="Arial" w:cs="Arial"/>
          <w:sz w:val="24"/>
          <w:szCs w:val="24"/>
          <w:lang w:val="ro-RO"/>
        </w:rPr>
        <w:t>apartine domeniului public al comunei Paulesti.</w:t>
      </w:r>
    </w:p>
    <w:p w14:paraId="038AF219" w14:textId="3685CA87" w:rsidR="00202B57" w:rsidRPr="00202B57" w:rsidRDefault="00202B57" w:rsidP="00AB18D4">
      <w:pPr>
        <w:spacing w:after="0" w:line="276" w:lineRule="auto"/>
        <w:ind w:firstLine="284"/>
        <w:jc w:val="both"/>
        <w:rPr>
          <w:rFonts w:ascii="Arial" w:hAnsi="Arial" w:cs="Arial"/>
          <w:sz w:val="24"/>
          <w:szCs w:val="24"/>
        </w:rPr>
      </w:pPr>
      <w:r w:rsidRPr="00202B57">
        <w:rPr>
          <w:rFonts w:ascii="Arial" w:hAnsi="Arial" w:cs="Arial"/>
          <w:sz w:val="24"/>
          <w:szCs w:val="24"/>
          <w:lang w:val="ro-RO"/>
        </w:rPr>
        <w:t xml:space="preserve">- </w:t>
      </w:r>
      <w:r w:rsidRPr="00202B57">
        <w:rPr>
          <w:rFonts w:ascii="Arial" w:hAnsi="Arial" w:cs="Arial"/>
          <w:b/>
          <w:bCs/>
          <w:sz w:val="24"/>
          <w:szCs w:val="24"/>
          <w:lang w:val="ro-RO"/>
        </w:rPr>
        <w:t xml:space="preserve">NR. CADASTRAL </w:t>
      </w:r>
      <w:r>
        <w:rPr>
          <w:rFonts w:ascii="Arial" w:hAnsi="Arial" w:cs="Arial"/>
          <w:b/>
          <w:bCs/>
          <w:sz w:val="24"/>
          <w:szCs w:val="24"/>
          <w:lang w:val="ro-RO"/>
        </w:rPr>
        <w:t>29724</w:t>
      </w:r>
      <w:r w:rsidRPr="00202B57">
        <w:rPr>
          <w:rFonts w:ascii="Arial" w:hAnsi="Arial" w:cs="Arial"/>
          <w:b/>
          <w:bCs/>
          <w:sz w:val="24"/>
          <w:szCs w:val="24"/>
          <w:lang w:val="ro-RO"/>
        </w:rPr>
        <w:t xml:space="preserve"> (Sup. </w:t>
      </w:r>
      <w:r>
        <w:rPr>
          <w:rFonts w:ascii="Arial" w:hAnsi="Arial" w:cs="Arial"/>
          <w:b/>
          <w:bCs/>
          <w:sz w:val="24"/>
          <w:szCs w:val="24"/>
          <w:lang w:val="ro-RO"/>
        </w:rPr>
        <w:t>795</w:t>
      </w:r>
      <w:r w:rsidRPr="00202B57">
        <w:rPr>
          <w:rFonts w:ascii="Arial" w:hAnsi="Arial" w:cs="Arial"/>
          <w:b/>
          <w:bCs/>
          <w:sz w:val="24"/>
          <w:szCs w:val="24"/>
          <w:lang w:val="ro-RO"/>
        </w:rPr>
        <w:t xml:space="preserve"> mp) – </w:t>
      </w:r>
      <w:r>
        <w:rPr>
          <w:rFonts w:ascii="Arial" w:hAnsi="Arial" w:cs="Arial"/>
          <w:b/>
          <w:bCs/>
          <w:sz w:val="24"/>
          <w:szCs w:val="24"/>
          <w:lang w:val="ro-RO"/>
        </w:rPr>
        <w:t>Str. Alexandru Ioan Cuza</w:t>
      </w:r>
      <w:r w:rsidRPr="00202B57">
        <w:rPr>
          <w:rFonts w:ascii="Arial" w:hAnsi="Arial" w:cs="Arial"/>
          <w:b/>
          <w:bCs/>
          <w:sz w:val="24"/>
          <w:szCs w:val="24"/>
          <w:lang w:val="ro-RO"/>
        </w:rPr>
        <w:t xml:space="preserve">, </w:t>
      </w:r>
      <w:r w:rsidRPr="00202B57">
        <w:rPr>
          <w:rFonts w:ascii="Arial" w:hAnsi="Arial" w:cs="Arial"/>
          <w:sz w:val="24"/>
          <w:szCs w:val="24"/>
          <w:lang w:val="ro-RO"/>
        </w:rPr>
        <w:t>apartine domeniului public al comunei Paulesti.</w:t>
      </w:r>
    </w:p>
    <w:p w14:paraId="27E5E9F8" w14:textId="5BB36341" w:rsidR="00202B57" w:rsidRPr="00202B57" w:rsidRDefault="00202B57" w:rsidP="00AB18D4">
      <w:pPr>
        <w:spacing w:after="0" w:line="276" w:lineRule="auto"/>
        <w:ind w:firstLine="284"/>
        <w:jc w:val="both"/>
        <w:rPr>
          <w:rFonts w:ascii="Arial" w:hAnsi="Arial" w:cs="Arial"/>
          <w:sz w:val="24"/>
          <w:szCs w:val="24"/>
        </w:rPr>
      </w:pPr>
      <w:bookmarkStart w:id="3" w:name="_Hlk130984277"/>
      <w:r w:rsidRPr="00202B57">
        <w:rPr>
          <w:rFonts w:ascii="Arial" w:hAnsi="Arial" w:cs="Arial"/>
          <w:sz w:val="24"/>
          <w:szCs w:val="24"/>
          <w:lang w:val="ro-RO"/>
        </w:rPr>
        <w:t xml:space="preserve">- </w:t>
      </w:r>
      <w:r w:rsidRPr="00202B57">
        <w:rPr>
          <w:rFonts w:ascii="Arial" w:hAnsi="Arial" w:cs="Arial"/>
          <w:b/>
          <w:bCs/>
          <w:sz w:val="24"/>
          <w:szCs w:val="24"/>
          <w:lang w:val="ro-RO"/>
        </w:rPr>
        <w:t xml:space="preserve">NR. CADASTRAL </w:t>
      </w:r>
      <w:r>
        <w:rPr>
          <w:rFonts w:ascii="Arial" w:hAnsi="Arial" w:cs="Arial"/>
          <w:b/>
          <w:bCs/>
          <w:sz w:val="24"/>
          <w:szCs w:val="24"/>
          <w:lang w:val="ro-RO"/>
        </w:rPr>
        <w:t>27236</w:t>
      </w:r>
      <w:r w:rsidRPr="00202B57">
        <w:rPr>
          <w:rFonts w:ascii="Arial" w:hAnsi="Arial" w:cs="Arial"/>
          <w:b/>
          <w:bCs/>
          <w:sz w:val="24"/>
          <w:szCs w:val="24"/>
          <w:lang w:val="ro-RO"/>
        </w:rPr>
        <w:t xml:space="preserve"> (Sup. </w:t>
      </w:r>
      <w:r>
        <w:rPr>
          <w:rFonts w:ascii="Arial" w:hAnsi="Arial" w:cs="Arial"/>
          <w:b/>
          <w:bCs/>
          <w:sz w:val="24"/>
          <w:szCs w:val="24"/>
          <w:lang w:val="ro-RO"/>
        </w:rPr>
        <w:t>431</w:t>
      </w:r>
      <w:r w:rsidRPr="00202B57">
        <w:rPr>
          <w:rFonts w:ascii="Arial" w:hAnsi="Arial" w:cs="Arial"/>
          <w:b/>
          <w:bCs/>
          <w:sz w:val="24"/>
          <w:szCs w:val="24"/>
          <w:lang w:val="ro-RO"/>
        </w:rPr>
        <w:t xml:space="preserve"> mp) – Str. Alexandru Ioan Cuza, </w:t>
      </w:r>
      <w:r w:rsidRPr="00202B57">
        <w:rPr>
          <w:rFonts w:ascii="Arial" w:hAnsi="Arial" w:cs="Arial"/>
          <w:sz w:val="24"/>
          <w:szCs w:val="24"/>
          <w:lang w:val="ro-RO"/>
        </w:rPr>
        <w:t>apartine domeniului public al comunei Paulesti.</w:t>
      </w:r>
    </w:p>
    <w:p w14:paraId="3F31CD5B" w14:textId="43D7356A" w:rsidR="00202B57" w:rsidRPr="00202B57" w:rsidRDefault="00202B57" w:rsidP="00AB18D4">
      <w:pPr>
        <w:spacing w:after="0" w:line="276" w:lineRule="auto"/>
        <w:ind w:firstLine="284"/>
        <w:jc w:val="both"/>
        <w:rPr>
          <w:rFonts w:ascii="Arial" w:hAnsi="Arial" w:cs="Arial"/>
          <w:sz w:val="24"/>
          <w:szCs w:val="24"/>
        </w:rPr>
      </w:pPr>
      <w:bookmarkStart w:id="4" w:name="_Hlk130984371"/>
      <w:bookmarkEnd w:id="3"/>
      <w:r w:rsidRPr="00202B57">
        <w:rPr>
          <w:rFonts w:ascii="Arial" w:hAnsi="Arial" w:cs="Arial"/>
          <w:sz w:val="24"/>
          <w:szCs w:val="24"/>
          <w:lang w:val="ro-RO"/>
        </w:rPr>
        <w:t xml:space="preserve">- </w:t>
      </w:r>
      <w:r w:rsidRPr="00202B57">
        <w:rPr>
          <w:rFonts w:ascii="Arial" w:hAnsi="Arial" w:cs="Arial"/>
          <w:b/>
          <w:bCs/>
          <w:sz w:val="24"/>
          <w:szCs w:val="24"/>
          <w:lang w:val="ro-RO"/>
        </w:rPr>
        <w:t xml:space="preserve">NR. CADASTRAL </w:t>
      </w:r>
      <w:r>
        <w:rPr>
          <w:rFonts w:ascii="Arial" w:hAnsi="Arial" w:cs="Arial"/>
          <w:b/>
          <w:bCs/>
          <w:sz w:val="24"/>
          <w:szCs w:val="24"/>
          <w:lang w:val="ro-RO"/>
        </w:rPr>
        <w:t>27652</w:t>
      </w:r>
      <w:r w:rsidRPr="00202B57">
        <w:rPr>
          <w:rFonts w:ascii="Arial" w:hAnsi="Arial" w:cs="Arial"/>
          <w:b/>
          <w:bCs/>
          <w:sz w:val="24"/>
          <w:szCs w:val="24"/>
          <w:lang w:val="ro-RO"/>
        </w:rPr>
        <w:t xml:space="preserve"> (Sup. </w:t>
      </w:r>
      <w:r>
        <w:rPr>
          <w:rFonts w:ascii="Arial" w:hAnsi="Arial" w:cs="Arial"/>
          <w:b/>
          <w:bCs/>
          <w:sz w:val="24"/>
          <w:szCs w:val="24"/>
          <w:lang w:val="ro-RO"/>
        </w:rPr>
        <w:t>430</w:t>
      </w:r>
      <w:r w:rsidRPr="00202B57">
        <w:rPr>
          <w:rFonts w:ascii="Arial" w:hAnsi="Arial" w:cs="Arial"/>
          <w:b/>
          <w:bCs/>
          <w:sz w:val="24"/>
          <w:szCs w:val="24"/>
          <w:lang w:val="ro-RO"/>
        </w:rPr>
        <w:t xml:space="preserve"> mp) – Str. </w:t>
      </w:r>
      <w:r>
        <w:rPr>
          <w:rFonts w:ascii="Arial" w:hAnsi="Arial" w:cs="Arial"/>
          <w:b/>
          <w:bCs/>
          <w:sz w:val="24"/>
          <w:szCs w:val="24"/>
          <w:lang w:val="ro-RO"/>
        </w:rPr>
        <w:t>Principala</w:t>
      </w:r>
      <w:r w:rsidRPr="00202B57">
        <w:rPr>
          <w:rFonts w:ascii="Arial" w:hAnsi="Arial" w:cs="Arial"/>
          <w:b/>
          <w:bCs/>
          <w:sz w:val="24"/>
          <w:szCs w:val="24"/>
          <w:lang w:val="ro-RO"/>
        </w:rPr>
        <w:t xml:space="preserve">, </w:t>
      </w:r>
      <w:r w:rsidRPr="00202B57">
        <w:rPr>
          <w:rFonts w:ascii="Arial" w:hAnsi="Arial" w:cs="Arial"/>
          <w:sz w:val="24"/>
          <w:szCs w:val="24"/>
          <w:lang w:val="ro-RO"/>
        </w:rPr>
        <w:t>apartine domeniului public al comunei Paulesti.</w:t>
      </w:r>
    </w:p>
    <w:bookmarkEnd w:id="4"/>
    <w:p w14:paraId="29C7EBDA" w14:textId="020EDA52" w:rsidR="00202B57" w:rsidRPr="00202B57" w:rsidRDefault="00202B57" w:rsidP="00AB18D4">
      <w:pPr>
        <w:spacing w:after="0" w:line="276" w:lineRule="auto"/>
        <w:ind w:firstLine="284"/>
        <w:jc w:val="both"/>
        <w:rPr>
          <w:rFonts w:ascii="Arial" w:hAnsi="Arial" w:cs="Arial"/>
          <w:sz w:val="24"/>
          <w:szCs w:val="24"/>
        </w:rPr>
      </w:pPr>
      <w:r w:rsidRPr="00202B57">
        <w:rPr>
          <w:rFonts w:ascii="Arial" w:hAnsi="Arial" w:cs="Arial"/>
          <w:sz w:val="24"/>
          <w:szCs w:val="24"/>
          <w:lang w:val="ro-RO"/>
        </w:rPr>
        <w:t xml:space="preserve">- </w:t>
      </w:r>
      <w:r w:rsidRPr="00202B57">
        <w:rPr>
          <w:rFonts w:ascii="Arial" w:hAnsi="Arial" w:cs="Arial"/>
          <w:b/>
          <w:bCs/>
          <w:sz w:val="24"/>
          <w:szCs w:val="24"/>
          <w:lang w:val="ro-RO"/>
        </w:rPr>
        <w:t xml:space="preserve">NR. CADASTRAL </w:t>
      </w:r>
      <w:r>
        <w:rPr>
          <w:rFonts w:ascii="Arial" w:hAnsi="Arial" w:cs="Arial"/>
          <w:b/>
          <w:bCs/>
          <w:sz w:val="24"/>
          <w:szCs w:val="24"/>
          <w:lang w:val="ro-RO"/>
        </w:rPr>
        <w:t>27264</w:t>
      </w:r>
      <w:r w:rsidRPr="00202B57">
        <w:rPr>
          <w:rFonts w:ascii="Arial" w:hAnsi="Arial" w:cs="Arial"/>
          <w:b/>
          <w:bCs/>
          <w:sz w:val="24"/>
          <w:szCs w:val="24"/>
          <w:lang w:val="ro-RO"/>
        </w:rPr>
        <w:t xml:space="preserve"> (Sup. </w:t>
      </w:r>
      <w:r>
        <w:rPr>
          <w:rFonts w:ascii="Arial" w:hAnsi="Arial" w:cs="Arial"/>
          <w:b/>
          <w:bCs/>
          <w:sz w:val="24"/>
          <w:szCs w:val="24"/>
          <w:lang w:val="ro-RO"/>
        </w:rPr>
        <w:t>920</w:t>
      </w:r>
      <w:r w:rsidRPr="00202B57">
        <w:rPr>
          <w:rFonts w:ascii="Arial" w:hAnsi="Arial" w:cs="Arial"/>
          <w:b/>
          <w:bCs/>
          <w:sz w:val="24"/>
          <w:szCs w:val="24"/>
          <w:lang w:val="ro-RO"/>
        </w:rPr>
        <w:t xml:space="preserve"> mp) – Str. Principala, </w:t>
      </w:r>
      <w:r w:rsidRPr="00202B57">
        <w:rPr>
          <w:rFonts w:ascii="Arial" w:hAnsi="Arial" w:cs="Arial"/>
          <w:sz w:val="24"/>
          <w:szCs w:val="24"/>
          <w:lang w:val="ro-RO"/>
        </w:rPr>
        <w:t>apartine domeniului public al comunei Paulesti.</w:t>
      </w:r>
    </w:p>
    <w:p w14:paraId="7A89DEA0" w14:textId="59BECA12" w:rsidR="00202B57" w:rsidRDefault="00202B57" w:rsidP="00AB18D4">
      <w:pPr>
        <w:spacing w:after="0" w:line="276" w:lineRule="auto"/>
        <w:ind w:firstLine="284"/>
        <w:jc w:val="both"/>
        <w:rPr>
          <w:rFonts w:ascii="Arial" w:hAnsi="Arial" w:cs="Arial"/>
          <w:sz w:val="24"/>
          <w:szCs w:val="24"/>
          <w:lang w:val="ro-RO"/>
        </w:rPr>
      </w:pPr>
      <w:r w:rsidRPr="00202B57">
        <w:rPr>
          <w:rFonts w:ascii="Arial" w:hAnsi="Arial" w:cs="Arial"/>
          <w:sz w:val="24"/>
          <w:szCs w:val="24"/>
          <w:lang w:val="ro-RO"/>
        </w:rPr>
        <w:t xml:space="preserve">- </w:t>
      </w:r>
      <w:r w:rsidRPr="00202B57">
        <w:rPr>
          <w:rFonts w:ascii="Arial" w:hAnsi="Arial" w:cs="Arial"/>
          <w:b/>
          <w:bCs/>
          <w:sz w:val="24"/>
          <w:szCs w:val="24"/>
          <w:lang w:val="ro-RO"/>
        </w:rPr>
        <w:t xml:space="preserve">NR. CADASTRAL </w:t>
      </w:r>
      <w:r>
        <w:rPr>
          <w:rFonts w:ascii="Arial" w:hAnsi="Arial" w:cs="Arial"/>
          <w:b/>
          <w:bCs/>
          <w:sz w:val="24"/>
          <w:szCs w:val="24"/>
          <w:lang w:val="ro-RO"/>
        </w:rPr>
        <w:t>32049</w:t>
      </w:r>
      <w:r w:rsidRPr="00202B57">
        <w:rPr>
          <w:rFonts w:ascii="Arial" w:hAnsi="Arial" w:cs="Arial"/>
          <w:b/>
          <w:bCs/>
          <w:sz w:val="24"/>
          <w:szCs w:val="24"/>
          <w:lang w:val="ro-RO"/>
        </w:rPr>
        <w:t xml:space="preserve"> (Sup. </w:t>
      </w:r>
      <w:r>
        <w:rPr>
          <w:rFonts w:ascii="Arial" w:hAnsi="Arial" w:cs="Arial"/>
          <w:b/>
          <w:bCs/>
          <w:sz w:val="24"/>
          <w:szCs w:val="24"/>
          <w:lang w:val="ro-RO"/>
        </w:rPr>
        <w:t>2.220</w:t>
      </w:r>
      <w:r w:rsidRPr="00202B57">
        <w:rPr>
          <w:rFonts w:ascii="Arial" w:hAnsi="Arial" w:cs="Arial"/>
          <w:b/>
          <w:bCs/>
          <w:sz w:val="24"/>
          <w:szCs w:val="24"/>
          <w:lang w:val="ro-RO"/>
        </w:rPr>
        <w:t xml:space="preserve"> mp) – </w:t>
      </w:r>
      <w:r>
        <w:rPr>
          <w:rFonts w:ascii="Arial" w:hAnsi="Arial" w:cs="Arial"/>
          <w:b/>
          <w:bCs/>
          <w:sz w:val="24"/>
          <w:szCs w:val="24"/>
          <w:lang w:val="ro-RO"/>
        </w:rPr>
        <w:t>Dj102</w:t>
      </w:r>
      <w:r w:rsidRPr="00202B57">
        <w:rPr>
          <w:rFonts w:ascii="Arial" w:hAnsi="Arial" w:cs="Arial"/>
          <w:b/>
          <w:bCs/>
          <w:sz w:val="24"/>
          <w:szCs w:val="24"/>
          <w:lang w:val="ro-RO"/>
        </w:rPr>
        <w:t xml:space="preserve">, </w:t>
      </w:r>
      <w:r w:rsidRPr="00202B57">
        <w:rPr>
          <w:rFonts w:ascii="Arial" w:hAnsi="Arial" w:cs="Arial"/>
          <w:sz w:val="24"/>
          <w:szCs w:val="24"/>
          <w:lang w:val="ro-RO"/>
        </w:rPr>
        <w:t xml:space="preserve">apartine domeniului public al </w:t>
      </w:r>
      <w:r>
        <w:rPr>
          <w:rFonts w:ascii="Arial" w:hAnsi="Arial" w:cs="Arial"/>
          <w:sz w:val="24"/>
          <w:szCs w:val="24"/>
          <w:lang w:val="ro-RO"/>
        </w:rPr>
        <w:t>Consiliului Judetean Prahova</w:t>
      </w:r>
      <w:r w:rsidRPr="00202B57">
        <w:rPr>
          <w:rFonts w:ascii="Arial" w:hAnsi="Arial" w:cs="Arial"/>
          <w:sz w:val="24"/>
          <w:szCs w:val="24"/>
          <w:lang w:val="ro-RO"/>
        </w:rPr>
        <w:t>.</w:t>
      </w:r>
    </w:p>
    <w:p w14:paraId="075AEB3C" w14:textId="77777777" w:rsidR="007D54B0" w:rsidRPr="00202B57" w:rsidRDefault="007D54B0" w:rsidP="00AB18D4">
      <w:pPr>
        <w:spacing w:after="0" w:line="276" w:lineRule="auto"/>
        <w:ind w:firstLine="284"/>
        <w:jc w:val="both"/>
        <w:rPr>
          <w:rFonts w:ascii="Arial" w:hAnsi="Arial" w:cs="Arial"/>
          <w:sz w:val="24"/>
          <w:szCs w:val="24"/>
        </w:rPr>
      </w:pPr>
    </w:p>
    <w:p w14:paraId="53584FA6" w14:textId="44D9E3E3" w:rsidR="00A907AA" w:rsidRDefault="00A907AA" w:rsidP="00AB18D4">
      <w:pPr>
        <w:spacing w:after="0" w:line="276" w:lineRule="auto"/>
        <w:ind w:firstLine="284"/>
        <w:jc w:val="both"/>
        <w:rPr>
          <w:rFonts w:ascii="Arial" w:hAnsi="Arial" w:cs="Arial"/>
          <w:b/>
          <w:bCs/>
          <w:sz w:val="24"/>
          <w:szCs w:val="24"/>
          <w:lang w:val="ro-RO"/>
        </w:rPr>
      </w:pPr>
      <w:r w:rsidRPr="00731FE5">
        <w:rPr>
          <w:rFonts w:ascii="Arial" w:hAnsi="Arial" w:cs="Arial"/>
          <w:b/>
          <w:bCs/>
          <w:sz w:val="24"/>
          <w:szCs w:val="24"/>
          <w:lang w:val="ro-RO"/>
        </w:rPr>
        <w:t xml:space="preserve">Zona studiata = </w:t>
      </w:r>
      <w:r w:rsidR="00202B57">
        <w:rPr>
          <w:rFonts w:ascii="Arial" w:hAnsi="Arial" w:cs="Arial"/>
          <w:b/>
          <w:bCs/>
          <w:sz w:val="24"/>
          <w:szCs w:val="24"/>
          <w:lang w:val="ro-RO"/>
        </w:rPr>
        <w:t>23.389</w:t>
      </w:r>
      <w:r w:rsidRPr="00731FE5">
        <w:rPr>
          <w:rFonts w:ascii="Arial" w:hAnsi="Arial" w:cs="Arial"/>
          <w:b/>
          <w:bCs/>
          <w:sz w:val="24"/>
          <w:szCs w:val="24"/>
          <w:lang w:val="ro-RO"/>
        </w:rPr>
        <w:t xml:space="preserve"> mp</w:t>
      </w:r>
    </w:p>
    <w:p w14:paraId="76086556" w14:textId="45FF1657" w:rsidR="00FB7633" w:rsidRDefault="00FB7633" w:rsidP="00AB18D4">
      <w:pPr>
        <w:spacing w:after="0" w:line="276" w:lineRule="auto"/>
        <w:ind w:firstLine="284"/>
        <w:jc w:val="both"/>
        <w:rPr>
          <w:rFonts w:ascii="Arial" w:hAnsi="Arial" w:cs="Arial"/>
          <w:b/>
          <w:bCs/>
          <w:sz w:val="24"/>
          <w:szCs w:val="24"/>
          <w:lang w:val="ro-RO"/>
        </w:rPr>
      </w:pPr>
      <w:r>
        <w:rPr>
          <w:rFonts w:ascii="Arial" w:hAnsi="Arial" w:cs="Arial"/>
          <w:b/>
          <w:bCs/>
          <w:sz w:val="24"/>
          <w:szCs w:val="24"/>
          <w:lang w:val="ro-RO"/>
        </w:rPr>
        <w:t>Zona reglementata = 18.406 mp</w:t>
      </w:r>
    </w:p>
    <w:p w14:paraId="6608F4A0" w14:textId="77777777" w:rsidR="007D54B0" w:rsidRPr="00731FE5" w:rsidRDefault="007D54B0" w:rsidP="00AB18D4">
      <w:pPr>
        <w:spacing w:after="0" w:line="276" w:lineRule="auto"/>
        <w:ind w:firstLine="284"/>
        <w:jc w:val="both"/>
        <w:rPr>
          <w:rFonts w:ascii="Arial" w:hAnsi="Arial" w:cs="Arial"/>
          <w:b/>
          <w:bCs/>
          <w:sz w:val="24"/>
          <w:szCs w:val="24"/>
          <w:lang w:val="ro-RO"/>
        </w:rPr>
      </w:pPr>
    </w:p>
    <w:p w14:paraId="111CE6AC" w14:textId="6BBD46CC" w:rsidR="00941EB9" w:rsidRDefault="00A907AA" w:rsidP="00AB18D4">
      <w:pPr>
        <w:spacing w:after="0" w:line="276" w:lineRule="auto"/>
        <w:ind w:firstLine="284"/>
        <w:jc w:val="both"/>
        <w:rPr>
          <w:rFonts w:ascii="Arial" w:hAnsi="Arial" w:cs="Arial"/>
          <w:sz w:val="24"/>
          <w:szCs w:val="24"/>
          <w:lang w:val="ro-RO"/>
        </w:rPr>
      </w:pPr>
      <w:r w:rsidRPr="00731FE5">
        <w:rPr>
          <w:rFonts w:ascii="Arial" w:hAnsi="Arial" w:cs="Arial"/>
          <w:sz w:val="24"/>
          <w:szCs w:val="24"/>
          <w:lang w:val="ro-RO"/>
        </w:rPr>
        <w:t xml:space="preserve">Zona din proximitate este in plina dezvoltare, </w:t>
      </w:r>
      <w:r w:rsidR="00D5118D">
        <w:rPr>
          <w:rFonts w:ascii="Arial" w:hAnsi="Arial" w:cs="Arial"/>
          <w:sz w:val="24"/>
          <w:szCs w:val="24"/>
          <w:lang w:val="ro-RO"/>
        </w:rPr>
        <w:t>fiind o zona atat benefica pentru institutii si servicii datorata hotelului, restaurantului din proximitate, tot la scurta distanta se vor construi doua complexe comerciale de mari dimensiuni.</w:t>
      </w:r>
    </w:p>
    <w:p w14:paraId="57520196" w14:textId="77777777" w:rsidR="00AB18D4" w:rsidRPr="00731FE5" w:rsidRDefault="00AB18D4" w:rsidP="00AB18D4">
      <w:pPr>
        <w:spacing w:after="0" w:line="276" w:lineRule="auto"/>
        <w:ind w:firstLine="284"/>
        <w:jc w:val="both"/>
        <w:rPr>
          <w:rFonts w:ascii="Arial" w:hAnsi="Arial" w:cs="Arial"/>
          <w:sz w:val="24"/>
          <w:szCs w:val="24"/>
          <w:lang w:val="ro-RO"/>
        </w:rPr>
      </w:pPr>
    </w:p>
    <w:p w14:paraId="4999FCDF" w14:textId="405845DD" w:rsidR="00AB73B4" w:rsidRPr="00731FE5" w:rsidRDefault="00AB73B4" w:rsidP="00AB18D4">
      <w:pPr>
        <w:spacing w:after="0" w:line="276" w:lineRule="auto"/>
        <w:ind w:left="360" w:hanging="76"/>
        <w:jc w:val="both"/>
        <w:rPr>
          <w:rFonts w:ascii="Arial" w:hAnsi="Arial" w:cs="Arial"/>
          <w:b/>
          <w:bCs/>
          <w:i/>
          <w:iCs/>
          <w:sz w:val="24"/>
          <w:lang w:val="ro-RO"/>
        </w:rPr>
      </w:pPr>
      <w:r w:rsidRPr="00731FE5">
        <w:rPr>
          <w:rFonts w:ascii="Arial" w:hAnsi="Arial" w:cs="Arial"/>
          <w:b/>
          <w:bCs/>
          <w:i/>
          <w:iCs/>
          <w:sz w:val="24"/>
          <w:lang w:val="ro-RO"/>
        </w:rPr>
        <w:t>2.2. Incadrarea în localitate</w:t>
      </w:r>
    </w:p>
    <w:p w14:paraId="038ABE0C" w14:textId="4A88F70F" w:rsidR="00AB73B4" w:rsidRPr="00731FE5" w:rsidRDefault="00EA74A4" w:rsidP="00AB18D4">
      <w:pPr>
        <w:spacing w:after="0" w:line="276" w:lineRule="auto"/>
        <w:ind w:firstLine="284"/>
        <w:jc w:val="both"/>
        <w:rPr>
          <w:rFonts w:ascii="Arial" w:hAnsi="Arial" w:cs="Arial"/>
          <w:sz w:val="24"/>
          <w:szCs w:val="24"/>
          <w:lang w:val="ro-RO"/>
        </w:rPr>
      </w:pPr>
      <w:r w:rsidRPr="00731FE5">
        <w:rPr>
          <w:rFonts w:ascii="Arial" w:hAnsi="Arial" w:cs="Arial"/>
          <w:sz w:val="24"/>
          <w:szCs w:val="24"/>
          <w:lang w:val="ro-RO"/>
        </w:rPr>
        <w:t>Terenurile au suprafete diferite</w:t>
      </w:r>
      <w:r w:rsidR="00846576" w:rsidRPr="00731FE5">
        <w:rPr>
          <w:rFonts w:ascii="Arial" w:hAnsi="Arial" w:cs="Arial"/>
          <w:sz w:val="24"/>
          <w:szCs w:val="24"/>
          <w:lang w:val="ro-RO"/>
        </w:rPr>
        <w:t>, forme neregulate</w:t>
      </w:r>
      <w:r w:rsidR="00061DEA">
        <w:rPr>
          <w:rFonts w:ascii="Arial" w:hAnsi="Arial" w:cs="Arial"/>
          <w:sz w:val="24"/>
          <w:szCs w:val="24"/>
          <w:lang w:val="ro-RO"/>
        </w:rPr>
        <w:t>.</w:t>
      </w:r>
    </w:p>
    <w:p w14:paraId="1808E4E1" w14:textId="7562F9BD" w:rsidR="00116D33" w:rsidRPr="00731FE5" w:rsidRDefault="00116D33" w:rsidP="00AB18D4">
      <w:pPr>
        <w:spacing w:after="0" w:line="276" w:lineRule="auto"/>
        <w:ind w:firstLine="284"/>
        <w:jc w:val="both"/>
        <w:rPr>
          <w:rFonts w:ascii="Arial" w:hAnsi="Arial" w:cs="Arial"/>
          <w:sz w:val="24"/>
          <w:szCs w:val="24"/>
          <w:lang w:val="ro-RO"/>
        </w:rPr>
      </w:pPr>
      <w:r w:rsidRPr="00731FE5">
        <w:rPr>
          <w:rFonts w:ascii="Arial" w:hAnsi="Arial" w:cs="Arial"/>
          <w:sz w:val="24"/>
          <w:szCs w:val="24"/>
          <w:lang w:val="ro-RO"/>
        </w:rPr>
        <w:t xml:space="preserve">In ceea ce priveste vecinatatiile terenurilor </w:t>
      </w:r>
      <w:r w:rsidR="00061DEA">
        <w:rPr>
          <w:rFonts w:ascii="Arial" w:hAnsi="Arial" w:cs="Arial"/>
          <w:sz w:val="24"/>
          <w:szCs w:val="24"/>
          <w:lang w:val="ro-RO"/>
        </w:rPr>
        <w:t>reglementate,</w:t>
      </w:r>
      <w:r w:rsidRPr="00731FE5">
        <w:rPr>
          <w:rFonts w:ascii="Arial" w:hAnsi="Arial" w:cs="Arial"/>
          <w:sz w:val="24"/>
          <w:szCs w:val="24"/>
          <w:lang w:val="ro-RO"/>
        </w:rPr>
        <w:t xml:space="preserve"> pot fi precizate urmatoarele</w:t>
      </w:r>
      <w:r w:rsidR="00BC19F1" w:rsidRPr="00731FE5">
        <w:rPr>
          <w:rFonts w:ascii="Arial" w:hAnsi="Arial" w:cs="Arial"/>
          <w:sz w:val="24"/>
          <w:szCs w:val="24"/>
          <w:lang w:val="ro-RO"/>
        </w:rPr>
        <w:t>:</w:t>
      </w:r>
    </w:p>
    <w:p w14:paraId="0702DC02" w14:textId="075CC730" w:rsidR="006A4510" w:rsidRPr="00731FE5" w:rsidRDefault="00116D33" w:rsidP="00AB18D4">
      <w:pPr>
        <w:spacing w:after="0" w:line="276" w:lineRule="auto"/>
        <w:jc w:val="both"/>
        <w:rPr>
          <w:rFonts w:ascii="Arial" w:hAnsi="Arial" w:cs="Arial"/>
          <w:sz w:val="24"/>
          <w:szCs w:val="24"/>
          <w:lang w:val="ro-RO"/>
        </w:rPr>
      </w:pPr>
      <w:r w:rsidRPr="00731FE5">
        <w:rPr>
          <w:rFonts w:ascii="Arial" w:hAnsi="Arial" w:cs="Arial"/>
          <w:sz w:val="24"/>
          <w:szCs w:val="24"/>
          <w:lang w:val="ro-RO"/>
        </w:rPr>
        <w:t xml:space="preserve">- </w:t>
      </w:r>
      <w:r w:rsidR="00DD2EB8" w:rsidRPr="00731FE5">
        <w:rPr>
          <w:rFonts w:ascii="Arial" w:hAnsi="Arial" w:cs="Arial"/>
          <w:sz w:val="24"/>
          <w:szCs w:val="24"/>
          <w:lang w:val="ro-RO"/>
        </w:rPr>
        <w:t xml:space="preserve">in partea de VEST: Nr. Cadastral </w:t>
      </w:r>
      <w:r w:rsidR="00061DEA">
        <w:rPr>
          <w:rFonts w:ascii="Arial" w:hAnsi="Arial" w:cs="Arial"/>
          <w:sz w:val="24"/>
          <w:szCs w:val="24"/>
          <w:lang w:val="ro-RO"/>
        </w:rPr>
        <w:t xml:space="preserve">26838, </w:t>
      </w:r>
      <w:r w:rsidR="00061DEA" w:rsidRPr="00061DEA">
        <w:rPr>
          <w:rFonts w:ascii="Arial" w:hAnsi="Arial" w:cs="Arial"/>
          <w:sz w:val="24"/>
          <w:szCs w:val="24"/>
          <w:lang w:val="ro-RO"/>
        </w:rPr>
        <w:t xml:space="preserve">Nr. Cadastral </w:t>
      </w:r>
      <w:r w:rsidR="00061DEA">
        <w:rPr>
          <w:rFonts w:ascii="Arial" w:hAnsi="Arial" w:cs="Arial"/>
          <w:sz w:val="24"/>
          <w:szCs w:val="24"/>
          <w:lang w:val="ro-RO"/>
        </w:rPr>
        <w:t xml:space="preserve">27313, </w:t>
      </w:r>
      <w:r w:rsidR="00061DEA" w:rsidRPr="00061DEA">
        <w:rPr>
          <w:rFonts w:ascii="Arial" w:hAnsi="Arial" w:cs="Arial"/>
          <w:sz w:val="24"/>
          <w:szCs w:val="24"/>
          <w:lang w:val="ro-RO"/>
        </w:rPr>
        <w:t xml:space="preserve">Nr. Cadastral </w:t>
      </w:r>
      <w:r w:rsidR="00061DEA">
        <w:rPr>
          <w:rFonts w:ascii="Arial" w:hAnsi="Arial" w:cs="Arial"/>
          <w:sz w:val="24"/>
          <w:szCs w:val="24"/>
          <w:lang w:val="ro-RO"/>
        </w:rPr>
        <w:t>29045</w:t>
      </w:r>
    </w:p>
    <w:p w14:paraId="01D03824" w14:textId="45B23037" w:rsidR="00DD2EB8" w:rsidRPr="00731FE5" w:rsidRDefault="00DD2EB8" w:rsidP="00AB18D4">
      <w:pPr>
        <w:spacing w:after="0" w:line="276" w:lineRule="auto"/>
        <w:jc w:val="both"/>
        <w:rPr>
          <w:rFonts w:ascii="Arial" w:hAnsi="Arial" w:cs="Arial"/>
          <w:sz w:val="24"/>
          <w:szCs w:val="24"/>
          <w:lang w:val="ro-RO"/>
        </w:rPr>
      </w:pPr>
      <w:r w:rsidRPr="00731FE5">
        <w:rPr>
          <w:rFonts w:ascii="Arial" w:hAnsi="Arial" w:cs="Arial"/>
          <w:sz w:val="24"/>
          <w:szCs w:val="24"/>
          <w:lang w:val="ro-RO"/>
        </w:rPr>
        <w:t>- in partea de SUD: Nr</w:t>
      </w:r>
      <w:r w:rsidR="00DB4301" w:rsidRPr="00731FE5">
        <w:rPr>
          <w:rFonts w:ascii="Arial" w:hAnsi="Arial" w:cs="Arial"/>
          <w:sz w:val="24"/>
          <w:szCs w:val="24"/>
          <w:lang w:val="ro-RO"/>
        </w:rPr>
        <w:t xml:space="preserve">. Cadastral </w:t>
      </w:r>
      <w:r w:rsidR="00061DEA">
        <w:rPr>
          <w:rFonts w:ascii="Arial" w:hAnsi="Arial" w:cs="Arial"/>
          <w:sz w:val="24"/>
          <w:szCs w:val="24"/>
          <w:lang w:val="ro-RO"/>
        </w:rPr>
        <w:t xml:space="preserve">29657, </w:t>
      </w:r>
      <w:r w:rsidR="00061DEA" w:rsidRPr="00061DEA">
        <w:rPr>
          <w:rFonts w:ascii="Arial" w:hAnsi="Arial" w:cs="Arial"/>
          <w:sz w:val="24"/>
          <w:szCs w:val="24"/>
          <w:lang w:val="ro-RO"/>
        </w:rPr>
        <w:t xml:space="preserve">Nr. Cadastral </w:t>
      </w:r>
      <w:r w:rsidR="00061DEA">
        <w:rPr>
          <w:rFonts w:ascii="Arial" w:hAnsi="Arial" w:cs="Arial"/>
          <w:sz w:val="24"/>
          <w:szCs w:val="24"/>
          <w:lang w:val="ro-RO"/>
        </w:rPr>
        <w:t xml:space="preserve">29657, </w:t>
      </w:r>
      <w:r w:rsidR="00061DEA" w:rsidRPr="00061DEA">
        <w:rPr>
          <w:rFonts w:ascii="Arial" w:hAnsi="Arial" w:cs="Arial"/>
          <w:sz w:val="24"/>
          <w:szCs w:val="24"/>
          <w:lang w:val="ro-RO"/>
        </w:rPr>
        <w:t xml:space="preserve">Nr. Cadastral </w:t>
      </w:r>
      <w:r w:rsidR="00061DEA">
        <w:rPr>
          <w:rFonts w:ascii="Arial" w:hAnsi="Arial" w:cs="Arial"/>
          <w:sz w:val="24"/>
          <w:szCs w:val="24"/>
          <w:lang w:val="ro-RO"/>
        </w:rPr>
        <w:t xml:space="preserve">25379, </w:t>
      </w:r>
      <w:r w:rsidR="00061DEA" w:rsidRPr="00061DEA">
        <w:rPr>
          <w:rFonts w:ascii="Arial" w:hAnsi="Arial" w:cs="Arial"/>
          <w:sz w:val="24"/>
          <w:szCs w:val="24"/>
          <w:lang w:val="ro-RO"/>
        </w:rPr>
        <w:t xml:space="preserve">Nr. Cadastral </w:t>
      </w:r>
      <w:r w:rsidR="00061DEA">
        <w:rPr>
          <w:rFonts w:ascii="Arial" w:hAnsi="Arial" w:cs="Arial"/>
          <w:sz w:val="24"/>
          <w:szCs w:val="24"/>
          <w:lang w:val="ro-RO"/>
        </w:rPr>
        <w:t>29657</w:t>
      </w:r>
    </w:p>
    <w:p w14:paraId="21931888" w14:textId="55F0768C" w:rsidR="00C05EF4" w:rsidRPr="00731FE5" w:rsidRDefault="00C05EF4" w:rsidP="00AB18D4">
      <w:pPr>
        <w:spacing w:after="0" w:line="276" w:lineRule="auto"/>
        <w:jc w:val="both"/>
        <w:rPr>
          <w:rFonts w:ascii="Arial" w:hAnsi="Arial" w:cs="Arial"/>
          <w:sz w:val="24"/>
          <w:szCs w:val="24"/>
          <w:lang w:val="ro-RO"/>
        </w:rPr>
      </w:pPr>
      <w:r w:rsidRPr="00731FE5">
        <w:rPr>
          <w:rFonts w:ascii="Arial" w:hAnsi="Arial" w:cs="Arial"/>
          <w:sz w:val="24"/>
          <w:szCs w:val="24"/>
          <w:lang w:val="ro-RO"/>
        </w:rPr>
        <w:t>- in partea de NORD:</w:t>
      </w:r>
      <w:r w:rsidR="00FA4378" w:rsidRPr="00731FE5">
        <w:rPr>
          <w:rFonts w:ascii="Arial" w:hAnsi="Arial" w:cs="Arial"/>
          <w:sz w:val="24"/>
          <w:szCs w:val="24"/>
          <w:lang w:val="ro-RO"/>
        </w:rPr>
        <w:t xml:space="preserve"> </w:t>
      </w:r>
      <w:r w:rsidR="00DB4301" w:rsidRPr="00731FE5">
        <w:rPr>
          <w:rFonts w:ascii="Arial" w:hAnsi="Arial" w:cs="Arial"/>
          <w:sz w:val="24"/>
          <w:szCs w:val="24"/>
          <w:lang w:val="ro-RO"/>
        </w:rPr>
        <w:t xml:space="preserve">Nr. Cadastral </w:t>
      </w:r>
      <w:r w:rsidR="00061DEA">
        <w:rPr>
          <w:rFonts w:ascii="Arial" w:hAnsi="Arial" w:cs="Arial"/>
          <w:sz w:val="24"/>
          <w:szCs w:val="24"/>
          <w:lang w:val="ro-RO"/>
        </w:rPr>
        <w:t>27391</w:t>
      </w:r>
      <w:r w:rsidR="00DB4301" w:rsidRPr="00731FE5">
        <w:rPr>
          <w:rFonts w:ascii="Arial" w:hAnsi="Arial" w:cs="Arial"/>
          <w:sz w:val="24"/>
          <w:szCs w:val="24"/>
          <w:lang w:val="ro-RO"/>
        </w:rPr>
        <w:t xml:space="preserve">, Nr. Cadastral </w:t>
      </w:r>
      <w:r w:rsidR="00061DEA">
        <w:rPr>
          <w:rFonts w:ascii="Arial" w:hAnsi="Arial" w:cs="Arial"/>
          <w:sz w:val="24"/>
          <w:szCs w:val="24"/>
          <w:lang w:val="ro-RO"/>
        </w:rPr>
        <w:t xml:space="preserve">27390, </w:t>
      </w:r>
      <w:r w:rsidR="00061DEA" w:rsidRPr="00061DEA">
        <w:rPr>
          <w:rFonts w:ascii="Arial" w:hAnsi="Arial" w:cs="Arial"/>
          <w:sz w:val="24"/>
          <w:szCs w:val="24"/>
          <w:lang w:val="ro-RO"/>
        </w:rPr>
        <w:t xml:space="preserve">Nr. Cadastral </w:t>
      </w:r>
      <w:r w:rsidR="00061DEA">
        <w:rPr>
          <w:rFonts w:ascii="Arial" w:hAnsi="Arial" w:cs="Arial"/>
          <w:sz w:val="24"/>
          <w:szCs w:val="24"/>
          <w:lang w:val="ro-RO"/>
        </w:rPr>
        <w:t>29138</w:t>
      </w:r>
    </w:p>
    <w:p w14:paraId="0F3951C8" w14:textId="0013AC8A" w:rsidR="00CA0C3C" w:rsidRDefault="00DB4301" w:rsidP="00AB18D4">
      <w:pPr>
        <w:spacing w:after="0" w:line="276" w:lineRule="auto"/>
        <w:jc w:val="both"/>
        <w:rPr>
          <w:rFonts w:ascii="Arial" w:hAnsi="Arial" w:cs="Arial"/>
          <w:sz w:val="24"/>
          <w:szCs w:val="24"/>
          <w:lang w:val="ro-RO"/>
        </w:rPr>
      </w:pPr>
      <w:r w:rsidRPr="00731FE5">
        <w:rPr>
          <w:rFonts w:ascii="Arial" w:hAnsi="Arial" w:cs="Arial"/>
          <w:sz w:val="24"/>
          <w:szCs w:val="24"/>
          <w:lang w:val="ro-RO"/>
        </w:rPr>
        <w:t xml:space="preserve">- in partea de EST: Nr. Cadastral </w:t>
      </w:r>
      <w:r w:rsidR="00061DEA">
        <w:rPr>
          <w:rFonts w:ascii="Arial" w:hAnsi="Arial" w:cs="Arial"/>
          <w:sz w:val="24"/>
          <w:szCs w:val="24"/>
          <w:lang w:val="ro-RO"/>
        </w:rPr>
        <w:t>32049 – Dj102</w:t>
      </w:r>
    </w:p>
    <w:p w14:paraId="0DCEE3D5" w14:textId="77777777" w:rsidR="00AB18D4" w:rsidRPr="00731FE5" w:rsidRDefault="00AB18D4" w:rsidP="00AB18D4">
      <w:pPr>
        <w:spacing w:after="0" w:line="276" w:lineRule="auto"/>
        <w:jc w:val="both"/>
        <w:rPr>
          <w:rFonts w:ascii="Arial" w:hAnsi="Arial" w:cs="Arial"/>
          <w:sz w:val="24"/>
          <w:szCs w:val="24"/>
          <w:lang w:val="ro-RO"/>
        </w:rPr>
      </w:pPr>
    </w:p>
    <w:p w14:paraId="01D278B5" w14:textId="5BA096CD" w:rsidR="002E54E1" w:rsidRPr="00731FE5" w:rsidRDefault="006B2CDD" w:rsidP="00AB18D4">
      <w:pPr>
        <w:spacing w:after="0" w:line="276" w:lineRule="auto"/>
        <w:ind w:right="-22" w:firstLine="540"/>
        <w:jc w:val="both"/>
        <w:rPr>
          <w:rFonts w:ascii="Arial" w:eastAsiaTheme="minorEastAsia" w:hAnsi="Arial" w:cs="Arial"/>
          <w:b/>
          <w:bCs/>
          <w:i/>
          <w:iCs/>
          <w:sz w:val="24"/>
          <w:szCs w:val="24"/>
          <w:lang w:val="ro-RO" w:eastAsia="ro-RO"/>
        </w:rPr>
      </w:pPr>
      <w:r w:rsidRPr="00731FE5">
        <w:rPr>
          <w:rFonts w:ascii="Arial" w:eastAsiaTheme="minorEastAsia" w:hAnsi="Arial" w:cs="Arial"/>
          <w:b/>
          <w:bCs/>
          <w:i/>
          <w:iCs/>
          <w:sz w:val="24"/>
          <w:szCs w:val="24"/>
          <w:lang w:val="ro-RO" w:eastAsia="ro-RO"/>
        </w:rPr>
        <w:t>2.3. Elemente ale cadrului natural</w:t>
      </w:r>
    </w:p>
    <w:p w14:paraId="765A374B" w14:textId="533D2C4C" w:rsidR="00817282" w:rsidRPr="00731FE5" w:rsidRDefault="00CB35E0" w:rsidP="00AB18D4">
      <w:pPr>
        <w:spacing w:after="0" w:line="276" w:lineRule="auto"/>
        <w:ind w:firstLine="284"/>
        <w:jc w:val="both"/>
        <w:rPr>
          <w:rFonts w:ascii="Arial" w:hAnsi="Arial" w:cs="Arial"/>
          <w:b/>
          <w:sz w:val="24"/>
          <w:szCs w:val="24"/>
          <w:lang w:val="ro-RO"/>
        </w:rPr>
      </w:pPr>
      <w:r w:rsidRPr="00731FE5">
        <w:rPr>
          <w:rFonts w:ascii="Arial" w:hAnsi="Arial" w:cs="Arial"/>
          <w:b/>
          <w:sz w:val="24"/>
          <w:szCs w:val="24"/>
          <w:lang w:val="ro-RO"/>
        </w:rPr>
        <w:t xml:space="preserve">    </w:t>
      </w:r>
      <w:r w:rsidR="00C727C4" w:rsidRPr="00731FE5">
        <w:rPr>
          <w:rFonts w:ascii="Arial" w:hAnsi="Arial" w:cs="Arial"/>
          <w:b/>
          <w:sz w:val="24"/>
          <w:szCs w:val="24"/>
          <w:lang w:val="ro-RO"/>
        </w:rPr>
        <w:t xml:space="preserve">2.3.1. </w:t>
      </w:r>
      <w:r w:rsidR="00817282" w:rsidRPr="00731FE5">
        <w:rPr>
          <w:rFonts w:ascii="Arial" w:hAnsi="Arial" w:cs="Arial"/>
          <w:b/>
          <w:sz w:val="24"/>
          <w:szCs w:val="24"/>
          <w:lang w:val="ro-RO"/>
        </w:rPr>
        <w:t>Date geomorfologice / litologice:</w:t>
      </w:r>
    </w:p>
    <w:p w14:paraId="02121529" w14:textId="5C14A8CE" w:rsidR="00A3580F" w:rsidRDefault="00817282" w:rsidP="00AB18D4">
      <w:pPr>
        <w:spacing w:after="0" w:line="276" w:lineRule="auto"/>
        <w:ind w:firstLine="720"/>
        <w:jc w:val="both"/>
        <w:rPr>
          <w:rFonts w:ascii="Arial" w:hAnsi="Arial" w:cs="Arial"/>
          <w:bCs/>
          <w:sz w:val="24"/>
          <w:szCs w:val="24"/>
          <w:lang w:val="ro-RO"/>
        </w:rPr>
      </w:pPr>
      <w:r w:rsidRPr="00731FE5">
        <w:rPr>
          <w:rFonts w:ascii="Arial" w:hAnsi="Arial" w:cs="Arial"/>
          <w:bCs/>
          <w:sz w:val="24"/>
          <w:szCs w:val="24"/>
          <w:lang w:val="ro-RO"/>
        </w:rPr>
        <w:t>Din punct de vedere  geomorfologic,   comuna  Paulesti se suprapune   unei  unitati  de ca</w:t>
      </w:r>
      <w:r w:rsidR="00FE54C1" w:rsidRPr="00731FE5">
        <w:rPr>
          <w:rFonts w:ascii="Arial" w:hAnsi="Arial" w:cs="Arial"/>
          <w:bCs/>
          <w:sz w:val="24"/>
          <w:szCs w:val="24"/>
          <w:lang w:val="ro-RO"/>
        </w:rPr>
        <w:t>m</w:t>
      </w:r>
      <w:r w:rsidRPr="00731FE5">
        <w:rPr>
          <w:rFonts w:ascii="Arial" w:hAnsi="Arial" w:cs="Arial"/>
          <w:bCs/>
          <w:sz w:val="24"/>
          <w:szCs w:val="24"/>
          <w:lang w:val="ro-RO"/>
        </w:rPr>
        <w:t>pie,  in  zona de contact  dintre  Ca</w:t>
      </w:r>
      <w:r w:rsidR="00FE54C1" w:rsidRPr="00731FE5">
        <w:rPr>
          <w:rFonts w:ascii="Arial" w:hAnsi="Arial" w:cs="Arial"/>
          <w:bCs/>
          <w:sz w:val="24"/>
          <w:szCs w:val="24"/>
          <w:lang w:val="ro-RO"/>
        </w:rPr>
        <w:t>m</w:t>
      </w:r>
      <w:r w:rsidRPr="00731FE5">
        <w:rPr>
          <w:rFonts w:ascii="Arial" w:hAnsi="Arial" w:cs="Arial"/>
          <w:bCs/>
          <w:sz w:val="24"/>
          <w:szCs w:val="24"/>
          <w:lang w:val="ro-RO"/>
        </w:rPr>
        <w:t xml:space="preserve">pia inalta  a  Ploiestitor  si Subcarpatii   Prahovei. Zona cercetata  este reprezentata   de o unitate  de relief  cu aspect  de campie  piemontana,   cunoscuta sub numele  de "Campia  piemontana  a  Ploiestilor",   delimitata   la vest  de raul  Prahova si  la est de Teleajen. Conul  aluvionar   este  alcatuit   din  nisipuri,   pietrisuri   si  bolovanisurl,   cu intercalatii   de argile,   argile nisipoase  si prafuri,   cu o dezvoltare   lentliforma.  </w:t>
      </w:r>
    </w:p>
    <w:p w14:paraId="1F9CC074" w14:textId="77777777" w:rsidR="00BC67C1" w:rsidRPr="00731FE5" w:rsidRDefault="00BC67C1" w:rsidP="00AB18D4">
      <w:pPr>
        <w:spacing w:after="0" w:line="276" w:lineRule="auto"/>
        <w:ind w:firstLine="720"/>
        <w:jc w:val="both"/>
        <w:rPr>
          <w:rFonts w:ascii="Arial" w:hAnsi="Arial" w:cs="Arial"/>
          <w:bCs/>
          <w:sz w:val="24"/>
          <w:szCs w:val="24"/>
          <w:lang w:val="ro-RO"/>
        </w:rPr>
      </w:pPr>
    </w:p>
    <w:p w14:paraId="6992377F" w14:textId="107EBC9F" w:rsidR="00C727C4" w:rsidRPr="00731FE5" w:rsidRDefault="00CB35E0" w:rsidP="00AB18D4">
      <w:pPr>
        <w:spacing w:after="0" w:line="276" w:lineRule="auto"/>
        <w:ind w:firstLine="284"/>
        <w:jc w:val="both"/>
        <w:rPr>
          <w:rFonts w:ascii="Arial" w:hAnsi="Arial" w:cs="Arial"/>
          <w:b/>
          <w:sz w:val="24"/>
          <w:szCs w:val="24"/>
          <w:lang w:val="ro-RO"/>
        </w:rPr>
      </w:pPr>
      <w:r w:rsidRPr="00731FE5">
        <w:rPr>
          <w:rFonts w:ascii="Arial" w:hAnsi="Arial" w:cs="Arial"/>
          <w:b/>
          <w:sz w:val="24"/>
          <w:szCs w:val="24"/>
          <w:lang w:val="ro-RO"/>
        </w:rPr>
        <w:t xml:space="preserve">    </w:t>
      </w:r>
      <w:r w:rsidR="00C727C4" w:rsidRPr="00731FE5">
        <w:rPr>
          <w:rFonts w:ascii="Arial" w:hAnsi="Arial" w:cs="Arial"/>
          <w:b/>
          <w:sz w:val="24"/>
          <w:szCs w:val="24"/>
          <w:lang w:val="ro-RO"/>
        </w:rPr>
        <w:t>2.3.2. Geologia regiunii</w:t>
      </w:r>
    </w:p>
    <w:p w14:paraId="5557363B" w14:textId="77777777" w:rsidR="00C727C4" w:rsidRPr="00731FE5" w:rsidRDefault="00C727C4" w:rsidP="00AB18D4">
      <w:pPr>
        <w:spacing w:after="0" w:line="276" w:lineRule="auto"/>
        <w:jc w:val="both"/>
        <w:rPr>
          <w:rFonts w:ascii="Arial" w:hAnsi="Arial" w:cs="Arial"/>
          <w:bCs/>
          <w:sz w:val="24"/>
          <w:szCs w:val="24"/>
          <w:lang w:val="ro-RO"/>
        </w:rPr>
      </w:pPr>
      <w:r w:rsidRPr="00731FE5">
        <w:rPr>
          <w:rFonts w:ascii="Arial" w:hAnsi="Arial" w:cs="Arial"/>
          <w:bCs/>
          <w:sz w:val="24"/>
          <w:szCs w:val="24"/>
          <w:lang w:val="ro-RO"/>
        </w:rPr>
        <w:tab/>
        <w:t>Această unitate geomorfologică se suprapune peste o unitate geologică bine individualizată, formată în Pleistocen prin combinarea unor mişcări de subsidenţă cu reunirea şesurilor aluvionare ale râurilor Prahova şi Teleajen.</w:t>
      </w:r>
    </w:p>
    <w:p w14:paraId="766DB731" w14:textId="5507109C" w:rsidR="00EB66BB" w:rsidRDefault="00C727C4" w:rsidP="00AB18D4">
      <w:pPr>
        <w:spacing w:after="0" w:line="276" w:lineRule="auto"/>
        <w:jc w:val="both"/>
        <w:rPr>
          <w:rFonts w:ascii="Arial" w:hAnsi="Arial" w:cs="Arial"/>
          <w:bCs/>
          <w:sz w:val="24"/>
          <w:szCs w:val="24"/>
          <w:lang w:val="ro-RO"/>
        </w:rPr>
      </w:pPr>
      <w:r w:rsidRPr="00731FE5">
        <w:rPr>
          <w:rFonts w:ascii="Arial" w:hAnsi="Arial" w:cs="Arial"/>
          <w:bCs/>
          <w:sz w:val="24"/>
          <w:szCs w:val="24"/>
          <w:lang w:val="ro-RO"/>
        </w:rPr>
        <w:lastRenderedPageBreak/>
        <w:tab/>
        <w:t>In legatură cu compoziţia petrografică a pietrişurilor din zona şesului aluvial, se constată predominarea elementelor originale din flişul cretacic (elemente de gresii şi marnocalcare).</w:t>
      </w:r>
    </w:p>
    <w:p w14:paraId="0B151AF1" w14:textId="77777777" w:rsidR="00AB18D4" w:rsidRPr="00E17634" w:rsidRDefault="00AB18D4" w:rsidP="00AB18D4">
      <w:pPr>
        <w:spacing w:after="0" w:line="276" w:lineRule="auto"/>
        <w:jc w:val="both"/>
        <w:rPr>
          <w:rFonts w:ascii="Arial" w:hAnsi="Arial" w:cs="Arial"/>
          <w:bCs/>
          <w:sz w:val="24"/>
          <w:szCs w:val="24"/>
          <w:lang w:val="ro-RO"/>
        </w:rPr>
      </w:pPr>
    </w:p>
    <w:p w14:paraId="354327FA" w14:textId="77777777" w:rsidR="002C6451" w:rsidRPr="00731FE5" w:rsidRDefault="002C6451" w:rsidP="00AB18D4">
      <w:pPr>
        <w:spacing w:after="0" w:line="276" w:lineRule="auto"/>
        <w:ind w:right="-22" w:firstLine="540"/>
        <w:jc w:val="both"/>
        <w:rPr>
          <w:rFonts w:ascii="Arial" w:eastAsiaTheme="minorEastAsia" w:hAnsi="Arial" w:cs="Arial"/>
          <w:sz w:val="24"/>
          <w:szCs w:val="24"/>
          <w:lang w:val="ro-RO" w:eastAsia="ro-RO"/>
        </w:rPr>
      </w:pPr>
      <w:r w:rsidRPr="00731FE5">
        <w:rPr>
          <w:rFonts w:ascii="Arial" w:eastAsiaTheme="minorEastAsia" w:hAnsi="Arial" w:cs="Arial"/>
          <w:b/>
          <w:bCs/>
          <w:i/>
          <w:iCs/>
          <w:sz w:val="24"/>
          <w:szCs w:val="24"/>
          <w:lang w:val="ro-RO" w:eastAsia="ro-RO"/>
        </w:rPr>
        <w:t>2.4. Circulaţia</w:t>
      </w:r>
    </w:p>
    <w:p w14:paraId="686F2D07" w14:textId="43B750E3" w:rsidR="00A058BC" w:rsidRDefault="00D12327" w:rsidP="00AB18D4">
      <w:pPr>
        <w:pStyle w:val="BodyTextIndent3"/>
        <w:spacing w:line="276" w:lineRule="auto"/>
        <w:ind w:firstLine="450"/>
        <w:rPr>
          <w:szCs w:val="24"/>
          <w:lang w:val="ro-RO"/>
        </w:rPr>
      </w:pPr>
      <w:bookmarkStart w:id="5" w:name="_Hlk130988570"/>
      <w:r w:rsidRPr="00D12327">
        <w:rPr>
          <w:szCs w:val="24"/>
          <w:lang w:val="ro-RO"/>
        </w:rPr>
        <w:t>Terenu</w:t>
      </w:r>
      <w:r w:rsidR="00FB7633">
        <w:rPr>
          <w:szCs w:val="24"/>
          <w:lang w:val="ro-RO"/>
        </w:rPr>
        <w:t>rile</w:t>
      </w:r>
      <w:r w:rsidRPr="00D12327">
        <w:rPr>
          <w:szCs w:val="24"/>
          <w:lang w:val="ro-RO"/>
        </w:rPr>
        <w:t xml:space="preserve"> în suprafaţă totală de </w:t>
      </w:r>
      <w:r w:rsidR="00FB7633">
        <w:rPr>
          <w:szCs w:val="24"/>
          <w:lang w:val="ro-RO"/>
        </w:rPr>
        <w:t>18.406</w:t>
      </w:r>
      <w:r w:rsidRPr="00D12327">
        <w:rPr>
          <w:szCs w:val="24"/>
          <w:lang w:val="ro-RO"/>
        </w:rPr>
        <w:t xml:space="preserve"> mp este situat în intravilan</w:t>
      </w:r>
      <w:r w:rsidR="008C4FBC">
        <w:rPr>
          <w:szCs w:val="24"/>
          <w:lang w:val="ro-RO"/>
        </w:rPr>
        <w:t xml:space="preserve"> </w:t>
      </w:r>
      <w:r w:rsidRPr="00D12327">
        <w:rPr>
          <w:szCs w:val="24"/>
          <w:lang w:val="ro-RO"/>
        </w:rPr>
        <w:t xml:space="preserve">în UTR </w:t>
      </w:r>
      <w:r w:rsidR="008C4FBC">
        <w:rPr>
          <w:szCs w:val="24"/>
          <w:lang w:val="ro-RO"/>
        </w:rPr>
        <w:t xml:space="preserve">27, </w:t>
      </w:r>
      <w:r w:rsidRPr="00D12327">
        <w:rPr>
          <w:szCs w:val="24"/>
          <w:lang w:val="ro-RO"/>
        </w:rPr>
        <w:t xml:space="preserve">terenul </w:t>
      </w:r>
      <w:r w:rsidR="008C4FBC">
        <w:rPr>
          <w:szCs w:val="24"/>
          <w:lang w:val="ro-RO"/>
        </w:rPr>
        <w:t>dispune de accesibilitate cu ajutori=ul DJ102, a strazii Principale si a Strazii Alexandru ioan Cuza.</w:t>
      </w:r>
    </w:p>
    <w:bookmarkEnd w:id="5"/>
    <w:p w14:paraId="6AA6FD4A" w14:textId="77777777" w:rsidR="00AB18D4" w:rsidRPr="00731FE5" w:rsidRDefault="00AB18D4" w:rsidP="00AB18D4">
      <w:pPr>
        <w:pStyle w:val="BodyTextIndent3"/>
        <w:spacing w:line="276" w:lineRule="auto"/>
        <w:ind w:firstLine="450"/>
        <w:rPr>
          <w:szCs w:val="24"/>
          <w:lang w:val="ro-RO"/>
        </w:rPr>
      </w:pPr>
    </w:p>
    <w:p w14:paraId="7DB9CAA8" w14:textId="77777777" w:rsidR="00CB28F1" w:rsidRPr="00731FE5" w:rsidRDefault="00CB28F1" w:rsidP="00AB18D4">
      <w:pPr>
        <w:spacing w:after="0" w:line="276" w:lineRule="auto"/>
        <w:ind w:right="-22" w:firstLine="540"/>
        <w:jc w:val="both"/>
        <w:rPr>
          <w:rFonts w:ascii="Arial" w:eastAsiaTheme="minorEastAsia" w:hAnsi="Arial" w:cs="Arial"/>
          <w:sz w:val="24"/>
          <w:szCs w:val="24"/>
          <w:lang w:val="ro-RO" w:eastAsia="ro-RO"/>
        </w:rPr>
      </w:pPr>
      <w:r w:rsidRPr="00731FE5">
        <w:rPr>
          <w:rFonts w:ascii="Arial" w:eastAsiaTheme="minorEastAsia" w:hAnsi="Arial" w:cs="Arial"/>
          <w:b/>
          <w:bCs/>
          <w:i/>
          <w:iCs/>
          <w:sz w:val="24"/>
          <w:szCs w:val="24"/>
          <w:lang w:val="ro-RO" w:eastAsia="ro-RO"/>
        </w:rPr>
        <w:t>2.5. Ocuparea terenurilor</w:t>
      </w:r>
    </w:p>
    <w:p w14:paraId="3F497FFE" w14:textId="77777777" w:rsidR="008C4FBC" w:rsidRDefault="00F011A5" w:rsidP="00AB18D4">
      <w:pPr>
        <w:spacing w:after="0" w:line="276" w:lineRule="auto"/>
        <w:ind w:firstLine="284"/>
        <w:jc w:val="both"/>
        <w:rPr>
          <w:rFonts w:ascii="Arial" w:hAnsi="Arial" w:cs="Arial"/>
          <w:sz w:val="24"/>
          <w:szCs w:val="24"/>
          <w:lang w:val="ro-RO"/>
        </w:rPr>
      </w:pPr>
      <w:r w:rsidRPr="00731FE5">
        <w:rPr>
          <w:rFonts w:ascii="Arial" w:hAnsi="Arial" w:cs="Arial"/>
          <w:sz w:val="24"/>
          <w:szCs w:val="24"/>
          <w:lang w:val="ro-RO"/>
        </w:rPr>
        <w:t>In prezent pe amplasament se afla edificate constructii</w:t>
      </w:r>
      <w:r w:rsidR="008C4FBC">
        <w:rPr>
          <w:rFonts w:ascii="Arial" w:hAnsi="Arial" w:cs="Arial"/>
          <w:sz w:val="24"/>
          <w:szCs w:val="24"/>
          <w:lang w:val="ro-RO"/>
        </w:rPr>
        <w:t>le dupa cum urmeaza:</w:t>
      </w:r>
    </w:p>
    <w:p w14:paraId="40B2C4CD" w14:textId="32736F46" w:rsidR="00F011A5" w:rsidRDefault="008C4FBC" w:rsidP="00AB18D4">
      <w:pPr>
        <w:spacing w:after="0" w:line="276" w:lineRule="auto"/>
        <w:ind w:firstLine="284"/>
        <w:jc w:val="both"/>
        <w:rPr>
          <w:rFonts w:ascii="Arial" w:hAnsi="Arial" w:cs="Arial"/>
          <w:sz w:val="24"/>
          <w:szCs w:val="24"/>
          <w:lang w:val="ro-RO"/>
        </w:rPr>
      </w:pPr>
      <w:r>
        <w:rPr>
          <w:rFonts w:ascii="Arial" w:hAnsi="Arial" w:cs="Arial"/>
          <w:sz w:val="24"/>
          <w:szCs w:val="24"/>
          <w:lang w:val="ro-RO"/>
        </w:rPr>
        <w:t>- Pe terenul identificat cu nr. Cadastral 29889 se afla constructia C1, cu o suprafata construita de 903 mp si o suprafata desfasurata de 1111 mp</w:t>
      </w:r>
      <w:r w:rsidR="00F011A5" w:rsidRPr="00731FE5">
        <w:rPr>
          <w:rFonts w:ascii="Arial" w:hAnsi="Arial" w:cs="Arial"/>
          <w:sz w:val="24"/>
          <w:szCs w:val="24"/>
          <w:lang w:val="ro-RO"/>
        </w:rPr>
        <w:t>.</w:t>
      </w:r>
    </w:p>
    <w:p w14:paraId="16583D60" w14:textId="020719F6" w:rsidR="008C4FBC" w:rsidRDefault="008C4FBC" w:rsidP="00AB18D4">
      <w:pPr>
        <w:spacing w:after="0" w:line="276" w:lineRule="auto"/>
        <w:ind w:firstLine="284"/>
        <w:jc w:val="both"/>
        <w:rPr>
          <w:rFonts w:ascii="Arial" w:hAnsi="Arial" w:cs="Arial"/>
          <w:sz w:val="24"/>
          <w:szCs w:val="24"/>
          <w:lang w:val="ro-RO"/>
        </w:rPr>
      </w:pPr>
      <w:r>
        <w:rPr>
          <w:rFonts w:ascii="Arial" w:hAnsi="Arial" w:cs="Arial"/>
          <w:sz w:val="24"/>
          <w:szCs w:val="24"/>
          <w:lang w:val="ro-RO"/>
        </w:rPr>
        <w:t xml:space="preserve">- Pe terenul idnetificat cu nr. Cadastral 29888 se afla </w:t>
      </w:r>
      <w:r w:rsidRPr="008C4FBC">
        <w:rPr>
          <w:rFonts w:ascii="Arial" w:hAnsi="Arial" w:cs="Arial"/>
          <w:sz w:val="24"/>
          <w:szCs w:val="24"/>
          <w:lang w:val="ro-RO"/>
        </w:rPr>
        <w:t>constructia C1, cu o suprafat</w:t>
      </w:r>
      <w:r>
        <w:rPr>
          <w:rFonts w:ascii="Arial" w:hAnsi="Arial" w:cs="Arial"/>
          <w:sz w:val="24"/>
          <w:szCs w:val="24"/>
          <w:lang w:val="ro-RO"/>
        </w:rPr>
        <w:t>a</w:t>
      </w:r>
      <w:r w:rsidRPr="008C4FBC">
        <w:rPr>
          <w:rFonts w:ascii="Arial" w:hAnsi="Arial" w:cs="Arial"/>
          <w:sz w:val="24"/>
          <w:szCs w:val="24"/>
          <w:lang w:val="ro-RO"/>
        </w:rPr>
        <w:t xml:space="preserve"> construita de </w:t>
      </w:r>
      <w:r>
        <w:rPr>
          <w:rFonts w:ascii="Arial" w:hAnsi="Arial" w:cs="Arial"/>
          <w:sz w:val="24"/>
          <w:szCs w:val="24"/>
          <w:lang w:val="ro-RO"/>
        </w:rPr>
        <w:t>408</w:t>
      </w:r>
      <w:r w:rsidRPr="008C4FBC">
        <w:rPr>
          <w:rFonts w:ascii="Arial" w:hAnsi="Arial" w:cs="Arial"/>
          <w:sz w:val="24"/>
          <w:szCs w:val="24"/>
          <w:lang w:val="ro-RO"/>
        </w:rPr>
        <w:t xml:space="preserve"> mp si o suprafata desfasurata de </w:t>
      </w:r>
      <w:r>
        <w:rPr>
          <w:rFonts w:ascii="Arial" w:hAnsi="Arial" w:cs="Arial"/>
          <w:sz w:val="24"/>
          <w:szCs w:val="24"/>
          <w:lang w:val="ro-RO"/>
        </w:rPr>
        <w:t>754</w:t>
      </w:r>
      <w:r w:rsidRPr="008C4FBC">
        <w:rPr>
          <w:rFonts w:ascii="Arial" w:hAnsi="Arial" w:cs="Arial"/>
          <w:sz w:val="24"/>
          <w:szCs w:val="24"/>
          <w:lang w:val="ro-RO"/>
        </w:rPr>
        <w:t xml:space="preserve"> mp.</w:t>
      </w:r>
    </w:p>
    <w:p w14:paraId="657BA7DD" w14:textId="22757058" w:rsidR="008C4FBC" w:rsidRDefault="008C4FBC" w:rsidP="00AB18D4">
      <w:pPr>
        <w:spacing w:after="0" w:line="276" w:lineRule="auto"/>
        <w:ind w:firstLine="284"/>
        <w:jc w:val="both"/>
        <w:rPr>
          <w:rFonts w:ascii="Arial" w:hAnsi="Arial" w:cs="Arial"/>
          <w:sz w:val="24"/>
          <w:szCs w:val="24"/>
          <w:lang w:val="ro-RO"/>
        </w:rPr>
      </w:pPr>
      <w:r w:rsidRPr="008C4FBC">
        <w:rPr>
          <w:rFonts w:ascii="Arial" w:hAnsi="Arial" w:cs="Arial"/>
          <w:sz w:val="24"/>
          <w:szCs w:val="24"/>
          <w:lang w:val="ro-RO"/>
        </w:rPr>
        <w:t xml:space="preserve">- Pe terenul idnetificat cu nr. Cadastral </w:t>
      </w:r>
      <w:r>
        <w:rPr>
          <w:rFonts w:ascii="Arial" w:hAnsi="Arial" w:cs="Arial"/>
          <w:sz w:val="24"/>
          <w:szCs w:val="24"/>
          <w:lang w:val="ro-RO"/>
        </w:rPr>
        <w:t>29889</w:t>
      </w:r>
      <w:r w:rsidRPr="008C4FBC">
        <w:rPr>
          <w:rFonts w:ascii="Arial" w:hAnsi="Arial" w:cs="Arial"/>
          <w:sz w:val="24"/>
          <w:szCs w:val="24"/>
          <w:lang w:val="ro-RO"/>
        </w:rPr>
        <w:t xml:space="preserve"> se afla constructia C1, cu o suprafata construita de </w:t>
      </w:r>
      <w:r>
        <w:rPr>
          <w:rFonts w:ascii="Arial" w:hAnsi="Arial" w:cs="Arial"/>
          <w:sz w:val="24"/>
          <w:szCs w:val="24"/>
          <w:lang w:val="ro-RO"/>
        </w:rPr>
        <w:t>532</w:t>
      </w:r>
      <w:r w:rsidRPr="008C4FBC">
        <w:rPr>
          <w:rFonts w:ascii="Arial" w:hAnsi="Arial" w:cs="Arial"/>
          <w:sz w:val="24"/>
          <w:szCs w:val="24"/>
          <w:lang w:val="ro-RO"/>
        </w:rPr>
        <w:t xml:space="preserve"> mp si o suprafata desfasurata de </w:t>
      </w:r>
      <w:r w:rsidR="00AB18D4">
        <w:rPr>
          <w:rFonts w:ascii="Arial" w:hAnsi="Arial" w:cs="Arial"/>
          <w:sz w:val="24"/>
          <w:szCs w:val="24"/>
          <w:lang w:val="ro-RO"/>
        </w:rPr>
        <w:t>980</w:t>
      </w:r>
      <w:r w:rsidRPr="008C4FBC">
        <w:rPr>
          <w:rFonts w:ascii="Arial" w:hAnsi="Arial" w:cs="Arial"/>
          <w:sz w:val="24"/>
          <w:szCs w:val="24"/>
          <w:lang w:val="ro-RO"/>
        </w:rPr>
        <w:t xml:space="preserve"> mp</w:t>
      </w:r>
      <w:r w:rsidR="00AB18D4">
        <w:rPr>
          <w:rFonts w:ascii="Arial" w:hAnsi="Arial" w:cs="Arial"/>
          <w:sz w:val="24"/>
          <w:szCs w:val="24"/>
          <w:lang w:val="ro-RO"/>
        </w:rPr>
        <w:t xml:space="preserve">, C2 cu o suprafata </w:t>
      </w:r>
      <w:r w:rsidR="00AB18D4" w:rsidRPr="00AB18D4">
        <w:rPr>
          <w:rFonts w:ascii="Arial" w:hAnsi="Arial" w:cs="Arial"/>
          <w:sz w:val="24"/>
          <w:szCs w:val="24"/>
          <w:lang w:val="ro-RO"/>
        </w:rPr>
        <w:t xml:space="preserve">construita de </w:t>
      </w:r>
      <w:r w:rsidR="00AB18D4">
        <w:rPr>
          <w:rFonts w:ascii="Arial" w:hAnsi="Arial" w:cs="Arial"/>
          <w:sz w:val="24"/>
          <w:szCs w:val="24"/>
          <w:lang w:val="ro-RO"/>
        </w:rPr>
        <w:t>350</w:t>
      </w:r>
      <w:r w:rsidR="00AB18D4" w:rsidRPr="00AB18D4">
        <w:rPr>
          <w:rFonts w:ascii="Arial" w:hAnsi="Arial" w:cs="Arial"/>
          <w:sz w:val="24"/>
          <w:szCs w:val="24"/>
          <w:lang w:val="ro-RO"/>
        </w:rPr>
        <w:t xml:space="preserve"> mp si o suprafata desfasurata de </w:t>
      </w:r>
      <w:r w:rsidR="00AB18D4">
        <w:rPr>
          <w:rFonts w:ascii="Arial" w:hAnsi="Arial" w:cs="Arial"/>
          <w:sz w:val="24"/>
          <w:szCs w:val="24"/>
          <w:lang w:val="ro-RO"/>
        </w:rPr>
        <w:t>350</w:t>
      </w:r>
      <w:r w:rsidR="00AB18D4" w:rsidRPr="00AB18D4">
        <w:rPr>
          <w:rFonts w:ascii="Arial" w:hAnsi="Arial" w:cs="Arial"/>
          <w:sz w:val="24"/>
          <w:szCs w:val="24"/>
          <w:lang w:val="ro-RO"/>
        </w:rPr>
        <w:t xml:space="preserve"> mp</w:t>
      </w:r>
      <w:r w:rsidR="00AB18D4">
        <w:rPr>
          <w:rFonts w:ascii="Arial" w:hAnsi="Arial" w:cs="Arial"/>
          <w:sz w:val="24"/>
          <w:szCs w:val="24"/>
          <w:lang w:val="ro-RO"/>
        </w:rPr>
        <w:t xml:space="preserve">, C3 </w:t>
      </w:r>
      <w:r w:rsidR="00AB18D4" w:rsidRPr="00AB18D4">
        <w:rPr>
          <w:rFonts w:ascii="Arial" w:hAnsi="Arial" w:cs="Arial"/>
          <w:sz w:val="24"/>
          <w:szCs w:val="24"/>
          <w:lang w:val="ro-RO"/>
        </w:rPr>
        <w:t xml:space="preserve">cu o suprafata construita de </w:t>
      </w:r>
      <w:r w:rsidR="00AB18D4">
        <w:rPr>
          <w:rFonts w:ascii="Arial" w:hAnsi="Arial" w:cs="Arial"/>
          <w:sz w:val="24"/>
          <w:szCs w:val="24"/>
          <w:lang w:val="ro-RO"/>
        </w:rPr>
        <w:t>44</w:t>
      </w:r>
      <w:r w:rsidR="00AB18D4" w:rsidRPr="00AB18D4">
        <w:rPr>
          <w:rFonts w:ascii="Arial" w:hAnsi="Arial" w:cs="Arial"/>
          <w:sz w:val="24"/>
          <w:szCs w:val="24"/>
          <w:lang w:val="ro-RO"/>
        </w:rPr>
        <w:t xml:space="preserve"> mp si o suprafata desfasurata de </w:t>
      </w:r>
      <w:r w:rsidR="00AB18D4">
        <w:rPr>
          <w:rFonts w:ascii="Arial" w:hAnsi="Arial" w:cs="Arial"/>
          <w:sz w:val="24"/>
          <w:szCs w:val="24"/>
          <w:lang w:val="ro-RO"/>
        </w:rPr>
        <w:t>44</w:t>
      </w:r>
      <w:r w:rsidR="00AB18D4" w:rsidRPr="00AB18D4">
        <w:rPr>
          <w:rFonts w:ascii="Arial" w:hAnsi="Arial" w:cs="Arial"/>
          <w:sz w:val="24"/>
          <w:szCs w:val="24"/>
          <w:lang w:val="ro-RO"/>
        </w:rPr>
        <w:t xml:space="preserve"> mp</w:t>
      </w:r>
      <w:r w:rsidR="00AB18D4">
        <w:rPr>
          <w:rFonts w:ascii="Arial" w:hAnsi="Arial" w:cs="Arial"/>
          <w:sz w:val="24"/>
          <w:szCs w:val="24"/>
          <w:lang w:val="ro-RO"/>
        </w:rPr>
        <w:t xml:space="preserve">, </w:t>
      </w:r>
      <w:r w:rsidR="00AB18D4" w:rsidRPr="00AB18D4">
        <w:rPr>
          <w:rFonts w:ascii="Arial" w:hAnsi="Arial" w:cs="Arial"/>
          <w:sz w:val="24"/>
          <w:szCs w:val="24"/>
          <w:lang w:val="ro-RO"/>
        </w:rPr>
        <w:t>C</w:t>
      </w:r>
      <w:r w:rsidR="00AB18D4">
        <w:rPr>
          <w:rFonts w:ascii="Arial" w:hAnsi="Arial" w:cs="Arial"/>
          <w:sz w:val="24"/>
          <w:szCs w:val="24"/>
          <w:lang w:val="ro-RO"/>
        </w:rPr>
        <w:t>4</w:t>
      </w:r>
      <w:r w:rsidR="00AB18D4" w:rsidRPr="00AB18D4">
        <w:rPr>
          <w:rFonts w:ascii="Arial" w:hAnsi="Arial" w:cs="Arial"/>
          <w:sz w:val="24"/>
          <w:szCs w:val="24"/>
          <w:lang w:val="ro-RO"/>
        </w:rPr>
        <w:t xml:space="preserve"> cu o suprafata construita de </w:t>
      </w:r>
      <w:r w:rsidR="00AB18D4">
        <w:rPr>
          <w:rFonts w:ascii="Arial" w:hAnsi="Arial" w:cs="Arial"/>
          <w:sz w:val="24"/>
          <w:szCs w:val="24"/>
          <w:lang w:val="ro-RO"/>
        </w:rPr>
        <w:t>519</w:t>
      </w:r>
      <w:r w:rsidR="00AB18D4" w:rsidRPr="00AB18D4">
        <w:rPr>
          <w:rFonts w:ascii="Arial" w:hAnsi="Arial" w:cs="Arial"/>
          <w:sz w:val="24"/>
          <w:szCs w:val="24"/>
          <w:lang w:val="ro-RO"/>
        </w:rPr>
        <w:t xml:space="preserve"> mp si o suprafata desfasurata de </w:t>
      </w:r>
      <w:r w:rsidR="00AB18D4">
        <w:rPr>
          <w:rFonts w:ascii="Arial" w:hAnsi="Arial" w:cs="Arial"/>
          <w:sz w:val="24"/>
          <w:szCs w:val="24"/>
          <w:lang w:val="ro-RO"/>
        </w:rPr>
        <w:t>1038</w:t>
      </w:r>
      <w:r w:rsidR="00AB18D4" w:rsidRPr="00AB18D4">
        <w:rPr>
          <w:rFonts w:ascii="Arial" w:hAnsi="Arial" w:cs="Arial"/>
          <w:sz w:val="24"/>
          <w:szCs w:val="24"/>
          <w:lang w:val="ro-RO"/>
        </w:rPr>
        <w:t xml:space="preserve"> mp</w:t>
      </w:r>
      <w:r w:rsidR="00AB18D4">
        <w:rPr>
          <w:rFonts w:ascii="Arial" w:hAnsi="Arial" w:cs="Arial"/>
          <w:sz w:val="24"/>
          <w:szCs w:val="24"/>
          <w:lang w:val="ro-RO"/>
        </w:rPr>
        <w:t>.</w:t>
      </w:r>
    </w:p>
    <w:p w14:paraId="0E63B71E" w14:textId="618987E2" w:rsidR="00E13055" w:rsidRPr="00BC67C1" w:rsidRDefault="00E13055" w:rsidP="00AB18D4">
      <w:pPr>
        <w:spacing w:after="0" w:line="276" w:lineRule="auto"/>
        <w:ind w:firstLine="284"/>
        <w:jc w:val="both"/>
        <w:rPr>
          <w:rFonts w:ascii="Arial" w:hAnsi="Arial" w:cs="Arial"/>
          <w:sz w:val="24"/>
          <w:szCs w:val="24"/>
          <w:u w:val="single"/>
          <w:lang w:val="ro-RO"/>
        </w:rPr>
      </w:pPr>
      <w:r w:rsidRPr="00BC67C1">
        <w:rPr>
          <w:rFonts w:ascii="Arial" w:hAnsi="Arial" w:cs="Arial"/>
          <w:sz w:val="24"/>
          <w:szCs w:val="24"/>
          <w:u w:val="single"/>
          <w:lang w:val="ro-RO"/>
        </w:rPr>
        <w:t>Actualmnete, pe terenul cu nr. Cadastral 29888, functioneaza deja clinica ROUA Medical Centre cu un istoric prestigios</w:t>
      </w:r>
      <w:r w:rsidR="00BC67C1" w:rsidRPr="00BC67C1">
        <w:rPr>
          <w:rFonts w:ascii="Arial" w:hAnsi="Arial" w:cs="Arial"/>
          <w:sz w:val="24"/>
          <w:szCs w:val="24"/>
          <w:u w:val="single"/>
          <w:lang w:val="ro-RO"/>
        </w:rPr>
        <w:t>,</w:t>
      </w:r>
      <w:r w:rsidRPr="00BC67C1">
        <w:rPr>
          <w:rFonts w:ascii="Arial" w:hAnsi="Arial" w:cs="Arial"/>
          <w:sz w:val="24"/>
          <w:szCs w:val="24"/>
          <w:u w:val="single"/>
          <w:lang w:val="ro-RO"/>
        </w:rPr>
        <w:t xml:space="preserve"> </w:t>
      </w:r>
      <w:r w:rsidR="00BC67C1" w:rsidRPr="00BC67C1">
        <w:rPr>
          <w:rFonts w:ascii="Arial" w:hAnsi="Arial" w:cs="Arial"/>
          <w:sz w:val="24"/>
          <w:szCs w:val="24"/>
          <w:u w:val="single"/>
          <w:lang w:val="ro-RO"/>
        </w:rPr>
        <w:t>c</w:t>
      </w:r>
      <w:r w:rsidRPr="00BC67C1">
        <w:rPr>
          <w:rFonts w:ascii="Arial" w:hAnsi="Arial" w:cs="Arial"/>
          <w:sz w:val="24"/>
          <w:szCs w:val="24"/>
          <w:u w:val="single"/>
          <w:lang w:val="ro-RO"/>
        </w:rPr>
        <w:t>are oferă excelență în chirurgia estetică, plastică și reconstructivă, chirurgia oncologică a sânului, flebologie, proctologie.</w:t>
      </w:r>
      <w:r w:rsidR="00BC67C1" w:rsidRPr="00BC67C1">
        <w:rPr>
          <w:rFonts w:ascii="Arial" w:hAnsi="Arial" w:cs="Arial"/>
          <w:sz w:val="24"/>
          <w:szCs w:val="24"/>
          <w:u w:val="single"/>
          <w:lang w:val="ro-RO"/>
        </w:rPr>
        <w:t xml:space="preserve"> Clinica Roua dispune de bloc operator propriu, cu dotări care permit efectuarea unor intervenții chirurgicale complexe, în deplină siguranță anestezică. Partenerii investitori isi doresc atragerea de fonduri europene pentru extinderea acestei clinici, crearea unui spital, a doua azile de batrani si a unei constructii cu funtiune administrativa.</w:t>
      </w:r>
    </w:p>
    <w:p w14:paraId="4A09F840" w14:textId="77777777" w:rsidR="00AB18D4" w:rsidRPr="00731FE5" w:rsidRDefault="00AB18D4" w:rsidP="00AB18D4">
      <w:pPr>
        <w:spacing w:after="0" w:line="276" w:lineRule="auto"/>
        <w:ind w:firstLine="284"/>
        <w:jc w:val="both"/>
        <w:rPr>
          <w:rFonts w:ascii="Arial" w:hAnsi="Arial" w:cs="Arial"/>
          <w:sz w:val="24"/>
          <w:szCs w:val="24"/>
          <w:lang w:val="ro-RO"/>
        </w:rPr>
      </w:pPr>
    </w:p>
    <w:p w14:paraId="226207A8" w14:textId="77777777" w:rsidR="00C722C2" w:rsidRPr="00731FE5" w:rsidRDefault="00C722C2" w:rsidP="00AB18D4">
      <w:pPr>
        <w:spacing w:after="0" w:line="276" w:lineRule="auto"/>
        <w:ind w:right="-22" w:firstLine="540"/>
        <w:jc w:val="both"/>
        <w:rPr>
          <w:rFonts w:ascii="Arial" w:eastAsiaTheme="minorEastAsia" w:hAnsi="Arial" w:cs="Arial"/>
          <w:b/>
          <w:bCs/>
          <w:i/>
          <w:iCs/>
          <w:sz w:val="24"/>
          <w:szCs w:val="24"/>
          <w:lang w:val="ro-RO" w:eastAsia="ro-RO"/>
        </w:rPr>
      </w:pPr>
      <w:r w:rsidRPr="00731FE5">
        <w:rPr>
          <w:rFonts w:ascii="Arial" w:eastAsiaTheme="minorEastAsia" w:hAnsi="Arial" w:cs="Arial"/>
          <w:b/>
          <w:bCs/>
          <w:i/>
          <w:iCs/>
          <w:sz w:val="24"/>
          <w:szCs w:val="24"/>
          <w:lang w:val="ro-RO" w:eastAsia="ro-RO"/>
        </w:rPr>
        <w:t>2.6.Echiparea edilitară</w:t>
      </w:r>
    </w:p>
    <w:p w14:paraId="4A0275FD" w14:textId="7B857BAC" w:rsidR="00AB18D4" w:rsidRDefault="00AB18D4" w:rsidP="00AB18D4">
      <w:pPr>
        <w:pStyle w:val="BodyTextIndent3"/>
        <w:spacing w:line="276" w:lineRule="auto"/>
        <w:ind w:firstLine="450"/>
        <w:rPr>
          <w:szCs w:val="24"/>
          <w:lang w:val="ro-RO"/>
        </w:rPr>
      </w:pPr>
      <w:r>
        <w:rPr>
          <w:szCs w:val="24"/>
          <w:lang w:val="ro-RO"/>
        </w:rPr>
        <w:t>In zona studiata exista toate retelele necesare, constructiile existente fiind deja racordate la acestea.</w:t>
      </w:r>
    </w:p>
    <w:p w14:paraId="75F705EB" w14:textId="3AD5E2B3" w:rsidR="00F011A5" w:rsidRPr="00731FE5" w:rsidRDefault="00AB18D4" w:rsidP="00AB18D4">
      <w:pPr>
        <w:pStyle w:val="BodyTextIndent3"/>
        <w:spacing w:line="276" w:lineRule="auto"/>
        <w:ind w:firstLine="450"/>
        <w:rPr>
          <w:szCs w:val="24"/>
          <w:lang w:val="ro-RO"/>
        </w:rPr>
      </w:pPr>
      <w:r>
        <w:rPr>
          <w:szCs w:val="24"/>
          <w:lang w:val="ro-RO"/>
        </w:rPr>
        <w:t xml:space="preserve">- </w:t>
      </w:r>
      <w:r w:rsidR="00F011A5" w:rsidRPr="00731FE5">
        <w:rPr>
          <w:szCs w:val="24"/>
          <w:lang w:val="ro-RO"/>
        </w:rPr>
        <w:t>Alimentarea cu apa:</w:t>
      </w:r>
      <w:r>
        <w:rPr>
          <w:szCs w:val="24"/>
          <w:lang w:val="ro-RO"/>
        </w:rPr>
        <w:t xml:space="preserve"> S.C. PAMA S.R.L.</w:t>
      </w:r>
    </w:p>
    <w:p w14:paraId="5A021D57" w14:textId="15C52EDB" w:rsidR="00F011A5" w:rsidRPr="00731FE5" w:rsidRDefault="00AB18D4" w:rsidP="00AB18D4">
      <w:pPr>
        <w:pStyle w:val="BodyTextIndent3"/>
        <w:spacing w:line="276" w:lineRule="auto"/>
        <w:ind w:firstLine="450"/>
        <w:rPr>
          <w:szCs w:val="24"/>
          <w:lang w:val="ro-RO"/>
        </w:rPr>
      </w:pPr>
      <w:r>
        <w:rPr>
          <w:szCs w:val="24"/>
          <w:lang w:val="ro-RO"/>
        </w:rPr>
        <w:t xml:space="preserve">- </w:t>
      </w:r>
      <w:r w:rsidR="00F011A5" w:rsidRPr="00731FE5">
        <w:rPr>
          <w:szCs w:val="24"/>
          <w:lang w:val="ro-RO"/>
        </w:rPr>
        <w:t>Canalizarea apelor uzate</w:t>
      </w:r>
      <w:r>
        <w:rPr>
          <w:szCs w:val="24"/>
          <w:lang w:val="ro-RO"/>
        </w:rPr>
        <w:t>: S.C. JOVILA S.R.L.</w:t>
      </w:r>
    </w:p>
    <w:p w14:paraId="2CAA5C29" w14:textId="3A028F99" w:rsidR="00F011A5" w:rsidRPr="00731FE5" w:rsidRDefault="00AB18D4" w:rsidP="00AB18D4">
      <w:pPr>
        <w:pStyle w:val="BodyTextIndent3"/>
        <w:spacing w:line="276" w:lineRule="auto"/>
        <w:ind w:firstLine="450"/>
        <w:rPr>
          <w:szCs w:val="24"/>
          <w:lang w:val="ro-RO"/>
        </w:rPr>
      </w:pPr>
      <w:r>
        <w:rPr>
          <w:szCs w:val="24"/>
          <w:lang w:val="ro-RO"/>
        </w:rPr>
        <w:t xml:space="preserve">- </w:t>
      </w:r>
      <w:r w:rsidR="00F011A5" w:rsidRPr="00731FE5">
        <w:rPr>
          <w:szCs w:val="24"/>
          <w:lang w:val="ro-RO"/>
        </w:rPr>
        <w:t>Energie electrica</w:t>
      </w:r>
      <w:r w:rsidR="0031014F" w:rsidRPr="00731FE5">
        <w:rPr>
          <w:szCs w:val="24"/>
          <w:lang w:val="ro-RO"/>
        </w:rPr>
        <w:t xml:space="preserve">: </w:t>
      </w:r>
      <w:r>
        <w:rPr>
          <w:szCs w:val="24"/>
          <w:lang w:val="ro-RO"/>
        </w:rPr>
        <w:t>S.C. ELECTRICA FURNIZARE</w:t>
      </w:r>
    </w:p>
    <w:p w14:paraId="3C74B6DC" w14:textId="63C07AFF" w:rsidR="00F011A5" w:rsidRPr="00731FE5" w:rsidRDefault="00AB18D4" w:rsidP="00AB18D4">
      <w:pPr>
        <w:pStyle w:val="BodyTextIndent3"/>
        <w:spacing w:line="276" w:lineRule="auto"/>
        <w:ind w:firstLine="450"/>
        <w:rPr>
          <w:szCs w:val="24"/>
          <w:lang w:val="ro-RO"/>
        </w:rPr>
      </w:pPr>
      <w:r>
        <w:rPr>
          <w:szCs w:val="24"/>
          <w:lang w:val="ro-RO"/>
        </w:rPr>
        <w:t xml:space="preserve">- </w:t>
      </w:r>
      <w:r w:rsidR="00F011A5" w:rsidRPr="00731FE5">
        <w:rPr>
          <w:szCs w:val="24"/>
          <w:lang w:val="ro-RO"/>
        </w:rPr>
        <w:t>Gaze naturale:</w:t>
      </w:r>
      <w:r>
        <w:rPr>
          <w:szCs w:val="24"/>
          <w:lang w:val="ro-RO"/>
        </w:rPr>
        <w:t xml:space="preserve"> S.C. DISTRIGAZ SUD RETELE</w:t>
      </w:r>
      <w:r w:rsidR="00F011A5" w:rsidRPr="00731FE5">
        <w:rPr>
          <w:szCs w:val="24"/>
          <w:lang w:val="ro-RO"/>
        </w:rPr>
        <w:t xml:space="preserve"> </w:t>
      </w:r>
    </w:p>
    <w:p w14:paraId="6332B98D" w14:textId="77777777" w:rsidR="00AB18D4" w:rsidRDefault="00AB18D4" w:rsidP="00AB18D4">
      <w:pPr>
        <w:spacing w:after="0" w:line="276" w:lineRule="auto"/>
        <w:ind w:right="-22" w:firstLine="540"/>
        <w:jc w:val="both"/>
        <w:rPr>
          <w:rFonts w:ascii="Arial" w:eastAsiaTheme="minorEastAsia" w:hAnsi="Arial" w:cs="Arial"/>
          <w:b/>
          <w:bCs/>
          <w:i/>
          <w:iCs/>
          <w:sz w:val="24"/>
          <w:szCs w:val="24"/>
          <w:lang w:val="ro-RO" w:eastAsia="ro-RO"/>
        </w:rPr>
      </w:pPr>
    </w:p>
    <w:p w14:paraId="124E9EF7" w14:textId="3BCDDA0B" w:rsidR="00C722C2" w:rsidRPr="00731FE5" w:rsidRDefault="00C722C2" w:rsidP="00AB18D4">
      <w:pPr>
        <w:spacing w:after="0" w:line="276" w:lineRule="auto"/>
        <w:ind w:right="-22" w:firstLine="540"/>
        <w:jc w:val="both"/>
        <w:rPr>
          <w:rFonts w:ascii="Arial" w:eastAsiaTheme="minorEastAsia" w:hAnsi="Arial" w:cs="Arial"/>
          <w:b/>
          <w:bCs/>
          <w:i/>
          <w:iCs/>
          <w:sz w:val="24"/>
          <w:szCs w:val="24"/>
          <w:lang w:val="ro-RO" w:eastAsia="ro-RO"/>
        </w:rPr>
      </w:pPr>
      <w:r w:rsidRPr="00731FE5">
        <w:rPr>
          <w:rFonts w:ascii="Arial" w:eastAsiaTheme="minorEastAsia" w:hAnsi="Arial" w:cs="Arial"/>
          <w:b/>
          <w:bCs/>
          <w:i/>
          <w:iCs/>
          <w:sz w:val="24"/>
          <w:szCs w:val="24"/>
          <w:lang w:val="ro-RO" w:eastAsia="ro-RO"/>
        </w:rPr>
        <w:t>2.7. Probleme de mediu</w:t>
      </w:r>
    </w:p>
    <w:p w14:paraId="044C6EFE" w14:textId="2865DE07" w:rsidR="00CA0C3C" w:rsidRDefault="00C722C2" w:rsidP="00AB18D4">
      <w:pPr>
        <w:spacing w:after="0" w:line="276" w:lineRule="auto"/>
        <w:ind w:firstLine="540"/>
        <w:jc w:val="both"/>
        <w:rPr>
          <w:rFonts w:ascii="Arial" w:eastAsia="Arial" w:hAnsi="Arial" w:cs="Arial"/>
          <w:bCs/>
          <w:spacing w:val="1"/>
          <w:sz w:val="24"/>
          <w:szCs w:val="24"/>
          <w:lang w:val="ro-RO"/>
        </w:rPr>
      </w:pPr>
      <w:r w:rsidRPr="00731FE5">
        <w:rPr>
          <w:rFonts w:ascii="Arial" w:eastAsia="Arial" w:hAnsi="Arial" w:cs="Arial"/>
          <w:bCs/>
          <w:spacing w:val="1"/>
          <w:sz w:val="24"/>
          <w:szCs w:val="24"/>
          <w:lang w:val="ro-RO"/>
        </w:rPr>
        <w:t>Prin prezentul Plan Urbanistic Zonal nu sunt evidentiate probleme ce pot afecta mediul</w:t>
      </w:r>
      <w:r w:rsidR="00EE5B6A" w:rsidRPr="00731FE5">
        <w:rPr>
          <w:rFonts w:ascii="Arial" w:eastAsia="Arial" w:hAnsi="Arial" w:cs="Arial"/>
          <w:bCs/>
          <w:spacing w:val="1"/>
          <w:sz w:val="24"/>
          <w:szCs w:val="24"/>
          <w:lang w:val="ro-RO"/>
        </w:rPr>
        <w:t xml:space="preserve"> natural si construit din proximitatea prezentului amplasament.</w:t>
      </w:r>
    </w:p>
    <w:p w14:paraId="03CF7AA8" w14:textId="77777777" w:rsidR="00AB18D4" w:rsidRPr="00731FE5" w:rsidRDefault="00AB18D4" w:rsidP="00AB18D4">
      <w:pPr>
        <w:spacing w:after="0" w:line="276" w:lineRule="auto"/>
        <w:jc w:val="both"/>
        <w:rPr>
          <w:rFonts w:ascii="Arial" w:eastAsia="Arial" w:hAnsi="Arial" w:cs="Arial"/>
          <w:bCs/>
          <w:spacing w:val="1"/>
          <w:sz w:val="24"/>
          <w:szCs w:val="24"/>
          <w:lang w:val="ro-RO"/>
        </w:rPr>
      </w:pPr>
    </w:p>
    <w:p w14:paraId="2D4817D9" w14:textId="5C6BB561" w:rsidR="00C722C2" w:rsidRPr="00731FE5" w:rsidRDefault="00C722C2" w:rsidP="00AB18D4">
      <w:pPr>
        <w:spacing w:after="0" w:line="276" w:lineRule="auto"/>
        <w:ind w:right="-22" w:firstLine="709"/>
        <w:jc w:val="both"/>
        <w:rPr>
          <w:rFonts w:ascii="Arial" w:eastAsiaTheme="minorEastAsia" w:hAnsi="Arial" w:cs="Arial"/>
          <w:b/>
          <w:bCs/>
          <w:i/>
          <w:iCs/>
          <w:sz w:val="24"/>
          <w:szCs w:val="24"/>
          <w:lang w:val="ro-RO" w:eastAsia="ro-RO"/>
        </w:rPr>
      </w:pPr>
      <w:r w:rsidRPr="00731FE5">
        <w:rPr>
          <w:rFonts w:ascii="Arial" w:eastAsiaTheme="minorEastAsia" w:hAnsi="Arial" w:cs="Arial"/>
          <w:b/>
          <w:bCs/>
          <w:i/>
          <w:iCs/>
          <w:sz w:val="24"/>
          <w:szCs w:val="24"/>
          <w:lang w:val="ro-RO" w:eastAsia="ro-RO"/>
        </w:rPr>
        <w:t>2.</w:t>
      </w:r>
      <w:r w:rsidR="00FA4378" w:rsidRPr="00731FE5">
        <w:rPr>
          <w:rFonts w:ascii="Arial" w:eastAsiaTheme="minorEastAsia" w:hAnsi="Arial" w:cs="Arial"/>
          <w:b/>
          <w:bCs/>
          <w:i/>
          <w:iCs/>
          <w:sz w:val="24"/>
          <w:szCs w:val="24"/>
          <w:lang w:val="ro-RO" w:eastAsia="ro-RO"/>
        </w:rPr>
        <w:t>8</w:t>
      </w:r>
      <w:r w:rsidRPr="00731FE5">
        <w:rPr>
          <w:rFonts w:ascii="Arial" w:eastAsiaTheme="minorEastAsia" w:hAnsi="Arial" w:cs="Arial"/>
          <w:b/>
          <w:bCs/>
          <w:i/>
          <w:iCs/>
          <w:sz w:val="24"/>
          <w:szCs w:val="24"/>
          <w:lang w:val="ro-RO" w:eastAsia="ro-RO"/>
        </w:rPr>
        <w:t>. Opţiuni ale populaţiei</w:t>
      </w:r>
    </w:p>
    <w:p w14:paraId="510574B9" w14:textId="2AD84585" w:rsidR="00F011A5" w:rsidRDefault="00F011A5" w:rsidP="00AB18D4">
      <w:pPr>
        <w:tabs>
          <w:tab w:val="left" w:pos="1134"/>
        </w:tabs>
        <w:spacing w:after="0" w:line="276" w:lineRule="auto"/>
        <w:ind w:right="-22" w:firstLine="540"/>
        <w:jc w:val="both"/>
        <w:rPr>
          <w:rFonts w:ascii="Arial" w:hAnsi="Arial" w:cs="Arial"/>
          <w:sz w:val="24"/>
          <w:szCs w:val="24"/>
          <w:lang w:val="ro-RO"/>
        </w:rPr>
      </w:pPr>
      <w:r w:rsidRPr="00731FE5">
        <w:rPr>
          <w:rFonts w:ascii="Arial" w:hAnsi="Arial" w:cs="Arial"/>
          <w:sz w:val="24"/>
          <w:szCs w:val="24"/>
          <w:lang w:val="ro-RO"/>
        </w:rPr>
        <w:t>Punctul de vedere al elaboratorului prezentului PUZ este de asemenea favorabil solicitarii investitoruluii, considerand iminenta intentia acestuia.</w:t>
      </w:r>
    </w:p>
    <w:p w14:paraId="45EFBBB5" w14:textId="1900F808" w:rsidR="00BC67C1" w:rsidRDefault="00BC67C1" w:rsidP="00AB18D4">
      <w:pPr>
        <w:tabs>
          <w:tab w:val="left" w:pos="1134"/>
        </w:tabs>
        <w:spacing w:after="0" w:line="276" w:lineRule="auto"/>
        <w:ind w:right="-22" w:firstLine="540"/>
        <w:jc w:val="both"/>
        <w:rPr>
          <w:rFonts w:ascii="Arial" w:hAnsi="Arial" w:cs="Arial"/>
          <w:sz w:val="24"/>
          <w:szCs w:val="24"/>
          <w:lang w:val="ro-RO"/>
        </w:rPr>
      </w:pPr>
    </w:p>
    <w:p w14:paraId="55380640" w14:textId="77777777" w:rsidR="00BC67C1" w:rsidRDefault="00BC67C1" w:rsidP="00AB18D4">
      <w:pPr>
        <w:tabs>
          <w:tab w:val="left" w:pos="1134"/>
        </w:tabs>
        <w:spacing w:after="0" w:line="276" w:lineRule="auto"/>
        <w:ind w:right="-22" w:firstLine="540"/>
        <w:jc w:val="both"/>
        <w:rPr>
          <w:rFonts w:ascii="Arial" w:hAnsi="Arial" w:cs="Arial"/>
          <w:sz w:val="24"/>
          <w:szCs w:val="24"/>
          <w:lang w:val="ro-RO"/>
        </w:rPr>
      </w:pPr>
    </w:p>
    <w:p w14:paraId="4A089DED" w14:textId="77777777" w:rsidR="00AB18D4" w:rsidRPr="00731FE5" w:rsidRDefault="00AB18D4" w:rsidP="00AB18D4">
      <w:pPr>
        <w:tabs>
          <w:tab w:val="left" w:pos="1134"/>
        </w:tabs>
        <w:spacing w:after="0" w:line="276" w:lineRule="auto"/>
        <w:ind w:right="-22" w:firstLine="540"/>
        <w:jc w:val="both"/>
        <w:rPr>
          <w:rFonts w:ascii="Arial" w:hAnsi="Arial" w:cs="Arial"/>
          <w:sz w:val="24"/>
          <w:szCs w:val="24"/>
          <w:lang w:val="ro-RO"/>
        </w:rPr>
      </w:pPr>
    </w:p>
    <w:p w14:paraId="3A3F944A" w14:textId="64C0BC52" w:rsidR="00C722C2" w:rsidRPr="00731FE5" w:rsidRDefault="00C722C2" w:rsidP="00AB18D4">
      <w:pPr>
        <w:tabs>
          <w:tab w:val="left" w:pos="1134"/>
        </w:tabs>
        <w:spacing w:after="0" w:line="276" w:lineRule="auto"/>
        <w:ind w:right="-22" w:firstLine="540"/>
        <w:jc w:val="both"/>
        <w:rPr>
          <w:rFonts w:ascii="Arial" w:eastAsiaTheme="minorEastAsia" w:hAnsi="Arial" w:cs="Arial"/>
          <w:b/>
          <w:bCs/>
          <w:sz w:val="24"/>
          <w:szCs w:val="24"/>
          <w:lang w:val="ro-RO" w:eastAsia="ro-RO"/>
        </w:rPr>
      </w:pPr>
      <w:r w:rsidRPr="00731FE5">
        <w:rPr>
          <w:rFonts w:ascii="Arial" w:eastAsiaTheme="minorEastAsia" w:hAnsi="Arial" w:cs="Arial"/>
          <w:b/>
          <w:bCs/>
          <w:sz w:val="24"/>
          <w:szCs w:val="24"/>
          <w:highlight w:val="lightGray"/>
          <w:lang w:val="ro-RO" w:eastAsia="ro-RO"/>
        </w:rPr>
        <w:lastRenderedPageBreak/>
        <w:t>CAPITOLUL 3 - PROPUNERI DE DEZVOLTARE URBANISTICĂ</w:t>
      </w:r>
    </w:p>
    <w:p w14:paraId="34289F25" w14:textId="77777777" w:rsidR="00C722C2" w:rsidRPr="00731FE5" w:rsidRDefault="00C722C2" w:rsidP="00AB18D4">
      <w:pPr>
        <w:spacing w:after="0" w:line="276" w:lineRule="auto"/>
        <w:ind w:right="-22" w:firstLine="540"/>
        <w:jc w:val="both"/>
        <w:rPr>
          <w:rFonts w:ascii="Arial" w:eastAsiaTheme="minorEastAsia" w:hAnsi="Arial" w:cs="Arial"/>
          <w:b/>
          <w:bCs/>
          <w:i/>
          <w:iCs/>
          <w:sz w:val="24"/>
          <w:szCs w:val="24"/>
          <w:lang w:val="ro-RO" w:eastAsia="ro-RO"/>
        </w:rPr>
      </w:pPr>
      <w:r w:rsidRPr="00731FE5">
        <w:rPr>
          <w:rFonts w:ascii="Arial" w:eastAsiaTheme="minorEastAsia" w:hAnsi="Arial" w:cs="Arial"/>
          <w:b/>
          <w:bCs/>
          <w:i/>
          <w:iCs/>
          <w:sz w:val="24"/>
          <w:szCs w:val="24"/>
          <w:lang w:val="ro-RO" w:eastAsia="ro-RO"/>
        </w:rPr>
        <w:t>3.1. Concluzii ale studiilor de fundamentare</w:t>
      </w:r>
    </w:p>
    <w:p w14:paraId="156E1421" w14:textId="2F562FDA" w:rsidR="00C722C2" w:rsidRPr="00731FE5" w:rsidRDefault="00C722C2" w:rsidP="00AB18D4">
      <w:pPr>
        <w:spacing w:after="0" w:line="276" w:lineRule="auto"/>
        <w:ind w:firstLine="540"/>
        <w:jc w:val="both"/>
        <w:rPr>
          <w:rFonts w:ascii="Arial" w:hAnsi="Arial" w:cs="Arial"/>
          <w:sz w:val="24"/>
          <w:szCs w:val="24"/>
          <w:lang w:val="ro-RO" w:eastAsia="ro-RO"/>
        </w:rPr>
      </w:pPr>
      <w:r w:rsidRPr="00731FE5">
        <w:rPr>
          <w:rFonts w:ascii="Arial" w:hAnsi="Arial" w:cs="Arial"/>
          <w:sz w:val="24"/>
          <w:szCs w:val="24"/>
          <w:lang w:val="ro-RO" w:eastAsia="ro-RO"/>
        </w:rPr>
        <w:t>Terenul cercetat nu are probleme din punct de vedere al stabilitatii generale (nu prezinta semne care sa arate prezenta unor fenomene geologice active).</w:t>
      </w:r>
    </w:p>
    <w:p w14:paraId="5630573D" w14:textId="4DA703F8" w:rsidR="00FE54C1" w:rsidRDefault="00F011A5" w:rsidP="00AB18D4">
      <w:pPr>
        <w:spacing w:after="0" w:line="276" w:lineRule="auto"/>
        <w:ind w:firstLine="540"/>
        <w:jc w:val="both"/>
        <w:rPr>
          <w:rFonts w:ascii="Arial" w:hAnsi="Arial" w:cs="Arial"/>
          <w:sz w:val="24"/>
          <w:szCs w:val="24"/>
          <w:lang w:val="ro-RO" w:eastAsia="ro-RO"/>
        </w:rPr>
      </w:pPr>
      <w:r w:rsidRPr="00731FE5">
        <w:rPr>
          <w:rFonts w:ascii="Arial" w:hAnsi="Arial" w:cs="Arial"/>
          <w:sz w:val="24"/>
          <w:szCs w:val="24"/>
          <w:lang w:val="ro-RO" w:eastAsia="ro-RO"/>
        </w:rPr>
        <w:t>Ridicarea topografica a terenului studiat, scara 1: 2000 , cu cote si curbe de nivel , arata ca terenul se prezinta  o panta pe directia Vest – Est de aproximativ 6 m.</w:t>
      </w:r>
    </w:p>
    <w:p w14:paraId="3860A4B2" w14:textId="77777777" w:rsidR="007D54B0" w:rsidRPr="00731FE5" w:rsidRDefault="007D54B0" w:rsidP="00AB18D4">
      <w:pPr>
        <w:spacing w:after="0" w:line="276" w:lineRule="auto"/>
        <w:ind w:firstLine="540"/>
        <w:jc w:val="both"/>
        <w:rPr>
          <w:rFonts w:ascii="Arial" w:hAnsi="Arial" w:cs="Arial"/>
          <w:sz w:val="24"/>
          <w:szCs w:val="24"/>
          <w:lang w:val="ro-RO" w:eastAsia="ro-RO"/>
        </w:rPr>
      </w:pPr>
    </w:p>
    <w:p w14:paraId="4B33C299" w14:textId="55291E6C" w:rsidR="00817EB0" w:rsidRPr="00731FE5" w:rsidRDefault="00817EB0" w:rsidP="00AB18D4">
      <w:pPr>
        <w:spacing w:after="0" w:line="276" w:lineRule="auto"/>
        <w:ind w:right="-22" w:firstLine="540"/>
        <w:jc w:val="both"/>
        <w:rPr>
          <w:rFonts w:ascii="Arial" w:eastAsiaTheme="minorEastAsia" w:hAnsi="Arial" w:cs="Arial"/>
          <w:b/>
          <w:bCs/>
          <w:i/>
          <w:iCs/>
          <w:sz w:val="24"/>
          <w:szCs w:val="24"/>
          <w:lang w:val="ro-RO" w:eastAsia="ro-RO"/>
        </w:rPr>
      </w:pPr>
      <w:bookmarkStart w:id="6" w:name="_Hlk56784607"/>
      <w:r w:rsidRPr="00731FE5">
        <w:rPr>
          <w:rFonts w:ascii="Arial" w:eastAsiaTheme="minorEastAsia" w:hAnsi="Arial" w:cs="Arial"/>
          <w:b/>
          <w:bCs/>
          <w:i/>
          <w:iCs/>
          <w:sz w:val="24"/>
          <w:szCs w:val="24"/>
          <w:lang w:val="ro-RO" w:eastAsia="ro-RO"/>
        </w:rPr>
        <w:t xml:space="preserve">3.2. Prevederi ale P.U.G </w:t>
      </w:r>
      <w:r w:rsidR="007D4C7A" w:rsidRPr="00731FE5">
        <w:rPr>
          <w:rFonts w:ascii="Arial" w:eastAsiaTheme="minorEastAsia" w:hAnsi="Arial" w:cs="Arial"/>
          <w:b/>
          <w:bCs/>
          <w:i/>
          <w:iCs/>
          <w:sz w:val="24"/>
          <w:szCs w:val="24"/>
          <w:lang w:val="ro-RO" w:eastAsia="ro-RO"/>
        </w:rPr>
        <w:t>/PUZ</w:t>
      </w:r>
    </w:p>
    <w:bookmarkEnd w:id="6"/>
    <w:p w14:paraId="1B71780A" w14:textId="277D9C9E" w:rsidR="00F66917" w:rsidRDefault="00F66917" w:rsidP="00AB18D4">
      <w:pPr>
        <w:autoSpaceDE w:val="0"/>
        <w:autoSpaceDN w:val="0"/>
        <w:adjustRightInd w:val="0"/>
        <w:spacing w:after="0" w:line="276" w:lineRule="auto"/>
        <w:ind w:firstLine="1019"/>
        <w:jc w:val="both"/>
        <w:rPr>
          <w:rFonts w:ascii="Arial" w:hAnsi="Arial" w:cs="Arial"/>
          <w:sz w:val="24"/>
          <w:szCs w:val="24"/>
          <w:lang w:val="ro-RO"/>
        </w:rPr>
      </w:pPr>
      <w:r w:rsidRPr="00731FE5">
        <w:rPr>
          <w:rFonts w:ascii="Arial" w:hAnsi="Arial" w:cs="Arial"/>
          <w:sz w:val="24"/>
          <w:szCs w:val="24"/>
          <w:lang w:val="ro-RO"/>
        </w:rPr>
        <w:t>Din punct de vedere al încadrării amplasamentului în P.U.G.</w:t>
      </w:r>
      <w:r w:rsidR="000B7B7D" w:rsidRPr="00731FE5">
        <w:rPr>
          <w:rFonts w:ascii="Arial" w:hAnsi="Arial" w:cs="Arial"/>
          <w:sz w:val="24"/>
          <w:szCs w:val="24"/>
          <w:lang w:val="ro-RO"/>
        </w:rPr>
        <w:t xml:space="preserve">-ul şi R.L.U ale localitatii,  </w:t>
      </w:r>
      <w:r w:rsidRPr="00731FE5">
        <w:rPr>
          <w:rFonts w:ascii="Arial" w:hAnsi="Arial" w:cs="Arial"/>
          <w:sz w:val="24"/>
          <w:szCs w:val="24"/>
          <w:lang w:val="ro-RO"/>
        </w:rPr>
        <w:t xml:space="preserve">documentaţiile aprobate, terenul studiat prin PUZ  în suprafată totală de </w:t>
      </w:r>
      <w:r w:rsidR="007D54B0">
        <w:rPr>
          <w:rFonts w:ascii="Arial" w:hAnsi="Arial" w:cs="Arial"/>
          <w:b/>
          <w:bCs/>
          <w:sz w:val="24"/>
          <w:szCs w:val="24"/>
          <w:lang w:val="ro-RO"/>
        </w:rPr>
        <w:t>23.389</w:t>
      </w:r>
      <w:r w:rsidRPr="00731FE5">
        <w:rPr>
          <w:rFonts w:ascii="Arial" w:hAnsi="Arial" w:cs="Arial"/>
          <w:b/>
          <w:bCs/>
          <w:sz w:val="24"/>
          <w:szCs w:val="24"/>
          <w:lang w:val="ro-RO"/>
        </w:rPr>
        <w:t xml:space="preserve"> mp </w:t>
      </w:r>
      <w:r w:rsidRPr="00731FE5">
        <w:rPr>
          <w:rFonts w:ascii="Arial" w:hAnsi="Arial" w:cs="Arial"/>
          <w:sz w:val="24"/>
          <w:szCs w:val="24"/>
          <w:lang w:val="ro-RO"/>
        </w:rPr>
        <w:t>este situat:</w:t>
      </w:r>
    </w:p>
    <w:p w14:paraId="18EE132C" w14:textId="77777777" w:rsidR="007D54B0" w:rsidRPr="00731FE5" w:rsidRDefault="007D54B0" w:rsidP="00AB18D4">
      <w:pPr>
        <w:autoSpaceDE w:val="0"/>
        <w:autoSpaceDN w:val="0"/>
        <w:adjustRightInd w:val="0"/>
        <w:spacing w:after="0" w:line="276" w:lineRule="auto"/>
        <w:ind w:firstLine="1019"/>
        <w:jc w:val="both"/>
        <w:rPr>
          <w:rFonts w:ascii="Arial" w:hAnsi="Arial" w:cs="Arial"/>
          <w:sz w:val="24"/>
          <w:szCs w:val="24"/>
          <w:lang w:val="ro-RO"/>
        </w:rPr>
      </w:pPr>
    </w:p>
    <w:p w14:paraId="7F765CEB" w14:textId="4D89A20C" w:rsidR="000B7B7D" w:rsidRPr="00731FE5" w:rsidRDefault="008E39B7" w:rsidP="00AB18D4">
      <w:pPr>
        <w:autoSpaceDE w:val="0"/>
        <w:autoSpaceDN w:val="0"/>
        <w:adjustRightInd w:val="0"/>
        <w:spacing w:after="0" w:line="276" w:lineRule="auto"/>
        <w:jc w:val="both"/>
        <w:rPr>
          <w:rFonts w:ascii="Arial" w:hAnsi="Arial" w:cs="Arial"/>
          <w:b/>
          <w:bCs/>
          <w:sz w:val="24"/>
          <w:szCs w:val="24"/>
          <w:u w:val="single"/>
          <w:lang w:val="ro-RO"/>
        </w:rPr>
      </w:pPr>
      <w:r w:rsidRPr="00731FE5">
        <w:rPr>
          <w:rFonts w:ascii="Arial" w:hAnsi="Arial" w:cs="Arial"/>
          <w:b/>
          <w:bCs/>
          <w:sz w:val="24"/>
          <w:szCs w:val="24"/>
          <w:u w:val="single"/>
          <w:lang w:val="ro-RO"/>
        </w:rPr>
        <w:t xml:space="preserve">UTR </w:t>
      </w:r>
      <w:r w:rsidR="007D54B0">
        <w:rPr>
          <w:rFonts w:ascii="Arial" w:hAnsi="Arial" w:cs="Arial"/>
          <w:b/>
          <w:bCs/>
          <w:sz w:val="24"/>
          <w:szCs w:val="24"/>
          <w:u w:val="single"/>
          <w:lang w:val="ro-RO"/>
        </w:rPr>
        <w:t>27</w:t>
      </w:r>
    </w:p>
    <w:p w14:paraId="08308E9D" w14:textId="47807DFF" w:rsidR="000B7B7D" w:rsidRPr="00731FE5" w:rsidRDefault="007D54B0" w:rsidP="00AB18D4">
      <w:pPr>
        <w:spacing w:after="0" w:line="276" w:lineRule="auto"/>
        <w:ind w:right="-22" w:firstLine="540"/>
        <w:jc w:val="both"/>
        <w:rPr>
          <w:rFonts w:ascii="Arial" w:hAnsi="Arial" w:cs="Arial"/>
          <w:b/>
          <w:sz w:val="24"/>
          <w:szCs w:val="24"/>
          <w:lang w:val="ro-RO"/>
        </w:rPr>
      </w:pPr>
      <w:r>
        <w:rPr>
          <w:rFonts w:ascii="Arial" w:hAnsi="Arial" w:cs="Arial"/>
          <w:b/>
          <w:sz w:val="24"/>
          <w:szCs w:val="24"/>
          <w:lang w:val="ro-RO"/>
        </w:rPr>
        <w:t>ID/IS – subzona activitatilor compuse predominant din industrie nepoluanta si servicii, zone pretabile la conversii fuctionale, cu regim de construire continuu in contructii de tip hala si cu partiu.</w:t>
      </w:r>
    </w:p>
    <w:p w14:paraId="10316AE5" w14:textId="4D98E05B" w:rsidR="000B7B7D" w:rsidRPr="00731FE5" w:rsidRDefault="000B7B7D" w:rsidP="00AB18D4">
      <w:pPr>
        <w:spacing w:after="0" w:line="276" w:lineRule="auto"/>
        <w:ind w:right="-22" w:firstLine="540"/>
        <w:jc w:val="both"/>
        <w:rPr>
          <w:rFonts w:ascii="Arial" w:hAnsi="Arial" w:cs="Arial"/>
          <w:b/>
          <w:sz w:val="24"/>
          <w:szCs w:val="24"/>
          <w:lang w:val="ro-RO"/>
        </w:rPr>
      </w:pPr>
      <w:r w:rsidRPr="00731FE5">
        <w:rPr>
          <w:rFonts w:ascii="Arial" w:hAnsi="Arial" w:cs="Arial"/>
          <w:b/>
          <w:sz w:val="24"/>
          <w:szCs w:val="24"/>
          <w:lang w:val="ro-RO"/>
        </w:rPr>
        <w:t xml:space="preserve">POT: </w:t>
      </w:r>
      <w:r w:rsidR="007D54B0">
        <w:rPr>
          <w:rFonts w:ascii="Arial" w:hAnsi="Arial" w:cs="Arial"/>
          <w:b/>
          <w:sz w:val="24"/>
          <w:szCs w:val="24"/>
          <w:lang w:val="ro-RO"/>
        </w:rPr>
        <w:t>60</w:t>
      </w:r>
      <w:r w:rsidRPr="00731FE5">
        <w:rPr>
          <w:rFonts w:ascii="Arial" w:hAnsi="Arial" w:cs="Arial"/>
          <w:b/>
          <w:sz w:val="24"/>
          <w:szCs w:val="24"/>
          <w:lang w:val="ro-RO"/>
        </w:rPr>
        <w:t>%; CUT: 1.</w:t>
      </w:r>
      <w:r w:rsidR="007D54B0">
        <w:rPr>
          <w:rFonts w:ascii="Arial" w:hAnsi="Arial" w:cs="Arial"/>
          <w:b/>
          <w:sz w:val="24"/>
          <w:szCs w:val="24"/>
          <w:lang w:val="ro-RO"/>
        </w:rPr>
        <w:t>80</w:t>
      </w:r>
      <w:r w:rsidRPr="00731FE5">
        <w:rPr>
          <w:rFonts w:ascii="Arial" w:hAnsi="Arial" w:cs="Arial"/>
          <w:b/>
          <w:sz w:val="24"/>
          <w:szCs w:val="24"/>
          <w:lang w:val="ro-RO"/>
        </w:rPr>
        <w:t>; Regim maxim de inaltime: P+2E; H.max. cornisa</w:t>
      </w:r>
      <w:r w:rsidR="007D54B0">
        <w:rPr>
          <w:rFonts w:ascii="Arial" w:hAnsi="Arial" w:cs="Arial"/>
          <w:b/>
          <w:sz w:val="24"/>
          <w:szCs w:val="24"/>
          <w:lang w:val="ro-RO"/>
        </w:rPr>
        <w:t xml:space="preserve"> </w:t>
      </w:r>
      <w:r w:rsidRPr="00731FE5">
        <w:rPr>
          <w:rFonts w:ascii="Arial" w:hAnsi="Arial" w:cs="Arial"/>
          <w:b/>
          <w:sz w:val="24"/>
          <w:szCs w:val="24"/>
          <w:lang w:val="ro-RO"/>
        </w:rPr>
        <w:t xml:space="preserve">12,0m </w:t>
      </w:r>
    </w:p>
    <w:p w14:paraId="232675D3" w14:textId="77777777" w:rsidR="007D54B0" w:rsidRDefault="007D54B0" w:rsidP="00AB18D4">
      <w:pPr>
        <w:spacing w:after="0" w:line="276" w:lineRule="auto"/>
        <w:ind w:right="-22" w:firstLine="540"/>
        <w:jc w:val="both"/>
        <w:rPr>
          <w:rFonts w:ascii="Arial" w:hAnsi="Arial" w:cs="Arial"/>
          <w:b/>
          <w:sz w:val="24"/>
          <w:szCs w:val="24"/>
          <w:lang w:val="ro-RO"/>
        </w:rPr>
      </w:pPr>
    </w:p>
    <w:p w14:paraId="345D0A75" w14:textId="6AE9B736" w:rsidR="00817EB0" w:rsidRPr="00731FE5" w:rsidRDefault="00817EB0" w:rsidP="00AB18D4">
      <w:pPr>
        <w:spacing w:after="0" w:line="276" w:lineRule="auto"/>
        <w:ind w:right="-22" w:firstLine="540"/>
        <w:jc w:val="both"/>
        <w:rPr>
          <w:rFonts w:ascii="Arial" w:eastAsiaTheme="minorEastAsia" w:hAnsi="Arial" w:cs="Arial"/>
          <w:b/>
          <w:bCs/>
          <w:i/>
          <w:iCs/>
          <w:sz w:val="24"/>
          <w:szCs w:val="24"/>
          <w:lang w:val="ro-RO" w:eastAsia="ro-RO"/>
        </w:rPr>
      </w:pPr>
      <w:r w:rsidRPr="00731FE5">
        <w:rPr>
          <w:rFonts w:ascii="Arial" w:eastAsiaTheme="minorEastAsia" w:hAnsi="Arial" w:cs="Arial"/>
          <w:b/>
          <w:bCs/>
          <w:i/>
          <w:iCs/>
          <w:sz w:val="24"/>
          <w:szCs w:val="24"/>
          <w:lang w:val="ro-RO" w:eastAsia="ro-RO"/>
        </w:rPr>
        <w:t>3.3. Valorificarea cadrului natural</w:t>
      </w:r>
    </w:p>
    <w:p w14:paraId="62073213" w14:textId="2FF1EB11" w:rsidR="00817EB0" w:rsidRPr="00731FE5" w:rsidRDefault="00817EB0" w:rsidP="00AB18D4">
      <w:pPr>
        <w:spacing w:after="0" w:line="276" w:lineRule="auto"/>
        <w:ind w:firstLine="540"/>
        <w:jc w:val="both"/>
        <w:rPr>
          <w:rFonts w:ascii="Arial" w:eastAsia="Times New Roman" w:hAnsi="Arial" w:cs="Arial"/>
          <w:sz w:val="24"/>
          <w:szCs w:val="24"/>
          <w:lang w:val="ro-RO"/>
        </w:rPr>
      </w:pPr>
      <w:r w:rsidRPr="00731FE5">
        <w:rPr>
          <w:rFonts w:ascii="Arial" w:eastAsia="Times New Roman" w:hAnsi="Arial" w:cs="Arial"/>
          <w:sz w:val="24"/>
          <w:szCs w:val="24"/>
          <w:lang w:val="ro-RO"/>
        </w:rPr>
        <w:t>Prezenta investitie  nu va conduce la schimbarea destinaţiei terenului din zonele învecinate sau la ridicarea restrictiei de construire pentru acestea.</w:t>
      </w:r>
    </w:p>
    <w:p w14:paraId="6E4D5B51" w14:textId="77777777" w:rsidR="00C766E9" w:rsidRPr="00731FE5" w:rsidRDefault="00C766E9" w:rsidP="00AB18D4">
      <w:pPr>
        <w:spacing w:after="0" w:line="276" w:lineRule="auto"/>
        <w:ind w:firstLine="540"/>
        <w:jc w:val="both"/>
        <w:rPr>
          <w:rFonts w:ascii="Arial" w:eastAsia="Times New Roman" w:hAnsi="Arial" w:cs="Arial"/>
          <w:sz w:val="24"/>
          <w:szCs w:val="24"/>
          <w:lang w:val="ro-RO"/>
        </w:rPr>
      </w:pPr>
    </w:p>
    <w:p w14:paraId="3898EFA8" w14:textId="42E83A09" w:rsidR="00817EB0" w:rsidRPr="00731FE5" w:rsidRDefault="00817EB0" w:rsidP="00AB18D4">
      <w:pPr>
        <w:spacing w:after="0" w:line="276" w:lineRule="auto"/>
        <w:ind w:right="-22" w:firstLine="540"/>
        <w:jc w:val="both"/>
        <w:rPr>
          <w:rFonts w:ascii="Arial" w:eastAsiaTheme="minorEastAsia" w:hAnsi="Arial" w:cs="Arial"/>
          <w:b/>
          <w:bCs/>
          <w:i/>
          <w:iCs/>
          <w:sz w:val="24"/>
          <w:szCs w:val="24"/>
          <w:lang w:val="ro-RO" w:eastAsia="ro-RO"/>
        </w:rPr>
      </w:pPr>
      <w:r w:rsidRPr="00731FE5">
        <w:rPr>
          <w:rFonts w:ascii="Arial" w:eastAsiaTheme="minorEastAsia" w:hAnsi="Arial" w:cs="Arial"/>
          <w:b/>
          <w:bCs/>
          <w:i/>
          <w:iCs/>
          <w:sz w:val="24"/>
          <w:szCs w:val="24"/>
          <w:lang w:val="ro-RO" w:eastAsia="ro-RO"/>
        </w:rPr>
        <w:t>3.4. Modernizarea circulatiei</w:t>
      </w:r>
    </w:p>
    <w:p w14:paraId="3FF83040" w14:textId="0161E046" w:rsidR="00EB66BB" w:rsidRDefault="003B19EE" w:rsidP="003B19EE">
      <w:pPr>
        <w:pStyle w:val="BodyTextIndent3"/>
        <w:spacing w:line="276" w:lineRule="auto"/>
        <w:ind w:firstLine="540"/>
        <w:rPr>
          <w:szCs w:val="24"/>
          <w:lang w:val="ro-RO"/>
        </w:rPr>
      </w:pPr>
      <w:r w:rsidRPr="003B19EE">
        <w:rPr>
          <w:szCs w:val="24"/>
          <w:lang w:val="ro-RO"/>
        </w:rPr>
        <w:t>Terenurile în suprafaţă totală de 18.406 mp este situat în intravilan în UTR 27, terenul dispune de accesibilitate cu ajutori=ul DJ102, a strazii Principale si a Strazii Alexandru ioan Cuza.</w:t>
      </w:r>
    </w:p>
    <w:p w14:paraId="22E58153" w14:textId="68456E3F" w:rsidR="003B19EE" w:rsidRDefault="003B19EE" w:rsidP="003B19EE">
      <w:pPr>
        <w:pStyle w:val="BodyTextIndent3"/>
        <w:spacing w:line="276" w:lineRule="auto"/>
        <w:ind w:firstLine="540"/>
        <w:rPr>
          <w:szCs w:val="24"/>
          <w:lang w:val="ro-RO"/>
        </w:rPr>
      </w:pPr>
      <w:r>
        <w:rPr>
          <w:szCs w:val="24"/>
          <w:lang w:val="ro-RO"/>
        </w:rPr>
        <w:t>Se va studia printr-un studiu de circulatie</w:t>
      </w:r>
      <w:r w:rsidR="00522D94">
        <w:rPr>
          <w:szCs w:val="24"/>
          <w:lang w:val="ro-RO"/>
        </w:rPr>
        <w:t xml:space="preserve"> atat accesul din </w:t>
      </w:r>
      <w:r w:rsidR="00963047">
        <w:rPr>
          <w:szCs w:val="24"/>
          <w:lang w:val="ro-RO"/>
        </w:rPr>
        <w:t>strazile precizate, cat si numarul locurilor de parcare necesare in conformitate cu HGR 525 / 1996.</w:t>
      </w:r>
    </w:p>
    <w:p w14:paraId="0D61F0DC" w14:textId="77777777" w:rsidR="003B19EE" w:rsidRPr="00731FE5" w:rsidRDefault="003B19EE" w:rsidP="00AB18D4">
      <w:pPr>
        <w:pStyle w:val="BodyTextIndent3"/>
        <w:spacing w:line="276" w:lineRule="auto"/>
        <w:ind w:firstLine="0"/>
        <w:rPr>
          <w:szCs w:val="24"/>
          <w:lang w:val="ro-RO"/>
        </w:rPr>
      </w:pPr>
    </w:p>
    <w:p w14:paraId="3A14DE37" w14:textId="5F12A894" w:rsidR="00817EB0" w:rsidRPr="00731FE5" w:rsidRDefault="00817EB0" w:rsidP="00AB18D4">
      <w:pPr>
        <w:spacing w:after="0" w:line="276" w:lineRule="auto"/>
        <w:ind w:right="-22" w:firstLine="540"/>
        <w:jc w:val="both"/>
        <w:rPr>
          <w:rFonts w:ascii="Arial" w:eastAsiaTheme="minorEastAsia" w:hAnsi="Arial" w:cs="Arial"/>
          <w:b/>
          <w:bCs/>
          <w:i/>
          <w:iCs/>
          <w:sz w:val="24"/>
          <w:szCs w:val="24"/>
          <w:lang w:val="ro-RO" w:eastAsia="ro-RO"/>
        </w:rPr>
      </w:pPr>
      <w:r w:rsidRPr="00731FE5">
        <w:rPr>
          <w:rFonts w:ascii="Arial" w:eastAsiaTheme="minorEastAsia" w:hAnsi="Arial" w:cs="Arial"/>
          <w:b/>
          <w:bCs/>
          <w:i/>
          <w:iCs/>
          <w:sz w:val="24"/>
          <w:szCs w:val="24"/>
          <w:lang w:val="ro-RO" w:eastAsia="ro-RO"/>
        </w:rPr>
        <w:t>3.5. Zonificarea funcţională – reglementări , bilant teritorial , indicatori urbanistici</w:t>
      </w:r>
    </w:p>
    <w:p w14:paraId="31B6C469" w14:textId="77777777" w:rsidR="00FE4701" w:rsidRDefault="00F66917" w:rsidP="00AB18D4">
      <w:pPr>
        <w:spacing w:after="0" w:line="276" w:lineRule="auto"/>
        <w:ind w:firstLine="540"/>
        <w:jc w:val="both"/>
        <w:rPr>
          <w:rFonts w:ascii="Arial" w:hAnsi="Arial" w:cs="Arial"/>
          <w:b/>
          <w:i/>
          <w:iCs/>
          <w:sz w:val="24"/>
          <w:szCs w:val="24"/>
          <w:lang w:val="ro-RO" w:eastAsia="ro-RO"/>
        </w:rPr>
      </w:pPr>
      <w:r w:rsidRPr="00731FE5">
        <w:rPr>
          <w:rFonts w:ascii="Arial" w:hAnsi="Arial" w:cs="Arial"/>
          <w:b/>
          <w:i/>
          <w:iCs/>
          <w:sz w:val="24"/>
          <w:szCs w:val="24"/>
          <w:lang w:val="ro-RO" w:eastAsia="ro-RO"/>
        </w:rPr>
        <w:t>Prin PUZ se propune</w:t>
      </w:r>
    </w:p>
    <w:p w14:paraId="1D9D966C" w14:textId="554AF5CE" w:rsidR="006A4510" w:rsidRPr="00731FE5" w:rsidRDefault="00A058BC" w:rsidP="00AB18D4">
      <w:pPr>
        <w:spacing w:after="0" w:line="276" w:lineRule="auto"/>
        <w:ind w:firstLine="540"/>
        <w:jc w:val="both"/>
        <w:rPr>
          <w:rFonts w:ascii="Arial" w:hAnsi="Arial" w:cs="Arial"/>
          <w:lang w:val="ro-RO" w:eastAsia="ro-RO"/>
        </w:rPr>
      </w:pPr>
      <w:r w:rsidRPr="00731FE5">
        <w:rPr>
          <w:rFonts w:ascii="Arial" w:hAnsi="Arial" w:cs="Arial"/>
          <w:bCs/>
          <w:i/>
          <w:iCs/>
          <w:sz w:val="24"/>
          <w:szCs w:val="24"/>
          <w:lang w:val="ro-RO" w:eastAsia="ro-RO"/>
        </w:rPr>
        <w:t>–</w:t>
      </w:r>
      <w:r w:rsidR="00F66917" w:rsidRPr="00731FE5">
        <w:rPr>
          <w:rFonts w:ascii="Arial" w:hAnsi="Arial" w:cs="Arial"/>
          <w:bCs/>
          <w:i/>
          <w:iCs/>
          <w:sz w:val="24"/>
          <w:szCs w:val="24"/>
          <w:lang w:val="ro-RO" w:eastAsia="ro-RO"/>
        </w:rPr>
        <w:t xml:space="preserve"> </w:t>
      </w:r>
      <w:r w:rsidRPr="00731FE5">
        <w:rPr>
          <w:rFonts w:ascii="Arial" w:hAnsi="Arial" w:cs="Arial"/>
          <w:bCs/>
          <w:sz w:val="24"/>
          <w:szCs w:val="24"/>
          <w:lang w:val="ro-RO" w:eastAsia="ro-RO"/>
        </w:rPr>
        <w:t xml:space="preserve">modificare zonare functionala pentru </w:t>
      </w:r>
      <w:r w:rsidR="003B19EE">
        <w:rPr>
          <w:rFonts w:ascii="Arial" w:hAnsi="Arial" w:cs="Arial"/>
          <w:bCs/>
          <w:sz w:val="24"/>
          <w:szCs w:val="24"/>
          <w:lang w:val="ro-RO" w:eastAsia="ro-RO"/>
        </w:rPr>
        <w:t>construirea unor unitati medicale (spital, policlinica, azil batran si spatiu administrativ)</w:t>
      </w:r>
      <w:r w:rsidR="00F66917" w:rsidRPr="00731FE5">
        <w:rPr>
          <w:rFonts w:ascii="Arial" w:hAnsi="Arial" w:cs="Arial"/>
          <w:bCs/>
          <w:sz w:val="24"/>
          <w:szCs w:val="24"/>
          <w:lang w:val="ro-RO" w:eastAsia="ro-RO"/>
        </w:rPr>
        <w:t xml:space="preserve">, va aparţine </w:t>
      </w:r>
      <w:r w:rsidRPr="00731FE5">
        <w:rPr>
          <w:rFonts w:ascii="Arial" w:hAnsi="Arial" w:cs="Arial"/>
          <w:bCs/>
          <w:sz w:val="24"/>
          <w:szCs w:val="24"/>
          <w:lang w:val="ro-RO" w:eastAsia="ro-RO"/>
        </w:rPr>
        <w:t xml:space="preserve">aceluiasi UTR si anume UTR </w:t>
      </w:r>
      <w:r w:rsidR="003B19EE">
        <w:rPr>
          <w:rFonts w:ascii="Arial" w:hAnsi="Arial" w:cs="Arial"/>
          <w:bCs/>
          <w:sz w:val="24"/>
          <w:szCs w:val="24"/>
          <w:lang w:val="ro-RO" w:eastAsia="ro-RO"/>
        </w:rPr>
        <w:t>27</w:t>
      </w:r>
      <w:r w:rsidR="00CF10FB">
        <w:rPr>
          <w:rFonts w:ascii="Arial" w:hAnsi="Arial" w:cs="Arial"/>
          <w:bCs/>
          <w:sz w:val="24"/>
          <w:szCs w:val="24"/>
          <w:lang w:val="ro-RO" w:eastAsia="ro-RO"/>
        </w:rPr>
        <w:t>b</w:t>
      </w:r>
      <w:r w:rsidR="00F66917" w:rsidRPr="00731FE5">
        <w:rPr>
          <w:rFonts w:ascii="Arial" w:hAnsi="Arial" w:cs="Arial"/>
          <w:bCs/>
          <w:sz w:val="24"/>
          <w:szCs w:val="24"/>
          <w:lang w:val="ro-RO" w:eastAsia="ro-RO"/>
        </w:rPr>
        <w:t xml:space="preserve"> cu urmatoarele zone functionale</w:t>
      </w:r>
      <w:r w:rsidR="00F66917" w:rsidRPr="00731FE5">
        <w:rPr>
          <w:rFonts w:ascii="Arial" w:hAnsi="Arial" w:cs="Arial"/>
          <w:sz w:val="24"/>
          <w:szCs w:val="24"/>
          <w:lang w:val="ro-RO" w:eastAsia="ro-RO"/>
        </w:rPr>
        <w:t>:</w:t>
      </w:r>
    </w:p>
    <w:p w14:paraId="1AA1A959" w14:textId="77777777" w:rsidR="00C7325E" w:rsidRPr="00731FE5" w:rsidRDefault="00C7325E" w:rsidP="00AB18D4">
      <w:pPr>
        <w:spacing w:after="0" w:line="276" w:lineRule="auto"/>
        <w:ind w:firstLine="540"/>
        <w:jc w:val="both"/>
        <w:rPr>
          <w:rFonts w:ascii="Arial" w:hAnsi="Arial" w:cs="Arial"/>
          <w:b/>
          <w:sz w:val="24"/>
          <w:szCs w:val="24"/>
          <w:lang w:val="ro-RO"/>
        </w:rPr>
      </w:pPr>
      <w:bookmarkStart w:id="7" w:name="_Hlk103158316"/>
    </w:p>
    <w:p w14:paraId="50409295" w14:textId="77777777" w:rsidR="007355C2" w:rsidRPr="00731FE5" w:rsidRDefault="007355C2" w:rsidP="00AB18D4">
      <w:pPr>
        <w:spacing w:after="0" w:line="276" w:lineRule="auto"/>
        <w:ind w:firstLine="540"/>
        <w:jc w:val="both"/>
        <w:rPr>
          <w:rFonts w:ascii="Arial Black" w:hAnsi="Arial Black" w:cs="Arial"/>
          <w:b/>
          <w:sz w:val="24"/>
          <w:szCs w:val="24"/>
          <w:lang w:val="ro-RO"/>
        </w:rPr>
      </w:pPr>
      <w:r w:rsidRPr="00731FE5">
        <w:rPr>
          <w:rFonts w:ascii="Arial Black" w:hAnsi="Arial Black" w:cs="Arial"/>
          <w:b/>
          <w:sz w:val="24"/>
          <w:szCs w:val="24"/>
          <w:lang w:val="ro-RO"/>
        </w:rPr>
        <w:t>IS – ZONA INSTITUŢIILOR PUBLICE ŞI SERVICIILOR</w:t>
      </w:r>
    </w:p>
    <w:p w14:paraId="58444FA5" w14:textId="490F809C" w:rsidR="007355C2" w:rsidRPr="00731FE5" w:rsidRDefault="00FE4701" w:rsidP="00AB18D4">
      <w:pPr>
        <w:spacing w:after="0" w:line="276" w:lineRule="auto"/>
        <w:jc w:val="both"/>
        <w:rPr>
          <w:rFonts w:ascii="Arial Black" w:hAnsi="Arial Black" w:cs="Arial"/>
          <w:b/>
          <w:sz w:val="24"/>
          <w:szCs w:val="24"/>
          <w:lang w:val="ro-RO"/>
        </w:rPr>
      </w:pPr>
      <w:r>
        <w:rPr>
          <w:rFonts w:ascii="Arial Black" w:hAnsi="Arial Black" w:cs="Arial"/>
          <w:b/>
          <w:sz w:val="24"/>
          <w:szCs w:val="24"/>
          <w:lang w:val="ro-RO"/>
        </w:rPr>
        <w:t xml:space="preserve">       </w:t>
      </w:r>
      <w:r w:rsidR="007355C2" w:rsidRPr="00731FE5">
        <w:rPr>
          <w:rFonts w:ascii="Arial Black" w:hAnsi="Arial Black" w:cs="Arial"/>
          <w:b/>
          <w:sz w:val="24"/>
          <w:szCs w:val="24"/>
          <w:lang w:val="ro-RO"/>
        </w:rPr>
        <w:t>IS1 – subzona instituţiilor publice şi serviciilor de interes general;</w:t>
      </w:r>
    </w:p>
    <w:p w14:paraId="2D685468" w14:textId="77777777" w:rsidR="00D01F05" w:rsidRDefault="007355C2" w:rsidP="003B19EE">
      <w:pPr>
        <w:spacing w:after="0" w:line="276" w:lineRule="auto"/>
        <w:ind w:firstLine="540"/>
        <w:jc w:val="both"/>
        <w:rPr>
          <w:rFonts w:ascii="Arial" w:hAnsi="Arial" w:cs="Arial"/>
          <w:b/>
          <w:sz w:val="24"/>
          <w:szCs w:val="24"/>
          <w:lang w:val="ro-RO"/>
        </w:rPr>
      </w:pPr>
      <w:r w:rsidRPr="00731FE5">
        <w:rPr>
          <w:rFonts w:ascii="Arial" w:hAnsi="Arial" w:cs="Arial"/>
          <w:b/>
          <w:sz w:val="24"/>
          <w:szCs w:val="24"/>
          <w:lang w:val="ro-RO"/>
        </w:rPr>
        <w:t xml:space="preserve">POT: </w:t>
      </w:r>
      <w:r w:rsidR="00D01F05">
        <w:rPr>
          <w:rFonts w:ascii="Arial" w:hAnsi="Arial" w:cs="Arial"/>
          <w:b/>
          <w:sz w:val="24"/>
          <w:szCs w:val="24"/>
          <w:lang w:val="ro-RO"/>
        </w:rPr>
        <w:t>5</w:t>
      </w:r>
      <w:r w:rsidRPr="00731FE5">
        <w:rPr>
          <w:rFonts w:ascii="Arial" w:hAnsi="Arial" w:cs="Arial"/>
          <w:b/>
          <w:sz w:val="24"/>
          <w:szCs w:val="24"/>
          <w:lang w:val="ro-RO"/>
        </w:rPr>
        <w:t xml:space="preserve">0%; CUT: </w:t>
      </w:r>
      <w:r w:rsidR="00D01F05">
        <w:rPr>
          <w:rFonts w:ascii="Arial" w:hAnsi="Arial" w:cs="Arial"/>
          <w:b/>
          <w:sz w:val="24"/>
          <w:szCs w:val="24"/>
          <w:lang w:val="ro-RO"/>
        </w:rPr>
        <w:t>2.5</w:t>
      </w:r>
      <w:r w:rsidRPr="00731FE5">
        <w:rPr>
          <w:rFonts w:ascii="Arial" w:hAnsi="Arial" w:cs="Arial"/>
          <w:b/>
          <w:sz w:val="24"/>
          <w:szCs w:val="24"/>
          <w:lang w:val="ro-RO"/>
        </w:rPr>
        <w:t xml:space="preserve">; </w:t>
      </w:r>
    </w:p>
    <w:p w14:paraId="768CE5ED" w14:textId="0406A1C7" w:rsidR="00D01F05" w:rsidRDefault="007355C2" w:rsidP="003B19EE">
      <w:pPr>
        <w:spacing w:after="0" w:line="276" w:lineRule="auto"/>
        <w:ind w:firstLine="540"/>
        <w:jc w:val="both"/>
        <w:rPr>
          <w:rFonts w:ascii="Arial" w:hAnsi="Arial" w:cs="Arial"/>
          <w:b/>
          <w:sz w:val="24"/>
          <w:szCs w:val="24"/>
          <w:lang w:val="ro-RO"/>
        </w:rPr>
      </w:pPr>
      <w:r w:rsidRPr="00731FE5">
        <w:rPr>
          <w:rFonts w:ascii="Arial" w:hAnsi="Arial" w:cs="Arial"/>
          <w:b/>
          <w:sz w:val="24"/>
          <w:szCs w:val="24"/>
          <w:lang w:val="ro-RO"/>
        </w:rPr>
        <w:t>Regim maxim de inaltime: P+</w:t>
      </w:r>
      <w:r w:rsidR="00D01F05">
        <w:rPr>
          <w:rFonts w:ascii="Arial" w:hAnsi="Arial" w:cs="Arial"/>
          <w:b/>
          <w:sz w:val="24"/>
          <w:szCs w:val="24"/>
          <w:lang w:val="ro-RO"/>
        </w:rPr>
        <w:t>4</w:t>
      </w:r>
      <w:r w:rsidRPr="00731FE5">
        <w:rPr>
          <w:rFonts w:ascii="Arial" w:hAnsi="Arial" w:cs="Arial"/>
          <w:b/>
          <w:sz w:val="24"/>
          <w:szCs w:val="24"/>
          <w:lang w:val="ro-RO"/>
        </w:rPr>
        <w:t xml:space="preserve">E; </w:t>
      </w:r>
    </w:p>
    <w:p w14:paraId="25AA9BB2" w14:textId="1EE0FD0C" w:rsidR="006A4510" w:rsidRPr="00731FE5" w:rsidRDefault="0049623C" w:rsidP="003B19EE">
      <w:pPr>
        <w:spacing w:after="0" w:line="276" w:lineRule="auto"/>
        <w:ind w:firstLine="540"/>
        <w:jc w:val="both"/>
        <w:rPr>
          <w:rFonts w:ascii="Arial" w:hAnsi="Arial" w:cs="Arial"/>
          <w:b/>
          <w:sz w:val="24"/>
          <w:szCs w:val="24"/>
          <w:lang w:val="ro-RO"/>
        </w:rPr>
      </w:pPr>
      <w:r w:rsidRPr="00731FE5">
        <w:rPr>
          <w:rFonts w:ascii="Arial" w:hAnsi="Arial" w:cs="Arial"/>
          <w:b/>
          <w:sz w:val="24"/>
          <w:szCs w:val="24"/>
          <w:lang w:val="ro-RO"/>
        </w:rPr>
        <w:t>H.max. =</w:t>
      </w:r>
      <w:r w:rsidR="00D01F05">
        <w:rPr>
          <w:rFonts w:ascii="Arial" w:hAnsi="Arial" w:cs="Arial"/>
          <w:b/>
          <w:sz w:val="24"/>
          <w:szCs w:val="24"/>
          <w:lang w:val="ro-RO"/>
        </w:rPr>
        <w:t xml:space="preserve"> 24</w:t>
      </w:r>
      <w:r w:rsidRPr="00731FE5">
        <w:rPr>
          <w:rFonts w:ascii="Arial" w:hAnsi="Arial" w:cs="Arial"/>
          <w:b/>
          <w:sz w:val="24"/>
          <w:szCs w:val="24"/>
          <w:lang w:val="ro-RO"/>
        </w:rPr>
        <w:t>,</w:t>
      </w:r>
      <w:r w:rsidR="00D01F05">
        <w:rPr>
          <w:rFonts w:ascii="Arial" w:hAnsi="Arial" w:cs="Arial"/>
          <w:b/>
          <w:sz w:val="24"/>
          <w:szCs w:val="24"/>
          <w:lang w:val="ro-RO"/>
        </w:rPr>
        <w:t>0</w:t>
      </w:r>
      <w:r w:rsidRPr="00731FE5">
        <w:rPr>
          <w:rFonts w:ascii="Arial" w:hAnsi="Arial" w:cs="Arial"/>
          <w:b/>
          <w:sz w:val="24"/>
          <w:szCs w:val="24"/>
          <w:lang w:val="ro-RO"/>
        </w:rPr>
        <w:t>0</w:t>
      </w:r>
      <w:r w:rsidR="00515BB8">
        <w:rPr>
          <w:rFonts w:ascii="Arial" w:hAnsi="Arial" w:cs="Arial"/>
          <w:b/>
          <w:sz w:val="24"/>
          <w:szCs w:val="24"/>
          <w:lang w:val="ro-RO"/>
        </w:rPr>
        <w:t xml:space="preserve"> </w:t>
      </w:r>
      <w:r w:rsidRPr="00731FE5">
        <w:rPr>
          <w:rFonts w:ascii="Arial" w:hAnsi="Arial" w:cs="Arial"/>
          <w:b/>
          <w:sz w:val="24"/>
          <w:szCs w:val="24"/>
          <w:lang w:val="ro-RO"/>
        </w:rPr>
        <w:t>m</w:t>
      </w:r>
    </w:p>
    <w:p w14:paraId="7E221F21" w14:textId="77777777" w:rsidR="00BE399C" w:rsidRPr="00731FE5" w:rsidRDefault="00BE399C" w:rsidP="003B19EE">
      <w:pPr>
        <w:spacing w:after="0" w:line="276" w:lineRule="auto"/>
        <w:jc w:val="both"/>
        <w:rPr>
          <w:rFonts w:ascii="Arial" w:hAnsi="Arial" w:cs="Arial"/>
          <w:bCs/>
          <w:sz w:val="24"/>
          <w:szCs w:val="24"/>
          <w:lang w:val="ro-RO"/>
        </w:rPr>
      </w:pPr>
    </w:p>
    <w:p w14:paraId="0831297D" w14:textId="77777777" w:rsidR="00C96374" w:rsidRPr="00731FE5" w:rsidRDefault="00C96374" w:rsidP="00AB18D4">
      <w:pPr>
        <w:spacing w:after="0" w:line="276" w:lineRule="auto"/>
        <w:ind w:firstLine="540"/>
        <w:jc w:val="both"/>
        <w:rPr>
          <w:rFonts w:ascii="Arial Black" w:hAnsi="Arial Black" w:cs="Arial"/>
          <w:b/>
          <w:sz w:val="24"/>
          <w:szCs w:val="24"/>
          <w:lang w:val="ro-RO"/>
        </w:rPr>
      </w:pPr>
      <w:r w:rsidRPr="00731FE5">
        <w:rPr>
          <w:rFonts w:ascii="Arial Black" w:hAnsi="Arial Black" w:cs="Arial"/>
          <w:b/>
          <w:sz w:val="24"/>
          <w:szCs w:val="24"/>
          <w:lang w:val="ro-RO"/>
        </w:rPr>
        <w:t>C- ZONA CĂILOR DE COMUNICAŢIE ŞI AMENAJĂRI AFERENTE</w:t>
      </w:r>
    </w:p>
    <w:p w14:paraId="71C08DDB" w14:textId="2579E2C8" w:rsidR="00C96374" w:rsidRDefault="00D01F05" w:rsidP="00AB18D4">
      <w:pPr>
        <w:spacing w:after="0" w:line="276" w:lineRule="auto"/>
        <w:jc w:val="both"/>
        <w:rPr>
          <w:rFonts w:ascii="Arial Black" w:hAnsi="Arial Black" w:cs="Arial"/>
          <w:b/>
          <w:sz w:val="24"/>
          <w:szCs w:val="24"/>
          <w:lang w:val="ro-RO"/>
        </w:rPr>
      </w:pPr>
      <w:r>
        <w:rPr>
          <w:rFonts w:ascii="Arial Black" w:hAnsi="Arial Black" w:cs="Arial"/>
          <w:b/>
          <w:sz w:val="24"/>
          <w:szCs w:val="24"/>
          <w:lang w:val="ro-RO"/>
        </w:rPr>
        <w:t xml:space="preserve">       </w:t>
      </w:r>
      <w:r w:rsidR="00C96374" w:rsidRPr="00731FE5">
        <w:rPr>
          <w:rFonts w:ascii="Arial Black" w:hAnsi="Arial Black" w:cs="Arial"/>
          <w:b/>
          <w:sz w:val="24"/>
          <w:szCs w:val="24"/>
          <w:lang w:val="ro-RO"/>
        </w:rPr>
        <w:t>C2 – subzona transporturilor rutiere</w:t>
      </w:r>
    </w:p>
    <w:p w14:paraId="276E5B4E" w14:textId="77777777" w:rsidR="00FE4701" w:rsidRDefault="00FE4701" w:rsidP="00AB18D4">
      <w:pPr>
        <w:spacing w:after="0" w:line="276" w:lineRule="auto"/>
        <w:jc w:val="both"/>
        <w:rPr>
          <w:rFonts w:ascii="Arial Black" w:hAnsi="Arial Black" w:cs="Arial"/>
          <w:b/>
          <w:sz w:val="24"/>
          <w:szCs w:val="24"/>
          <w:lang w:val="ro-RO"/>
        </w:rPr>
      </w:pPr>
    </w:p>
    <w:p w14:paraId="4146F30C" w14:textId="765383A5" w:rsidR="00C96374" w:rsidRPr="001D485A" w:rsidRDefault="00FE4701" w:rsidP="003B19EE">
      <w:pPr>
        <w:spacing w:after="0" w:line="276" w:lineRule="auto"/>
        <w:jc w:val="both"/>
        <w:rPr>
          <w:rFonts w:ascii="Arial Black" w:hAnsi="Arial Black" w:cs="Arial"/>
          <w:b/>
          <w:sz w:val="24"/>
          <w:szCs w:val="24"/>
          <w:lang w:val="ro-RO"/>
        </w:rPr>
      </w:pPr>
      <w:r>
        <w:rPr>
          <w:rFonts w:ascii="Arial Black" w:hAnsi="Arial Black" w:cs="Arial"/>
          <w:b/>
          <w:sz w:val="24"/>
          <w:szCs w:val="24"/>
          <w:lang w:val="ro-RO"/>
        </w:rPr>
        <w:t xml:space="preserve">       </w:t>
      </w:r>
    </w:p>
    <w:bookmarkEnd w:id="7"/>
    <w:p w14:paraId="70A04C34" w14:textId="40F45131" w:rsidR="00817EB0" w:rsidRPr="00731FE5" w:rsidRDefault="00817EB0" w:rsidP="00AB18D4">
      <w:pPr>
        <w:spacing w:after="0" w:line="276" w:lineRule="auto"/>
        <w:ind w:right="-22" w:firstLine="540"/>
        <w:jc w:val="both"/>
        <w:rPr>
          <w:rFonts w:ascii="Arial" w:eastAsiaTheme="minorEastAsia" w:hAnsi="Arial" w:cs="Arial"/>
          <w:b/>
          <w:bCs/>
          <w:i/>
          <w:iCs/>
          <w:sz w:val="24"/>
          <w:szCs w:val="24"/>
          <w:lang w:val="ro-RO" w:eastAsia="ro-RO"/>
        </w:rPr>
      </w:pPr>
      <w:r w:rsidRPr="00731FE5">
        <w:rPr>
          <w:rFonts w:ascii="Arial" w:eastAsiaTheme="minorEastAsia" w:hAnsi="Arial" w:cs="Arial"/>
          <w:b/>
          <w:bCs/>
          <w:i/>
          <w:iCs/>
          <w:sz w:val="24"/>
          <w:szCs w:val="24"/>
          <w:lang w:val="ro-RO" w:eastAsia="ro-RO"/>
        </w:rPr>
        <w:lastRenderedPageBreak/>
        <w:t>3.6. Asigurarea utilitatilor</w:t>
      </w:r>
    </w:p>
    <w:p w14:paraId="471605D8" w14:textId="77777777" w:rsidR="00F66917" w:rsidRPr="00731FE5" w:rsidRDefault="00F66917" w:rsidP="00AB18D4">
      <w:pPr>
        <w:autoSpaceDE w:val="0"/>
        <w:autoSpaceDN w:val="0"/>
        <w:adjustRightInd w:val="0"/>
        <w:spacing w:after="0" w:line="276" w:lineRule="auto"/>
        <w:ind w:firstLine="720"/>
        <w:jc w:val="both"/>
        <w:rPr>
          <w:rFonts w:ascii="Arial" w:eastAsia="Times New Roman" w:hAnsi="Arial" w:cs="Arial"/>
          <w:sz w:val="24"/>
          <w:szCs w:val="24"/>
          <w:lang w:val="ro-RO"/>
        </w:rPr>
      </w:pPr>
      <w:bookmarkStart w:id="8" w:name="_Hlk56784904"/>
      <w:r w:rsidRPr="00731FE5">
        <w:rPr>
          <w:rFonts w:ascii="Arial" w:eastAsia="Times New Roman" w:hAnsi="Arial" w:cs="Arial"/>
          <w:sz w:val="24"/>
          <w:szCs w:val="24"/>
          <w:lang w:val="ro-RO"/>
        </w:rPr>
        <w:t xml:space="preserve">Pentru realizarea şi exploatarea investitiei vor fi asigurate următoarele utilităţi: </w:t>
      </w:r>
    </w:p>
    <w:p w14:paraId="66283E72" w14:textId="2EAF57C4" w:rsidR="00962DF3" w:rsidRPr="00D01F05" w:rsidRDefault="00C964E1" w:rsidP="00AB18D4">
      <w:pPr>
        <w:pStyle w:val="ListParagraph"/>
        <w:numPr>
          <w:ilvl w:val="0"/>
          <w:numId w:val="17"/>
        </w:numPr>
        <w:autoSpaceDE w:val="0"/>
        <w:autoSpaceDN w:val="0"/>
        <w:adjustRightInd w:val="0"/>
        <w:spacing w:line="276" w:lineRule="auto"/>
        <w:ind w:left="630" w:hanging="630"/>
        <w:jc w:val="both"/>
        <w:rPr>
          <w:rFonts w:ascii="Arial" w:hAnsi="Arial" w:cs="Arial"/>
          <w:sz w:val="24"/>
          <w:szCs w:val="24"/>
          <w:lang w:val="ro-RO"/>
        </w:rPr>
      </w:pPr>
      <w:r>
        <w:rPr>
          <w:rFonts w:ascii="Arial" w:hAnsi="Arial" w:cs="Arial"/>
          <w:b/>
          <w:bCs/>
          <w:sz w:val="24"/>
          <w:szCs w:val="24"/>
          <w:lang w:val="ro-RO"/>
        </w:rPr>
        <w:t xml:space="preserve">  </w:t>
      </w:r>
      <w:r w:rsidR="00F66917" w:rsidRPr="00731FE5">
        <w:rPr>
          <w:rFonts w:ascii="Arial" w:hAnsi="Arial" w:cs="Arial"/>
          <w:b/>
          <w:bCs/>
          <w:sz w:val="24"/>
          <w:szCs w:val="24"/>
          <w:lang w:val="ro-RO"/>
        </w:rPr>
        <w:t>Energie electrica</w:t>
      </w:r>
    </w:p>
    <w:p w14:paraId="7CB4CAA9" w14:textId="77777777" w:rsidR="000E537D" w:rsidRPr="00731FE5" w:rsidRDefault="00F66917" w:rsidP="00AB18D4">
      <w:pPr>
        <w:pStyle w:val="ListParagraph"/>
        <w:numPr>
          <w:ilvl w:val="0"/>
          <w:numId w:val="17"/>
        </w:numPr>
        <w:autoSpaceDE w:val="0"/>
        <w:autoSpaceDN w:val="0"/>
        <w:adjustRightInd w:val="0"/>
        <w:spacing w:line="276" w:lineRule="auto"/>
        <w:ind w:hanging="720"/>
        <w:jc w:val="both"/>
        <w:rPr>
          <w:rFonts w:ascii="Arial" w:hAnsi="Arial" w:cs="Arial"/>
          <w:sz w:val="24"/>
          <w:szCs w:val="24"/>
          <w:lang w:val="ro-RO"/>
        </w:rPr>
      </w:pPr>
      <w:r w:rsidRPr="00731FE5">
        <w:rPr>
          <w:rFonts w:ascii="Arial" w:hAnsi="Arial" w:cs="Arial"/>
          <w:b/>
          <w:bCs/>
          <w:sz w:val="24"/>
          <w:szCs w:val="24"/>
          <w:lang w:val="ro-RO"/>
        </w:rPr>
        <w:t xml:space="preserve">Alimentarea cu apă. </w:t>
      </w:r>
    </w:p>
    <w:p w14:paraId="0C67F393" w14:textId="108791EF" w:rsidR="00F66917" w:rsidRPr="00731FE5" w:rsidRDefault="00F66917" w:rsidP="00AB18D4">
      <w:pPr>
        <w:pStyle w:val="ListParagraph"/>
        <w:numPr>
          <w:ilvl w:val="0"/>
          <w:numId w:val="17"/>
        </w:numPr>
        <w:autoSpaceDE w:val="0"/>
        <w:autoSpaceDN w:val="0"/>
        <w:adjustRightInd w:val="0"/>
        <w:spacing w:line="276" w:lineRule="auto"/>
        <w:ind w:hanging="720"/>
        <w:jc w:val="both"/>
        <w:rPr>
          <w:rFonts w:ascii="Arial" w:hAnsi="Arial" w:cs="Arial"/>
          <w:sz w:val="24"/>
          <w:szCs w:val="24"/>
          <w:lang w:val="ro-RO"/>
        </w:rPr>
      </w:pPr>
      <w:r w:rsidRPr="00731FE5">
        <w:rPr>
          <w:rFonts w:ascii="Arial" w:hAnsi="Arial" w:cs="Arial"/>
          <w:b/>
          <w:bCs/>
          <w:sz w:val="24"/>
          <w:szCs w:val="24"/>
          <w:lang w:val="ro-RO"/>
        </w:rPr>
        <w:t>Gaze naturale.</w:t>
      </w:r>
      <w:r w:rsidRPr="00731FE5">
        <w:rPr>
          <w:rFonts w:ascii="Arial" w:hAnsi="Arial" w:cs="Arial"/>
          <w:sz w:val="24"/>
          <w:szCs w:val="24"/>
          <w:lang w:val="ro-RO"/>
        </w:rPr>
        <w:t xml:space="preserve"> </w:t>
      </w:r>
    </w:p>
    <w:p w14:paraId="0AF805C7" w14:textId="44EAA9AC" w:rsidR="00F66917" w:rsidRPr="00731FE5" w:rsidRDefault="00F66917" w:rsidP="00D01F05">
      <w:pPr>
        <w:pStyle w:val="ListParagraph"/>
        <w:numPr>
          <w:ilvl w:val="0"/>
          <w:numId w:val="17"/>
        </w:numPr>
        <w:autoSpaceDE w:val="0"/>
        <w:autoSpaceDN w:val="0"/>
        <w:adjustRightInd w:val="0"/>
        <w:spacing w:line="276" w:lineRule="auto"/>
        <w:ind w:left="709" w:hanging="630"/>
        <w:jc w:val="both"/>
        <w:rPr>
          <w:rFonts w:ascii="Arial" w:hAnsi="Arial" w:cs="Arial"/>
          <w:sz w:val="24"/>
          <w:szCs w:val="24"/>
          <w:lang w:val="ro-RO"/>
        </w:rPr>
      </w:pPr>
      <w:r w:rsidRPr="00731FE5">
        <w:rPr>
          <w:rFonts w:ascii="Arial" w:hAnsi="Arial" w:cs="Arial"/>
          <w:b/>
          <w:bCs/>
          <w:sz w:val="24"/>
          <w:szCs w:val="24"/>
          <w:lang w:val="ro-RO"/>
        </w:rPr>
        <w:t>Salubrizare.</w:t>
      </w:r>
      <w:r w:rsidRPr="00731FE5">
        <w:rPr>
          <w:rFonts w:ascii="Arial" w:hAnsi="Arial" w:cs="Arial"/>
          <w:sz w:val="24"/>
          <w:szCs w:val="24"/>
          <w:lang w:val="ro-RO"/>
        </w:rPr>
        <w:t xml:space="preserve">  Contract cu firma salubritate locala si colectare selectiva</w:t>
      </w:r>
    </w:p>
    <w:p w14:paraId="7A11DFAA" w14:textId="564370AA" w:rsidR="000E537D" w:rsidRPr="00731FE5" w:rsidRDefault="00D01F05" w:rsidP="00D01F05">
      <w:pPr>
        <w:pStyle w:val="ListParagraph"/>
        <w:numPr>
          <w:ilvl w:val="0"/>
          <w:numId w:val="17"/>
        </w:numPr>
        <w:autoSpaceDE w:val="0"/>
        <w:autoSpaceDN w:val="0"/>
        <w:adjustRightInd w:val="0"/>
        <w:spacing w:line="276" w:lineRule="auto"/>
        <w:ind w:left="567" w:hanging="540"/>
        <w:jc w:val="both"/>
        <w:rPr>
          <w:rFonts w:ascii="Arial" w:hAnsi="Arial" w:cs="Arial"/>
          <w:sz w:val="24"/>
          <w:szCs w:val="24"/>
          <w:lang w:val="ro-RO"/>
        </w:rPr>
      </w:pPr>
      <w:r>
        <w:rPr>
          <w:rFonts w:ascii="Arial" w:hAnsi="Arial" w:cs="Arial"/>
          <w:b/>
          <w:bCs/>
          <w:sz w:val="24"/>
          <w:szCs w:val="24"/>
          <w:lang w:val="ro-RO"/>
        </w:rPr>
        <w:t xml:space="preserve">   </w:t>
      </w:r>
      <w:r w:rsidR="00F66917" w:rsidRPr="00731FE5">
        <w:rPr>
          <w:rFonts w:ascii="Arial" w:hAnsi="Arial" w:cs="Arial"/>
          <w:b/>
          <w:bCs/>
          <w:sz w:val="24"/>
          <w:szCs w:val="24"/>
          <w:lang w:val="ro-RO"/>
        </w:rPr>
        <w:t>Canalizare.menajera</w:t>
      </w:r>
      <w:r w:rsidR="00F66917" w:rsidRPr="00731FE5">
        <w:rPr>
          <w:rFonts w:ascii="Arial" w:hAnsi="Arial" w:cs="Arial"/>
          <w:sz w:val="24"/>
          <w:szCs w:val="24"/>
          <w:lang w:val="ro-RO"/>
        </w:rPr>
        <w:t xml:space="preserve"> </w:t>
      </w:r>
    </w:p>
    <w:p w14:paraId="3E1DA5D9" w14:textId="3ED363F5" w:rsidR="00F66917" w:rsidRPr="00731FE5" w:rsidRDefault="00F66917" w:rsidP="00AB18D4">
      <w:pPr>
        <w:pStyle w:val="ListParagraph"/>
        <w:numPr>
          <w:ilvl w:val="0"/>
          <w:numId w:val="17"/>
        </w:numPr>
        <w:autoSpaceDE w:val="0"/>
        <w:autoSpaceDN w:val="0"/>
        <w:adjustRightInd w:val="0"/>
        <w:spacing w:line="276" w:lineRule="auto"/>
        <w:ind w:hanging="720"/>
        <w:jc w:val="both"/>
        <w:rPr>
          <w:rFonts w:ascii="Arial" w:hAnsi="Arial" w:cs="Arial"/>
          <w:sz w:val="24"/>
          <w:szCs w:val="24"/>
          <w:lang w:val="ro-RO"/>
        </w:rPr>
      </w:pPr>
      <w:r w:rsidRPr="00731FE5">
        <w:rPr>
          <w:rFonts w:ascii="Arial" w:hAnsi="Arial" w:cs="Arial"/>
          <w:b/>
          <w:bCs/>
          <w:sz w:val="24"/>
          <w:szCs w:val="24"/>
          <w:lang w:val="ro-RO"/>
        </w:rPr>
        <w:t>Canalizare.pluviala</w:t>
      </w:r>
    </w:p>
    <w:p w14:paraId="60DBC40F" w14:textId="77777777" w:rsidR="00D01F05" w:rsidRPr="00731FE5" w:rsidRDefault="00D01F05" w:rsidP="00AB18D4">
      <w:pPr>
        <w:autoSpaceDE w:val="0"/>
        <w:autoSpaceDN w:val="0"/>
        <w:adjustRightInd w:val="0"/>
        <w:spacing w:after="0" w:line="276" w:lineRule="auto"/>
        <w:jc w:val="both"/>
        <w:rPr>
          <w:rFonts w:ascii="Arial" w:eastAsia="Times New Roman" w:hAnsi="Arial" w:cs="Arial"/>
          <w:sz w:val="24"/>
          <w:szCs w:val="24"/>
          <w:lang w:val="ro-RO"/>
        </w:rPr>
      </w:pPr>
    </w:p>
    <w:p w14:paraId="47FE304B" w14:textId="171B6BE1" w:rsidR="00EE5B6A" w:rsidRPr="00731FE5" w:rsidRDefault="00817EB0" w:rsidP="00AB18D4">
      <w:pPr>
        <w:spacing w:after="0" w:line="276" w:lineRule="auto"/>
        <w:ind w:right="-22" w:firstLine="540"/>
        <w:jc w:val="both"/>
        <w:rPr>
          <w:rFonts w:ascii="Arial" w:eastAsiaTheme="minorEastAsia" w:hAnsi="Arial" w:cs="Arial"/>
          <w:b/>
          <w:bCs/>
          <w:i/>
          <w:iCs/>
          <w:sz w:val="24"/>
          <w:szCs w:val="24"/>
          <w:lang w:val="ro-RO" w:eastAsia="ro-RO"/>
        </w:rPr>
      </w:pPr>
      <w:r w:rsidRPr="00731FE5">
        <w:rPr>
          <w:rFonts w:ascii="Arial" w:eastAsiaTheme="minorEastAsia" w:hAnsi="Arial" w:cs="Arial"/>
          <w:b/>
          <w:bCs/>
          <w:i/>
          <w:iCs/>
          <w:sz w:val="24"/>
          <w:szCs w:val="24"/>
          <w:lang w:val="ro-RO" w:eastAsia="ro-RO"/>
        </w:rPr>
        <w:t>3.7</w:t>
      </w:r>
      <w:bookmarkEnd w:id="8"/>
      <w:r w:rsidRPr="00731FE5">
        <w:rPr>
          <w:rFonts w:ascii="Arial" w:eastAsiaTheme="minorEastAsia" w:hAnsi="Arial" w:cs="Arial"/>
          <w:b/>
          <w:bCs/>
          <w:i/>
          <w:iCs/>
          <w:sz w:val="24"/>
          <w:szCs w:val="24"/>
          <w:lang w:val="ro-RO" w:eastAsia="ro-RO"/>
        </w:rPr>
        <w:t>. Impactul asupra factorilor de mediu</w:t>
      </w:r>
    </w:p>
    <w:p w14:paraId="362D5050" w14:textId="4C9695D0" w:rsidR="00817EB0" w:rsidRPr="00731FE5" w:rsidRDefault="00817EB0" w:rsidP="00AB18D4">
      <w:pPr>
        <w:spacing w:after="0" w:line="276" w:lineRule="auto"/>
        <w:ind w:firstLine="720"/>
        <w:jc w:val="both"/>
        <w:rPr>
          <w:rFonts w:ascii="Arial" w:hAnsi="Arial" w:cs="Arial"/>
          <w:sz w:val="24"/>
          <w:szCs w:val="24"/>
          <w:lang w:val="ro-RO"/>
        </w:rPr>
      </w:pPr>
      <w:r w:rsidRPr="00731FE5">
        <w:rPr>
          <w:rFonts w:ascii="Arial" w:hAnsi="Arial" w:cs="Arial"/>
          <w:sz w:val="24"/>
          <w:szCs w:val="24"/>
          <w:lang w:val="ro-RO"/>
        </w:rPr>
        <w:t xml:space="preserve">Constructiile proiectate nu prezintă nici un fel de elemente funcţionale sau de alta natură care ar putea prejudicia mediul natural şi construit existent. </w:t>
      </w:r>
    </w:p>
    <w:p w14:paraId="44164FFE" w14:textId="3C30A7E5" w:rsidR="00817EB0" w:rsidRPr="00731FE5" w:rsidRDefault="00817EB0" w:rsidP="00AB18D4">
      <w:pPr>
        <w:spacing w:after="0" w:line="276" w:lineRule="auto"/>
        <w:ind w:firstLine="720"/>
        <w:jc w:val="both"/>
        <w:rPr>
          <w:rFonts w:ascii="Arial" w:eastAsia="Times New Roman" w:hAnsi="Arial" w:cs="Arial"/>
          <w:sz w:val="24"/>
          <w:szCs w:val="24"/>
          <w:lang w:val="ro-RO"/>
        </w:rPr>
      </w:pPr>
      <w:r w:rsidRPr="00731FE5">
        <w:rPr>
          <w:rFonts w:ascii="Arial" w:eastAsia="Times New Roman" w:hAnsi="Arial" w:cs="Arial"/>
          <w:sz w:val="24"/>
          <w:szCs w:val="24"/>
          <w:lang w:val="ro-RO"/>
        </w:rPr>
        <w:t xml:space="preserve">Colectarea gunoiului menajer se va face prin sortare pe tipuri de materiale colectate (separat sticla, hartie, resturi menajere), containerizate şi preluate de firme specializate în baza contractelor de prestari de servicii pe care le va incheia investitorul. </w:t>
      </w:r>
    </w:p>
    <w:p w14:paraId="31A5D0C9" w14:textId="2637331E" w:rsidR="002506E1" w:rsidRPr="00731FE5" w:rsidRDefault="002506E1" w:rsidP="00AB18D4">
      <w:pPr>
        <w:spacing w:after="0" w:line="276" w:lineRule="auto"/>
        <w:ind w:firstLine="720"/>
        <w:jc w:val="both"/>
        <w:rPr>
          <w:rFonts w:ascii="Arial" w:eastAsia="Times New Roman" w:hAnsi="Arial" w:cs="Arial"/>
          <w:lang w:val="ro-RO"/>
        </w:rPr>
      </w:pPr>
      <w:r w:rsidRPr="00731FE5">
        <w:rPr>
          <w:rFonts w:ascii="Arial" w:hAnsi="Arial" w:cs="Arial"/>
          <w:sz w:val="24"/>
          <w:szCs w:val="24"/>
          <w:lang w:val="ro-RO"/>
        </w:rPr>
        <w:t xml:space="preserve">Problemele de protectia mediului sunt analizate in concordanta cu GM 10/200 coroborat cu HG 1213/2006 - MO 805/25.09.2006, anexa 1, 2, 3 - criterii selectie in stabilirea necesitatii evaluarii asupra mediului, cap. 1, 2, 3 si ordin de aplicare L 50 (91-nr.1430) 2005 din MO 525 bis / 13.09.2005 anexa 1, 2, 3. </w:t>
      </w:r>
    </w:p>
    <w:p w14:paraId="6264EBEE" w14:textId="77777777" w:rsidR="00EE5B6A" w:rsidRPr="00731FE5" w:rsidRDefault="00EE5B6A" w:rsidP="00AB18D4">
      <w:pPr>
        <w:pStyle w:val="BodyTextIndent3"/>
        <w:tabs>
          <w:tab w:val="left" w:pos="1134"/>
        </w:tabs>
        <w:spacing w:line="276" w:lineRule="auto"/>
        <w:ind w:firstLine="0"/>
        <w:rPr>
          <w:b/>
          <w:bCs/>
          <w:highlight w:val="lightGray"/>
          <w:lang w:val="ro-RO"/>
        </w:rPr>
      </w:pPr>
    </w:p>
    <w:p w14:paraId="0F6352F0" w14:textId="69FD66E9" w:rsidR="00FC729E" w:rsidRPr="00D01F05" w:rsidRDefault="00FC729E" w:rsidP="00D01F05">
      <w:pPr>
        <w:pStyle w:val="BodyTextIndent3"/>
        <w:spacing w:line="276" w:lineRule="auto"/>
        <w:ind w:left="284" w:firstLine="436"/>
        <w:rPr>
          <w:b/>
          <w:bCs/>
          <w:i/>
          <w:iCs/>
          <w:lang w:val="ro-RO"/>
        </w:rPr>
      </w:pPr>
      <w:bookmarkStart w:id="9" w:name="_Hlk50478561"/>
      <w:r w:rsidRPr="00731FE5">
        <w:rPr>
          <w:b/>
          <w:bCs/>
          <w:i/>
          <w:iCs/>
          <w:lang w:val="ro-RO"/>
        </w:rPr>
        <w:t>3.8. Obiective de utilitate publica</w:t>
      </w:r>
      <w:bookmarkEnd w:id="9"/>
    </w:p>
    <w:p w14:paraId="70717CAE" w14:textId="77777777" w:rsidR="00FC729E" w:rsidRPr="00731FE5" w:rsidRDefault="00FC729E" w:rsidP="00AB18D4">
      <w:pPr>
        <w:pStyle w:val="BodyTextIndent3"/>
        <w:spacing w:line="276" w:lineRule="auto"/>
        <w:ind w:firstLine="284"/>
        <w:rPr>
          <w:lang w:val="ro-RO"/>
        </w:rPr>
      </w:pPr>
      <w:r w:rsidRPr="00731FE5">
        <w:rPr>
          <w:lang w:val="ro-RO"/>
        </w:rPr>
        <w:t>Propunerile sunt in concordanta cu prevederile de dezvoltare din Planul Urbanistic General, necesare pentru a se adapta contextului actual si totodata nevoilor beneficiarilor.</w:t>
      </w:r>
    </w:p>
    <w:p w14:paraId="4CC90197" w14:textId="77777777" w:rsidR="00FC729E" w:rsidRPr="00731FE5" w:rsidRDefault="00FC729E" w:rsidP="00AB18D4">
      <w:pPr>
        <w:pStyle w:val="BodyTextIndent3"/>
        <w:spacing w:line="276" w:lineRule="auto"/>
        <w:ind w:firstLine="284"/>
        <w:rPr>
          <w:lang w:val="ro-RO"/>
        </w:rPr>
      </w:pPr>
      <w:r w:rsidRPr="00731FE5">
        <w:rPr>
          <w:lang w:val="ro-RO"/>
        </w:rPr>
        <w:t xml:space="preserve"> Este important ca noua zona rezidentiala sa dispuna de echipamentele necesare pentru o buna functionare si asigurarea tuturor necesitatiilor viitorilor locuitori.</w:t>
      </w:r>
    </w:p>
    <w:p w14:paraId="5411DE26" w14:textId="3C90DCE3" w:rsidR="00FC729E" w:rsidRPr="00731FE5" w:rsidRDefault="00FC729E" w:rsidP="00AB18D4">
      <w:pPr>
        <w:pStyle w:val="BodyTextIndent3"/>
        <w:spacing w:line="276" w:lineRule="auto"/>
        <w:ind w:firstLine="425"/>
        <w:rPr>
          <w:lang w:val="ro-RO"/>
        </w:rPr>
      </w:pPr>
      <w:r w:rsidRPr="00731FE5">
        <w:rPr>
          <w:lang w:val="ro-RO"/>
        </w:rPr>
        <w:t xml:space="preserve">In prezent, imobilele sunt proprietatea particulara in cea mai mare parte a </w:t>
      </w:r>
      <w:r w:rsidR="00D8167C" w:rsidRPr="00731FE5">
        <w:rPr>
          <w:lang w:val="ro-RO"/>
        </w:rPr>
        <w:t xml:space="preserve">societatii </w:t>
      </w:r>
      <w:r w:rsidR="00D01F05" w:rsidRPr="00D01F05">
        <w:rPr>
          <w:lang w:val="ro-RO"/>
        </w:rPr>
        <w:t>PETROCONSULT INVEST SRL</w:t>
      </w:r>
      <w:r w:rsidR="00D01F05">
        <w:rPr>
          <w:lang w:val="ro-RO"/>
        </w:rPr>
        <w:t xml:space="preserve">, </w:t>
      </w:r>
      <w:r w:rsidR="00D01F05" w:rsidRPr="00D01F05">
        <w:rPr>
          <w:lang w:val="ro-RO"/>
        </w:rPr>
        <w:t>PRO UNITED CONSULTING SRL</w:t>
      </w:r>
      <w:r w:rsidR="00D01F05">
        <w:rPr>
          <w:lang w:val="ro-RO"/>
        </w:rPr>
        <w:t xml:space="preserve"> si </w:t>
      </w:r>
      <w:r w:rsidR="00D01F05" w:rsidRPr="00D01F05">
        <w:rPr>
          <w:lang w:val="ro-RO"/>
        </w:rPr>
        <w:t>WEST PARK DEVELOPMENT SRL</w:t>
      </w:r>
      <w:r w:rsidRPr="00731FE5">
        <w:rPr>
          <w:lang w:val="ro-RO"/>
        </w:rPr>
        <w:t xml:space="preserve">,  iar obiectivul propus este oportun, datorita faptului ca este reprezentat de </w:t>
      </w:r>
      <w:r w:rsidR="00D01F05">
        <w:rPr>
          <w:lang w:val="ro-RO"/>
        </w:rPr>
        <w:t>institutii si servicii ce tin de domeniul sanatatii</w:t>
      </w:r>
      <w:r w:rsidRPr="00731FE5">
        <w:rPr>
          <w:lang w:val="ro-RO"/>
        </w:rPr>
        <w:t>.</w:t>
      </w:r>
    </w:p>
    <w:p w14:paraId="6568CF61" w14:textId="4273BCD5" w:rsidR="00FC729E" w:rsidRPr="00731FE5" w:rsidRDefault="00FC729E" w:rsidP="00AB18D4">
      <w:pPr>
        <w:tabs>
          <w:tab w:val="left" w:pos="1320"/>
        </w:tabs>
        <w:spacing w:after="0" w:line="276" w:lineRule="auto"/>
        <w:jc w:val="both"/>
        <w:rPr>
          <w:rFonts w:ascii="Arial" w:hAnsi="Arial" w:cs="Arial"/>
          <w:sz w:val="24"/>
          <w:szCs w:val="24"/>
          <w:lang w:val="ro-RO"/>
        </w:rPr>
      </w:pPr>
      <w:r w:rsidRPr="00731FE5">
        <w:rPr>
          <w:rFonts w:ascii="Arial" w:hAnsi="Arial" w:cs="Arial"/>
          <w:sz w:val="24"/>
          <w:szCs w:val="24"/>
          <w:lang w:val="ro-RO"/>
        </w:rPr>
        <w:t xml:space="preserve">     Realizarea investitiei propuse va avea cateva consecinte benefice, din punct de vedere economic, dar si din punct de vedere social;</w:t>
      </w:r>
    </w:p>
    <w:p w14:paraId="00E8B82D" w14:textId="77777777" w:rsidR="00FC729E" w:rsidRPr="00731FE5" w:rsidRDefault="00FC729E" w:rsidP="00AB18D4">
      <w:pPr>
        <w:tabs>
          <w:tab w:val="left" w:pos="1320"/>
        </w:tabs>
        <w:spacing w:after="0" w:line="276" w:lineRule="auto"/>
        <w:jc w:val="both"/>
        <w:rPr>
          <w:rFonts w:ascii="Arial" w:hAnsi="Arial" w:cs="Arial"/>
          <w:sz w:val="24"/>
          <w:szCs w:val="24"/>
          <w:lang w:val="ro-RO"/>
        </w:rPr>
      </w:pPr>
      <w:r w:rsidRPr="00731FE5">
        <w:rPr>
          <w:rFonts w:ascii="Arial" w:hAnsi="Arial" w:cs="Arial"/>
          <w:sz w:val="24"/>
          <w:szCs w:val="24"/>
          <w:lang w:val="ro-RO"/>
        </w:rPr>
        <w:t>- cresterea patrimoniului edilitar-gospodaresc al zonei prin aparitia de imobile si amenajari noi.</w:t>
      </w:r>
    </w:p>
    <w:p w14:paraId="7AEE3417" w14:textId="773A3DBA" w:rsidR="00FC729E" w:rsidRPr="00731FE5" w:rsidRDefault="00FC729E" w:rsidP="00AB18D4">
      <w:pPr>
        <w:tabs>
          <w:tab w:val="left" w:pos="1320"/>
        </w:tabs>
        <w:spacing w:after="0" w:line="276" w:lineRule="auto"/>
        <w:jc w:val="both"/>
        <w:rPr>
          <w:rFonts w:ascii="Arial" w:hAnsi="Arial" w:cs="Arial"/>
          <w:sz w:val="24"/>
          <w:szCs w:val="24"/>
          <w:lang w:val="ro-RO"/>
        </w:rPr>
      </w:pPr>
      <w:r w:rsidRPr="00731FE5">
        <w:rPr>
          <w:rFonts w:ascii="Arial" w:hAnsi="Arial" w:cs="Arial"/>
          <w:sz w:val="24"/>
          <w:szCs w:val="24"/>
          <w:lang w:val="ro-RO"/>
        </w:rPr>
        <w:t xml:space="preserve">- aparitia de locuinte noi, care contribuie in ceea ce priveste nivelul de trai, cat si pentru incurajarea de investitii noi in </w:t>
      </w:r>
      <w:r w:rsidR="00F37049" w:rsidRPr="00731FE5">
        <w:rPr>
          <w:rFonts w:ascii="Arial" w:hAnsi="Arial" w:cs="Arial"/>
          <w:sz w:val="24"/>
          <w:szCs w:val="24"/>
          <w:lang w:val="ro-RO"/>
        </w:rPr>
        <w:t>Comuna Paulesti</w:t>
      </w:r>
      <w:r w:rsidRPr="00731FE5">
        <w:rPr>
          <w:rFonts w:ascii="Arial" w:hAnsi="Arial" w:cs="Arial"/>
          <w:sz w:val="24"/>
          <w:szCs w:val="24"/>
          <w:lang w:val="ro-RO"/>
        </w:rPr>
        <w:t>.</w:t>
      </w:r>
    </w:p>
    <w:p w14:paraId="6B302274" w14:textId="3369EC7F" w:rsidR="00BE7C69" w:rsidRPr="00731FE5" w:rsidRDefault="00FC729E" w:rsidP="00AB18D4">
      <w:pPr>
        <w:pStyle w:val="BodyTextIndent3"/>
        <w:tabs>
          <w:tab w:val="left" w:pos="1134"/>
        </w:tabs>
        <w:spacing w:line="276" w:lineRule="auto"/>
        <w:ind w:firstLine="0"/>
        <w:rPr>
          <w:szCs w:val="24"/>
          <w:lang w:val="ro-RO"/>
        </w:rPr>
      </w:pPr>
      <w:r w:rsidRPr="00731FE5">
        <w:rPr>
          <w:szCs w:val="24"/>
          <w:lang w:val="ro-RO"/>
        </w:rPr>
        <w:t>- corelarea obiectivului propus cu toate celelalte elemente din proximitate si de asemenea a cladirii de locuinte colective</w:t>
      </w:r>
      <w:r w:rsidR="00BE7C69" w:rsidRPr="00731FE5">
        <w:rPr>
          <w:szCs w:val="24"/>
          <w:lang w:val="ro-RO"/>
        </w:rPr>
        <w:t>.</w:t>
      </w:r>
    </w:p>
    <w:p w14:paraId="6DA0C365" w14:textId="77777777" w:rsidR="0049623C" w:rsidRPr="00731FE5" w:rsidRDefault="0049623C" w:rsidP="00AB18D4">
      <w:pPr>
        <w:pStyle w:val="BodyTextIndent3"/>
        <w:tabs>
          <w:tab w:val="left" w:pos="1134"/>
        </w:tabs>
        <w:spacing w:line="276" w:lineRule="auto"/>
        <w:ind w:firstLine="0"/>
        <w:rPr>
          <w:b/>
          <w:bCs/>
          <w:highlight w:val="lightGray"/>
          <w:lang w:val="ro-RO"/>
        </w:rPr>
      </w:pPr>
    </w:p>
    <w:p w14:paraId="361E15DA" w14:textId="1C76B5ED" w:rsidR="00817EB0" w:rsidRPr="00D01F05" w:rsidRDefault="00817EB0" w:rsidP="00D01F05">
      <w:pPr>
        <w:pStyle w:val="BodyTextIndent3"/>
        <w:tabs>
          <w:tab w:val="left" w:pos="1134"/>
        </w:tabs>
        <w:spacing w:line="276" w:lineRule="auto"/>
        <w:ind w:left="709" w:hanging="349"/>
        <w:rPr>
          <w:b/>
          <w:bCs/>
          <w:highlight w:val="lightGray"/>
          <w:lang w:val="ro-RO"/>
        </w:rPr>
      </w:pPr>
      <w:r w:rsidRPr="00731FE5">
        <w:rPr>
          <w:b/>
          <w:bCs/>
          <w:highlight w:val="lightGray"/>
          <w:lang w:val="ro-RO"/>
        </w:rPr>
        <w:t>CAPITOLUL 4 – CONCLUZII, MASURI IN CONTINUARE</w:t>
      </w:r>
    </w:p>
    <w:p w14:paraId="7C278571" w14:textId="77777777" w:rsidR="00FC729E" w:rsidRPr="00731FE5" w:rsidRDefault="00FC729E" w:rsidP="00AB18D4">
      <w:pPr>
        <w:spacing w:after="0" w:line="276" w:lineRule="auto"/>
        <w:ind w:firstLine="450"/>
        <w:jc w:val="both"/>
        <w:rPr>
          <w:rFonts w:ascii="Arial" w:eastAsia="Times New Roman" w:hAnsi="Arial" w:cs="Arial"/>
          <w:sz w:val="24"/>
          <w:szCs w:val="24"/>
          <w:lang w:val="ro-RO"/>
        </w:rPr>
      </w:pPr>
      <w:bookmarkStart w:id="10" w:name="_Hlk52365853"/>
      <w:r w:rsidRPr="00731FE5">
        <w:rPr>
          <w:rFonts w:ascii="Arial" w:eastAsia="Times New Roman" w:hAnsi="Arial" w:cs="Arial"/>
          <w:sz w:val="24"/>
          <w:szCs w:val="24"/>
          <w:lang w:val="ro-RO"/>
        </w:rPr>
        <w:t>Elaborarea Planului Urbanistic Zonal s-a efectuat in concordanta cu Ghidul privind metodologia de elaborare si continutul cadru al P.U.Z. aprobat prin Ordinul nr. 176/N/16.08.2000 al Ministerului Lucrarilor Publice si Amenajarii Teritoriului si prevederile legale in vigoare</w:t>
      </w:r>
      <w:bookmarkEnd w:id="10"/>
      <w:r w:rsidRPr="00731FE5">
        <w:rPr>
          <w:rFonts w:ascii="Arial" w:eastAsia="Times New Roman" w:hAnsi="Arial" w:cs="Arial"/>
          <w:sz w:val="24"/>
          <w:szCs w:val="24"/>
          <w:lang w:val="ro-RO"/>
        </w:rPr>
        <w:t>.</w:t>
      </w:r>
    </w:p>
    <w:p w14:paraId="133739D0" w14:textId="77777777" w:rsidR="00FC729E" w:rsidRPr="00731FE5" w:rsidRDefault="00FC729E" w:rsidP="00AB18D4">
      <w:pPr>
        <w:spacing w:after="0" w:line="276" w:lineRule="auto"/>
        <w:ind w:firstLine="450"/>
        <w:jc w:val="both"/>
        <w:rPr>
          <w:rFonts w:ascii="Arial" w:eastAsia="Times New Roman" w:hAnsi="Arial" w:cs="Arial"/>
          <w:sz w:val="24"/>
          <w:szCs w:val="24"/>
          <w:lang w:val="ro-RO"/>
        </w:rPr>
      </w:pPr>
      <w:r w:rsidRPr="00731FE5">
        <w:rPr>
          <w:rFonts w:ascii="Arial" w:eastAsia="Times New Roman" w:hAnsi="Arial" w:cs="Arial"/>
          <w:sz w:val="24"/>
          <w:szCs w:val="24"/>
          <w:lang w:val="ro-RO"/>
        </w:rPr>
        <w:t xml:space="preserve">Prezentul Plan Urbanistic Zonal are in vedere ca obictivul ce urmeaza a fi construit sa se integreze cu cladirile existente in zona din proximitatea acestuia si de asemenea una </w:t>
      </w:r>
      <w:r w:rsidRPr="00731FE5">
        <w:rPr>
          <w:rFonts w:ascii="Arial" w:eastAsia="Times New Roman" w:hAnsi="Arial" w:cs="Arial"/>
          <w:sz w:val="24"/>
          <w:szCs w:val="24"/>
          <w:lang w:val="ro-RO"/>
        </w:rPr>
        <w:lastRenderedPageBreak/>
        <w:t>dintre prioritatiile sale o reprezinta dezvoltarea urbanistica durabila si armonioasa, dar si bransarea la toate retelele edilitare necesare.</w:t>
      </w:r>
    </w:p>
    <w:p w14:paraId="48B19A7B" w14:textId="77777777" w:rsidR="00FC729E" w:rsidRPr="00731FE5" w:rsidRDefault="00FC729E" w:rsidP="00AB18D4">
      <w:pPr>
        <w:spacing w:after="0" w:line="276" w:lineRule="auto"/>
        <w:ind w:firstLine="450"/>
        <w:jc w:val="both"/>
        <w:rPr>
          <w:rFonts w:ascii="Arial" w:eastAsia="Times New Roman" w:hAnsi="Arial" w:cs="Arial"/>
          <w:sz w:val="24"/>
          <w:szCs w:val="24"/>
          <w:lang w:val="ro-RO"/>
        </w:rPr>
      </w:pPr>
      <w:r w:rsidRPr="00731FE5">
        <w:rPr>
          <w:rFonts w:ascii="Arial" w:eastAsia="Times New Roman" w:hAnsi="Arial" w:cs="Arial"/>
          <w:sz w:val="24"/>
          <w:szCs w:val="24"/>
          <w:lang w:val="ro-RO"/>
        </w:rPr>
        <w:t>Prin implementarea reglementarilor stabilite in documentatia PUZ se vor crea premisele unei dezvoltari urbane durabile.</w:t>
      </w:r>
    </w:p>
    <w:p w14:paraId="60804A2E" w14:textId="77777777" w:rsidR="00FC729E" w:rsidRPr="00731FE5" w:rsidRDefault="00FC729E" w:rsidP="00AB18D4">
      <w:pPr>
        <w:spacing w:after="0" w:line="276" w:lineRule="auto"/>
        <w:ind w:firstLine="450"/>
        <w:jc w:val="both"/>
        <w:rPr>
          <w:rFonts w:ascii="Arial" w:eastAsia="Times New Roman" w:hAnsi="Arial" w:cs="Arial"/>
          <w:sz w:val="24"/>
          <w:szCs w:val="24"/>
          <w:lang w:val="ro-RO"/>
        </w:rPr>
      </w:pPr>
    </w:p>
    <w:p w14:paraId="22F5B473" w14:textId="77777777" w:rsidR="005134C0" w:rsidRPr="005134C0" w:rsidRDefault="005134C0" w:rsidP="00AB18D4">
      <w:pPr>
        <w:spacing w:after="0" w:line="276" w:lineRule="auto"/>
        <w:ind w:right="-22"/>
        <w:jc w:val="both"/>
        <w:rPr>
          <w:rFonts w:ascii="Arial" w:eastAsia="Times New Roman" w:hAnsi="Arial" w:cs="Arial"/>
          <w:sz w:val="24"/>
          <w:szCs w:val="24"/>
          <w:lang w:val="ro-RO" w:eastAsia="ro-RO"/>
        </w:rPr>
      </w:pPr>
      <w:r w:rsidRPr="005134C0">
        <w:rPr>
          <w:rFonts w:ascii="Arial" w:eastAsia="Times New Roman" w:hAnsi="Arial" w:cs="Arial"/>
          <w:b/>
          <w:bCs/>
          <w:sz w:val="24"/>
          <w:szCs w:val="24"/>
          <w:lang w:val="ro-RO" w:eastAsia="ro-RO"/>
        </w:rPr>
        <w:t>COSTURI AFERENTE INVESTIŢIEI</w:t>
      </w:r>
    </w:p>
    <w:p w14:paraId="47186550" w14:textId="77777777" w:rsidR="005134C0" w:rsidRPr="005134C0" w:rsidRDefault="005134C0" w:rsidP="00AB18D4">
      <w:pPr>
        <w:spacing w:after="0" w:line="276" w:lineRule="auto"/>
        <w:ind w:right="-22" w:firstLine="540"/>
        <w:jc w:val="both"/>
        <w:rPr>
          <w:rFonts w:ascii="Arial" w:eastAsia="Times New Roman" w:hAnsi="Arial" w:cs="Arial"/>
          <w:sz w:val="24"/>
          <w:szCs w:val="24"/>
          <w:lang w:val="ro-RO" w:eastAsia="ro-RO"/>
        </w:rPr>
      </w:pPr>
      <w:r w:rsidRPr="005134C0">
        <w:rPr>
          <w:rFonts w:ascii="Arial" w:eastAsia="Times New Roman" w:hAnsi="Arial" w:cs="Arial"/>
          <w:sz w:val="24"/>
          <w:szCs w:val="24"/>
          <w:lang w:val="ro-RO" w:eastAsia="ro-RO"/>
        </w:rPr>
        <w:t>Costurile aferente investiţiei şi  reţelelor necesare vor fi suportate în întregime de investitor.</w:t>
      </w:r>
    </w:p>
    <w:p w14:paraId="0DF3771F" w14:textId="77777777" w:rsidR="005134C0" w:rsidRPr="005134C0" w:rsidRDefault="005134C0" w:rsidP="00AB18D4">
      <w:pPr>
        <w:spacing w:after="0" w:line="276" w:lineRule="auto"/>
        <w:ind w:firstLine="450"/>
        <w:jc w:val="both"/>
        <w:rPr>
          <w:rFonts w:ascii="Arial" w:eastAsia="Times New Roman" w:hAnsi="Arial" w:cs="Arial"/>
          <w:sz w:val="24"/>
          <w:szCs w:val="24"/>
          <w:lang w:val="ro-RO"/>
        </w:rPr>
      </w:pPr>
      <w:r w:rsidRPr="005134C0">
        <w:rPr>
          <w:rFonts w:ascii="Arial" w:eastAsia="Times New Roman" w:hAnsi="Arial" w:cs="Arial"/>
          <w:sz w:val="24"/>
          <w:szCs w:val="24"/>
          <w:lang w:val="ro-RO"/>
        </w:rPr>
        <w:t>Investitorii vor suporta urmatoarele costuri:  toate lucrările de proiectare necesare implementării soluției propuse.</w:t>
      </w:r>
    </w:p>
    <w:p w14:paraId="502D978F" w14:textId="77777777" w:rsidR="005134C0" w:rsidRPr="005134C0" w:rsidRDefault="005134C0" w:rsidP="00AB18D4">
      <w:pPr>
        <w:spacing w:after="0" w:line="276" w:lineRule="auto"/>
        <w:ind w:firstLine="450"/>
        <w:jc w:val="both"/>
        <w:rPr>
          <w:rFonts w:ascii="Arial" w:eastAsia="Times New Roman" w:hAnsi="Arial" w:cs="Arial"/>
          <w:sz w:val="24"/>
          <w:szCs w:val="24"/>
          <w:lang w:val="ro-RO"/>
        </w:rPr>
      </w:pPr>
      <w:r w:rsidRPr="005134C0">
        <w:rPr>
          <w:rFonts w:ascii="Arial" w:eastAsia="Times New Roman" w:hAnsi="Arial" w:cs="Arial"/>
          <w:sz w:val="24"/>
          <w:szCs w:val="24"/>
          <w:lang w:val="ro-RO"/>
        </w:rPr>
        <w:sym w:font="Symbol" w:char="F0B7"/>
      </w:r>
      <w:r w:rsidRPr="005134C0">
        <w:rPr>
          <w:rFonts w:ascii="Arial" w:eastAsia="Times New Roman" w:hAnsi="Arial" w:cs="Arial"/>
          <w:sz w:val="24"/>
          <w:szCs w:val="24"/>
          <w:lang w:val="ro-RO"/>
        </w:rPr>
        <w:t xml:space="preserve">  costurile legate de lucrările de cadastru și mișcarea terenurilor.</w:t>
      </w:r>
    </w:p>
    <w:p w14:paraId="001C24BE" w14:textId="77777777" w:rsidR="005134C0" w:rsidRPr="005134C0" w:rsidRDefault="005134C0" w:rsidP="00AB18D4">
      <w:pPr>
        <w:spacing w:after="0" w:line="276" w:lineRule="auto"/>
        <w:ind w:firstLine="450"/>
        <w:jc w:val="both"/>
        <w:rPr>
          <w:rFonts w:ascii="Arial" w:eastAsia="Times New Roman" w:hAnsi="Arial" w:cs="Arial"/>
          <w:sz w:val="24"/>
          <w:szCs w:val="24"/>
          <w:lang w:val="ro-RO"/>
        </w:rPr>
      </w:pPr>
      <w:r w:rsidRPr="005134C0">
        <w:rPr>
          <w:rFonts w:ascii="Arial" w:eastAsia="Times New Roman" w:hAnsi="Arial" w:cs="Arial"/>
          <w:sz w:val="24"/>
          <w:szCs w:val="24"/>
          <w:lang w:val="ro-RO"/>
        </w:rPr>
        <w:sym w:font="Symbol" w:char="F0B7"/>
      </w:r>
      <w:r w:rsidRPr="005134C0">
        <w:rPr>
          <w:rFonts w:ascii="Arial" w:eastAsia="Times New Roman" w:hAnsi="Arial" w:cs="Arial"/>
          <w:sz w:val="24"/>
          <w:szCs w:val="24"/>
          <w:lang w:val="ro-RO"/>
        </w:rPr>
        <w:t xml:space="preserve">  costurile legate de avizarea PUZ-ului și a studiilor premergătoare.</w:t>
      </w:r>
    </w:p>
    <w:p w14:paraId="52BA2DB1" w14:textId="77777777" w:rsidR="005134C0" w:rsidRPr="005134C0" w:rsidRDefault="005134C0" w:rsidP="00AB18D4">
      <w:pPr>
        <w:spacing w:after="0" w:line="276" w:lineRule="auto"/>
        <w:ind w:firstLine="450"/>
        <w:jc w:val="both"/>
        <w:rPr>
          <w:rFonts w:ascii="Arial" w:eastAsia="Times New Roman" w:hAnsi="Arial" w:cs="Arial"/>
          <w:sz w:val="24"/>
          <w:szCs w:val="24"/>
          <w:lang w:val="ro-RO"/>
        </w:rPr>
      </w:pPr>
      <w:r w:rsidRPr="005134C0">
        <w:rPr>
          <w:rFonts w:ascii="Arial" w:eastAsia="Times New Roman" w:hAnsi="Arial" w:cs="Arial"/>
          <w:sz w:val="24"/>
          <w:szCs w:val="24"/>
          <w:lang w:val="ro-RO"/>
        </w:rPr>
        <w:sym w:font="Symbol" w:char="F0B7"/>
      </w:r>
      <w:r w:rsidRPr="005134C0">
        <w:rPr>
          <w:rFonts w:ascii="Arial" w:eastAsia="Times New Roman" w:hAnsi="Arial" w:cs="Arial"/>
          <w:sz w:val="24"/>
          <w:szCs w:val="24"/>
          <w:lang w:val="ro-RO"/>
        </w:rPr>
        <w:t xml:space="preserve">  toate costurile legate de proiectarea, avizarea și edificarea viitoarelor construcții.</w:t>
      </w:r>
    </w:p>
    <w:p w14:paraId="4B77C0A2" w14:textId="77777777" w:rsidR="005134C0" w:rsidRPr="005134C0" w:rsidRDefault="005134C0" w:rsidP="00AB18D4">
      <w:pPr>
        <w:spacing w:after="0" w:line="276" w:lineRule="auto"/>
        <w:ind w:firstLine="450"/>
        <w:jc w:val="both"/>
        <w:rPr>
          <w:rFonts w:ascii="Arial" w:eastAsia="Times New Roman" w:hAnsi="Arial" w:cs="Arial"/>
          <w:sz w:val="24"/>
          <w:szCs w:val="24"/>
          <w:lang w:val="ro-RO"/>
        </w:rPr>
      </w:pPr>
      <w:r w:rsidRPr="005134C0">
        <w:rPr>
          <w:rFonts w:ascii="Arial" w:eastAsia="Times New Roman" w:hAnsi="Arial" w:cs="Arial"/>
          <w:sz w:val="24"/>
          <w:szCs w:val="24"/>
          <w:lang w:val="ro-RO"/>
        </w:rPr>
        <w:sym w:font="Symbol" w:char="F0B7"/>
      </w:r>
      <w:r w:rsidRPr="005134C0">
        <w:rPr>
          <w:rFonts w:ascii="Arial" w:eastAsia="Times New Roman" w:hAnsi="Arial" w:cs="Arial"/>
          <w:sz w:val="24"/>
          <w:szCs w:val="24"/>
          <w:lang w:val="ro-RO"/>
        </w:rPr>
        <w:t xml:space="preserve">  costurile legate de extindere si bransament.</w:t>
      </w:r>
    </w:p>
    <w:p w14:paraId="4C25ED34" w14:textId="77777777" w:rsidR="005134C0" w:rsidRPr="005134C0" w:rsidRDefault="005134C0" w:rsidP="00AB18D4">
      <w:pPr>
        <w:spacing w:after="0" w:line="276" w:lineRule="auto"/>
        <w:ind w:firstLine="450"/>
        <w:jc w:val="both"/>
        <w:rPr>
          <w:rFonts w:ascii="Arial" w:eastAsia="Times New Roman" w:hAnsi="Arial" w:cs="Arial"/>
          <w:sz w:val="24"/>
          <w:szCs w:val="24"/>
          <w:lang w:val="ro-RO"/>
        </w:rPr>
      </w:pPr>
      <w:r w:rsidRPr="005134C0">
        <w:rPr>
          <w:rFonts w:ascii="Arial" w:eastAsia="Times New Roman" w:hAnsi="Arial" w:cs="Arial"/>
          <w:sz w:val="24"/>
          <w:szCs w:val="24"/>
          <w:lang w:val="ro-RO"/>
        </w:rPr>
        <w:sym w:font="Symbol" w:char="F0B7"/>
      </w:r>
      <w:r w:rsidRPr="005134C0">
        <w:rPr>
          <w:rFonts w:ascii="Arial" w:eastAsia="Times New Roman" w:hAnsi="Arial" w:cs="Arial"/>
          <w:sz w:val="24"/>
          <w:szCs w:val="24"/>
          <w:lang w:val="ro-RO"/>
        </w:rPr>
        <w:t xml:space="preserve">  costurile amenajării parcajelor, circulației auto și pietonale, costurile racordurilor auto la stradă nou propusă.</w:t>
      </w:r>
    </w:p>
    <w:p w14:paraId="6609C260" w14:textId="77777777" w:rsidR="005134C0" w:rsidRPr="005134C0" w:rsidRDefault="005134C0" w:rsidP="00AB18D4">
      <w:pPr>
        <w:spacing w:after="0" w:line="276" w:lineRule="auto"/>
        <w:ind w:firstLine="450"/>
        <w:jc w:val="both"/>
        <w:rPr>
          <w:rFonts w:ascii="Arial" w:eastAsia="Times New Roman" w:hAnsi="Arial" w:cs="Arial"/>
          <w:sz w:val="24"/>
          <w:szCs w:val="24"/>
          <w:lang w:val="ro-RO"/>
        </w:rPr>
      </w:pPr>
    </w:p>
    <w:p w14:paraId="1F72B897" w14:textId="77777777" w:rsidR="005134C0" w:rsidRPr="005134C0" w:rsidRDefault="005134C0" w:rsidP="00AB18D4">
      <w:pPr>
        <w:spacing w:after="0" w:line="276" w:lineRule="auto"/>
        <w:ind w:right="-22" w:firstLine="540"/>
        <w:jc w:val="both"/>
        <w:rPr>
          <w:rFonts w:ascii="Arial" w:eastAsia="Times New Roman" w:hAnsi="Arial" w:cs="Arial"/>
          <w:b/>
          <w:bCs/>
          <w:sz w:val="24"/>
          <w:szCs w:val="24"/>
          <w:lang w:val="ro-RO" w:eastAsia="ro-RO"/>
        </w:rPr>
      </w:pPr>
      <w:r w:rsidRPr="005134C0">
        <w:rPr>
          <w:rFonts w:ascii="Arial" w:eastAsia="Times New Roman" w:hAnsi="Arial" w:cs="Arial"/>
          <w:b/>
          <w:bCs/>
          <w:sz w:val="24"/>
          <w:szCs w:val="24"/>
          <w:lang w:val="ro-RO" w:eastAsia="ro-RO"/>
        </w:rPr>
        <w:t>NORME DE TRAFIC</w:t>
      </w:r>
    </w:p>
    <w:p w14:paraId="0F2038EC" w14:textId="77777777" w:rsidR="005134C0" w:rsidRPr="005134C0" w:rsidRDefault="005134C0" w:rsidP="00522D94">
      <w:pPr>
        <w:spacing w:after="0" w:line="276" w:lineRule="auto"/>
        <w:ind w:right="-22" w:firstLine="540"/>
        <w:jc w:val="both"/>
        <w:rPr>
          <w:rFonts w:ascii="Arial" w:eastAsia="Times New Roman" w:hAnsi="Arial" w:cs="Arial"/>
          <w:sz w:val="24"/>
          <w:szCs w:val="24"/>
          <w:lang w:val="ro-RO" w:eastAsia="ro-RO"/>
        </w:rPr>
      </w:pPr>
      <w:r w:rsidRPr="005134C0">
        <w:rPr>
          <w:rFonts w:ascii="Arial" w:eastAsia="Times New Roman" w:hAnsi="Arial" w:cs="Arial"/>
          <w:sz w:val="24"/>
          <w:szCs w:val="24"/>
          <w:lang w:val="ro-RO" w:eastAsia="ro-RO"/>
        </w:rPr>
        <w:t xml:space="preserve">Se va respecta  </w:t>
      </w:r>
      <w:bookmarkStart w:id="11" w:name="_Hlk87443164"/>
      <w:r w:rsidRPr="005134C0">
        <w:rPr>
          <w:rFonts w:ascii="Arial" w:eastAsia="Times New Roman" w:hAnsi="Arial" w:cs="Arial"/>
          <w:sz w:val="24"/>
          <w:szCs w:val="24"/>
          <w:lang w:val="ro-RO" w:eastAsia="ro-RO"/>
        </w:rPr>
        <w:t>HGR 525/1996, pentru amenajarea locurilor de parcare necesare in corelare cu activitatea fiecarei constructii in parte</w:t>
      </w:r>
      <w:bookmarkEnd w:id="11"/>
      <w:r w:rsidRPr="005134C0">
        <w:rPr>
          <w:rFonts w:ascii="Arial" w:eastAsia="Times New Roman" w:hAnsi="Arial" w:cs="Arial"/>
          <w:sz w:val="24"/>
          <w:szCs w:val="24"/>
          <w:lang w:val="ro-RO" w:eastAsia="ro-RO"/>
        </w:rPr>
        <w:t xml:space="preserve">. </w:t>
      </w:r>
    </w:p>
    <w:p w14:paraId="623474D2" w14:textId="77777777" w:rsidR="005134C0" w:rsidRPr="005134C0" w:rsidRDefault="005134C0" w:rsidP="00AB18D4">
      <w:pPr>
        <w:spacing w:after="0" w:line="276" w:lineRule="auto"/>
        <w:ind w:right="-22" w:firstLine="720"/>
        <w:jc w:val="both"/>
        <w:rPr>
          <w:rFonts w:ascii="Arial" w:eastAsia="Times New Roman" w:hAnsi="Arial" w:cs="Arial"/>
          <w:sz w:val="24"/>
          <w:szCs w:val="24"/>
          <w:lang w:val="ro-RO" w:eastAsia="ro-RO"/>
        </w:rPr>
      </w:pPr>
      <w:r w:rsidRPr="005134C0">
        <w:rPr>
          <w:rFonts w:ascii="Arial" w:eastAsia="Times New Roman" w:hAnsi="Arial" w:cs="Arial"/>
          <w:sz w:val="24"/>
          <w:szCs w:val="24"/>
          <w:lang w:val="ro-RO" w:eastAsia="ro-RO"/>
        </w:rPr>
        <w:t>Conformarea circulațiilor va fi realizată conform prescripțiilor Regulamentului Local de Urbanism aferent prezentului P.U.G. al municipiului Ploiesti. Morfologia sistemului de circulații interioare zonei reglementate se va stabili în faza de proiectare P.T.-D.D.E.</w:t>
      </w:r>
    </w:p>
    <w:p w14:paraId="11729A3F" w14:textId="77777777" w:rsidR="005134C0" w:rsidRPr="005134C0" w:rsidRDefault="005134C0" w:rsidP="00AB18D4">
      <w:pPr>
        <w:spacing w:after="0" w:line="276" w:lineRule="auto"/>
        <w:ind w:right="-22" w:firstLine="720"/>
        <w:jc w:val="both"/>
        <w:rPr>
          <w:rFonts w:ascii="Arial" w:eastAsia="Times New Roman" w:hAnsi="Arial" w:cs="Arial"/>
          <w:sz w:val="24"/>
          <w:szCs w:val="24"/>
          <w:lang w:val="ro-RO" w:eastAsia="ro-RO"/>
        </w:rPr>
      </w:pPr>
      <w:r w:rsidRPr="005134C0">
        <w:rPr>
          <w:rFonts w:ascii="Arial" w:eastAsia="Times New Roman" w:hAnsi="Arial" w:cs="Arial"/>
          <w:sz w:val="24"/>
          <w:szCs w:val="24"/>
          <w:lang w:val="ro-RO" w:eastAsia="ro-RO"/>
        </w:rPr>
        <w:t>Conform REGULAMENTUL GENERAL DE URBANISM  e vor asigura:</w:t>
      </w:r>
    </w:p>
    <w:p w14:paraId="74942352" w14:textId="77777777" w:rsidR="005134C0" w:rsidRPr="005134C0" w:rsidRDefault="005134C0" w:rsidP="00AB18D4">
      <w:pPr>
        <w:spacing w:after="0" w:line="276" w:lineRule="auto"/>
        <w:ind w:right="-22" w:firstLine="720"/>
        <w:jc w:val="both"/>
        <w:rPr>
          <w:rFonts w:ascii="Arial" w:eastAsia="Times New Roman" w:hAnsi="Arial" w:cs="Arial"/>
          <w:sz w:val="24"/>
          <w:szCs w:val="24"/>
          <w:lang w:val="ro-RO" w:eastAsia="ro-RO"/>
        </w:rPr>
      </w:pPr>
      <w:r w:rsidRPr="005134C0">
        <w:rPr>
          <w:rFonts w:ascii="Arial" w:eastAsia="Times New Roman" w:hAnsi="Arial" w:cs="Arial"/>
          <w:sz w:val="24"/>
          <w:szCs w:val="24"/>
          <w:lang w:val="ro-RO" w:eastAsia="ro-RO"/>
        </w:rPr>
        <w:t>-</w:t>
      </w:r>
      <w:r w:rsidRPr="005134C0">
        <w:rPr>
          <w:rFonts w:ascii="Arial" w:eastAsia="Times New Roman" w:hAnsi="Arial" w:cs="Arial"/>
          <w:sz w:val="24"/>
          <w:szCs w:val="24"/>
          <w:lang w:val="ro-RO" w:eastAsia="ro-RO"/>
        </w:rPr>
        <w:tab/>
        <w:t>pentru toate categoriile de constructii si amenajari autorizate in baza prezentului PUZ si RLU se vor asigura accese carosabile de legătură cu reţeaua de circulaţie majoră şi cu mijloacele de transport în comun.</w:t>
      </w:r>
    </w:p>
    <w:p w14:paraId="3895540E" w14:textId="77777777" w:rsidR="005134C0" w:rsidRPr="005134C0" w:rsidRDefault="005134C0" w:rsidP="00AB18D4">
      <w:pPr>
        <w:spacing w:after="0" w:line="276" w:lineRule="auto"/>
        <w:ind w:right="-22" w:firstLine="720"/>
        <w:jc w:val="both"/>
        <w:rPr>
          <w:rFonts w:ascii="Arial" w:eastAsia="Times New Roman" w:hAnsi="Arial" w:cs="Arial"/>
          <w:sz w:val="24"/>
          <w:szCs w:val="24"/>
          <w:lang w:val="ro-RO" w:eastAsia="ro-RO"/>
        </w:rPr>
      </w:pPr>
      <w:r w:rsidRPr="005134C0">
        <w:rPr>
          <w:rFonts w:ascii="Arial" w:eastAsia="Times New Roman" w:hAnsi="Arial" w:cs="Arial"/>
          <w:sz w:val="24"/>
          <w:szCs w:val="24"/>
          <w:lang w:val="ro-RO" w:eastAsia="ro-RO"/>
        </w:rPr>
        <w:t>-</w:t>
      </w:r>
      <w:r w:rsidRPr="005134C0">
        <w:rPr>
          <w:rFonts w:ascii="Arial" w:eastAsia="Times New Roman" w:hAnsi="Arial" w:cs="Arial"/>
          <w:sz w:val="24"/>
          <w:szCs w:val="24"/>
          <w:lang w:val="ro-RO" w:eastAsia="ro-RO"/>
        </w:rPr>
        <w:tab/>
        <w:t>se vor asigura accese carosabile pentru evacuări în caz de urgenţă (cutremure, inundaţii, incendii);</w:t>
      </w:r>
    </w:p>
    <w:p w14:paraId="53C66671" w14:textId="77777777" w:rsidR="005134C0" w:rsidRPr="005134C0" w:rsidRDefault="005134C0" w:rsidP="00AB18D4">
      <w:pPr>
        <w:spacing w:after="0" w:line="276" w:lineRule="auto"/>
        <w:ind w:right="-22" w:firstLine="720"/>
        <w:jc w:val="both"/>
        <w:rPr>
          <w:rFonts w:ascii="Arial" w:eastAsia="Times New Roman" w:hAnsi="Arial" w:cs="Arial"/>
          <w:sz w:val="24"/>
          <w:szCs w:val="24"/>
          <w:lang w:val="ro-RO" w:eastAsia="ro-RO"/>
        </w:rPr>
      </w:pPr>
      <w:r w:rsidRPr="005134C0">
        <w:rPr>
          <w:rFonts w:ascii="Arial" w:eastAsia="Times New Roman" w:hAnsi="Arial" w:cs="Arial"/>
          <w:sz w:val="24"/>
          <w:szCs w:val="24"/>
          <w:lang w:val="ro-RO" w:eastAsia="ro-RO"/>
        </w:rPr>
        <w:t>-</w:t>
      </w:r>
      <w:r w:rsidRPr="005134C0">
        <w:rPr>
          <w:rFonts w:ascii="Arial" w:eastAsia="Times New Roman" w:hAnsi="Arial" w:cs="Arial"/>
          <w:sz w:val="24"/>
          <w:szCs w:val="24"/>
          <w:lang w:val="ro-RO" w:eastAsia="ro-RO"/>
        </w:rPr>
        <w:tab/>
        <w:t>pentru toate categoriile de construcţii se vor asigura parcari in conformitate cu Anexa nr. 5 a HG 525/1996 – Regulamentul General de Urbanism si prevederile normativului P132-93, in functie de destinatia fiecarei constructii;</w:t>
      </w:r>
    </w:p>
    <w:p w14:paraId="52BF1D97" w14:textId="77777777" w:rsidR="00D01F05" w:rsidRDefault="00D01F05" w:rsidP="00AB18D4">
      <w:pPr>
        <w:spacing w:after="0" w:line="276" w:lineRule="auto"/>
        <w:ind w:right="-22" w:firstLine="720"/>
        <w:jc w:val="both"/>
        <w:rPr>
          <w:rFonts w:ascii="Arial" w:eastAsia="Times New Roman" w:hAnsi="Arial" w:cs="Arial"/>
          <w:b/>
          <w:bCs/>
          <w:sz w:val="24"/>
          <w:szCs w:val="24"/>
          <w:lang w:val="ro-RO" w:eastAsia="ro-RO"/>
        </w:rPr>
      </w:pPr>
    </w:p>
    <w:p w14:paraId="7D54D038" w14:textId="01A2846E" w:rsidR="005134C0" w:rsidRPr="005134C0" w:rsidRDefault="005134C0" w:rsidP="00AB18D4">
      <w:pPr>
        <w:spacing w:after="0" w:line="276" w:lineRule="auto"/>
        <w:ind w:right="-22" w:firstLine="720"/>
        <w:jc w:val="both"/>
        <w:rPr>
          <w:rFonts w:ascii="Arial" w:eastAsia="Times New Roman" w:hAnsi="Arial" w:cs="Arial"/>
          <w:sz w:val="24"/>
          <w:szCs w:val="24"/>
          <w:lang w:val="ro-RO" w:eastAsia="ro-RO"/>
        </w:rPr>
      </w:pPr>
      <w:r w:rsidRPr="005134C0">
        <w:rPr>
          <w:rFonts w:ascii="Arial" w:eastAsia="Times New Roman" w:hAnsi="Arial" w:cs="Arial"/>
          <w:b/>
          <w:bCs/>
          <w:sz w:val="24"/>
          <w:szCs w:val="24"/>
          <w:lang w:val="ro-RO" w:eastAsia="ro-RO"/>
        </w:rPr>
        <w:t>GABARITUL DRUMULUI, CATEGORIE, PROFILE</w:t>
      </w:r>
      <w:r w:rsidRPr="005134C0">
        <w:rPr>
          <w:rFonts w:ascii="Arial" w:eastAsia="Times New Roman" w:hAnsi="Arial" w:cs="Arial"/>
          <w:sz w:val="24"/>
          <w:szCs w:val="24"/>
          <w:lang w:val="ro-RO" w:eastAsia="ro-RO"/>
        </w:rPr>
        <w:t xml:space="preserve">: </w:t>
      </w:r>
    </w:p>
    <w:p w14:paraId="39C4E603" w14:textId="77777777" w:rsidR="005134C0" w:rsidRPr="005134C0" w:rsidRDefault="005134C0" w:rsidP="00AB18D4">
      <w:pPr>
        <w:spacing w:after="0" w:line="276" w:lineRule="auto"/>
        <w:ind w:right="-22" w:firstLine="720"/>
        <w:jc w:val="both"/>
        <w:rPr>
          <w:rFonts w:ascii="Arial" w:eastAsia="Times New Roman" w:hAnsi="Arial" w:cs="Arial"/>
          <w:sz w:val="24"/>
          <w:szCs w:val="24"/>
          <w:lang w:val="ro-RO" w:eastAsia="ro-RO"/>
        </w:rPr>
      </w:pPr>
      <w:r w:rsidRPr="005134C0">
        <w:rPr>
          <w:rFonts w:ascii="Arial" w:eastAsia="Times New Roman" w:hAnsi="Arial" w:cs="Arial"/>
          <w:sz w:val="24"/>
          <w:szCs w:val="24"/>
          <w:lang w:val="ro-RO" w:eastAsia="ro-RO"/>
        </w:rPr>
        <w:t>Avand in vedere functiunea propusa pentru zona reglementata si concentrarea activitatilor intr-un areal restrans, se estimeaza un volum redus de trafic generat de zona reglementata catre intravilanul municipiului Ploiesti. Reteaua locala de strazi din interiorul municipiului va fi afectata minimal de propunerile prezentei documentatii de urbanism.</w:t>
      </w:r>
    </w:p>
    <w:p w14:paraId="51B8C9B2" w14:textId="77777777" w:rsidR="005134C0" w:rsidRPr="005134C0" w:rsidRDefault="005134C0" w:rsidP="00AB18D4">
      <w:pPr>
        <w:spacing w:after="0" w:line="276" w:lineRule="auto"/>
        <w:ind w:right="-22" w:firstLine="720"/>
        <w:jc w:val="both"/>
        <w:rPr>
          <w:rFonts w:ascii="Arial" w:eastAsia="Times New Roman" w:hAnsi="Arial" w:cs="Arial"/>
          <w:sz w:val="24"/>
          <w:szCs w:val="24"/>
          <w:lang w:val="ro-RO" w:eastAsia="ro-RO"/>
        </w:rPr>
      </w:pPr>
      <w:r w:rsidRPr="005134C0">
        <w:rPr>
          <w:rFonts w:ascii="Arial" w:eastAsia="Times New Roman" w:hAnsi="Arial" w:cs="Arial"/>
          <w:sz w:val="24"/>
          <w:szCs w:val="24"/>
          <w:lang w:val="ro-RO" w:eastAsia="ro-RO"/>
        </w:rPr>
        <w:t xml:space="preserve">Parcajele vor fi asigurate in conformitate cu prevederile Normativului pentru proiectarea parcajelor de autoturisme în localități urbane 1,5 loc de parcare / 1 locuinta. </w:t>
      </w:r>
    </w:p>
    <w:p w14:paraId="391E8BE1" w14:textId="42EB6E49" w:rsidR="005134C0" w:rsidRPr="005134C0" w:rsidRDefault="005134C0" w:rsidP="00AB18D4">
      <w:pPr>
        <w:spacing w:after="0" w:line="276" w:lineRule="auto"/>
        <w:ind w:right="-22" w:firstLine="720"/>
        <w:jc w:val="both"/>
        <w:rPr>
          <w:rFonts w:ascii="Arial" w:eastAsia="Times New Roman" w:hAnsi="Arial" w:cs="Arial"/>
          <w:sz w:val="24"/>
          <w:szCs w:val="24"/>
          <w:lang w:val="ro-RO" w:eastAsia="ro-RO"/>
        </w:rPr>
      </w:pPr>
      <w:r w:rsidRPr="005134C0">
        <w:rPr>
          <w:rFonts w:ascii="Arial" w:eastAsia="Times New Roman" w:hAnsi="Arial" w:cs="Arial"/>
          <w:sz w:val="24"/>
          <w:szCs w:val="24"/>
          <w:lang w:val="ro-RO" w:eastAsia="ro-RO"/>
        </w:rPr>
        <w:t xml:space="preserve">Racordurile circulatiilor de incinta cu aliniamentele </w:t>
      </w:r>
      <w:r w:rsidR="00522D94">
        <w:rPr>
          <w:rFonts w:ascii="Arial" w:eastAsia="Times New Roman" w:hAnsi="Arial" w:cs="Arial"/>
          <w:sz w:val="24"/>
          <w:szCs w:val="24"/>
          <w:lang w:val="ro-RO" w:eastAsia="ro-RO"/>
        </w:rPr>
        <w:t>strazilor existente</w:t>
      </w:r>
      <w:r w:rsidRPr="005134C0">
        <w:rPr>
          <w:rFonts w:ascii="Arial" w:eastAsia="Times New Roman" w:hAnsi="Arial" w:cs="Arial"/>
          <w:sz w:val="24"/>
          <w:szCs w:val="24"/>
          <w:lang w:val="ro-RO" w:eastAsia="ro-RO"/>
        </w:rPr>
        <w:t xml:space="preserve"> vor fi realizate conf. prevederilor Normativului pentru amenajarea intersectiilor la nivel pe drumuri publice, indicativ 600/2010.</w:t>
      </w:r>
    </w:p>
    <w:p w14:paraId="63E904E3" w14:textId="615499B1" w:rsidR="005134C0" w:rsidRDefault="005134C0" w:rsidP="00AB18D4">
      <w:pPr>
        <w:spacing w:after="0" w:line="276" w:lineRule="auto"/>
        <w:ind w:right="-22" w:firstLine="720"/>
        <w:jc w:val="both"/>
        <w:rPr>
          <w:rFonts w:ascii="Arial" w:eastAsia="Times New Roman" w:hAnsi="Arial" w:cs="Arial"/>
          <w:sz w:val="24"/>
          <w:szCs w:val="24"/>
          <w:lang w:val="ro-RO" w:eastAsia="ro-RO"/>
        </w:rPr>
      </w:pPr>
      <w:r w:rsidRPr="005134C0">
        <w:rPr>
          <w:rFonts w:ascii="Arial" w:eastAsia="Times New Roman" w:hAnsi="Arial" w:cs="Arial"/>
          <w:sz w:val="24"/>
          <w:szCs w:val="24"/>
          <w:lang w:val="ro-RO" w:eastAsia="ro-RO"/>
        </w:rPr>
        <w:t xml:space="preserve">Capacitatile de transport vor fi reduse. Traficul rutier in zona reglementata se va efectua preponderent cu autovehicule a caror masa totala maxima autorizata, conform </w:t>
      </w:r>
      <w:r w:rsidRPr="005134C0">
        <w:rPr>
          <w:rFonts w:ascii="Arial" w:eastAsia="Times New Roman" w:hAnsi="Arial" w:cs="Arial"/>
          <w:sz w:val="24"/>
          <w:szCs w:val="24"/>
          <w:lang w:val="ro-RO" w:eastAsia="ro-RO"/>
        </w:rPr>
        <w:lastRenderedPageBreak/>
        <w:t>Anexei 2 a Ordonantei nr. 43/1997 privind regimul drumurilor, nu depaseste 40000 Kg, respectiv 8,00 tone pe osie.</w:t>
      </w:r>
    </w:p>
    <w:p w14:paraId="05991058" w14:textId="77777777" w:rsidR="00BC67C1" w:rsidRPr="005134C0" w:rsidRDefault="00BC67C1" w:rsidP="00AB18D4">
      <w:pPr>
        <w:spacing w:after="0" w:line="276" w:lineRule="auto"/>
        <w:ind w:right="-22" w:firstLine="720"/>
        <w:jc w:val="both"/>
        <w:rPr>
          <w:rFonts w:ascii="Arial" w:eastAsia="Times New Roman" w:hAnsi="Arial" w:cs="Arial"/>
          <w:sz w:val="24"/>
          <w:szCs w:val="24"/>
          <w:lang w:val="ro-RO" w:eastAsia="ro-RO"/>
        </w:rPr>
      </w:pPr>
    </w:p>
    <w:p w14:paraId="7D6D639C" w14:textId="77777777" w:rsidR="005134C0" w:rsidRPr="005134C0" w:rsidRDefault="005134C0" w:rsidP="00AB18D4">
      <w:pPr>
        <w:tabs>
          <w:tab w:val="left" w:pos="284"/>
        </w:tabs>
        <w:autoSpaceDE w:val="0"/>
        <w:autoSpaceDN w:val="0"/>
        <w:adjustRightInd w:val="0"/>
        <w:spacing w:after="0" w:line="276" w:lineRule="auto"/>
        <w:ind w:firstLine="720"/>
        <w:rPr>
          <w:rFonts w:ascii="Arial" w:eastAsia="Times New Roman" w:hAnsi="Arial" w:cs="Arial"/>
          <w:b/>
          <w:sz w:val="24"/>
          <w:szCs w:val="24"/>
          <w:lang w:val="ro-RO"/>
        </w:rPr>
      </w:pPr>
      <w:r w:rsidRPr="005134C0">
        <w:rPr>
          <w:rFonts w:ascii="Arial" w:eastAsia="Times New Roman" w:hAnsi="Arial" w:cs="Arial"/>
          <w:b/>
          <w:sz w:val="24"/>
          <w:szCs w:val="24"/>
          <w:lang w:val="ro-RO"/>
        </w:rPr>
        <w:t>•</w:t>
      </w:r>
      <w:r w:rsidRPr="005134C0">
        <w:rPr>
          <w:rFonts w:ascii="Arial" w:eastAsia="Times New Roman" w:hAnsi="Arial" w:cs="Arial"/>
          <w:b/>
          <w:sz w:val="24"/>
          <w:szCs w:val="24"/>
          <w:lang w:val="ro-RO"/>
        </w:rPr>
        <w:tab/>
        <w:t>PRIORITĂŢI DE INTERVENŢIE</w:t>
      </w:r>
    </w:p>
    <w:p w14:paraId="68934E22" w14:textId="77777777" w:rsidR="005134C0" w:rsidRPr="005134C0" w:rsidRDefault="005134C0" w:rsidP="00AB18D4">
      <w:pPr>
        <w:tabs>
          <w:tab w:val="left" w:pos="284"/>
        </w:tabs>
        <w:autoSpaceDE w:val="0"/>
        <w:autoSpaceDN w:val="0"/>
        <w:adjustRightInd w:val="0"/>
        <w:spacing w:after="0" w:line="276" w:lineRule="auto"/>
        <w:ind w:firstLine="720"/>
        <w:rPr>
          <w:rFonts w:ascii="Arial" w:eastAsia="Times New Roman" w:hAnsi="Arial" w:cs="Arial"/>
          <w:sz w:val="24"/>
          <w:szCs w:val="24"/>
          <w:lang w:val="ro-RO" w:eastAsia="ro-RO"/>
        </w:rPr>
      </w:pPr>
      <w:r w:rsidRPr="005134C0">
        <w:rPr>
          <w:rFonts w:ascii="Arial" w:eastAsia="Times New Roman" w:hAnsi="Arial" w:cs="Arial"/>
          <w:sz w:val="24"/>
          <w:szCs w:val="24"/>
          <w:lang w:val="ro-RO" w:eastAsia="ro-RO"/>
        </w:rPr>
        <w:t>-</w:t>
      </w:r>
      <w:r w:rsidRPr="005134C0">
        <w:rPr>
          <w:rFonts w:ascii="Arial" w:eastAsia="Times New Roman" w:hAnsi="Arial" w:cs="Arial"/>
          <w:sz w:val="24"/>
          <w:szCs w:val="24"/>
          <w:lang w:val="ro-RO" w:eastAsia="ro-RO"/>
        </w:rPr>
        <w:tab/>
        <w:t>Rezolvarea circulaţiei carosabile ;</w:t>
      </w:r>
    </w:p>
    <w:p w14:paraId="76294EEE" w14:textId="77777777" w:rsidR="005134C0" w:rsidRPr="005134C0" w:rsidRDefault="005134C0" w:rsidP="00AB18D4">
      <w:pPr>
        <w:tabs>
          <w:tab w:val="left" w:pos="284"/>
        </w:tabs>
        <w:autoSpaceDE w:val="0"/>
        <w:autoSpaceDN w:val="0"/>
        <w:adjustRightInd w:val="0"/>
        <w:spacing w:after="0" w:line="276" w:lineRule="auto"/>
        <w:ind w:firstLine="720"/>
        <w:rPr>
          <w:rFonts w:ascii="Arial" w:eastAsia="Times New Roman" w:hAnsi="Arial" w:cs="Arial"/>
          <w:sz w:val="24"/>
          <w:szCs w:val="24"/>
          <w:lang w:val="ro-RO" w:eastAsia="ro-RO"/>
        </w:rPr>
      </w:pPr>
      <w:r w:rsidRPr="005134C0">
        <w:rPr>
          <w:rFonts w:ascii="Arial" w:eastAsia="Times New Roman" w:hAnsi="Arial" w:cs="Arial"/>
          <w:sz w:val="24"/>
          <w:szCs w:val="24"/>
          <w:lang w:val="ro-RO" w:eastAsia="ro-RO"/>
        </w:rPr>
        <w:t>-</w:t>
      </w:r>
      <w:r w:rsidRPr="005134C0">
        <w:rPr>
          <w:rFonts w:ascii="Arial" w:eastAsia="Times New Roman" w:hAnsi="Arial" w:cs="Arial"/>
          <w:sz w:val="24"/>
          <w:szCs w:val="24"/>
          <w:lang w:val="ro-RO" w:eastAsia="ro-RO"/>
        </w:rPr>
        <w:tab/>
        <w:t>Ocuparea raţională a terenului in contextul cadrului construit ;</w:t>
      </w:r>
    </w:p>
    <w:p w14:paraId="29C605D6" w14:textId="77777777" w:rsidR="005134C0" w:rsidRPr="005134C0" w:rsidRDefault="005134C0" w:rsidP="00AB18D4">
      <w:pPr>
        <w:tabs>
          <w:tab w:val="left" w:pos="284"/>
        </w:tabs>
        <w:autoSpaceDE w:val="0"/>
        <w:autoSpaceDN w:val="0"/>
        <w:adjustRightInd w:val="0"/>
        <w:spacing w:after="0" w:line="276" w:lineRule="auto"/>
        <w:ind w:firstLine="720"/>
        <w:rPr>
          <w:rFonts w:ascii="Arial" w:eastAsia="Times New Roman" w:hAnsi="Arial" w:cs="Arial"/>
          <w:sz w:val="24"/>
          <w:szCs w:val="24"/>
          <w:lang w:val="ro-RO" w:eastAsia="ro-RO"/>
        </w:rPr>
      </w:pPr>
      <w:r w:rsidRPr="005134C0">
        <w:rPr>
          <w:rFonts w:ascii="Arial" w:eastAsia="Times New Roman" w:hAnsi="Arial" w:cs="Arial"/>
          <w:sz w:val="24"/>
          <w:szCs w:val="24"/>
          <w:lang w:val="ro-RO" w:eastAsia="ro-RO"/>
        </w:rPr>
        <w:t>-</w:t>
      </w:r>
      <w:r w:rsidRPr="005134C0">
        <w:rPr>
          <w:rFonts w:ascii="Arial" w:eastAsia="Times New Roman" w:hAnsi="Arial" w:cs="Arial"/>
          <w:sz w:val="24"/>
          <w:szCs w:val="24"/>
          <w:lang w:val="ro-RO" w:eastAsia="ro-RO"/>
        </w:rPr>
        <w:tab/>
        <w:t>Echiparea edilitară completă, proiectarea unitară şi coordonată a reţelelor;</w:t>
      </w:r>
    </w:p>
    <w:p w14:paraId="2CDAA282" w14:textId="77777777" w:rsidR="005134C0" w:rsidRPr="005134C0" w:rsidRDefault="005134C0" w:rsidP="00AB18D4">
      <w:pPr>
        <w:tabs>
          <w:tab w:val="left" w:pos="284"/>
        </w:tabs>
        <w:autoSpaceDE w:val="0"/>
        <w:autoSpaceDN w:val="0"/>
        <w:adjustRightInd w:val="0"/>
        <w:spacing w:after="0" w:line="276" w:lineRule="auto"/>
        <w:ind w:firstLine="720"/>
        <w:rPr>
          <w:rFonts w:ascii="Arial" w:eastAsia="Times New Roman" w:hAnsi="Arial" w:cs="Arial"/>
          <w:sz w:val="24"/>
          <w:szCs w:val="24"/>
          <w:lang w:val="ro-RO" w:eastAsia="ro-RO"/>
        </w:rPr>
      </w:pPr>
      <w:r w:rsidRPr="005134C0">
        <w:rPr>
          <w:rFonts w:ascii="Arial" w:eastAsia="Times New Roman" w:hAnsi="Arial" w:cs="Arial"/>
          <w:sz w:val="24"/>
          <w:szCs w:val="24"/>
          <w:lang w:val="ro-RO" w:eastAsia="ro-RO"/>
        </w:rPr>
        <w:t xml:space="preserve">- </w:t>
      </w:r>
      <w:r w:rsidRPr="005134C0">
        <w:rPr>
          <w:rFonts w:ascii="Arial" w:eastAsia="Times New Roman" w:hAnsi="Arial" w:cs="Arial"/>
          <w:sz w:val="24"/>
          <w:szCs w:val="24"/>
          <w:lang w:val="ro-RO" w:eastAsia="ro-RO"/>
        </w:rPr>
        <w:tab/>
        <w:t>Aspectul arhitectural artistic;</w:t>
      </w:r>
    </w:p>
    <w:p w14:paraId="2727740E" w14:textId="4CF44E44" w:rsidR="00EE5B6A" w:rsidRPr="008805A6" w:rsidRDefault="005134C0" w:rsidP="008805A6">
      <w:pPr>
        <w:tabs>
          <w:tab w:val="left" w:pos="284"/>
        </w:tabs>
        <w:autoSpaceDE w:val="0"/>
        <w:autoSpaceDN w:val="0"/>
        <w:adjustRightInd w:val="0"/>
        <w:spacing w:after="0" w:line="276" w:lineRule="auto"/>
        <w:ind w:firstLine="720"/>
        <w:rPr>
          <w:rFonts w:ascii="Arial" w:eastAsia="Times New Roman" w:hAnsi="Arial" w:cs="Arial"/>
          <w:sz w:val="24"/>
          <w:szCs w:val="24"/>
          <w:lang w:val="ro-RO" w:eastAsia="ro-RO"/>
        </w:rPr>
      </w:pPr>
      <w:r w:rsidRPr="005134C0">
        <w:rPr>
          <w:rFonts w:ascii="Arial" w:eastAsia="Times New Roman" w:hAnsi="Arial" w:cs="Arial"/>
          <w:sz w:val="24"/>
          <w:szCs w:val="24"/>
          <w:lang w:val="ro-RO" w:eastAsia="ro-RO"/>
        </w:rPr>
        <w:t>-</w:t>
      </w:r>
      <w:r w:rsidRPr="005134C0">
        <w:rPr>
          <w:rFonts w:ascii="Arial" w:eastAsia="Times New Roman" w:hAnsi="Arial" w:cs="Arial"/>
          <w:sz w:val="24"/>
          <w:szCs w:val="24"/>
          <w:lang w:val="ro-RO" w:eastAsia="ro-RO"/>
        </w:rPr>
        <w:tab/>
        <w:t>Respectarea regulamentului local de urbanism.</w:t>
      </w:r>
    </w:p>
    <w:p w14:paraId="5AED5473" w14:textId="46CB6071" w:rsidR="008805A6" w:rsidRDefault="008805A6" w:rsidP="00AB18D4">
      <w:pPr>
        <w:pStyle w:val="BodyTextIndent3"/>
        <w:spacing w:line="276" w:lineRule="auto"/>
        <w:ind w:left="4189" w:firstLine="1765"/>
        <w:rPr>
          <w:b/>
          <w:bCs/>
          <w:lang w:val="ro-RO"/>
        </w:rPr>
      </w:pPr>
    </w:p>
    <w:p w14:paraId="6BD86314" w14:textId="7F378D4B" w:rsidR="00EE5B6A" w:rsidRPr="00731FE5" w:rsidRDefault="00EE5B6A" w:rsidP="00AB18D4">
      <w:pPr>
        <w:pStyle w:val="BodyTextIndent3"/>
        <w:spacing w:line="276" w:lineRule="auto"/>
        <w:ind w:left="4189" w:firstLine="1765"/>
        <w:rPr>
          <w:b/>
          <w:bCs/>
          <w:lang w:val="ro-RO"/>
        </w:rPr>
      </w:pPr>
      <w:r w:rsidRPr="00731FE5">
        <w:rPr>
          <w:b/>
          <w:bCs/>
          <w:lang w:val="ro-RO"/>
        </w:rPr>
        <w:t>Î N T O C M I T</w:t>
      </w:r>
    </w:p>
    <w:p w14:paraId="449B8FF8" w14:textId="35D8BFE7" w:rsidR="007E5833" w:rsidRDefault="00EE5B6A" w:rsidP="00AB18D4">
      <w:pPr>
        <w:pStyle w:val="BodyTextIndent3"/>
        <w:spacing w:line="276" w:lineRule="auto"/>
        <w:ind w:left="3469" w:firstLine="1765"/>
        <w:rPr>
          <w:b/>
          <w:bCs/>
          <w:lang w:val="ro-RO"/>
        </w:rPr>
      </w:pPr>
      <w:r w:rsidRPr="00731FE5">
        <w:rPr>
          <w:b/>
          <w:bCs/>
          <w:lang w:val="ro-RO"/>
        </w:rPr>
        <w:t>Arh. BOGDAN GEORGESCU</w:t>
      </w:r>
      <w:r w:rsidR="00E118E0" w:rsidRPr="00731FE5">
        <w:rPr>
          <w:lang w:val="ro-RO"/>
        </w:rPr>
        <w:tab/>
      </w:r>
    </w:p>
    <w:p w14:paraId="733B9B84" w14:textId="19BF5590" w:rsidR="00D16D4F" w:rsidRPr="00D16D4F" w:rsidRDefault="00D16D4F" w:rsidP="00E83567">
      <w:pPr>
        <w:tabs>
          <w:tab w:val="left" w:pos="6240"/>
          <w:tab w:val="left" w:pos="6750"/>
        </w:tabs>
        <w:rPr>
          <w:lang w:val="ro-RO"/>
        </w:rPr>
      </w:pPr>
      <w:r>
        <w:rPr>
          <w:lang w:val="ro-RO"/>
        </w:rPr>
        <w:tab/>
      </w:r>
      <w:r w:rsidR="00E83567">
        <w:rPr>
          <w:lang w:val="ro-RO"/>
        </w:rPr>
        <w:tab/>
      </w:r>
    </w:p>
    <w:sectPr w:rsidR="00D16D4F" w:rsidRPr="00D16D4F" w:rsidSect="00503953">
      <w:footerReference w:type="default" r:id="rId12"/>
      <w:pgSz w:w="11906" w:h="16838" w:code="9"/>
      <w:pgMar w:top="993" w:right="1080" w:bottom="851" w:left="1170" w:header="720"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FC3D" w14:textId="77777777" w:rsidR="00F8404A" w:rsidRDefault="00F8404A" w:rsidP="00F8404A">
      <w:pPr>
        <w:spacing w:after="0" w:line="240" w:lineRule="auto"/>
      </w:pPr>
      <w:r>
        <w:separator/>
      </w:r>
    </w:p>
  </w:endnote>
  <w:endnote w:type="continuationSeparator" w:id="0">
    <w:p w14:paraId="257E68BD" w14:textId="77777777" w:rsidR="00F8404A" w:rsidRDefault="00F8404A" w:rsidP="00F84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368083"/>
      <w:docPartObj>
        <w:docPartGallery w:val="Page Numbers (Bottom of Page)"/>
        <w:docPartUnique/>
      </w:docPartObj>
    </w:sdtPr>
    <w:sdtEndPr/>
    <w:sdtContent>
      <w:p w14:paraId="740051BC" w14:textId="507C455B" w:rsidR="00F8404A" w:rsidRDefault="00F8404A">
        <w:pPr>
          <w:pStyle w:val="Footer"/>
          <w:jc w:val="right"/>
        </w:pPr>
        <w:r>
          <w:fldChar w:fldCharType="begin"/>
        </w:r>
        <w:r>
          <w:instrText>PAGE   \* MERGEFORMAT</w:instrText>
        </w:r>
        <w:r>
          <w:fldChar w:fldCharType="separate"/>
        </w:r>
        <w:r w:rsidR="00414E44" w:rsidRPr="00414E44">
          <w:rPr>
            <w:noProof/>
            <w:lang w:val="ro-RO"/>
          </w:rPr>
          <w:t>12</w:t>
        </w:r>
        <w:r>
          <w:fldChar w:fldCharType="end"/>
        </w:r>
      </w:p>
    </w:sdtContent>
  </w:sdt>
  <w:p w14:paraId="6CC7A56C" w14:textId="77777777" w:rsidR="00F8404A" w:rsidRDefault="00F84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D251" w14:textId="77777777" w:rsidR="00F8404A" w:rsidRDefault="00F8404A" w:rsidP="00F8404A">
      <w:pPr>
        <w:spacing w:after="0" w:line="240" w:lineRule="auto"/>
      </w:pPr>
      <w:r>
        <w:separator/>
      </w:r>
    </w:p>
  </w:footnote>
  <w:footnote w:type="continuationSeparator" w:id="0">
    <w:p w14:paraId="3CE16056" w14:textId="77777777" w:rsidR="00F8404A" w:rsidRDefault="00F8404A" w:rsidP="00F84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07896"/>
    <w:multiLevelType w:val="hybridMultilevel"/>
    <w:tmpl w:val="C33A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641E5"/>
    <w:multiLevelType w:val="hybridMultilevel"/>
    <w:tmpl w:val="3A60C55C"/>
    <w:lvl w:ilvl="0" w:tplc="04090001">
      <w:start w:val="1"/>
      <w:numFmt w:val="bullet"/>
      <w:lvlText w:val=""/>
      <w:lvlJc w:val="left"/>
      <w:pPr>
        <w:tabs>
          <w:tab w:val="num" w:pos="2250"/>
        </w:tabs>
        <w:ind w:left="2250" w:hanging="360"/>
      </w:pPr>
      <w:rPr>
        <w:rFonts w:ascii="Symbol" w:hAnsi="Symbol" w:hint="default"/>
      </w:rPr>
    </w:lvl>
    <w:lvl w:ilvl="1" w:tplc="04090003" w:tentative="1">
      <w:start w:val="1"/>
      <w:numFmt w:val="bullet"/>
      <w:lvlText w:val="o"/>
      <w:lvlJc w:val="left"/>
      <w:pPr>
        <w:tabs>
          <w:tab w:val="num" w:pos="2970"/>
        </w:tabs>
        <w:ind w:left="2970" w:hanging="360"/>
      </w:pPr>
      <w:rPr>
        <w:rFonts w:ascii="Courier New" w:hAnsi="Courier New" w:cs="Courier New" w:hint="default"/>
      </w:rPr>
    </w:lvl>
    <w:lvl w:ilvl="2" w:tplc="04090005" w:tentative="1">
      <w:start w:val="1"/>
      <w:numFmt w:val="bullet"/>
      <w:lvlText w:val=""/>
      <w:lvlJc w:val="left"/>
      <w:pPr>
        <w:tabs>
          <w:tab w:val="num" w:pos="3690"/>
        </w:tabs>
        <w:ind w:left="3690" w:hanging="360"/>
      </w:pPr>
      <w:rPr>
        <w:rFonts w:ascii="Wingdings" w:hAnsi="Wingdings" w:hint="default"/>
      </w:rPr>
    </w:lvl>
    <w:lvl w:ilvl="3" w:tplc="04090001" w:tentative="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5850"/>
        </w:tabs>
        <w:ind w:left="5850" w:hanging="360"/>
      </w:pPr>
      <w:rPr>
        <w:rFonts w:ascii="Wingdings" w:hAnsi="Wingdings" w:hint="default"/>
      </w:rPr>
    </w:lvl>
    <w:lvl w:ilvl="6" w:tplc="04090001" w:tentative="1">
      <w:start w:val="1"/>
      <w:numFmt w:val="bullet"/>
      <w:lvlText w:val=""/>
      <w:lvlJc w:val="left"/>
      <w:pPr>
        <w:tabs>
          <w:tab w:val="num" w:pos="6570"/>
        </w:tabs>
        <w:ind w:left="6570" w:hanging="360"/>
      </w:pPr>
      <w:rPr>
        <w:rFonts w:ascii="Symbol" w:hAnsi="Symbol" w:hint="default"/>
      </w:rPr>
    </w:lvl>
    <w:lvl w:ilvl="7" w:tplc="04090003" w:tentative="1">
      <w:start w:val="1"/>
      <w:numFmt w:val="bullet"/>
      <w:lvlText w:val="o"/>
      <w:lvlJc w:val="left"/>
      <w:pPr>
        <w:tabs>
          <w:tab w:val="num" w:pos="7290"/>
        </w:tabs>
        <w:ind w:left="7290" w:hanging="360"/>
      </w:pPr>
      <w:rPr>
        <w:rFonts w:ascii="Courier New" w:hAnsi="Courier New" w:cs="Courier New" w:hint="default"/>
      </w:rPr>
    </w:lvl>
    <w:lvl w:ilvl="8" w:tplc="04090005" w:tentative="1">
      <w:start w:val="1"/>
      <w:numFmt w:val="bullet"/>
      <w:lvlText w:val=""/>
      <w:lvlJc w:val="left"/>
      <w:pPr>
        <w:tabs>
          <w:tab w:val="num" w:pos="8010"/>
        </w:tabs>
        <w:ind w:left="8010" w:hanging="360"/>
      </w:pPr>
      <w:rPr>
        <w:rFonts w:ascii="Wingdings" w:hAnsi="Wingdings" w:hint="default"/>
      </w:rPr>
    </w:lvl>
  </w:abstractNum>
  <w:abstractNum w:abstractNumId="3" w15:restartNumberingAfterBreak="0">
    <w:nsid w:val="0DFD63F9"/>
    <w:multiLevelType w:val="hybridMultilevel"/>
    <w:tmpl w:val="2BB2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2784E"/>
    <w:multiLevelType w:val="hybridMultilevel"/>
    <w:tmpl w:val="596A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84878"/>
    <w:multiLevelType w:val="hybridMultilevel"/>
    <w:tmpl w:val="40DC9F02"/>
    <w:lvl w:ilvl="0" w:tplc="4142EA5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F7910"/>
    <w:multiLevelType w:val="hybridMultilevel"/>
    <w:tmpl w:val="39AE2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9C3C37"/>
    <w:multiLevelType w:val="hybridMultilevel"/>
    <w:tmpl w:val="98A0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A7D38"/>
    <w:multiLevelType w:val="hybridMultilevel"/>
    <w:tmpl w:val="4E50DA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B043B74"/>
    <w:multiLevelType w:val="hybridMultilevel"/>
    <w:tmpl w:val="2EC49582"/>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Times New Roman"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Times New Roman"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Times New Roman"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537C009D"/>
    <w:multiLevelType w:val="hybridMultilevel"/>
    <w:tmpl w:val="C79C5DFC"/>
    <w:lvl w:ilvl="0" w:tplc="0EAEAEF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55086105"/>
    <w:multiLevelType w:val="hybridMultilevel"/>
    <w:tmpl w:val="7CDC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54593"/>
    <w:multiLevelType w:val="hybridMultilevel"/>
    <w:tmpl w:val="B0ECC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E3307"/>
    <w:multiLevelType w:val="hybridMultilevel"/>
    <w:tmpl w:val="B59A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BA16F5"/>
    <w:multiLevelType w:val="hybridMultilevel"/>
    <w:tmpl w:val="8384CF8A"/>
    <w:lvl w:ilvl="0" w:tplc="F9E0A236">
      <w:start w:val="2"/>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828D3"/>
    <w:multiLevelType w:val="hybridMultilevel"/>
    <w:tmpl w:val="AE5209BA"/>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
      <w:lvlJc w:val="left"/>
      <w:pPr>
        <w:tabs>
          <w:tab w:val="num" w:pos="2429"/>
        </w:tabs>
        <w:ind w:left="2429" w:hanging="1065"/>
      </w:pPr>
      <w:rPr>
        <w:rFonts w:ascii="Times New Roman" w:eastAsia="Times New Roman" w:hAnsi="Times New Roman" w:cs="Times New Roman" w:hint="default"/>
      </w:rPr>
    </w:lvl>
    <w:lvl w:ilvl="2" w:tplc="04090005">
      <w:start w:val="1"/>
      <w:numFmt w:val="bullet"/>
      <w:lvlText w:val=""/>
      <w:lvlJc w:val="left"/>
      <w:pPr>
        <w:tabs>
          <w:tab w:val="num" w:pos="2444"/>
        </w:tabs>
        <w:ind w:left="2444" w:hanging="360"/>
      </w:pPr>
      <w:rPr>
        <w:rFonts w:ascii="Symbol" w:hAnsi="Symbol"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Times New Roman"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Times New Roman"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6F391FCE"/>
    <w:multiLevelType w:val="hybridMultilevel"/>
    <w:tmpl w:val="12F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123AB0"/>
    <w:multiLevelType w:val="hybridMultilevel"/>
    <w:tmpl w:val="4790D48C"/>
    <w:lvl w:ilvl="0" w:tplc="0418000F">
      <w:start w:val="1"/>
      <w:numFmt w:val="decimal"/>
      <w:lvlText w:val="%1."/>
      <w:lvlJc w:val="left"/>
      <w:pPr>
        <w:ind w:left="927"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8" w15:restartNumberingAfterBreak="0">
    <w:nsid w:val="7E9740DA"/>
    <w:multiLevelType w:val="hybridMultilevel"/>
    <w:tmpl w:val="4168C790"/>
    <w:lvl w:ilvl="0" w:tplc="04180001">
      <w:start w:val="1"/>
      <w:numFmt w:val="bullet"/>
      <w:lvlText w:val=""/>
      <w:lvlJc w:val="left"/>
      <w:pPr>
        <w:ind w:left="2035" w:hanging="360"/>
      </w:pPr>
      <w:rPr>
        <w:rFonts w:ascii="Symbol" w:hAnsi="Symbol" w:hint="default"/>
      </w:rPr>
    </w:lvl>
    <w:lvl w:ilvl="1" w:tplc="04180003">
      <w:start w:val="1"/>
      <w:numFmt w:val="bullet"/>
      <w:lvlText w:val="o"/>
      <w:lvlJc w:val="left"/>
      <w:pPr>
        <w:ind w:left="2755" w:hanging="360"/>
      </w:pPr>
      <w:rPr>
        <w:rFonts w:ascii="Courier New" w:hAnsi="Courier New" w:cs="Courier New" w:hint="default"/>
      </w:rPr>
    </w:lvl>
    <w:lvl w:ilvl="2" w:tplc="04180005">
      <w:start w:val="1"/>
      <w:numFmt w:val="bullet"/>
      <w:lvlText w:val=""/>
      <w:lvlJc w:val="left"/>
      <w:pPr>
        <w:ind w:left="3475" w:hanging="360"/>
      </w:pPr>
      <w:rPr>
        <w:rFonts w:ascii="Wingdings" w:hAnsi="Wingdings" w:hint="default"/>
      </w:rPr>
    </w:lvl>
    <w:lvl w:ilvl="3" w:tplc="04180001">
      <w:start w:val="1"/>
      <w:numFmt w:val="bullet"/>
      <w:lvlText w:val=""/>
      <w:lvlJc w:val="left"/>
      <w:pPr>
        <w:ind w:left="4195" w:hanging="360"/>
      </w:pPr>
      <w:rPr>
        <w:rFonts w:ascii="Symbol" w:hAnsi="Symbol" w:hint="default"/>
      </w:rPr>
    </w:lvl>
    <w:lvl w:ilvl="4" w:tplc="04180003">
      <w:start w:val="1"/>
      <w:numFmt w:val="bullet"/>
      <w:lvlText w:val="o"/>
      <w:lvlJc w:val="left"/>
      <w:pPr>
        <w:ind w:left="4915" w:hanging="360"/>
      </w:pPr>
      <w:rPr>
        <w:rFonts w:ascii="Courier New" w:hAnsi="Courier New" w:cs="Courier New" w:hint="default"/>
      </w:rPr>
    </w:lvl>
    <w:lvl w:ilvl="5" w:tplc="04180005">
      <w:start w:val="1"/>
      <w:numFmt w:val="bullet"/>
      <w:lvlText w:val=""/>
      <w:lvlJc w:val="left"/>
      <w:pPr>
        <w:ind w:left="5635" w:hanging="360"/>
      </w:pPr>
      <w:rPr>
        <w:rFonts w:ascii="Wingdings" w:hAnsi="Wingdings" w:hint="default"/>
      </w:rPr>
    </w:lvl>
    <w:lvl w:ilvl="6" w:tplc="04180001">
      <w:start w:val="1"/>
      <w:numFmt w:val="bullet"/>
      <w:lvlText w:val=""/>
      <w:lvlJc w:val="left"/>
      <w:pPr>
        <w:ind w:left="6355" w:hanging="360"/>
      </w:pPr>
      <w:rPr>
        <w:rFonts w:ascii="Symbol" w:hAnsi="Symbol" w:hint="default"/>
      </w:rPr>
    </w:lvl>
    <w:lvl w:ilvl="7" w:tplc="04180003">
      <w:start w:val="1"/>
      <w:numFmt w:val="bullet"/>
      <w:lvlText w:val="o"/>
      <w:lvlJc w:val="left"/>
      <w:pPr>
        <w:ind w:left="7075" w:hanging="360"/>
      </w:pPr>
      <w:rPr>
        <w:rFonts w:ascii="Courier New" w:hAnsi="Courier New" w:cs="Courier New" w:hint="default"/>
      </w:rPr>
    </w:lvl>
    <w:lvl w:ilvl="8" w:tplc="04180005">
      <w:start w:val="1"/>
      <w:numFmt w:val="bullet"/>
      <w:lvlText w:val=""/>
      <w:lvlJc w:val="left"/>
      <w:pPr>
        <w:ind w:left="7795" w:hanging="360"/>
      </w:pPr>
      <w:rPr>
        <w:rFonts w:ascii="Wingdings" w:hAnsi="Wingdings" w:hint="default"/>
      </w:rPr>
    </w:lvl>
  </w:abstractNum>
  <w:num w:numId="1" w16cid:durableId="361708762">
    <w:abstractNumId w:val="18"/>
  </w:num>
  <w:num w:numId="2" w16cid:durableId="1099251799">
    <w:abstractNumId w:val="15"/>
  </w:num>
  <w:num w:numId="3" w16cid:durableId="1231162170">
    <w:abstractNumId w:val="9"/>
  </w:num>
  <w:num w:numId="4" w16cid:durableId="518201865">
    <w:abstractNumId w:val="6"/>
  </w:num>
  <w:num w:numId="5" w16cid:durableId="1324771728">
    <w:abstractNumId w:val="7"/>
  </w:num>
  <w:num w:numId="6" w16cid:durableId="1359700056">
    <w:abstractNumId w:val="1"/>
  </w:num>
  <w:num w:numId="7" w16cid:durableId="1175144087">
    <w:abstractNumId w:val="16"/>
  </w:num>
  <w:num w:numId="8" w16cid:durableId="719283041">
    <w:abstractNumId w:val="13"/>
  </w:num>
  <w:num w:numId="9" w16cid:durableId="832994682">
    <w:abstractNumId w:val="11"/>
  </w:num>
  <w:num w:numId="10" w16cid:durableId="1794784779">
    <w:abstractNumId w:val="3"/>
  </w:num>
  <w:num w:numId="11" w16cid:durableId="216406088">
    <w:abstractNumId w:val="17"/>
  </w:num>
  <w:num w:numId="12" w16cid:durableId="1437287085">
    <w:abstractNumId w:val="4"/>
  </w:num>
  <w:num w:numId="13" w16cid:durableId="2122265890">
    <w:abstractNumId w:val="2"/>
  </w:num>
  <w:num w:numId="14" w16cid:durableId="70903757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16cid:durableId="1254050576">
    <w:abstractNumId w:val="10"/>
  </w:num>
  <w:num w:numId="16" w16cid:durableId="112480577">
    <w:abstractNumId w:val="8"/>
  </w:num>
  <w:num w:numId="17" w16cid:durableId="2067801788">
    <w:abstractNumId w:val="12"/>
  </w:num>
  <w:num w:numId="18" w16cid:durableId="764690786">
    <w:abstractNumId w:val="5"/>
  </w:num>
  <w:num w:numId="19" w16cid:durableId="2283474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34"/>
    <w:rsid w:val="00006B8A"/>
    <w:rsid w:val="00012BA8"/>
    <w:rsid w:val="00016DC2"/>
    <w:rsid w:val="00024282"/>
    <w:rsid w:val="0003182A"/>
    <w:rsid w:val="000349A7"/>
    <w:rsid w:val="00043928"/>
    <w:rsid w:val="00061467"/>
    <w:rsid w:val="00061DEA"/>
    <w:rsid w:val="00070AD6"/>
    <w:rsid w:val="000720B4"/>
    <w:rsid w:val="00080E4E"/>
    <w:rsid w:val="00095228"/>
    <w:rsid w:val="000A5806"/>
    <w:rsid w:val="000A76B7"/>
    <w:rsid w:val="000B2EDA"/>
    <w:rsid w:val="000B7B7D"/>
    <w:rsid w:val="000D1DF0"/>
    <w:rsid w:val="000E537D"/>
    <w:rsid w:val="00105AFC"/>
    <w:rsid w:val="00116D33"/>
    <w:rsid w:val="001231EA"/>
    <w:rsid w:val="00127DB1"/>
    <w:rsid w:val="00132EA0"/>
    <w:rsid w:val="0015617C"/>
    <w:rsid w:val="001707CF"/>
    <w:rsid w:val="00170FD3"/>
    <w:rsid w:val="00174A84"/>
    <w:rsid w:val="001A5F19"/>
    <w:rsid w:val="001A6801"/>
    <w:rsid w:val="001D485A"/>
    <w:rsid w:val="001E7796"/>
    <w:rsid w:val="001F6241"/>
    <w:rsid w:val="00201E2C"/>
    <w:rsid w:val="00202B57"/>
    <w:rsid w:val="002251BC"/>
    <w:rsid w:val="00227913"/>
    <w:rsid w:val="00230673"/>
    <w:rsid w:val="0023468D"/>
    <w:rsid w:val="0024589D"/>
    <w:rsid w:val="002506E1"/>
    <w:rsid w:val="00254F5A"/>
    <w:rsid w:val="002A3754"/>
    <w:rsid w:val="002B0960"/>
    <w:rsid w:val="002B7893"/>
    <w:rsid w:val="002C4447"/>
    <w:rsid w:val="002C6451"/>
    <w:rsid w:val="002D2197"/>
    <w:rsid w:val="002D6C4E"/>
    <w:rsid w:val="002E54E1"/>
    <w:rsid w:val="002F670C"/>
    <w:rsid w:val="00304FA0"/>
    <w:rsid w:val="0031014F"/>
    <w:rsid w:val="00336EC4"/>
    <w:rsid w:val="00343C80"/>
    <w:rsid w:val="00362CA8"/>
    <w:rsid w:val="00370553"/>
    <w:rsid w:val="00374E2B"/>
    <w:rsid w:val="003866DE"/>
    <w:rsid w:val="003A3242"/>
    <w:rsid w:val="003B19EE"/>
    <w:rsid w:val="003C1A48"/>
    <w:rsid w:val="003C5AA6"/>
    <w:rsid w:val="003D2DF1"/>
    <w:rsid w:val="003E5496"/>
    <w:rsid w:val="003F7283"/>
    <w:rsid w:val="00414E44"/>
    <w:rsid w:val="00421A1C"/>
    <w:rsid w:val="00427F23"/>
    <w:rsid w:val="004377DE"/>
    <w:rsid w:val="00441889"/>
    <w:rsid w:val="00462C30"/>
    <w:rsid w:val="004768D9"/>
    <w:rsid w:val="004911B4"/>
    <w:rsid w:val="0049623C"/>
    <w:rsid w:val="004A567F"/>
    <w:rsid w:val="004B0189"/>
    <w:rsid w:val="004B296E"/>
    <w:rsid w:val="004C50DF"/>
    <w:rsid w:val="004C6963"/>
    <w:rsid w:val="004E05D1"/>
    <w:rsid w:val="004E114D"/>
    <w:rsid w:val="00500000"/>
    <w:rsid w:val="00503953"/>
    <w:rsid w:val="00505448"/>
    <w:rsid w:val="005056D3"/>
    <w:rsid w:val="00506438"/>
    <w:rsid w:val="005134C0"/>
    <w:rsid w:val="005150F6"/>
    <w:rsid w:val="00515BB8"/>
    <w:rsid w:val="00516577"/>
    <w:rsid w:val="00522D94"/>
    <w:rsid w:val="00525E0B"/>
    <w:rsid w:val="005309D4"/>
    <w:rsid w:val="00532130"/>
    <w:rsid w:val="00532AC4"/>
    <w:rsid w:val="005416BF"/>
    <w:rsid w:val="005577E7"/>
    <w:rsid w:val="005615FF"/>
    <w:rsid w:val="005618D5"/>
    <w:rsid w:val="0056378A"/>
    <w:rsid w:val="005810F4"/>
    <w:rsid w:val="005843F5"/>
    <w:rsid w:val="0059195E"/>
    <w:rsid w:val="005C7195"/>
    <w:rsid w:val="005D0860"/>
    <w:rsid w:val="005D5789"/>
    <w:rsid w:val="005E2628"/>
    <w:rsid w:val="005E3CCF"/>
    <w:rsid w:val="005F4E84"/>
    <w:rsid w:val="00604F73"/>
    <w:rsid w:val="00613805"/>
    <w:rsid w:val="00614E85"/>
    <w:rsid w:val="0062706E"/>
    <w:rsid w:val="00631EFA"/>
    <w:rsid w:val="00644260"/>
    <w:rsid w:val="00653D48"/>
    <w:rsid w:val="00671AFF"/>
    <w:rsid w:val="00674320"/>
    <w:rsid w:val="00676E48"/>
    <w:rsid w:val="00682C4E"/>
    <w:rsid w:val="00687241"/>
    <w:rsid w:val="00687492"/>
    <w:rsid w:val="00691E99"/>
    <w:rsid w:val="006A4510"/>
    <w:rsid w:val="006B2CDD"/>
    <w:rsid w:val="006C23CB"/>
    <w:rsid w:val="006C7F14"/>
    <w:rsid w:val="006D7734"/>
    <w:rsid w:val="006E4121"/>
    <w:rsid w:val="006E4648"/>
    <w:rsid w:val="007228CB"/>
    <w:rsid w:val="00731FE5"/>
    <w:rsid w:val="007355C2"/>
    <w:rsid w:val="00737BDE"/>
    <w:rsid w:val="007410C6"/>
    <w:rsid w:val="007458E4"/>
    <w:rsid w:val="00750136"/>
    <w:rsid w:val="00750F9B"/>
    <w:rsid w:val="0075426C"/>
    <w:rsid w:val="00770813"/>
    <w:rsid w:val="00785EC0"/>
    <w:rsid w:val="007A0FA2"/>
    <w:rsid w:val="007A34DF"/>
    <w:rsid w:val="007B0E12"/>
    <w:rsid w:val="007B3F3F"/>
    <w:rsid w:val="007D01AF"/>
    <w:rsid w:val="007D3F24"/>
    <w:rsid w:val="007D4C7A"/>
    <w:rsid w:val="007D54B0"/>
    <w:rsid w:val="007E5833"/>
    <w:rsid w:val="007F09FC"/>
    <w:rsid w:val="00805D88"/>
    <w:rsid w:val="00817282"/>
    <w:rsid w:val="00817EB0"/>
    <w:rsid w:val="00824426"/>
    <w:rsid w:val="00824D02"/>
    <w:rsid w:val="00826C32"/>
    <w:rsid w:val="00846576"/>
    <w:rsid w:val="00862616"/>
    <w:rsid w:val="0087046D"/>
    <w:rsid w:val="008766D4"/>
    <w:rsid w:val="008805A6"/>
    <w:rsid w:val="00884DEB"/>
    <w:rsid w:val="008942DB"/>
    <w:rsid w:val="008976C9"/>
    <w:rsid w:val="008A1F1D"/>
    <w:rsid w:val="008A4E61"/>
    <w:rsid w:val="008B3296"/>
    <w:rsid w:val="008C4FBC"/>
    <w:rsid w:val="008E104C"/>
    <w:rsid w:val="008E39B7"/>
    <w:rsid w:val="00903BEA"/>
    <w:rsid w:val="009342C2"/>
    <w:rsid w:val="00941EB9"/>
    <w:rsid w:val="00945CEC"/>
    <w:rsid w:val="00952752"/>
    <w:rsid w:val="00962327"/>
    <w:rsid w:val="00962DF3"/>
    <w:rsid w:val="00963047"/>
    <w:rsid w:val="009775E4"/>
    <w:rsid w:val="0098400B"/>
    <w:rsid w:val="00993D21"/>
    <w:rsid w:val="009A2848"/>
    <w:rsid w:val="009D2BFF"/>
    <w:rsid w:val="009D5FC3"/>
    <w:rsid w:val="009D6A9B"/>
    <w:rsid w:val="009E2151"/>
    <w:rsid w:val="009F26AC"/>
    <w:rsid w:val="009F3E6B"/>
    <w:rsid w:val="00A058BC"/>
    <w:rsid w:val="00A31BAF"/>
    <w:rsid w:val="00A3580F"/>
    <w:rsid w:val="00A44D41"/>
    <w:rsid w:val="00A54EF3"/>
    <w:rsid w:val="00A57C96"/>
    <w:rsid w:val="00A83C47"/>
    <w:rsid w:val="00A86FE6"/>
    <w:rsid w:val="00A907AA"/>
    <w:rsid w:val="00A907D4"/>
    <w:rsid w:val="00A96261"/>
    <w:rsid w:val="00AA4859"/>
    <w:rsid w:val="00AB0E6C"/>
    <w:rsid w:val="00AB18D4"/>
    <w:rsid w:val="00AB73B4"/>
    <w:rsid w:val="00AD0A2F"/>
    <w:rsid w:val="00AD0D03"/>
    <w:rsid w:val="00AD4975"/>
    <w:rsid w:val="00AD686B"/>
    <w:rsid w:val="00AE2DB2"/>
    <w:rsid w:val="00AF4AF1"/>
    <w:rsid w:val="00B01AAA"/>
    <w:rsid w:val="00B026F3"/>
    <w:rsid w:val="00B072F2"/>
    <w:rsid w:val="00B11D6F"/>
    <w:rsid w:val="00B121FE"/>
    <w:rsid w:val="00B13123"/>
    <w:rsid w:val="00B32677"/>
    <w:rsid w:val="00B45228"/>
    <w:rsid w:val="00B76CDC"/>
    <w:rsid w:val="00B76E45"/>
    <w:rsid w:val="00B93763"/>
    <w:rsid w:val="00B96B87"/>
    <w:rsid w:val="00BB1B65"/>
    <w:rsid w:val="00BC19F1"/>
    <w:rsid w:val="00BC67C1"/>
    <w:rsid w:val="00BE399C"/>
    <w:rsid w:val="00BE3E94"/>
    <w:rsid w:val="00BE7C69"/>
    <w:rsid w:val="00BF2696"/>
    <w:rsid w:val="00C05EF4"/>
    <w:rsid w:val="00C24B2C"/>
    <w:rsid w:val="00C31740"/>
    <w:rsid w:val="00C35159"/>
    <w:rsid w:val="00C62744"/>
    <w:rsid w:val="00C722C2"/>
    <w:rsid w:val="00C727C4"/>
    <w:rsid w:val="00C72D6B"/>
    <w:rsid w:val="00C7325E"/>
    <w:rsid w:val="00C766E9"/>
    <w:rsid w:val="00C810D6"/>
    <w:rsid w:val="00C816F7"/>
    <w:rsid w:val="00C83564"/>
    <w:rsid w:val="00C96374"/>
    <w:rsid w:val="00C964E1"/>
    <w:rsid w:val="00CA0C3C"/>
    <w:rsid w:val="00CB1281"/>
    <w:rsid w:val="00CB28F1"/>
    <w:rsid w:val="00CB35E0"/>
    <w:rsid w:val="00CC7CDC"/>
    <w:rsid w:val="00CE249E"/>
    <w:rsid w:val="00CE24B8"/>
    <w:rsid w:val="00CE6209"/>
    <w:rsid w:val="00CE6FD0"/>
    <w:rsid w:val="00CF10FB"/>
    <w:rsid w:val="00CF4C55"/>
    <w:rsid w:val="00D00C95"/>
    <w:rsid w:val="00D01F05"/>
    <w:rsid w:val="00D067CF"/>
    <w:rsid w:val="00D12327"/>
    <w:rsid w:val="00D16D4F"/>
    <w:rsid w:val="00D375CF"/>
    <w:rsid w:val="00D45764"/>
    <w:rsid w:val="00D500D0"/>
    <w:rsid w:val="00D5118D"/>
    <w:rsid w:val="00D62812"/>
    <w:rsid w:val="00D72AC8"/>
    <w:rsid w:val="00D8167C"/>
    <w:rsid w:val="00DA2C25"/>
    <w:rsid w:val="00DA44B7"/>
    <w:rsid w:val="00DB4301"/>
    <w:rsid w:val="00DC1291"/>
    <w:rsid w:val="00DC2FCE"/>
    <w:rsid w:val="00DD2EB8"/>
    <w:rsid w:val="00DE69E3"/>
    <w:rsid w:val="00DF5DA4"/>
    <w:rsid w:val="00E039A7"/>
    <w:rsid w:val="00E03E61"/>
    <w:rsid w:val="00E101D8"/>
    <w:rsid w:val="00E115E3"/>
    <w:rsid w:val="00E118A0"/>
    <w:rsid w:val="00E118E0"/>
    <w:rsid w:val="00E13055"/>
    <w:rsid w:val="00E144AA"/>
    <w:rsid w:val="00E17634"/>
    <w:rsid w:val="00E411BE"/>
    <w:rsid w:val="00E45FA9"/>
    <w:rsid w:val="00E82C76"/>
    <w:rsid w:val="00E83567"/>
    <w:rsid w:val="00E8496E"/>
    <w:rsid w:val="00E966E7"/>
    <w:rsid w:val="00EA74A4"/>
    <w:rsid w:val="00EB2CE3"/>
    <w:rsid w:val="00EB66BB"/>
    <w:rsid w:val="00ED5BBF"/>
    <w:rsid w:val="00EE08B9"/>
    <w:rsid w:val="00EE5B6A"/>
    <w:rsid w:val="00EF0BA9"/>
    <w:rsid w:val="00F011A5"/>
    <w:rsid w:val="00F02C20"/>
    <w:rsid w:val="00F14E46"/>
    <w:rsid w:val="00F22365"/>
    <w:rsid w:val="00F37049"/>
    <w:rsid w:val="00F454E8"/>
    <w:rsid w:val="00F46819"/>
    <w:rsid w:val="00F66917"/>
    <w:rsid w:val="00F8404A"/>
    <w:rsid w:val="00F92850"/>
    <w:rsid w:val="00F973D6"/>
    <w:rsid w:val="00FA03B8"/>
    <w:rsid w:val="00FA4378"/>
    <w:rsid w:val="00FB391F"/>
    <w:rsid w:val="00FB7633"/>
    <w:rsid w:val="00FC729E"/>
    <w:rsid w:val="00FD2B9B"/>
    <w:rsid w:val="00FE4150"/>
    <w:rsid w:val="00FE4701"/>
    <w:rsid w:val="00FE54C1"/>
    <w:rsid w:val="00FF082B"/>
    <w:rsid w:val="00FF5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2FAB0D7"/>
  <w15:chartTrackingRefBased/>
  <w15:docId w15:val="{B040C8DC-D600-4211-A7ED-D5E722B4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7"/>
  </w:style>
  <w:style w:type="paragraph" w:styleId="Heading1">
    <w:name w:val="heading 1"/>
    <w:basedOn w:val="Normal"/>
    <w:next w:val="Normal"/>
    <w:link w:val="Heading1Char"/>
    <w:uiPriority w:val="9"/>
    <w:qFormat/>
    <w:rsid w:val="00A31B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FC72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semiHidden/>
    <w:unhideWhenUsed/>
    <w:qFormat/>
    <w:rsid w:val="00C24B2C"/>
    <w:pPr>
      <w:keepNext/>
      <w:snapToGrid w:val="0"/>
      <w:spacing w:after="0" w:line="360" w:lineRule="auto"/>
      <w:ind w:left="284" w:right="284"/>
      <w:outlineLvl w:val="6"/>
    </w:pPr>
    <w:rPr>
      <w:rFonts w:ascii="Arial" w:eastAsia="Times New Roman" w:hAnsi="Arial" w:cs="Arial"/>
      <w:sz w:val="28"/>
      <w:szCs w:val="20"/>
    </w:rPr>
  </w:style>
  <w:style w:type="paragraph" w:styleId="Heading8">
    <w:name w:val="heading 8"/>
    <w:basedOn w:val="Normal"/>
    <w:next w:val="Normal"/>
    <w:link w:val="Heading8Char"/>
    <w:uiPriority w:val="9"/>
    <w:semiHidden/>
    <w:unhideWhenUsed/>
    <w:qFormat/>
    <w:rsid w:val="00006B8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C24B2C"/>
    <w:rPr>
      <w:rFonts w:ascii="Arial" w:eastAsia="Times New Roman" w:hAnsi="Arial" w:cs="Arial"/>
      <w:sz w:val="28"/>
      <w:szCs w:val="20"/>
    </w:rPr>
  </w:style>
  <w:style w:type="paragraph" w:styleId="ListParagraph">
    <w:name w:val="List Paragraph"/>
    <w:basedOn w:val="Normal"/>
    <w:uiPriority w:val="34"/>
    <w:qFormat/>
    <w:rsid w:val="00C24B2C"/>
    <w:pPr>
      <w:spacing w:after="0" w:line="240" w:lineRule="auto"/>
      <w:ind w:left="720"/>
      <w:contextualSpacing/>
    </w:pPr>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uiPriority w:val="9"/>
    <w:semiHidden/>
    <w:rsid w:val="00006B8A"/>
    <w:rPr>
      <w:rFonts w:asciiTheme="majorHAnsi" w:eastAsiaTheme="majorEastAsia" w:hAnsiTheme="majorHAnsi" w:cstheme="majorBidi"/>
      <w:color w:val="272727" w:themeColor="text1" w:themeTint="D8"/>
      <w:sz w:val="21"/>
      <w:szCs w:val="21"/>
    </w:rPr>
  </w:style>
  <w:style w:type="paragraph" w:styleId="BodyTextIndent3">
    <w:name w:val="Body Text Indent 3"/>
    <w:basedOn w:val="Normal"/>
    <w:link w:val="BodyTextIndent3Char"/>
    <w:rsid w:val="006B2CDD"/>
    <w:pPr>
      <w:spacing w:after="0" w:line="360" w:lineRule="auto"/>
      <w:ind w:firstLine="851"/>
      <w:jc w:val="both"/>
    </w:pPr>
    <w:rPr>
      <w:rFonts w:ascii="Arial" w:eastAsia="Times New Roman" w:hAnsi="Arial" w:cs="Arial"/>
      <w:sz w:val="24"/>
      <w:szCs w:val="20"/>
    </w:rPr>
  </w:style>
  <w:style w:type="character" w:customStyle="1" w:styleId="BodyTextIndent3Char">
    <w:name w:val="Body Text Indent 3 Char"/>
    <w:basedOn w:val="DefaultParagraphFont"/>
    <w:link w:val="BodyTextIndent3"/>
    <w:rsid w:val="006B2CDD"/>
    <w:rPr>
      <w:rFonts w:ascii="Arial" w:eastAsia="Times New Roman" w:hAnsi="Arial" w:cs="Arial"/>
      <w:sz w:val="24"/>
      <w:szCs w:val="20"/>
    </w:rPr>
  </w:style>
  <w:style w:type="paragraph" w:styleId="Header">
    <w:name w:val="header"/>
    <w:basedOn w:val="Normal"/>
    <w:link w:val="HeaderChar"/>
    <w:uiPriority w:val="99"/>
    <w:unhideWhenUsed/>
    <w:rsid w:val="00F84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04A"/>
  </w:style>
  <w:style w:type="paragraph" w:styleId="Footer">
    <w:name w:val="footer"/>
    <w:basedOn w:val="Normal"/>
    <w:link w:val="FooterChar"/>
    <w:uiPriority w:val="99"/>
    <w:unhideWhenUsed/>
    <w:rsid w:val="00F84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04A"/>
  </w:style>
  <w:style w:type="character" w:customStyle="1" w:styleId="Heading1Char">
    <w:name w:val="Heading 1 Char"/>
    <w:basedOn w:val="DefaultParagraphFont"/>
    <w:link w:val="Heading1"/>
    <w:uiPriority w:val="9"/>
    <w:rsid w:val="00A31BAF"/>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9"/>
    <w:semiHidden/>
    <w:rsid w:val="00FC729E"/>
    <w:rPr>
      <w:rFonts w:asciiTheme="majorHAnsi" w:eastAsiaTheme="majorEastAsia" w:hAnsiTheme="majorHAnsi" w:cstheme="majorBidi"/>
      <w:i/>
      <w:iCs/>
      <w:color w:val="2F5496" w:themeColor="accent1" w:themeShade="BF"/>
    </w:rPr>
  </w:style>
  <w:style w:type="paragraph" w:customStyle="1" w:styleId="BodyText22">
    <w:name w:val="Body Text 22"/>
    <w:basedOn w:val="Normal"/>
    <w:rsid w:val="004C6963"/>
    <w:pPr>
      <w:widowControl w:val="0"/>
      <w:spacing w:after="0" w:line="240" w:lineRule="auto"/>
      <w:jc w:val="both"/>
    </w:pPr>
    <w:rPr>
      <w:rFonts w:ascii="Times New Roman" w:eastAsia="Times New Roman" w:hAnsi="Times New Roman" w:cs="Times New Roman"/>
      <w:snapToGrid w:val="0"/>
      <w:sz w:val="24"/>
      <w:szCs w:val="20"/>
      <w:lang w:val="en-GB"/>
    </w:rPr>
  </w:style>
  <w:style w:type="paragraph" w:customStyle="1" w:styleId="Default">
    <w:name w:val="Default"/>
    <w:rsid w:val="00F6691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63390">
      <w:bodyDiv w:val="1"/>
      <w:marLeft w:val="0"/>
      <w:marRight w:val="0"/>
      <w:marTop w:val="0"/>
      <w:marBottom w:val="0"/>
      <w:divBdr>
        <w:top w:val="none" w:sz="0" w:space="0" w:color="auto"/>
        <w:left w:val="none" w:sz="0" w:space="0" w:color="auto"/>
        <w:bottom w:val="none" w:sz="0" w:space="0" w:color="auto"/>
        <w:right w:val="none" w:sz="0" w:space="0" w:color="auto"/>
      </w:divBdr>
    </w:div>
    <w:div w:id="1217471751">
      <w:bodyDiv w:val="1"/>
      <w:marLeft w:val="0"/>
      <w:marRight w:val="0"/>
      <w:marTop w:val="0"/>
      <w:marBottom w:val="0"/>
      <w:divBdr>
        <w:top w:val="none" w:sz="0" w:space="0" w:color="auto"/>
        <w:left w:val="none" w:sz="0" w:space="0" w:color="auto"/>
        <w:bottom w:val="none" w:sz="0" w:space="0" w:color="auto"/>
        <w:right w:val="none" w:sz="0" w:space="0" w:color="auto"/>
      </w:divBdr>
    </w:div>
    <w:div w:id="15162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37A08-D321-4AED-95C2-F559B661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8</Pages>
  <Words>2418</Words>
  <Characters>13787</Characters>
  <Application>Microsoft Office Word</Application>
  <DocSecurity>0</DocSecurity>
  <Lines>114</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Georgescu</dc:creator>
  <cp:keywords/>
  <dc:description/>
  <cp:lastModifiedBy>Bogdan Georgescu</cp:lastModifiedBy>
  <cp:revision>33</cp:revision>
  <cp:lastPrinted>2023-05-19T10:02:00Z</cp:lastPrinted>
  <dcterms:created xsi:type="dcterms:W3CDTF">2021-11-21T21:26:00Z</dcterms:created>
  <dcterms:modified xsi:type="dcterms:W3CDTF">2023-05-19T10:02:00Z</dcterms:modified>
</cp:coreProperties>
</file>