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4B6601" w:rsidRDefault="003F404A" w:rsidP="003F404A">
      <w:pPr>
        <w:spacing w:after="0" w:line="240" w:lineRule="auto"/>
        <w:jc w:val="both"/>
        <w:rPr>
          <w:rFonts w:ascii="Times New Roman" w:hAnsi="Times New Roman"/>
          <w:b/>
          <w:bCs/>
          <w:sz w:val="28"/>
          <w:szCs w:val="28"/>
          <w:lang w:val="ro-RO"/>
        </w:rPr>
      </w:pPr>
    </w:p>
    <w:p w:rsidR="003F404A" w:rsidRPr="002D54D5" w:rsidRDefault="003F404A" w:rsidP="00574200">
      <w:pPr>
        <w:pStyle w:val="Heading1"/>
        <w:jc w:val="center"/>
        <w:rPr>
          <w:rFonts w:ascii="Arial" w:hAnsi="Arial" w:cs="Arial"/>
          <w:b/>
          <w:bCs/>
        </w:rPr>
      </w:pPr>
      <w:r w:rsidRPr="002D54D5">
        <w:rPr>
          <w:rFonts w:ascii="Arial" w:hAnsi="Arial" w:cs="Arial"/>
          <w:b/>
        </w:rPr>
        <w:t>DECIZIA ETAPEI DE ÎNCADRARE</w:t>
      </w:r>
      <w:r w:rsidRPr="002D54D5">
        <w:rPr>
          <w:rFonts w:ascii="Arial" w:hAnsi="Arial" w:cs="Arial"/>
          <w:b/>
          <w:bCs/>
        </w:rPr>
        <w:t xml:space="preserve"> </w:t>
      </w:r>
    </w:p>
    <w:p w:rsidR="00C833F9" w:rsidRPr="009677E2" w:rsidRDefault="00C833F9" w:rsidP="00574200">
      <w:pPr>
        <w:pStyle w:val="Heading2"/>
        <w:tabs>
          <w:tab w:val="center" w:pos="4987"/>
          <w:tab w:val="left" w:pos="7650"/>
        </w:tabs>
        <w:spacing w:before="0" w:after="0" w:line="240" w:lineRule="auto"/>
        <w:jc w:val="center"/>
        <w:rPr>
          <w:rFonts w:ascii="Arial" w:hAnsi="Arial" w:cs="Arial"/>
          <w:i w:val="0"/>
          <w:color w:val="FF0000"/>
          <w:lang w:val="ro-RO"/>
        </w:rPr>
      </w:pPr>
      <w:r w:rsidRPr="009677E2">
        <w:rPr>
          <w:rFonts w:ascii="Arial" w:hAnsi="Arial" w:cs="Arial"/>
          <w:i w:val="0"/>
          <w:color w:val="FF0000"/>
          <w:lang w:val="ro-RO"/>
        </w:rPr>
        <w:t xml:space="preserve">Nr. </w:t>
      </w:r>
      <w:r w:rsidR="002D54D5" w:rsidRPr="009677E2">
        <w:rPr>
          <w:rFonts w:ascii="Arial" w:hAnsi="Arial" w:cs="Arial"/>
          <w:i w:val="0"/>
          <w:color w:val="FF0000"/>
          <w:lang w:val="ro-RO"/>
        </w:rPr>
        <w:t>0</w:t>
      </w:r>
      <w:r w:rsidR="00B157FE" w:rsidRPr="009677E2">
        <w:rPr>
          <w:rFonts w:ascii="Arial" w:hAnsi="Arial" w:cs="Arial"/>
          <w:i w:val="0"/>
          <w:color w:val="FF0000"/>
          <w:lang w:val="ro-RO"/>
        </w:rPr>
        <w:t xml:space="preserve"> </w:t>
      </w:r>
      <w:r w:rsidR="00413AD9" w:rsidRPr="009677E2">
        <w:rPr>
          <w:rFonts w:ascii="Arial" w:hAnsi="Arial" w:cs="Arial"/>
          <w:i w:val="0"/>
          <w:color w:val="FF0000"/>
          <w:lang w:val="ro-RO"/>
        </w:rPr>
        <w:t>din</w:t>
      </w:r>
      <w:r w:rsidR="00834F64" w:rsidRPr="009677E2">
        <w:rPr>
          <w:rFonts w:ascii="Arial" w:hAnsi="Arial" w:cs="Arial"/>
          <w:i w:val="0"/>
          <w:color w:val="FF0000"/>
          <w:lang w:val="ro-RO"/>
        </w:rPr>
        <w:t xml:space="preserve"> </w:t>
      </w:r>
      <w:r w:rsidR="009677E2" w:rsidRPr="009677E2">
        <w:rPr>
          <w:rFonts w:ascii="Arial" w:hAnsi="Arial" w:cs="Arial"/>
          <w:i w:val="0"/>
          <w:color w:val="FF0000"/>
          <w:lang w:val="ro-RO"/>
        </w:rPr>
        <w:t>00</w:t>
      </w:r>
      <w:r w:rsidR="0052458E" w:rsidRPr="009677E2">
        <w:rPr>
          <w:rFonts w:ascii="Arial" w:hAnsi="Arial" w:cs="Arial"/>
          <w:i w:val="0"/>
          <w:color w:val="FF0000"/>
          <w:lang w:val="ro-RO"/>
        </w:rPr>
        <w:t>.</w:t>
      </w:r>
      <w:r w:rsidR="009677E2" w:rsidRPr="009677E2">
        <w:rPr>
          <w:rFonts w:ascii="Arial" w:hAnsi="Arial" w:cs="Arial"/>
          <w:i w:val="0"/>
          <w:color w:val="FF0000"/>
          <w:lang w:val="ro-RO"/>
        </w:rPr>
        <w:t>00</w:t>
      </w:r>
      <w:r w:rsidR="002D54D5" w:rsidRPr="009677E2">
        <w:rPr>
          <w:rFonts w:ascii="Arial" w:hAnsi="Arial" w:cs="Arial"/>
          <w:i w:val="0"/>
          <w:color w:val="FF0000"/>
          <w:lang w:val="ro-RO"/>
        </w:rPr>
        <w:t>.2023</w:t>
      </w:r>
    </w:p>
    <w:p w:rsidR="0052458E" w:rsidRPr="009C0282" w:rsidRDefault="0052458E" w:rsidP="003F404A">
      <w:pPr>
        <w:autoSpaceDE w:val="0"/>
        <w:spacing w:after="0" w:line="240" w:lineRule="auto"/>
        <w:jc w:val="both"/>
        <w:rPr>
          <w:rFonts w:ascii="Arial" w:hAnsi="Arial" w:cs="Arial"/>
          <w:color w:val="FF0000"/>
          <w:sz w:val="24"/>
          <w:szCs w:val="24"/>
          <w:lang w:val="ro-RO"/>
        </w:rPr>
      </w:pPr>
    </w:p>
    <w:p w:rsidR="00574200" w:rsidRPr="009C0282" w:rsidRDefault="00574200" w:rsidP="00A54A3B">
      <w:pPr>
        <w:autoSpaceDE w:val="0"/>
        <w:spacing w:after="0" w:line="240" w:lineRule="auto"/>
        <w:ind w:firstLine="540"/>
        <w:jc w:val="both"/>
        <w:rPr>
          <w:rFonts w:ascii="Arial" w:hAnsi="Arial" w:cs="Arial"/>
          <w:color w:val="FF0000"/>
          <w:sz w:val="24"/>
          <w:szCs w:val="24"/>
          <w:lang w:val="ro-RO"/>
        </w:rPr>
      </w:pPr>
    </w:p>
    <w:p w:rsidR="003F404A" w:rsidRPr="00591B54" w:rsidRDefault="003F404A" w:rsidP="00A54A3B">
      <w:pPr>
        <w:autoSpaceDE w:val="0"/>
        <w:spacing w:after="0" w:line="240" w:lineRule="auto"/>
        <w:ind w:firstLine="540"/>
        <w:jc w:val="both"/>
        <w:rPr>
          <w:rFonts w:ascii="Arial" w:hAnsi="Arial" w:cs="Arial"/>
          <w:sz w:val="24"/>
          <w:szCs w:val="24"/>
          <w:lang w:val="ro-RO"/>
        </w:rPr>
      </w:pPr>
      <w:r w:rsidRPr="00591B54">
        <w:rPr>
          <w:rFonts w:ascii="Arial" w:hAnsi="Arial" w:cs="Arial"/>
          <w:sz w:val="24"/>
          <w:szCs w:val="24"/>
          <w:lang w:val="ro-RO"/>
        </w:rPr>
        <w:t>Ca urmare a solicitării de emitere a acordului de mediu adresate de</w:t>
      </w:r>
      <w:r w:rsidRPr="00591B54">
        <w:rPr>
          <w:rFonts w:ascii="Arial" w:hAnsi="Arial" w:cs="Arial"/>
          <w:b/>
          <w:sz w:val="24"/>
          <w:szCs w:val="24"/>
          <w:lang w:val="ro-RO"/>
        </w:rPr>
        <w:t xml:space="preserve"> </w:t>
      </w:r>
      <w:r w:rsidR="00591B54" w:rsidRPr="00591B54">
        <w:rPr>
          <w:rFonts w:ascii="Arial" w:hAnsi="Arial" w:cs="Arial"/>
          <w:b/>
          <w:sz w:val="24"/>
          <w:szCs w:val="24"/>
          <w:lang w:val="ro-RO"/>
        </w:rPr>
        <w:t>Someș Pig Farm Cooperativă Agricolă</w:t>
      </w:r>
      <w:r w:rsidRPr="00591B54">
        <w:rPr>
          <w:rFonts w:ascii="Arial" w:hAnsi="Arial" w:cs="Arial"/>
          <w:sz w:val="24"/>
          <w:szCs w:val="24"/>
          <w:lang w:val="ro-RO"/>
        </w:rPr>
        <w:t>,</w:t>
      </w:r>
      <w:r w:rsidRPr="009C0282">
        <w:rPr>
          <w:rFonts w:ascii="Arial" w:hAnsi="Arial" w:cs="Arial"/>
          <w:color w:val="FF0000"/>
          <w:sz w:val="24"/>
          <w:szCs w:val="24"/>
          <w:lang w:val="ro-RO"/>
        </w:rPr>
        <w:t xml:space="preserve"> </w:t>
      </w:r>
      <w:r w:rsidRPr="00591B54">
        <w:rPr>
          <w:rFonts w:ascii="Arial" w:hAnsi="Arial" w:cs="Arial"/>
          <w:sz w:val="24"/>
          <w:szCs w:val="24"/>
          <w:lang w:val="ro-RO"/>
        </w:rPr>
        <w:t xml:space="preserve">cu sediul </w:t>
      </w:r>
      <w:r w:rsidR="006A398D" w:rsidRPr="00591B54">
        <w:rPr>
          <w:rFonts w:ascii="Arial" w:hAnsi="Arial" w:cs="Arial"/>
          <w:sz w:val="24"/>
          <w:szCs w:val="24"/>
          <w:lang w:val="ro-RO"/>
        </w:rPr>
        <w:t xml:space="preserve">în </w:t>
      </w:r>
      <w:r w:rsidR="00591B54" w:rsidRPr="00591B54">
        <w:rPr>
          <w:rFonts w:ascii="Arial" w:hAnsi="Arial" w:cs="Arial"/>
          <w:sz w:val="24"/>
          <w:szCs w:val="24"/>
          <w:lang w:val="ro-RO"/>
        </w:rPr>
        <w:t>județul Sălaj, comuna Sălățig, satul Sălățig, nr. 88/C</w:t>
      </w:r>
      <w:r w:rsidRPr="00591B54">
        <w:rPr>
          <w:rFonts w:ascii="Arial" w:hAnsi="Arial" w:cs="Arial"/>
          <w:sz w:val="24"/>
          <w:szCs w:val="24"/>
          <w:lang w:val="ro-RO"/>
        </w:rPr>
        <w:t xml:space="preserve">, înregistrată la APM Salaj cu nr. </w:t>
      </w:r>
      <w:r w:rsidR="00591B54" w:rsidRPr="00591B54">
        <w:rPr>
          <w:rFonts w:ascii="Arial" w:hAnsi="Arial" w:cs="Arial"/>
          <w:sz w:val="24"/>
          <w:szCs w:val="24"/>
          <w:lang w:val="ro-RO"/>
        </w:rPr>
        <w:t>9366/22.12.2022</w:t>
      </w:r>
      <w:r w:rsidRPr="00591B54">
        <w:rPr>
          <w:rFonts w:ascii="Arial" w:hAnsi="Arial" w:cs="Arial"/>
          <w:spacing w:val="-6"/>
          <w:sz w:val="24"/>
          <w:szCs w:val="24"/>
          <w:lang w:val="ro-RO"/>
        </w:rPr>
        <w:t>,</w:t>
      </w:r>
      <w:r w:rsidR="00591B54">
        <w:rPr>
          <w:rFonts w:ascii="Arial" w:hAnsi="Arial" w:cs="Arial"/>
          <w:sz w:val="24"/>
          <w:szCs w:val="24"/>
          <w:lang w:val="ro-RO"/>
        </w:rPr>
        <w:t xml:space="preserve"> </w:t>
      </w:r>
      <w:r w:rsidRPr="00591B54">
        <w:rPr>
          <w:rFonts w:ascii="Arial" w:hAnsi="Arial" w:cs="Arial"/>
          <w:sz w:val="24"/>
          <w:szCs w:val="24"/>
          <w:lang w:val="ro-RO"/>
        </w:rPr>
        <w:t>în baza:</w:t>
      </w:r>
    </w:p>
    <w:p w:rsidR="003F404A" w:rsidRPr="00591B54"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591B54">
        <w:rPr>
          <w:rFonts w:ascii="Arial" w:hAnsi="Arial" w:cs="Arial"/>
          <w:b/>
          <w:sz w:val="24"/>
          <w:szCs w:val="24"/>
          <w:lang w:val="ro-RO" w:eastAsia="ro-RO"/>
        </w:rPr>
        <w:t xml:space="preserve">Legii nr. 292/2018 </w:t>
      </w:r>
      <w:r w:rsidRPr="00591B54">
        <w:rPr>
          <w:rFonts w:ascii="Arial" w:hAnsi="Arial" w:cs="Arial"/>
          <w:sz w:val="24"/>
          <w:szCs w:val="24"/>
          <w:lang w:val="ro-RO" w:eastAsia="ro-RO"/>
        </w:rPr>
        <w:t>privind evaluarea impactului anumitor proiecte publice şi private asupra mediului</w:t>
      </w:r>
      <w:r w:rsidR="008B753D" w:rsidRPr="00591B54">
        <w:rPr>
          <w:rFonts w:ascii="Arial" w:hAnsi="Arial" w:cs="Arial"/>
          <w:sz w:val="24"/>
          <w:szCs w:val="24"/>
          <w:lang w:val="ro-RO" w:eastAsia="ro-RO"/>
        </w:rPr>
        <w:t>, și a</w:t>
      </w:r>
    </w:p>
    <w:p w:rsidR="003F404A" w:rsidRPr="00FF1145"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FF1145">
        <w:rPr>
          <w:rFonts w:ascii="Arial" w:hAnsi="Arial" w:cs="Arial"/>
          <w:b/>
          <w:sz w:val="24"/>
          <w:szCs w:val="24"/>
          <w:lang w:val="ro-RO"/>
        </w:rPr>
        <w:t>Ordonanţei de Urgenţă a Guvernului nr. 57/2007</w:t>
      </w:r>
      <w:r w:rsidRPr="00FF1145">
        <w:rPr>
          <w:rFonts w:ascii="Arial" w:hAnsi="Arial" w:cs="Arial"/>
          <w:sz w:val="24"/>
          <w:szCs w:val="24"/>
          <w:lang w:val="ro-RO"/>
        </w:rPr>
        <w:t xml:space="preserve"> privind regimul ariilor naturale protejate, conservarea habitatelor naturale, a florei şi faunei sǎlbatice, </w:t>
      </w:r>
      <w:r w:rsidR="00E70DA1" w:rsidRPr="00FF1145">
        <w:rPr>
          <w:rFonts w:ascii="Arial" w:hAnsi="Arial" w:cs="Arial"/>
          <w:sz w:val="24"/>
          <w:szCs w:val="24"/>
          <w:lang w:val="ro-RO"/>
        </w:rPr>
        <w:t>aprobată cu modificǎri şi completǎri</w:t>
      </w:r>
      <w:r w:rsidRPr="00FF1145">
        <w:rPr>
          <w:rFonts w:ascii="Arial" w:hAnsi="Arial" w:cs="Arial"/>
          <w:sz w:val="24"/>
          <w:szCs w:val="24"/>
          <w:lang w:val="ro-RO"/>
        </w:rPr>
        <w:t xml:space="preserve"> prin </w:t>
      </w:r>
      <w:r w:rsidRPr="00FF1145">
        <w:rPr>
          <w:rFonts w:ascii="Arial" w:hAnsi="Arial" w:cs="Arial"/>
          <w:b/>
          <w:sz w:val="24"/>
          <w:szCs w:val="24"/>
          <w:lang w:val="ro-RO"/>
        </w:rPr>
        <w:t>Legea nr. 49/2011</w:t>
      </w:r>
      <w:r w:rsidRPr="00FF1145">
        <w:rPr>
          <w:rFonts w:ascii="Arial" w:hAnsi="Arial" w:cs="Arial"/>
          <w:sz w:val="24"/>
          <w:szCs w:val="24"/>
          <w:lang w:val="ro-RO"/>
        </w:rPr>
        <w:t>,</w:t>
      </w:r>
      <w:r w:rsidR="00E70DA1" w:rsidRPr="00FF1145">
        <w:rPr>
          <w:rFonts w:ascii="Arial" w:hAnsi="Arial" w:cs="Arial"/>
          <w:sz w:val="24"/>
          <w:szCs w:val="24"/>
          <w:lang w:val="ro-RO"/>
        </w:rPr>
        <w:t xml:space="preserve"> cu modificările și completările ulterioare,</w:t>
      </w:r>
    </w:p>
    <w:p w:rsidR="007F5EDD" w:rsidRPr="00FF1145"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FF1145">
        <w:rPr>
          <w:rFonts w:ascii="Arial" w:hAnsi="Arial" w:cs="Arial"/>
          <w:sz w:val="24"/>
          <w:szCs w:val="24"/>
          <w:lang w:val="ro-RO"/>
        </w:rPr>
        <w:t>autoritatea competentă pentru protecţia mediului APM Sălaj decide, ca urmare a consultărilo</w:t>
      </w:r>
      <w:r w:rsidR="00FF7388" w:rsidRPr="00FF1145">
        <w:rPr>
          <w:rFonts w:ascii="Arial" w:hAnsi="Arial" w:cs="Arial"/>
          <w:sz w:val="24"/>
          <w:szCs w:val="24"/>
          <w:lang w:val="ro-RO"/>
        </w:rPr>
        <w:t xml:space="preserve">r </w:t>
      </w:r>
      <w:r w:rsidR="00C866D0" w:rsidRPr="00FF1145">
        <w:rPr>
          <w:rFonts w:ascii="Arial" w:hAnsi="Arial" w:cs="Arial"/>
          <w:sz w:val="24"/>
          <w:szCs w:val="24"/>
          <w:lang w:val="ro-RO"/>
        </w:rPr>
        <w:t>desfăşurate în cadrul şedinţei</w:t>
      </w:r>
      <w:r w:rsidRPr="00FF1145">
        <w:rPr>
          <w:rFonts w:ascii="Arial" w:hAnsi="Arial" w:cs="Arial"/>
          <w:sz w:val="24"/>
          <w:szCs w:val="24"/>
          <w:lang w:val="ro-RO"/>
        </w:rPr>
        <w:t xml:space="preserve"> Comisiei de Analiză Tehnică din data de </w:t>
      </w:r>
      <w:r w:rsidR="00FF1145" w:rsidRPr="00FF1145">
        <w:rPr>
          <w:rFonts w:ascii="Arial" w:hAnsi="Arial" w:cs="Arial"/>
          <w:sz w:val="24"/>
          <w:szCs w:val="24"/>
          <w:lang w:val="ro-RO"/>
        </w:rPr>
        <w:t>19.10.2023</w:t>
      </w:r>
      <w:r w:rsidRPr="00FF1145">
        <w:rPr>
          <w:rFonts w:ascii="Arial" w:hAnsi="Arial" w:cs="Arial"/>
          <w:sz w:val="24"/>
          <w:szCs w:val="24"/>
          <w:lang w:val="ro-RO"/>
        </w:rPr>
        <w:t>, că proiectul:</w:t>
      </w:r>
      <w:r w:rsidR="00FF1145">
        <w:rPr>
          <w:rFonts w:ascii="Arial" w:hAnsi="Arial" w:cs="Arial"/>
          <w:color w:val="FF0000"/>
          <w:sz w:val="24"/>
          <w:szCs w:val="24"/>
          <w:lang w:val="ro-RO"/>
        </w:rPr>
        <w:t xml:space="preserve"> </w:t>
      </w:r>
      <w:r w:rsidR="00FF1145" w:rsidRPr="00FF1145">
        <w:rPr>
          <w:rFonts w:ascii="Arial" w:hAnsi="Arial" w:cs="Arial"/>
          <w:b/>
          <w:i/>
          <w:sz w:val="24"/>
          <w:szCs w:val="24"/>
          <w:lang w:val="ro-RO"/>
        </w:rPr>
        <w:t>Construire adăpost animale și anexe gospodărești ale exploatațiilor agricole</w:t>
      </w:r>
      <w:r w:rsidRPr="00FF1145">
        <w:rPr>
          <w:rFonts w:ascii="Arial" w:hAnsi="Arial" w:cs="Arial"/>
          <w:sz w:val="24"/>
          <w:szCs w:val="24"/>
          <w:lang w:val="ro-RO"/>
        </w:rPr>
        <w:t>, propus a fi amplasat în</w:t>
      </w:r>
      <w:r w:rsidR="00433CDD" w:rsidRPr="00FF1145">
        <w:rPr>
          <w:rFonts w:ascii="Times New Roman" w:hAnsi="Times New Roman"/>
          <w:sz w:val="24"/>
          <w:szCs w:val="24"/>
          <w:lang w:val="ro-RO"/>
        </w:rPr>
        <w:t xml:space="preserve"> </w:t>
      </w:r>
      <w:r w:rsidR="00FF1145" w:rsidRPr="00FF1145">
        <w:rPr>
          <w:rFonts w:ascii="Arial" w:hAnsi="Arial" w:cs="Arial"/>
          <w:sz w:val="24"/>
          <w:szCs w:val="24"/>
          <w:lang w:val="ro-RO"/>
        </w:rPr>
        <w:t>județul Sălaj, comuna Someș - Odorhei, localitatea Someș – Odorhei, tarla Berbetau, FN, identificat prin CAD nr. 51642, CF nr 51642 Someș – Odorhei</w:t>
      </w:r>
      <w:r w:rsidRPr="00FF1145">
        <w:rPr>
          <w:rFonts w:ascii="Arial" w:hAnsi="Arial" w:cs="Arial"/>
          <w:sz w:val="24"/>
          <w:szCs w:val="24"/>
          <w:lang w:val="ro-RO"/>
        </w:rPr>
        <w:t xml:space="preserve">, </w:t>
      </w:r>
    </w:p>
    <w:p w:rsidR="00433CDD" w:rsidRPr="00FF1145" w:rsidRDefault="00433CDD" w:rsidP="00A54A3B">
      <w:pPr>
        <w:autoSpaceDE w:val="0"/>
        <w:autoSpaceDN w:val="0"/>
        <w:adjustRightInd w:val="0"/>
        <w:spacing w:after="0" w:line="240" w:lineRule="auto"/>
        <w:ind w:firstLine="540"/>
        <w:jc w:val="both"/>
        <w:rPr>
          <w:rFonts w:ascii="Arial" w:hAnsi="Arial" w:cs="Arial"/>
          <w:sz w:val="24"/>
          <w:szCs w:val="24"/>
          <w:lang w:val="ro-RO"/>
        </w:rPr>
      </w:pPr>
    </w:p>
    <w:p w:rsidR="003F404A" w:rsidRPr="00FF1145" w:rsidRDefault="00D643D8" w:rsidP="00FF1145">
      <w:pPr>
        <w:autoSpaceDE w:val="0"/>
        <w:autoSpaceDN w:val="0"/>
        <w:adjustRightInd w:val="0"/>
        <w:spacing w:after="0" w:line="240" w:lineRule="auto"/>
        <w:ind w:firstLine="540"/>
        <w:jc w:val="center"/>
        <w:rPr>
          <w:rFonts w:ascii="Arial" w:hAnsi="Arial" w:cs="Arial"/>
          <w:b/>
          <w:i/>
          <w:sz w:val="24"/>
          <w:szCs w:val="24"/>
          <w:lang w:val="ro-RO"/>
        </w:rPr>
      </w:pPr>
      <w:r w:rsidRPr="00FF1145">
        <w:rPr>
          <w:rFonts w:ascii="Arial" w:hAnsi="Arial" w:cs="Arial"/>
          <w:b/>
          <w:i/>
          <w:sz w:val="24"/>
          <w:szCs w:val="24"/>
          <w:u w:val="single"/>
          <w:lang w:val="ro-RO"/>
        </w:rPr>
        <w:t>se supune evaluării impactului asupra mediului, se supune evaluării adecvate şi nu se supune evaluării impactului asupra corpurilor de apă</w:t>
      </w:r>
      <w:r w:rsidR="003F404A" w:rsidRPr="00FF1145">
        <w:rPr>
          <w:rFonts w:ascii="Arial" w:hAnsi="Arial" w:cs="Arial"/>
          <w:b/>
          <w:i/>
          <w:sz w:val="24"/>
          <w:szCs w:val="24"/>
          <w:lang w:val="ro-RO"/>
        </w:rPr>
        <w:t>.</w:t>
      </w:r>
    </w:p>
    <w:p w:rsidR="002D1902" w:rsidRPr="00FF1145" w:rsidRDefault="003F404A" w:rsidP="003F404A">
      <w:pPr>
        <w:autoSpaceDE w:val="0"/>
        <w:autoSpaceDN w:val="0"/>
        <w:adjustRightInd w:val="0"/>
        <w:spacing w:after="0" w:line="240" w:lineRule="auto"/>
        <w:jc w:val="both"/>
        <w:rPr>
          <w:rFonts w:ascii="Arial" w:hAnsi="Arial" w:cs="Arial"/>
          <w:sz w:val="24"/>
          <w:szCs w:val="24"/>
          <w:lang w:val="ro-RO"/>
        </w:rPr>
      </w:pPr>
      <w:r w:rsidRPr="00FF1145">
        <w:rPr>
          <w:rFonts w:ascii="Arial" w:hAnsi="Arial" w:cs="Arial"/>
          <w:sz w:val="24"/>
          <w:szCs w:val="24"/>
          <w:lang w:val="ro-RO"/>
        </w:rPr>
        <w:t xml:space="preserve">    </w:t>
      </w:r>
    </w:p>
    <w:p w:rsidR="003F404A" w:rsidRPr="00FF1145" w:rsidRDefault="003F404A" w:rsidP="003F404A">
      <w:pPr>
        <w:autoSpaceDE w:val="0"/>
        <w:autoSpaceDN w:val="0"/>
        <w:adjustRightInd w:val="0"/>
        <w:spacing w:after="0" w:line="240" w:lineRule="auto"/>
        <w:jc w:val="both"/>
        <w:rPr>
          <w:rFonts w:ascii="Arial" w:hAnsi="Arial" w:cs="Arial"/>
          <w:sz w:val="24"/>
          <w:szCs w:val="24"/>
          <w:lang w:val="ro-RO"/>
        </w:rPr>
      </w:pPr>
      <w:r w:rsidRPr="00FF1145">
        <w:rPr>
          <w:rFonts w:ascii="Arial" w:hAnsi="Arial" w:cs="Arial"/>
          <w:sz w:val="24"/>
          <w:szCs w:val="24"/>
          <w:lang w:val="ro-RO"/>
        </w:rPr>
        <w:t>Justificarea prezentei decizii:</w:t>
      </w:r>
    </w:p>
    <w:p w:rsidR="00F67E4F" w:rsidRPr="00FF1145" w:rsidRDefault="00AE1F83" w:rsidP="00F67E4F">
      <w:pPr>
        <w:autoSpaceDE w:val="0"/>
        <w:autoSpaceDN w:val="0"/>
        <w:adjustRightInd w:val="0"/>
        <w:spacing w:after="0" w:line="240" w:lineRule="auto"/>
        <w:jc w:val="both"/>
        <w:rPr>
          <w:rFonts w:ascii="Arial" w:hAnsi="Arial" w:cs="Arial"/>
          <w:b/>
          <w:sz w:val="24"/>
          <w:szCs w:val="24"/>
          <w:lang w:val="ro-RO"/>
        </w:rPr>
      </w:pPr>
      <w:r w:rsidRPr="00FF1145">
        <w:rPr>
          <w:rFonts w:ascii="Arial" w:hAnsi="Arial" w:cs="Arial"/>
          <w:b/>
          <w:noProof/>
          <w:sz w:val="24"/>
          <w:szCs w:val="24"/>
          <w:lang w:val="ro-RO"/>
        </w:rPr>
        <w:t xml:space="preserve">   I. </w:t>
      </w:r>
      <w:r w:rsidR="00F67E4F" w:rsidRPr="00FF1145">
        <w:rPr>
          <w:rFonts w:ascii="Arial" w:hAnsi="Arial" w:cs="Arial"/>
          <w:b/>
          <w:noProof/>
          <w:sz w:val="24"/>
          <w:szCs w:val="24"/>
          <w:lang w:val="ro-RO"/>
        </w:rPr>
        <w:t xml:space="preserve">Motivele pe baza cărora s-a stabilit necesitatea efectuării </w:t>
      </w:r>
      <w:r w:rsidR="00F67E4F" w:rsidRPr="00FF1145">
        <w:rPr>
          <w:rFonts w:ascii="Arial" w:hAnsi="Arial" w:cs="Arial"/>
          <w:b/>
          <w:i/>
          <w:noProof/>
          <w:sz w:val="24"/>
          <w:szCs w:val="24"/>
          <w:lang w:val="ro-RO"/>
        </w:rPr>
        <w:t>evaluării impactului asupra mediului</w:t>
      </w:r>
      <w:r w:rsidR="00F67E4F" w:rsidRPr="00FF1145">
        <w:rPr>
          <w:rFonts w:ascii="Arial" w:hAnsi="Arial" w:cs="Arial"/>
          <w:b/>
          <w:noProof/>
          <w:sz w:val="24"/>
          <w:szCs w:val="24"/>
          <w:lang w:val="ro-RO"/>
        </w:rPr>
        <w:t xml:space="preserve"> sunt următoarele:</w:t>
      </w:r>
    </w:p>
    <w:p w:rsidR="00AA2B1F" w:rsidRPr="00EA4A2D" w:rsidRDefault="003F404A" w:rsidP="003F404A">
      <w:pPr>
        <w:autoSpaceDE w:val="0"/>
        <w:autoSpaceDN w:val="0"/>
        <w:adjustRightInd w:val="0"/>
        <w:spacing w:after="0" w:line="240" w:lineRule="auto"/>
        <w:jc w:val="both"/>
        <w:rPr>
          <w:rFonts w:ascii="Arial" w:hAnsi="Arial" w:cs="Arial"/>
          <w:sz w:val="24"/>
          <w:szCs w:val="24"/>
          <w:lang w:val="ro-RO"/>
        </w:rPr>
      </w:pPr>
      <w:r w:rsidRPr="00EA4A2D">
        <w:rPr>
          <w:rFonts w:ascii="Arial" w:hAnsi="Arial" w:cs="Arial"/>
          <w:b/>
          <w:sz w:val="24"/>
          <w:szCs w:val="24"/>
          <w:lang w:val="pt-BR"/>
        </w:rPr>
        <w:t>a)</w:t>
      </w:r>
      <w:r w:rsidR="002D1902" w:rsidRPr="00EA4A2D">
        <w:rPr>
          <w:rFonts w:ascii="Arial" w:hAnsi="Arial" w:cs="Arial"/>
          <w:b/>
          <w:sz w:val="24"/>
          <w:szCs w:val="24"/>
          <w:lang w:val="pt-BR"/>
        </w:rPr>
        <w:t>.</w:t>
      </w:r>
      <w:r w:rsidRPr="00EA4A2D">
        <w:rPr>
          <w:rFonts w:ascii="Arial" w:hAnsi="Arial" w:cs="Arial"/>
          <w:sz w:val="24"/>
          <w:szCs w:val="24"/>
          <w:lang w:val="pt-BR"/>
        </w:rPr>
        <w:t xml:space="preserve"> Proiectul se încadrează în </w:t>
      </w:r>
      <w:r w:rsidR="00302577" w:rsidRPr="00EA4A2D">
        <w:rPr>
          <w:rFonts w:ascii="Arial" w:hAnsi="Arial" w:cs="Arial"/>
          <w:sz w:val="24"/>
          <w:szCs w:val="24"/>
          <w:lang w:val="ro-RO"/>
        </w:rPr>
        <w:t>sub incidenţa Legii nr. 292/2018 privind evaluarea impactului anumitor proiecte publice şi private asupra mediului, fiind încadrat în</w:t>
      </w:r>
      <w:r w:rsidR="00EA4A2D" w:rsidRPr="00EA4A2D">
        <w:rPr>
          <w:rFonts w:ascii="Arial" w:hAnsi="Arial" w:cs="Arial"/>
          <w:sz w:val="24"/>
          <w:szCs w:val="24"/>
          <w:lang w:val="ro-RO"/>
        </w:rPr>
        <w:t xml:space="preserve"> anexa nr. 1 la pct. 17 lit. c) și Anexa nr. 2, la pct. 2 lit. d) 3. și la pct. 11 lit. b)</w:t>
      </w:r>
      <w:r w:rsidR="005F6029" w:rsidRPr="00EA4A2D">
        <w:rPr>
          <w:rFonts w:ascii="Arial" w:hAnsi="Arial" w:cs="Arial"/>
          <w:sz w:val="24"/>
          <w:szCs w:val="24"/>
          <w:lang w:val="ro-RO"/>
        </w:rPr>
        <w:t>;</w:t>
      </w:r>
    </w:p>
    <w:p w:rsidR="00840A3E" w:rsidRPr="000A2E1C" w:rsidRDefault="00840A3E" w:rsidP="003F404A">
      <w:pPr>
        <w:autoSpaceDE w:val="0"/>
        <w:autoSpaceDN w:val="0"/>
        <w:adjustRightInd w:val="0"/>
        <w:spacing w:after="0" w:line="240" w:lineRule="auto"/>
        <w:jc w:val="both"/>
        <w:rPr>
          <w:rFonts w:ascii="Arial" w:hAnsi="Arial" w:cs="Arial"/>
          <w:noProof/>
          <w:sz w:val="24"/>
          <w:szCs w:val="24"/>
          <w:lang w:val="ro-RO"/>
        </w:rPr>
      </w:pPr>
      <w:r w:rsidRPr="000A2E1C">
        <w:rPr>
          <w:rFonts w:ascii="Arial" w:hAnsi="Arial" w:cs="Arial"/>
          <w:noProof/>
          <w:sz w:val="24"/>
          <w:szCs w:val="24"/>
          <w:lang w:val="ro-RO"/>
        </w:rPr>
        <w:t xml:space="preserve"> - autorităţile reprezentate în comisia de analiză tehnică nu au avut obiecţii/observaţii în ceea ce priveşte proiectul în cauză în urma transmiterii punctelor de vedere</w:t>
      </w:r>
      <w:r w:rsidR="0069475E" w:rsidRPr="000A2E1C">
        <w:rPr>
          <w:rFonts w:ascii="Arial" w:hAnsi="Arial" w:cs="Arial"/>
          <w:noProof/>
          <w:sz w:val="24"/>
          <w:szCs w:val="24"/>
          <w:lang w:val="ro-RO"/>
        </w:rPr>
        <w:t>;</w:t>
      </w:r>
    </w:p>
    <w:p w:rsidR="003338F1" w:rsidRPr="003A2CDB" w:rsidRDefault="00AA2B1F" w:rsidP="003F404A">
      <w:pPr>
        <w:autoSpaceDE w:val="0"/>
        <w:autoSpaceDN w:val="0"/>
        <w:adjustRightInd w:val="0"/>
        <w:spacing w:after="0" w:line="240" w:lineRule="auto"/>
        <w:jc w:val="both"/>
        <w:rPr>
          <w:rFonts w:ascii="Arial" w:hAnsi="Arial" w:cs="Arial"/>
          <w:sz w:val="24"/>
          <w:szCs w:val="24"/>
          <w:lang w:val="ro-RO"/>
        </w:rPr>
      </w:pPr>
      <w:r w:rsidRPr="003A2CDB">
        <w:rPr>
          <w:rFonts w:ascii="Arial" w:hAnsi="Arial" w:cs="Arial"/>
          <w:sz w:val="24"/>
          <w:szCs w:val="24"/>
          <w:lang w:val="ro-RO"/>
        </w:rPr>
        <w:t>- d</w:t>
      </w:r>
      <w:r w:rsidR="003338F1" w:rsidRPr="003A2CDB">
        <w:rPr>
          <w:rFonts w:ascii="Arial" w:hAnsi="Arial" w:cs="Arial"/>
          <w:sz w:val="24"/>
          <w:szCs w:val="24"/>
          <w:lang w:val="ro-RO"/>
        </w:rPr>
        <w:t>ecizia s-a luat în baza unei examinări care a luat în considerare informaţiile furnizate de către titular şi a</w:t>
      </w:r>
      <w:r w:rsidRPr="003A2CDB">
        <w:rPr>
          <w:rFonts w:ascii="Arial" w:hAnsi="Arial" w:cs="Arial"/>
          <w:sz w:val="24"/>
          <w:szCs w:val="24"/>
          <w:lang w:val="ro-RO"/>
        </w:rPr>
        <w:t xml:space="preserve"> </w:t>
      </w:r>
      <w:r w:rsidR="003338F1" w:rsidRPr="003A2CDB">
        <w:rPr>
          <w:rFonts w:ascii="Arial" w:hAnsi="Arial" w:cs="Arial"/>
          <w:sz w:val="24"/>
          <w:szCs w:val="24"/>
          <w:lang w:val="ro-RO"/>
        </w:rPr>
        <w:t>utilizat criteriile de selecţie prevăzute în anexa nr. 3 la Legea nr. 292/2018 privind evaluarea impactului anumitor proiecte publice şi private asupra mediului</w:t>
      </w:r>
      <w:r w:rsidRPr="003A2CDB">
        <w:rPr>
          <w:rFonts w:ascii="Arial" w:hAnsi="Arial" w:cs="Arial"/>
          <w:sz w:val="24"/>
          <w:szCs w:val="24"/>
          <w:lang w:val="ro-RO"/>
        </w:rPr>
        <w:t>;</w:t>
      </w:r>
    </w:p>
    <w:p w:rsidR="003A282D" w:rsidRPr="00CB0691" w:rsidRDefault="003A282D" w:rsidP="003A282D">
      <w:pPr>
        <w:autoSpaceDE w:val="0"/>
        <w:autoSpaceDN w:val="0"/>
        <w:adjustRightInd w:val="0"/>
        <w:spacing w:after="0" w:line="240" w:lineRule="auto"/>
        <w:jc w:val="both"/>
        <w:rPr>
          <w:rFonts w:ascii="Arial" w:hAnsi="Arial" w:cs="Arial"/>
          <w:sz w:val="24"/>
          <w:szCs w:val="24"/>
          <w:lang w:val="ro-RO"/>
        </w:rPr>
      </w:pPr>
      <w:r w:rsidRPr="00CB0691">
        <w:rPr>
          <w:rFonts w:ascii="Arial" w:hAnsi="Arial" w:cs="Arial"/>
          <w:sz w:val="24"/>
          <w:szCs w:val="24"/>
          <w:lang w:val="ro-RO"/>
        </w:rPr>
        <w:t xml:space="preserve">- prezenta solicitare a fost mediatizată prin publicare anunţ în ziarul </w:t>
      </w:r>
      <w:r w:rsidR="00CB0691" w:rsidRPr="00CB0691">
        <w:rPr>
          <w:rFonts w:ascii="Arial" w:hAnsi="Arial" w:cs="Arial"/>
          <w:sz w:val="24"/>
          <w:szCs w:val="24"/>
          <w:lang w:val="ro-RO"/>
        </w:rPr>
        <w:t>Graiul Sălajului și Magazin Sălăjean</w:t>
      </w:r>
      <w:r w:rsidRPr="00CB0691">
        <w:rPr>
          <w:rFonts w:ascii="Arial" w:hAnsi="Arial" w:cs="Arial"/>
          <w:sz w:val="24"/>
          <w:szCs w:val="24"/>
          <w:lang w:val="ro-RO"/>
        </w:rPr>
        <w:t xml:space="preserve">, afişare şi înregistrare anunţ la sediul Primăriei </w:t>
      </w:r>
      <w:r w:rsidR="00705E21" w:rsidRPr="00CB0691">
        <w:rPr>
          <w:rFonts w:ascii="Arial" w:hAnsi="Arial" w:cs="Arial"/>
          <w:sz w:val="24"/>
          <w:szCs w:val="24"/>
          <w:lang w:val="ro-RO"/>
        </w:rPr>
        <w:t xml:space="preserve">Comunei </w:t>
      </w:r>
      <w:r w:rsidR="00CB0691" w:rsidRPr="00CB0691">
        <w:rPr>
          <w:rFonts w:ascii="Arial" w:hAnsi="Arial" w:cs="Arial"/>
          <w:sz w:val="24"/>
          <w:szCs w:val="24"/>
          <w:lang w:val="ro-RO"/>
        </w:rPr>
        <w:t>Someș – Odorhei</w:t>
      </w:r>
      <w:r w:rsidR="007A6B54" w:rsidRPr="00CB0691">
        <w:rPr>
          <w:rFonts w:ascii="Arial" w:hAnsi="Arial" w:cs="Arial"/>
          <w:sz w:val="24"/>
          <w:szCs w:val="24"/>
          <w:lang w:val="ro-RO"/>
        </w:rPr>
        <w:t xml:space="preserve">, </w:t>
      </w:r>
      <w:r w:rsidRPr="00CB0691">
        <w:rPr>
          <w:rFonts w:ascii="Arial" w:hAnsi="Arial" w:cs="Arial"/>
          <w:sz w:val="24"/>
          <w:szCs w:val="24"/>
          <w:lang w:val="ro-RO"/>
        </w:rPr>
        <w:t>precum şi la sediul şi pe pagina de internet a APM Sălaj, iar proiectul de Decizie etapă de încadrare a fost postat pe pagina de internet a APM Sălaj;</w:t>
      </w:r>
    </w:p>
    <w:p w:rsidR="003A282D" w:rsidRPr="00CB0691" w:rsidRDefault="003A282D" w:rsidP="003A282D">
      <w:pPr>
        <w:autoSpaceDE w:val="0"/>
        <w:autoSpaceDN w:val="0"/>
        <w:adjustRightInd w:val="0"/>
        <w:spacing w:after="0" w:line="240" w:lineRule="auto"/>
        <w:jc w:val="both"/>
        <w:rPr>
          <w:rFonts w:ascii="Arial" w:hAnsi="Arial" w:cs="Arial"/>
          <w:sz w:val="24"/>
          <w:szCs w:val="24"/>
          <w:lang w:val="ro-RO"/>
        </w:rPr>
      </w:pPr>
      <w:r w:rsidRPr="00CB0691">
        <w:rPr>
          <w:rFonts w:ascii="Arial" w:hAnsi="Arial" w:cs="Arial"/>
          <w:sz w:val="24"/>
          <w:szCs w:val="24"/>
          <w:lang w:val="ro-RO"/>
        </w:rPr>
        <w:t>- în urma mediatizării nu au fost înregistrate observaţii/obiecţii din partea publicului privind proiectul în cauză;</w:t>
      </w:r>
    </w:p>
    <w:p w:rsidR="00CB0691" w:rsidRDefault="00003114" w:rsidP="003F404A">
      <w:pPr>
        <w:spacing w:after="0" w:line="240" w:lineRule="auto"/>
        <w:jc w:val="both"/>
        <w:rPr>
          <w:rFonts w:ascii="Arial" w:hAnsi="Arial" w:cs="Arial"/>
          <w:sz w:val="24"/>
          <w:szCs w:val="24"/>
          <w:lang w:val="ro-RO"/>
        </w:rPr>
      </w:pPr>
      <w:r w:rsidRPr="00CB0691">
        <w:rPr>
          <w:rFonts w:ascii="Arial" w:hAnsi="Arial" w:cs="Arial"/>
          <w:sz w:val="24"/>
          <w:szCs w:val="24"/>
          <w:lang w:val="ro-RO"/>
        </w:rPr>
        <w:t xml:space="preserve">- criteriile de selecţie pentru stabilirea necesităţii efectuării evaluării impactului asupra mediului au vizat caracteristicile proiectului, localizarea proiectului şi caracteristicile impactului potenţial. </w:t>
      </w:r>
    </w:p>
    <w:p w:rsidR="00CE08AB" w:rsidRDefault="00003114" w:rsidP="00CE08AB">
      <w:pPr>
        <w:spacing w:after="0" w:line="240" w:lineRule="auto"/>
        <w:ind w:firstLine="720"/>
        <w:jc w:val="both"/>
        <w:rPr>
          <w:rFonts w:ascii="Arial" w:hAnsi="Arial" w:cs="Arial"/>
          <w:sz w:val="24"/>
          <w:szCs w:val="24"/>
          <w:lang w:val="ro-RO"/>
        </w:rPr>
      </w:pPr>
      <w:r w:rsidRPr="00CB0691">
        <w:rPr>
          <w:rFonts w:ascii="Arial" w:hAnsi="Arial" w:cs="Arial"/>
          <w:sz w:val="24"/>
          <w:szCs w:val="24"/>
          <w:lang w:val="ro-RO"/>
        </w:rPr>
        <w:t>Astfel:</w:t>
      </w:r>
    </w:p>
    <w:p w:rsidR="003F404A" w:rsidRPr="00DA7061" w:rsidRDefault="003F404A" w:rsidP="00CE08AB">
      <w:pPr>
        <w:spacing w:after="0" w:line="240" w:lineRule="auto"/>
        <w:jc w:val="both"/>
        <w:rPr>
          <w:rFonts w:ascii="Arial" w:hAnsi="Arial" w:cs="Arial"/>
          <w:sz w:val="24"/>
          <w:szCs w:val="24"/>
          <w:lang w:val="ro-RO"/>
        </w:rPr>
      </w:pPr>
      <w:r w:rsidRPr="00DA7061">
        <w:rPr>
          <w:rFonts w:ascii="Arial" w:hAnsi="Arial" w:cs="Arial"/>
          <w:b/>
          <w:sz w:val="24"/>
          <w:szCs w:val="24"/>
          <w:lang w:val="pt-BR"/>
        </w:rPr>
        <w:lastRenderedPageBreak/>
        <w:t>b) Caracteristicile proiectului:</w:t>
      </w:r>
    </w:p>
    <w:p w:rsidR="00204061" w:rsidRPr="0081672F" w:rsidRDefault="00885F85" w:rsidP="00204061">
      <w:pPr>
        <w:spacing w:after="0" w:line="240" w:lineRule="auto"/>
        <w:ind w:firstLine="720"/>
        <w:jc w:val="both"/>
        <w:rPr>
          <w:rFonts w:ascii="Arial" w:hAnsi="Arial" w:cs="Arial"/>
          <w:noProof/>
          <w:sz w:val="24"/>
          <w:szCs w:val="24"/>
          <w:lang w:val="ro-RO"/>
        </w:rPr>
      </w:pPr>
      <w:r w:rsidRPr="00DA7061">
        <w:rPr>
          <w:rFonts w:ascii="Arial" w:hAnsi="Arial" w:cs="Arial"/>
          <w:b/>
          <w:bCs/>
          <w:i/>
          <w:noProof/>
          <w:sz w:val="24"/>
          <w:szCs w:val="24"/>
          <w:lang w:val="ro-RO"/>
        </w:rPr>
        <w:t>b</w:t>
      </w:r>
      <w:r w:rsidRPr="00DA7061">
        <w:rPr>
          <w:rFonts w:ascii="Arial" w:hAnsi="Arial" w:cs="Arial"/>
          <w:b/>
          <w:bCs/>
          <w:i/>
          <w:noProof/>
          <w:sz w:val="24"/>
          <w:szCs w:val="24"/>
          <w:vertAlign w:val="subscript"/>
          <w:lang w:val="ro-RO"/>
        </w:rPr>
        <w:t>1</w:t>
      </w:r>
      <w:r w:rsidR="004E6183" w:rsidRPr="00DA7061">
        <w:rPr>
          <w:rFonts w:ascii="Arial" w:hAnsi="Arial" w:cs="Arial"/>
          <w:b/>
          <w:bCs/>
          <w:i/>
          <w:noProof/>
          <w:sz w:val="24"/>
          <w:szCs w:val="24"/>
          <w:lang w:val="ro-RO"/>
        </w:rPr>
        <w:t>)</w:t>
      </w:r>
      <w:r w:rsidR="004E6183" w:rsidRPr="00DA7061">
        <w:rPr>
          <w:rFonts w:ascii="Arial" w:hAnsi="Arial" w:cs="Arial"/>
          <w:b/>
          <w:i/>
          <w:noProof/>
          <w:sz w:val="24"/>
          <w:szCs w:val="24"/>
          <w:lang w:val="ro-RO"/>
        </w:rPr>
        <w:t xml:space="preserve"> dimensiunea </w:t>
      </w:r>
      <w:r w:rsidR="00E762BE" w:rsidRPr="00DA7061">
        <w:rPr>
          <w:rFonts w:ascii="Arial" w:hAnsi="Arial" w:cs="Arial"/>
          <w:b/>
          <w:i/>
          <w:noProof/>
          <w:sz w:val="24"/>
          <w:szCs w:val="24"/>
          <w:lang w:val="ro-RO"/>
        </w:rPr>
        <w:t>şi concepţia întregului proiect</w:t>
      </w:r>
      <w:r w:rsidR="00E762BE" w:rsidRPr="00204061">
        <w:rPr>
          <w:rFonts w:ascii="Arial" w:hAnsi="Arial" w:cs="Arial"/>
          <w:b/>
          <w:i/>
          <w:noProof/>
          <w:sz w:val="24"/>
          <w:szCs w:val="24"/>
          <w:lang w:val="ro-RO"/>
        </w:rPr>
        <w:t>:</w:t>
      </w:r>
      <w:r w:rsidR="004111AB" w:rsidRPr="00204061">
        <w:rPr>
          <w:rFonts w:ascii="Arial" w:hAnsi="Arial" w:cs="Arial"/>
          <w:b/>
          <w:i/>
          <w:noProof/>
          <w:color w:val="FF0000"/>
          <w:sz w:val="24"/>
          <w:szCs w:val="24"/>
          <w:lang w:val="ro-RO"/>
        </w:rPr>
        <w:t xml:space="preserve"> </w:t>
      </w:r>
      <w:r w:rsidR="00C21DD2" w:rsidRPr="0081672F">
        <w:rPr>
          <w:rFonts w:ascii="Arial" w:hAnsi="Arial" w:cs="Arial"/>
          <w:noProof/>
          <w:sz w:val="24"/>
          <w:szCs w:val="24"/>
          <w:lang w:val="ro-RO"/>
        </w:rPr>
        <w:t xml:space="preserve">prin proiect se </w:t>
      </w:r>
      <w:r w:rsidR="00204061" w:rsidRPr="0081672F">
        <w:rPr>
          <w:rFonts w:ascii="Arial" w:hAnsi="Arial" w:cs="Arial"/>
          <w:noProof/>
          <w:sz w:val="24"/>
          <w:szCs w:val="24"/>
          <w:lang w:val="ro-RO"/>
        </w:rPr>
        <w:t xml:space="preserve">propune construirea mai multor obiective, pe un teren extravilan, în baza unui drept de superficie, pe care Cooperativa SOMEŞ PIG FARM COOPERATIVA AGRICOLA , îl deține. </w:t>
      </w:r>
    </w:p>
    <w:p w:rsidR="00204061" w:rsidRPr="00204061" w:rsidRDefault="00204061" w:rsidP="00204061">
      <w:pPr>
        <w:spacing w:after="0" w:line="240" w:lineRule="auto"/>
        <w:ind w:firstLine="720"/>
        <w:jc w:val="both"/>
        <w:rPr>
          <w:rFonts w:ascii="Arial" w:hAnsi="Arial" w:cs="Arial"/>
          <w:noProof/>
          <w:sz w:val="24"/>
          <w:szCs w:val="24"/>
          <w:lang w:val="ro-RO"/>
        </w:rPr>
      </w:pPr>
      <w:r w:rsidRPr="00204061">
        <w:rPr>
          <w:rFonts w:ascii="Arial" w:hAnsi="Arial" w:cs="Arial"/>
          <w:noProof/>
          <w:sz w:val="24"/>
          <w:szCs w:val="24"/>
          <w:lang w:val="ro-RO"/>
        </w:rPr>
        <w:t xml:space="preserve">Terenul pe care se va realiza investitiția este situat în extravilanul localității Someș – Odorhei, tarla Berbetau, FN, identificat prin CAD nr. 51642, CF nr 51642 Someș – Odorhei, județul Sălaj, în suprafață de 28.439 mp. </w:t>
      </w:r>
    </w:p>
    <w:p w:rsidR="00204061" w:rsidRPr="007C02C3" w:rsidRDefault="007C02C3" w:rsidP="00204061">
      <w:pPr>
        <w:spacing w:after="0" w:line="240" w:lineRule="auto"/>
        <w:ind w:firstLine="720"/>
        <w:jc w:val="both"/>
        <w:rPr>
          <w:rFonts w:ascii="Arial" w:hAnsi="Arial" w:cs="Arial"/>
          <w:noProof/>
          <w:sz w:val="24"/>
          <w:szCs w:val="24"/>
          <w:lang w:val="ro-RO"/>
        </w:rPr>
      </w:pPr>
      <w:r w:rsidRPr="007C02C3">
        <w:rPr>
          <w:rFonts w:ascii="Arial" w:hAnsi="Arial" w:cs="Arial"/>
          <w:noProof/>
          <w:sz w:val="24"/>
          <w:szCs w:val="24"/>
          <w:lang w:val="ro-RO"/>
        </w:rPr>
        <w:t>Această fermă</w:t>
      </w:r>
      <w:r w:rsidR="00204061" w:rsidRPr="007C02C3">
        <w:rPr>
          <w:rFonts w:ascii="Arial" w:hAnsi="Arial" w:cs="Arial"/>
          <w:noProof/>
          <w:sz w:val="24"/>
          <w:szCs w:val="24"/>
          <w:lang w:val="ro-RO"/>
        </w:rPr>
        <w:t xml:space="preserve"> va furniza pur</w:t>
      </w:r>
      <w:r w:rsidRPr="007C02C3">
        <w:rPr>
          <w:rFonts w:ascii="Arial" w:hAnsi="Arial" w:cs="Arial"/>
          <w:noProof/>
          <w:sz w:val="24"/>
          <w:szCs w:val="24"/>
          <w:lang w:val="ro-RO"/>
        </w:rPr>
        <w:t>cei, fermelor de îngrăș</w:t>
      </w:r>
      <w:r w:rsidR="00204061" w:rsidRPr="007C02C3">
        <w:rPr>
          <w:rFonts w:ascii="Arial" w:hAnsi="Arial" w:cs="Arial"/>
          <w:noProof/>
          <w:sz w:val="24"/>
          <w:szCs w:val="24"/>
          <w:lang w:val="ro-RO"/>
        </w:rPr>
        <w:t>are suine, ale membrilor cooperative</w:t>
      </w:r>
      <w:r w:rsidRPr="007C02C3">
        <w:rPr>
          <w:rFonts w:ascii="Arial" w:hAnsi="Arial" w:cs="Arial"/>
          <w:noProof/>
          <w:sz w:val="24"/>
          <w:szCs w:val="24"/>
          <w:lang w:val="ro-RO"/>
        </w:rPr>
        <w:t>i la un pret rezonabil, astfel încât să</w:t>
      </w:r>
      <w:r w:rsidR="00204061" w:rsidRPr="007C02C3">
        <w:rPr>
          <w:rFonts w:ascii="Arial" w:hAnsi="Arial" w:cs="Arial"/>
          <w:noProof/>
          <w:sz w:val="24"/>
          <w:szCs w:val="24"/>
          <w:lang w:val="ro-RO"/>
        </w:rPr>
        <w:t xml:space="preserve"> se</w:t>
      </w:r>
      <w:r w:rsidRPr="007C02C3">
        <w:rPr>
          <w:rFonts w:ascii="Arial" w:hAnsi="Arial" w:cs="Arial"/>
          <w:noProof/>
          <w:sz w:val="24"/>
          <w:szCs w:val="24"/>
          <w:lang w:val="ro-RO"/>
        </w:rPr>
        <w:t xml:space="preserve"> asigure stabilitatea financiară a acestor societăț</w:t>
      </w:r>
      <w:r w:rsidR="00204061" w:rsidRPr="007C02C3">
        <w:rPr>
          <w:rFonts w:ascii="Arial" w:hAnsi="Arial" w:cs="Arial"/>
          <w:noProof/>
          <w:sz w:val="24"/>
          <w:szCs w:val="24"/>
          <w:lang w:val="ro-RO"/>
        </w:rPr>
        <w:t xml:space="preserve">i comerciale. </w:t>
      </w:r>
    </w:p>
    <w:p w:rsidR="003C297E" w:rsidRDefault="007C02C3" w:rsidP="00B51329">
      <w:pPr>
        <w:spacing w:after="0" w:line="240" w:lineRule="auto"/>
        <w:ind w:firstLine="720"/>
        <w:jc w:val="both"/>
        <w:rPr>
          <w:rFonts w:ascii="Arial" w:hAnsi="Arial" w:cs="Arial"/>
          <w:noProof/>
          <w:sz w:val="24"/>
          <w:szCs w:val="24"/>
          <w:lang w:val="ro-RO"/>
        </w:rPr>
      </w:pPr>
      <w:r w:rsidRPr="007C02C3">
        <w:rPr>
          <w:rFonts w:ascii="Arial" w:hAnsi="Arial" w:cs="Arial"/>
          <w:noProof/>
          <w:sz w:val="24"/>
          <w:szCs w:val="24"/>
          <w:lang w:val="ro-RO"/>
        </w:rPr>
        <w:t xml:space="preserve">Capacitate fermei va fi </w:t>
      </w:r>
      <w:r w:rsidR="0095426C" w:rsidRPr="0095426C">
        <w:rPr>
          <w:rFonts w:ascii="Arial" w:hAnsi="Arial" w:cs="Arial"/>
          <w:noProof/>
          <w:sz w:val="24"/>
          <w:szCs w:val="24"/>
          <w:lang w:val="es-ES"/>
        </w:rPr>
        <w:t>fermă</w:t>
      </w:r>
      <w:r w:rsidR="0095426C">
        <w:rPr>
          <w:rFonts w:ascii="Arial" w:hAnsi="Arial" w:cs="Arial"/>
          <w:noProof/>
          <w:sz w:val="24"/>
          <w:szCs w:val="24"/>
          <w:lang w:val="es-ES"/>
        </w:rPr>
        <w:t xml:space="preserve"> de reproducț</w:t>
      </w:r>
      <w:r w:rsidR="0095426C" w:rsidRPr="0095426C">
        <w:rPr>
          <w:rFonts w:ascii="Arial" w:hAnsi="Arial" w:cs="Arial"/>
          <w:noProof/>
          <w:sz w:val="24"/>
          <w:szCs w:val="24"/>
          <w:lang w:val="es-ES"/>
        </w:rPr>
        <w:t>ie hibrizi cu o capacitate de 1466 scroafe</w:t>
      </w:r>
      <w:r w:rsidRPr="007C02C3">
        <w:rPr>
          <w:rFonts w:ascii="Arial" w:hAnsi="Arial" w:cs="Arial"/>
          <w:noProof/>
          <w:sz w:val="24"/>
          <w:szCs w:val="24"/>
          <w:lang w:val="ro-RO"/>
        </w:rPr>
        <w:t>. Calculul capacităț</w:t>
      </w:r>
      <w:r w:rsidR="00204061" w:rsidRPr="007C02C3">
        <w:rPr>
          <w:rFonts w:ascii="Arial" w:hAnsi="Arial" w:cs="Arial"/>
          <w:noProof/>
          <w:sz w:val="24"/>
          <w:szCs w:val="24"/>
          <w:lang w:val="ro-RO"/>
        </w:rPr>
        <w:t>ii, s</w:t>
      </w:r>
      <w:r w:rsidRPr="007C02C3">
        <w:rPr>
          <w:rFonts w:ascii="Arial" w:hAnsi="Arial" w:cs="Arial"/>
          <w:noProof/>
          <w:sz w:val="24"/>
          <w:szCs w:val="24"/>
          <w:lang w:val="ro-RO"/>
        </w:rPr>
        <w:t>-a bazat pe numărul de capete necesar fiecă</w:t>
      </w:r>
      <w:r w:rsidR="00204061" w:rsidRPr="007C02C3">
        <w:rPr>
          <w:rFonts w:ascii="Arial" w:hAnsi="Arial" w:cs="Arial"/>
          <w:noProof/>
          <w:sz w:val="24"/>
          <w:szCs w:val="24"/>
          <w:lang w:val="ro-RO"/>
        </w:rPr>
        <w:t>rei ferme, care face parte din cooperativa, conform calculelor Leg</w:t>
      </w:r>
      <w:r w:rsidRPr="007C02C3">
        <w:rPr>
          <w:rFonts w:ascii="Arial" w:hAnsi="Arial" w:cs="Arial"/>
          <w:noProof/>
          <w:sz w:val="24"/>
          <w:szCs w:val="24"/>
          <w:lang w:val="ro-RO"/>
        </w:rPr>
        <w:t>ii nr. 195/2018 şi anume un numă</w:t>
      </w:r>
      <w:r w:rsidR="00204061" w:rsidRPr="007C02C3">
        <w:rPr>
          <w:rFonts w:ascii="Arial" w:hAnsi="Arial" w:cs="Arial"/>
          <w:noProof/>
          <w:sz w:val="24"/>
          <w:szCs w:val="24"/>
          <w:lang w:val="ro-RO"/>
        </w:rPr>
        <w:t>r total de 10</w:t>
      </w:r>
      <w:r w:rsidRPr="007C02C3">
        <w:rPr>
          <w:rFonts w:ascii="Arial" w:hAnsi="Arial" w:cs="Arial"/>
          <w:noProof/>
          <w:sz w:val="24"/>
          <w:szCs w:val="24"/>
          <w:lang w:val="ro-RO"/>
        </w:rPr>
        <w:t>.555 locuri de cazare în ferme de creștere și îngrăș</w:t>
      </w:r>
      <w:r w:rsidR="00204061" w:rsidRPr="007C02C3">
        <w:rPr>
          <w:rFonts w:ascii="Arial" w:hAnsi="Arial" w:cs="Arial"/>
          <w:noProof/>
          <w:sz w:val="24"/>
          <w:szCs w:val="24"/>
          <w:lang w:val="ro-RO"/>
        </w:rPr>
        <w:t xml:space="preserve">are. </w:t>
      </w:r>
      <w:r w:rsidR="00204061" w:rsidRPr="00B51329">
        <w:rPr>
          <w:rFonts w:ascii="Arial" w:hAnsi="Arial" w:cs="Arial"/>
          <w:noProof/>
          <w:sz w:val="24"/>
          <w:szCs w:val="24"/>
          <w:lang w:val="ro-RO"/>
        </w:rPr>
        <w:t xml:space="preserve">La efectuarea calculelor sa luat </w:t>
      </w:r>
      <w:r w:rsidR="00B51329" w:rsidRPr="00B51329">
        <w:rPr>
          <w:rFonts w:ascii="Arial" w:hAnsi="Arial" w:cs="Arial"/>
          <w:noProof/>
          <w:sz w:val="24"/>
          <w:szCs w:val="24"/>
          <w:lang w:val="ro-RO"/>
        </w:rPr>
        <w:t>in considerare 3,2 serii de creștere și îngrăș</w:t>
      </w:r>
      <w:r w:rsidR="00204061" w:rsidRPr="00B51329">
        <w:rPr>
          <w:rFonts w:ascii="Arial" w:hAnsi="Arial" w:cs="Arial"/>
          <w:noProof/>
          <w:sz w:val="24"/>
          <w:szCs w:val="24"/>
          <w:lang w:val="ro-RO"/>
        </w:rPr>
        <w:t>are la fiecare membru din coopera</w:t>
      </w:r>
      <w:r w:rsidR="00B51329" w:rsidRPr="00B51329">
        <w:rPr>
          <w:rFonts w:ascii="Arial" w:hAnsi="Arial" w:cs="Arial"/>
          <w:noProof/>
          <w:sz w:val="24"/>
          <w:szCs w:val="24"/>
          <w:lang w:val="ro-RO"/>
        </w:rPr>
        <w:t>tivă, rezultând un numă</w:t>
      </w:r>
      <w:r w:rsidR="00204061" w:rsidRPr="00B51329">
        <w:rPr>
          <w:rFonts w:ascii="Arial" w:hAnsi="Arial" w:cs="Arial"/>
          <w:noProof/>
          <w:sz w:val="24"/>
          <w:szCs w:val="24"/>
          <w:lang w:val="ro-RO"/>
        </w:rPr>
        <w:t>r de 10.555 de purcei</w:t>
      </w:r>
      <w:r w:rsidR="007577EF" w:rsidRPr="00B51329">
        <w:rPr>
          <w:rFonts w:ascii="Arial" w:hAnsi="Arial" w:cs="Arial"/>
          <w:noProof/>
          <w:sz w:val="24"/>
          <w:szCs w:val="24"/>
          <w:lang w:val="ro-RO"/>
        </w:rPr>
        <w:t>.</w:t>
      </w:r>
    </w:p>
    <w:p w:rsidR="00E57762" w:rsidRPr="00E20AF4" w:rsidRDefault="00CE08AB" w:rsidP="00CE08AB">
      <w:pPr>
        <w:spacing w:after="0" w:line="240" w:lineRule="auto"/>
        <w:ind w:firstLine="720"/>
        <w:jc w:val="both"/>
        <w:rPr>
          <w:rFonts w:ascii="Arial" w:hAnsi="Arial" w:cs="Arial"/>
          <w:i/>
          <w:noProof/>
          <w:sz w:val="24"/>
          <w:szCs w:val="24"/>
          <w:u w:val="single"/>
          <w:lang w:val="ro-RO"/>
        </w:rPr>
      </w:pPr>
      <w:r w:rsidRPr="00E20AF4">
        <w:rPr>
          <w:rFonts w:ascii="Arial" w:hAnsi="Arial" w:cs="Arial"/>
          <w:i/>
          <w:noProof/>
          <w:sz w:val="24"/>
          <w:szCs w:val="24"/>
          <w:u w:val="single"/>
          <w:lang w:val="ro-RO"/>
        </w:rPr>
        <w:t xml:space="preserve">Descriere flux de producție: </w:t>
      </w:r>
    </w:p>
    <w:p w:rsidR="0081672F" w:rsidRPr="00E57762" w:rsidRDefault="00CE08AB" w:rsidP="00E20AF4">
      <w:pPr>
        <w:pStyle w:val="ListParagraph"/>
        <w:numPr>
          <w:ilvl w:val="0"/>
          <w:numId w:val="25"/>
        </w:numPr>
        <w:spacing w:after="0" w:line="240" w:lineRule="auto"/>
        <w:ind w:left="851" w:hanging="425"/>
        <w:jc w:val="both"/>
        <w:rPr>
          <w:rFonts w:ascii="Arial" w:hAnsi="Arial" w:cs="Arial"/>
          <w:noProof/>
          <w:sz w:val="24"/>
          <w:szCs w:val="24"/>
          <w:lang w:val="ro-RO"/>
        </w:rPr>
      </w:pPr>
      <w:r w:rsidRPr="00E57762">
        <w:rPr>
          <w:rFonts w:ascii="Arial" w:hAnsi="Arial" w:cs="Arial"/>
          <w:noProof/>
          <w:sz w:val="24"/>
          <w:szCs w:val="24"/>
          <w:lang w:val="ro-RO"/>
        </w:rPr>
        <w:t>Sector montă-gestație (populare inițială), 1. Departament scrofițe reproducție (populare inițială);</w:t>
      </w:r>
    </w:p>
    <w:p w:rsidR="00E57762" w:rsidRDefault="00E57762" w:rsidP="00E20AF4">
      <w:pPr>
        <w:pStyle w:val="ListParagraph"/>
        <w:numPr>
          <w:ilvl w:val="0"/>
          <w:numId w:val="25"/>
        </w:numPr>
        <w:spacing w:after="0" w:line="240" w:lineRule="auto"/>
        <w:ind w:left="851" w:hanging="425"/>
        <w:jc w:val="both"/>
        <w:rPr>
          <w:rFonts w:ascii="Arial" w:hAnsi="Arial" w:cs="Arial"/>
          <w:noProof/>
          <w:sz w:val="24"/>
          <w:szCs w:val="24"/>
          <w:lang w:val="ro-RO"/>
        </w:rPr>
      </w:pPr>
      <w:r w:rsidRPr="00E57762">
        <w:rPr>
          <w:rFonts w:ascii="Arial" w:hAnsi="Arial" w:cs="Arial"/>
          <w:noProof/>
          <w:sz w:val="24"/>
          <w:szCs w:val="24"/>
          <w:lang w:val="ro-RO"/>
        </w:rPr>
        <w:t>Sector maternitate</w:t>
      </w:r>
      <w:r>
        <w:rPr>
          <w:rFonts w:ascii="Arial" w:hAnsi="Arial" w:cs="Arial"/>
          <w:noProof/>
          <w:sz w:val="24"/>
          <w:szCs w:val="24"/>
          <w:lang w:val="ro-RO"/>
        </w:rPr>
        <w:t>;</w:t>
      </w:r>
    </w:p>
    <w:p w:rsidR="00E57762" w:rsidRDefault="00E57762" w:rsidP="00E20AF4">
      <w:pPr>
        <w:pStyle w:val="ListParagraph"/>
        <w:numPr>
          <w:ilvl w:val="0"/>
          <w:numId w:val="25"/>
        </w:numPr>
        <w:spacing w:after="0" w:line="240" w:lineRule="auto"/>
        <w:ind w:left="851" w:hanging="425"/>
        <w:jc w:val="both"/>
        <w:rPr>
          <w:rFonts w:ascii="Arial" w:hAnsi="Arial" w:cs="Arial"/>
          <w:noProof/>
          <w:sz w:val="24"/>
          <w:szCs w:val="24"/>
          <w:lang w:val="ro-RO"/>
        </w:rPr>
      </w:pPr>
      <w:r>
        <w:rPr>
          <w:rFonts w:ascii="Arial" w:hAnsi="Arial" w:cs="Arial"/>
          <w:noProof/>
          <w:sz w:val="24"/>
          <w:szCs w:val="24"/>
          <w:lang w:val="ro-RO"/>
        </w:rPr>
        <w:t>Sector aș</w:t>
      </w:r>
      <w:r w:rsidRPr="00E57762">
        <w:rPr>
          <w:rFonts w:ascii="Arial" w:hAnsi="Arial" w:cs="Arial"/>
          <w:noProof/>
          <w:sz w:val="24"/>
          <w:szCs w:val="24"/>
          <w:lang w:val="ro-RO"/>
        </w:rPr>
        <w:t>teptare</w:t>
      </w:r>
      <w:r>
        <w:rPr>
          <w:rFonts w:ascii="Arial" w:hAnsi="Arial" w:cs="Arial"/>
          <w:noProof/>
          <w:sz w:val="24"/>
          <w:szCs w:val="24"/>
          <w:lang w:val="ro-RO"/>
        </w:rPr>
        <w:t xml:space="preserve"> – montă </w:t>
      </w:r>
      <w:r w:rsidRPr="00E57762">
        <w:rPr>
          <w:rFonts w:ascii="Arial" w:hAnsi="Arial" w:cs="Arial"/>
          <w:noProof/>
          <w:sz w:val="24"/>
          <w:szCs w:val="24"/>
          <w:lang w:val="ro-RO"/>
        </w:rPr>
        <w:t>-</w:t>
      </w:r>
      <w:r>
        <w:rPr>
          <w:rFonts w:ascii="Arial" w:hAnsi="Arial" w:cs="Arial"/>
          <w:noProof/>
          <w:sz w:val="24"/>
          <w:szCs w:val="24"/>
          <w:lang w:val="ro-RO"/>
        </w:rPr>
        <w:t xml:space="preserve"> gestaț</w:t>
      </w:r>
      <w:r w:rsidRPr="00E57762">
        <w:rPr>
          <w:rFonts w:ascii="Arial" w:hAnsi="Arial" w:cs="Arial"/>
          <w:noProof/>
          <w:sz w:val="24"/>
          <w:szCs w:val="24"/>
          <w:lang w:val="ro-RO"/>
        </w:rPr>
        <w:t>ie</w:t>
      </w:r>
      <w:r>
        <w:rPr>
          <w:rFonts w:ascii="Arial" w:hAnsi="Arial" w:cs="Arial"/>
          <w:noProof/>
          <w:sz w:val="24"/>
          <w:szCs w:val="24"/>
          <w:lang w:val="ro-RO"/>
        </w:rPr>
        <w:t>;</w:t>
      </w:r>
    </w:p>
    <w:p w:rsidR="00782619" w:rsidRDefault="00782619" w:rsidP="00E20AF4">
      <w:pPr>
        <w:pStyle w:val="ListParagraph"/>
        <w:numPr>
          <w:ilvl w:val="0"/>
          <w:numId w:val="25"/>
        </w:numPr>
        <w:spacing w:after="0" w:line="240" w:lineRule="auto"/>
        <w:ind w:left="851" w:hanging="425"/>
        <w:jc w:val="both"/>
        <w:rPr>
          <w:rFonts w:ascii="Arial" w:hAnsi="Arial" w:cs="Arial"/>
          <w:noProof/>
          <w:sz w:val="24"/>
          <w:szCs w:val="24"/>
          <w:lang w:val="ro-RO"/>
        </w:rPr>
      </w:pPr>
      <w:r>
        <w:rPr>
          <w:rFonts w:ascii="Arial" w:hAnsi="Arial" w:cs="Arial"/>
          <w:noProof/>
          <w:sz w:val="24"/>
          <w:szCs w:val="24"/>
          <w:lang w:val="ro-RO"/>
        </w:rPr>
        <w:t>Sector tineret;</w:t>
      </w:r>
    </w:p>
    <w:p w:rsidR="00782619" w:rsidRDefault="00782619" w:rsidP="00E20AF4">
      <w:pPr>
        <w:pStyle w:val="ListParagraph"/>
        <w:numPr>
          <w:ilvl w:val="0"/>
          <w:numId w:val="25"/>
        </w:numPr>
        <w:spacing w:after="0" w:line="240" w:lineRule="auto"/>
        <w:ind w:left="851" w:hanging="425"/>
        <w:jc w:val="both"/>
        <w:rPr>
          <w:rFonts w:ascii="Arial" w:hAnsi="Arial" w:cs="Arial"/>
          <w:noProof/>
          <w:sz w:val="24"/>
          <w:szCs w:val="24"/>
          <w:lang w:val="ro-RO"/>
        </w:rPr>
      </w:pPr>
      <w:r>
        <w:rPr>
          <w:rFonts w:ascii="Arial" w:hAnsi="Arial" w:cs="Arial"/>
          <w:noProof/>
          <w:sz w:val="24"/>
          <w:szCs w:val="24"/>
          <w:lang w:val="ro-RO"/>
        </w:rPr>
        <w:t>Vieri;</w:t>
      </w:r>
    </w:p>
    <w:p w:rsidR="00CE08AB" w:rsidRDefault="00782619" w:rsidP="00E20AF4">
      <w:pPr>
        <w:pStyle w:val="ListParagraph"/>
        <w:numPr>
          <w:ilvl w:val="0"/>
          <w:numId w:val="25"/>
        </w:numPr>
        <w:spacing w:after="0" w:line="240" w:lineRule="auto"/>
        <w:ind w:left="851" w:hanging="425"/>
        <w:jc w:val="both"/>
        <w:rPr>
          <w:rFonts w:ascii="Arial" w:hAnsi="Arial" w:cs="Arial"/>
          <w:noProof/>
          <w:sz w:val="24"/>
          <w:szCs w:val="24"/>
          <w:lang w:val="ro-RO"/>
        </w:rPr>
      </w:pPr>
      <w:r>
        <w:rPr>
          <w:rFonts w:ascii="Arial" w:hAnsi="Arial" w:cs="Arial"/>
          <w:noProof/>
          <w:sz w:val="24"/>
          <w:szCs w:val="24"/>
          <w:lang w:val="ro-RO"/>
        </w:rPr>
        <w:t>Carantină;</w:t>
      </w:r>
    </w:p>
    <w:p w:rsidR="00713CAB" w:rsidRPr="00713CAB" w:rsidRDefault="00713CAB" w:rsidP="00713CAB">
      <w:pPr>
        <w:spacing w:after="0" w:line="240" w:lineRule="auto"/>
        <w:ind w:firstLine="720"/>
        <w:jc w:val="both"/>
        <w:rPr>
          <w:rFonts w:ascii="Arial" w:hAnsi="Arial" w:cs="Arial"/>
          <w:noProof/>
          <w:sz w:val="24"/>
          <w:szCs w:val="24"/>
          <w:lang w:val="es-ES"/>
        </w:rPr>
      </w:pPr>
      <w:r>
        <w:rPr>
          <w:rFonts w:ascii="Arial" w:hAnsi="Arial" w:cs="Arial"/>
          <w:iCs/>
          <w:noProof/>
          <w:sz w:val="24"/>
          <w:szCs w:val="24"/>
          <w:lang w:val="es-ES"/>
        </w:rPr>
        <w:t>Accesul auto ș</w:t>
      </w:r>
      <w:r w:rsidRPr="00713CAB">
        <w:rPr>
          <w:rFonts w:ascii="Arial" w:hAnsi="Arial" w:cs="Arial"/>
          <w:iCs/>
          <w:noProof/>
          <w:sz w:val="24"/>
          <w:szCs w:val="24"/>
          <w:lang w:val="es-ES"/>
        </w:rPr>
        <w:t>i pieto</w:t>
      </w:r>
      <w:r>
        <w:rPr>
          <w:rFonts w:ascii="Arial" w:hAnsi="Arial" w:cs="Arial"/>
          <w:iCs/>
          <w:noProof/>
          <w:sz w:val="24"/>
          <w:szCs w:val="24"/>
          <w:lang w:val="es-ES"/>
        </w:rPr>
        <w:t>nal la acest teren se realizează din drumul de exploatație agricolă</w:t>
      </w:r>
      <w:r w:rsidRPr="00713CAB">
        <w:rPr>
          <w:rFonts w:ascii="Arial" w:hAnsi="Arial" w:cs="Arial"/>
          <w:iCs/>
          <w:noProof/>
          <w:sz w:val="24"/>
          <w:szCs w:val="24"/>
          <w:lang w:val="es-ES"/>
        </w:rPr>
        <w:t xml:space="preserve">. </w:t>
      </w:r>
    </w:p>
    <w:p w:rsidR="00713CAB" w:rsidRPr="00322534" w:rsidRDefault="00713CAB" w:rsidP="00322534">
      <w:pPr>
        <w:spacing w:after="0" w:line="240" w:lineRule="auto"/>
        <w:jc w:val="both"/>
        <w:rPr>
          <w:rFonts w:ascii="Arial" w:hAnsi="Arial" w:cs="Arial"/>
          <w:noProof/>
          <w:sz w:val="24"/>
          <w:szCs w:val="24"/>
        </w:rPr>
      </w:pPr>
      <w:r w:rsidRPr="00322534">
        <w:rPr>
          <w:rFonts w:ascii="Arial" w:hAnsi="Arial" w:cs="Arial"/>
          <w:iCs/>
          <w:noProof/>
          <w:sz w:val="24"/>
          <w:szCs w:val="24"/>
        </w:rPr>
        <w:t xml:space="preserve">Vecini: </w:t>
      </w:r>
      <w:r>
        <w:rPr>
          <w:rFonts w:ascii="Arial" w:hAnsi="Arial" w:cs="Arial"/>
          <w:noProof/>
          <w:sz w:val="24"/>
          <w:szCs w:val="24"/>
        </w:rPr>
        <w:t>- Nord – proprietate privată</w:t>
      </w:r>
      <w:r w:rsidRPr="00713CAB">
        <w:rPr>
          <w:rFonts w:ascii="Arial" w:hAnsi="Arial" w:cs="Arial"/>
          <w:noProof/>
          <w:sz w:val="24"/>
          <w:szCs w:val="24"/>
        </w:rPr>
        <w:t xml:space="preserve"> - Podar I. şi Moş T. </w:t>
      </w:r>
    </w:p>
    <w:p w:rsidR="00713CAB" w:rsidRPr="00713CAB" w:rsidRDefault="00322534" w:rsidP="00713CAB">
      <w:pPr>
        <w:spacing w:after="0" w:line="240" w:lineRule="auto"/>
        <w:ind w:firstLine="720"/>
        <w:jc w:val="both"/>
        <w:rPr>
          <w:rFonts w:ascii="Arial" w:hAnsi="Arial" w:cs="Arial"/>
          <w:noProof/>
          <w:sz w:val="24"/>
          <w:szCs w:val="24"/>
        </w:rPr>
      </w:pPr>
      <w:r>
        <w:rPr>
          <w:rFonts w:ascii="Arial" w:hAnsi="Arial" w:cs="Arial"/>
          <w:noProof/>
          <w:sz w:val="24"/>
          <w:szCs w:val="24"/>
        </w:rPr>
        <w:t xml:space="preserve"> </w:t>
      </w:r>
      <w:r w:rsidR="00713CAB">
        <w:rPr>
          <w:rFonts w:ascii="Arial" w:hAnsi="Arial" w:cs="Arial"/>
          <w:noProof/>
          <w:sz w:val="24"/>
          <w:szCs w:val="24"/>
        </w:rPr>
        <w:t>- Sud – proprietate privată</w:t>
      </w:r>
      <w:r w:rsidR="00713CAB" w:rsidRPr="00713CAB">
        <w:rPr>
          <w:rFonts w:ascii="Arial" w:hAnsi="Arial" w:cs="Arial"/>
          <w:noProof/>
          <w:sz w:val="24"/>
          <w:szCs w:val="24"/>
        </w:rPr>
        <w:t xml:space="preserve"> - Moş R. </w:t>
      </w:r>
    </w:p>
    <w:p w:rsidR="00713CAB" w:rsidRPr="00713CAB" w:rsidRDefault="00322534" w:rsidP="00713CAB">
      <w:pPr>
        <w:spacing w:after="0" w:line="240" w:lineRule="auto"/>
        <w:ind w:firstLine="720"/>
        <w:jc w:val="both"/>
        <w:rPr>
          <w:rFonts w:ascii="Arial" w:hAnsi="Arial" w:cs="Arial"/>
          <w:noProof/>
          <w:sz w:val="24"/>
          <w:szCs w:val="24"/>
        </w:rPr>
      </w:pPr>
      <w:r>
        <w:rPr>
          <w:rFonts w:ascii="Arial" w:hAnsi="Arial" w:cs="Arial"/>
          <w:noProof/>
          <w:sz w:val="24"/>
          <w:szCs w:val="24"/>
        </w:rPr>
        <w:t xml:space="preserve"> </w:t>
      </w:r>
      <w:r w:rsidR="00713CAB" w:rsidRPr="00713CAB">
        <w:rPr>
          <w:rFonts w:ascii="Arial" w:hAnsi="Arial" w:cs="Arial"/>
          <w:noProof/>
          <w:sz w:val="24"/>
          <w:szCs w:val="24"/>
        </w:rPr>
        <w:t xml:space="preserve">- Est – drum </w:t>
      </w:r>
    </w:p>
    <w:p w:rsidR="00713CAB" w:rsidRPr="00C62629" w:rsidRDefault="00322534" w:rsidP="00713CAB">
      <w:pPr>
        <w:spacing w:after="0" w:line="240" w:lineRule="auto"/>
        <w:ind w:firstLine="720"/>
        <w:jc w:val="both"/>
        <w:rPr>
          <w:rFonts w:ascii="Arial" w:hAnsi="Arial" w:cs="Arial"/>
          <w:noProof/>
          <w:sz w:val="24"/>
          <w:szCs w:val="24"/>
        </w:rPr>
      </w:pPr>
      <w:r w:rsidRPr="00C62629">
        <w:rPr>
          <w:rFonts w:ascii="Arial" w:hAnsi="Arial" w:cs="Arial"/>
          <w:noProof/>
          <w:sz w:val="24"/>
          <w:szCs w:val="24"/>
        </w:rPr>
        <w:t xml:space="preserve"> </w:t>
      </w:r>
      <w:r w:rsidR="00713CAB" w:rsidRPr="00C62629">
        <w:rPr>
          <w:rFonts w:ascii="Arial" w:hAnsi="Arial" w:cs="Arial"/>
          <w:noProof/>
          <w:sz w:val="24"/>
          <w:szCs w:val="24"/>
        </w:rPr>
        <w:t>- Vest – cale ferată.</w:t>
      </w:r>
    </w:p>
    <w:p w:rsidR="00B74820" w:rsidRPr="00E20AF4" w:rsidRDefault="00B74820" w:rsidP="00B74820">
      <w:pPr>
        <w:spacing w:after="0" w:line="240" w:lineRule="auto"/>
        <w:ind w:firstLine="720"/>
        <w:jc w:val="both"/>
        <w:rPr>
          <w:rFonts w:ascii="Arial" w:hAnsi="Arial" w:cs="Arial"/>
          <w:i/>
          <w:noProof/>
          <w:sz w:val="24"/>
          <w:szCs w:val="24"/>
          <w:u w:val="single"/>
          <w:lang w:val="es-ES"/>
        </w:rPr>
      </w:pPr>
      <w:r w:rsidRPr="00E20AF4">
        <w:rPr>
          <w:rFonts w:ascii="Arial" w:hAnsi="Arial" w:cs="Arial"/>
          <w:i/>
          <w:noProof/>
          <w:sz w:val="24"/>
          <w:szCs w:val="24"/>
          <w:u w:val="single"/>
          <w:lang w:val="es-ES"/>
        </w:rPr>
        <w:t>Detalierea investiției:</w:t>
      </w:r>
    </w:p>
    <w:p w:rsidR="00B74820" w:rsidRPr="00E20AF4" w:rsidRDefault="00B74820" w:rsidP="00E20AF4">
      <w:pPr>
        <w:spacing w:after="0" w:line="240" w:lineRule="auto"/>
        <w:ind w:firstLine="720"/>
        <w:jc w:val="both"/>
        <w:rPr>
          <w:rFonts w:ascii="Arial" w:hAnsi="Arial" w:cs="Arial"/>
          <w:noProof/>
          <w:sz w:val="24"/>
          <w:szCs w:val="24"/>
          <w:lang w:val="es-ES"/>
        </w:rPr>
      </w:pPr>
      <w:r w:rsidRPr="00B74820">
        <w:rPr>
          <w:rFonts w:ascii="Arial" w:hAnsi="Arial" w:cs="Arial"/>
          <w:noProof/>
          <w:sz w:val="24"/>
          <w:szCs w:val="24"/>
          <w:lang w:val="es-ES"/>
        </w:rPr>
        <w:t xml:space="preserve">OB. 1 </w:t>
      </w:r>
      <w:r w:rsidR="00C62629">
        <w:rPr>
          <w:rFonts w:ascii="Arial" w:hAnsi="Arial" w:cs="Arial"/>
          <w:noProof/>
          <w:sz w:val="24"/>
          <w:szCs w:val="24"/>
          <w:lang w:val="es-ES"/>
        </w:rPr>
        <w:t>H</w:t>
      </w:r>
      <w:r w:rsidR="00E20AF4">
        <w:rPr>
          <w:rFonts w:ascii="Arial" w:hAnsi="Arial" w:cs="Arial"/>
          <w:noProof/>
          <w:sz w:val="24"/>
          <w:szCs w:val="24"/>
          <w:lang w:val="es-ES"/>
        </w:rPr>
        <w:t>ala de producție</w:t>
      </w:r>
      <w:r w:rsidRPr="00E20AF4">
        <w:rPr>
          <w:rFonts w:ascii="Arial" w:hAnsi="Arial" w:cs="Arial"/>
          <w:noProof/>
          <w:sz w:val="24"/>
          <w:szCs w:val="24"/>
          <w:lang w:val="es-ES"/>
        </w:rPr>
        <w:t>,</w:t>
      </w:r>
    </w:p>
    <w:p w:rsidR="00B74820" w:rsidRPr="00B74820" w:rsidRDefault="00C62629" w:rsidP="00B74820">
      <w:pPr>
        <w:spacing w:after="0" w:line="240" w:lineRule="auto"/>
        <w:ind w:firstLine="720"/>
        <w:jc w:val="both"/>
        <w:rPr>
          <w:rFonts w:ascii="Arial" w:hAnsi="Arial" w:cs="Arial"/>
          <w:noProof/>
          <w:sz w:val="24"/>
          <w:szCs w:val="24"/>
          <w:lang w:val="es-ES"/>
        </w:rPr>
      </w:pPr>
      <w:r>
        <w:rPr>
          <w:rFonts w:ascii="Arial" w:hAnsi="Arial" w:cs="Arial"/>
          <w:noProof/>
          <w:sz w:val="24"/>
          <w:szCs w:val="24"/>
          <w:lang w:val="es-ES"/>
        </w:rPr>
        <w:t>- Hală - cu suprafaț</w:t>
      </w:r>
      <w:r w:rsidR="00B74820" w:rsidRPr="00B74820">
        <w:rPr>
          <w:rFonts w:ascii="Arial" w:hAnsi="Arial" w:cs="Arial"/>
          <w:noProof/>
          <w:sz w:val="24"/>
          <w:szCs w:val="24"/>
          <w:lang w:val="es-ES"/>
        </w:rPr>
        <w:t>a de 10225.53</w:t>
      </w:r>
      <w:r>
        <w:rPr>
          <w:rFonts w:ascii="Arial" w:hAnsi="Arial" w:cs="Arial"/>
          <w:noProof/>
          <w:sz w:val="24"/>
          <w:szCs w:val="24"/>
          <w:lang w:val="es-ES"/>
        </w:rPr>
        <w:t xml:space="preserve"> </w:t>
      </w:r>
      <w:r w:rsidR="00B74820" w:rsidRPr="00B74820">
        <w:rPr>
          <w:rFonts w:ascii="Arial" w:hAnsi="Arial" w:cs="Arial"/>
          <w:noProof/>
          <w:sz w:val="24"/>
          <w:szCs w:val="24"/>
          <w:lang w:val="es-ES"/>
        </w:rPr>
        <w:t>mp</w:t>
      </w:r>
      <w:r>
        <w:rPr>
          <w:rFonts w:ascii="Arial" w:hAnsi="Arial" w:cs="Arial"/>
          <w:noProof/>
          <w:sz w:val="24"/>
          <w:szCs w:val="24"/>
          <w:lang w:val="es-ES"/>
        </w:rPr>
        <w:t>;</w:t>
      </w:r>
    </w:p>
    <w:p w:rsidR="00B74820" w:rsidRPr="00B74820" w:rsidRDefault="00B74820" w:rsidP="00B74820">
      <w:pPr>
        <w:spacing w:after="0" w:line="240" w:lineRule="auto"/>
        <w:ind w:firstLine="720"/>
        <w:jc w:val="both"/>
        <w:rPr>
          <w:rFonts w:ascii="Arial" w:hAnsi="Arial" w:cs="Arial"/>
          <w:noProof/>
          <w:sz w:val="24"/>
          <w:szCs w:val="24"/>
          <w:lang w:val="es-ES"/>
        </w:rPr>
      </w:pPr>
      <w:r w:rsidRPr="00B74820">
        <w:rPr>
          <w:rFonts w:ascii="Arial" w:hAnsi="Arial" w:cs="Arial"/>
          <w:noProof/>
          <w:sz w:val="24"/>
          <w:szCs w:val="24"/>
          <w:lang w:val="es-ES"/>
        </w:rPr>
        <w:t>- Silozuri buncare pentru stocare furaj 3 buc</w:t>
      </w:r>
      <w:r w:rsidR="00C62629">
        <w:rPr>
          <w:rFonts w:ascii="Arial" w:hAnsi="Arial" w:cs="Arial"/>
          <w:noProof/>
          <w:sz w:val="24"/>
          <w:szCs w:val="24"/>
          <w:lang w:val="es-ES"/>
        </w:rPr>
        <w:t>. (cu capacitate de 9, 16 ș</w:t>
      </w:r>
      <w:r w:rsidRPr="00B74820">
        <w:rPr>
          <w:rFonts w:ascii="Arial" w:hAnsi="Arial" w:cs="Arial"/>
          <w:noProof/>
          <w:sz w:val="24"/>
          <w:szCs w:val="24"/>
          <w:lang w:val="es-ES"/>
        </w:rPr>
        <w:t>i 19 tone)</w:t>
      </w:r>
      <w:r w:rsidR="00C62629">
        <w:rPr>
          <w:rFonts w:ascii="Arial" w:hAnsi="Arial" w:cs="Arial"/>
          <w:noProof/>
          <w:sz w:val="24"/>
          <w:szCs w:val="24"/>
          <w:lang w:val="es-ES"/>
        </w:rPr>
        <w:t>;</w:t>
      </w:r>
    </w:p>
    <w:p w:rsidR="00B74820" w:rsidRPr="00B74820" w:rsidRDefault="00C62629" w:rsidP="00B74820">
      <w:pPr>
        <w:spacing w:after="0" w:line="240" w:lineRule="auto"/>
        <w:ind w:firstLine="720"/>
        <w:jc w:val="both"/>
        <w:rPr>
          <w:rFonts w:ascii="Arial" w:hAnsi="Arial" w:cs="Arial"/>
          <w:noProof/>
          <w:sz w:val="24"/>
          <w:szCs w:val="24"/>
          <w:lang w:val="es-ES"/>
        </w:rPr>
      </w:pPr>
      <w:r>
        <w:rPr>
          <w:rFonts w:ascii="Arial" w:hAnsi="Arial" w:cs="Arial"/>
          <w:noProof/>
          <w:sz w:val="24"/>
          <w:szCs w:val="24"/>
          <w:lang w:val="es-ES"/>
        </w:rPr>
        <w:t xml:space="preserve">OB. 2 Carantină - cu suprafața de </w:t>
      </w:r>
      <w:r w:rsidR="00B74820" w:rsidRPr="00B74820">
        <w:rPr>
          <w:rFonts w:ascii="Arial" w:hAnsi="Arial" w:cs="Arial"/>
          <w:noProof/>
          <w:sz w:val="24"/>
          <w:szCs w:val="24"/>
          <w:lang w:val="es-ES"/>
        </w:rPr>
        <w:t>1437.75 mp</w:t>
      </w:r>
      <w:r>
        <w:rPr>
          <w:rFonts w:ascii="Arial" w:hAnsi="Arial" w:cs="Arial"/>
          <w:noProof/>
          <w:sz w:val="24"/>
          <w:szCs w:val="24"/>
          <w:lang w:val="es-ES"/>
        </w:rPr>
        <w:t>;</w:t>
      </w:r>
    </w:p>
    <w:p w:rsidR="00B74820" w:rsidRPr="00B74820" w:rsidRDefault="00B74820" w:rsidP="00B74820">
      <w:pPr>
        <w:spacing w:after="0" w:line="240" w:lineRule="auto"/>
        <w:ind w:firstLine="720"/>
        <w:jc w:val="both"/>
        <w:rPr>
          <w:rFonts w:ascii="Arial" w:hAnsi="Arial" w:cs="Arial"/>
          <w:noProof/>
          <w:sz w:val="24"/>
          <w:szCs w:val="24"/>
          <w:lang w:val="es-ES"/>
        </w:rPr>
      </w:pPr>
      <w:r w:rsidRPr="00B74820">
        <w:rPr>
          <w:rFonts w:ascii="Arial" w:hAnsi="Arial" w:cs="Arial"/>
          <w:noProof/>
          <w:sz w:val="24"/>
          <w:szCs w:val="24"/>
          <w:lang w:val="es-ES"/>
        </w:rPr>
        <w:t>OB.</w:t>
      </w:r>
      <w:r w:rsidR="00C62629">
        <w:rPr>
          <w:rFonts w:ascii="Arial" w:hAnsi="Arial" w:cs="Arial"/>
          <w:noProof/>
          <w:sz w:val="24"/>
          <w:szCs w:val="24"/>
          <w:lang w:val="es-ES"/>
        </w:rPr>
        <w:t xml:space="preserve"> 3 Spaț</w:t>
      </w:r>
      <w:r w:rsidRPr="00B74820">
        <w:rPr>
          <w:rFonts w:ascii="Arial" w:hAnsi="Arial" w:cs="Arial"/>
          <w:noProof/>
          <w:sz w:val="24"/>
          <w:szCs w:val="24"/>
          <w:lang w:val="es-ES"/>
        </w:rPr>
        <w:t>ii de</w:t>
      </w:r>
      <w:r w:rsidR="00C62629">
        <w:rPr>
          <w:rFonts w:ascii="Arial" w:hAnsi="Arial" w:cs="Arial"/>
          <w:noProof/>
          <w:sz w:val="24"/>
          <w:szCs w:val="24"/>
          <w:lang w:val="es-ES"/>
        </w:rPr>
        <w:t>pozitare – magazie - cu suprafaț</w:t>
      </w:r>
      <w:r w:rsidRPr="00B74820">
        <w:rPr>
          <w:rFonts w:ascii="Arial" w:hAnsi="Arial" w:cs="Arial"/>
          <w:noProof/>
          <w:sz w:val="24"/>
          <w:szCs w:val="24"/>
          <w:lang w:val="es-ES"/>
        </w:rPr>
        <w:t>a de 375.00 mp</w:t>
      </w:r>
      <w:r w:rsidR="00C62629">
        <w:rPr>
          <w:rFonts w:ascii="Arial" w:hAnsi="Arial" w:cs="Arial"/>
          <w:noProof/>
          <w:sz w:val="24"/>
          <w:szCs w:val="24"/>
          <w:lang w:val="es-ES"/>
        </w:rPr>
        <w:t>;</w:t>
      </w:r>
    </w:p>
    <w:p w:rsidR="00B74820" w:rsidRPr="00B74820" w:rsidRDefault="00B74820" w:rsidP="00B74820">
      <w:pPr>
        <w:spacing w:after="0" w:line="240" w:lineRule="auto"/>
        <w:ind w:firstLine="720"/>
        <w:jc w:val="both"/>
        <w:rPr>
          <w:rFonts w:ascii="Arial" w:hAnsi="Arial" w:cs="Arial"/>
          <w:noProof/>
          <w:sz w:val="24"/>
          <w:szCs w:val="24"/>
          <w:lang w:val="es-ES"/>
        </w:rPr>
      </w:pPr>
      <w:r w:rsidRPr="00B74820">
        <w:rPr>
          <w:rFonts w:ascii="Arial" w:hAnsi="Arial" w:cs="Arial"/>
          <w:noProof/>
          <w:sz w:val="24"/>
          <w:szCs w:val="24"/>
          <w:lang w:val="es-ES"/>
        </w:rPr>
        <w:t>OB.</w:t>
      </w:r>
      <w:r w:rsidR="00C62629">
        <w:rPr>
          <w:rFonts w:ascii="Arial" w:hAnsi="Arial" w:cs="Arial"/>
          <w:noProof/>
          <w:sz w:val="24"/>
          <w:szCs w:val="24"/>
          <w:lang w:val="es-ES"/>
        </w:rPr>
        <w:t xml:space="preserve"> </w:t>
      </w:r>
      <w:r w:rsidRPr="00B74820">
        <w:rPr>
          <w:rFonts w:ascii="Arial" w:hAnsi="Arial" w:cs="Arial"/>
          <w:noProof/>
          <w:sz w:val="24"/>
          <w:szCs w:val="24"/>
          <w:lang w:val="es-ES"/>
        </w:rPr>
        <w:t>4 Filtru s</w:t>
      </w:r>
      <w:r w:rsidR="00C62629">
        <w:rPr>
          <w:rFonts w:ascii="Arial" w:hAnsi="Arial" w:cs="Arial"/>
          <w:noProof/>
          <w:sz w:val="24"/>
          <w:szCs w:val="24"/>
          <w:lang w:val="es-ES"/>
        </w:rPr>
        <w:t>anitar – veterinar - cu suprafaț</w:t>
      </w:r>
      <w:r w:rsidRPr="00B74820">
        <w:rPr>
          <w:rFonts w:ascii="Arial" w:hAnsi="Arial" w:cs="Arial"/>
          <w:noProof/>
          <w:sz w:val="24"/>
          <w:szCs w:val="24"/>
          <w:lang w:val="es-ES"/>
        </w:rPr>
        <w:t>a de 150.00 mp</w:t>
      </w:r>
      <w:r w:rsidR="00C62629">
        <w:rPr>
          <w:rFonts w:ascii="Arial" w:hAnsi="Arial" w:cs="Arial"/>
          <w:noProof/>
          <w:sz w:val="24"/>
          <w:szCs w:val="24"/>
          <w:lang w:val="es-ES"/>
        </w:rPr>
        <w:t>;</w:t>
      </w:r>
    </w:p>
    <w:p w:rsidR="00B74820" w:rsidRPr="00B74820" w:rsidRDefault="00B74820" w:rsidP="00B74820">
      <w:pPr>
        <w:spacing w:after="0" w:line="240" w:lineRule="auto"/>
        <w:ind w:firstLine="720"/>
        <w:jc w:val="both"/>
        <w:rPr>
          <w:rFonts w:ascii="Arial" w:hAnsi="Arial" w:cs="Arial"/>
          <w:noProof/>
          <w:sz w:val="24"/>
          <w:szCs w:val="24"/>
          <w:lang w:val="es-ES"/>
        </w:rPr>
      </w:pPr>
      <w:r w:rsidRPr="00B74820">
        <w:rPr>
          <w:rFonts w:ascii="Arial" w:hAnsi="Arial" w:cs="Arial"/>
          <w:noProof/>
          <w:sz w:val="24"/>
          <w:szCs w:val="24"/>
          <w:lang w:val="es-ES"/>
        </w:rPr>
        <w:t>OB.</w:t>
      </w:r>
      <w:r w:rsidR="002968E1">
        <w:rPr>
          <w:rFonts w:ascii="Arial" w:hAnsi="Arial" w:cs="Arial"/>
          <w:noProof/>
          <w:sz w:val="24"/>
          <w:szCs w:val="24"/>
          <w:lang w:val="es-ES"/>
        </w:rPr>
        <w:t xml:space="preserve"> 5 Necropsie+cameră frigorifică și încinerator - cu suprafaț</w:t>
      </w:r>
      <w:r w:rsidRPr="00B74820">
        <w:rPr>
          <w:rFonts w:ascii="Arial" w:hAnsi="Arial" w:cs="Arial"/>
          <w:noProof/>
          <w:sz w:val="24"/>
          <w:szCs w:val="24"/>
          <w:lang w:val="es-ES"/>
        </w:rPr>
        <w:t>a de 39.10 mp</w:t>
      </w:r>
      <w:r w:rsidR="002968E1">
        <w:rPr>
          <w:rFonts w:ascii="Arial" w:hAnsi="Arial" w:cs="Arial"/>
          <w:noProof/>
          <w:sz w:val="24"/>
          <w:szCs w:val="24"/>
          <w:lang w:val="es-ES"/>
        </w:rPr>
        <w:t>;</w:t>
      </w:r>
    </w:p>
    <w:p w:rsidR="00B74820" w:rsidRPr="00B74820" w:rsidRDefault="00B74820" w:rsidP="00B74820">
      <w:pPr>
        <w:spacing w:after="0" w:line="240" w:lineRule="auto"/>
        <w:ind w:firstLine="720"/>
        <w:jc w:val="both"/>
        <w:rPr>
          <w:rFonts w:ascii="Arial" w:hAnsi="Arial" w:cs="Arial"/>
          <w:noProof/>
          <w:sz w:val="24"/>
          <w:szCs w:val="24"/>
          <w:lang w:val="es-ES"/>
        </w:rPr>
      </w:pPr>
      <w:r w:rsidRPr="00B74820">
        <w:rPr>
          <w:rFonts w:ascii="Arial" w:hAnsi="Arial" w:cs="Arial"/>
          <w:noProof/>
          <w:sz w:val="24"/>
          <w:szCs w:val="24"/>
          <w:lang w:val="es-ES"/>
        </w:rPr>
        <w:t>OB.</w:t>
      </w:r>
      <w:r w:rsidR="002968E1">
        <w:rPr>
          <w:rFonts w:ascii="Arial" w:hAnsi="Arial" w:cs="Arial"/>
          <w:noProof/>
          <w:sz w:val="24"/>
          <w:szCs w:val="24"/>
          <w:lang w:val="es-ES"/>
        </w:rPr>
        <w:t xml:space="preserve"> 6 Câ</w:t>
      </w:r>
      <w:r w:rsidRPr="00B74820">
        <w:rPr>
          <w:rFonts w:ascii="Arial" w:hAnsi="Arial" w:cs="Arial"/>
          <w:noProof/>
          <w:sz w:val="24"/>
          <w:szCs w:val="24"/>
          <w:lang w:val="es-ES"/>
        </w:rPr>
        <w:t>ntar rutier – având dimeniunile de 3</w:t>
      </w:r>
      <w:r w:rsidR="007858E5">
        <w:rPr>
          <w:rFonts w:ascii="Arial" w:hAnsi="Arial" w:cs="Arial"/>
          <w:noProof/>
          <w:sz w:val="24"/>
          <w:szCs w:val="24"/>
          <w:lang w:val="es-ES"/>
        </w:rPr>
        <w:t xml:space="preserve"> m lățime X </w:t>
      </w:r>
      <w:r w:rsidRPr="00B74820">
        <w:rPr>
          <w:rFonts w:ascii="Arial" w:hAnsi="Arial" w:cs="Arial"/>
          <w:noProof/>
          <w:sz w:val="24"/>
          <w:szCs w:val="24"/>
          <w:lang w:val="es-ES"/>
        </w:rPr>
        <w:t>18 m lungime</w:t>
      </w:r>
      <w:r w:rsidR="007858E5">
        <w:rPr>
          <w:rFonts w:ascii="Arial" w:hAnsi="Arial" w:cs="Arial"/>
          <w:noProof/>
          <w:sz w:val="24"/>
          <w:szCs w:val="24"/>
          <w:lang w:val="es-ES"/>
        </w:rPr>
        <w:t>;</w:t>
      </w:r>
    </w:p>
    <w:p w:rsidR="00B74820" w:rsidRPr="00B74820" w:rsidRDefault="00B74820" w:rsidP="00B74820">
      <w:pPr>
        <w:spacing w:after="0" w:line="240" w:lineRule="auto"/>
        <w:ind w:firstLine="720"/>
        <w:jc w:val="both"/>
        <w:rPr>
          <w:rFonts w:ascii="Arial" w:hAnsi="Arial" w:cs="Arial"/>
          <w:noProof/>
          <w:sz w:val="24"/>
          <w:szCs w:val="24"/>
          <w:lang w:val="es-ES"/>
        </w:rPr>
      </w:pPr>
      <w:r w:rsidRPr="00B74820">
        <w:rPr>
          <w:rFonts w:ascii="Arial" w:hAnsi="Arial" w:cs="Arial"/>
          <w:noProof/>
          <w:sz w:val="24"/>
          <w:szCs w:val="24"/>
          <w:lang w:val="es-ES"/>
        </w:rPr>
        <w:t>OB.</w:t>
      </w:r>
      <w:r w:rsidR="007858E5">
        <w:rPr>
          <w:rFonts w:ascii="Arial" w:hAnsi="Arial" w:cs="Arial"/>
          <w:noProof/>
          <w:sz w:val="24"/>
          <w:szCs w:val="24"/>
          <w:lang w:val="es-ES"/>
        </w:rPr>
        <w:t xml:space="preserve"> </w:t>
      </w:r>
      <w:r w:rsidRPr="00B74820">
        <w:rPr>
          <w:rFonts w:ascii="Arial" w:hAnsi="Arial" w:cs="Arial"/>
          <w:noProof/>
          <w:sz w:val="24"/>
          <w:szCs w:val="24"/>
          <w:lang w:val="es-ES"/>
        </w:rPr>
        <w:t>7 Filtru auto (2</w:t>
      </w:r>
      <w:r w:rsidR="007858E5">
        <w:rPr>
          <w:rFonts w:ascii="Arial" w:hAnsi="Arial" w:cs="Arial"/>
          <w:noProof/>
          <w:sz w:val="24"/>
          <w:szCs w:val="24"/>
          <w:lang w:val="es-ES"/>
        </w:rPr>
        <w:t xml:space="preserve"> </w:t>
      </w:r>
      <w:r w:rsidRPr="00B74820">
        <w:rPr>
          <w:rFonts w:ascii="Arial" w:hAnsi="Arial" w:cs="Arial"/>
          <w:noProof/>
          <w:sz w:val="24"/>
          <w:szCs w:val="24"/>
          <w:lang w:val="es-ES"/>
        </w:rPr>
        <w:t>buc</w:t>
      </w:r>
      <w:r w:rsidR="007858E5">
        <w:rPr>
          <w:rFonts w:ascii="Arial" w:hAnsi="Arial" w:cs="Arial"/>
          <w:noProof/>
          <w:sz w:val="24"/>
          <w:szCs w:val="24"/>
          <w:lang w:val="es-ES"/>
        </w:rPr>
        <w:t>.</w:t>
      </w:r>
      <w:r w:rsidRPr="00B74820">
        <w:rPr>
          <w:rFonts w:ascii="Arial" w:hAnsi="Arial" w:cs="Arial"/>
          <w:noProof/>
          <w:sz w:val="24"/>
          <w:szCs w:val="24"/>
          <w:lang w:val="es-ES"/>
        </w:rPr>
        <w:t>) – avân</w:t>
      </w:r>
      <w:r w:rsidR="007858E5">
        <w:rPr>
          <w:rFonts w:ascii="Arial" w:hAnsi="Arial" w:cs="Arial"/>
          <w:noProof/>
          <w:sz w:val="24"/>
          <w:szCs w:val="24"/>
          <w:lang w:val="es-ES"/>
        </w:rPr>
        <w:t xml:space="preserve">d dimeniunile de 3.5 m lățime </w:t>
      </w:r>
      <w:r w:rsidRPr="00B74820">
        <w:rPr>
          <w:rFonts w:ascii="Arial" w:hAnsi="Arial" w:cs="Arial"/>
          <w:noProof/>
          <w:sz w:val="24"/>
          <w:szCs w:val="24"/>
          <w:lang w:val="es-ES"/>
        </w:rPr>
        <w:t>10 m lungime</w:t>
      </w:r>
      <w:r w:rsidR="007858E5">
        <w:rPr>
          <w:rFonts w:ascii="Arial" w:hAnsi="Arial" w:cs="Arial"/>
          <w:noProof/>
          <w:sz w:val="24"/>
          <w:szCs w:val="24"/>
          <w:lang w:val="es-ES"/>
        </w:rPr>
        <w:t>;</w:t>
      </w:r>
    </w:p>
    <w:p w:rsidR="00B74820" w:rsidRPr="00B74820" w:rsidRDefault="00B74820" w:rsidP="000337C7">
      <w:pPr>
        <w:spacing w:after="0" w:line="240" w:lineRule="auto"/>
        <w:ind w:firstLine="720"/>
        <w:jc w:val="both"/>
        <w:rPr>
          <w:rFonts w:ascii="Arial" w:hAnsi="Arial" w:cs="Arial"/>
          <w:noProof/>
          <w:sz w:val="24"/>
          <w:szCs w:val="24"/>
          <w:lang w:val="es-ES"/>
        </w:rPr>
      </w:pPr>
      <w:r w:rsidRPr="00B74820">
        <w:rPr>
          <w:rFonts w:ascii="Arial" w:hAnsi="Arial" w:cs="Arial"/>
          <w:noProof/>
          <w:sz w:val="24"/>
          <w:szCs w:val="24"/>
          <w:lang w:val="es-ES"/>
        </w:rPr>
        <w:t>OB.</w:t>
      </w:r>
      <w:r w:rsidR="000337C7">
        <w:rPr>
          <w:rFonts w:ascii="Arial" w:hAnsi="Arial" w:cs="Arial"/>
          <w:noProof/>
          <w:sz w:val="24"/>
          <w:szCs w:val="24"/>
          <w:lang w:val="es-ES"/>
        </w:rPr>
        <w:t xml:space="preserve"> 8 Bazine de colectare dejecț</w:t>
      </w:r>
      <w:r w:rsidRPr="00B74820">
        <w:rPr>
          <w:rFonts w:ascii="Arial" w:hAnsi="Arial" w:cs="Arial"/>
          <w:noProof/>
          <w:sz w:val="24"/>
          <w:szCs w:val="24"/>
          <w:lang w:val="es-ES"/>
        </w:rPr>
        <w:t>ii – 2 b</w:t>
      </w:r>
      <w:r w:rsidR="000337C7">
        <w:rPr>
          <w:rFonts w:ascii="Arial" w:hAnsi="Arial" w:cs="Arial"/>
          <w:noProof/>
          <w:sz w:val="24"/>
          <w:szCs w:val="24"/>
          <w:lang w:val="es-ES"/>
        </w:rPr>
        <w:t>ucăț</w:t>
      </w:r>
      <w:r w:rsidRPr="00B74820">
        <w:rPr>
          <w:rFonts w:ascii="Arial" w:hAnsi="Arial" w:cs="Arial"/>
          <w:noProof/>
          <w:sz w:val="24"/>
          <w:szCs w:val="24"/>
          <w:lang w:val="es-ES"/>
        </w:rPr>
        <w:t>i Ø</w:t>
      </w:r>
      <w:r w:rsidR="000337C7">
        <w:rPr>
          <w:rFonts w:ascii="Arial" w:hAnsi="Arial" w:cs="Arial"/>
          <w:noProof/>
          <w:sz w:val="24"/>
          <w:szCs w:val="24"/>
          <w:lang w:val="es-ES"/>
        </w:rPr>
        <w:t xml:space="preserve"> </w:t>
      </w:r>
      <w:r w:rsidRPr="00B74820">
        <w:rPr>
          <w:rFonts w:ascii="Arial" w:hAnsi="Arial" w:cs="Arial"/>
          <w:noProof/>
          <w:sz w:val="24"/>
          <w:szCs w:val="24"/>
          <w:lang w:val="es-ES"/>
        </w:rPr>
        <w:t>15</w:t>
      </w:r>
      <w:r w:rsidR="000337C7">
        <w:rPr>
          <w:rFonts w:ascii="Arial" w:hAnsi="Arial" w:cs="Arial"/>
          <w:noProof/>
          <w:sz w:val="24"/>
          <w:szCs w:val="24"/>
          <w:lang w:val="es-ES"/>
        </w:rPr>
        <w:t xml:space="preserve"> </w:t>
      </w:r>
      <w:r w:rsidRPr="00B74820">
        <w:rPr>
          <w:rFonts w:ascii="Arial" w:hAnsi="Arial" w:cs="Arial"/>
          <w:noProof/>
          <w:sz w:val="24"/>
          <w:szCs w:val="24"/>
          <w:lang w:val="es-ES"/>
        </w:rPr>
        <w:t>m</w:t>
      </w:r>
      <w:r w:rsidR="000337C7">
        <w:rPr>
          <w:rFonts w:ascii="Arial" w:hAnsi="Arial" w:cs="Arial"/>
          <w:noProof/>
          <w:sz w:val="24"/>
          <w:szCs w:val="24"/>
          <w:lang w:val="es-ES"/>
        </w:rPr>
        <w:t>; - fiecare cu volum de 813 mc și suprafaț</w:t>
      </w:r>
      <w:r w:rsidRPr="00B74820">
        <w:rPr>
          <w:rFonts w:ascii="Arial" w:hAnsi="Arial" w:cs="Arial"/>
          <w:noProof/>
          <w:sz w:val="24"/>
          <w:szCs w:val="24"/>
          <w:lang w:val="es-ES"/>
        </w:rPr>
        <w:t>a construită la sol = 176.62 mp</w:t>
      </w:r>
      <w:r w:rsidR="000337C7">
        <w:rPr>
          <w:rFonts w:ascii="Arial" w:hAnsi="Arial" w:cs="Arial"/>
          <w:noProof/>
          <w:sz w:val="24"/>
          <w:szCs w:val="24"/>
          <w:lang w:val="es-ES"/>
        </w:rPr>
        <w:t>;</w:t>
      </w:r>
    </w:p>
    <w:p w:rsidR="00B74820" w:rsidRPr="00B74820" w:rsidRDefault="00B74820" w:rsidP="00B74820">
      <w:pPr>
        <w:spacing w:after="0" w:line="240" w:lineRule="auto"/>
        <w:ind w:firstLine="720"/>
        <w:jc w:val="both"/>
        <w:rPr>
          <w:rFonts w:ascii="Arial" w:hAnsi="Arial" w:cs="Arial"/>
          <w:noProof/>
          <w:sz w:val="24"/>
          <w:szCs w:val="24"/>
          <w:lang w:val="es-ES"/>
        </w:rPr>
      </w:pPr>
      <w:r w:rsidRPr="00B74820">
        <w:rPr>
          <w:rFonts w:ascii="Arial" w:hAnsi="Arial" w:cs="Arial"/>
          <w:noProof/>
          <w:sz w:val="24"/>
          <w:szCs w:val="24"/>
          <w:lang w:val="es-ES"/>
        </w:rPr>
        <w:t>OB.</w:t>
      </w:r>
      <w:r w:rsidR="000337C7">
        <w:rPr>
          <w:rFonts w:ascii="Arial" w:hAnsi="Arial" w:cs="Arial"/>
          <w:noProof/>
          <w:sz w:val="24"/>
          <w:szCs w:val="24"/>
          <w:lang w:val="es-ES"/>
        </w:rPr>
        <w:t xml:space="preserve"> 9 Bazin de colectare dejecț</w:t>
      </w:r>
      <w:r w:rsidRPr="00B74820">
        <w:rPr>
          <w:rFonts w:ascii="Arial" w:hAnsi="Arial" w:cs="Arial"/>
          <w:noProof/>
          <w:sz w:val="24"/>
          <w:szCs w:val="24"/>
          <w:lang w:val="es-ES"/>
        </w:rPr>
        <w:t>ii – 1 bucată Ø</w:t>
      </w:r>
      <w:r w:rsidR="000337C7">
        <w:rPr>
          <w:rFonts w:ascii="Arial" w:hAnsi="Arial" w:cs="Arial"/>
          <w:noProof/>
          <w:sz w:val="24"/>
          <w:szCs w:val="24"/>
          <w:lang w:val="es-ES"/>
        </w:rPr>
        <w:t xml:space="preserve"> </w:t>
      </w:r>
      <w:r w:rsidRPr="00B74820">
        <w:rPr>
          <w:rFonts w:ascii="Arial" w:hAnsi="Arial" w:cs="Arial"/>
          <w:noProof/>
          <w:sz w:val="24"/>
          <w:szCs w:val="24"/>
          <w:lang w:val="es-ES"/>
        </w:rPr>
        <w:t>7</w:t>
      </w:r>
      <w:r w:rsidR="000337C7">
        <w:rPr>
          <w:rFonts w:ascii="Arial" w:hAnsi="Arial" w:cs="Arial"/>
          <w:noProof/>
          <w:sz w:val="24"/>
          <w:szCs w:val="24"/>
          <w:lang w:val="es-ES"/>
        </w:rPr>
        <w:t xml:space="preserve"> m - cu volum de 160 mc și suprafaț</w:t>
      </w:r>
      <w:r w:rsidRPr="00B74820">
        <w:rPr>
          <w:rFonts w:ascii="Arial" w:hAnsi="Arial" w:cs="Arial"/>
          <w:noProof/>
          <w:sz w:val="24"/>
          <w:szCs w:val="24"/>
          <w:lang w:val="es-ES"/>
        </w:rPr>
        <w:t>a construită la sol = 38.46 mp</w:t>
      </w:r>
      <w:r w:rsidR="000337C7">
        <w:rPr>
          <w:rFonts w:ascii="Arial" w:hAnsi="Arial" w:cs="Arial"/>
          <w:noProof/>
          <w:sz w:val="24"/>
          <w:szCs w:val="24"/>
          <w:lang w:val="es-ES"/>
        </w:rPr>
        <w:t>;</w:t>
      </w:r>
    </w:p>
    <w:p w:rsidR="00B74820" w:rsidRPr="00AA4FF1" w:rsidRDefault="00B74820" w:rsidP="00B74820">
      <w:pPr>
        <w:spacing w:after="0" w:line="240" w:lineRule="auto"/>
        <w:ind w:firstLine="720"/>
        <w:jc w:val="both"/>
        <w:rPr>
          <w:rFonts w:ascii="Arial" w:hAnsi="Arial" w:cs="Arial"/>
          <w:noProof/>
          <w:sz w:val="24"/>
          <w:szCs w:val="24"/>
        </w:rPr>
      </w:pPr>
      <w:r w:rsidRPr="00AA4FF1">
        <w:rPr>
          <w:rFonts w:ascii="Arial" w:hAnsi="Arial" w:cs="Arial"/>
          <w:noProof/>
          <w:sz w:val="24"/>
          <w:szCs w:val="24"/>
        </w:rPr>
        <w:t>OB.</w:t>
      </w:r>
      <w:r w:rsidR="000337C7" w:rsidRPr="00AA4FF1">
        <w:rPr>
          <w:rFonts w:ascii="Arial" w:hAnsi="Arial" w:cs="Arial"/>
          <w:noProof/>
          <w:sz w:val="24"/>
          <w:szCs w:val="24"/>
        </w:rPr>
        <w:t xml:space="preserve"> </w:t>
      </w:r>
      <w:r w:rsidR="00AA4FF1" w:rsidRPr="00AA4FF1">
        <w:rPr>
          <w:rFonts w:ascii="Arial" w:hAnsi="Arial" w:cs="Arial"/>
          <w:noProof/>
          <w:sz w:val="24"/>
          <w:szCs w:val="24"/>
        </w:rPr>
        <w:t>10 Post trafo ș</w:t>
      </w:r>
      <w:r w:rsidRPr="00AA4FF1">
        <w:rPr>
          <w:rFonts w:ascii="Arial" w:hAnsi="Arial" w:cs="Arial"/>
          <w:noProof/>
          <w:sz w:val="24"/>
          <w:szCs w:val="24"/>
        </w:rPr>
        <w:t>i generator</w:t>
      </w:r>
      <w:r w:rsidR="00AA4FF1" w:rsidRPr="00AA4FF1">
        <w:rPr>
          <w:rFonts w:ascii="Arial" w:hAnsi="Arial" w:cs="Arial"/>
          <w:noProof/>
          <w:sz w:val="24"/>
          <w:szCs w:val="24"/>
        </w:rPr>
        <w:t>;</w:t>
      </w:r>
    </w:p>
    <w:p w:rsidR="00B74820" w:rsidRPr="00B74820" w:rsidRDefault="00B74820" w:rsidP="00B74820">
      <w:pPr>
        <w:spacing w:after="0" w:line="240" w:lineRule="auto"/>
        <w:ind w:firstLine="720"/>
        <w:jc w:val="both"/>
        <w:rPr>
          <w:rFonts w:ascii="Arial" w:hAnsi="Arial" w:cs="Arial"/>
          <w:noProof/>
          <w:sz w:val="24"/>
          <w:szCs w:val="24"/>
          <w:lang w:val="es-ES"/>
        </w:rPr>
      </w:pPr>
      <w:r w:rsidRPr="00B74820">
        <w:rPr>
          <w:rFonts w:ascii="Arial" w:hAnsi="Arial" w:cs="Arial"/>
          <w:noProof/>
          <w:sz w:val="24"/>
          <w:szCs w:val="24"/>
          <w:lang w:val="es-ES"/>
        </w:rPr>
        <w:t>OB.</w:t>
      </w:r>
      <w:r w:rsidR="000337C7">
        <w:rPr>
          <w:rFonts w:ascii="Arial" w:hAnsi="Arial" w:cs="Arial"/>
          <w:noProof/>
          <w:sz w:val="24"/>
          <w:szCs w:val="24"/>
          <w:lang w:val="es-ES"/>
        </w:rPr>
        <w:t xml:space="preserve"> </w:t>
      </w:r>
      <w:r w:rsidRPr="00B74820">
        <w:rPr>
          <w:rFonts w:ascii="Arial" w:hAnsi="Arial" w:cs="Arial"/>
          <w:noProof/>
          <w:sz w:val="24"/>
          <w:szCs w:val="24"/>
          <w:lang w:val="es-ES"/>
        </w:rPr>
        <w:t>11 Bazin vidanjabil – cu volu</w:t>
      </w:r>
      <w:r w:rsidR="00AA4FF1">
        <w:rPr>
          <w:rFonts w:ascii="Arial" w:hAnsi="Arial" w:cs="Arial"/>
          <w:noProof/>
          <w:sz w:val="24"/>
          <w:szCs w:val="24"/>
          <w:lang w:val="es-ES"/>
        </w:rPr>
        <w:t>m de 10 mc și suprafaț</w:t>
      </w:r>
      <w:r w:rsidRPr="00B74820">
        <w:rPr>
          <w:rFonts w:ascii="Arial" w:hAnsi="Arial" w:cs="Arial"/>
          <w:noProof/>
          <w:sz w:val="24"/>
          <w:szCs w:val="24"/>
          <w:lang w:val="es-ES"/>
        </w:rPr>
        <w:t>a construită la sol 6.25 mp</w:t>
      </w:r>
      <w:r w:rsidR="00AA4FF1">
        <w:rPr>
          <w:rFonts w:ascii="Arial" w:hAnsi="Arial" w:cs="Arial"/>
          <w:noProof/>
          <w:sz w:val="24"/>
          <w:szCs w:val="24"/>
          <w:lang w:val="es-ES"/>
        </w:rPr>
        <w:t>;</w:t>
      </w:r>
    </w:p>
    <w:p w:rsidR="00B74820" w:rsidRPr="00B74820" w:rsidRDefault="00B74820" w:rsidP="00B74820">
      <w:pPr>
        <w:spacing w:after="0" w:line="240" w:lineRule="auto"/>
        <w:ind w:firstLine="720"/>
        <w:jc w:val="both"/>
        <w:rPr>
          <w:rFonts w:ascii="Arial" w:hAnsi="Arial" w:cs="Arial"/>
          <w:noProof/>
          <w:sz w:val="24"/>
          <w:szCs w:val="24"/>
          <w:lang w:val="es-ES"/>
        </w:rPr>
      </w:pPr>
      <w:r w:rsidRPr="00B74820">
        <w:rPr>
          <w:rFonts w:ascii="Arial" w:hAnsi="Arial" w:cs="Arial"/>
          <w:noProof/>
          <w:sz w:val="24"/>
          <w:szCs w:val="24"/>
          <w:lang w:val="es-ES"/>
        </w:rPr>
        <w:t>OB.</w:t>
      </w:r>
      <w:r w:rsidR="000337C7">
        <w:rPr>
          <w:rFonts w:ascii="Arial" w:hAnsi="Arial" w:cs="Arial"/>
          <w:noProof/>
          <w:sz w:val="24"/>
          <w:szCs w:val="24"/>
          <w:lang w:val="es-ES"/>
        </w:rPr>
        <w:t xml:space="preserve"> </w:t>
      </w:r>
      <w:r w:rsidR="00AA4FF1">
        <w:rPr>
          <w:rFonts w:ascii="Arial" w:hAnsi="Arial" w:cs="Arial"/>
          <w:noProof/>
          <w:sz w:val="24"/>
          <w:szCs w:val="24"/>
          <w:lang w:val="es-ES"/>
        </w:rPr>
        <w:t>12 Gospodărire apă – volum rezervor de 150 mc și suprafaț</w:t>
      </w:r>
      <w:r w:rsidRPr="00B74820">
        <w:rPr>
          <w:rFonts w:ascii="Arial" w:hAnsi="Arial" w:cs="Arial"/>
          <w:noProof/>
          <w:sz w:val="24"/>
          <w:szCs w:val="24"/>
          <w:lang w:val="es-ES"/>
        </w:rPr>
        <w:t>a construită la sol 99.12 mp</w:t>
      </w:r>
      <w:r w:rsidR="00AA4FF1">
        <w:rPr>
          <w:rFonts w:ascii="Arial" w:hAnsi="Arial" w:cs="Arial"/>
          <w:noProof/>
          <w:sz w:val="24"/>
          <w:szCs w:val="24"/>
          <w:lang w:val="es-ES"/>
        </w:rPr>
        <w:t>;</w:t>
      </w:r>
    </w:p>
    <w:p w:rsidR="00B74820" w:rsidRPr="00B74820" w:rsidRDefault="00B74820" w:rsidP="00B74820">
      <w:pPr>
        <w:spacing w:after="0" w:line="240" w:lineRule="auto"/>
        <w:ind w:firstLine="720"/>
        <w:jc w:val="both"/>
        <w:rPr>
          <w:rFonts w:ascii="Arial" w:hAnsi="Arial" w:cs="Arial"/>
          <w:noProof/>
          <w:sz w:val="24"/>
          <w:szCs w:val="24"/>
          <w:lang w:val="es-ES"/>
        </w:rPr>
      </w:pPr>
      <w:r w:rsidRPr="00B74820">
        <w:rPr>
          <w:rFonts w:ascii="Arial" w:hAnsi="Arial" w:cs="Arial"/>
          <w:noProof/>
          <w:sz w:val="24"/>
          <w:szCs w:val="24"/>
          <w:lang w:val="es-ES"/>
        </w:rPr>
        <w:t>OB.</w:t>
      </w:r>
      <w:r w:rsidR="00AA4FF1">
        <w:rPr>
          <w:rFonts w:ascii="Arial" w:hAnsi="Arial" w:cs="Arial"/>
          <w:noProof/>
          <w:sz w:val="24"/>
          <w:szCs w:val="24"/>
          <w:lang w:val="es-ES"/>
        </w:rPr>
        <w:t xml:space="preserve"> 13 Î</w:t>
      </w:r>
      <w:r w:rsidRPr="00B74820">
        <w:rPr>
          <w:rFonts w:ascii="Arial" w:hAnsi="Arial" w:cs="Arial"/>
          <w:noProof/>
          <w:sz w:val="24"/>
          <w:szCs w:val="24"/>
          <w:lang w:val="es-ES"/>
        </w:rPr>
        <w:t>mprejmuire -</w:t>
      </w:r>
      <w:r w:rsidR="00AA4FF1">
        <w:rPr>
          <w:rFonts w:ascii="Arial" w:hAnsi="Arial" w:cs="Arial"/>
          <w:noProof/>
          <w:sz w:val="24"/>
          <w:szCs w:val="24"/>
          <w:lang w:val="es-ES"/>
        </w:rPr>
        <w:t xml:space="preserve"> se va realiza din panouri de sărmă bordurată;</w:t>
      </w:r>
    </w:p>
    <w:p w:rsidR="00B74820" w:rsidRPr="00B74820" w:rsidRDefault="00B74820" w:rsidP="00B74820">
      <w:pPr>
        <w:spacing w:after="0" w:line="240" w:lineRule="auto"/>
        <w:ind w:firstLine="720"/>
        <w:jc w:val="both"/>
        <w:rPr>
          <w:rFonts w:ascii="Arial" w:hAnsi="Arial" w:cs="Arial"/>
          <w:noProof/>
          <w:sz w:val="24"/>
          <w:szCs w:val="24"/>
          <w:lang w:val="es-ES"/>
        </w:rPr>
      </w:pPr>
      <w:r w:rsidRPr="00B74820">
        <w:rPr>
          <w:rFonts w:ascii="Arial" w:hAnsi="Arial" w:cs="Arial"/>
          <w:noProof/>
          <w:sz w:val="24"/>
          <w:szCs w:val="24"/>
          <w:lang w:val="es-ES"/>
        </w:rPr>
        <w:t>OB.</w:t>
      </w:r>
      <w:r w:rsidR="00AA4FF1">
        <w:rPr>
          <w:rFonts w:ascii="Arial" w:hAnsi="Arial" w:cs="Arial"/>
          <w:noProof/>
          <w:sz w:val="24"/>
          <w:szCs w:val="24"/>
          <w:lang w:val="es-ES"/>
        </w:rPr>
        <w:t xml:space="preserve"> </w:t>
      </w:r>
      <w:r w:rsidRPr="00B74820">
        <w:rPr>
          <w:rFonts w:ascii="Arial" w:hAnsi="Arial" w:cs="Arial"/>
          <w:noProof/>
          <w:sz w:val="24"/>
          <w:szCs w:val="24"/>
          <w:lang w:val="es-ES"/>
        </w:rPr>
        <w:t>1</w:t>
      </w:r>
      <w:r w:rsidR="00AA4FF1">
        <w:rPr>
          <w:rFonts w:ascii="Arial" w:hAnsi="Arial" w:cs="Arial"/>
          <w:noProof/>
          <w:sz w:val="24"/>
          <w:szCs w:val="24"/>
          <w:lang w:val="es-ES"/>
        </w:rPr>
        <w:t>4 Drumuri de acces – cu suprafaț</w:t>
      </w:r>
      <w:r w:rsidRPr="00B74820">
        <w:rPr>
          <w:rFonts w:ascii="Arial" w:hAnsi="Arial" w:cs="Arial"/>
          <w:noProof/>
          <w:sz w:val="24"/>
          <w:szCs w:val="24"/>
          <w:lang w:val="es-ES"/>
        </w:rPr>
        <w:t>a de 8650 mp</w:t>
      </w:r>
      <w:r w:rsidR="00AA4FF1">
        <w:rPr>
          <w:rFonts w:ascii="Arial" w:hAnsi="Arial" w:cs="Arial"/>
          <w:noProof/>
          <w:sz w:val="24"/>
          <w:szCs w:val="24"/>
          <w:lang w:val="es-ES"/>
        </w:rPr>
        <w:t>;</w:t>
      </w:r>
    </w:p>
    <w:p w:rsidR="00B74820" w:rsidRPr="00B74820" w:rsidRDefault="00AA4FF1" w:rsidP="00AA4FF1">
      <w:pPr>
        <w:spacing w:after="0" w:line="240" w:lineRule="auto"/>
        <w:jc w:val="both"/>
        <w:rPr>
          <w:rFonts w:ascii="Arial" w:hAnsi="Arial" w:cs="Arial"/>
          <w:noProof/>
          <w:sz w:val="24"/>
          <w:szCs w:val="24"/>
          <w:lang w:val="es-ES"/>
        </w:rPr>
      </w:pPr>
      <w:r>
        <w:rPr>
          <w:rFonts w:ascii="Arial" w:hAnsi="Arial" w:cs="Arial"/>
          <w:noProof/>
          <w:sz w:val="24"/>
          <w:szCs w:val="24"/>
          <w:lang w:val="es-ES"/>
        </w:rPr>
        <w:t>Suprafața propusă</w:t>
      </w:r>
      <w:r w:rsidR="00B74820" w:rsidRPr="00B74820">
        <w:rPr>
          <w:rFonts w:ascii="Arial" w:hAnsi="Arial" w:cs="Arial"/>
          <w:noProof/>
          <w:sz w:val="24"/>
          <w:szCs w:val="24"/>
          <w:lang w:val="es-ES"/>
        </w:rPr>
        <w:t xml:space="preserve"> la parter spre construire este de: 12547.83 mp</w:t>
      </w:r>
      <w:r>
        <w:rPr>
          <w:rFonts w:ascii="Arial" w:hAnsi="Arial" w:cs="Arial"/>
          <w:noProof/>
          <w:sz w:val="24"/>
          <w:szCs w:val="24"/>
          <w:lang w:val="es-ES"/>
        </w:rPr>
        <w:t>.</w:t>
      </w:r>
    </w:p>
    <w:p w:rsidR="004B5B3C" w:rsidRPr="00713CAB" w:rsidRDefault="00AA4FF1" w:rsidP="00AA4FF1">
      <w:pPr>
        <w:spacing w:after="0" w:line="240" w:lineRule="auto"/>
        <w:jc w:val="both"/>
        <w:rPr>
          <w:rFonts w:ascii="Arial" w:hAnsi="Arial" w:cs="Arial"/>
          <w:noProof/>
          <w:sz w:val="24"/>
          <w:szCs w:val="24"/>
          <w:lang w:val="es-ES"/>
        </w:rPr>
      </w:pPr>
      <w:r>
        <w:rPr>
          <w:rFonts w:ascii="Arial" w:hAnsi="Arial" w:cs="Arial"/>
          <w:noProof/>
          <w:sz w:val="24"/>
          <w:szCs w:val="24"/>
          <w:lang w:val="es-ES"/>
        </w:rPr>
        <w:lastRenderedPageBreak/>
        <w:t>Suprafața propusă desfășurată</w:t>
      </w:r>
      <w:r w:rsidR="00B74820" w:rsidRPr="00B74820">
        <w:rPr>
          <w:rFonts w:ascii="Arial" w:hAnsi="Arial" w:cs="Arial"/>
          <w:noProof/>
          <w:sz w:val="24"/>
          <w:szCs w:val="24"/>
          <w:lang w:val="es-ES"/>
        </w:rPr>
        <w:t xml:space="preserve"> este de: 12547.83 mp</w:t>
      </w:r>
      <w:r>
        <w:rPr>
          <w:rFonts w:ascii="Arial" w:hAnsi="Arial" w:cs="Arial"/>
          <w:noProof/>
          <w:sz w:val="24"/>
          <w:szCs w:val="24"/>
          <w:lang w:val="es-ES"/>
        </w:rPr>
        <w:t>.</w:t>
      </w:r>
    </w:p>
    <w:p w:rsidR="004E6183" w:rsidRPr="00D1405F" w:rsidRDefault="004E6183" w:rsidP="0084758E">
      <w:pPr>
        <w:spacing w:after="0" w:line="240" w:lineRule="auto"/>
        <w:ind w:firstLine="720"/>
        <w:jc w:val="both"/>
        <w:rPr>
          <w:rFonts w:ascii="Arial" w:hAnsi="Arial" w:cs="Arial"/>
          <w:noProof/>
          <w:sz w:val="24"/>
          <w:szCs w:val="24"/>
          <w:lang w:val="ro-RO"/>
        </w:rPr>
      </w:pPr>
      <w:bookmarkStart w:id="0" w:name="__RefHeading__498_829542384"/>
      <w:bookmarkStart w:id="1" w:name="__RefHeading__506_829542384"/>
      <w:bookmarkEnd w:id="0"/>
      <w:bookmarkEnd w:id="1"/>
      <w:r w:rsidRPr="00D1405F">
        <w:rPr>
          <w:rFonts w:ascii="Arial" w:hAnsi="Arial" w:cs="Arial"/>
          <w:b/>
          <w:bCs/>
          <w:noProof/>
          <w:sz w:val="24"/>
          <w:szCs w:val="24"/>
          <w:lang w:val="ro-RO"/>
        </w:rPr>
        <w:t>b</w:t>
      </w:r>
      <w:r w:rsidR="000676DE" w:rsidRPr="00D1405F">
        <w:rPr>
          <w:rFonts w:ascii="Arial" w:hAnsi="Arial" w:cs="Arial"/>
          <w:b/>
          <w:bCs/>
          <w:noProof/>
          <w:sz w:val="24"/>
          <w:szCs w:val="24"/>
          <w:vertAlign w:val="subscript"/>
          <w:lang w:val="ro-RO"/>
        </w:rPr>
        <w:t>2</w:t>
      </w:r>
      <w:r w:rsidRPr="00D1405F">
        <w:rPr>
          <w:rFonts w:ascii="Arial" w:hAnsi="Arial" w:cs="Arial"/>
          <w:b/>
          <w:bCs/>
          <w:noProof/>
          <w:sz w:val="24"/>
          <w:szCs w:val="24"/>
          <w:lang w:val="ro-RO"/>
        </w:rPr>
        <w:t>)</w:t>
      </w:r>
      <w:r w:rsidRPr="00D1405F">
        <w:rPr>
          <w:rFonts w:ascii="Arial" w:hAnsi="Arial" w:cs="Arial"/>
          <w:noProof/>
          <w:sz w:val="24"/>
          <w:szCs w:val="24"/>
          <w:lang w:val="ro-RO"/>
        </w:rPr>
        <w:t> </w:t>
      </w:r>
      <w:r w:rsidRPr="00D1405F">
        <w:rPr>
          <w:rFonts w:ascii="Arial" w:hAnsi="Arial" w:cs="Arial"/>
          <w:b/>
          <w:i/>
          <w:noProof/>
          <w:sz w:val="24"/>
          <w:szCs w:val="24"/>
          <w:lang w:val="ro-RO"/>
        </w:rPr>
        <w:t>cumularea cu alte pro</w:t>
      </w:r>
      <w:r w:rsidR="000676DE" w:rsidRPr="00D1405F">
        <w:rPr>
          <w:rFonts w:ascii="Arial" w:hAnsi="Arial" w:cs="Arial"/>
          <w:b/>
          <w:i/>
          <w:noProof/>
          <w:sz w:val="24"/>
          <w:szCs w:val="24"/>
          <w:lang w:val="ro-RO"/>
        </w:rPr>
        <w:t>iecte existente şi/sau aprobate:</w:t>
      </w:r>
      <w:r w:rsidR="004A7C07" w:rsidRPr="00D1405F">
        <w:rPr>
          <w:rFonts w:ascii="Arial" w:hAnsi="Arial" w:cs="Arial"/>
          <w:b/>
          <w:i/>
          <w:noProof/>
          <w:sz w:val="24"/>
          <w:szCs w:val="24"/>
          <w:lang w:val="ro-RO"/>
        </w:rPr>
        <w:t xml:space="preserve"> </w:t>
      </w:r>
      <w:r w:rsidR="00C46638" w:rsidRPr="00D1405F">
        <w:rPr>
          <w:rFonts w:ascii="Arial" w:hAnsi="Arial" w:cs="Arial"/>
          <w:noProof/>
          <w:sz w:val="24"/>
          <w:szCs w:val="24"/>
          <w:lang w:val="es-ES"/>
        </w:rPr>
        <w:t>lucrările necesare realizării proiectului nu se suprapun cu alte proiecte existente sau planificate în zonă</w:t>
      </w:r>
      <w:r w:rsidR="0084758E" w:rsidRPr="00D1405F">
        <w:rPr>
          <w:rFonts w:ascii="Arial" w:hAnsi="Arial" w:cs="Arial"/>
          <w:noProof/>
          <w:sz w:val="24"/>
          <w:szCs w:val="24"/>
          <w:lang w:val="ro-RO"/>
        </w:rPr>
        <w:t>;</w:t>
      </w:r>
    </w:p>
    <w:p w:rsidR="003E0ADD" w:rsidRPr="00602FA2" w:rsidRDefault="00B95FDB" w:rsidP="003E0ADD">
      <w:pPr>
        <w:spacing w:after="0" w:line="240" w:lineRule="auto"/>
        <w:ind w:firstLine="720"/>
        <w:jc w:val="both"/>
        <w:rPr>
          <w:rFonts w:ascii="Arial" w:hAnsi="Arial" w:cs="Arial"/>
          <w:color w:val="FF0000"/>
          <w:sz w:val="24"/>
          <w:szCs w:val="24"/>
          <w:lang w:val="es-ES"/>
        </w:rPr>
      </w:pPr>
      <w:r w:rsidRPr="001B3844">
        <w:rPr>
          <w:rFonts w:ascii="Arial" w:hAnsi="Arial" w:cs="Arial"/>
          <w:b/>
          <w:bCs/>
          <w:noProof/>
          <w:sz w:val="24"/>
          <w:szCs w:val="24"/>
          <w:lang w:val="ro-RO"/>
        </w:rPr>
        <w:t>b</w:t>
      </w:r>
      <w:r w:rsidRPr="001B3844">
        <w:rPr>
          <w:rFonts w:ascii="Arial" w:hAnsi="Arial" w:cs="Arial"/>
          <w:b/>
          <w:bCs/>
          <w:noProof/>
          <w:sz w:val="24"/>
          <w:szCs w:val="24"/>
          <w:vertAlign w:val="subscript"/>
          <w:lang w:val="ro-RO"/>
        </w:rPr>
        <w:t>3</w:t>
      </w:r>
      <w:r w:rsidR="004E6183" w:rsidRPr="001B3844">
        <w:rPr>
          <w:rFonts w:ascii="Arial" w:hAnsi="Arial" w:cs="Arial"/>
          <w:b/>
          <w:bCs/>
          <w:noProof/>
          <w:sz w:val="24"/>
          <w:szCs w:val="24"/>
          <w:lang w:val="ro-RO"/>
        </w:rPr>
        <w:t>)</w:t>
      </w:r>
      <w:r w:rsidR="004E6183" w:rsidRPr="001B3844">
        <w:rPr>
          <w:rFonts w:ascii="Arial" w:hAnsi="Arial" w:cs="Arial"/>
          <w:b/>
          <w:i/>
          <w:noProof/>
          <w:sz w:val="24"/>
          <w:szCs w:val="24"/>
          <w:lang w:val="ro-RO"/>
        </w:rPr>
        <w:t> utilizarea resurselor naturale, în special a solului, a terenurilor, a apei şi a biodiversităţii</w:t>
      </w:r>
      <w:r w:rsidRPr="001B3844">
        <w:rPr>
          <w:rFonts w:ascii="Arial" w:hAnsi="Arial" w:cs="Arial"/>
          <w:noProof/>
          <w:sz w:val="24"/>
          <w:szCs w:val="24"/>
          <w:lang w:val="ro-RO"/>
        </w:rPr>
        <w:t>:</w:t>
      </w:r>
      <w:r w:rsidR="00E72FEA" w:rsidRPr="009C0282">
        <w:rPr>
          <w:rFonts w:ascii="Arial" w:hAnsi="Arial" w:cs="Arial"/>
          <w:noProof/>
          <w:color w:val="FF0000"/>
          <w:sz w:val="24"/>
          <w:szCs w:val="24"/>
          <w:lang w:val="ro-RO"/>
        </w:rPr>
        <w:t xml:space="preserve"> </w:t>
      </w:r>
    </w:p>
    <w:p w:rsidR="003E0ADD" w:rsidRPr="00602FA2" w:rsidRDefault="003E0ADD" w:rsidP="003E0ADD">
      <w:pPr>
        <w:spacing w:after="0" w:line="240" w:lineRule="auto"/>
        <w:ind w:firstLine="720"/>
        <w:jc w:val="both"/>
        <w:rPr>
          <w:rFonts w:ascii="Arial" w:hAnsi="Arial" w:cs="Arial"/>
          <w:b/>
          <w:i/>
          <w:noProof/>
          <w:sz w:val="24"/>
          <w:szCs w:val="24"/>
          <w:u w:val="single"/>
          <w:lang w:val="ro-RO"/>
        </w:rPr>
      </w:pPr>
      <w:r w:rsidRPr="00602FA2">
        <w:rPr>
          <w:rFonts w:ascii="Arial" w:hAnsi="Arial" w:cs="Arial"/>
          <w:b/>
          <w:bCs/>
          <w:i/>
          <w:noProof/>
          <w:sz w:val="24"/>
          <w:szCs w:val="24"/>
          <w:u w:val="single"/>
          <w:lang w:val="ro-RO"/>
        </w:rPr>
        <w:t xml:space="preserve">Alimentarea cu apă: </w:t>
      </w:r>
    </w:p>
    <w:p w:rsidR="003E0ADD" w:rsidRPr="00602FA2" w:rsidRDefault="003E0ADD" w:rsidP="003E0ADD">
      <w:pPr>
        <w:spacing w:after="0" w:line="240" w:lineRule="auto"/>
        <w:ind w:firstLine="720"/>
        <w:jc w:val="both"/>
        <w:rPr>
          <w:rFonts w:ascii="Arial" w:hAnsi="Arial" w:cs="Arial"/>
          <w:noProof/>
          <w:sz w:val="24"/>
          <w:szCs w:val="24"/>
          <w:lang w:val="ro-RO"/>
        </w:rPr>
      </w:pPr>
      <w:r w:rsidRPr="00602FA2">
        <w:rPr>
          <w:rFonts w:ascii="Arial" w:hAnsi="Arial" w:cs="Arial"/>
          <w:i/>
          <w:noProof/>
          <w:sz w:val="24"/>
          <w:szCs w:val="24"/>
          <w:lang w:val="ro-RO"/>
        </w:rPr>
        <w:t>Alimentarea cu apă pentru adăpat</w:t>
      </w:r>
      <w:r w:rsidRPr="00602FA2">
        <w:rPr>
          <w:rFonts w:ascii="Arial" w:hAnsi="Arial" w:cs="Arial"/>
          <w:noProof/>
          <w:sz w:val="24"/>
          <w:szCs w:val="24"/>
          <w:lang w:val="ro-RO"/>
        </w:rPr>
        <w:t xml:space="preserve"> se asigură dintr-un put forat propriu. Apa din put se pompează într-un rezervor, de la care se distribuie în hală prin pompare, la sistemul de adăpare a scroafelor şi purceilor. Necesarul de apa al porcinelor este strans corelat in primul rand cu consumul de hrana, cu felul hranei si cu sistemul de furajare. </w:t>
      </w:r>
    </w:p>
    <w:p w:rsidR="003E0ADD" w:rsidRPr="00602FA2" w:rsidRDefault="003E0ADD" w:rsidP="003E0ADD">
      <w:pPr>
        <w:spacing w:after="0" w:line="240" w:lineRule="auto"/>
        <w:ind w:firstLine="720"/>
        <w:jc w:val="both"/>
        <w:rPr>
          <w:rFonts w:ascii="Arial" w:hAnsi="Arial" w:cs="Arial"/>
          <w:noProof/>
          <w:sz w:val="24"/>
          <w:szCs w:val="24"/>
          <w:lang w:val="ro-RO"/>
        </w:rPr>
      </w:pPr>
      <w:r w:rsidRPr="00602FA2">
        <w:rPr>
          <w:rFonts w:ascii="Arial" w:hAnsi="Arial" w:cs="Arial"/>
          <w:noProof/>
          <w:sz w:val="24"/>
          <w:szCs w:val="24"/>
          <w:lang w:val="ro-RO"/>
        </w:rPr>
        <w:t xml:space="preserve">Adaparea se face din bazinul de stocare al apei, cu capacitatea de </w:t>
      </w:r>
      <w:r w:rsidRPr="00602FA2">
        <w:rPr>
          <w:rFonts w:ascii="Arial" w:hAnsi="Arial" w:cs="Arial"/>
          <w:bCs/>
          <w:noProof/>
          <w:sz w:val="24"/>
          <w:szCs w:val="24"/>
          <w:lang w:val="ro-RO"/>
        </w:rPr>
        <w:t>150 mc</w:t>
      </w:r>
      <w:r w:rsidRPr="00602FA2">
        <w:rPr>
          <w:rFonts w:ascii="Arial" w:hAnsi="Arial" w:cs="Arial"/>
          <w:noProof/>
          <w:sz w:val="24"/>
          <w:szCs w:val="24"/>
          <w:lang w:val="ro-RO"/>
        </w:rPr>
        <w:t xml:space="preserve">, ce asigura alimentarea spațiilor de cazare, prin intermediul unei conducte de polietilena cu diametrul de 110 mm ingropate. </w:t>
      </w:r>
    </w:p>
    <w:p w:rsidR="003E0ADD" w:rsidRPr="00602FA2" w:rsidRDefault="003E0ADD" w:rsidP="003E0ADD">
      <w:pPr>
        <w:spacing w:after="0" w:line="240" w:lineRule="auto"/>
        <w:ind w:firstLine="720"/>
        <w:jc w:val="both"/>
        <w:rPr>
          <w:rFonts w:ascii="Arial" w:hAnsi="Arial" w:cs="Arial"/>
          <w:noProof/>
          <w:sz w:val="24"/>
          <w:szCs w:val="24"/>
          <w:lang w:val="ro-RO"/>
        </w:rPr>
      </w:pPr>
      <w:r w:rsidRPr="00602FA2">
        <w:rPr>
          <w:rFonts w:ascii="Arial" w:hAnsi="Arial" w:cs="Arial"/>
          <w:noProof/>
          <w:sz w:val="24"/>
          <w:szCs w:val="24"/>
          <w:lang w:val="ro-RO"/>
        </w:rPr>
        <w:t xml:space="preserve">Apa din puţ, se va pompa în rezervorul de apă subteran de </w:t>
      </w:r>
      <w:r w:rsidRPr="00602FA2">
        <w:rPr>
          <w:rFonts w:ascii="Arial" w:hAnsi="Arial" w:cs="Arial"/>
          <w:bCs/>
          <w:noProof/>
          <w:sz w:val="24"/>
          <w:szCs w:val="24"/>
          <w:lang w:val="ro-RO"/>
        </w:rPr>
        <w:t>150 mc</w:t>
      </w:r>
      <w:r w:rsidRPr="00602FA2">
        <w:rPr>
          <w:rFonts w:ascii="Arial" w:hAnsi="Arial" w:cs="Arial"/>
          <w:noProof/>
          <w:sz w:val="24"/>
          <w:szCs w:val="24"/>
          <w:lang w:val="ro-RO"/>
        </w:rPr>
        <w:t xml:space="preserve">, situat lângă obiectivul </w:t>
      </w:r>
      <w:r w:rsidRPr="00602FA2">
        <w:rPr>
          <w:rFonts w:ascii="Arial" w:hAnsi="Arial" w:cs="Arial"/>
          <w:bCs/>
          <w:noProof/>
          <w:sz w:val="24"/>
          <w:szCs w:val="24"/>
          <w:lang w:val="ro-RO"/>
        </w:rPr>
        <w:t>Gospodărire apa</w:t>
      </w:r>
      <w:r w:rsidRPr="00602FA2">
        <w:rPr>
          <w:rFonts w:ascii="Arial" w:hAnsi="Arial" w:cs="Arial"/>
          <w:noProof/>
          <w:sz w:val="24"/>
          <w:szCs w:val="24"/>
          <w:lang w:val="ro-RO"/>
        </w:rPr>
        <w:t xml:space="preserve">. </w:t>
      </w:r>
    </w:p>
    <w:p w:rsidR="003E0ADD" w:rsidRPr="00602FA2" w:rsidRDefault="003E0ADD" w:rsidP="003E0ADD">
      <w:pPr>
        <w:spacing w:after="0" w:line="240" w:lineRule="auto"/>
        <w:ind w:firstLine="720"/>
        <w:jc w:val="both"/>
        <w:rPr>
          <w:rFonts w:ascii="Arial" w:hAnsi="Arial" w:cs="Arial"/>
          <w:noProof/>
          <w:sz w:val="24"/>
          <w:szCs w:val="24"/>
          <w:lang w:val="ro-RO"/>
        </w:rPr>
      </w:pPr>
      <w:r w:rsidRPr="00602FA2">
        <w:rPr>
          <w:rFonts w:ascii="Arial" w:hAnsi="Arial" w:cs="Arial"/>
          <w:bCs/>
          <w:i/>
          <w:iCs/>
          <w:noProof/>
          <w:sz w:val="24"/>
          <w:szCs w:val="24"/>
          <w:lang w:val="ro-RO"/>
        </w:rPr>
        <w:t>Rezervorul de apă de 150 mc</w:t>
      </w:r>
      <w:r w:rsidRPr="00602FA2">
        <w:rPr>
          <w:rFonts w:ascii="Arial" w:hAnsi="Arial" w:cs="Arial"/>
          <w:noProof/>
          <w:sz w:val="24"/>
          <w:szCs w:val="24"/>
          <w:lang w:val="ro-RO"/>
        </w:rPr>
        <w:t xml:space="preserve">, va fi o construcție subterană din beton armat, de formă circulară în plan, cu diametrul de 5,00 m și înălțimea de 2,50 m. </w:t>
      </w:r>
    </w:p>
    <w:p w:rsidR="003E0ADD" w:rsidRPr="00602FA2" w:rsidRDefault="003E0ADD" w:rsidP="003E0ADD">
      <w:pPr>
        <w:spacing w:after="0" w:line="240" w:lineRule="auto"/>
        <w:ind w:firstLine="720"/>
        <w:jc w:val="both"/>
        <w:rPr>
          <w:rFonts w:ascii="Arial" w:hAnsi="Arial" w:cs="Arial"/>
          <w:i/>
          <w:noProof/>
          <w:sz w:val="24"/>
          <w:szCs w:val="24"/>
          <w:lang w:val="ro-RO"/>
        </w:rPr>
      </w:pPr>
      <w:r w:rsidRPr="00602FA2">
        <w:rPr>
          <w:rFonts w:ascii="Arial" w:hAnsi="Arial" w:cs="Arial"/>
          <w:bCs/>
          <w:i/>
          <w:noProof/>
          <w:sz w:val="24"/>
          <w:szCs w:val="24"/>
          <w:lang w:val="ro-RO"/>
        </w:rPr>
        <w:t xml:space="preserve">Sursa de apă potabilă: puț forat cu H = 110 m </w:t>
      </w:r>
    </w:p>
    <w:p w:rsidR="003E0ADD" w:rsidRPr="00602FA2" w:rsidRDefault="003E0ADD" w:rsidP="003E0ADD">
      <w:pPr>
        <w:spacing w:after="0" w:line="240" w:lineRule="auto"/>
        <w:ind w:firstLine="720"/>
        <w:jc w:val="both"/>
        <w:rPr>
          <w:rFonts w:ascii="Arial" w:hAnsi="Arial" w:cs="Arial"/>
          <w:noProof/>
          <w:sz w:val="24"/>
          <w:szCs w:val="24"/>
          <w:lang w:val="ro-RO"/>
        </w:rPr>
      </w:pPr>
      <w:r w:rsidRPr="00602FA2">
        <w:rPr>
          <w:rFonts w:ascii="Arial" w:hAnsi="Arial" w:cs="Arial"/>
          <w:noProof/>
          <w:sz w:val="24"/>
          <w:szCs w:val="24"/>
          <w:lang w:val="ro-RO"/>
        </w:rPr>
        <w:t xml:space="preserve">- un put forat de D = 160 mm diametru, tubaj PVC de 160 mm şi de medie adancime: </w:t>
      </w:r>
      <w:r w:rsidRPr="00602FA2">
        <w:rPr>
          <w:rFonts w:ascii="Arial" w:hAnsi="Arial" w:cs="Arial"/>
          <w:bCs/>
          <w:noProof/>
          <w:sz w:val="24"/>
          <w:szCs w:val="24"/>
          <w:lang w:val="ro-RO"/>
        </w:rPr>
        <w:t>H = 110 m</w:t>
      </w:r>
      <w:r w:rsidRPr="00602FA2">
        <w:rPr>
          <w:rFonts w:ascii="Arial" w:hAnsi="Arial" w:cs="Arial"/>
          <w:noProof/>
          <w:sz w:val="24"/>
          <w:szCs w:val="24"/>
          <w:lang w:val="ro-RO"/>
        </w:rPr>
        <w:t xml:space="preserve">, asigurând un debit de Q puţ =1,15 l/s. Puţul va fi amplasat lângă obiectivul </w:t>
      </w:r>
      <w:r w:rsidRPr="00602FA2">
        <w:rPr>
          <w:rFonts w:ascii="Arial" w:hAnsi="Arial" w:cs="Arial"/>
          <w:bCs/>
          <w:noProof/>
          <w:sz w:val="24"/>
          <w:szCs w:val="24"/>
          <w:lang w:val="ro-RO"/>
        </w:rPr>
        <w:t>Gospodărire apă</w:t>
      </w:r>
      <w:r w:rsidRPr="00602FA2">
        <w:rPr>
          <w:rFonts w:ascii="Arial" w:hAnsi="Arial" w:cs="Arial"/>
          <w:noProof/>
          <w:sz w:val="24"/>
          <w:szCs w:val="24"/>
          <w:lang w:val="ro-RO"/>
        </w:rPr>
        <w:t xml:space="preserve">. </w:t>
      </w:r>
    </w:p>
    <w:p w:rsidR="003E0ADD" w:rsidRPr="00602FA2" w:rsidRDefault="003E0ADD" w:rsidP="003E0ADD">
      <w:pPr>
        <w:spacing w:after="0" w:line="240" w:lineRule="auto"/>
        <w:ind w:firstLine="720"/>
        <w:jc w:val="both"/>
        <w:rPr>
          <w:rFonts w:ascii="Arial" w:hAnsi="Arial" w:cs="Arial"/>
          <w:noProof/>
          <w:sz w:val="24"/>
          <w:szCs w:val="24"/>
          <w:lang w:val="ro-RO"/>
        </w:rPr>
      </w:pPr>
      <w:r w:rsidRPr="00602FA2">
        <w:rPr>
          <w:rFonts w:ascii="Arial" w:hAnsi="Arial" w:cs="Arial"/>
          <w:noProof/>
          <w:sz w:val="24"/>
          <w:szCs w:val="24"/>
          <w:lang w:val="ro-RO"/>
        </w:rPr>
        <w:t xml:space="preserve">Pentru asigurarea investitiei cu apa tehnologica se propune alimentarea cu apa din forajul F2m realizat pentru monitorizare panza freatica, cu urmatoarele caracteristici: H = 15 m, diametru Ø160mm, pentru a satisface debitul necesar solicitat Q = 0.58 l/s. </w:t>
      </w:r>
    </w:p>
    <w:p w:rsidR="003E0ADD" w:rsidRPr="00602FA2" w:rsidRDefault="003E0ADD" w:rsidP="003E0ADD">
      <w:pPr>
        <w:spacing w:after="0" w:line="240" w:lineRule="auto"/>
        <w:ind w:firstLine="720"/>
        <w:jc w:val="both"/>
        <w:rPr>
          <w:rFonts w:ascii="Arial" w:hAnsi="Arial" w:cs="Arial"/>
          <w:noProof/>
          <w:sz w:val="24"/>
          <w:szCs w:val="24"/>
          <w:lang w:val="ro-RO"/>
        </w:rPr>
      </w:pPr>
      <w:r w:rsidRPr="00602FA2">
        <w:rPr>
          <w:rFonts w:ascii="Arial" w:hAnsi="Arial" w:cs="Arial"/>
          <w:noProof/>
          <w:sz w:val="24"/>
          <w:szCs w:val="24"/>
          <w:lang w:val="ro-RO"/>
        </w:rPr>
        <w:t xml:space="preserve">Pentru asigurarea investitiei cu apa pentru incendiu 1.73l/s, se propune alimentarea cu apa din forajele F2m, F3m realizate pentru monitorizare panza freatica, cu urmatoarele caracteristici: H = 15 m, diametru Ø160mm, pentru a satisface debitul necesar solicitat Q=1.73 l/s, daca debitul nu poate fii satisfacut, propunem alimentarea cu apa in regim suplimentar din forajul F1. </w:t>
      </w:r>
    </w:p>
    <w:p w:rsidR="00832C49" w:rsidRPr="00602FA2" w:rsidRDefault="00832C49" w:rsidP="00832C49">
      <w:pPr>
        <w:spacing w:after="0" w:line="240" w:lineRule="auto"/>
        <w:jc w:val="both"/>
        <w:rPr>
          <w:rFonts w:ascii="Arial" w:hAnsi="Arial" w:cs="Arial"/>
          <w:noProof/>
          <w:sz w:val="24"/>
          <w:szCs w:val="24"/>
          <w:lang w:val="es-ES"/>
        </w:rPr>
      </w:pPr>
      <w:r w:rsidRPr="00602FA2">
        <w:rPr>
          <w:rFonts w:ascii="Arial" w:hAnsi="Arial" w:cs="Arial"/>
          <w:noProof/>
          <w:sz w:val="24"/>
          <w:szCs w:val="24"/>
          <w:lang w:val="hu-HU"/>
        </w:rPr>
        <w:t>Poziția topografică a forajului subteran de alimentare cu apă a fermei, va fi:</w:t>
      </w:r>
    </w:p>
    <w:p w:rsidR="00832C49" w:rsidRPr="00602FA2" w:rsidRDefault="00832C49" w:rsidP="00832C49">
      <w:pPr>
        <w:spacing w:after="0" w:line="240" w:lineRule="auto"/>
        <w:ind w:firstLine="720"/>
        <w:jc w:val="both"/>
        <w:rPr>
          <w:rFonts w:ascii="Arial" w:hAnsi="Arial" w:cs="Arial"/>
          <w:noProof/>
          <w:sz w:val="24"/>
          <w:szCs w:val="24"/>
          <w:lang w:val="es-ES"/>
        </w:rPr>
      </w:pPr>
      <w:r w:rsidRPr="00602FA2">
        <w:rPr>
          <w:rFonts w:ascii="Arial" w:hAnsi="Arial" w:cs="Arial"/>
          <w:noProof/>
          <w:sz w:val="24"/>
          <w:szCs w:val="24"/>
          <w:lang w:val="hu-HU"/>
        </w:rPr>
        <w:t>Foraj de 110 m: x = 645 634.46; y = 369 027.10;</w:t>
      </w:r>
    </w:p>
    <w:p w:rsidR="00832C49" w:rsidRPr="00602FA2" w:rsidRDefault="00832C49" w:rsidP="00832C49">
      <w:pPr>
        <w:spacing w:after="0" w:line="240" w:lineRule="auto"/>
        <w:jc w:val="both"/>
        <w:rPr>
          <w:rFonts w:ascii="Arial" w:hAnsi="Arial" w:cs="Arial"/>
          <w:noProof/>
          <w:sz w:val="24"/>
          <w:szCs w:val="24"/>
          <w:lang w:val="es-ES"/>
        </w:rPr>
      </w:pPr>
      <w:r w:rsidRPr="00602FA2">
        <w:rPr>
          <w:rFonts w:ascii="Arial" w:hAnsi="Arial" w:cs="Arial"/>
          <w:noProof/>
          <w:sz w:val="24"/>
          <w:szCs w:val="24"/>
          <w:lang w:val="hu-HU"/>
        </w:rPr>
        <w:t>Poziția topografică a forajelor de observație hidrogeologice ce se vor realiza, în jurul bazinelor de dejecții, va fi:</w:t>
      </w:r>
    </w:p>
    <w:p w:rsidR="00832C49" w:rsidRPr="00602FA2" w:rsidRDefault="00832C49" w:rsidP="00832C49">
      <w:pPr>
        <w:spacing w:after="0" w:line="240" w:lineRule="auto"/>
        <w:ind w:firstLine="720"/>
        <w:jc w:val="both"/>
        <w:rPr>
          <w:rFonts w:ascii="Arial" w:hAnsi="Arial" w:cs="Arial"/>
          <w:noProof/>
          <w:sz w:val="24"/>
          <w:szCs w:val="24"/>
          <w:lang w:val="es-ES"/>
        </w:rPr>
      </w:pPr>
      <w:r w:rsidRPr="00602FA2">
        <w:rPr>
          <w:rFonts w:ascii="Arial" w:hAnsi="Arial" w:cs="Arial"/>
          <w:noProof/>
          <w:sz w:val="24"/>
          <w:szCs w:val="24"/>
          <w:lang w:val="hu-HU"/>
        </w:rPr>
        <w:t>FHO1 – in coltul nord-estic al bazinelor: x = 645 642.5656; y = 368 858.39;</w:t>
      </w:r>
    </w:p>
    <w:p w:rsidR="00832C49" w:rsidRPr="00602FA2" w:rsidRDefault="00832C49" w:rsidP="00832C49">
      <w:pPr>
        <w:spacing w:after="0" w:line="240" w:lineRule="auto"/>
        <w:ind w:firstLine="720"/>
        <w:jc w:val="both"/>
        <w:rPr>
          <w:rFonts w:ascii="Arial" w:hAnsi="Arial" w:cs="Arial"/>
          <w:noProof/>
          <w:sz w:val="24"/>
          <w:szCs w:val="24"/>
          <w:lang w:val="de-DE"/>
        </w:rPr>
      </w:pPr>
      <w:r w:rsidRPr="00602FA2">
        <w:rPr>
          <w:rFonts w:ascii="Arial" w:hAnsi="Arial" w:cs="Arial"/>
          <w:noProof/>
          <w:sz w:val="24"/>
          <w:szCs w:val="24"/>
          <w:lang w:val="de-DE"/>
        </w:rPr>
        <w:t>FHO2 – in coltul sud-vestic al bazinelor: x = 645 623.6744; y = 368 894.38.</w:t>
      </w:r>
    </w:p>
    <w:p w:rsidR="00832C49" w:rsidRPr="00602FA2" w:rsidRDefault="00832C49" w:rsidP="0007344D">
      <w:pPr>
        <w:spacing w:after="0" w:line="240" w:lineRule="auto"/>
        <w:ind w:firstLine="720"/>
        <w:jc w:val="both"/>
        <w:rPr>
          <w:rFonts w:ascii="Arial" w:hAnsi="Arial" w:cs="Arial"/>
          <w:b/>
          <w:i/>
          <w:noProof/>
          <w:sz w:val="24"/>
          <w:szCs w:val="24"/>
          <w:u w:val="single"/>
          <w:lang w:val="es-ES"/>
        </w:rPr>
      </w:pPr>
    </w:p>
    <w:p w:rsidR="0007344D" w:rsidRPr="00602FA2" w:rsidRDefault="0007344D" w:rsidP="0007344D">
      <w:pPr>
        <w:spacing w:after="0" w:line="240" w:lineRule="auto"/>
        <w:ind w:firstLine="720"/>
        <w:jc w:val="both"/>
        <w:rPr>
          <w:rFonts w:ascii="Arial" w:hAnsi="Arial" w:cs="Arial"/>
          <w:b/>
          <w:i/>
          <w:noProof/>
          <w:sz w:val="24"/>
          <w:szCs w:val="24"/>
          <w:u w:val="single"/>
          <w:lang w:val="es-ES"/>
        </w:rPr>
      </w:pPr>
      <w:r w:rsidRPr="00602FA2">
        <w:rPr>
          <w:rFonts w:ascii="Arial" w:hAnsi="Arial" w:cs="Arial"/>
          <w:b/>
          <w:i/>
          <w:noProof/>
          <w:sz w:val="24"/>
          <w:szCs w:val="24"/>
          <w:u w:val="single"/>
          <w:lang w:val="es-ES"/>
        </w:rPr>
        <w:t xml:space="preserve">Evacuarea dejecțiilor, din hala de reproducție, se va realiza după cum urmează: </w:t>
      </w:r>
    </w:p>
    <w:p w:rsidR="0007344D" w:rsidRPr="00602FA2" w:rsidRDefault="0007344D" w:rsidP="0007344D">
      <w:pPr>
        <w:spacing w:after="0" w:line="240" w:lineRule="auto"/>
        <w:ind w:firstLine="720"/>
        <w:jc w:val="both"/>
        <w:rPr>
          <w:rFonts w:ascii="Arial" w:hAnsi="Arial" w:cs="Arial"/>
          <w:noProof/>
          <w:sz w:val="24"/>
          <w:szCs w:val="24"/>
          <w:lang w:val="es-ES"/>
        </w:rPr>
      </w:pPr>
      <w:r w:rsidRPr="00602FA2">
        <w:rPr>
          <w:rFonts w:ascii="Arial" w:hAnsi="Arial" w:cs="Arial"/>
          <w:i/>
          <w:iCs/>
          <w:noProof/>
          <w:sz w:val="24"/>
          <w:szCs w:val="24"/>
          <w:lang w:val="es-ES"/>
        </w:rPr>
        <w:t xml:space="preserve">a) bazine de colectare dejectii – 2 bucati cu diametru de Ø15 m </w:t>
      </w:r>
    </w:p>
    <w:p w:rsidR="0007344D" w:rsidRPr="00602FA2" w:rsidRDefault="0007344D" w:rsidP="0007344D">
      <w:pPr>
        <w:spacing w:after="0" w:line="240" w:lineRule="auto"/>
        <w:ind w:firstLine="720"/>
        <w:jc w:val="both"/>
        <w:rPr>
          <w:rFonts w:ascii="Arial" w:hAnsi="Arial" w:cs="Arial"/>
          <w:noProof/>
          <w:sz w:val="24"/>
          <w:szCs w:val="24"/>
          <w:lang w:val="es-ES"/>
        </w:rPr>
      </w:pPr>
      <w:r w:rsidRPr="00602FA2">
        <w:rPr>
          <w:rFonts w:ascii="Arial" w:hAnsi="Arial" w:cs="Arial"/>
          <w:noProof/>
          <w:sz w:val="24"/>
          <w:szCs w:val="24"/>
          <w:lang w:val="es-ES"/>
        </w:rPr>
        <w:t>- fiecare bazin va avea un volum de 813 mc iar suprafata constru</w:t>
      </w:r>
      <w:r w:rsidR="005E2CF8" w:rsidRPr="00602FA2">
        <w:rPr>
          <w:rFonts w:ascii="Arial" w:hAnsi="Arial" w:cs="Arial"/>
          <w:noProof/>
          <w:sz w:val="24"/>
          <w:szCs w:val="24"/>
          <w:lang w:val="es-ES"/>
        </w:rPr>
        <w:t>ită la sol va fi de ~ 176.62 mp.</w:t>
      </w:r>
    </w:p>
    <w:p w:rsidR="00F76A35" w:rsidRPr="00602FA2" w:rsidRDefault="0007344D" w:rsidP="0007344D">
      <w:pPr>
        <w:spacing w:after="0" w:line="240" w:lineRule="auto"/>
        <w:ind w:firstLine="720"/>
        <w:jc w:val="both"/>
        <w:rPr>
          <w:rFonts w:ascii="Arial" w:hAnsi="Arial" w:cs="Arial"/>
          <w:noProof/>
          <w:sz w:val="24"/>
          <w:szCs w:val="24"/>
          <w:lang w:val="es-ES"/>
        </w:rPr>
      </w:pPr>
      <w:r w:rsidRPr="00602FA2">
        <w:rPr>
          <w:rFonts w:ascii="Arial" w:hAnsi="Arial" w:cs="Arial"/>
          <w:i/>
          <w:iCs/>
          <w:noProof/>
          <w:sz w:val="24"/>
          <w:szCs w:val="24"/>
          <w:lang w:val="es-ES"/>
        </w:rPr>
        <w:t xml:space="preserve">b) bazin de colectare dejectii, de la carantina – 1 bucata cu diametru de Ø7 m - cu volum de 160 mc iar suprafata construită la sol va fi de ~ </w:t>
      </w:r>
      <w:r w:rsidRPr="00602FA2">
        <w:rPr>
          <w:rFonts w:ascii="Arial" w:hAnsi="Arial" w:cs="Arial"/>
          <w:noProof/>
          <w:sz w:val="24"/>
          <w:szCs w:val="24"/>
          <w:lang w:val="es-ES"/>
        </w:rPr>
        <w:t>38.46 mp.</w:t>
      </w:r>
    </w:p>
    <w:p w:rsidR="00C97137" w:rsidRPr="00602FA2" w:rsidRDefault="00C97137" w:rsidP="00C97137">
      <w:pPr>
        <w:spacing w:after="0" w:line="240" w:lineRule="auto"/>
        <w:ind w:firstLine="720"/>
        <w:jc w:val="both"/>
        <w:rPr>
          <w:rFonts w:ascii="Arial" w:hAnsi="Arial" w:cs="Arial"/>
          <w:b/>
          <w:bCs/>
          <w:noProof/>
          <w:sz w:val="24"/>
          <w:szCs w:val="24"/>
          <w:lang w:val="es-ES"/>
        </w:rPr>
      </w:pPr>
    </w:p>
    <w:p w:rsidR="00C97137" w:rsidRPr="00602FA2" w:rsidRDefault="00C97137" w:rsidP="00C97137">
      <w:pPr>
        <w:spacing w:after="0" w:line="240" w:lineRule="auto"/>
        <w:ind w:firstLine="720"/>
        <w:jc w:val="both"/>
        <w:rPr>
          <w:rFonts w:ascii="Arial" w:hAnsi="Arial" w:cs="Arial"/>
          <w:noProof/>
          <w:sz w:val="24"/>
          <w:szCs w:val="24"/>
          <w:lang w:val="es-ES"/>
        </w:rPr>
      </w:pPr>
      <w:r w:rsidRPr="00602FA2">
        <w:rPr>
          <w:rFonts w:ascii="Arial" w:hAnsi="Arial" w:cs="Arial"/>
          <w:b/>
          <w:bCs/>
          <w:i/>
          <w:noProof/>
          <w:sz w:val="24"/>
          <w:szCs w:val="24"/>
          <w:u w:val="single"/>
          <w:lang w:val="es-ES"/>
        </w:rPr>
        <w:t>Apele uzate menajere</w:t>
      </w:r>
      <w:r w:rsidRPr="00602FA2">
        <w:rPr>
          <w:rFonts w:ascii="Arial" w:hAnsi="Arial" w:cs="Arial"/>
          <w:b/>
          <w:bCs/>
          <w:noProof/>
          <w:sz w:val="24"/>
          <w:szCs w:val="24"/>
          <w:lang w:val="es-ES"/>
        </w:rPr>
        <w:t xml:space="preserve"> </w:t>
      </w:r>
      <w:r w:rsidRPr="00602FA2">
        <w:rPr>
          <w:rFonts w:ascii="Arial" w:hAnsi="Arial" w:cs="Arial"/>
          <w:noProof/>
          <w:sz w:val="24"/>
          <w:szCs w:val="24"/>
          <w:lang w:val="es-ES"/>
        </w:rPr>
        <w:t xml:space="preserve">vor fi evacuate în bazinul vidanjabil cu volum de V=10 mc, iar de aici se vor vidanja prin firmă specializată. </w:t>
      </w:r>
    </w:p>
    <w:p w:rsidR="00C97137" w:rsidRPr="00602FA2" w:rsidRDefault="00C97137" w:rsidP="00C97137">
      <w:pPr>
        <w:spacing w:after="0" w:line="240" w:lineRule="auto"/>
        <w:ind w:firstLine="720"/>
        <w:jc w:val="both"/>
        <w:rPr>
          <w:rFonts w:ascii="Arial" w:hAnsi="Arial" w:cs="Arial"/>
          <w:b/>
          <w:bCs/>
          <w:noProof/>
          <w:sz w:val="24"/>
          <w:szCs w:val="24"/>
          <w:lang w:val="es-ES"/>
        </w:rPr>
      </w:pPr>
    </w:p>
    <w:p w:rsidR="00E652E2" w:rsidRPr="00602FA2" w:rsidRDefault="00C97137" w:rsidP="00C97137">
      <w:pPr>
        <w:spacing w:after="0" w:line="240" w:lineRule="auto"/>
        <w:ind w:firstLine="720"/>
        <w:jc w:val="both"/>
        <w:rPr>
          <w:rFonts w:ascii="Arial" w:hAnsi="Arial" w:cs="Arial"/>
          <w:noProof/>
          <w:sz w:val="24"/>
          <w:szCs w:val="24"/>
          <w:lang w:val="es-ES"/>
        </w:rPr>
      </w:pPr>
      <w:r w:rsidRPr="00602FA2">
        <w:rPr>
          <w:rFonts w:ascii="Arial" w:hAnsi="Arial" w:cs="Arial"/>
          <w:b/>
          <w:bCs/>
          <w:i/>
          <w:noProof/>
          <w:sz w:val="24"/>
          <w:szCs w:val="24"/>
          <w:u w:val="single"/>
          <w:lang w:val="es-ES"/>
        </w:rPr>
        <w:t>Apele pluviale</w:t>
      </w:r>
      <w:r w:rsidRPr="00602FA2">
        <w:rPr>
          <w:rFonts w:ascii="Arial" w:hAnsi="Arial" w:cs="Arial"/>
          <w:b/>
          <w:bCs/>
          <w:noProof/>
          <w:sz w:val="24"/>
          <w:szCs w:val="24"/>
          <w:lang w:val="es-ES"/>
        </w:rPr>
        <w:t xml:space="preserve"> </w:t>
      </w:r>
      <w:r w:rsidRPr="00602FA2">
        <w:rPr>
          <w:rFonts w:ascii="Arial" w:hAnsi="Arial" w:cs="Arial"/>
          <w:noProof/>
          <w:sz w:val="24"/>
          <w:szCs w:val="24"/>
          <w:lang w:val="es-ES"/>
        </w:rPr>
        <w:t xml:space="preserve">rezultate din precipitaţii, convenţional curate vor fi colectate de pe acoperişul clădirilor şi de pe platformele betonate şi evacuate printr-un sistem de canalizare compus din rigole din PVC pentru ape pluviale cu gratare metalice. </w:t>
      </w:r>
      <w:r w:rsidR="00E652E2" w:rsidRPr="00602FA2">
        <w:rPr>
          <w:rFonts w:ascii="Arial" w:hAnsi="Arial" w:cs="Arial"/>
          <w:noProof/>
          <w:sz w:val="24"/>
          <w:szCs w:val="24"/>
          <w:lang w:val="es-ES"/>
        </w:rPr>
        <w:t xml:space="preserve">Apele pluviale de pe </w:t>
      </w:r>
      <w:r w:rsidR="00E652E2" w:rsidRPr="00602FA2">
        <w:rPr>
          <w:rFonts w:ascii="Arial" w:hAnsi="Arial" w:cs="Arial"/>
          <w:noProof/>
          <w:sz w:val="24"/>
          <w:szCs w:val="24"/>
          <w:lang w:val="es-ES"/>
        </w:rPr>
        <w:lastRenderedPageBreak/>
        <w:t>platforma carosabila (cale de acces si parcari) vor fi evacuate printr-un separator de hidrocarburi si directionate spre canalizarea stradala.</w:t>
      </w:r>
    </w:p>
    <w:p w:rsidR="00C97137" w:rsidRPr="00602FA2" w:rsidRDefault="00C97137" w:rsidP="0004599A">
      <w:pPr>
        <w:spacing w:after="0" w:line="240" w:lineRule="auto"/>
        <w:ind w:firstLine="720"/>
        <w:jc w:val="both"/>
        <w:rPr>
          <w:rFonts w:ascii="Arial" w:hAnsi="Arial" w:cs="Arial"/>
          <w:b/>
          <w:bCs/>
          <w:noProof/>
          <w:sz w:val="24"/>
          <w:szCs w:val="24"/>
          <w:lang w:val="es-ES"/>
        </w:rPr>
      </w:pPr>
    </w:p>
    <w:p w:rsidR="0004599A" w:rsidRPr="00602FA2" w:rsidRDefault="0004599A" w:rsidP="0004599A">
      <w:pPr>
        <w:spacing w:after="0" w:line="240" w:lineRule="auto"/>
        <w:ind w:firstLine="720"/>
        <w:jc w:val="both"/>
        <w:rPr>
          <w:rFonts w:ascii="Arial" w:hAnsi="Arial" w:cs="Arial"/>
          <w:noProof/>
          <w:sz w:val="24"/>
          <w:szCs w:val="24"/>
          <w:lang w:val="es-ES"/>
        </w:rPr>
      </w:pPr>
      <w:r w:rsidRPr="00602FA2">
        <w:rPr>
          <w:rFonts w:ascii="Arial" w:hAnsi="Arial" w:cs="Arial"/>
          <w:b/>
          <w:bCs/>
          <w:i/>
          <w:noProof/>
          <w:sz w:val="24"/>
          <w:szCs w:val="24"/>
          <w:u w:val="single"/>
          <w:lang w:val="es-ES"/>
        </w:rPr>
        <w:t>Iluminatul natural și artificial:</w:t>
      </w:r>
      <w:r w:rsidRPr="00602FA2">
        <w:rPr>
          <w:rFonts w:ascii="Arial" w:hAnsi="Arial" w:cs="Arial"/>
          <w:b/>
          <w:bCs/>
          <w:noProof/>
          <w:sz w:val="24"/>
          <w:szCs w:val="24"/>
          <w:lang w:val="es-ES"/>
        </w:rPr>
        <w:t xml:space="preserve"> </w:t>
      </w:r>
      <w:r w:rsidRPr="00602FA2">
        <w:rPr>
          <w:rFonts w:ascii="Arial" w:hAnsi="Arial" w:cs="Arial"/>
          <w:bCs/>
          <w:noProof/>
          <w:sz w:val="24"/>
          <w:szCs w:val="24"/>
          <w:lang w:val="es-ES"/>
        </w:rPr>
        <w:t>a</w:t>
      </w:r>
      <w:r w:rsidRPr="00602FA2">
        <w:rPr>
          <w:rFonts w:ascii="Arial" w:hAnsi="Arial" w:cs="Arial"/>
          <w:noProof/>
          <w:sz w:val="24"/>
          <w:szCs w:val="24"/>
          <w:lang w:val="es-ES"/>
        </w:rPr>
        <w:t xml:space="preserve">nsamblul studiat va fi racordat la reteaua electrică existentă în zonă. Iluminatul natural va fi asigurat prin ferestre cu tamplarie din P.V.C si cu geam termopan, iar cel artificial prin corpuri de iluminat. Iluminatul interior se va realiza pe baza de leduri fluorescente, 220 V. </w:t>
      </w:r>
    </w:p>
    <w:p w:rsidR="004E5F8F" w:rsidRPr="00602FA2" w:rsidRDefault="004E5F8F" w:rsidP="0004599A">
      <w:pPr>
        <w:spacing w:after="0" w:line="240" w:lineRule="auto"/>
        <w:ind w:firstLine="720"/>
        <w:jc w:val="both"/>
        <w:rPr>
          <w:rFonts w:ascii="Arial" w:hAnsi="Arial" w:cs="Arial"/>
          <w:b/>
          <w:bCs/>
          <w:i/>
          <w:noProof/>
          <w:sz w:val="24"/>
          <w:szCs w:val="24"/>
          <w:u w:val="single"/>
          <w:lang w:val="es-ES"/>
        </w:rPr>
      </w:pPr>
    </w:p>
    <w:p w:rsidR="0004599A" w:rsidRPr="00602FA2" w:rsidRDefault="0004599A" w:rsidP="0004599A">
      <w:pPr>
        <w:spacing w:after="0" w:line="240" w:lineRule="auto"/>
        <w:ind w:firstLine="720"/>
        <w:jc w:val="both"/>
        <w:rPr>
          <w:rFonts w:ascii="Arial" w:hAnsi="Arial" w:cs="Arial"/>
          <w:i/>
          <w:noProof/>
          <w:sz w:val="24"/>
          <w:szCs w:val="24"/>
          <w:u w:val="single"/>
          <w:lang w:val="es-ES"/>
        </w:rPr>
      </w:pPr>
      <w:r w:rsidRPr="00602FA2">
        <w:rPr>
          <w:rFonts w:ascii="Arial" w:hAnsi="Arial" w:cs="Arial"/>
          <w:b/>
          <w:bCs/>
          <w:i/>
          <w:noProof/>
          <w:sz w:val="24"/>
          <w:szCs w:val="24"/>
          <w:u w:val="single"/>
          <w:lang w:val="es-ES"/>
        </w:rPr>
        <w:t xml:space="preserve">Sistemul de încălzire </w:t>
      </w:r>
    </w:p>
    <w:p w:rsidR="0004599A" w:rsidRPr="00602FA2" w:rsidRDefault="0004599A" w:rsidP="0004599A">
      <w:pPr>
        <w:spacing w:after="0" w:line="240" w:lineRule="auto"/>
        <w:ind w:firstLine="720"/>
        <w:jc w:val="both"/>
        <w:rPr>
          <w:rFonts w:ascii="Arial" w:hAnsi="Arial" w:cs="Arial"/>
          <w:noProof/>
          <w:sz w:val="24"/>
          <w:szCs w:val="24"/>
          <w:lang w:val="es-ES"/>
        </w:rPr>
      </w:pPr>
      <w:r w:rsidRPr="00602FA2">
        <w:rPr>
          <w:rFonts w:ascii="Arial" w:hAnsi="Arial" w:cs="Arial"/>
          <w:noProof/>
          <w:sz w:val="24"/>
          <w:szCs w:val="24"/>
          <w:lang w:val="es-ES"/>
        </w:rPr>
        <w:t xml:space="preserve">a) Centrala electrica cu capacitatea de 21kw - pentru asigurarea agentului termic, în hala de reproductie purcei. </w:t>
      </w:r>
    </w:p>
    <w:p w:rsidR="0004599A" w:rsidRPr="00602FA2" w:rsidRDefault="0004599A" w:rsidP="0004599A">
      <w:pPr>
        <w:spacing w:after="0" w:line="240" w:lineRule="auto"/>
        <w:ind w:firstLine="720"/>
        <w:jc w:val="both"/>
        <w:rPr>
          <w:rFonts w:ascii="Arial" w:hAnsi="Arial" w:cs="Arial"/>
          <w:noProof/>
          <w:sz w:val="24"/>
          <w:szCs w:val="24"/>
          <w:lang w:val="es-ES"/>
        </w:rPr>
      </w:pPr>
      <w:r w:rsidRPr="00602FA2">
        <w:rPr>
          <w:rFonts w:ascii="Arial" w:hAnsi="Arial" w:cs="Arial"/>
          <w:noProof/>
          <w:sz w:val="24"/>
          <w:szCs w:val="24"/>
          <w:lang w:val="es-ES"/>
        </w:rPr>
        <w:t xml:space="preserve">b) Boiler ACM 200 litri – pentru asigurarea apei calde menajere. </w:t>
      </w:r>
    </w:p>
    <w:p w:rsidR="00D408D3" w:rsidRPr="00602FA2" w:rsidRDefault="00D408D3" w:rsidP="00D408D3">
      <w:pPr>
        <w:spacing w:after="0" w:line="240" w:lineRule="auto"/>
        <w:ind w:firstLine="720"/>
        <w:jc w:val="both"/>
        <w:rPr>
          <w:rFonts w:ascii="Arial" w:hAnsi="Arial" w:cs="Arial"/>
          <w:noProof/>
          <w:sz w:val="24"/>
          <w:szCs w:val="24"/>
          <w:lang w:val="es-ES"/>
        </w:rPr>
      </w:pPr>
      <w:r w:rsidRPr="00602FA2">
        <w:rPr>
          <w:rFonts w:ascii="Arial" w:hAnsi="Arial" w:cs="Arial"/>
          <w:bCs/>
          <w:noProof/>
          <w:sz w:val="24"/>
          <w:szCs w:val="24"/>
          <w:lang w:val="es-ES"/>
        </w:rPr>
        <w:t>Sistemul de incalzire</w:t>
      </w:r>
      <w:r w:rsidRPr="00602FA2">
        <w:rPr>
          <w:rFonts w:ascii="Arial" w:hAnsi="Arial" w:cs="Arial"/>
          <w:noProof/>
          <w:sz w:val="24"/>
          <w:szCs w:val="24"/>
          <w:lang w:val="es-ES"/>
        </w:rPr>
        <w:t>, presupune ca hala sa fie incalzita in fiecare din compartimentele ei cu ajutorul apei. De la centrala apa este transportata prin conducte izolate catre fiecare compartiment. In interiorul fiecarui compartiment necesarul de caldura este dimensionat cu ajutorul radiatoarelor tubulare fixate pe pereti. Fiecare compartiment are o deviatie de distributie ce este controlata de computerul de clima. Acest computer controleaza sistemul de ventilatie, racirea si incalzirea din fiecare compartiment.</w:t>
      </w:r>
    </w:p>
    <w:p w:rsidR="00D408D3" w:rsidRPr="00602FA2" w:rsidRDefault="00D408D3" w:rsidP="0004599A">
      <w:pPr>
        <w:spacing w:after="0" w:line="240" w:lineRule="auto"/>
        <w:ind w:firstLine="720"/>
        <w:jc w:val="both"/>
        <w:rPr>
          <w:rFonts w:ascii="Arial" w:hAnsi="Arial" w:cs="Arial"/>
          <w:b/>
          <w:bCs/>
          <w:noProof/>
          <w:sz w:val="24"/>
          <w:szCs w:val="24"/>
          <w:lang w:val="es-ES"/>
        </w:rPr>
      </w:pPr>
    </w:p>
    <w:p w:rsidR="0004599A" w:rsidRPr="00602FA2" w:rsidRDefault="0004599A" w:rsidP="0004599A">
      <w:pPr>
        <w:spacing w:after="0" w:line="240" w:lineRule="auto"/>
        <w:ind w:firstLine="720"/>
        <w:jc w:val="both"/>
        <w:rPr>
          <w:rFonts w:ascii="Arial" w:hAnsi="Arial" w:cs="Arial"/>
          <w:noProof/>
          <w:sz w:val="24"/>
          <w:szCs w:val="24"/>
          <w:lang w:val="es-ES"/>
        </w:rPr>
      </w:pPr>
      <w:r w:rsidRPr="00602FA2">
        <w:rPr>
          <w:rFonts w:ascii="Arial" w:hAnsi="Arial" w:cs="Arial"/>
          <w:b/>
          <w:bCs/>
          <w:i/>
          <w:noProof/>
          <w:sz w:val="24"/>
          <w:szCs w:val="24"/>
          <w:u w:val="single"/>
          <w:lang w:val="es-ES"/>
        </w:rPr>
        <w:t>Sistemul de ventilatie</w:t>
      </w:r>
      <w:r w:rsidRPr="00602FA2">
        <w:rPr>
          <w:rFonts w:ascii="Arial" w:hAnsi="Arial" w:cs="Arial"/>
          <w:b/>
          <w:bCs/>
          <w:noProof/>
          <w:sz w:val="24"/>
          <w:szCs w:val="24"/>
          <w:lang w:val="es-ES"/>
        </w:rPr>
        <w:t xml:space="preserve"> </w:t>
      </w:r>
      <w:r w:rsidRPr="00602FA2">
        <w:rPr>
          <w:rFonts w:ascii="Arial" w:hAnsi="Arial" w:cs="Arial"/>
          <w:noProof/>
          <w:sz w:val="24"/>
          <w:szCs w:val="24"/>
          <w:lang w:val="es-ES"/>
        </w:rPr>
        <w:t xml:space="preserve">pentru fiecare compartiment are in compunere supape de admisie, ventilatoare de refulare cat si sistemul de control al climatului. </w:t>
      </w:r>
    </w:p>
    <w:p w:rsidR="00D07BD7" w:rsidRPr="00602FA2" w:rsidRDefault="00D07BD7" w:rsidP="0004599A">
      <w:pPr>
        <w:spacing w:after="0" w:line="240" w:lineRule="auto"/>
        <w:ind w:firstLine="720"/>
        <w:jc w:val="both"/>
        <w:rPr>
          <w:rFonts w:ascii="Arial" w:hAnsi="Arial" w:cs="Arial"/>
          <w:b/>
          <w:bCs/>
          <w:noProof/>
          <w:sz w:val="24"/>
          <w:szCs w:val="24"/>
          <w:lang w:val="es-ES"/>
        </w:rPr>
      </w:pPr>
    </w:p>
    <w:p w:rsidR="0004599A" w:rsidRPr="00602FA2" w:rsidRDefault="0004599A" w:rsidP="0004599A">
      <w:pPr>
        <w:spacing w:after="0" w:line="240" w:lineRule="auto"/>
        <w:ind w:firstLine="720"/>
        <w:jc w:val="both"/>
        <w:rPr>
          <w:rFonts w:ascii="Arial" w:hAnsi="Arial" w:cs="Arial"/>
          <w:noProof/>
          <w:sz w:val="24"/>
          <w:szCs w:val="24"/>
          <w:lang w:val="es-ES"/>
        </w:rPr>
      </w:pPr>
      <w:r w:rsidRPr="00602FA2">
        <w:rPr>
          <w:rFonts w:ascii="Arial" w:hAnsi="Arial" w:cs="Arial"/>
          <w:b/>
          <w:bCs/>
          <w:i/>
          <w:noProof/>
          <w:sz w:val="24"/>
          <w:szCs w:val="24"/>
          <w:u w:val="single"/>
          <w:lang w:val="es-ES"/>
        </w:rPr>
        <w:t>Sistemul de racire</w:t>
      </w:r>
      <w:r w:rsidRPr="00602FA2">
        <w:rPr>
          <w:rFonts w:ascii="Arial" w:hAnsi="Arial" w:cs="Arial"/>
          <w:b/>
          <w:bCs/>
          <w:noProof/>
          <w:sz w:val="24"/>
          <w:szCs w:val="24"/>
          <w:lang w:val="es-ES"/>
        </w:rPr>
        <w:t xml:space="preserve"> </w:t>
      </w:r>
      <w:r w:rsidRPr="00602FA2">
        <w:rPr>
          <w:rFonts w:ascii="Arial" w:hAnsi="Arial" w:cs="Arial"/>
          <w:noProof/>
          <w:sz w:val="24"/>
          <w:szCs w:val="24"/>
          <w:lang w:val="es-ES"/>
        </w:rPr>
        <w:t>este prin atomizarea apei (ceata). Functionarea sistemului este comandata de computerul de clima si este alcatuit din duze de atomizare de 0.4 mm, teava presiune din inox si pompa de apa.</w:t>
      </w:r>
    </w:p>
    <w:p w:rsidR="00D07BD7" w:rsidRPr="00602FA2" w:rsidRDefault="00D07BD7" w:rsidP="0004599A">
      <w:pPr>
        <w:spacing w:after="0" w:line="240" w:lineRule="auto"/>
        <w:ind w:firstLine="720"/>
        <w:jc w:val="both"/>
        <w:rPr>
          <w:rFonts w:ascii="Arial" w:hAnsi="Arial" w:cs="Arial"/>
          <w:noProof/>
          <w:sz w:val="24"/>
          <w:szCs w:val="24"/>
          <w:lang w:val="es-ES"/>
        </w:rPr>
      </w:pPr>
    </w:p>
    <w:p w:rsidR="004B5D98" w:rsidRPr="00602FA2" w:rsidRDefault="004A6217" w:rsidP="004B5D98">
      <w:pPr>
        <w:spacing w:after="0" w:line="240" w:lineRule="auto"/>
        <w:ind w:firstLine="720"/>
        <w:jc w:val="both"/>
        <w:rPr>
          <w:rFonts w:ascii="Arial" w:hAnsi="Arial" w:cs="Arial"/>
          <w:noProof/>
          <w:sz w:val="24"/>
          <w:szCs w:val="24"/>
          <w:lang w:val="ro-RO"/>
        </w:rPr>
      </w:pPr>
      <w:r w:rsidRPr="00602FA2">
        <w:rPr>
          <w:rFonts w:ascii="Arial" w:hAnsi="Arial" w:cs="Arial"/>
          <w:b/>
          <w:bCs/>
          <w:noProof/>
          <w:sz w:val="24"/>
          <w:szCs w:val="24"/>
          <w:lang w:val="ro-RO"/>
        </w:rPr>
        <w:t>b</w:t>
      </w:r>
      <w:r w:rsidRPr="00602FA2">
        <w:rPr>
          <w:rFonts w:ascii="Arial" w:hAnsi="Arial" w:cs="Arial"/>
          <w:b/>
          <w:bCs/>
          <w:noProof/>
          <w:sz w:val="24"/>
          <w:szCs w:val="24"/>
          <w:vertAlign w:val="subscript"/>
          <w:lang w:val="ro-RO"/>
        </w:rPr>
        <w:t>4</w:t>
      </w:r>
      <w:r w:rsidR="004E6183" w:rsidRPr="00602FA2">
        <w:rPr>
          <w:rFonts w:ascii="Arial" w:hAnsi="Arial" w:cs="Arial"/>
          <w:b/>
          <w:bCs/>
          <w:noProof/>
          <w:sz w:val="24"/>
          <w:szCs w:val="24"/>
          <w:lang w:val="ro-RO"/>
        </w:rPr>
        <w:t>)</w:t>
      </w:r>
      <w:r w:rsidR="004E6183" w:rsidRPr="00602FA2">
        <w:rPr>
          <w:rFonts w:ascii="Arial" w:hAnsi="Arial" w:cs="Arial"/>
          <w:noProof/>
          <w:sz w:val="24"/>
          <w:szCs w:val="24"/>
          <w:lang w:val="ro-RO"/>
        </w:rPr>
        <w:t> </w:t>
      </w:r>
      <w:r w:rsidR="004E6183" w:rsidRPr="00602FA2">
        <w:rPr>
          <w:rFonts w:ascii="Arial" w:hAnsi="Arial" w:cs="Arial"/>
          <w:b/>
          <w:i/>
          <w:noProof/>
          <w:sz w:val="24"/>
          <w:szCs w:val="24"/>
          <w:lang w:val="ro-RO"/>
        </w:rPr>
        <w:t>cantitatea şi tipurile de deşeuri generate/gestionate</w:t>
      </w:r>
      <w:r w:rsidRPr="00602FA2">
        <w:rPr>
          <w:rFonts w:ascii="Arial" w:hAnsi="Arial" w:cs="Arial"/>
          <w:b/>
          <w:i/>
          <w:noProof/>
          <w:sz w:val="24"/>
          <w:szCs w:val="24"/>
          <w:lang w:val="ro-RO"/>
        </w:rPr>
        <w:t>:</w:t>
      </w:r>
      <w:r w:rsidRPr="00602FA2">
        <w:rPr>
          <w:rFonts w:ascii="Arial" w:hAnsi="Arial" w:cs="Arial"/>
          <w:noProof/>
          <w:sz w:val="24"/>
          <w:szCs w:val="24"/>
          <w:lang w:val="ro-RO"/>
        </w:rPr>
        <w:t xml:space="preserve"> </w:t>
      </w:r>
      <w:r w:rsidR="004B5D98" w:rsidRPr="00602FA2">
        <w:rPr>
          <w:rFonts w:ascii="Arial" w:hAnsi="Arial" w:cs="Arial"/>
          <w:noProof/>
          <w:sz w:val="24"/>
          <w:szCs w:val="24"/>
          <w:lang w:val="ro-RO"/>
        </w:rPr>
        <w:t xml:space="preserve">gestionarea deșeurilor, atât pe timpul execuției cât si în perioada de funcționare se va realiza conform </w:t>
      </w:r>
      <w:r w:rsidR="004B5D98" w:rsidRPr="00602FA2">
        <w:rPr>
          <w:rFonts w:ascii="Arial" w:hAnsi="Arial" w:cs="Arial"/>
          <w:bCs/>
          <w:noProof/>
          <w:sz w:val="24"/>
          <w:szCs w:val="24"/>
          <w:lang w:val="ro-RO"/>
        </w:rPr>
        <w:t>OUG nr. 92/2021 privind regimul deșeurilor, cu modificările ulterioare, aprobată prin Legea nr. 17/2023</w:t>
      </w:r>
      <w:r w:rsidR="004B5D98" w:rsidRPr="00602FA2">
        <w:rPr>
          <w:rFonts w:ascii="Arial" w:hAnsi="Arial" w:cs="Arial"/>
          <w:noProof/>
          <w:sz w:val="24"/>
          <w:szCs w:val="24"/>
          <w:lang w:val="ro-RO"/>
        </w:rPr>
        <w:t xml:space="preserve">. </w:t>
      </w:r>
    </w:p>
    <w:p w:rsidR="000B413B" w:rsidRPr="00602FA2" w:rsidRDefault="004B5D98" w:rsidP="004B5D98">
      <w:pPr>
        <w:spacing w:after="0" w:line="240" w:lineRule="auto"/>
        <w:ind w:firstLine="720"/>
        <w:jc w:val="both"/>
        <w:rPr>
          <w:rFonts w:ascii="Arial" w:hAnsi="Arial" w:cs="Arial"/>
          <w:sz w:val="24"/>
          <w:szCs w:val="24"/>
          <w:lang w:val="ro-RO"/>
        </w:rPr>
      </w:pPr>
      <w:r w:rsidRPr="00602FA2">
        <w:rPr>
          <w:rFonts w:ascii="Arial" w:hAnsi="Arial" w:cs="Arial"/>
          <w:noProof/>
          <w:sz w:val="24"/>
          <w:szCs w:val="24"/>
          <w:lang w:val="ro-RO"/>
        </w:rPr>
        <w:t>În perioada de execuţie a proiectului si după realizarea proiectului vor rezulta deşeuri care</w:t>
      </w:r>
      <w:r w:rsidRPr="00602FA2">
        <w:rPr>
          <w:rFonts w:ascii="Arial" w:hAnsi="Arial" w:cs="Arial"/>
          <w:bCs/>
          <w:iCs/>
          <w:noProof/>
          <w:sz w:val="24"/>
          <w:szCs w:val="24"/>
          <w:lang w:val="ro-RO"/>
        </w:rPr>
        <w:t>, vor fi colectate selectiv si se vor valorifica/elimina numai prin operatori economici autorizați</w:t>
      </w:r>
      <w:r w:rsidR="0064195C" w:rsidRPr="00602FA2">
        <w:rPr>
          <w:rFonts w:ascii="Arial" w:hAnsi="Arial" w:cs="Arial"/>
          <w:sz w:val="24"/>
          <w:szCs w:val="24"/>
          <w:lang w:val="ro-RO"/>
        </w:rPr>
        <w:t>.</w:t>
      </w:r>
      <w:r w:rsidR="00BB0D05" w:rsidRPr="00602FA2">
        <w:rPr>
          <w:rFonts w:ascii="Arial" w:hAnsi="Arial" w:cs="Arial"/>
          <w:sz w:val="24"/>
          <w:szCs w:val="24"/>
          <w:lang w:val="ro-RO"/>
        </w:rPr>
        <w:t xml:space="preserve"> </w:t>
      </w:r>
    </w:p>
    <w:p w:rsidR="00C13D0D" w:rsidRPr="00602FA2" w:rsidRDefault="00C13D0D" w:rsidP="004B5D98">
      <w:pPr>
        <w:spacing w:after="0" w:line="240" w:lineRule="auto"/>
        <w:ind w:firstLine="720"/>
        <w:jc w:val="both"/>
        <w:rPr>
          <w:rFonts w:ascii="Arial" w:hAnsi="Arial" w:cs="Arial"/>
          <w:sz w:val="24"/>
          <w:szCs w:val="24"/>
          <w:lang w:val="ro-RO"/>
        </w:rPr>
      </w:pPr>
      <w:r w:rsidRPr="00602FA2">
        <w:rPr>
          <w:rFonts w:ascii="Arial" w:hAnsi="Arial" w:cs="Arial"/>
          <w:sz w:val="24"/>
          <w:szCs w:val="24"/>
          <w:lang w:val="ro-RO"/>
        </w:rPr>
        <w:t>După realizarea proiectului</w:t>
      </w:r>
      <w:r w:rsidRPr="00602FA2">
        <w:rPr>
          <w:rFonts w:ascii="Arial" w:hAnsi="Arial" w:cs="Arial"/>
          <w:b/>
          <w:sz w:val="24"/>
          <w:szCs w:val="24"/>
          <w:lang w:val="ro-RO"/>
        </w:rPr>
        <w:t xml:space="preserve"> </w:t>
      </w:r>
      <w:r w:rsidRPr="00602FA2">
        <w:rPr>
          <w:rFonts w:ascii="Arial" w:hAnsi="Arial" w:cs="Arial"/>
          <w:bCs/>
          <w:iCs/>
          <w:sz w:val="24"/>
          <w:szCs w:val="24"/>
          <w:lang w:val="ro-RO"/>
        </w:rPr>
        <w:t xml:space="preserve">vor fi generate </w:t>
      </w:r>
      <w:r w:rsidR="00BF7160" w:rsidRPr="00602FA2">
        <w:rPr>
          <w:rFonts w:ascii="Arial" w:hAnsi="Arial" w:cs="Arial"/>
          <w:bCs/>
          <w:iCs/>
          <w:sz w:val="24"/>
          <w:szCs w:val="24"/>
          <w:lang w:val="ro-RO"/>
        </w:rPr>
        <w:t xml:space="preserve">următoarele tipuri de deşeuri: </w:t>
      </w:r>
      <w:r w:rsidR="00C40E73" w:rsidRPr="00602FA2">
        <w:rPr>
          <w:rFonts w:ascii="Arial" w:hAnsi="Arial" w:cs="Arial"/>
          <w:bCs/>
          <w:iCs/>
          <w:sz w:val="24"/>
          <w:szCs w:val="24"/>
          <w:lang w:val="ro-RO"/>
        </w:rPr>
        <w:t xml:space="preserve">deșeuri menajere, </w:t>
      </w:r>
      <w:r w:rsidR="00BF7160" w:rsidRPr="00602FA2">
        <w:rPr>
          <w:rFonts w:ascii="Arial" w:hAnsi="Arial" w:cs="Arial"/>
          <w:bCs/>
          <w:iCs/>
          <w:sz w:val="24"/>
          <w:szCs w:val="24"/>
          <w:lang w:val="ro-RO"/>
        </w:rPr>
        <w:t>purin și d</w:t>
      </w:r>
      <w:r w:rsidRPr="00602FA2">
        <w:rPr>
          <w:rFonts w:ascii="Arial" w:hAnsi="Arial" w:cs="Arial"/>
          <w:bCs/>
          <w:iCs/>
          <w:sz w:val="24"/>
          <w:szCs w:val="24"/>
          <w:lang w:val="ro-RO"/>
        </w:rPr>
        <w:t xml:space="preserve">ejecții </w:t>
      </w:r>
      <w:r w:rsidR="00BF7160" w:rsidRPr="00602FA2">
        <w:rPr>
          <w:rFonts w:ascii="Arial" w:hAnsi="Arial" w:cs="Arial"/>
          <w:bCs/>
          <w:iCs/>
          <w:sz w:val="24"/>
          <w:szCs w:val="24"/>
          <w:lang w:val="ro-RO"/>
        </w:rPr>
        <w:t>animaliere</w:t>
      </w:r>
      <w:r w:rsidRPr="00602FA2">
        <w:rPr>
          <w:rFonts w:ascii="Arial" w:hAnsi="Arial" w:cs="Arial"/>
          <w:bCs/>
          <w:iCs/>
          <w:sz w:val="24"/>
          <w:szCs w:val="24"/>
          <w:lang w:val="ro-RO"/>
        </w:rPr>
        <w:t xml:space="preserve">, deșeuri </w:t>
      </w:r>
      <w:r w:rsidR="00BF7160" w:rsidRPr="00602FA2">
        <w:rPr>
          <w:rFonts w:ascii="Arial" w:hAnsi="Arial" w:cs="Arial"/>
          <w:bCs/>
          <w:iCs/>
          <w:sz w:val="24"/>
          <w:szCs w:val="24"/>
          <w:lang w:val="ro-RO"/>
        </w:rPr>
        <w:t xml:space="preserve">privind farmacia veterinară, </w:t>
      </w:r>
      <w:r w:rsidRPr="00602FA2">
        <w:rPr>
          <w:rFonts w:ascii="Arial" w:hAnsi="Arial" w:cs="Arial"/>
          <w:bCs/>
          <w:iCs/>
          <w:sz w:val="24"/>
          <w:szCs w:val="24"/>
          <w:lang w:val="ro-RO"/>
        </w:rPr>
        <w:t xml:space="preserve">cadavre, ambalaje de la substanțe dezinfectante, </w:t>
      </w:r>
      <w:r w:rsidR="00C40E73" w:rsidRPr="00602FA2">
        <w:rPr>
          <w:rFonts w:ascii="Arial" w:hAnsi="Arial" w:cs="Arial"/>
          <w:bCs/>
          <w:iCs/>
          <w:sz w:val="24"/>
          <w:szCs w:val="24"/>
          <w:lang w:val="ro-RO"/>
        </w:rPr>
        <w:t xml:space="preserve">deșeuri metalice, hârtie, carton și plastic din activitate, </w:t>
      </w:r>
      <w:r w:rsidRPr="00602FA2">
        <w:rPr>
          <w:rFonts w:ascii="Arial" w:hAnsi="Arial" w:cs="Arial"/>
          <w:bCs/>
          <w:iCs/>
          <w:sz w:val="24"/>
          <w:szCs w:val="24"/>
          <w:lang w:val="ro-RO"/>
        </w:rPr>
        <w:t>etc.</w:t>
      </w:r>
    </w:p>
    <w:p w:rsidR="00C3475C" w:rsidRPr="00602FA2" w:rsidRDefault="00F70F10" w:rsidP="00B03925">
      <w:pPr>
        <w:spacing w:after="0" w:line="240" w:lineRule="auto"/>
        <w:ind w:firstLine="720"/>
        <w:jc w:val="both"/>
        <w:rPr>
          <w:rFonts w:ascii="Arial" w:hAnsi="Arial" w:cs="Arial"/>
          <w:noProof/>
          <w:sz w:val="24"/>
          <w:szCs w:val="24"/>
          <w:lang w:val="ro-RO"/>
        </w:rPr>
      </w:pPr>
      <w:r w:rsidRPr="00602FA2">
        <w:rPr>
          <w:rFonts w:ascii="Arial" w:hAnsi="Arial" w:cs="Arial"/>
          <w:b/>
          <w:bCs/>
          <w:noProof/>
          <w:sz w:val="24"/>
          <w:szCs w:val="24"/>
          <w:lang w:val="ro-RO"/>
        </w:rPr>
        <w:t>b</w:t>
      </w:r>
      <w:r w:rsidRPr="00602FA2">
        <w:rPr>
          <w:rFonts w:ascii="Arial" w:hAnsi="Arial" w:cs="Arial"/>
          <w:b/>
          <w:bCs/>
          <w:noProof/>
          <w:sz w:val="24"/>
          <w:szCs w:val="24"/>
          <w:vertAlign w:val="subscript"/>
          <w:lang w:val="ro-RO"/>
        </w:rPr>
        <w:t>5</w:t>
      </w:r>
      <w:r w:rsidRPr="00602FA2">
        <w:rPr>
          <w:rFonts w:ascii="Arial" w:hAnsi="Arial" w:cs="Arial"/>
          <w:b/>
          <w:bCs/>
          <w:noProof/>
          <w:sz w:val="24"/>
          <w:szCs w:val="24"/>
          <w:lang w:val="ro-RO"/>
        </w:rPr>
        <w:t>)</w:t>
      </w:r>
      <w:r w:rsidR="004E6183" w:rsidRPr="00602FA2">
        <w:rPr>
          <w:rFonts w:ascii="Arial" w:hAnsi="Arial" w:cs="Arial"/>
          <w:noProof/>
          <w:sz w:val="24"/>
          <w:szCs w:val="24"/>
          <w:lang w:val="ro-RO"/>
        </w:rPr>
        <w:t> </w:t>
      </w:r>
      <w:r w:rsidR="004E6183" w:rsidRPr="00602FA2">
        <w:rPr>
          <w:rFonts w:ascii="Arial" w:hAnsi="Arial" w:cs="Arial"/>
          <w:b/>
          <w:i/>
          <w:noProof/>
          <w:sz w:val="24"/>
          <w:szCs w:val="24"/>
          <w:lang w:val="ro-RO"/>
        </w:rPr>
        <w:t>poluarea şi alte efecte negative</w:t>
      </w:r>
      <w:r w:rsidRPr="00602FA2">
        <w:rPr>
          <w:rFonts w:ascii="Arial" w:hAnsi="Arial" w:cs="Arial"/>
          <w:b/>
          <w:i/>
          <w:noProof/>
          <w:sz w:val="24"/>
          <w:szCs w:val="24"/>
          <w:lang w:val="ro-RO"/>
        </w:rPr>
        <w:t>:</w:t>
      </w:r>
      <w:r w:rsidRPr="00602FA2">
        <w:rPr>
          <w:rFonts w:ascii="Arial" w:hAnsi="Arial" w:cs="Arial"/>
          <w:noProof/>
          <w:sz w:val="24"/>
          <w:szCs w:val="24"/>
          <w:lang w:val="ro-RO"/>
        </w:rPr>
        <w:t xml:space="preserve"> </w:t>
      </w:r>
      <w:r w:rsidR="00423D85" w:rsidRPr="00602FA2">
        <w:rPr>
          <w:rFonts w:ascii="Arial" w:hAnsi="Arial" w:cs="Arial"/>
          <w:sz w:val="24"/>
          <w:szCs w:val="24"/>
          <w:lang w:val="ro-RO"/>
        </w:rPr>
        <w:t>în urma realizării proiectului propus pot rezulta emisii (pulber</w:t>
      </w:r>
      <w:r w:rsidR="004144C9" w:rsidRPr="00602FA2">
        <w:rPr>
          <w:rFonts w:ascii="Arial" w:hAnsi="Arial" w:cs="Arial"/>
          <w:sz w:val="24"/>
          <w:szCs w:val="24"/>
          <w:lang w:val="ro-RO"/>
        </w:rPr>
        <w:t>i şi gaze) în aer de la utilaje</w:t>
      </w:r>
      <w:r w:rsidR="00423D85" w:rsidRPr="00602FA2">
        <w:rPr>
          <w:rFonts w:ascii="Arial" w:hAnsi="Arial" w:cs="Arial"/>
          <w:sz w:val="24"/>
          <w:szCs w:val="24"/>
          <w:lang w:val="ro-RO"/>
        </w:rPr>
        <w:t>; emisii în freaticul local, pierderi accidentale de produse petroliere şi uleiuri; poluarea solului cu produse petroliere;</w:t>
      </w:r>
      <w:r w:rsidR="004E6183" w:rsidRPr="00602FA2">
        <w:rPr>
          <w:rFonts w:ascii="Arial" w:hAnsi="Arial" w:cs="Arial"/>
          <w:b/>
          <w:bCs/>
          <w:noProof/>
          <w:sz w:val="24"/>
          <w:szCs w:val="24"/>
          <w:lang w:val="ro-RO"/>
        </w:rPr>
        <w:t> </w:t>
      </w:r>
    </w:p>
    <w:p w:rsidR="004E6183" w:rsidRPr="00602FA2" w:rsidRDefault="00C4188B" w:rsidP="004E6183">
      <w:pPr>
        <w:spacing w:after="0" w:line="240" w:lineRule="auto"/>
        <w:ind w:firstLine="720"/>
        <w:jc w:val="both"/>
        <w:rPr>
          <w:rFonts w:ascii="Arial" w:hAnsi="Arial" w:cs="Arial"/>
          <w:noProof/>
          <w:sz w:val="24"/>
          <w:szCs w:val="24"/>
          <w:lang w:val="ro-RO"/>
        </w:rPr>
      </w:pPr>
      <w:r w:rsidRPr="00602FA2">
        <w:rPr>
          <w:rFonts w:ascii="Arial" w:hAnsi="Arial" w:cs="Arial"/>
          <w:b/>
          <w:bCs/>
          <w:noProof/>
          <w:sz w:val="24"/>
          <w:szCs w:val="24"/>
          <w:lang w:val="ro-RO"/>
        </w:rPr>
        <w:t>b</w:t>
      </w:r>
      <w:r w:rsidRPr="00602FA2">
        <w:rPr>
          <w:rFonts w:ascii="Arial" w:hAnsi="Arial" w:cs="Arial"/>
          <w:b/>
          <w:bCs/>
          <w:noProof/>
          <w:sz w:val="24"/>
          <w:szCs w:val="24"/>
          <w:vertAlign w:val="subscript"/>
          <w:lang w:val="ro-RO"/>
        </w:rPr>
        <w:t>6</w:t>
      </w:r>
      <w:r w:rsidRPr="00602FA2">
        <w:rPr>
          <w:rFonts w:ascii="Arial" w:hAnsi="Arial" w:cs="Arial"/>
          <w:b/>
          <w:bCs/>
          <w:noProof/>
          <w:sz w:val="24"/>
          <w:szCs w:val="24"/>
          <w:lang w:val="ro-RO"/>
        </w:rPr>
        <w:t>)</w:t>
      </w:r>
      <w:r w:rsidR="004E6183" w:rsidRPr="00602FA2">
        <w:rPr>
          <w:rFonts w:ascii="Arial" w:hAnsi="Arial" w:cs="Arial"/>
          <w:noProof/>
          <w:sz w:val="24"/>
          <w:szCs w:val="24"/>
          <w:lang w:val="ro-RO"/>
        </w:rPr>
        <w:t> </w:t>
      </w:r>
      <w:r w:rsidR="004E6183" w:rsidRPr="00602FA2">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EA793D" w:rsidRPr="00602FA2">
        <w:rPr>
          <w:rFonts w:ascii="Arial" w:hAnsi="Arial" w:cs="Arial"/>
          <w:b/>
          <w:i/>
          <w:noProof/>
          <w:sz w:val="24"/>
          <w:szCs w:val="24"/>
          <w:lang w:val="ro-RO"/>
        </w:rPr>
        <w:t xml:space="preserve">: </w:t>
      </w:r>
      <w:r w:rsidR="00EA793D" w:rsidRPr="00602FA2">
        <w:rPr>
          <w:rFonts w:ascii="Arial" w:hAnsi="Arial" w:cs="Arial"/>
          <w:noProof/>
          <w:sz w:val="24"/>
          <w:szCs w:val="24"/>
          <w:lang w:val="ro-RO"/>
        </w:rPr>
        <w:t>nu este cazul</w:t>
      </w:r>
      <w:r w:rsidR="008B15C9" w:rsidRPr="00602FA2">
        <w:rPr>
          <w:rFonts w:ascii="Arial" w:hAnsi="Arial" w:cs="Arial"/>
          <w:noProof/>
          <w:sz w:val="24"/>
          <w:szCs w:val="24"/>
          <w:lang w:val="ro-RO"/>
        </w:rPr>
        <w:t>, proiectul nu</w:t>
      </w:r>
      <w:r w:rsidR="008B15C9" w:rsidRPr="00602FA2">
        <w:rPr>
          <w:rFonts w:ascii="Times New Roman" w:eastAsia="Times New Roman" w:hAnsi="Times New Roman"/>
          <w:sz w:val="24"/>
          <w:szCs w:val="24"/>
          <w:lang w:val="ro-RO" w:eastAsia="en-GB"/>
        </w:rPr>
        <w:t xml:space="preserve"> </w:t>
      </w:r>
      <w:r w:rsidR="008B15C9" w:rsidRPr="00602FA2">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BB3201" w:rsidRPr="00602FA2" w:rsidRDefault="00FB61C6" w:rsidP="00223C3F">
      <w:pPr>
        <w:spacing w:after="0" w:line="240" w:lineRule="auto"/>
        <w:ind w:firstLine="720"/>
        <w:jc w:val="both"/>
        <w:rPr>
          <w:rFonts w:ascii="Arial" w:hAnsi="Arial" w:cs="Arial"/>
          <w:noProof/>
          <w:sz w:val="24"/>
          <w:szCs w:val="24"/>
          <w:lang w:val="ro-RO"/>
        </w:rPr>
      </w:pPr>
      <w:r w:rsidRPr="00602FA2">
        <w:rPr>
          <w:rFonts w:ascii="Arial" w:hAnsi="Arial" w:cs="Arial"/>
          <w:b/>
          <w:bCs/>
          <w:noProof/>
          <w:sz w:val="24"/>
          <w:szCs w:val="24"/>
          <w:lang w:val="ro-RO"/>
        </w:rPr>
        <w:t>b</w:t>
      </w:r>
      <w:r w:rsidRPr="00602FA2">
        <w:rPr>
          <w:rFonts w:ascii="Arial" w:hAnsi="Arial" w:cs="Arial"/>
          <w:b/>
          <w:bCs/>
          <w:noProof/>
          <w:sz w:val="24"/>
          <w:szCs w:val="24"/>
          <w:vertAlign w:val="subscript"/>
          <w:lang w:val="ro-RO"/>
        </w:rPr>
        <w:t>7</w:t>
      </w:r>
      <w:r w:rsidR="004E6183" w:rsidRPr="00602FA2">
        <w:rPr>
          <w:rFonts w:ascii="Arial" w:hAnsi="Arial" w:cs="Arial"/>
          <w:b/>
          <w:bCs/>
          <w:noProof/>
          <w:sz w:val="24"/>
          <w:szCs w:val="24"/>
          <w:lang w:val="ro-RO"/>
        </w:rPr>
        <w:t>)</w:t>
      </w:r>
      <w:r w:rsidR="004E6183" w:rsidRPr="00602FA2">
        <w:rPr>
          <w:rFonts w:ascii="Arial" w:hAnsi="Arial" w:cs="Arial"/>
          <w:b/>
          <w:i/>
          <w:noProof/>
          <w:sz w:val="24"/>
          <w:szCs w:val="24"/>
          <w:lang w:val="ro-RO"/>
        </w:rPr>
        <w:t> riscurile pentru sănătatea umană - de ex., din cauza contaminării apei sau a poluării atmosferice</w:t>
      </w:r>
      <w:r w:rsidR="00693EAB" w:rsidRPr="00602FA2">
        <w:rPr>
          <w:rFonts w:ascii="Arial" w:hAnsi="Arial" w:cs="Arial"/>
          <w:b/>
          <w:i/>
          <w:noProof/>
          <w:sz w:val="24"/>
          <w:szCs w:val="24"/>
          <w:lang w:val="ro-RO"/>
        </w:rPr>
        <w:t xml:space="preserve">: </w:t>
      </w:r>
      <w:r w:rsidR="00223C3F" w:rsidRPr="00602FA2">
        <w:rPr>
          <w:rFonts w:ascii="Arial" w:hAnsi="Arial" w:cs="Arial"/>
          <w:sz w:val="24"/>
          <w:szCs w:val="24"/>
          <w:lang w:val="ro-RO"/>
        </w:rPr>
        <w:t xml:space="preserve">nerespectarea tehnologiei </w:t>
      </w:r>
      <w:r w:rsidR="004144C9" w:rsidRPr="00602FA2">
        <w:rPr>
          <w:rFonts w:ascii="Arial" w:hAnsi="Arial" w:cs="Arial"/>
          <w:sz w:val="24"/>
          <w:szCs w:val="24"/>
          <w:lang w:val="ro-RO"/>
        </w:rPr>
        <w:t>de exploatare fermă</w:t>
      </w:r>
      <w:r w:rsidR="00223C3F" w:rsidRPr="00602FA2">
        <w:rPr>
          <w:rFonts w:ascii="Arial" w:hAnsi="Arial" w:cs="Arial"/>
          <w:sz w:val="24"/>
          <w:szCs w:val="24"/>
          <w:lang w:val="ro-RO"/>
        </w:rPr>
        <w:t>.</w:t>
      </w:r>
      <w:r w:rsidR="00223C3F" w:rsidRPr="00602FA2">
        <w:rPr>
          <w:rFonts w:ascii="Arial" w:hAnsi="Arial" w:cs="Arial"/>
          <w:bCs/>
          <w:noProof/>
          <w:sz w:val="24"/>
          <w:szCs w:val="24"/>
          <w:lang w:val="ro-RO"/>
        </w:rPr>
        <w:t xml:space="preserve"> </w:t>
      </w:r>
      <w:r w:rsidR="00CF52B5" w:rsidRPr="00602FA2">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00CF52B5" w:rsidRPr="00602FA2">
        <w:rPr>
          <w:rFonts w:ascii="Arial" w:hAnsi="Arial" w:cs="Arial"/>
          <w:b/>
          <w:bCs/>
          <w:noProof/>
          <w:sz w:val="24"/>
          <w:szCs w:val="24"/>
          <w:lang w:val="ro-RO"/>
        </w:rPr>
        <w:t xml:space="preserve"> </w:t>
      </w:r>
    </w:p>
    <w:p w:rsidR="00035605" w:rsidRPr="00602FA2" w:rsidRDefault="00035605" w:rsidP="00FB0E0F">
      <w:pPr>
        <w:spacing w:after="0" w:line="240" w:lineRule="auto"/>
        <w:jc w:val="both"/>
        <w:rPr>
          <w:rFonts w:ascii="Arial" w:hAnsi="Arial" w:cs="Arial"/>
          <w:b/>
          <w:bCs/>
          <w:i/>
          <w:noProof/>
          <w:sz w:val="24"/>
          <w:szCs w:val="24"/>
          <w:lang w:val="ro-RO"/>
        </w:rPr>
      </w:pPr>
    </w:p>
    <w:p w:rsidR="00FF19A6" w:rsidRPr="00602FA2" w:rsidRDefault="00FF19A6" w:rsidP="00FF19A6">
      <w:pPr>
        <w:spacing w:after="0" w:line="240" w:lineRule="auto"/>
        <w:ind w:firstLine="720"/>
        <w:jc w:val="both"/>
        <w:rPr>
          <w:rFonts w:ascii="Arial" w:hAnsi="Arial" w:cs="Arial"/>
          <w:bCs/>
          <w:noProof/>
          <w:sz w:val="24"/>
          <w:szCs w:val="24"/>
          <w:lang w:val="es-ES"/>
        </w:rPr>
      </w:pPr>
      <w:r w:rsidRPr="00602FA2">
        <w:rPr>
          <w:rFonts w:ascii="Arial" w:hAnsi="Arial" w:cs="Arial"/>
          <w:b/>
          <w:bCs/>
          <w:noProof/>
          <w:sz w:val="24"/>
          <w:szCs w:val="24"/>
          <w:lang w:val="es-ES"/>
        </w:rPr>
        <w:t>Organizarea de santier</w:t>
      </w:r>
      <w:r w:rsidRPr="00602FA2">
        <w:rPr>
          <w:rFonts w:ascii="Arial" w:hAnsi="Arial" w:cs="Arial"/>
          <w:bCs/>
          <w:noProof/>
          <w:sz w:val="24"/>
          <w:szCs w:val="24"/>
          <w:lang w:val="es-ES"/>
        </w:rPr>
        <w:t xml:space="preserve"> se va infiinta in incinta proprietatii, pe amplasamentul obiectivului studiat. Documentatia necesara ia in studiu amplasarea urmatoarelor obiective : </w:t>
      </w:r>
    </w:p>
    <w:p w:rsidR="00FF19A6" w:rsidRPr="00602FA2" w:rsidRDefault="00FF19A6" w:rsidP="00FF19A6">
      <w:pPr>
        <w:spacing w:after="0" w:line="240" w:lineRule="auto"/>
        <w:ind w:firstLine="720"/>
        <w:jc w:val="both"/>
        <w:rPr>
          <w:rFonts w:ascii="Arial" w:hAnsi="Arial" w:cs="Arial"/>
          <w:bCs/>
          <w:noProof/>
          <w:sz w:val="24"/>
          <w:szCs w:val="24"/>
          <w:lang w:val="es-ES"/>
        </w:rPr>
      </w:pPr>
      <w:r w:rsidRPr="00602FA2">
        <w:rPr>
          <w:rFonts w:ascii="Arial" w:hAnsi="Arial" w:cs="Arial"/>
          <w:bCs/>
          <w:noProof/>
          <w:sz w:val="24"/>
          <w:szCs w:val="24"/>
          <w:lang w:val="es-ES"/>
        </w:rPr>
        <w:lastRenderedPageBreak/>
        <w:t xml:space="preserve">- cai de acces; </w:t>
      </w:r>
    </w:p>
    <w:p w:rsidR="00FF19A6" w:rsidRPr="00602FA2" w:rsidRDefault="00FF19A6" w:rsidP="00FF19A6">
      <w:pPr>
        <w:spacing w:after="0" w:line="240" w:lineRule="auto"/>
        <w:ind w:firstLine="720"/>
        <w:jc w:val="both"/>
        <w:rPr>
          <w:rFonts w:ascii="Arial" w:hAnsi="Arial" w:cs="Arial"/>
          <w:bCs/>
          <w:noProof/>
          <w:sz w:val="24"/>
          <w:szCs w:val="24"/>
          <w:lang w:val="es-ES"/>
        </w:rPr>
      </w:pPr>
      <w:r w:rsidRPr="00602FA2">
        <w:rPr>
          <w:rFonts w:ascii="Arial" w:hAnsi="Arial" w:cs="Arial"/>
          <w:bCs/>
          <w:i/>
          <w:iCs/>
          <w:noProof/>
          <w:sz w:val="24"/>
          <w:szCs w:val="24"/>
          <w:lang w:val="es-ES"/>
        </w:rPr>
        <w:t xml:space="preserve">- platforma de depozitare a materialelor; </w:t>
      </w:r>
    </w:p>
    <w:p w:rsidR="00FF19A6" w:rsidRPr="00602FA2" w:rsidRDefault="00FF19A6" w:rsidP="00FF19A6">
      <w:pPr>
        <w:spacing w:after="0" w:line="240" w:lineRule="auto"/>
        <w:ind w:firstLine="720"/>
        <w:jc w:val="both"/>
        <w:rPr>
          <w:rFonts w:ascii="Arial" w:hAnsi="Arial" w:cs="Arial"/>
          <w:bCs/>
          <w:noProof/>
          <w:sz w:val="24"/>
          <w:szCs w:val="24"/>
          <w:lang w:val="es-ES"/>
        </w:rPr>
      </w:pPr>
      <w:r w:rsidRPr="00602FA2">
        <w:rPr>
          <w:rFonts w:ascii="Arial" w:hAnsi="Arial" w:cs="Arial"/>
          <w:bCs/>
          <w:i/>
          <w:iCs/>
          <w:noProof/>
          <w:sz w:val="24"/>
          <w:szCs w:val="24"/>
          <w:lang w:val="es-ES"/>
        </w:rPr>
        <w:t xml:space="preserve">- unelte, scule, dispositive, utilaje si mijloace necesare; </w:t>
      </w:r>
    </w:p>
    <w:p w:rsidR="00FF19A6" w:rsidRPr="00602FA2" w:rsidRDefault="00FF19A6" w:rsidP="00FF19A6">
      <w:pPr>
        <w:spacing w:after="0" w:line="240" w:lineRule="auto"/>
        <w:ind w:firstLine="720"/>
        <w:jc w:val="both"/>
        <w:rPr>
          <w:rFonts w:ascii="Arial" w:hAnsi="Arial" w:cs="Arial"/>
          <w:bCs/>
          <w:noProof/>
          <w:sz w:val="24"/>
          <w:szCs w:val="24"/>
          <w:lang w:val="es-ES"/>
        </w:rPr>
      </w:pPr>
      <w:r w:rsidRPr="00602FA2">
        <w:rPr>
          <w:rFonts w:ascii="Arial" w:hAnsi="Arial" w:cs="Arial"/>
          <w:bCs/>
          <w:i/>
          <w:iCs/>
          <w:noProof/>
          <w:sz w:val="24"/>
          <w:szCs w:val="24"/>
          <w:lang w:val="es-ES"/>
        </w:rPr>
        <w:t xml:space="preserve">- surse de energie; </w:t>
      </w:r>
    </w:p>
    <w:p w:rsidR="00FF19A6" w:rsidRPr="00602FA2" w:rsidRDefault="00FF19A6" w:rsidP="00FF19A6">
      <w:pPr>
        <w:spacing w:after="0" w:line="240" w:lineRule="auto"/>
        <w:ind w:firstLine="720"/>
        <w:jc w:val="both"/>
        <w:rPr>
          <w:rFonts w:ascii="Arial" w:hAnsi="Arial" w:cs="Arial"/>
          <w:bCs/>
          <w:noProof/>
          <w:sz w:val="24"/>
          <w:szCs w:val="24"/>
          <w:lang w:val="es-ES"/>
        </w:rPr>
      </w:pPr>
      <w:r w:rsidRPr="00602FA2">
        <w:rPr>
          <w:rFonts w:ascii="Arial" w:hAnsi="Arial" w:cs="Arial"/>
          <w:bCs/>
          <w:i/>
          <w:iCs/>
          <w:noProof/>
          <w:sz w:val="24"/>
          <w:szCs w:val="24"/>
          <w:lang w:val="es-ES"/>
        </w:rPr>
        <w:t xml:space="preserve">- vestiare, apa potabila si grup sanitar; </w:t>
      </w:r>
    </w:p>
    <w:p w:rsidR="00FF19A6" w:rsidRPr="00602FA2" w:rsidRDefault="00FF19A6" w:rsidP="00FF19A6">
      <w:pPr>
        <w:spacing w:after="0" w:line="240" w:lineRule="auto"/>
        <w:ind w:firstLine="720"/>
        <w:jc w:val="both"/>
        <w:rPr>
          <w:rFonts w:ascii="Arial" w:hAnsi="Arial" w:cs="Arial"/>
          <w:bCs/>
          <w:noProof/>
          <w:sz w:val="24"/>
          <w:szCs w:val="24"/>
          <w:lang w:val="es-ES"/>
        </w:rPr>
      </w:pPr>
      <w:r w:rsidRPr="00602FA2">
        <w:rPr>
          <w:rFonts w:ascii="Arial" w:hAnsi="Arial" w:cs="Arial"/>
          <w:bCs/>
          <w:i/>
          <w:iCs/>
          <w:noProof/>
          <w:sz w:val="24"/>
          <w:szCs w:val="24"/>
          <w:lang w:val="es-ES"/>
        </w:rPr>
        <w:t xml:space="preserve">- grafice de executie a lucrarilor; </w:t>
      </w:r>
    </w:p>
    <w:p w:rsidR="00FF19A6" w:rsidRPr="00602FA2" w:rsidRDefault="00FF19A6" w:rsidP="00FF19A6">
      <w:pPr>
        <w:spacing w:after="0" w:line="240" w:lineRule="auto"/>
        <w:ind w:firstLine="720"/>
        <w:jc w:val="both"/>
        <w:rPr>
          <w:rFonts w:ascii="Arial" w:hAnsi="Arial" w:cs="Arial"/>
          <w:bCs/>
          <w:noProof/>
          <w:sz w:val="24"/>
          <w:szCs w:val="24"/>
          <w:lang w:val="es-ES"/>
        </w:rPr>
      </w:pPr>
      <w:r w:rsidRPr="00602FA2">
        <w:rPr>
          <w:rFonts w:ascii="Arial" w:hAnsi="Arial" w:cs="Arial"/>
          <w:bCs/>
          <w:i/>
          <w:iCs/>
          <w:noProof/>
          <w:sz w:val="24"/>
          <w:szCs w:val="24"/>
          <w:lang w:val="es-ES"/>
        </w:rPr>
        <w:t xml:space="preserve">- organizarea spatiilor pt. depozitarea temporara a materialelor, masuri specifice pentru con - servarea pe timpul depozitarii si evitarea degradarilor; </w:t>
      </w:r>
    </w:p>
    <w:p w:rsidR="00FF19A6" w:rsidRPr="00602FA2" w:rsidRDefault="00FF19A6" w:rsidP="00FF19A6">
      <w:pPr>
        <w:spacing w:after="0" w:line="240" w:lineRule="auto"/>
        <w:ind w:firstLine="720"/>
        <w:jc w:val="both"/>
        <w:rPr>
          <w:rFonts w:ascii="Arial" w:hAnsi="Arial" w:cs="Arial"/>
          <w:bCs/>
          <w:noProof/>
          <w:sz w:val="24"/>
          <w:szCs w:val="24"/>
          <w:lang w:val="es-ES"/>
        </w:rPr>
      </w:pPr>
      <w:r w:rsidRPr="00602FA2">
        <w:rPr>
          <w:rFonts w:ascii="Arial" w:hAnsi="Arial" w:cs="Arial"/>
          <w:bCs/>
          <w:i/>
          <w:iCs/>
          <w:noProof/>
          <w:sz w:val="24"/>
          <w:szCs w:val="24"/>
          <w:lang w:val="es-ES"/>
        </w:rPr>
        <w:t xml:space="preserve">- masuri specifice de protectie a muncii si de prevenire a incendiilor; </w:t>
      </w:r>
    </w:p>
    <w:p w:rsidR="00FF19A6" w:rsidRPr="00602FA2" w:rsidRDefault="00FF19A6" w:rsidP="00FF19A6">
      <w:pPr>
        <w:spacing w:after="0" w:line="240" w:lineRule="auto"/>
        <w:ind w:firstLine="720"/>
        <w:jc w:val="both"/>
        <w:rPr>
          <w:rFonts w:ascii="Arial" w:hAnsi="Arial" w:cs="Arial"/>
          <w:bCs/>
          <w:noProof/>
          <w:sz w:val="24"/>
          <w:szCs w:val="24"/>
          <w:lang w:val="es-ES"/>
        </w:rPr>
      </w:pPr>
      <w:r w:rsidRPr="00602FA2">
        <w:rPr>
          <w:rFonts w:ascii="Arial" w:hAnsi="Arial" w:cs="Arial"/>
          <w:bCs/>
          <w:i/>
          <w:iCs/>
          <w:noProof/>
          <w:sz w:val="24"/>
          <w:szCs w:val="24"/>
          <w:lang w:val="es-ES"/>
        </w:rPr>
        <w:t xml:space="preserve">- masuri de protective a vecintatilor (trasmitere de vibratii si socuri puternice, degajari mari de praf, asigurarea acceselor necesare). </w:t>
      </w:r>
    </w:p>
    <w:p w:rsidR="00FF19A6" w:rsidRPr="00602FA2" w:rsidRDefault="00FF19A6" w:rsidP="00FF19A6">
      <w:pPr>
        <w:spacing w:after="0" w:line="240" w:lineRule="auto"/>
        <w:ind w:firstLine="720"/>
        <w:jc w:val="both"/>
        <w:rPr>
          <w:rFonts w:ascii="Arial" w:hAnsi="Arial" w:cs="Arial"/>
          <w:bCs/>
          <w:noProof/>
          <w:sz w:val="24"/>
          <w:szCs w:val="24"/>
          <w:lang w:val="es-ES"/>
        </w:rPr>
      </w:pPr>
      <w:r w:rsidRPr="00602FA2">
        <w:rPr>
          <w:rFonts w:ascii="Arial" w:hAnsi="Arial" w:cs="Arial"/>
          <w:bCs/>
          <w:noProof/>
          <w:sz w:val="24"/>
          <w:szCs w:val="24"/>
          <w:lang w:val="es-ES"/>
        </w:rPr>
        <w:t xml:space="preserve">Lucrarile necesare organizarii de santier constau in imprejmuirea provizorie a terenului printr-un gard metalic alcatuit din panouri 2x2 m demontabil, specific organizarii de santier – in zonele unde este necesar. Accesul in incinta se va face prin doua porti, una pentru personal si cealalta pentru masini. </w:t>
      </w:r>
    </w:p>
    <w:p w:rsidR="00FF19A6" w:rsidRPr="00602FA2" w:rsidRDefault="00FF19A6" w:rsidP="00FF19A6">
      <w:pPr>
        <w:spacing w:after="0" w:line="240" w:lineRule="auto"/>
        <w:ind w:firstLine="720"/>
        <w:jc w:val="both"/>
        <w:rPr>
          <w:rFonts w:ascii="Arial" w:hAnsi="Arial" w:cs="Arial"/>
          <w:bCs/>
          <w:noProof/>
          <w:sz w:val="24"/>
          <w:szCs w:val="24"/>
          <w:lang w:val="es-ES"/>
        </w:rPr>
      </w:pPr>
      <w:r w:rsidRPr="00602FA2">
        <w:rPr>
          <w:rFonts w:ascii="Arial" w:hAnsi="Arial" w:cs="Arial"/>
          <w:bCs/>
          <w:noProof/>
          <w:sz w:val="24"/>
          <w:szCs w:val="24"/>
          <w:lang w:val="es-ES"/>
        </w:rPr>
        <w:t xml:space="preserve">Pe terenul aferent se va organiza santierul prin amplasarea unor obiecte provizorii: </w:t>
      </w:r>
    </w:p>
    <w:p w:rsidR="00FF19A6" w:rsidRPr="00602FA2" w:rsidRDefault="00FF19A6" w:rsidP="00FF19A6">
      <w:pPr>
        <w:spacing w:after="0" w:line="240" w:lineRule="auto"/>
        <w:ind w:firstLine="720"/>
        <w:jc w:val="both"/>
        <w:rPr>
          <w:rFonts w:ascii="Arial" w:hAnsi="Arial" w:cs="Arial"/>
          <w:bCs/>
          <w:noProof/>
          <w:sz w:val="24"/>
          <w:szCs w:val="24"/>
          <w:lang w:val="es-ES"/>
        </w:rPr>
      </w:pPr>
      <w:r w:rsidRPr="00602FA2">
        <w:rPr>
          <w:rFonts w:ascii="Arial" w:hAnsi="Arial" w:cs="Arial"/>
          <w:bCs/>
          <w:noProof/>
          <w:sz w:val="24"/>
          <w:szCs w:val="24"/>
          <w:lang w:val="es-ES"/>
        </w:rPr>
        <w:t xml:space="preserve">- Containerul metalic pentru colectarea deseurilor; </w:t>
      </w:r>
    </w:p>
    <w:p w:rsidR="00FF19A6" w:rsidRPr="00602FA2" w:rsidRDefault="00FF19A6" w:rsidP="00FF19A6">
      <w:pPr>
        <w:spacing w:after="0" w:line="240" w:lineRule="auto"/>
        <w:ind w:firstLine="720"/>
        <w:jc w:val="both"/>
        <w:rPr>
          <w:rFonts w:ascii="Arial" w:hAnsi="Arial" w:cs="Arial"/>
          <w:bCs/>
          <w:noProof/>
          <w:sz w:val="24"/>
          <w:szCs w:val="24"/>
          <w:lang w:val="es-ES"/>
        </w:rPr>
      </w:pPr>
      <w:r w:rsidRPr="00602FA2">
        <w:rPr>
          <w:rFonts w:ascii="Arial" w:hAnsi="Arial" w:cs="Arial"/>
          <w:bCs/>
          <w:noProof/>
          <w:sz w:val="24"/>
          <w:szCs w:val="24"/>
          <w:lang w:val="es-ES"/>
        </w:rPr>
        <w:t xml:space="preserve">- Magazia pentru depozitarea materialelor si sculelor; </w:t>
      </w:r>
    </w:p>
    <w:p w:rsidR="00FF19A6" w:rsidRPr="00602FA2" w:rsidRDefault="00FF19A6" w:rsidP="00FF19A6">
      <w:pPr>
        <w:spacing w:after="0" w:line="240" w:lineRule="auto"/>
        <w:ind w:firstLine="720"/>
        <w:jc w:val="both"/>
        <w:rPr>
          <w:rFonts w:ascii="Arial" w:hAnsi="Arial" w:cs="Arial"/>
          <w:bCs/>
          <w:noProof/>
          <w:sz w:val="24"/>
          <w:szCs w:val="24"/>
          <w:lang w:val="es-ES"/>
        </w:rPr>
      </w:pPr>
      <w:r w:rsidRPr="00602FA2">
        <w:rPr>
          <w:rFonts w:ascii="Arial" w:hAnsi="Arial" w:cs="Arial"/>
          <w:bCs/>
          <w:noProof/>
          <w:sz w:val="24"/>
          <w:szCs w:val="24"/>
          <w:lang w:val="es-ES"/>
        </w:rPr>
        <w:t xml:space="preserve">- Depozit material marunte; </w:t>
      </w:r>
    </w:p>
    <w:p w:rsidR="00FF19A6" w:rsidRPr="00602FA2" w:rsidRDefault="00FF19A6" w:rsidP="00FF19A6">
      <w:pPr>
        <w:spacing w:after="0" w:line="240" w:lineRule="auto"/>
        <w:ind w:firstLine="720"/>
        <w:jc w:val="both"/>
        <w:rPr>
          <w:rFonts w:ascii="Arial" w:hAnsi="Arial" w:cs="Arial"/>
          <w:bCs/>
          <w:noProof/>
          <w:sz w:val="24"/>
          <w:szCs w:val="24"/>
          <w:lang w:val="es-ES"/>
        </w:rPr>
      </w:pPr>
      <w:r w:rsidRPr="00602FA2">
        <w:rPr>
          <w:rFonts w:ascii="Arial" w:hAnsi="Arial" w:cs="Arial"/>
          <w:bCs/>
          <w:noProof/>
          <w:sz w:val="24"/>
          <w:szCs w:val="24"/>
          <w:lang w:val="es-ES"/>
        </w:rPr>
        <w:t xml:space="preserve">- Magazie vestiar; </w:t>
      </w:r>
    </w:p>
    <w:p w:rsidR="00FF19A6" w:rsidRPr="00602FA2" w:rsidRDefault="00FF19A6" w:rsidP="00FF19A6">
      <w:pPr>
        <w:spacing w:after="0" w:line="240" w:lineRule="auto"/>
        <w:ind w:firstLine="720"/>
        <w:jc w:val="both"/>
        <w:rPr>
          <w:rFonts w:ascii="Arial" w:hAnsi="Arial" w:cs="Arial"/>
          <w:bCs/>
          <w:noProof/>
          <w:sz w:val="24"/>
          <w:szCs w:val="24"/>
          <w:lang w:val="es-ES"/>
        </w:rPr>
      </w:pPr>
      <w:r w:rsidRPr="00602FA2">
        <w:rPr>
          <w:rFonts w:ascii="Arial" w:hAnsi="Arial" w:cs="Arial"/>
          <w:bCs/>
          <w:noProof/>
          <w:sz w:val="24"/>
          <w:szCs w:val="24"/>
          <w:lang w:val="es-ES"/>
        </w:rPr>
        <w:t xml:space="preserve">- Pichet incendiu; </w:t>
      </w:r>
    </w:p>
    <w:p w:rsidR="00FF19A6" w:rsidRPr="00602FA2" w:rsidRDefault="00FF19A6" w:rsidP="00FF19A6">
      <w:pPr>
        <w:spacing w:after="0" w:line="240" w:lineRule="auto"/>
        <w:ind w:firstLine="720"/>
        <w:jc w:val="both"/>
        <w:rPr>
          <w:rFonts w:ascii="Arial" w:hAnsi="Arial" w:cs="Arial"/>
          <w:bCs/>
          <w:noProof/>
          <w:sz w:val="24"/>
          <w:szCs w:val="24"/>
          <w:lang w:val="es-ES"/>
        </w:rPr>
      </w:pPr>
      <w:r w:rsidRPr="00602FA2">
        <w:rPr>
          <w:rFonts w:ascii="Arial" w:hAnsi="Arial" w:cs="Arial"/>
          <w:bCs/>
          <w:noProof/>
          <w:sz w:val="24"/>
          <w:szCs w:val="24"/>
          <w:lang w:val="es-ES"/>
        </w:rPr>
        <w:t xml:space="preserve">- Grup sanitar – 1 cabina WC ecologica; </w:t>
      </w:r>
    </w:p>
    <w:p w:rsidR="00FF19A6" w:rsidRPr="00602FA2" w:rsidRDefault="00FF19A6" w:rsidP="00FF19A6">
      <w:pPr>
        <w:spacing w:after="0" w:line="240" w:lineRule="auto"/>
        <w:ind w:firstLine="720"/>
        <w:jc w:val="both"/>
        <w:rPr>
          <w:rFonts w:ascii="Arial" w:hAnsi="Arial" w:cs="Arial"/>
          <w:bCs/>
          <w:noProof/>
          <w:sz w:val="24"/>
          <w:szCs w:val="24"/>
          <w:lang w:val="es-ES"/>
        </w:rPr>
      </w:pPr>
      <w:r w:rsidRPr="00602FA2">
        <w:rPr>
          <w:rFonts w:ascii="Arial" w:hAnsi="Arial" w:cs="Arial"/>
          <w:bCs/>
          <w:noProof/>
          <w:sz w:val="24"/>
          <w:szCs w:val="24"/>
          <w:lang w:val="es-ES"/>
        </w:rPr>
        <w:t xml:space="preserve">- Rezervor de apa. </w:t>
      </w:r>
    </w:p>
    <w:p w:rsidR="00FB0E0F" w:rsidRPr="00602FA2" w:rsidRDefault="00FF19A6" w:rsidP="00FF19A6">
      <w:pPr>
        <w:spacing w:after="0" w:line="240" w:lineRule="auto"/>
        <w:ind w:firstLine="720"/>
        <w:jc w:val="both"/>
        <w:rPr>
          <w:rFonts w:ascii="Arial" w:hAnsi="Arial" w:cs="Arial"/>
          <w:bCs/>
          <w:noProof/>
          <w:sz w:val="24"/>
          <w:szCs w:val="24"/>
          <w:lang w:val="ro-RO"/>
        </w:rPr>
      </w:pPr>
      <w:r w:rsidRPr="00602FA2">
        <w:rPr>
          <w:rFonts w:ascii="Arial" w:hAnsi="Arial" w:cs="Arial"/>
          <w:bCs/>
          <w:noProof/>
          <w:sz w:val="24"/>
          <w:szCs w:val="24"/>
          <w:lang w:val="es-ES"/>
        </w:rPr>
        <w:t>Materialele de constructie cum sunt piatra, nisipul, se vor putea depozita si in aer liber, fara masuri deosebite de protectie. Pentru depozitarea sculelor si a materialelor ce nu pot fi depozitate in aer liber s</w:t>
      </w:r>
      <w:r w:rsidR="000760AC" w:rsidRPr="00602FA2">
        <w:rPr>
          <w:rFonts w:ascii="Arial" w:hAnsi="Arial" w:cs="Arial"/>
          <w:bCs/>
          <w:noProof/>
          <w:sz w:val="24"/>
          <w:szCs w:val="24"/>
          <w:lang w:val="es-ES"/>
        </w:rPr>
        <w:t>e va construi o baraca din lemn</w:t>
      </w:r>
      <w:r w:rsidR="0023240E" w:rsidRPr="00602FA2">
        <w:rPr>
          <w:rFonts w:ascii="Arial" w:hAnsi="Arial" w:cs="Arial"/>
          <w:bCs/>
          <w:noProof/>
          <w:sz w:val="24"/>
          <w:szCs w:val="24"/>
          <w:lang w:val="ro-RO"/>
        </w:rPr>
        <w:t>.</w:t>
      </w:r>
    </w:p>
    <w:p w:rsidR="00A55F67" w:rsidRPr="00602FA2" w:rsidRDefault="00A55F67" w:rsidP="00002B27">
      <w:pPr>
        <w:spacing w:after="0" w:line="240" w:lineRule="auto"/>
        <w:jc w:val="both"/>
        <w:rPr>
          <w:rFonts w:ascii="Arial" w:hAnsi="Arial" w:cs="Arial"/>
          <w:b/>
          <w:bCs/>
          <w:noProof/>
          <w:sz w:val="24"/>
          <w:szCs w:val="24"/>
          <w:lang w:val="ro-RO"/>
        </w:rPr>
      </w:pPr>
    </w:p>
    <w:p w:rsidR="004E6183" w:rsidRPr="00602FA2" w:rsidRDefault="00002B27" w:rsidP="00002B27">
      <w:pPr>
        <w:spacing w:after="0" w:line="240" w:lineRule="auto"/>
        <w:jc w:val="both"/>
        <w:rPr>
          <w:rFonts w:ascii="Arial" w:hAnsi="Arial" w:cs="Arial"/>
          <w:b/>
          <w:noProof/>
          <w:sz w:val="24"/>
          <w:szCs w:val="24"/>
          <w:lang w:val="ro-RO"/>
        </w:rPr>
      </w:pPr>
      <w:r w:rsidRPr="00602FA2">
        <w:rPr>
          <w:rFonts w:ascii="Arial" w:hAnsi="Arial" w:cs="Arial"/>
          <w:b/>
          <w:bCs/>
          <w:noProof/>
          <w:sz w:val="24"/>
          <w:szCs w:val="24"/>
          <w:lang w:val="ro-RO"/>
        </w:rPr>
        <w:t xml:space="preserve">c). </w:t>
      </w:r>
      <w:r w:rsidR="004E6183" w:rsidRPr="00602FA2">
        <w:rPr>
          <w:rFonts w:ascii="Arial" w:hAnsi="Arial" w:cs="Arial"/>
          <w:b/>
          <w:noProof/>
          <w:sz w:val="24"/>
          <w:szCs w:val="24"/>
          <w:lang w:val="ro-RO"/>
        </w:rPr>
        <w:t>Amplasarea proiectelor</w:t>
      </w:r>
      <w:r w:rsidRPr="00602FA2">
        <w:rPr>
          <w:rFonts w:ascii="Arial" w:hAnsi="Arial" w:cs="Arial"/>
          <w:b/>
          <w:noProof/>
          <w:sz w:val="24"/>
          <w:szCs w:val="24"/>
          <w:lang w:val="ro-RO"/>
        </w:rPr>
        <w:t>:</w:t>
      </w:r>
    </w:p>
    <w:p w:rsidR="004C7054" w:rsidRPr="00602FA2" w:rsidRDefault="005B37EF" w:rsidP="008451AA">
      <w:pPr>
        <w:spacing w:after="0" w:line="240" w:lineRule="auto"/>
        <w:jc w:val="both"/>
        <w:rPr>
          <w:rFonts w:ascii="Arial" w:hAnsi="Arial" w:cs="Arial"/>
          <w:sz w:val="24"/>
          <w:szCs w:val="24"/>
          <w:lang w:val="ro-RO"/>
        </w:rPr>
      </w:pPr>
      <w:r w:rsidRPr="00602FA2">
        <w:rPr>
          <w:rFonts w:ascii="Arial" w:hAnsi="Arial" w:cs="Arial"/>
          <w:b/>
          <w:bCs/>
          <w:noProof/>
          <w:sz w:val="24"/>
          <w:szCs w:val="24"/>
          <w:lang w:val="ro-RO"/>
        </w:rPr>
        <w:t>   </w:t>
      </w:r>
      <w:r w:rsidR="00CF52B5" w:rsidRPr="00602FA2">
        <w:rPr>
          <w:rFonts w:ascii="Arial" w:hAnsi="Arial" w:cs="Arial"/>
          <w:b/>
          <w:bCs/>
          <w:noProof/>
          <w:sz w:val="24"/>
          <w:szCs w:val="24"/>
          <w:lang w:val="ro-RO"/>
        </w:rPr>
        <w:tab/>
      </w:r>
      <w:r w:rsidRPr="00602FA2">
        <w:rPr>
          <w:rFonts w:ascii="Arial" w:hAnsi="Arial" w:cs="Arial"/>
          <w:b/>
          <w:bCs/>
          <w:noProof/>
          <w:sz w:val="24"/>
          <w:szCs w:val="24"/>
          <w:lang w:val="ro-RO"/>
        </w:rPr>
        <w:t>c</w:t>
      </w:r>
      <w:r w:rsidRPr="00602FA2">
        <w:rPr>
          <w:rFonts w:ascii="Arial" w:hAnsi="Arial" w:cs="Arial"/>
          <w:b/>
          <w:bCs/>
          <w:noProof/>
          <w:sz w:val="24"/>
          <w:szCs w:val="24"/>
          <w:vertAlign w:val="subscript"/>
          <w:lang w:val="ro-RO"/>
        </w:rPr>
        <w:t>1</w:t>
      </w:r>
      <w:r w:rsidR="004E6183" w:rsidRPr="00602FA2">
        <w:rPr>
          <w:rFonts w:ascii="Arial" w:hAnsi="Arial" w:cs="Arial"/>
          <w:b/>
          <w:bCs/>
          <w:noProof/>
          <w:sz w:val="24"/>
          <w:szCs w:val="24"/>
          <w:lang w:val="ro-RO"/>
        </w:rPr>
        <w:t>)</w:t>
      </w:r>
      <w:r w:rsidR="004E6183" w:rsidRPr="00602FA2">
        <w:rPr>
          <w:rFonts w:ascii="Arial" w:hAnsi="Arial" w:cs="Arial"/>
          <w:noProof/>
          <w:sz w:val="24"/>
          <w:szCs w:val="24"/>
          <w:lang w:val="ro-RO"/>
        </w:rPr>
        <w:t> </w:t>
      </w:r>
      <w:r w:rsidR="004E6183" w:rsidRPr="00602FA2">
        <w:rPr>
          <w:rFonts w:ascii="Arial" w:hAnsi="Arial" w:cs="Arial"/>
          <w:b/>
          <w:i/>
          <w:noProof/>
          <w:sz w:val="24"/>
          <w:szCs w:val="24"/>
          <w:lang w:val="ro-RO"/>
        </w:rPr>
        <w:t>utilizarea ac</w:t>
      </w:r>
      <w:r w:rsidRPr="00602FA2">
        <w:rPr>
          <w:rFonts w:ascii="Arial" w:hAnsi="Arial" w:cs="Arial"/>
          <w:b/>
          <w:i/>
          <w:noProof/>
          <w:sz w:val="24"/>
          <w:szCs w:val="24"/>
          <w:lang w:val="ro-RO"/>
        </w:rPr>
        <w:t>tuală şi aprobată a terenurilor:</w:t>
      </w:r>
      <w:r w:rsidR="00247D84" w:rsidRPr="00602FA2">
        <w:rPr>
          <w:rFonts w:ascii="Arial" w:hAnsi="Arial" w:cs="Arial"/>
          <w:sz w:val="24"/>
          <w:szCs w:val="24"/>
          <w:lang w:val="ro-RO"/>
        </w:rPr>
        <w:t xml:space="preserve"> conform certificatului de urbanism nr. </w:t>
      </w:r>
      <w:r w:rsidR="007A5466" w:rsidRPr="00602FA2">
        <w:rPr>
          <w:rFonts w:ascii="Arial" w:hAnsi="Arial" w:cs="Arial"/>
          <w:sz w:val="24"/>
          <w:szCs w:val="24"/>
          <w:lang w:val="ro-RO"/>
        </w:rPr>
        <w:t>19 din 20.10.2022</w:t>
      </w:r>
      <w:r w:rsidR="00247D84" w:rsidRPr="00602FA2">
        <w:rPr>
          <w:rFonts w:ascii="Arial" w:hAnsi="Arial" w:cs="Arial"/>
          <w:sz w:val="24"/>
          <w:szCs w:val="24"/>
          <w:lang w:val="ro-RO"/>
        </w:rPr>
        <w:t xml:space="preserve"> emis de </w:t>
      </w:r>
      <w:r w:rsidR="007A5466" w:rsidRPr="00602FA2">
        <w:rPr>
          <w:rFonts w:ascii="Arial" w:hAnsi="Arial" w:cs="Arial"/>
          <w:sz w:val="24"/>
          <w:szCs w:val="24"/>
          <w:lang w:val="ro-RO"/>
        </w:rPr>
        <w:t>Primăria Comunei Someș - Odorhei</w:t>
      </w:r>
      <w:r w:rsidR="001C148E" w:rsidRPr="00602FA2">
        <w:rPr>
          <w:rFonts w:ascii="Arial" w:hAnsi="Arial" w:cs="Arial"/>
          <w:sz w:val="24"/>
          <w:szCs w:val="24"/>
          <w:lang w:val="ro-RO"/>
        </w:rPr>
        <w:t>,</w:t>
      </w:r>
      <w:r w:rsidR="000054F3" w:rsidRPr="00602FA2">
        <w:rPr>
          <w:rFonts w:ascii="Arial" w:hAnsi="Arial" w:cs="Arial"/>
          <w:sz w:val="24"/>
          <w:szCs w:val="24"/>
          <w:lang w:val="ro-RO"/>
        </w:rPr>
        <w:t xml:space="preserve"> terenul este situat în extravilanul </w:t>
      </w:r>
      <w:r w:rsidR="007A5466" w:rsidRPr="00602FA2">
        <w:rPr>
          <w:rFonts w:ascii="Arial" w:hAnsi="Arial" w:cs="Arial"/>
          <w:sz w:val="24"/>
          <w:szCs w:val="24"/>
          <w:lang w:val="ro-RO"/>
        </w:rPr>
        <w:t>UAT Someș – Odorhei, tarla Berbetau, FN, județul Sălaj</w:t>
      </w:r>
      <w:r w:rsidR="000054F3" w:rsidRPr="00602FA2">
        <w:rPr>
          <w:rFonts w:ascii="Arial" w:hAnsi="Arial" w:cs="Arial"/>
          <w:sz w:val="24"/>
          <w:szCs w:val="24"/>
          <w:lang w:val="ro-RO"/>
        </w:rPr>
        <w:t>.</w:t>
      </w:r>
      <w:r w:rsidR="007A5466" w:rsidRPr="00602FA2">
        <w:rPr>
          <w:rFonts w:ascii="Arial" w:hAnsi="Arial" w:cs="Arial"/>
          <w:sz w:val="24"/>
          <w:szCs w:val="24"/>
          <w:lang w:val="ro-RO"/>
        </w:rPr>
        <w:t xml:space="preserve"> Terenul este reglementat prin extrasul CF nr. 51642 Someș – Odorhei și al înscrierii privind dezmembrămintele dreptului de proprietate, drepturi reale de garanție și sarcini, încheiere de autentificare nr. 1101 și 1102 al Contractului de constituire a dreptului de superficie.</w:t>
      </w:r>
    </w:p>
    <w:p w:rsidR="006308A1" w:rsidRPr="00602FA2"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602FA2">
        <w:rPr>
          <w:rFonts w:ascii="Arial" w:hAnsi="Arial" w:cs="Arial"/>
          <w:b/>
          <w:bCs/>
          <w:noProof/>
          <w:sz w:val="24"/>
          <w:szCs w:val="24"/>
          <w:lang w:val="ro-RO"/>
        </w:rPr>
        <w:t>c</w:t>
      </w:r>
      <w:r w:rsidRPr="00602FA2">
        <w:rPr>
          <w:rFonts w:ascii="Arial" w:hAnsi="Arial" w:cs="Arial"/>
          <w:b/>
          <w:bCs/>
          <w:noProof/>
          <w:sz w:val="24"/>
          <w:szCs w:val="24"/>
          <w:vertAlign w:val="subscript"/>
          <w:lang w:val="ro-RO"/>
        </w:rPr>
        <w:t>2</w:t>
      </w:r>
      <w:r w:rsidRPr="00602FA2">
        <w:rPr>
          <w:rFonts w:ascii="Arial" w:hAnsi="Arial" w:cs="Arial"/>
          <w:b/>
          <w:bCs/>
          <w:noProof/>
          <w:sz w:val="24"/>
          <w:szCs w:val="24"/>
          <w:lang w:val="ro-RO"/>
        </w:rPr>
        <w:t xml:space="preserve">) </w:t>
      </w:r>
      <w:r w:rsidR="004E6183" w:rsidRPr="00602FA2">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sidR="008036B2" w:rsidRPr="00602FA2">
        <w:rPr>
          <w:rFonts w:ascii="Arial" w:hAnsi="Arial" w:cs="Arial"/>
          <w:b/>
          <w:i/>
          <w:noProof/>
          <w:sz w:val="24"/>
          <w:szCs w:val="24"/>
          <w:lang w:val="ro-RO"/>
        </w:rPr>
        <w:t>:</w:t>
      </w:r>
      <w:r w:rsidR="008036B2" w:rsidRPr="00602FA2">
        <w:rPr>
          <w:rFonts w:ascii="Arial" w:hAnsi="Arial" w:cs="Arial"/>
          <w:noProof/>
          <w:sz w:val="24"/>
          <w:szCs w:val="24"/>
          <w:lang w:val="ro-RO"/>
        </w:rPr>
        <w:t xml:space="preserve"> </w:t>
      </w:r>
      <w:r w:rsidR="00D83C4D" w:rsidRPr="00602FA2">
        <w:rPr>
          <w:rFonts w:ascii="Arial" w:hAnsi="Arial" w:cs="Arial"/>
          <w:sz w:val="24"/>
          <w:szCs w:val="24"/>
          <w:lang w:val="pt-BR"/>
        </w:rPr>
        <w:t xml:space="preserve">- </w:t>
      </w:r>
      <w:r w:rsidR="00B8359C" w:rsidRPr="00602FA2">
        <w:rPr>
          <w:rFonts w:ascii="Arial" w:hAnsi="Arial" w:cs="Arial"/>
          <w:sz w:val="24"/>
          <w:szCs w:val="24"/>
          <w:lang w:val="ro-RO"/>
        </w:rPr>
        <w:t xml:space="preserve">impactul activităţii de </w:t>
      </w:r>
      <w:r w:rsidR="001A43C5" w:rsidRPr="00602FA2">
        <w:rPr>
          <w:rFonts w:ascii="Arial" w:hAnsi="Arial" w:cs="Arial"/>
          <w:sz w:val="24"/>
          <w:szCs w:val="24"/>
          <w:lang w:val="ro-RO"/>
        </w:rPr>
        <w:t>fermă</w:t>
      </w:r>
      <w:r w:rsidR="00B8359C" w:rsidRPr="00602FA2">
        <w:rPr>
          <w:rFonts w:ascii="Arial" w:hAnsi="Arial" w:cs="Arial"/>
          <w:sz w:val="24"/>
          <w:szCs w:val="24"/>
          <w:lang w:val="ro-RO"/>
        </w:rPr>
        <w:t xml:space="preserve"> asupra solului, </w:t>
      </w:r>
      <w:r w:rsidR="001A43C5" w:rsidRPr="00602FA2">
        <w:rPr>
          <w:rFonts w:ascii="Arial" w:hAnsi="Arial" w:cs="Arial"/>
          <w:sz w:val="24"/>
          <w:szCs w:val="24"/>
          <w:lang w:val="ro-RO"/>
        </w:rPr>
        <w:t xml:space="preserve">apei, </w:t>
      </w:r>
      <w:r w:rsidR="00B8359C" w:rsidRPr="00602FA2">
        <w:rPr>
          <w:rFonts w:ascii="Arial" w:hAnsi="Arial" w:cs="Arial"/>
          <w:sz w:val="24"/>
          <w:szCs w:val="24"/>
          <w:lang w:val="ro-RO"/>
        </w:rPr>
        <w:t xml:space="preserve">a florei şi faunei, prin generarea de zgomot, vibraţii, </w:t>
      </w:r>
      <w:r w:rsidR="001A43C5" w:rsidRPr="00602FA2">
        <w:rPr>
          <w:rFonts w:ascii="Arial" w:hAnsi="Arial" w:cs="Arial"/>
          <w:sz w:val="24"/>
          <w:szCs w:val="24"/>
          <w:lang w:val="ro-RO"/>
        </w:rPr>
        <w:t>depozitare deșeuri, miros</w:t>
      </w:r>
      <w:r w:rsidR="00D22397" w:rsidRPr="00602FA2">
        <w:rPr>
          <w:rFonts w:ascii="Arial" w:hAnsi="Arial" w:cs="Arial"/>
          <w:sz w:val="24"/>
          <w:szCs w:val="24"/>
          <w:lang w:val="ro-RO"/>
        </w:rPr>
        <w:t xml:space="preserve">, etc. </w:t>
      </w:r>
      <w:r w:rsidR="006B3D42" w:rsidRPr="00602FA2">
        <w:rPr>
          <w:rFonts w:ascii="Arial" w:hAnsi="Arial" w:cs="Arial"/>
          <w:sz w:val="24"/>
          <w:szCs w:val="24"/>
          <w:lang w:val="ro-RO"/>
        </w:rPr>
        <w:t>;</w:t>
      </w:r>
    </w:p>
    <w:p w:rsidR="004E6183" w:rsidRPr="00602FA2" w:rsidRDefault="00B54566" w:rsidP="004E6183">
      <w:pPr>
        <w:spacing w:after="0" w:line="240" w:lineRule="auto"/>
        <w:ind w:firstLine="720"/>
        <w:jc w:val="both"/>
        <w:rPr>
          <w:rFonts w:ascii="Arial" w:hAnsi="Arial" w:cs="Arial"/>
          <w:noProof/>
          <w:sz w:val="24"/>
          <w:szCs w:val="24"/>
          <w:lang w:val="ro-RO"/>
        </w:rPr>
      </w:pPr>
      <w:r w:rsidRPr="00602FA2">
        <w:rPr>
          <w:rFonts w:ascii="Arial" w:hAnsi="Arial" w:cs="Arial"/>
          <w:b/>
          <w:bCs/>
          <w:noProof/>
          <w:sz w:val="24"/>
          <w:szCs w:val="24"/>
          <w:lang w:val="ro-RO"/>
        </w:rPr>
        <w:t>c</w:t>
      </w:r>
      <w:r w:rsidRPr="00602FA2">
        <w:rPr>
          <w:rFonts w:ascii="Arial" w:hAnsi="Arial" w:cs="Arial"/>
          <w:b/>
          <w:bCs/>
          <w:noProof/>
          <w:sz w:val="24"/>
          <w:szCs w:val="24"/>
          <w:vertAlign w:val="subscript"/>
          <w:lang w:val="ro-RO"/>
        </w:rPr>
        <w:t>3</w:t>
      </w:r>
      <w:r w:rsidRPr="00602FA2">
        <w:rPr>
          <w:rFonts w:ascii="Arial" w:hAnsi="Arial" w:cs="Arial"/>
          <w:b/>
          <w:bCs/>
          <w:noProof/>
          <w:sz w:val="24"/>
          <w:szCs w:val="24"/>
          <w:lang w:val="ro-RO"/>
        </w:rPr>
        <w:t xml:space="preserve">) </w:t>
      </w:r>
      <w:r w:rsidR="004E6183" w:rsidRPr="00602FA2">
        <w:rPr>
          <w:rFonts w:ascii="Arial" w:hAnsi="Arial" w:cs="Arial"/>
          <w:b/>
          <w:i/>
          <w:noProof/>
          <w:sz w:val="24"/>
          <w:szCs w:val="24"/>
          <w:lang w:val="ro-RO"/>
        </w:rPr>
        <w:t>capacitatea de absorbţie a mediului natural, acordându-se o atenţie specială următoarelor zone:</w:t>
      </w:r>
    </w:p>
    <w:p w:rsidR="00B54566" w:rsidRPr="00602FA2" w:rsidRDefault="004E6183" w:rsidP="006A67EA">
      <w:pPr>
        <w:pStyle w:val="ListParagraph"/>
        <w:numPr>
          <w:ilvl w:val="0"/>
          <w:numId w:val="13"/>
        </w:numPr>
        <w:spacing w:after="0" w:line="240" w:lineRule="auto"/>
        <w:ind w:left="0" w:firstLine="1080"/>
        <w:jc w:val="both"/>
        <w:rPr>
          <w:rFonts w:ascii="Arial" w:hAnsi="Arial" w:cs="Arial"/>
          <w:noProof/>
          <w:sz w:val="24"/>
          <w:szCs w:val="24"/>
          <w:lang w:val="ro-RO"/>
        </w:rPr>
      </w:pPr>
      <w:r w:rsidRPr="00602FA2">
        <w:rPr>
          <w:rFonts w:ascii="Arial" w:hAnsi="Arial" w:cs="Arial"/>
          <w:noProof/>
          <w:sz w:val="24"/>
          <w:szCs w:val="24"/>
          <w:lang w:val="ro-RO"/>
        </w:rPr>
        <w:t>zone umede, z</w:t>
      </w:r>
      <w:r w:rsidR="00B54566" w:rsidRPr="00602FA2">
        <w:rPr>
          <w:rFonts w:ascii="Arial" w:hAnsi="Arial" w:cs="Arial"/>
          <w:noProof/>
          <w:sz w:val="24"/>
          <w:szCs w:val="24"/>
          <w:lang w:val="ro-RO"/>
        </w:rPr>
        <w:t xml:space="preserve">one riverane, guri ale râurilor: </w:t>
      </w:r>
      <w:r w:rsidR="001A43C5" w:rsidRPr="00602FA2">
        <w:rPr>
          <w:rFonts w:ascii="Arial" w:hAnsi="Arial" w:cs="Arial"/>
          <w:sz w:val="24"/>
          <w:szCs w:val="24"/>
          <w:lang w:val="ro-RO"/>
        </w:rPr>
        <w:t>râul Someş</w:t>
      </w:r>
      <w:r w:rsidR="00B54566" w:rsidRPr="00602FA2">
        <w:rPr>
          <w:rFonts w:ascii="Arial" w:hAnsi="Arial" w:cs="Arial"/>
          <w:noProof/>
          <w:sz w:val="24"/>
          <w:szCs w:val="24"/>
          <w:lang w:val="ro-RO"/>
        </w:rPr>
        <w:t>;</w:t>
      </w:r>
    </w:p>
    <w:p w:rsidR="003A7B98" w:rsidRPr="00602FA2" w:rsidRDefault="004E6183" w:rsidP="003A7B98">
      <w:pPr>
        <w:pStyle w:val="ListParagraph"/>
        <w:numPr>
          <w:ilvl w:val="0"/>
          <w:numId w:val="13"/>
        </w:numPr>
        <w:spacing w:after="0" w:line="240" w:lineRule="auto"/>
        <w:jc w:val="both"/>
        <w:rPr>
          <w:rFonts w:ascii="Arial" w:hAnsi="Arial" w:cs="Arial"/>
          <w:noProof/>
          <w:sz w:val="24"/>
          <w:szCs w:val="24"/>
          <w:lang w:val="ro-RO"/>
        </w:rPr>
      </w:pPr>
      <w:r w:rsidRPr="00602FA2">
        <w:rPr>
          <w:rFonts w:ascii="Arial" w:hAnsi="Arial" w:cs="Arial"/>
          <w:noProof/>
          <w:sz w:val="24"/>
          <w:szCs w:val="24"/>
          <w:lang w:val="ro-RO"/>
        </w:rPr>
        <w:t>zone costiere şi mediul marin</w:t>
      </w:r>
      <w:r w:rsidR="003A7B98" w:rsidRPr="00602FA2">
        <w:rPr>
          <w:rFonts w:ascii="Arial" w:hAnsi="Arial" w:cs="Arial"/>
          <w:noProof/>
          <w:sz w:val="24"/>
          <w:szCs w:val="24"/>
          <w:lang w:val="ro-RO"/>
        </w:rPr>
        <w:t>: nu este cazul;</w:t>
      </w:r>
    </w:p>
    <w:p w:rsidR="005167E4" w:rsidRPr="00602FA2" w:rsidRDefault="004E6183" w:rsidP="005167E4">
      <w:pPr>
        <w:pStyle w:val="ListParagraph"/>
        <w:numPr>
          <w:ilvl w:val="0"/>
          <w:numId w:val="13"/>
        </w:numPr>
        <w:spacing w:after="0" w:line="240" w:lineRule="auto"/>
        <w:jc w:val="both"/>
        <w:rPr>
          <w:rFonts w:ascii="Arial" w:hAnsi="Arial" w:cs="Arial"/>
          <w:noProof/>
          <w:sz w:val="24"/>
          <w:szCs w:val="24"/>
          <w:lang w:val="ro-RO"/>
        </w:rPr>
      </w:pPr>
      <w:r w:rsidRPr="00602FA2">
        <w:rPr>
          <w:rFonts w:ascii="Arial" w:hAnsi="Arial" w:cs="Arial"/>
          <w:noProof/>
          <w:sz w:val="24"/>
          <w:szCs w:val="24"/>
          <w:lang w:val="ro-RO"/>
        </w:rPr>
        <w:t>zonele montane şi forestiere</w:t>
      </w:r>
      <w:r w:rsidR="005167E4" w:rsidRPr="00602FA2">
        <w:rPr>
          <w:rFonts w:ascii="Arial" w:hAnsi="Arial" w:cs="Arial"/>
          <w:noProof/>
          <w:sz w:val="24"/>
          <w:szCs w:val="24"/>
          <w:lang w:val="ro-RO"/>
        </w:rPr>
        <w:t>: nu este cazul;</w:t>
      </w:r>
    </w:p>
    <w:p w:rsidR="005167E4" w:rsidRPr="00602FA2" w:rsidRDefault="004E6183" w:rsidP="006A67EA">
      <w:pPr>
        <w:pStyle w:val="ListParagraph"/>
        <w:numPr>
          <w:ilvl w:val="0"/>
          <w:numId w:val="13"/>
        </w:numPr>
        <w:spacing w:after="0" w:line="240" w:lineRule="auto"/>
        <w:ind w:left="0" w:firstLine="1080"/>
        <w:jc w:val="both"/>
        <w:rPr>
          <w:rFonts w:ascii="Arial" w:hAnsi="Arial" w:cs="Arial"/>
          <w:noProof/>
          <w:sz w:val="24"/>
          <w:szCs w:val="24"/>
          <w:lang w:val="ro-RO"/>
        </w:rPr>
      </w:pPr>
      <w:r w:rsidRPr="00602FA2">
        <w:rPr>
          <w:rFonts w:ascii="Arial" w:hAnsi="Arial" w:cs="Arial"/>
          <w:noProof/>
          <w:sz w:val="24"/>
          <w:szCs w:val="24"/>
          <w:lang w:val="ro-RO"/>
        </w:rPr>
        <w:t>arii naturale protejate de interes naţional, comunitar, internaţional</w:t>
      </w:r>
      <w:r w:rsidR="005167E4" w:rsidRPr="00602FA2">
        <w:rPr>
          <w:rFonts w:ascii="Arial" w:hAnsi="Arial" w:cs="Arial"/>
          <w:noProof/>
          <w:sz w:val="24"/>
          <w:szCs w:val="24"/>
          <w:lang w:val="ro-RO"/>
        </w:rPr>
        <w:t xml:space="preserve">: </w:t>
      </w:r>
      <w:r w:rsidR="006A67EA" w:rsidRPr="00602FA2">
        <w:rPr>
          <w:rFonts w:ascii="Arial" w:hAnsi="Arial" w:cs="Arial"/>
          <w:i/>
          <w:sz w:val="24"/>
          <w:szCs w:val="24"/>
          <w:lang w:val="ro-RO"/>
        </w:rPr>
        <w:t>Aria Specială de Protecție Acvifaunistică –  Cursul Mijlociu al Someşului ROSPA0114</w:t>
      </w:r>
      <w:r w:rsidR="006A67EA" w:rsidRPr="00602FA2">
        <w:rPr>
          <w:rFonts w:ascii="Arial" w:hAnsi="Arial" w:cs="Arial"/>
          <w:sz w:val="24"/>
          <w:szCs w:val="24"/>
          <w:lang w:val="ro-RO"/>
        </w:rPr>
        <w:t>; amplasamentul proiect</w:t>
      </w:r>
      <w:r w:rsidR="009E131B" w:rsidRPr="00602FA2">
        <w:rPr>
          <w:rFonts w:ascii="Arial" w:hAnsi="Arial" w:cs="Arial"/>
          <w:sz w:val="24"/>
          <w:szCs w:val="24"/>
          <w:lang w:val="ro-RO"/>
        </w:rPr>
        <w:t>ului se află în interiorul ariilor naturale protejate menționate</w:t>
      </w:r>
      <w:r w:rsidR="005167E4" w:rsidRPr="00602FA2">
        <w:rPr>
          <w:rFonts w:ascii="Arial" w:hAnsi="Arial" w:cs="Arial"/>
          <w:noProof/>
          <w:sz w:val="24"/>
          <w:szCs w:val="24"/>
          <w:lang w:val="ro-RO"/>
        </w:rPr>
        <w:t>;</w:t>
      </w:r>
    </w:p>
    <w:p w:rsidR="00B54566" w:rsidRPr="00602FA2" w:rsidRDefault="004E6183" w:rsidP="005167E4">
      <w:pPr>
        <w:pStyle w:val="ListParagraph"/>
        <w:numPr>
          <w:ilvl w:val="0"/>
          <w:numId w:val="13"/>
        </w:numPr>
        <w:spacing w:after="0" w:line="240" w:lineRule="auto"/>
        <w:ind w:left="0" w:firstLine="1080"/>
        <w:jc w:val="both"/>
        <w:rPr>
          <w:rFonts w:ascii="Arial" w:hAnsi="Arial" w:cs="Arial"/>
          <w:noProof/>
          <w:sz w:val="24"/>
          <w:szCs w:val="24"/>
          <w:lang w:val="ro-RO"/>
        </w:rPr>
      </w:pPr>
      <w:r w:rsidRPr="00602FA2">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w:t>
      </w:r>
      <w:r w:rsidRPr="00602FA2">
        <w:rPr>
          <w:rFonts w:ascii="Arial" w:hAnsi="Arial" w:cs="Arial"/>
          <w:noProof/>
          <w:sz w:val="24"/>
          <w:szCs w:val="24"/>
          <w:lang w:val="ro-RO"/>
        </w:rPr>
        <w:lastRenderedPageBreak/>
        <w:t>zonele de protecţie instituite conform prevederilor legislaţiei din domeniul apelor, precum şi a celei privind caracterul şi mărimea zonelor de protecţie sanitară şi hidrogeologică</w:t>
      </w:r>
      <w:r w:rsidR="005167E4" w:rsidRPr="00602FA2">
        <w:rPr>
          <w:rFonts w:ascii="Arial" w:hAnsi="Arial" w:cs="Arial"/>
          <w:noProof/>
          <w:sz w:val="24"/>
          <w:szCs w:val="24"/>
          <w:lang w:val="ro-RO"/>
        </w:rPr>
        <w:t>: nu este cazul;</w:t>
      </w:r>
    </w:p>
    <w:p w:rsidR="00B54566" w:rsidRPr="00602FA2" w:rsidRDefault="004E6183" w:rsidP="009E20C7">
      <w:pPr>
        <w:pStyle w:val="ListParagraph"/>
        <w:numPr>
          <w:ilvl w:val="0"/>
          <w:numId w:val="13"/>
        </w:numPr>
        <w:spacing w:after="0" w:line="240" w:lineRule="auto"/>
        <w:ind w:left="0" w:firstLine="1080"/>
        <w:jc w:val="both"/>
        <w:rPr>
          <w:rFonts w:ascii="Arial" w:hAnsi="Arial" w:cs="Arial"/>
          <w:noProof/>
          <w:sz w:val="24"/>
          <w:szCs w:val="24"/>
          <w:lang w:val="ro-RO"/>
        </w:rPr>
      </w:pPr>
      <w:r w:rsidRPr="00602FA2">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602FA2">
        <w:rPr>
          <w:rFonts w:ascii="Arial" w:hAnsi="Arial" w:cs="Arial"/>
          <w:noProof/>
          <w:sz w:val="24"/>
          <w:szCs w:val="24"/>
          <w:lang w:val="ro-RO"/>
        </w:rPr>
        <w:t>: nu este cazul;</w:t>
      </w:r>
    </w:p>
    <w:p w:rsidR="00CF03C4" w:rsidRPr="00602FA2" w:rsidRDefault="00CF03C4" w:rsidP="00FA1E67">
      <w:pPr>
        <w:pStyle w:val="ListParagraph"/>
        <w:numPr>
          <w:ilvl w:val="0"/>
          <w:numId w:val="13"/>
        </w:numPr>
        <w:spacing w:after="0" w:line="240" w:lineRule="auto"/>
        <w:ind w:left="0" w:firstLine="1080"/>
        <w:jc w:val="both"/>
        <w:rPr>
          <w:rFonts w:ascii="Arial" w:hAnsi="Arial" w:cs="Arial"/>
          <w:noProof/>
          <w:sz w:val="24"/>
          <w:szCs w:val="24"/>
          <w:lang w:val="ro-RO"/>
        </w:rPr>
      </w:pPr>
      <w:r w:rsidRPr="00602FA2">
        <w:rPr>
          <w:rFonts w:ascii="Arial" w:hAnsi="Arial" w:cs="Arial"/>
          <w:noProof/>
          <w:sz w:val="24"/>
          <w:szCs w:val="24"/>
          <w:lang w:val="ro-RO"/>
        </w:rPr>
        <w:t>zonele cu o densitate mare a populaţiei:</w:t>
      </w:r>
      <w:r w:rsidRPr="00602FA2">
        <w:rPr>
          <w:rFonts w:ascii="Liberation Serif" w:eastAsia="SimSun" w:hAnsi="Liberation Serif" w:cs="Arial Unicode MS"/>
          <w:kern w:val="1"/>
          <w:sz w:val="24"/>
          <w:szCs w:val="24"/>
          <w:lang w:val="ro-RO" w:eastAsia="zh-CN" w:bidi="hi-IN"/>
        </w:rPr>
        <w:t xml:space="preserve"> </w:t>
      </w:r>
      <w:r w:rsidR="00FA1E67" w:rsidRPr="00602FA2">
        <w:rPr>
          <w:rFonts w:ascii="Arial" w:hAnsi="Arial" w:cs="Arial"/>
          <w:noProof/>
          <w:sz w:val="24"/>
          <w:szCs w:val="24"/>
          <w:lang w:val="ro-RO"/>
        </w:rPr>
        <w:t>nu este cazul</w:t>
      </w:r>
      <w:r w:rsidR="009E131B" w:rsidRPr="00602FA2">
        <w:rPr>
          <w:rFonts w:ascii="Arial" w:hAnsi="Arial" w:cs="Arial"/>
          <w:noProof/>
          <w:sz w:val="24"/>
          <w:szCs w:val="24"/>
          <w:lang w:val="ro-RO"/>
        </w:rPr>
        <w:t>,</w:t>
      </w:r>
      <w:r w:rsidR="009E131B" w:rsidRPr="00602FA2">
        <w:rPr>
          <w:rFonts w:ascii="Arial" w:hAnsi="Arial" w:cs="Arial"/>
          <w:sz w:val="24"/>
          <w:szCs w:val="24"/>
          <w:lang w:val="ro-RO"/>
        </w:rPr>
        <w:t xml:space="preserve"> în zonă nu sunt obiective de interes public sau arii dens populate</w:t>
      </w:r>
      <w:r w:rsidR="00FA1E67" w:rsidRPr="00602FA2">
        <w:rPr>
          <w:rFonts w:ascii="Arial" w:hAnsi="Arial" w:cs="Arial"/>
          <w:noProof/>
          <w:sz w:val="24"/>
          <w:szCs w:val="24"/>
          <w:lang w:val="ro-RO"/>
        </w:rPr>
        <w:t>;</w:t>
      </w:r>
    </w:p>
    <w:p w:rsidR="00DE4B36" w:rsidRPr="00602FA2" w:rsidRDefault="00F0082B" w:rsidP="00DE4B36">
      <w:pPr>
        <w:pStyle w:val="ListParagraph"/>
        <w:numPr>
          <w:ilvl w:val="0"/>
          <w:numId w:val="13"/>
        </w:numPr>
        <w:spacing w:after="0" w:line="240" w:lineRule="auto"/>
        <w:ind w:left="0" w:firstLine="1080"/>
        <w:jc w:val="both"/>
        <w:rPr>
          <w:rFonts w:ascii="Arial" w:hAnsi="Arial" w:cs="Arial"/>
          <w:noProof/>
          <w:sz w:val="24"/>
          <w:szCs w:val="24"/>
          <w:lang w:val="ro-RO"/>
        </w:rPr>
      </w:pPr>
      <w:r w:rsidRPr="00602FA2">
        <w:rPr>
          <w:rFonts w:ascii="Arial" w:hAnsi="Arial" w:cs="Arial"/>
          <w:noProof/>
          <w:sz w:val="24"/>
          <w:szCs w:val="24"/>
          <w:lang w:val="ro-RO"/>
        </w:rPr>
        <w:t>peisaje şi situri importante din punct de vedere istoric, cultural sau arheologic: nu este cazul;</w:t>
      </w:r>
    </w:p>
    <w:p w:rsidR="00FD7585" w:rsidRPr="00602FA2" w:rsidRDefault="00FD7585" w:rsidP="001D23F1">
      <w:pPr>
        <w:spacing w:after="0" w:line="240" w:lineRule="auto"/>
        <w:jc w:val="both"/>
        <w:rPr>
          <w:rFonts w:ascii="Arial" w:hAnsi="Arial" w:cs="Arial"/>
          <w:b/>
          <w:bCs/>
          <w:noProof/>
          <w:sz w:val="24"/>
          <w:szCs w:val="24"/>
          <w:lang w:val="ro-RO"/>
        </w:rPr>
      </w:pPr>
    </w:p>
    <w:p w:rsidR="004E6183" w:rsidRPr="00602FA2" w:rsidRDefault="00C938C4" w:rsidP="001D23F1">
      <w:pPr>
        <w:spacing w:after="0" w:line="240" w:lineRule="auto"/>
        <w:jc w:val="both"/>
        <w:rPr>
          <w:rFonts w:ascii="Arial" w:hAnsi="Arial" w:cs="Arial"/>
          <w:b/>
          <w:bCs/>
          <w:noProof/>
          <w:sz w:val="24"/>
          <w:szCs w:val="24"/>
          <w:lang w:val="ro-RO"/>
        </w:rPr>
      </w:pPr>
      <w:r w:rsidRPr="00602FA2">
        <w:rPr>
          <w:rFonts w:ascii="Arial" w:hAnsi="Arial" w:cs="Arial"/>
          <w:b/>
          <w:bCs/>
          <w:noProof/>
          <w:sz w:val="24"/>
          <w:szCs w:val="24"/>
          <w:lang w:val="ro-RO"/>
        </w:rPr>
        <w:t xml:space="preserve">d). </w:t>
      </w:r>
      <w:r w:rsidR="004E6183" w:rsidRPr="00602FA2">
        <w:rPr>
          <w:rFonts w:ascii="Arial" w:hAnsi="Arial" w:cs="Arial"/>
          <w:b/>
          <w:noProof/>
          <w:sz w:val="24"/>
          <w:szCs w:val="24"/>
          <w:lang w:val="ro-RO"/>
        </w:rPr>
        <w:t>Tipurile şi caracteristicile impactului potenţial</w:t>
      </w:r>
      <w:r w:rsidRPr="00602FA2">
        <w:rPr>
          <w:rFonts w:ascii="Arial" w:hAnsi="Arial" w:cs="Arial"/>
          <w:b/>
          <w:noProof/>
          <w:sz w:val="24"/>
          <w:szCs w:val="24"/>
          <w:lang w:val="ro-RO"/>
        </w:rPr>
        <w:t>:</w:t>
      </w:r>
      <w:r w:rsidR="00652D65" w:rsidRPr="00602FA2">
        <w:rPr>
          <w:rFonts w:ascii="Arial" w:hAnsi="Arial" w:cs="Arial"/>
          <w:sz w:val="24"/>
          <w:szCs w:val="24"/>
          <w:lang w:val="ro-RO"/>
        </w:rPr>
        <w:t xml:space="preserve"> </w:t>
      </w:r>
      <w:r w:rsidR="008D2F86" w:rsidRPr="00602FA2">
        <w:rPr>
          <w:rFonts w:ascii="Arial" w:hAnsi="Arial" w:cs="Arial"/>
          <w:noProof/>
          <w:sz w:val="24"/>
          <w:szCs w:val="24"/>
          <w:lang w:val="ro-RO"/>
        </w:rPr>
        <w:t>Ținând cont de toate elementele furnizate de titularul proiectului și cunoștințele disponibile în această etapă</w:t>
      </w:r>
      <w:r w:rsidR="00652D65" w:rsidRPr="00602FA2">
        <w:rPr>
          <w:rFonts w:ascii="Arial" w:hAnsi="Arial" w:cs="Arial"/>
          <w:sz w:val="24"/>
          <w:szCs w:val="24"/>
          <w:lang w:val="ro-RO"/>
        </w:rPr>
        <w:t>:</w:t>
      </w:r>
    </w:p>
    <w:p w:rsidR="004E6183" w:rsidRPr="00602FA2" w:rsidRDefault="004E6183" w:rsidP="00F71154">
      <w:pPr>
        <w:spacing w:after="0" w:line="240" w:lineRule="auto"/>
        <w:ind w:firstLine="720"/>
        <w:jc w:val="both"/>
        <w:rPr>
          <w:rFonts w:ascii="Arial" w:hAnsi="Arial" w:cs="Arial"/>
          <w:iCs/>
          <w:sz w:val="24"/>
          <w:szCs w:val="24"/>
          <w:lang w:val="ro-RO"/>
        </w:rPr>
      </w:pPr>
      <w:r w:rsidRPr="00602FA2">
        <w:rPr>
          <w:rFonts w:ascii="Arial" w:hAnsi="Arial" w:cs="Arial"/>
          <w:b/>
          <w:bCs/>
          <w:noProof/>
          <w:sz w:val="24"/>
          <w:szCs w:val="24"/>
          <w:lang w:val="ro-RO"/>
        </w:rPr>
        <w:t>   </w:t>
      </w:r>
      <w:r w:rsidR="00F129DE" w:rsidRPr="00602FA2">
        <w:rPr>
          <w:rFonts w:ascii="Arial" w:hAnsi="Arial" w:cs="Arial"/>
          <w:sz w:val="24"/>
          <w:szCs w:val="24"/>
          <w:lang w:val="ro-RO"/>
        </w:rPr>
        <w:t>d</w:t>
      </w:r>
      <w:r w:rsidR="00F129DE" w:rsidRPr="00602FA2">
        <w:rPr>
          <w:rFonts w:ascii="Arial" w:hAnsi="Arial" w:cs="Arial"/>
          <w:sz w:val="24"/>
          <w:szCs w:val="24"/>
          <w:vertAlign w:val="subscript"/>
          <w:lang w:val="ro-RO"/>
        </w:rPr>
        <w:t>1</w:t>
      </w:r>
      <w:r w:rsidR="00F129DE" w:rsidRPr="00602FA2">
        <w:rPr>
          <w:rFonts w:ascii="Arial" w:hAnsi="Arial" w:cs="Arial"/>
          <w:sz w:val="24"/>
          <w:szCs w:val="24"/>
          <w:lang w:val="ro-RO"/>
        </w:rPr>
        <w:t xml:space="preserve">) </w:t>
      </w:r>
      <w:r w:rsidRPr="00602FA2">
        <w:rPr>
          <w:rFonts w:ascii="Arial" w:hAnsi="Arial" w:cs="Arial"/>
          <w:noProof/>
          <w:sz w:val="24"/>
          <w:szCs w:val="24"/>
          <w:lang w:val="ro-RO"/>
        </w:rPr>
        <w:t>importanţa şi extinderea spaţială a impactului - de exemplu, zona geografică şi dimensiunea populaţiei care poate fi afectată</w:t>
      </w:r>
      <w:r w:rsidR="00F129DE" w:rsidRPr="00602FA2">
        <w:rPr>
          <w:rFonts w:ascii="Arial" w:hAnsi="Arial" w:cs="Arial"/>
          <w:noProof/>
          <w:sz w:val="24"/>
          <w:szCs w:val="24"/>
          <w:lang w:val="ro-RO"/>
        </w:rPr>
        <w:t xml:space="preserve">: </w:t>
      </w:r>
      <w:r w:rsidR="00F71154" w:rsidRPr="00602FA2">
        <w:rPr>
          <w:rFonts w:ascii="Arial" w:hAnsi="Arial" w:cs="Arial"/>
          <w:iCs/>
          <w:sz w:val="24"/>
          <w:szCs w:val="24"/>
          <w:lang w:val="hu-HU"/>
        </w:rPr>
        <w:t>suprafaţa terenului pe care va fi amplasată ferma, este de 2,8439 ha = 28.439 mp, înscris în CF nr. 51642, nr.top. 51642, având formă dreptunghiulară. Terenul este aproximativ plat, fiind învecinat cu drumul de acces agricol, care trece prin vecinătatea Râului Someş</w:t>
      </w:r>
      <w:r w:rsidR="005A104E" w:rsidRPr="00602FA2">
        <w:rPr>
          <w:rFonts w:ascii="Arial" w:hAnsi="Arial" w:cs="Arial"/>
          <w:noProof/>
          <w:sz w:val="24"/>
          <w:szCs w:val="24"/>
          <w:lang w:val="ro-RO"/>
        </w:rPr>
        <w:t xml:space="preserve">, </w:t>
      </w:r>
      <w:r w:rsidR="005A104E" w:rsidRPr="00602FA2">
        <w:rPr>
          <w:rFonts w:ascii="Arial" w:hAnsi="Arial" w:cs="Arial"/>
          <w:noProof/>
          <w:sz w:val="24"/>
          <w:szCs w:val="24"/>
          <w:lang w:val="pt-BR"/>
        </w:rPr>
        <w:t xml:space="preserve">cea mai apropiată locuinţă învecinată este situată la </w:t>
      </w:r>
      <w:r w:rsidR="00A52DBB" w:rsidRPr="00602FA2">
        <w:rPr>
          <w:rFonts w:ascii="Arial" w:hAnsi="Arial" w:cs="Arial"/>
          <w:noProof/>
          <w:sz w:val="24"/>
          <w:szCs w:val="24"/>
          <w:lang w:val="pt-BR"/>
        </w:rPr>
        <w:t xml:space="preserve">cca. </w:t>
      </w:r>
      <w:r w:rsidR="00F71154" w:rsidRPr="00602FA2">
        <w:rPr>
          <w:rFonts w:ascii="Arial" w:hAnsi="Arial" w:cs="Arial"/>
          <w:noProof/>
          <w:sz w:val="24"/>
          <w:szCs w:val="24"/>
          <w:lang w:val="pt-BR"/>
        </w:rPr>
        <w:t>1970 m</w:t>
      </w:r>
      <w:r w:rsidR="005A104E" w:rsidRPr="00602FA2">
        <w:rPr>
          <w:rFonts w:ascii="Arial" w:hAnsi="Arial" w:cs="Arial"/>
          <w:noProof/>
          <w:sz w:val="24"/>
          <w:szCs w:val="24"/>
          <w:lang w:val="pt-BR"/>
        </w:rPr>
        <w:t>, faţă de amplasament</w:t>
      </w:r>
      <w:r w:rsidR="00F71154" w:rsidRPr="00602FA2">
        <w:rPr>
          <w:rFonts w:ascii="Arial" w:hAnsi="Arial" w:cs="Arial"/>
          <w:noProof/>
          <w:sz w:val="24"/>
          <w:szCs w:val="24"/>
          <w:lang w:val="ro-RO"/>
        </w:rPr>
        <w:t xml:space="preserve">. </w:t>
      </w:r>
      <w:r w:rsidR="00322CBF" w:rsidRPr="00602FA2">
        <w:rPr>
          <w:rFonts w:ascii="Arial" w:hAnsi="Arial" w:cs="Arial"/>
          <w:noProof/>
          <w:sz w:val="24"/>
          <w:szCs w:val="24"/>
          <w:lang w:val="ro-RO"/>
        </w:rPr>
        <w:t>Proiectul</w:t>
      </w:r>
      <w:r w:rsidR="00F71154" w:rsidRPr="00602FA2">
        <w:rPr>
          <w:rFonts w:ascii="Arial" w:hAnsi="Arial" w:cs="Arial"/>
          <w:noProof/>
          <w:sz w:val="24"/>
          <w:szCs w:val="24"/>
          <w:lang w:val="ro-RO"/>
        </w:rPr>
        <w:t xml:space="preserve"> în faza de funcționare</w:t>
      </w:r>
      <w:r w:rsidR="005A104E" w:rsidRPr="00602FA2">
        <w:rPr>
          <w:rFonts w:ascii="Arial" w:hAnsi="Arial" w:cs="Arial"/>
          <w:noProof/>
          <w:sz w:val="24"/>
          <w:szCs w:val="24"/>
          <w:lang w:val="ro-RO"/>
        </w:rPr>
        <w:t xml:space="preserve"> ar putea afecta în sens negativ </w:t>
      </w:r>
      <w:r w:rsidR="00322CBF" w:rsidRPr="00602FA2">
        <w:rPr>
          <w:rFonts w:ascii="Arial" w:hAnsi="Arial" w:cs="Arial"/>
          <w:noProof/>
          <w:sz w:val="24"/>
          <w:szCs w:val="24"/>
          <w:lang w:val="ro-RO"/>
        </w:rPr>
        <w:t>bunăstarea populației și sănătatea umană</w:t>
      </w:r>
      <w:r w:rsidR="005A104E" w:rsidRPr="00602FA2">
        <w:rPr>
          <w:rFonts w:ascii="Arial" w:hAnsi="Arial" w:cs="Arial"/>
          <w:noProof/>
          <w:sz w:val="24"/>
          <w:szCs w:val="24"/>
          <w:lang w:val="ro-RO"/>
        </w:rPr>
        <w:t>.</w:t>
      </w:r>
    </w:p>
    <w:p w:rsidR="004E6183" w:rsidRPr="00602FA2" w:rsidRDefault="00170F1F" w:rsidP="00EB748E">
      <w:pPr>
        <w:spacing w:after="0" w:line="240" w:lineRule="auto"/>
        <w:ind w:firstLine="720"/>
        <w:jc w:val="both"/>
        <w:rPr>
          <w:rFonts w:ascii="Arial" w:hAnsi="Arial" w:cs="Arial"/>
          <w:bCs/>
          <w:noProof/>
          <w:sz w:val="24"/>
          <w:szCs w:val="24"/>
          <w:lang w:val="ro-RO"/>
        </w:rPr>
      </w:pPr>
      <w:r w:rsidRPr="00602FA2">
        <w:rPr>
          <w:rFonts w:ascii="Arial" w:hAnsi="Arial" w:cs="Arial"/>
          <w:sz w:val="24"/>
          <w:szCs w:val="24"/>
          <w:lang w:val="pt-BR"/>
        </w:rPr>
        <w:t xml:space="preserve">   </w:t>
      </w:r>
      <w:r w:rsidRPr="00602FA2">
        <w:rPr>
          <w:rFonts w:ascii="Arial" w:hAnsi="Arial" w:cs="Arial"/>
          <w:bCs/>
          <w:noProof/>
          <w:sz w:val="24"/>
          <w:szCs w:val="24"/>
          <w:lang w:val="ro-RO"/>
        </w:rPr>
        <w:t>d</w:t>
      </w:r>
      <w:r w:rsidRPr="00602FA2">
        <w:rPr>
          <w:rFonts w:ascii="Arial" w:hAnsi="Arial" w:cs="Arial"/>
          <w:bCs/>
          <w:noProof/>
          <w:sz w:val="24"/>
          <w:szCs w:val="24"/>
          <w:vertAlign w:val="subscript"/>
          <w:lang w:val="ro-RO"/>
        </w:rPr>
        <w:t>2</w:t>
      </w:r>
      <w:r w:rsidRPr="00602FA2">
        <w:rPr>
          <w:rFonts w:ascii="Arial" w:hAnsi="Arial" w:cs="Arial"/>
          <w:bCs/>
          <w:noProof/>
          <w:sz w:val="24"/>
          <w:szCs w:val="24"/>
          <w:lang w:val="ro-RO"/>
        </w:rPr>
        <w:t xml:space="preserve">) </w:t>
      </w:r>
      <w:r w:rsidR="004E6183" w:rsidRPr="00602FA2">
        <w:rPr>
          <w:rFonts w:ascii="Arial" w:hAnsi="Arial" w:cs="Arial"/>
          <w:bCs/>
          <w:noProof/>
          <w:sz w:val="24"/>
          <w:szCs w:val="24"/>
          <w:lang w:val="ro-RO"/>
        </w:rPr>
        <w:t>natura impactului</w:t>
      </w:r>
      <w:r w:rsidR="00F31359" w:rsidRPr="00602FA2">
        <w:rPr>
          <w:rFonts w:ascii="Arial" w:hAnsi="Arial" w:cs="Arial"/>
          <w:bCs/>
          <w:noProof/>
          <w:sz w:val="24"/>
          <w:szCs w:val="24"/>
          <w:lang w:val="ro-RO"/>
        </w:rPr>
        <w:t>: -</w:t>
      </w:r>
      <w:r w:rsidR="00EB748E" w:rsidRPr="00602FA2">
        <w:rPr>
          <w:rFonts w:ascii="Arial" w:hAnsi="Arial" w:cs="Arial"/>
          <w:bCs/>
          <w:noProof/>
          <w:sz w:val="24"/>
          <w:szCs w:val="24"/>
          <w:lang w:val="ro-RO"/>
        </w:rPr>
        <w:t xml:space="preserve"> </w:t>
      </w:r>
      <w:r w:rsidR="00FE49C2" w:rsidRPr="00602FA2">
        <w:rPr>
          <w:rFonts w:ascii="Arial" w:hAnsi="Arial" w:cs="Arial"/>
          <w:noProof/>
          <w:sz w:val="24"/>
          <w:szCs w:val="24"/>
          <w:lang w:val="ro-RO"/>
        </w:rPr>
        <w:t xml:space="preserve">impactul generat de proiectul </w:t>
      </w:r>
      <w:r w:rsidR="00035605" w:rsidRPr="00602FA2">
        <w:rPr>
          <w:rFonts w:ascii="Arial" w:hAnsi="Arial" w:cs="Arial"/>
          <w:noProof/>
          <w:sz w:val="24"/>
          <w:szCs w:val="24"/>
          <w:lang w:val="ro-RO"/>
        </w:rPr>
        <w:t>propus poate fi direct, negativă</w:t>
      </w:r>
      <w:r w:rsidR="00FE49C2" w:rsidRPr="00602FA2">
        <w:rPr>
          <w:rFonts w:ascii="Arial" w:hAnsi="Arial" w:cs="Arial"/>
          <w:noProof/>
          <w:sz w:val="24"/>
          <w:szCs w:val="24"/>
          <w:lang w:val="ro-RO"/>
        </w:rPr>
        <w:t xml:space="preserve"> </w:t>
      </w:r>
      <w:r w:rsidR="00035605" w:rsidRPr="00602FA2">
        <w:rPr>
          <w:rFonts w:ascii="Arial" w:hAnsi="Arial" w:cs="Arial"/>
          <w:noProof/>
          <w:sz w:val="24"/>
          <w:szCs w:val="24"/>
          <w:lang w:val="ro-RO"/>
        </w:rPr>
        <w:t>a</w:t>
      </w:r>
      <w:r w:rsidR="00FE49C2" w:rsidRPr="00602FA2">
        <w:rPr>
          <w:rFonts w:ascii="Arial" w:hAnsi="Arial" w:cs="Arial"/>
          <w:noProof/>
          <w:sz w:val="24"/>
          <w:szCs w:val="24"/>
          <w:lang w:val="ro-RO"/>
        </w:rPr>
        <w:t>supra ariei naturale protejate și asupra populației din localitatea limitrofă; poate afecta direct, temporar sau permanent, pe termen scurt, mediu și lung aria naturală protejată în care se situează</w:t>
      </w:r>
      <w:r w:rsidR="00EB748E" w:rsidRPr="00602FA2">
        <w:rPr>
          <w:rFonts w:ascii="Arial" w:hAnsi="Arial" w:cs="Arial"/>
          <w:bCs/>
          <w:i/>
          <w:noProof/>
          <w:sz w:val="24"/>
          <w:szCs w:val="24"/>
          <w:lang w:val="ro-RO"/>
        </w:rPr>
        <w:t>.</w:t>
      </w:r>
    </w:p>
    <w:p w:rsidR="004E6183" w:rsidRPr="00602FA2" w:rsidRDefault="00170F1F" w:rsidP="004E6183">
      <w:pPr>
        <w:spacing w:after="0" w:line="240" w:lineRule="auto"/>
        <w:ind w:firstLine="720"/>
        <w:jc w:val="both"/>
        <w:rPr>
          <w:rFonts w:ascii="Arial" w:hAnsi="Arial" w:cs="Arial"/>
          <w:noProof/>
          <w:sz w:val="24"/>
          <w:szCs w:val="24"/>
          <w:lang w:val="ro-RO"/>
        </w:rPr>
      </w:pPr>
      <w:r w:rsidRPr="00602FA2">
        <w:rPr>
          <w:rFonts w:ascii="Arial" w:hAnsi="Arial" w:cs="Arial"/>
          <w:sz w:val="24"/>
          <w:szCs w:val="24"/>
          <w:lang w:val="ro-RO"/>
        </w:rPr>
        <w:t xml:space="preserve">   d</w:t>
      </w:r>
      <w:r w:rsidRPr="00602FA2">
        <w:rPr>
          <w:rFonts w:ascii="Arial" w:hAnsi="Arial" w:cs="Arial"/>
          <w:sz w:val="24"/>
          <w:szCs w:val="24"/>
          <w:vertAlign w:val="subscript"/>
          <w:lang w:val="ro-RO"/>
        </w:rPr>
        <w:t>3</w:t>
      </w:r>
      <w:r w:rsidRPr="00602FA2">
        <w:rPr>
          <w:rFonts w:ascii="Arial" w:hAnsi="Arial" w:cs="Arial"/>
          <w:sz w:val="24"/>
          <w:szCs w:val="24"/>
          <w:lang w:val="ro-RO"/>
        </w:rPr>
        <w:t xml:space="preserve">) </w:t>
      </w:r>
      <w:r w:rsidR="004E6183" w:rsidRPr="00602FA2">
        <w:rPr>
          <w:rFonts w:ascii="Arial" w:hAnsi="Arial" w:cs="Arial"/>
          <w:noProof/>
          <w:sz w:val="24"/>
          <w:szCs w:val="24"/>
          <w:lang w:val="ro-RO"/>
        </w:rPr>
        <w:t>natura transfrontalieră a impactului</w:t>
      </w:r>
      <w:r w:rsidR="00F129DE" w:rsidRPr="00602FA2">
        <w:rPr>
          <w:rFonts w:ascii="Arial" w:hAnsi="Arial" w:cs="Arial"/>
          <w:noProof/>
          <w:sz w:val="24"/>
          <w:szCs w:val="24"/>
          <w:lang w:val="ro-RO"/>
        </w:rPr>
        <w:t xml:space="preserve">: </w:t>
      </w:r>
      <w:r w:rsidR="00F129DE" w:rsidRPr="00602FA2">
        <w:rPr>
          <w:rFonts w:ascii="Arial" w:hAnsi="Arial" w:cs="Arial"/>
          <w:sz w:val="24"/>
          <w:szCs w:val="24"/>
          <w:lang w:val="ro-RO"/>
        </w:rPr>
        <w:t>- nu este cazul</w:t>
      </w:r>
      <w:r w:rsidR="004E6183" w:rsidRPr="00602FA2">
        <w:rPr>
          <w:rFonts w:ascii="Arial" w:hAnsi="Arial" w:cs="Arial"/>
          <w:noProof/>
          <w:sz w:val="24"/>
          <w:szCs w:val="24"/>
          <w:lang w:val="ro-RO"/>
        </w:rPr>
        <w:t>;</w:t>
      </w:r>
      <w:r w:rsidR="002C4B37" w:rsidRPr="00602FA2">
        <w:rPr>
          <w:rFonts w:ascii="Arial" w:hAnsi="Arial" w:cs="Arial"/>
          <w:noProof/>
          <w:sz w:val="24"/>
          <w:szCs w:val="24"/>
          <w:lang w:val="ro-RO"/>
        </w:rPr>
        <w:t xml:space="preserve"> amplasamentul proiectului nu se află în apropierea graniței cu alte țări</w:t>
      </w:r>
      <w:r w:rsidR="00926C75" w:rsidRPr="00602FA2">
        <w:rPr>
          <w:rFonts w:ascii="Arial" w:hAnsi="Arial" w:cs="Arial"/>
          <w:noProof/>
          <w:sz w:val="24"/>
          <w:szCs w:val="24"/>
          <w:lang w:val="ro-RO"/>
        </w:rPr>
        <w:t xml:space="preserve">, proiectul nu va influența calitatea aerului înconjurător al altei țări sau </w:t>
      </w:r>
      <w:r w:rsidR="005831A3" w:rsidRPr="00602FA2">
        <w:rPr>
          <w:rFonts w:ascii="Arial" w:hAnsi="Arial" w:cs="Arial"/>
          <w:noProof/>
          <w:sz w:val="24"/>
          <w:szCs w:val="24"/>
          <w:lang w:val="ro-RO"/>
        </w:rPr>
        <w:t xml:space="preserve">nu va genera </w:t>
      </w:r>
      <w:r w:rsidR="00926C75" w:rsidRPr="00602FA2">
        <w:rPr>
          <w:rFonts w:ascii="Arial" w:hAnsi="Arial" w:cs="Arial"/>
          <w:noProof/>
          <w:sz w:val="24"/>
          <w:szCs w:val="24"/>
          <w:lang w:val="ro-RO"/>
        </w:rPr>
        <w:t>emisii în ape care se genereze efecte pe teritoriul altui stat</w:t>
      </w:r>
      <w:r w:rsidR="00926C75" w:rsidRPr="00602FA2">
        <w:rPr>
          <w:rFonts w:ascii="Arial" w:hAnsi="Arial" w:cs="Arial"/>
          <w:i/>
          <w:noProof/>
          <w:sz w:val="24"/>
          <w:szCs w:val="24"/>
          <w:lang w:val="ro-RO"/>
        </w:rPr>
        <w:t>.</w:t>
      </w:r>
    </w:p>
    <w:p w:rsidR="004E6183" w:rsidRPr="00602FA2" w:rsidRDefault="004E6183" w:rsidP="00065240">
      <w:pPr>
        <w:spacing w:after="0" w:line="240" w:lineRule="auto"/>
        <w:ind w:firstLine="720"/>
        <w:jc w:val="both"/>
        <w:rPr>
          <w:rFonts w:ascii="Arial" w:hAnsi="Arial" w:cs="Arial"/>
          <w:sz w:val="24"/>
          <w:szCs w:val="24"/>
          <w:lang w:val="es-ES"/>
        </w:rPr>
      </w:pPr>
      <w:r w:rsidRPr="00602FA2">
        <w:rPr>
          <w:rFonts w:ascii="Arial" w:hAnsi="Arial" w:cs="Arial"/>
          <w:b/>
          <w:bCs/>
          <w:noProof/>
          <w:sz w:val="24"/>
          <w:szCs w:val="24"/>
          <w:lang w:val="ro-RO"/>
        </w:rPr>
        <w:t>   </w:t>
      </w:r>
      <w:r w:rsidR="00170F1F" w:rsidRPr="00602FA2">
        <w:rPr>
          <w:rFonts w:ascii="Arial" w:hAnsi="Arial" w:cs="Arial"/>
          <w:sz w:val="24"/>
          <w:szCs w:val="24"/>
          <w:lang w:val="ro-RO"/>
        </w:rPr>
        <w:t>d</w:t>
      </w:r>
      <w:r w:rsidR="00170F1F" w:rsidRPr="00602FA2">
        <w:rPr>
          <w:rFonts w:ascii="Arial" w:hAnsi="Arial" w:cs="Arial"/>
          <w:sz w:val="24"/>
          <w:szCs w:val="24"/>
          <w:vertAlign w:val="subscript"/>
          <w:lang w:val="ro-RO"/>
        </w:rPr>
        <w:t>4</w:t>
      </w:r>
      <w:r w:rsidR="00170F1F" w:rsidRPr="00602FA2">
        <w:rPr>
          <w:rFonts w:ascii="Arial" w:hAnsi="Arial" w:cs="Arial"/>
          <w:sz w:val="24"/>
          <w:szCs w:val="24"/>
          <w:lang w:val="ro-RO"/>
        </w:rPr>
        <w:t>)</w:t>
      </w:r>
      <w:r w:rsidRPr="00602FA2">
        <w:rPr>
          <w:rFonts w:ascii="Arial" w:hAnsi="Arial" w:cs="Arial"/>
          <w:noProof/>
          <w:sz w:val="24"/>
          <w:szCs w:val="24"/>
          <w:lang w:val="ro-RO"/>
        </w:rPr>
        <w:t> intensitatea şi complexitatea impactului</w:t>
      </w:r>
      <w:r w:rsidR="00170F1F" w:rsidRPr="00602FA2">
        <w:rPr>
          <w:rFonts w:ascii="Arial" w:hAnsi="Arial" w:cs="Arial"/>
          <w:noProof/>
          <w:sz w:val="24"/>
          <w:szCs w:val="24"/>
          <w:lang w:val="ro-RO"/>
        </w:rPr>
        <w:t xml:space="preserve">: </w:t>
      </w:r>
      <w:r w:rsidR="00170F1F" w:rsidRPr="00602FA2">
        <w:rPr>
          <w:rFonts w:ascii="Arial" w:hAnsi="Arial" w:cs="Arial"/>
          <w:sz w:val="24"/>
          <w:szCs w:val="24"/>
          <w:lang w:val="ro-RO"/>
        </w:rPr>
        <w:t xml:space="preserve">- </w:t>
      </w:r>
      <w:r w:rsidR="00484B91" w:rsidRPr="00602FA2">
        <w:rPr>
          <w:rFonts w:ascii="Arial" w:hAnsi="Arial" w:cs="Arial"/>
          <w:sz w:val="24"/>
          <w:szCs w:val="24"/>
          <w:lang w:val="ro-RO"/>
        </w:rPr>
        <w:t xml:space="preserve">potenţial impact semnificativ asupra tuturor factorilor de mediu: </w:t>
      </w:r>
      <w:r w:rsidR="00484B91" w:rsidRPr="00602FA2">
        <w:rPr>
          <w:rFonts w:ascii="Arial" w:hAnsi="Arial" w:cs="Arial"/>
          <w:i/>
          <w:sz w:val="24"/>
          <w:szCs w:val="24"/>
          <w:lang w:val="ro-RO"/>
        </w:rPr>
        <w:t>impactul zgomotului şi vibraţiilor</w:t>
      </w:r>
      <w:r w:rsidR="00484B91" w:rsidRPr="00602FA2">
        <w:rPr>
          <w:rFonts w:ascii="Arial" w:hAnsi="Arial" w:cs="Arial"/>
          <w:sz w:val="24"/>
          <w:szCs w:val="24"/>
          <w:lang w:val="ro-RO"/>
        </w:rPr>
        <w:t xml:space="preserve"> produse de </w:t>
      </w:r>
      <w:r w:rsidR="00065240" w:rsidRPr="00602FA2">
        <w:rPr>
          <w:rFonts w:ascii="Arial" w:hAnsi="Arial" w:cs="Arial"/>
          <w:sz w:val="24"/>
          <w:szCs w:val="24"/>
          <w:lang w:val="ro-RO"/>
        </w:rPr>
        <w:t xml:space="preserve">surse de suprafață formată din surse fixe punctiforme nedirijate pe amplasament (ventilatoarele aferente adăpostului) şi stocarea dejecţiilor lichide în cadrul amplasamentului, </w:t>
      </w:r>
      <w:r w:rsidR="00065240" w:rsidRPr="00602FA2">
        <w:rPr>
          <w:rFonts w:ascii="Arial" w:hAnsi="Arial" w:cs="Arial"/>
          <w:noProof/>
          <w:sz w:val="24"/>
          <w:szCs w:val="24"/>
          <w:lang w:val="ro-RO"/>
        </w:rPr>
        <w:t>sursă de suprafaţă: aplicarea dejecţiilor lichide maturate pe terenurile agricole, surse liniare: traficul autovehiculelor în cadrul amplasamentului</w:t>
      </w:r>
      <w:r w:rsidR="00FE2620" w:rsidRPr="00602FA2">
        <w:rPr>
          <w:rFonts w:ascii="Arial" w:hAnsi="Arial" w:cs="Arial"/>
          <w:noProof/>
          <w:sz w:val="24"/>
          <w:szCs w:val="24"/>
          <w:lang w:val="ro-RO"/>
        </w:rPr>
        <w:t>, etc.</w:t>
      </w:r>
      <w:r w:rsidR="00484B91" w:rsidRPr="00602FA2">
        <w:rPr>
          <w:rFonts w:ascii="Arial" w:hAnsi="Arial" w:cs="Arial"/>
          <w:noProof/>
          <w:sz w:val="24"/>
          <w:szCs w:val="24"/>
          <w:lang w:val="ro-RO"/>
        </w:rPr>
        <w:t>;</w:t>
      </w:r>
      <w:r w:rsidR="00484B91" w:rsidRPr="00602FA2">
        <w:rPr>
          <w:rFonts w:ascii="Arial" w:hAnsi="Arial" w:cs="Arial"/>
          <w:sz w:val="24"/>
          <w:szCs w:val="24"/>
          <w:lang w:val="ro-RO"/>
        </w:rPr>
        <w:t xml:space="preserve"> potenţialul </w:t>
      </w:r>
      <w:r w:rsidR="00484B91" w:rsidRPr="00602FA2">
        <w:rPr>
          <w:rFonts w:ascii="Arial" w:hAnsi="Arial" w:cs="Arial"/>
          <w:i/>
          <w:sz w:val="24"/>
          <w:szCs w:val="24"/>
          <w:lang w:val="ro-RO"/>
        </w:rPr>
        <w:t>impact asupra</w:t>
      </w:r>
      <w:r w:rsidR="00484B91" w:rsidRPr="00602FA2">
        <w:rPr>
          <w:rFonts w:ascii="Arial" w:hAnsi="Arial" w:cs="Arial"/>
          <w:sz w:val="24"/>
          <w:szCs w:val="24"/>
          <w:lang w:val="ro-RO"/>
        </w:rPr>
        <w:t xml:space="preserve"> </w:t>
      </w:r>
      <w:r w:rsidR="00484B91" w:rsidRPr="00602FA2">
        <w:rPr>
          <w:rFonts w:ascii="Arial" w:hAnsi="Arial" w:cs="Arial"/>
          <w:i/>
          <w:sz w:val="24"/>
          <w:szCs w:val="24"/>
          <w:lang w:val="ro-RO"/>
        </w:rPr>
        <w:t>aerului</w:t>
      </w:r>
      <w:r w:rsidR="00484B91" w:rsidRPr="00602FA2">
        <w:rPr>
          <w:rFonts w:ascii="Arial" w:hAnsi="Arial" w:cs="Arial"/>
          <w:sz w:val="24"/>
          <w:szCs w:val="24"/>
          <w:lang w:val="ro-RO"/>
        </w:rPr>
        <w:t xml:space="preserve"> datorat de </w:t>
      </w:r>
      <w:r w:rsidR="00FE2620" w:rsidRPr="00602FA2">
        <w:rPr>
          <w:rFonts w:ascii="Arial" w:hAnsi="Arial" w:cs="Arial"/>
          <w:sz w:val="24"/>
          <w:szCs w:val="24"/>
          <w:lang w:val="ro-RO"/>
        </w:rPr>
        <w:t>surse de suprafață formată din surse fixe punctiforme nedirijate pe amplasament (ventilatoarele aferente adăpostului) şi stocarea dejecţiilor lichide în cadrul amplasamentului, sursă de suprafaţă: aplicarea dejecţiilor lichide maturate pe terenurile agricole, surse liniare: traficul autovehiculelor în cadrul amplasamentului, etc.</w:t>
      </w:r>
      <w:r w:rsidR="00484B91" w:rsidRPr="00602FA2">
        <w:rPr>
          <w:rFonts w:ascii="Arial" w:hAnsi="Arial" w:cs="Arial"/>
          <w:sz w:val="24"/>
          <w:szCs w:val="24"/>
          <w:lang w:val="ro-RO"/>
        </w:rPr>
        <w:t xml:space="preserve">; potenţialul </w:t>
      </w:r>
      <w:r w:rsidR="00484B91" w:rsidRPr="00602FA2">
        <w:rPr>
          <w:rFonts w:ascii="Arial" w:hAnsi="Arial" w:cs="Arial"/>
          <w:i/>
          <w:sz w:val="24"/>
          <w:szCs w:val="24"/>
          <w:lang w:val="ro-RO"/>
        </w:rPr>
        <w:t>impact asupra solului şi subsolului</w:t>
      </w:r>
      <w:r w:rsidR="00484B91" w:rsidRPr="00602FA2">
        <w:rPr>
          <w:rFonts w:ascii="Arial" w:hAnsi="Arial" w:cs="Arial"/>
          <w:sz w:val="24"/>
          <w:szCs w:val="24"/>
          <w:lang w:val="ro-RO"/>
        </w:rPr>
        <w:t xml:space="preserve"> prin antrenarea de suspensii şi produse petroliere accidental; potenţial </w:t>
      </w:r>
      <w:r w:rsidR="00484B91" w:rsidRPr="00602FA2">
        <w:rPr>
          <w:rFonts w:ascii="Arial" w:hAnsi="Arial" w:cs="Arial"/>
          <w:i/>
          <w:sz w:val="24"/>
          <w:szCs w:val="24"/>
          <w:lang w:val="ro-RO"/>
        </w:rPr>
        <w:t>impact asupra zonelor de locuit</w:t>
      </w:r>
      <w:r w:rsidR="00484B91" w:rsidRPr="00602FA2">
        <w:rPr>
          <w:rFonts w:ascii="Arial" w:hAnsi="Arial" w:cs="Arial"/>
          <w:sz w:val="24"/>
          <w:szCs w:val="24"/>
          <w:lang w:val="ro-RO"/>
        </w:rPr>
        <w:t xml:space="preserve">, prin emisiile de poluanţi în aer, sol, ape subterane, zgomot şi vibraţii; potenţial impact semnificativ </w:t>
      </w:r>
      <w:r w:rsidR="00484B91" w:rsidRPr="00602FA2">
        <w:rPr>
          <w:rFonts w:ascii="Arial" w:hAnsi="Arial" w:cs="Arial"/>
          <w:i/>
          <w:sz w:val="24"/>
          <w:szCs w:val="24"/>
          <w:lang w:val="ro-RO"/>
        </w:rPr>
        <w:t>asupra biodiversităţii</w:t>
      </w:r>
      <w:r w:rsidR="00484B91" w:rsidRPr="00602FA2">
        <w:rPr>
          <w:rFonts w:ascii="Arial" w:hAnsi="Arial" w:cs="Arial"/>
          <w:sz w:val="24"/>
          <w:szCs w:val="24"/>
          <w:lang w:val="ro-RO"/>
        </w:rPr>
        <w:t>; evaluarea şi prezentarea riscurilor naturale şi tehnologice cauzate de proiectul propus</w:t>
      </w:r>
      <w:r w:rsidRPr="00602FA2">
        <w:rPr>
          <w:rFonts w:ascii="Arial" w:hAnsi="Arial" w:cs="Arial"/>
          <w:noProof/>
          <w:sz w:val="24"/>
          <w:szCs w:val="24"/>
          <w:lang w:val="ro-RO"/>
        </w:rPr>
        <w:t>;</w:t>
      </w:r>
    </w:p>
    <w:p w:rsidR="004E6183" w:rsidRPr="00602FA2" w:rsidRDefault="004E6183" w:rsidP="00170F1F">
      <w:pPr>
        <w:spacing w:after="0" w:line="240" w:lineRule="auto"/>
        <w:ind w:firstLine="720"/>
        <w:jc w:val="both"/>
        <w:rPr>
          <w:rFonts w:ascii="Arial" w:hAnsi="Arial" w:cs="Arial"/>
          <w:noProof/>
          <w:sz w:val="24"/>
          <w:szCs w:val="24"/>
          <w:lang w:val="ro-RO"/>
        </w:rPr>
      </w:pPr>
      <w:r w:rsidRPr="00602FA2">
        <w:rPr>
          <w:rFonts w:ascii="Arial" w:hAnsi="Arial" w:cs="Arial"/>
          <w:b/>
          <w:bCs/>
          <w:noProof/>
          <w:sz w:val="24"/>
          <w:szCs w:val="24"/>
          <w:lang w:val="ro-RO"/>
        </w:rPr>
        <w:t>   </w:t>
      </w:r>
      <w:r w:rsidR="00170F1F" w:rsidRPr="00602FA2">
        <w:rPr>
          <w:rFonts w:ascii="Arial" w:hAnsi="Arial" w:cs="Arial"/>
          <w:sz w:val="24"/>
          <w:szCs w:val="24"/>
          <w:lang w:val="ro-RO"/>
        </w:rPr>
        <w:t>d</w:t>
      </w:r>
      <w:r w:rsidR="0062600A" w:rsidRPr="00602FA2">
        <w:rPr>
          <w:rFonts w:ascii="Arial" w:hAnsi="Arial" w:cs="Arial"/>
          <w:sz w:val="24"/>
          <w:szCs w:val="24"/>
          <w:vertAlign w:val="subscript"/>
          <w:lang w:val="ro-RO"/>
        </w:rPr>
        <w:t>5</w:t>
      </w:r>
      <w:r w:rsidR="00170F1F" w:rsidRPr="00602FA2">
        <w:rPr>
          <w:rFonts w:ascii="Arial" w:hAnsi="Arial" w:cs="Arial"/>
          <w:sz w:val="24"/>
          <w:szCs w:val="24"/>
          <w:lang w:val="ro-RO"/>
        </w:rPr>
        <w:t xml:space="preserve">) </w:t>
      </w:r>
      <w:r w:rsidRPr="00602FA2">
        <w:rPr>
          <w:rFonts w:ascii="Arial" w:hAnsi="Arial" w:cs="Arial"/>
          <w:noProof/>
          <w:sz w:val="24"/>
          <w:szCs w:val="24"/>
          <w:lang w:val="ro-RO"/>
        </w:rPr>
        <w:t>probabilitatea impactului</w:t>
      </w:r>
      <w:r w:rsidR="00170F1F" w:rsidRPr="00602FA2">
        <w:rPr>
          <w:rFonts w:ascii="Arial" w:hAnsi="Arial" w:cs="Arial"/>
          <w:noProof/>
          <w:sz w:val="24"/>
          <w:szCs w:val="24"/>
          <w:lang w:val="ro-RO"/>
        </w:rPr>
        <w:t xml:space="preserve"> </w:t>
      </w:r>
      <w:r w:rsidR="00170F1F" w:rsidRPr="00602FA2">
        <w:rPr>
          <w:rFonts w:ascii="Arial" w:hAnsi="Arial" w:cs="Arial"/>
          <w:sz w:val="24"/>
          <w:szCs w:val="24"/>
          <w:lang w:val="ro-RO"/>
        </w:rPr>
        <w:t xml:space="preserve">- </w:t>
      </w:r>
      <w:r w:rsidR="00484B91" w:rsidRPr="00602FA2">
        <w:rPr>
          <w:rFonts w:ascii="Arial" w:hAnsi="Arial" w:cs="Arial"/>
          <w:sz w:val="24"/>
          <w:szCs w:val="24"/>
          <w:lang w:val="ro-RO"/>
        </w:rPr>
        <w:t>potenţial impact semnificativ asupra factorilor de mediu, nu se cunoaşte probabilitatea impactului</w:t>
      </w:r>
      <w:r w:rsidR="00170F1F" w:rsidRPr="00602FA2">
        <w:rPr>
          <w:rFonts w:ascii="Arial" w:hAnsi="Arial" w:cs="Arial"/>
          <w:noProof/>
          <w:sz w:val="24"/>
          <w:szCs w:val="24"/>
          <w:lang w:val="ro-RO"/>
        </w:rPr>
        <w:t xml:space="preserve">; </w:t>
      </w:r>
    </w:p>
    <w:p w:rsidR="004E6183" w:rsidRPr="00602FA2" w:rsidRDefault="0062600A" w:rsidP="004E6183">
      <w:pPr>
        <w:spacing w:after="0" w:line="240" w:lineRule="auto"/>
        <w:ind w:firstLine="720"/>
        <w:jc w:val="both"/>
        <w:rPr>
          <w:rFonts w:ascii="Arial" w:hAnsi="Arial" w:cs="Arial"/>
          <w:noProof/>
          <w:sz w:val="24"/>
          <w:szCs w:val="24"/>
          <w:lang w:val="ro-RO"/>
        </w:rPr>
      </w:pPr>
      <w:r w:rsidRPr="00602FA2">
        <w:rPr>
          <w:rFonts w:ascii="Arial" w:hAnsi="Arial" w:cs="Arial"/>
          <w:sz w:val="24"/>
          <w:szCs w:val="24"/>
          <w:lang w:val="ro-RO"/>
        </w:rPr>
        <w:t xml:space="preserve">   d</w:t>
      </w:r>
      <w:r w:rsidRPr="00602FA2">
        <w:rPr>
          <w:rFonts w:ascii="Arial" w:hAnsi="Arial" w:cs="Arial"/>
          <w:sz w:val="24"/>
          <w:szCs w:val="24"/>
          <w:vertAlign w:val="subscript"/>
          <w:lang w:val="ro-RO"/>
        </w:rPr>
        <w:t>6</w:t>
      </w:r>
      <w:r w:rsidRPr="00602FA2">
        <w:rPr>
          <w:rFonts w:ascii="Arial" w:hAnsi="Arial" w:cs="Arial"/>
          <w:sz w:val="24"/>
          <w:szCs w:val="24"/>
          <w:lang w:val="ro-RO"/>
        </w:rPr>
        <w:t xml:space="preserve">) </w:t>
      </w:r>
      <w:r w:rsidR="004E6183" w:rsidRPr="00602FA2">
        <w:rPr>
          <w:rFonts w:ascii="Arial" w:hAnsi="Arial" w:cs="Arial"/>
          <w:noProof/>
          <w:sz w:val="24"/>
          <w:szCs w:val="24"/>
          <w:lang w:val="ro-RO"/>
        </w:rPr>
        <w:t>debutul, durata, frecvenţa şi reversibilitatea preconizate ale impactului</w:t>
      </w:r>
      <w:r w:rsidRPr="00602FA2">
        <w:rPr>
          <w:rFonts w:ascii="Arial" w:hAnsi="Arial" w:cs="Arial"/>
          <w:noProof/>
          <w:sz w:val="24"/>
          <w:szCs w:val="24"/>
          <w:lang w:val="ro-RO"/>
        </w:rPr>
        <w:t xml:space="preserve">: </w:t>
      </w:r>
      <w:r w:rsidRPr="00602FA2">
        <w:rPr>
          <w:rFonts w:ascii="Arial" w:hAnsi="Arial" w:cs="Arial"/>
          <w:sz w:val="24"/>
          <w:szCs w:val="24"/>
          <w:lang w:val="ro-RO"/>
        </w:rPr>
        <w:t xml:space="preserve">- </w:t>
      </w:r>
      <w:r w:rsidR="00484B91" w:rsidRPr="00602FA2">
        <w:rPr>
          <w:rFonts w:ascii="Arial" w:hAnsi="Arial" w:cs="Arial"/>
          <w:sz w:val="24"/>
          <w:szCs w:val="24"/>
          <w:lang w:val="ro-RO"/>
        </w:rPr>
        <w:t>nu se cunoaşte</w:t>
      </w:r>
      <w:r w:rsidR="009028B5" w:rsidRPr="00602FA2">
        <w:rPr>
          <w:rFonts w:ascii="Arial" w:hAnsi="Arial" w:cs="Arial"/>
          <w:sz w:val="24"/>
          <w:szCs w:val="24"/>
          <w:lang w:val="ro-RO"/>
        </w:rPr>
        <w:t>,</w:t>
      </w:r>
      <w:r w:rsidR="009028B5" w:rsidRPr="00602FA2">
        <w:rPr>
          <w:rFonts w:ascii="Arial" w:hAnsi="Arial" w:cs="Arial"/>
          <w:noProof/>
          <w:sz w:val="24"/>
          <w:szCs w:val="24"/>
          <w:lang w:val="ro-RO"/>
        </w:rPr>
        <w:t xml:space="preserve"> nu dispunem de date suficiente în această etapă</w:t>
      </w:r>
      <w:r w:rsidR="004E6183" w:rsidRPr="00602FA2">
        <w:rPr>
          <w:rFonts w:ascii="Arial" w:hAnsi="Arial" w:cs="Arial"/>
          <w:noProof/>
          <w:sz w:val="24"/>
          <w:szCs w:val="24"/>
          <w:lang w:val="ro-RO"/>
        </w:rPr>
        <w:t>;</w:t>
      </w:r>
    </w:p>
    <w:p w:rsidR="004E6183" w:rsidRPr="00602FA2" w:rsidRDefault="004E6183" w:rsidP="004E6183">
      <w:pPr>
        <w:spacing w:after="0" w:line="240" w:lineRule="auto"/>
        <w:ind w:firstLine="720"/>
        <w:jc w:val="both"/>
        <w:rPr>
          <w:rFonts w:ascii="Arial" w:hAnsi="Arial" w:cs="Arial"/>
          <w:noProof/>
          <w:sz w:val="24"/>
          <w:szCs w:val="24"/>
          <w:lang w:val="ro-RO"/>
        </w:rPr>
      </w:pPr>
      <w:r w:rsidRPr="00602FA2">
        <w:rPr>
          <w:rFonts w:ascii="Arial" w:hAnsi="Arial" w:cs="Arial"/>
          <w:b/>
          <w:bCs/>
          <w:noProof/>
          <w:sz w:val="24"/>
          <w:szCs w:val="24"/>
          <w:lang w:val="ro-RO"/>
        </w:rPr>
        <w:t>   </w:t>
      </w:r>
      <w:r w:rsidR="00744F41" w:rsidRPr="00602FA2">
        <w:rPr>
          <w:rFonts w:ascii="Arial" w:hAnsi="Arial" w:cs="Arial"/>
          <w:sz w:val="24"/>
          <w:szCs w:val="24"/>
          <w:lang w:val="ro-RO"/>
        </w:rPr>
        <w:t>d</w:t>
      </w:r>
      <w:r w:rsidR="00744F41" w:rsidRPr="00602FA2">
        <w:rPr>
          <w:rFonts w:ascii="Arial" w:hAnsi="Arial" w:cs="Arial"/>
          <w:sz w:val="24"/>
          <w:szCs w:val="24"/>
          <w:vertAlign w:val="subscript"/>
          <w:lang w:val="ro-RO"/>
        </w:rPr>
        <w:t>7</w:t>
      </w:r>
      <w:r w:rsidR="00744F41" w:rsidRPr="00602FA2">
        <w:rPr>
          <w:rFonts w:ascii="Arial" w:hAnsi="Arial" w:cs="Arial"/>
          <w:sz w:val="24"/>
          <w:szCs w:val="24"/>
          <w:lang w:val="ro-RO"/>
        </w:rPr>
        <w:t>)</w:t>
      </w:r>
      <w:r w:rsidRPr="00602FA2">
        <w:rPr>
          <w:rFonts w:ascii="Arial" w:hAnsi="Arial" w:cs="Arial"/>
          <w:noProof/>
          <w:sz w:val="24"/>
          <w:szCs w:val="24"/>
          <w:lang w:val="ro-RO"/>
        </w:rPr>
        <w:t> cumularea impactului cu impactul altor proiecte existente şi/sau aprobate</w:t>
      </w:r>
      <w:r w:rsidR="00744F41" w:rsidRPr="00602FA2">
        <w:rPr>
          <w:rFonts w:ascii="Arial" w:hAnsi="Arial" w:cs="Arial"/>
          <w:noProof/>
          <w:sz w:val="24"/>
          <w:szCs w:val="24"/>
          <w:lang w:val="ro-RO"/>
        </w:rPr>
        <w:t xml:space="preserve">: </w:t>
      </w:r>
      <w:r w:rsidR="00943133" w:rsidRPr="00602FA2">
        <w:rPr>
          <w:rFonts w:ascii="Arial" w:hAnsi="Arial" w:cs="Arial"/>
          <w:noProof/>
          <w:sz w:val="24"/>
          <w:szCs w:val="24"/>
          <w:lang w:val="ro-RO"/>
        </w:rPr>
        <w:t xml:space="preserve">- </w:t>
      </w:r>
      <w:r w:rsidR="002C16CE" w:rsidRPr="00602FA2">
        <w:rPr>
          <w:rFonts w:ascii="Arial" w:hAnsi="Arial" w:cs="Arial"/>
          <w:noProof/>
          <w:sz w:val="24"/>
          <w:szCs w:val="24"/>
          <w:lang w:val="ro-RO"/>
        </w:rPr>
        <w:t>pe cursul râului S</w:t>
      </w:r>
      <w:r w:rsidR="003930A8" w:rsidRPr="00602FA2">
        <w:rPr>
          <w:rFonts w:ascii="Arial" w:hAnsi="Arial" w:cs="Arial"/>
          <w:noProof/>
          <w:sz w:val="24"/>
          <w:szCs w:val="24"/>
          <w:lang w:val="ro-RO"/>
        </w:rPr>
        <w:t>omeș sunt proiectate/implementat</w:t>
      </w:r>
      <w:r w:rsidR="002C16CE" w:rsidRPr="00602FA2">
        <w:rPr>
          <w:rFonts w:ascii="Arial" w:hAnsi="Arial" w:cs="Arial"/>
          <w:noProof/>
          <w:sz w:val="24"/>
          <w:szCs w:val="24"/>
          <w:lang w:val="ro-RO"/>
        </w:rPr>
        <w:t>e diverse proiecte de balastiere care pot contribui la impact cumulat negativ semnificativ al proiectului propus;</w:t>
      </w:r>
    </w:p>
    <w:p w:rsidR="004E6183" w:rsidRPr="00602FA2" w:rsidRDefault="002070E7" w:rsidP="004E6183">
      <w:pPr>
        <w:spacing w:after="0" w:line="240" w:lineRule="auto"/>
        <w:ind w:firstLine="720"/>
        <w:jc w:val="both"/>
        <w:rPr>
          <w:rFonts w:ascii="Arial" w:hAnsi="Arial" w:cs="Arial"/>
          <w:noProof/>
          <w:sz w:val="24"/>
          <w:szCs w:val="24"/>
          <w:lang w:val="ro-RO"/>
        </w:rPr>
      </w:pPr>
      <w:r w:rsidRPr="00602FA2">
        <w:rPr>
          <w:rFonts w:ascii="Arial" w:hAnsi="Arial" w:cs="Arial"/>
          <w:sz w:val="24"/>
          <w:szCs w:val="24"/>
          <w:lang w:val="ro-RO"/>
        </w:rPr>
        <w:t xml:space="preserve">   d</w:t>
      </w:r>
      <w:r w:rsidRPr="00602FA2">
        <w:rPr>
          <w:rFonts w:ascii="Arial" w:hAnsi="Arial" w:cs="Arial"/>
          <w:sz w:val="24"/>
          <w:szCs w:val="24"/>
          <w:vertAlign w:val="subscript"/>
          <w:lang w:val="ro-RO"/>
        </w:rPr>
        <w:t>8</w:t>
      </w:r>
      <w:r w:rsidRPr="00602FA2">
        <w:rPr>
          <w:rFonts w:ascii="Arial" w:hAnsi="Arial" w:cs="Arial"/>
          <w:sz w:val="24"/>
          <w:szCs w:val="24"/>
          <w:lang w:val="ro-RO"/>
        </w:rPr>
        <w:t>)</w:t>
      </w:r>
      <w:r w:rsidR="004E6183" w:rsidRPr="00602FA2">
        <w:rPr>
          <w:rFonts w:ascii="Arial" w:hAnsi="Arial" w:cs="Arial"/>
          <w:noProof/>
          <w:sz w:val="24"/>
          <w:szCs w:val="24"/>
          <w:lang w:val="ro-RO"/>
        </w:rPr>
        <w:t> posibilitatea de reducere efectivă a impactului</w:t>
      </w:r>
      <w:r w:rsidR="00C24BD6" w:rsidRPr="00602FA2">
        <w:rPr>
          <w:rFonts w:ascii="Arial" w:hAnsi="Arial" w:cs="Arial"/>
          <w:noProof/>
          <w:sz w:val="24"/>
          <w:szCs w:val="24"/>
          <w:lang w:val="ro-RO"/>
        </w:rPr>
        <w:t xml:space="preserve">: </w:t>
      </w:r>
      <w:r w:rsidR="009028B5" w:rsidRPr="00602FA2">
        <w:rPr>
          <w:rFonts w:ascii="Arial" w:hAnsi="Arial" w:cs="Arial"/>
          <w:noProof/>
          <w:sz w:val="24"/>
          <w:szCs w:val="24"/>
          <w:lang w:val="es-AR"/>
        </w:rPr>
        <w:t>nu sunt tratate în această etapă</w:t>
      </w:r>
      <w:r w:rsidR="004E6183" w:rsidRPr="00602FA2">
        <w:rPr>
          <w:rFonts w:ascii="Arial" w:hAnsi="Arial" w:cs="Arial"/>
          <w:i/>
          <w:noProof/>
          <w:sz w:val="24"/>
          <w:szCs w:val="24"/>
          <w:lang w:val="ro-RO"/>
        </w:rPr>
        <w:t>.</w:t>
      </w:r>
    </w:p>
    <w:p w:rsidR="002C16CE" w:rsidRPr="00602FA2" w:rsidRDefault="002C16CE" w:rsidP="00F67E4F">
      <w:pPr>
        <w:autoSpaceDE w:val="0"/>
        <w:autoSpaceDN w:val="0"/>
        <w:adjustRightInd w:val="0"/>
        <w:spacing w:after="0" w:line="240" w:lineRule="auto"/>
        <w:jc w:val="both"/>
        <w:rPr>
          <w:rFonts w:ascii="Arial" w:hAnsi="Arial" w:cs="Arial"/>
          <w:b/>
          <w:sz w:val="24"/>
          <w:szCs w:val="24"/>
          <w:lang w:val="ro-RO"/>
        </w:rPr>
      </w:pPr>
    </w:p>
    <w:p w:rsidR="003B6998" w:rsidRPr="00602FA2" w:rsidRDefault="00F67E4F" w:rsidP="00F67E4F">
      <w:pPr>
        <w:autoSpaceDE w:val="0"/>
        <w:autoSpaceDN w:val="0"/>
        <w:adjustRightInd w:val="0"/>
        <w:spacing w:after="0" w:line="240" w:lineRule="auto"/>
        <w:jc w:val="both"/>
        <w:rPr>
          <w:rFonts w:ascii="Arial" w:hAnsi="Arial" w:cs="Arial"/>
          <w:b/>
          <w:sz w:val="24"/>
          <w:szCs w:val="24"/>
          <w:lang w:val="ro-RO"/>
        </w:rPr>
      </w:pPr>
      <w:r w:rsidRPr="00602FA2">
        <w:rPr>
          <w:rFonts w:ascii="Arial" w:hAnsi="Arial" w:cs="Arial"/>
          <w:b/>
          <w:sz w:val="24"/>
          <w:szCs w:val="24"/>
          <w:lang w:val="ro-RO"/>
        </w:rPr>
        <w:lastRenderedPageBreak/>
        <w:t xml:space="preserve"> </w:t>
      </w:r>
      <w:r w:rsidR="003B6998" w:rsidRPr="00602FA2">
        <w:rPr>
          <w:rFonts w:ascii="Arial" w:hAnsi="Arial" w:cs="Arial"/>
          <w:b/>
          <w:sz w:val="24"/>
          <w:szCs w:val="24"/>
          <w:lang w:val="ro-RO"/>
        </w:rPr>
        <w:t xml:space="preserve">II. </w:t>
      </w:r>
      <w:r w:rsidR="003B6998" w:rsidRPr="00602FA2">
        <w:rPr>
          <w:rFonts w:ascii="Arial" w:hAnsi="Arial" w:cs="Arial"/>
          <w:b/>
          <w:noProof/>
          <w:sz w:val="24"/>
          <w:szCs w:val="24"/>
          <w:lang w:val="ro-RO"/>
        </w:rPr>
        <w:t>Motivele pe baza că</w:t>
      </w:r>
      <w:r w:rsidR="001229A0" w:rsidRPr="00602FA2">
        <w:rPr>
          <w:rFonts w:ascii="Arial" w:hAnsi="Arial" w:cs="Arial"/>
          <w:b/>
          <w:noProof/>
          <w:sz w:val="24"/>
          <w:szCs w:val="24"/>
          <w:lang w:val="ro-RO"/>
        </w:rPr>
        <w:t xml:space="preserve">rora s-a stabilit necesitatea </w:t>
      </w:r>
      <w:r w:rsidR="003B6998" w:rsidRPr="00602FA2">
        <w:rPr>
          <w:rFonts w:ascii="Arial" w:hAnsi="Arial" w:cs="Arial"/>
          <w:b/>
          <w:noProof/>
          <w:sz w:val="24"/>
          <w:szCs w:val="24"/>
          <w:lang w:val="ro-RO"/>
        </w:rPr>
        <w:t xml:space="preserve">efectuării </w:t>
      </w:r>
      <w:r w:rsidR="003B6998" w:rsidRPr="00602FA2">
        <w:rPr>
          <w:rFonts w:ascii="Arial" w:hAnsi="Arial" w:cs="Arial"/>
          <w:b/>
          <w:i/>
          <w:noProof/>
          <w:sz w:val="24"/>
          <w:szCs w:val="24"/>
          <w:lang w:val="ro-RO"/>
        </w:rPr>
        <w:t>evaluării adecvate</w:t>
      </w:r>
      <w:r w:rsidR="003B6998" w:rsidRPr="00602FA2">
        <w:rPr>
          <w:rFonts w:ascii="Arial" w:hAnsi="Arial" w:cs="Arial"/>
          <w:b/>
          <w:noProof/>
          <w:sz w:val="24"/>
          <w:szCs w:val="24"/>
          <w:lang w:val="ro-RO"/>
        </w:rPr>
        <w:t xml:space="preserve"> sunt următoarele:</w:t>
      </w:r>
    </w:p>
    <w:p w:rsidR="00B0690F" w:rsidRPr="00602FA2" w:rsidRDefault="00294087" w:rsidP="00F85439">
      <w:pPr>
        <w:autoSpaceDE w:val="0"/>
        <w:autoSpaceDN w:val="0"/>
        <w:adjustRightInd w:val="0"/>
        <w:spacing w:after="0" w:line="240" w:lineRule="auto"/>
        <w:ind w:firstLine="720"/>
        <w:jc w:val="both"/>
        <w:rPr>
          <w:rFonts w:ascii="Arial" w:hAnsi="Arial" w:cs="Arial"/>
          <w:sz w:val="24"/>
          <w:szCs w:val="24"/>
          <w:lang w:val="ro-RO"/>
        </w:rPr>
      </w:pPr>
      <w:r w:rsidRPr="00602FA2">
        <w:rPr>
          <w:rFonts w:ascii="Arial" w:hAnsi="Arial" w:cs="Arial"/>
          <w:iCs/>
          <w:sz w:val="24"/>
          <w:szCs w:val="24"/>
          <w:lang w:val="ro-RO"/>
        </w:rPr>
        <w:t xml:space="preserve">a) </w:t>
      </w:r>
      <w:r w:rsidRPr="00602FA2">
        <w:rPr>
          <w:rFonts w:ascii="Arial" w:hAnsi="Arial" w:cs="Arial"/>
          <w:sz w:val="24"/>
          <w:szCs w:val="24"/>
          <w:lang w:val="ro-RO"/>
        </w:rPr>
        <w:t xml:space="preserve">Proiectul propus intră sub incidenţa art. 28 din O.U.G. nr. 57/2007 privind regimul ariilor naturale protejate, conservarea habitatelor naturale, a florei şi faunei sălbatice, cu modificările şi completările ulterioare, având în vedere faptul că </w:t>
      </w:r>
      <w:r w:rsidRPr="00602FA2">
        <w:rPr>
          <w:rFonts w:ascii="Arial" w:hAnsi="Arial" w:cs="Arial"/>
          <w:sz w:val="24"/>
          <w:szCs w:val="24"/>
          <w:lang w:val="pt-BR"/>
        </w:rPr>
        <w:t xml:space="preserve">amplasamentul proiectului se află </w:t>
      </w:r>
      <w:r w:rsidR="00C65A22" w:rsidRPr="00602FA2">
        <w:rPr>
          <w:rFonts w:ascii="Arial" w:hAnsi="Arial" w:cs="Arial"/>
          <w:sz w:val="24"/>
          <w:szCs w:val="24"/>
          <w:lang w:val="pt-BR"/>
        </w:rPr>
        <w:t>situat în</w:t>
      </w:r>
      <w:r w:rsidRPr="00602FA2">
        <w:rPr>
          <w:rFonts w:ascii="Arial" w:hAnsi="Arial" w:cs="Arial"/>
          <w:sz w:val="24"/>
          <w:szCs w:val="24"/>
          <w:lang w:val="pt-BR"/>
        </w:rPr>
        <w:t xml:space="preserve"> </w:t>
      </w:r>
      <w:r w:rsidRPr="00602FA2">
        <w:rPr>
          <w:rFonts w:ascii="Arial" w:hAnsi="Arial" w:cs="Arial"/>
          <w:b/>
          <w:i/>
          <w:sz w:val="24"/>
          <w:szCs w:val="24"/>
          <w:lang w:val="ro-RO" w:eastAsia="ar-SA"/>
        </w:rPr>
        <w:t>Situl Natura 2000 – Aria Specială de Protecție Avifaunistică – Cursul Mijlociu al Someşului ROSPA</w:t>
      </w:r>
      <w:r w:rsidR="00AB025C" w:rsidRPr="00602FA2">
        <w:rPr>
          <w:rFonts w:ascii="Arial" w:hAnsi="Arial" w:cs="Arial"/>
          <w:b/>
          <w:i/>
          <w:sz w:val="24"/>
          <w:szCs w:val="24"/>
          <w:lang w:val="ro-RO" w:eastAsia="ar-SA"/>
        </w:rPr>
        <w:t xml:space="preserve"> </w:t>
      </w:r>
      <w:r w:rsidRPr="00602FA2">
        <w:rPr>
          <w:rFonts w:ascii="Arial" w:hAnsi="Arial" w:cs="Arial"/>
          <w:b/>
          <w:i/>
          <w:sz w:val="24"/>
          <w:szCs w:val="24"/>
          <w:lang w:val="ro-RO" w:eastAsia="ar-SA"/>
        </w:rPr>
        <w:t>0114,</w:t>
      </w:r>
      <w:r w:rsidRPr="00602FA2">
        <w:rPr>
          <w:rFonts w:ascii="Arial" w:hAnsi="Arial" w:cs="Arial"/>
          <w:i/>
          <w:sz w:val="24"/>
          <w:szCs w:val="24"/>
          <w:lang w:val="ro-RO"/>
        </w:rPr>
        <w:t xml:space="preserve"> </w:t>
      </w:r>
      <w:r w:rsidR="001878A5" w:rsidRPr="00602FA2">
        <w:rPr>
          <w:rFonts w:ascii="Arial" w:hAnsi="Arial" w:cs="Arial"/>
          <w:sz w:val="24"/>
          <w:szCs w:val="24"/>
          <w:lang w:val="ro-RO"/>
        </w:rPr>
        <w:t>din</w:t>
      </w:r>
      <w:r w:rsidR="001878A5" w:rsidRPr="00602FA2">
        <w:rPr>
          <w:rFonts w:ascii="Arial" w:hAnsi="Arial" w:cs="Arial"/>
          <w:b/>
          <w:sz w:val="24"/>
          <w:szCs w:val="24"/>
          <w:lang w:val="ro-RO"/>
        </w:rPr>
        <w:t xml:space="preserve"> </w:t>
      </w:r>
      <w:r w:rsidR="005F7975" w:rsidRPr="00602FA2">
        <w:rPr>
          <w:rFonts w:ascii="Arial" w:hAnsi="Arial" w:cs="Arial"/>
          <w:sz w:val="24"/>
          <w:szCs w:val="24"/>
          <w:lang w:val="ro-RO"/>
        </w:rPr>
        <w:t>județul Sălaj, comuna Someș - Odorhei, localitatea Someș – Odorhei, tarla Berbetau, FN, identificat prin CAD nr. 51642, CF nr 51642 Someș – Odorhei</w:t>
      </w:r>
      <w:r w:rsidR="001878A5" w:rsidRPr="00602FA2">
        <w:rPr>
          <w:rFonts w:ascii="Arial" w:hAnsi="Arial" w:cs="Arial"/>
          <w:sz w:val="24"/>
          <w:szCs w:val="24"/>
          <w:lang w:val="ro-RO"/>
        </w:rPr>
        <w:t>, coordonatele Stereo 70 ce delimitează amplasamentul sunt următoarele:</w:t>
      </w:r>
    </w:p>
    <w:p w:rsidR="001878A5" w:rsidRPr="00602FA2" w:rsidRDefault="001878A5" w:rsidP="001878A5">
      <w:pPr>
        <w:autoSpaceDE w:val="0"/>
        <w:autoSpaceDN w:val="0"/>
        <w:adjustRightInd w:val="0"/>
        <w:spacing w:after="0" w:line="240" w:lineRule="auto"/>
        <w:jc w:val="both"/>
        <w:rPr>
          <w:rFonts w:ascii="Arial" w:hAnsi="Arial" w:cs="Arial"/>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520"/>
        <w:gridCol w:w="2553"/>
      </w:tblGrid>
      <w:tr w:rsidR="00602FA2" w:rsidRPr="00602FA2" w:rsidTr="0074130E">
        <w:trPr>
          <w:jc w:val="center"/>
        </w:trPr>
        <w:tc>
          <w:tcPr>
            <w:tcW w:w="1195" w:type="dxa"/>
            <w:hideMark/>
          </w:tcPr>
          <w:p w:rsidR="001878A5" w:rsidRPr="00602FA2" w:rsidRDefault="001878A5" w:rsidP="00052B1F">
            <w:pPr>
              <w:autoSpaceDE w:val="0"/>
              <w:autoSpaceDN w:val="0"/>
              <w:adjustRightInd w:val="0"/>
              <w:spacing w:after="0" w:line="240" w:lineRule="auto"/>
              <w:jc w:val="center"/>
              <w:rPr>
                <w:rFonts w:ascii="Arial" w:hAnsi="Arial" w:cs="Arial"/>
                <w:sz w:val="20"/>
                <w:szCs w:val="20"/>
                <w:lang w:val="ro-RO"/>
              </w:rPr>
            </w:pPr>
            <w:r w:rsidRPr="00602FA2">
              <w:rPr>
                <w:rFonts w:ascii="Arial" w:hAnsi="Arial" w:cs="Arial"/>
                <w:sz w:val="20"/>
                <w:szCs w:val="20"/>
                <w:lang w:val="ro-RO"/>
              </w:rPr>
              <w:t xml:space="preserve">Nr. </w:t>
            </w:r>
          </w:p>
          <w:p w:rsidR="001878A5" w:rsidRPr="00602FA2" w:rsidRDefault="001878A5" w:rsidP="00052B1F">
            <w:pPr>
              <w:autoSpaceDE w:val="0"/>
              <w:autoSpaceDN w:val="0"/>
              <w:adjustRightInd w:val="0"/>
              <w:spacing w:after="0" w:line="240" w:lineRule="auto"/>
              <w:jc w:val="center"/>
              <w:rPr>
                <w:rFonts w:ascii="Arial" w:hAnsi="Arial" w:cs="Arial"/>
                <w:sz w:val="20"/>
                <w:szCs w:val="20"/>
                <w:lang w:val="ro-RO"/>
              </w:rPr>
            </w:pPr>
            <w:r w:rsidRPr="00602FA2">
              <w:rPr>
                <w:rFonts w:ascii="Arial" w:hAnsi="Arial" w:cs="Arial"/>
                <w:sz w:val="20"/>
                <w:szCs w:val="20"/>
                <w:lang w:val="ro-RO"/>
              </w:rPr>
              <w:t>punct</w:t>
            </w:r>
          </w:p>
        </w:tc>
        <w:tc>
          <w:tcPr>
            <w:tcW w:w="2520" w:type="dxa"/>
            <w:vAlign w:val="center"/>
            <w:hideMark/>
          </w:tcPr>
          <w:p w:rsidR="001878A5" w:rsidRPr="00602FA2" w:rsidRDefault="001878A5" w:rsidP="00052B1F">
            <w:pPr>
              <w:autoSpaceDE w:val="0"/>
              <w:autoSpaceDN w:val="0"/>
              <w:adjustRightInd w:val="0"/>
              <w:spacing w:after="0" w:line="240" w:lineRule="auto"/>
              <w:jc w:val="center"/>
              <w:rPr>
                <w:rFonts w:ascii="Arial" w:hAnsi="Arial" w:cs="Arial"/>
                <w:sz w:val="20"/>
                <w:szCs w:val="20"/>
                <w:lang w:val="ro-RO"/>
              </w:rPr>
            </w:pPr>
            <w:r w:rsidRPr="00602FA2">
              <w:rPr>
                <w:rFonts w:ascii="Arial" w:hAnsi="Arial" w:cs="Arial"/>
                <w:sz w:val="20"/>
                <w:szCs w:val="20"/>
                <w:lang w:val="ro-RO"/>
              </w:rPr>
              <w:t>X</w:t>
            </w:r>
          </w:p>
        </w:tc>
        <w:tc>
          <w:tcPr>
            <w:tcW w:w="2553" w:type="dxa"/>
            <w:vAlign w:val="center"/>
          </w:tcPr>
          <w:p w:rsidR="001878A5" w:rsidRPr="00602FA2" w:rsidRDefault="001878A5" w:rsidP="00052B1F">
            <w:pPr>
              <w:autoSpaceDE w:val="0"/>
              <w:autoSpaceDN w:val="0"/>
              <w:adjustRightInd w:val="0"/>
              <w:spacing w:after="0" w:line="240" w:lineRule="auto"/>
              <w:jc w:val="center"/>
              <w:rPr>
                <w:rFonts w:ascii="Arial" w:hAnsi="Arial" w:cs="Arial"/>
                <w:sz w:val="20"/>
                <w:szCs w:val="20"/>
                <w:lang w:val="ro-RO"/>
              </w:rPr>
            </w:pPr>
            <w:r w:rsidRPr="00602FA2">
              <w:rPr>
                <w:rFonts w:ascii="Arial" w:hAnsi="Arial" w:cs="Arial"/>
                <w:sz w:val="20"/>
                <w:szCs w:val="20"/>
                <w:lang w:val="ro-RO"/>
              </w:rPr>
              <w:t>Y</w:t>
            </w:r>
          </w:p>
        </w:tc>
      </w:tr>
      <w:tr w:rsidR="00602FA2" w:rsidRPr="00602FA2" w:rsidTr="0074130E">
        <w:trPr>
          <w:jc w:val="center"/>
        </w:trPr>
        <w:tc>
          <w:tcPr>
            <w:tcW w:w="1195" w:type="dxa"/>
            <w:hideMark/>
          </w:tcPr>
          <w:p w:rsidR="001878A5" w:rsidRPr="00602FA2" w:rsidRDefault="001878A5" w:rsidP="00052B1F">
            <w:pPr>
              <w:autoSpaceDE w:val="0"/>
              <w:autoSpaceDN w:val="0"/>
              <w:adjustRightInd w:val="0"/>
              <w:spacing w:after="0" w:line="240" w:lineRule="auto"/>
              <w:rPr>
                <w:rFonts w:ascii="Arial" w:hAnsi="Arial" w:cs="Arial"/>
                <w:sz w:val="24"/>
                <w:szCs w:val="24"/>
                <w:lang w:val="ro-RO"/>
              </w:rPr>
            </w:pPr>
          </w:p>
        </w:tc>
        <w:tc>
          <w:tcPr>
            <w:tcW w:w="2520" w:type="dxa"/>
            <w:hideMark/>
          </w:tcPr>
          <w:p w:rsidR="001878A5" w:rsidRPr="00602FA2" w:rsidRDefault="001878A5" w:rsidP="00052B1F">
            <w:pPr>
              <w:autoSpaceDE w:val="0"/>
              <w:autoSpaceDN w:val="0"/>
              <w:adjustRightInd w:val="0"/>
              <w:spacing w:after="0" w:line="240" w:lineRule="auto"/>
              <w:jc w:val="center"/>
              <w:rPr>
                <w:rFonts w:ascii="Arial" w:hAnsi="Arial" w:cs="Arial"/>
                <w:sz w:val="24"/>
                <w:szCs w:val="24"/>
                <w:lang w:val="ro-RO"/>
              </w:rPr>
            </w:pPr>
          </w:p>
        </w:tc>
        <w:tc>
          <w:tcPr>
            <w:tcW w:w="2553" w:type="dxa"/>
            <w:hideMark/>
          </w:tcPr>
          <w:p w:rsidR="001878A5" w:rsidRPr="00602FA2" w:rsidRDefault="001878A5" w:rsidP="00052B1F">
            <w:pPr>
              <w:autoSpaceDE w:val="0"/>
              <w:autoSpaceDN w:val="0"/>
              <w:adjustRightInd w:val="0"/>
              <w:spacing w:after="0" w:line="240" w:lineRule="auto"/>
              <w:jc w:val="center"/>
              <w:rPr>
                <w:rFonts w:ascii="Arial" w:hAnsi="Arial" w:cs="Arial"/>
                <w:sz w:val="24"/>
                <w:szCs w:val="24"/>
                <w:lang w:val="ro-RO"/>
              </w:rPr>
            </w:pPr>
          </w:p>
        </w:tc>
      </w:tr>
      <w:tr w:rsidR="00602FA2" w:rsidRPr="00602FA2" w:rsidTr="0074130E">
        <w:trPr>
          <w:jc w:val="center"/>
        </w:trPr>
        <w:tc>
          <w:tcPr>
            <w:tcW w:w="1195" w:type="dxa"/>
            <w:hideMark/>
          </w:tcPr>
          <w:p w:rsidR="001878A5" w:rsidRPr="00602FA2" w:rsidRDefault="001878A5" w:rsidP="001878A5">
            <w:pPr>
              <w:autoSpaceDE w:val="0"/>
              <w:autoSpaceDN w:val="0"/>
              <w:adjustRightInd w:val="0"/>
              <w:spacing w:after="0" w:line="240" w:lineRule="auto"/>
              <w:jc w:val="center"/>
              <w:rPr>
                <w:rFonts w:ascii="Arial" w:hAnsi="Arial" w:cs="Arial"/>
                <w:sz w:val="24"/>
                <w:szCs w:val="24"/>
                <w:lang w:val="ro-RO"/>
              </w:rPr>
            </w:pPr>
            <w:r w:rsidRPr="00602FA2">
              <w:rPr>
                <w:rFonts w:ascii="Arial" w:hAnsi="Arial" w:cs="Arial"/>
                <w:sz w:val="24"/>
                <w:szCs w:val="24"/>
                <w:lang w:val="ro-RO"/>
              </w:rPr>
              <w:t>1.</w:t>
            </w:r>
          </w:p>
        </w:tc>
        <w:tc>
          <w:tcPr>
            <w:tcW w:w="2520" w:type="dxa"/>
            <w:hideMark/>
          </w:tcPr>
          <w:p w:rsidR="001878A5" w:rsidRPr="00602FA2" w:rsidRDefault="00B0690F" w:rsidP="001878A5">
            <w:pPr>
              <w:tabs>
                <w:tab w:val="left" w:pos="360"/>
                <w:tab w:val="left" w:pos="720"/>
              </w:tabs>
              <w:spacing w:after="0" w:line="240" w:lineRule="auto"/>
              <w:jc w:val="center"/>
              <w:rPr>
                <w:rFonts w:ascii="Arial" w:hAnsi="Arial" w:cs="Arial"/>
                <w:sz w:val="24"/>
                <w:szCs w:val="24"/>
                <w:lang w:val="ro-RO"/>
              </w:rPr>
            </w:pPr>
            <w:r w:rsidRPr="00602FA2">
              <w:rPr>
                <w:rFonts w:ascii="Arial" w:hAnsi="Arial" w:cs="Arial"/>
                <w:sz w:val="24"/>
                <w:szCs w:val="24"/>
                <w:lang w:val="hu-HU"/>
              </w:rPr>
              <w:t>645 649.138</w:t>
            </w:r>
          </w:p>
        </w:tc>
        <w:tc>
          <w:tcPr>
            <w:tcW w:w="2553" w:type="dxa"/>
            <w:hideMark/>
          </w:tcPr>
          <w:p w:rsidR="001878A5" w:rsidRPr="00602FA2" w:rsidRDefault="00B0690F" w:rsidP="001878A5">
            <w:pPr>
              <w:tabs>
                <w:tab w:val="left" w:pos="360"/>
                <w:tab w:val="left" w:pos="720"/>
              </w:tabs>
              <w:spacing w:after="0" w:line="240" w:lineRule="auto"/>
              <w:jc w:val="center"/>
              <w:rPr>
                <w:rFonts w:ascii="Arial" w:hAnsi="Arial" w:cs="Arial"/>
                <w:sz w:val="24"/>
                <w:szCs w:val="24"/>
                <w:lang w:val="ro-RO"/>
              </w:rPr>
            </w:pPr>
            <w:r w:rsidRPr="00602FA2">
              <w:rPr>
                <w:rFonts w:ascii="Arial" w:hAnsi="Arial" w:cs="Arial"/>
                <w:sz w:val="24"/>
                <w:szCs w:val="24"/>
                <w:lang w:val="hu-HU"/>
              </w:rPr>
              <w:t>368 708.053</w:t>
            </w:r>
          </w:p>
        </w:tc>
      </w:tr>
      <w:tr w:rsidR="00602FA2" w:rsidRPr="00602FA2" w:rsidTr="0074130E">
        <w:trPr>
          <w:jc w:val="center"/>
        </w:trPr>
        <w:tc>
          <w:tcPr>
            <w:tcW w:w="1195" w:type="dxa"/>
            <w:hideMark/>
          </w:tcPr>
          <w:p w:rsidR="001878A5" w:rsidRPr="00602FA2" w:rsidRDefault="001878A5" w:rsidP="001878A5">
            <w:pPr>
              <w:autoSpaceDE w:val="0"/>
              <w:autoSpaceDN w:val="0"/>
              <w:adjustRightInd w:val="0"/>
              <w:spacing w:after="0" w:line="240" w:lineRule="auto"/>
              <w:jc w:val="center"/>
              <w:rPr>
                <w:rFonts w:ascii="Arial" w:hAnsi="Arial" w:cs="Arial"/>
                <w:sz w:val="24"/>
                <w:szCs w:val="24"/>
                <w:lang w:val="ro-RO"/>
              </w:rPr>
            </w:pPr>
            <w:r w:rsidRPr="00602FA2">
              <w:rPr>
                <w:rFonts w:ascii="Arial" w:hAnsi="Arial" w:cs="Arial"/>
                <w:sz w:val="24"/>
                <w:szCs w:val="24"/>
                <w:lang w:val="ro-RO"/>
              </w:rPr>
              <w:t>2.</w:t>
            </w:r>
          </w:p>
        </w:tc>
        <w:tc>
          <w:tcPr>
            <w:tcW w:w="2520" w:type="dxa"/>
            <w:hideMark/>
          </w:tcPr>
          <w:p w:rsidR="001878A5" w:rsidRPr="00602FA2" w:rsidRDefault="00B0690F" w:rsidP="001878A5">
            <w:pPr>
              <w:tabs>
                <w:tab w:val="left" w:pos="360"/>
                <w:tab w:val="left" w:pos="720"/>
              </w:tabs>
              <w:spacing w:after="0" w:line="240" w:lineRule="auto"/>
              <w:jc w:val="center"/>
              <w:rPr>
                <w:rFonts w:ascii="Arial" w:hAnsi="Arial" w:cs="Arial"/>
                <w:sz w:val="24"/>
                <w:szCs w:val="24"/>
                <w:lang w:val="ro-RO"/>
              </w:rPr>
            </w:pPr>
            <w:r w:rsidRPr="00602FA2">
              <w:rPr>
                <w:rFonts w:ascii="Arial" w:hAnsi="Arial" w:cs="Arial"/>
                <w:sz w:val="24"/>
                <w:szCs w:val="24"/>
                <w:lang w:val="hu-HU"/>
              </w:rPr>
              <w:t>645 669.288</w:t>
            </w:r>
          </w:p>
        </w:tc>
        <w:tc>
          <w:tcPr>
            <w:tcW w:w="2553" w:type="dxa"/>
            <w:hideMark/>
          </w:tcPr>
          <w:p w:rsidR="001878A5" w:rsidRPr="00602FA2" w:rsidRDefault="00B0690F" w:rsidP="001878A5">
            <w:pPr>
              <w:tabs>
                <w:tab w:val="left" w:pos="360"/>
                <w:tab w:val="left" w:pos="720"/>
              </w:tabs>
              <w:spacing w:after="0" w:line="240" w:lineRule="auto"/>
              <w:jc w:val="center"/>
              <w:rPr>
                <w:rFonts w:ascii="Arial" w:hAnsi="Arial" w:cs="Arial"/>
                <w:sz w:val="24"/>
                <w:szCs w:val="24"/>
                <w:lang w:val="ro-RO"/>
              </w:rPr>
            </w:pPr>
            <w:r w:rsidRPr="00602FA2">
              <w:rPr>
                <w:rFonts w:ascii="Arial" w:hAnsi="Arial" w:cs="Arial"/>
                <w:sz w:val="24"/>
                <w:szCs w:val="24"/>
                <w:lang w:val="hu-HU"/>
              </w:rPr>
              <w:t>369 199.740</w:t>
            </w:r>
          </w:p>
        </w:tc>
      </w:tr>
      <w:tr w:rsidR="00602FA2" w:rsidRPr="00602FA2" w:rsidTr="0074130E">
        <w:trPr>
          <w:jc w:val="center"/>
        </w:trPr>
        <w:tc>
          <w:tcPr>
            <w:tcW w:w="1195" w:type="dxa"/>
            <w:hideMark/>
          </w:tcPr>
          <w:p w:rsidR="001878A5" w:rsidRPr="00602FA2" w:rsidRDefault="001878A5" w:rsidP="001878A5">
            <w:pPr>
              <w:autoSpaceDE w:val="0"/>
              <w:autoSpaceDN w:val="0"/>
              <w:adjustRightInd w:val="0"/>
              <w:spacing w:after="0" w:line="240" w:lineRule="auto"/>
              <w:jc w:val="center"/>
              <w:rPr>
                <w:rFonts w:ascii="Arial" w:hAnsi="Arial" w:cs="Arial"/>
                <w:sz w:val="24"/>
                <w:szCs w:val="24"/>
                <w:lang w:val="ro-RO"/>
              </w:rPr>
            </w:pPr>
            <w:r w:rsidRPr="00602FA2">
              <w:rPr>
                <w:rFonts w:ascii="Arial" w:hAnsi="Arial" w:cs="Arial"/>
                <w:sz w:val="24"/>
                <w:szCs w:val="24"/>
                <w:lang w:val="ro-RO"/>
              </w:rPr>
              <w:t>3.</w:t>
            </w:r>
          </w:p>
        </w:tc>
        <w:tc>
          <w:tcPr>
            <w:tcW w:w="2520" w:type="dxa"/>
            <w:hideMark/>
          </w:tcPr>
          <w:p w:rsidR="001878A5" w:rsidRPr="00602FA2" w:rsidRDefault="00B0690F" w:rsidP="001878A5">
            <w:pPr>
              <w:tabs>
                <w:tab w:val="left" w:pos="360"/>
                <w:tab w:val="left" w:pos="720"/>
              </w:tabs>
              <w:spacing w:after="0" w:line="240" w:lineRule="auto"/>
              <w:jc w:val="center"/>
              <w:rPr>
                <w:rFonts w:ascii="Arial" w:hAnsi="Arial" w:cs="Arial"/>
                <w:sz w:val="24"/>
                <w:szCs w:val="24"/>
                <w:lang w:val="ro-RO"/>
              </w:rPr>
            </w:pPr>
            <w:r w:rsidRPr="00602FA2">
              <w:rPr>
                <w:rFonts w:ascii="Arial" w:hAnsi="Arial" w:cs="Arial"/>
                <w:sz w:val="24"/>
                <w:szCs w:val="24"/>
                <w:lang w:val="hu-HU"/>
              </w:rPr>
              <w:t>645 659.069</w:t>
            </w:r>
          </w:p>
        </w:tc>
        <w:tc>
          <w:tcPr>
            <w:tcW w:w="2553" w:type="dxa"/>
            <w:hideMark/>
          </w:tcPr>
          <w:p w:rsidR="001878A5" w:rsidRPr="00602FA2" w:rsidRDefault="00B0690F" w:rsidP="001878A5">
            <w:pPr>
              <w:tabs>
                <w:tab w:val="left" w:pos="360"/>
                <w:tab w:val="left" w:pos="720"/>
              </w:tabs>
              <w:spacing w:after="0" w:line="240" w:lineRule="auto"/>
              <w:jc w:val="center"/>
              <w:rPr>
                <w:rFonts w:ascii="Arial" w:hAnsi="Arial" w:cs="Arial"/>
                <w:sz w:val="24"/>
                <w:szCs w:val="24"/>
                <w:lang w:val="ro-RO"/>
              </w:rPr>
            </w:pPr>
            <w:r w:rsidRPr="00602FA2">
              <w:rPr>
                <w:rFonts w:ascii="Arial" w:hAnsi="Arial" w:cs="Arial"/>
                <w:sz w:val="24"/>
                <w:szCs w:val="24"/>
                <w:lang w:val="hu-HU"/>
              </w:rPr>
              <w:t>369 203.556</w:t>
            </w:r>
          </w:p>
        </w:tc>
      </w:tr>
      <w:tr w:rsidR="00602FA2" w:rsidRPr="00602FA2" w:rsidTr="0074130E">
        <w:trPr>
          <w:jc w:val="center"/>
        </w:trPr>
        <w:tc>
          <w:tcPr>
            <w:tcW w:w="1195" w:type="dxa"/>
            <w:hideMark/>
          </w:tcPr>
          <w:p w:rsidR="001878A5" w:rsidRPr="00602FA2" w:rsidRDefault="001878A5" w:rsidP="001878A5">
            <w:pPr>
              <w:autoSpaceDE w:val="0"/>
              <w:autoSpaceDN w:val="0"/>
              <w:adjustRightInd w:val="0"/>
              <w:spacing w:after="0" w:line="240" w:lineRule="auto"/>
              <w:jc w:val="center"/>
              <w:rPr>
                <w:rFonts w:ascii="Arial" w:hAnsi="Arial" w:cs="Arial"/>
                <w:sz w:val="24"/>
                <w:szCs w:val="24"/>
                <w:lang w:val="ro-RO"/>
              </w:rPr>
            </w:pPr>
            <w:r w:rsidRPr="00602FA2">
              <w:rPr>
                <w:rFonts w:ascii="Arial" w:hAnsi="Arial" w:cs="Arial"/>
                <w:sz w:val="24"/>
                <w:szCs w:val="24"/>
                <w:lang w:val="ro-RO"/>
              </w:rPr>
              <w:t>4.</w:t>
            </w:r>
          </w:p>
        </w:tc>
        <w:tc>
          <w:tcPr>
            <w:tcW w:w="2520" w:type="dxa"/>
            <w:hideMark/>
          </w:tcPr>
          <w:p w:rsidR="001878A5" w:rsidRPr="00602FA2" w:rsidRDefault="00B0690F" w:rsidP="001878A5">
            <w:pPr>
              <w:tabs>
                <w:tab w:val="left" w:pos="360"/>
                <w:tab w:val="left" w:pos="720"/>
              </w:tabs>
              <w:spacing w:after="0" w:line="240" w:lineRule="auto"/>
              <w:jc w:val="center"/>
              <w:rPr>
                <w:rFonts w:ascii="Arial" w:hAnsi="Arial" w:cs="Arial"/>
                <w:sz w:val="24"/>
                <w:szCs w:val="24"/>
                <w:lang w:val="ro-RO"/>
              </w:rPr>
            </w:pPr>
            <w:r w:rsidRPr="00602FA2">
              <w:rPr>
                <w:rFonts w:ascii="Arial" w:hAnsi="Arial" w:cs="Arial"/>
                <w:sz w:val="24"/>
                <w:szCs w:val="24"/>
                <w:lang w:val="hu-HU"/>
              </w:rPr>
              <w:t>645 653.619</w:t>
            </w:r>
          </w:p>
        </w:tc>
        <w:tc>
          <w:tcPr>
            <w:tcW w:w="2553" w:type="dxa"/>
            <w:hideMark/>
          </w:tcPr>
          <w:p w:rsidR="001878A5" w:rsidRPr="00602FA2" w:rsidRDefault="00B0690F" w:rsidP="001878A5">
            <w:pPr>
              <w:tabs>
                <w:tab w:val="left" w:pos="360"/>
                <w:tab w:val="left" w:pos="720"/>
              </w:tabs>
              <w:spacing w:after="0" w:line="240" w:lineRule="auto"/>
              <w:jc w:val="center"/>
              <w:rPr>
                <w:rFonts w:ascii="Arial" w:hAnsi="Arial" w:cs="Arial"/>
                <w:sz w:val="24"/>
                <w:szCs w:val="24"/>
                <w:lang w:val="ro-RO"/>
              </w:rPr>
            </w:pPr>
            <w:r w:rsidRPr="00602FA2">
              <w:rPr>
                <w:rFonts w:ascii="Arial" w:hAnsi="Arial" w:cs="Arial"/>
                <w:sz w:val="24"/>
                <w:szCs w:val="24"/>
                <w:lang w:val="hu-HU"/>
              </w:rPr>
              <w:t>369 070.570</w:t>
            </w:r>
          </w:p>
        </w:tc>
      </w:tr>
      <w:tr w:rsidR="00602FA2" w:rsidRPr="00602FA2" w:rsidTr="0074130E">
        <w:trPr>
          <w:jc w:val="center"/>
        </w:trPr>
        <w:tc>
          <w:tcPr>
            <w:tcW w:w="1195" w:type="dxa"/>
          </w:tcPr>
          <w:p w:rsidR="001878A5" w:rsidRPr="00602FA2" w:rsidRDefault="001878A5" w:rsidP="001878A5">
            <w:pPr>
              <w:autoSpaceDE w:val="0"/>
              <w:autoSpaceDN w:val="0"/>
              <w:adjustRightInd w:val="0"/>
              <w:spacing w:after="0" w:line="240" w:lineRule="auto"/>
              <w:jc w:val="center"/>
              <w:rPr>
                <w:rFonts w:ascii="Arial" w:hAnsi="Arial" w:cs="Arial"/>
                <w:sz w:val="24"/>
                <w:szCs w:val="24"/>
                <w:lang w:val="ro-RO"/>
              </w:rPr>
            </w:pPr>
            <w:r w:rsidRPr="00602FA2">
              <w:rPr>
                <w:rFonts w:ascii="Arial" w:hAnsi="Arial" w:cs="Arial"/>
                <w:sz w:val="24"/>
                <w:szCs w:val="24"/>
                <w:lang w:val="ro-RO"/>
              </w:rPr>
              <w:t>5.</w:t>
            </w:r>
          </w:p>
        </w:tc>
        <w:tc>
          <w:tcPr>
            <w:tcW w:w="2520" w:type="dxa"/>
          </w:tcPr>
          <w:p w:rsidR="001878A5" w:rsidRPr="00602FA2" w:rsidRDefault="00B0690F" w:rsidP="001878A5">
            <w:pPr>
              <w:tabs>
                <w:tab w:val="left" w:pos="360"/>
                <w:tab w:val="left" w:pos="720"/>
              </w:tabs>
              <w:spacing w:after="0" w:line="240" w:lineRule="auto"/>
              <w:jc w:val="center"/>
              <w:rPr>
                <w:rFonts w:ascii="Arial" w:hAnsi="Arial" w:cs="Arial"/>
                <w:sz w:val="24"/>
                <w:szCs w:val="24"/>
                <w:lang w:val="ro-RO"/>
              </w:rPr>
            </w:pPr>
            <w:r w:rsidRPr="00602FA2">
              <w:rPr>
                <w:rFonts w:ascii="Arial" w:hAnsi="Arial" w:cs="Arial"/>
                <w:sz w:val="24"/>
                <w:szCs w:val="24"/>
                <w:lang w:val="hu-HU"/>
              </w:rPr>
              <w:t>645 643.243</w:t>
            </w:r>
          </w:p>
        </w:tc>
        <w:tc>
          <w:tcPr>
            <w:tcW w:w="2553" w:type="dxa"/>
          </w:tcPr>
          <w:p w:rsidR="001878A5" w:rsidRPr="00602FA2" w:rsidRDefault="00B0690F" w:rsidP="001878A5">
            <w:pPr>
              <w:tabs>
                <w:tab w:val="left" w:pos="360"/>
                <w:tab w:val="left" w:pos="720"/>
              </w:tabs>
              <w:spacing w:after="0" w:line="240" w:lineRule="auto"/>
              <w:jc w:val="center"/>
              <w:rPr>
                <w:rFonts w:ascii="Arial" w:hAnsi="Arial" w:cs="Arial"/>
                <w:sz w:val="24"/>
                <w:szCs w:val="24"/>
                <w:lang w:val="ro-RO"/>
              </w:rPr>
            </w:pPr>
            <w:r w:rsidRPr="00602FA2">
              <w:rPr>
                <w:rFonts w:ascii="Arial" w:hAnsi="Arial" w:cs="Arial"/>
                <w:sz w:val="24"/>
                <w:szCs w:val="24"/>
                <w:lang w:val="hu-HU"/>
              </w:rPr>
              <w:t>369 070.799</w:t>
            </w:r>
          </w:p>
        </w:tc>
      </w:tr>
      <w:tr w:rsidR="00602FA2" w:rsidRPr="00602FA2" w:rsidTr="0074130E">
        <w:trPr>
          <w:jc w:val="center"/>
        </w:trPr>
        <w:tc>
          <w:tcPr>
            <w:tcW w:w="1195" w:type="dxa"/>
          </w:tcPr>
          <w:p w:rsidR="0019680A" w:rsidRPr="00602FA2" w:rsidRDefault="0019680A" w:rsidP="001878A5">
            <w:pPr>
              <w:autoSpaceDE w:val="0"/>
              <w:autoSpaceDN w:val="0"/>
              <w:adjustRightInd w:val="0"/>
              <w:spacing w:after="0" w:line="240" w:lineRule="auto"/>
              <w:jc w:val="center"/>
              <w:rPr>
                <w:rFonts w:ascii="Arial" w:hAnsi="Arial" w:cs="Arial"/>
                <w:sz w:val="24"/>
                <w:szCs w:val="24"/>
                <w:lang w:val="ro-RO"/>
              </w:rPr>
            </w:pPr>
            <w:r w:rsidRPr="00602FA2">
              <w:rPr>
                <w:rFonts w:ascii="Arial" w:hAnsi="Arial" w:cs="Arial"/>
                <w:sz w:val="24"/>
                <w:szCs w:val="24"/>
                <w:lang w:val="ro-RO"/>
              </w:rPr>
              <w:t>6.</w:t>
            </w:r>
          </w:p>
        </w:tc>
        <w:tc>
          <w:tcPr>
            <w:tcW w:w="2520" w:type="dxa"/>
          </w:tcPr>
          <w:p w:rsidR="0019680A" w:rsidRPr="00602FA2" w:rsidRDefault="00B0690F" w:rsidP="001878A5">
            <w:pPr>
              <w:tabs>
                <w:tab w:val="left" w:pos="360"/>
                <w:tab w:val="left" w:pos="720"/>
              </w:tabs>
              <w:spacing w:after="0" w:line="240" w:lineRule="auto"/>
              <w:jc w:val="center"/>
              <w:rPr>
                <w:rFonts w:ascii="Arial" w:hAnsi="Arial" w:cs="Arial"/>
                <w:sz w:val="24"/>
                <w:szCs w:val="24"/>
                <w:lang w:val="ro-RO"/>
              </w:rPr>
            </w:pPr>
            <w:r w:rsidRPr="00602FA2">
              <w:rPr>
                <w:rFonts w:ascii="Arial" w:hAnsi="Arial" w:cs="Arial"/>
                <w:sz w:val="24"/>
                <w:szCs w:val="24"/>
                <w:lang w:val="hu-HU"/>
              </w:rPr>
              <w:t>645 648.841</w:t>
            </w:r>
          </w:p>
        </w:tc>
        <w:tc>
          <w:tcPr>
            <w:tcW w:w="2553" w:type="dxa"/>
          </w:tcPr>
          <w:p w:rsidR="0019680A" w:rsidRPr="00602FA2" w:rsidRDefault="00B0690F" w:rsidP="001878A5">
            <w:pPr>
              <w:tabs>
                <w:tab w:val="left" w:pos="360"/>
                <w:tab w:val="left" w:pos="720"/>
              </w:tabs>
              <w:spacing w:after="0" w:line="240" w:lineRule="auto"/>
              <w:jc w:val="center"/>
              <w:rPr>
                <w:rFonts w:ascii="Arial" w:hAnsi="Arial" w:cs="Arial"/>
                <w:sz w:val="24"/>
                <w:szCs w:val="24"/>
                <w:lang w:val="ro-RO"/>
              </w:rPr>
            </w:pPr>
            <w:r w:rsidRPr="00602FA2">
              <w:rPr>
                <w:rFonts w:ascii="Arial" w:hAnsi="Arial" w:cs="Arial"/>
                <w:sz w:val="24"/>
                <w:szCs w:val="24"/>
                <w:lang w:val="hu-HU"/>
              </w:rPr>
              <w:t>369 207.375</w:t>
            </w:r>
          </w:p>
        </w:tc>
      </w:tr>
      <w:tr w:rsidR="00602FA2" w:rsidRPr="00602FA2" w:rsidTr="0074130E">
        <w:trPr>
          <w:jc w:val="center"/>
        </w:trPr>
        <w:tc>
          <w:tcPr>
            <w:tcW w:w="1195" w:type="dxa"/>
          </w:tcPr>
          <w:p w:rsidR="0019680A" w:rsidRPr="00602FA2" w:rsidRDefault="0019680A" w:rsidP="001878A5">
            <w:pPr>
              <w:autoSpaceDE w:val="0"/>
              <w:autoSpaceDN w:val="0"/>
              <w:adjustRightInd w:val="0"/>
              <w:spacing w:after="0" w:line="240" w:lineRule="auto"/>
              <w:jc w:val="center"/>
              <w:rPr>
                <w:rFonts w:ascii="Arial" w:hAnsi="Arial" w:cs="Arial"/>
                <w:sz w:val="24"/>
                <w:szCs w:val="24"/>
                <w:lang w:val="ro-RO"/>
              </w:rPr>
            </w:pPr>
            <w:r w:rsidRPr="00602FA2">
              <w:rPr>
                <w:rFonts w:ascii="Arial" w:hAnsi="Arial" w:cs="Arial"/>
                <w:sz w:val="24"/>
                <w:szCs w:val="24"/>
                <w:lang w:val="ro-RO"/>
              </w:rPr>
              <w:t>7.</w:t>
            </w:r>
          </w:p>
        </w:tc>
        <w:tc>
          <w:tcPr>
            <w:tcW w:w="2520" w:type="dxa"/>
          </w:tcPr>
          <w:p w:rsidR="0019680A" w:rsidRPr="00602FA2" w:rsidRDefault="00B0690F" w:rsidP="001878A5">
            <w:pPr>
              <w:tabs>
                <w:tab w:val="left" w:pos="360"/>
                <w:tab w:val="left" w:pos="720"/>
              </w:tabs>
              <w:spacing w:after="0" w:line="240" w:lineRule="auto"/>
              <w:jc w:val="center"/>
              <w:rPr>
                <w:rFonts w:ascii="Arial" w:hAnsi="Arial" w:cs="Arial"/>
                <w:sz w:val="24"/>
                <w:szCs w:val="24"/>
                <w:lang w:val="ro-RO"/>
              </w:rPr>
            </w:pPr>
            <w:r w:rsidRPr="00602FA2">
              <w:rPr>
                <w:rFonts w:ascii="Arial" w:hAnsi="Arial" w:cs="Arial"/>
                <w:sz w:val="24"/>
                <w:szCs w:val="24"/>
                <w:lang w:val="hu-HU"/>
              </w:rPr>
              <w:t>645 638.610</w:t>
            </w:r>
          </w:p>
        </w:tc>
        <w:tc>
          <w:tcPr>
            <w:tcW w:w="2553" w:type="dxa"/>
          </w:tcPr>
          <w:p w:rsidR="0019680A" w:rsidRPr="00602FA2" w:rsidRDefault="00B0690F" w:rsidP="001878A5">
            <w:pPr>
              <w:tabs>
                <w:tab w:val="left" w:pos="360"/>
                <w:tab w:val="left" w:pos="720"/>
              </w:tabs>
              <w:spacing w:after="0" w:line="240" w:lineRule="auto"/>
              <w:jc w:val="center"/>
              <w:rPr>
                <w:rFonts w:ascii="Arial" w:hAnsi="Arial" w:cs="Arial"/>
                <w:sz w:val="24"/>
                <w:szCs w:val="24"/>
                <w:lang w:val="ro-RO"/>
              </w:rPr>
            </w:pPr>
            <w:r w:rsidRPr="00602FA2">
              <w:rPr>
                <w:rFonts w:ascii="Arial" w:hAnsi="Arial" w:cs="Arial"/>
                <w:sz w:val="24"/>
                <w:szCs w:val="24"/>
                <w:lang w:val="hu-HU"/>
              </w:rPr>
              <w:t>369 211.195</w:t>
            </w:r>
          </w:p>
        </w:tc>
      </w:tr>
      <w:tr w:rsidR="00602FA2" w:rsidRPr="00602FA2" w:rsidTr="0074130E">
        <w:trPr>
          <w:jc w:val="center"/>
        </w:trPr>
        <w:tc>
          <w:tcPr>
            <w:tcW w:w="1195" w:type="dxa"/>
          </w:tcPr>
          <w:p w:rsidR="0019680A" w:rsidRPr="00602FA2" w:rsidRDefault="0019680A" w:rsidP="001878A5">
            <w:pPr>
              <w:autoSpaceDE w:val="0"/>
              <w:autoSpaceDN w:val="0"/>
              <w:adjustRightInd w:val="0"/>
              <w:spacing w:after="0" w:line="240" w:lineRule="auto"/>
              <w:jc w:val="center"/>
              <w:rPr>
                <w:rFonts w:ascii="Arial" w:hAnsi="Arial" w:cs="Arial"/>
                <w:sz w:val="24"/>
                <w:szCs w:val="24"/>
                <w:lang w:val="ro-RO"/>
              </w:rPr>
            </w:pPr>
            <w:r w:rsidRPr="00602FA2">
              <w:rPr>
                <w:rFonts w:ascii="Arial" w:hAnsi="Arial" w:cs="Arial"/>
                <w:sz w:val="24"/>
                <w:szCs w:val="24"/>
                <w:lang w:val="ro-RO"/>
              </w:rPr>
              <w:t>8.</w:t>
            </w:r>
          </w:p>
        </w:tc>
        <w:tc>
          <w:tcPr>
            <w:tcW w:w="2520" w:type="dxa"/>
          </w:tcPr>
          <w:p w:rsidR="0019680A" w:rsidRPr="00602FA2" w:rsidRDefault="00B0690F" w:rsidP="001878A5">
            <w:pPr>
              <w:tabs>
                <w:tab w:val="left" w:pos="360"/>
                <w:tab w:val="left" w:pos="720"/>
              </w:tabs>
              <w:spacing w:after="0" w:line="240" w:lineRule="auto"/>
              <w:jc w:val="center"/>
              <w:rPr>
                <w:rFonts w:ascii="Arial" w:hAnsi="Arial" w:cs="Arial"/>
                <w:sz w:val="24"/>
                <w:szCs w:val="24"/>
                <w:lang w:val="ro-RO"/>
              </w:rPr>
            </w:pPr>
            <w:r w:rsidRPr="00602FA2">
              <w:rPr>
                <w:rFonts w:ascii="Arial" w:hAnsi="Arial" w:cs="Arial"/>
                <w:sz w:val="24"/>
                <w:szCs w:val="24"/>
                <w:lang w:val="hu-HU"/>
              </w:rPr>
              <w:t>645 618.016</w:t>
            </w:r>
          </w:p>
        </w:tc>
        <w:tc>
          <w:tcPr>
            <w:tcW w:w="2553" w:type="dxa"/>
          </w:tcPr>
          <w:p w:rsidR="0019680A" w:rsidRPr="00602FA2" w:rsidRDefault="00B0690F" w:rsidP="001878A5">
            <w:pPr>
              <w:tabs>
                <w:tab w:val="left" w:pos="360"/>
                <w:tab w:val="left" w:pos="720"/>
              </w:tabs>
              <w:spacing w:after="0" w:line="240" w:lineRule="auto"/>
              <w:jc w:val="center"/>
              <w:rPr>
                <w:rFonts w:ascii="Arial" w:hAnsi="Arial" w:cs="Arial"/>
                <w:sz w:val="24"/>
                <w:szCs w:val="24"/>
                <w:lang w:val="ro-RO"/>
              </w:rPr>
            </w:pPr>
            <w:r w:rsidRPr="00602FA2">
              <w:rPr>
                <w:rFonts w:ascii="Arial" w:hAnsi="Arial" w:cs="Arial"/>
                <w:sz w:val="24"/>
                <w:szCs w:val="24"/>
                <w:lang w:val="hu-HU"/>
              </w:rPr>
              <w:t>368 708.738</w:t>
            </w:r>
          </w:p>
        </w:tc>
      </w:tr>
      <w:tr w:rsidR="009C0282" w:rsidRPr="00602FA2" w:rsidTr="0074130E">
        <w:trPr>
          <w:jc w:val="center"/>
        </w:trPr>
        <w:tc>
          <w:tcPr>
            <w:tcW w:w="1195" w:type="dxa"/>
          </w:tcPr>
          <w:p w:rsidR="0019680A" w:rsidRPr="00602FA2" w:rsidRDefault="0019680A" w:rsidP="001878A5">
            <w:pPr>
              <w:autoSpaceDE w:val="0"/>
              <w:autoSpaceDN w:val="0"/>
              <w:adjustRightInd w:val="0"/>
              <w:spacing w:after="0" w:line="240" w:lineRule="auto"/>
              <w:jc w:val="center"/>
              <w:rPr>
                <w:rFonts w:ascii="Arial" w:hAnsi="Arial" w:cs="Arial"/>
                <w:sz w:val="24"/>
                <w:szCs w:val="24"/>
                <w:lang w:val="ro-RO"/>
              </w:rPr>
            </w:pPr>
            <w:r w:rsidRPr="00602FA2">
              <w:rPr>
                <w:rFonts w:ascii="Arial" w:hAnsi="Arial" w:cs="Arial"/>
                <w:sz w:val="24"/>
                <w:szCs w:val="24"/>
                <w:lang w:val="ro-RO"/>
              </w:rPr>
              <w:t>9.</w:t>
            </w:r>
          </w:p>
        </w:tc>
        <w:tc>
          <w:tcPr>
            <w:tcW w:w="2520" w:type="dxa"/>
          </w:tcPr>
          <w:p w:rsidR="0019680A" w:rsidRPr="00602FA2" w:rsidRDefault="00B0690F" w:rsidP="001878A5">
            <w:pPr>
              <w:tabs>
                <w:tab w:val="left" w:pos="360"/>
                <w:tab w:val="left" w:pos="720"/>
              </w:tabs>
              <w:spacing w:after="0" w:line="240" w:lineRule="auto"/>
              <w:jc w:val="center"/>
              <w:rPr>
                <w:rFonts w:ascii="Arial" w:hAnsi="Arial" w:cs="Arial"/>
                <w:sz w:val="24"/>
                <w:szCs w:val="24"/>
                <w:lang w:val="ro-RO"/>
              </w:rPr>
            </w:pPr>
            <w:r w:rsidRPr="00602FA2">
              <w:rPr>
                <w:rFonts w:ascii="Arial" w:hAnsi="Arial" w:cs="Arial"/>
                <w:sz w:val="24"/>
                <w:szCs w:val="24"/>
                <w:lang w:val="hu-HU"/>
              </w:rPr>
              <w:t>645 638.771</w:t>
            </w:r>
          </w:p>
        </w:tc>
        <w:tc>
          <w:tcPr>
            <w:tcW w:w="2553" w:type="dxa"/>
          </w:tcPr>
          <w:p w:rsidR="0019680A" w:rsidRPr="00602FA2" w:rsidRDefault="00B0690F" w:rsidP="001878A5">
            <w:pPr>
              <w:tabs>
                <w:tab w:val="left" w:pos="360"/>
                <w:tab w:val="left" w:pos="720"/>
              </w:tabs>
              <w:spacing w:after="0" w:line="240" w:lineRule="auto"/>
              <w:jc w:val="center"/>
              <w:rPr>
                <w:rFonts w:ascii="Arial" w:hAnsi="Arial" w:cs="Arial"/>
                <w:sz w:val="24"/>
                <w:szCs w:val="24"/>
                <w:lang w:val="ro-RO"/>
              </w:rPr>
            </w:pPr>
            <w:r w:rsidRPr="00602FA2">
              <w:rPr>
                <w:rFonts w:ascii="Arial" w:hAnsi="Arial" w:cs="Arial"/>
                <w:sz w:val="24"/>
                <w:szCs w:val="24"/>
                <w:lang w:val="hu-HU"/>
              </w:rPr>
              <w:t>368 708.281</w:t>
            </w:r>
          </w:p>
        </w:tc>
      </w:tr>
    </w:tbl>
    <w:p w:rsidR="001878A5" w:rsidRPr="00602FA2" w:rsidRDefault="001878A5" w:rsidP="00294087">
      <w:pPr>
        <w:autoSpaceDE w:val="0"/>
        <w:autoSpaceDN w:val="0"/>
        <w:adjustRightInd w:val="0"/>
        <w:spacing w:after="0" w:line="240" w:lineRule="auto"/>
        <w:ind w:firstLine="720"/>
        <w:jc w:val="both"/>
        <w:rPr>
          <w:rFonts w:ascii="Arial" w:hAnsi="Arial" w:cs="Arial"/>
          <w:sz w:val="24"/>
          <w:szCs w:val="24"/>
          <w:lang w:val="ro-RO"/>
        </w:rPr>
      </w:pPr>
    </w:p>
    <w:p w:rsidR="00F85439" w:rsidRPr="00602FA2" w:rsidRDefault="004A5F05" w:rsidP="00F85439">
      <w:pPr>
        <w:autoSpaceDE w:val="0"/>
        <w:autoSpaceDN w:val="0"/>
        <w:adjustRightInd w:val="0"/>
        <w:spacing w:after="0" w:line="240" w:lineRule="auto"/>
        <w:ind w:firstLine="720"/>
        <w:jc w:val="both"/>
        <w:rPr>
          <w:rFonts w:ascii="Arial" w:hAnsi="Arial" w:cs="Arial"/>
          <w:iCs/>
          <w:sz w:val="24"/>
          <w:szCs w:val="24"/>
          <w:lang w:val="ro-RO"/>
        </w:rPr>
      </w:pPr>
      <w:r w:rsidRPr="00602FA2">
        <w:rPr>
          <w:rFonts w:ascii="Arial" w:hAnsi="Arial" w:cs="Arial"/>
          <w:iCs/>
          <w:sz w:val="24"/>
          <w:szCs w:val="24"/>
          <w:lang w:val="hu-HU"/>
        </w:rPr>
        <w:t>b)</w:t>
      </w:r>
      <w:r w:rsidR="00881F5B" w:rsidRPr="00602FA2">
        <w:rPr>
          <w:rFonts w:ascii="Arial" w:hAnsi="Arial" w:cs="Arial"/>
          <w:iCs/>
          <w:sz w:val="24"/>
          <w:szCs w:val="24"/>
          <w:lang w:val="hu-HU"/>
        </w:rPr>
        <w:t xml:space="preserve"> </w:t>
      </w:r>
      <w:r w:rsidR="00F85439" w:rsidRPr="00602FA2">
        <w:rPr>
          <w:rFonts w:ascii="Arial" w:hAnsi="Arial" w:cs="Arial"/>
          <w:iCs/>
          <w:sz w:val="24"/>
          <w:szCs w:val="24"/>
          <w:lang w:val="hu-HU"/>
        </w:rPr>
        <w:t>Suprafaţa terenului pe care va fi amplasată ferma, este de 2,8439 ha = 28</w:t>
      </w:r>
      <w:r w:rsidRPr="00602FA2">
        <w:rPr>
          <w:rFonts w:ascii="Arial" w:hAnsi="Arial" w:cs="Arial"/>
          <w:iCs/>
          <w:sz w:val="24"/>
          <w:szCs w:val="24"/>
          <w:lang w:val="hu-HU"/>
        </w:rPr>
        <w:t>.</w:t>
      </w:r>
      <w:r w:rsidR="00F85439" w:rsidRPr="00602FA2">
        <w:rPr>
          <w:rFonts w:ascii="Arial" w:hAnsi="Arial" w:cs="Arial"/>
          <w:iCs/>
          <w:sz w:val="24"/>
          <w:szCs w:val="24"/>
          <w:lang w:val="hu-HU"/>
        </w:rPr>
        <w:t xml:space="preserve">439 mp, înscris în CF nr. 51642, nr.top. 51642, având formă dreptunghiulară. </w:t>
      </w:r>
    </w:p>
    <w:p w:rsidR="00F85439" w:rsidRPr="00602FA2" w:rsidRDefault="00F85439" w:rsidP="00F85439">
      <w:pPr>
        <w:autoSpaceDE w:val="0"/>
        <w:autoSpaceDN w:val="0"/>
        <w:adjustRightInd w:val="0"/>
        <w:spacing w:after="0" w:line="240" w:lineRule="auto"/>
        <w:ind w:firstLine="720"/>
        <w:jc w:val="both"/>
        <w:rPr>
          <w:rFonts w:ascii="Arial" w:hAnsi="Arial" w:cs="Arial"/>
          <w:iCs/>
          <w:sz w:val="24"/>
          <w:szCs w:val="24"/>
          <w:lang w:val="ro-RO"/>
        </w:rPr>
      </w:pPr>
      <w:r w:rsidRPr="00602FA2">
        <w:rPr>
          <w:rFonts w:ascii="Arial" w:hAnsi="Arial" w:cs="Arial"/>
          <w:iCs/>
          <w:sz w:val="24"/>
          <w:szCs w:val="24"/>
          <w:lang w:val="hu-HU"/>
        </w:rPr>
        <w:t>Terenu</w:t>
      </w:r>
      <w:r w:rsidR="00A55273" w:rsidRPr="00602FA2">
        <w:rPr>
          <w:rFonts w:ascii="Arial" w:hAnsi="Arial" w:cs="Arial"/>
          <w:iCs/>
          <w:sz w:val="24"/>
          <w:szCs w:val="24"/>
          <w:lang w:val="hu-HU"/>
        </w:rPr>
        <w:t>l este aproximativ plat, fiind î</w:t>
      </w:r>
      <w:r w:rsidRPr="00602FA2">
        <w:rPr>
          <w:rFonts w:ascii="Arial" w:hAnsi="Arial" w:cs="Arial"/>
          <w:iCs/>
          <w:sz w:val="24"/>
          <w:szCs w:val="24"/>
          <w:lang w:val="hu-HU"/>
        </w:rPr>
        <w:t>nvecinat cu drumul de acces</w:t>
      </w:r>
      <w:r w:rsidR="00A55273" w:rsidRPr="00602FA2">
        <w:rPr>
          <w:rFonts w:ascii="Arial" w:hAnsi="Arial" w:cs="Arial"/>
          <w:iCs/>
          <w:sz w:val="24"/>
          <w:szCs w:val="24"/>
          <w:lang w:val="hu-HU"/>
        </w:rPr>
        <w:t xml:space="preserve"> agricol, care trece prin vecinătatea Râ</w:t>
      </w:r>
      <w:r w:rsidRPr="00602FA2">
        <w:rPr>
          <w:rFonts w:ascii="Arial" w:hAnsi="Arial" w:cs="Arial"/>
          <w:iCs/>
          <w:sz w:val="24"/>
          <w:szCs w:val="24"/>
          <w:lang w:val="hu-HU"/>
        </w:rPr>
        <w:t>ului Someş. Pâmă în prezent, terenul a fost utilizat ca şi teren agricol</w:t>
      </w:r>
      <w:r w:rsidR="001F6FA5" w:rsidRPr="00602FA2">
        <w:rPr>
          <w:rFonts w:ascii="Arial" w:hAnsi="Arial" w:cs="Arial"/>
          <w:iCs/>
          <w:sz w:val="24"/>
          <w:szCs w:val="24"/>
          <w:lang w:val="hu-HU"/>
        </w:rPr>
        <w:t>.</w:t>
      </w:r>
    </w:p>
    <w:p w:rsidR="000E5B9B" w:rsidRPr="00602FA2" w:rsidRDefault="000E5B9B" w:rsidP="000E5B9B">
      <w:pPr>
        <w:autoSpaceDE w:val="0"/>
        <w:autoSpaceDN w:val="0"/>
        <w:adjustRightInd w:val="0"/>
        <w:spacing w:after="0" w:line="240" w:lineRule="auto"/>
        <w:ind w:firstLine="720"/>
        <w:jc w:val="both"/>
        <w:rPr>
          <w:rFonts w:ascii="Arial" w:hAnsi="Arial" w:cs="Arial"/>
          <w:sz w:val="24"/>
          <w:szCs w:val="24"/>
          <w:lang w:val="ro-RO"/>
        </w:rPr>
      </w:pPr>
      <w:r w:rsidRPr="00602FA2">
        <w:rPr>
          <w:rFonts w:ascii="Arial" w:hAnsi="Arial" w:cs="Arial"/>
          <w:sz w:val="24"/>
          <w:szCs w:val="24"/>
          <w:lang w:val="ro-RO"/>
        </w:rPr>
        <w:t xml:space="preserve">Caracteristicile generale ale sitului </w:t>
      </w:r>
      <w:r w:rsidRPr="00602FA2">
        <w:rPr>
          <w:rFonts w:ascii="Arial" w:hAnsi="Arial" w:cs="Arial"/>
          <w:b/>
          <w:i/>
          <w:sz w:val="24"/>
          <w:szCs w:val="24"/>
          <w:lang w:val="ro-RO"/>
        </w:rPr>
        <w:t>Aria Specială de Protecție Avifaunistică – Cursul Mijlociu al Someşului ROSPA0114</w:t>
      </w:r>
      <w:r w:rsidRPr="00602FA2">
        <w:rPr>
          <w:rFonts w:ascii="Arial" w:hAnsi="Arial" w:cs="Arial"/>
          <w:b/>
          <w:sz w:val="24"/>
          <w:szCs w:val="24"/>
          <w:lang w:val="ro-RO"/>
        </w:rPr>
        <w:t xml:space="preserve"> </w:t>
      </w:r>
      <w:r w:rsidRPr="00602FA2">
        <w:rPr>
          <w:rFonts w:ascii="Arial" w:hAnsi="Arial" w:cs="Arial"/>
          <w:sz w:val="24"/>
          <w:szCs w:val="24"/>
          <w:lang w:val="ro-RO"/>
        </w:rPr>
        <w:t>sunt caracterizate de următoarele clase de habitate: râuri, lacuri 2 %; culturi (teren arabil) 22 %; păşuni 14 %; alte terenuri arabile 10 %; păduri de foioase 52 %;</w:t>
      </w:r>
    </w:p>
    <w:p w:rsidR="000E5B9B" w:rsidRPr="00602FA2" w:rsidRDefault="000E5B9B" w:rsidP="000E5B9B">
      <w:pPr>
        <w:autoSpaceDE w:val="0"/>
        <w:autoSpaceDN w:val="0"/>
        <w:adjustRightInd w:val="0"/>
        <w:spacing w:after="0" w:line="240" w:lineRule="auto"/>
        <w:ind w:firstLine="720"/>
        <w:jc w:val="both"/>
        <w:rPr>
          <w:rFonts w:ascii="Arial" w:hAnsi="Arial" w:cs="Arial"/>
          <w:i/>
          <w:sz w:val="24"/>
          <w:szCs w:val="24"/>
          <w:lang w:val="ro-RO"/>
        </w:rPr>
      </w:pPr>
      <w:r w:rsidRPr="00602FA2">
        <w:rPr>
          <w:rFonts w:ascii="Arial" w:hAnsi="Arial" w:cs="Arial"/>
          <w:sz w:val="24"/>
          <w:szCs w:val="24"/>
          <w:lang w:val="ro-RO"/>
        </w:rPr>
        <w:t xml:space="preserve">Situl este important pentru populaţiile cuibăritoare de </w:t>
      </w:r>
      <w:r w:rsidRPr="00602FA2">
        <w:rPr>
          <w:rFonts w:ascii="Arial" w:hAnsi="Arial" w:cs="Arial"/>
          <w:i/>
          <w:sz w:val="24"/>
          <w:szCs w:val="24"/>
          <w:lang w:val="ro-RO"/>
        </w:rPr>
        <w:t>cristel de câmp (Crex crex)</w:t>
      </w:r>
      <w:r w:rsidRPr="00602FA2">
        <w:rPr>
          <w:rFonts w:ascii="Arial" w:hAnsi="Arial" w:cs="Arial"/>
          <w:sz w:val="24"/>
          <w:szCs w:val="24"/>
          <w:lang w:val="ro-RO"/>
        </w:rPr>
        <w:t xml:space="preserve">, </w:t>
      </w:r>
      <w:r w:rsidRPr="00602FA2">
        <w:rPr>
          <w:rFonts w:ascii="Arial" w:hAnsi="Arial" w:cs="Arial"/>
          <w:i/>
          <w:sz w:val="24"/>
          <w:szCs w:val="24"/>
          <w:lang w:val="ro-RO"/>
        </w:rPr>
        <w:t>ciocârlie de pădure (Lulluta arborea)</w:t>
      </w:r>
      <w:r w:rsidRPr="00602FA2">
        <w:rPr>
          <w:rFonts w:ascii="Arial" w:hAnsi="Arial" w:cs="Arial"/>
          <w:sz w:val="24"/>
          <w:szCs w:val="24"/>
          <w:lang w:val="ro-RO"/>
        </w:rPr>
        <w:t xml:space="preserve">, </w:t>
      </w:r>
      <w:r w:rsidRPr="00602FA2">
        <w:rPr>
          <w:rFonts w:ascii="Arial" w:hAnsi="Arial" w:cs="Arial"/>
          <w:i/>
          <w:sz w:val="24"/>
          <w:szCs w:val="24"/>
          <w:lang w:val="ro-RO"/>
        </w:rPr>
        <w:t>ghionoaie sură (Picus canus)</w:t>
      </w:r>
      <w:r w:rsidRPr="00602FA2">
        <w:rPr>
          <w:rFonts w:ascii="Arial" w:hAnsi="Arial" w:cs="Arial"/>
          <w:sz w:val="24"/>
          <w:szCs w:val="24"/>
          <w:lang w:val="ro-RO"/>
        </w:rPr>
        <w:t xml:space="preserve">, </w:t>
      </w:r>
      <w:r w:rsidRPr="00602FA2">
        <w:rPr>
          <w:rFonts w:ascii="Arial" w:hAnsi="Arial" w:cs="Arial"/>
          <w:i/>
          <w:sz w:val="24"/>
          <w:szCs w:val="24"/>
          <w:lang w:val="ro-RO"/>
        </w:rPr>
        <w:t>ciocănitoarea de stejar (Dentrocopos medius)</w:t>
      </w:r>
      <w:r w:rsidRPr="00602FA2">
        <w:rPr>
          <w:rFonts w:ascii="Arial" w:hAnsi="Arial" w:cs="Arial"/>
          <w:sz w:val="24"/>
          <w:szCs w:val="24"/>
          <w:lang w:val="ro-RO"/>
        </w:rPr>
        <w:t xml:space="preserve">, </w:t>
      </w:r>
      <w:r w:rsidRPr="00602FA2">
        <w:rPr>
          <w:rFonts w:ascii="Arial" w:hAnsi="Arial" w:cs="Arial"/>
          <w:i/>
          <w:sz w:val="24"/>
          <w:szCs w:val="24"/>
          <w:lang w:val="ro-RO"/>
        </w:rPr>
        <w:t>sfrâncioc roşiatic (Lanius collurio)</w:t>
      </w:r>
      <w:r w:rsidRPr="00602FA2">
        <w:rPr>
          <w:rFonts w:ascii="Arial" w:hAnsi="Arial" w:cs="Arial"/>
          <w:sz w:val="24"/>
          <w:szCs w:val="24"/>
          <w:lang w:val="ro-RO"/>
        </w:rPr>
        <w:t xml:space="preserve">, </w:t>
      </w:r>
      <w:r w:rsidRPr="00602FA2">
        <w:rPr>
          <w:rFonts w:ascii="Arial" w:hAnsi="Arial" w:cs="Arial"/>
          <w:i/>
          <w:sz w:val="24"/>
          <w:szCs w:val="24"/>
          <w:lang w:val="ro-RO"/>
        </w:rPr>
        <w:t>sfrâncioc cu fruntea neagră (Lanius minor)</w:t>
      </w:r>
      <w:r w:rsidRPr="00602FA2">
        <w:rPr>
          <w:rFonts w:ascii="Arial" w:hAnsi="Arial" w:cs="Arial"/>
          <w:sz w:val="24"/>
          <w:szCs w:val="24"/>
          <w:lang w:val="ro-RO"/>
        </w:rPr>
        <w:t xml:space="preserve">, </w:t>
      </w:r>
      <w:r w:rsidRPr="00602FA2">
        <w:rPr>
          <w:rFonts w:ascii="Arial" w:hAnsi="Arial" w:cs="Arial"/>
          <w:i/>
          <w:sz w:val="24"/>
          <w:szCs w:val="24"/>
          <w:lang w:val="ro-RO"/>
        </w:rPr>
        <w:t>viespar (Pernis apivorus)</w:t>
      </w:r>
      <w:r w:rsidRPr="00602FA2">
        <w:rPr>
          <w:rFonts w:ascii="Arial" w:hAnsi="Arial" w:cs="Arial"/>
          <w:sz w:val="24"/>
          <w:szCs w:val="24"/>
          <w:lang w:val="ro-RO"/>
        </w:rPr>
        <w:t xml:space="preserve">, şi </w:t>
      </w:r>
      <w:r w:rsidRPr="00602FA2">
        <w:rPr>
          <w:rFonts w:ascii="Arial" w:hAnsi="Arial" w:cs="Arial"/>
          <w:i/>
          <w:sz w:val="24"/>
          <w:szCs w:val="24"/>
          <w:lang w:val="ro-RO"/>
        </w:rPr>
        <w:t>acvila mică (Hieraaetus pennatus)</w:t>
      </w:r>
      <w:r w:rsidRPr="00602FA2">
        <w:rPr>
          <w:rFonts w:ascii="Arial" w:hAnsi="Arial" w:cs="Arial"/>
          <w:sz w:val="24"/>
          <w:szCs w:val="24"/>
          <w:lang w:val="ro-RO"/>
        </w:rPr>
        <w:t xml:space="preserve">. Această zonă este destinată cu precădere agriculturii, reprezentând un habitat prielnic pentru </w:t>
      </w:r>
      <w:r w:rsidRPr="00602FA2">
        <w:rPr>
          <w:rFonts w:ascii="Arial" w:hAnsi="Arial" w:cs="Arial"/>
          <w:i/>
          <w:sz w:val="24"/>
          <w:szCs w:val="24"/>
          <w:lang w:val="ro-RO"/>
        </w:rPr>
        <w:t>cristelul de câmp</w:t>
      </w:r>
      <w:r w:rsidRPr="00602FA2">
        <w:rPr>
          <w:rFonts w:ascii="Arial" w:hAnsi="Arial" w:cs="Arial"/>
          <w:sz w:val="24"/>
          <w:szCs w:val="24"/>
          <w:lang w:val="ro-RO"/>
        </w:rPr>
        <w:t xml:space="preserve"> şi este o zonă importantă de cuibărit pentru </w:t>
      </w:r>
      <w:r w:rsidRPr="00602FA2">
        <w:rPr>
          <w:rFonts w:ascii="Arial" w:hAnsi="Arial" w:cs="Arial"/>
          <w:i/>
          <w:sz w:val="24"/>
          <w:szCs w:val="24"/>
          <w:lang w:val="ro-RO"/>
        </w:rPr>
        <w:t>sfrânciocul cu fruntea neagră.</w:t>
      </w:r>
    </w:p>
    <w:p w:rsidR="000E5B9B" w:rsidRPr="00602FA2" w:rsidRDefault="000E5B9B" w:rsidP="000E5B9B">
      <w:pPr>
        <w:autoSpaceDE w:val="0"/>
        <w:autoSpaceDN w:val="0"/>
        <w:adjustRightInd w:val="0"/>
        <w:spacing w:after="0" w:line="240" w:lineRule="auto"/>
        <w:ind w:firstLine="720"/>
        <w:jc w:val="both"/>
        <w:rPr>
          <w:rFonts w:ascii="Arial" w:hAnsi="Arial" w:cs="Arial"/>
          <w:i/>
          <w:iCs/>
          <w:sz w:val="24"/>
          <w:szCs w:val="24"/>
          <w:lang w:val="ro-RO"/>
        </w:rPr>
      </w:pPr>
      <w:r w:rsidRPr="00602FA2">
        <w:rPr>
          <w:rFonts w:ascii="Arial" w:hAnsi="Arial" w:cs="Arial"/>
          <w:iCs/>
          <w:sz w:val="24"/>
          <w:szCs w:val="24"/>
          <w:lang w:val="ro-RO"/>
        </w:rPr>
        <w:t>La ora actuală pentru ROSPA0114 nu a fost elaborat un Plan de management, fiind elaborat de către A.N.A.N.P. un "</w:t>
      </w:r>
      <w:r w:rsidRPr="00602FA2">
        <w:rPr>
          <w:rFonts w:ascii="Arial" w:hAnsi="Arial" w:cs="Arial"/>
          <w:i/>
          <w:iCs/>
          <w:sz w:val="24"/>
          <w:szCs w:val="24"/>
          <w:lang w:val="ro-RO"/>
        </w:rPr>
        <w:t>Set minim de măsuri speciale de protecție și conservare a diversității biologice, precum și conservarea habitatelor naturale, a florei și faunei sălbatice, de siguranță a populației și investițiilor din ROSPA Cursul Mijlociu al Someșului"</w:t>
      </w:r>
    </w:p>
    <w:p w:rsidR="000E5B9B" w:rsidRPr="00602FA2" w:rsidRDefault="000E5B9B" w:rsidP="000E5B9B">
      <w:pPr>
        <w:autoSpaceDE w:val="0"/>
        <w:autoSpaceDN w:val="0"/>
        <w:adjustRightInd w:val="0"/>
        <w:spacing w:after="0" w:line="240" w:lineRule="auto"/>
        <w:ind w:firstLine="720"/>
        <w:jc w:val="both"/>
        <w:rPr>
          <w:rFonts w:ascii="Arial" w:hAnsi="Arial" w:cs="Arial"/>
          <w:sz w:val="24"/>
          <w:szCs w:val="24"/>
          <w:lang w:val="ro-RO"/>
        </w:rPr>
      </w:pPr>
      <w:r w:rsidRPr="00602FA2">
        <w:rPr>
          <w:rFonts w:ascii="Arial" w:hAnsi="Arial" w:cs="Arial"/>
          <w:sz w:val="24"/>
          <w:szCs w:val="24"/>
          <w:lang w:val="ro-RO"/>
        </w:rPr>
        <w:t>Evaluarea semnificaţiei impactului se realizează în baza unui set de criterii stabilite prin OM nr. 19/2010 ce face trimitere la o serie de atribute cuantificabile.</w:t>
      </w:r>
    </w:p>
    <w:p w:rsidR="000E5B9B" w:rsidRPr="00602FA2" w:rsidRDefault="000E5B9B" w:rsidP="000E5B9B">
      <w:pPr>
        <w:autoSpaceDE w:val="0"/>
        <w:autoSpaceDN w:val="0"/>
        <w:adjustRightInd w:val="0"/>
        <w:spacing w:after="0" w:line="240" w:lineRule="auto"/>
        <w:ind w:firstLine="720"/>
        <w:jc w:val="both"/>
        <w:rPr>
          <w:rFonts w:ascii="Arial" w:hAnsi="Arial" w:cs="Arial"/>
          <w:sz w:val="24"/>
          <w:szCs w:val="24"/>
          <w:lang w:val="es-ES"/>
        </w:rPr>
      </w:pPr>
      <w:r w:rsidRPr="00602FA2">
        <w:rPr>
          <w:rFonts w:ascii="Arial" w:hAnsi="Arial" w:cs="Arial"/>
          <w:sz w:val="24"/>
          <w:szCs w:val="24"/>
          <w:lang w:val="ro-RO"/>
        </w:rPr>
        <w:t>Proiectul poate avea un impact semnificativ asupra ROSPA 0114 ca efect al următoarelor caracteristici ale acestuia</w:t>
      </w:r>
      <w:r w:rsidRPr="00602FA2">
        <w:rPr>
          <w:rFonts w:ascii="Arial" w:hAnsi="Arial" w:cs="Arial"/>
          <w:sz w:val="24"/>
          <w:szCs w:val="24"/>
          <w:lang w:val="es-ES"/>
        </w:rPr>
        <w:t>:</w:t>
      </w:r>
    </w:p>
    <w:p w:rsidR="000E5B9B" w:rsidRPr="00602FA2" w:rsidRDefault="000E5B9B" w:rsidP="000E5B9B">
      <w:pPr>
        <w:numPr>
          <w:ilvl w:val="0"/>
          <w:numId w:val="26"/>
        </w:numPr>
        <w:autoSpaceDE w:val="0"/>
        <w:autoSpaceDN w:val="0"/>
        <w:adjustRightInd w:val="0"/>
        <w:spacing w:after="0" w:line="240" w:lineRule="auto"/>
        <w:ind w:left="0" w:firstLine="567"/>
        <w:jc w:val="both"/>
        <w:rPr>
          <w:rFonts w:ascii="Arial" w:hAnsi="Arial" w:cs="Arial"/>
          <w:noProof/>
          <w:sz w:val="24"/>
          <w:szCs w:val="24"/>
          <w:lang w:val="ro-RO"/>
        </w:rPr>
      </w:pPr>
      <w:r w:rsidRPr="00602FA2">
        <w:rPr>
          <w:rFonts w:ascii="Arial" w:hAnsi="Arial" w:cs="Arial"/>
          <w:noProof/>
          <w:sz w:val="24"/>
          <w:szCs w:val="24"/>
          <w:lang w:val="ro-RO"/>
        </w:rPr>
        <w:t>Amplasarea proiectului propus în imediata proximitate a unui mare corp de apă cum este Râul Someș, respectiv în zona inundabilă a acestuia;</w:t>
      </w:r>
    </w:p>
    <w:p w:rsidR="000E5B9B" w:rsidRPr="00602FA2" w:rsidRDefault="000E5B9B" w:rsidP="000E5B9B">
      <w:pPr>
        <w:numPr>
          <w:ilvl w:val="0"/>
          <w:numId w:val="26"/>
        </w:numPr>
        <w:autoSpaceDE w:val="0"/>
        <w:autoSpaceDN w:val="0"/>
        <w:adjustRightInd w:val="0"/>
        <w:spacing w:after="0" w:line="240" w:lineRule="auto"/>
        <w:ind w:left="0" w:firstLine="567"/>
        <w:jc w:val="both"/>
        <w:rPr>
          <w:rFonts w:ascii="Arial" w:hAnsi="Arial" w:cs="Arial"/>
          <w:noProof/>
          <w:sz w:val="24"/>
          <w:szCs w:val="24"/>
          <w:lang w:val="ro-RO"/>
        </w:rPr>
      </w:pPr>
      <w:r w:rsidRPr="00602FA2">
        <w:rPr>
          <w:rFonts w:ascii="Arial" w:hAnsi="Arial" w:cs="Arial"/>
          <w:noProof/>
          <w:sz w:val="24"/>
          <w:szCs w:val="24"/>
          <w:lang w:val="ro-RO"/>
        </w:rPr>
        <w:t>Capacitatea mare de capete (fermă de productie hibrizi cu capacitatea de 1466 scroafe) de animale de creștere a porcinelor;</w:t>
      </w:r>
    </w:p>
    <w:p w:rsidR="000E5B9B" w:rsidRPr="00602FA2" w:rsidRDefault="000E5B9B" w:rsidP="000E5B9B">
      <w:pPr>
        <w:numPr>
          <w:ilvl w:val="0"/>
          <w:numId w:val="26"/>
        </w:numPr>
        <w:autoSpaceDE w:val="0"/>
        <w:autoSpaceDN w:val="0"/>
        <w:adjustRightInd w:val="0"/>
        <w:spacing w:after="0" w:line="240" w:lineRule="auto"/>
        <w:ind w:left="0" w:firstLine="567"/>
        <w:jc w:val="both"/>
        <w:rPr>
          <w:rFonts w:ascii="Arial" w:hAnsi="Arial" w:cs="Arial"/>
          <w:noProof/>
          <w:sz w:val="24"/>
          <w:szCs w:val="24"/>
          <w:lang w:val="ro-RO"/>
        </w:rPr>
      </w:pPr>
      <w:r w:rsidRPr="00602FA2">
        <w:rPr>
          <w:rFonts w:ascii="Arial" w:hAnsi="Arial" w:cs="Arial"/>
          <w:noProof/>
          <w:sz w:val="24"/>
          <w:szCs w:val="24"/>
          <w:lang w:val="ro-RO"/>
        </w:rPr>
        <w:lastRenderedPageBreak/>
        <w:t>Efectul cumulativ al proiectului cu alte proiecte implementate în zonă, de tipul exploatărilor de extragere, încărcare și transport a materialelor minerale și a activităților conexe acestora;</w:t>
      </w:r>
    </w:p>
    <w:p w:rsidR="000E5B9B" w:rsidRPr="00602FA2" w:rsidRDefault="000E5B9B" w:rsidP="000E5B9B">
      <w:pPr>
        <w:numPr>
          <w:ilvl w:val="0"/>
          <w:numId w:val="26"/>
        </w:numPr>
        <w:autoSpaceDE w:val="0"/>
        <w:autoSpaceDN w:val="0"/>
        <w:adjustRightInd w:val="0"/>
        <w:spacing w:after="0" w:line="240" w:lineRule="auto"/>
        <w:ind w:left="0" w:firstLine="567"/>
        <w:jc w:val="both"/>
        <w:rPr>
          <w:rFonts w:ascii="Arial" w:hAnsi="Arial" w:cs="Arial"/>
          <w:noProof/>
          <w:sz w:val="24"/>
          <w:szCs w:val="24"/>
          <w:lang w:val="ro-RO"/>
        </w:rPr>
      </w:pPr>
      <w:r w:rsidRPr="00602FA2">
        <w:rPr>
          <w:rFonts w:ascii="Arial" w:hAnsi="Arial" w:cs="Arial"/>
          <w:noProof/>
          <w:sz w:val="24"/>
          <w:szCs w:val="24"/>
          <w:lang w:val="ro-RO"/>
        </w:rPr>
        <w:t>Mari cantități de deșeuri de origine animală, ce urmează a fi stocate pe amplasment;</w:t>
      </w:r>
    </w:p>
    <w:p w:rsidR="000E5B9B" w:rsidRPr="00602FA2" w:rsidRDefault="000E5B9B" w:rsidP="000E5B9B">
      <w:pPr>
        <w:numPr>
          <w:ilvl w:val="0"/>
          <w:numId w:val="26"/>
        </w:numPr>
        <w:autoSpaceDE w:val="0"/>
        <w:autoSpaceDN w:val="0"/>
        <w:adjustRightInd w:val="0"/>
        <w:spacing w:after="0" w:line="240" w:lineRule="auto"/>
        <w:ind w:left="0" w:firstLine="567"/>
        <w:jc w:val="both"/>
        <w:rPr>
          <w:rFonts w:ascii="Arial" w:hAnsi="Arial" w:cs="Arial"/>
          <w:noProof/>
          <w:sz w:val="24"/>
          <w:szCs w:val="24"/>
          <w:lang w:val="ro-RO"/>
        </w:rPr>
      </w:pPr>
      <w:r w:rsidRPr="00602FA2">
        <w:rPr>
          <w:rFonts w:ascii="Arial" w:hAnsi="Arial" w:cs="Arial"/>
          <w:noProof/>
          <w:sz w:val="24"/>
          <w:szCs w:val="24"/>
          <w:lang w:val="ro-RO"/>
        </w:rPr>
        <w:t>Riscul potential de producere a unor poluări accidentale în urma operării necorespunzătoare a utilajelor, sau a unor fenomene meteorologice nefavorabile;</w:t>
      </w:r>
    </w:p>
    <w:p w:rsidR="003B6998" w:rsidRPr="00602FA2" w:rsidRDefault="000E5B9B" w:rsidP="000E5B9B">
      <w:pPr>
        <w:autoSpaceDE w:val="0"/>
        <w:autoSpaceDN w:val="0"/>
        <w:adjustRightInd w:val="0"/>
        <w:spacing w:after="0" w:line="240" w:lineRule="auto"/>
        <w:ind w:firstLine="720"/>
        <w:jc w:val="both"/>
        <w:rPr>
          <w:rFonts w:ascii="Arial" w:hAnsi="Arial" w:cs="Arial"/>
          <w:sz w:val="24"/>
          <w:szCs w:val="24"/>
          <w:lang w:val="ro-RO"/>
        </w:rPr>
      </w:pPr>
      <w:r w:rsidRPr="00602FA2">
        <w:rPr>
          <w:rFonts w:ascii="Arial" w:hAnsi="Arial" w:cs="Arial"/>
          <w:iCs/>
          <w:sz w:val="24"/>
          <w:szCs w:val="24"/>
          <w:lang w:val="ro-RO"/>
        </w:rPr>
        <w:t>În urma întocmirii listei de control privind etapa de încadrare, conform Ord. nr. 19/2010 pentru aprobarea Ghidului metodologic privind evaluarea adecvată a efectelor potențiale ale planurilor sau proiectelor asupra ariilor naturale de interes comunitar (întocmită în urma analizei memoriului de prezentare depus la documentație), s-a constatat că impactul lucrărilor propuse prin proiect asupra speciilor nu se poate evalua și cuantifica asupra  Sitului e Importanță Comunitară ROSPA 0114 Cursul Mijlociu al Someșului, apărând necesitatea unei completări a documentației aferente cu alte studii, de tipul studiului de evaluare adecvată a efectolor potențiale asupra acestei arii naturale protejate de interes comunitar, întocmite de persoane abilitate și autorizate</w:t>
      </w:r>
      <w:r w:rsidRPr="00602FA2">
        <w:rPr>
          <w:rFonts w:ascii="Arial" w:hAnsi="Arial" w:cs="Arial"/>
          <w:sz w:val="24"/>
          <w:szCs w:val="24"/>
          <w:lang w:val="ro-RO"/>
        </w:rPr>
        <w:t>.</w:t>
      </w:r>
    </w:p>
    <w:p w:rsidR="00F45ED5" w:rsidRPr="00602FA2" w:rsidRDefault="000E5B9B" w:rsidP="003B6998">
      <w:pPr>
        <w:autoSpaceDE w:val="0"/>
        <w:autoSpaceDN w:val="0"/>
        <w:adjustRightInd w:val="0"/>
        <w:spacing w:after="0" w:line="240" w:lineRule="auto"/>
        <w:jc w:val="both"/>
        <w:rPr>
          <w:rFonts w:ascii="Arial" w:hAnsi="Arial" w:cs="Arial"/>
          <w:sz w:val="24"/>
          <w:szCs w:val="24"/>
          <w:lang w:val="ro-RO"/>
        </w:rPr>
      </w:pPr>
      <w:r w:rsidRPr="00602FA2">
        <w:rPr>
          <w:rFonts w:ascii="Arial" w:hAnsi="Arial" w:cs="Arial"/>
          <w:sz w:val="24"/>
          <w:szCs w:val="24"/>
          <w:lang w:val="ro-RO"/>
        </w:rPr>
        <w:t xml:space="preserve"> </w:t>
      </w:r>
    </w:p>
    <w:p w:rsidR="003B6998" w:rsidRPr="00602FA2" w:rsidRDefault="003B6998" w:rsidP="003B6998">
      <w:pPr>
        <w:autoSpaceDE w:val="0"/>
        <w:autoSpaceDN w:val="0"/>
        <w:adjustRightInd w:val="0"/>
        <w:spacing w:after="0" w:line="240" w:lineRule="auto"/>
        <w:jc w:val="both"/>
        <w:rPr>
          <w:rFonts w:ascii="Arial" w:hAnsi="Arial" w:cs="Arial"/>
          <w:b/>
          <w:sz w:val="24"/>
          <w:szCs w:val="24"/>
          <w:lang w:val="ro-RO"/>
        </w:rPr>
      </w:pPr>
      <w:r w:rsidRPr="00602FA2">
        <w:rPr>
          <w:rFonts w:ascii="Arial" w:hAnsi="Arial" w:cs="Arial"/>
          <w:b/>
          <w:sz w:val="24"/>
          <w:szCs w:val="24"/>
          <w:lang w:val="ro-RO"/>
        </w:rPr>
        <w:t xml:space="preserve">III. </w:t>
      </w:r>
      <w:r w:rsidRPr="00602FA2">
        <w:rPr>
          <w:rFonts w:ascii="Arial" w:hAnsi="Arial" w:cs="Arial"/>
          <w:b/>
          <w:noProof/>
          <w:sz w:val="24"/>
          <w:szCs w:val="24"/>
          <w:lang w:val="ro-RO"/>
        </w:rPr>
        <w:t xml:space="preserve">Motivele pe baza cărora s-a stabilit necesitatea neefectuării </w:t>
      </w:r>
      <w:r w:rsidRPr="00602FA2">
        <w:rPr>
          <w:rFonts w:ascii="Arial" w:hAnsi="Arial" w:cs="Arial"/>
          <w:b/>
          <w:i/>
          <w:noProof/>
          <w:sz w:val="24"/>
          <w:szCs w:val="24"/>
          <w:lang w:val="ro-RO"/>
        </w:rPr>
        <w:t>evaluării impactului asupra corpurilor de apă</w:t>
      </w:r>
      <w:r w:rsidRPr="00602FA2">
        <w:rPr>
          <w:rFonts w:ascii="Arial" w:hAnsi="Arial" w:cs="Arial"/>
          <w:b/>
          <w:noProof/>
          <w:sz w:val="24"/>
          <w:szCs w:val="24"/>
          <w:lang w:val="ro-RO"/>
        </w:rPr>
        <w:t xml:space="preserve"> sunt următoarele:</w:t>
      </w:r>
    </w:p>
    <w:p w:rsidR="00F67E4B" w:rsidRPr="00602FA2" w:rsidRDefault="003B6998" w:rsidP="00F67E4B">
      <w:pPr>
        <w:autoSpaceDE w:val="0"/>
        <w:autoSpaceDN w:val="0"/>
        <w:adjustRightInd w:val="0"/>
        <w:spacing w:after="0" w:line="240" w:lineRule="auto"/>
        <w:ind w:firstLine="720"/>
        <w:jc w:val="both"/>
        <w:rPr>
          <w:rFonts w:ascii="Arial" w:hAnsi="Arial" w:cs="Arial"/>
          <w:sz w:val="24"/>
          <w:szCs w:val="24"/>
          <w:lang w:val="ro-RO"/>
        </w:rPr>
      </w:pPr>
      <w:r w:rsidRPr="00602FA2">
        <w:rPr>
          <w:rFonts w:ascii="Arial" w:hAnsi="Arial" w:cs="Arial"/>
          <w:sz w:val="24"/>
          <w:szCs w:val="24"/>
          <w:lang w:val="ro-RO"/>
        </w:rPr>
        <w:t xml:space="preserve">- </w:t>
      </w:r>
      <w:r w:rsidR="00F67E4B" w:rsidRPr="00602FA2">
        <w:rPr>
          <w:rFonts w:ascii="Arial" w:hAnsi="Arial" w:cs="Arial"/>
          <w:sz w:val="24"/>
          <w:szCs w:val="24"/>
          <w:lang w:val="ro-RO"/>
        </w:rPr>
        <w:t xml:space="preserve">proiectul propus </w:t>
      </w:r>
      <w:r w:rsidR="00F67E4B" w:rsidRPr="00602FA2">
        <w:rPr>
          <w:rFonts w:ascii="Arial" w:hAnsi="Arial" w:cs="Arial"/>
          <w:b/>
          <w:sz w:val="24"/>
          <w:szCs w:val="24"/>
          <w:u w:val="single"/>
          <w:lang w:val="ro-RO"/>
        </w:rPr>
        <w:t>intră</w:t>
      </w:r>
      <w:r w:rsidR="00F67E4B" w:rsidRPr="00602FA2">
        <w:rPr>
          <w:rFonts w:ascii="Arial" w:hAnsi="Arial" w:cs="Arial"/>
          <w:sz w:val="24"/>
          <w:szCs w:val="24"/>
          <w:lang w:val="ro-RO"/>
        </w:rPr>
        <w:t xml:space="preserve"> sub incidenţa prevederilor art. 48 şi 54 din Legea apelor nr. 107/1996, cu modificările şi completările ulterioare;</w:t>
      </w:r>
    </w:p>
    <w:p w:rsidR="003B6998" w:rsidRPr="00602FA2" w:rsidRDefault="00F67E4B" w:rsidP="00F67E4B">
      <w:pPr>
        <w:autoSpaceDE w:val="0"/>
        <w:autoSpaceDN w:val="0"/>
        <w:adjustRightInd w:val="0"/>
        <w:spacing w:after="0" w:line="240" w:lineRule="auto"/>
        <w:ind w:firstLine="720"/>
        <w:jc w:val="both"/>
        <w:rPr>
          <w:rFonts w:ascii="Arial" w:hAnsi="Arial" w:cs="Arial"/>
          <w:sz w:val="24"/>
          <w:szCs w:val="24"/>
          <w:lang w:val="ro-RO"/>
        </w:rPr>
      </w:pPr>
      <w:r w:rsidRPr="00602FA2">
        <w:rPr>
          <w:rFonts w:ascii="Arial" w:hAnsi="Arial" w:cs="Arial"/>
          <w:sz w:val="24"/>
          <w:szCs w:val="24"/>
          <w:lang w:val="ro-RO"/>
        </w:rPr>
        <w:t xml:space="preserve">- în conformitate cu decizia: </w:t>
      </w:r>
      <w:r w:rsidRPr="00602FA2">
        <w:rPr>
          <w:rFonts w:ascii="Arial" w:hAnsi="Arial" w:cs="Arial"/>
          <w:i/>
          <w:sz w:val="24"/>
          <w:szCs w:val="24"/>
          <w:lang w:val="ro-RO"/>
        </w:rPr>
        <w:t xml:space="preserve">pentru proiectul propus </w:t>
      </w:r>
      <w:r w:rsidRPr="00602FA2">
        <w:rPr>
          <w:rFonts w:ascii="Arial" w:hAnsi="Arial" w:cs="Arial"/>
          <w:i/>
          <w:sz w:val="24"/>
          <w:szCs w:val="24"/>
          <w:u w:val="single"/>
          <w:lang w:val="ro-RO"/>
        </w:rPr>
        <w:t>nu este necesară elaborarea SEICA</w:t>
      </w:r>
      <w:r w:rsidRPr="00602FA2">
        <w:rPr>
          <w:rFonts w:ascii="Arial" w:hAnsi="Arial" w:cs="Arial"/>
          <w:sz w:val="24"/>
          <w:szCs w:val="24"/>
          <w:lang w:val="ro-RO"/>
        </w:rPr>
        <w:t xml:space="preserve">, decizie eliberată de către </w:t>
      </w:r>
      <w:r w:rsidR="00C463D7" w:rsidRPr="00602FA2">
        <w:rPr>
          <w:rFonts w:ascii="Arial" w:hAnsi="Arial" w:cs="Arial"/>
          <w:sz w:val="24"/>
          <w:szCs w:val="24"/>
          <w:lang w:val="ro-RO"/>
        </w:rPr>
        <w:t>Sistemul de Gospodărire a Apelor Sălaj</w:t>
      </w:r>
      <w:r w:rsidRPr="00602FA2">
        <w:rPr>
          <w:rFonts w:ascii="Arial" w:hAnsi="Arial" w:cs="Arial"/>
          <w:sz w:val="24"/>
          <w:szCs w:val="24"/>
          <w:lang w:val="ro-RO"/>
        </w:rPr>
        <w:t xml:space="preserve">, </w:t>
      </w:r>
      <w:r w:rsidR="00C463D7" w:rsidRPr="00602FA2">
        <w:rPr>
          <w:rFonts w:ascii="Arial" w:hAnsi="Arial" w:cs="Arial"/>
          <w:sz w:val="24"/>
          <w:szCs w:val="24"/>
          <w:lang w:val="ro-RO"/>
        </w:rPr>
        <w:t>nr. 65 din 16.10.2023</w:t>
      </w:r>
      <w:r w:rsidRPr="00602FA2">
        <w:rPr>
          <w:rFonts w:ascii="Arial" w:hAnsi="Arial" w:cs="Arial"/>
          <w:sz w:val="24"/>
          <w:szCs w:val="24"/>
          <w:lang w:val="ro-RO"/>
        </w:rPr>
        <w:t xml:space="preserve"> înreg</w:t>
      </w:r>
      <w:r w:rsidR="00C463D7" w:rsidRPr="00602FA2">
        <w:rPr>
          <w:rFonts w:ascii="Arial" w:hAnsi="Arial" w:cs="Arial"/>
          <w:sz w:val="24"/>
          <w:szCs w:val="24"/>
          <w:lang w:val="ro-RO"/>
        </w:rPr>
        <w:t>istrată la APM Sălaj cu nr. 8243/17.10.2023</w:t>
      </w:r>
      <w:r w:rsidRPr="00602FA2">
        <w:rPr>
          <w:rFonts w:ascii="Arial" w:hAnsi="Arial" w:cs="Arial"/>
          <w:sz w:val="24"/>
          <w:szCs w:val="24"/>
          <w:lang w:val="ro-RO"/>
        </w:rPr>
        <w:t>, decizie justificată prin următoarele: lucrările</w:t>
      </w:r>
      <w:r w:rsidR="00EB783B" w:rsidRPr="00602FA2">
        <w:rPr>
          <w:rFonts w:ascii="Arial" w:hAnsi="Arial" w:cs="Arial"/>
          <w:sz w:val="24"/>
          <w:szCs w:val="24"/>
          <w:lang w:val="ro-RO"/>
        </w:rPr>
        <w:t xml:space="preserve"> </w:t>
      </w:r>
      <w:r w:rsidR="00C463D7" w:rsidRPr="00602FA2">
        <w:rPr>
          <w:rFonts w:ascii="Arial" w:hAnsi="Arial" w:cs="Arial"/>
          <w:sz w:val="24"/>
          <w:szCs w:val="24"/>
          <w:lang w:val="ro-RO"/>
        </w:rPr>
        <w:t>prevăzute în proiect</w:t>
      </w:r>
      <w:r w:rsidRPr="00602FA2">
        <w:rPr>
          <w:rFonts w:ascii="Arial" w:hAnsi="Arial" w:cs="Arial"/>
          <w:sz w:val="24"/>
          <w:szCs w:val="24"/>
          <w:lang w:val="ro-RO"/>
        </w:rPr>
        <w:t xml:space="preserve"> nu vor </w:t>
      </w:r>
      <w:r w:rsidR="00EB783B" w:rsidRPr="00602FA2">
        <w:rPr>
          <w:rFonts w:ascii="Arial" w:hAnsi="Arial" w:cs="Arial"/>
          <w:sz w:val="24"/>
          <w:szCs w:val="24"/>
          <w:lang w:val="ro-RO"/>
        </w:rPr>
        <w:t xml:space="preserve">avea impact asupra </w:t>
      </w:r>
      <w:r w:rsidR="00C463D7" w:rsidRPr="00602FA2">
        <w:rPr>
          <w:rFonts w:ascii="Arial" w:hAnsi="Arial" w:cs="Arial"/>
          <w:sz w:val="24"/>
          <w:szCs w:val="24"/>
          <w:lang w:val="ro-RO"/>
        </w:rPr>
        <w:t>corpurilor</w:t>
      </w:r>
      <w:r w:rsidR="00EB783B" w:rsidRPr="00602FA2">
        <w:rPr>
          <w:rFonts w:ascii="Arial" w:hAnsi="Arial" w:cs="Arial"/>
          <w:sz w:val="24"/>
          <w:szCs w:val="24"/>
          <w:lang w:val="ro-RO"/>
        </w:rPr>
        <w:t xml:space="preserve"> de apă</w:t>
      </w:r>
      <w:r w:rsidR="003B6998" w:rsidRPr="00602FA2">
        <w:rPr>
          <w:rFonts w:ascii="Arial" w:hAnsi="Arial" w:cs="Arial"/>
          <w:sz w:val="24"/>
          <w:szCs w:val="24"/>
          <w:lang w:val="ro-RO"/>
        </w:rPr>
        <w:t>;</w:t>
      </w:r>
    </w:p>
    <w:p w:rsidR="00A55F67" w:rsidRPr="00602FA2" w:rsidRDefault="00A55F67" w:rsidP="00C75997">
      <w:pPr>
        <w:spacing w:after="0" w:line="240" w:lineRule="auto"/>
        <w:jc w:val="both"/>
        <w:rPr>
          <w:rFonts w:ascii="Arial" w:eastAsia="Times New Roman" w:hAnsi="Arial" w:cs="Arial"/>
          <w:noProof/>
          <w:sz w:val="24"/>
          <w:szCs w:val="24"/>
          <w:lang w:val="ro-RO" w:eastAsia="en-GB"/>
        </w:rPr>
      </w:pPr>
    </w:p>
    <w:p w:rsidR="00361191" w:rsidRPr="00602FA2" w:rsidRDefault="00361191" w:rsidP="00B31A39">
      <w:pPr>
        <w:spacing w:after="0" w:line="240" w:lineRule="auto"/>
        <w:ind w:firstLine="360"/>
        <w:jc w:val="both"/>
        <w:rPr>
          <w:rFonts w:ascii="Arial" w:eastAsia="Times New Roman" w:hAnsi="Arial" w:cs="Arial"/>
          <w:noProof/>
          <w:sz w:val="24"/>
          <w:szCs w:val="24"/>
          <w:lang w:val="ro-RO" w:eastAsia="en-GB"/>
        </w:rPr>
      </w:pPr>
      <w:r w:rsidRPr="00602FA2">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602FA2" w:rsidRDefault="00361191" w:rsidP="00361191">
      <w:pPr>
        <w:spacing w:after="0" w:line="240" w:lineRule="auto"/>
        <w:jc w:val="both"/>
        <w:rPr>
          <w:rFonts w:ascii="Arial" w:eastAsia="Times New Roman" w:hAnsi="Arial" w:cs="Arial"/>
          <w:noProof/>
          <w:sz w:val="24"/>
          <w:szCs w:val="24"/>
          <w:lang w:val="ro-RO" w:eastAsia="en-GB"/>
        </w:rPr>
      </w:pPr>
      <w:r w:rsidRPr="00602FA2">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602FA2" w:rsidRDefault="00361191" w:rsidP="00361191">
      <w:pPr>
        <w:spacing w:after="0" w:line="240" w:lineRule="auto"/>
        <w:jc w:val="both"/>
        <w:rPr>
          <w:rFonts w:ascii="Arial" w:eastAsia="Times New Roman" w:hAnsi="Arial" w:cs="Arial"/>
          <w:noProof/>
          <w:sz w:val="24"/>
          <w:szCs w:val="24"/>
          <w:lang w:val="ro-RO" w:eastAsia="en-GB"/>
        </w:rPr>
      </w:pPr>
      <w:r w:rsidRPr="00602FA2">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007A265F" w:rsidRPr="00602FA2">
        <w:rPr>
          <w:rFonts w:ascii="Arial" w:hAnsi="Arial" w:cs="Arial"/>
          <w:sz w:val="24"/>
          <w:szCs w:val="24"/>
          <w:lang w:val="ro-RO" w:eastAsia="ro-RO"/>
        </w:rPr>
        <w:t>Legea nr. 292/2018</w:t>
      </w:r>
      <w:r w:rsidRPr="00602FA2">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602FA2" w:rsidRDefault="00361191" w:rsidP="00361191">
      <w:pPr>
        <w:spacing w:after="0" w:line="240" w:lineRule="auto"/>
        <w:jc w:val="both"/>
        <w:rPr>
          <w:rFonts w:ascii="Arial" w:eastAsia="Times New Roman" w:hAnsi="Arial" w:cs="Arial"/>
          <w:noProof/>
          <w:sz w:val="24"/>
          <w:szCs w:val="24"/>
          <w:lang w:val="ro-RO" w:eastAsia="en-GB"/>
        </w:rPr>
      </w:pPr>
      <w:r w:rsidRPr="00602FA2">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602FA2" w:rsidRDefault="00361191" w:rsidP="00361191">
      <w:pPr>
        <w:spacing w:after="0" w:line="240" w:lineRule="auto"/>
        <w:jc w:val="both"/>
        <w:rPr>
          <w:rFonts w:ascii="Arial" w:eastAsia="Times New Roman" w:hAnsi="Arial" w:cs="Arial"/>
          <w:noProof/>
          <w:sz w:val="24"/>
          <w:szCs w:val="24"/>
          <w:lang w:val="ro-RO" w:eastAsia="en-GB"/>
        </w:rPr>
      </w:pPr>
      <w:r w:rsidRPr="00602FA2">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602FA2">
        <w:rPr>
          <w:rFonts w:ascii="Arial" w:hAnsi="Arial" w:cs="Arial"/>
          <w:sz w:val="24"/>
          <w:szCs w:val="24"/>
          <w:lang w:val="ro-RO" w:eastAsia="ro-RO"/>
        </w:rPr>
        <w:t>Legea nr. 292/2018</w:t>
      </w:r>
      <w:r w:rsidR="003230BA" w:rsidRPr="00602FA2">
        <w:rPr>
          <w:rFonts w:ascii="Arial" w:eastAsia="Times New Roman" w:hAnsi="Arial" w:cs="Arial"/>
          <w:noProof/>
          <w:sz w:val="24"/>
          <w:szCs w:val="24"/>
          <w:lang w:val="ro-RO" w:eastAsia="en-GB"/>
        </w:rPr>
        <w:t xml:space="preserve"> </w:t>
      </w:r>
      <w:r w:rsidRPr="00602FA2">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602FA2" w:rsidRDefault="00361191" w:rsidP="00361191">
      <w:pPr>
        <w:spacing w:after="0" w:line="240" w:lineRule="auto"/>
        <w:jc w:val="both"/>
        <w:rPr>
          <w:rFonts w:ascii="Arial" w:eastAsia="Times New Roman" w:hAnsi="Arial" w:cs="Arial"/>
          <w:noProof/>
          <w:sz w:val="24"/>
          <w:szCs w:val="24"/>
          <w:lang w:val="ro-RO" w:eastAsia="en-GB"/>
        </w:rPr>
      </w:pPr>
      <w:r w:rsidRPr="00602FA2">
        <w:rPr>
          <w:rFonts w:ascii="Arial" w:eastAsia="Times New Roman" w:hAnsi="Arial" w:cs="Arial"/>
          <w:noProof/>
          <w:sz w:val="24"/>
          <w:szCs w:val="24"/>
          <w:lang w:val="ro-RO" w:eastAsia="en-GB"/>
        </w:rPr>
        <w:lastRenderedPageBreak/>
        <w:t>    Autoritatea publică emitentă are obligaţia de a răspunde la plângerea prealabilă prevăzută la art. 22 alin. (1) în termen de 30 de zile de la data înregistrării acesteia la acea autoritate.</w:t>
      </w:r>
    </w:p>
    <w:p w:rsidR="00B3605B" w:rsidRPr="00602FA2" w:rsidRDefault="00361191" w:rsidP="00B3605B">
      <w:pPr>
        <w:spacing w:after="0" w:line="240" w:lineRule="auto"/>
        <w:jc w:val="both"/>
        <w:rPr>
          <w:rFonts w:ascii="Arial" w:eastAsia="Times New Roman" w:hAnsi="Arial" w:cs="Arial"/>
          <w:noProof/>
          <w:sz w:val="24"/>
          <w:szCs w:val="24"/>
          <w:lang w:val="ro-RO" w:eastAsia="en-GB"/>
        </w:rPr>
      </w:pPr>
      <w:r w:rsidRPr="00602FA2">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602FA2" w:rsidRDefault="00B3605B" w:rsidP="00B3605B">
      <w:pPr>
        <w:autoSpaceDE w:val="0"/>
        <w:autoSpaceDN w:val="0"/>
        <w:adjustRightInd w:val="0"/>
        <w:spacing w:after="0" w:line="240" w:lineRule="auto"/>
        <w:jc w:val="both"/>
        <w:rPr>
          <w:rFonts w:ascii="Arial" w:hAnsi="Arial" w:cs="Arial"/>
          <w:noProof/>
          <w:sz w:val="24"/>
          <w:szCs w:val="24"/>
          <w:lang w:val="ro-RO"/>
        </w:rPr>
      </w:pPr>
      <w:r w:rsidRPr="00602FA2">
        <w:rPr>
          <w:rFonts w:ascii="Arial" w:hAnsi="Arial" w:cs="Arial"/>
          <w:noProof/>
          <w:sz w:val="24"/>
          <w:szCs w:val="24"/>
          <w:lang w:val="ro-RO"/>
        </w:rPr>
        <w:t xml:space="preserve">    Prezenta decizie poate fi contestată în conformitate cu prevederile </w:t>
      </w:r>
      <w:r w:rsidRPr="00602FA2">
        <w:rPr>
          <w:rFonts w:ascii="Arial" w:hAnsi="Arial" w:cs="Arial"/>
          <w:sz w:val="24"/>
          <w:szCs w:val="24"/>
          <w:lang w:val="ro-RO" w:eastAsia="ro-RO"/>
        </w:rPr>
        <w:t>Legii nr. 292/2018</w:t>
      </w:r>
      <w:r w:rsidRPr="00602FA2">
        <w:rPr>
          <w:rFonts w:ascii="Arial" w:eastAsia="Times New Roman" w:hAnsi="Arial" w:cs="Arial"/>
          <w:noProof/>
          <w:sz w:val="24"/>
          <w:szCs w:val="24"/>
          <w:lang w:val="ro-RO" w:eastAsia="en-GB"/>
        </w:rPr>
        <w:t xml:space="preserve"> privind evaluarea impactului anumitor proiecte publice şi private asupra mediului</w:t>
      </w:r>
      <w:r w:rsidRPr="00602FA2">
        <w:rPr>
          <w:rFonts w:ascii="Arial" w:hAnsi="Arial" w:cs="Arial"/>
          <w:b/>
          <w:sz w:val="24"/>
          <w:szCs w:val="24"/>
          <w:lang w:val="ro-RO" w:eastAsia="ro-RO"/>
        </w:rPr>
        <w:t xml:space="preserve"> </w:t>
      </w:r>
      <w:r w:rsidRPr="00602FA2">
        <w:rPr>
          <w:rFonts w:ascii="Arial" w:hAnsi="Arial" w:cs="Arial"/>
          <w:noProof/>
          <w:sz w:val="24"/>
          <w:szCs w:val="24"/>
          <w:lang w:val="ro-RO"/>
        </w:rPr>
        <w:t>şi ale Legii contenciosului administrativ nr. 554/2004, cu modificările şi completările ulterioare.</w:t>
      </w:r>
    </w:p>
    <w:p w:rsidR="00D62513" w:rsidRPr="00602FA2" w:rsidRDefault="00356C75" w:rsidP="00A52DBB">
      <w:pPr>
        <w:autoSpaceDE w:val="0"/>
        <w:autoSpaceDN w:val="0"/>
        <w:adjustRightInd w:val="0"/>
        <w:spacing w:after="0" w:line="240" w:lineRule="auto"/>
        <w:jc w:val="both"/>
        <w:rPr>
          <w:rFonts w:ascii="Arial" w:hAnsi="Arial" w:cs="Arial"/>
          <w:noProof/>
          <w:sz w:val="24"/>
          <w:szCs w:val="24"/>
          <w:lang w:val="ro-RO"/>
        </w:rPr>
      </w:pPr>
      <w:r w:rsidRPr="00602FA2">
        <w:rPr>
          <w:rFonts w:ascii="Arial" w:hAnsi="Arial" w:cs="Arial"/>
          <w:sz w:val="24"/>
          <w:szCs w:val="24"/>
          <w:lang w:val="ro-RO"/>
        </w:rPr>
        <w:t xml:space="preserve">    </w:t>
      </w:r>
      <w:r w:rsidR="00B3605B" w:rsidRPr="00602FA2">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D62513" w:rsidRPr="00602FA2" w:rsidRDefault="00D62513" w:rsidP="00044EF0">
      <w:pPr>
        <w:spacing w:after="0" w:line="240" w:lineRule="auto"/>
        <w:rPr>
          <w:rFonts w:ascii="Arial" w:hAnsi="Arial" w:cs="Arial"/>
          <w:b/>
          <w:bCs/>
          <w:sz w:val="24"/>
          <w:szCs w:val="24"/>
          <w:lang w:val="ro-RO"/>
        </w:rPr>
      </w:pPr>
    </w:p>
    <w:p w:rsidR="00AB025C" w:rsidRPr="00602FA2" w:rsidRDefault="00AB025C" w:rsidP="00DC65B9">
      <w:pPr>
        <w:spacing w:after="0" w:line="240" w:lineRule="auto"/>
        <w:jc w:val="center"/>
        <w:rPr>
          <w:rFonts w:ascii="Arial" w:hAnsi="Arial" w:cs="Arial"/>
          <w:b/>
          <w:bCs/>
          <w:sz w:val="24"/>
          <w:szCs w:val="24"/>
          <w:lang w:val="ro-RO"/>
        </w:rPr>
      </w:pPr>
    </w:p>
    <w:p w:rsidR="00DC65B9" w:rsidRPr="00602FA2" w:rsidRDefault="00DC65B9" w:rsidP="00DC65B9">
      <w:pPr>
        <w:spacing w:after="0" w:line="240" w:lineRule="auto"/>
        <w:jc w:val="center"/>
        <w:rPr>
          <w:rFonts w:ascii="Arial" w:hAnsi="Arial" w:cs="Arial"/>
          <w:b/>
          <w:bCs/>
          <w:sz w:val="24"/>
          <w:szCs w:val="24"/>
          <w:lang w:val="ro-RO"/>
        </w:rPr>
      </w:pPr>
      <w:r w:rsidRPr="00602FA2">
        <w:rPr>
          <w:rFonts w:ascii="Arial" w:hAnsi="Arial" w:cs="Arial"/>
          <w:b/>
          <w:bCs/>
          <w:sz w:val="24"/>
          <w:szCs w:val="24"/>
          <w:lang w:val="ro-RO"/>
        </w:rPr>
        <w:t>DIRECTOR EXECUTIV</w:t>
      </w:r>
    </w:p>
    <w:p w:rsidR="00DC65B9" w:rsidRPr="00602FA2" w:rsidRDefault="00DC65B9" w:rsidP="00DC65B9">
      <w:pPr>
        <w:spacing w:after="0" w:line="240" w:lineRule="auto"/>
        <w:jc w:val="center"/>
        <w:rPr>
          <w:rFonts w:ascii="Arial" w:hAnsi="Arial" w:cs="Arial"/>
          <w:b/>
          <w:bCs/>
          <w:sz w:val="24"/>
          <w:szCs w:val="24"/>
          <w:lang w:val="ro-RO"/>
        </w:rPr>
      </w:pPr>
      <w:r w:rsidRPr="00602FA2">
        <w:rPr>
          <w:rFonts w:ascii="Arial" w:hAnsi="Arial" w:cs="Arial"/>
          <w:b/>
          <w:bCs/>
          <w:sz w:val="24"/>
          <w:szCs w:val="24"/>
          <w:lang w:val="ro-RO"/>
        </w:rPr>
        <w:t>dr. ing. Aurica GREC</w:t>
      </w:r>
    </w:p>
    <w:p w:rsidR="00DC65B9" w:rsidRPr="00602FA2" w:rsidRDefault="00DC65B9" w:rsidP="00DC65B9">
      <w:pPr>
        <w:spacing w:after="0" w:line="360" w:lineRule="auto"/>
        <w:jc w:val="both"/>
        <w:rPr>
          <w:rFonts w:ascii="Arial" w:hAnsi="Arial" w:cs="Arial"/>
          <w:b/>
          <w:bCs/>
          <w:sz w:val="24"/>
          <w:szCs w:val="24"/>
          <w:lang w:val="ro-RO"/>
        </w:rPr>
      </w:pPr>
      <w:r w:rsidRPr="00602FA2">
        <w:rPr>
          <w:rFonts w:ascii="Arial" w:hAnsi="Arial" w:cs="Arial"/>
          <w:b/>
          <w:bCs/>
          <w:sz w:val="24"/>
          <w:szCs w:val="24"/>
          <w:lang w:val="ro-RO"/>
        </w:rPr>
        <w:t xml:space="preserve">         </w:t>
      </w:r>
    </w:p>
    <w:p w:rsidR="00DC65B9" w:rsidRPr="00602FA2" w:rsidRDefault="00DC65B9" w:rsidP="00DC65B9">
      <w:pPr>
        <w:spacing w:after="0" w:line="360" w:lineRule="auto"/>
        <w:jc w:val="both"/>
        <w:rPr>
          <w:rFonts w:ascii="Arial" w:hAnsi="Arial" w:cs="Arial"/>
          <w:b/>
          <w:bCs/>
          <w:sz w:val="24"/>
          <w:szCs w:val="24"/>
          <w:lang w:val="ro-RO"/>
        </w:rPr>
      </w:pPr>
      <w:r w:rsidRPr="00602FA2">
        <w:rPr>
          <w:rFonts w:ascii="Arial" w:hAnsi="Arial" w:cs="Arial"/>
          <w:b/>
          <w:bCs/>
          <w:sz w:val="24"/>
          <w:szCs w:val="24"/>
          <w:lang w:val="ro-RO"/>
        </w:rPr>
        <w:t xml:space="preserve">       </w:t>
      </w:r>
    </w:p>
    <w:p w:rsidR="00D62513" w:rsidRPr="00602FA2" w:rsidRDefault="00D62513" w:rsidP="00DC65B9">
      <w:pPr>
        <w:spacing w:after="0" w:line="240" w:lineRule="auto"/>
        <w:jc w:val="both"/>
        <w:outlineLvl w:val="0"/>
        <w:rPr>
          <w:rFonts w:ascii="Arial" w:hAnsi="Arial" w:cs="Arial"/>
          <w:bCs/>
          <w:sz w:val="24"/>
          <w:szCs w:val="24"/>
          <w:lang w:val="ro-RO"/>
        </w:rPr>
      </w:pPr>
    </w:p>
    <w:p w:rsidR="00AB025C" w:rsidRPr="00602FA2" w:rsidRDefault="00AB025C" w:rsidP="00DC65B9">
      <w:pPr>
        <w:spacing w:after="0" w:line="240" w:lineRule="auto"/>
        <w:jc w:val="both"/>
        <w:outlineLvl w:val="0"/>
        <w:rPr>
          <w:rFonts w:ascii="Arial" w:hAnsi="Arial" w:cs="Arial"/>
          <w:bCs/>
          <w:sz w:val="24"/>
          <w:szCs w:val="24"/>
          <w:lang w:val="ro-RO"/>
        </w:rPr>
      </w:pPr>
      <w:bookmarkStart w:id="2" w:name="_GoBack"/>
      <w:bookmarkEnd w:id="2"/>
    </w:p>
    <w:p w:rsidR="00AB025C" w:rsidRPr="00602FA2" w:rsidRDefault="00AB025C" w:rsidP="00DC65B9">
      <w:pPr>
        <w:spacing w:after="0" w:line="240" w:lineRule="auto"/>
        <w:jc w:val="both"/>
        <w:outlineLvl w:val="0"/>
        <w:rPr>
          <w:rFonts w:ascii="Arial" w:hAnsi="Arial" w:cs="Arial"/>
          <w:bCs/>
          <w:sz w:val="24"/>
          <w:szCs w:val="24"/>
          <w:lang w:val="ro-RO"/>
        </w:rPr>
      </w:pPr>
    </w:p>
    <w:p w:rsidR="00A55F67" w:rsidRPr="00602FA2" w:rsidRDefault="00A55F67" w:rsidP="00DC65B9">
      <w:pPr>
        <w:spacing w:after="0" w:line="240" w:lineRule="auto"/>
        <w:jc w:val="both"/>
        <w:outlineLvl w:val="0"/>
        <w:rPr>
          <w:rFonts w:ascii="Arial" w:hAnsi="Arial" w:cs="Arial"/>
          <w:bCs/>
          <w:sz w:val="24"/>
          <w:szCs w:val="24"/>
          <w:lang w:val="ro-RO"/>
        </w:rPr>
      </w:pPr>
    </w:p>
    <w:p w:rsidR="00A55F67" w:rsidRPr="00602FA2" w:rsidRDefault="00A55F67" w:rsidP="00DC65B9">
      <w:pPr>
        <w:spacing w:after="0" w:line="240" w:lineRule="auto"/>
        <w:jc w:val="both"/>
        <w:outlineLvl w:val="0"/>
        <w:rPr>
          <w:rFonts w:ascii="Arial" w:hAnsi="Arial" w:cs="Arial"/>
          <w:bCs/>
          <w:sz w:val="24"/>
          <w:szCs w:val="24"/>
          <w:lang w:val="ro-RO"/>
        </w:rPr>
      </w:pPr>
    </w:p>
    <w:p w:rsidR="00A55F67" w:rsidRPr="00602FA2" w:rsidRDefault="00A55F67" w:rsidP="00DC65B9">
      <w:pPr>
        <w:spacing w:after="0" w:line="240" w:lineRule="auto"/>
        <w:jc w:val="both"/>
        <w:outlineLvl w:val="0"/>
        <w:rPr>
          <w:rFonts w:ascii="Arial" w:hAnsi="Arial" w:cs="Arial"/>
          <w:bCs/>
          <w:sz w:val="24"/>
          <w:szCs w:val="24"/>
          <w:lang w:val="ro-RO"/>
        </w:rPr>
      </w:pPr>
    </w:p>
    <w:p w:rsidR="00DC65B9" w:rsidRPr="00602FA2" w:rsidRDefault="00DC65B9" w:rsidP="00DC65B9">
      <w:pPr>
        <w:spacing w:after="0" w:line="240" w:lineRule="auto"/>
        <w:jc w:val="both"/>
        <w:outlineLvl w:val="0"/>
        <w:rPr>
          <w:rFonts w:ascii="Arial" w:hAnsi="Arial" w:cs="Arial"/>
          <w:bCs/>
          <w:sz w:val="24"/>
          <w:szCs w:val="24"/>
          <w:lang w:val="it-IT"/>
        </w:rPr>
      </w:pPr>
      <w:r w:rsidRPr="00602FA2">
        <w:rPr>
          <w:rFonts w:ascii="Arial" w:hAnsi="Arial" w:cs="Arial"/>
          <w:bCs/>
          <w:sz w:val="24"/>
          <w:szCs w:val="24"/>
          <w:lang w:val="ro-RO"/>
        </w:rPr>
        <w:t xml:space="preserve">Şef serviciu </w:t>
      </w:r>
      <w:r w:rsidRPr="00602FA2">
        <w:rPr>
          <w:rFonts w:ascii="Arial" w:hAnsi="Arial" w:cs="Arial"/>
          <w:bCs/>
          <w:sz w:val="24"/>
          <w:szCs w:val="24"/>
          <w:lang w:val="it-IT"/>
        </w:rPr>
        <w:t xml:space="preserve">Avize, Acorduri, Autorizații, </w:t>
      </w:r>
      <w:r w:rsidRPr="00602FA2">
        <w:rPr>
          <w:rFonts w:ascii="Arial" w:hAnsi="Arial" w:cs="Arial"/>
          <w:bCs/>
          <w:sz w:val="24"/>
          <w:szCs w:val="24"/>
          <w:lang w:val="it-IT"/>
        </w:rPr>
        <w:tab/>
      </w:r>
      <w:r w:rsidRPr="00602FA2">
        <w:rPr>
          <w:rFonts w:ascii="Arial" w:hAnsi="Arial" w:cs="Arial"/>
          <w:bCs/>
          <w:sz w:val="24"/>
          <w:szCs w:val="24"/>
          <w:lang w:val="it-IT"/>
        </w:rPr>
        <w:tab/>
      </w:r>
      <w:r w:rsidRPr="00602FA2">
        <w:rPr>
          <w:rFonts w:ascii="Arial" w:hAnsi="Arial" w:cs="Arial"/>
          <w:bCs/>
          <w:sz w:val="24"/>
          <w:szCs w:val="24"/>
          <w:lang w:val="it-IT"/>
        </w:rPr>
        <w:tab/>
      </w:r>
      <w:r w:rsidRPr="00602FA2">
        <w:rPr>
          <w:rFonts w:ascii="Arial" w:hAnsi="Arial" w:cs="Arial"/>
          <w:bCs/>
          <w:sz w:val="24"/>
          <w:szCs w:val="24"/>
          <w:lang w:val="it-IT"/>
        </w:rPr>
        <w:tab/>
        <w:t xml:space="preserve">                       </w:t>
      </w:r>
    </w:p>
    <w:p w:rsidR="00DC65B9" w:rsidRPr="00602FA2" w:rsidRDefault="00DC65B9" w:rsidP="00DC65B9">
      <w:pPr>
        <w:spacing w:after="0" w:line="240" w:lineRule="auto"/>
        <w:jc w:val="both"/>
        <w:outlineLvl w:val="0"/>
        <w:rPr>
          <w:rFonts w:ascii="Arial" w:hAnsi="Arial" w:cs="Arial"/>
          <w:b/>
          <w:bCs/>
          <w:sz w:val="24"/>
          <w:szCs w:val="24"/>
          <w:lang w:val="ro-RO"/>
        </w:rPr>
      </w:pPr>
      <w:r w:rsidRPr="00602FA2">
        <w:rPr>
          <w:rFonts w:ascii="Arial" w:hAnsi="Arial" w:cs="Arial"/>
          <w:bCs/>
          <w:sz w:val="24"/>
          <w:szCs w:val="24"/>
          <w:lang w:val="it-IT"/>
        </w:rPr>
        <w:t>ing. Gizella Balint</w:t>
      </w:r>
    </w:p>
    <w:p w:rsidR="000233C7" w:rsidRPr="00602FA2" w:rsidRDefault="000233C7" w:rsidP="00DC65B9">
      <w:pPr>
        <w:spacing w:after="0" w:line="240" w:lineRule="auto"/>
        <w:jc w:val="both"/>
        <w:rPr>
          <w:rFonts w:ascii="Arial" w:hAnsi="Arial" w:cs="Arial"/>
          <w:bCs/>
          <w:sz w:val="24"/>
          <w:szCs w:val="24"/>
          <w:lang w:val="ro-RO"/>
        </w:rPr>
      </w:pPr>
    </w:p>
    <w:p w:rsidR="00AB025C" w:rsidRPr="00602FA2" w:rsidRDefault="00AB025C" w:rsidP="00DC65B9">
      <w:pPr>
        <w:spacing w:after="0" w:line="240" w:lineRule="auto"/>
        <w:jc w:val="both"/>
        <w:rPr>
          <w:rFonts w:ascii="Arial" w:hAnsi="Arial" w:cs="Arial"/>
          <w:bCs/>
          <w:sz w:val="24"/>
          <w:szCs w:val="24"/>
          <w:lang w:val="ro-RO"/>
        </w:rPr>
      </w:pPr>
    </w:p>
    <w:p w:rsidR="00A55F67" w:rsidRPr="00602FA2" w:rsidRDefault="00A55F67" w:rsidP="00AB025C">
      <w:pPr>
        <w:spacing w:after="0" w:line="240" w:lineRule="auto"/>
        <w:jc w:val="both"/>
        <w:rPr>
          <w:rFonts w:ascii="Arial" w:hAnsi="Arial" w:cs="Arial"/>
          <w:bCs/>
          <w:sz w:val="24"/>
          <w:szCs w:val="24"/>
          <w:lang w:val="ro-RO"/>
        </w:rPr>
      </w:pPr>
    </w:p>
    <w:p w:rsidR="00A55F67" w:rsidRDefault="00A55F67" w:rsidP="00AB025C">
      <w:pPr>
        <w:spacing w:after="0" w:line="240" w:lineRule="auto"/>
        <w:jc w:val="both"/>
        <w:rPr>
          <w:rFonts w:ascii="Arial" w:hAnsi="Arial" w:cs="Arial"/>
          <w:bCs/>
          <w:sz w:val="24"/>
          <w:szCs w:val="24"/>
          <w:lang w:val="ro-RO"/>
        </w:rPr>
      </w:pPr>
    </w:p>
    <w:p w:rsidR="00DC65B9" w:rsidRPr="00945778" w:rsidRDefault="00DC65B9" w:rsidP="00AB025C">
      <w:pPr>
        <w:spacing w:after="0" w:line="240" w:lineRule="auto"/>
        <w:jc w:val="both"/>
        <w:rPr>
          <w:rFonts w:ascii="Arial" w:hAnsi="Arial" w:cs="Arial"/>
          <w:bCs/>
          <w:sz w:val="24"/>
          <w:szCs w:val="24"/>
          <w:lang w:val="ro-RO"/>
        </w:rPr>
      </w:pPr>
      <w:r w:rsidRPr="00945778">
        <w:rPr>
          <w:rFonts w:ascii="Arial" w:hAnsi="Arial" w:cs="Arial"/>
          <w:bCs/>
          <w:sz w:val="24"/>
          <w:szCs w:val="24"/>
          <w:lang w:val="ro-RO"/>
        </w:rPr>
        <w:t xml:space="preserve">Întocmit, </w:t>
      </w:r>
    </w:p>
    <w:p w:rsidR="00FD59E1" w:rsidRDefault="00DC65B9" w:rsidP="00AB025C">
      <w:pPr>
        <w:spacing w:after="0" w:line="240" w:lineRule="auto"/>
        <w:jc w:val="both"/>
        <w:rPr>
          <w:rFonts w:ascii="Arial" w:hAnsi="Arial" w:cs="Arial"/>
          <w:bCs/>
          <w:sz w:val="24"/>
          <w:szCs w:val="24"/>
          <w:lang w:val="ro-RO"/>
        </w:rPr>
      </w:pPr>
      <w:r w:rsidRPr="00945778">
        <w:rPr>
          <w:rFonts w:ascii="Arial" w:hAnsi="Arial" w:cs="Arial"/>
          <w:bCs/>
          <w:sz w:val="24"/>
          <w:szCs w:val="24"/>
          <w:lang w:val="ro-RO"/>
        </w:rPr>
        <w:t xml:space="preserve">cons. Hajnalka Mate </w:t>
      </w:r>
      <w:r w:rsidR="00FD59E1">
        <w:rPr>
          <w:rFonts w:ascii="Arial" w:hAnsi="Arial" w:cs="Arial"/>
          <w:bCs/>
          <w:sz w:val="24"/>
          <w:szCs w:val="24"/>
          <w:lang w:val="ro-RO"/>
        </w:rPr>
        <w:t>–</w:t>
      </w:r>
      <w:r w:rsidRPr="00945778">
        <w:rPr>
          <w:rFonts w:ascii="Arial" w:hAnsi="Arial" w:cs="Arial"/>
          <w:bCs/>
          <w:sz w:val="24"/>
          <w:szCs w:val="24"/>
          <w:lang w:val="ro-RO"/>
        </w:rPr>
        <w:t xml:space="preserve"> György</w:t>
      </w:r>
    </w:p>
    <w:p w:rsidR="00AB025C" w:rsidRDefault="00AB025C" w:rsidP="00AB025C">
      <w:pPr>
        <w:spacing w:after="0" w:line="240" w:lineRule="auto"/>
        <w:jc w:val="both"/>
        <w:rPr>
          <w:rFonts w:ascii="Arial" w:hAnsi="Arial" w:cs="Arial"/>
          <w:bCs/>
          <w:sz w:val="24"/>
          <w:szCs w:val="24"/>
          <w:lang w:val="ro-RO"/>
        </w:rPr>
      </w:pPr>
    </w:p>
    <w:p w:rsidR="00B6175F" w:rsidRDefault="00B6175F" w:rsidP="00AB025C">
      <w:pPr>
        <w:spacing w:after="0" w:line="240" w:lineRule="auto"/>
        <w:jc w:val="both"/>
        <w:rPr>
          <w:rFonts w:ascii="Arial" w:hAnsi="Arial" w:cs="Arial"/>
          <w:bCs/>
          <w:sz w:val="24"/>
          <w:szCs w:val="24"/>
          <w:lang w:val="ro-RO"/>
        </w:rPr>
      </w:pPr>
    </w:p>
    <w:p w:rsidR="00A55F67" w:rsidRDefault="00A55F67" w:rsidP="00AB025C">
      <w:pPr>
        <w:spacing w:after="0" w:line="240" w:lineRule="auto"/>
        <w:jc w:val="both"/>
        <w:rPr>
          <w:rFonts w:ascii="Arial" w:hAnsi="Arial" w:cs="Arial"/>
          <w:bCs/>
          <w:sz w:val="24"/>
          <w:szCs w:val="24"/>
          <w:lang w:val="ro-RO"/>
        </w:rPr>
      </w:pPr>
    </w:p>
    <w:p w:rsidR="00A55F67" w:rsidRDefault="00A55F67" w:rsidP="00AB025C">
      <w:pPr>
        <w:spacing w:after="0" w:line="240" w:lineRule="auto"/>
        <w:jc w:val="both"/>
        <w:rPr>
          <w:rFonts w:ascii="Arial" w:hAnsi="Arial" w:cs="Arial"/>
          <w:bCs/>
          <w:sz w:val="24"/>
          <w:szCs w:val="24"/>
          <w:lang w:val="ro-RO"/>
        </w:rPr>
      </w:pPr>
    </w:p>
    <w:p w:rsidR="00B6175F" w:rsidRDefault="00B6175F" w:rsidP="00AB025C">
      <w:pPr>
        <w:spacing w:after="0" w:line="240" w:lineRule="auto"/>
        <w:jc w:val="both"/>
        <w:rPr>
          <w:rFonts w:ascii="Arial" w:hAnsi="Arial" w:cs="Arial"/>
          <w:bCs/>
          <w:sz w:val="24"/>
          <w:szCs w:val="24"/>
          <w:lang w:val="ro-RO"/>
        </w:rPr>
      </w:pPr>
      <w:r>
        <w:rPr>
          <w:rFonts w:ascii="Arial" w:hAnsi="Arial" w:cs="Arial"/>
          <w:bCs/>
          <w:sz w:val="24"/>
          <w:szCs w:val="24"/>
          <w:lang w:val="ro-RO"/>
        </w:rPr>
        <w:t>Responsabil Biodiversitate,</w:t>
      </w:r>
    </w:p>
    <w:p w:rsidR="00FD59E1" w:rsidRPr="003C33E9" w:rsidRDefault="00FD59E1" w:rsidP="00AB025C">
      <w:pPr>
        <w:spacing w:after="0" w:line="240" w:lineRule="auto"/>
        <w:jc w:val="both"/>
        <w:rPr>
          <w:rFonts w:ascii="Arial" w:hAnsi="Arial" w:cs="Arial"/>
          <w:b/>
          <w:bCs/>
          <w:sz w:val="24"/>
          <w:szCs w:val="24"/>
          <w:lang w:val="ro-RO"/>
        </w:rPr>
      </w:pPr>
      <w:r>
        <w:rPr>
          <w:rFonts w:ascii="Arial" w:hAnsi="Arial" w:cs="Arial"/>
          <w:bCs/>
          <w:sz w:val="24"/>
          <w:szCs w:val="24"/>
          <w:lang w:val="ro-RO"/>
        </w:rPr>
        <w:t>cons. Claudiu Fodor</w:t>
      </w:r>
    </w:p>
    <w:sectPr w:rsidR="00FD59E1" w:rsidRPr="003C33E9"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DDC" w:rsidRDefault="008F6DDC" w:rsidP="000B208E">
      <w:pPr>
        <w:spacing w:after="0" w:line="240" w:lineRule="auto"/>
      </w:pPr>
      <w:r>
        <w:separator/>
      </w:r>
    </w:p>
  </w:endnote>
  <w:endnote w:type="continuationSeparator" w:id="0">
    <w:p w:rsidR="008F6DDC" w:rsidRDefault="008F6DDC"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350" w:rsidRDefault="00B134C0" w:rsidP="007E14DC">
    <w:pPr>
      <w:pStyle w:val="Footer"/>
      <w:framePr w:wrap="around" w:vAnchor="text" w:hAnchor="margin" w:xAlign="right" w:y="1"/>
      <w:rPr>
        <w:rStyle w:val="PageNumber"/>
      </w:rPr>
    </w:pPr>
    <w:r>
      <w:rPr>
        <w:rStyle w:val="PageNumber"/>
      </w:rPr>
      <w:fldChar w:fldCharType="begin"/>
    </w:r>
    <w:r w:rsidR="002D0350">
      <w:rPr>
        <w:rStyle w:val="PageNumber"/>
      </w:rPr>
      <w:instrText xml:space="preserve">PAGE  </w:instrText>
    </w:r>
    <w:r>
      <w:rPr>
        <w:rStyle w:val="PageNumber"/>
      </w:rPr>
      <w:fldChar w:fldCharType="separate"/>
    </w:r>
    <w:r w:rsidR="002D0350">
      <w:rPr>
        <w:rStyle w:val="PageNumber"/>
        <w:noProof/>
      </w:rPr>
      <w:t>2</w:t>
    </w:r>
    <w:r>
      <w:rPr>
        <w:rStyle w:val="PageNumber"/>
      </w:rPr>
      <w:fldChar w:fldCharType="end"/>
    </w:r>
  </w:p>
  <w:p w:rsidR="002D0350" w:rsidRDefault="002D0350"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2D0350" w:rsidRPr="002367AC" w:rsidRDefault="00602FA2"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59309846"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2D0350" w:rsidRPr="00537EE7">
          <w:rPr>
            <w:rFonts w:ascii="Times New Roman" w:hAnsi="Times New Roman"/>
            <w:b/>
            <w:sz w:val="24"/>
            <w:szCs w:val="24"/>
            <w:lang w:val="es-AR"/>
          </w:rPr>
          <w:t>AGEN</w:t>
        </w:r>
        <w:r w:rsidR="002D0350" w:rsidRPr="002367AC">
          <w:rPr>
            <w:rFonts w:ascii="Times New Roman" w:hAnsi="Times New Roman"/>
            <w:b/>
            <w:sz w:val="24"/>
            <w:szCs w:val="24"/>
            <w:lang w:val="ro-RO"/>
          </w:rPr>
          <w:t>ŢIA PENTRU PROTECŢIA MEDIULUI</w:t>
        </w:r>
        <w:r w:rsidR="002D0350">
          <w:rPr>
            <w:rFonts w:ascii="Times New Roman" w:hAnsi="Times New Roman"/>
            <w:b/>
            <w:sz w:val="24"/>
            <w:szCs w:val="24"/>
            <w:lang w:val="ro-RO"/>
          </w:rPr>
          <w:t xml:space="preserve"> SĂLAJ</w:t>
        </w:r>
      </w:p>
      <w:p w:rsidR="002D0350" w:rsidRPr="002367AC" w:rsidRDefault="002D0350"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2D0350" w:rsidRDefault="002D0350"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D0350" w:rsidRPr="00602FA2" w:rsidTr="007E14DC">
          <w:tc>
            <w:tcPr>
              <w:tcW w:w="8370" w:type="dxa"/>
              <w:shd w:val="clear" w:color="auto" w:fill="auto"/>
            </w:tcPr>
            <w:p w:rsidR="002D0350" w:rsidRPr="003D79F6" w:rsidRDefault="002D0350"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2D0350" w:rsidRPr="00E674E1" w:rsidRDefault="005D6E81"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602FA2">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2D0350" w:rsidRPr="002367AC" w:rsidRDefault="00602FA2"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59309848"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2D0350" w:rsidRPr="00537EE7">
          <w:rPr>
            <w:rFonts w:ascii="Times New Roman" w:hAnsi="Times New Roman"/>
            <w:b/>
            <w:sz w:val="24"/>
            <w:szCs w:val="24"/>
            <w:lang w:val="es-AR"/>
          </w:rPr>
          <w:t>AGEN</w:t>
        </w:r>
        <w:r w:rsidR="002D0350" w:rsidRPr="002367AC">
          <w:rPr>
            <w:rFonts w:ascii="Times New Roman" w:hAnsi="Times New Roman"/>
            <w:b/>
            <w:sz w:val="24"/>
            <w:szCs w:val="24"/>
            <w:lang w:val="ro-RO"/>
          </w:rPr>
          <w:t>ŢIA PENTRU PROTECŢIA MEDIULUI</w:t>
        </w:r>
        <w:r w:rsidR="002D0350">
          <w:rPr>
            <w:rFonts w:ascii="Times New Roman" w:hAnsi="Times New Roman"/>
            <w:b/>
            <w:sz w:val="24"/>
            <w:szCs w:val="24"/>
            <w:lang w:val="ro-RO"/>
          </w:rPr>
          <w:t xml:space="preserve"> SĂLAJ</w:t>
        </w:r>
      </w:p>
      <w:p w:rsidR="002D0350" w:rsidRPr="002367AC" w:rsidRDefault="002D0350"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2D0350" w:rsidRDefault="002D0350"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D0350" w:rsidRPr="00602FA2" w:rsidTr="007E14DC">
          <w:tc>
            <w:tcPr>
              <w:tcW w:w="8370" w:type="dxa"/>
              <w:shd w:val="clear" w:color="auto" w:fill="auto"/>
            </w:tcPr>
            <w:p w:rsidR="002D0350" w:rsidRPr="003D79F6" w:rsidRDefault="002D0350"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2D0350" w:rsidRPr="00E674E1" w:rsidRDefault="00602FA2"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DDC" w:rsidRDefault="008F6DDC" w:rsidP="000B208E">
      <w:pPr>
        <w:spacing w:after="0" w:line="240" w:lineRule="auto"/>
      </w:pPr>
      <w:r>
        <w:separator/>
      </w:r>
    </w:p>
  </w:footnote>
  <w:footnote w:type="continuationSeparator" w:id="0">
    <w:p w:rsidR="008F6DDC" w:rsidRDefault="008F6DDC"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350" w:rsidRDefault="00602F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244438" o:spid="_x0000_s2072" type="#_x0000_t136" style="position:absolute;margin-left:0;margin-top:0;width:468.75pt;height:234.35pt;rotation:315;z-index:-251630592;mso-position-horizontal:center;mso-position-horizontal-relative:margin;mso-position-vertical:center;mso-position-vertical-relative:margin" o:allowincell="f" fillcolor="red" stroked="f">
          <v:fill opacity=".5"/>
          <v:textpath style="font-family:&quot;Calibri&quot;;font-size:1pt" string="Proiect"/>
        </v:shape>
      </w:pict>
    </w:r>
    <w:r>
      <w:rPr>
        <w:noProof/>
      </w:rPr>
      <w:pict>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FA2" w:rsidRDefault="00602F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244439" o:spid="_x0000_s2073" type="#_x0000_t136" style="position:absolute;margin-left:0;margin-top:0;width:468.75pt;height:234.35pt;rotation:315;z-index:-251628544;mso-position-horizontal:center;mso-position-horizontal-relative:margin;mso-position-vertical:center;mso-position-vertical-relative:margin" o:allowincell="f" fillcolor="red"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350" w:rsidRDefault="00602FA2"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244437" o:spid="_x0000_s2071" type="#_x0000_t136" style="position:absolute;margin-left:0;margin-top:0;width:468.75pt;height:234.35pt;rotation:315;z-index:-251632640;mso-position-horizontal:center;mso-position-horizontal-relative:margin;mso-position-vertical:center;mso-position-vertical-relative:margin" o:allowincell="f" fillcolor="red" stroked="f">
          <v:fill opacity=".5"/>
          <v:textpath style="font-family:&quot;Calibri&quot;;font-size:1pt" string="Proiect"/>
        </v:shape>
      </w:pict>
    </w:r>
    <w:r w:rsidR="00E36662">
      <w:rPr>
        <w:rFonts w:ascii="Times New Roman" w:hAnsi="Times New Roman"/>
        <w:b/>
        <w:noProof/>
        <w:color w:val="00214E"/>
        <w:sz w:val="36"/>
        <w:szCs w:val="36"/>
      </w:rPr>
      <w:drawing>
        <wp:anchor distT="0" distB="0" distL="114300" distR="114300" simplePos="0" relativeHeight="251667456" behindDoc="0" locked="0" layoutInCell="1" allowOverlap="1">
          <wp:simplePos x="0" y="0"/>
          <wp:positionH relativeFrom="column">
            <wp:posOffset>146685</wp:posOffset>
          </wp:positionH>
          <wp:positionV relativeFrom="paragraph">
            <wp:posOffset>77470</wp:posOffset>
          </wp:positionV>
          <wp:extent cx="638175" cy="628650"/>
          <wp:effectExtent l="19050" t="0" r="9525"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8175" cy="62865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433.5pt;margin-top:10.4pt;width:56.95pt;height:45.8pt;z-index:-251634688;mso-position-horizontal-relative:text;mso-position-vertical-relative:text">
          <v:imagedata r:id="rId2" o:title=""/>
        </v:shape>
        <o:OLEObject Type="Embed" ProgID="CorelDRAW.Graphic.13" ShapeID="_x0000_s2070" DrawAspect="Content" ObjectID="_1759309847" r:id="rId3"/>
      </w:object>
    </w:r>
  </w:p>
  <w:p w:rsidR="002D0350" w:rsidRPr="00110204" w:rsidRDefault="002D0350"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E36662">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rsidR="002D0350" w:rsidRPr="009C0282" w:rsidRDefault="002D0350" w:rsidP="00BD46ED">
    <w:pPr>
      <w:tabs>
        <w:tab w:val="left" w:pos="3270"/>
      </w:tabs>
      <w:rPr>
        <w:rFonts w:ascii="Times New Roman" w:hAnsi="Times New Roman"/>
        <w:sz w:val="36"/>
        <w:szCs w:val="36"/>
        <w:lang w:val="es-ES"/>
      </w:rPr>
    </w:pPr>
    <w:r w:rsidRPr="004B61E8">
      <w:rPr>
        <w:rFonts w:ascii="Times New Roman" w:hAnsi="Times New Roman"/>
        <w:b/>
        <w:noProof/>
        <w:color w:val="00214E"/>
        <w:sz w:val="36"/>
        <w:szCs w:val="36"/>
        <w:lang w:val="ro-RO"/>
      </w:rPr>
      <w:t xml:space="preserve">             </w:t>
    </w:r>
    <w:r w:rsidR="00E36662">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2D0350" w:rsidRPr="00602FA2" w:rsidTr="00512A58">
      <w:trPr>
        <w:trHeight w:val="226"/>
        <w:jc w:val="center"/>
      </w:trPr>
      <w:tc>
        <w:tcPr>
          <w:tcW w:w="9676" w:type="dxa"/>
          <w:shd w:val="clear" w:color="auto" w:fill="auto"/>
        </w:tcPr>
        <w:p w:rsidR="002D0350" w:rsidRPr="00C63F5E" w:rsidRDefault="002D0350"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2D0350" w:rsidRPr="0090788F" w:rsidRDefault="002D0350"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C97D95"/>
    <w:multiLevelType w:val="hybridMultilevel"/>
    <w:tmpl w:val="0480E5C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3F157D"/>
    <w:multiLevelType w:val="hybridMultilevel"/>
    <w:tmpl w:val="357C4FD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531CA0"/>
    <w:multiLevelType w:val="hybridMultilevel"/>
    <w:tmpl w:val="D89A35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53A9F"/>
    <w:multiLevelType w:val="hybridMultilevel"/>
    <w:tmpl w:val="2FAE731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0" w15:restartNumberingAfterBreak="0">
    <w:nsid w:val="43FE1F8C"/>
    <w:multiLevelType w:val="hybridMultilevel"/>
    <w:tmpl w:val="4476DE26"/>
    <w:lvl w:ilvl="0" w:tplc="4B0A25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2813B3"/>
    <w:multiLevelType w:val="hybridMultilevel"/>
    <w:tmpl w:val="7A569E30"/>
    <w:lvl w:ilvl="0" w:tplc="E8128840">
      <w:start w:val="1"/>
      <w:numFmt w:val="decimal"/>
      <w:lvlText w:val="%1."/>
      <w:lvlJc w:val="left"/>
      <w:pPr>
        <w:tabs>
          <w:tab w:val="num" w:pos="900"/>
        </w:tabs>
        <w:ind w:left="900" w:hanging="360"/>
      </w:pPr>
      <w:rPr>
        <w:rFonts w:hint="default"/>
      </w:rPr>
    </w:lvl>
    <w:lvl w:ilvl="1" w:tplc="FEF81738">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2B3731B"/>
    <w:multiLevelType w:val="hybridMultilevel"/>
    <w:tmpl w:val="4A04F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E73278"/>
    <w:multiLevelType w:val="hybridMultilevel"/>
    <w:tmpl w:val="B2A612AE"/>
    <w:lvl w:ilvl="0" w:tplc="0418000B">
      <w:start w:val="1"/>
      <w:numFmt w:val="bullet"/>
      <w:lvlText w:val=""/>
      <w:lvlJc w:val="left"/>
      <w:pPr>
        <w:ind w:left="142" w:hanging="360"/>
      </w:pPr>
      <w:rPr>
        <w:rFonts w:ascii="Wingdings" w:hAnsi="Wingdings" w:hint="default"/>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5" w15:restartNumberingAfterBreak="0">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4"/>
  </w:num>
  <w:num w:numId="3">
    <w:abstractNumId w:val="19"/>
  </w:num>
  <w:num w:numId="4">
    <w:abstractNumId w:val="8"/>
  </w:num>
  <w:num w:numId="5">
    <w:abstractNumId w:val="6"/>
  </w:num>
  <w:num w:numId="6">
    <w:abstractNumId w:val="15"/>
  </w:num>
  <w:num w:numId="7">
    <w:abstractNumId w:val="10"/>
  </w:num>
  <w:num w:numId="8">
    <w:abstractNumId w:val="23"/>
  </w:num>
  <w:num w:numId="9">
    <w:abstractNumId w:val="12"/>
  </w:num>
  <w:num w:numId="10">
    <w:abstractNumId w:val="7"/>
  </w:num>
  <w:num w:numId="11">
    <w:abstractNumId w:val="3"/>
  </w:num>
  <w:num w:numId="12">
    <w:abstractNumId w:val="4"/>
  </w:num>
  <w:num w:numId="13">
    <w:abstractNumId w:val="18"/>
  </w:num>
  <w:num w:numId="14">
    <w:abstractNumId w:val="1"/>
  </w:num>
  <w:num w:numId="15">
    <w:abstractNumId w:val="2"/>
  </w:num>
  <w:num w:numId="16">
    <w:abstractNumId w:val="16"/>
  </w:num>
  <w:num w:numId="17">
    <w:abstractNumId w:val="25"/>
  </w:num>
  <w:num w:numId="18">
    <w:abstractNumId w:val="17"/>
  </w:num>
  <w:num w:numId="19">
    <w:abstractNumId w:val="24"/>
  </w:num>
  <w:num w:numId="20">
    <w:abstractNumId w:val="5"/>
  </w:num>
  <w:num w:numId="21">
    <w:abstractNumId w:val="11"/>
  </w:num>
  <w:num w:numId="2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3">
    <w:abstractNumId w:val="21"/>
  </w:num>
  <w:num w:numId="24">
    <w:abstractNumId w:val="22"/>
  </w:num>
  <w:num w:numId="25">
    <w:abstractNumId w:val="2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74"/>
    <o:shapelayout v:ext="edit">
      <o:idmap v:ext="edit" data="2"/>
      <o:rules v:ext="edit">
        <o:r id="V:Rule5" type="connector" idref="#_x0000_s2056"/>
        <o:r id="V:Rule6" type="connector" idref="#_x0000_s2066"/>
        <o:r id="V:Rule7" type="connector" idref="#_x0000_s2064"/>
        <o:r id="V:Rule8"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2917"/>
    <w:rsid w:val="0000291B"/>
    <w:rsid w:val="00002B27"/>
    <w:rsid w:val="00003114"/>
    <w:rsid w:val="0000315E"/>
    <w:rsid w:val="00004A9A"/>
    <w:rsid w:val="0000501B"/>
    <w:rsid w:val="000054F3"/>
    <w:rsid w:val="00005FE7"/>
    <w:rsid w:val="00007157"/>
    <w:rsid w:val="00007593"/>
    <w:rsid w:val="000108C5"/>
    <w:rsid w:val="00010C13"/>
    <w:rsid w:val="000135A9"/>
    <w:rsid w:val="00013A9C"/>
    <w:rsid w:val="000145A6"/>
    <w:rsid w:val="00015B3B"/>
    <w:rsid w:val="00016FFF"/>
    <w:rsid w:val="00020594"/>
    <w:rsid w:val="00020E2D"/>
    <w:rsid w:val="00021225"/>
    <w:rsid w:val="00022E78"/>
    <w:rsid w:val="000233C7"/>
    <w:rsid w:val="000238B8"/>
    <w:rsid w:val="000272B3"/>
    <w:rsid w:val="00032FEE"/>
    <w:rsid w:val="000337C7"/>
    <w:rsid w:val="00035605"/>
    <w:rsid w:val="00040321"/>
    <w:rsid w:val="000409BE"/>
    <w:rsid w:val="00042936"/>
    <w:rsid w:val="0004388D"/>
    <w:rsid w:val="000442F2"/>
    <w:rsid w:val="0004471D"/>
    <w:rsid w:val="00044EF0"/>
    <w:rsid w:val="0004599A"/>
    <w:rsid w:val="00045E7C"/>
    <w:rsid w:val="000463A9"/>
    <w:rsid w:val="000469CE"/>
    <w:rsid w:val="00046F13"/>
    <w:rsid w:val="00047405"/>
    <w:rsid w:val="0004786E"/>
    <w:rsid w:val="0005072B"/>
    <w:rsid w:val="00051BD5"/>
    <w:rsid w:val="000521F6"/>
    <w:rsid w:val="0005233F"/>
    <w:rsid w:val="00052C23"/>
    <w:rsid w:val="000539D5"/>
    <w:rsid w:val="00054335"/>
    <w:rsid w:val="00054C9D"/>
    <w:rsid w:val="00054EE3"/>
    <w:rsid w:val="00055967"/>
    <w:rsid w:val="00055F07"/>
    <w:rsid w:val="000572B0"/>
    <w:rsid w:val="000627B8"/>
    <w:rsid w:val="000628E4"/>
    <w:rsid w:val="00062B0C"/>
    <w:rsid w:val="000633C0"/>
    <w:rsid w:val="00065240"/>
    <w:rsid w:val="000655B1"/>
    <w:rsid w:val="000659E7"/>
    <w:rsid w:val="00066DB1"/>
    <w:rsid w:val="000676DE"/>
    <w:rsid w:val="00067B8D"/>
    <w:rsid w:val="00070A43"/>
    <w:rsid w:val="0007158E"/>
    <w:rsid w:val="00071CB5"/>
    <w:rsid w:val="00072A0A"/>
    <w:rsid w:val="00072D59"/>
    <w:rsid w:val="0007344D"/>
    <w:rsid w:val="00073513"/>
    <w:rsid w:val="0007394C"/>
    <w:rsid w:val="00073BB4"/>
    <w:rsid w:val="00073D0B"/>
    <w:rsid w:val="00074A63"/>
    <w:rsid w:val="00074B54"/>
    <w:rsid w:val="00075997"/>
    <w:rsid w:val="00075ABF"/>
    <w:rsid w:val="000760AC"/>
    <w:rsid w:val="00076A55"/>
    <w:rsid w:val="0007754F"/>
    <w:rsid w:val="0007795D"/>
    <w:rsid w:val="0008281D"/>
    <w:rsid w:val="00082C7D"/>
    <w:rsid w:val="0008392C"/>
    <w:rsid w:val="00083A89"/>
    <w:rsid w:val="0008573D"/>
    <w:rsid w:val="00085AED"/>
    <w:rsid w:val="00085E98"/>
    <w:rsid w:val="00086460"/>
    <w:rsid w:val="00086625"/>
    <w:rsid w:val="00090B9A"/>
    <w:rsid w:val="00092052"/>
    <w:rsid w:val="00092391"/>
    <w:rsid w:val="00093544"/>
    <w:rsid w:val="00093980"/>
    <w:rsid w:val="00093A91"/>
    <w:rsid w:val="000944FB"/>
    <w:rsid w:val="0009462B"/>
    <w:rsid w:val="00096D6E"/>
    <w:rsid w:val="00096D90"/>
    <w:rsid w:val="00096EDE"/>
    <w:rsid w:val="000A26FA"/>
    <w:rsid w:val="000A2E1C"/>
    <w:rsid w:val="000A3086"/>
    <w:rsid w:val="000A4484"/>
    <w:rsid w:val="000A455E"/>
    <w:rsid w:val="000A4FFA"/>
    <w:rsid w:val="000A650C"/>
    <w:rsid w:val="000A7B05"/>
    <w:rsid w:val="000A7D38"/>
    <w:rsid w:val="000A7D4B"/>
    <w:rsid w:val="000B0A69"/>
    <w:rsid w:val="000B0AA3"/>
    <w:rsid w:val="000B208E"/>
    <w:rsid w:val="000B210A"/>
    <w:rsid w:val="000B22BF"/>
    <w:rsid w:val="000B2C6C"/>
    <w:rsid w:val="000B2E2E"/>
    <w:rsid w:val="000B3DE5"/>
    <w:rsid w:val="000B413B"/>
    <w:rsid w:val="000B5BE6"/>
    <w:rsid w:val="000B6749"/>
    <w:rsid w:val="000B68B8"/>
    <w:rsid w:val="000B746C"/>
    <w:rsid w:val="000B752D"/>
    <w:rsid w:val="000B761C"/>
    <w:rsid w:val="000B7EB3"/>
    <w:rsid w:val="000C0E13"/>
    <w:rsid w:val="000C22B6"/>
    <w:rsid w:val="000C3BFF"/>
    <w:rsid w:val="000C44B0"/>
    <w:rsid w:val="000C4C81"/>
    <w:rsid w:val="000C65B6"/>
    <w:rsid w:val="000C678F"/>
    <w:rsid w:val="000C6DC6"/>
    <w:rsid w:val="000C6E65"/>
    <w:rsid w:val="000C789B"/>
    <w:rsid w:val="000C7DFB"/>
    <w:rsid w:val="000D000B"/>
    <w:rsid w:val="000D06E3"/>
    <w:rsid w:val="000D0B15"/>
    <w:rsid w:val="000D0CDB"/>
    <w:rsid w:val="000D0FA9"/>
    <w:rsid w:val="000D202C"/>
    <w:rsid w:val="000D3417"/>
    <w:rsid w:val="000D4FCE"/>
    <w:rsid w:val="000D52AD"/>
    <w:rsid w:val="000D5F35"/>
    <w:rsid w:val="000D62B4"/>
    <w:rsid w:val="000D7675"/>
    <w:rsid w:val="000D7CE3"/>
    <w:rsid w:val="000E196E"/>
    <w:rsid w:val="000E2207"/>
    <w:rsid w:val="000E319F"/>
    <w:rsid w:val="000E3B50"/>
    <w:rsid w:val="000E42C3"/>
    <w:rsid w:val="000E44F7"/>
    <w:rsid w:val="000E4769"/>
    <w:rsid w:val="000E5B3B"/>
    <w:rsid w:val="000E5B9B"/>
    <w:rsid w:val="000E5BC6"/>
    <w:rsid w:val="000E60B0"/>
    <w:rsid w:val="000E70BE"/>
    <w:rsid w:val="000E754E"/>
    <w:rsid w:val="000F0F59"/>
    <w:rsid w:val="000F12F4"/>
    <w:rsid w:val="000F1306"/>
    <w:rsid w:val="000F17BC"/>
    <w:rsid w:val="000F2248"/>
    <w:rsid w:val="000F2E0C"/>
    <w:rsid w:val="000F4326"/>
    <w:rsid w:val="000F5E78"/>
    <w:rsid w:val="0010020B"/>
    <w:rsid w:val="00100348"/>
    <w:rsid w:val="0010072B"/>
    <w:rsid w:val="001022A2"/>
    <w:rsid w:val="001025AD"/>
    <w:rsid w:val="00102B1B"/>
    <w:rsid w:val="00105801"/>
    <w:rsid w:val="00105D6F"/>
    <w:rsid w:val="00106F3A"/>
    <w:rsid w:val="00110204"/>
    <w:rsid w:val="00110260"/>
    <w:rsid w:val="001113CC"/>
    <w:rsid w:val="001116F7"/>
    <w:rsid w:val="00111EE0"/>
    <w:rsid w:val="0011398C"/>
    <w:rsid w:val="00113C3D"/>
    <w:rsid w:val="00114271"/>
    <w:rsid w:val="00115017"/>
    <w:rsid w:val="001221C1"/>
    <w:rsid w:val="00122886"/>
    <w:rsid w:val="001229A0"/>
    <w:rsid w:val="00122FA8"/>
    <w:rsid w:val="00123637"/>
    <w:rsid w:val="00123AEA"/>
    <w:rsid w:val="00123FDF"/>
    <w:rsid w:val="001261F6"/>
    <w:rsid w:val="0012710C"/>
    <w:rsid w:val="001301D3"/>
    <w:rsid w:val="001306EB"/>
    <w:rsid w:val="00130BD2"/>
    <w:rsid w:val="00131B32"/>
    <w:rsid w:val="00131EAD"/>
    <w:rsid w:val="001329A5"/>
    <w:rsid w:val="001334D5"/>
    <w:rsid w:val="00133835"/>
    <w:rsid w:val="00136790"/>
    <w:rsid w:val="001368D6"/>
    <w:rsid w:val="00136F6B"/>
    <w:rsid w:val="001376B3"/>
    <w:rsid w:val="00137964"/>
    <w:rsid w:val="00137FC4"/>
    <w:rsid w:val="00140571"/>
    <w:rsid w:val="00140658"/>
    <w:rsid w:val="00140A41"/>
    <w:rsid w:val="00140C57"/>
    <w:rsid w:val="00140D73"/>
    <w:rsid w:val="00141486"/>
    <w:rsid w:val="001415C4"/>
    <w:rsid w:val="001415CC"/>
    <w:rsid w:val="00142AC4"/>
    <w:rsid w:val="00143D27"/>
    <w:rsid w:val="00145CCB"/>
    <w:rsid w:val="00145EFA"/>
    <w:rsid w:val="00146E3B"/>
    <w:rsid w:val="00146FB1"/>
    <w:rsid w:val="0015070E"/>
    <w:rsid w:val="00150956"/>
    <w:rsid w:val="001509D0"/>
    <w:rsid w:val="00152CA3"/>
    <w:rsid w:val="00153925"/>
    <w:rsid w:val="00153B73"/>
    <w:rsid w:val="00155B3F"/>
    <w:rsid w:val="00155F31"/>
    <w:rsid w:val="0015651F"/>
    <w:rsid w:val="0015656C"/>
    <w:rsid w:val="001569AE"/>
    <w:rsid w:val="00156F90"/>
    <w:rsid w:val="00157207"/>
    <w:rsid w:val="001576DC"/>
    <w:rsid w:val="001578AD"/>
    <w:rsid w:val="001605DA"/>
    <w:rsid w:val="00160BE9"/>
    <w:rsid w:val="00161DA7"/>
    <w:rsid w:val="0016256B"/>
    <w:rsid w:val="00165136"/>
    <w:rsid w:val="00166C68"/>
    <w:rsid w:val="00166D06"/>
    <w:rsid w:val="00166DC5"/>
    <w:rsid w:val="00166E50"/>
    <w:rsid w:val="00166EC1"/>
    <w:rsid w:val="00167111"/>
    <w:rsid w:val="00167D63"/>
    <w:rsid w:val="0017091F"/>
    <w:rsid w:val="00170F1F"/>
    <w:rsid w:val="001730EC"/>
    <w:rsid w:val="00173BB3"/>
    <w:rsid w:val="001743EE"/>
    <w:rsid w:val="001743F7"/>
    <w:rsid w:val="001757EB"/>
    <w:rsid w:val="00176276"/>
    <w:rsid w:val="00177396"/>
    <w:rsid w:val="00177B75"/>
    <w:rsid w:val="00180B2A"/>
    <w:rsid w:val="00180C5C"/>
    <w:rsid w:val="001812E9"/>
    <w:rsid w:val="00181652"/>
    <w:rsid w:val="00181F95"/>
    <w:rsid w:val="00182039"/>
    <w:rsid w:val="001832D7"/>
    <w:rsid w:val="00183AFE"/>
    <w:rsid w:val="001859FB"/>
    <w:rsid w:val="00185F6C"/>
    <w:rsid w:val="001869AB"/>
    <w:rsid w:val="00187418"/>
    <w:rsid w:val="001878A5"/>
    <w:rsid w:val="00192B00"/>
    <w:rsid w:val="00193A3E"/>
    <w:rsid w:val="00193E01"/>
    <w:rsid w:val="0019418E"/>
    <w:rsid w:val="0019680A"/>
    <w:rsid w:val="001A0854"/>
    <w:rsid w:val="001A0959"/>
    <w:rsid w:val="001A0F63"/>
    <w:rsid w:val="001A17C2"/>
    <w:rsid w:val="001A2AAA"/>
    <w:rsid w:val="001A2E39"/>
    <w:rsid w:val="001A31F3"/>
    <w:rsid w:val="001A43C5"/>
    <w:rsid w:val="001A459D"/>
    <w:rsid w:val="001A5254"/>
    <w:rsid w:val="001A5B32"/>
    <w:rsid w:val="001A5F6F"/>
    <w:rsid w:val="001A62B0"/>
    <w:rsid w:val="001A6EA1"/>
    <w:rsid w:val="001A72FA"/>
    <w:rsid w:val="001B1A04"/>
    <w:rsid w:val="001B255D"/>
    <w:rsid w:val="001B3844"/>
    <w:rsid w:val="001B4450"/>
    <w:rsid w:val="001B53CE"/>
    <w:rsid w:val="001B7066"/>
    <w:rsid w:val="001B7068"/>
    <w:rsid w:val="001B762F"/>
    <w:rsid w:val="001C05A5"/>
    <w:rsid w:val="001C08BB"/>
    <w:rsid w:val="001C148E"/>
    <w:rsid w:val="001C1EC7"/>
    <w:rsid w:val="001C37CD"/>
    <w:rsid w:val="001C43BB"/>
    <w:rsid w:val="001C4C39"/>
    <w:rsid w:val="001C558F"/>
    <w:rsid w:val="001C6440"/>
    <w:rsid w:val="001C77E7"/>
    <w:rsid w:val="001D063B"/>
    <w:rsid w:val="001D166C"/>
    <w:rsid w:val="001D19A0"/>
    <w:rsid w:val="001D1E65"/>
    <w:rsid w:val="001D1F05"/>
    <w:rsid w:val="001D23F1"/>
    <w:rsid w:val="001D2EF7"/>
    <w:rsid w:val="001D4890"/>
    <w:rsid w:val="001D5049"/>
    <w:rsid w:val="001D5534"/>
    <w:rsid w:val="001D561D"/>
    <w:rsid w:val="001D5C3F"/>
    <w:rsid w:val="001D69B2"/>
    <w:rsid w:val="001D72B9"/>
    <w:rsid w:val="001E29EF"/>
    <w:rsid w:val="001E5397"/>
    <w:rsid w:val="001E6082"/>
    <w:rsid w:val="001F0061"/>
    <w:rsid w:val="001F273B"/>
    <w:rsid w:val="001F27FF"/>
    <w:rsid w:val="001F463C"/>
    <w:rsid w:val="001F6FA5"/>
    <w:rsid w:val="001F7EE2"/>
    <w:rsid w:val="00201405"/>
    <w:rsid w:val="0020298B"/>
    <w:rsid w:val="00202E3C"/>
    <w:rsid w:val="002033FC"/>
    <w:rsid w:val="002035B3"/>
    <w:rsid w:val="002038B5"/>
    <w:rsid w:val="00203C9F"/>
    <w:rsid w:val="00203EF3"/>
    <w:rsid w:val="00204061"/>
    <w:rsid w:val="002041CC"/>
    <w:rsid w:val="00204FCD"/>
    <w:rsid w:val="002057B0"/>
    <w:rsid w:val="00205EC1"/>
    <w:rsid w:val="002070E7"/>
    <w:rsid w:val="00207D7D"/>
    <w:rsid w:val="002108DD"/>
    <w:rsid w:val="00212D1D"/>
    <w:rsid w:val="00213C99"/>
    <w:rsid w:val="00214068"/>
    <w:rsid w:val="002160B4"/>
    <w:rsid w:val="00216BF3"/>
    <w:rsid w:val="0021757F"/>
    <w:rsid w:val="00217A53"/>
    <w:rsid w:val="00217A5A"/>
    <w:rsid w:val="00217C91"/>
    <w:rsid w:val="002202E1"/>
    <w:rsid w:val="00222266"/>
    <w:rsid w:val="00223C3F"/>
    <w:rsid w:val="00223C77"/>
    <w:rsid w:val="002265D5"/>
    <w:rsid w:val="00226E28"/>
    <w:rsid w:val="00227C35"/>
    <w:rsid w:val="002312EB"/>
    <w:rsid w:val="00231F64"/>
    <w:rsid w:val="0023240E"/>
    <w:rsid w:val="00232DAD"/>
    <w:rsid w:val="0023383B"/>
    <w:rsid w:val="00234DFD"/>
    <w:rsid w:val="00235321"/>
    <w:rsid w:val="00235633"/>
    <w:rsid w:val="00235A39"/>
    <w:rsid w:val="00236AD0"/>
    <w:rsid w:val="00237AED"/>
    <w:rsid w:val="002400A9"/>
    <w:rsid w:val="00243494"/>
    <w:rsid w:val="002449F1"/>
    <w:rsid w:val="00244AA4"/>
    <w:rsid w:val="00244CFD"/>
    <w:rsid w:val="0024511E"/>
    <w:rsid w:val="00245CEC"/>
    <w:rsid w:val="00246CDB"/>
    <w:rsid w:val="00247422"/>
    <w:rsid w:val="00247816"/>
    <w:rsid w:val="00247D84"/>
    <w:rsid w:val="00247E5C"/>
    <w:rsid w:val="00251D80"/>
    <w:rsid w:val="002531D3"/>
    <w:rsid w:val="0025506F"/>
    <w:rsid w:val="00257FEB"/>
    <w:rsid w:val="00260A63"/>
    <w:rsid w:val="002612FF"/>
    <w:rsid w:val="00261588"/>
    <w:rsid w:val="002616D4"/>
    <w:rsid w:val="00261EE2"/>
    <w:rsid w:val="002620D0"/>
    <w:rsid w:val="002621BA"/>
    <w:rsid w:val="00262699"/>
    <w:rsid w:val="00262B61"/>
    <w:rsid w:val="00264BE2"/>
    <w:rsid w:val="00265CDE"/>
    <w:rsid w:val="00266C21"/>
    <w:rsid w:val="00266E24"/>
    <w:rsid w:val="00267409"/>
    <w:rsid w:val="00270B31"/>
    <w:rsid w:val="00271767"/>
    <w:rsid w:val="00272CCD"/>
    <w:rsid w:val="00273020"/>
    <w:rsid w:val="0027564A"/>
    <w:rsid w:val="00275873"/>
    <w:rsid w:val="002818C5"/>
    <w:rsid w:val="0028452F"/>
    <w:rsid w:val="00284E87"/>
    <w:rsid w:val="0028517B"/>
    <w:rsid w:val="002862D7"/>
    <w:rsid w:val="00286ED3"/>
    <w:rsid w:val="00287C76"/>
    <w:rsid w:val="00287CDE"/>
    <w:rsid w:val="002903E1"/>
    <w:rsid w:val="00290D90"/>
    <w:rsid w:val="00291165"/>
    <w:rsid w:val="002913CE"/>
    <w:rsid w:val="0029148F"/>
    <w:rsid w:val="00292F82"/>
    <w:rsid w:val="002931D7"/>
    <w:rsid w:val="0029378D"/>
    <w:rsid w:val="002937D5"/>
    <w:rsid w:val="002938EF"/>
    <w:rsid w:val="00294087"/>
    <w:rsid w:val="002968E1"/>
    <w:rsid w:val="00297211"/>
    <w:rsid w:val="00297443"/>
    <w:rsid w:val="002A191C"/>
    <w:rsid w:val="002A1C68"/>
    <w:rsid w:val="002A20C1"/>
    <w:rsid w:val="002A36DC"/>
    <w:rsid w:val="002A497B"/>
    <w:rsid w:val="002A7363"/>
    <w:rsid w:val="002B00B4"/>
    <w:rsid w:val="002B1BA3"/>
    <w:rsid w:val="002B2662"/>
    <w:rsid w:val="002B3C1F"/>
    <w:rsid w:val="002B4E8F"/>
    <w:rsid w:val="002B4EFD"/>
    <w:rsid w:val="002B5B42"/>
    <w:rsid w:val="002B6381"/>
    <w:rsid w:val="002B754E"/>
    <w:rsid w:val="002B77A7"/>
    <w:rsid w:val="002B7B04"/>
    <w:rsid w:val="002C0AE0"/>
    <w:rsid w:val="002C16CE"/>
    <w:rsid w:val="002C2F71"/>
    <w:rsid w:val="002C3D6E"/>
    <w:rsid w:val="002C425D"/>
    <w:rsid w:val="002C47D1"/>
    <w:rsid w:val="002C4B37"/>
    <w:rsid w:val="002C5DD8"/>
    <w:rsid w:val="002C5FD6"/>
    <w:rsid w:val="002C6297"/>
    <w:rsid w:val="002D009F"/>
    <w:rsid w:val="002D0350"/>
    <w:rsid w:val="002D0511"/>
    <w:rsid w:val="002D0B8D"/>
    <w:rsid w:val="002D1902"/>
    <w:rsid w:val="002D2022"/>
    <w:rsid w:val="002D2226"/>
    <w:rsid w:val="002D2E39"/>
    <w:rsid w:val="002D3897"/>
    <w:rsid w:val="002D3B85"/>
    <w:rsid w:val="002D3E61"/>
    <w:rsid w:val="002D4774"/>
    <w:rsid w:val="002D500E"/>
    <w:rsid w:val="002D54D5"/>
    <w:rsid w:val="002D5657"/>
    <w:rsid w:val="002D5DBE"/>
    <w:rsid w:val="002D5FF5"/>
    <w:rsid w:val="002D7A06"/>
    <w:rsid w:val="002D7AAF"/>
    <w:rsid w:val="002E0193"/>
    <w:rsid w:val="002E22BC"/>
    <w:rsid w:val="002E24B7"/>
    <w:rsid w:val="002E3159"/>
    <w:rsid w:val="002E39AD"/>
    <w:rsid w:val="002E3BFC"/>
    <w:rsid w:val="002E460F"/>
    <w:rsid w:val="002E499B"/>
    <w:rsid w:val="002E5568"/>
    <w:rsid w:val="002E5913"/>
    <w:rsid w:val="002E6257"/>
    <w:rsid w:val="002E7527"/>
    <w:rsid w:val="002F0481"/>
    <w:rsid w:val="002F0DF5"/>
    <w:rsid w:val="002F136A"/>
    <w:rsid w:val="002F1B98"/>
    <w:rsid w:val="002F21AC"/>
    <w:rsid w:val="002F2832"/>
    <w:rsid w:val="002F3475"/>
    <w:rsid w:val="002F35BE"/>
    <w:rsid w:val="002F44D1"/>
    <w:rsid w:val="002F4680"/>
    <w:rsid w:val="002F569C"/>
    <w:rsid w:val="002F6867"/>
    <w:rsid w:val="002F68D8"/>
    <w:rsid w:val="002F6DE0"/>
    <w:rsid w:val="00300603"/>
    <w:rsid w:val="003009F0"/>
    <w:rsid w:val="00300E4F"/>
    <w:rsid w:val="00300EC1"/>
    <w:rsid w:val="00302577"/>
    <w:rsid w:val="00302DD5"/>
    <w:rsid w:val="00303304"/>
    <w:rsid w:val="00303BEB"/>
    <w:rsid w:val="003040E7"/>
    <w:rsid w:val="00304110"/>
    <w:rsid w:val="0030428A"/>
    <w:rsid w:val="0030431B"/>
    <w:rsid w:val="003043A4"/>
    <w:rsid w:val="00305CF9"/>
    <w:rsid w:val="0030618B"/>
    <w:rsid w:val="003062B2"/>
    <w:rsid w:val="003070B3"/>
    <w:rsid w:val="0030735F"/>
    <w:rsid w:val="00307532"/>
    <w:rsid w:val="00307CDC"/>
    <w:rsid w:val="00310BF3"/>
    <w:rsid w:val="00311DBD"/>
    <w:rsid w:val="003125D9"/>
    <w:rsid w:val="00320831"/>
    <w:rsid w:val="003209CD"/>
    <w:rsid w:val="003214A4"/>
    <w:rsid w:val="00322534"/>
    <w:rsid w:val="00322CBF"/>
    <w:rsid w:val="00322F08"/>
    <w:rsid w:val="003230BA"/>
    <w:rsid w:val="003237E1"/>
    <w:rsid w:val="00324AA6"/>
    <w:rsid w:val="00324DEE"/>
    <w:rsid w:val="00324FD2"/>
    <w:rsid w:val="003305D5"/>
    <w:rsid w:val="00330DF2"/>
    <w:rsid w:val="003325A5"/>
    <w:rsid w:val="00332E1D"/>
    <w:rsid w:val="003337E8"/>
    <w:rsid w:val="003338F1"/>
    <w:rsid w:val="00333DDA"/>
    <w:rsid w:val="00333ED0"/>
    <w:rsid w:val="00335488"/>
    <w:rsid w:val="00335A6B"/>
    <w:rsid w:val="003403D6"/>
    <w:rsid w:val="00340EFE"/>
    <w:rsid w:val="003413EE"/>
    <w:rsid w:val="00341FC1"/>
    <w:rsid w:val="00343BCD"/>
    <w:rsid w:val="00345401"/>
    <w:rsid w:val="00346A6D"/>
    <w:rsid w:val="003472B1"/>
    <w:rsid w:val="0034739E"/>
    <w:rsid w:val="00347F65"/>
    <w:rsid w:val="00351254"/>
    <w:rsid w:val="0035148C"/>
    <w:rsid w:val="003519DE"/>
    <w:rsid w:val="003534D0"/>
    <w:rsid w:val="00353C4B"/>
    <w:rsid w:val="003542DC"/>
    <w:rsid w:val="00354B1E"/>
    <w:rsid w:val="00355929"/>
    <w:rsid w:val="00355BE7"/>
    <w:rsid w:val="00356659"/>
    <w:rsid w:val="00356864"/>
    <w:rsid w:val="00356947"/>
    <w:rsid w:val="00356C75"/>
    <w:rsid w:val="00361191"/>
    <w:rsid w:val="003617C6"/>
    <w:rsid w:val="003624B8"/>
    <w:rsid w:val="0036255D"/>
    <w:rsid w:val="00362A5F"/>
    <w:rsid w:val="00362D46"/>
    <w:rsid w:val="0036314B"/>
    <w:rsid w:val="003642A4"/>
    <w:rsid w:val="00364304"/>
    <w:rsid w:val="00366A5F"/>
    <w:rsid w:val="00366C7A"/>
    <w:rsid w:val="00367430"/>
    <w:rsid w:val="003701BD"/>
    <w:rsid w:val="0037049E"/>
    <w:rsid w:val="0037125E"/>
    <w:rsid w:val="0037164C"/>
    <w:rsid w:val="00371E8D"/>
    <w:rsid w:val="003720B8"/>
    <w:rsid w:val="00372A79"/>
    <w:rsid w:val="003733B5"/>
    <w:rsid w:val="00374566"/>
    <w:rsid w:val="00375B16"/>
    <w:rsid w:val="00375F29"/>
    <w:rsid w:val="00376CCF"/>
    <w:rsid w:val="00381799"/>
    <w:rsid w:val="00382306"/>
    <w:rsid w:val="00383188"/>
    <w:rsid w:val="00384BC7"/>
    <w:rsid w:val="00384C38"/>
    <w:rsid w:val="00384D2A"/>
    <w:rsid w:val="00385587"/>
    <w:rsid w:val="003855D9"/>
    <w:rsid w:val="00386268"/>
    <w:rsid w:val="0038646F"/>
    <w:rsid w:val="0038727B"/>
    <w:rsid w:val="003875A7"/>
    <w:rsid w:val="00387639"/>
    <w:rsid w:val="0039012D"/>
    <w:rsid w:val="0039163F"/>
    <w:rsid w:val="00392583"/>
    <w:rsid w:val="003926FE"/>
    <w:rsid w:val="003930A8"/>
    <w:rsid w:val="003931A3"/>
    <w:rsid w:val="00395666"/>
    <w:rsid w:val="00395780"/>
    <w:rsid w:val="003A1251"/>
    <w:rsid w:val="003A1D29"/>
    <w:rsid w:val="003A282D"/>
    <w:rsid w:val="003A2CDB"/>
    <w:rsid w:val="003A3E02"/>
    <w:rsid w:val="003A3FCC"/>
    <w:rsid w:val="003A4325"/>
    <w:rsid w:val="003A65F5"/>
    <w:rsid w:val="003A7B98"/>
    <w:rsid w:val="003A7CA1"/>
    <w:rsid w:val="003B0A7E"/>
    <w:rsid w:val="003B275F"/>
    <w:rsid w:val="003B2DC1"/>
    <w:rsid w:val="003B321D"/>
    <w:rsid w:val="003B3C11"/>
    <w:rsid w:val="003B667C"/>
    <w:rsid w:val="003B6998"/>
    <w:rsid w:val="003B740D"/>
    <w:rsid w:val="003B749E"/>
    <w:rsid w:val="003C011F"/>
    <w:rsid w:val="003C1A3E"/>
    <w:rsid w:val="003C297E"/>
    <w:rsid w:val="003C33E9"/>
    <w:rsid w:val="003C3C83"/>
    <w:rsid w:val="003C46B3"/>
    <w:rsid w:val="003C4C35"/>
    <w:rsid w:val="003C59E1"/>
    <w:rsid w:val="003C6CEB"/>
    <w:rsid w:val="003C6D48"/>
    <w:rsid w:val="003C6EC5"/>
    <w:rsid w:val="003C7368"/>
    <w:rsid w:val="003D10BE"/>
    <w:rsid w:val="003D2273"/>
    <w:rsid w:val="003D2D80"/>
    <w:rsid w:val="003D3747"/>
    <w:rsid w:val="003D3858"/>
    <w:rsid w:val="003D4029"/>
    <w:rsid w:val="003D5607"/>
    <w:rsid w:val="003E0ADD"/>
    <w:rsid w:val="003E1BC2"/>
    <w:rsid w:val="003E21E7"/>
    <w:rsid w:val="003E34F5"/>
    <w:rsid w:val="003E3A82"/>
    <w:rsid w:val="003E3E6B"/>
    <w:rsid w:val="003E462F"/>
    <w:rsid w:val="003E4740"/>
    <w:rsid w:val="003E685B"/>
    <w:rsid w:val="003E7F47"/>
    <w:rsid w:val="003F0678"/>
    <w:rsid w:val="003F0BBD"/>
    <w:rsid w:val="003F226E"/>
    <w:rsid w:val="003F2D80"/>
    <w:rsid w:val="003F32F9"/>
    <w:rsid w:val="003F3432"/>
    <w:rsid w:val="003F3D6B"/>
    <w:rsid w:val="003F404A"/>
    <w:rsid w:val="003F5434"/>
    <w:rsid w:val="003F5C1D"/>
    <w:rsid w:val="003F7651"/>
    <w:rsid w:val="004011B3"/>
    <w:rsid w:val="00401E94"/>
    <w:rsid w:val="004020A6"/>
    <w:rsid w:val="00402309"/>
    <w:rsid w:val="00403E9A"/>
    <w:rsid w:val="00404180"/>
    <w:rsid w:val="004042E1"/>
    <w:rsid w:val="00404A3C"/>
    <w:rsid w:val="00405BD0"/>
    <w:rsid w:val="00405E69"/>
    <w:rsid w:val="00406106"/>
    <w:rsid w:val="00406EE6"/>
    <w:rsid w:val="004075E4"/>
    <w:rsid w:val="004103ED"/>
    <w:rsid w:val="004111AB"/>
    <w:rsid w:val="00412AF3"/>
    <w:rsid w:val="00413395"/>
    <w:rsid w:val="00413AD9"/>
    <w:rsid w:val="004144C9"/>
    <w:rsid w:val="00415A86"/>
    <w:rsid w:val="00416E7F"/>
    <w:rsid w:val="00423D85"/>
    <w:rsid w:val="00423DC3"/>
    <w:rsid w:val="004242C5"/>
    <w:rsid w:val="00424DF3"/>
    <w:rsid w:val="004256DE"/>
    <w:rsid w:val="004259BE"/>
    <w:rsid w:val="004265B0"/>
    <w:rsid w:val="00426B25"/>
    <w:rsid w:val="0042740B"/>
    <w:rsid w:val="004326DD"/>
    <w:rsid w:val="004329F3"/>
    <w:rsid w:val="00432F26"/>
    <w:rsid w:val="0043315D"/>
    <w:rsid w:val="004331D5"/>
    <w:rsid w:val="00433CDD"/>
    <w:rsid w:val="00434D11"/>
    <w:rsid w:val="0043591D"/>
    <w:rsid w:val="00435E66"/>
    <w:rsid w:val="00436067"/>
    <w:rsid w:val="00437C0B"/>
    <w:rsid w:val="004402CF"/>
    <w:rsid w:val="00440554"/>
    <w:rsid w:val="00440962"/>
    <w:rsid w:val="00441920"/>
    <w:rsid w:val="00441B09"/>
    <w:rsid w:val="00442D50"/>
    <w:rsid w:val="004435C2"/>
    <w:rsid w:val="0044487D"/>
    <w:rsid w:val="00444DD6"/>
    <w:rsid w:val="0044588D"/>
    <w:rsid w:val="00445AD8"/>
    <w:rsid w:val="00450EFE"/>
    <w:rsid w:val="004522C9"/>
    <w:rsid w:val="00452815"/>
    <w:rsid w:val="00452D9A"/>
    <w:rsid w:val="00453055"/>
    <w:rsid w:val="0045389B"/>
    <w:rsid w:val="00453F14"/>
    <w:rsid w:val="004562A8"/>
    <w:rsid w:val="00456978"/>
    <w:rsid w:val="00456C04"/>
    <w:rsid w:val="00457CF6"/>
    <w:rsid w:val="00460783"/>
    <w:rsid w:val="00460A78"/>
    <w:rsid w:val="00461266"/>
    <w:rsid w:val="004618BD"/>
    <w:rsid w:val="00461EDF"/>
    <w:rsid w:val="00461FD2"/>
    <w:rsid w:val="004626F9"/>
    <w:rsid w:val="004634C3"/>
    <w:rsid w:val="00463830"/>
    <w:rsid w:val="0046463F"/>
    <w:rsid w:val="0046555D"/>
    <w:rsid w:val="0046583B"/>
    <w:rsid w:val="00465910"/>
    <w:rsid w:val="00465F2C"/>
    <w:rsid w:val="00466300"/>
    <w:rsid w:val="00470433"/>
    <w:rsid w:val="0047051A"/>
    <w:rsid w:val="00470E19"/>
    <w:rsid w:val="00471386"/>
    <w:rsid w:val="00472864"/>
    <w:rsid w:val="00473E3B"/>
    <w:rsid w:val="00473E88"/>
    <w:rsid w:val="00473F8E"/>
    <w:rsid w:val="004767AC"/>
    <w:rsid w:val="00477EAB"/>
    <w:rsid w:val="00480334"/>
    <w:rsid w:val="00480808"/>
    <w:rsid w:val="0048342B"/>
    <w:rsid w:val="00484B91"/>
    <w:rsid w:val="00485983"/>
    <w:rsid w:val="0048688D"/>
    <w:rsid w:val="004871D5"/>
    <w:rsid w:val="0049055D"/>
    <w:rsid w:val="004908EF"/>
    <w:rsid w:val="00490EF4"/>
    <w:rsid w:val="00491096"/>
    <w:rsid w:val="0049142B"/>
    <w:rsid w:val="00491501"/>
    <w:rsid w:val="00493656"/>
    <w:rsid w:val="00493C8D"/>
    <w:rsid w:val="0049502B"/>
    <w:rsid w:val="00495160"/>
    <w:rsid w:val="00496953"/>
    <w:rsid w:val="00497517"/>
    <w:rsid w:val="004A0239"/>
    <w:rsid w:val="004A0683"/>
    <w:rsid w:val="004A157D"/>
    <w:rsid w:val="004A21F8"/>
    <w:rsid w:val="004A2E43"/>
    <w:rsid w:val="004A35E1"/>
    <w:rsid w:val="004A369C"/>
    <w:rsid w:val="004A4EAF"/>
    <w:rsid w:val="004A5F05"/>
    <w:rsid w:val="004A6217"/>
    <w:rsid w:val="004A6478"/>
    <w:rsid w:val="004A71EE"/>
    <w:rsid w:val="004A7BC3"/>
    <w:rsid w:val="004A7C07"/>
    <w:rsid w:val="004A7C12"/>
    <w:rsid w:val="004A7C28"/>
    <w:rsid w:val="004B08A4"/>
    <w:rsid w:val="004B0C84"/>
    <w:rsid w:val="004B166A"/>
    <w:rsid w:val="004B1F3F"/>
    <w:rsid w:val="004B26CF"/>
    <w:rsid w:val="004B2AFE"/>
    <w:rsid w:val="004B38C0"/>
    <w:rsid w:val="004B39D5"/>
    <w:rsid w:val="004B3DD8"/>
    <w:rsid w:val="004B5B3C"/>
    <w:rsid w:val="004B5D98"/>
    <w:rsid w:val="004B61E8"/>
    <w:rsid w:val="004B62C5"/>
    <w:rsid w:val="004B6601"/>
    <w:rsid w:val="004B732D"/>
    <w:rsid w:val="004B7BE2"/>
    <w:rsid w:val="004B7CB5"/>
    <w:rsid w:val="004C0221"/>
    <w:rsid w:val="004C0AAC"/>
    <w:rsid w:val="004C1984"/>
    <w:rsid w:val="004C3B84"/>
    <w:rsid w:val="004C4842"/>
    <w:rsid w:val="004C4DF5"/>
    <w:rsid w:val="004C5249"/>
    <w:rsid w:val="004C61A8"/>
    <w:rsid w:val="004C674C"/>
    <w:rsid w:val="004C7054"/>
    <w:rsid w:val="004D2203"/>
    <w:rsid w:val="004D2252"/>
    <w:rsid w:val="004D2392"/>
    <w:rsid w:val="004D29B4"/>
    <w:rsid w:val="004D2E4A"/>
    <w:rsid w:val="004D4DD7"/>
    <w:rsid w:val="004D5E64"/>
    <w:rsid w:val="004E12D5"/>
    <w:rsid w:val="004E267B"/>
    <w:rsid w:val="004E2B85"/>
    <w:rsid w:val="004E2BEF"/>
    <w:rsid w:val="004E37BD"/>
    <w:rsid w:val="004E3E1A"/>
    <w:rsid w:val="004E530F"/>
    <w:rsid w:val="004E5F8F"/>
    <w:rsid w:val="004E6183"/>
    <w:rsid w:val="004E649D"/>
    <w:rsid w:val="004F0325"/>
    <w:rsid w:val="004F0D36"/>
    <w:rsid w:val="004F4D25"/>
    <w:rsid w:val="004F4DA7"/>
    <w:rsid w:val="004F4EBD"/>
    <w:rsid w:val="004F553C"/>
    <w:rsid w:val="004F6DB5"/>
    <w:rsid w:val="004F73A7"/>
    <w:rsid w:val="004F75CF"/>
    <w:rsid w:val="004F7FBF"/>
    <w:rsid w:val="00500114"/>
    <w:rsid w:val="00500889"/>
    <w:rsid w:val="005008B2"/>
    <w:rsid w:val="00501D6D"/>
    <w:rsid w:val="00501E60"/>
    <w:rsid w:val="00504F4B"/>
    <w:rsid w:val="0050770D"/>
    <w:rsid w:val="0050781F"/>
    <w:rsid w:val="00507D73"/>
    <w:rsid w:val="005103B0"/>
    <w:rsid w:val="005109D0"/>
    <w:rsid w:val="005111AE"/>
    <w:rsid w:val="00511896"/>
    <w:rsid w:val="00511E34"/>
    <w:rsid w:val="0051262E"/>
    <w:rsid w:val="00512A58"/>
    <w:rsid w:val="005136FC"/>
    <w:rsid w:val="0051652F"/>
    <w:rsid w:val="005167E4"/>
    <w:rsid w:val="00517BA6"/>
    <w:rsid w:val="0052015B"/>
    <w:rsid w:val="00521562"/>
    <w:rsid w:val="00521999"/>
    <w:rsid w:val="005228E1"/>
    <w:rsid w:val="00522AB1"/>
    <w:rsid w:val="00523227"/>
    <w:rsid w:val="005237C6"/>
    <w:rsid w:val="00523C49"/>
    <w:rsid w:val="0052458E"/>
    <w:rsid w:val="0052480E"/>
    <w:rsid w:val="005261B3"/>
    <w:rsid w:val="005306A8"/>
    <w:rsid w:val="00531007"/>
    <w:rsid w:val="00532667"/>
    <w:rsid w:val="00532A1D"/>
    <w:rsid w:val="0053429B"/>
    <w:rsid w:val="00534353"/>
    <w:rsid w:val="00534A00"/>
    <w:rsid w:val="005369A8"/>
    <w:rsid w:val="00537EE7"/>
    <w:rsid w:val="00540405"/>
    <w:rsid w:val="0054177B"/>
    <w:rsid w:val="005428ED"/>
    <w:rsid w:val="00544555"/>
    <w:rsid w:val="005448D5"/>
    <w:rsid w:val="00545284"/>
    <w:rsid w:val="00545686"/>
    <w:rsid w:val="00546C33"/>
    <w:rsid w:val="00546D1E"/>
    <w:rsid w:val="00547991"/>
    <w:rsid w:val="00547EAB"/>
    <w:rsid w:val="005524E1"/>
    <w:rsid w:val="005527B7"/>
    <w:rsid w:val="00552C10"/>
    <w:rsid w:val="00556567"/>
    <w:rsid w:val="00557F86"/>
    <w:rsid w:val="005606B9"/>
    <w:rsid w:val="00560A30"/>
    <w:rsid w:val="00562E8D"/>
    <w:rsid w:val="0056445B"/>
    <w:rsid w:val="005670E1"/>
    <w:rsid w:val="00567107"/>
    <w:rsid w:val="0056781A"/>
    <w:rsid w:val="00567E8E"/>
    <w:rsid w:val="00570082"/>
    <w:rsid w:val="005703CB"/>
    <w:rsid w:val="005708C3"/>
    <w:rsid w:val="005708D4"/>
    <w:rsid w:val="00571500"/>
    <w:rsid w:val="00571A2F"/>
    <w:rsid w:val="005723BA"/>
    <w:rsid w:val="00572880"/>
    <w:rsid w:val="00572BE7"/>
    <w:rsid w:val="005734C7"/>
    <w:rsid w:val="0057387A"/>
    <w:rsid w:val="00574078"/>
    <w:rsid w:val="005741D4"/>
    <w:rsid w:val="00574200"/>
    <w:rsid w:val="005750F9"/>
    <w:rsid w:val="005755C2"/>
    <w:rsid w:val="00575718"/>
    <w:rsid w:val="0057714A"/>
    <w:rsid w:val="00577873"/>
    <w:rsid w:val="00577A9A"/>
    <w:rsid w:val="00580D84"/>
    <w:rsid w:val="00581EB1"/>
    <w:rsid w:val="00582E39"/>
    <w:rsid w:val="005831A3"/>
    <w:rsid w:val="005843FB"/>
    <w:rsid w:val="00586B83"/>
    <w:rsid w:val="00586EFE"/>
    <w:rsid w:val="00587938"/>
    <w:rsid w:val="00590BB6"/>
    <w:rsid w:val="00591089"/>
    <w:rsid w:val="005912FD"/>
    <w:rsid w:val="00591B54"/>
    <w:rsid w:val="005939BA"/>
    <w:rsid w:val="00595930"/>
    <w:rsid w:val="00596432"/>
    <w:rsid w:val="00596E73"/>
    <w:rsid w:val="00596FAD"/>
    <w:rsid w:val="00597646"/>
    <w:rsid w:val="005976AA"/>
    <w:rsid w:val="005979E3"/>
    <w:rsid w:val="005A01B9"/>
    <w:rsid w:val="005A104E"/>
    <w:rsid w:val="005A13B4"/>
    <w:rsid w:val="005A2527"/>
    <w:rsid w:val="005A28DB"/>
    <w:rsid w:val="005A45A6"/>
    <w:rsid w:val="005A5C9B"/>
    <w:rsid w:val="005B0BD7"/>
    <w:rsid w:val="005B12F7"/>
    <w:rsid w:val="005B2E5B"/>
    <w:rsid w:val="005B3071"/>
    <w:rsid w:val="005B30B0"/>
    <w:rsid w:val="005B3164"/>
    <w:rsid w:val="005B31BC"/>
    <w:rsid w:val="005B372E"/>
    <w:rsid w:val="005B37E8"/>
    <w:rsid w:val="005B37EF"/>
    <w:rsid w:val="005B4412"/>
    <w:rsid w:val="005B5FE4"/>
    <w:rsid w:val="005B601F"/>
    <w:rsid w:val="005C0138"/>
    <w:rsid w:val="005C1352"/>
    <w:rsid w:val="005C15CE"/>
    <w:rsid w:val="005C33DF"/>
    <w:rsid w:val="005C4F3F"/>
    <w:rsid w:val="005C5155"/>
    <w:rsid w:val="005C5459"/>
    <w:rsid w:val="005C6043"/>
    <w:rsid w:val="005C6575"/>
    <w:rsid w:val="005D12DA"/>
    <w:rsid w:val="005D3D1C"/>
    <w:rsid w:val="005D45A8"/>
    <w:rsid w:val="005D5201"/>
    <w:rsid w:val="005D52CA"/>
    <w:rsid w:val="005D5FEC"/>
    <w:rsid w:val="005D6936"/>
    <w:rsid w:val="005D6E81"/>
    <w:rsid w:val="005D7569"/>
    <w:rsid w:val="005E01F7"/>
    <w:rsid w:val="005E0AF8"/>
    <w:rsid w:val="005E0EB4"/>
    <w:rsid w:val="005E1381"/>
    <w:rsid w:val="005E147A"/>
    <w:rsid w:val="005E1DC4"/>
    <w:rsid w:val="005E1FA4"/>
    <w:rsid w:val="005E2CF8"/>
    <w:rsid w:val="005E35E4"/>
    <w:rsid w:val="005E366F"/>
    <w:rsid w:val="005E4215"/>
    <w:rsid w:val="005E507B"/>
    <w:rsid w:val="005E54EC"/>
    <w:rsid w:val="005E71FF"/>
    <w:rsid w:val="005E7BD9"/>
    <w:rsid w:val="005E7D46"/>
    <w:rsid w:val="005E7EAC"/>
    <w:rsid w:val="005E7F09"/>
    <w:rsid w:val="005E7F3B"/>
    <w:rsid w:val="005F1180"/>
    <w:rsid w:val="005F1303"/>
    <w:rsid w:val="005F151F"/>
    <w:rsid w:val="005F2384"/>
    <w:rsid w:val="005F303F"/>
    <w:rsid w:val="005F4368"/>
    <w:rsid w:val="005F5A91"/>
    <w:rsid w:val="005F5C58"/>
    <w:rsid w:val="005F5FEB"/>
    <w:rsid w:val="005F6029"/>
    <w:rsid w:val="005F67F2"/>
    <w:rsid w:val="005F6852"/>
    <w:rsid w:val="005F69E6"/>
    <w:rsid w:val="005F7970"/>
    <w:rsid w:val="005F7975"/>
    <w:rsid w:val="00602185"/>
    <w:rsid w:val="00602AC1"/>
    <w:rsid w:val="00602CD3"/>
    <w:rsid w:val="00602FA2"/>
    <w:rsid w:val="0060302F"/>
    <w:rsid w:val="00605AA2"/>
    <w:rsid w:val="0060606B"/>
    <w:rsid w:val="00607518"/>
    <w:rsid w:val="00607751"/>
    <w:rsid w:val="006105F4"/>
    <w:rsid w:val="00610810"/>
    <w:rsid w:val="00611A3D"/>
    <w:rsid w:val="00611DCE"/>
    <w:rsid w:val="00612659"/>
    <w:rsid w:val="00612734"/>
    <w:rsid w:val="00613CA0"/>
    <w:rsid w:val="00614659"/>
    <w:rsid w:val="006153EA"/>
    <w:rsid w:val="006174CA"/>
    <w:rsid w:val="006200ED"/>
    <w:rsid w:val="00621337"/>
    <w:rsid w:val="006214B3"/>
    <w:rsid w:val="00621EEE"/>
    <w:rsid w:val="006227F0"/>
    <w:rsid w:val="00622D73"/>
    <w:rsid w:val="00622D91"/>
    <w:rsid w:val="00623750"/>
    <w:rsid w:val="00623AE3"/>
    <w:rsid w:val="006243A0"/>
    <w:rsid w:val="0062600A"/>
    <w:rsid w:val="00626721"/>
    <w:rsid w:val="00626F97"/>
    <w:rsid w:val="00626FFC"/>
    <w:rsid w:val="0062749D"/>
    <w:rsid w:val="00627D8E"/>
    <w:rsid w:val="00630610"/>
    <w:rsid w:val="006308A1"/>
    <w:rsid w:val="00631395"/>
    <w:rsid w:val="0063153E"/>
    <w:rsid w:val="006317FE"/>
    <w:rsid w:val="00631F45"/>
    <w:rsid w:val="0063250F"/>
    <w:rsid w:val="00632BEE"/>
    <w:rsid w:val="006333FB"/>
    <w:rsid w:val="006340F4"/>
    <w:rsid w:val="0063442D"/>
    <w:rsid w:val="00635592"/>
    <w:rsid w:val="00636452"/>
    <w:rsid w:val="00636A3C"/>
    <w:rsid w:val="00636D04"/>
    <w:rsid w:val="00637730"/>
    <w:rsid w:val="00640345"/>
    <w:rsid w:val="00640569"/>
    <w:rsid w:val="006416B0"/>
    <w:rsid w:val="0064195C"/>
    <w:rsid w:val="00642068"/>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2D65"/>
    <w:rsid w:val="00653C23"/>
    <w:rsid w:val="00654CFE"/>
    <w:rsid w:val="00654D84"/>
    <w:rsid w:val="006567AA"/>
    <w:rsid w:val="00657940"/>
    <w:rsid w:val="006606A7"/>
    <w:rsid w:val="00660B58"/>
    <w:rsid w:val="00661AB5"/>
    <w:rsid w:val="00662D19"/>
    <w:rsid w:val="00663E5B"/>
    <w:rsid w:val="006643CC"/>
    <w:rsid w:val="00665DBE"/>
    <w:rsid w:val="006661DE"/>
    <w:rsid w:val="00666240"/>
    <w:rsid w:val="006668EE"/>
    <w:rsid w:val="00666F79"/>
    <w:rsid w:val="00666FE0"/>
    <w:rsid w:val="006673C9"/>
    <w:rsid w:val="006679A8"/>
    <w:rsid w:val="00667B18"/>
    <w:rsid w:val="00671840"/>
    <w:rsid w:val="00671DAB"/>
    <w:rsid w:val="0067301A"/>
    <w:rsid w:val="00673697"/>
    <w:rsid w:val="00673761"/>
    <w:rsid w:val="0067503F"/>
    <w:rsid w:val="00675492"/>
    <w:rsid w:val="00675A28"/>
    <w:rsid w:val="00675B64"/>
    <w:rsid w:val="0067683D"/>
    <w:rsid w:val="006772F1"/>
    <w:rsid w:val="00680230"/>
    <w:rsid w:val="00680FA3"/>
    <w:rsid w:val="0068183F"/>
    <w:rsid w:val="00681EE1"/>
    <w:rsid w:val="00682C15"/>
    <w:rsid w:val="00685D48"/>
    <w:rsid w:val="00685F13"/>
    <w:rsid w:val="0069005A"/>
    <w:rsid w:val="0069129D"/>
    <w:rsid w:val="006914CE"/>
    <w:rsid w:val="0069172D"/>
    <w:rsid w:val="00693A68"/>
    <w:rsid w:val="00693AED"/>
    <w:rsid w:val="00693EAB"/>
    <w:rsid w:val="0069427D"/>
    <w:rsid w:val="0069475E"/>
    <w:rsid w:val="00694D51"/>
    <w:rsid w:val="0069513F"/>
    <w:rsid w:val="00695501"/>
    <w:rsid w:val="006977AF"/>
    <w:rsid w:val="006A0437"/>
    <w:rsid w:val="006A17C0"/>
    <w:rsid w:val="006A33F1"/>
    <w:rsid w:val="006A398D"/>
    <w:rsid w:val="006A5515"/>
    <w:rsid w:val="006A571D"/>
    <w:rsid w:val="006A625E"/>
    <w:rsid w:val="006A6763"/>
    <w:rsid w:val="006A67EA"/>
    <w:rsid w:val="006B0E6C"/>
    <w:rsid w:val="006B11F2"/>
    <w:rsid w:val="006B1C24"/>
    <w:rsid w:val="006B1D46"/>
    <w:rsid w:val="006B2549"/>
    <w:rsid w:val="006B3CB4"/>
    <w:rsid w:val="006B3D42"/>
    <w:rsid w:val="006B43B0"/>
    <w:rsid w:val="006B4867"/>
    <w:rsid w:val="006B7540"/>
    <w:rsid w:val="006B7B9E"/>
    <w:rsid w:val="006C1CF9"/>
    <w:rsid w:val="006C35B6"/>
    <w:rsid w:val="006C383C"/>
    <w:rsid w:val="006C4188"/>
    <w:rsid w:val="006C41CF"/>
    <w:rsid w:val="006C56E0"/>
    <w:rsid w:val="006C6E19"/>
    <w:rsid w:val="006C777C"/>
    <w:rsid w:val="006D00AA"/>
    <w:rsid w:val="006D188D"/>
    <w:rsid w:val="006D1A2C"/>
    <w:rsid w:val="006D22ED"/>
    <w:rsid w:val="006D3854"/>
    <w:rsid w:val="006D46F9"/>
    <w:rsid w:val="006D5319"/>
    <w:rsid w:val="006D61F9"/>
    <w:rsid w:val="006D7060"/>
    <w:rsid w:val="006D733F"/>
    <w:rsid w:val="006D73D8"/>
    <w:rsid w:val="006D7AEB"/>
    <w:rsid w:val="006E0AEB"/>
    <w:rsid w:val="006E0DC6"/>
    <w:rsid w:val="006E12F1"/>
    <w:rsid w:val="006E17A5"/>
    <w:rsid w:val="006E595E"/>
    <w:rsid w:val="006E5E4C"/>
    <w:rsid w:val="006E6025"/>
    <w:rsid w:val="006E6EA4"/>
    <w:rsid w:val="006E70E1"/>
    <w:rsid w:val="006E79A5"/>
    <w:rsid w:val="006F0BBD"/>
    <w:rsid w:val="006F0E0B"/>
    <w:rsid w:val="006F1696"/>
    <w:rsid w:val="006F2E87"/>
    <w:rsid w:val="006F35CE"/>
    <w:rsid w:val="006F4036"/>
    <w:rsid w:val="006F423F"/>
    <w:rsid w:val="006F4F6C"/>
    <w:rsid w:val="006F6240"/>
    <w:rsid w:val="006F6850"/>
    <w:rsid w:val="006F6912"/>
    <w:rsid w:val="00700721"/>
    <w:rsid w:val="00700869"/>
    <w:rsid w:val="00700F6C"/>
    <w:rsid w:val="0070258E"/>
    <w:rsid w:val="007047F7"/>
    <w:rsid w:val="00704A0B"/>
    <w:rsid w:val="00704D59"/>
    <w:rsid w:val="00705E21"/>
    <w:rsid w:val="007071B2"/>
    <w:rsid w:val="00707CB2"/>
    <w:rsid w:val="00710A9A"/>
    <w:rsid w:val="007111C9"/>
    <w:rsid w:val="00711AA6"/>
    <w:rsid w:val="00712CAD"/>
    <w:rsid w:val="00713CAB"/>
    <w:rsid w:val="0071437F"/>
    <w:rsid w:val="0071439A"/>
    <w:rsid w:val="007148FB"/>
    <w:rsid w:val="00714CD9"/>
    <w:rsid w:val="00716590"/>
    <w:rsid w:val="00717E01"/>
    <w:rsid w:val="00720E06"/>
    <w:rsid w:val="007215EF"/>
    <w:rsid w:val="0072192A"/>
    <w:rsid w:val="0072213D"/>
    <w:rsid w:val="00722846"/>
    <w:rsid w:val="0072493C"/>
    <w:rsid w:val="00726032"/>
    <w:rsid w:val="00726107"/>
    <w:rsid w:val="007301EA"/>
    <w:rsid w:val="00730923"/>
    <w:rsid w:val="0073338A"/>
    <w:rsid w:val="00733A8F"/>
    <w:rsid w:val="00733AB8"/>
    <w:rsid w:val="0073421F"/>
    <w:rsid w:val="00734EB1"/>
    <w:rsid w:val="00734F06"/>
    <w:rsid w:val="007354DE"/>
    <w:rsid w:val="00735A78"/>
    <w:rsid w:val="00735EF8"/>
    <w:rsid w:val="00735F2F"/>
    <w:rsid w:val="00736A3C"/>
    <w:rsid w:val="00737857"/>
    <w:rsid w:val="00737C08"/>
    <w:rsid w:val="0074012E"/>
    <w:rsid w:val="0074072B"/>
    <w:rsid w:val="0074074F"/>
    <w:rsid w:val="00741084"/>
    <w:rsid w:val="00741156"/>
    <w:rsid w:val="0074128D"/>
    <w:rsid w:val="0074130E"/>
    <w:rsid w:val="00741426"/>
    <w:rsid w:val="007417FA"/>
    <w:rsid w:val="00741BB9"/>
    <w:rsid w:val="00742FF7"/>
    <w:rsid w:val="00743835"/>
    <w:rsid w:val="0074433C"/>
    <w:rsid w:val="00744AC8"/>
    <w:rsid w:val="00744F41"/>
    <w:rsid w:val="00745BF8"/>
    <w:rsid w:val="007467A4"/>
    <w:rsid w:val="00746852"/>
    <w:rsid w:val="00746A13"/>
    <w:rsid w:val="00747B1B"/>
    <w:rsid w:val="00750279"/>
    <w:rsid w:val="0075028F"/>
    <w:rsid w:val="0075082D"/>
    <w:rsid w:val="00750982"/>
    <w:rsid w:val="00750E33"/>
    <w:rsid w:val="00752342"/>
    <w:rsid w:val="007524CA"/>
    <w:rsid w:val="00752A9D"/>
    <w:rsid w:val="00754533"/>
    <w:rsid w:val="0075519F"/>
    <w:rsid w:val="007555E1"/>
    <w:rsid w:val="0075570B"/>
    <w:rsid w:val="00755C42"/>
    <w:rsid w:val="00756BEE"/>
    <w:rsid w:val="007577EF"/>
    <w:rsid w:val="007609B4"/>
    <w:rsid w:val="00762B7B"/>
    <w:rsid w:val="00763389"/>
    <w:rsid w:val="00763405"/>
    <w:rsid w:val="00765491"/>
    <w:rsid w:val="007661FB"/>
    <w:rsid w:val="00766C39"/>
    <w:rsid w:val="00770515"/>
    <w:rsid w:val="00770CE2"/>
    <w:rsid w:val="00771326"/>
    <w:rsid w:val="00771651"/>
    <w:rsid w:val="00771F41"/>
    <w:rsid w:val="00772104"/>
    <w:rsid w:val="00772176"/>
    <w:rsid w:val="0077272F"/>
    <w:rsid w:val="007739A4"/>
    <w:rsid w:val="00775F36"/>
    <w:rsid w:val="00777260"/>
    <w:rsid w:val="00777B99"/>
    <w:rsid w:val="00777D6C"/>
    <w:rsid w:val="00781406"/>
    <w:rsid w:val="0078180C"/>
    <w:rsid w:val="00782619"/>
    <w:rsid w:val="00782766"/>
    <w:rsid w:val="00782FD0"/>
    <w:rsid w:val="00784054"/>
    <w:rsid w:val="007858E5"/>
    <w:rsid w:val="0078620D"/>
    <w:rsid w:val="007864DC"/>
    <w:rsid w:val="007866B6"/>
    <w:rsid w:val="00787217"/>
    <w:rsid w:val="00790F69"/>
    <w:rsid w:val="00791EFA"/>
    <w:rsid w:val="00791F5E"/>
    <w:rsid w:val="0079206F"/>
    <w:rsid w:val="007946F5"/>
    <w:rsid w:val="007947E9"/>
    <w:rsid w:val="0079614B"/>
    <w:rsid w:val="00796E40"/>
    <w:rsid w:val="00797449"/>
    <w:rsid w:val="00797D3D"/>
    <w:rsid w:val="00797E92"/>
    <w:rsid w:val="007A07EB"/>
    <w:rsid w:val="007A0DE9"/>
    <w:rsid w:val="007A11F7"/>
    <w:rsid w:val="007A15BF"/>
    <w:rsid w:val="007A2220"/>
    <w:rsid w:val="007A2326"/>
    <w:rsid w:val="007A265F"/>
    <w:rsid w:val="007A308D"/>
    <w:rsid w:val="007A30A4"/>
    <w:rsid w:val="007A41F1"/>
    <w:rsid w:val="007A5466"/>
    <w:rsid w:val="007A56F7"/>
    <w:rsid w:val="007A5A06"/>
    <w:rsid w:val="007A60A1"/>
    <w:rsid w:val="007A62E9"/>
    <w:rsid w:val="007A686F"/>
    <w:rsid w:val="007A6AD1"/>
    <w:rsid w:val="007A6B54"/>
    <w:rsid w:val="007B03BF"/>
    <w:rsid w:val="007B0C70"/>
    <w:rsid w:val="007B1287"/>
    <w:rsid w:val="007B1B57"/>
    <w:rsid w:val="007B22D1"/>
    <w:rsid w:val="007B266A"/>
    <w:rsid w:val="007B293C"/>
    <w:rsid w:val="007B4C05"/>
    <w:rsid w:val="007B51B9"/>
    <w:rsid w:val="007B5A58"/>
    <w:rsid w:val="007B650E"/>
    <w:rsid w:val="007B6944"/>
    <w:rsid w:val="007B7EE1"/>
    <w:rsid w:val="007C02C3"/>
    <w:rsid w:val="007C1669"/>
    <w:rsid w:val="007C1B25"/>
    <w:rsid w:val="007C20EA"/>
    <w:rsid w:val="007C21D9"/>
    <w:rsid w:val="007C24CE"/>
    <w:rsid w:val="007C26F7"/>
    <w:rsid w:val="007C28D5"/>
    <w:rsid w:val="007C303A"/>
    <w:rsid w:val="007C4162"/>
    <w:rsid w:val="007C509B"/>
    <w:rsid w:val="007D12D4"/>
    <w:rsid w:val="007D1795"/>
    <w:rsid w:val="007D21DD"/>
    <w:rsid w:val="007D2900"/>
    <w:rsid w:val="007D3ACC"/>
    <w:rsid w:val="007D3B0F"/>
    <w:rsid w:val="007D4349"/>
    <w:rsid w:val="007D4543"/>
    <w:rsid w:val="007D52A7"/>
    <w:rsid w:val="007D571C"/>
    <w:rsid w:val="007D5E4B"/>
    <w:rsid w:val="007D6479"/>
    <w:rsid w:val="007D762D"/>
    <w:rsid w:val="007D7E9E"/>
    <w:rsid w:val="007E105A"/>
    <w:rsid w:val="007E12A2"/>
    <w:rsid w:val="007E14DC"/>
    <w:rsid w:val="007E1735"/>
    <w:rsid w:val="007E1C8F"/>
    <w:rsid w:val="007E2085"/>
    <w:rsid w:val="007E2B64"/>
    <w:rsid w:val="007E540D"/>
    <w:rsid w:val="007E54F3"/>
    <w:rsid w:val="007E5BCD"/>
    <w:rsid w:val="007F0639"/>
    <w:rsid w:val="007F0BF1"/>
    <w:rsid w:val="007F0E9D"/>
    <w:rsid w:val="007F1F32"/>
    <w:rsid w:val="007F2F65"/>
    <w:rsid w:val="007F536A"/>
    <w:rsid w:val="007F5EDD"/>
    <w:rsid w:val="007F6278"/>
    <w:rsid w:val="007F6F8C"/>
    <w:rsid w:val="007F741F"/>
    <w:rsid w:val="007F77C4"/>
    <w:rsid w:val="00801746"/>
    <w:rsid w:val="00802822"/>
    <w:rsid w:val="00802DF5"/>
    <w:rsid w:val="008036B2"/>
    <w:rsid w:val="00804057"/>
    <w:rsid w:val="00804444"/>
    <w:rsid w:val="00806486"/>
    <w:rsid w:val="00806556"/>
    <w:rsid w:val="0081211D"/>
    <w:rsid w:val="0081366A"/>
    <w:rsid w:val="008145BA"/>
    <w:rsid w:val="00815BA2"/>
    <w:rsid w:val="008162DF"/>
    <w:rsid w:val="0081672F"/>
    <w:rsid w:val="00816838"/>
    <w:rsid w:val="008168F9"/>
    <w:rsid w:val="008175C5"/>
    <w:rsid w:val="008178E4"/>
    <w:rsid w:val="00820A81"/>
    <w:rsid w:val="008216F8"/>
    <w:rsid w:val="00821741"/>
    <w:rsid w:val="00821B7D"/>
    <w:rsid w:val="00822F4B"/>
    <w:rsid w:val="00823CA5"/>
    <w:rsid w:val="00823DB6"/>
    <w:rsid w:val="00824623"/>
    <w:rsid w:val="008267E3"/>
    <w:rsid w:val="00827C01"/>
    <w:rsid w:val="00830EE0"/>
    <w:rsid w:val="00830F13"/>
    <w:rsid w:val="00831ED5"/>
    <w:rsid w:val="00831F93"/>
    <w:rsid w:val="0083291B"/>
    <w:rsid w:val="00832C49"/>
    <w:rsid w:val="00832F56"/>
    <w:rsid w:val="00834F64"/>
    <w:rsid w:val="00835859"/>
    <w:rsid w:val="00836508"/>
    <w:rsid w:val="008376B7"/>
    <w:rsid w:val="00837C11"/>
    <w:rsid w:val="00840A3E"/>
    <w:rsid w:val="008414C4"/>
    <w:rsid w:val="00841BEF"/>
    <w:rsid w:val="00843462"/>
    <w:rsid w:val="0084368D"/>
    <w:rsid w:val="008436AB"/>
    <w:rsid w:val="00844C55"/>
    <w:rsid w:val="00844E6A"/>
    <w:rsid w:val="008451AA"/>
    <w:rsid w:val="0084553E"/>
    <w:rsid w:val="00846532"/>
    <w:rsid w:val="00847077"/>
    <w:rsid w:val="0084758E"/>
    <w:rsid w:val="0084786D"/>
    <w:rsid w:val="00851910"/>
    <w:rsid w:val="00853CDE"/>
    <w:rsid w:val="00853D8C"/>
    <w:rsid w:val="00853F4B"/>
    <w:rsid w:val="00854DEC"/>
    <w:rsid w:val="008554EC"/>
    <w:rsid w:val="0085567E"/>
    <w:rsid w:val="00855992"/>
    <w:rsid w:val="008606D8"/>
    <w:rsid w:val="00861CE8"/>
    <w:rsid w:val="00862A2F"/>
    <w:rsid w:val="00864544"/>
    <w:rsid w:val="00871506"/>
    <w:rsid w:val="00871585"/>
    <w:rsid w:val="008726B9"/>
    <w:rsid w:val="00873D01"/>
    <w:rsid w:val="0087551C"/>
    <w:rsid w:val="008774D3"/>
    <w:rsid w:val="008807DF"/>
    <w:rsid w:val="00880B5E"/>
    <w:rsid w:val="00881F5B"/>
    <w:rsid w:val="008823F4"/>
    <w:rsid w:val="00883DE5"/>
    <w:rsid w:val="008840E9"/>
    <w:rsid w:val="00884B56"/>
    <w:rsid w:val="00885167"/>
    <w:rsid w:val="00885F85"/>
    <w:rsid w:val="00886CED"/>
    <w:rsid w:val="00891D56"/>
    <w:rsid w:val="00892A74"/>
    <w:rsid w:val="00892E44"/>
    <w:rsid w:val="00892E5C"/>
    <w:rsid w:val="00894FB2"/>
    <w:rsid w:val="0089533F"/>
    <w:rsid w:val="008967C7"/>
    <w:rsid w:val="008A000B"/>
    <w:rsid w:val="008A017E"/>
    <w:rsid w:val="008A2465"/>
    <w:rsid w:val="008A2655"/>
    <w:rsid w:val="008A29D1"/>
    <w:rsid w:val="008A2C0C"/>
    <w:rsid w:val="008A2DD0"/>
    <w:rsid w:val="008A30F3"/>
    <w:rsid w:val="008A4342"/>
    <w:rsid w:val="008A4D1B"/>
    <w:rsid w:val="008A653B"/>
    <w:rsid w:val="008A7B3C"/>
    <w:rsid w:val="008B15C9"/>
    <w:rsid w:val="008B1DCB"/>
    <w:rsid w:val="008B34AE"/>
    <w:rsid w:val="008B4253"/>
    <w:rsid w:val="008B4281"/>
    <w:rsid w:val="008B4296"/>
    <w:rsid w:val="008B467B"/>
    <w:rsid w:val="008B48C3"/>
    <w:rsid w:val="008B49E6"/>
    <w:rsid w:val="008B59D8"/>
    <w:rsid w:val="008B5D1D"/>
    <w:rsid w:val="008B5E6F"/>
    <w:rsid w:val="008B6B5E"/>
    <w:rsid w:val="008B753D"/>
    <w:rsid w:val="008C11FD"/>
    <w:rsid w:val="008C180E"/>
    <w:rsid w:val="008C27E3"/>
    <w:rsid w:val="008C2DB3"/>
    <w:rsid w:val="008C3DB8"/>
    <w:rsid w:val="008C4937"/>
    <w:rsid w:val="008C5882"/>
    <w:rsid w:val="008C793B"/>
    <w:rsid w:val="008D247C"/>
    <w:rsid w:val="008D2F86"/>
    <w:rsid w:val="008D3427"/>
    <w:rsid w:val="008D408E"/>
    <w:rsid w:val="008D47C8"/>
    <w:rsid w:val="008D4C0C"/>
    <w:rsid w:val="008D5166"/>
    <w:rsid w:val="008D6503"/>
    <w:rsid w:val="008D7E14"/>
    <w:rsid w:val="008E0877"/>
    <w:rsid w:val="008E1DC0"/>
    <w:rsid w:val="008E3F77"/>
    <w:rsid w:val="008E44B1"/>
    <w:rsid w:val="008E499E"/>
    <w:rsid w:val="008E7605"/>
    <w:rsid w:val="008E7717"/>
    <w:rsid w:val="008E78BB"/>
    <w:rsid w:val="008F1BDD"/>
    <w:rsid w:val="008F1EA0"/>
    <w:rsid w:val="008F2343"/>
    <w:rsid w:val="008F338C"/>
    <w:rsid w:val="008F3665"/>
    <w:rsid w:val="008F3842"/>
    <w:rsid w:val="008F3FE8"/>
    <w:rsid w:val="008F44F4"/>
    <w:rsid w:val="008F4C45"/>
    <w:rsid w:val="008F5641"/>
    <w:rsid w:val="008F568D"/>
    <w:rsid w:val="008F5E2B"/>
    <w:rsid w:val="008F6167"/>
    <w:rsid w:val="008F6DDC"/>
    <w:rsid w:val="008F702A"/>
    <w:rsid w:val="008F7C8C"/>
    <w:rsid w:val="009023AD"/>
    <w:rsid w:val="009028B5"/>
    <w:rsid w:val="0090298E"/>
    <w:rsid w:val="00902A32"/>
    <w:rsid w:val="009030BF"/>
    <w:rsid w:val="00903E6C"/>
    <w:rsid w:val="0090405F"/>
    <w:rsid w:val="00905416"/>
    <w:rsid w:val="00906C93"/>
    <w:rsid w:val="00907311"/>
    <w:rsid w:val="009075C9"/>
    <w:rsid w:val="0091095A"/>
    <w:rsid w:val="00910B3E"/>
    <w:rsid w:val="00910C46"/>
    <w:rsid w:val="009114F7"/>
    <w:rsid w:val="00911510"/>
    <w:rsid w:val="00911AD6"/>
    <w:rsid w:val="00911FC3"/>
    <w:rsid w:val="009120F3"/>
    <w:rsid w:val="009138C4"/>
    <w:rsid w:val="00914A04"/>
    <w:rsid w:val="00914A6F"/>
    <w:rsid w:val="00914EED"/>
    <w:rsid w:val="00914F12"/>
    <w:rsid w:val="00916969"/>
    <w:rsid w:val="00916B40"/>
    <w:rsid w:val="00916CFD"/>
    <w:rsid w:val="00916D51"/>
    <w:rsid w:val="009170DF"/>
    <w:rsid w:val="00917532"/>
    <w:rsid w:val="00921DEF"/>
    <w:rsid w:val="00922976"/>
    <w:rsid w:val="0092378B"/>
    <w:rsid w:val="00923CDD"/>
    <w:rsid w:val="00925F1F"/>
    <w:rsid w:val="00926389"/>
    <w:rsid w:val="00926C75"/>
    <w:rsid w:val="009272FA"/>
    <w:rsid w:val="009324C2"/>
    <w:rsid w:val="00934B4C"/>
    <w:rsid w:val="0093589A"/>
    <w:rsid w:val="009367F3"/>
    <w:rsid w:val="00936862"/>
    <w:rsid w:val="00936FA3"/>
    <w:rsid w:val="00941EEF"/>
    <w:rsid w:val="009430B4"/>
    <w:rsid w:val="00943133"/>
    <w:rsid w:val="00943B00"/>
    <w:rsid w:val="00944486"/>
    <w:rsid w:val="00944A0F"/>
    <w:rsid w:val="009452DE"/>
    <w:rsid w:val="0094537E"/>
    <w:rsid w:val="00945778"/>
    <w:rsid w:val="00945F0D"/>
    <w:rsid w:val="00946CFE"/>
    <w:rsid w:val="00947D27"/>
    <w:rsid w:val="00947FAB"/>
    <w:rsid w:val="009521CA"/>
    <w:rsid w:val="0095260A"/>
    <w:rsid w:val="00953953"/>
    <w:rsid w:val="0095426C"/>
    <w:rsid w:val="009577B2"/>
    <w:rsid w:val="00957B81"/>
    <w:rsid w:val="00957E37"/>
    <w:rsid w:val="00960323"/>
    <w:rsid w:val="00963325"/>
    <w:rsid w:val="0096363F"/>
    <w:rsid w:val="00963AD0"/>
    <w:rsid w:val="009642E0"/>
    <w:rsid w:val="0096439B"/>
    <w:rsid w:val="00964899"/>
    <w:rsid w:val="00965A65"/>
    <w:rsid w:val="0096609C"/>
    <w:rsid w:val="00966AC5"/>
    <w:rsid w:val="00966AFC"/>
    <w:rsid w:val="009677E2"/>
    <w:rsid w:val="009712EB"/>
    <w:rsid w:val="0097298F"/>
    <w:rsid w:val="00972ACE"/>
    <w:rsid w:val="00974093"/>
    <w:rsid w:val="00974AEC"/>
    <w:rsid w:val="00974B4A"/>
    <w:rsid w:val="00975C06"/>
    <w:rsid w:val="00975C71"/>
    <w:rsid w:val="0097640C"/>
    <w:rsid w:val="009764E0"/>
    <w:rsid w:val="00977A1B"/>
    <w:rsid w:val="00977CA4"/>
    <w:rsid w:val="00980140"/>
    <w:rsid w:val="009823DD"/>
    <w:rsid w:val="0098469C"/>
    <w:rsid w:val="00984C52"/>
    <w:rsid w:val="00985A5A"/>
    <w:rsid w:val="00986230"/>
    <w:rsid w:val="00986670"/>
    <w:rsid w:val="0098781B"/>
    <w:rsid w:val="00987A97"/>
    <w:rsid w:val="009905DF"/>
    <w:rsid w:val="00991002"/>
    <w:rsid w:val="00991DC7"/>
    <w:rsid w:val="0099285A"/>
    <w:rsid w:val="00992F52"/>
    <w:rsid w:val="0099337C"/>
    <w:rsid w:val="009933CF"/>
    <w:rsid w:val="00994838"/>
    <w:rsid w:val="00994FF1"/>
    <w:rsid w:val="00995F0A"/>
    <w:rsid w:val="00996C80"/>
    <w:rsid w:val="00996FA0"/>
    <w:rsid w:val="00997539"/>
    <w:rsid w:val="009A19D3"/>
    <w:rsid w:val="009A1A8C"/>
    <w:rsid w:val="009A257C"/>
    <w:rsid w:val="009A26FD"/>
    <w:rsid w:val="009A2D99"/>
    <w:rsid w:val="009A301D"/>
    <w:rsid w:val="009A36C2"/>
    <w:rsid w:val="009A4A9F"/>
    <w:rsid w:val="009A4B19"/>
    <w:rsid w:val="009A4DF9"/>
    <w:rsid w:val="009A6C06"/>
    <w:rsid w:val="009A78EA"/>
    <w:rsid w:val="009A7DC2"/>
    <w:rsid w:val="009A7DC6"/>
    <w:rsid w:val="009B1658"/>
    <w:rsid w:val="009B234E"/>
    <w:rsid w:val="009B27BB"/>
    <w:rsid w:val="009B2FE2"/>
    <w:rsid w:val="009B5FCC"/>
    <w:rsid w:val="009B617F"/>
    <w:rsid w:val="009B747E"/>
    <w:rsid w:val="009C0282"/>
    <w:rsid w:val="009C064F"/>
    <w:rsid w:val="009C1A93"/>
    <w:rsid w:val="009C1E91"/>
    <w:rsid w:val="009C1F89"/>
    <w:rsid w:val="009C27D0"/>
    <w:rsid w:val="009C36BD"/>
    <w:rsid w:val="009C3FFA"/>
    <w:rsid w:val="009C55F9"/>
    <w:rsid w:val="009C67F4"/>
    <w:rsid w:val="009C69B5"/>
    <w:rsid w:val="009C6D4D"/>
    <w:rsid w:val="009C73D9"/>
    <w:rsid w:val="009D0B68"/>
    <w:rsid w:val="009D1BAC"/>
    <w:rsid w:val="009D202B"/>
    <w:rsid w:val="009D2505"/>
    <w:rsid w:val="009D25CD"/>
    <w:rsid w:val="009D2B96"/>
    <w:rsid w:val="009D3050"/>
    <w:rsid w:val="009D322C"/>
    <w:rsid w:val="009D345D"/>
    <w:rsid w:val="009D4491"/>
    <w:rsid w:val="009D4A06"/>
    <w:rsid w:val="009D5CB0"/>
    <w:rsid w:val="009D77C7"/>
    <w:rsid w:val="009D7D3D"/>
    <w:rsid w:val="009E131B"/>
    <w:rsid w:val="009E19DF"/>
    <w:rsid w:val="009E1A58"/>
    <w:rsid w:val="009E1B4D"/>
    <w:rsid w:val="009E20C7"/>
    <w:rsid w:val="009E4CA9"/>
    <w:rsid w:val="009E52A1"/>
    <w:rsid w:val="009E5326"/>
    <w:rsid w:val="009E543D"/>
    <w:rsid w:val="009E652D"/>
    <w:rsid w:val="009E66C2"/>
    <w:rsid w:val="009E6CD1"/>
    <w:rsid w:val="009F06FC"/>
    <w:rsid w:val="009F1550"/>
    <w:rsid w:val="009F158D"/>
    <w:rsid w:val="009F17EC"/>
    <w:rsid w:val="009F3B7D"/>
    <w:rsid w:val="009F43A2"/>
    <w:rsid w:val="009F6D49"/>
    <w:rsid w:val="009F7EC1"/>
    <w:rsid w:val="00A005C9"/>
    <w:rsid w:val="00A0152D"/>
    <w:rsid w:val="00A04633"/>
    <w:rsid w:val="00A04A29"/>
    <w:rsid w:val="00A05081"/>
    <w:rsid w:val="00A06CD1"/>
    <w:rsid w:val="00A07263"/>
    <w:rsid w:val="00A074AE"/>
    <w:rsid w:val="00A07A8C"/>
    <w:rsid w:val="00A106FE"/>
    <w:rsid w:val="00A118B4"/>
    <w:rsid w:val="00A118F9"/>
    <w:rsid w:val="00A11F51"/>
    <w:rsid w:val="00A14F60"/>
    <w:rsid w:val="00A159AF"/>
    <w:rsid w:val="00A1723E"/>
    <w:rsid w:val="00A17737"/>
    <w:rsid w:val="00A178E3"/>
    <w:rsid w:val="00A17DA9"/>
    <w:rsid w:val="00A17E7F"/>
    <w:rsid w:val="00A205A7"/>
    <w:rsid w:val="00A22AAD"/>
    <w:rsid w:val="00A230D7"/>
    <w:rsid w:val="00A278CD"/>
    <w:rsid w:val="00A30124"/>
    <w:rsid w:val="00A322B9"/>
    <w:rsid w:val="00A323FD"/>
    <w:rsid w:val="00A32DE5"/>
    <w:rsid w:val="00A34D32"/>
    <w:rsid w:val="00A3674A"/>
    <w:rsid w:val="00A373EF"/>
    <w:rsid w:val="00A3749C"/>
    <w:rsid w:val="00A37556"/>
    <w:rsid w:val="00A37B72"/>
    <w:rsid w:val="00A37D15"/>
    <w:rsid w:val="00A400BB"/>
    <w:rsid w:val="00A40E3F"/>
    <w:rsid w:val="00A43E1D"/>
    <w:rsid w:val="00A44676"/>
    <w:rsid w:val="00A45300"/>
    <w:rsid w:val="00A45422"/>
    <w:rsid w:val="00A467B9"/>
    <w:rsid w:val="00A47D84"/>
    <w:rsid w:val="00A506F7"/>
    <w:rsid w:val="00A50D09"/>
    <w:rsid w:val="00A511B2"/>
    <w:rsid w:val="00A5147C"/>
    <w:rsid w:val="00A52484"/>
    <w:rsid w:val="00A52DBB"/>
    <w:rsid w:val="00A53FA9"/>
    <w:rsid w:val="00A54181"/>
    <w:rsid w:val="00A54A3B"/>
    <w:rsid w:val="00A54B1A"/>
    <w:rsid w:val="00A54BE2"/>
    <w:rsid w:val="00A54DDD"/>
    <w:rsid w:val="00A55273"/>
    <w:rsid w:val="00A55575"/>
    <w:rsid w:val="00A55ACC"/>
    <w:rsid w:val="00A55C61"/>
    <w:rsid w:val="00A55F67"/>
    <w:rsid w:val="00A56444"/>
    <w:rsid w:val="00A56D2E"/>
    <w:rsid w:val="00A6386A"/>
    <w:rsid w:val="00A65B4B"/>
    <w:rsid w:val="00A65DEB"/>
    <w:rsid w:val="00A66761"/>
    <w:rsid w:val="00A66EA3"/>
    <w:rsid w:val="00A67ABA"/>
    <w:rsid w:val="00A70012"/>
    <w:rsid w:val="00A73087"/>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90B"/>
    <w:rsid w:val="00A84BCF"/>
    <w:rsid w:val="00A8674F"/>
    <w:rsid w:val="00A87A55"/>
    <w:rsid w:val="00A87D70"/>
    <w:rsid w:val="00A9006B"/>
    <w:rsid w:val="00A922E8"/>
    <w:rsid w:val="00A92CDC"/>
    <w:rsid w:val="00A93026"/>
    <w:rsid w:val="00A933EA"/>
    <w:rsid w:val="00A93658"/>
    <w:rsid w:val="00A954ED"/>
    <w:rsid w:val="00A95617"/>
    <w:rsid w:val="00A95A66"/>
    <w:rsid w:val="00A95E07"/>
    <w:rsid w:val="00A97164"/>
    <w:rsid w:val="00AA09B0"/>
    <w:rsid w:val="00AA10A5"/>
    <w:rsid w:val="00AA22C4"/>
    <w:rsid w:val="00AA2B1F"/>
    <w:rsid w:val="00AA34E3"/>
    <w:rsid w:val="00AA3641"/>
    <w:rsid w:val="00AA4FF1"/>
    <w:rsid w:val="00AA56A7"/>
    <w:rsid w:val="00AA6751"/>
    <w:rsid w:val="00AA6B16"/>
    <w:rsid w:val="00AA7BD8"/>
    <w:rsid w:val="00AB025C"/>
    <w:rsid w:val="00AB083F"/>
    <w:rsid w:val="00AB0E7C"/>
    <w:rsid w:val="00AB13A5"/>
    <w:rsid w:val="00AB2125"/>
    <w:rsid w:val="00AB297B"/>
    <w:rsid w:val="00AB29D1"/>
    <w:rsid w:val="00AB3C89"/>
    <w:rsid w:val="00AB40BE"/>
    <w:rsid w:val="00AB41D7"/>
    <w:rsid w:val="00AB4C27"/>
    <w:rsid w:val="00AB4FEB"/>
    <w:rsid w:val="00AB5718"/>
    <w:rsid w:val="00AB5E9F"/>
    <w:rsid w:val="00AB734A"/>
    <w:rsid w:val="00AB7F64"/>
    <w:rsid w:val="00AC1556"/>
    <w:rsid w:val="00AC23F0"/>
    <w:rsid w:val="00AC2B54"/>
    <w:rsid w:val="00AC380E"/>
    <w:rsid w:val="00AC5844"/>
    <w:rsid w:val="00AC58C1"/>
    <w:rsid w:val="00AC5D1D"/>
    <w:rsid w:val="00AC6653"/>
    <w:rsid w:val="00AC732A"/>
    <w:rsid w:val="00AC7E93"/>
    <w:rsid w:val="00AC7F1D"/>
    <w:rsid w:val="00AD0061"/>
    <w:rsid w:val="00AD043B"/>
    <w:rsid w:val="00AD31FB"/>
    <w:rsid w:val="00AD71E8"/>
    <w:rsid w:val="00AD7331"/>
    <w:rsid w:val="00AE0EF9"/>
    <w:rsid w:val="00AE1202"/>
    <w:rsid w:val="00AE1690"/>
    <w:rsid w:val="00AE1F83"/>
    <w:rsid w:val="00AE3738"/>
    <w:rsid w:val="00AE50B1"/>
    <w:rsid w:val="00AE515F"/>
    <w:rsid w:val="00AE524C"/>
    <w:rsid w:val="00AE58BA"/>
    <w:rsid w:val="00AE604F"/>
    <w:rsid w:val="00AE6281"/>
    <w:rsid w:val="00AE6452"/>
    <w:rsid w:val="00AE6DBB"/>
    <w:rsid w:val="00AE6E81"/>
    <w:rsid w:val="00AF11D0"/>
    <w:rsid w:val="00AF145D"/>
    <w:rsid w:val="00AF26CA"/>
    <w:rsid w:val="00AF27CE"/>
    <w:rsid w:val="00AF46B7"/>
    <w:rsid w:val="00AF76BD"/>
    <w:rsid w:val="00AF7A80"/>
    <w:rsid w:val="00B03925"/>
    <w:rsid w:val="00B039B3"/>
    <w:rsid w:val="00B059CA"/>
    <w:rsid w:val="00B06016"/>
    <w:rsid w:val="00B0690F"/>
    <w:rsid w:val="00B07EC2"/>
    <w:rsid w:val="00B100F0"/>
    <w:rsid w:val="00B115E4"/>
    <w:rsid w:val="00B11AB0"/>
    <w:rsid w:val="00B1282C"/>
    <w:rsid w:val="00B13184"/>
    <w:rsid w:val="00B134C0"/>
    <w:rsid w:val="00B15369"/>
    <w:rsid w:val="00B157FE"/>
    <w:rsid w:val="00B16B9B"/>
    <w:rsid w:val="00B16D4C"/>
    <w:rsid w:val="00B16EE2"/>
    <w:rsid w:val="00B17E01"/>
    <w:rsid w:val="00B213B1"/>
    <w:rsid w:val="00B215E6"/>
    <w:rsid w:val="00B21F03"/>
    <w:rsid w:val="00B23173"/>
    <w:rsid w:val="00B23633"/>
    <w:rsid w:val="00B240A9"/>
    <w:rsid w:val="00B249C4"/>
    <w:rsid w:val="00B2575B"/>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5CA8"/>
    <w:rsid w:val="00B3605B"/>
    <w:rsid w:val="00B3682A"/>
    <w:rsid w:val="00B36F78"/>
    <w:rsid w:val="00B37123"/>
    <w:rsid w:val="00B41280"/>
    <w:rsid w:val="00B418BB"/>
    <w:rsid w:val="00B4236A"/>
    <w:rsid w:val="00B44177"/>
    <w:rsid w:val="00B45487"/>
    <w:rsid w:val="00B4590D"/>
    <w:rsid w:val="00B4634C"/>
    <w:rsid w:val="00B466D9"/>
    <w:rsid w:val="00B4671D"/>
    <w:rsid w:val="00B47977"/>
    <w:rsid w:val="00B509B0"/>
    <w:rsid w:val="00B50E11"/>
    <w:rsid w:val="00B51329"/>
    <w:rsid w:val="00B51FA1"/>
    <w:rsid w:val="00B52754"/>
    <w:rsid w:val="00B53CB8"/>
    <w:rsid w:val="00B540D6"/>
    <w:rsid w:val="00B54429"/>
    <w:rsid w:val="00B54566"/>
    <w:rsid w:val="00B56077"/>
    <w:rsid w:val="00B561F5"/>
    <w:rsid w:val="00B57151"/>
    <w:rsid w:val="00B57E6D"/>
    <w:rsid w:val="00B6002B"/>
    <w:rsid w:val="00B60D59"/>
    <w:rsid w:val="00B6141F"/>
    <w:rsid w:val="00B6175F"/>
    <w:rsid w:val="00B61B6A"/>
    <w:rsid w:val="00B62B08"/>
    <w:rsid w:val="00B6302E"/>
    <w:rsid w:val="00B6339D"/>
    <w:rsid w:val="00B65B38"/>
    <w:rsid w:val="00B66014"/>
    <w:rsid w:val="00B664E7"/>
    <w:rsid w:val="00B66707"/>
    <w:rsid w:val="00B672F0"/>
    <w:rsid w:val="00B67741"/>
    <w:rsid w:val="00B67A37"/>
    <w:rsid w:val="00B703B8"/>
    <w:rsid w:val="00B73185"/>
    <w:rsid w:val="00B737ED"/>
    <w:rsid w:val="00B74820"/>
    <w:rsid w:val="00B75D4A"/>
    <w:rsid w:val="00B773BA"/>
    <w:rsid w:val="00B81BCD"/>
    <w:rsid w:val="00B8359C"/>
    <w:rsid w:val="00B8431B"/>
    <w:rsid w:val="00B843F1"/>
    <w:rsid w:val="00B86FCF"/>
    <w:rsid w:val="00B87B3B"/>
    <w:rsid w:val="00B87CAD"/>
    <w:rsid w:val="00B90339"/>
    <w:rsid w:val="00B906BE"/>
    <w:rsid w:val="00B906F0"/>
    <w:rsid w:val="00B91A59"/>
    <w:rsid w:val="00B91C53"/>
    <w:rsid w:val="00B92EB8"/>
    <w:rsid w:val="00B93651"/>
    <w:rsid w:val="00B93E80"/>
    <w:rsid w:val="00B942D5"/>
    <w:rsid w:val="00B95E47"/>
    <w:rsid w:val="00B95F8E"/>
    <w:rsid w:val="00B95FDB"/>
    <w:rsid w:val="00B974C2"/>
    <w:rsid w:val="00B97C3D"/>
    <w:rsid w:val="00B97FAD"/>
    <w:rsid w:val="00BA0ABD"/>
    <w:rsid w:val="00BA15BB"/>
    <w:rsid w:val="00BA175A"/>
    <w:rsid w:val="00BA235E"/>
    <w:rsid w:val="00BA24A0"/>
    <w:rsid w:val="00BA3E79"/>
    <w:rsid w:val="00BA446A"/>
    <w:rsid w:val="00BA54A5"/>
    <w:rsid w:val="00BA5F95"/>
    <w:rsid w:val="00BA6FEF"/>
    <w:rsid w:val="00BB02B9"/>
    <w:rsid w:val="00BB0D05"/>
    <w:rsid w:val="00BB1E59"/>
    <w:rsid w:val="00BB2B57"/>
    <w:rsid w:val="00BB3201"/>
    <w:rsid w:val="00BB3DF8"/>
    <w:rsid w:val="00BB412E"/>
    <w:rsid w:val="00BB4974"/>
    <w:rsid w:val="00BB5D06"/>
    <w:rsid w:val="00BB76CC"/>
    <w:rsid w:val="00BB7CA6"/>
    <w:rsid w:val="00BC18C0"/>
    <w:rsid w:val="00BC1D93"/>
    <w:rsid w:val="00BC2DF4"/>
    <w:rsid w:val="00BC423C"/>
    <w:rsid w:val="00BC57AE"/>
    <w:rsid w:val="00BC671F"/>
    <w:rsid w:val="00BC676C"/>
    <w:rsid w:val="00BC76D1"/>
    <w:rsid w:val="00BD042A"/>
    <w:rsid w:val="00BD04D7"/>
    <w:rsid w:val="00BD0658"/>
    <w:rsid w:val="00BD205B"/>
    <w:rsid w:val="00BD23B9"/>
    <w:rsid w:val="00BD3604"/>
    <w:rsid w:val="00BD46ED"/>
    <w:rsid w:val="00BD4889"/>
    <w:rsid w:val="00BD4ACB"/>
    <w:rsid w:val="00BD57BC"/>
    <w:rsid w:val="00BD5AD8"/>
    <w:rsid w:val="00BD7E1A"/>
    <w:rsid w:val="00BD7F21"/>
    <w:rsid w:val="00BE019B"/>
    <w:rsid w:val="00BE0511"/>
    <w:rsid w:val="00BE1CC4"/>
    <w:rsid w:val="00BE293B"/>
    <w:rsid w:val="00BE2B29"/>
    <w:rsid w:val="00BE3035"/>
    <w:rsid w:val="00BE54BA"/>
    <w:rsid w:val="00BE5AA3"/>
    <w:rsid w:val="00BE694B"/>
    <w:rsid w:val="00BE7635"/>
    <w:rsid w:val="00BE765E"/>
    <w:rsid w:val="00BE7A37"/>
    <w:rsid w:val="00BF319F"/>
    <w:rsid w:val="00BF3DB8"/>
    <w:rsid w:val="00BF45A4"/>
    <w:rsid w:val="00BF6105"/>
    <w:rsid w:val="00BF61CD"/>
    <w:rsid w:val="00BF7160"/>
    <w:rsid w:val="00BF728D"/>
    <w:rsid w:val="00C007FE"/>
    <w:rsid w:val="00C02212"/>
    <w:rsid w:val="00C02CB0"/>
    <w:rsid w:val="00C032A3"/>
    <w:rsid w:val="00C0356C"/>
    <w:rsid w:val="00C0494B"/>
    <w:rsid w:val="00C050EE"/>
    <w:rsid w:val="00C05AB9"/>
    <w:rsid w:val="00C063E9"/>
    <w:rsid w:val="00C064DB"/>
    <w:rsid w:val="00C113DF"/>
    <w:rsid w:val="00C116FF"/>
    <w:rsid w:val="00C12698"/>
    <w:rsid w:val="00C12839"/>
    <w:rsid w:val="00C12CE6"/>
    <w:rsid w:val="00C13D0D"/>
    <w:rsid w:val="00C13E87"/>
    <w:rsid w:val="00C14B41"/>
    <w:rsid w:val="00C16080"/>
    <w:rsid w:val="00C17917"/>
    <w:rsid w:val="00C17FC9"/>
    <w:rsid w:val="00C21B6F"/>
    <w:rsid w:val="00C21DD2"/>
    <w:rsid w:val="00C21E91"/>
    <w:rsid w:val="00C221F0"/>
    <w:rsid w:val="00C23836"/>
    <w:rsid w:val="00C2443F"/>
    <w:rsid w:val="00C24483"/>
    <w:rsid w:val="00C24BD6"/>
    <w:rsid w:val="00C25135"/>
    <w:rsid w:val="00C25EAE"/>
    <w:rsid w:val="00C26E02"/>
    <w:rsid w:val="00C27430"/>
    <w:rsid w:val="00C274A6"/>
    <w:rsid w:val="00C27AFF"/>
    <w:rsid w:val="00C30AB5"/>
    <w:rsid w:val="00C31139"/>
    <w:rsid w:val="00C32390"/>
    <w:rsid w:val="00C32B6F"/>
    <w:rsid w:val="00C32C6F"/>
    <w:rsid w:val="00C33470"/>
    <w:rsid w:val="00C3475C"/>
    <w:rsid w:val="00C3532C"/>
    <w:rsid w:val="00C353A7"/>
    <w:rsid w:val="00C35EB0"/>
    <w:rsid w:val="00C40E73"/>
    <w:rsid w:val="00C410AC"/>
    <w:rsid w:val="00C41279"/>
    <w:rsid w:val="00C4188B"/>
    <w:rsid w:val="00C42D25"/>
    <w:rsid w:val="00C42E5C"/>
    <w:rsid w:val="00C433CB"/>
    <w:rsid w:val="00C44437"/>
    <w:rsid w:val="00C4568C"/>
    <w:rsid w:val="00C463D7"/>
    <w:rsid w:val="00C46638"/>
    <w:rsid w:val="00C47180"/>
    <w:rsid w:val="00C47CBA"/>
    <w:rsid w:val="00C50E8C"/>
    <w:rsid w:val="00C5183C"/>
    <w:rsid w:val="00C53AAD"/>
    <w:rsid w:val="00C53BF9"/>
    <w:rsid w:val="00C53E63"/>
    <w:rsid w:val="00C548B0"/>
    <w:rsid w:val="00C57156"/>
    <w:rsid w:val="00C61DB0"/>
    <w:rsid w:val="00C62629"/>
    <w:rsid w:val="00C62724"/>
    <w:rsid w:val="00C6331D"/>
    <w:rsid w:val="00C63DF1"/>
    <w:rsid w:val="00C64566"/>
    <w:rsid w:val="00C64E72"/>
    <w:rsid w:val="00C65A22"/>
    <w:rsid w:val="00C65C8A"/>
    <w:rsid w:val="00C6633C"/>
    <w:rsid w:val="00C666F5"/>
    <w:rsid w:val="00C66CB8"/>
    <w:rsid w:val="00C70369"/>
    <w:rsid w:val="00C7069A"/>
    <w:rsid w:val="00C71DA2"/>
    <w:rsid w:val="00C71F90"/>
    <w:rsid w:val="00C739AC"/>
    <w:rsid w:val="00C75997"/>
    <w:rsid w:val="00C77C6E"/>
    <w:rsid w:val="00C8026E"/>
    <w:rsid w:val="00C80356"/>
    <w:rsid w:val="00C8069C"/>
    <w:rsid w:val="00C80E09"/>
    <w:rsid w:val="00C82450"/>
    <w:rsid w:val="00C82C02"/>
    <w:rsid w:val="00C833F9"/>
    <w:rsid w:val="00C834CB"/>
    <w:rsid w:val="00C83A49"/>
    <w:rsid w:val="00C866D0"/>
    <w:rsid w:val="00C87B06"/>
    <w:rsid w:val="00C9055F"/>
    <w:rsid w:val="00C919F2"/>
    <w:rsid w:val="00C9266F"/>
    <w:rsid w:val="00C92A5C"/>
    <w:rsid w:val="00C931F2"/>
    <w:rsid w:val="00C934C4"/>
    <w:rsid w:val="00C938C4"/>
    <w:rsid w:val="00C93D5D"/>
    <w:rsid w:val="00C93F0E"/>
    <w:rsid w:val="00C94121"/>
    <w:rsid w:val="00C944E5"/>
    <w:rsid w:val="00C94C7C"/>
    <w:rsid w:val="00C96DD9"/>
    <w:rsid w:val="00C97137"/>
    <w:rsid w:val="00CA00BF"/>
    <w:rsid w:val="00CA04B3"/>
    <w:rsid w:val="00CA0BC6"/>
    <w:rsid w:val="00CA0D5C"/>
    <w:rsid w:val="00CA1857"/>
    <w:rsid w:val="00CA4A84"/>
    <w:rsid w:val="00CA55A4"/>
    <w:rsid w:val="00CA5FEB"/>
    <w:rsid w:val="00CA6D81"/>
    <w:rsid w:val="00CA707B"/>
    <w:rsid w:val="00CB02F9"/>
    <w:rsid w:val="00CB0553"/>
    <w:rsid w:val="00CB0691"/>
    <w:rsid w:val="00CB2951"/>
    <w:rsid w:val="00CB2A4F"/>
    <w:rsid w:val="00CB2A75"/>
    <w:rsid w:val="00CB483D"/>
    <w:rsid w:val="00CB5B66"/>
    <w:rsid w:val="00CB675C"/>
    <w:rsid w:val="00CB6D1C"/>
    <w:rsid w:val="00CB6F91"/>
    <w:rsid w:val="00CB7472"/>
    <w:rsid w:val="00CB78B8"/>
    <w:rsid w:val="00CB7BBA"/>
    <w:rsid w:val="00CC0059"/>
    <w:rsid w:val="00CC0121"/>
    <w:rsid w:val="00CC08A1"/>
    <w:rsid w:val="00CC0C44"/>
    <w:rsid w:val="00CC12AB"/>
    <w:rsid w:val="00CC288B"/>
    <w:rsid w:val="00CC2BD6"/>
    <w:rsid w:val="00CC3817"/>
    <w:rsid w:val="00CC409F"/>
    <w:rsid w:val="00CC46A1"/>
    <w:rsid w:val="00CC49E6"/>
    <w:rsid w:val="00CC4D01"/>
    <w:rsid w:val="00CC5DEC"/>
    <w:rsid w:val="00CC725B"/>
    <w:rsid w:val="00CD01CD"/>
    <w:rsid w:val="00CD0746"/>
    <w:rsid w:val="00CD0CC8"/>
    <w:rsid w:val="00CD14CD"/>
    <w:rsid w:val="00CD183C"/>
    <w:rsid w:val="00CD218A"/>
    <w:rsid w:val="00CD3472"/>
    <w:rsid w:val="00CD3BC4"/>
    <w:rsid w:val="00CD3E82"/>
    <w:rsid w:val="00CD5201"/>
    <w:rsid w:val="00CD533A"/>
    <w:rsid w:val="00CD5A10"/>
    <w:rsid w:val="00CD61EB"/>
    <w:rsid w:val="00CD63BB"/>
    <w:rsid w:val="00CD6B40"/>
    <w:rsid w:val="00CD76A6"/>
    <w:rsid w:val="00CE08AB"/>
    <w:rsid w:val="00CE2106"/>
    <w:rsid w:val="00CE3F1E"/>
    <w:rsid w:val="00CE4015"/>
    <w:rsid w:val="00CE4A28"/>
    <w:rsid w:val="00CE575D"/>
    <w:rsid w:val="00CE5EAD"/>
    <w:rsid w:val="00CE6ABE"/>
    <w:rsid w:val="00CE792E"/>
    <w:rsid w:val="00CF03C4"/>
    <w:rsid w:val="00CF0584"/>
    <w:rsid w:val="00CF087F"/>
    <w:rsid w:val="00CF0F05"/>
    <w:rsid w:val="00CF22DF"/>
    <w:rsid w:val="00CF264C"/>
    <w:rsid w:val="00CF29EA"/>
    <w:rsid w:val="00CF2F65"/>
    <w:rsid w:val="00CF4CB0"/>
    <w:rsid w:val="00CF52B5"/>
    <w:rsid w:val="00CF562B"/>
    <w:rsid w:val="00CF5D2C"/>
    <w:rsid w:val="00CF721E"/>
    <w:rsid w:val="00CF7661"/>
    <w:rsid w:val="00CF7F16"/>
    <w:rsid w:val="00CF7FBD"/>
    <w:rsid w:val="00D01A75"/>
    <w:rsid w:val="00D02B3A"/>
    <w:rsid w:val="00D03CD9"/>
    <w:rsid w:val="00D056D7"/>
    <w:rsid w:val="00D0679D"/>
    <w:rsid w:val="00D06833"/>
    <w:rsid w:val="00D06E1A"/>
    <w:rsid w:val="00D07793"/>
    <w:rsid w:val="00D07BD7"/>
    <w:rsid w:val="00D07FDC"/>
    <w:rsid w:val="00D105A1"/>
    <w:rsid w:val="00D13388"/>
    <w:rsid w:val="00D137AE"/>
    <w:rsid w:val="00D1405F"/>
    <w:rsid w:val="00D14DBC"/>
    <w:rsid w:val="00D15963"/>
    <w:rsid w:val="00D163EB"/>
    <w:rsid w:val="00D167E5"/>
    <w:rsid w:val="00D171F4"/>
    <w:rsid w:val="00D17730"/>
    <w:rsid w:val="00D203FC"/>
    <w:rsid w:val="00D21168"/>
    <w:rsid w:val="00D21C6E"/>
    <w:rsid w:val="00D21ECA"/>
    <w:rsid w:val="00D22397"/>
    <w:rsid w:val="00D2262A"/>
    <w:rsid w:val="00D2339E"/>
    <w:rsid w:val="00D25055"/>
    <w:rsid w:val="00D25D17"/>
    <w:rsid w:val="00D2738E"/>
    <w:rsid w:val="00D27907"/>
    <w:rsid w:val="00D301C3"/>
    <w:rsid w:val="00D308B5"/>
    <w:rsid w:val="00D31C1A"/>
    <w:rsid w:val="00D33360"/>
    <w:rsid w:val="00D33918"/>
    <w:rsid w:val="00D33E96"/>
    <w:rsid w:val="00D344CD"/>
    <w:rsid w:val="00D34B2F"/>
    <w:rsid w:val="00D3525E"/>
    <w:rsid w:val="00D353E5"/>
    <w:rsid w:val="00D3574C"/>
    <w:rsid w:val="00D36D7E"/>
    <w:rsid w:val="00D36EF3"/>
    <w:rsid w:val="00D3767A"/>
    <w:rsid w:val="00D37B80"/>
    <w:rsid w:val="00D37D53"/>
    <w:rsid w:val="00D408D3"/>
    <w:rsid w:val="00D40F02"/>
    <w:rsid w:val="00D4340D"/>
    <w:rsid w:val="00D466A4"/>
    <w:rsid w:val="00D51BE2"/>
    <w:rsid w:val="00D539C8"/>
    <w:rsid w:val="00D5547E"/>
    <w:rsid w:val="00D57741"/>
    <w:rsid w:val="00D60CE1"/>
    <w:rsid w:val="00D62513"/>
    <w:rsid w:val="00D6308A"/>
    <w:rsid w:val="00D6367B"/>
    <w:rsid w:val="00D643D8"/>
    <w:rsid w:val="00D66B2D"/>
    <w:rsid w:val="00D70273"/>
    <w:rsid w:val="00D70B65"/>
    <w:rsid w:val="00D70DA2"/>
    <w:rsid w:val="00D7178D"/>
    <w:rsid w:val="00D7273A"/>
    <w:rsid w:val="00D73031"/>
    <w:rsid w:val="00D74DAB"/>
    <w:rsid w:val="00D7524F"/>
    <w:rsid w:val="00D75A4C"/>
    <w:rsid w:val="00D75B25"/>
    <w:rsid w:val="00D80932"/>
    <w:rsid w:val="00D80F01"/>
    <w:rsid w:val="00D8149E"/>
    <w:rsid w:val="00D8151B"/>
    <w:rsid w:val="00D815ED"/>
    <w:rsid w:val="00D8244E"/>
    <w:rsid w:val="00D82A9B"/>
    <w:rsid w:val="00D82DEB"/>
    <w:rsid w:val="00D8315D"/>
    <w:rsid w:val="00D83C4D"/>
    <w:rsid w:val="00D84FF2"/>
    <w:rsid w:val="00D85A52"/>
    <w:rsid w:val="00D86B2A"/>
    <w:rsid w:val="00D86F64"/>
    <w:rsid w:val="00D873F6"/>
    <w:rsid w:val="00D879B1"/>
    <w:rsid w:val="00D902C2"/>
    <w:rsid w:val="00D905AB"/>
    <w:rsid w:val="00D90950"/>
    <w:rsid w:val="00D90A3C"/>
    <w:rsid w:val="00D90C21"/>
    <w:rsid w:val="00D91529"/>
    <w:rsid w:val="00D94241"/>
    <w:rsid w:val="00D94465"/>
    <w:rsid w:val="00D945DB"/>
    <w:rsid w:val="00D947CD"/>
    <w:rsid w:val="00D954B1"/>
    <w:rsid w:val="00D955C1"/>
    <w:rsid w:val="00D972EB"/>
    <w:rsid w:val="00DA04D4"/>
    <w:rsid w:val="00DA1EE0"/>
    <w:rsid w:val="00DA1F34"/>
    <w:rsid w:val="00DA25A2"/>
    <w:rsid w:val="00DA2C70"/>
    <w:rsid w:val="00DA2CB1"/>
    <w:rsid w:val="00DA39AD"/>
    <w:rsid w:val="00DA3EDE"/>
    <w:rsid w:val="00DA3F0C"/>
    <w:rsid w:val="00DA52C6"/>
    <w:rsid w:val="00DA52F8"/>
    <w:rsid w:val="00DA6163"/>
    <w:rsid w:val="00DA651C"/>
    <w:rsid w:val="00DA7061"/>
    <w:rsid w:val="00DA7DE6"/>
    <w:rsid w:val="00DB01A3"/>
    <w:rsid w:val="00DB0B71"/>
    <w:rsid w:val="00DB1629"/>
    <w:rsid w:val="00DB3559"/>
    <w:rsid w:val="00DB666B"/>
    <w:rsid w:val="00DB787C"/>
    <w:rsid w:val="00DB7DDC"/>
    <w:rsid w:val="00DC1A06"/>
    <w:rsid w:val="00DC214B"/>
    <w:rsid w:val="00DC4F32"/>
    <w:rsid w:val="00DC65B9"/>
    <w:rsid w:val="00DC68E1"/>
    <w:rsid w:val="00DC7A92"/>
    <w:rsid w:val="00DC7CC4"/>
    <w:rsid w:val="00DD0BF0"/>
    <w:rsid w:val="00DD2A7C"/>
    <w:rsid w:val="00DD3029"/>
    <w:rsid w:val="00DD3A2B"/>
    <w:rsid w:val="00DD5B23"/>
    <w:rsid w:val="00DD6531"/>
    <w:rsid w:val="00DD7189"/>
    <w:rsid w:val="00DE48CE"/>
    <w:rsid w:val="00DE4B36"/>
    <w:rsid w:val="00DE5691"/>
    <w:rsid w:val="00DE6CE6"/>
    <w:rsid w:val="00DE7F3F"/>
    <w:rsid w:val="00DF0657"/>
    <w:rsid w:val="00DF06B9"/>
    <w:rsid w:val="00DF0B22"/>
    <w:rsid w:val="00DF2855"/>
    <w:rsid w:val="00DF2AD4"/>
    <w:rsid w:val="00DF3C4C"/>
    <w:rsid w:val="00DF4310"/>
    <w:rsid w:val="00DF51EE"/>
    <w:rsid w:val="00DF53BA"/>
    <w:rsid w:val="00DF5C99"/>
    <w:rsid w:val="00DF5E85"/>
    <w:rsid w:val="00DF61CC"/>
    <w:rsid w:val="00DF6FE1"/>
    <w:rsid w:val="00DF74C3"/>
    <w:rsid w:val="00DF751C"/>
    <w:rsid w:val="00E00A1B"/>
    <w:rsid w:val="00E01625"/>
    <w:rsid w:val="00E0163E"/>
    <w:rsid w:val="00E03CAC"/>
    <w:rsid w:val="00E03DB0"/>
    <w:rsid w:val="00E04392"/>
    <w:rsid w:val="00E073A1"/>
    <w:rsid w:val="00E07B11"/>
    <w:rsid w:val="00E07B61"/>
    <w:rsid w:val="00E07F31"/>
    <w:rsid w:val="00E10488"/>
    <w:rsid w:val="00E1136A"/>
    <w:rsid w:val="00E11881"/>
    <w:rsid w:val="00E12A6D"/>
    <w:rsid w:val="00E12B1F"/>
    <w:rsid w:val="00E133FA"/>
    <w:rsid w:val="00E15633"/>
    <w:rsid w:val="00E161E4"/>
    <w:rsid w:val="00E16650"/>
    <w:rsid w:val="00E168AE"/>
    <w:rsid w:val="00E176DD"/>
    <w:rsid w:val="00E17DAD"/>
    <w:rsid w:val="00E20849"/>
    <w:rsid w:val="00E20AF4"/>
    <w:rsid w:val="00E210C0"/>
    <w:rsid w:val="00E21227"/>
    <w:rsid w:val="00E22936"/>
    <w:rsid w:val="00E22B58"/>
    <w:rsid w:val="00E242C5"/>
    <w:rsid w:val="00E25A27"/>
    <w:rsid w:val="00E26F2A"/>
    <w:rsid w:val="00E26F93"/>
    <w:rsid w:val="00E275D5"/>
    <w:rsid w:val="00E3000B"/>
    <w:rsid w:val="00E31427"/>
    <w:rsid w:val="00E31EA5"/>
    <w:rsid w:val="00E326B2"/>
    <w:rsid w:val="00E33CC8"/>
    <w:rsid w:val="00E36219"/>
    <w:rsid w:val="00E36662"/>
    <w:rsid w:val="00E36A5F"/>
    <w:rsid w:val="00E36B68"/>
    <w:rsid w:val="00E3729E"/>
    <w:rsid w:val="00E37A79"/>
    <w:rsid w:val="00E4202D"/>
    <w:rsid w:val="00E424F1"/>
    <w:rsid w:val="00E43303"/>
    <w:rsid w:val="00E43A06"/>
    <w:rsid w:val="00E455EF"/>
    <w:rsid w:val="00E466DC"/>
    <w:rsid w:val="00E46BDE"/>
    <w:rsid w:val="00E46DC1"/>
    <w:rsid w:val="00E500C3"/>
    <w:rsid w:val="00E50549"/>
    <w:rsid w:val="00E53E7A"/>
    <w:rsid w:val="00E55873"/>
    <w:rsid w:val="00E55A74"/>
    <w:rsid w:val="00E55DDF"/>
    <w:rsid w:val="00E55EE0"/>
    <w:rsid w:val="00E56A23"/>
    <w:rsid w:val="00E57762"/>
    <w:rsid w:val="00E6022B"/>
    <w:rsid w:val="00E60916"/>
    <w:rsid w:val="00E610A2"/>
    <w:rsid w:val="00E639AE"/>
    <w:rsid w:val="00E6435E"/>
    <w:rsid w:val="00E65113"/>
    <w:rsid w:val="00E652E2"/>
    <w:rsid w:val="00E656FF"/>
    <w:rsid w:val="00E669C8"/>
    <w:rsid w:val="00E676F5"/>
    <w:rsid w:val="00E67726"/>
    <w:rsid w:val="00E67D86"/>
    <w:rsid w:val="00E70097"/>
    <w:rsid w:val="00E70219"/>
    <w:rsid w:val="00E70DA1"/>
    <w:rsid w:val="00E726CA"/>
    <w:rsid w:val="00E72CE6"/>
    <w:rsid w:val="00E72FEA"/>
    <w:rsid w:val="00E73BCC"/>
    <w:rsid w:val="00E75329"/>
    <w:rsid w:val="00E762BE"/>
    <w:rsid w:val="00E7724C"/>
    <w:rsid w:val="00E774CB"/>
    <w:rsid w:val="00E801D1"/>
    <w:rsid w:val="00E8101B"/>
    <w:rsid w:val="00E81234"/>
    <w:rsid w:val="00E81B9F"/>
    <w:rsid w:val="00E81CA7"/>
    <w:rsid w:val="00E83E42"/>
    <w:rsid w:val="00E844C5"/>
    <w:rsid w:val="00E85310"/>
    <w:rsid w:val="00E91477"/>
    <w:rsid w:val="00E91BCB"/>
    <w:rsid w:val="00E925E4"/>
    <w:rsid w:val="00E94B0E"/>
    <w:rsid w:val="00E951A8"/>
    <w:rsid w:val="00E96069"/>
    <w:rsid w:val="00E9743E"/>
    <w:rsid w:val="00E974E5"/>
    <w:rsid w:val="00E97777"/>
    <w:rsid w:val="00EA1FC5"/>
    <w:rsid w:val="00EA20DF"/>
    <w:rsid w:val="00EA2C5D"/>
    <w:rsid w:val="00EA3865"/>
    <w:rsid w:val="00EA3EC0"/>
    <w:rsid w:val="00EA4A2D"/>
    <w:rsid w:val="00EA4E97"/>
    <w:rsid w:val="00EA77D7"/>
    <w:rsid w:val="00EA793D"/>
    <w:rsid w:val="00EA7CB7"/>
    <w:rsid w:val="00EB066C"/>
    <w:rsid w:val="00EB08CE"/>
    <w:rsid w:val="00EB0B8A"/>
    <w:rsid w:val="00EB3215"/>
    <w:rsid w:val="00EB32D1"/>
    <w:rsid w:val="00EB3653"/>
    <w:rsid w:val="00EB36D2"/>
    <w:rsid w:val="00EB3961"/>
    <w:rsid w:val="00EB4A1F"/>
    <w:rsid w:val="00EB543E"/>
    <w:rsid w:val="00EB5F86"/>
    <w:rsid w:val="00EB617E"/>
    <w:rsid w:val="00EB632F"/>
    <w:rsid w:val="00EB6481"/>
    <w:rsid w:val="00EB669F"/>
    <w:rsid w:val="00EB6FA6"/>
    <w:rsid w:val="00EB748E"/>
    <w:rsid w:val="00EB783B"/>
    <w:rsid w:val="00EC0857"/>
    <w:rsid w:val="00EC0D4C"/>
    <w:rsid w:val="00EC1755"/>
    <w:rsid w:val="00EC2189"/>
    <w:rsid w:val="00EC304A"/>
    <w:rsid w:val="00EC402F"/>
    <w:rsid w:val="00EC43D4"/>
    <w:rsid w:val="00EC5865"/>
    <w:rsid w:val="00EC5BAA"/>
    <w:rsid w:val="00EC5C77"/>
    <w:rsid w:val="00EC637F"/>
    <w:rsid w:val="00EC6F9A"/>
    <w:rsid w:val="00EC7963"/>
    <w:rsid w:val="00ED059B"/>
    <w:rsid w:val="00ED1F23"/>
    <w:rsid w:val="00ED5BE9"/>
    <w:rsid w:val="00ED6DF6"/>
    <w:rsid w:val="00ED7DCF"/>
    <w:rsid w:val="00EE008F"/>
    <w:rsid w:val="00EE0793"/>
    <w:rsid w:val="00EE0BB7"/>
    <w:rsid w:val="00EE192C"/>
    <w:rsid w:val="00EE196E"/>
    <w:rsid w:val="00EE2396"/>
    <w:rsid w:val="00EE24B7"/>
    <w:rsid w:val="00EE2D45"/>
    <w:rsid w:val="00EE36C2"/>
    <w:rsid w:val="00EE3D71"/>
    <w:rsid w:val="00EE425A"/>
    <w:rsid w:val="00EE50E4"/>
    <w:rsid w:val="00EE539D"/>
    <w:rsid w:val="00EE5675"/>
    <w:rsid w:val="00EE6A3B"/>
    <w:rsid w:val="00EE743F"/>
    <w:rsid w:val="00EE7984"/>
    <w:rsid w:val="00EE7A10"/>
    <w:rsid w:val="00EF0EDC"/>
    <w:rsid w:val="00EF145A"/>
    <w:rsid w:val="00EF3055"/>
    <w:rsid w:val="00EF3789"/>
    <w:rsid w:val="00EF6DC8"/>
    <w:rsid w:val="00EF7914"/>
    <w:rsid w:val="00EF7CB7"/>
    <w:rsid w:val="00EF7CCA"/>
    <w:rsid w:val="00EF7CFD"/>
    <w:rsid w:val="00F0082B"/>
    <w:rsid w:val="00F0191A"/>
    <w:rsid w:val="00F027DB"/>
    <w:rsid w:val="00F031C5"/>
    <w:rsid w:val="00F03BC8"/>
    <w:rsid w:val="00F05A9D"/>
    <w:rsid w:val="00F065F3"/>
    <w:rsid w:val="00F071F9"/>
    <w:rsid w:val="00F10463"/>
    <w:rsid w:val="00F10F22"/>
    <w:rsid w:val="00F112D0"/>
    <w:rsid w:val="00F129DE"/>
    <w:rsid w:val="00F13334"/>
    <w:rsid w:val="00F15779"/>
    <w:rsid w:val="00F15AAA"/>
    <w:rsid w:val="00F15F32"/>
    <w:rsid w:val="00F20007"/>
    <w:rsid w:val="00F21497"/>
    <w:rsid w:val="00F2288B"/>
    <w:rsid w:val="00F233F5"/>
    <w:rsid w:val="00F23749"/>
    <w:rsid w:val="00F2416F"/>
    <w:rsid w:val="00F24DAC"/>
    <w:rsid w:val="00F25BE4"/>
    <w:rsid w:val="00F25FE6"/>
    <w:rsid w:val="00F2620F"/>
    <w:rsid w:val="00F271AD"/>
    <w:rsid w:val="00F30D4F"/>
    <w:rsid w:val="00F310B3"/>
    <w:rsid w:val="00F311BA"/>
    <w:rsid w:val="00F31359"/>
    <w:rsid w:val="00F319D5"/>
    <w:rsid w:val="00F337D8"/>
    <w:rsid w:val="00F346B6"/>
    <w:rsid w:val="00F34A4C"/>
    <w:rsid w:val="00F3608A"/>
    <w:rsid w:val="00F365F1"/>
    <w:rsid w:val="00F36CE5"/>
    <w:rsid w:val="00F37A91"/>
    <w:rsid w:val="00F37CBE"/>
    <w:rsid w:val="00F40431"/>
    <w:rsid w:val="00F40759"/>
    <w:rsid w:val="00F40CC5"/>
    <w:rsid w:val="00F41EE3"/>
    <w:rsid w:val="00F42E7B"/>
    <w:rsid w:val="00F45ED5"/>
    <w:rsid w:val="00F475D1"/>
    <w:rsid w:val="00F477DC"/>
    <w:rsid w:val="00F47B2F"/>
    <w:rsid w:val="00F50313"/>
    <w:rsid w:val="00F5046F"/>
    <w:rsid w:val="00F50498"/>
    <w:rsid w:val="00F50BE1"/>
    <w:rsid w:val="00F5197F"/>
    <w:rsid w:val="00F52683"/>
    <w:rsid w:val="00F548EA"/>
    <w:rsid w:val="00F553D4"/>
    <w:rsid w:val="00F56271"/>
    <w:rsid w:val="00F60EC2"/>
    <w:rsid w:val="00F61026"/>
    <w:rsid w:val="00F61193"/>
    <w:rsid w:val="00F614DB"/>
    <w:rsid w:val="00F6166E"/>
    <w:rsid w:val="00F64D9D"/>
    <w:rsid w:val="00F6514A"/>
    <w:rsid w:val="00F67E4B"/>
    <w:rsid w:val="00F67E4F"/>
    <w:rsid w:val="00F67EF4"/>
    <w:rsid w:val="00F67FE8"/>
    <w:rsid w:val="00F70F10"/>
    <w:rsid w:val="00F71154"/>
    <w:rsid w:val="00F7163C"/>
    <w:rsid w:val="00F72B6E"/>
    <w:rsid w:val="00F72CCF"/>
    <w:rsid w:val="00F733E7"/>
    <w:rsid w:val="00F734BB"/>
    <w:rsid w:val="00F749E0"/>
    <w:rsid w:val="00F7579A"/>
    <w:rsid w:val="00F759CC"/>
    <w:rsid w:val="00F75BEA"/>
    <w:rsid w:val="00F7618A"/>
    <w:rsid w:val="00F76797"/>
    <w:rsid w:val="00F76A35"/>
    <w:rsid w:val="00F76FCE"/>
    <w:rsid w:val="00F77433"/>
    <w:rsid w:val="00F77966"/>
    <w:rsid w:val="00F81D7C"/>
    <w:rsid w:val="00F81E15"/>
    <w:rsid w:val="00F839BF"/>
    <w:rsid w:val="00F83A26"/>
    <w:rsid w:val="00F84556"/>
    <w:rsid w:val="00F8476E"/>
    <w:rsid w:val="00F84A50"/>
    <w:rsid w:val="00F84BC9"/>
    <w:rsid w:val="00F851E0"/>
    <w:rsid w:val="00F85439"/>
    <w:rsid w:val="00F87429"/>
    <w:rsid w:val="00F87A1C"/>
    <w:rsid w:val="00F9014F"/>
    <w:rsid w:val="00F901A0"/>
    <w:rsid w:val="00F90639"/>
    <w:rsid w:val="00F91498"/>
    <w:rsid w:val="00F91FFB"/>
    <w:rsid w:val="00F921D6"/>
    <w:rsid w:val="00F928EA"/>
    <w:rsid w:val="00F930BB"/>
    <w:rsid w:val="00F9366A"/>
    <w:rsid w:val="00F9486F"/>
    <w:rsid w:val="00F94BF6"/>
    <w:rsid w:val="00F961A2"/>
    <w:rsid w:val="00F97425"/>
    <w:rsid w:val="00FA057C"/>
    <w:rsid w:val="00FA13D5"/>
    <w:rsid w:val="00FA1E67"/>
    <w:rsid w:val="00FA307B"/>
    <w:rsid w:val="00FA3BF8"/>
    <w:rsid w:val="00FA4448"/>
    <w:rsid w:val="00FA5AE0"/>
    <w:rsid w:val="00FA72C7"/>
    <w:rsid w:val="00FA78D0"/>
    <w:rsid w:val="00FB02C8"/>
    <w:rsid w:val="00FB033D"/>
    <w:rsid w:val="00FB0E0F"/>
    <w:rsid w:val="00FB145B"/>
    <w:rsid w:val="00FB43CC"/>
    <w:rsid w:val="00FB61C6"/>
    <w:rsid w:val="00FB6F5B"/>
    <w:rsid w:val="00FB7B47"/>
    <w:rsid w:val="00FB7B75"/>
    <w:rsid w:val="00FC0F04"/>
    <w:rsid w:val="00FC1C48"/>
    <w:rsid w:val="00FC2B61"/>
    <w:rsid w:val="00FC2C23"/>
    <w:rsid w:val="00FC409E"/>
    <w:rsid w:val="00FC487C"/>
    <w:rsid w:val="00FC52A3"/>
    <w:rsid w:val="00FC59FD"/>
    <w:rsid w:val="00FC66A1"/>
    <w:rsid w:val="00FC67F7"/>
    <w:rsid w:val="00FC6B24"/>
    <w:rsid w:val="00FC6C0F"/>
    <w:rsid w:val="00FC7390"/>
    <w:rsid w:val="00FC7E69"/>
    <w:rsid w:val="00FD0021"/>
    <w:rsid w:val="00FD2265"/>
    <w:rsid w:val="00FD35A9"/>
    <w:rsid w:val="00FD59E1"/>
    <w:rsid w:val="00FD69B0"/>
    <w:rsid w:val="00FD6D64"/>
    <w:rsid w:val="00FD71A5"/>
    <w:rsid w:val="00FD7585"/>
    <w:rsid w:val="00FE12E7"/>
    <w:rsid w:val="00FE1942"/>
    <w:rsid w:val="00FE2170"/>
    <w:rsid w:val="00FE2620"/>
    <w:rsid w:val="00FE2D00"/>
    <w:rsid w:val="00FE39FB"/>
    <w:rsid w:val="00FE49C2"/>
    <w:rsid w:val="00FE4A9B"/>
    <w:rsid w:val="00FE54F7"/>
    <w:rsid w:val="00FE6376"/>
    <w:rsid w:val="00FE7A41"/>
    <w:rsid w:val="00FF1145"/>
    <w:rsid w:val="00FF19A6"/>
    <w:rsid w:val="00FF1C44"/>
    <w:rsid w:val="00FF1D16"/>
    <w:rsid w:val="00FF1D77"/>
    <w:rsid w:val="00FF2323"/>
    <w:rsid w:val="00FF3CC0"/>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5:docId w15:val="{CD82D1C1-D224-4508-8B95-1BD5E663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461770035">
      <w:bodyDiv w:val="1"/>
      <w:marLeft w:val="0"/>
      <w:marRight w:val="0"/>
      <w:marTop w:val="0"/>
      <w:marBottom w:val="0"/>
      <w:divBdr>
        <w:top w:val="none" w:sz="0" w:space="0" w:color="auto"/>
        <w:left w:val="none" w:sz="0" w:space="0" w:color="auto"/>
        <w:bottom w:val="none" w:sz="0" w:space="0" w:color="auto"/>
        <w:right w:val="none" w:sz="0" w:space="0" w:color="auto"/>
      </w:divBdr>
    </w:div>
    <w:div w:id="732309447">
      <w:bodyDiv w:val="1"/>
      <w:marLeft w:val="0"/>
      <w:marRight w:val="0"/>
      <w:marTop w:val="0"/>
      <w:marBottom w:val="0"/>
      <w:divBdr>
        <w:top w:val="none" w:sz="0" w:space="0" w:color="auto"/>
        <w:left w:val="none" w:sz="0" w:space="0" w:color="auto"/>
        <w:bottom w:val="none" w:sz="0" w:space="0" w:color="auto"/>
        <w:right w:val="none" w:sz="0" w:space="0" w:color="auto"/>
      </w:divBdr>
    </w:div>
    <w:div w:id="1232305473">
      <w:bodyDiv w:val="1"/>
      <w:marLeft w:val="0"/>
      <w:marRight w:val="0"/>
      <w:marTop w:val="0"/>
      <w:marBottom w:val="0"/>
      <w:divBdr>
        <w:top w:val="none" w:sz="0" w:space="0" w:color="auto"/>
        <w:left w:val="none" w:sz="0" w:space="0" w:color="auto"/>
        <w:bottom w:val="none" w:sz="0" w:space="0" w:color="auto"/>
        <w:right w:val="none" w:sz="0" w:space="0" w:color="auto"/>
      </w:divBdr>
    </w:div>
    <w:div w:id="1548445135">
      <w:bodyDiv w:val="1"/>
      <w:marLeft w:val="0"/>
      <w:marRight w:val="0"/>
      <w:marTop w:val="0"/>
      <w:marBottom w:val="0"/>
      <w:divBdr>
        <w:top w:val="none" w:sz="0" w:space="0" w:color="auto"/>
        <w:left w:val="none" w:sz="0" w:space="0" w:color="auto"/>
        <w:bottom w:val="none" w:sz="0" w:space="0" w:color="auto"/>
        <w:right w:val="none" w:sz="0" w:space="0" w:color="auto"/>
      </w:divBdr>
    </w:div>
    <w:div w:id="1615670987">
      <w:bodyDiv w:val="1"/>
      <w:marLeft w:val="0"/>
      <w:marRight w:val="0"/>
      <w:marTop w:val="0"/>
      <w:marBottom w:val="0"/>
      <w:divBdr>
        <w:top w:val="none" w:sz="0" w:space="0" w:color="auto"/>
        <w:left w:val="none" w:sz="0" w:space="0" w:color="auto"/>
        <w:bottom w:val="none" w:sz="0" w:space="0" w:color="auto"/>
        <w:right w:val="none" w:sz="0" w:space="0" w:color="auto"/>
      </w:divBdr>
    </w:div>
    <w:div w:id="173285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AA27A-78CF-411B-B70E-F0181F08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3030</TotalTime>
  <Pages>9</Pages>
  <Words>4073</Words>
  <Characters>23222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MATE GYORGY HAJNALKA</cp:lastModifiedBy>
  <cp:revision>1579</cp:revision>
  <cp:lastPrinted>2023-10-20T06:58:00Z</cp:lastPrinted>
  <dcterms:created xsi:type="dcterms:W3CDTF">2018-02-13T13:24:00Z</dcterms:created>
  <dcterms:modified xsi:type="dcterms:W3CDTF">2023-10-20T09:24:00Z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