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65" w:rsidRDefault="00B14F65" w:rsidP="00D82C8D">
      <w:pPr>
        <w:pStyle w:val="Heading1"/>
        <w:spacing w:after="120"/>
        <w:jc w:val="center"/>
        <w:rPr>
          <w:rFonts w:ascii="Arial" w:hAnsi="Arial" w:cs="Arial"/>
          <w:b/>
        </w:rPr>
      </w:pPr>
    </w:p>
    <w:p w:rsidR="00D82C8D" w:rsidRPr="00D82C8D" w:rsidRDefault="00D82C8D" w:rsidP="00D82C8D">
      <w:pPr>
        <w:pStyle w:val="Heading1"/>
        <w:spacing w:after="120"/>
        <w:jc w:val="center"/>
        <w:rPr>
          <w:rFonts w:ascii="Arial" w:hAnsi="Arial" w:cs="Arial"/>
          <w:b/>
          <w:bCs/>
        </w:rPr>
      </w:pPr>
      <w:r w:rsidRPr="00D82C8D">
        <w:rPr>
          <w:rFonts w:ascii="Arial" w:hAnsi="Arial" w:cs="Arial"/>
          <w:b/>
        </w:rPr>
        <w:t xml:space="preserve">DECIZIA ETAPEI DE ÎNCADRARE </w:t>
      </w:r>
    </w:p>
    <w:p w:rsidR="00124C59" w:rsidRDefault="008F70D9" w:rsidP="00D82C8D">
      <w:pPr>
        <w:autoSpaceDE w:val="0"/>
        <w:spacing w:after="0" w:line="240" w:lineRule="auto"/>
        <w:jc w:val="both"/>
        <w:rPr>
          <w:rFonts w:ascii="Arial" w:hAnsi="Arial" w:cs="Arial"/>
          <w:b/>
          <w:sz w:val="28"/>
          <w:szCs w:val="28"/>
          <w:lang w:val="ro-RO"/>
        </w:rPr>
      </w:pPr>
      <w:r w:rsidRPr="00760AAD">
        <w:rPr>
          <w:rFonts w:ascii="Arial" w:hAnsi="Arial" w:cs="Arial"/>
          <w:b/>
          <w:sz w:val="28"/>
          <w:szCs w:val="28"/>
          <w:lang w:val="ro-RO"/>
        </w:rPr>
        <w:t xml:space="preserve">                                              </w:t>
      </w:r>
      <w:r w:rsidR="0027267B" w:rsidRPr="00760AAD">
        <w:rPr>
          <w:rFonts w:ascii="Arial" w:hAnsi="Arial" w:cs="Arial"/>
          <w:b/>
          <w:sz w:val="28"/>
          <w:szCs w:val="28"/>
          <w:lang w:val="ro-RO"/>
        </w:rPr>
        <w:t xml:space="preserve"> </w:t>
      </w:r>
      <w:r w:rsidR="00F676B3">
        <w:rPr>
          <w:rFonts w:ascii="Arial" w:hAnsi="Arial" w:cs="Arial"/>
          <w:b/>
          <w:sz w:val="28"/>
          <w:szCs w:val="28"/>
          <w:lang w:val="ro-RO"/>
        </w:rPr>
        <w:t xml:space="preserve">  </w:t>
      </w:r>
      <w:r w:rsidR="001170DA">
        <w:rPr>
          <w:rFonts w:ascii="Arial" w:hAnsi="Arial" w:cs="Arial"/>
          <w:b/>
          <w:sz w:val="28"/>
          <w:szCs w:val="28"/>
          <w:lang w:val="ro-RO"/>
        </w:rPr>
        <w:t xml:space="preserve">        </w:t>
      </w:r>
      <w:r w:rsidR="00F676B3">
        <w:rPr>
          <w:rFonts w:ascii="Arial" w:hAnsi="Arial" w:cs="Arial"/>
          <w:b/>
          <w:sz w:val="28"/>
          <w:szCs w:val="28"/>
          <w:lang w:val="ro-RO"/>
        </w:rPr>
        <w:t xml:space="preserve">  </w:t>
      </w:r>
      <w:r w:rsidR="001170DA">
        <w:rPr>
          <w:rFonts w:ascii="Arial" w:hAnsi="Arial" w:cs="Arial"/>
          <w:b/>
          <w:sz w:val="28"/>
          <w:szCs w:val="28"/>
          <w:lang w:val="ro-RO"/>
        </w:rPr>
        <w:t>proiect</w:t>
      </w:r>
    </w:p>
    <w:p w:rsidR="00124C59" w:rsidRPr="00124C59" w:rsidRDefault="00124C59" w:rsidP="00D82C8D">
      <w:pPr>
        <w:autoSpaceDE w:val="0"/>
        <w:spacing w:after="0" w:line="240" w:lineRule="auto"/>
        <w:jc w:val="both"/>
        <w:rPr>
          <w:rFonts w:ascii="Arial" w:hAnsi="Arial" w:cs="Arial"/>
          <w:b/>
          <w:color w:val="FF0000"/>
          <w:sz w:val="28"/>
          <w:szCs w:val="28"/>
          <w:lang w:val="ro-RO"/>
        </w:rPr>
      </w:pPr>
    </w:p>
    <w:p w:rsidR="00D82C8D" w:rsidRPr="004D4838" w:rsidRDefault="00D82C8D" w:rsidP="00D82C8D">
      <w:pPr>
        <w:spacing w:after="0" w:line="240" w:lineRule="auto"/>
        <w:ind w:firstLine="720"/>
        <w:jc w:val="both"/>
        <w:rPr>
          <w:rFonts w:ascii="Arial" w:hAnsi="Arial" w:cs="Arial"/>
          <w:b/>
          <w:color w:val="000000" w:themeColor="text1"/>
          <w:sz w:val="24"/>
          <w:szCs w:val="24"/>
          <w:lang w:val="ro-RO"/>
        </w:rPr>
      </w:pPr>
      <w:r w:rsidRPr="004D4838">
        <w:rPr>
          <w:rFonts w:ascii="Arial" w:hAnsi="Arial" w:cs="Arial"/>
          <w:color w:val="000000" w:themeColor="text1"/>
          <w:sz w:val="24"/>
          <w:szCs w:val="24"/>
          <w:lang w:val="ro-RO"/>
        </w:rPr>
        <w:t>Ca urmare a solicitării de emitere a acordului de mediu adresate de</w:t>
      </w:r>
      <w:r w:rsidR="0027267B" w:rsidRPr="004D4838">
        <w:rPr>
          <w:rFonts w:ascii="Arial" w:hAnsi="Arial" w:cs="Arial"/>
          <w:color w:val="000000" w:themeColor="text1"/>
          <w:sz w:val="24"/>
          <w:szCs w:val="24"/>
          <w:lang w:val="ro-RO"/>
        </w:rPr>
        <w:t xml:space="preserve"> </w:t>
      </w:r>
      <w:r w:rsidR="00F676B3" w:rsidRPr="004D4838">
        <w:rPr>
          <w:rFonts w:ascii="Arial" w:hAnsi="Arial" w:cs="Arial"/>
          <w:b/>
          <w:color w:val="000000" w:themeColor="text1"/>
          <w:sz w:val="24"/>
          <w:szCs w:val="24"/>
          <w:lang w:val="ro-RO"/>
        </w:rPr>
        <w:t xml:space="preserve">Comuna </w:t>
      </w:r>
      <w:r w:rsidR="001170DA">
        <w:rPr>
          <w:rFonts w:ascii="Arial" w:hAnsi="Arial" w:cs="Arial"/>
          <w:b/>
          <w:color w:val="000000" w:themeColor="text1"/>
          <w:sz w:val="24"/>
          <w:szCs w:val="24"/>
          <w:lang w:val="ro-RO"/>
        </w:rPr>
        <w:t xml:space="preserve">Cizer </w:t>
      </w:r>
      <w:r w:rsidR="0011193F" w:rsidRPr="004D4838">
        <w:rPr>
          <w:rFonts w:ascii="Arial" w:hAnsi="Arial" w:cs="Arial"/>
          <w:color w:val="000000" w:themeColor="text1"/>
          <w:sz w:val="24"/>
          <w:szCs w:val="24"/>
          <w:lang w:val="ro-RO"/>
        </w:rPr>
        <w:t xml:space="preserve">cu </w:t>
      </w:r>
      <w:r w:rsidR="00945955" w:rsidRPr="004D4838">
        <w:rPr>
          <w:rFonts w:ascii="Arial" w:hAnsi="Arial" w:cs="Arial"/>
          <w:color w:val="000000" w:themeColor="text1"/>
          <w:sz w:val="24"/>
          <w:szCs w:val="24"/>
          <w:lang w:val="ro-RO"/>
        </w:rPr>
        <w:t>sediul</w:t>
      </w:r>
      <w:r w:rsidR="0011193F" w:rsidRPr="004D4838">
        <w:rPr>
          <w:rFonts w:ascii="Arial" w:hAnsi="Arial" w:cs="Arial"/>
          <w:color w:val="000000" w:themeColor="text1"/>
          <w:sz w:val="24"/>
          <w:szCs w:val="24"/>
          <w:lang w:val="ro-RO"/>
        </w:rPr>
        <w:t xml:space="preserve"> în județul Sălaj, </w:t>
      </w:r>
      <w:r w:rsidR="00F676B3" w:rsidRPr="004D4838">
        <w:rPr>
          <w:rFonts w:ascii="Arial" w:hAnsi="Arial" w:cs="Arial"/>
          <w:color w:val="000000" w:themeColor="text1"/>
          <w:sz w:val="24"/>
          <w:szCs w:val="24"/>
          <w:lang w:val="ro-RO"/>
        </w:rPr>
        <w:t>comuna</w:t>
      </w:r>
      <w:r w:rsidR="001170DA">
        <w:rPr>
          <w:rFonts w:ascii="Arial" w:hAnsi="Arial" w:cs="Arial"/>
          <w:color w:val="000000" w:themeColor="text1"/>
          <w:sz w:val="24"/>
          <w:szCs w:val="24"/>
          <w:lang w:val="ro-RO"/>
        </w:rPr>
        <w:t xml:space="preserve"> Cizer, satul Cizer</w:t>
      </w:r>
      <w:r w:rsidR="00F676B3" w:rsidRPr="004D4838">
        <w:rPr>
          <w:rFonts w:ascii="Arial" w:hAnsi="Arial" w:cs="Arial"/>
          <w:color w:val="000000" w:themeColor="text1"/>
          <w:sz w:val="24"/>
          <w:szCs w:val="24"/>
          <w:lang w:val="ro-RO"/>
        </w:rPr>
        <w:t>,</w:t>
      </w:r>
      <w:r w:rsidR="001170DA">
        <w:rPr>
          <w:rFonts w:ascii="Arial" w:hAnsi="Arial" w:cs="Arial"/>
          <w:color w:val="000000" w:themeColor="text1"/>
          <w:sz w:val="24"/>
          <w:szCs w:val="24"/>
          <w:lang w:val="ro-RO"/>
        </w:rPr>
        <w:t xml:space="preserve"> nr. 277,</w:t>
      </w:r>
      <w:r w:rsidR="00F676B3" w:rsidRPr="004D4838">
        <w:rPr>
          <w:rFonts w:ascii="Arial" w:hAnsi="Arial" w:cs="Arial"/>
          <w:b/>
          <w:color w:val="000000" w:themeColor="text1"/>
          <w:sz w:val="24"/>
          <w:szCs w:val="24"/>
          <w:lang w:val="ro-RO"/>
        </w:rPr>
        <w:t xml:space="preserve"> </w:t>
      </w:r>
      <w:r w:rsidR="00F676B3" w:rsidRPr="004D4838">
        <w:rPr>
          <w:rFonts w:ascii="Arial" w:hAnsi="Arial" w:cs="Arial"/>
          <w:color w:val="000000" w:themeColor="text1"/>
          <w:sz w:val="24"/>
          <w:szCs w:val="24"/>
          <w:lang w:val="ro-RO"/>
        </w:rPr>
        <w:t>pentru proiectul:</w:t>
      </w:r>
      <w:r w:rsidR="001170DA" w:rsidRPr="001170DA">
        <w:rPr>
          <w:rFonts w:ascii="Times New Roman" w:hAnsi="Times New Roman"/>
          <w:b/>
          <w:lang w:val="ro-RO"/>
        </w:rPr>
        <w:t xml:space="preserve"> </w:t>
      </w:r>
      <w:r w:rsidR="001170DA" w:rsidRPr="001170DA">
        <w:rPr>
          <w:rFonts w:ascii="Arial" w:hAnsi="Arial" w:cs="Arial"/>
          <w:b/>
          <w:sz w:val="24"/>
          <w:szCs w:val="24"/>
          <w:lang w:val="ro-RO"/>
        </w:rPr>
        <w:t>„</w:t>
      </w:r>
      <w:r w:rsidR="001170DA" w:rsidRPr="001170DA">
        <w:rPr>
          <w:rFonts w:ascii="Arial" w:hAnsi="Arial" w:cs="Arial"/>
          <w:b/>
          <w:i/>
          <w:sz w:val="24"/>
          <w:szCs w:val="24"/>
          <w:lang w:val="ro-RO"/>
        </w:rPr>
        <w:t>Construire pod peste valea Cizerului, pe drumul DC78A, comuna Cizer, județul Sălaj</w:t>
      </w:r>
      <w:r w:rsidR="001170DA" w:rsidRPr="001170DA">
        <w:rPr>
          <w:rFonts w:ascii="Arial" w:hAnsi="Arial" w:cs="Arial"/>
          <w:b/>
          <w:sz w:val="24"/>
          <w:szCs w:val="24"/>
          <w:lang w:val="ro-RO"/>
        </w:rPr>
        <w:t>”</w:t>
      </w:r>
      <w:r w:rsidR="001170DA" w:rsidRPr="001170DA">
        <w:rPr>
          <w:rFonts w:ascii="Arial" w:hAnsi="Arial" w:cs="Arial"/>
          <w:sz w:val="24"/>
          <w:szCs w:val="24"/>
          <w:lang w:val="ro-RO"/>
        </w:rPr>
        <w:t>,</w:t>
      </w:r>
      <w:r w:rsidR="001170DA" w:rsidRPr="00154945">
        <w:rPr>
          <w:rFonts w:ascii="Times New Roman" w:hAnsi="Times New Roman"/>
          <w:lang w:val="ro-RO"/>
        </w:rPr>
        <w:t xml:space="preserve"> </w:t>
      </w:r>
      <w:r w:rsidR="001170DA" w:rsidRPr="001170DA">
        <w:rPr>
          <w:rFonts w:ascii="Arial" w:hAnsi="Arial" w:cs="Arial"/>
          <w:sz w:val="24"/>
          <w:szCs w:val="24"/>
          <w:lang w:val="ro-RO"/>
        </w:rPr>
        <w:t>propus a fi amplasat în județul Sălaj,</w:t>
      </w:r>
      <w:r w:rsidR="001170DA" w:rsidRPr="001170DA">
        <w:rPr>
          <w:rFonts w:ascii="Arial" w:hAnsi="Arial" w:cs="Arial"/>
          <w:color w:val="FF0000"/>
          <w:sz w:val="24"/>
          <w:szCs w:val="24"/>
          <w:lang w:val="ro-RO"/>
        </w:rPr>
        <w:t xml:space="preserve"> </w:t>
      </w:r>
      <w:r w:rsidR="001170DA" w:rsidRPr="001170DA">
        <w:rPr>
          <w:rFonts w:ascii="Arial" w:hAnsi="Arial" w:cs="Arial"/>
          <w:sz w:val="24"/>
          <w:szCs w:val="24"/>
          <w:lang w:val="ro-RO"/>
        </w:rPr>
        <w:t>comuna Cizer, satul Cizer, str. DC78A</w:t>
      </w:r>
      <w:r w:rsidR="00F676B3" w:rsidRPr="004D4838">
        <w:rPr>
          <w:rFonts w:ascii="Arial" w:hAnsi="Arial" w:cs="Arial"/>
          <w:color w:val="000000" w:themeColor="text1"/>
          <w:sz w:val="24"/>
          <w:szCs w:val="24"/>
          <w:lang w:val="ro-RO"/>
        </w:rPr>
        <w:t xml:space="preserve">, înregistrată la A.P.M Sălaj cu nr. </w:t>
      </w:r>
      <w:r w:rsidR="001170DA">
        <w:rPr>
          <w:rFonts w:ascii="Arial" w:hAnsi="Arial" w:cs="Arial"/>
          <w:color w:val="000000" w:themeColor="text1"/>
          <w:sz w:val="24"/>
          <w:szCs w:val="24"/>
          <w:lang w:val="ro-RO"/>
        </w:rPr>
        <w:t xml:space="preserve">768 </w:t>
      </w:r>
      <w:r w:rsidR="00F676B3" w:rsidRPr="004D4838">
        <w:rPr>
          <w:rFonts w:ascii="Arial" w:hAnsi="Arial" w:cs="Arial"/>
          <w:color w:val="000000" w:themeColor="text1"/>
          <w:sz w:val="24"/>
          <w:szCs w:val="24"/>
          <w:lang w:val="ro-RO"/>
        </w:rPr>
        <w:t>din</w:t>
      </w:r>
      <w:r w:rsidR="001170DA">
        <w:rPr>
          <w:rFonts w:ascii="Arial" w:hAnsi="Arial" w:cs="Arial"/>
          <w:color w:val="000000" w:themeColor="text1"/>
          <w:sz w:val="24"/>
          <w:szCs w:val="24"/>
          <w:lang w:val="ro-RO"/>
        </w:rPr>
        <w:t xml:space="preserve"> 03.02.</w:t>
      </w:r>
      <w:r w:rsidR="00F676B3" w:rsidRPr="004D4838">
        <w:rPr>
          <w:rFonts w:ascii="Arial" w:hAnsi="Arial" w:cs="Arial"/>
          <w:color w:val="000000" w:themeColor="text1"/>
          <w:sz w:val="24"/>
          <w:szCs w:val="24"/>
          <w:lang w:val="ro-RO"/>
        </w:rPr>
        <w:t xml:space="preserve">2021, </w:t>
      </w:r>
      <w:r w:rsidRPr="00124C59">
        <w:rPr>
          <w:rFonts w:ascii="Arial" w:hAnsi="Arial" w:cs="Arial"/>
          <w:color w:val="FF0000"/>
          <w:sz w:val="24"/>
          <w:szCs w:val="24"/>
          <w:lang w:val="ro-RO"/>
        </w:rPr>
        <w:t xml:space="preserve"> </w:t>
      </w:r>
      <w:r w:rsidRPr="004D4838">
        <w:rPr>
          <w:rFonts w:ascii="Arial" w:hAnsi="Arial" w:cs="Arial"/>
          <w:color w:val="000000" w:themeColor="text1"/>
          <w:sz w:val="24"/>
          <w:szCs w:val="24"/>
          <w:lang w:val="ro-RO"/>
        </w:rPr>
        <w:t>în baza:</w:t>
      </w:r>
    </w:p>
    <w:p w:rsidR="00D82C8D" w:rsidRPr="004D4838"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4D4838">
        <w:rPr>
          <w:rFonts w:ascii="Arial" w:hAnsi="Arial" w:cs="Arial"/>
          <w:b/>
          <w:color w:val="000000" w:themeColor="text1"/>
          <w:sz w:val="24"/>
          <w:szCs w:val="24"/>
          <w:lang w:val="ro-RO" w:eastAsia="ro-RO"/>
        </w:rPr>
        <w:t xml:space="preserve">Legii nr. 292/2018 </w:t>
      </w:r>
      <w:r w:rsidRPr="004D4838">
        <w:rPr>
          <w:rFonts w:ascii="Arial" w:hAnsi="Arial" w:cs="Arial"/>
          <w:color w:val="000000" w:themeColor="text1"/>
          <w:sz w:val="24"/>
          <w:szCs w:val="24"/>
          <w:lang w:val="ro-RO" w:eastAsia="ro-RO"/>
        </w:rPr>
        <w:t>privind evaluarea impactului anumitor proiecte publice şi private asupra mediului, și a</w:t>
      </w:r>
    </w:p>
    <w:p w:rsidR="00D82C8D" w:rsidRPr="004D4838"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4D4838">
        <w:rPr>
          <w:rFonts w:ascii="Arial" w:hAnsi="Arial" w:cs="Arial"/>
          <w:b/>
          <w:color w:val="000000" w:themeColor="text1"/>
          <w:sz w:val="24"/>
          <w:szCs w:val="24"/>
          <w:lang w:val="ro-RO"/>
        </w:rPr>
        <w:t>Ordonanţei de Urgenţă a Guvernului nr. 57/2007</w:t>
      </w:r>
      <w:r w:rsidRPr="004D4838">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4D4838">
        <w:rPr>
          <w:rFonts w:ascii="Arial" w:hAnsi="Arial" w:cs="Arial"/>
          <w:b/>
          <w:color w:val="000000" w:themeColor="text1"/>
          <w:sz w:val="24"/>
          <w:szCs w:val="24"/>
          <w:lang w:val="ro-RO"/>
        </w:rPr>
        <w:t>Legea nr. 49/2011</w:t>
      </w:r>
      <w:r w:rsidRPr="004D4838">
        <w:rPr>
          <w:rFonts w:ascii="Arial" w:hAnsi="Arial" w:cs="Arial"/>
          <w:color w:val="000000" w:themeColor="text1"/>
          <w:sz w:val="24"/>
          <w:szCs w:val="24"/>
          <w:lang w:val="ro-RO"/>
        </w:rPr>
        <w:t>, cu modificările și completările ulterioare,</w:t>
      </w:r>
    </w:p>
    <w:p w:rsidR="00B14F65" w:rsidRPr="004D4838" w:rsidRDefault="00D82C8D" w:rsidP="00D82C8D">
      <w:pPr>
        <w:spacing w:after="0" w:line="240" w:lineRule="auto"/>
        <w:ind w:firstLine="720"/>
        <w:jc w:val="both"/>
        <w:rPr>
          <w:rFonts w:ascii="Arial" w:hAnsi="Arial" w:cs="Arial"/>
          <w:b/>
          <w:color w:val="000000" w:themeColor="text1"/>
          <w:sz w:val="24"/>
          <w:szCs w:val="24"/>
          <w:lang w:val="ro-RO"/>
        </w:rPr>
      </w:pPr>
      <w:r w:rsidRPr="004D4838">
        <w:rPr>
          <w:rFonts w:ascii="Arial" w:hAnsi="Arial" w:cs="Arial"/>
          <w:color w:val="000000" w:themeColor="text1"/>
          <w:sz w:val="24"/>
          <w:szCs w:val="24"/>
          <w:lang w:val="ro-RO"/>
        </w:rPr>
        <w:t xml:space="preserve">autoritatea competentă pentru protecţia mediului A.P.M. Sălaj decide, ca urmare a </w:t>
      </w:r>
      <w:r w:rsidR="0087245F" w:rsidRPr="004D4838">
        <w:rPr>
          <w:rFonts w:ascii="Arial" w:hAnsi="Arial" w:cs="Arial"/>
          <w:color w:val="000000" w:themeColor="text1"/>
          <w:sz w:val="24"/>
          <w:szCs w:val="24"/>
          <w:lang w:val="ro-RO"/>
        </w:rPr>
        <w:t xml:space="preserve"> </w:t>
      </w:r>
      <w:r w:rsidRPr="004D4838">
        <w:rPr>
          <w:rFonts w:ascii="Arial" w:hAnsi="Arial" w:cs="Arial"/>
          <w:color w:val="000000" w:themeColor="text1"/>
          <w:sz w:val="24"/>
          <w:szCs w:val="24"/>
          <w:lang w:val="ro-RO"/>
        </w:rPr>
        <w:t>consultărilor desfăşurate în cadrul şedinţei Comisiei de Analiză Tehnică din data de</w:t>
      </w:r>
      <w:r w:rsidR="001170DA">
        <w:rPr>
          <w:rFonts w:ascii="Arial" w:hAnsi="Arial" w:cs="Arial"/>
          <w:color w:val="000000" w:themeColor="text1"/>
          <w:sz w:val="24"/>
          <w:szCs w:val="24"/>
          <w:lang w:val="ro-RO"/>
        </w:rPr>
        <w:t xml:space="preserve"> 12.05</w:t>
      </w:r>
      <w:r w:rsidR="0011193F" w:rsidRPr="004D4838">
        <w:rPr>
          <w:rFonts w:ascii="Arial" w:hAnsi="Arial" w:cs="Arial"/>
          <w:color w:val="000000" w:themeColor="text1"/>
          <w:sz w:val="24"/>
          <w:szCs w:val="24"/>
          <w:lang w:val="ro-RO"/>
        </w:rPr>
        <w:t>.202</w:t>
      </w:r>
      <w:r w:rsidR="00F56079" w:rsidRPr="004D4838">
        <w:rPr>
          <w:rFonts w:ascii="Arial" w:hAnsi="Arial" w:cs="Arial"/>
          <w:color w:val="000000" w:themeColor="text1"/>
          <w:sz w:val="24"/>
          <w:szCs w:val="24"/>
          <w:lang w:val="ro-RO"/>
        </w:rPr>
        <w:t>2</w:t>
      </w:r>
      <w:r w:rsidR="0011193F" w:rsidRPr="004D4838">
        <w:rPr>
          <w:rFonts w:ascii="Arial" w:hAnsi="Arial" w:cs="Arial"/>
          <w:color w:val="000000" w:themeColor="text1"/>
          <w:sz w:val="24"/>
          <w:szCs w:val="24"/>
          <w:lang w:val="ro-RO"/>
        </w:rPr>
        <w:t xml:space="preserve">, </w:t>
      </w:r>
      <w:r w:rsidR="0087245F" w:rsidRPr="004D4838">
        <w:rPr>
          <w:rFonts w:ascii="Arial" w:hAnsi="Arial" w:cs="Arial"/>
          <w:color w:val="000000" w:themeColor="text1"/>
          <w:sz w:val="24"/>
          <w:szCs w:val="24"/>
          <w:lang w:val="ro-RO"/>
        </w:rPr>
        <w:t>pe baza punctelor de vedere transmise de membrii CAT</w:t>
      </w:r>
      <w:r w:rsidRPr="004D4838">
        <w:rPr>
          <w:rFonts w:ascii="Arial" w:hAnsi="Arial" w:cs="Arial"/>
          <w:color w:val="000000" w:themeColor="text1"/>
          <w:sz w:val="24"/>
          <w:szCs w:val="24"/>
          <w:lang w:val="ro-RO"/>
        </w:rPr>
        <w:t>, că proiectul:</w:t>
      </w:r>
      <w:r w:rsidR="0027267B" w:rsidRPr="004D4838">
        <w:rPr>
          <w:rFonts w:ascii="Arial" w:hAnsi="Arial" w:cs="Arial"/>
          <w:color w:val="000000" w:themeColor="text1"/>
          <w:sz w:val="24"/>
          <w:szCs w:val="24"/>
          <w:lang w:val="ro-RO"/>
        </w:rPr>
        <w:t xml:space="preserve"> </w:t>
      </w:r>
      <w:r w:rsidR="006F14B1">
        <w:rPr>
          <w:rFonts w:ascii="Arial" w:hAnsi="Arial" w:cs="Arial"/>
          <w:color w:val="000000" w:themeColor="text1"/>
          <w:sz w:val="24"/>
          <w:szCs w:val="24"/>
          <w:lang w:val="ro-RO"/>
        </w:rPr>
        <w:t xml:space="preserve">                       “</w:t>
      </w:r>
      <w:r w:rsidR="00F676B3" w:rsidRPr="004D4838">
        <w:rPr>
          <w:rFonts w:ascii="Arial" w:hAnsi="Arial" w:cs="Arial"/>
          <w:b/>
          <w:color w:val="000000" w:themeColor="text1"/>
          <w:sz w:val="24"/>
          <w:szCs w:val="24"/>
          <w:lang w:val="ro-RO"/>
        </w:rPr>
        <w:t xml:space="preserve"> </w:t>
      </w:r>
      <w:r w:rsidR="006F14B1" w:rsidRPr="001170DA">
        <w:rPr>
          <w:rFonts w:ascii="Arial" w:hAnsi="Arial" w:cs="Arial"/>
          <w:b/>
          <w:i/>
          <w:sz w:val="24"/>
          <w:szCs w:val="24"/>
          <w:lang w:val="ro-RO"/>
        </w:rPr>
        <w:t>Construire pod peste valea Cizerului, pe drumul DC78A, comuna Cizer, județul Sălaj</w:t>
      </w:r>
      <w:r w:rsidR="006F14B1" w:rsidRPr="001170DA">
        <w:rPr>
          <w:rFonts w:ascii="Arial" w:hAnsi="Arial" w:cs="Arial"/>
          <w:b/>
          <w:sz w:val="24"/>
          <w:szCs w:val="24"/>
          <w:lang w:val="ro-RO"/>
        </w:rPr>
        <w:t>”</w:t>
      </w:r>
      <w:r w:rsidR="006F14B1" w:rsidRPr="001170DA">
        <w:rPr>
          <w:rFonts w:ascii="Arial" w:hAnsi="Arial" w:cs="Arial"/>
          <w:sz w:val="24"/>
          <w:szCs w:val="24"/>
          <w:lang w:val="ro-RO"/>
        </w:rPr>
        <w:t>,</w:t>
      </w:r>
      <w:r w:rsidR="006F14B1" w:rsidRPr="00154945">
        <w:rPr>
          <w:rFonts w:ascii="Times New Roman" w:hAnsi="Times New Roman"/>
          <w:lang w:val="ro-RO"/>
        </w:rPr>
        <w:t xml:space="preserve"> </w:t>
      </w:r>
      <w:r w:rsidR="006F14B1" w:rsidRPr="001170DA">
        <w:rPr>
          <w:rFonts w:ascii="Arial" w:hAnsi="Arial" w:cs="Arial"/>
          <w:sz w:val="24"/>
          <w:szCs w:val="24"/>
          <w:lang w:val="ro-RO"/>
        </w:rPr>
        <w:t>propus a fi amplasat în județul Sălaj,</w:t>
      </w:r>
      <w:r w:rsidR="006F14B1" w:rsidRPr="001170DA">
        <w:rPr>
          <w:rFonts w:ascii="Arial" w:hAnsi="Arial" w:cs="Arial"/>
          <w:color w:val="FF0000"/>
          <w:sz w:val="24"/>
          <w:szCs w:val="24"/>
          <w:lang w:val="ro-RO"/>
        </w:rPr>
        <w:t xml:space="preserve"> </w:t>
      </w:r>
      <w:r w:rsidR="006F14B1" w:rsidRPr="001170DA">
        <w:rPr>
          <w:rFonts w:ascii="Arial" w:hAnsi="Arial" w:cs="Arial"/>
          <w:sz w:val="24"/>
          <w:szCs w:val="24"/>
          <w:lang w:val="ro-RO"/>
        </w:rPr>
        <w:t>comuna Cizer, satul Cizer, str. DC78A</w:t>
      </w:r>
    </w:p>
    <w:p w:rsidR="003159C9" w:rsidRPr="004D4838" w:rsidRDefault="003159C9" w:rsidP="008F70D9">
      <w:pPr>
        <w:spacing w:after="0" w:line="240" w:lineRule="auto"/>
        <w:ind w:firstLine="720"/>
        <w:jc w:val="center"/>
        <w:rPr>
          <w:rFonts w:ascii="Arial" w:hAnsi="Arial" w:cs="Arial"/>
          <w:b/>
          <w:color w:val="000000" w:themeColor="text1"/>
          <w:sz w:val="24"/>
          <w:szCs w:val="24"/>
          <w:lang w:val="ro-RO"/>
        </w:rPr>
      </w:pPr>
    </w:p>
    <w:p w:rsidR="00D82C8D" w:rsidRPr="004D4838" w:rsidRDefault="00D82C8D" w:rsidP="008F70D9">
      <w:pPr>
        <w:spacing w:after="0" w:line="240" w:lineRule="auto"/>
        <w:ind w:firstLine="720"/>
        <w:jc w:val="center"/>
        <w:rPr>
          <w:rFonts w:ascii="Arial" w:hAnsi="Arial" w:cs="Arial"/>
          <w:b/>
          <w:color w:val="000000" w:themeColor="text1"/>
          <w:sz w:val="24"/>
          <w:szCs w:val="24"/>
          <w:lang w:val="ro-RO"/>
        </w:rPr>
      </w:pPr>
      <w:r w:rsidRPr="004D4838">
        <w:rPr>
          <w:rFonts w:ascii="Arial" w:hAnsi="Arial" w:cs="Arial"/>
          <w:b/>
          <w:color w:val="000000" w:themeColor="text1"/>
          <w:sz w:val="24"/>
          <w:szCs w:val="24"/>
          <w:lang w:val="ro-RO"/>
        </w:rPr>
        <w:t>nu se supune evaluării impactului asupra mediului şi nu se supune evaluării impactului asupra corpurilor de apă.</w:t>
      </w:r>
    </w:p>
    <w:p w:rsidR="00D82C8D" w:rsidRPr="004D4838" w:rsidRDefault="00D82C8D"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B14F65" w:rsidRPr="00124C59" w:rsidRDefault="00B14F65" w:rsidP="008F70D9">
      <w:pPr>
        <w:autoSpaceDE w:val="0"/>
        <w:autoSpaceDN w:val="0"/>
        <w:adjustRightInd w:val="0"/>
        <w:spacing w:after="0" w:line="240" w:lineRule="auto"/>
        <w:jc w:val="center"/>
        <w:rPr>
          <w:rFonts w:ascii="Arial" w:hAnsi="Arial" w:cs="Arial"/>
          <w:b/>
          <w:color w:val="FF0000"/>
          <w:sz w:val="24"/>
          <w:szCs w:val="24"/>
          <w:lang w:val="ro-RO"/>
        </w:rPr>
      </w:pPr>
    </w:p>
    <w:p w:rsidR="00D82C8D" w:rsidRPr="004D4838"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r w:rsidRPr="004D4838">
        <w:rPr>
          <w:rFonts w:ascii="Arial" w:hAnsi="Arial" w:cs="Arial"/>
          <w:b/>
          <w:color w:val="000000" w:themeColor="text1"/>
          <w:sz w:val="24"/>
          <w:szCs w:val="24"/>
          <w:lang w:val="ro-RO"/>
        </w:rPr>
        <w:t xml:space="preserve">    Justificarea prezentei decizii:</w:t>
      </w:r>
    </w:p>
    <w:p w:rsidR="00D82C8D" w:rsidRPr="004D4838"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D82C8D" w:rsidRPr="004D4838" w:rsidRDefault="00D82C8D" w:rsidP="00D82C8D">
      <w:pPr>
        <w:autoSpaceDE w:val="0"/>
        <w:autoSpaceDN w:val="0"/>
        <w:adjustRightInd w:val="0"/>
        <w:spacing w:after="0" w:line="240" w:lineRule="auto"/>
        <w:jc w:val="both"/>
        <w:rPr>
          <w:rFonts w:ascii="Arial" w:hAnsi="Arial" w:cs="Arial"/>
          <w:b/>
          <w:noProof/>
          <w:color w:val="000000" w:themeColor="text1"/>
          <w:sz w:val="24"/>
          <w:szCs w:val="24"/>
          <w:lang w:val="ro-RO"/>
        </w:rPr>
      </w:pPr>
      <w:r w:rsidRPr="004D4838">
        <w:rPr>
          <w:rFonts w:ascii="Arial" w:hAnsi="Arial" w:cs="Arial"/>
          <w:b/>
          <w:color w:val="000000" w:themeColor="text1"/>
          <w:sz w:val="24"/>
          <w:szCs w:val="24"/>
          <w:lang w:val="ro-RO"/>
        </w:rPr>
        <w:t xml:space="preserve">   I. </w:t>
      </w:r>
      <w:r w:rsidRPr="004D4838">
        <w:rPr>
          <w:rFonts w:ascii="Arial" w:hAnsi="Arial" w:cs="Arial"/>
          <w:b/>
          <w:noProof/>
          <w:color w:val="000000" w:themeColor="text1"/>
          <w:sz w:val="24"/>
          <w:szCs w:val="24"/>
          <w:lang w:val="ro-RO"/>
        </w:rPr>
        <w:t>Motivele pe baza cărora s-a stabilit neefectuarea evaluării impactului asupra mediului sunt următoarele:</w:t>
      </w:r>
    </w:p>
    <w:p w:rsidR="00D82C8D" w:rsidRPr="004D4838"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4D4838">
        <w:rPr>
          <w:rFonts w:ascii="Arial" w:hAnsi="Arial" w:cs="Arial"/>
          <w:b/>
          <w:color w:val="000000" w:themeColor="text1"/>
          <w:sz w:val="24"/>
          <w:szCs w:val="24"/>
          <w:lang w:val="pt-BR"/>
        </w:rPr>
        <w:t>a)</w:t>
      </w:r>
      <w:r w:rsidRPr="004D4838">
        <w:rPr>
          <w:rFonts w:ascii="Arial" w:hAnsi="Arial" w:cs="Arial"/>
          <w:color w:val="000000" w:themeColor="text1"/>
          <w:sz w:val="24"/>
          <w:szCs w:val="24"/>
          <w:lang w:val="pt-BR"/>
        </w:rPr>
        <w:t xml:space="preserve"> proiectul se încadrează </w:t>
      </w:r>
      <w:r w:rsidR="00456249" w:rsidRPr="004D4838">
        <w:rPr>
          <w:rFonts w:ascii="Arial" w:hAnsi="Arial" w:cs="Arial"/>
          <w:color w:val="000000" w:themeColor="text1"/>
          <w:sz w:val="24"/>
          <w:szCs w:val="24"/>
          <w:lang w:val="pt-BR"/>
        </w:rPr>
        <w:t xml:space="preserve">în prevederile </w:t>
      </w:r>
      <w:r w:rsidRPr="004D4838">
        <w:rPr>
          <w:rFonts w:ascii="Arial" w:hAnsi="Arial" w:cs="Arial"/>
          <w:color w:val="000000" w:themeColor="text1"/>
          <w:sz w:val="24"/>
          <w:szCs w:val="24"/>
          <w:lang w:val="ro-RO"/>
        </w:rPr>
        <w:t xml:space="preserve">Legii nr. 292/2018 privind evaluarea impactului anumitor proiecte publice şi private asupra mediului, </w:t>
      </w:r>
      <w:r w:rsidRPr="004D4838">
        <w:rPr>
          <w:rFonts w:ascii="Arial" w:hAnsi="Arial" w:cs="Arial"/>
          <w:color w:val="000000" w:themeColor="text1"/>
          <w:sz w:val="24"/>
          <w:szCs w:val="24"/>
          <w:u w:val="single"/>
          <w:lang w:val="ro-RO"/>
        </w:rPr>
        <w:t>anexa nr. 2, pct. 1</w:t>
      </w:r>
      <w:r w:rsidR="006F14B1">
        <w:rPr>
          <w:rFonts w:ascii="Arial" w:hAnsi="Arial" w:cs="Arial"/>
          <w:color w:val="000000" w:themeColor="text1"/>
          <w:sz w:val="24"/>
          <w:szCs w:val="24"/>
          <w:u w:val="single"/>
          <w:lang w:val="ro-RO"/>
        </w:rPr>
        <w:t>0</w:t>
      </w:r>
      <w:r w:rsidRPr="004D4838">
        <w:rPr>
          <w:rFonts w:ascii="Arial" w:hAnsi="Arial" w:cs="Arial"/>
          <w:color w:val="000000" w:themeColor="text1"/>
          <w:sz w:val="24"/>
          <w:szCs w:val="24"/>
          <w:u w:val="single"/>
          <w:lang w:val="ro-RO"/>
        </w:rPr>
        <w:t xml:space="preserve">, lit. </w:t>
      </w:r>
      <w:r w:rsidR="006F14B1">
        <w:rPr>
          <w:rFonts w:ascii="Arial" w:hAnsi="Arial" w:cs="Arial"/>
          <w:color w:val="000000" w:themeColor="text1"/>
          <w:sz w:val="24"/>
          <w:szCs w:val="24"/>
          <w:u w:val="single"/>
          <w:lang w:val="ro-RO"/>
        </w:rPr>
        <w:t>b</w:t>
      </w:r>
      <w:r w:rsidRPr="004D4838">
        <w:rPr>
          <w:rFonts w:ascii="Arial" w:hAnsi="Arial" w:cs="Arial"/>
          <w:color w:val="000000" w:themeColor="text1"/>
          <w:sz w:val="24"/>
          <w:szCs w:val="24"/>
          <w:u w:val="single"/>
          <w:lang w:val="ro-RO"/>
        </w:rPr>
        <w:t>)</w:t>
      </w:r>
      <w:r w:rsidR="006F14B1">
        <w:rPr>
          <w:rFonts w:ascii="Arial" w:hAnsi="Arial" w:cs="Arial"/>
          <w:color w:val="000000" w:themeColor="text1"/>
          <w:sz w:val="24"/>
          <w:szCs w:val="24"/>
          <w:u w:val="single"/>
          <w:lang w:val="ro-RO"/>
        </w:rPr>
        <w:t xml:space="preserve"> și f)</w:t>
      </w:r>
      <w:r w:rsidRPr="004D4838">
        <w:rPr>
          <w:rFonts w:ascii="Arial" w:hAnsi="Arial" w:cs="Arial"/>
          <w:color w:val="000000" w:themeColor="text1"/>
          <w:sz w:val="24"/>
          <w:szCs w:val="24"/>
          <w:lang w:val="ro-RO"/>
        </w:rPr>
        <w:t>;</w:t>
      </w:r>
    </w:p>
    <w:p w:rsidR="00301398" w:rsidRPr="004D4838"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4D4838">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r w:rsidR="00250A93" w:rsidRPr="004D4838">
        <w:rPr>
          <w:rFonts w:ascii="Arial" w:hAnsi="Arial" w:cs="Arial"/>
          <w:color w:val="000000" w:themeColor="text1"/>
          <w:sz w:val="24"/>
          <w:szCs w:val="24"/>
          <w:lang w:val="ro-RO"/>
        </w:rPr>
        <w:t xml:space="preserve"> </w:t>
      </w:r>
    </w:p>
    <w:p w:rsidR="00D82C8D" w:rsidRPr="004D4838" w:rsidRDefault="00C168F0" w:rsidP="00D82C8D">
      <w:pPr>
        <w:autoSpaceDE w:val="0"/>
        <w:autoSpaceDN w:val="0"/>
        <w:adjustRightInd w:val="0"/>
        <w:spacing w:after="0" w:line="240" w:lineRule="auto"/>
        <w:jc w:val="both"/>
        <w:rPr>
          <w:rFonts w:ascii="Arial" w:hAnsi="Arial" w:cs="Arial"/>
          <w:color w:val="000000" w:themeColor="text1"/>
          <w:sz w:val="24"/>
          <w:szCs w:val="24"/>
          <w:lang w:val="ro-RO"/>
        </w:rPr>
      </w:pPr>
      <w:r w:rsidRPr="006F14B1">
        <w:rPr>
          <w:rFonts w:ascii="Arial" w:hAnsi="Arial" w:cs="Arial"/>
          <w:color w:val="000000" w:themeColor="text1"/>
          <w:sz w:val="24"/>
          <w:szCs w:val="24"/>
          <w:lang w:val="ro-RO"/>
        </w:rPr>
        <w:t>-</w:t>
      </w:r>
      <w:r w:rsidRPr="00124C59">
        <w:rPr>
          <w:rFonts w:ascii="Arial" w:hAnsi="Arial" w:cs="Arial"/>
          <w:color w:val="FF0000"/>
          <w:sz w:val="24"/>
          <w:szCs w:val="24"/>
          <w:lang w:val="ro-RO"/>
        </w:rPr>
        <w:t xml:space="preserve"> </w:t>
      </w:r>
      <w:r w:rsidR="00D82C8D" w:rsidRPr="004D4838">
        <w:rPr>
          <w:rFonts w:ascii="Arial" w:hAnsi="Arial" w:cs="Arial"/>
          <w:color w:val="000000" w:themeColor="text1"/>
          <w:sz w:val="24"/>
          <w:szCs w:val="24"/>
          <w:lang w:val="ro-RO"/>
        </w:rPr>
        <w:t>prezenta solicitare a fost mediatizată prin publicare anunţ în ziarul "</w:t>
      </w:r>
      <w:r w:rsidR="0011193F" w:rsidRPr="004D4838">
        <w:rPr>
          <w:rFonts w:ascii="Arial" w:hAnsi="Arial" w:cs="Arial"/>
          <w:color w:val="000000" w:themeColor="text1"/>
          <w:sz w:val="24"/>
          <w:szCs w:val="24"/>
          <w:lang w:val="ro-RO"/>
        </w:rPr>
        <w:t>Graiul Sălajului</w:t>
      </w:r>
      <w:r w:rsidR="00D82C8D" w:rsidRPr="004D4838">
        <w:rPr>
          <w:rFonts w:ascii="Arial" w:hAnsi="Arial" w:cs="Arial"/>
          <w:color w:val="000000" w:themeColor="text1"/>
          <w:sz w:val="24"/>
          <w:szCs w:val="24"/>
          <w:lang w:val="ro-RO"/>
        </w:rPr>
        <w:t xml:space="preserve">", </w:t>
      </w:r>
      <w:r w:rsidR="00C02C79" w:rsidRPr="004D4838">
        <w:rPr>
          <w:rFonts w:ascii="Arial" w:hAnsi="Arial" w:cs="Arial"/>
          <w:color w:val="000000" w:themeColor="text1"/>
          <w:sz w:val="24"/>
          <w:szCs w:val="24"/>
          <w:lang w:val="ro-RO"/>
        </w:rPr>
        <w:t xml:space="preserve">afișare </w:t>
      </w:r>
      <w:r w:rsidR="00D82C8D" w:rsidRPr="004D4838">
        <w:rPr>
          <w:rFonts w:ascii="Arial" w:hAnsi="Arial" w:cs="Arial"/>
          <w:color w:val="000000" w:themeColor="text1"/>
          <w:sz w:val="24"/>
          <w:szCs w:val="24"/>
          <w:lang w:val="ro-RO"/>
        </w:rPr>
        <w:t>şi înregistrare anunţ la sediul</w:t>
      </w:r>
      <w:r w:rsidR="00C02C79" w:rsidRPr="004D4838">
        <w:rPr>
          <w:rFonts w:ascii="Arial" w:hAnsi="Arial" w:cs="Arial"/>
          <w:color w:val="000000" w:themeColor="text1"/>
          <w:sz w:val="24"/>
          <w:szCs w:val="24"/>
          <w:lang w:val="ro-RO"/>
        </w:rPr>
        <w:t xml:space="preserve"> Primăriei</w:t>
      </w:r>
      <w:r w:rsidR="006F14B1">
        <w:rPr>
          <w:rFonts w:ascii="Arial" w:hAnsi="Arial" w:cs="Arial"/>
          <w:color w:val="000000" w:themeColor="text1"/>
          <w:sz w:val="24"/>
          <w:szCs w:val="24"/>
          <w:lang w:val="ro-RO"/>
        </w:rPr>
        <w:t xml:space="preserve"> Cizer</w:t>
      </w:r>
      <w:r w:rsidR="00D82C8D" w:rsidRPr="004D48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456249" w:rsidRPr="004D4838">
        <w:rPr>
          <w:rFonts w:ascii="Arial" w:hAnsi="Arial" w:cs="Arial"/>
          <w:color w:val="000000" w:themeColor="text1"/>
          <w:sz w:val="24"/>
          <w:szCs w:val="24"/>
          <w:lang w:val="ro-RO"/>
        </w:rPr>
        <w:t>.</w:t>
      </w:r>
      <w:r w:rsidR="00D82C8D" w:rsidRPr="004D4838">
        <w:rPr>
          <w:rFonts w:ascii="Arial" w:hAnsi="Arial" w:cs="Arial"/>
          <w:color w:val="000000" w:themeColor="text1"/>
          <w:sz w:val="24"/>
          <w:szCs w:val="24"/>
          <w:lang w:val="ro-RO"/>
        </w:rPr>
        <w:t>P</w:t>
      </w:r>
      <w:r w:rsidR="00456249" w:rsidRPr="004D4838">
        <w:rPr>
          <w:rFonts w:ascii="Arial" w:hAnsi="Arial" w:cs="Arial"/>
          <w:color w:val="000000" w:themeColor="text1"/>
          <w:sz w:val="24"/>
          <w:szCs w:val="24"/>
          <w:lang w:val="ro-RO"/>
        </w:rPr>
        <w:t>.</w:t>
      </w:r>
      <w:r w:rsidR="00D82C8D" w:rsidRPr="004D4838">
        <w:rPr>
          <w:rFonts w:ascii="Arial" w:hAnsi="Arial" w:cs="Arial"/>
          <w:color w:val="000000" w:themeColor="text1"/>
          <w:sz w:val="24"/>
          <w:szCs w:val="24"/>
          <w:lang w:val="ro-RO"/>
        </w:rPr>
        <w:t>M</w:t>
      </w:r>
      <w:r w:rsidR="00456249" w:rsidRPr="004D4838">
        <w:rPr>
          <w:rFonts w:ascii="Arial" w:hAnsi="Arial" w:cs="Arial"/>
          <w:color w:val="000000" w:themeColor="text1"/>
          <w:sz w:val="24"/>
          <w:szCs w:val="24"/>
          <w:lang w:val="ro-RO"/>
        </w:rPr>
        <w:t>.</w:t>
      </w:r>
      <w:r w:rsidR="00D82C8D" w:rsidRPr="004D4838">
        <w:rPr>
          <w:rFonts w:ascii="Arial" w:hAnsi="Arial" w:cs="Arial"/>
          <w:color w:val="000000" w:themeColor="text1"/>
          <w:sz w:val="24"/>
          <w:szCs w:val="24"/>
          <w:lang w:val="ro-RO"/>
        </w:rPr>
        <w:t xml:space="preserve"> Sălaj;</w:t>
      </w:r>
    </w:p>
    <w:p w:rsidR="00D82C8D" w:rsidRPr="004D4838"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4D4838">
        <w:rPr>
          <w:rFonts w:ascii="Arial" w:hAnsi="Arial" w:cs="Arial"/>
          <w:color w:val="000000" w:themeColor="text1"/>
          <w:sz w:val="24"/>
          <w:szCs w:val="24"/>
          <w:lang w:val="ro-RO"/>
        </w:rPr>
        <w:t>- în urma mediatizării nu au fost înregistrate observaţii/obiecţii din partea publicului privind proiectul în cauză;</w:t>
      </w:r>
    </w:p>
    <w:p w:rsidR="00D82C8D"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6F14B1">
        <w:rPr>
          <w:rFonts w:ascii="Arial" w:hAnsi="Arial" w:cs="Arial"/>
          <w:color w:val="000000" w:themeColor="text1"/>
          <w:sz w:val="24"/>
          <w:szCs w:val="24"/>
          <w:lang w:val="ro-RO"/>
        </w:rPr>
        <w:t>-</w:t>
      </w:r>
      <w:r w:rsidRPr="00124C59">
        <w:rPr>
          <w:rFonts w:ascii="Arial" w:hAnsi="Arial" w:cs="Arial"/>
          <w:color w:val="FF0000"/>
          <w:sz w:val="24"/>
          <w:szCs w:val="24"/>
          <w:lang w:val="ro-RO"/>
        </w:rPr>
        <w:t xml:space="preserve"> </w:t>
      </w:r>
      <w:r w:rsidRPr="004D4838">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D4838" w:rsidRPr="004D4838" w:rsidRDefault="004D4838" w:rsidP="00D82C8D">
      <w:pPr>
        <w:autoSpaceDE w:val="0"/>
        <w:autoSpaceDN w:val="0"/>
        <w:adjustRightInd w:val="0"/>
        <w:spacing w:after="0" w:line="240" w:lineRule="auto"/>
        <w:jc w:val="both"/>
        <w:rPr>
          <w:rFonts w:ascii="Arial" w:hAnsi="Arial" w:cs="Arial"/>
          <w:color w:val="000000" w:themeColor="text1"/>
          <w:sz w:val="24"/>
          <w:szCs w:val="24"/>
          <w:lang w:val="ro-RO"/>
        </w:rPr>
      </w:pPr>
    </w:p>
    <w:p w:rsidR="00CE262D" w:rsidRPr="004C451C" w:rsidRDefault="00D82C8D" w:rsidP="003159C9">
      <w:pPr>
        <w:spacing w:after="0"/>
        <w:jc w:val="both"/>
        <w:rPr>
          <w:rFonts w:ascii="Arial" w:hAnsi="Arial" w:cs="Arial"/>
          <w:color w:val="000000" w:themeColor="text1"/>
          <w:sz w:val="24"/>
          <w:szCs w:val="24"/>
          <w:lang w:val="ro-RO"/>
        </w:rPr>
      </w:pPr>
      <w:r w:rsidRPr="004D4838">
        <w:rPr>
          <w:rFonts w:ascii="Arial" w:hAnsi="Arial" w:cs="Arial"/>
          <w:b/>
          <w:color w:val="000000" w:themeColor="text1"/>
          <w:sz w:val="24"/>
          <w:szCs w:val="24"/>
          <w:lang w:val="pt-BR"/>
        </w:rPr>
        <w:t>b) Caracteristicile proiectului:</w:t>
      </w:r>
      <w:r w:rsidR="00C02C79" w:rsidRPr="004D4838">
        <w:rPr>
          <w:rFonts w:ascii="Arial" w:hAnsi="Arial" w:cs="Arial"/>
          <w:b/>
          <w:color w:val="000000" w:themeColor="text1"/>
          <w:sz w:val="24"/>
          <w:szCs w:val="24"/>
          <w:lang w:val="pt-BR"/>
        </w:rPr>
        <w:t xml:space="preserve"> </w:t>
      </w:r>
      <w:r w:rsidR="004C451C" w:rsidRPr="004C451C">
        <w:rPr>
          <w:rFonts w:ascii="Arial" w:hAnsi="Arial" w:cs="Arial"/>
          <w:color w:val="000000" w:themeColor="text1"/>
          <w:sz w:val="24"/>
          <w:szCs w:val="24"/>
          <w:lang w:val="pt-BR"/>
        </w:rPr>
        <w:t>construirea podului peste valea Cizerului, pe drumul comuna DC 78ª, situat în intravilanul loc. Cizer</w:t>
      </w:r>
      <w:r w:rsidR="004C451C">
        <w:rPr>
          <w:rFonts w:ascii="Arial" w:hAnsi="Arial" w:cs="Arial"/>
          <w:color w:val="000000" w:themeColor="text1"/>
          <w:sz w:val="24"/>
          <w:szCs w:val="24"/>
          <w:lang w:val="pt-BR"/>
        </w:rPr>
        <w:t>.</w:t>
      </w:r>
    </w:p>
    <w:p w:rsidR="003159C9" w:rsidRPr="004C451C" w:rsidRDefault="00D82C8D" w:rsidP="006F14B1">
      <w:pPr>
        <w:spacing w:after="0" w:line="240" w:lineRule="auto"/>
        <w:jc w:val="both"/>
        <w:rPr>
          <w:rFonts w:ascii="Arial" w:hAnsi="Arial" w:cs="Arial"/>
          <w:color w:val="000000" w:themeColor="text1"/>
          <w:lang w:val="es-ES"/>
        </w:rPr>
      </w:pPr>
      <w:r w:rsidRPr="004D4838">
        <w:rPr>
          <w:rFonts w:ascii="Arial" w:hAnsi="Arial" w:cs="Arial"/>
          <w:b/>
          <w:bCs/>
          <w:noProof/>
          <w:color w:val="000000" w:themeColor="text1"/>
          <w:sz w:val="24"/>
          <w:szCs w:val="24"/>
          <w:lang w:val="ro-RO"/>
        </w:rPr>
        <w:lastRenderedPageBreak/>
        <w:t>b</w:t>
      </w:r>
      <w:r w:rsidRPr="004D4838">
        <w:rPr>
          <w:rFonts w:ascii="Arial" w:hAnsi="Arial" w:cs="Arial"/>
          <w:b/>
          <w:bCs/>
          <w:noProof/>
          <w:color w:val="000000" w:themeColor="text1"/>
          <w:sz w:val="24"/>
          <w:szCs w:val="24"/>
          <w:vertAlign w:val="subscript"/>
          <w:lang w:val="ro-RO"/>
        </w:rPr>
        <w:t>1</w:t>
      </w:r>
      <w:r w:rsidRPr="004D4838">
        <w:rPr>
          <w:rFonts w:ascii="Arial" w:hAnsi="Arial" w:cs="Arial"/>
          <w:b/>
          <w:bCs/>
          <w:noProof/>
          <w:color w:val="000000" w:themeColor="text1"/>
          <w:sz w:val="24"/>
          <w:szCs w:val="24"/>
          <w:lang w:val="ro-RO"/>
        </w:rPr>
        <w:t>)</w:t>
      </w:r>
      <w:r w:rsidRPr="004D4838">
        <w:rPr>
          <w:rFonts w:ascii="Arial" w:hAnsi="Arial" w:cs="Arial"/>
          <w:b/>
          <w:noProof/>
          <w:color w:val="000000" w:themeColor="text1"/>
          <w:sz w:val="24"/>
          <w:szCs w:val="24"/>
          <w:lang w:val="ro-RO"/>
        </w:rPr>
        <w:t> dimensiunea şi concepţia întregului proiect:</w:t>
      </w:r>
      <w:r w:rsidRPr="004D4838">
        <w:rPr>
          <w:rFonts w:ascii="Arial" w:hAnsi="Arial" w:cs="Arial"/>
          <w:noProof/>
          <w:color w:val="000000" w:themeColor="text1"/>
          <w:sz w:val="24"/>
          <w:szCs w:val="24"/>
          <w:lang w:val="ro-RO"/>
        </w:rPr>
        <w:t xml:space="preserve"> </w:t>
      </w:r>
      <w:r w:rsidR="004C451C">
        <w:rPr>
          <w:rFonts w:ascii="Arial" w:hAnsi="Arial" w:cs="Arial"/>
          <w:noProof/>
          <w:color w:val="000000" w:themeColor="text1"/>
          <w:sz w:val="24"/>
          <w:szCs w:val="24"/>
          <w:lang w:val="ro-RO"/>
        </w:rPr>
        <w:t>c</w:t>
      </w:r>
      <w:r w:rsidR="002E66FA" w:rsidRPr="004C451C">
        <w:rPr>
          <w:rFonts w:ascii="Arial" w:hAnsi="Arial" w:cs="Arial"/>
          <w:color w:val="000000" w:themeColor="text1"/>
          <w:sz w:val="24"/>
          <w:szCs w:val="24"/>
          <w:lang w:val="es-ES"/>
        </w:rPr>
        <w:t xml:space="preserve">onform </w:t>
      </w:r>
      <w:r w:rsidR="004C451C" w:rsidRPr="004C451C">
        <w:rPr>
          <w:rFonts w:ascii="Arial" w:hAnsi="Arial" w:cs="Arial"/>
          <w:color w:val="000000" w:themeColor="text1"/>
          <w:sz w:val="24"/>
          <w:szCs w:val="24"/>
          <w:lang w:val="es-ES"/>
        </w:rPr>
        <w:t xml:space="preserve">proiectului avizului </w:t>
      </w:r>
      <w:r w:rsidR="002E66FA" w:rsidRPr="004C451C">
        <w:rPr>
          <w:rFonts w:ascii="Arial" w:hAnsi="Arial" w:cs="Arial"/>
          <w:color w:val="000000" w:themeColor="text1"/>
          <w:sz w:val="24"/>
          <w:szCs w:val="24"/>
          <w:lang w:val="es-ES"/>
        </w:rPr>
        <w:t>de gospodărie a apelor:</w:t>
      </w:r>
    </w:p>
    <w:p w:rsidR="004C451C" w:rsidRPr="004C451C" w:rsidRDefault="003159C9" w:rsidP="004C451C">
      <w:pPr>
        <w:spacing w:after="0"/>
        <w:ind w:left="-426" w:firstLine="567"/>
        <w:jc w:val="both"/>
        <w:rPr>
          <w:rFonts w:ascii="Arial" w:eastAsia="MS Mincho" w:hAnsi="Arial" w:cs="Arial"/>
          <w:sz w:val="24"/>
          <w:szCs w:val="24"/>
          <w:lang w:val="it-IT" w:eastAsia="ja-JP"/>
        </w:rPr>
      </w:pPr>
      <w:r w:rsidRPr="004C451C">
        <w:rPr>
          <w:rFonts w:ascii="Arial" w:hAnsi="Arial" w:cs="Arial"/>
          <w:b/>
          <w:color w:val="000000" w:themeColor="text1"/>
          <w:sz w:val="24"/>
          <w:szCs w:val="24"/>
          <w:lang w:val="es-ES"/>
        </w:rPr>
        <w:t xml:space="preserve">  </w:t>
      </w:r>
      <w:r w:rsidR="004C451C" w:rsidRPr="004C451C">
        <w:rPr>
          <w:rFonts w:ascii="Arial" w:hAnsi="Arial" w:cs="Arial"/>
          <w:sz w:val="24"/>
          <w:szCs w:val="24"/>
        </w:rPr>
        <w:t xml:space="preserve">- </w:t>
      </w:r>
      <w:r w:rsidR="004C451C" w:rsidRPr="004C451C">
        <w:rPr>
          <w:rFonts w:ascii="Arial" w:hAnsi="Arial" w:cs="Arial"/>
          <w:b/>
          <w:sz w:val="24"/>
          <w:szCs w:val="24"/>
        </w:rPr>
        <w:t>construire  pod nou</w:t>
      </w:r>
      <w:r w:rsidR="004C451C" w:rsidRPr="004C451C">
        <w:rPr>
          <w:rFonts w:ascii="Arial" w:hAnsi="Arial" w:cs="Arial"/>
          <w:sz w:val="24"/>
          <w:szCs w:val="24"/>
        </w:rPr>
        <w:t>, în intravilanul localității Cizer, comuna Cizer,  jud. Sălaj, pe drumul comunal DC 78A, între km: 0+187÷0+209, peste cursul de apă r</w:t>
      </w:r>
      <w:r w:rsidR="004C451C" w:rsidRPr="004C451C">
        <w:rPr>
          <w:rFonts w:ascii="Arial" w:hAnsi="Arial" w:cs="Arial"/>
          <w:sz w:val="24"/>
          <w:szCs w:val="24"/>
          <w:lang w:val="it-IT"/>
        </w:rPr>
        <w:t xml:space="preserve">. Crasna </w:t>
      </w:r>
      <w:r w:rsidR="004C451C" w:rsidRPr="004C451C">
        <w:rPr>
          <w:rFonts w:ascii="Arial" w:hAnsi="Arial" w:cs="Arial"/>
          <w:sz w:val="24"/>
          <w:szCs w:val="24"/>
        </w:rPr>
        <w:t xml:space="preserve">(cadastrat: II-2.000.00.00.00.0), </w:t>
      </w:r>
      <w:r w:rsidR="004C451C" w:rsidRPr="004C451C">
        <w:rPr>
          <w:rFonts w:ascii="Arial" w:eastAsia="MS Mincho" w:hAnsi="Arial" w:cs="Arial"/>
          <w:sz w:val="24"/>
          <w:szCs w:val="24"/>
          <w:lang w:eastAsia="ja-JP"/>
        </w:rPr>
        <w:t>astfel</w:t>
      </w:r>
      <w:r w:rsidR="004C451C" w:rsidRPr="004C451C">
        <w:rPr>
          <w:rFonts w:ascii="Arial" w:eastAsia="MS Mincho" w:hAnsi="Arial" w:cs="Arial"/>
          <w:sz w:val="24"/>
          <w:szCs w:val="24"/>
          <w:lang w:val="it-IT" w:eastAsia="ja-JP"/>
        </w:rPr>
        <w:t>:</w:t>
      </w:r>
    </w:p>
    <w:p w:rsidR="004C451C" w:rsidRPr="004C451C" w:rsidRDefault="004C451C" w:rsidP="004C451C">
      <w:pPr>
        <w:spacing w:after="0" w:line="240" w:lineRule="auto"/>
        <w:ind w:firstLine="567"/>
        <w:jc w:val="both"/>
        <w:rPr>
          <w:rFonts w:ascii="Arial" w:eastAsia="MS Mincho" w:hAnsi="Arial" w:cs="Arial"/>
          <w:color w:val="FF0000"/>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2160"/>
        <w:gridCol w:w="839"/>
      </w:tblGrid>
      <w:tr w:rsidR="004C451C" w:rsidRPr="004C451C" w:rsidTr="004C451C">
        <w:trPr>
          <w:trHeight w:val="315"/>
        </w:trPr>
        <w:tc>
          <w:tcPr>
            <w:tcW w:w="4590" w:type="dxa"/>
            <w:vMerge w:val="restart"/>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line="240" w:lineRule="auto"/>
              <w:ind w:left="-426"/>
              <w:jc w:val="center"/>
              <w:rPr>
                <w:rFonts w:ascii="Arial" w:eastAsia="MS Mincho" w:hAnsi="Arial" w:cs="Arial"/>
                <w:b/>
                <w:color w:val="FF0000"/>
                <w:sz w:val="24"/>
                <w:szCs w:val="24"/>
                <w:lang w:val="es-ES" w:eastAsia="ja-JP"/>
              </w:rPr>
            </w:pPr>
            <w:r w:rsidRPr="004C451C">
              <w:rPr>
                <w:rFonts w:ascii="Arial" w:eastAsia="MS Mincho" w:hAnsi="Arial" w:cs="Arial"/>
                <w:b/>
                <w:sz w:val="24"/>
                <w:szCs w:val="24"/>
                <w:lang w:val="es-ES" w:eastAsia="ja-JP"/>
              </w:rPr>
              <w:t xml:space="preserve">Amplasare </w:t>
            </w:r>
            <w:r w:rsidRPr="004C451C">
              <w:rPr>
                <w:rFonts w:ascii="Arial" w:hAnsi="Arial" w:cs="Arial"/>
                <w:b/>
                <w:sz w:val="24"/>
                <w:szCs w:val="24"/>
                <w:lang w:val="es-ES"/>
              </w:rPr>
              <w:t>pod</w:t>
            </w:r>
          </w:p>
        </w:tc>
        <w:tc>
          <w:tcPr>
            <w:tcW w:w="4230" w:type="dxa"/>
            <w:gridSpan w:val="2"/>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line="240" w:lineRule="auto"/>
              <w:ind w:left="-426"/>
              <w:jc w:val="center"/>
              <w:rPr>
                <w:rFonts w:ascii="Arial" w:eastAsia="MS Mincho" w:hAnsi="Arial" w:cs="Arial"/>
                <w:b/>
                <w:sz w:val="24"/>
                <w:szCs w:val="24"/>
                <w:lang w:val="es-ES" w:eastAsia="ja-JP"/>
              </w:rPr>
            </w:pPr>
            <w:r w:rsidRPr="004C451C">
              <w:rPr>
                <w:rFonts w:ascii="Arial" w:eastAsia="MS Mincho" w:hAnsi="Arial" w:cs="Arial"/>
                <w:b/>
                <w:sz w:val="24"/>
                <w:szCs w:val="24"/>
                <w:lang w:val="es-ES" w:eastAsia="ja-JP"/>
              </w:rPr>
              <w:t xml:space="preserve">    Coordonate topografice Stereo 70</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line="240" w:lineRule="auto"/>
              <w:jc w:val="center"/>
              <w:rPr>
                <w:rFonts w:ascii="Arial" w:eastAsia="MS Mincho" w:hAnsi="Arial" w:cs="Arial"/>
                <w:b/>
                <w:sz w:val="24"/>
                <w:szCs w:val="24"/>
                <w:vertAlign w:val="subscript"/>
                <w:lang w:val="es-ES" w:eastAsia="ja-JP"/>
              </w:rPr>
            </w:pPr>
            <w:r w:rsidRPr="004C451C">
              <w:rPr>
                <w:rFonts w:ascii="Arial" w:eastAsia="MS Mincho" w:hAnsi="Arial" w:cs="Arial"/>
                <w:b/>
                <w:sz w:val="24"/>
                <w:szCs w:val="24"/>
                <w:lang w:val="es-ES" w:eastAsia="ja-JP"/>
              </w:rPr>
              <w:t>Debit Q</w:t>
            </w:r>
            <w:r w:rsidRPr="004C451C">
              <w:rPr>
                <w:rFonts w:ascii="Arial" w:eastAsia="MS Mincho" w:hAnsi="Arial" w:cs="Arial"/>
                <w:b/>
                <w:sz w:val="24"/>
                <w:szCs w:val="24"/>
                <w:vertAlign w:val="subscript"/>
                <w:lang w:val="es-ES" w:eastAsia="ja-JP"/>
              </w:rPr>
              <w:t>1%</w:t>
            </w:r>
          </w:p>
          <w:p w:rsidR="004C451C" w:rsidRPr="004C451C" w:rsidRDefault="004C451C">
            <w:pPr>
              <w:spacing w:after="0" w:line="240" w:lineRule="auto"/>
              <w:jc w:val="center"/>
              <w:rPr>
                <w:rFonts w:ascii="Arial" w:eastAsia="MS Mincho" w:hAnsi="Arial" w:cs="Arial"/>
                <w:b/>
                <w:color w:val="FF0000"/>
                <w:sz w:val="24"/>
                <w:szCs w:val="24"/>
                <w:vertAlign w:val="subscript"/>
                <w:lang w:val="es-ES" w:eastAsia="ja-JP"/>
              </w:rPr>
            </w:pPr>
            <w:r w:rsidRPr="004C451C">
              <w:rPr>
                <w:rFonts w:ascii="Arial" w:eastAsia="MS Mincho" w:hAnsi="Arial" w:cs="Arial"/>
                <w:b/>
                <w:sz w:val="24"/>
                <w:szCs w:val="24"/>
                <w:vertAlign w:val="subscript"/>
                <w:lang w:val="es-ES" w:eastAsia="ja-JP"/>
              </w:rPr>
              <w:t>(INHGA)</w:t>
            </w:r>
          </w:p>
        </w:tc>
      </w:tr>
      <w:tr w:rsidR="004C451C" w:rsidRPr="004C451C" w:rsidTr="004C451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rPr>
                <w:rFonts w:ascii="Arial" w:eastAsia="MS Mincho" w:hAnsi="Arial" w:cs="Arial"/>
                <w:b/>
                <w:color w:val="FF0000"/>
                <w:sz w:val="24"/>
                <w:szCs w:val="24"/>
                <w:lang w:val="es-ES"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line="240" w:lineRule="auto"/>
              <w:ind w:left="-426"/>
              <w:jc w:val="center"/>
              <w:rPr>
                <w:rFonts w:ascii="Arial" w:eastAsia="MS Mincho" w:hAnsi="Arial" w:cs="Arial"/>
                <w:b/>
                <w:color w:val="FF0000"/>
                <w:sz w:val="24"/>
                <w:szCs w:val="24"/>
                <w:lang w:val="es-ES" w:eastAsia="ja-JP"/>
              </w:rPr>
            </w:pPr>
            <w:r w:rsidRPr="004C451C">
              <w:rPr>
                <w:rFonts w:ascii="Arial" w:eastAsia="MS Mincho" w:hAnsi="Arial" w:cs="Arial"/>
                <w:i/>
                <w:sz w:val="24"/>
                <w:szCs w:val="24"/>
                <w:lang w:val="es-ES" w:eastAsia="ja-JP"/>
              </w:rPr>
              <w:t>mal stâng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line="240" w:lineRule="auto"/>
              <w:ind w:left="-426"/>
              <w:jc w:val="center"/>
              <w:rPr>
                <w:rFonts w:ascii="Arial" w:eastAsia="MS Mincho" w:hAnsi="Arial" w:cs="Arial"/>
                <w:b/>
                <w:sz w:val="24"/>
                <w:szCs w:val="24"/>
                <w:lang w:val="es-ES" w:eastAsia="ja-JP"/>
              </w:rPr>
            </w:pPr>
            <w:r w:rsidRPr="004C451C">
              <w:rPr>
                <w:rFonts w:ascii="Arial" w:eastAsia="MS Mincho" w:hAnsi="Arial" w:cs="Arial"/>
                <w:b/>
                <w:sz w:val="24"/>
                <w:szCs w:val="24"/>
                <w:lang w:val="es-ES" w:eastAsia="ja-JP"/>
              </w:rPr>
              <w:t xml:space="preserve">   </w:t>
            </w:r>
            <w:r w:rsidRPr="004C451C">
              <w:rPr>
                <w:rFonts w:ascii="Arial" w:eastAsia="MS Mincho" w:hAnsi="Arial" w:cs="Arial"/>
                <w:i/>
                <w:sz w:val="24"/>
                <w:szCs w:val="24"/>
                <w:lang w:val="es-ES" w:eastAsia="ja-JP"/>
              </w:rPr>
              <w:t>mal drept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rPr>
                <w:rFonts w:ascii="Arial" w:eastAsia="MS Mincho" w:hAnsi="Arial" w:cs="Arial"/>
                <w:b/>
                <w:color w:val="FF0000"/>
                <w:sz w:val="24"/>
                <w:szCs w:val="24"/>
                <w:vertAlign w:val="subscript"/>
                <w:lang w:val="es-ES" w:eastAsia="ja-JP"/>
              </w:rPr>
            </w:pPr>
          </w:p>
        </w:tc>
      </w:tr>
      <w:tr w:rsidR="004C451C" w:rsidRPr="004C451C" w:rsidTr="004C451C">
        <w:trPr>
          <w:trHeight w:val="20"/>
        </w:trPr>
        <w:tc>
          <w:tcPr>
            <w:tcW w:w="4590"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line="240" w:lineRule="auto"/>
              <w:jc w:val="both"/>
              <w:rPr>
                <w:rFonts w:ascii="Arial" w:eastAsia="MS Mincho" w:hAnsi="Arial" w:cs="Arial"/>
                <w:sz w:val="24"/>
                <w:szCs w:val="24"/>
                <w:lang w:val="es-ES" w:eastAsia="ja-JP"/>
              </w:rPr>
            </w:pPr>
            <w:r w:rsidRPr="004C451C">
              <w:rPr>
                <w:rFonts w:ascii="Arial" w:hAnsi="Arial" w:cs="Arial"/>
                <w:sz w:val="24"/>
                <w:szCs w:val="24"/>
                <w:lang w:val="es-ES"/>
              </w:rPr>
              <w:t xml:space="preserve">Pod nou, </w:t>
            </w:r>
            <w:r w:rsidRPr="004C451C">
              <w:rPr>
                <w:rFonts w:ascii="Arial" w:hAnsi="Arial" w:cs="Arial"/>
                <w:sz w:val="24"/>
                <w:szCs w:val="24"/>
              </w:rPr>
              <w:t>în intravilanul localității Cizer, DC 78A între km. : 0+187÷0+209, peste cursul de apă r</w:t>
            </w:r>
            <w:r w:rsidRPr="004C451C">
              <w:rPr>
                <w:rFonts w:ascii="Arial" w:hAnsi="Arial" w:cs="Arial"/>
                <w:sz w:val="24"/>
                <w:szCs w:val="24"/>
                <w:lang w:val="it-IT"/>
              </w:rPr>
              <w:t xml:space="preserve">. Crasna </w:t>
            </w:r>
            <w:r w:rsidRPr="004C451C">
              <w:rPr>
                <w:rFonts w:ascii="Arial" w:hAnsi="Arial" w:cs="Arial"/>
                <w:sz w:val="24"/>
                <w:szCs w:val="24"/>
              </w:rPr>
              <w:t>(II-2.000.00.00.00.0)</w:t>
            </w:r>
          </w:p>
        </w:tc>
        <w:tc>
          <w:tcPr>
            <w:tcW w:w="2070"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line="240" w:lineRule="auto"/>
              <w:jc w:val="center"/>
              <w:rPr>
                <w:rFonts w:ascii="Arial" w:eastAsiaTheme="minorHAnsi" w:hAnsi="Arial" w:cs="Arial"/>
                <w:sz w:val="24"/>
                <w:szCs w:val="24"/>
              </w:rPr>
            </w:pPr>
            <w:r w:rsidRPr="004C451C">
              <w:rPr>
                <w:rFonts w:ascii="Arial" w:eastAsia="MS Mincho" w:hAnsi="Arial" w:cs="Arial"/>
                <w:sz w:val="24"/>
                <w:szCs w:val="24"/>
                <w:lang w:val="es-ES" w:eastAsia="ja-JP"/>
              </w:rPr>
              <w:t xml:space="preserve">X(N)= </w:t>
            </w:r>
            <w:r w:rsidRPr="004C451C">
              <w:rPr>
                <w:rFonts w:ascii="Arial" w:hAnsi="Arial" w:cs="Arial"/>
                <w:sz w:val="24"/>
                <w:szCs w:val="24"/>
              </w:rPr>
              <w:t>621967.152</w:t>
            </w:r>
          </w:p>
          <w:p w:rsidR="004C451C" w:rsidRPr="004C451C" w:rsidRDefault="004C451C">
            <w:pPr>
              <w:spacing w:line="240" w:lineRule="auto"/>
              <w:jc w:val="center"/>
              <w:rPr>
                <w:rFonts w:ascii="Arial" w:eastAsia="MS Mincho" w:hAnsi="Arial" w:cs="Arial"/>
                <w:sz w:val="24"/>
                <w:szCs w:val="24"/>
                <w:lang w:val="es-ES" w:eastAsia="ja-JP"/>
              </w:rPr>
            </w:pPr>
            <w:r w:rsidRPr="004C451C">
              <w:rPr>
                <w:rFonts w:ascii="Arial" w:eastAsia="MS Mincho" w:hAnsi="Arial" w:cs="Arial"/>
                <w:sz w:val="24"/>
                <w:szCs w:val="24"/>
                <w:lang w:val="es-ES" w:eastAsia="ja-JP"/>
              </w:rPr>
              <w:t>Y(E)= 338050.721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after="0" w:line="240" w:lineRule="auto"/>
              <w:jc w:val="center"/>
              <w:rPr>
                <w:rFonts w:ascii="Arial" w:eastAsia="MS Mincho" w:hAnsi="Arial" w:cs="Arial"/>
                <w:sz w:val="24"/>
                <w:szCs w:val="24"/>
                <w:lang w:val="es-ES" w:eastAsia="ja-JP"/>
              </w:rPr>
            </w:pPr>
            <w:r w:rsidRPr="004C451C">
              <w:rPr>
                <w:rFonts w:ascii="Arial" w:eastAsia="MS Mincho" w:hAnsi="Arial" w:cs="Arial"/>
                <w:sz w:val="24"/>
                <w:szCs w:val="24"/>
                <w:lang w:val="es-ES" w:eastAsia="ja-JP"/>
              </w:rPr>
              <w:t>X(N)= 621953.4429</w:t>
            </w:r>
          </w:p>
          <w:p w:rsidR="004C451C" w:rsidRPr="004C451C" w:rsidRDefault="004C451C">
            <w:pPr>
              <w:spacing w:line="240" w:lineRule="auto"/>
              <w:jc w:val="center"/>
              <w:rPr>
                <w:rFonts w:ascii="Arial" w:eastAsia="MS Mincho" w:hAnsi="Arial" w:cs="Arial"/>
                <w:color w:val="FF0000"/>
                <w:sz w:val="24"/>
                <w:szCs w:val="24"/>
                <w:lang w:val="es-ES" w:eastAsia="ja-JP"/>
              </w:rPr>
            </w:pPr>
            <w:r w:rsidRPr="004C451C">
              <w:rPr>
                <w:rFonts w:ascii="Arial" w:eastAsia="MS Mincho" w:hAnsi="Arial" w:cs="Arial"/>
                <w:sz w:val="24"/>
                <w:szCs w:val="24"/>
                <w:lang w:val="es-ES" w:eastAsia="ja-JP"/>
              </w:rPr>
              <w:t>Y(E)= 338059.7664</w:t>
            </w:r>
          </w:p>
        </w:tc>
        <w:tc>
          <w:tcPr>
            <w:tcW w:w="781" w:type="dxa"/>
            <w:tcBorders>
              <w:top w:val="single" w:sz="4" w:space="0" w:color="auto"/>
              <w:left w:val="single" w:sz="4" w:space="0" w:color="auto"/>
              <w:bottom w:val="single" w:sz="4" w:space="0" w:color="auto"/>
              <w:right w:val="single" w:sz="4" w:space="0" w:color="auto"/>
            </w:tcBorders>
            <w:vAlign w:val="center"/>
            <w:hideMark/>
          </w:tcPr>
          <w:p w:rsidR="004C451C" w:rsidRPr="004C451C" w:rsidRDefault="004C451C">
            <w:pPr>
              <w:spacing w:line="240" w:lineRule="auto"/>
              <w:jc w:val="center"/>
              <w:rPr>
                <w:rFonts w:ascii="Arial" w:eastAsia="MS Mincho" w:hAnsi="Arial" w:cs="Arial"/>
                <w:sz w:val="24"/>
                <w:szCs w:val="24"/>
                <w:lang w:val="es-ES" w:eastAsia="ja-JP"/>
              </w:rPr>
            </w:pPr>
            <w:r w:rsidRPr="004C451C">
              <w:rPr>
                <w:rFonts w:ascii="Arial" w:eastAsia="MS Mincho" w:hAnsi="Arial" w:cs="Arial"/>
                <w:sz w:val="24"/>
                <w:szCs w:val="24"/>
                <w:lang w:val="es-ES" w:eastAsia="ja-JP"/>
              </w:rPr>
              <w:t>61,70 m</w:t>
            </w:r>
            <w:r w:rsidRPr="004C451C">
              <w:rPr>
                <w:rFonts w:ascii="Arial" w:eastAsia="MS Mincho" w:hAnsi="Arial" w:cs="Arial"/>
                <w:sz w:val="24"/>
                <w:szCs w:val="24"/>
                <w:vertAlign w:val="superscript"/>
                <w:lang w:val="es-ES" w:eastAsia="ja-JP"/>
              </w:rPr>
              <w:t>3</w:t>
            </w:r>
            <w:r w:rsidRPr="004C451C">
              <w:rPr>
                <w:rFonts w:ascii="Arial" w:eastAsia="MS Mincho" w:hAnsi="Arial" w:cs="Arial"/>
                <w:sz w:val="24"/>
                <w:szCs w:val="24"/>
                <w:lang w:val="es-ES" w:eastAsia="ja-JP"/>
              </w:rPr>
              <w:t>/s</w:t>
            </w:r>
          </w:p>
        </w:tc>
      </w:tr>
    </w:tbl>
    <w:p w:rsidR="004C451C" w:rsidRPr="004C451C" w:rsidRDefault="004C451C" w:rsidP="004C451C">
      <w:pPr>
        <w:spacing w:after="0" w:line="240" w:lineRule="auto"/>
        <w:ind w:firstLine="567"/>
        <w:jc w:val="both"/>
        <w:rPr>
          <w:rFonts w:ascii="Arial" w:eastAsia="MS Mincho" w:hAnsi="Arial" w:cs="Arial"/>
          <w:color w:val="FF0000"/>
          <w:sz w:val="24"/>
          <w:szCs w:val="24"/>
          <w:lang w:val="it-IT" w:eastAsia="ja-JP"/>
        </w:rPr>
      </w:pPr>
    </w:p>
    <w:p w:rsidR="004C451C" w:rsidRPr="004C451C" w:rsidRDefault="004C451C" w:rsidP="004C451C">
      <w:pPr>
        <w:spacing w:after="0" w:line="240" w:lineRule="auto"/>
        <w:ind w:left="-426" w:firstLine="567"/>
        <w:jc w:val="both"/>
        <w:rPr>
          <w:rFonts w:ascii="Arial" w:eastAsia="MS Mincho" w:hAnsi="Arial" w:cs="Arial"/>
          <w:b/>
          <w:sz w:val="24"/>
          <w:szCs w:val="24"/>
          <w:lang w:val="it-IT" w:eastAsia="ja-JP"/>
        </w:rPr>
      </w:pPr>
      <w:r w:rsidRPr="004C451C">
        <w:rPr>
          <w:rFonts w:ascii="Arial" w:eastAsia="MS Mincho" w:hAnsi="Arial" w:cs="Arial"/>
          <w:b/>
          <w:sz w:val="24"/>
          <w:szCs w:val="24"/>
          <w:lang w:eastAsia="ja-JP"/>
        </w:rPr>
        <w:t>După execuția lucrărilor, podul vor avea următoarele caracteristici</w:t>
      </w:r>
      <w:r w:rsidRPr="004C451C">
        <w:rPr>
          <w:rFonts w:ascii="Arial" w:eastAsia="MS Mincho" w:hAnsi="Arial" w:cs="Arial"/>
          <w:b/>
          <w:sz w:val="24"/>
          <w:szCs w:val="24"/>
          <w:lang w:val="it-IT" w:eastAsia="ja-JP"/>
        </w:rPr>
        <w:t>:</w:t>
      </w:r>
    </w:p>
    <w:p w:rsidR="004C451C" w:rsidRPr="004C451C" w:rsidRDefault="004C451C" w:rsidP="004C451C">
      <w:pPr>
        <w:spacing w:after="0" w:line="240" w:lineRule="auto"/>
        <w:ind w:left="-426" w:firstLine="567"/>
        <w:jc w:val="both"/>
        <w:rPr>
          <w:rFonts w:ascii="Arial" w:eastAsia="MS Mincho" w:hAnsi="Arial" w:cs="Arial"/>
          <w:b/>
          <w:color w:val="FF0000"/>
          <w:sz w:val="24"/>
          <w:szCs w:val="24"/>
          <w:lang w:val="it-IT" w:eastAsia="ja-JP"/>
        </w:rPr>
      </w:pPr>
    </w:p>
    <w:p w:rsidR="004C451C" w:rsidRPr="004C451C" w:rsidRDefault="004C451C" w:rsidP="004C451C">
      <w:pPr>
        <w:pStyle w:val="ListParagraph"/>
        <w:numPr>
          <w:ilvl w:val="0"/>
          <w:numId w:val="36"/>
        </w:numPr>
        <w:spacing w:after="0" w:line="240" w:lineRule="auto"/>
        <w:ind w:left="-94"/>
        <w:contextualSpacing/>
        <w:jc w:val="both"/>
        <w:rPr>
          <w:rFonts w:ascii="Arial" w:eastAsia="MS Mincho" w:hAnsi="Arial" w:cs="Arial"/>
          <w:i/>
          <w:sz w:val="24"/>
          <w:szCs w:val="24"/>
          <w:lang w:val="it-IT" w:eastAsia="ja-JP"/>
        </w:rPr>
      </w:pPr>
      <w:r w:rsidRPr="004C451C">
        <w:rPr>
          <w:rFonts w:ascii="Arial" w:hAnsi="Arial" w:cs="Arial"/>
          <w:i/>
          <w:sz w:val="24"/>
          <w:szCs w:val="24"/>
          <w:lang w:val="es-ES"/>
        </w:rPr>
        <w:t>Pod nou</w:t>
      </w:r>
      <w:r w:rsidRPr="004C451C">
        <w:rPr>
          <w:rFonts w:ascii="Arial" w:hAnsi="Arial" w:cs="Arial"/>
          <w:i/>
          <w:sz w:val="24"/>
          <w:szCs w:val="24"/>
        </w:rPr>
        <w:t>, peste cursul de apă r</w:t>
      </w:r>
      <w:r w:rsidRPr="004C451C">
        <w:rPr>
          <w:rFonts w:ascii="Arial" w:hAnsi="Arial" w:cs="Arial"/>
          <w:i/>
          <w:sz w:val="24"/>
          <w:szCs w:val="24"/>
          <w:lang w:val="it-IT"/>
        </w:rPr>
        <w:t xml:space="preserve">. Crasna (Valea Cizerului), </w:t>
      </w:r>
      <w:r w:rsidRPr="004C451C">
        <w:rPr>
          <w:rFonts w:ascii="Arial" w:hAnsi="Arial" w:cs="Arial"/>
          <w:sz w:val="24"/>
          <w:szCs w:val="24"/>
          <w:lang w:val="it-IT"/>
        </w:rPr>
        <w:t>oblic la 45˚,</w:t>
      </w:r>
      <w:r w:rsidRPr="004C451C">
        <w:rPr>
          <w:rFonts w:ascii="Arial" w:eastAsia="MS Mincho" w:hAnsi="Arial" w:cs="Arial"/>
          <w:sz w:val="24"/>
          <w:szCs w:val="24"/>
          <w:lang w:eastAsia="ja-JP"/>
        </w:rPr>
        <w:t xml:space="preserve"> față de axul cursului de apă;</w:t>
      </w:r>
    </w:p>
    <w:p w:rsidR="004C451C" w:rsidRPr="004C451C" w:rsidRDefault="004C451C" w:rsidP="004C451C">
      <w:pPr>
        <w:spacing w:after="0" w:line="240" w:lineRule="auto"/>
        <w:ind w:left="-426"/>
        <w:jc w:val="both"/>
        <w:rPr>
          <w:rFonts w:ascii="Arial" w:eastAsia="MS Mincho" w:hAnsi="Arial" w:cs="Arial"/>
          <w:sz w:val="24"/>
          <w:szCs w:val="24"/>
          <w:lang w:val="ro-RO" w:eastAsia="ja-JP"/>
        </w:rPr>
      </w:pPr>
      <w:r w:rsidRPr="004C451C">
        <w:rPr>
          <w:rFonts w:ascii="Arial" w:eastAsia="MS Mincho" w:hAnsi="Arial" w:cs="Arial"/>
          <w:sz w:val="24"/>
          <w:szCs w:val="24"/>
          <w:lang w:eastAsia="ja-JP"/>
        </w:rPr>
        <w:t>- lungimea L</w:t>
      </w:r>
      <w:r w:rsidRPr="004C451C">
        <w:rPr>
          <w:rFonts w:ascii="Arial" w:eastAsia="MS Mincho" w:hAnsi="Arial" w:cs="Arial"/>
          <w:sz w:val="24"/>
          <w:szCs w:val="24"/>
          <w:vertAlign w:val="subscript"/>
          <w:lang w:eastAsia="ja-JP"/>
        </w:rPr>
        <w:t>în axul drumului</w:t>
      </w:r>
      <w:r w:rsidRPr="004C451C">
        <w:rPr>
          <w:rFonts w:ascii="Arial" w:eastAsia="MS Mincho" w:hAnsi="Arial" w:cs="Arial"/>
          <w:sz w:val="24"/>
          <w:szCs w:val="24"/>
          <w:lang w:eastAsia="ja-JP"/>
        </w:rPr>
        <w:t xml:space="preserve"> =16,00 m, lumina =9,81 m, înălțimea H=2,25 m, lățimea l</w:t>
      </w:r>
      <w:r w:rsidRPr="004C451C">
        <w:rPr>
          <w:rFonts w:ascii="Arial" w:eastAsia="MS Mincho" w:hAnsi="Arial" w:cs="Arial"/>
          <w:sz w:val="24"/>
          <w:szCs w:val="24"/>
          <w:vertAlign w:val="subscript"/>
          <w:lang w:eastAsia="ja-JP"/>
        </w:rPr>
        <w:t xml:space="preserve">în firul apei </w:t>
      </w:r>
      <w:r w:rsidRPr="004C451C">
        <w:rPr>
          <w:rFonts w:ascii="Arial" w:eastAsia="MS Mincho" w:hAnsi="Arial" w:cs="Arial"/>
          <w:sz w:val="24"/>
          <w:szCs w:val="24"/>
          <w:lang w:eastAsia="ja-JP"/>
        </w:rPr>
        <w:t>=6,85 m, înălțimea liberă (de gardă) =0,75 m, lățimea părții rutiere 5 m, cu o bandă de circulație, delimitat de 1 trotuar cu lățimea de</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1 m prin intermediul unui parapet de siguranță metalic, zona terminală amenajându-se cu blocuri din beton înalte;</w:t>
      </w:r>
    </w:p>
    <w:p w:rsidR="004C451C" w:rsidRPr="004C451C" w:rsidRDefault="004C451C" w:rsidP="004C451C">
      <w:pPr>
        <w:spacing w:after="0" w:line="240" w:lineRule="auto"/>
        <w:ind w:left="-426"/>
        <w:jc w:val="both"/>
        <w:rPr>
          <w:rFonts w:ascii="Arial" w:eastAsia="MS Mincho" w:hAnsi="Arial" w:cs="Arial"/>
          <w:sz w:val="24"/>
          <w:szCs w:val="24"/>
          <w:lang w:eastAsia="ja-JP"/>
        </w:rPr>
      </w:pPr>
      <w:r w:rsidRPr="004C451C">
        <w:rPr>
          <w:rFonts w:ascii="Arial" w:eastAsia="MS Mincho" w:hAnsi="Arial" w:cs="Arial"/>
          <w:sz w:val="24"/>
          <w:szCs w:val="24"/>
          <w:lang w:eastAsia="ja-JP"/>
        </w:rPr>
        <w:t>- cotă talveg proiectat 332,71 mdMN, cotă intrados 334,96 mdMN, cotă corespunzătoare nivelului debitului cu probabilitatea de 1% (Q</w:t>
      </w:r>
      <w:r w:rsidRPr="004C451C">
        <w:rPr>
          <w:rFonts w:ascii="Arial" w:eastAsia="MS Mincho" w:hAnsi="Arial" w:cs="Arial"/>
          <w:sz w:val="24"/>
          <w:szCs w:val="24"/>
          <w:vertAlign w:val="subscript"/>
          <w:lang w:eastAsia="ja-JP"/>
        </w:rPr>
        <w:t>1%</w:t>
      </w:r>
      <w:r w:rsidRPr="004C451C">
        <w:rPr>
          <w:rFonts w:ascii="Arial" w:eastAsia="MS Mincho" w:hAnsi="Arial" w:cs="Arial"/>
          <w:sz w:val="24"/>
          <w:szCs w:val="24"/>
          <w:lang w:eastAsia="ja-JP"/>
        </w:rPr>
        <w:t xml:space="preserve">= </w:t>
      </w:r>
      <w:r w:rsidRPr="004C451C">
        <w:rPr>
          <w:rFonts w:ascii="Arial" w:eastAsia="MS Mincho" w:hAnsi="Arial" w:cs="Arial"/>
          <w:sz w:val="24"/>
          <w:szCs w:val="24"/>
          <w:lang w:val="es-ES" w:eastAsia="ja-JP"/>
        </w:rPr>
        <w:t>61,70  m</w:t>
      </w:r>
      <w:r w:rsidRPr="004C451C">
        <w:rPr>
          <w:rFonts w:ascii="Arial" w:eastAsia="MS Mincho" w:hAnsi="Arial" w:cs="Arial"/>
          <w:sz w:val="24"/>
          <w:szCs w:val="24"/>
          <w:vertAlign w:val="superscript"/>
          <w:lang w:val="es-ES" w:eastAsia="ja-JP"/>
        </w:rPr>
        <w:t>3</w:t>
      </w:r>
      <w:r w:rsidRPr="004C451C">
        <w:rPr>
          <w:rFonts w:ascii="Arial" w:eastAsia="MS Mincho" w:hAnsi="Arial" w:cs="Arial"/>
          <w:sz w:val="24"/>
          <w:szCs w:val="24"/>
          <w:lang w:val="es-ES" w:eastAsia="ja-JP"/>
        </w:rPr>
        <w:t xml:space="preserve">/s) este de </w:t>
      </w:r>
      <w:r w:rsidRPr="004C451C">
        <w:rPr>
          <w:rFonts w:ascii="Arial" w:eastAsia="MS Mincho" w:hAnsi="Arial" w:cs="Arial"/>
          <w:sz w:val="24"/>
          <w:szCs w:val="24"/>
          <w:lang w:eastAsia="ja-JP"/>
        </w:rPr>
        <w:t>334,21 mdMN și înălțimea liberă de trecere a apei este de 0,75 m;</w:t>
      </w:r>
    </w:p>
    <w:p w:rsidR="004C451C" w:rsidRPr="004C451C" w:rsidRDefault="004C451C" w:rsidP="004C451C">
      <w:pPr>
        <w:spacing w:after="0" w:line="240" w:lineRule="auto"/>
        <w:ind w:left="-426"/>
        <w:jc w:val="both"/>
        <w:rPr>
          <w:rFonts w:ascii="Arial" w:eastAsia="MS Mincho" w:hAnsi="Arial" w:cs="Arial"/>
          <w:sz w:val="24"/>
          <w:szCs w:val="24"/>
          <w:lang w:val="it-IT" w:eastAsia="ja-JP"/>
        </w:rPr>
      </w:pPr>
      <w:r w:rsidRPr="004C451C">
        <w:rPr>
          <w:rFonts w:ascii="Arial" w:eastAsia="MS Mincho" w:hAnsi="Arial" w:cs="Arial"/>
          <w:sz w:val="24"/>
          <w:szCs w:val="24"/>
          <w:lang w:eastAsia="ja-JP"/>
        </w:rPr>
        <w:t xml:space="preserve">- infrastructura va fi alcătuită din 2 culei masive din beton monolit cu fundare directă ( clasa C30/37, cu lungimea L=5,60 m, lățimea l=4 m, înălțime h= 3,5 m), cu elevații masive din beton ( clasa C35/45, cu lungimea  L=5,60 m și înălțimea h= 2,73 m). </w:t>
      </w:r>
    </w:p>
    <w:p w:rsidR="004C451C" w:rsidRPr="004C451C" w:rsidRDefault="004C451C" w:rsidP="004C451C">
      <w:pPr>
        <w:spacing w:after="0" w:line="240" w:lineRule="auto"/>
        <w:ind w:left="-426"/>
        <w:jc w:val="both"/>
        <w:rPr>
          <w:rFonts w:ascii="Arial" w:eastAsia="MS Mincho" w:hAnsi="Arial" w:cs="Arial"/>
          <w:sz w:val="24"/>
          <w:szCs w:val="24"/>
          <w:lang w:val="ro-RO" w:eastAsia="ja-JP"/>
        </w:rPr>
      </w:pPr>
      <w:r w:rsidRPr="004C451C">
        <w:rPr>
          <w:rFonts w:ascii="Arial" w:eastAsia="MS Mincho" w:hAnsi="Arial" w:cs="Arial"/>
          <w:sz w:val="24"/>
          <w:szCs w:val="24"/>
          <w:lang w:eastAsia="ja-JP"/>
        </w:rPr>
        <w:t>- suprastructura va fi formată din 9 buc. grinzi prefabricate din beton armat, precomprimat cu corzi aderente</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tip “T”,</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cu înălțimea h= 72 cm și lungimea L= 16,00 m, peste care se execută o placă de suprabetonare din beton armat monolit, strat de hidroizolație performantă tip membrană multistrat cu bitum aplicată la cald- 1 cm,</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 xml:space="preserve">strat de 2 cm din mortar asfaltic  și 2 straturi ( 4 cm fiecare) îmbrăcăminte de beton asfaltic BAP 16, panta tip acoperiș de 2%. În profil transversal podul vor fi mărginit amonte și aval de cursul de apă prin parapeți de siguranță cu înălțimea, h= 0,60 m, delimitând lățimea părții carosabile de l =5,0 m și un trotuar pietonal cu lățimea de l=1,0 m, despărțite prin bordură înaltă. </w:t>
      </w:r>
    </w:p>
    <w:p w:rsidR="004C451C" w:rsidRPr="004C451C" w:rsidRDefault="004C451C" w:rsidP="004C451C">
      <w:pPr>
        <w:spacing w:after="0" w:line="240" w:lineRule="auto"/>
        <w:ind w:left="-426"/>
        <w:jc w:val="both"/>
        <w:rPr>
          <w:rFonts w:ascii="Arial" w:eastAsia="MS Mincho" w:hAnsi="Arial" w:cs="Arial"/>
          <w:sz w:val="24"/>
          <w:szCs w:val="24"/>
          <w:lang w:eastAsia="ja-JP"/>
        </w:rPr>
      </w:pPr>
      <w:r w:rsidRPr="004C451C">
        <w:rPr>
          <w:rFonts w:ascii="Arial" w:eastAsia="MS Mincho" w:hAnsi="Arial" w:cs="Arial"/>
          <w:sz w:val="24"/>
          <w:szCs w:val="24"/>
          <w:lang w:eastAsia="ja-JP"/>
        </w:rPr>
        <w:t>- evacuarea apelor din spatele celor 2 culei  se va realiza cu ajutorul barbacanelor și a drenurilor din zidărie de piatră brută așezată pe un radier din beton armat de 60 cm lățime ;</w:t>
      </w:r>
    </w:p>
    <w:p w:rsidR="004C451C" w:rsidRPr="004C451C" w:rsidRDefault="004C451C" w:rsidP="004C451C">
      <w:pPr>
        <w:spacing w:after="0" w:line="240" w:lineRule="auto"/>
        <w:ind w:left="-426"/>
        <w:jc w:val="both"/>
        <w:rPr>
          <w:rFonts w:ascii="Arial" w:eastAsia="MS Mincho" w:hAnsi="Arial" w:cs="Arial"/>
          <w:sz w:val="24"/>
          <w:szCs w:val="24"/>
          <w:lang w:eastAsia="ja-JP"/>
        </w:rPr>
      </w:pPr>
      <w:r w:rsidRPr="004C451C">
        <w:rPr>
          <w:rFonts w:ascii="Arial" w:eastAsia="MS Mincho" w:hAnsi="Arial" w:cs="Arial"/>
          <w:sz w:val="24"/>
          <w:szCs w:val="24"/>
          <w:lang w:eastAsia="ja-JP"/>
        </w:rPr>
        <w:t>- racordarea podului cu terasamentele se va realiza cu 3 rânduri de gabioane suprapuse, din piatră brută  cu lungime totală</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 xml:space="preserve">L= 72,52 m (amonte: mal stâng, L= 23,48 m; mal drept, L= 20 m și aval: mal stâng, L= 10 m; mal drept, L= 19,04 m) care se va proteja cu un strat de 10 cm beton de ciment. Racordarea podului nou cu cele 2 tronsoane ale drumul comunal DC </w:t>
      </w:r>
      <w:r w:rsidRPr="004C451C">
        <w:rPr>
          <w:rFonts w:ascii="Arial" w:hAnsi="Arial" w:cs="Arial"/>
          <w:sz w:val="24"/>
          <w:szCs w:val="24"/>
        </w:rPr>
        <w:t>78A,</w:t>
      </w:r>
      <w:r w:rsidRPr="004C451C">
        <w:rPr>
          <w:rFonts w:ascii="Arial" w:eastAsia="MS Mincho" w:hAnsi="Arial" w:cs="Arial"/>
          <w:sz w:val="24"/>
          <w:szCs w:val="24"/>
          <w:lang w:eastAsia="ja-JP"/>
        </w:rPr>
        <w:t xml:space="preserve"> se va realiza prin rampe de acces, în ambele sensuri de circulație, cu o structură rutieră similară realizată din: 30 cm balast; 20 cm piatră spartă; 6 cm BADPC 22.4 și 4 cm BA16 .</w:t>
      </w:r>
    </w:p>
    <w:p w:rsidR="003159C9" w:rsidRPr="004C451C" w:rsidRDefault="004C451C" w:rsidP="004C451C">
      <w:pPr>
        <w:spacing w:after="0" w:line="240" w:lineRule="auto"/>
        <w:jc w:val="both"/>
        <w:rPr>
          <w:rFonts w:ascii="Arial" w:eastAsia="MS Mincho" w:hAnsi="Arial" w:cs="Arial"/>
          <w:color w:val="000000" w:themeColor="text1"/>
          <w:sz w:val="24"/>
          <w:szCs w:val="24"/>
          <w:lang w:eastAsia="ja-JP"/>
        </w:rPr>
      </w:pPr>
      <w:r w:rsidRPr="004C451C">
        <w:rPr>
          <w:rFonts w:ascii="Arial" w:eastAsia="MS Mincho" w:hAnsi="Arial" w:cs="Arial"/>
          <w:sz w:val="24"/>
          <w:szCs w:val="24"/>
          <w:lang w:eastAsia="ja-JP"/>
        </w:rPr>
        <w:t>- albia cursului de apă r. Crasna în zona podului proiectat și între  zidurile de gabioane proiectate de pe ambele maluri,</w:t>
      </w:r>
      <w:r w:rsidRPr="004C451C">
        <w:rPr>
          <w:rFonts w:ascii="Arial" w:eastAsia="MS Mincho" w:hAnsi="Arial" w:cs="Arial"/>
          <w:color w:val="FF0000"/>
          <w:sz w:val="24"/>
          <w:szCs w:val="24"/>
          <w:lang w:eastAsia="ja-JP"/>
        </w:rPr>
        <w:t xml:space="preserve"> </w:t>
      </w:r>
      <w:r w:rsidRPr="004C451C">
        <w:rPr>
          <w:rFonts w:ascii="Arial" w:eastAsia="MS Mincho" w:hAnsi="Arial" w:cs="Arial"/>
          <w:sz w:val="24"/>
          <w:szCs w:val="24"/>
          <w:lang w:eastAsia="ja-JP"/>
        </w:rPr>
        <w:t>se curăță de vegetație și depuneri și se va proteja cu un pereu de beton de 30 cm grosime pe toată lățimea albiei  pentru îmbunătățirea caracteristicilor de scurgere</w:t>
      </w:r>
    </w:p>
    <w:p w:rsidR="00D82C8D" w:rsidRPr="004D4838" w:rsidRDefault="002E66FA" w:rsidP="004D4838">
      <w:pPr>
        <w:spacing w:after="0" w:line="240" w:lineRule="auto"/>
        <w:jc w:val="both"/>
        <w:rPr>
          <w:rFonts w:ascii="Arial" w:hAnsi="Arial" w:cs="Arial"/>
          <w:noProof/>
          <w:color w:val="000000" w:themeColor="text1"/>
          <w:sz w:val="24"/>
          <w:szCs w:val="24"/>
          <w:lang w:val="ro-RO"/>
        </w:rPr>
      </w:pPr>
      <w:r w:rsidRPr="004D4838">
        <w:rPr>
          <w:rFonts w:ascii="Arial" w:hAnsi="Arial" w:cs="Arial"/>
          <w:b/>
          <w:bCs/>
          <w:noProof/>
          <w:color w:val="000000" w:themeColor="text1"/>
          <w:sz w:val="24"/>
          <w:szCs w:val="24"/>
          <w:lang w:val="ro-RO"/>
        </w:rPr>
        <w:t xml:space="preserve">           </w:t>
      </w:r>
      <w:r w:rsidR="00D82C8D" w:rsidRPr="004D4838">
        <w:rPr>
          <w:rFonts w:ascii="Arial" w:hAnsi="Arial" w:cs="Arial"/>
          <w:b/>
          <w:bCs/>
          <w:noProof/>
          <w:color w:val="000000" w:themeColor="text1"/>
          <w:sz w:val="24"/>
          <w:szCs w:val="24"/>
          <w:lang w:val="ro-RO"/>
        </w:rPr>
        <w:t>b</w:t>
      </w:r>
      <w:r w:rsidR="00D82C8D" w:rsidRPr="004D4838">
        <w:rPr>
          <w:rFonts w:ascii="Arial" w:hAnsi="Arial" w:cs="Arial"/>
          <w:b/>
          <w:bCs/>
          <w:noProof/>
          <w:color w:val="000000" w:themeColor="text1"/>
          <w:sz w:val="24"/>
          <w:szCs w:val="24"/>
          <w:vertAlign w:val="subscript"/>
          <w:lang w:val="ro-RO"/>
        </w:rPr>
        <w:t>2</w:t>
      </w:r>
      <w:r w:rsidR="00D82C8D" w:rsidRPr="004D4838">
        <w:rPr>
          <w:rFonts w:ascii="Arial" w:hAnsi="Arial" w:cs="Arial"/>
          <w:b/>
          <w:bCs/>
          <w:noProof/>
          <w:color w:val="000000" w:themeColor="text1"/>
          <w:sz w:val="24"/>
          <w:szCs w:val="24"/>
          <w:lang w:val="ro-RO"/>
        </w:rPr>
        <w:t>)</w:t>
      </w:r>
      <w:r w:rsidR="00D82C8D" w:rsidRPr="004D4838">
        <w:rPr>
          <w:rFonts w:ascii="Arial" w:hAnsi="Arial" w:cs="Arial"/>
          <w:noProof/>
          <w:color w:val="000000" w:themeColor="text1"/>
          <w:sz w:val="24"/>
          <w:szCs w:val="24"/>
          <w:lang w:val="ro-RO"/>
        </w:rPr>
        <w:t> </w:t>
      </w:r>
      <w:r w:rsidR="00D82C8D" w:rsidRPr="004D4838">
        <w:rPr>
          <w:rFonts w:ascii="Arial" w:hAnsi="Arial" w:cs="Arial"/>
          <w:b/>
          <w:noProof/>
          <w:color w:val="000000" w:themeColor="text1"/>
          <w:sz w:val="24"/>
          <w:szCs w:val="24"/>
          <w:lang w:val="ro-RO"/>
        </w:rPr>
        <w:t>cumularea cu alte proiecte existente şi/sau aprobate</w:t>
      </w:r>
      <w:r w:rsidR="00D82C8D" w:rsidRPr="004D4838">
        <w:rPr>
          <w:rFonts w:ascii="Arial" w:hAnsi="Arial" w:cs="Arial"/>
          <w:noProof/>
          <w:color w:val="000000" w:themeColor="text1"/>
          <w:sz w:val="24"/>
          <w:szCs w:val="24"/>
          <w:lang w:val="ro-RO"/>
        </w:rPr>
        <w:t xml:space="preserve">: </w:t>
      </w:r>
      <w:r w:rsidR="001A7C32" w:rsidRPr="004D4838">
        <w:rPr>
          <w:rFonts w:ascii="Arial" w:hAnsi="Arial" w:cs="Arial"/>
          <w:noProof/>
          <w:color w:val="000000" w:themeColor="text1"/>
          <w:sz w:val="24"/>
          <w:szCs w:val="24"/>
          <w:lang w:val="ro-RO"/>
        </w:rPr>
        <w:t>lucrările necesare realizării proiectului nu se suprapun cu alte proiecte existente în zonă;</w:t>
      </w:r>
    </w:p>
    <w:p w:rsidR="00C805FD" w:rsidRPr="004D4838" w:rsidRDefault="00D82C8D" w:rsidP="004D4838">
      <w:pPr>
        <w:autoSpaceDE w:val="0"/>
        <w:autoSpaceDN w:val="0"/>
        <w:adjustRightInd w:val="0"/>
        <w:spacing w:after="0" w:line="240" w:lineRule="auto"/>
        <w:jc w:val="both"/>
        <w:rPr>
          <w:rFonts w:ascii="Arial" w:hAnsi="Arial" w:cs="Arial"/>
          <w:color w:val="000000" w:themeColor="text1"/>
          <w:sz w:val="24"/>
          <w:szCs w:val="24"/>
          <w:lang w:val="ro-RO" w:eastAsia="ro-RO"/>
        </w:rPr>
      </w:pPr>
      <w:r w:rsidRPr="004D4838">
        <w:rPr>
          <w:rFonts w:ascii="Arial" w:hAnsi="Arial" w:cs="Arial"/>
          <w:b/>
          <w:bCs/>
          <w:noProof/>
          <w:color w:val="000000" w:themeColor="text1"/>
          <w:sz w:val="24"/>
          <w:szCs w:val="24"/>
          <w:lang w:val="ro-RO"/>
        </w:rPr>
        <w:lastRenderedPageBreak/>
        <w:t>  </w:t>
      </w:r>
      <w:r w:rsidRPr="004D4838">
        <w:rPr>
          <w:rFonts w:ascii="Arial" w:hAnsi="Arial" w:cs="Arial"/>
          <w:b/>
          <w:bCs/>
          <w:noProof/>
          <w:color w:val="000000" w:themeColor="text1"/>
          <w:sz w:val="24"/>
          <w:szCs w:val="24"/>
          <w:lang w:val="ro-RO"/>
        </w:rPr>
        <w:tab/>
        <w:t> b</w:t>
      </w:r>
      <w:r w:rsidRPr="004D4838">
        <w:rPr>
          <w:rFonts w:ascii="Arial" w:hAnsi="Arial" w:cs="Arial"/>
          <w:b/>
          <w:bCs/>
          <w:noProof/>
          <w:color w:val="000000" w:themeColor="text1"/>
          <w:sz w:val="24"/>
          <w:szCs w:val="24"/>
          <w:vertAlign w:val="subscript"/>
          <w:lang w:val="ro-RO"/>
        </w:rPr>
        <w:t>3</w:t>
      </w:r>
      <w:r w:rsidRPr="004D4838">
        <w:rPr>
          <w:rFonts w:ascii="Arial" w:hAnsi="Arial" w:cs="Arial"/>
          <w:b/>
          <w:bCs/>
          <w:noProof/>
          <w:color w:val="000000" w:themeColor="text1"/>
          <w:sz w:val="24"/>
          <w:szCs w:val="24"/>
          <w:lang w:val="ro-RO"/>
        </w:rPr>
        <w:t>)</w:t>
      </w:r>
      <w:r w:rsidRPr="004D4838">
        <w:rPr>
          <w:rFonts w:ascii="Arial" w:hAnsi="Arial" w:cs="Arial"/>
          <w:b/>
          <w:noProof/>
          <w:color w:val="000000" w:themeColor="text1"/>
          <w:sz w:val="24"/>
          <w:szCs w:val="24"/>
          <w:lang w:val="ro-RO"/>
        </w:rPr>
        <w:t> utilizarea resurselor naturale, în special a solului, a terenurilor, a apei şi a biodiversităţii</w:t>
      </w:r>
      <w:r w:rsidRPr="004D4838">
        <w:rPr>
          <w:rFonts w:ascii="Arial" w:hAnsi="Arial" w:cs="Arial"/>
          <w:noProof/>
          <w:color w:val="000000" w:themeColor="text1"/>
          <w:sz w:val="24"/>
          <w:szCs w:val="24"/>
          <w:lang w:val="ro-RO"/>
        </w:rPr>
        <w:t xml:space="preserve">: </w:t>
      </w:r>
      <w:r w:rsidR="00867D32" w:rsidRPr="004D4838">
        <w:rPr>
          <w:rFonts w:ascii="Arial" w:hAnsi="Arial" w:cs="Arial"/>
          <w:noProof/>
          <w:color w:val="000000" w:themeColor="text1"/>
          <w:sz w:val="24"/>
          <w:szCs w:val="24"/>
          <w:lang w:val="ro-RO"/>
        </w:rPr>
        <w:t>în perioada de execuţie se vor folosi</w:t>
      </w:r>
      <w:r w:rsidR="00C805FD" w:rsidRPr="004D4838">
        <w:rPr>
          <w:rFonts w:ascii="Arial" w:hAnsi="Arial" w:cs="Arial"/>
          <w:noProof/>
          <w:color w:val="000000" w:themeColor="text1"/>
          <w:sz w:val="24"/>
          <w:szCs w:val="24"/>
          <w:lang w:val="ro-RO"/>
        </w:rPr>
        <w:t>:</w:t>
      </w:r>
      <w:r w:rsidR="00C805FD" w:rsidRPr="004D4838">
        <w:rPr>
          <w:rFonts w:ascii="Arial" w:hAnsi="Arial" w:cs="Arial"/>
          <w:color w:val="000000" w:themeColor="text1"/>
          <w:sz w:val="24"/>
          <w:szCs w:val="24"/>
          <w:lang w:val="ro-RO" w:eastAsia="ro-RO"/>
        </w:rPr>
        <w:t xml:space="preserve"> piatra sparta,  balast;</w:t>
      </w:r>
    </w:p>
    <w:p w:rsidR="0032143D" w:rsidRPr="004D4838" w:rsidRDefault="00867D32" w:rsidP="004D4838">
      <w:pPr>
        <w:autoSpaceDE w:val="0"/>
        <w:autoSpaceDN w:val="0"/>
        <w:adjustRightInd w:val="0"/>
        <w:spacing w:after="0" w:line="240" w:lineRule="auto"/>
        <w:jc w:val="both"/>
        <w:rPr>
          <w:rFonts w:ascii="Arial" w:hAnsi="Arial" w:cs="Arial"/>
          <w:color w:val="000000" w:themeColor="text1"/>
          <w:sz w:val="24"/>
          <w:szCs w:val="24"/>
          <w:lang w:val="ro-RO"/>
        </w:rPr>
      </w:pPr>
      <w:r w:rsidRPr="00124C59">
        <w:rPr>
          <w:rFonts w:ascii="Arial" w:hAnsi="Arial" w:cs="Arial"/>
          <w:b/>
          <w:bCs/>
          <w:noProof/>
          <w:color w:val="FF0000"/>
          <w:sz w:val="24"/>
          <w:szCs w:val="24"/>
          <w:lang w:val="ro-RO"/>
        </w:rPr>
        <w:t xml:space="preserve"> </w:t>
      </w:r>
      <w:r w:rsidR="00B14F65" w:rsidRPr="00124C59">
        <w:rPr>
          <w:rFonts w:ascii="Arial" w:hAnsi="Arial" w:cs="Arial"/>
          <w:b/>
          <w:bCs/>
          <w:noProof/>
          <w:color w:val="FF0000"/>
          <w:sz w:val="24"/>
          <w:szCs w:val="24"/>
          <w:lang w:val="ro-RO"/>
        </w:rPr>
        <w:t xml:space="preserve">          </w:t>
      </w:r>
      <w:r w:rsidRPr="00124C59">
        <w:rPr>
          <w:rFonts w:ascii="Arial" w:hAnsi="Arial" w:cs="Arial"/>
          <w:b/>
          <w:bCs/>
          <w:noProof/>
          <w:color w:val="FF0000"/>
          <w:sz w:val="24"/>
          <w:szCs w:val="24"/>
          <w:lang w:val="ro-RO"/>
        </w:rPr>
        <w:t xml:space="preserve"> </w:t>
      </w:r>
      <w:r w:rsidRPr="004D4838">
        <w:rPr>
          <w:rFonts w:ascii="Arial" w:hAnsi="Arial" w:cs="Arial"/>
          <w:b/>
          <w:bCs/>
          <w:noProof/>
          <w:color w:val="000000" w:themeColor="text1"/>
          <w:sz w:val="24"/>
          <w:szCs w:val="24"/>
          <w:lang w:val="ro-RO"/>
        </w:rPr>
        <w:t>b</w:t>
      </w:r>
      <w:r w:rsidRPr="004D4838">
        <w:rPr>
          <w:rFonts w:ascii="Arial" w:hAnsi="Arial" w:cs="Arial"/>
          <w:b/>
          <w:bCs/>
          <w:noProof/>
          <w:color w:val="000000" w:themeColor="text1"/>
          <w:sz w:val="24"/>
          <w:szCs w:val="24"/>
          <w:vertAlign w:val="subscript"/>
          <w:lang w:val="ro-RO"/>
        </w:rPr>
        <w:t>4</w:t>
      </w:r>
      <w:r w:rsidRPr="004D4838">
        <w:rPr>
          <w:rFonts w:ascii="Arial" w:hAnsi="Arial" w:cs="Arial"/>
          <w:b/>
          <w:bCs/>
          <w:noProof/>
          <w:color w:val="000000" w:themeColor="text1"/>
          <w:sz w:val="24"/>
          <w:szCs w:val="24"/>
          <w:lang w:val="ro-RO"/>
        </w:rPr>
        <w:t>)</w:t>
      </w:r>
      <w:r w:rsidRPr="004D4838">
        <w:rPr>
          <w:rFonts w:ascii="Arial" w:hAnsi="Arial" w:cs="Arial"/>
          <w:noProof/>
          <w:color w:val="000000" w:themeColor="text1"/>
          <w:sz w:val="24"/>
          <w:szCs w:val="24"/>
          <w:lang w:val="ro-RO"/>
        </w:rPr>
        <w:t> </w:t>
      </w:r>
      <w:r w:rsidRPr="004D4838">
        <w:rPr>
          <w:rFonts w:ascii="Arial" w:hAnsi="Arial" w:cs="Arial"/>
          <w:b/>
          <w:noProof/>
          <w:color w:val="000000" w:themeColor="text1"/>
          <w:sz w:val="24"/>
          <w:szCs w:val="24"/>
          <w:lang w:val="ro-RO"/>
        </w:rPr>
        <w:t>cantitatea şi tipurile de deşeuri generate/gestionate:</w:t>
      </w:r>
      <w:r w:rsidRPr="004D4838">
        <w:rPr>
          <w:rFonts w:ascii="Arial" w:hAnsi="Arial" w:cs="Arial"/>
          <w:noProof/>
          <w:color w:val="000000" w:themeColor="text1"/>
          <w:sz w:val="24"/>
          <w:szCs w:val="24"/>
          <w:lang w:val="ro-RO"/>
        </w:rPr>
        <w:t xml:space="preserve"> Gestionarea deșeurilor, atât pe timpul execuției cât și în perioada de funcționare se va realiza </w:t>
      </w:r>
      <w:r w:rsidRPr="004D4838">
        <w:rPr>
          <w:rFonts w:ascii="Arial" w:hAnsi="Arial" w:cs="Arial"/>
          <w:color w:val="000000" w:themeColor="text1"/>
          <w:sz w:val="24"/>
          <w:szCs w:val="24"/>
          <w:lang w:val="ro-RO"/>
        </w:rPr>
        <w:t xml:space="preserve">conform </w:t>
      </w:r>
      <w:r w:rsidR="0032143D" w:rsidRPr="004D4838">
        <w:rPr>
          <w:rFonts w:ascii="Arial" w:hAnsi="Arial" w:cs="Arial"/>
          <w:color w:val="000000" w:themeColor="text1"/>
          <w:sz w:val="24"/>
          <w:szCs w:val="24"/>
          <w:lang w:val="ro-RO"/>
        </w:rPr>
        <w:t xml:space="preserve">Ordonanţă de Urgenţă  </w:t>
      </w:r>
      <w:r w:rsidR="000D4284" w:rsidRPr="004D4838">
        <w:rPr>
          <w:rFonts w:ascii="Arial" w:hAnsi="Arial" w:cs="Arial"/>
          <w:color w:val="000000" w:themeColor="text1"/>
          <w:sz w:val="24"/>
          <w:szCs w:val="24"/>
          <w:lang w:val="ro-RO"/>
        </w:rPr>
        <w:t>n</w:t>
      </w:r>
      <w:r w:rsidR="0032143D" w:rsidRPr="004D4838">
        <w:rPr>
          <w:rFonts w:ascii="Arial" w:hAnsi="Arial" w:cs="Arial"/>
          <w:color w:val="000000" w:themeColor="text1"/>
          <w:sz w:val="24"/>
          <w:szCs w:val="24"/>
          <w:lang w:val="ro-RO"/>
        </w:rPr>
        <w:t>r. 92/2021 din 19 august 2021 privind regimul deşeurilor.</w:t>
      </w:r>
    </w:p>
    <w:p w:rsidR="00867D32" w:rsidRPr="004D4838" w:rsidRDefault="00867D32" w:rsidP="0032143D">
      <w:pPr>
        <w:spacing w:after="0" w:line="240" w:lineRule="auto"/>
        <w:ind w:firstLine="720"/>
        <w:jc w:val="both"/>
        <w:rPr>
          <w:rFonts w:ascii="Arial" w:hAnsi="Arial" w:cs="Arial"/>
          <w:color w:val="000000" w:themeColor="text1"/>
          <w:sz w:val="24"/>
          <w:szCs w:val="24"/>
          <w:lang w:val="ro-RO"/>
        </w:rPr>
      </w:pPr>
      <w:r w:rsidRPr="004D4838">
        <w:rPr>
          <w:rFonts w:ascii="Arial" w:hAnsi="Arial" w:cs="Arial"/>
          <w:color w:val="000000" w:themeColor="text1"/>
          <w:sz w:val="24"/>
          <w:szCs w:val="24"/>
          <w:lang w:val="ro-RO"/>
        </w:rPr>
        <w:t>În perioada de execuţie a proiectului și după realizarea proiectului vor rezulta deşeuri care</w:t>
      </w:r>
      <w:r w:rsidRPr="004D4838">
        <w:rPr>
          <w:rFonts w:ascii="Arial" w:hAnsi="Arial" w:cs="Arial"/>
          <w:bCs/>
          <w:iCs/>
          <w:color w:val="000000" w:themeColor="text1"/>
          <w:sz w:val="24"/>
          <w:szCs w:val="24"/>
          <w:lang w:val="ro-RO"/>
        </w:rPr>
        <w:t>, vor fi colectate selectiv și se vor valorifica/elimina numai prin operatori economici autorizați</w:t>
      </w:r>
      <w:r w:rsidRPr="004D4838">
        <w:rPr>
          <w:rFonts w:ascii="Arial" w:hAnsi="Arial" w:cs="Arial"/>
          <w:color w:val="000000" w:themeColor="text1"/>
          <w:sz w:val="24"/>
          <w:szCs w:val="24"/>
          <w:lang w:val="ro-RO"/>
        </w:rPr>
        <w:t xml:space="preserve">. </w:t>
      </w:r>
    </w:p>
    <w:p w:rsidR="008C4F78" w:rsidRPr="004D4838" w:rsidRDefault="008C4F78" w:rsidP="0032143D">
      <w:pPr>
        <w:numPr>
          <w:ilvl w:val="0"/>
          <w:numId w:val="4"/>
        </w:numPr>
        <w:spacing w:after="0" w:line="240" w:lineRule="auto"/>
        <w:jc w:val="both"/>
        <w:rPr>
          <w:rFonts w:ascii="Arial" w:hAnsi="Arial" w:cs="Arial"/>
          <w:b/>
          <w:noProof/>
          <w:color w:val="000000" w:themeColor="text1"/>
          <w:sz w:val="24"/>
          <w:szCs w:val="24"/>
          <w:lang w:val="ro-RO"/>
        </w:rPr>
      </w:pPr>
      <w:r w:rsidRPr="004D4838">
        <w:rPr>
          <w:rFonts w:ascii="Arial" w:hAnsi="Arial" w:cs="Arial"/>
          <w:b/>
          <w:noProof/>
          <w:color w:val="000000" w:themeColor="text1"/>
          <w:sz w:val="24"/>
          <w:szCs w:val="24"/>
          <w:lang w:val="ro-RO"/>
        </w:rPr>
        <w:t>pentru factorul de mediu apă:</w:t>
      </w:r>
    </w:p>
    <w:p w:rsidR="00DF7DF7" w:rsidRPr="004D4838" w:rsidRDefault="00DF7DF7" w:rsidP="00DF7DF7">
      <w:pPr>
        <w:shd w:val="clear" w:color="auto" w:fill="FFFFFF"/>
        <w:adjustRightInd w:val="0"/>
        <w:spacing w:after="0" w:line="240" w:lineRule="auto"/>
        <w:jc w:val="both"/>
        <w:rPr>
          <w:rFonts w:ascii="Arial" w:eastAsia="Times New Roman" w:hAnsi="Arial" w:cs="Arial"/>
          <w:color w:val="000000" w:themeColor="text1"/>
          <w:sz w:val="24"/>
          <w:szCs w:val="24"/>
          <w:lang w:val="pt-BR"/>
        </w:rPr>
      </w:pPr>
      <w:r w:rsidRPr="004D4838">
        <w:rPr>
          <w:rFonts w:ascii="Arial" w:hAnsi="Arial" w:cs="Arial"/>
          <w:color w:val="000000" w:themeColor="text1"/>
          <w:sz w:val="24"/>
          <w:szCs w:val="24"/>
          <w:lang w:val="pt-BR"/>
        </w:rPr>
        <w:t>- constructorul nu va deversa deșeuri și substanțe periculoase în apele naturale de suprafață sau în rețelele de canalizare ale localităților.</w:t>
      </w:r>
    </w:p>
    <w:p w:rsidR="00DF7DF7" w:rsidRPr="004D4838"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4D4838">
        <w:rPr>
          <w:rFonts w:ascii="Arial" w:hAnsi="Arial" w:cs="Arial"/>
          <w:color w:val="000000" w:themeColor="text1"/>
          <w:sz w:val="24"/>
          <w:szCs w:val="24"/>
          <w:lang w:val="pt-BR"/>
        </w:rPr>
        <w:t>- se interzice constructorului să spele obiecte, produse, ambalaje sau materiale care pot produce impurificarea apelor de suprafață.</w:t>
      </w:r>
    </w:p>
    <w:p w:rsidR="00DF7DF7" w:rsidRPr="004D4838"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4D4838">
        <w:rPr>
          <w:rFonts w:ascii="Arial" w:hAnsi="Arial" w:cs="Arial"/>
          <w:color w:val="000000" w:themeColor="text1"/>
          <w:sz w:val="24"/>
          <w:szCs w:val="24"/>
          <w:lang w:val="pt-BR"/>
        </w:rPr>
        <w:t>- se interzice constructorului aruncarea și depozitarea pe maluri sau în albiile râurilor a deșeurilor de orice fel rezultate din lucrări.</w:t>
      </w:r>
    </w:p>
    <w:p w:rsidR="008C4F78" w:rsidRPr="004D4838" w:rsidRDefault="008C4F78" w:rsidP="00DF7DF7">
      <w:pPr>
        <w:pStyle w:val="ListParagraph"/>
        <w:numPr>
          <w:ilvl w:val="0"/>
          <w:numId w:val="4"/>
        </w:numPr>
        <w:spacing w:after="0" w:line="240" w:lineRule="auto"/>
        <w:contextualSpacing/>
        <w:jc w:val="both"/>
        <w:rPr>
          <w:rFonts w:ascii="Arial" w:eastAsia="Times New Roman" w:hAnsi="Arial" w:cs="Arial"/>
          <w:b/>
          <w:color w:val="000000" w:themeColor="text1"/>
          <w:sz w:val="24"/>
          <w:szCs w:val="24"/>
          <w:lang w:val="it-IT" w:eastAsia="en-GB"/>
        </w:rPr>
      </w:pPr>
      <w:r w:rsidRPr="004D4838">
        <w:rPr>
          <w:rFonts w:ascii="Arial" w:eastAsia="Times New Roman" w:hAnsi="Arial" w:cs="Arial"/>
          <w:b/>
          <w:color w:val="000000" w:themeColor="text1"/>
          <w:sz w:val="24"/>
          <w:szCs w:val="24"/>
          <w:lang w:val="it-IT" w:eastAsia="en-GB"/>
        </w:rPr>
        <w:t>factorul de mediu aer:</w:t>
      </w:r>
    </w:p>
    <w:p w:rsidR="008C4F78" w:rsidRPr="004D4838" w:rsidRDefault="008C4F78" w:rsidP="008C4F78">
      <w:pPr>
        <w:spacing w:after="0" w:line="240" w:lineRule="auto"/>
        <w:jc w:val="both"/>
        <w:rPr>
          <w:rFonts w:ascii="Arial" w:hAnsi="Arial" w:cs="Arial"/>
          <w:bCs/>
          <w:color w:val="000000" w:themeColor="text1"/>
          <w:sz w:val="24"/>
          <w:szCs w:val="24"/>
          <w:lang w:val="ro-RO" w:eastAsia="ro-RO"/>
        </w:rPr>
      </w:pPr>
      <w:r w:rsidRPr="004D4838">
        <w:rPr>
          <w:rFonts w:ascii="Arial" w:hAnsi="Arial" w:cs="Arial"/>
          <w:bCs/>
          <w:color w:val="000000" w:themeColor="text1"/>
          <w:sz w:val="24"/>
          <w:szCs w:val="24"/>
          <w:lang w:val="ro-RO" w:eastAsia="ro-RO"/>
        </w:rPr>
        <w:t xml:space="preserve"> </w:t>
      </w:r>
      <w:r w:rsidR="000D4284" w:rsidRPr="004D4838">
        <w:rPr>
          <w:rFonts w:ascii="Arial" w:hAnsi="Arial" w:cs="Arial"/>
          <w:bCs/>
          <w:color w:val="000000" w:themeColor="text1"/>
          <w:sz w:val="24"/>
          <w:szCs w:val="24"/>
          <w:lang w:val="ro-RO" w:eastAsia="ro-RO"/>
        </w:rPr>
        <w:t xml:space="preserve">        </w:t>
      </w:r>
      <w:r w:rsidRPr="004D4838">
        <w:rPr>
          <w:rFonts w:ascii="Arial" w:hAnsi="Arial" w:cs="Arial"/>
          <w:bCs/>
          <w:color w:val="000000" w:themeColor="text1"/>
          <w:sz w:val="24"/>
          <w:szCs w:val="24"/>
          <w:lang w:val="ro-RO" w:eastAsia="ro-RO"/>
        </w:rPr>
        <w:t>În timpul execuției lucrărilor, sursele de poluați pentru aer pot fi următoarele:</w:t>
      </w:r>
    </w:p>
    <w:p w:rsidR="008C4F78" w:rsidRPr="004D4838" w:rsidRDefault="008C4F78" w:rsidP="008C4F78">
      <w:pPr>
        <w:spacing w:after="0" w:line="240" w:lineRule="auto"/>
        <w:contextualSpacing/>
        <w:jc w:val="both"/>
        <w:rPr>
          <w:rFonts w:ascii="Arial" w:hAnsi="Arial" w:cs="Arial"/>
          <w:color w:val="000000" w:themeColor="text1"/>
          <w:sz w:val="24"/>
          <w:szCs w:val="24"/>
          <w:lang w:val="ro-RO" w:eastAsia="ro-RO"/>
        </w:rPr>
      </w:pPr>
      <w:r w:rsidRPr="004D4838">
        <w:rPr>
          <w:rFonts w:ascii="Arial" w:hAnsi="Arial" w:cs="Arial"/>
          <w:bCs/>
          <w:color w:val="000000" w:themeColor="text1"/>
          <w:sz w:val="24"/>
          <w:szCs w:val="24"/>
          <w:lang w:val="ro-RO" w:eastAsia="ro-RO"/>
        </w:rPr>
        <w:t xml:space="preserve">- degajarea de pulberi prin realizarea </w:t>
      </w:r>
      <w:r w:rsidRPr="004D4838">
        <w:rPr>
          <w:rFonts w:ascii="Arial" w:hAnsi="Arial" w:cs="Arial"/>
          <w:bCs/>
          <w:iCs/>
          <w:color w:val="000000" w:themeColor="text1"/>
          <w:sz w:val="24"/>
          <w:szCs w:val="24"/>
          <w:lang w:val="ro-RO" w:eastAsia="ro-RO"/>
        </w:rPr>
        <w:t>activităților de excavare/săpare, nivelare, etc</w:t>
      </w:r>
      <w:r w:rsidRPr="004D4838">
        <w:rPr>
          <w:rFonts w:ascii="Arial" w:hAnsi="Arial" w:cs="Arial"/>
          <w:bCs/>
          <w:color w:val="000000" w:themeColor="text1"/>
          <w:sz w:val="24"/>
          <w:szCs w:val="24"/>
          <w:lang w:val="ro-RO" w:eastAsia="ro-RO"/>
        </w:rPr>
        <w:t>. și traficul autobasculantelor pe drumul de acces. Aceste pulberi pot crea o poluare locală;</w:t>
      </w:r>
    </w:p>
    <w:p w:rsidR="008C4F78" w:rsidRPr="004D4838" w:rsidRDefault="008C4F78" w:rsidP="008C4F78">
      <w:pPr>
        <w:spacing w:after="0" w:line="240" w:lineRule="auto"/>
        <w:contextualSpacing/>
        <w:jc w:val="both"/>
        <w:rPr>
          <w:rFonts w:ascii="Arial" w:hAnsi="Arial" w:cs="Arial"/>
          <w:color w:val="000000" w:themeColor="text1"/>
          <w:sz w:val="24"/>
          <w:szCs w:val="24"/>
          <w:lang w:val="ro-RO" w:eastAsia="ro-RO"/>
        </w:rPr>
      </w:pPr>
      <w:r w:rsidRPr="004D4838">
        <w:rPr>
          <w:rFonts w:ascii="Arial" w:hAnsi="Arial" w:cs="Arial"/>
          <w:bCs/>
          <w:color w:val="000000" w:themeColor="text1"/>
          <w:sz w:val="24"/>
          <w:szCs w:val="24"/>
          <w:lang w:val="ro-RO" w:eastAsia="ro-RO"/>
        </w:rPr>
        <w:t xml:space="preserve">- funcționarea utilajelor și traficului autovehiculelor </w:t>
      </w:r>
      <w:r w:rsidRPr="004D4838">
        <w:rPr>
          <w:rFonts w:ascii="Arial" w:hAnsi="Arial" w:cs="Arial"/>
          <w:color w:val="000000" w:themeColor="text1"/>
          <w:sz w:val="24"/>
          <w:szCs w:val="24"/>
          <w:lang w:val="ro-RO" w:eastAsia="ro-RO"/>
        </w:rPr>
        <w:t>prin emisii de noxe gazoase de la arderea motorinei</w:t>
      </w:r>
      <w:r w:rsidRPr="004D4838">
        <w:rPr>
          <w:rFonts w:ascii="Arial" w:hAnsi="Arial" w:cs="Arial"/>
          <w:bCs/>
          <w:color w:val="000000" w:themeColor="text1"/>
          <w:sz w:val="24"/>
          <w:szCs w:val="24"/>
          <w:lang w:val="ro-RO" w:eastAsia="ro-RO"/>
        </w:rPr>
        <w:t>. Aceste pulberi si noxe gazoase (</w:t>
      </w:r>
      <w:r w:rsidRPr="004D4838">
        <w:rPr>
          <w:rFonts w:ascii="Arial" w:hAnsi="Arial" w:cs="Arial"/>
          <w:bCs/>
          <w:color w:val="000000" w:themeColor="text1"/>
          <w:sz w:val="24"/>
          <w:szCs w:val="24"/>
          <w:lang w:val="fr-FR" w:eastAsia="ro-RO"/>
        </w:rPr>
        <w:t xml:space="preserve">gaze arse de esapament - </w:t>
      </w:r>
      <w:r w:rsidRPr="004D4838">
        <w:rPr>
          <w:rFonts w:ascii="Arial" w:hAnsi="Arial" w:cs="Arial"/>
          <w:color w:val="000000" w:themeColor="text1"/>
          <w:sz w:val="24"/>
          <w:szCs w:val="24"/>
          <w:lang w:val="ro-RO" w:eastAsia="ro-RO"/>
        </w:rPr>
        <w:t>NO</w:t>
      </w:r>
      <w:r w:rsidRPr="004D4838">
        <w:rPr>
          <w:rFonts w:ascii="Arial" w:hAnsi="Arial" w:cs="Arial"/>
          <w:color w:val="000000" w:themeColor="text1"/>
          <w:sz w:val="24"/>
          <w:szCs w:val="24"/>
          <w:vertAlign w:val="subscript"/>
          <w:lang w:val="ro-RO" w:eastAsia="ro-RO"/>
        </w:rPr>
        <w:t>x</w:t>
      </w:r>
      <w:r w:rsidRPr="004D4838">
        <w:rPr>
          <w:rFonts w:ascii="Arial" w:hAnsi="Arial" w:cs="Arial"/>
          <w:color w:val="000000" w:themeColor="text1"/>
          <w:sz w:val="24"/>
          <w:szCs w:val="24"/>
          <w:lang w:val="ro-RO" w:eastAsia="ro-RO"/>
        </w:rPr>
        <w:t>, SO</w:t>
      </w:r>
      <w:r w:rsidRPr="004D4838">
        <w:rPr>
          <w:rFonts w:ascii="Arial" w:hAnsi="Arial" w:cs="Arial"/>
          <w:color w:val="000000" w:themeColor="text1"/>
          <w:sz w:val="24"/>
          <w:szCs w:val="24"/>
          <w:vertAlign w:val="subscript"/>
          <w:lang w:val="ro-RO" w:eastAsia="ro-RO"/>
        </w:rPr>
        <w:t>x</w:t>
      </w:r>
      <w:r w:rsidRPr="004D4838">
        <w:rPr>
          <w:rFonts w:ascii="Arial" w:hAnsi="Arial" w:cs="Arial"/>
          <w:color w:val="000000" w:themeColor="text1"/>
          <w:sz w:val="24"/>
          <w:szCs w:val="24"/>
          <w:lang w:val="ro-RO" w:eastAsia="ro-RO"/>
        </w:rPr>
        <w:t>, CO, HC</w:t>
      </w:r>
      <w:r w:rsidRPr="004D4838">
        <w:rPr>
          <w:rFonts w:ascii="Arial" w:hAnsi="Arial" w:cs="Arial"/>
          <w:bCs/>
          <w:color w:val="000000" w:themeColor="text1"/>
          <w:sz w:val="24"/>
          <w:szCs w:val="24"/>
          <w:lang w:val="fr-FR" w:eastAsia="ro-RO"/>
        </w:rPr>
        <w:t>)</w:t>
      </w:r>
      <w:r w:rsidRPr="004D4838">
        <w:rPr>
          <w:rFonts w:ascii="Arial" w:hAnsi="Arial" w:cs="Arial"/>
          <w:bCs/>
          <w:color w:val="000000" w:themeColor="text1"/>
          <w:sz w:val="24"/>
          <w:szCs w:val="24"/>
          <w:lang w:val="ro-RO" w:eastAsia="ro-RO"/>
        </w:rPr>
        <w:t xml:space="preserve"> pot constitui o sursă de poluare atmosferică locală;</w:t>
      </w:r>
    </w:p>
    <w:p w:rsidR="008C4F78" w:rsidRPr="004D4838" w:rsidRDefault="008C4F78" w:rsidP="008C4F78">
      <w:pPr>
        <w:spacing w:after="0" w:line="240" w:lineRule="auto"/>
        <w:ind w:firstLine="567"/>
        <w:jc w:val="both"/>
        <w:rPr>
          <w:rFonts w:ascii="Arial" w:hAnsi="Arial" w:cs="Arial"/>
          <w:bCs/>
          <w:color w:val="000000" w:themeColor="text1"/>
          <w:sz w:val="24"/>
          <w:szCs w:val="24"/>
          <w:lang w:val="ro-RO" w:eastAsia="ro-RO"/>
        </w:rPr>
      </w:pPr>
      <w:r w:rsidRPr="004D4838">
        <w:rPr>
          <w:rFonts w:ascii="Arial" w:hAnsi="Arial" w:cs="Arial"/>
          <w:bCs/>
          <w:color w:val="000000" w:themeColor="text1"/>
          <w:sz w:val="24"/>
          <w:szCs w:val="24"/>
          <w:lang w:val="ro-RO" w:eastAsia="ro-RO"/>
        </w:rPr>
        <w:t>Pentru reducerea la maxim a emisiilor în perioada lucrărilor proiectate și protecția aerului, se vor lua următoarele măsuri:</w:t>
      </w:r>
    </w:p>
    <w:p w:rsidR="008C4F78" w:rsidRPr="004D4838" w:rsidRDefault="008C4F78" w:rsidP="008C4F78">
      <w:pPr>
        <w:spacing w:after="0" w:line="240" w:lineRule="auto"/>
        <w:jc w:val="both"/>
        <w:rPr>
          <w:rFonts w:ascii="Arial" w:hAnsi="Arial" w:cs="Arial"/>
          <w:bCs/>
          <w:color w:val="000000" w:themeColor="text1"/>
          <w:sz w:val="24"/>
          <w:szCs w:val="24"/>
          <w:lang w:val="fr-FR" w:eastAsia="ro-RO"/>
        </w:rPr>
      </w:pPr>
      <w:r w:rsidRPr="004D4838">
        <w:rPr>
          <w:rFonts w:ascii="Arial" w:hAnsi="Arial" w:cs="Arial"/>
          <w:bCs/>
          <w:color w:val="000000" w:themeColor="text1"/>
          <w:sz w:val="24"/>
          <w:szCs w:val="24"/>
          <w:lang w:val="fr-FR" w:eastAsia="ro-RO"/>
        </w:rPr>
        <w:t xml:space="preserve">- prevenirea ridicării prafului prin stropire cu apă. </w:t>
      </w:r>
    </w:p>
    <w:p w:rsidR="008C4F78" w:rsidRPr="004D4838" w:rsidRDefault="008C4F78" w:rsidP="008C4F78">
      <w:pPr>
        <w:spacing w:after="0" w:line="240" w:lineRule="auto"/>
        <w:jc w:val="both"/>
        <w:rPr>
          <w:rFonts w:ascii="Arial" w:hAnsi="Arial" w:cs="Arial"/>
          <w:bCs/>
          <w:color w:val="000000" w:themeColor="text1"/>
          <w:sz w:val="24"/>
          <w:szCs w:val="24"/>
          <w:lang w:val="fr-FR" w:eastAsia="ro-RO"/>
        </w:rPr>
      </w:pPr>
      <w:r w:rsidRPr="004D4838">
        <w:rPr>
          <w:rFonts w:ascii="Arial" w:hAnsi="Arial" w:cs="Arial"/>
          <w:color w:val="000000" w:themeColor="text1"/>
          <w:sz w:val="24"/>
          <w:szCs w:val="24"/>
          <w:lang w:val="fr-FR" w:eastAsia="ro-RO"/>
        </w:rPr>
        <w:t>- restrictionarea vitezei de circulație a mijloacelor de transport;</w:t>
      </w:r>
      <w:r w:rsidRPr="004D4838">
        <w:rPr>
          <w:rFonts w:ascii="Arial" w:hAnsi="Arial" w:cs="Arial"/>
          <w:bCs/>
          <w:color w:val="000000" w:themeColor="text1"/>
          <w:sz w:val="24"/>
          <w:szCs w:val="24"/>
          <w:lang w:val="fr-FR" w:eastAsia="ro-RO"/>
        </w:rPr>
        <w:t xml:space="preserve"> </w:t>
      </w:r>
    </w:p>
    <w:p w:rsidR="008C4F78" w:rsidRPr="004D4838" w:rsidRDefault="008C4F78" w:rsidP="008C4F78">
      <w:pPr>
        <w:numPr>
          <w:ilvl w:val="0"/>
          <w:numId w:val="4"/>
        </w:numPr>
        <w:spacing w:after="0" w:line="240" w:lineRule="auto"/>
        <w:jc w:val="both"/>
        <w:rPr>
          <w:rFonts w:ascii="Arial" w:hAnsi="Arial" w:cs="Arial"/>
          <w:b/>
          <w:noProof/>
          <w:color w:val="000000" w:themeColor="text1"/>
          <w:sz w:val="24"/>
          <w:szCs w:val="24"/>
          <w:lang w:val="ro-RO"/>
        </w:rPr>
      </w:pPr>
      <w:r w:rsidRPr="004D4838">
        <w:rPr>
          <w:rFonts w:ascii="Arial" w:hAnsi="Arial" w:cs="Arial"/>
          <w:b/>
          <w:noProof/>
          <w:color w:val="000000" w:themeColor="text1"/>
          <w:sz w:val="24"/>
          <w:szCs w:val="24"/>
          <w:lang w:val="ro-RO"/>
        </w:rPr>
        <w:t>pentru zgomot şi vibraţii:</w:t>
      </w:r>
    </w:p>
    <w:p w:rsidR="008C4F78" w:rsidRPr="004D4838" w:rsidRDefault="008C4F78" w:rsidP="008C4F78">
      <w:pPr>
        <w:spacing w:after="0" w:line="240" w:lineRule="auto"/>
        <w:jc w:val="both"/>
        <w:rPr>
          <w:rFonts w:ascii="Arial" w:eastAsia="Times New Roman" w:hAnsi="Arial" w:cs="Arial"/>
          <w:color w:val="000000" w:themeColor="text1"/>
          <w:sz w:val="24"/>
          <w:szCs w:val="24"/>
          <w:lang w:val="ro-RO" w:eastAsia="en-GB"/>
        </w:rPr>
      </w:pPr>
      <w:r w:rsidRPr="004D4838">
        <w:rPr>
          <w:rFonts w:ascii="Arial" w:eastAsia="Times New Roman" w:hAnsi="Arial" w:cs="Arial"/>
          <w:color w:val="000000" w:themeColor="text1"/>
          <w:sz w:val="24"/>
          <w:szCs w:val="24"/>
          <w:lang w:val="fr-FR" w:eastAsia="en-GB"/>
        </w:rPr>
        <w:t>- pentru a evita producerea poluării fonice, toate utilajele care produc zgomot și/sau vibrații vor fi menținute în stare bună de funcționare;</w:t>
      </w:r>
    </w:p>
    <w:p w:rsidR="008C4F78" w:rsidRPr="004D4838" w:rsidRDefault="008C4F78" w:rsidP="008C4F78">
      <w:pPr>
        <w:spacing w:after="0" w:line="240" w:lineRule="auto"/>
        <w:jc w:val="both"/>
        <w:rPr>
          <w:rFonts w:ascii="Arial" w:eastAsia="Times New Roman" w:hAnsi="Arial" w:cs="Arial"/>
          <w:color w:val="000000" w:themeColor="text1"/>
          <w:sz w:val="24"/>
          <w:szCs w:val="24"/>
          <w:lang w:val="ro-RO" w:eastAsia="en-GB"/>
        </w:rPr>
      </w:pPr>
      <w:r w:rsidRPr="004D4838">
        <w:rPr>
          <w:rFonts w:ascii="Arial" w:eastAsia="Times New Roman" w:hAnsi="Arial" w:cs="Arial"/>
          <w:color w:val="000000" w:themeColor="text1"/>
          <w:sz w:val="24"/>
          <w:szCs w:val="24"/>
          <w:lang w:val="ro-RO" w:eastAsia="en-GB"/>
        </w:rPr>
        <w:t>- echipamentele cu funcționare intermitentă trebuie oprite pe durata în care nu sunt utilizate.</w:t>
      </w:r>
    </w:p>
    <w:p w:rsidR="008C4F78" w:rsidRPr="004D4838" w:rsidRDefault="008C4F78" w:rsidP="00DF7DF7">
      <w:pPr>
        <w:numPr>
          <w:ilvl w:val="0"/>
          <w:numId w:val="4"/>
        </w:numPr>
        <w:spacing w:after="0" w:line="240" w:lineRule="auto"/>
        <w:contextualSpacing/>
        <w:jc w:val="both"/>
        <w:rPr>
          <w:rFonts w:ascii="Arial" w:eastAsia="Times New Roman" w:hAnsi="Arial" w:cs="Arial"/>
          <w:b/>
          <w:color w:val="000000" w:themeColor="text1"/>
          <w:sz w:val="24"/>
          <w:szCs w:val="24"/>
          <w:lang w:val="fr-FR" w:eastAsia="en-GB"/>
        </w:rPr>
      </w:pPr>
      <w:r w:rsidRPr="004D4838">
        <w:rPr>
          <w:rFonts w:ascii="Arial" w:eastAsia="Times New Roman" w:hAnsi="Arial" w:cs="Arial"/>
          <w:b/>
          <w:color w:val="000000" w:themeColor="text1"/>
          <w:sz w:val="24"/>
          <w:szCs w:val="24"/>
          <w:lang w:val="fr-FR" w:eastAsia="en-GB"/>
        </w:rPr>
        <w:t>pentru sol şi subsol:</w:t>
      </w:r>
    </w:p>
    <w:p w:rsidR="00DF7DF7" w:rsidRPr="004D4838" w:rsidRDefault="00507C4A" w:rsidP="00507C4A">
      <w:pPr>
        <w:spacing w:after="0" w:line="240" w:lineRule="auto"/>
        <w:jc w:val="both"/>
        <w:rPr>
          <w:rFonts w:ascii="Arial" w:hAnsi="Arial" w:cs="Arial"/>
          <w:color w:val="000000" w:themeColor="text1"/>
          <w:sz w:val="24"/>
          <w:szCs w:val="24"/>
        </w:rPr>
      </w:pPr>
      <w:r w:rsidRPr="004D4838">
        <w:rPr>
          <w:rFonts w:ascii="Arial" w:hAnsi="Arial" w:cs="Arial"/>
          <w:bCs/>
          <w:noProof/>
          <w:color w:val="000000" w:themeColor="text1"/>
          <w:sz w:val="20"/>
          <w:szCs w:val="20"/>
          <w:lang w:val="ro-RO"/>
        </w:rPr>
        <w:t xml:space="preserve">- </w:t>
      </w:r>
      <w:r w:rsidRPr="004D4838">
        <w:rPr>
          <w:rFonts w:ascii="Arial" w:hAnsi="Arial" w:cs="Arial"/>
          <w:color w:val="000000" w:themeColor="text1"/>
          <w:sz w:val="24"/>
          <w:szCs w:val="24"/>
        </w:rPr>
        <w:t>în cazul producerii de scurgerile de ulei/combustibil/alte produse chimice se va acționa imediat cu mijloace absorbante. Daca este cazul se va curata zona afectata iar pământul contaminat va fi excavat si preluat pentru depozitare, tratare sau eliminare de către firme autorizate</w:t>
      </w:r>
      <w:r w:rsidR="00DF7DF7" w:rsidRPr="004D4838">
        <w:rPr>
          <w:rFonts w:ascii="Arial" w:hAnsi="Arial" w:cs="Arial"/>
          <w:color w:val="000000" w:themeColor="text1"/>
          <w:sz w:val="24"/>
          <w:szCs w:val="24"/>
        </w:rPr>
        <w:t>.</w:t>
      </w:r>
    </w:p>
    <w:p w:rsidR="008C4F78" w:rsidRPr="004D4838" w:rsidRDefault="00B14F65" w:rsidP="00793B85">
      <w:pPr>
        <w:spacing w:after="0" w:line="240" w:lineRule="auto"/>
        <w:jc w:val="both"/>
        <w:rPr>
          <w:rFonts w:ascii="Arial" w:eastAsia="Times New Roman" w:hAnsi="Arial" w:cs="Arial"/>
          <w:bCs/>
          <w:color w:val="000000" w:themeColor="text1"/>
          <w:sz w:val="24"/>
          <w:szCs w:val="24"/>
          <w:lang w:val="ro-RO" w:eastAsia="ar-SA"/>
        </w:rPr>
      </w:pPr>
      <w:r w:rsidRPr="004D4838">
        <w:rPr>
          <w:rFonts w:ascii="Arial" w:eastAsia="Times New Roman" w:hAnsi="Arial" w:cs="Arial"/>
          <w:b/>
          <w:bCs/>
          <w:noProof/>
          <w:color w:val="000000" w:themeColor="text1"/>
          <w:sz w:val="24"/>
          <w:szCs w:val="24"/>
          <w:lang w:val="ro-RO" w:eastAsia="ar-SA"/>
        </w:rPr>
        <w:t xml:space="preserve">        </w:t>
      </w:r>
      <w:r w:rsidR="008C4F78" w:rsidRPr="004D4838">
        <w:rPr>
          <w:rFonts w:ascii="Arial" w:eastAsia="Times New Roman" w:hAnsi="Arial" w:cs="Arial"/>
          <w:b/>
          <w:bCs/>
          <w:noProof/>
          <w:color w:val="000000" w:themeColor="text1"/>
          <w:sz w:val="24"/>
          <w:szCs w:val="24"/>
          <w:lang w:val="ro-RO" w:eastAsia="ar-SA"/>
        </w:rPr>
        <w:t>   b</w:t>
      </w:r>
      <w:r w:rsidR="008C4F78" w:rsidRPr="004D4838">
        <w:rPr>
          <w:rFonts w:ascii="Arial" w:eastAsia="Times New Roman" w:hAnsi="Arial" w:cs="Arial"/>
          <w:b/>
          <w:bCs/>
          <w:noProof/>
          <w:color w:val="000000" w:themeColor="text1"/>
          <w:sz w:val="24"/>
          <w:szCs w:val="24"/>
          <w:vertAlign w:val="subscript"/>
          <w:lang w:val="ro-RO" w:eastAsia="ar-SA"/>
        </w:rPr>
        <w:t>6</w:t>
      </w:r>
      <w:r w:rsidR="008C4F78" w:rsidRPr="004D4838">
        <w:rPr>
          <w:rFonts w:ascii="Arial" w:eastAsia="Times New Roman" w:hAnsi="Arial" w:cs="Arial"/>
          <w:b/>
          <w:bCs/>
          <w:noProof/>
          <w:color w:val="000000" w:themeColor="text1"/>
          <w:sz w:val="24"/>
          <w:szCs w:val="24"/>
          <w:lang w:val="ro-RO" w:eastAsia="ar-SA"/>
        </w:rPr>
        <w:t>)</w:t>
      </w:r>
      <w:r w:rsidR="008C4F78" w:rsidRPr="004D4838">
        <w:rPr>
          <w:rFonts w:ascii="Arial" w:eastAsia="Times New Roman" w:hAnsi="Arial" w:cs="Arial"/>
          <w:noProof/>
          <w:color w:val="000000" w:themeColor="text1"/>
          <w:sz w:val="24"/>
          <w:szCs w:val="24"/>
          <w:lang w:val="ro-RO" w:eastAsia="ar-SA"/>
        </w:rPr>
        <w:t> </w:t>
      </w:r>
      <w:r w:rsidR="008C4F78" w:rsidRPr="004D4838">
        <w:rPr>
          <w:rFonts w:ascii="Arial" w:eastAsia="Times New Roman" w:hAnsi="Arial" w:cs="Arial"/>
          <w:b/>
          <w:noProof/>
          <w:color w:val="000000" w:themeColor="text1"/>
          <w:sz w:val="24"/>
          <w:szCs w:val="24"/>
          <w:lang w:val="ro-RO" w:eastAsia="ar-SA"/>
        </w:rPr>
        <w:t>riscurile de accidente majore şi/sau dezastre relevante pentru proiectul în cauză, inclusiv cele cauzate de schimbările climatice, conform informaţiilor ştiinţifice:</w:t>
      </w:r>
      <w:r w:rsidR="008C4F78" w:rsidRPr="004D4838">
        <w:rPr>
          <w:rFonts w:ascii="Arial" w:eastAsia="Times New Roman" w:hAnsi="Arial" w:cs="Arial"/>
          <w:b/>
          <w:i/>
          <w:noProof/>
          <w:color w:val="000000" w:themeColor="text1"/>
          <w:sz w:val="24"/>
          <w:szCs w:val="24"/>
          <w:lang w:val="ro-RO" w:eastAsia="ar-SA"/>
        </w:rPr>
        <w:t xml:space="preserve"> </w:t>
      </w:r>
      <w:r w:rsidR="008C4F78" w:rsidRPr="004D4838">
        <w:rPr>
          <w:rFonts w:ascii="Arial" w:eastAsia="Times New Roman" w:hAnsi="Arial" w:cs="Arial"/>
          <w:noProof/>
          <w:color w:val="000000" w:themeColor="text1"/>
          <w:sz w:val="24"/>
          <w:szCs w:val="24"/>
          <w:lang w:val="ro-RO" w:eastAsia="ar-SA"/>
        </w:rPr>
        <w:t>riscul de producere a accidentelor care ar putea afecta mediul este redus dacă se respectă normele de lucru.</w:t>
      </w:r>
      <w:r w:rsidR="008C4F78" w:rsidRPr="004D4838">
        <w:rPr>
          <w:rFonts w:ascii="Arial" w:eastAsia="Times New Roman" w:hAnsi="Arial" w:cs="Arial"/>
          <w:bCs/>
          <w:color w:val="000000" w:themeColor="text1"/>
          <w:sz w:val="24"/>
          <w:szCs w:val="24"/>
          <w:lang w:val="ro-RO" w:eastAsia="ar-SA"/>
        </w:rPr>
        <w:t xml:space="preserve"> </w:t>
      </w:r>
    </w:p>
    <w:p w:rsidR="008C4F78" w:rsidRPr="004D4838"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4D4838">
        <w:rPr>
          <w:rFonts w:ascii="Arial" w:eastAsia="Times New Roman" w:hAnsi="Arial" w:cs="Arial"/>
          <w:bCs/>
          <w:color w:val="000000" w:themeColor="text1"/>
          <w:sz w:val="24"/>
          <w:szCs w:val="24"/>
          <w:lang w:val="ro-RO" w:eastAsia="ar-SA"/>
        </w:rPr>
        <w:t>P</w:t>
      </w:r>
      <w:r w:rsidRPr="004D4838">
        <w:rPr>
          <w:rFonts w:ascii="Arial" w:eastAsia="Times New Roman" w:hAnsi="Arial" w:cs="Arial"/>
          <w:color w:val="000000" w:themeColor="text1"/>
          <w:sz w:val="24"/>
          <w:szCs w:val="24"/>
          <w:lang w:val="ro-RO" w:eastAsia="ar-SA"/>
        </w:rPr>
        <w:t>rincipalele măsuri care trebuie avute în vedere la execuția lucrărilor:</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t>pentru evitarea accidentelor personalul va purta echipamente de protecție corespunzătoare în timpul lucrului sau circulației pe șantier;</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t>se vor monta plăcuțe avertizoare pentru locurile periculoase;</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t>pe timp nefavorabil (ploi, vânt puternic, ceata, temperaturi scăzute) lucrările se vor întrerupe.</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t xml:space="preserve">lucrările de construire se vor desfășura fără afectarea parcelelor învecinate și numai cu personal calificat. </w:t>
      </w:r>
    </w:p>
    <w:p w:rsidR="008C4F78" w:rsidRPr="004D4838"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4D4838">
        <w:rPr>
          <w:rFonts w:ascii="Arial" w:eastAsia="Times New Roman" w:hAnsi="Arial" w:cs="Arial"/>
          <w:color w:val="000000" w:themeColor="text1"/>
          <w:sz w:val="24"/>
          <w:szCs w:val="24"/>
          <w:lang w:val="ro-RO" w:eastAsia="ar-SA"/>
        </w:rPr>
        <w:lastRenderedPageBreak/>
        <w:t xml:space="preserve">pentru accesul utilajelor de montaj și echipamentului necesar realizării lucrărilor propuse se vor folosi accesele existente. </w:t>
      </w:r>
    </w:p>
    <w:p w:rsidR="008C4F78" w:rsidRPr="006F5B00"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5B00">
        <w:rPr>
          <w:rFonts w:ascii="Arial" w:eastAsia="Times New Roman" w:hAnsi="Arial" w:cs="Arial"/>
          <w:color w:val="000000" w:themeColor="text1"/>
          <w:sz w:val="24"/>
          <w:szCs w:val="24"/>
          <w:lang w:val="ro-RO" w:eastAsia="ar-SA"/>
        </w:rPr>
        <w:t>construcțiile și echipamentele provizorii necesare executării lucrărilor se vor amplasa în locuri special amenajate.</w:t>
      </w:r>
    </w:p>
    <w:p w:rsidR="008C4F78" w:rsidRPr="006F5B00" w:rsidRDefault="008C4F78" w:rsidP="006F5B00">
      <w:pPr>
        <w:spacing w:after="0" w:line="240" w:lineRule="auto"/>
        <w:ind w:firstLine="720"/>
        <w:jc w:val="both"/>
        <w:rPr>
          <w:rFonts w:ascii="Arial" w:eastAsia="Times New Roman" w:hAnsi="Arial" w:cs="Arial"/>
          <w:bCs/>
          <w:color w:val="000000" w:themeColor="text1"/>
          <w:sz w:val="24"/>
          <w:szCs w:val="24"/>
          <w:lang w:val="pt-BR" w:eastAsia="ro-RO"/>
        </w:rPr>
      </w:pPr>
      <w:r w:rsidRPr="006F5B00">
        <w:rPr>
          <w:rFonts w:ascii="Arial" w:hAnsi="Arial" w:cs="Arial"/>
          <w:b/>
          <w:bCs/>
          <w:i/>
          <w:noProof/>
          <w:color w:val="000000" w:themeColor="text1"/>
          <w:sz w:val="24"/>
          <w:szCs w:val="24"/>
          <w:lang w:val="ro-RO"/>
        </w:rPr>
        <w:t>   </w:t>
      </w:r>
      <w:r w:rsidRPr="006F5B00">
        <w:rPr>
          <w:rFonts w:ascii="Arial" w:hAnsi="Arial" w:cs="Arial"/>
          <w:b/>
          <w:bCs/>
          <w:noProof/>
          <w:color w:val="000000" w:themeColor="text1"/>
          <w:sz w:val="24"/>
          <w:szCs w:val="24"/>
          <w:lang w:val="ro-RO"/>
        </w:rPr>
        <w:t>b</w:t>
      </w:r>
      <w:r w:rsidRPr="006F5B00">
        <w:rPr>
          <w:rFonts w:ascii="Arial" w:hAnsi="Arial" w:cs="Arial"/>
          <w:b/>
          <w:bCs/>
          <w:noProof/>
          <w:color w:val="000000" w:themeColor="text1"/>
          <w:sz w:val="24"/>
          <w:szCs w:val="24"/>
          <w:vertAlign w:val="subscript"/>
          <w:lang w:val="ro-RO"/>
        </w:rPr>
        <w:t>7</w:t>
      </w:r>
      <w:r w:rsidRPr="006F5B00">
        <w:rPr>
          <w:rFonts w:ascii="Arial" w:hAnsi="Arial" w:cs="Arial"/>
          <w:b/>
          <w:bCs/>
          <w:noProof/>
          <w:color w:val="000000" w:themeColor="text1"/>
          <w:sz w:val="24"/>
          <w:szCs w:val="24"/>
          <w:lang w:val="ro-RO"/>
        </w:rPr>
        <w:t>)</w:t>
      </w:r>
      <w:r w:rsidRPr="006F5B00">
        <w:rPr>
          <w:rFonts w:ascii="Arial" w:hAnsi="Arial" w:cs="Arial"/>
          <w:b/>
          <w:noProof/>
          <w:color w:val="000000" w:themeColor="text1"/>
          <w:sz w:val="24"/>
          <w:szCs w:val="24"/>
          <w:lang w:val="ro-RO"/>
        </w:rPr>
        <w:t xml:space="preserve"> riscurile pentru sănătatea umană - de ex., din cauza contaminării apei sau a poluării atmosferice: </w:t>
      </w:r>
      <w:r w:rsidR="006F5B00" w:rsidRPr="006F5B00">
        <w:rPr>
          <w:rFonts w:ascii="Arial" w:hAnsi="Arial" w:cs="Arial"/>
          <w:noProof/>
          <w:color w:val="000000" w:themeColor="text1"/>
          <w:sz w:val="24"/>
          <w:szCs w:val="24"/>
          <w:lang w:val="ro-RO"/>
        </w:rPr>
        <w:t>s</w:t>
      </w:r>
      <w:r w:rsidRPr="006F5B00">
        <w:rPr>
          <w:rFonts w:ascii="Arial" w:eastAsia="Times New Roman" w:hAnsi="Arial" w:cs="Arial"/>
          <w:bCs/>
          <w:color w:val="000000" w:themeColor="text1"/>
          <w:sz w:val="24"/>
          <w:szCs w:val="24"/>
          <w:lang w:val="pt-BR" w:eastAsia="ro-RO"/>
        </w:rPr>
        <w:t>e vor lua măsuri organizatorice și măsuri specifice de protecție a factorilor de mediu.</w:t>
      </w:r>
    </w:p>
    <w:p w:rsidR="00507C4A" w:rsidRPr="006F5B00" w:rsidRDefault="008C4F78" w:rsidP="00507C4A">
      <w:pPr>
        <w:spacing w:after="0" w:line="240" w:lineRule="auto"/>
        <w:jc w:val="both"/>
        <w:rPr>
          <w:rFonts w:ascii="Arial" w:eastAsia="Times New Roman" w:hAnsi="Arial" w:cs="Arial"/>
          <w:b/>
          <w:bCs/>
          <w:noProof/>
          <w:color w:val="000000" w:themeColor="text1"/>
          <w:sz w:val="24"/>
          <w:szCs w:val="24"/>
          <w:lang w:val="ro-RO" w:eastAsia="ar-SA"/>
        </w:rPr>
      </w:pPr>
      <w:r w:rsidRPr="006F5B00">
        <w:rPr>
          <w:rFonts w:ascii="Arial" w:eastAsia="Times New Roman" w:hAnsi="Arial" w:cs="Arial"/>
          <w:b/>
          <w:bCs/>
          <w:noProof/>
          <w:color w:val="000000" w:themeColor="text1"/>
          <w:sz w:val="24"/>
          <w:szCs w:val="24"/>
          <w:lang w:val="ro-RO" w:eastAsia="ar-SA"/>
        </w:rPr>
        <w:t>Organizarea de șantier:</w:t>
      </w:r>
      <w:r w:rsidR="00507C4A" w:rsidRPr="006F5B00">
        <w:rPr>
          <w:rFonts w:ascii="Arial" w:eastAsia="Times New Roman" w:hAnsi="Arial" w:cs="Arial"/>
          <w:b/>
          <w:bCs/>
          <w:noProof/>
          <w:color w:val="000000" w:themeColor="text1"/>
          <w:sz w:val="24"/>
          <w:szCs w:val="24"/>
          <w:lang w:val="ro-RO" w:eastAsia="ar-SA"/>
        </w:rPr>
        <w:t xml:space="preserve"> </w:t>
      </w:r>
    </w:p>
    <w:p w:rsidR="00507C4A" w:rsidRPr="006F5B00" w:rsidRDefault="00C02C79" w:rsidP="00507C4A">
      <w:pPr>
        <w:pStyle w:val="AText"/>
        <w:spacing w:after="0" w:line="240" w:lineRule="auto"/>
        <w:ind w:firstLine="360"/>
        <w:rPr>
          <w:rFonts w:ascii="Arial" w:hAnsi="Arial" w:cs="Arial"/>
          <w:color w:val="000000" w:themeColor="text1"/>
          <w:sz w:val="24"/>
          <w:szCs w:val="24"/>
        </w:rPr>
      </w:pPr>
      <w:r w:rsidRPr="006F5B00">
        <w:rPr>
          <w:rFonts w:ascii="Arial" w:hAnsi="Arial" w:cs="Arial"/>
          <w:bCs/>
          <w:noProof/>
          <w:color w:val="000000" w:themeColor="text1"/>
          <w:sz w:val="24"/>
          <w:szCs w:val="24"/>
        </w:rPr>
        <w:t xml:space="preserve"> </w:t>
      </w:r>
      <w:r w:rsidR="00507C4A" w:rsidRPr="006F5B00">
        <w:rPr>
          <w:rFonts w:ascii="Arial" w:hAnsi="Arial" w:cs="Arial"/>
          <w:color w:val="000000" w:themeColor="text1"/>
          <w:sz w:val="24"/>
          <w:szCs w:val="24"/>
        </w:rPr>
        <w:t xml:space="preserve">Lucrările de organizare de șantier se vor realiza conform proiectului și se vor desfășura doar pe amplasamentul destinat acestuia. </w:t>
      </w:r>
    </w:p>
    <w:p w:rsidR="008C4F78" w:rsidRPr="006F5B00" w:rsidRDefault="008C4F78" w:rsidP="00507C4A">
      <w:pPr>
        <w:widowControl w:val="0"/>
        <w:spacing w:after="0" w:line="240" w:lineRule="auto"/>
        <w:jc w:val="both"/>
        <w:rPr>
          <w:rFonts w:ascii="Arial" w:eastAsia="Times New Roman" w:hAnsi="Arial" w:cs="Arial"/>
          <w:iCs/>
          <w:color w:val="000000" w:themeColor="text1"/>
          <w:sz w:val="24"/>
          <w:szCs w:val="24"/>
          <w:lang w:val="ro-RO" w:eastAsia="ro-RO" w:bidi="ro-RO"/>
        </w:rPr>
      </w:pPr>
      <w:bookmarkStart w:id="0" w:name="_GoBack"/>
      <w:bookmarkEnd w:id="0"/>
      <w:r w:rsidRPr="006F5B00">
        <w:rPr>
          <w:rFonts w:ascii="Arial" w:hAnsi="Arial" w:cs="Arial"/>
          <w:iCs/>
          <w:color w:val="000000" w:themeColor="text1"/>
          <w:sz w:val="24"/>
          <w:szCs w:val="24"/>
          <w:lang w:val="ro-RO" w:eastAsia="ro-RO" w:bidi="ro-RO"/>
        </w:rPr>
        <w:t>Titularul proiectului/constructorul va adopta</w:t>
      </w:r>
      <w:r w:rsidRPr="006F5B00">
        <w:rPr>
          <w:rFonts w:ascii="Arial" w:hAnsi="Arial" w:cs="Arial"/>
          <w:color w:val="000000" w:themeColor="text1"/>
          <w:sz w:val="24"/>
          <w:szCs w:val="24"/>
          <w:lang w:val="ro-RO" w:eastAsia="ro-RO" w:bidi="ro-RO"/>
        </w:rPr>
        <w:t xml:space="preserve">, </w:t>
      </w:r>
      <w:r w:rsidRPr="006F5B00">
        <w:rPr>
          <w:rFonts w:ascii="Arial" w:hAnsi="Arial" w:cs="Arial"/>
          <w:iCs/>
          <w:color w:val="000000" w:themeColor="text1"/>
          <w:sz w:val="24"/>
          <w:szCs w:val="24"/>
          <w:lang w:val="ro-RO" w:eastAsia="ro-RO" w:bidi="ro-RO"/>
        </w:rPr>
        <w:t>pe toată perioada implementării planului, măsuri pentru diminuarea impactului asupra mediului</w:t>
      </w:r>
      <w:r w:rsidRPr="006F5B00">
        <w:rPr>
          <w:rFonts w:ascii="Arial" w:hAnsi="Arial" w:cs="Arial"/>
          <w:color w:val="000000" w:themeColor="text1"/>
          <w:sz w:val="24"/>
          <w:szCs w:val="24"/>
          <w:lang w:val="ro-RO" w:eastAsia="ro-RO" w:bidi="ro-RO"/>
        </w:rPr>
        <w:t xml:space="preserve">, </w:t>
      </w:r>
      <w:r w:rsidRPr="006F5B00">
        <w:rPr>
          <w:rFonts w:ascii="Arial" w:hAnsi="Arial" w:cs="Arial"/>
          <w:iCs/>
          <w:color w:val="000000" w:themeColor="text1"/>
          <w:sz w:val="24"/>
          <w:szCs w:val="24"/>
          <w:lang w:val="ro-RO" w:eastAsia="ro-RO" w:bidi="ro-RO"/>
        </w:rPr>
        <w:t>după cum urmează:</w:t>
      </w:r>
    </w:p>
    <w:p w:rsidR="008C4F78" w:rsidRPr="006F5B00" w:rsidRDefault="008C4F78" w:rsidP="008C4F78">
      <w:pPr>
        <w:widowControl w:val="0"/>
        <w:numPr>
          <w:ilvl w:val="0"/>
          <w:numId w:val="17"/>
        </w:numPr>
        <w:spacing w:after="0" w:line="240" w:lineRule="auto"/>
        <w:jc w:val="both"/>
        <w:rPr>
          <w:rFonts w:ascii="Arial" w:hAnsi="Arial" w:cs="Arial"/>
          <w:color w:val="000000" w:themeColor="text1"/>
          <w:spacing w:val="-4"/>
          <w:sz w:val="24"/>
          <w:szCs w:val="24"/>
          <w:lang w:val="ro-RO" w:eastAsia="ro-RO" w:bidi="ro-RO"/>
        </w:rPr>
      </w:pPr>
      <w:r w:rsidRPr="006F5B00">
        <w:rPr>
          <w:rFonts w:ascii="Arial" w:hAnsi="Arial" w:cs="Arial"/>
          <w:color w:val="000000" w:themeColor="text1"/>
          <w:spacing w:val="-4"/>
          <w:sz w:val="24"/>
          <w:szCs w:val="24"/>
          <w:lang w:val="ro-RO"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8C4F78" w:rsidRPr="006F5B00"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rsidR="008C4F78" w:rsidRPr="006F5B00"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8C4F78" w:rsidRPr="006F5B00"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Utilizarea apei sau a soluţiilor speciale care măresc eficienţa apei în fixarea prafului la: stropirea căilor de acces în şantier, a zonei de descărcare a materialelor de construcţie.</w:t>
      </w:r>
    </w:p>
    <w:p w:rsidR="008C4F78" w:rsidRPr="006F5B00" w:rsidRDefault="008C4F78" w:rsidP="008C4F78">
      <w:pPr>
        <w:widowControl w:val="0"/>
        <w:spacing w:after="0" w:line="240" w:lineRule="auto"/>
        <w:ind w:left="720"/>
        <w:contextualSpacing/>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În ceea ce privește traficul de șantier, se vor lua următoarele măsuri:</w:t>
      </w:r>
    </w:p>
    <w:p w:rsidR="008C4F78" w:rsidRPr="006F5B00"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Oprirea motoarelor tuturor vehiculelor aflate în staţionare;</w:t>
      </w:r>
    </w:p>
    <w:p w:rsidR="008C4F78" w:rsidRPr="006F5B00"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Curăţarea eficientă a vehiculelor la ieşirea din şantier, umezirea drumurilor, a căilor de acces în şantier, respectiv a zonei în care se descarcă materialele de construcţii;</w:t>
      </w:r>
    </w:p>
    <w:p w:rsidR="008C4F78" w:rsidRPr="006F5B00"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Acoperirea mijloacelor de transport ce intră sau ies din şantier;</w:t>
      </w:r>
    </w:p>
    <w:p w:rsidR="008C4F78" w:rsidRPr="006F5B00"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Amenajarea traseelor din şantier, asfel încât să nu se producă derapaje, noroi, băltire de apă, etc;</w:t>
      </w:r>
    </w:p>
    <w:p w:rsidR="008C4F78" w:rsidRPr="006F5B00"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Utilizarea de vehicule şi utilaje circulante pe drumurile publice, conforme cu standardele de emisii, cu reviziile tehnice realizate la zi; adaptarea limitei de viteză în interiorul şi în jurul şantierului;</w:t>
      </w:r>
    </w:p>
    <w:p w:rsidR="00B14F65" w:rsidRPr="006F5B00" w:rsidRDefault="008C4F78" w:rsidP="00B14F65">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6F5B00">
        <w:rPr>
          <w:rFonts w:ascii="Arial" w:hAnsi="Arial" w:cs="Arial"/>
          <w:color w:val="000000" w:themeColor="text1"/>
          <w:sz w:val="24"/>
          <w:szCs w:val="24"/>
          <w:lang w:val="ro-RO" w:eastAsia="ro-RO" w:bidi="ro-RO"/>
        </w:rPr>
        <w:t>Proiectul de plan prevede ca, la finalizarea lucrărilor de construcţii, să se realizeze lucrări 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w:t>
      </w:r>
      <w:r w:rsidR="00DF7DF7" w:rsidRPr="006F5B00">
        <w:rPr>
          <w:rFonts w:ascii="Arial" w:hAnsi="Arial" w:cs="Arial"/>
          <w:color w:val="000000" w:themeColor="text1"/>
          <w:sz w:val="24"/>
          <w:szCs w:val="24"/>
          <w:lang w:val="ro-RO" w:eastAsia="ro-RO" w:bidi="ro-RO"/>
        </w:rPr>
        <w:t>erea amenajării de spaţii verzi.</w:t>
      </w:r>
    </w:p>
    <w:p w:rsidR="006B00F2" w:rsidRPr="006F5B00" w:rsidRDefault="00507C4A" w:rsidP="00507C4A">
      <w:pPr>
        <w:shd w:val="clear" w:color="auto" w:fill="FFFFFF"/>
        <w:adjustRightInd w:val="0"/>
        <w:spacing w:after="0" w:line="240" w:lineRule="auto"/>
        <w:jc w:val="both"/>
        <w:rPr>
          <w:rFonts w:ascii="Arial" w:hAnsi="Arial" w:cs="Arial"/>
          <w:color w:val="000000" w:themeColor="text1"/>
          <w:sz w:val="24"/>
          <w:szCs w:val="24"/>
        </w:rPr>
      </w:pPr>
      <w:r w:rsidRPr="006F5B00">
        <w:rPr>
          <w:rFonts w:ascii="Arial" w:hAnsi="Arial" w:cs="Arial"/>
          <w:b/>
          <w:bCs/>
          <w:noProof/>
          <w:color w:val="000000" w:themeColor="text1"/>
          <w:sz w:val="24"/>
          <w:szCs w:val="24"/>
          <w:lang w:val="ro-RO"/>
        </w:rPr>
        <w:t xml:space="preserve">          </w:t>
      </w:r>
      <w:r w:rsidR="008C4F78" w:rsidRPr="006F5B00">
        <w:rPr>
          <w:rFonts w:ascii="Arial" w:hAnsi="Arial" w:cs="Arial"/>
          <w:b/>
          <w:bCs/>
          <w:noProof/>
          <w:color w:val="000000" w:themeColor="text1"/>
          <w:sz w:val="24"/>
          <w:szCs w:val="24"/>
          <w:lang w:val="ro-RO"/>
        </w:rPr>
        <w:t xml:space="preserve">c) </w:t>
      </w:r>
      <w:r w:rsidR="008C4F78" w:rsidRPr="006F5B00">
        <w:rPr>
          <w:rFonts w:ascii="Arial" w:hAnsi="Arial" w:cs="Arial"/>
          <w:b/>
          <w:noProof/>
          <w:color w:val="000000" w:themeColor="text1"/>
          <w:sz w:val="24"/>
          <w:szCs w:val="24"/>
          <w:lang w:val="ro-RO"/>
        </w:rPr>
        <w:t>Amplasarea proiectului:</w:t>
      </w:r>
      <w:r w:rsidR="006B00F2" w:rsidRPr="006F5B00">
        <w:rPr>
          <w:rFonts w:ascii="Arial" w:hAnsi="Arial" w:cs="Arial"/>
          <w:b/>
          <w:color w:val="000000" w:themeColor="text1"/>
          <w:sz w:val="24"/>
          <w:szCs w:val="24"/>
          <w:lang w:val="pt-BR"/>
        </w:rPr>
        <w:t xml:space="preserve"> </w:t>
      </w:r>
    </w:p>
    <w:p w:rsidR="008C4F78" w:rsidRPr="006F5B00" w:rsidRDefault="00B14F65" w:rsidP="008C4F78">
      <w:pPr>
        <w:spacing w:after="0" w:line="240" w:lineRule="auto"/>
        <w:jc w:val="both"/>
        <w:rPr>
          <w:rFonts w:ascii="Arial" w:hAnsi="Arial" w:cs="Arial"/>
          <w:color w:val="000000" w:themeColor="text1"/>
          <w:sz w:val="24"/>
          <w:szCs w:val="24"/>
          <w:lang w:val="ro-RO"/>
        </w:rPr>
      </w:pPr>
      <w:r w:rsidRPr="00124C59">
        <w:rPr>
          <w:rFonts w:ascii="Arial" w:hAnsi="Arial" w:cs="Arial"/>
          <w:b/>
          <w:bCs/>
          <w:noProof/>
          <w:color w:val="FF0000"/>
          <w:sz w:val="24"/>
          <w:szCs w:val="24"/>
          <w:lang w:val="ro-RO"/>
        </w:rPr>
        <w:t xml:space="preserve">          </w:t>
      </w:r>
      <w:r w:rsidR="008C4F78" w:rsidRPr="006F5B00">
        <w:rPr>
          <w:rFonts w:ascii="Arial" w:hAnsi="Arial" w:cs="Arial"/>
          <w:b/>
          <w:bCs/>
          <w:noProof/>
          <w:color w:val="000000" w:themeColor="text1"/>
          <w:sz w:val="24"/>
          <w:szCs w:val="24"/>
          <w:lang w:val="ro-RO"/>
        </w:rPr>
        <w:t>c</w:t>
      </w:r>
      <w:r w:rsidR="008C4F78" w:rsidRPr="006F5B00">
        <w:rPr>
          <w:rFonts w:ascii="Arial" w:hAnsi="Arial" w:cs="Arial"/>
          <w:b/>
          <w:bCs/>
          <w:noProof/>
          <w:color w:val="000000" w:themeColor="text1"/>
          <w:sz w:val="24"/>
          <w:szCs w:val="24"/>
          <w:vertAlign w:val="subscript"/>
          <w:lang w:val="ro-RO"/>
        </w:rPr>
        <w:t>1</w:t>
      </w:r>
      <w:r w:rsidR="008C4F78" w:rsidRPr="006F5B00">
        <w:rPr>
          <w:rFonts w:ascii="Arial" w:hAnsi="Arial" w:cs="Arial"/>
          <w:b/>
          <w:bCs/>
          <w:noProof/>
          <w:color w:val="000000" w:themeColor="text1"/>
          <w:sz w:val="24"/>
          <w:szCs w:val="24"/>
          <w:lang w:val="ro-RO"/>
        </w:rPr>
        <w:t>)</w:t>
      </w:r>
      <w:r w:rsidR="008C4F78" w:rsidRPr="006F5B00">
        <w:rPr>
          <w:rFonts w:ascii="Arial" w:hAnsi="Arial" w:cs="Arial"/>
          <w:noProof/>
          <w:color w:val="000000" w:themeColor="text1"/>
          <w:sz w:val="24"/>
          <w:szCs w:val="24"/>
          <w:lang w:val="ro-RO"/>
        </w:rPr>
        <w:t> </w:t>
      </w:r>
      <w:r w:rsidR="008C4F78" w:rsidRPr="006F5B00">
        <w:rPr>
          <w:rFonts w:ascii="Arial" w:hAnsi="Arial" w:cs="Arial"/>
          <w:b/>
          <w:noProof/>
          <w:color w:val="000000" w:themeColor="text1"/>
          <w:sz w:val="24"/>
          <w:szCs w:val="24"/>
          <w:lang w:val="ro-RO"/>
        </w:rPr>
        <w:t>utilizarea actuală şi aprobată a terenurilor:</w:t>
      </w:r>
      <w:r w:rsidR="008C4F78" w:rsidRPr="006F5B00">
        <w:rPr>
          <w:rFonts w:ascii="Arial" w:hAnsi="Arial" w:cs="Arial"/>
          <w:color w:val="000000" w:themeColor="text1"/>
          <w:sz w:val="24"/>
          <w:szCs w:val="24"/>
          <w:lang w:val="ro-RO"/>
        </w:rPr>
        <w:t xml:space="preserve"> teren</w:t>
      </w:r>
      <w:r w:rsidR="00F2217F" w:rsidRPr="006F5B00">
        <w:rPr>
          <w:rFonts w:ascii="Arial" w:hAnsi="Arial" w:cs="Arial"/>
          <w:color w:val="000000" w:themeColor="text1"/>
          <w:sz w:val="24"/>
          <w:szCs w:val="24"/>
          <w:lang w:val="ro-RO"/>
        </w:rPr>
        <w:t xml:space="preserve"> </w:t>
      </w:r>
      <w:r w:rsidR="004C451C">
        <w:rPr>
          <w:rFonts w:ascii="Arial" w:hAnsi="Arial" w:cs="Arial"/>
          <w:color w:val="000000" w:themeColor="text1"/>
          <w:sz w:val="24"/>
          <w:szCs w:val="24"/>
          <w:lang w:val="ro-RO"/>
        </w:rPr>
        <w:t>aparținând Comunei Cizer</w:t>
      </w:r>
      <w:r w:rsidR="00507C4A" w:rsidRPr="006F5B00">
        <w:rPr>
          <w:rFonts w:ascii="Arial" w:hAnsi="Arial" w:cs="Arial"/>
          <w:color w:val="000000" w:themeColor="text1"/>
          <w:sz w:val="24"/>
          <w:szCs w:val="24"/>
          <w:lang w:val="ro-RO"/>
        </w:rPr>
        <w:t xml:space="preserve">, </w:t>
      </w:r>
      <w:r w:rsidR="004C451C">
        <w:rPr>
          <w:rFonts w:ascii="Arial" w:hAnsi="Arial" w:cs="Arial"/>
          <w:color w:val="000000" w:themeColor="text1"/>
          <w:sz w:val="24"/>
          <w:szCs w:val="24"/>
          <w:lang w:val="ro-RO"/>
        </w:rPr>
        <w:t>intravilan</w:t>
      </w:r>
      <w:r w:rsidR="00507C4A" w:rsidRPr="006F5B00">
        <w:rPr>
          <w:rFonts w:ascii="Arial" w:hAnsi="Arial" w:cs="Arial"/>
          <w:color w:val="000000" w:themeColor="text1"/>
          <w:sz w:val="24"/>
          <w:szCs w:val="24"/>
          <w:lang w:val="ro-RO"/>
        </w:rPr>
        <w:t xml:space="preserve">, </w:t>
      </w:r>
      <w:r w:rsidR="007C261C">
        <w:rPr>
          <w:rFonts w:ascii="Arial" w:hAnsi="Arial" w:cs="Arial"/>
          <w:color w:val="000000" w:themeColor="text1"/>
          <w:sz w:val="24"/>
          <w:szCs w:val="24"/>
          <w:lang w:val="ro-RO"/>
        </w:rPr>
        <w:t xml:space="preserve">liber de sarcini, </w:t>
      </w:r>
      <w:r w:rsidR="00F45687" w:rsidRPr="006F5B00">
        <w:rPr>
          <w:rFonts w:ascii="Arial" w:hAnsi="Arial" w:cs="Arial"/>
          <w:color w:val="000000" w:themeColor="text1"/>
          <w:sz w:val="24"/>
          <w:szCs w:val="24"/>
          <w:lang w:val="ro-RO"/>
        </w:rPr>
        <w:t xml:space="preserve">cf. </w:t>
      </w:r>
      <w:r w:rsidR="006D17EE" w:rsidRPr="006F5B00">
        <w:rPr>
          <w:rFonts w:ascii="Arial" w:hAnsi="Arial" w:cs="Arial"/>
          <w:color w:val="000000" w:themeColor="text1"/>
          <w:sz w:val="24"/>
          <w:szCs w:val="24"/>
          <w:lang w:val="ro-RO"/>
        </w:rPr>
        <w:t xml:space="preserve"> certificat</w:t>
      </w:r>
      <w:r w:rsidR="00F45687" w:rsidRPr="006F5B00">
        <w:rPr>
          <w:rFonts w:ascii="Arial" w:hAnsi="Arial" w:cs="Arial"/>
          <w:color w:val="000000" w:themeColor="text1"/>
          <w:sz w:val="24"/>
          <w:szCs w:val="24"/>
          <w:lang w:val="ro-RO"/>
        </w:rPr>
        <w:t>ului</w:t>
      </w:r>
      <w:r w:rsidR="006D17EE" w:rsidRPr="006F5B00">
        <w:rPr>
          <w:rFonts w:ascii="Arial" w:hAnsi="Arial" w:cs="Arial"/>
          <w:color w:val="000000" w:themeColor="text1"/>
          <w:sz w:val="24"/>
          <w:szCs w:val="24"/>
          <w:lang w:val="ro-RO"/>
        </w:rPr>
        <w:t xml:space="preserve"> de urbanism nr. </w:t>
      </w:r>
      <w:r w:rsidR="004C451C">
        <w:rPr>
          <w:rFonts w:ascii="Arial" w:hAnsi="Arial" w:cs="Arial"/>
          <w:color w:val="000000" w:themeColor="text1"/>
          <w:sz w:val="24"/>
          <w:szCs w:val="24"/>
          <w:lang w:val="ro-RO"/>
        </w:rPr>
        <w:t>31</w:t>
      </w:r>
      <w:r w:rsidR="00507C4A" w:rsidRPr="006F5B00">
        <w:rPr>
          <w:rFonts w:ascii="Arial" w:hAnsi="Arial" w:cs="Arial"/>
          <w:color w:val="000000" w:themeColor="text1"/>
          <w:sz w:val="24"/>
          <w:szCs w:val="24"/>
          <w:lang w:val="ro-RO"/>
        </w:rPr>
        <w:t xml:space="preserve"> </w:t>
      </w:r>
      <w:r w:rsidR="006D17EE" w:rsidRPr="006F5B00">
        <w:rPr>
          <w:rFonts w:ascii="Arial" w:hAnsi="Arial" w:cs="Arial"/>
          <w:color w:val="000000" w:themeColor="text1"/>
          <w:sz w:val="24"/>
          <w:szCs w:val="24"/>
          <w:lang w:val="ro-RO"/>
        </w:rPr>
        <w:t>din</w:t>
      </w:r>
      <w:r w:rsidR="004C451C">
        <w:rPr>
          <w:rFonts w:ascii="Arial" w:hAnsi="Arial" w:cs="Arial"/>
          <w:color w:val="000000" w:themeColor="text1"/>
          <w:sz w:val="24"/>
          <w:szCs w:val="24"/>
          <w:lang w:val="ro-RO"/>
        </w:rPr>
        <w:t>18.12.2020</w:t>
      </w:r>
      <w:r w:rsidR="006D17EE" w:rsidRPr="006F5B00">
        <w:rPr>
          <w:rFonts w:ascii="Arial" w:hAnsi="Arial" w:cs="Arial"/>
          <w:color w:val="000000" w:themeColor="text1"/>
          <w:sz w:val="24"/>
          <w:szCs w:val="24"/>
          <w:lang w:val="ro-RO"/>
        </w:rPr>
        <w:t>, emis de</w:t>
      </w:r>
      <w:r w:rsidR="00507C4A" w:rsidRPr="006F5B00">
        <w:rPr>
          <w:rFonts w:ascii="Arial" w:hAnsi="Arial" w:cs="Arial"/>
          <w:color w:val="000000" w:themeColor="text1"/>
          <w:sz w:val="24"/>
          <w:szCs w:val="24"/>
          <w:lang w:val="ro-RO"/>
        </w:rPr>
        <w:t xml:space="preserve"> Comuna C</w:t>
      </w:r>
      <w:r w:rsidR="004C451C">
        <w:rPr>
          <w:rFonts w:ascii="Arial" w:hAnsi="Arial" w:cs="Arial"/>
          <w:color w:val="000000" w:themeColor="text1"/>
          <w:sz w:val="24"/>
          <w:szCs w:val="24"/>
          <w:lang w:val="ro-RO"/>
        </w:rPr>
        <w:t>izer</w:t>
      </w:r>
      <w:r w:rsidR="008C4F78" w:rsidRPr="006F5B00">
        <w:rPr>
          <w:rFonts w:ascii="Arial" w:hAnsi="Arial" w:cs="Arial"/>
          <w:color w:val="000000" w:themeColor="text1"/>
          <w:sz w:val="24"/>
          <w:szCs w:val="24"/>
          <w:lang w:val="ro-RO"/>
        </w:rPr>
        <w:t>.</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lastRenderedPageBreak/>
        <w:t>c</w:t>
      </w:r>
      <w:r w:rsidRPr="006F5B00">
        <w:rPr>
          <w:rFonts w:ascii="Arial" w:hAnsi="Arial" w:cs="Arial"/>
          <w:b/>
          <w:bCs/>
          <w:noProof/>
          <w:color w:val="000000" w:themeColor="text1"/>
          <w:sz w:val="24"/>
          <w:szCs w:val="24"/>
          <w:vertAlign w:val="subscript"/>
          <w:lang w:val="ro-RO"/>
        </w:rPr>
        <w:t>2</w:t>
      </w:r>
      <w:r w:rsidRPr="006F5B00">
        <w:rPr>
          <w:rFonts w:ascii="Arial" w:hAnsi="Arial" w:cs="Arial"/>
          <w:b/>
          <w:bCs/>
          <w:noProof/>
          <w:color w:val="000000" w:themeColor="text1"/>
          <w:sz w:val="24"/>
          <w:szCs w:val="24"/>
          <w:lang w:val="ro-RO"/>
        </w:rPr>
        <w:t xml:space="preserve">) </w:t>
      </w:r>
      <w:r w:rsidRPr="006F5B00">
        <w:rPr>
          <w:rFonts w:ascii="Arial" w:hAnsi="Arial" w:cs="Arial"/>
          <w:b/>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6F5B00">
        <w:rPr>
          <w:rFonts w:ascii="Arial" w:hAnsi="Arial" w:cs="Arial"/>
          <w:noProof/>
          <w:color w:val="000000" w:themeColor="text1"/>
          <w:sz w:val="24"/>
          <w:szCs w:val="24"/>
          <w:lang w:val="ro-RO"/>
        </w:rPr>
        <w:t xml:space="preserve"> nu este cazul;</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t>c</w:t>
      </w:r>
      <w:r w:rsidRPr="006F5B00">
        <w:rPr>
          <w:rFonts w:ascii="Arial" w:hAnsi="Arial" w:cs="Arial"/>
          <w:b/>
          <w:bCs/>
          <w:noProof/>
          <w:color w:val="000000" w:themeColor="text1"/>
          <w:sz w:val="24"/>
          <w:szCs w:val="24"/>
          <w:vertAlign w:val="subscript"/>
          <w:lang w:val="ro-RO"/>
        </w:rPr>
        <w:t>3</w:t>
      </w:r>
      <w:r w:rsidRPr="006F5B00">
        <w:rPr>
          <w:rFonts w:ascii="Arial" w:hAnsi="Arial" w:cs="Arial"/>
          <w:b/>
          <w:bCs/>
          <w:noProof/>
          <w:color w:val="000000" w:themeColor="text1"/>
          <w:sz w:val="24"/>
          <w:szCs w:val="24"/>
          <w:lang w:val="ro-RO"/>
        </w:rPr>
        <w:t xml:space="preserve">) </w:t>
      </w:r>
      <w:r w:rsidRPr="006F5B00">
        <w:rPr>
          <w:rFonts w:ascii="Arial" w:hAnsi="Arial" w:cs="Arial"/>
          <w:b/>
          <w:noProof/>
          <w:color w:val="000000" w:themeColor="text1"/>
          <w:sz w:val="24"/>
          <w:szCs w:val="24"/>
          <w:lang w:val="ro-RO"/>
        </w:rPr>
        <w:t>capacitatea de absorbţie a mediului natural, acordându-se o atenţie specială următoarelor zone:</w:t>
      </w:r>
    </w:p>
    <w:p w:rsidR="008C4F78" w:rsidRPr="006F5B00"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zone umede, zone riverane, guri ale râurilor: proiectul nu este amplasat în zone umede, riverane sau guri ale râurilor</w:t>
      </w:r>
      <w:r w:rsidRPr="006F5B00">
        <w:rPr>
          <w:rFonts w:ascii="Arial" w:hAnsi="Arial" w:cs="Arial"/>
          <w:noProof/>
          <w:color w:val="000000" w:themeColor="text1"/>
          <w:sz w:val="24"/>
          <w:szCs w:val="24"/>
        </w:rPr>
        <w:t>;</w:t>
      </w:r>
    </w:p>
    <w:p w:rsidR="008C4F78" w:rsidRPr="006F5B00"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zone costiere şi mediul marin: proiectul nu este amplasat în zone costieră și nici mediu marin;</w:t>
      </w:r>
    </w:p>
    <w:p w:rsidR="008C4F78" w:rsidRPr="006F5B00"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zonele montane şi forestiere:</w:t>
      </w:r>
      <w:r w:rsidR="00F2217F" w:rsidRPr="006F5B00">
        <w:rPr>
          <w:rFonts w:ascii="Arial" w:hAnsi="Arial" w:cs="Arial"/>
          <w:noProof/>
          <w:color w:val="000000" w:themeColor="text1"/>
          <w:sz w:val="24"/>
          <w:szCs w:val="24"/>
          <w:lang w:val="ro-RO"/>
        </w:rPr>
        <w:t xml:space="preserve"> nu este amplasat în zone montane şi forestiere</w:t>
      </w:r>
      <w:r w:rsidRPr="006F5B00">
        <w:rPr>
          <w:rFonts w:ascii="Arial" w:hAnsi="Arial" w:cs="Arial"/>
          <w:noProof/>
          <w:color w:val="000000" w:themeColor="text1"/>
          <w:sz w:val="24"/>
          <w:szCs w:val="24"/>
          <w:lang w:val="ro-RO"/>
        </w:rPr>
        <w:t>;</w:t>
      </w:r>
    </w:p>
    <w:p w:rsidR="008C4F78" w:rsidRPr="006F5B00"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arii naturale protejate de interes naţional, comunitar, internaţional: a</w:t>
      </w:r>
      <w:r w:rsidRPr="006F5B00">
        <w:rPr>
          <w:rFonts w:ascii="Arial" w:hAnsi="Arial" w:cs="Arial"/>
          <w:noProof/>
          <w:color w:val="000000" w:themeColor="text1"/>
          <w:sz w:val="24"/>
          <w:szCs w:val="24"/>
          <w:lang w:val="fr-FR"/>
        </w:rPr>
        <w:t>mplasamentul studiat nu se afla în și nici în apropierea unei arii naturale protejate de interes comunitar</w:t>
      </w:r>
      <w:r w:rsidRPr="006F5B00">
        <w:rPr>
          <w:rFonts w:ascii="Arial" w:hAnsi="Arial" w:cs="Arial"/>
          <w:noProof/>
          <w:color w:val="000000" w:themeColor="text1"/>
          <w:sz w:val="24"/>
          <w:szCs w:val="24"/>
          <w:lang w:val="ro-RO"/>
        </w:rPr>
        <w:t>;</w:t>
      </w:r>
    </w:p>
    <w:p w:rsidR="008C4F78" w:rsidRPr="006F5B00"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6F5B00">
        <w:rPr>
          <w:rFonts w:ascii="Arial" w:hAnsi="Arial" w:cs="Arial"/>
          <w:color w:val="000000" w:themeColor="text1"/>
          <w:sz w:val="24"/>
          <w:szCs w:val="24"/>
          <w:lang w:val="pt-BR"/>
        </w:rPr>
        <w:t xml:space="preserve">nu este amplasat </w:t>
      </w:r>
      <w:r w:rsidRPr="006F5B00">
        <w:rPr>
          <w:rFonts w:ascii="Arial" w:hAnsi="Arial" w:cs="Arial"/>
          <w:noProof/>
          <w:color w:val="000000" w:themeColor="text1"/>
          <w:sz w:val="24"/>
          <w:szCs w:val="24"/>
          <w:lang w:val="ro-RO"/>
        </w:rPr>
        <w:t>într-o astfel de zonă;</w:t>
      </w:r>
    </w:p>
    <w:p w:rsidR="008C4F78" w:rsidRPr="006F5B00"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6F5B00">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amplasat într-o astfel de zonă;</w:t>
      </w:r>
    </w:p>
    <w:p w:rsidR="008C4F78" w:rsidRPr="006F5B00" w:rsidRDefault="008C4F78" w:rsidP="00771186">
      <w:pPr>
        <w:numPr>
          <w:ilvl w:val="0"/>
          <w:numId w:val="3"/>
        </w:numPr>
        <w:spacing w:after="0" w:line="240" w:lineRule="auto"/>
        <w:ind w:left="0" w:firstLine="1080"/>
        <w:jc w:val="both"/>
        <w:rPr>
          <w:rFonts w:ascii="Arial" w:hAnsi="Arial" w:cs="Arial"/>
          <w:b/>
          <w:noProof/>
          <w:color w:val="000000" w:themeColor="text1"/>
          <w:sz w:val="24"/>
          <w:szCs w:val="24"/>
          <w:lang w:val="ro-RO"/>
        </w:rPr>
      </w:pPr>
      <w:r w:rsidRPr="006F5B00">
        <w:rPr>
          <w:rFonts w:ascii="Arial" w:hAnsi="Arial" w:cs="Arial"/>
          <w:noProof/>
          <w:color w:val="000000" w:themeColor="text1"/>
          <w:sz w:val="24"/>
          <w:szCs w:val="24"/>
          <w:lang w:val="ro-RO"/>
        </w:rPr>
        <w:t>zonele cu o densitate mare a populaţiei: nu este cazul</w:t>
      </w:r>
      <w:r w:rsidR="00624ABC" w:rsidRPr="006F5B00">
        <w:rPr>
          <w:rFonts w:ascii="Arial" w:hAnsi="Arial" w:cs="Arial"/>
          <w:noProof/>
          <w:color w:val="000000" w:themeColor="text1"/>
          <w:sz w:val="24"/>
          <w:szCs w:val="24"/>
          <w:lang w:val="ro-RO"/>
        </w:rPr>
        <w:t>.</w:t>
      </w:r>
    </w:p>
    <w:p w:rsidR="008C4F78" w:rsidRPr="006F5B00" w:rsidRDefault="006F5B00" w:rsidP="008C4F78">
      <w:pPr>
        <w:spacing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8C4F78" w:rsidRPr="006F5B00">
        <w:rPr>
          <w:rFonts w:ascii="Arial" w:hAnsi="Arial" w:cs="Arial"/>
          <w:b/>
          <w:bCs/>
          <w:noProof/>
          <w:color w:val="000000" w:themeColor="text1"/>
          <w:sz w:val="24"/>
          <w:szCs w:val="24"/>
          <w:lang w:val="ro-RO"/>
        </w:rPr>
        <w:t xml:space="preserve">d) </w:t>
      </w:r>
      <w:r w:rsidR="008C4F78" w:rsidRPr="006F5B00">
        <w:rPr>
          <w:rFonts w:ascii="Arial" w:hAnsi="Arial" w:cs="Arial"/>
          <w:b/>
          <w:noProof/>
          <w:color w:val="000000" w:themeColor="text1"/>
          <w:sz w:val="24"/>
          <w:szCs w:val="24"/>
          <w:lang w:val="ro-RO"/>
        </w:rPr>
        <w:t>Tipurile şi caracteristicile impactului potenţial:</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pt-BR"/>
        </w:rPr>
      </w:pPr>
      <w:r w:rsidRPr="006F5B00">
        <w:rPr>
          <w:rFonts w:ascii="Arial" w:hAnsi="Arial" w:cs="Arial"/>
          <w:b/>
          <w:bCs/>
          <w:noProof/>
          <w:color w:val="000000" w:themeColor="text1"/>
          <w:sz w:val="24"/>
          <w:szCs w:val="24"/>
          <w:lang w:val="ro-RO"/>
        </w:rPr>
        <w:t>   </w:t>
      </w:r>
      <w:r w:rsidRPr="006F5B00">
        <w:rPr>
          <w:rFonts w:ascii="Arial" w:hAnsi="Arial" w:cs="Arial"/>
          <w:color w:val="000000" w:themeColor="text1"/>
          <w:sz w:val="24"/>
          <w:szCs w:val="24"/>
          <w:lang w:val="ro-RO"/>
        </w:rPr>
        <w:t>d</w:t>
      </w:r>
      <w:r w:rsidRPr="006F5B00">
        <w:rPr>
          <w:rFonts w:ascii="Arial" w:hAnsi="Arial" w:cs="Arial"/>
          <w:color w:val="000000" w:themeColor="text1"/>
          <w:sz w:val="24"/>
          <w:szCs w:val="24"/>
          <w:vertAlign w:val="subscript"/>
          <w:lang w:val="ro-RO"/>
        </w:rPr>
        <w:t>1</w:t>
      </w:r>
      <w:r w:rsidRPr="006F5B00">
        <w:rPr>
          <w:rFonts w:ascii="Arial" w:hAnsi="Arial" w:cs="Arial"/>
          <w:color w:val="000000" w:themeColor="text1"/>
          <w:sz w:val="24"/>
          <w:szCs w:val="24"/>
          <w:lang w:val="ro-RO"/>
        </w:rPr>
        <w:t xml:space="preserve">) </w:t>
      </w:r>
      <w:r w:rsidRPr="006F5B00">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6F5B00">
        <w:rPr>
          <w:rFonts w:ascii="Arial" w:hAnsi="Arial" w:cs="Arial"/>
          <w:color w:val="000000" w:themeColor="text1"/>
          <w:sz w:val="24"/>
          <w:szCs w:val="24"/>
          <w:lang w:val="pt-BR"/>
        </w:rPr>
        <w:t>- punctual pe perioada de execuţie;</w:t>
      </w:r>
    </w:p>
    <w:p w:rsidR="008C4F78" w:rsidRPr="006F5B00" w:rsidRDefault="008C4F78" w:rsidP="008C4F78">
      <w:pPr>
        <w:spacing w:after="0" w:line="240" w:lineRule="auto"/>
        <w:ind w:firstLine="720"/>
        <w:jc w:val="both"/>
        <w:rPr>
          <w:rFonts w:ascii="Arial" w:eastAsia="Times New Roman" w:hAnsi="Arial" w:cs="Arial"/>
          <w:color w:val="000000" w:themeColor="text1"/>
          <w:sz w:val="24"/>
          <w:szCs w:val="24"/>
          <w:lang w:val="ro-RO" w:eastAsia="en-GB"/>
        </w:rPr>
      </w:pPr>
      <w:r w:rsidRPr="006F5B00">
        <w:rPr>
          <w:rFonts w:ascii="Arial" w:hAnsi="Arial" w:cs="Arial"/>
          <w:color w:val="000000" w:themeColor="text1"/>
          <w:sz w:val="24"/>
          <w:szCs w:val="24"/>
          <w:lang w:val="pt-BR"/>
        </w:rPr>
        <w:t xml:space="preserve">   </w:t>
      </w:r>
      <w:r w:rsidRPr="006F5B00">
        <w:rPr>
          <w:rFonts w:ascii="Arial" w:hAnsi="Arial" w:cs="Arial"/>
          <w:color w:val="000000" w:themeColor="text1"/>
          <w:sz w:val="24"/>
          <w:szCs w:val="24"/>
          <w:lang w:val="ro-RO"/>
        </w:rPr>
        <w:t>d</w:t>
      </w:r>
      <w:r w:rsidRPr="006F5B00">
        <w:rPr>
          <w:rFonts w:ascii="Arial" w:hAnsi="Arial" w:cs="Arial"/>
          <w:color w:val="000000" w:themeColor="text1"/>
          <w:sz w:val="24"/>
          <w:szCs w:val="24"/>
          <w:vertAlign w:val="subscript"/>
          <w:lang w:val="ro-RO"/>
        </w:rPr>
        <w:t>2</w:t>
      </w:r>
      <w:r w:rsidRPr="006F5B00">
        <w:rPr>
          <w:rFonts w:ascii="Arial" w:hAnsi="Arial" w:cs="Arial"/>
          <w:color w:val="000000" w:themeColor="text1"/>
          <w:sz w:val="24"/>
          <w:szCs w:val="24"/>
          <w:lang w:val="ro-RO"/>
        </w:rPr>
        <w:t xml:space="preserve">) </w:t>
      </w:r>
      <w:r w:rsidRPr="006F5B00">
        <w:rPr>
          <w:rFonts w:ascii="Arial" w:hAnsi="Arial" w:cs="Arial"/>
          <w:noProof/>
          <w:color w:val="000000" w:themeColor="text1"/>
          <w:sz w:val="24"/>
          <w:szCs w:val="24"/>
          <w:lang w:val="ro-RO"/>
        </w:rPr>
        <w:t xml:space="preserve">natura impactului: - va fi pozitivă </w:t>
      </w:r>
      <w:r w:rsidRPr="006F5B00">
        <w:rPr>
          <w:rFonts w:ascii="Arial" w:eastAsia="Times New Roman" w:hAnsi="Arial" w:cs="Arial"/>
          <w:color w:val="000000" w:themeColor="text1"/>
          <w:sz w:val="24"/>
          <w:szCs w:val="24"/>
          <w:lang w:val="ro-RO" w:eastAsia="en-GB"/>
        </w:rPr>
        <w:t>;</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color w:val="000000" w:themeColor="text1"/>
          <w:sz w:val="24"/>
          <w:szCs w:val="24"/>
          <w:lang w:val="ro-RO"/>
        </w:rPr>
        <w:t xml:space="preserve">   d</w:t>
      </w:r>
      <w:r w:rsidRPr="006F5B00">
        <w:rPr>
          <w:rFonts w:ascii="Arial" w:hAnsi="Arial" w:cs="Arial"/>
          <w:color w:val="000000" w:themeColor="text1"/>
          <w:sz w:val="24"/>
          <w:szCs w:val="24"/>
          <w:vertAlign w:val="subscript"/>
          <w:lang w:val="ro-RO"/>
        </w:rPr>
        <w:t>3</w:t>
      </w:r>
      <w:r w:rsidRPr="006F5B00">
        <w:rPr>
          <w:rFonts w:ascii="Arial" w:hAnsi="Arial" w:cs="Arial"/>
          <w:color w:val="000000" w:themeColor="text1"/>
          <w:sz w:val="24"/>
          <w:szCs w:val="24"/>
          <w:lang w:val="ro-RO"/>
        </w:rPr>
        <w:t xml:space="preserve">) </w:t>
      </w:r>
      <w:r w:rsidRPr="006F5B00">
        <w:rPr>
          <w:rFonts w:ascii="Arial" w:hAnsi="Arial" w:cs="Arial"/>
          <w:noProof/>
          <w:color w:val="000000" w:themeColor="text1"/>
          <w:sz w:val="24"/>
          <w:szCs w:val="24"/>
          <w:lang w:val="ro-RO"/>
        </w:rPr>
        <w:t xml:space="preserve">natura transfrontalieră a impactului: </w:t>
      </w:r>
      <w:r w:rsidRPr="006F5B00">
        <w:rPr>
          <w:rFonts w:ascii="Arial" w:hAnsi="Arial" w:cs="Arial"/>
          <w:color w:val="000000" w:themeColor="text1"/>
          <w:sz w:val="24"/>
          <w:szCs w:val="24"/>
          <w:lang w:val="ro-RO"/>
        </w:rPr>
        <w:t>- nu este cazul</w:t>
      </w:r>
      <w:r w:rsidRPr="006F5B00">
        <w:rPr>
          <w:rFonts w:ascii="Arial" w:hAnsi="Arial" w:cs="Arial"/>
          <w:noProof/>
          <w:color w:val="000000" w:themeColor="text1"/>
          <w:sz w:val="24"/>
          <w:szCs w:val="24"/>
          <w:lang w:val="ro-RO"/>
        </w:rPr>
        <w:t>; amplasamentul proiectului nu se află în aproprierea graniței cu alte țări.</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t>   </w:t>
      </w:r>
      <w:r w:rsidRPr="006F5B00">
        <w:rPr>
          <w:rFonts w:ascii="Arial" w:hAnsi="Arial" w:cs="Arial"/>
          <w:color w:val="000000" w:themeColor="text1"/>
          <w:sz w:val="24"/>
          <w:szCs w:val="24"/>
          <w:lang w:val="ro-RO"/>
        </w:rPr>
        <w:t>d</w:t>
      </w:r>
      <w:r w:rsidRPr="006F5B00">
        <w:rPr>
          <w:rFonts w:ascii="Arial" w:hAnsi="Arial" w:cs="Arial"/>
          <w:color w:val="000000" w:themeColor="text1"/>
          <w:sz w:val="24"/>
          <w:szCs w:val="24"/>
          <w:vertAlign w:val="subscript"/>
          <w:lang w:val="ro-RO"/>
        </w:rPr>
        <w:t>4</w:t>
      </w:r>
      <w:r w:rsidRPr="006F5B00">
        <w:rPr>
          <w:rFonts w:ascii="Arial" w:hAnsi="Arial" w:cs="Arial"/>
          <w:color w:val="000000" w:themeColor="text1"/>
          <w:sz w:val="24"/>
          <w:szCs w:val="24"/>
          <w:lang w:val="ro-RO"/>
        </w:rPr>
        <w:t>)</w:t>
      </w:r>
      <w:r w:rsidRPr="006F5B00">
        <w:rPr>
          <w:rFonts w:ascii="Arial" w:hAnsi="Arial" w:cs="Arial"/>
          <w:noProof/>
          <w:color w:val="000000" w:themeColor="text1"/>
          <w:sz w:val="24"/>
          <w:szCs w:val="24"/>
          <w:lang w:val="ro-RO"/>
        </w:rPr>
        <w:t xml:space="preserve"> intensitatea şi complexitatea impactului: </w:t>
      </w:r>
      <w:r w:rsidRPr="006F5B00">
        <w:rPr>
          <w:rFonts w:ascii="Arial" w:hAnsi="Arial" w:cs="Arial"/>
          <w:color w:val="000000" w:themeColor="text1"/>
          <w:sz w:val="24"/>
          <w:szCs w:val="24"/>
          <w:lang w:val="ro-RO"/>
        </w:rPr>
        <w:t>- impact redus pe perioada de execuţie şi funcţionare</w:t>
      </w:r>
      <w:r w:rsidRPr="006F5B00">
        <w:rPr>
          <w:rFonts w:ascii="Arial" w:hAnsi="Arial" w:cs="Arial"/>
          <w:noProof/>
          <w:color w:val="000000" w:themeColor="text1"/>
          <w:sz w:val="24"/>
          <w:szCs w:val="24"/>
          <w:lang w:val="ro-RO"/>
        </w:rPr>
        <w:t>;</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t>   </w:t>
      </w:r>
      <w:r w:rsidRPr="006F5B00">
        <w:rPr>
          <w:rFonts w:ascii="Arial" w:hAnsi="Arial" w:cs="Arial"/>
          <w:color w:val="000000" w:themeColor="text1"/>
          <w:sz w:val="24"/>
          <w:szCs w:val="24"/>
          <w:lang w:val="ro-RO"/>
        </w:rPr>
        <w:t>d</w:t>
      </w:r>
      <w:r w:rsidRPr="006F5B00">
        <w:rPr>
          <w:rFonts w:ascii="Arial" w:hAnsi="Arial" w:cs="Arial"/>
          <w:color w:val="000000" w:themeColor="text1"/>
          <w:sz w:val="24"/>
          <w:szCs w:val="24"/>
          <w:vertAlign w:val="subscript"/>
          <w:lang w:val="ro-RO"/>
        </w:rPr>
        <w:t>5</w:t>
      </w:r>
      <w:r w:rsidRPr="006F5B00">
        <w:rPr>
          <w:rFonts w:ascii="Arial" w:hAnsi="Arial" w:cs="Arial"/>
          <w:color w:val="000000" w:themeColor="text1"/>
          <w:sz w:val="24"/>
          <w:szCs w:val="24"/>
          <w:lang w:val="ro-RO"/>
        </w:rPr>
        <w:t xml:space="preserve">) </w:t>
      </w:r>
      <w:r w:rsidRPr="006F5B00">
        <w:rPr>
          <w:rFonts w:ascii="Arial" w:hAnsi="Arial" w:cs="Arial"/>
          <w:noProof/>
          <w:color w:val="000000" w:themeColor="text1"/>
          <w:sz w:val="24"/>
          <w:szCs w:val="24"/>
          <w:lang w:val="ro-RO"/>
        </w:rPr>
        <w:t xml:space="preserve">probabilitatea impactului </w:t>
      </w:r>
      <w:r w:rsidRPr="006F5B00">
        <w:rPr>
          <w:rFonts w:ascii="Arial" w:hAnsi="Arial" w:cs="Arial"/>
          <w:color w:val="000000" w:themeColor="text1"/>
          <w:sz w:val="24"/>
          <w:szCs w:val="24"/>
          <w:lang w:val="ro-RO"/>
        </w:rPr>
        <w:t>- redusă, pe perioada de execuţie şi funcţionare</w:t>
      </w:r>
      <w:r w:rsidRPr="006F5B00">
        <w:rPr>
          <w:rFonts w:ascii="Arial" w:hAnsi="Arial" w:cs="Arial"/>
          <w:noProof/>
          <w:color w:val="000000" w:themeColor="text1"/>
          <w:sz w:val="24"/>
          <w:szCs w:val="24"/>
          <w:lang w:val="ro-RO"/>
        </w:rPr>
        <w:t xml:space="preserve">; </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color w:val="000000" w:themeColor="text1"/>
          <w:sz w:val="24"/>
          <w:szCs w:val="24"/>
          <w:lang w:val="ro-RO"/>
        </w:rPr>
        <w:t xml:space="preserve">   d</w:t>
      </w:r>
      <w:r w:rsidRPr="006F5B00">
        <w:rPr>
          <w:rFonts w:ascii="Arial" w:hAnsi="Arial" w:cs="Arial"/>
          <w:color w:val="000000" w:themeColor="text1"/>
          <w:sz w:val="24"/>
          <w:szCs w:val="24"/>
          <w:vertAlign w:val="subscript"/>
          <w:lang w:val="ro-RO"/>
        </w:rPr>
        <w:t>6</w:t>
      </w:r>
      <w:r w:rsidRPr="006F5B00">
        <w:rPr>
          <w:rFonts w:ascii="Arial" w:hAnsi="Arial" w:cs="Arial"/>
          <w:color w:val="000000" w:themeColor="text1"/>
          <w:sz w:val="24"/>
          <w:szCs w:val="24"/>
          <w:lang w:val="ro-RO"/>
        </w:rPr>
        <w:t xml:space="preserve">) </w:t>
      </w:r>
      <w:r w:rsidRPr="006F5B00">
        <w:rPr>
          <w:rFonts w:ascii="Arial" w:hAnsi="Arial" w:cs="Arial"/>
          <w:noProof/>
          <w:color w:val="000000" w:themeColor="text1"/>
          <w:sz w:val="24"/>
          <w:szCs w:val="24"/>
          <w:lang w:val="ro-RO"/>
        </w:rPr>
        <w:t xml:space="preserve">debutul, durata, frecvenţa şi reversibilitatea preconizate ale impactului: </w:t>
      </w:r>
      <w:r w:rsidRPr="006F5B00">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6F5B00">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t>   </w:t>
      </w:r>
      <w:r w:rsidRPr="006F5B00">
        <w:rPr>
          <w:rFonts w:ascii="Arial" w:hAnsi="Arial" w:cs="Arial"/>
          <w:color w:val="000000" w:themeColor="text1"/>
          <w:sz w:val="24"/>
          <w:szCs w:val="24"/>
          <w:lang w:val="ro-RO"/>
        </w:rPr>
        <w:t>d</w:t>
      </w:r>
      <w:r w:rsidRPr="006F5B00">
        <w:rPr>
          <w:rFonts w:ascii="Arial" w:hAnsi="Arial" w:cs="Arial"/>
          <w:color w:val="000000" w:themeColor="text1"/>
          <w:sz w:val="24"/>
          <w:szCs w:val="24"/>
          <w:vertAlign w:val="subscript"/>
          <w:lang w:val="ro-RO"/>
        </w:rPr>
        <w:t>7</w:t>
      </w:r>
      <w:r w:rsidRPr="006F5B00">
        <w:rPr>
          <w:rFonts w:ascii="Arial" w:hAnsi="Arial" w:cs="Arial"/>
          <w:color w:val="000000" w:themeColor="text1"/>
          <w:sz w:val="24"/>
          <w:szCs w:val="24"/>
          <w:lang w:val="ro-RO"/>
        </w:rPr>
        <w:t>)</w:t>
      </w:r>
      <w:r w:rsidRPr="006F5B00">
        <w:rPr>
          <w:rFonts w:ascii="Arial" w:hAnsi="Arial" w:cs="Arial"/>
          <w:noProof/>
          <w:color w:val="000000" w:themeColor="text1"/>
          <w:sz w:val="24"/>
          <w:szCs w:val="24"/>
          <w:lang w:val="ro-RO"/>
        </w:rPr>
        <w:t> cumularea impactului cu impactul altor proiecte existente şi/sau aprobate:nu este cazul;</w:t>
      </w:r>
    </w:p>
    <w:p w:rsidR="008C4F78" w:rsidRPr="006F5B00" w:rsidRDefault="008C4F78" w:rsidP="008C4F78">
      <w:pPr>
        <w:spacing w:after="0" w:line="240" w:lineRule="auto"/>
        <w:ind w:firstLine="720"/>
        <w:jc w:val="both"/>
        <w:rPr>
          <w:rFonts w:ascii="Arial" w:hAnsi="Arial" w:cs="Arial"/>
          <w:noProof/>
          <w:color w:val="000000" w:themeColor="text1"/>
          <w:sz w:val="24"/>
          <w:szCs w:val="24"/>
          <w:lang w:val="ro-RO"/>
        </w:rPr>
      </w:pPr>
      <w:r w:rsidRPr="006F5B00">
        <w:rPr>
          <w:rFonts w:ascii="Arial" w:hAnsi="Arial" w:cs="Arial"/>
          <w:b/>
          <w:bCs/>
          <w:noProof/>
          <w:color w:val="000000" w:themeColor="text1"/>
          <w:sz w:val="24"/>
          <w:szCs w:val="24"/>
          <w:lang w:val="ro-RO"/>
        </w:rPr>
        <w:t>  </w:t>
      </w:r>
      <w:r w:rsidRPr="006F5B00">
        <w:rPr>
          <w:rFonts w:ascii="Arial" w:hAnsi="Arial" w:cs="Arial"/>
          <w:bCs/>
          <w:noProof/>
          <w:color w:val="000000" w:themeColor="text1"/>
          <w:sz w:val="24"/>
          <w:szCs w:val="24"/>
          <w:lang w:val="ro-RO"/>
        </w:rPr>
        <w:t>d</w:t>
      </w:r>
      <w:r w:rsidRPr="006F5B00">
        <w:rPr>
          <w:rFonts w:ascii="Arial" w:hAnsi="Arial" w:cs="Arial"/>
          <w:bCs/>
          <w:noProof/>
          <w:color w:val="000000" w:themeColor="text1"/>
          <w:sz w:val="24"/>
          <w:szCs w:val="24"/>
          <w:vertAlign w:val="subscript"/>
          <w:lang w:val="ro-RO"/>
        </w:rPr>
        <w:t>8</w:t>
      </w:r>
      <w:r w:rsidRPr="006F5B00">
        <w:rPr>
          <w:rFonts w:ascii="Arial" w:hAnsi="Arial" w:cs="Arial"/>
          <w:bCs/>
          <w:noProof/>
          <w:color w:val="000000" w:themeColor="text1"/>
          <w:sz w:val="24"/>
          <w:szCs w:val="24"/>
          <w:lang w:val="ro-RO"/>
        </w:rPr>
        <w:t>)</w:t>
      </w:r>
      <w:r w:rsidRPr="006F5B00">
        <w:rPr>
          <w:rFonts w:ascii="Arial" w:hAnsi="Arial" w:cs="Arial"/>
          <w:noProof/>
          <w:color w:val="000000" w:themeColor="text1"/>
          <w:sz w:val="24"/>
          <w:szCs w:val="24"/>
          <w:lang w:val="ro-RO"/>
        </w:rPr>
        <w:t> posibilitatea de reducere efectivă a impactului: respectarea legislației în vigoare și condițiile din prezenta Decizie a etapei de încadrare.</w:t>
      </w:r>
    </w:p>
    <w:p w:rsidR="008C4F78" w:rsidRPr="006F5B00" w:rsidRDefault="00B517BD" w:rsidP="008C4F78">
      <w:pPr>
        <w:autoSpaceDE w:val="0"/>
        <w:autoSpaceDN w:val="0"/>
        <w:adjustRightInd w:val="0"/>
        <w:spacing w:after="0" w:line="240" w:lineRule="auto"/>
        <w:jc w:val="both"/>
        <w:rPr>
          <w:rFonts w:ascii="Arial" w:hAnsi="Arial" w:cs="Arial"/>
          <w:color w:val="000000" w:themeColor="text1"/>
          <w:sz w:val="24"/>
          <w:szCs w:val="24"/>
          <w:lang w:val="ro-RO"/>
        </w:rPr>
      </w:pPr>
      <w:r w:rsidRPr="006F5B00">
        <w:rPr>
          <w:rFonts w:ascii="Arial" w:hAnsi="Arial" w:cs="Arial"/>
          <w:b/>
          <w:color w:val="000000" w:themeColor="text1"/>
          <w:sz w:val="24"/>
          <w:szCs w:val="24"/>
          <w:lang w:val="ro-RO"/>
        </w:rPr>
        <w:t xml:space="preserve">   </w:t>
      </w:r>
      <w:r w:rsidR="008C4F78" w:rsidRPr="006F5B00">
        <w:rPr>
          <w:rFonts w:ascii="Arial" w:hAnsi="Arial" w:cs="Arial"/>
          <w:b/>
          <w:color w:val="000000" w:themeColor="text1"/>
          <w:sz w:val="24"/>
          <w:szCs w:val="24"/>
          <w:lang w:val="ro-RO"/>
        </w:rPr>
        <w:t xml:space="preserve">II.  </w:t>
      </w:r>
      <w:r w:rsidR="008C4F78" w:rsidRPr="006F5B00">
        <w:rPr>
          <w:rFonts w:ascii="Arial" w:hAnsi="Arial" w:cs="Arial"/>
          <w:color w:val="000000" w:themeColor="text1"/>
          <w:sz w:val="24"/>
          <w:szCs w:val="24"/>
          <w:lang w:val="ro-RO"/>
        </w:rPr>
        <w:t>Proiectul propus</w:t>
      </w:r>
      <w:r w:rsidR="008C4F78" w:rsidRPr="006F5B00">
        <w:rPr>
          <w:rFonts w:ascii="Arial" w:hAnsi="Arial" w:cs="Arial"/>
          <w:b/>
          <w:color w:val="000000" w:themeColor="text1"/>
          <w:sz w:val="24"/>
          <w:szCs w:val="24"/>
          <w:lang w:val="ro-RO"/>
        </w:rPr>
        <w:t xml:space="preserve"> </w:t>
      </w:r>
      <w:r w:rsidR="008C4F78" w:rsidRPr="006F5B00">
        <w:rPr>
          <w:rFonts w:ascii="Arial" w:hAnsi="Arial" w:cs="Arial"/>
          <w:b/>
          <w:color w:val="000000" w:themeColor="text1"/>
          <w:sz w:val="24"/>
          <w:szCs w:val="24"/>
          <w:u w:val="single"/>
          <w:lang w:val="ro-RO"/>
        </w:rPr>
        <w:t>nu intră</w:t>
      </w:r>
      <w:r w:rsidR="008C4F78" w:rsidRPr="006F5B00">
        <w:rPr>
          <w:rFonts w:ascii="Arial" w:hAnsi="Arial" w:cs="Arial"/>
          <w:b/>
          <w:color w:val="000000" w:themeColor="text1"/>
          <w:sz w:val="24"/>
          <w:szCs w:val="24"/>
          <w:lang w:val="ro-RO"/>
        </w:rPr>
        <w:t xml:space="preserve"> </w:t>
      </w:r>
      <w:r w:rsidR="008C4F78" w:rsidRPr="006F5B00">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8C4F78" w:rsidRPr="006F5B00"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6F5B00">
        <w:rPr>
          <w:rFonts w:ascii="Arial" w:hAnsi="Arial" w:cs="Arial"/>
          <w:color w:val="000000" w:themeColor="text1"/>
          <w:sz w:val="24"/>
          <w:szCs w:val="24"/>
          <w:lang w:val="ro-RO"/>
        </w:rPr>
        <w:t xml:space="preserve">   </w:t>
      </w:r>
      <w:r w:rsidRPr="006F5B00">
        <w:rPr>
          <w:rFonts w:ascii="Arial" w:hAnsi="Arial" w:cs="Arial"/>
          <w:b/>
          <w:color w:val="000000" w:themeColor="text1"/>
          <w:sz w:val="24"/>
          <w:szCs w:val="24"/>
          <w:lang w:val="ro-RO"/>
        </w:rPr>
        <w:t xml:space="preserve">III. </w:t>
      </w:r>
      <w:r w:rsidRPr="006F5B00">
        <w:rPr>
          <w:rFonts w:ascii="Arial" w:hAnsi="Arial" w:cs="Arial"/>
          <w:b/>
          <w:noProof/>
          <w:color w:val="000000" w:themeColor="text1"/>
          <w:sz w:val="24"/>
          <w:szCs w:val="24"/>
          <w:lang w:val="ro-RO"/>
        </w:rPr>
        <w:t xml:space="preserve">Motivele pe baza cărora s-a stabilit necesitatea neefectuării </w:t>
      </w:r>
      <w:r w:rsidRPr="006F5B00">
        <w:rPr>
          <w:rFonts w:ascii="Arial" w:hAnsi="Arial" w:cs="Arial"/>
          <w:b/>
          <w:i/>
          <w:noProof/>
          <w:color w:val="000000" w:themeColor="text1"/>
          <w:sz w:val="24"/>
          <w:szCs w:val="24"/>
          <w:lang w:val="ro-RO"/>
        </w:rPr>
        <w:t>evaluării impactului asupra corpurilor de apă</w:t>
      </w:r>
      <w:r w:rsidRPr="006F5B00">
        <w:rPr>
          <w:rFonts w:ascii="Arial" w:hAnsi="Arial" w:cs="Arial"/>
          <w:b/>
          <w:noProof/>
          <w:color w:val="000000" w:themeColor="text1"/>
          <w:sz w:val="24"/>
          <w:szCs w:val="24"/>
          <w:lang w:val="ro-RO"/>
        </w:rPr>
        <w:t xml:space="preserve"> sunt următoarele:</w:t>
      </w:r>
    </w:p>
    <w:p w:rsidR="008C4F78" w:rsidRPr="006F5B00"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F5B00">
        <w:rPr>
          <w:rFonts w:ascii="Arial" w:hAnsi="Arial" w:cs="Arial"/>
          <w:color w:val="000000" w:themeColor="text1"/>
          <w:sz w:val="24"/>
          <w:szCs w:val="24"/>
          <w:lang w:val="ro-RO"/>
        </w:rPr>
        <w:lastRenderedPageBreak/>
        <w:t xml:space="preserve">- proiectul propus </w:t>
      </w:r>
      <w:r w:rsidRPr="006F5B00">
        <w:rPr>
          <w:rFonts w:ascii="Arial" w:hAnsi="Arial" w:cs="Arial"/>
          <w:b/>
          <w:color w:val="000000" w:themeColor="text1"/>
          <w:sz w:val="24"/>
          <w:szCs w:val="24"/>
          <w:u w:val="single"/>
          <w:lang w:val="ro-RO"/>
        </w:rPr>
        <w:t>intră</w:t>
      </w:r>
      <w:r w:rsidRPr="006F5B00">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8C4F78" w:rsidRPr="006F5B00"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F5B00">
        <w:rPr>
          <w:rFonts w:ascii="Arial" w:hAnsi="Arial" w:cs="Arial"/>
          <w:color w:val="000000" w:themeColor="text1"/>
          <w:sz w:val="24"/>
          <w:szCs w:val="24"/>
          <w:lang w:val="ro-RO"/>
        </w:rPr>
        <w:t xml:space="preserve">- în conformitate cu decizia: </w:t>
      </w:r>
      <w:r w:rsidRPr="006F5B00">
        <w:rPr>
          <w:rFonts w:ascii="Arial" w:hAnsi="Arial" w:cs="Arial"/>
          <w:i/>
          <w:color w:val="000000" w:themeColor="text1"/>
          <w:sz w:val="24"/>
          <w:szCs w:val="24"/>
          <w:lang w:val="ro-RO"/>
        </w:rPr>
        <w:t xml:space="preserve">pentru proiectul propus </w:t>
      </w:r>
      <w:r w:rsidRPr="006F5B00">
        <w:rPr>
          <w:rFonts w:ascii="Arial" w:hAnsi="Arial" w:cs="Arial"/>
          <w:i/>
          <w:color w:val="000000" w:themeColor="text1"/>
          <w:sz w:val="24"/>
          <w:szCs w:val="24"/>
          <w:u w:val="single"/>
          <w:lang w:val="ro-RO"/>
        </w:rPr>
        <w:t>nu este necesară elaborarea SEICA</w:t>
      </w:r>
      <w:r w:rsidRPr="006F5B00">
        <w:rPr>
          <w:rFonts w:ascii="Arial" w:hAnsi="Arial" w:cs="Arial"/>
          <w:color w:val="000000" w:themeColor="text1"/>
          <w:sz w:val="24"/>
          <w:szCs w:val="24"/>
          <w:lang w:val="ro-RO"/>
        </w:rPr>
        <w:t xml:space="preserve">, </w:t>
      </w:r>
      <w:r w:rsidR="00507C4A" w:rsidRPr="006F5B00">
        <w:rPr>
          <w:rFonts w:ascii="Arial" w:hAnsi="Arial" w:cs="Arial"/>
          <w:color w:val="000000" w:themeColor="text1"/>
          <w:sz w:val="24"/>
          <w:szCs w:val="24"/>
          <w:lang w:val="ro-RO"/>
        </w:rPr>
        <w:t>nr. 2</w:t>
      </w:r>
      <w:r w:rsidR="004C451C">
        <w:rPr>
          <w:rFonts w:ascii="Arial" w:hAnsi="Arial" w:cs="Arial"/>
          <w:color w:val="000000" w:themeColor="text1"/>
          <w:sz w:val="24"/>
          <w:szCs w:val="24"/>
          <w:lang w:val="ro-RO"/>
        </w:rPr>
        <w:t>0</w:t>
      </w:r>
      <w:r w:rsidR="00507C4A" w:rsidRPr="006F5B00">
        <w:rPr>
          <w:rFonts w:ascii="Arial" w:hAnsi="Arial" w:cs="Arial"/>
          <w:color w:val="000000" w:themeColor="text1"/>
          <w:sz w:val="24"/>
          <w:szCs w:val="24"/>
          <w:lang w:val="ro-RO"/>
        </w:rPr>
        <w:t>/</w:t>
      </w:r>
      <w:r w:rsidR="004C451C">
        <w:rPr>
          <w:rFonts w:ascii="Arial" w:hAnsi="Arial" w:cs="Arial"/>
          <w:color w:val="000000" w:themeColor="text1"/>
          <w:sz w:val="24"/>
          <w:szCs w:val="24"/>
          <w:lang w:val="ro-RO"/>
        </w:rPr>
        <w:t>29.04</w:t>
      </w:r>
      <w:r w:rsidR="00507C4A" w:rsidRPr="006F5B00">
        <w:rPr>
          <w:rFonts w:ascii="Arial" w:hAnsi="Arial" w:cs="Arial"/>
          <w:color w:val="000000" w:themeColor="text1"/>
          <w:sz w:val="24"/>
          <w:szCs w:val="24"/>
          <w:lang w:val="ro-RO"/>
        </w:rPr>
        <w:t xml:space="preserve">.2022 </w:t>
      </w:r>
      <w:r w:rsidRPr="006F5B00">
        <w:rPr>
          <w:rFonts w:ascii="Arial" w:hAnsi="Arial" w:cs="Arial"/>
          <w:color w:val="000000" w:themeColor="text1"/>
          <w:sz w:val="24"/>
          <w:szCs w:val="24"/>
          <w:lang w:val="ro-RO"/>
        </w:rPr>
        <w:t xml:space="preserve">decizie eliberată de către Administrația Bazinală de Apă Someș – Tisa Sistemul de Gospodărire a Apelor Sălaj, înregistrată la APM Sălaj cu nr. </w:t>
      </w:r>
      <w:r w:rsidR="004C451C">
        <w:rPr>
          <w:rFonts w:ascii="Arial" w:hAnsi="Arial" w:cs="Arial"/>
          <w:color w:val="000000" w:themeColor="text1"/>
          <w:sz w:val="24"/>
          <w:szCs w:val="24"/>
          <w:lang w:val="ro-RO"/>
        </w:rPr>
        <w:t xml:space="preserve">3246 </w:t>
      </w:r>
      <w:r w:rsidRPr="006F5B00">
        <w:rPr>
          <w:rFonts w:ascii="Arial" w:hAnsi="Arial" w:cs="Arial"/>
          <w:color w:val="000000" w:themeColor="text1"/>
          <w:sz w:val="24"/>
          <w:szCs w:val="24"/>
          <w:lang w:val="ro-RO"/>
        </w:rPr>
        <w:t>din</w:t>
      </w:r>
      <w:r w:rsidR="006F5B00" w:rsidRPr="006F5B00">
        <w:rPr>
          <w:rFonts w:ascii="Arial" w:hAnsi="Arial" w:cs="Arial"/>
          <w:color w:val="000000" w:themeColor="text1"/>
          <w:sz w:val="24"/>
          <w:szCs w:val="24"/>
          <w:lang w:val="ro-RO"/>
        </w:rPr>
        <w:t xml:space="preserve"> </w:t>
      </w:r>
      <w:r w:rsidR="004C451C">
        <w:rPr>
          <w:rFonts w:ascii="Arial" w:hAnsi="Arial" w:cs="Arial"/>
          <w:color w:val="000000" w:themeColor="text1"/>
          <w:sz w:val="24"/>
          <w:szCs w:val="24"/>
          <w:lang w:val="ro-RO"/>
        </w:rPr>
        <w:t>02.05.2022</w:t>
      </w:r>
      <w:r w:rsidRPr="006F5B00">
        <w:rPr>
          <w:rFonts w:ascii="Arial" w:hAnsi="Arial" w:cs="Arial"/>
          <w:color w:val="000000" w:themeColor="text1"/>
          <w:sz w:val="24"/>
          <w:szCs w:val="24"/>
          <w:lang w:val="ro-RO"/>
        </w:rPr>
        <w:t>, decizie justificată prin următoarele: lucrările prevăzute în proiect nu vor avea impact asupra corpurilor de apă;</w:t>
      </w:r>
    </w:p>
    <w:p w:rsidR="008C4F78" w:rsidRPr="006F5B00" w:rsidRDefault="008C4F78" w:rsidP="008C4F78">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6F5B00">
        <w:rPr>
          <w:rFonts w:ascii="Arial" w:hAnsi="Arial" w:cs="Arial"/>
          <w:b/>
          <w:color w:val="000000" w:themeColor="text1"/>
          <w:sz w:val="24"/>
          <w:szCs w:val="24"/>
          <w:lang w:val="ro-RO"/>
        </w:rPr>
        <w:t xml:space="preserve">Respectarea măsurilor și </w:t>
      </w:r>
      <w:r w:rsidRPr="006F5B00">
        <w:rPr>
          <w:rFonts w:ascii="Arial" w:eastAsia="Times New Roman" w:hAnsi="Arial" w:cs="Arial"/>
          <w:b/>
          <w:noProof/>
          <w:color w:val="000000" w:themeColor="text1"/>
          <w:sz w:val="24"/>
          <w:szCs w:val="24"/>
          <w:lang w:val="ro-RO" w:eastAsia="en-GB"/>
        </w:rPr>
        <w:t>condiţiilor de realizare a proiectului în conformitate cu</w:t>
      </w:r>
      <w:r w:rsidRPr="006F5B00">
        <w:rPr>
          <w:rFonts w:ascii="Arial" w:hAnsi="Arial" w:cs="Arial"/>
          <w:color w:val="000000" w:themeColor="text1"/>
          <w:sz w:val="24"/>
          <w:szCs w:val="24"/>
          <w:lang w:val="ro-RO"/>
        </w:rPr>
        <w:t xml:space="preserve"> </w:t>
      </w:r>
      <w:r w:rsidR="004C451C">
        <w:rPr>
          <w:rFonts w:ascii="Arial" w:hAnsi="Arial" w:cs="Arial"/>
          <w:color w:val="000000" w:themeColor="text1"/>
          <w:sz w:val="24"/>
          <w:szCs w:val="24"/>
          <w:lang w:val="ro-RO"/>
        </w:rPr>
        <w:t>Proiectul a</w:t>
      </w:r>
      <w:r w:rsidRPr="006F5B00">
        <w:rPr>
          <w:rFonts w:ascii="Arial" w:hAnsi="Arial" w:cs="Arial"/>
          <w:b/>
          <w:color w:val="000000" w:themeColor="text1"/>
          <w:sz w:val="24"/>
          <w:szCs w:val="24"/>
          <w:u w:val="single"/>
          <w:lang w:val="ro-RO"/>
        </w:rPr>
        <w:t>vizul</w:t>
      </w:r>
      <w:r w:rsidR="004C451C">
        <w:rPr>
          <w:rFonts w:ascii="Arial" w:hAnsi="Arial" w:cs="Arial"/>
          <w:b/>
          <w:color w:val="000000" w:themeColor="text1"/>
          <w:sz w:val="24"/>
          <w:szCs w:val="24"/>
          <w:u w:val="single"/>
          <w:lang w:val="ro-RO"/>
        </w:rPr>
        <w:t>ui</w:t>
      </w:r>
      <w:r w:rsidRPr="006F5B00">
        <w:rPr>
          <w:rFonts w:ascii="Arial" w:hAnsi="Arial" w:cs="Arial"/>
          <w:b/>
          <w:color w:val="000000" w:themeColor="text1"/>
          <w:sz w:val="24"/>
          <w:szCs w:val="24"/>
          <w:u w:val="single"/>
          <w:lang w:val="ro-RO"/>
        </w:rPr>
        <w:t xml:space="preserve"> de gospodărire a apelor</w:t>
      </w:r>
      <w:r w:rsidR="006F5B00" w:rsidRPr="006F5B00">
        <w:rPr>
          <w:rFonts w:ascii="Arial" w:hAnsi="Arial" w:cs="Arial"/>
          <w:b/>
          <w:color w:val="000000" w:themeColor="text1"/>
          <w:sz w:val="24"/>
          <w:szCs w:val="24"/>
          <w:u w:val="single"/>
          <w:lang w:val="ro-RO"/>
        </w:rPr>
        <w:t xml:space="preserve"> nr.</w:t>
      </w:r>
      <w:r w:rsidR="004C451C">
        <w:rPr>
          <w:rFonts w:ascii="Arial" w:hAnsi="Arial" w:cs="Arial"/>
          <w:b/>
          <w:color w:val="000000" w:themeColor="text1"/>
          <w:sz w:val="24"/>
          <w:szCs w:val="24"/>
          <w:u w:val="single"/>
          <w:lang w:val="ro-RO"/>
        </w:rPr>
        <w:t xml:space="preserve">      </w:t>
      </w:r>
      <w:r w:rsidRPr="006F5B00">
        <w:rPr>
          <w:rFonts w:ascii="Arial" w:hAnsi="Arial" w:cs="Arial"/>
          <w:b/>
          <w:i/>
          <w:color w:val="000000" w:themeColor="text1"/>
          <w:sz w:val="24"/>
          <w:szCs w:val="24"/>
          <w:lang w:val="ro-RO"/>
        </w:rPr>
        <w:t xml:space="preserve">, </w:t>
      </w:r>
      <w:r w:rsidRPr="006F5B00">
        <w:rPr>
          <w:rFonts w:ascii="Arial" w:hAnsi="Arial" w:cs="Arial"/>
          <w:color w:val="000000" w:themeColor="text1"/>
          <w:sz w:val="24"/>
          <w:szCs w:val="24"/>
          <w:lang w:val="ro-RO"/>
        </w:rPr>
        <w:t>eliberat de Administrația Bazinală de Apă Someş-Tisa</w:t>
      </w:r>
      <w:r w:rsidR="00586D8A" w:rsidRPr="006F5B00">
        <w:rPr>
          <w:rFonts w:ascii="Arial" w:hAnsi="Arial" w:cs="Arial"/>
          <w:color w:val="000000" w:themeColor="text1"/>
          <w:sz w:val="24"/>
          <w:szCs w:val="24"/>
          <w:lang w:val="ro-RO"/>
        </w:rPr>
        <w:t>. Sistemul de Gospodărire a Apelor Sălaj</w:t>
      </w:r>
      <w:r w:rsidRPr="006F5B00">
        <w:rPr>
          <w:rFonts w:ascii="Arial" w:hAnsi="Arial" w:cs="Arial"/>
          <w:color w:val="000000" w:themeColor="text1"/>
          <w:sz w:val="24"/>
          <w:szCs w:val="24"/>
          <w:lang w:val="ro-RO"/>
        </w:rPr>
        <w:t xml:space="preserve">: </w:t>
      </w:r>
    </w:p>
    <w:p w:rsidR="004C451C" w:rsidRPr="004C451C" w:rsidRDefault="004C451C" w:rsidP="004C451C">
      <w:pPr>
        <w:pStyle w:val="ListParagraph"/>
        <w:numPr>
          <w:ilvl w:val="0"/>
          <w:numId w:val="37"/>
        </w:numPr>
        <w:spacing w:after="0" w:line="240" w:lineRule="auto"/>
        <w:contextualSpacing/>
        <w:jc w:val="both"/>
        <w:rPr>
          <w:rFonts w:ascii="Arial" w:eastAsiaTheme="minorHAnsi" w:hAnsi="Arial" w:cs="Arial"/>
          <w:sz w:val="24"/>
          <w:szCs w:val="24"/>
          <w:lang w:val="es-ES"/>
        </w:rPr>
      </w:pPr>
      <w:r w:rsidRPr="004C451C">
        <w:rPr>
          <w:rFonts w:ascii="Arial" w:hAnsi="Arial" w:cs="Arial"/>
          <w:sz w:val="24"/>
          <w:szCs w:val="24"/>
          <w:lang w:val="es-ES"/>
        </w:rPr>
        <w:t>Începerea execuţiei se va anunţa cu 10 zile înainte la Sistemul de Gospodărire a Apelor Sălaj.</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es-ES"/>
        </w:rPr>
      </w:pPr>
      <w:r w:rsidRPr="004C451C">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es-ES"/>
        </w:rPr>
      </w:pPr>
      <w:r w:rsidRPr="004C451C">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es-ES"/>
        </w:rPr>
      </w:pPr>
      <w:r w:rsidRPr="004C451C">
        <w:rPr>
          <w:rFonts w:ascii="Arial" w:hAnsi="Arial" w:cs="Arial"/>
          <w:sz w:val="24"/>
          <w:szCs w:val="24"/>
          <w:lang w:val="es-ES"/>
        </w:rPr>
        <w:t>Beneficiarul va fi pregătit permanent pentru a lua măsuri și a face lucrări de apărare la viituri a obiectivului aflat în execuție.</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es-ES"/>
        </w:rPr>
      </w:pPr>
      <w:r w:rsidRPr="004C451C">
        <w:rPr>
          <w:rFonts w:ascii="Arial" w:hAnsi="Arial" w:cs="Arial"/>
          <w:sz w:val="24"/>
          <w:szCs w:val="24"/>
          <w:lang w:val="es-ES"/>
        </w:rPr>
        <w:t>Pentru punerea în siguranță a lucrărilor de artă se vor lua măsuri de asigurare a stabilității albiei și malurilor în zona acestora.</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es-ES"/>
        </w:rPr>
      </w:pPr>
      <w:r w:rsidRPr="004C451C">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rPr>
        <w:t>La terminarea lucrărilor se vor dezafecta și reda folosinței inițiale terenurile ocupate provizoriu cu drumuri de acces și platforme de lucru.</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rPr>
        <w:t>După recepția la terminarea lucrărilor avizate, bunurile imobile reprezentând terenurile afectate aflate în administrarea A.N.”Apele Române”, se dau în administrarea Ministerului Mediului, Apelor și Pădurilor –A.N. ”Apele Române”.</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lang w:val="it-IT"/>
        </w:rPr>
        <w:t xml:space="preserve">Titularul de proiect, raportat la bunurile imobile aflate </w:t>
      </w:r>
      <w:r w:rsidRPr="004C451C">
        <w:rPr>
          <w:rFonts w:ascii="Arial" w:hAnsi="Arial" w:cs="Arial"/>
          <w:sz w:val="24"/>
          <w:szCs w:val="24"/>
        </w:rPr>
        <w:t>î</w:t>
      </w:r>
      <w:r w:rsidRPr="004C451C">
        <w:rPr>
          <w:rFonts w:ascii="Arial" w:hAnsi="Arial" w:cs="Arial"/>
          <w:sz w:val="24"/>
          <w:szCs w:val="24"/>
          <w:lang w:val="it-IT"/>
        </w:rPr>
        <w:t>n administrarea A.N. ’’Apele Române’’, răspunde pentru remedierea oricăror vicii care apar pe perioada de garanție, până la recepția finală a lucrărilor.</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rPr>
        <w:t>În cazul producerii unor daune de orice fel riveranilor, beneficiarul va suporta integral cheltuielile generate de remedierea acestora.</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lang w:val="it-IT"/>
        </w:rPr>
        <w:t xml:space="preserve">Dacă </w:t>
      </w:r>
      <w:r w:rsidRPr="004C451C">
        <w:rPr>
          <w:rFonts w:ascii="Arial" w:hAnsi="Arial" w:cs="Arial"/>
          <w:color w:val="000000"/>
          <w:sz w:val="24"/>
          <w:szCs w:val="24"/>
        </w:rPr>
        <w:t>înainte de data începerii execuției lucrărilor sau pe parcursul execuției acestora apare</w:t>
      </w:r>
      <w:r w:rsidRPr="004C451C">
        <w:rPr>
          <w:rFonts w:ascii="Arial" w:hAnsi="Arial" w:cs="Arial"/>
          <w:bCs/>
          <w:sz w:val="24"/>
          <w:szCs w:val="24"/>
        </w:rPr>
        <w:t xml:space="preserve"> orice situație în care este necesară modificarea avizului de gospodărire a apelor, titularul de investiție va solicita </w:t>
      </w:r>
      <w:r w:rsidRPr="004C451C">
        <w:rPr>
          <w:rFonts w:ascii="Arial" w:hAnsi="Arial" w:cs="Arial"/>
          <w:sz w:val="24"/>
          <w:szCs w:val="24"/>
        </w:rPr>
        <w:t xml:space="preserve">Aviz de gospodărire a apelor modificator, conform </w:t>
      </w:r>
      <w:r w:rsidRPr="004C451C">
        <w:rPr>
          <w:rFonts w:ascii="Arial" w:hAnsi="Arial" w:cs="Arial"/>
          <w:sz w:val="24"/>
          <w:szCs w:val="24"/>
          <w:lang w:val="it-IT"/>
        </w:rPr>
        <w:t>Ordinului MAP nr. 828/04.07.2019.</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lang w:val="it-IT"/>
        </w:rPr>
        <w:t>Recepția lucrărilor se va face în prezența delegatului Sistemului de Gospodărire a Apelor Sălaj.</w:t>
      </w:r>
    </w:p>
    <w:p w:rsidR="004C451C" w:rsidRPr="004C451C" w:rsidRDefault="004C451C" w:rsidP="004C451C">
      <w:pPr>
        <w:pStyle w:val="ListParagraph"/>
        <w:numPr>
          <w:ilvl w:val="0"/>
          <w:numId w:val="37"/>
        </w:numPr>
        <w:spacing w:after="0" w:line="240" w:lineRule="auto"/>
        <w:contextualSpacing/>
        <w:jc w:val="both"/>
        <w:rPr>
          <w:rFonts w:ascii="Arial" w:hAnsi="Arial" w:cs="Arial"/>
          <w:sz w:val="24"/>
          <w:szCs w:val="24"/>
          <w:lang w:val="it-IT"/>
        </w:rPr>
      </w:pPr>
      <w:r w:rsidRPr="004C451C">
        <w:rPr>
          <w:rFonts w:ascii="Arial" w:hAnsi="Arial" w:cs="Arial"/>
          <w:sz w:val="24"/>
          <w:szCs w:val="24"/>
        </w:rPr>
        <w:t>La punerea în funcţiune a lucrărilor avizate beneficiarul va solicita și va obţine autorizaţia de gospodărire a apelor, conform prevederilor Legii Apelor nr. 107/1996 cu modificările și completările ulterioare.</w:t>
      </w:r>
    </w:p>
    <w:p w:rsidR="004C451C" w:rsidRPr="004C451C" w:rsidRDefault="004C451C" w:rsidP="004C451C">
      <w:pPr>
        <w:spacing w:before="120" w:line="240" w:lineRule="auto"/>
        <w:ind w:firstLine="709"/>
        <w:jc w:val="both"/>
        <w:rPr>
          <w:rFonts w:ascii="Arial" w:hAnsi="Arial" w:cs="Arial"/>
          <w:sz w:val="24"/>
          <w:szCs w:val="24"/>
          <w:lang w:val="it-IT"/>
        </w:rPr>
      </w:pPr>
      <w:r w:rsidRPr="004C451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8C4F78"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r w:rsidRPr="00124C59">
        <w:rPr>
          <w:rFonts w:ascii="Arial" w:eastAsia="Times New Roman" w:hAnsi="Arial" w:cs="Arial"/>
          <w:b/>
          <w:noProof/>
          <w:color w:val="000000" w:themeColor="text1"/>
          <w:sz w:val="24"/>
          <w:szCs w:val="24"/>
          <w:lang w:val="ro-RO" w:eastAsia="en-GB"/>
        </w:rPr>
        <w:lastRenderedPageBreak/>
        <w:t>Caracteristicile proiectului şi/sau condiţiile de realizare a proiectului</w:t>
      </w:r>
      <w:r w:rsidRPr="00124C59">
        <w:rPr>
          <w:rFonts w:ascii="Arial" w:hAnsi="Arial" w:cs="Arial"/>
          <w:b/>
          <w:noProof/>
          <w:color w:val="000000" w:themeColor="text1"/>
          <w:sz w:val="24"/>
          <w:szCs w:val="24"/>
          <w:lang w:val="ro-RO"/>
        </w:rPr>
        <w:t>:</w:t>
      </w:r>
    </w:p>
    <w:p w:rsidR="00675F8C" w:rsidRPr="00124C59" w:rsidRDefault="00675F8C" w:rsidP="008C4F78">
      <w:pPr>
        <w:autoSpaceDE w:val="0"/>
        <w:autoSpaceDN w:val="0"/>
        <w:adjustRightInd w:val="0"/>
        <w:spacing w:after="0" w:line="240" w:lineRule="auto"/>
        <w:jc w:val="both"/>
        <w:rPr>
          <w:rFonts w:ascii="Arial" w:hAnsi="Arial" w:cs="Arial"/>
          <w:b/>
          <w:noProof/>
          <w:color w:val="000000" w:themeColor="text1"/>
          <w:sz w:val="24"/>
          <w:szCs w:val="24"/>
          <w:lang w:val="ro-RO"/>
        </w:rPr>
      </w:pPr>
    </w:p>
    <w:p w:rsidR="007C7A9F" w:rsidRPr="00124C59"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124C59">
        <w:rPr>
          <w:rFonts w:ascii="Arial" w:hAnsi="Arial" w:cs="Arial"/>
          <w:noProof/>
          <w:color w:val="000000" w:themeColor="text1"/>
          <w:sz w:val="24"/>
          <w:szCs w:val="24"/>
          <w:lang w:val="ro-RO"/>
        </w:rPr>
        <w:t>Respectarea prevederilor art. 20 alin</w:t>
      </w:r>
      <w:r w:rsidRPr="00124C59">
        <w:rPr>
          <w:rFonts w:ascii="Arial" w:hAnsi="Arial" w:cs="Arial"/>
          <w:color w:val="000000" w:themeColor="text1"/>
          <w:sz w:val="24"/>
          <w:szCs w:val="24"/>
          <w:lang w:val="ro-RO"/>
        </w:rPr>
        <w:t xml:space="preserve">. (1) din </w:t>
      </w:r>
      <w:r w:rsidRPr="00124C59">
        <w:rPr>
          <w:rFonts w:ascii="Arial" w:hAnsi="Arial" w:cs="Arial"/>
          <w:color w:val="000000" w:themeColor="text1"/>
          <w:sz w:val="24"/>
          <w:szCs w:val="24"/>
          <w:lang w:val="ro-RO" w:eastAsia="ro-RO"/>
        </w:rPr>
        <w:t>Legea nr. 292/2018</w:t>
      </w:r>
      <w:r w:rsidRPr="00124C59">
        <w:rPr>
          <w:rFonts w:ascii="Arial" w:hAnsi="Arial" w:cs="Arial"/>
          <w:color w:val="000000" w:themeColor="text1"/>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F78" w:rsidRPr="00124C59"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124C59">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color w:val="000000" w:themeColor="text1"/>
          <w:sz w:val="24"/>
          <w:szCs w:val="24"/>
          <w:lang w:val="ro-RO"/>
        </w:rPr>
        <w:t>Respectarea prevederilor actelor/avizelor emise de alte autorităţi pentru prezentul proiect.</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color w:val="000000" w:themeColor="text1"/>
          <w:sz w:val="24"/>
          <w:szCs w:val="24"/>
          <w:lang w:val="ro-RO"/>
        </w:rPr>
        <w:t>Respectarea prevederilor Ord. 119/2014, cu modificările ulterioare, privind nivelul de zgomot.</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color w:val="000000" w:themeColor="text1"/>
          <w:sz w:val="24"/>
          <w:szCs w:val="24"/>
          <w:lang w:val="ro-RO"/>
        </w:rPr>
        <w:t>Interzicerea depozitării direct pe sol a deşeurilor sau a materialelor cu pericol de poluare.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Prevenirea accidentelor și limitarea consecințelor acesora.</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Se vor lua toate măsurile necesare pentru a preveni producerea de pulberi (praf) în toate fazele proiectului.</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Să supravegheze desfășurarea activității, astfel încât să nu se producă fenomene de poluare.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Se interzice depozitarea pe amplasament de substanțe și preparate periculoase.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675F8C">
        <w:rPr>
          <w:rFonts w:ascii="Arial" w:hAnsi="Arial" w:cs="Arial"/>
          <w:noProof/>
          <w:color w:val="000000" w:themeColor="text1"/>
          <w:sz w:val="24"/>
          <w:szCs w:val="24"/>
          <w:vertAlign w:val="subscript"/>
          <w:lang w:val="ro-RO"/>
        </w:rPr>
        <w:t>1</w:t>
      </w:r>
      <w:r w:rsidRPr="00675F8C">
        <w:rPr>
          <w:rFonts w:ascii="Arial" w:hAnsi="Arial" w:cs="Arial"/>
          <w:noProof/>
          <w:color w:val="000000" w:themeColor="text1"/>
          <w:sz w:val="24"/>
          <w:szCs w:val="24"/>
          <w:lang w:val="ro-RO"/>
        </w:rPr>
        <w:t>) privind regimul deșeurilor, cu modificările și completările ulterioare.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Asigurarea refacerii mediului în toată zona de implementare a proiectului.</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Se impune respectarea cu strictețe a amplasamentului, fără extinderi sau modificări ulterioare.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8C4F78" w:rsidRPr="00675F8C"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color w:val="000000" w:themeColor="text1"/>
          <w:sz w:val="24"/>
          <w:szCs w:val="24"/>
          <w:lang w:val="ro-RO"/>
        </w:rPr>
        <w:t xml:space="preserve">Conform art. 43, alin. 3-4 din anexa. nr. 5 la procedură, din </w:t>
      </w:r>
      <w:r w:rsidRPr="00675F8C">
        <w:rPr>
          <w:rFonts w:ascii="Arial" w:hAnsi="Arial" w:cs="Arial"/>
          <w:color w:val="000000" w:themeColor="text1"/>
          <w:sz w:val="24"/>
          <w:szCs w:val="24"/>
          <w:lang w:val="ro-RO" w:eastAsia="ro-RO"/>
        </w:rPr>
        <w:t xml:space="preserve">Legea nr. 292/2018 </w:t>
      </w:r>
      <w:r w:rsidRPr="00675F8C">
        <w:rPr>
          <w:rFonts w:ascii="Arial" w:hAnsi="Arial" w:cs="Arial"/>
          <w:i/>
          <w:color w:val="000000" w:themeColor="text1"/>
          <w:sz w:val="24"/>
          <w:szCs w:val="24"/>
          <w:lang w:val="ro-RO"/>
        </w:rPr>
        <w:t>privind evaluarea impactului anumitor proiecte publice şi private asupra mediului</w:t>
      </w:r>
      <w:r w:rsidRPr="00675F8C">
        <w:rPr>
          <w:rFonts w:ascii="Arial" w:hAnsi="Arial" w:cs="Arial"/>
          <w:color w:val="000000" w:themeColor="text1"/>
          <w:sz w:val="24"/>
          <w:szCs w:val="24"/>
          <w:lang w:val="ro-RO"/>
        </w:rPr>
        <w:t xml:space="preserve">: </w:t>
      </w:r>
      <w:r w:rsidRPr="00675F8C">
        <w:rPr>
          <w:rFonts w:ascii="Arial" w:hAnsi="Arial" w:cs="Arial"/>
          <w:bCs/>
          <w:color w:val="000000" w:themeColor="text1"/>
          <w:sz w:val="24"/>
          <w:szCs w:val="24"/>
          <w:lang w:val="ro-RO"/>
        </w:rPr>
        <w:t>(3)</w:t>
      </w:r>
      <w:r w:rsidRPr="00675F8C">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75F8C">
        <w:rPr>
          <w:rFonts w:ascii="Arial" w:hAnsi="Arial" w:cs="Arial"/>
          <w:bCs/>
          <w:color w:val="000000" w:themeColor="text1"/>
          <w:sz w:val="24"/>
          <w:szCs w:val="24"/>
          <w:lang w:val="ro-RO"/>
        </w:rPr>
        <w:t>(4)</w:t>
      </w:r>
      <w:r w:rsidRPr="00675F8C">
        <w:rPr>
          <w:rFonts w:ascii="Arial" w:hAnsi="Arial" w:cs="Arial"/>
          <w:color w:val="000000" w:themeColor="text1"/>
          <w:sz w:val="24"/>
          <w:szCs w:val="24"/>
          <w:lang w:val="ro-RO"/>
        </w:rPr>
        <w:t xml:space="preserve"> Procesul-verbal întocmit în situaţia prevăzută la alin. </w:t>
      </w:r>
      <w:r w:rsidRPr="00675F8C">
        <w:rPr>
          <w:rFonts w:ascii="Arial" w:hAnsi="Arial" w:cs="Arial"/>
          <w:color w:val="000000" w:themeColor="text1"/>
          <w:sz w:val="24"/>
          <w:szCs w:val="24"/>
          <w:lang w:val="fr-FR"/>
        </w:rPr>
        <w:t xml:space="preserve">(3) se </w:t>
      </w:r>
      <w:r w:rsidRPr="00675F8C">
        <w:rPr>
          <w:rFonts w:ascii="Arial" w:hAnsi="Arial" w:cs="Arial"/>
          <w:noProof/>
          <w:color w:val="000000" w:themeColor="text1"/>
          <w:sz w:val="24"/>
          <w:szCs w:val="24"/>
          <w:lang w:val="ro-RO"/>
        </w:rPr>
        <w:t>anexează şi face parte integrantă din procesul-verbal de recepţie la terminarea lucrărilor.</w:t>
      </w:r>
    </w:p>
    <w:p w:rsidR="008C4F78"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C7A9F"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675F8C">
        <w:rPr>
          <w:rFonts w:ascii="Arial" w:eastAsia="Times New Roman" w:hAnsi="Arial" w:cs="Arial"/>
          <w:noProof/>
          <w:color w:val="000000" w:themeColor="text1"/>
          <w:sz w:val="24"/>
          <w:szCs w:val="24"/>
          <w:lang w:val="ro-RO" w:eastAsia="en-GB"/>
        </w:rPr>
        <w:lastRenderedPageBreak/>
        <w:t>aprobarea de dezvoltare, potrivit prevederilor Legii contenciosului administrativ nr. 554/2004, cu modificările şi completările ulterioare.</w:t>
      </w:r>
    </w:p>
    <w:p w:rsidR="008C4F78"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 xml:space="preserve">Se poate adresa instanţei de contencios administrativ competente şi orice organizaţie neguvernamentală care îndeplineşte condiţiile prevăzute la art. 2 din </w:t>
      </w:r>
      <w:r w:rsidRPr="00675F8C">
        <w:rPr>
          <w:rFonts w:ascii="Arial" w:hAnsi="Arial" w:cs="Arial"/>
          <w:color w:val="000000" w:themeColor="text1"/>
          <w:sz w:val="24"/>
          <w:szCs w:val="24"/>
          <w:lang w:val="ro-RO" w:eastAsia="ro-RO"/>
        </w:rPr>
        <w:t>Legea nr. 292/2018</w:t>
      </w:r>
      <w:r w:rsidRPr="00675F8C">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8C4F78"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 xml:space="preserve">Înainte de a se adresa instanţei de contencios administrativ competente, persoanele prevăzute la art. 21 din </w:t>
      </w:r>
      <w:r w:rsidRPr="00675F8C">
        <w:rPr>
          <w:rFonts w:ascii="Arial" w:hAnsi="Arial" w:cs="Arial"/>
          <w:color w:val="000000" w:themeColor="text1"/>
          <w:sz w:val="24"/>
          <w:szCs w:val="24"/>
          <w:lang w:val="ro-RO" w:eastAsia="ro-RO"/>
        </w:rPr>
        <w:t>Legea nr. 292/2018</w:t>
      </w:r>
      <w:r w:rsidRPr="00675F8C">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C4F78"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Autoritatea publică emitentă are obligaţia de a răspunde la plângerea prealabilă prevăzută la art. 22 alin. (1) în termen de 30 de zile de la data înregistrării acesteia la acea autoritate.</w:t>
      </w:r>
    </w:p>
    <w:p w:rsidR="008C4F78" w:rsidRPr="00675F8C"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675F8C">
        <w:rPr>
          <w:rFonts w:ascii="Arial" w:eastAsia="Times New Roman" w:hAnsi="Arial" w:cs="Arial"/>
          <w:noProof/>
          <w:color w:val="000000" w:themeColor="text1"/>
          <w:sz w:val="24"/>
          <w:szCs w:val="24"/>
          <w:lang w:val="ro-RO" w:eastAsia="en-GB"/>
        </w:rPr>
        <w:t>Procedura de soluţionare a plângerii prealabile prevăzută la art. 22 alin. (1) este gratuită şi trebuie să fie echitabilă, rapidă şi corectă.</w:t>
      </w:r>
    </w:p>
    <w:p w:rsidR="008C4F78" w:rsidRPr="00675F8C"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675F8C">
        <w:rPr>
          <w:rFonts w:ascii="Arial" w:hAnsi="Arial" w:cs="Arial"/>
          <w:noProof/>
          <w:color w:val="000000" w:themeColor="text1"/>
          <w:sz w:val="24"/>
          <w:szCs w:val="24"/>
          <w:lang w:val="ro-RO"/>
        </w:rPr>
        <w:t xml:space="preserve">Prezenta decizie poate fi contestată în conformitate cu prevederile </w:t>
      </w:r>
      <w:r w:rsidRPr="00675F8C">
        <w:rPr>
          <w:rFonts w:ascii="Arial" w:hAnsi="Arial" w:cs="Arial"/>
          <w:color w:val="000000" w:themeColor="text1"/>
          <w:sz w:val="24"/>
          <w:szCs w:val="24"/>
          <w:lang w:val="ro-RO" w:eastAsia="ro-RO"/>
        </w:rPr>
        <w:t>Legii nr. 292/2018</w:t>
      </w:r>
      <w:r w:rsidRPr="00675F8C">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675F8C">
        <w:rPr>
          <w:rFonts w:ascii="Arial" w:hAnsi="Arial" w:cs="Arial"/>
          <w:b/>
          <w:color w:val="000000" w:themeColor="text1"/>
          <w:sz w:val="24"/>
          <w:szCs w:val="24"/>
          <w:lang w:val="ro-RO" w:eastAsia="ro-RO"/>
        </w:rPr>
        <w:t xml:space="preserve"> </w:t>
      </w:r>
      <w:r w:rsidRPr="00675F8C">
        <w:rPr>
          <w:rFonts w:ascii="Arial" w:hAnsi="Arial" w:cs="Arial"/>
          <w:noProof/>
          <w:color w:val="000000" w:themeColor="text1"/>
          <w:sz w:val="24"/>
          <w:szCs w:val="24"/>
          <w:lang w:val="ro-RO"/>
        </w:rPr>
        <w:t>şi ale Legii contenciosului administrativ nr. 554/2004, cu modificările şi completările ulterioare.</w:t>
      </w:r>
    </w:p>
    <w:p w:rsidR="008C4F78" w:rsidRPr="00675F8C" w:rsidRDefault="008C4F78" w:rsidP="008C4F78">
      <w:pPr>
        <w:autoSpaceDE w:val="0"/>
        <w:autoSpaceDN w:val="0"/>
        <w:adjustRightInd w:val="0"/>
        <w:spacing w:after="0" w:line="240" w:lineRule="auto"/>
        <w:jc w:val="both"/>
        <w:rPr>
          <w:rFonts w:ascii="Arial" w:hAnsi="Arial" w:cs="Arial"/>
          <w:color w:val="000000" w:themeColor="text1"/>
          <w:sz w:val="24"/>
          <w:szCs w:val="24"/>
          <w:lang w:val="ro-RO"/>
        </w:rPr>
      </w:pPr>
      <w:r w:rsidRPr="00675F8C">
        <w:rPr>
          <w:rFonts w:ascii="Arial" w:hAnsi="Arial" w:cs="Arial"/>
          <w:color w:val="000000" w:themeColor="text1"/>
          <w:sz w:val="24"/>
          <w:szCs w:val="24"/>
          <w:lang w:val="ro-RO"/>
        </w:rPr>
        <w:t>Prezentul act nu exonerează de răspundere titularul, proiectantul si/sau constructorul în cazul producerii unor accidente în timpul execuţiei lucrărilor sau exploatării acestora.</w:t>
      </w:r>
    </w:p>
    <w:p w:rsidR="00586D8A" w:rsidRPr="00675F8C" w:rsidRDefault="00586D8A" w:rsidP="00586D8A">
      <w:pPr>
        <w:spacing w:after="0" w:line="240" w:lineRule="auto"/>
        <w:jc w:val="both"/>
        <w:rPr>
          <w:rFonts w:ascii="Arial" w:hAnsi="Arial" w:cs="Arial"/>
          <w:b/>
          <w:bCs/>
          <w:color w:val="000000" w:themeColor="text1"/>
          <w:sz w:val="24"/>
          <w:szCs w:val="24"/>
          <w:lang w:val="ro-RO"/>
        </w:rPr>
      </w:pPr>
      <w:r w:rsidRPr="00675F8C">
        <w:rPr>
          <w:rFonts w:ascii="Arial" w:hAnsi="Arial" w:cs="Arial"/>
          <w:noProof/>
          <w:color w:val="000000" w:themeColor="text1"/>
          <w:sz w:val="24"/>
          <w:szCs w:val="24"/>
          <w:lang w:val="ro-RO"/>
        </w:rPr>
        <w:t xml:space="preserve">    </w:t>
      </w:r>
    </w:p>
    <w:p w:rsidR="00D82C8D" w:rsidRPr="00675F8C" w:rsidRDefault="00D82C8D" w:rsidP="00D82C8D">
      <w:pPr>
        <w:spacing w:after="0" w:line="240" w:lineRule="auto"/>
        <w:rPr>
          <w:rFonts w:ascii="Arial" w:hAnsi="Arial" w:cs="Arial"/>
          <w:b/>
          <w:bCs/>
          <w:color w:val="000000" w:themeColor="text1"/>
          <w:sz w:val="24"/>
          <w:szCs w:val="24"/>
          <w:lang w:val="ro-RO"/>
        </w:rPr>
      </w:pPr>
    </w:p>
    <w:p w:rsidR="00D82C8D" w:rsidRPr="00675F8C" w:rsidRDefault="00D82C8D" w:rsidP="00D82C8D">
      <w:pPr>
        <w:spacing w:after="0" w:line="240" w:lineRule="auto"/>
        <w:jc w:val="center"/>
        <w:rPr>
          <w:rFonts w:ascii="Arial" w:hAnsi="Arial" w:cs="Arial"/>
          <w:b/>
          <w:bCs/>
          <w:color w:val="000000" w:themeColor="text1"/>
          <w:sz w:val="24"/>
          <w:szCs w:val="24"/>
          <w:lang w:val="ro-RO"/>
        </w:rPr>
      </w:pPr>
      <w:r w:rsidRPr="00675F8C">
        <w:rPr>
          <w:rFonts w:ascii="Arial" w:hAnsi="Arial" w:cs="Arial"/>
          <w:b/>
          <w:bCs/>
          <w:color w:val="000000" w:themeColor="text1"/>
          <w:sz w:val="24"/>
          <w:szCs w:val="24"/>
          <w:lang w:val="ro-RO"/>
        </w:rPr>
        <w:t>DIRECTOR EXECUTIV</w:t>
      </w:r>
    </w:p>
    <w:p w:rsidR="00D82C8D" w:rsidRPr="00675F8C" w:rsidRDefault="00D82C8D" w:rsidP="00D82C8D">
      <w:pPr>
        <w:spacing w:after="0" w:line="240" w:lineRule="auto"/>
        <w:jc w:val="center"/>
        <w:rPr>
          <w:rFonts w:ascii="Arial" w:hAnsi="Arial" w:cs="Arial"/>
          <w:b/>
          <w:bCs/>
          <w:color w:val="000000" w:themeColor="text1"/>
          <w:sz w:val="24"/>
          <w:szCs w:val="24"/>
          <w:lang w:val="ro-RO"/>
        </w:rPr>
      </w:pPr>
      <w:r w:rsidRPr="00675F8C">
        <w:rPr>
          <w:rFonts w:ascii="Arial" w:hAnsi="Arial" w:cs="Arial"/>
          <w:b/>
          <w:bCs/>
          <w:color w:val="000000" w:themeColor="text1"/>
          <w:sz w:val="24"/>
          <w:szCs w:val="24"/>
          <w:lang w:val="ro-RO"/>
        </w:rPr>
        <w:t>dr. ing. Aurica GREC</w:t>
      </w:r>
    </w:p>
    <w:p w:rsidR="00D82C8D" w:rsidRPr="00675F8C" w:rsidRDefault="00D82C8D" w:rsidP="00D82C8D">
      <w:pPr>
        <w:spacing w:after="0" w:line="360" w:lineRule="auto"/>
        <w:jc w:val="both"/>
        <w:rPr>
          <w:rFonts w:ascii="Arial" w:hAnsi="Arial" w:cs="Arial"/>
          <w:b/>
          <w:bCs/>
          <w:color w:val="000000" w:themeColor="text1"/>
          <w:sz w:val="24"/>
          <w:szCs w:val="24"/>
          <w:lang w:val="ro-RO"/>
        </w:rPr>
      </w:pPr>
      <w:r w:rsidRPr="00675F8C">
        <w:rPr>
          <w:rFonts w:ascii="Arial" w:hAnsi="Arial" w:cs="Arial"/>
          <w:b/>
          <w:bCs/>
          <w:color w:val="000000" w:themeColor="text1"/>
          <w:sz w:val="24"/>
          <w:szCs w:val="24"/>
          <w:lang w:val="ro-RO"/>
        </w:rPr>
        <w:t xml:space="preserve">    </w:t>
      </w:r>
    </w:p>
    <w:p w:rsidR="00D82C8D" w:rsidRDefault="00D82C8D" w:rsidP="00D82C8D">
      <w:pPr>
        <w:spacing w:after="0" w:line="360" w:lineRule="auto"/>
        <w:jc w:val="both"/>
        <w:rPr>
          <w:rFonts w:ascii="Arial" w:hAnsi="Arial" w:cs="Arial"/>
          <w:b/>
          <w:bCs/>
          <w:color w:val="000000" w:themeColor="text1"/>
          <w:sz w:val="24"/>
          <w:szCs w:val="24"/>
          <w:lang w:val="ro-RO"/>
        </w:rPr>
      </w:pPr>
    </w:p>
    <w:p w:rsidR="00675F8C" w:rsidRPr="00675F8C" w:rsidRDefault="00675F8C" w:rsidP="00D82C8D">
      <w:pPr>
        <w:spacing w:after="0" w:line="360" w:lineRule="auto"/>
        <w:jc w:val="both"/>
        <w:rPr>
          <w:rFonts w:ascii="Arial" w:hAnsi="Arial" w:cs="Arial"/>
          <w:b/>
          <w:bCs/>
          <w:color w:val="000000" w:themeColor="text1"/>
          <w:sz w:val="24"/>
          <w:szCs w:val="24"/>
          <w:lang w:val="ro-RO"/>
        </w:rPr>
      </w:pPr>
    </w:p>
    <w:p w:rsidR="00D82C8D" w:rsidRPr="00675F8C" w:rsidRDefault="00D82C8D" w:rsidP="00D82C8D">
      <w:pPr>
        <w:spacing w:after="0" w:line="360" w:lineRule="auto"/>
        <w:jc w:val="both"/>
        <w:rPr>
          <w:rFonts w:ascii="Arial" w:hAnsi="Arial" w:cs="Arial"/>
          <w:b/>
          <w:bCs/>
          <w:color w:val="000000" w:themeColor="text1"/>
          <w:sz w:val="24"/>
          <w:szCs w:val="24"/>
          <w:lang w:val="ro-RO"/>
        </w:rPr>
      </w:pPr>
    </w:p>
    <w:p w:rsidR="00D82C8D" w:rsidRPr="00675F8C" w:rsidRDefault="00D82C8D" w:rsidP="00D82C8D">
      <w:pPr>
        <w:spacing w:after="0" w:line="240" w:lineRule="auto"/>
        <w:jc w:val="both"/>
        <w:outlineLvl w:val="0"/>
        <w:rPr>
          <w:rFonts w:ascii="Arial" w:hAnsi="Arial" w:cs="Arial"/>
          <w:bCs/>
          <w:color w:val="000000" w:themeColor="text1"/>
          <w:sz w:val="24"/>
          <w:szCs w:val="24"/>
          <w:lang w:val="it-IT"/>
        </w:rPr>
      </w:pPr>
      <w:r w:rsidRPr="00675F8C">
        <w:rPr>
          <w:rFonts w:ascii="Arial" w:hAnsi="Arial" w:cs="Arial"/>
          <w:bCs/>
          <w:color w:val="000000" w:themeColor="text1"/>
          <w:sz w:val="24"/>
          <w:szCs w:val="24"/>
          <w:lang w:val="ro-RO"/>
        </w:rPr>
        <w:t xml:space="preserve">Şef serviciu </w:t>
      </w:r>
      <w:r w:rsidRPr="00675F8C">
        <w:rPr>
          <w:rFonts w:ascii="Arial" w:hAnsi="Arial" w:cs="Arial"/>
          <w:bCs/>
          <w:color w:val="000000" w:themeColor="text1"/>
          <w:sz w:val="24"/>
          <w:szCs w:val="24"/>
          <w:lang w:val="it-IT"/>
        </w:rPr>
        <w:t xml:space="preserve">Avize, Acorduri, Autorizații, </w:t>
      </w:r>
      <w:r w:rsidRPr="00675F8C">
        <w:rPr>
          <w:rFonts w:ascii="Arial" w:hAnsi="Arial" w:cs="Arial"/>
          <w:bCs/>
          <w:color w:val="000000" w:themeColor="text1"/>
          <w:sz w:val="24"/>
          <w:szCs w:val="24"/>
          <w:lang w:val="it-IT"/>
        </w:rPr>
        <w:tab/>
      </w:r>
      <w:r w:rsidRPr="00675F8C">
        <w:rPr>
          <w:rFonts w:ascii="Arial" w:hAnsi="Arial" w:cs="Arial"/>
          <w:bCs/>
          <w:color w:val="000000" w:themeColor="text1"/>
          <w:sz w:val="24"/>
          <w:szCs w:val="24"/>
          <w:lang w:val="it-IT"/>
        </w:rPr>
        <w:tab/>
      </w:r>
      <w:r w:rsidRPr="00675F8C">
        <w:rPr>
          <w:rFonts w:ascii="Arial" w:hAnsi="Arial" w:cs="Arial"/>
          <w:bCs/>
          <w:color w:val="000000" w:themeColor="text1"/>
          <w:sz w:val="24"/>
          <w:szCs w:val="24"/>
          <w:lang w:val="it-IT"/>
        </w:rPr>
        <w:tab/>
      </w:r>
      <w:r w:rsidRPr="00675F8C">
        <w:rPr>
          <w:rFonts w:ascii="Arial" w:hAnsi="Arial" w:cs="Arial"/>
          <w:bCs/>
          <w:color w:val="000000" w:themeColor="text1"/>
          <w:sz w:val="24"/>
          <w:szCs w:val="24"/>
          <w:lang w:val="it-IT"/>
        </w:rPr>
        <w:tab/>
        <w:t xml:space="preserve">                       </w:t>
      </w:r>
    </w:p>
    <w:p w:rsidR="00D82C8D" w:rsidRPr="00675F8C" w:rsidRDefault="00D82C8D" w:rsidP="00D82C8D">
      <w:pPr>
        <w:spacing w:after="0" w:line="240" w:lineRule="auto"/>
        <w:jc w:val="both"/>
        <w:outlineLvl w:val="0"/>
        <w:rPr>
          <w:rFonts w:ascii="Arial" w:hAnsi="Arial" w:cs="Arial"/>
          <w:b/>
          <w:bCs/>
          <w:color w:val="000000" w:themeColor="text1"/>
          <w:sz w:val="24"/>
          <w:szCs w:val="24"/>
          <w:lang w:val="ro-RO"/>
        </w:rPr>
      </w:pPr>
      <w:r w:rsidRPr="00675F8C">
        <w:rPr>
          <w:rFonts w:ascii="Arial" w:hAnsi="Arial" w:cs="Arial"/>
          <w:bCs/>
          <w:color w:val="000000" w:themeColor="text1"/>
          <w:sz w:val="24"/>
          <w:szCs w:val="24"/>
          <w:lang w:val="it-IT"/>
        </w:rPr>
        <w:t xml:space="preserve">ing. Gizella </w:t>
      </w:r>
      <w:r w:rsidR="0080433C" w:rsidRPr="00675F8C">
        <w:rPr>
          <w:rFonts w:ascii="Arial" w:hAnsi="Arial" w:cs="Arial"/>
          <w:bCs/>
          <w:color w:val="000000" w:themeColor="text1"/>
          <w:sz w:val="24"/>
          <w:szCs w:val="24"/>
          <w:lang w:val="it-IT"/>
        </w:rPr>
        <w:t>BALINT</w:t>
      </w:r>
    </w:p>
    <w:p w:rsidR="00D82C8D" w:rsidRPr="00675F8C" w:rsidRDefault="00D82C8D" w:rsidP="00D82C8D">
      <w:pPr>
        <w:spacing w:after="0" w:line="240" w:lineRule="auto"/>
        <w:jc w:val="both"/>
        <w:rPr>
          <w:rFonts w:ascii="Arial" w:hAnsi="Arial" w:cs="Arial"/>
          <w:bCs/>
          <w:color w:val="000000" w:themeColor="text1"/>
          <w:sz w:val="24"/>
          <w:szCs w:val="24"/>
          <w:lang w:val="ro-RO"/>
        </w:rPr>
      </w:pPr>
    </w:p>
    <w:p w:rsidR="00D82C8D" w:rsidRPr="00675F8C" w:rsidRDefault="00D82C8D" w:rsidP="00D82C8D">
      <w:pPr>
        <w:spacing w:after="0" w:line="240" w:lineRule="auto"/>
        <w:jc w:val="both"/>
        <w:rPr>
          <w:rFonts w:ascii="Arial" w:hAnsi="Arial" w:cs="Arial"/>
          <w:bCs/>
          <w:color w:val="000000" w:themeColor="text1"/>
          <w:sz w:val="24"/>
          <w:szCs w:val="24"/>
          <w:lang w:val="ro-RO"/>
        </w:rPr>
      </w:pPr>
    </w:p>
    <w:p w:rsidR="00D82C8D" w:rsidRPr="00675F8C" w:rsidRDefault="00D82C8D" w:rsidP="00D82C8D">
      <w:pPr>
        <w:spacing w:after="0" w:line="240" w:lineRule="auto"/>
        <w:jc w:val="both"/>
        <w:rPr>
          <w:rFonts w:ascii="Arial" w:hAnsi="Arial" w:cs="Arial"/>
          <w:bCs/>
          <w:color w:val="000000" w:themeColor="text1"/>
          <w:sz w:val="24"/>
          <w:szCs w:val="24"/>
          <w:lang w:val="ro-RO"/>
        </w:rPr>
      </w:pPr>
    </w:p>
    <w:p w:rsidR="00D82C8D" w:rsidRPr="00675F8C" w:rsidRDefault="00D82C8D" w:rsidP="00D82C8D">
      <w:pPr>
        <w:spacing w:after="0" w:line="240" w:lineRule="auto"/>
        <w:jc w:val="both"/>
        <w:rPr>
          <w:rFonts w:ascii="Arial" w:hAnsi="Arial" w:cs="Arial"/>
          <w:bCs/>
          <w:color w:val="000000" w:themeColor="text1"/>
          <w:sz w:val="24"/>
          <w:szCs w:val="24"/>
          <w:lang w:val="ro-RO"/>
        </w:rPr>
      </w:pPr>
      <w:r w:rsidRPr="00675F8C">
        <w:rPr>
          <w:rFonts w:ascii="Arial" w:hAnsi="Arial" w:cs="Arial"/>
          <w:bCs/>
          <w:color w:val="000000" w:themeColor="text1"/>
          <w:sz w:val="24"/>
          <w:szCs w:val="24"/>
          <w:lang w:val="ro-RO"/>
        </w:rPr>
        <w:t xml:space="preserve">Întocmit, </w:t>
      </w:r>
    </w:p>
    <w:p w:rsidR="003F404A" w:rsidRPr="00675F8C" w:rsidRDefault="0080433C" w:rsidP="00C52AA9">
      <w:pPr>
        <w:spacing w:after="0" w:line="240" w:lineRule="auto"/>
        <w:jc w:val="both"/>
        <w:rPr>
          <w:rFonts w:ascii="Arial" w:hAnsi="Arial" w:cs="Arial"/>
          <w:color w:val="000000" w:themeColor="text1"/>
          <w:sz w:val="24"/>
          <w:szCs w:val="24"/>
        </w:rPr>
      </w:pPr>
      <w:r w:rsidRPr="00675F8C">
        <w:rPr>
          <w:rFonts w:ascii="Arial" w:hAnsi="Arial" w:cs="Arial"/>
          <w:color w:val="000000" w:themeColor="text1"/>
          <w:sz w:val="24"/>
          <w:szCs w:val="24"/>
          <w:lang w:val="ro-RO"/>
        </w:rPr>
        <w:t>i</w:t>
      </w:r>
      <w:r w:rsidR="00D82C8D" w:rsidRPr="00675F8C">
        <w:rPr>
          <w:rFonts w:ascii="Arial" w:hAnsi="Arial" w:cs="Arial"/>
          <w:color w:val="000000" w:themeColor="text1"/>
          <w:sz w:val="24"/>
          <w:szCs w:val="24"/>
          <w:lang w:val="ro-RO"/>
        </w:rPr>
        <w:t>ng. Claudia SANDOR</w:t>
      </w:r>
    </w:p>
    <w:sectPr w:rsidR="003F404A" w:rsidRPr="00675F8C"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BF" w:rsidRDefault="00CE3ABF" w:rsidP="000B208E">
      <w:pPr>
        <w:spacing w:after="0" w:line="240" w:lineRule="auto"/>
      </w:pPr>
      <w:r>
        <w:separator/>
      </w:r>
    </w:p>
  </w:endnote>
  <w:endnote w:type="continuationSeparator" w:id="0">
    <w:p w:rsidR="00CE3ABF" w:rsidRDefault="00CE3AB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Default="008F063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0638" w:rsidRDefault="008F0638"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8F0638" w:rsidRPr="00D97611" w:rsidRDefault="008F0638"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1235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CE3ABF">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14391607"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B932A"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05398"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Default="00CE3ABF" w:rsidP="001C543A">
            <w:pPr>
              <w:pStyle w:val="Header"/>
              <w:tabs>
                <w:tab w:val="clear" w:pos="4680"/>
              </w:tabs>
              <w:jc w:val="center"/>
              <w:rPr>
                <w:rFonts w:ascii="Arial" w:hAnsi="Arial" w:cs="Arial"/>
                <w:sz w:val="20"/>
                <w:szCs w:val="20"/>
              </w:rPr>
            </w:pPr>
          </w:p>
        </w:sdtContent>
      </w:sdt>
      <w:p w:rsidR="008F0638" w:rsidRPr="00E674E1" w:rsidRDefault="008F063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7C261C">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8F0638" w:rsidRPr="00D97611" w:rsidRDefault="008F0638"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8A5E5"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CE3ABF">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14391609"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0CAF"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0A86D"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Pr="00781993" w:rsidRDefault="00CE3ABF" w:rsidP="00D97611">
            <w:pPr>
              <w:pStyle w:val="Header"/>
              <w:tabs>
                <w:tab w:val="clear" w:pos="4680"/>
              </w:tabs>
              <w:jc w:val="center"/>
              <w:rPr>
                <w:rFonts w:ascii="Arial" w:hAnsi="Arial" w:cs="Arial"/>
                <w:sz w:val="20"/>
                <w:szCs w:val="20"/>
                <w:lang w:val="ro-RO"/>
              </w:rPr>
            </w:pPr>
          </w:p>
        </w:sdtContent>
      </w:sdt>
      <w:p w:rsidR="008F0638" w:rsidRPr="00781993" w:rsidRDefault="008F063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C261C">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BF" w:rsidRDefault="00CE3ABF" w:rsidP="000B208E">
      <w:pPr>
        <w:spacing w:after="0" w:line="240" w:lineRule="auto"/>
      </w:pPr>
      <w:r>
        <w:separator/>
      </w:r>
    </w:p>
  </w:footnote>
  <w:footnote w:type="continuationSeparator" w:id="0">
    <w:p w:rsidR="00CE3ABF" w:rsidRDefault="00CE3AB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Pr="00CE12D3" w:rsidRDefault="00CE3ABF"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14391608" r:id="rId2"/>
      </w:object>
    </w:r>
    <w:r w:rsidR="008F0638"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F0638" w:rsidRPr="00CE12D3">
      <w:rPr>
        <w:lang w:val="ro-RO"/>
      </w:rPr>
      <w:t xml:space="preserve">                     </w:t>
    </w:r>
  </w:p>
  <w:p w:rsidR="008F0638" w:rsidRPr="00E757D2" w:rsidRDefault="008F0638"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F0638" w:rsidRPr="004637E0" w:rsidRDefault="008F063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F0638" w:rsidRPr="00CE12D3" w:rsidTr="00750634">
      <w:trPr>
        <w:trHeight w:val="692"/>
      </w:trPr>
      <w:tc>
        <w:tcPr>
          <w:tcW w:w="10031" w:type="dxa"/>
          <w:tcBorders>
            <w:top w:val="single" w:sz="8" w:space="0" w:color="000000"/>
            <w:bottom w:val="single" w:sz="8" w:space="0" w:color="000000"/>
          </w:tcBorders>
          <w:shd w:val="clear" w:color="auto" w:fill="auto"/>
          <w:vAlign w:val="center"/>
        </w:tcPr>
        <w:p w:rsidR="008F0638" w:rsidRPr="00CE12D3" w:rsidRDefault="008F063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F0638" w:rsidRPr="0090788F" w:rsidRDefault="008F063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1252339"/>
    <w:multiLevelType w:val="multilevel"/>
    <w:tmpl w:val="5A7CB64E"/>
    <w:lvl w:ilvl="0">
      <w:start w:val="1"/>
      <w:numFmt w:val="bullet"/>
      <w:lvlText w:val="-"/>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64161"/>
    <w:multiLevelType w:val="hybridMultilevel"/>
    <w:tmpl w:val="B26422CC"/>
    <w:lvl w:ilvl="0" w:tplc="0409000B">
      <w:start w:val="1"/>
      <w:numFmt w:val="bullet"/>
      <w:lvlText w:val=""/>
      <w:lvlJc w:val="left"/>
      <w:pPr>
        <w:ind w:left="266" w:hanging="360"/>
      </w:pPr>
      <w:rPr>
        <w:rFonts w:ascii="Wingdings" w:hAnsi="Wingdings" w:hint="default"/>
      </w:rPr>
    </w:lvl>
    <w:lvl w:ilvl="1" w:tplc="04090003">
      <w:start w:val="1"/>
      <w:numFmt w:val="bullet"/>
      <w:lvlText w:val="o"/>
      <w:lvlJc w:val="left"/>
      <w:pPr>
        <w:ind w:left="986" w:hanging="360"/>
      </w:pPr>
      <w:rPr>
        <w:rFonts w:ascii="Courier New" w:hAnsi="Courier New" w:cs="Courier New" w:hint="default"/>
      </w:rPr>
    </w:lvl>
    <w:lvl w:ilvl="2" w:tplc="04090005">
      <w:start w:val="1"/>
      <w:numFmt w:val="bullet"/>
      <w:lvlText w:val=""/>
      <w:lvlJc w:val="left"/>
      <w:pPr>
        <w:ind w:left="1706" w:hanging="360"/>
      </w:pPr>
      <w:rPr>
        <w:rFonts w:ascii="Wingdings" w:hAnsi="Wingdings" w:hint="default"/>
      </w:rPr>
    </w:lvl>
    <w:lvl w:ilvl="3" w:tplc="04090001">
      <w:start w:val="1"/>
      <w:numFmt w:val="bullet"/>
      <w:lvlText w:val=""/>
      <w:lvlJc w:val="left"/>
      <w:pPr>
        <w:ind w:left="2426" w:hanging="360"/>
      </w:pPr>
      <w:rPr>
        <w:rFonts w:ascii="Symbol" w:hAnsi="Symbol" w:hint="default"/>
      </w:rPr>
    </w:lvl>
    <w:lvl w:ilvl="4" w:tplc="04090003">
      <w:start w:val="1"/>
      <w:numFmt w:val="bullet"/>
      <w:lvlText w:val="o"/>
      <w:lvlJc w:val="left"/>
      <w:pPr>
        <w:ind w:left="3146" w:hanging="360"/>
      </w:pPr>
      <w:rPr>
        <w:rFonts w:ascii="Courier New" w:hAnsi="Courier New" w:cs="Courier New" w:hint="default"/>
      </w:rPr>
    </w:lvl>
    <w:lvl w:ilvl="5" w:tplc="04090005">
      <w:start w:val="1"/>
      <w:numFmt w:val="bullet"/>
      <w:lvlText w:val=""/>
      <w:lvlJc w:val="left"/>
      <w:pPr>
        <w:ind w:left="3866" w:hanging="360"/>
      </w:pPr>
      <w:rPr>
        <w:rFonts w:ascii="Wingdings" w:hAnsi="Wingdings" w:hint="default"/>
      </w:rPr>
    </w:lvl>
    <w:lvl w:ilvl="6" w:tplc="04090001">
      <w:start w:val="1"/>
      <w:numFmt w:val="bullet"/>
      <w:lvlText w:val=""/>
      <w:lvlJc w:val="left"/>
      <w:pPr>
        <w:ind w:left="4586" w:hanging="360"/>
      </w:pPr>
      <w:rPr>
        <w:rFonts w:ascii="Symbol" w:hAnsi="Symbol" w:hint="default"/>
      </w:rPr>
    </w:lvl>
    <w:lvl w:ilvl="7" w:tplc="04090003">
      <w:start w:val="1"/>
      <w:numFmt w:val="bullet"/>
      <w:lvlText w:val="o"/>
      <w:lvlJc w:val="left"/>
      <w:pPr>
        <w:ind w:left="5306" w:hanging="360"/>
      </w:pPr>
      <w:rPr>
        <w:rFonts w:ascii="Courier New" w:hAnsi="Courier New" w:cs="Courier New" w:hint="default"/>
      </w:rPr>
    </w:lvl>
    <w:lvl w:ilvl="8" w:tplc="04090005">
      <w:start w:val="1"/>
      <w:numFmt w:val="bullet"/>
      <w:lvlText w:val=""/>
      <w:lvlJc w:val="left"/>
      <w:pPr>
        <w:ind w:left="6026" w:hanging="360"/>
      </w:pPr>
      <w:rPr>
        <w:rFonts w:ascii="Wingdings" w:hAnsi="Wingdings" w:hint="default"/>
      </w:rPr>
    </w:lvl>
  </w:abstractNum>
  <w:abstractNum w:abstractNumId="6" w15:restartNumberingAfterBreak="0">
    <w:nsid w:val="078A5AB2"/>
    <w:multiLevelType w:val="hybridMultilevel"/>
    <w:tmpl w:val="5C02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BD5"/>
    <w:multiLevelType w:val="hybridMultilevel"/>
    <w:tmpl w:val="4A7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A47D8"/>
    <w:multiLevelType w:val="hybridMultilevel"/>
    <w:tmpl w:val="71BA4634"/>
    <w:lvl w:ilvl="0" w:tplc="A904A6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83D1C"/>
    <w:multiLevelType w:val="hybridMultilevel"/>
    <w:tmpl w:val="4D60B936"/>
    <w:lvl w:ilvl="0" w:tplc="04090001">
      <w:start w:val="1"/>
      <w:numFmt w:val="bullet"/>
      <w:lvlText w:val=""/>
      <w:lvlJc w:val="left"/>
      <w:pPr>
        <w:tabs>
          <w:tab w:val="num" w:pos="720"/>
        </w:tabs>
        <w:ind w:left="720" w:hanging="360"/>
      </w:pPr>
      <w:rPr>
        <w:rFonts w:ascii="Symbol" w:hAnsi="Symbol"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108F5"/>
    <w:multiLevelType w:val="hybridMultilevel"/>
    <w:tmpl w:val="963AD9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214397"/>
    <w:multiLevelType w:val="hybridMultilevel"/>
    <w:tmpl w:val="95AEABAA"/>
    <w:lvl w:ilvl="0" w:tplc="FFFFFFFF">
      <w:start w:val="4"/>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612D53"/>
    <w:multiLevelType w:val="hybridMultilevel"/>
    <w:tmpl w:val="2714A7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24307EA7"/>
    <w:multiLevelType w:val="hybridMultilevel"/>
    <w:tmpl w:val="5F828990"/>
    <w:lvl w:ilvl="0" w:tplc="DD7EC91A">
      <w:start w:val="8"/>
      <w:numFmt w:val="bullet"/>
      <w:lvlText w:val="-"/>
      <w:lvlJc w:val="left"/>
      <w:pPr>
        <w:tabs>
          <w:tab w:val="num" w:pos="720"/>
        </w:tabs>
        <w:ind w:left="720" w:hanging="360"/>
      </w:pPr>
      <w:rPr>
        <w:rFonts w:ascii="Times New Roman" w:eastAsia="Times New Roman" w:hAnsi="Times New Roman" w:cs="Times New Roman"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78DA"/>
    <w:multiLevelType w:val="hybridMultilevel"/>
    <w:tmpl w:val="53DA3A0C"/>
    <w:lvl w:ilvl="0" w:tplc="3468CD1C">
      <w:start w:val="3"/>
      <w:numFmt w:val="bullet"/>
      <w:lvlText w:val="-"/>
      <w:lvlJc w:val="left"/>
      <w:pPr>
        <w:ind w:left="1170" w:hanging="360"/>
      </w:pPr>
      <w:rPr>
        <w:rFonts w:ascii="Arial" w:eastAsia="Calibri" w:hAnsi="Arial" w:cs="Aria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360" w:hanging="360"/>
      </w:pPr>
      <w:rPr>
        <w:rFonts w:ascii="Arial" w:eastAsia="Calibri"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E7954"/>
    <w:multiLevelType w:val="hybridMultilevel"/>
    <w:tmpl w:val="E548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C64D8A"/>
    <w:multiLevelType w:val="hybridMultilevel"/>
    <w:tmpl w:val="163A0E74"/>
    <w:lvl w:ilvl="0" w:tplc="25EE65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313172BB"/>
    <w:multiLevelType w:val="hybridMultilevel"/>
    <w:tmpl w:val="35161C08"/>
    <w:lvl w:ilvl="0" w:tplc="0409000F">
      <w:start w:val="1"/>
      <w:numFmt w:val="decimal"/>
      <w:lvlText w:val="%1."/>
      <w:lvlJc w:val="left"/>
      <w:pPr>
        <w:tabs>
          <w:tab w:val="num" w:pos="1440"/>
        </w:tabs>
        <w:ind w:left="1440" w:hanging="360"/>
      </w:pPr>
    </w:lvl>
    <w:lvl w:ilvl="1" w:tplc="ABDA74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ED5A66"/>
    <w:multiLevelType w:val="hybridMultilevel"/>
    <w:tmpl w:val="A9244DF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4776467"/>
    <w:multiLevelType w:val="hybridMultilevel"/>
    <w:tmpl w:val="1034055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36105445"/>
    <w:multiLevelType w:val="hybridMultilevel"/>
    <w:tmpl w:val="2CECBDD6"/>
    <w:lvl w:ilvl="0" w:tplc="C2C21C56">
      <w:start w:val="1"/>
      <w:numFmt w:val="bullet"/>
      <w:lvlText w:val="-"/>
      <w:lvlJc w:val="left"/>
      <w:pPr>
        <w:ind w:left="214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start w:val="1"/>
      <w:numFmt w:val="bullet"/>
      <w:lvlText w:val=""/>
      <w:lvlJc w:val="left"/>
      <w:pPr>
        <w:ind w:left="3588" w:hanging="360"/>
      </w:pPr>
      <w:rPr>
        <w:rFonts w:ascii="Wingdings" w:hAnsi="Wingdings" w:hint="default"/>
      </w:rPr>
    </w:lvl>
    <w:lvl w:ilvl="3" w:tplc="04090001">
      <w:start w:val="1"/>
      <w:numFmt w:val="bullet"/>
      <w:lvlText w:val=""/>
      <w:lvlJc w:val="left"/>
      <w:pPr>
        <w:ind w:left="4308" w:hanging="360"/>
      </w:pPr>
      <w:rPr>
        <w:rFonts w:ascii="Symbol" w:hAnsi="Symbol" w:hint="default"/>
      </w:rPr>
    </w:lvl>
    <w:lvl w:ilvl="4" w:tplc="04090003">
      <w:start w:val="1"/>
      <w:numFmt w:val="bullet"/>
      <w:lvlText w:val="o"/>
      <w:lvlJc w:val="left"/>
      <w:pPr>
        <w:ind w:left="5028" w:hanging="360"/>
      </w:pPr>
      <w:rPr>
        <w:rFonts w:ascii="Courier New" w:hAnsi="Courier New" w:cs="Courier New" w:hint="default"/>
      </w:rPr>
    </w:lvl>
    <w:lvl w:ilvl="5" w:tplc="04090005">
      <w:start w:val="1"/>
      <w:numFmt w:val="bullet"/>
      <w:lvlText w:val=""/>
      <w:lvlJc w:val="left"/>
      <w:pPr>
        <w:ind w:left="5748" w:hanging="360"/>
      </w:pPr>
      <w:rPr>
        <w:rFonts w:ascii="Wingdings" w:hAnsi="Wingdings" w:hint="default"/>
      </w:rPr>
    </w:lvl>
    <w:lvl w:ilvl="6" w:tplc="04090001">
      <w:start w:val="1"/>
      <w:numFmt w:val="bullet"/>
      <w:lvlText w:val=""/>
      <w:lvlJc w:val="left"/>
      <w:pPr>
        <w:ind w:left="6468" w:hanging="360"/>
      </w:pPr>
      <w:rPr>
        <w:rFonts w:ascii="Symbol" w:hAnsi="Symbol" w:hint="default"/>
      </w:rPr>
    </w:lvl>
    <w:lvl w:ilvl="7" w:tplc="04090003">
      <w:start w:val="1"/>
      <w:numFmt w:val="bullet"/>
      <w:lvlText w:val="o"/>
      <w:lvlJc w:val="left"/>
      <w:pPr>
        <w:ind w:left="7188" w:hanging="360"/>
      </w:pPr>
      <w:rPr>
        <w:rFonts w:ascii="Courier New" w:hAnsi="Courier New" w:cs="Courier New" w:hint="default"/>
      </w:rPr>
    </w:lvl>
    <w:lvl w:ilvl="8" w:tplc="04090005">
      <w:start w:val="1"/>
      <w:numFmt w:val="bullet"/>
      <w:lvlText w:val=""/>
      <w:lvlJc w:val="left"/>
      <w:pPr>
        <w:ind w:left="7908" w:hanging="360"/>
      </w:pPr>
      <w:rPr>
        <w:rFonts w:ascii="Wingdings" w:hAnsi="Wingdings" w:hint="default"/>
      </w:rPr>
    </w:lvl>
  </w:abstractNum>
  <w:abstractNum w:abstractNumId="24" w15:restartNumberingAfterBreak="0">
    <w:nsid w:val="387776B3"/>
    <w:multiLevelType w:val="hybridMultilevel"/>
    <w:tmpl w:val="149E546A"/>
    <w:lvl w:ilvl="0" w:tplc="311450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6D1CFD"/>
    <w:multiLevelType w:val="hybridMultilevel"/>
    <w:tmpl w:val="1DE64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F7EE3"/>
    <w:multiLevelType w:val="hybridMultilevel"/>
    <w:tmpl w:val="F0E0820E"/>
    <w:lvl w:ilvl="0" w:tplc="ABDA7490">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976B1E"/>
    <w:multiLevelType w:val="hybridMultilevel"/>
    <w:tmpl w:val="7DB4F98C"/>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0" w15:restartNumberingAfterBreak="0">
    <w:nsid w:val="565C5C58"/>
    <w:multiLevelType w:val="hybridMultilevel"/>
    <w:tmpl w:val="BB6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32" w15:restartNumberingAfterBreak="0">
    <w:nsid w:val="5CAC753A"/>
    <w:multiLevelType w:val="hybridMultilevel"/>
    <w:tmpl w:val="E74011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D97237E"/>
    <w:multiLevelType w:val="hybridMultilevel"/>
    <w:tmpl w:val="B6B4B2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9E6061"/>
    <w:multiLevelType w:val="multilevel"/>
    <w:tmpl w:val="D298942E"/>
    <w:lvl w:ilvl="0">
      <w:numFmt w:val="bullet"/>
      <w:lvlText w:val="-"/>
      <w:lvlJc w:val="left"/>
      <w:pPr>
        <w:tabs>
          <w:tab w:val="num" w:pos="900"/>
        </w:tabs>
        <w:ind w:left="75" w:firstLine="825"/>
      </w:pPr>
      <w:rPr>
        <w:rFonts w:ascii="Times New Roman" w:hAnsi="Times New Roman" w:cs="Times New Roman" w:hint="default"/>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5" w15:restartNumberingAfterBreak="0">
    <w:nsid w:val="68C9251E"/>
    <w:multiLevelType w:val="multilevel"/>
    <w:tmpl w:val="7CB835D4"/>
    <w:lvl w:ilvl="0">
      <w:start w:val="1"/>
      <w:numFmt w:val="upperRoman"/>
      <w:lvlText w:val="%1."/>
      <w:lvlJc w:val="left"/>
      <w:pPr>
        <w:tabs>
          <w:tab w:val="num" w:pos="975"/>
        </w:tabs>
        <w:ind w:left="975" w:hanging="720"/>
      </w:pPr>
      <w:rPr>
        <w:b/>
      </w:rPr>
    </w:lvl>
    <w:lvl w:ilvl="1">
      <w:start w:val="1"/>
      <w:numFmt w:val="decimal"/>
      <w:isLgl/>
      <w:lvlText w:val="%1.%2."/>
      <w:lvlJc w:val="left"/>
      <w:pPr>
        <w:ind w:left="975" w:hanging="720"/>
      </w:pPr>
    </w:lvl>
    <w:lvl w:ilvl="2">
      <w:start w:val="1"/>
      <w:numFmt w:val="decimal"/>
      <w:isLgl/>
      <w:lvlText w:val="%1.%2.%3."/>
      <w:lvlJc w:val="left"/>
      <w:pPr>
        <w:ind w:left="1335" w:hanging="1080"/>
      </w:pPr>
    </w:lvl>
    <w:lvl w:ilvl="3">
      <w:start w:val="1"/>
      <w:numFmt w:val="decimal"/>
      <w:isLgl/>
      <w:lvlText w:val="%1.%2.%3.%4."/>
      <w:lvlJc w:val="left"/>
      <w:pPr>
        <w:ind w:left="1695" w:hanging="1440"/>
      </w:pPr>
    </w:lvl>
    <w:lvl w:ilvl="4">
      <w:start w:val="1"/>
      <w:numFmt w:val="decimal"/>
      <w:isLgl/>
      <w:lvlText w:val="%1.%2.%3.%4.%5."/>
      <w:lvlJc w:val="left"/>
      <w:pPr>
        <w:ind w:left="1695" w:hanging="1440"/>
      </w:pPr>
    </w:lvl>
    <w:lvl w:ilvl="5">
      <w:start w:val="1"/>
      <w:numFmt w:val="decimal"/>
      <w:isLgl/>
      <w:lvlText w:val="%1.%2.%3.%4.%5.%6."/>
      <w:lvlJc w:val="left"/>
      <w:pPr>
        <w:ind w:left="2055" w:hanging="1800"/>
      </w:pPr>
    </w:lvl>
    <w:lvl w:ilvl="6">
      <w:start w:val="1"/>
      <w:numFmt w:val="decimal"/>
      <w:isLgl/>
      <w:lvlText w:val="%1.%2.%3.%4.%5.%6.%7."/>
      <w:lvlJc w:val="left"/>
      <w:pPr>
        <w:ind w:left="2415" w:hanging="2160"/>
      </w:pPr>
    </w:lvl>
    <w:lvl w:ilvl="7">
      <w:start w:val="1"/>
      <w:numFmt w:val="decimal"/>
      <w:isLgl/>
      <w:lvlText w:val="%1.%2.%3.%4.%5.%6.%7.%8."/>
      <w:lvlJc w:val="left"/>
      <w:pPr>
        <w:ind w:left="2775" w:hanging="2520"/>
      </w:pPr>
    </w:lvl>
    <w:lvl w:ilvl="8">
      <w:start w:val="1"/>
      <w:numFmt w:val="decimal"/>
      <w:isLgl/>
      <w:lvlText w:val="%1.%2.%3.%4.%5.%6.%7.%8.%9."/>
      <w:lvlJc w:val="left"/>
      <w:pPr>
        <w:ind w:left="2775" w:hanging="2520"/>
      </w:pPr>
    </w:lvl>
  </w:abstractNum>
  <w:abstractNum w:abstractNumId="36" w15:restartNumberingAfterBreak="0">
    <w:nsid w:val="69FE72EF"/>
    <w:multiLevelType w:val="hybridMultilevel"/>
    <w:tmpl w:val="FB5CB50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6F3C3263"/>
    <w:multiLevelType w:val="hybridMultilevel"/>
    <w:tmpl w:val="D978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13F1A"/>
    <w:multiLevelType w:val="hybridMultilevel"/>
    <w:tmpl w:val="68E23AF0"/>
    <w:lvl w:ilvl="0" w:tplc="569C2E74">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45D8E"/>
    <w:multiLevelType w:val="hybridMultilevel"/>
    <w:tmpl w:val="AA32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7"/>
  </w:num>
  <w:num w:numId="4">
    <w:abstractNumId w:val="37"/>
  </w:num>
  <w:num w:numId="5">
    <w:abstractNumId w:val="12"/>
  </w:num>
  <w:num w:numId="6">
    <w:abstractNumId w:val="6"/>
  </w:num>
  <w:num w:numId="7">
    <w:abstractNumId w:val="31"/>
  </w:num>
  <w:num w:numId="8">
    <w:abstractNumId w:val="24"/>
  </w:num>
  <w:num w:numId="9">
    <w:abstractNumId w:val="11"/>
  </w:num>
  <w:num w:numId="10">
    <w:abstractNumId w:val="34"/>
  </w:num>
  <w:num w:numId="11">
    <w:abstractNumId w:val="4"/>
  </w:num>
  <w:num w:numId="12">
    <w:abstractNumId w:val="20"/>
  </w:num>
  <w:num w:numId="13">
    <w:abstractNumId w:val="26"/>
  </w:num>
  <w:num w:numId="14">
    <w:abstractNumId w:val="10"/>
  </w:num>
  <w:num w:numId="15">
    <w:abstractNumId w:val="7"/>
  </w:num>
  <w:num w:numId="16">
    <w:abstractNumId w:val="40"/>
  </w:num>
  <w:num w:numId="17">
    <w:abstractNumId w:val="19"/>
  </w:num>
  <w:num w:numId="18">
    <w:abstractNumId w:val="28"/>
  </w:num>
  <w:num w:numId="19">
    <w:abstractNumId w:val="8"/>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29"/>
  </w:num>
  <w:num w:numId="28">
    <w:abstractNumId w:val="13"/>
  </w:num>
  <w:num w:numId="29">
    <w:abstractNumId w:val="25"/>
  </w:num>
  <w:num w:numId="30">
    <w:abstractNumId w:val="33"/>
  </w:num>
  <w:num w:numId="31">
    <w:abstractNumId w:val="32"/>
  </w:num>
  <w:num w:numId="32">
    <w:abstractNumId w:val="38"/>
  </w:num>
  <w:num w:numId="33">
    <w:abstractNumId w:val="2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5"/>
    <w:lvlOverride w:ilvl="0"/>
    <w:lvlOverride w:ilvl="1"/>
    <w:lvlOverride w:ilvl="2"/>
    <w:lvlOverride w:ilvl="3"/>
    <w:lvlOverride w:ilvl="4"/>
    <w:lvlOverride w:ilvl="5"/>
    <w:lvlOverride w:ilvl="6"/>
    <w:lvlOverride w:ilvl="7"/>
    <w:lvlOverride w:ilvl="8"/>
  </w:num>
  <w:num w:numId="3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595"/>
    <w:rsid w:val="00060D51"/>
    <w:rsid w:val="000627B8"/>
    <w:rsid w:val="000628E4"/>
    <w:rsid w:val="00062B0C"/>
    <w:rsid w:val="000642A5"/>
    <w:rsid w:val="000659E7"/>
    <w:rsid w:val="00066DB1"/>
    <w:rsid w:val="000676DE"/>
    <w:rsid w:val="00067B8D"/>
    <w:rsid w:val="00067BA2"/>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284"/>
    <w:rsid w:val="000D4FCE"/>
    <w:rsid w:val="000D52AD"/>
    <w:rsid w:val="000D5F35"/>
    <w:rsid w:val="000D62B4"/>
    <w:rsid w:val="000E196E"/>
    <w:rsid w:val="000E2207"/>
    <w:rsid w:val="000E319F"/>
    <w:rsid w:val="000E3B50"/>
    <w:rsid w:val="000E44F7"/>
    <w:rsid w:val="000E4769"/>
    <w:rsid w:val="000E4FD6"/>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93F"/>
    <w:rsid w:val="00111EE0"/>
    <w:rsid w:val="0011398C"/>
    <w:rsid w:val="00113C3D"/>
    <w:rsid w:val="00114271"/>
    <w:rsid w:val="001170DA"/>
    <w:rsid w:val="001221C1"/>
    <w:rsid w:val="00122886"/>
    <w:rsid w:val="00122FA8"/>
    <w:rsid w:val="00123FDF"/>
    <w:rsid w:val="00124C59"/>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045"/>
    <w:rsid w:val="001A62B0"/>
    <w:rsid w:val="001A6CB6"/>
    <w:rsid w:val="001A6EA1"/>
    <w:rsid w:val="001A72FA"/>
    <w:rsid w:val="001A7C32"/>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E7096"/>
    <w:rsid w:val="001F0061"/>
    <w:rsid w:val="001F1B6E"/>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0A93"/>
    <w:rsid w:val="002531D3"/>
    <w:rsid w:val="0025506F"/>
    <w:rsid w:val="00257FEB"/>
    <w:rsid w:val="00260A63"/>
    <w:rsid w:val="00261157"/>
    <w:rsid w:val="002612FF"/>
    <w:rsid w:val="00261588"/>
    <w:rsid w:val="002616D4"/>
    <w:rsid w:val="00261EE2"/>
    <w:rsid w:val="002620D0"/>
    <w:rsid w:val="002621BA"/>
    <w:rsid w:val="00262699"/>
    <w:rsid w:val="00262B61"/>
    <w:rsid w:val="002648FF"/>
    <w:rsid w:val="00264BE2"/>
    <w:rsid w:val="00266C21"/>
    <w:rsid w:val="00267409"/>
    <w:rsid w:val="002700D6"/>
    <w:rsid w:val="00271767"/>
    <w:rsid w:val="0027267B"/>
    <w:rsid w:val="00273020"/>
    <w:rsid w:val="00275160"/>
    <w:rsid w:val="0027564A"/>
    <w:rsid w:val="00275873"/>
    <w:rsid w:val="002807CD"/>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89D"/>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66FA"/>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1398"/>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159C9"/>
    <w:rsid w:val="0032143D"/>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2289"/>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6D1"/>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49C2"/>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C72"/>
    <w:rsid w:val="00450EFE"/>
    <w:rsid w:val="004522C9"/>
    <w:rsid w:val="00452815"/>
    <w:rsid w:val="0045389B"/>
    <w:rsid w:val="00453F14"/>
    <w:rsid w:val="00456249"/>
    <w:rsid w:val="004562A8"/>
    <w:rsid w:val="00456978"/>
    <w:rsid w:val="00460783"/>
    <w:rsid w:val="00460A78"/>
    <w:rsid w:val="004618BD"/>
    <w:rsid w:val="00461FD2"/>
    <w:rsid w:val="004634C3"/>
    <w:rsid w:val="004637E0"/>
    <w:rsid w:val="00463830"/>
    <w:rsid w:val="0046463F"/>
    <w:rsid w:val="00464958"/>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1AB5"/>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51C"/>
    <w:rsid w:val="004C4842"/>
    <w:rsid w:val="004C4DF5"/>
    <w:rsid w:val="004C5249"/>
    <w:rsid w:val="004C61A8"/>
    <w:rsid w:val="004C674C"/>
    <w:rsid w:val="004D2203"/>
    <w:rsid w:val="004D2252"/>
    <w:rsid w:val="004D2392"/>
    <w:rsid w:val="004D2E4A"/>
    <w:rsid w:val="004D4838"/>
    <w:rsid w:val="004D4DD7"/>
    <w:rsid w:val="004D5E64"/>
    <w:rsid w:val="004E12D5"/>
    <w:rsid w:val="004E22F7"/>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770D"/>
    <w:rsid w:val="00507C4A"/>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1C1B"/>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57E7"/>
    <w:rsid w:val="00586379"/>
    <w:rsid w:val="00586D8A"/>
    <w:rsid w:val="00586EFE"/>
    <w:rsid w:val="00587938"/>
    <w:rsid w:val="00591089"/>
    <w:rsid w:val="005939BA"/>
    <w:rsid w:val="00595930"/>
    <w:rsid w:val="00596432"/>
    <w:rsid w:val="00596E73"/>
    <w:rsid w:val="00597646"/>
    <w:rsid w:val="005976AA"/>
    <w:rsid w:val="005979E3"/>
    <w:rsid w:val="00597D7F"/>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321"/>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ABC"/>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6D1D"/>
    <w:rsid w:val="0064749C"/>
    <w:rsid w:val="006478E3"/>
    <w:rsid w:val="00650C91"/>
    <w:rsid w:val="00650F78"/>
    <w:rsid w:val="006517E4"/>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75F8C"/>
    <w:rsid w:val="00680230"/>
    <w:rsid w:val="00680FA3"/>
    <w:rsid w:val="00681EE1"/>
    <w:rsid w:val="00682C15"/>
    <w:rsid w:val="00685F13"/>
    <w:rsid w:val="0068619B"/>
    <w:rsid w:val="0069005A"/>
    <w:rsid w:val="0069129D"/>
    <w:rsid w:val="006914CE"/>
    <w:rsid w:val="006923E0"/>
    <w:rsid w:val="00693A68"/>
    <w:rsid w:val="00693AED"/>
    <w:rsid w:val="00693EAB"/>
    <w:rsid w:val="00694D51"/>
    <w:rsid w:val="00695501"/>
    <w:rsid w:val="0069552A"/>
    <w:rsid w:val="006973AF"/>
    <w:rsid w:val="006977AF"/>
    <w:rsid w:val="006A0437"/>
    <w:rsid w:val="006A0949"/>
    <w:rsid w:val="006A17C0"/>
    <w:rsid w:val="006A33F1"/>
    <w:rsid w:val="006A391C"/>
    <w:rsid w:val="006A571D"/>
    <w:rsid w:val="006A625E"/>
    <w:rsid w:val="006B00F2"/>
    <w:rsid w:val="006B0E6C"/>
    <w:rsid w:val="006B11F2"/>
    <w:rsid w:val="006B1C24"/>
    <w:rsid w:val="006B1D46"/>
    <w:rsid w:val="006B2549"/>
    <w:rsid w:val="006B4867"/>
    <w:rsid w:val="006B4CDC"/>
    <w:rsid w:val="006B7540"/>
    <w:rsid w:val="006B7B9E"/>
    <w:rsid w:val="006C1CF9"/>
    <w:rsid w:val="006C25FD"/>
    <w:rsid w:val="006C383C"/>
    <w:rsid w:val="006C4188"/>
    <w:rsid w:val="006C56E0"/>
    <w:rsid w:val="006C6E19"/>
    <w:rsid w:val="006D00AA"/>
    <w:rsid w:val="006D17EE"/>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4B1"/>
    <w:rsid w:val="006F1696"/>
    <w:rsid w:val="006F2E87"/>
    <w:rsid w:val="006F35CE"/>
    <w:rsid w:val="006F4036"/>
    <w:rsid w:val="006F4F6C"/>
    <w:rsid w:val="006F5B00"/>
    <w:rsid w:val="006F5C42"/>
    <w:rsid w:val="006F769B"/>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0AAD"/>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3B8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326F"/>
    <w:rsid w:val="007B4C05"/>
    <w:rsid w:val="007B5A58"/>
    <w:rsid w:val="007B650E"/>
    <w:rsid w:val="007B6944"/>
    <w:rsid w:val="007B7EE1"/>
    <w:rsid w:val="007C1669"/>
    <w:rsid w:val="007C24CE"/>
    <w:rsid w:val="007C261C"/>
    <w:rsid w:val="007C261F"/>
    <w:rsid w:val="007C26F7"/>
    <w:rsid w:val="007C28D5"/>
    <w:rsid w:val="007C303A"/>
    <w:rsid w:val="007C4162"/>
    <w:rsid w:val="007C7A9F"/>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33C"/>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4B"/>
    <w:rsid w:val="00854DEC"/>
    <w:rsid w:val="0085567E"/>
    <w:rsid w:val="00855992"/>
    <w:rsid w:val="008606D8"/>
    <w:rsid w:val="00862A2F"/>
    <w:rsid w:val="00863440"/>
    <w:rsid w:val="00864544"/>
    <w:rsid w:val="00867D32"/>
    <w:rsid w:val="0087245F"/>
    <w:rsid w:val="00873D01"/>
    <w:rsid w:val="0087551C"/>
    <w:rsid w:val="008774D3"/>
    <w:rsid w:val="00880B5E"/>
    <w:rsid w:val="00882278"/>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4F78"/>
    <w:rsid w:val="008C5882"/>
    <w:rsid w:val="008C793B"/>
    <w:rsid w:val="008D247C"/>
    <w:rsid w:val="008D3427"/>
    <w:rsid w:val="008D5166"/>
    <w:rsid w:val="008D7364"/>
    <w:rsid w:val="008E0877"/>
    <w:rsid w:val="008E3F77"/>
    <w:rsid w:val="008E7605"/>
    <w:rsid w:val="008E7717"/>
    <w:rsid w:val="008E78BB"/>
    <w:rsid w:val="008F0638"/>
    <w:rsid w:val="008F1BDD"/>
    <w:rsid w:val="008F1EA0"/>
    <w:rsid w:val="008F2343"/>
    <w:rsid w:val="008F3665"/>
    <w:rsid w:val="008F3842"/>
    <w:rsid w:val="008F3BE5"/>
    <w:rsid w:val="008F3FE8"/>
    <w:rsid w:val="008F5641"/>
    <w:rsid w:val="008F568D"/>
    <w:rsid w:val="008F5E2B"/>
    <w:rsid w:val="008F6167"/>
    <w:rsid w:val="008F702A"/>
    <w:rsid w:val="008F70D9"/>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5614"/>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2E68"/>
    <w:rsid w:val="00934B4C"/>
    <w:rsid w:val="0093589A"/>
    <w:rsid w:val="00936FA3"/>
    <w:rsid w:val="00941EEF"/>
    <w:rsid w:val="00943B00"/>
    <w:rsid w:val="00944486"/>
    <w:rsid w:val="009452DE"/>
    <w:rsid w:val="0094537E"/>
    <w:rsid w:val="00945955"/>
    <w:rsid w:val="00945F0D"/>
    <w:rsid w:val="00946CFE"/>
    <w:rsid w:val="00947717"/>
    <w:rsid w:val="00947D27"/>
    <w:rsid w:val="00947FAB"/>
    <w:rsid w:val="009500F9"/>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37"/>
    <w:rsid w:val="009E652D"/>
    <w:rsid w:val="009E66C2"/>
    <w:rsid w:val="009F1550"/>
    <w:rsid w:val="009F158D"/>
    <w:rsid w:val="009F17EC"/>
    <w:rsid w:val="009F3B7D"/>
    <w:rsid w:val="009F43A2"/>
    <w:rsid w:val="009F6D49"/>
    <w:rsid w:val="009F7BF8"/>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340E"/>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2B4"/>
    <w:rsid w:val="00A6386A"/>
    <w:rsid w:val="00A65DEB"/>
    <w:rsid w:val="00A66761"/>
    <w:rsid w:val="00A66EA3"/>
    <w:rsid w:val="00A67ABA"/>
    <w:rsid w:val="00A7332F"/>
    <w:rsid w:val="00A739D3"/>
    <w:rsid w:val="00A739F5"/>
    <w:rsid w:val="00A73B26"/>
    <w:rsid w:val="00A74018"/>
    <w:rsid w:val="00A742E1"/>
    <w:rsid w:val="00A74A81"/>
    <w:rsid w:val="00A74C5F"/>
    <w:rsid w:val="00A75951"/>
    <w:rsid w:val="00A766A0"/>
    <w:rsid w:val="00A77DFD"/>
    <w:rsid w:val="00A80556"/>
    <w:rsid w:val="00A807A8"/>
    <w:rsid w:val="00A81521"/>
    <w:rsid w:val="00A818A9"/>
    <w:rsid w:val="00A82716"/>
    <w:rsid w:val="00A83543"/>
    <w:rsid w:val="00A83B63"/>
    <w:rsid w:val="00A84BCF"/>
    <w:rsid w:val="00A8674F"/>
    <w:rsid w:val="00A87A55"/>
    <w:rsid w:val="00A87D70"/>
    <w:rsid w:val="00A9006B"/>
    <w:rsid w:val="00A91B55"/>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3DC0"/>
    <w:rsid w:val="00AB40BE"/>
    <w:rsid w:val="00AB4C27"/>
    <w:rsid w:val="00AB4FEB"/>
    <w:rsid w:val="00AB5E9F"/>
    <w:rsid w:val="00AC1556"/>
    <w:rsid w:val="00AC23A3"/>
    <w:rsid w:val="00AC23F0"/>
    <w:rsid w:val="00AC28C8"/>
    <w:rsid w:val="00AC2B54"/>
    <w:rsid w:val="00AC380E"/>
    <w:rsid w:val="00AC4F37"/>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4F65"/>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17BD"/>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AE0"/>
    <w:rsid w:val="00B73185"/>
    <w:rsid w:val="00B737ED"/>
    <w:rsid w:val="00B73F41"/>
    <w:rsid w:val="00B75D4A"/>
    <w:rsid w:val="00B76435"/>
    <w:rsid w:val="00B773BA"/>
    <w:rsid w:val="00B81BCD"/>
    <w:rsid w:val="00B8431B"/>
    <w:rsid w:val="00B86DA5"/>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809"/>
    <w:rsid w:val="00BE5AA3"/>
    <w:rsid w:val="00BE694B"/>
    <w:rsid w:val="00BE7635"/>
    <w:rsid w:val="00BE765E"/>
    <w:rsid w:val="00BF319F"/>
    <w:rsid w:val="00BF3DB8"/>
    <w:rsid w:val="00BF45A4"/>
    <w:rsid w:val="00BF6105"/>
    <w:rsid w:val="00BF6343"/>
    <w:rsid w:val="00BF728D"/>
    <w:rsid w:val="00C00C0F"/>
    <w:rsid w:val="00C02212"/>
    <w:rsid w:val="00C02C79"/>
    <w:rsid w:val="00C02CB0"/>
    <w:rsid w:val="00C032A3"/>
    <w:rsid w:val="00C050EE"/>
    <w:rsid w:val="00C063E9"/>
    <w:rsid w:val="00C064DB"/>
    <w:rsid w:val="00C1119F"/>
    <w:rsid w:val="00C116FF"/>
    <w:rsid w:val="00C12698"/>
    <w:rsid w:val="00C12839"/>
    <w:rsid w:val="00C13E87"/>
    <w:rsid w:val="00C16080"/>
    <w:rsid w:val="00C168F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2AA9"/>
    <w:rsid w:val="00C53AAD"/>
    <w:rsid w:val="00C53E63"/>
    <w:rsid w:val="00C548B0"/>
    <w:rsid w:val="00C54A7A"/>
    <w:rsid w:val="00C62724"/>
    <w:rsid w:val="00C6331D"/>
    <w:rsid w:val="00C64566"/>
    <w:rsid w:val="00C64E72"/>
    <w:rsid w:val="00C65C8A"/>
    <w:rsid w:val="00C6633C"/>
    <w:rsid w:val="00C666F5"/>
    <w:rsid w:val="00C66CB8"/>
    <w:rsid w:val="00C70369"/>
    <w:rsid w:val="00C705F1"/>
    <w:rsid w:val="00C71DA2"/>
    <w:rsid w:val="00C75D80"/>
    <w:rsid w:val="00C77C6E"/>
    <w:rsid w:val="00C80356"/>
    <w:rsid w:val="00C805FD"/>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4E60"/>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262D"/>
    <w:rsid w:val="00CE3ABF"/>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0A5C"/>
    <w:rsid w:val="00D21C6E"/>
    <w:rsid w:val="00D21ECA"/>
    <w:rsid w:val="00D2262A"/>
    <w:rsid w:val="00D2339E"/>
    <w:rsid w:val="00D233EE"/>
    <w:rsid w:val="00D2446B"/>
    <w:rsid w:val="00D2492A"/>
    <w:rsid w:val="00D25055"/>
    <w:rsid w:val="00D2738E"/>
    <w:rsid w:val="00D305A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C8D"/>
    <w:rsid w:val="00D85A52"/>
    <w:rsid w:val="00D86B2A"/>
    <w:rsid w:val="00D86BB5"/>
    <w:rsid w:val="00D873F6"/>
    <w:rsid w:val="00D879B1"/>
    <w:rsid w:val="00D902C2"/>
    <w:rsid w:val="00D9053A"/>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202"/>
    <w:rsid w:val="00DB666B"/>
    <w:rsid w:val="00DB787C"/>
    <w:rsid w:val="00DC1A06"/>
    <w:rsid w:val="00DC1F7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DF7DF7"/>
    <w:rsid w:val="00E00A1B"/>
    <w:rsid w:val="00E01625"/>
    <w:rsid w:val="00E0163E"/>
    <w:rsid w:val="00E03CAC"/>
    <w:rsid w:val="00E04392"/>
    <w:rsid w:val="00E05F66"/>
    <w:rsid w:val="00E07197"/>
    <w:rsid w:val="00E073A1"/>
    <w:rsid w:val="00E0741B"/>
    <w:rsid w:val="00E10488"/>
    <w:rsid w:val="00E111AF"/>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84D"/>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48B"/>
    <w:rsid w:val="00E925E4"/>
    <w:rsid w:val="00E951A8"/>
    <w:rsid w:val="00E9530B"/>
    <w:rsid w:val="00E96069"/>
    <w:rsid w:val="00E9618A"/>
    <w:rsid w:val="00E9743E"/>
    <w:rsid w:val="00E974E5"/>
    <w:rsid w:val="00E97777"/>
    <w:rsid w:val="00EA1FC5"/>
    <w:rsid w:val="00EA20DF"/>
    <w:rsid w:val="00EA342E"/>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217F"/>
    <w:rsid w:val="00F233F5"/>
    <w:rsid w:val="00F23749"/>
    <w:rsid w:val="00F2416F"/>
    <w:rsid w:val="00F24DAC"/>
    <w:rsid w:val="00F25FE5"/>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687"/>
    <w:rsid w:val="00F47015"/>
    <w:rsid w:val="00F475D1"/>
    <w:rsid w:val="00F477DC"/>
    <w:rsid w:val="00F47B2F"/>
    <w:rsid w:val="00F50313"/>
    <w:rsid w:val="00F5046F"/>
    <w:rsid w:val="00F50498"/>
    <w:rsid w:val="00F52683"/>
    <w:rsid w:val="00F52B38"/>
    <w:rsid w:val="00F553D4"/>
    <w:rsid w:val="00F56079"/>
    <w:rsid w:val="00F61026"/>
    <w:rsid w:val="00F61193"/>
    <w:rsid w:val="00F614DB"/>
    <w:rsid w:val="00F64D9D"/>
    <w:rsid w:val="00F656F0"/>
    <w:rsid w:val="00F676B3"/>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48B"/>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244"/>
    <w:rsid w:val="00FD2011"/>
    <w:rsid w:val="00FD35A9"/>
    <w:rsid w:val="00FD71A5"/>
    <w:rsid w:val="00FE1942"/>
    <w:rsid w:val="00FE2170"/>
    <w:rsid w:val="00FE2D00"/>
    <w:rsid w:val="00FE39FB"/>
    <w:rsid w:val="00FE4A9B"/>
    <w:rsid w:val="00FE54F7"/>
    <w:rsid w:val="00FE6376"/>
    <w:rsid w:val="00FE7542"/>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2EA9EC96"/>
  <w15:docId w15:val="{73DBEF50-D08F-428A-91C0-9EDFE6D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rial,Header bold,body 2,List Paragraph11,List_Paragraph,Multilevel para_II,Forth level,List1,Listă colorată - Accentuare 11,Citation List,Bullet line,List Paragraph111,Lettre d'introduction"/>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rial Char,Header bold Char,body 2 Char,List Paragraph11 Char,List_Paragraph Char,Multilevel para_II Char,Forth level Char,List1 Char,Listă colorată - Accentuare 11 Char,Bullet line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StilStnga-dreaptaPrimalinie127cmDup10pct">
    <w:name w:val="Stil Stânga-dreapta Prima linie:  1.27 cm După:  10 pct."/>
    <w:basedOn w:val="Normal"/>
    <w:rsid w:val="00D82C8D"/>
    <w:pPr>
      <w:spacing w:after="0" w:line="240" w:lineRule="auto"/>
      <w:ind w:firstLine="720"/>
      <w:jc w:val="both"/>
    </w:pPr>
    <w:rPr>
      <w:rFonts w:ascii="Times New Roman" w:eastAsia="Times New Roman" w:hAnsi="Times New Roman"/>
      <w:sz w:val="24"/>
      <w:szCs w:val="20"/>
      <w:lang w:val="ro-RO" w:eastAsia="ro-RO"/>
    </w:rPr>
  </w:style>
  <w:style w:type="paragraph" w:customStyle="1" w:styleId="Listparagraf5">
    <w:name w:val="Listă paragraf5"/>
    <w:basedOn w:val="Normal"/>
    <w:uiPriority w:val="99"/>
    <w:qFormat/>
    <w:rsid w:val="00F25FE5"/>
    <w:pPr>
      <w:spacing w:after="0" w:line="240" w:lineRule="auto"/>
      <w:ind w:left="708"/>
    </w:pPr>
    <w:rPr>
      <w:rFonts w:ascii="Arial" w:eastAsia="Times New Roman" w:hAnsi="Arial"/>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373">
      <w:bodyDiv w:val="1"/>
      <w:marLeft w:val="0"/>
      <w:marRight w:val="0"/>
      <w:marTop w:val="0"/>
      <w:marBottom w:val="0"/>
      <w:divBdr>
        <w:top w:val="none" w:sz="0" w:space="0" w:color="auto"/>
        <w:left w:val="none" w:sz="0" w:space="0" w:color="auto"/>
        <w:bottom w:val="none" w:sz="0" w:space="0" w:color="auto"/>
        <w:right w:val="none" w:sz="0" w:space="0" w:color="auto"/>
      </w:divBdr>
    </w:div>
    <w:div w:id="190580999">
      <w:bodyDiv w:val="1"/>
      <w:marLeft w:val="0"/>
      <w:marRight w:val="0"/>
      <w:marTop w:val="0"/>
      <w:marBottom w:val="0"/>
      <w:divBdr>
        <w:top w:val="none" w:sz="0" w:space="0" w:color="auto"/>
        <w:left w:val="none" w:sz="0" w:space="0" w:color="auto"/>
        <w:bottom w:val="none" w:sz="0" w:space="0" w:color="auto"/>
        <w:right w:val="none" w:sz="0" w:space="0" w:color="auto"/>
      </w:divBdr>
    </w:div>
    <w:div w:id="250354749">
      <w:bodyDiv w:val="1"/>
      <w:marLeft w:val="0"/>
      <w:marRight w:val="0"/>
      <w:marTop w:val="0"/>
      <w:marBottom w:val="0"/>
      <w:divBdr>
        <w:top w:val="none" w:sz="0" w:space="0" w:color="auto"/>
        <w:left w:val="none" w:sz="0" w:space="0" w:color="auto"/>
        <w:bottom w:val="none" w:sz="0" w:space="0" w:color="auto"/>
        <w:right w:val="none" w:sz="0" w:space="0" w:color="auto"/>
      </w:divBdr>
    </w:div>
    <w:div w:id="349337092">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4128060">
      <w:bodyDiv w:val="1"/>
      <w:marLeft w:val="0"/>
      <w:marRight w:val="0"/>
      <w:marTop w:val="0"/>
      <w:marBottom w:val="0"/>
      <w:divBdr>
        <w:top w:val="none" w:sz="0" w:space="0" w:color="auto"/>
        <w:left w:val="none" w:sz="0" w:space="0" w:color="auto"/>
        <w:bottom w:val="none" w:sz="0" w:space="0" w:color="auto"/>
        <w:right w:val="none" w:sz="0" w:space="0" w:color="auto"/>
      </w:divBdr>
    </w:div>
    <w:div w:id="507596407">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914582894">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400126944">
      <w:bodyDiv w:val="1"/>
      <w:marLeft w:val="0"/>
      <w:marRight w:val="0"/>
      <w:marTop w:val="0"/>
      <w:marBottom w:val="0"/>
      <w:divBdr>
        <w:top w:val="none" w:sz="0" w:space="0" w:color="auto"/>
        <w:left w:val="none" w:sz="0" w:space="0" w:color="auto"/>
        <w:bottom w:val="none" w:sz="0" w:space="0" w:color="auto"/>
        <w:right w:val="none" w:sz="0" w:space="0" w:color="auto"/>
      </w:divBdr>
    </w:div>
    <w:div w:id="1476415251">
      <w:bodyDiv w:val="1"/>
      <w:marLeft w:val="0"/>
      <w:marRight w:val="0"/>
      <w:marTop w:val="0"/>
      <w:marBottom w:val="0"/>
      <w:divBdr>
        <w:top w:val="none" w:sz="0" w:space="0" w:color="auto"/>
        <w:left w:val="none" w:sz="0" w:space="0" w:color="auto"/>
        <w:bottom w:val="none" w:sz="0" w:space="0" w:color="auto"/>
        <w:right w:val="none" w:sz="0" w:space="0" w:color="auto"/>
      </w:divBdr>
    </w:div>
    <w:div w:id="1629775027">
      <w:bodyDiv w:val="1"/>
      <w:marLeft w:val="0"/>
      <w:marRight w:val="0"/>
      <w:marTop w:val="0"/>
      <w:marBottom w:val="0"/>
      <w:divBdr>
        <w:top w:val="none" w:sz="0" w:space="0" w:color="auto"/>
        <w:left w:val="none" w:sz="0" w:space="0" w:color="auto"/>
        <w:bottom w:val="none" w:sz="0" w:space="0" w:color="auto"/>
        <w:right w:val="none" w:sz="0" w:space="0" w:color="auto"/>
      </w:divBdr>
    </w:div>
    <w:div w:id="1690983990">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853492875">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063140620">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 w:id="2143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2FC26-AC68-4DDC-889E-693962F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37</cp:revision>
  <cp:lastPrinted>2022-02-16T11:40:00Z</cp:lastPrinted>
  <dcterms:created xsi:type="dcterms:W3CDTF">2021-01-12T21:12:00Z</dcterms:created>
  <dcterms:modified xsi:type="dcterms:W3CDTF">2022-05-18T12:07:00Z</dcterms:modified>
</cp:coreProperties>
</file>